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92D" w:rsidRPr="007C6C10" w:rsidRDefault="0055792D" w:rsidP="00F01C4B">
      <w:pPr>
        <w:widowControl w:val="0"/>
        <w:suppressAutoHyphens/>
        <w:autoSpaceDN w:val="0"/>
        <w:spacing w:after="0" w:line="240" w:lineRule="auto"/>
        <w:ind w:left="7920" w:right="-1"/>
        <w:jc w:val="right"/>
        <w:textAlignment w:val="baseline"/>
        <w:rPr>
          <w:rFonts w:ascii="Times New Roman" w:eastAsia="Arial Unicode MS" w:hAnsi="Times New Roman"/>
          <w:noProof/>
          <w:kern w:val="3"/>
          <w:sz w:val="40"/>
          <w:szCs w:val="40"/>
          <w:lang w:val="ro-RO"/>
        </w:rPr>
      </w:pPr>
      <w:r w:rsidRPr="007C6C10">
        <w:rPr>
          <w:rFonts w:ascii="Times New Roman" w:eastAsia="Arial Unicode MS" w:hAnsi="Times New Roman"/>
          <w:noProof/>
          <w:kern w:val="3"/>
          <w:sz w:val="40"/>
          <w:szCs w:val="40"/>
          <w:lang w:val="ro-RO"/>
        </w:rPr>
        <w:t>”UE”</w:t>
      </w:r>
    </w:p>
    <w:p w:rsidR="0055792D" w:rsidRPr="007C6C10" w:rsidRDefault="0055792D" w:rsidP="00F01C4B">
      <w:pPr>
        <w:widowControl w:val="0"/>
        <w:suppressAutoHyphens/>
        <w:autoSpaceDN w:val="0"/>
        <w:spacing w:after="0" w:line="240" w:lineRule="auto"/>
        <w:ind w:left="7920" w:right="-1"/>
        <w:jc w:val="right"/>
        <w:textAlignment w:val="baseline"/>
        <w:rPr>
          <w:rFonts w:ascii="Times New Roman" w:eastAsia="Arial Unicode MS" w:hAnsi="Times New Roman"/>
          <w:i/>
          <w:noProof/>
          <w:kern w:val="3"/>
          <w:sz w:val="28"/>
          <w:szCs w:val="28"/>
          <w:lang w:val="ro-RO"/>
        </w:rPr>
      </w:pPr>
    </w:p>
    <w:p w:rsidR="00230213" w:rsidRPr="007C6C10" w:rsidRDefault="00230213" w:rsidP="00F01C4B">
      <w:pPr>
        <w:widowControl w:val="0"/>
        <w:suppressAutoHyphens/>
        <w:autoSpaceDN w:val="0"/>
        <w:spacing w:after="0" w:line="240" w:lineRule="auto"/>
        <w:ind w:left="7920" w:right="-1"/>
        <w:jc w:val="right"/>
        <w:textAlignment w:val="baseline"/>
        <w:rPr>
          <w:rFonts w:ascii="Times New Roman" w:eastAsia="Arial Unicode MS" w:hAnsi="Times New Roman"/>
          <w:i/>
          <w:noProof/>
          <w:kern w:val="3"/>
          <w:sz w:val="28"/>
          <w:szCs w:val="28"/>
          <w:lang w:val="ro-RO"/>
        </w:rPr>
      </w:pPr>
      <w:r w:rsidRPr="007C6C10">
        <w:rPr>
          <w:rFonts w:ascii="Times New Roman" w:eastAsia="Arial Unicode MS" w:hAnsi="Times New Roman"/>
          <w:i/>
          <w:noProof/>
          <w:kern w:val="3"/>
          <w:sz w:val="28"/>
          <w:szCs w:val="28"/>
          <w:lang w:val="ro-RO"/>
        </w:rPr>
        <w:t>Proiect</w:t>
      </w:r>
    </w:p>
    <w:p w:rsidR="00DC1E0A" w:rsidRPr="007C6C10" w:rsidRDefault="00DC1E0A" w:rsidP="00F01C4B">
      <w:pPr>
        <w:widowControl w:val="0"/>
        <w:suppressAutoHyphens/>
        <w:autoSpaceDN w:val="0"/>
        <w:spacing w:after="0" w:line="240" w:lineRule="auto"/>
        <w:ind w:right="-1"/>
        <w:jc w:val="center"/>
        <w:textAlignment w:val="baseline"/>
        <w:rPr>
          <w:rFonts w:ascii="Times New Roman" w:eastAsia="Arial Unicode MS" w:hAnsi="Times New Roman"/>
          <w:b/>
          <w:noProof/>
          <w:kern w:val="3"/>
          <w:sz w:val="28"/>
          <w:szCs w:val="28"/>
          <w:lang w:val="ro-RO"/>
        </w:rPr>
      </w:pPr>
    </w:p>
    <w:p w:rsidR="00230213" w:rsidRPr="007C6C10" w:rsidRDefault="00230213" w:rsidP="00F01C4B">
      <w:pPr>
        <w:widowControl w:val="0"/>
        <w:suppressAutoHyphens/>
        <w:autoSpaceDN w:val="0"/>
        <w:spacing w:after="0" w:line="240" w:lineRule="auto"/>
        <w:ind w:right="-1"/>
        <w:jc w:val="center"/>
        <w:textAlignment w:val="baseline"/>
        <w:rPr>
          <w:rFonts w:ascii="Times New Roman" w:eastAsia="Arial Unicode MS" w:hAnsi="Times New Roman"/>
          <w:b/>
          <w:noProof/>
          <w:kern w:val="3"/>
          <w:sz w:val="28"/>
          <w:szCs w:val="28"/>
          <w:lang w:val="ro-RO"/>
        </w:rPr>
      </w:pPr>
      <w:r w:rsidRPr="007C6C10">
        <w:rPr>
          <w:rFonts w:ascii="Times New Roman" w:eastAsia="Arial Unicode MS" w:hAnsi="Times New Roman"/>
          <w:b/>
          <w:noProof/>
          <w:kern w:val="3"/>
          <w:sz w:val="28"/>
          <w:szCs w:val="28"/>
          <w:lang w:val="ro-RO"/>
        </w:rPr>
        <w:t>GUVERNUL REPUBLICII MOLDOVA</w:t>
      </w:r>
    </w:p>
    <w:p w:rsidR="00230213" w:rsidRPr="007C6C10" w:rsidRDefault="00230213" w:rsidP="00F01C4B">
      <w:pPr>
        <w:widowControl w:val="0"/>
        <w:suppressAutoHyphens/>
        <w:autoSpaceDN w:val="0"/>
        <w:spacing w:after="0" w:line="240" w:lineRule="auto"/>
        <w:ind w:right="-1"/>
        <w:jc w:val="center"/>
        <w:textAlignment w:val="baseline"/>
        <w:rPr>
          <w:rFonts w:ascii="Times New Roman" w:eastAsia="Arial Unicode MS" w:hAnsi="Times New Roman"/>
          <w:b/>
          <w:noProof/>
          <w:kern w:val="3"/>
          <w:sz w:val="28"/>
          <w:szCs w:val="28"/>
          <w:lang w:val="ro-RO"/>
        </w:rPr>
      </w:pPr>
    </w:p>
    <w:p w:rsidR="00230213" w:rsidRPr="007C6C10" w:rsidRDefault="00230213" w:rsidP="00F01C4B">
      <w:pPr>
        <w:widowControl w:val="0"/>
        <w:suppressAutoHyphens/>
        <w:autoSpaceDN w:val="0"/>
        <w:spacing w:after="0" w:line="240" w:lineRule="auto"/>
        <w:ind w:right="-1"/>
        <w:jc w:val="center"/>
        <w:textAlignment w:val="baseline"/>
        <w:rPr>
          <w:rFonts w:ascii="Times New Roman" w:eastAsia="Arial Unicode MS" w:hAnsi="Times New Roman"/>
          <w:noProof/>
          <w:kern w:val="3"/>
          <w:sz w:val="28"/>
          <w:szCs w:val="28"/>
          <w:lang w:val="ro-RO"/>
        </w:rPr>
      </w:pPr>
      <w:r w:rsidRPr="007C6C10">
        <w:rPr>
          <w:rFonts w:ascii="Times New Roman" w:eastAsia="Arial Unicode MS" w:hAnsi="Times New Roman"/>
          <w:noProof/>
          <w:kern w:val="3"/>
          <w:sz w:val="28"/>
          <w:szCs w:val="28"/>
          <w:lang w:val="ro-RO"/>
        </w:rPr>
        <w:t>HOTĂRÎRE nr.__________</w:t>
      </w:r>
    </w:p>
    <w:p w:rsidR="00230213" w:rsidRPr="007C6C10" w:rsidRDefault="00230213" w:rsidP="00F01C4B">
      <w:pPr>
        <w:widowControl w:val="0"/>
        <w:suppressAutoHyphens/>
        <w:autoSpaceDN w:val="0"/>
        <w:spacing w:after="0" w:line="240" w:lineRule="auto"/>
        <w:ind w:right="-1"/>
        <w:jc w:val="center"/>
        <w:textAlignment w:val="baseline"/>
        <w:rPr>
          <w:rFonts w:ascii="Times New Roman" w:eastAsia="Arial Unicode MS" w:hAnsi="Times New Roman"/>
          <w:noProof/>
          <w:kern w:val="3"/>
          <w:sz w:val="28"/>
          <w:szCs w:val="28"/>
          <w:lang w:val="ro-RO"/>
        </w:rPr>
      </w:pPr>
      <w:r w:rsidRPr="007C6C10">
        <w:rPr>
          <w:rFonts w:ascii="Times New Roman" w:eastAsia="Arial Unicode MS" w:hAnsi="Times New Roman"/>
          <w:noProof/>
          <w:kern w:val="3"/>
          <w:sz w:val="28"/>
          <w:szCs w:val="28"/>
          <w:lang w:val="ro-RO"/>
        </w:rPr>
        <w:t>din ________________2018</w:t>
      </w:r>
    </w:p>
    <w:p w:rsidR="00230213" w:rsidRPr="007C6C10" w:rsidRDefault="00230213" w:rsidP="00F01C4B">
      <w:pPr>
        <w:widowControl w:val="0"/>
        <w:suppressAutoHyphens/>
        <w:autoSpaceDN w:val="0"/>
        <w:spacing w:after="0" w:line="240" w:lineRule="auto"/>
        <w:ind w:right="-1"/>
        <w:jc w:val="center"/>
        <w:textAlignment w:val="baseline"/>
        <w:rPr>
          <w:rFonts w:ascii="Times New Roman" w:eastAsia="Arial Unicode MS" w:hAnsi="Times New Roman"/>
          <w:noProof/>
          <w:kern w:val="3"/>
          <w:sz w:val="28"/>
          <w:szCs w:val="28"/>
          <w:lang w:val="ro-RO"/>
        </w:rPr>
      </w:pPr>
      <w:r w:rsidRPr="007C6C10">
        <w:rPr>
          <w:rFonts w:ascii="Times New Roman" w:eastAsia="Arial Unicode MS" w:hAnsi="Times New Roman"/>
          <w:noProof/>
          <w:kern w:val="3"/>
          <w:sz w:val="28"/>
          <w:szCs w:val="28"/>
          <w:lang w:val="ro-RO"/>
        </w:rPr>
        <w:t>Chișinău</w:t>
      </w:r>
    </w:p>
    <w:p w:rsidR="00230213" w:rsidRPr="007C6C10" w:rsidRDefault="00230213" w:rsidP="00F01C4B">
      <w:pPr>
        <w:widowControl w:val="0"/>
        <w:suppressAutoHyphens/>
        <w:autoSpaceDN w:val="0"/>
        <w:spacing w:after="0" w:line="240" w:lineRule="auto"/>
        <w:ind w:right="-1"/>
        <w:jc w:val="center"/>
        <w:textAlignment w:val="baseline"/>
        <w:rPr>
          <w:rFonts w:ascii="Times New Roman" w:eastAsia="Arial Unicode MS" w:hAnsi="Times New Roman"/>
          <w:noProof/>
          <w:kern w:val="3"/>
          <w:sz w:val="28"/>
          <w:szCs w:val="28"/>
          <w:lang w:val="ro-RO"/>
        </w:rPr>
      </w:pPr>
    </w:p>
    <w:p w:rsidR="00230213" w:rsidRPr="007C6C10" w:rsidRDefault="00230213" w:rsidP="00F01C4B">
      <w:pPr>
        <w:widowControl w:val="0"/>
        <w:suppressAutoHyphens/>
        <w:autoSpaceDN w:val="0"/>
        <w:spacing w:after="0" w:line="240" w:lineRule="auto"/>
        <w:ind w:right="-1"/>
        <w:jc w:val="center"/>
        <w:textAlignment w:val="baseline"/>
        <w:rPr>
          <w:rFonts w:ascii="Times New Roman" w:eastAsia="Arial Unicode MS" w:hAnsi="Times New Roman"/>
          <w:noProof/>
          <w:kern w:val="3"/>
          <w:sz w:val="28"/>
          <w:szCs w:val="28"/>
          <w:lang w:val="ro-RO"/>
        </w:rPr>
      </w:pPr>
    </w:p>
    <w:p w:rsidR="001040FD" w:rsidRPr="007C6C10" w:rsidRDefault="00230213" w:rsidP="00F01C4B">
      <w:pPr>
        <w:widowControl w:val="0"/>
        <w:suppressAutoHyphens/>
        <w:autoSpaceDN w:val="0"/>
        <w:spacing w:after="0" w:line="240" w:lineRule="auto"/>
        <w:ind w:right="-1"/>
        <w:jc w:val="center"/>
        <w:textAlignment w:val="baseline"/>
        <w:rPr>
          <w:rFonts w:ascii="Times New Roman" w:eastAsia="Arial Unicode MS" w:hAnsi="Times New Roman"/>
          <w:b/>
          <w:noProof/>
          <w:kern w:val="3"/>
          <w:sz w:val="28"/>
          <w:szCs w:val="28"/>
          <w:lang w:val="ro-RO"/>
        </w:rPr>
      </w:pPr>
      <w:r w:rsidRPr="007C6C10">
        <w:rPr>
          <w:rFonts w:ascii="Times New Roman" w:eastAsia="Arial Unicode MS" w:hAnsi="Times New Roman"/>
          <w:b/>
          <w:noProof/>
          <w:kern w:val="3"/>
          <w:sz w:val="28"/>
          <w:szCs w:val="28"/>
          <w:lang w:val="ro-RO"/>
        </w:rPr>
        <w:t>cu</w:t>
      </w:r>
      <w:r w:rsidR="003E0BB7" w:rsidRPr="007C6C10">
        <w:rPr>
          <w:rFonts w:ascii="Times New Roman" w:eastAsia="Arial Unicode MS" w:hAnsi="Times New Roman"/>
          <w:b/>
          <w:noProof/>
          <w:kern w:val="3"/>
          <w:sz w:val="28"/>
          <w:szCs w:val="28"/>
          <w:lang w:val="ro-RO"/>
        </w:rPr>
        <w:t xml:space="preserve"> privire la aprobarea C</w:t>
      </w:r>
      <w:r w:rsidR="00E51E86" w:rsidRPr="007C6C10">
        <w:rPr>
          <w:rFonts w:ascii="Times New Roman" w:eastAsia="Arial Unicode MS" w:hAnsi="Times New Roman"/>
          <w:b/>
          <w:noProof/>
          <w:kern w:val="3"/>
          <w:sz w:val="28"/>
          <w:szCs w:val="28"/>
          <w:lang w:val="ro-RO"/>
        </w:rPr>
        <w:t>ondițiilor</w:t>
      </w:r>
      <w:r w:rsidRPr="007C6C10">
        <w:rPr>
          <w:rFonts w:ascii="Times New Roman" w:eastAsia="Arial Unicode MS" w:hAnsi="Times New Roman"/>
          <w:b/>
          <w:noProof/>
          <w:kern w:val="3"/>
          <w:sz w:val="28"/>
          <w:szCs w:val="28"/>
          <w:lang w:val="ro-RO"/>
        </w:rPr>
        <w:t xml:space="preserve"> speciale </w:t>
      </w:r>
    </w:p>
    <w:p w:rsidR="00A20F17" w:rsidRPr="007C6C10" w:rsidRDefault="00230213" w:rsidP="00F01C4B">
      <w:pPr>
        <w:widowControl w:val="0"/>
        <w:suppressAutoHyphens/>
        <w:autoSpaceDN w:val="0"/>
        <w:spacing w:after="0" w:line="240" w:lineRule="auto"/>
        <w:ind w:right="-1"/>
        <w:jc w:val="center"/>
        <w:textAlignment w:val="baseline"/>
        <w:rPr>
          <w:rFonts w:ascii="Times New Roman" w:eastAsia="Arial Unicode MS" w:hAnsi="Times New Roman"/>
          <w:b/>
          <w:noProof/>
          <w:kern w:val="3"/>
          <w:sz w:val="28"/>
          <w:szCs w:val="28"/>
          <w:lang w:val="ro-RO"/>
        </w:rPr>
      </w:pPr>
      <w:r w:rsidRPr="007C6C10">
        <w:rPr>
          <w:rFonts w:ascii="Times New Roman" w:eastAsia="Arial Unicode MS" w:hAnsi="Times New Roman"/>
          <w:b/>
          <w:noProof/>
          <w:kern w:val="3"/>
          <w:sz w:val="28"/>
          <w:szCs w:val="28"/>
          <w:lang w:val="ro-RO"/>
        </w:rPr>
        <w:t>aplicabile importurilor de gumă de guar,</w:t>
      </w:r>
    </w:p>
    <w:p w:rsidR="00230213" w:rsidRPr="007C6C10" w:rsidRDefault="00230213" w:rsidP="00F01C4B">
      <w:pPr>
        <w:widowControl w:val="0"/>
        <w:suppressAutoHyphens/>
        <w:autoSpaceDN w:val="0"/>
        <w:spacing w:after="0" w:line="240" w:lineRule="auto"/>
        <w:ind w:right="-1"/>
        <w:jc w:val="center"/>
        <w:textAlignment w:val="baseline"/>
        <w:rPr>
          <w:rFonts w:ascii="Times New Roman" w:eastAsia="Arial Unicode MS" w:hAnsi="Times New Roman"/>
          <w:b/>
          <w:noProof/>
          <w:kern w:val="3"/>
          <w:sz w:val="28"/>
          <w:szCs w:val="28"/>
          <w:lang w:val="ro-RO"/>
        </w:rPr>
      </w:pPr>
      <w:r w:rsidRPr="007C6C10">
        <w:rPr>
          <w:rFonts w:ascii="Times New Roman" w:eastAsia="Arial Unicode MS" w:hAnsi="Times New Roman"/>
          <w:b/>
          <w:noProof/>
          <w:kern w:val="3"/>
          <w:sz w:val="28"/>
          <w:szCs w:val="28"/>
          <w:lang w:val="ro-RO"/>
        </w:rPr>
        <w:t xml:space="preserve"> originară sau expediată din India</w:t>
      </w:r>
    </w:p>
    <w:p w:rsidR="00230213" w:rsidRPr="007C6C10" w:rsidRDefault="00230213" w:rsidP="00F01C4B">
      <w:pPr>
        <w:widowControl w:val="0"/>
        <w:suppressAutoHyphens/>
        <w:autoSpaceDN w:val="0"/>
        <w:spacing w:after="0" w:line="240" w:lineRule="auto"/>
        <w:ind w:right="-1"/>
        <w:jc w:val="center"/>
        <w:textAlignment w:val="baseline"/>
        <w:rPr>
          <w:rFonts w:ascii="Times New Roman" w:eastAsia="Arial Unicode MS" w:hAnsi="Times New Roman"/>
          <w:noProof/>
          <w:kern w:val="3"/>
          <w:sz w:val="28"/>
          <w:szCs w:val="28"/>
          <w:lang w:val="ro-RO"/>
        </w:rPr>
      </w:pPr>
    </w:p>
    <w:p w:rsidR="00230213" w:rsidRPr="007C6C10" w:rsidRDefault="00230213" w:rsidP="00F01C4B">
      <w:pPr>
        <w:widowControl w:val="0"/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Arial Unicode MS" w:hAnsi="Times New Roman"/>
          <w:b/>
          <w:noProof/>
          <w:kern w:val="3"/>
          <w:sz w:val="28"/>
          <w:szCs w:val="28"/>
          <w:lang w:val="ro-RO"/>
        </w:rPr>
      </w:pPr>
      <w:r w:rsidRPr="007C6C10">
        <w:rPr>
          <w:rFonts w:ascii="Times New Roman" w:eastAsia="Arial Unicode MS" w:hAnsi="Times New Roman"/>
          <w:noProof/>
          <w:kern w:val="3"/>
          <w:sz w:val="28"/>
          <w:szCs w:val="28"/>
          <w:lang w:val="ro-RO"/>
        </w:rPr>
        <w:t xml:space="preserve">În temeiul </w:t>
      </w:r>
      <w:r w:rsidR="00677F30" w:rsidRPr="007C6C10">
        <w:rPr>
          <w:rFonts w:ascii="Times New Roman" w:eastAsia="Arial Unicode MS" w:hAnsi="Times New Roman"/>
          <w:noProof/>
          <w:kern w:val="3"/>
          <w:sz w:val="28"/>
          <w:szCs w:val="28"/>
          <w:lang w:val="ro-RO"/>
        </w:rPr>
        <w:t>art. 9, 11 şi 12 a Legii nr.113/</w:t>
      </w:r>
      <w:r w:rsidRPr="007C6C10">
        <w:rPr>
          <w:rFonts w:ascii="Times New Roman" w:eastAsia="Arial Unicode MS" w:hAnsi="Times New Roman"/>
          <w:noProof/>
          <w:kern w:val="3"/>
          <w:sz w:val="28"/>
          <w:szCs w:val="28"/>
          <w:lang w:val="ro-RO"/>
        </w:rPr>
        <w:t>2012 cu privire la stabilirea principiilor şi a cerinţelor generale ale legislaţiei privind siguranţa alimentelor (Monitorul Oficial al Republicii Moldova, 2012, nr.143-148, art.467), cu modificările ulterioare şi a Legii nr. 10</w:t>
      </w:r>
      <w:r w:rsidR="00677F30" w:rsidRPr="007C6C10">
        <w:rPr>
          <w:rFonts w:ascii="Times New Roman" w:eastAsia="Arial Unicode MS" w:hAnsi="Times New Roman"/>
          <w:noProof/>
          <w:kern w:val="3"/>
          <w:sz w:val="28"/>
          <w:szCs w:val="28"/>
          <w:lang w:val="ro-RO"/>
        </w:rPr>
        <w:t>/</w:t>
      </w:r>
      <w:r w:rsidRPr="007C6C10">
        <w:rPr>
          <w:rFonts w:ascii="Times New Roman" w:eastAsia="Arial Unicode MS" w:hAnsi="Times New Roman"/>
          <w:noProof/>
          <w:kern w:val="3"/>
          <w:sz w:val="28"/>
          <w:szCs w:val="28"/>
          <w:lang w:val="ro-RO"/>
        </w:rPr>
        <w:t xml:space="preserve">2009 privind supravegherea de stat a sănătăţii publice (Monitorul Oficial al Republicii Moldova, 2009, nr. 67, art.183), cu modificările ulterioare, </w:t>
      </w:r>
      <w:r w:rsidRPr="007C6C10">
        <w:rPr>
          <w:rFonts w:ascii="Times New Roman" w:eastAsia="Arial Unicode MS" w:hAnsi="Times New Roman"/>
          <w:b/>
          <w:noProof/>
          <w:kern w:val="3"/>
          <w:sz w:val="28"/>
          <w:szCs w:val="28"/>
          <w:lang w:val="ro-RO"/>
        </w:rPr>
        <w:t>Guvernul HOTĂRĂŞTE:</w:t>
      </w:r>
    </w:p>
    <w:p w:rsidR="001040FD" w:rsidRPr="007C6C10" w:rsidRDefault="001040FD" w:rsidP="00F01C4B">
      <w:pPr>
        <w:widowControl w:val="0"/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Arial Unicode MS" w:hAnsi="Times New Roman"/>
          <w:b/>
          <w:noProof/>
          <w:kern w:val="3"/>
          <w:sz w:val="28"/>
          <w:szCs w:val="28"/>
          <w:lang w:val="ro-RO"/>
        </w:rPr>
      </w:pPr>
    </w:p>
    <w:p w:rsidR="00230213" w:rsidRPr="007C6C10" w:rsidRDefault="00230213" w:rsidP="00F01C4B">
      <w:pPr>
        <w:pStyle w:val="a3"/>
        <w:widowControl w:val="0"/>
        <w:suppressAutoHyphens/>
        <w:autoSpaceDN w:val="0"/>
        <w:spacing w:after="0" w:line="240" w:lineRule="auto"/>
        <w:ind w:left="0" w:right="-1" w:firstLine="851"/>
        <w:jc w:val="both"/>
        <w:textAlignment w:val="baseline"/>
        <w:rPr>
          <w:rFonts w:ascii="Times New Roman" w:eastAsia="Arial Unicode MS" w:hAnsi="Times New Roman" w:cs="Times New Roman"/>
          <w:noProof/>
          <w:kern w:val="3"/>
          <w:sz w:val="28"/>
          <w:szCs w:val="28"/>
          <w:lang w:val="ro-RO"/>
        </w:rPr>
      </w:pPr>
      <w:r w:rsidRPr="007C6C10">
        <w:rPr>
          <w:rFonts w:ascii="Times New Roman" w:eastAsia="Arial Unicode MS" w:hAnsi="Times New Roman" w:cs="Times New Roman"/>
          <w:noProof/>
          <w:kern w:val="3"/>
          <w:sz w:val="28"/>
          <w:szCs w:val="28"/>
          <w:lang w:val="ro-RO"/>
        </w:rPr>
        <w:t xml:space="preserve">1. Se aprobă </w:t>
      </w:r>
      <w:r w:rsidR="00E51E86" w:rsidRPr="007C6C10">
        <w:rPr>
          <w:rFonts w:ascii="Times New Roman" w:eastAsia="Arial Unicode MS" w:hAnsi="Times New Roman" w:cs="Times New Roman"/>
          <w:noProof/>
          <w:kern w:val="3"/>
          <w:sz w:val="28"/>
          <w:szCs w:val="28"/>
          <w:lang w:val="ro-RO"/>
        </w:rPr>
        <w:t xml:space="preserve">Condițiile </w:t>
      </w:r>
      <w:r w:rsidRPr="007C6C10">
        <w:rPr>
          <w:rFonts w:ascii="Times New Roman" w:eastAsia="Arial Unicode MS" w:hAnsi="Times New Roman" w:cs="Times New Roman"/>
          <w:noProof/>
          <w:kern w:val="3"/>
          <w:sz w:val="28"/>
          <w:szCs w:val="28"/>
          <w:lang w:val="ro-RO"/>
        </w:rPr>
        <w:t>speciale aplicabile importurilor de gumă de guar, originară sau expediată din India (se anexează).</w:t>
      </w:r>
    </w:p>
    <w:p w:rsidR="006E3E6F" w:rsidRPr="007C6C10" w:rsidRDefault="00230213" w:rsidP="00F01C4B">
      <w:pPr>
        <w:widowControl w:val="0"/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Arial Unicode MS" w:hAnsi="Times New Roman"/>
          <w:noProof/>
          <w:kern w:val="3"/>
          <w:sz w:val="28"/>
          <w:szCs w:val="28"/>
          <w:lang w:val="ro-RO"/>
        </w:rPr>
      </w:pPr>
      <w:r w:rsidRPr="007C6C10">
        <w:rPr>
          <w:rFonts w:ascii="Times New Roman" w:eastAsia="Arial Unicode MS" w:hAnsi="Times New Roman"/>
          <w:noProof/>
          <w:kern w:val="3"/>
          <w:sz w:val="28"/>
          <w:szCs w:val="28"/>
          <w:lang w:val="ro-RO"/>
        </w:rPr>
        <w:t xml:space="preserve">2. </w:t>
      </w:r>
      <w:r w:rsidR="006E3E6F" w:rsidRPr="007C6C10">
        <w:rPr>
          <w:rFonts w:ascii="Times New Roman" w:eastAsia="Arial Unicode MS" w:hAnsi="Times New Roman"/>
          <w:noProof/>
          <w:kern w:val="3"/>
          <w:sz w:val="28"/>
          <w:szCs w:val="28"/>
          <w:lang w:val="ro-RO"/>
        </w:rPr>
        <w:t>Implementarea și controlul asupra executării prezentei hotărâri se pune în sarcina Agenţiei Naţionale pentru Siguranţa Alimentelor.</w:t>
      </w:r>
    </w:p>
    <w:p w:rsidR="006E3E6F" w:rsidRPr="007C6C10" w:rsidRDefault="00230213" w:rsidP="00F01C4B">
      <w:pPr>
        <w:widowControl w:val="0"/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Arial Unicode MS" w:hAnsi="Times New Roman"/>
          <w:noProof/>
          <w:kern w:val="3"/>
          <w:sz w:val="28"/>
          <w:szCs w:val="28"/>
          <w:lang w:val="ro-RO"/>
        </w:rPr>
      </w:pPr>
      <w:r w:rsidRPr="007C6C10">
        <w:rPr>
          <w:rFonts w:ascii="Times New Roman" w:eastAsia="Arial Unicode MS" w:hAnsi="Times New Roman"/>
          <w:noProof/>
          <w:kern w:val="3"/>
          <w:sz w:val="28"/>
          <w:szCs w:val="28"/>
          <w:lang w:val="ro-RO"/>
        </w:rPr>
        <w:t xml:space="preserve">3. </w:t>
      </w:r>
      <w:r w:rsidR="006E3E6F" w:rsidRPr="007C6C10">
        <w:rPr>
          <w:rFonts w:ascii="Times New Roman" w:eastAsia="Arial Unicode MS" w:hAnsi="Times New Roman"/>
          <w:noProof/>
          <w:kern w:val="3"/>
          <w:sz w:val="28"/>
          <w:szCs w:val="28"/>
          <w:lang w:val="ro-RO"/>
        </w:rPr>
        <w:t>Prezenta hotărâre i</w:t>
      </w:r>
      <w:r w:rsidR="006C05E3" w:rsidRPr="007C6C10">
        <w:rPr>
          <w:rFonts w:ascii="Times New Roman" w:eastAsia="Arial Unicode MS" w:hAnsi="Times New Roman"/>
          <w:noProof/>
          <w:kern w:val="3"/>
          <w:sz w:val="28"/>
          <w:szCs w:val="28"/>
          <w:lang w:val="ro-RO"/>
        </w:rPr>
        <w:t>ntră în vigoare la expirarea a 3</w:t>
      </w:r>
      <w:r w:rsidR="006E3E6F" w:rsidRPr="007C6C10">
        <w:rPr>
          <w:rFonts w:ascii="Times New Roman" w:eastAsia="Arial Unicode MS" w:hAnsi="Times New Roman"/>
          <w:noProof/>
          <w:kern w:val="3"/>
          <w:sz w:val="28"/>
          <w:szCs w:val="28"/>
          <w:lang w:val="ro-RO"/>
        </w:rPr>
        <w:t xml:space="preserve"> luni de la data publicării în Monitorul Oficial al Republicii Moldova.</w:t>
      </w:r>
    </w:p>
    <w:p w:rsidR="006E3E6F" w:rsidRPr="007C6C10" w:rsidRDefault="006E3E6F" w:rsidP="00F01C4B">
      <w:pPr>
        <w:pStyle w:val="a3"/>
        <w:widowControl w:val="0"/>
        <w:suppressAutoHyphens/>
        <w:autoSpaceDN w:val="0"/>
        <w:spacing w:after="0" w:line="240" w:lineRule="auto"/>
        <w:ind w:left="1185" w:right="-1" w:firstLine="851"/>
        <w:jc w:val="both"/>
        <w:textAlignment w:val="baseline"/>
        <w:rPr>
          <w:rFonts w:ascii="Times New Roman" w:eastAsia="Arial Unicode MS" w:hAnsi="Times New Roman" w:cs="Times New Roman"/>
          <w:noProof/>
          <w:kern w:val="3"/>
          <w:sz w:val="28"/>
          <w:szCs w:val="28"/>
          <w:lang w:val="ro-RO"/>
        </w:rPr>
      </w:pPr>
    </w:p>
    <w:p w:rsidR="00DC1E0A" w:rsidRPr="007C6C10" w:rsidRDefault="00DC1E0A" w:rsidP="00F01C4B">
      <w:pPr>
        <w:pStyle w:val="a3"/>
        <w:widowControl w:val="0"/>
        <w:suppressAutoHyphens/>
        <w:autoSpaceDN w:val="0"/>
        <w:spacing w:after="0" w:line="240" w:lineRule="auto"/>
        <w:ind w:left="1185" w:right="-1" w:firstLine="851"/>
        <w:jc w:val="both"/>
        <w:textAlignment w:val="baseline"/>
        <w:rPr>
          <w:rFonts w:ascii="Times New Roman" w:eastAsia="Arial Unicode MS" w:hAnsi="Times New Roman" w:cs="Times New Roman"/>
          <w:noProof/>
          <w:kern w:val="3"/>
          <w:sz w:val="28"/>
          <w:szCs w:val="28"/>
          <w:lang w:val="ro-RO"/>
        </w:rPr>
      </w:pPr>
    </w:p>
    <w:p w:rsidR="00230213" w:rsidRPr="007C6C10" w:rsidRDefault="00230213" w:rsidP="00F01C4B">
      <w:pPr>
        <w:widowControl w:val="0"/>
        <w:suppressAutoHyphens/>
        <w:autoSpaceDN w:val="0"/>
        <w:spacing w:after="0" w:line="240" w:lineRule="auto"/>
        <w:ind w:right="-1"/>
        <w:jc w:val="center"/>
        <w:textAlignment w:val="baseline"/>
        <w:rPr>
          <w:rFonts w:ascii="Times New Roman" w:eastAsia="Arial Unicode MS" w:hAnsi="Times New Roman"/>
          <w:b/>
          <w:noProof/>
          <w:kern w:val="3"/>
          <w:sz w:val="28"/>
          <w:szCs w:val="28"/>
          <w:lang w:val="ro-RO"/>
        </w:rPr>
      </w:pPr>
      <w:r w:rsidRPr="007C6C10">
        <w:rPr>
          <w:rFonts w:ascii="Times New Roman" w:eastAsia="Arial Unicode MS" w:hAnsi="Times New Roman"/>
          <w:b/>
          <w:noProof/>
          <w:kern w:val="3"/>
          <w:sz w:val="28"/>
          <w:szCs w:val="28"/>
          <w:lang w:val="ro-RO"/>
        </w:rPr>
        <w:t>Prim-ministru</w:t>
      </w:r>
      <w:r w:rsidRPr="007C6C10">
        <w:rPr>
          <w:rFonts w:ascii="Times New Roman" w:eastAsia="Arial Unicode MS" w:hAnsi="Times New Roman"/>
          <w:b/>
          <w:noProof/>
          <w:kern w:val="3"/>
          <w:sz w:val="28"/>
          <w:szCs w:val="28"/>
          <w:lang w:val="ro-RO"/>
        </w:rPr>
        <w:tab/>
      </w:r>
      <w:r w:rsidRPr="007C6C10">
        <w:rPr>
          <w:rFonts w:ascii="Times New Roman" w:eastAsia="Arial Unicode MS" w:hAnsi="Times New Roman"/>
          <w:b/>
          <w:noProof/>
          <w:kern w:val="3"/>
          <w:sz w:val="28"/>
          <w:szCs w:val="28"/>
          <w:lang w:val="ro-RO"/>
        </w:rPr>
        <w:tab/>
      </w:r>
      <w:r w:rsidRPr="007C6C10">
        <w:rPr>
          <w:rFonts w:ascii="Times New Roman" w:eastAsia="Arial Unicode MS" w:hAnsi="Times New Roman"/>
          <w:b/>
          <w:noProof/>
          <w:kern w:val="3"/>
          <w:sz w:val="28"/>
          <w:szCs w:val="28"/>
          <w:lang w:val="ro-RO"/>
        </w:rPr>
        <w:tab/>
      </w:r>
      <w:r w:rsidRPr="007C6C10">
        <w:rPr>
          <w:rFonts w:ascii="Times New Roman" w:eastAsia="Arial Unicode MS" w:hAnsi="Times New Roman"/>
          <w:b/>
          <w:noProof/>
          <w:kern w:val="3"/>
          <w:sz w:val="28"/>
          <w:szCs w:val="28"/>
          <w:lang w:val="ro-RO"/>
        </w:rPr>
        <w:tab/>
      </w:r>
      <w:r w:rsidRPr="007C6C10">
        <w:rPr>
          <w:rFonts w:ascii="Times New Roman" w:eastAsia="Arial Unicode MS" w:hAnsi="Times New Roman"/>
          <w:b/>
          <w:noProof/>
          <w:kern w:val="3"/>
          <w:sz w:val="28"/>
          <w:szCs w:val="28"/>
          <w:lang w:val="ro-RO"/>
        </w:rPr>
        <w:tab/>
      </w:r>
      <w:r w:rsidRPr="007C6C10">
        <w:rPr>
          <w:rFonts w:ascii="Times New Roman" w:eastAsia="Arial Unicode MS" w:hAnsi="Times New Roman"/>
          <w:b/>
          <w:noProof/>
          <w:kern w:val="3"/>
          <w:sz w:val="28"/>
          <w:szCs w:val="28"/>
          <w:lang w:val="ro-RO"/>
        </w:rPr>
        <w:tab/>
        <w:t>PAVEL FILIP</w:t>
      </w:r>
    </w:p>
    <w:p w:rsidR="00230213" w:rsidRPr="007C6C10" w:rsidRDefault="00230213" w:rsidP="00F01C4B">
      <w:pPr>
        <w:widowControl w:val="0"/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Times New Roman" w:eastAsia="Arial Unicode MS" w:hAnsi="Times New Roman"/>
          <w:noProof/>
          <w:kern w:val="3"/>
          <w:sz w:val="28"/>
          <w:szCs w:val="28"/>
          <w:lang w:val="ro-RO"/>
        </w:rPr>
      </w:pPr>
    </w:p>
    <w:p w:rsidR="00230213" w:rsidRPr="007C6C10" w:rsidRDefault="00230213" w:rsidP="00F01C4B">
      <w:pPr>
        <w:widowControl w:val="0"/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Times New Roman" w:eastAsia="Arial Unicode MS" w:hAnsi="Times New Roman"/>
          <w:noProof/>
          <w:kern w:val="3"/>
          <w:sz w:val="28"/>
          <w:szCs w:val="28"/>
          <w:lang w:val="ro-RO"/>
        </w:rPr>
      </w:pPr>
      <w:r w:rsidRPr="007C6C10">
        <w:rPr>
          <w:rFonts w:ascii="Times New Roman" w:eastAsia="Arial Unicode MS" w:hAnsi="Times New Roman"/>
          <w:noProof/>
          <w:kern w:val="3"/>
          <w:sz w:val="28"/>
          <w:szCs w:val="28"/>
          <w:lang w:val="ro-RO"/>
        </w:rPr>
        <w:t>Contrasemnează:</w:t>
      </w:r>
    </w:p>
    <w:p w:rsidR="00230213" w:rsidRPr="007C6C10" w:rsidRDefault="00230213" w:rsidP="00F01C4B">
      <w:pPr>
        <w:widowControl w:val="0"/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Times New Roman" w:eastAsia="Arial Unicode MS" w:hAnsi="Times New Roman"/>
          <w:noProof/>
          <w:kern w:val="3"/>
          <w:sz w:val="28"/>
          <w:szCs w:val="28"/>
          <w:lang w:val="ro-RO"/>
        </w:rPr>
      </w:pPr>
    </w:p>
    <w:p w:rsidR="00230213" w:rsidRPr="007C6C10" w:rsidRDefault="00230213" w:rsidP="00F01C4B">
      <w:pPr>
        <w:widowControl w:val="0"/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Times New Roman" w:eastAsia="Arial Unicode MS" w:hAnsi="Times New Roman"/>
          <w:noProof/>
          <w:kern w:val="3"/>
          <w:sz w:val="28"/>
          <w:szCs w:val="28"/>
          <w:lang w:val="ro-RO"/>
        </w:rPr>
      </w:pPr>
      <w:r w:rsidRPr="007C6C10">
        <w:rPr>
          <w:rFonts w:ascii="Times New Roman" w:eastAsia="Arial Unicode MS" w:hAnsi="Times New Roman"/>
          <w:noProof/>
          <w:kern w:val="3"/>
          <w:sz w:val="28"/>
          <w:szCs w:val="28"/>
          <w:lang w:val="ro-RO"/>
        </w:rPr>
        <w:t xml:space="preserve">Ministrul afacerilor externe </w:t>
      </w:r>
    </w:p>
    <w:p w:rsidR="00230213" w:rsidRPr="007C6C10" w:rsidRDefault="00230213" w:rsidP="00F01C4B">
      <w:pPr>
        <w:widowControl w:val="0"/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Times New Roman" w:eastAsia="Arial Unicode MS" w:hAnsi="Times New Roman"/>
          <w:noProof/>
          <w:kern w:val="3"/>
          <w:sz w:val="28"/>
          <w:szCs w:val="28"/>
          <w:lang w:val="ro-RO"/>
        </w:rPr>
      </w:pPr>
      <w:r w:rsidRPr="007C6C10">
        <w:rPr>
          <w:rFonts w:ascii="Times New Roman" w:eastAsia="Arial Unicode MS" w:hAnsi="Times New Roman"/>
          <w:noProof/>
          <w:kern w:val="3"/>
          <w:sz w:val="28"/>
          <w:szCs w:val="28"/>
          <w:lang w:val="ro-RO"/>
        </w:rPr>
        <w:t>şi integrării europene</w:t>
      </w:r>
      <w:r w:rsidRPr="007C6C10">
        <w:rPr>
          <w:rFonts w:ascii="Times New Roman" w:eastAsia="Arial Unicode MS" w:hAnsi="Times New Roman"/>
          <w:noProof/>
          <w:kern w:val="3"/>
          <w:sz w:val="28"/>
          <w:szCs w:val="28"/>
          <w:lang w:val="ro-RO"/>
        </w:rPr>
        <w:tab/>
      </w:r>
      <w:r w:rsidRPr="007C6C10">
        <w:rPr>
          <w:rFonts w:ascii="Times New Roman" w:eastAsia="Arial Unicode MS" w:hAnsi="Times New Roman"/>
          <w:noProof/>
          <w:kern w:val="3"/>
          <w:sz w:val="28"/>
          <w:szCs w:val="28"/>
          <w:lang w:val="ro-RO"/>
        </w:rPr>
        <w:tab/>
      </w:r>
      <w:r w:rsidRPr="007C6C10">
        <w:rPr>
          <w:rFonts w:ascii="Times New Roman" w:eastAsia="Arial Unicode MS" w:hAnsi="Times New Roman"/>
          <w:noProof/>
          <w:kern w:val="3"/>
          <w:sz w:val="28"/>
          <w:szCs w:val="28"/>
          <w:lang w:val="ro-RO"/>
        </w:rPr>
        <w:tab/>
      </w:r>
      <w:r w:rsidRPr="007C6C10">
        <w:rPr>
          <w:rFonts w:ascii="Times New Roman" w:eastAsia="Arial Unicode MS" w:hAnsi="Times New Roman"/>
          <w:noProof/>
          <w:kern w:val="3"/>
          <w:sz w:val="28"/>
          <w:szCs w:val="28"/>
          <w:lang w:val="ro-RO"/>
        </w:rPr>
        <w:tab/>
      </w:r>
      <w:r w:rsidRPr="007C6C10">
        <w:rPr>
          <w:rFonts w:ascii="Times New Roman" w:eastAsia="Arial Unicode MS" w:hAnsi="Times New Roman"/>
          <w:noProof/>
          <w:kern w:val="3"/>
          <w:sz w:val="28"/>
          <w:szCs w:val="28"/>
          <w:lang w:val="ro-RO"/>
        </w:rPr>
        <w:tab/>
      </w:r>
      <w:r w:rsidRPr="007C6C10">
        <w:rPr>
          <w:rFonts w:ascii="Times New Roman" w:eastAsia="Arial Unicode MS" w:hAnsi="Times New Roman"/>
          <w:noProof/>
          <w:kern w:val="3"/>
          <w:sz w:val="28"/>
          <w:szCs w:val="28"/>
          <w:lang w:val="ro-RO"/>
        </w:rPr>
        <w:tab/>
        <w:t>Tudor Ulianovschi</w:t>
      </w:r>
    </w:p>
    <w:p w:rsidR="00230213" w:rsidRPr="007C6C10" w:rsidRDefault="00230213" w:rsidP="00F01C4B">
      <w:pPr>
        <w:widowControl w:val="0"/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Times New Roman" w:eastAsia="Arial Unicode MS" w:hAnsi="Times New Roman"/>
          <w:noProof/>
          <w:kern w:val="3"/>
          <w:sz w:val="28"/>
          <w:szCs w:val="28"/>
          <w:lang w:val="ro-RO"/>
        </w:rPr>
      </w:pPr>
    </w:p>
    <w:p w:rsidR="00230213" w:rsidRPr="007C6C10" w:rsidRDefault="00230213" w:rsidP="00F01C4B">
      <w:pPr>
        <w:widowControl w:val="0"/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Times New Roman" w:eastAsia="Arial Unicode MS" w:hAnsi="Times New Roman"/>
          <w:noProof/>
          <w:kern w:val="3"/>
          <w:sz w:val="28"/>
          <w:szCs w:val="28"/>
          <w:lang w:val="ro-RO"/>
        </w:rPr>
      </w:pPr>
      <w:r w:rsidRPr="007C6C10">
        <w:rPr>
          <w:rFonts w:ascii="Times New Roman" w:eastAsia="Arial Unicode MS" w:hAnsi="Times New Roman"/>
          <w:noProof/>
          <w:kern w:val="3"/>
          <w:sz w:val="28"/>
          <w:szCs w:val="28"/>
          <w:lang w:val="ro-RO"/>
        </w:rPr>
        <w:t>Ministrul agriculturii,</w:t>
      </w:r>
    </w:p>
    <w:p w:rsidR="00230213" w:rsidRPr="007C6C10" w:rsidRDefault="00230213" w:rsidP="00F01C4B">
      <w:pPr>
        <w:widowControl w:val="0"/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Times New Roman" w:eastAsia="Arial Unicode MS" w:hAnsi="Times New Roman"/>
          <w:noProof/>
          <w:kern w:val="3"/>
          <w:sz w:val="28"/>
          <w:szCs w:val="28"/>
          <w:lang w:val="ro-RO"/>
        </w:rPr>
      </w:pPr>
      <w:r w:rsidRPr="007C6C10">
        <w:rPr>
          <w:rFonts w:ascii="Times New Roman" w:eastAsia="Arial Unicode MS" w:hAnsi="Times New Roman"/>
          <w:noProof/>
          <w:kern w:val="3"/>
          <w:sz w:val="28"/>
          <w:szCs w:val="28"/>
          <w:lang w:val="ro-RO"/>
        </w:rPr>
        <w:t>dezvoltării regionale ș</w:t>
      </w:r>
      <w:r w:rsidR="00322703" w:rsidRPr="007C6C10">
        <w:rPr>
          <w:rFonts w:ascii="Times New Roman" w:eastAsia="Arial Unicode MS" w:hAnsi="Times New Roman"/>
          <w:noProof/>
          <w:kern w:val="3"/>
          <w:sz w:val="28"/>
          <w:szCs w:val="28"/>
          <w:lang w:val="ro-RO"/>
        </w:rPr>
        <w:t>i mediului</w:t>
      </w:r>
      <w:r w:rsidR="00322703" w:rsidRPr="007C6C10">
        <w:rPr>
          <w:rFonts w:ascii="Times New Roman" w:eastAsia="Arial Unicode MS" w:hAnsi="Times New Roman"/>
          <w:noProof/>
          <w:kern w:val="3"/>
          <w:sz w:val="28"/>
          <w:szCs w:val="28"/>
          <w:lang w:val="ro-RO"/>
        </w:rPr>
        <w:tab/>
      </w:r>
      <w:r w:rsidR="00322703" w:rsidRPr="007C6C10">
        <w:rPr>
          <w:rFonts w:ascii="Times New Roman" w:eastAsia="Arial Unicode MS" w:hAnsi="Times New Roman"/>
          <w:noProof/>
          <w:kern w:val="3"/>
          <w:sz w:val="28"/>
          <w:szCs w:val="28"/>
          <w:lang w:val="ro-RO"/>
        </w:rPr>
        <w:tab/>
      </w:r>
      <w:r w:rsidR="00322703" w:rsidRPr="007C6C10">
        <w:rPr>
          <w:rFonts w:ascii="Times New Roman" w:eastAsia="Arial Unicode MS" w:hAnsi="Times New Roman"/>
          <w:noProof/>
          <w:kern w:val="3"/>
          <w:sz w:val="28"/>
          <w:szCs w:val="28"/>
          <w:lang w:val="ro-RO"/>
        </w:rPr>
        <w:tab/>
      </w:r>
      <w:r w:rsidR="00322703" w:rsidRPr="007C6C10">
        <w:rPr>
          <w:rFonts w:ascii="Times New Roman" w:eastAsia="Arial Unicode MS" w:hAnsi="Times New Roman"/>
          <w:noProof/>
          <w:kern w:val="3"/>
          <w:sz w:val="28"/>
          <w:szCs w:val="28"/>
          <w:lang w:val="ro-RO"/>
        </w:rPr>
        <w:tab/>
        <w:t>Nicolae Ciubuc</w:t>
      </w:r>
    </w:p>
    <w:p w:rsidR="00230213" w:rsidRPr="007C6C10" w:rsidRDefault="00230213" w:rsidP="00F01C4B">
      <w:pPr>
        <w:widowControl w:val="0"/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Times New Roman" w:eastAsia="Arial Unicode MS" w:hAnsi="Times New Roman"/>
          <w:noProof/>
          <w:kern w:val="3"/>
          <w:sz w:val="28"/>
          <w:szCs w:val="28"/>
          <w:lang w:val="ro-RO"/>
        </w:rPr>
      </w:pPr>
    </w:p>
    <w:p w:rsidR="007C6C10" w:rsidRDefault="007C6C10" w:rsidP="00F01C4B">
      <w:pPr>
        <w:pStyle w:val="title-article-norm"/>
        <w:shd w:val="clear" w:color="auto" w:fill="FFFFFF"/>
        <w:spacing w:before="0" w:beforeAutospacing="0" w:after="0" w:afterAutospacing="0" w:line="250" w:lineRule="atLeast"/>
        <w:ind w:left="7342" w:right="-1" w:firstLine="578"/>
        <w:jc w:val="both"/>
        <w:textAlignment w:val="baseline"/>
        <w:rPr>
          <w:lang w:val="ro-RO"/>
        </w:rPr>
      </w:pPr>
    </w:p>
    <w:p w:rsidR="007C6C10" w:rsidRDefault="007C6C10" w:rsidP="00F01C4B">
      <w:pPr>
        <w:pStyle w:val="title-article-norm"/>
        <w:shd w:val="clear" w:color="auto" w:fill="FFFFFF"/>
        <w:spacing w:before="0" w:beforeAutospacing="0" w:after="0" w:afterAutospacing="0" w:line="250" w:lineRule="atLeast"/>
        <w:ind w:left="7342" w:right="-1" w:firstLine="578"/>
        <w:jc w:val="both"/>
        <w:textAlignment w:val="baseline"/>
        <w:rPr>
          <w:lang w:val="ro-RO"/>
        </w:rPr>
      </w:pPr>
    </w:p>
    <w:p w:rsidR="00365F20" w:rsidRPr="007C6C10" w:rsidRDefault="00230213" w:rsidP="00F01C4B">
      <w:pPr>
        <w:pStyle w:val="title-article-norm"/>
        <w:shd w:val="clear" w:color="auto" w:fill="FFFFFF"/>
        <w:spacing w:before="0" w:beforeAutospacing="0" w:after="0" w:afterAutospacing="0" w:line="250" w:lineRule="atLeast"/>
        <w:ind w:left="7342" w:right="-1" w:firstLine="578"/>
        <w:jc w:val="both"/>
        <w:textAlignment w:val="baseline"/>
        <w:rPr>
          <w:lang w:val="ro-RO"/>
        </w:rPr>
      </w:pPr>
      <w:r w:rsidRPr="007C6C10">
        <w:rPr>
          <w:lang w:val="ro-RO"/>
        </w:rPr>
        <w:lastRenderedPageBreak/>
        <w:t>Aprobat</w:t>
      </w:r>
      <w:r w:rsidR="00E7743E" w:rsidRPr="007C6C10">
        <w:rPr>
          <w:lang w:val="ro-RO"/>
        </w:rPr>
        <w:t>e</w:t>
      </w:r>
      <w:r w:rsidRPr="007C6C10">
        <w:rPr>
          <w:lang w:val="ro-RO"/>
        </w:rPr>
        <w:t>:</w:t>
      </w:r>
    </w:p>
    <w:p w:rsidR="00230213" w:rsidRPr="007C6C10" w:rsidRDefault="00365F20" w:rsidP="00F01C4B">
      <w:pPr>
        <w:pStyle w:val="title-article-norm"/>
        <w:shd w:val="clear" w:color="auto" w:fill="FFFFFF"/>
        <w:spacing w:before="0" w:beforeAutospacing="0" w:after="0" w:afterAutospacing="0" w:line="250" w:lineRule="atLeast"/>
        <w:ind w:left="6804" w:right="-1"/>
        <w:jc w:val="both"/>
        <w:textAlignment w:val="baseline"/>
        <w:rPr>
          <w:lang w:val="ro-RO"/>
        </w:rPr>
      </w:pPr>
      <w:r w:rsidRPr="007C6C10">
        <w:rPr>
          <w:lang w:val="ro-RO"/>
        </w:rPr>
        <w:t xml:space="preserve">    p</w:t>
      </w:r>
      <w:r w:rsidR="00230213" w:rsidRPr="007C6C10">
        <w:rPr>
          <w:lang w:val="ro-RO"/>
        </w:rPr>
        <w:t xml:space="preserve">rin </w:t>
      </w:r>
      <w:r w:rsidRPr="007C6C10">
        <w:rPr>
          <w:lang w:val="ro-RO"/>
        </w:rPr>
        <w:t>Hotărârea</w:t>
      </w:r>
      <w:r w:rsidR="00230213" w:rsidRPr="007C6C10">
        <w:rPr>
          <w:lang w:val="ro-RO"/>
        </w:rPr>
        <w:t xml:space="preserve"> Guvernului                  </w:t>
      </w:r>
    </w:p>
    <w:p w:rsidR="00230213" w:rsidRPr="007C6C10" w:rsidRDefault="00365F20" w:rsidP="00F01C4B">
      <w:pPr>
        <w:pStyle w:val="title-article-norm"/>
        <w:shd w:val="clear" w:color="auto" w:fill="FFFFFF"/>
        <w:spacing w:before="0" w:beforeAutospacing="0" w:after="0" w:afterAutospacing="0" w:line="250" w:lineRule="atLeast"/>
        <w:ind w:left="6622" w:right="-1" w:firstLine="182"/>
        <w:jc w:val="both"/>
        <w:textAlignment w:val="baseline"/>
        <w:rPr>
          <w:lang w:val="ro-RO"/>
        </w:rPr>
      </w:pPr>
      <w:r w:rsidRPr="007C6C10">
        <w:rPr>
          <w:lang w:val="ro-RO"/>
        </w:rPr>
        <w:t xml:space="preserve">   </w:t>
      </w:r>
      <w:r w:rsidR="00230213" w:rsidRPr="007C6C10">
        <w:rPr>
          <w:lang w:val="ro-RO"/>
        </w:rPr>
        <w:t>nr. ____ din _________2018</w:t>
      </w:r>
    </w:p>
    <w:p w:rsidR="00230213" w:rsidRPr="007C6C10" w:rsidRDefault="00230213" w:rsidP="00F01C4B">
      <w:pPr>
        <w:spacing w:after="0" w:line="240" w:lineRule="auto"/>
        <w:ind w:left="7200" w:right="-1" w:firstLine="720"/>
        <w:rPr>
          <w:rFonts w:ascii="Times New Roman" w:eastAsia="Arial Unicode MS" w:hAnsi="Times New Roman"/>
          <w:bCs/>
          <w:sz w:val="24"/>
          <w:szCs w:val="24"/>
          <w:shd w:val="clear" w:color="auto" w:fill="FFFFFF"/>
          <w:lang w:val="ro-RO"/>
        </w:rPr>
      </w:pPr>
    </w:p>
    <w:p w:rsidR="00230213" w:rsidRPr="007C6C10" w:rsidRDefault="00230213" w:rsidP="00F01C4B">
      <w:pPr>
        <w:spacing w:after="0" w:line="240" w:lineRule="auto"/>
        <w:ind w:right="-1"/>
        <w:rPr>
          <w:rFonts w:ascii="Times New Roman" w:eastAsia="Arial Unicode MS" w:hAnsi="Times New Roman"/>
          <w:bCs/>
          <w:sz w:val="28"/>
          <w:szCs w:val="28"/>
          <w:shd w:val="clear" w:color="auto" w:fill="FFFFFF"/>
          <w:lang w:val="ro-RO"/>
        </w:rPr>
      </w:pPr>
    </w:p>
    <w:p w:rsidR="00230213" w:rsidRPr="007C6C10" w:rsidRDefault="00E51E86" w:rsidP="00F01C4B">
      <w:pPr>
        <w:widowControl w:val="0"/>
        <w:suppressAutoHyphens/>
        <w:autoSpaceDN w:val="0"/>
        <w:spacing w:after="0" w:line="240" w:lineRule="auto"/>
        <w:ind w:right="-1"/>
        <w:jc w:val="center"/>
        <w:textAlignment w:val="baseline"/>
        <w:rPr>
          <w:rFonts w:ascii="Times New Roman" w:eastAsia="Arial Unicode MS" w:hAnsi="Times New Roman"/>
          <w:b/>
          <w:noProof/>
          <w:kern w:val="3"/>
          <w:sz w:val="28"/>
          <w:szCs w:val="28"/>
          <w:lang w:val="ro-RO"/>
        </w:rPr>
      </w:pPr>
      <w:r w:rsidRPr="007C6C10">
        <w:rPr>
          <w:rFonts w:ascii="Times New Roman" w:eastAsia="Arial Unicode MS" w:hAnsi="Times New Roman"/>
          <w:b/>
          <w:noProof/>
          <w:kern w:val="3"/>
          <w:sz w:val="28"/>
          <w:szCs w:val="28"/>
          <w:lang w:val="ro-RO"/>
        </w:rPr>
        <w:t>Condiții</w:t>
      </w:r>
      <w:r w:rsidR="00230213" w:rsidRPr="007C6C10">
        <w:rPr>
          <w:rFonts w:ascii="Times New Roman" w:eastAsia="Arial Unicode MS" w:hAnsi="Times New Roman"/>
          <w:b/>
          <w:noProof/>
          <w:kern w:val="3"/>
          <w:sz w:val="28"/>
          <w:szCs w:val="28"/>
          <w:lang w:val="ro-RO"/>
        </w:rPr>
        <w:t xml:space="preserve"> speciale</w:t>
      </w:r>
    </w:p>
    <w:p w:rsidR="00A20F17" w:rsidRPr="007C6C10" w:rsidRDefault="00230213" w:rsidP="00F01C4B">
      <w:pPr>
        <w:widowControl w:val="0"/>
        <w:suppressAutoHyphens/>
        <w:autoSpaceDN w:val="0"/>
        <w:spacing w:after="0" w:line="240" w:lineRule="auto"/>
        <w:ind w:right="-1"/>
        <w:jc w:val="center"/>
        <w:textAlignment w:val="baseline"/>
        <w:rPr>
          <w:rFonts w:ascii="Times New Roman" w:eastAsia="Arial Unicode MS" w:hAnsi="Times New Roman"/>
          <w:b/>
          <w:noProof/>
          <w:kern w:val="3"/>
          <w:sz w:val="28"/>
          <w:szCs w:val="28"/>
          <w:lang w:val="ro-RO"/>
        </w:rPr>
      </w:pPr>
      <w:r w:rsidRPr="007C6C10">
        <w:rPr>
          <w:rFonts w:ascii="Times New Roman" w:eastAsia="Arial Unicode MS" w:hAnsi="Times New Roman"/>
          <w:b/>
          <w:noProof/>
          <w:kern w:val="3"/>
          <w:sz w:val="28"/>
          <w:szCs w:val="28"/>
          <w:lang w:val="ro-RO"/>
        </w:rPr>
        <w:t xml:space="preserve">aplicabile importurilor de gumă de guar, </w:t>
      </w:r>
    </w:p>
    <w:p w:rsidR="00230213" w:rsidRPr="007C6C10" w:rsidRDefault="00230213" w:rsidP="00F01C4B">
      <w:pPr>
        <w:widowControl w:val="0"/>
        <w:suppressAutoHyphens/>
        <w:autoSpaceDN w:val="0"/>
        <w:spacing w:after="0" w:line="240" w:lineRule="auto"/>
        <w:ind w:right="-1"/>
        <w:jc w:val="center"/>
        <w:textAlignment w:val="baseline"/>
        <w:rPr>
          <w:rFonts w:ascii="Times New Roman" w:eastAsia="Arial Unicode MS" w:hAnsi="Times New Roman"/>
          <w:b/>
          <w:noProof/>
          <w:kern w:val="3"/>
          <w:sz w:val="28"/>
          <w:szCs w:val="28"/>
          <w:lang w:val="ro-RO"/>
        </w:rPr>
      </w:pPr>
      <w:r w:rsidRPr="007C6C10">
        <w:rPr>
          <w:rFonts w:ascii="Times New Roman" w:eastAsia="Arial Unicode MS" w:hAnsi="Times New Roman"/>
          <w:b/>
          <w:noProof/>
          <w:kern w:val="3"/>
          <w:sz w:val="28"/>
          <w:szCs w:val="28"/>
          <w:lang w:val="ro-RO"/>
        </w:rPr>
        <w:t>originară sau expediată din India</w:t>
      </w:r>
    </w:p>
    <w:p w:rsidR="00A20F17" w:rsidRPr="007C6C10" w:rsidRDefault="00A20F17" w:rsidP="00F01C4B">
      <w:pPr>
        <w:widowControl w:val="0"/>
        <w:suppressAutoHyphens/>
        <w:autoSpaceDN w:val="0"/>
        <w:spacing w:after="0" w:line="240" w:lineRule="auto"/>
        <w:ind w:right="-1"/>
        <w:jc w:val="center"/>
        <w:textAlignment w:val="baseline"/>
        <w:rPr>
          <w:rFonts w:ascii="Times New Roman" w:eastAsia="Arial Unicode MS" w:hAnsi="Times New Roman"/>
          <w:noProof/>
          <w:kern w:val="3"/>
          <w:sz w:val="28"/>
          <w:szCs w:val="28"/>
          <w:lang w:val="ro-RO"/>
        </w:rPr>
      </w:pPr>
    </w:p>
    <w:p w:rsidR="00F01C4B" w:rsidRPr="007C6C10" w:rsidRDefault="00F01C4B" w:rsidP="00F01C4B">
      <w:pPr>
        <w:widowControl w:val="0"/>
        <w:suppressAutoHyphens/>
        <w:autoSpaceDN w:val="0"/>
        <w:spacing w:after="0" w:line="240" w:lineRule="auto"/>
        <w:ind w:right="-1"/>
        <w:jc w:val="center"/>
        <w:textAlignment w:val="baseline"/>
        <w:rPr>
          <w:rFonts w:ascii="Times New Roman" w:eastAsia="Arial Unicode MS" w:hAnsi="Times New Roman"/>
          <w:noProof/>
          <w:kern w:val="3"/>
          <w:sz w:val="28"/>
          <w:szCs w:val="28"/>
          <w:lang w:val="ro-RO"/>
        </w:rPr>
      </w:pPr>
    </w:p>
    <w:p w:rsidR="00F01C4B" w:rsidRPr="007C6C10" w:rsidRDefault="00E51E86" w:rsidP="00F01C4B">
      <w:pPr>
        <w:ind w:right="-1" w:firstLine="709"/>
        <w:jc w:val="both"/>
        <w:rPr>
          <w:rFonts w:ascii="Times New Roman" w:hAnsi="Times New Roman"/>
          <w:sz w:val="28"/>
          <w:szCs w:val="28"/>
          <w:lang w:val="ro-RO"/>
        </w:rPr>
      </w:pPr>
      <w:r w:rsidRPr="007C6C10">
        <w:rPr>
          <w:rFonts w:ascii="Times New Roman" w:hAnsi="Times New Roman"/>
          <w:sz w:val="28"/>
          <w:szCs w:val="28"/>
          <w:lang w:val="ro-RO"/>
        </w:rPr>
        <w:t>Condițiil</w:t>
      </w:r>
      <w:r w:rsidR="00230213" w:rsidRPr="007C6C10">
        <w:rPr>
          <w:rFonts w:ascii="Times New Roman" w:hAnsi="Times New Roman"/>
          <w:sz w:val="28"/>
          <w:szCs w:val="28"/>
          <w:lang w:val="ro-RO"/>
        </w:rPr>
        <w:t>e speciale aplicabile</w:t>
      </w:r>
      <w:r w:rsidR="00230213" w:rsidRPr="007C6C10">
        <w:rPr>
          <w:rFonts w:ascii="Times New Roman" w:hAnsi="Times New Roman"/>
          <w:bCs/>
          <w:sz w:val="28"/>
          <w:szCs w:val="28"/>
          <w:lang w:val="ro-RO"/>
        </w:rPr>
        <w:t xml:space="preserve"> importurilor de gumă de</w:t>
      </w:r>
      <w:r w:rsidR="00266C98" w:rsidRPr="007C6C10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proofErr w:type="spellStart"/>
      <w:r w:rsidR="00230213" w:rsidRPr="007C6C10">
        <w:rPr>
          <w:rFonts w:ascii="Times New Roman" w:hAnsi="Times New Roman"/>
          <w:bCs/>
          <w:sz w:val="28"/>
          <w:szCs w:val="28"/>
          <w:lang w:val="ro-RO"/>
        </w:rPr>
        <w:t>guar</w:t>
      </w:r>
      <w:proofErr w:type="spellEnd"/>
      <w:r w:rsidR="00A95A6A" w:rsidRPr="007C6C10">
        <w:rPr>
          <w:rFonts w:ascii="Times New Roman" w:hAnsi="Times New Roman"/>
          <w:bCs/>
          <w:sz w:val="28"/>
          <w:szCs w:val="28"/>
          <w:lang w:val="ro-RO"/>
        </w:rPr>
        <w:t>,</w:t>
      </w:r>
      <w:r w:rsidR="00230213" w:rsidRPr="007C6C10">
        <w:rPr>
          <w:rFonts w:ascii="Times New Roman" w:hAnsi="Times New Roman"/>
          <w:bCs/>
          <w:sz w:val="28"/>
          <w:szCs w:val="28"/>
          <w:lang w:val="ro-RO"/>
        </w:rPr>
        <w:t xml:space="preserve"> originară sau expediată din India</w:t>
      </w:r>
      <w:r w:rsidR="00230213" w:rsidRPr="007C6C10">
        <w:rPr>
          <w:rFonts w:ascii="Times New Roman" w:hAnsi="Times New Roman"/>
          <w:sz w:val="28"/>
          <w:szCs w:val="28"/>
          <w:lang w:val="ro-RO" w:eastAsia="ru-RU"/>
        </w:rPr>
        <w:t xml:space="preserve"> (în continuare – </w:t>
      </w:r>
      <w:r w:rsidRPr="007C6C10">
        <w:rPr>
          <w:rFonts w:ascii="Times New Roman" w:hAnsi="Times New Roman"/>
          <w:i/>
          <w:sz w:val="28"/>
          <w:szCs w:val="28"/>
          <w:lang w:val="ro-RO" w:eastAsia="ru-RU"/>
        </w:rPr>
        <w:t>Condiții</w:t>
      </w:r>
      <w:r w:rsidR="00230213" w:rsidRPr="007C6C10">
        <w:rPr>
          <w:rFonts w:ascii="Times New Roman" w:hAnsi="Times New Roman"/>
          <w:i/>
          <w:sz w:val="28"/>
          <w:szCs w:val="28"/>
          <w:lang w:val="ro-RO"/>
        </w:rPr>
        <w:t xml:space="preserve"> speciale</w:t>
      </w:r>
      <w:r w:rsidR="00230213" w:rsidRPr="007C6C10">
        <w:rPr>
          <w:rFonts w:ascii="Times New Roman" w:hAnsi="Times New Roman"/>
          <w:sz w:val="28"/>
          <w:szCs w:val="28"/>
          <w:lang w:val="ro-RO" w:eastAsia="ru-RU"/>
        </w:rPr>
        <w:t xml:space="preserve">), </w:t>
      </w:r>
      <w:r w:rsidR="00230213" w:rsidRPr="007C6C10">
        <w:rPr>
          <w:rFonts w:ascii="Times New Roman" w:hAnsi="Times New Roman"/>
          <w:sz w:val="28"/>
          <w:szCs w:val="28"/>
          <w:lang w:val="ro-RO"/>
        </w:rPr>
        <w:t xml:space="preserve">transpun </w:t>
      </w:r>
      <w:r w:rsidR="00F01C4B" w:rsidRPr="007C6C10">
        <w:rPr>
          <w:rFonts w:ascii="Times New Roman" w:hAnsi="Times New Roman"/>
          <w:sz w:val="28"/>
          <w:szCs w:val="28"/>
          <w:lang w:val="ro-RO"/>
        </w:rPr>
        <w:t xml:space="preserve">Regulamentul de punere în aplicare (UE) 2015/175 al Comisiei din 5 februarie 2015 de stabilire a condițiilor speciale aplicabile importurilor de gumă de </w:t>
      </w:r>
      <w:proofErr w:type="spellStart"/>
      <w:r w:rsidR="00F01C4B" w:rsidRPr="007C6C10">
        <w:rPr>
          <w:rFonts w:ascii="Times New Roman" w:hAnsi="Times New Roman"/>
          <w:sz w:val="28"/>
          <w:szCs w:val="28"/>
          <w:lang w:val="ro-RO"/>
        </w:rPr>
        <w:t>guar</w:t>
      </w:r>
      <w:proofErr w:type="spellEnd"/>
      <w:r w:rsidR="00F01C4B" w:rsidRPr="007C6C10">
        <w:rPr>
          <w:rFonts w:ascii="Times New Roman" w:hAnsi="Times New Roman"/>
          <w:sz w:val="28"/>
          <w:szCs w:val="28"/>
          <w:lang w:val="ro-RO"/>
        </w:rPr>
        <w:t xml:space="preserve"> originară sau expediată din India, ca urmare a riscului de contaminare cu </w:t>
      </w:r>
      <w:proofErr w:type="spellStart"/>
      <w:r w:rsidR="00F01C4B" w:rsidRPr="007C6C10">
        <w:rPr>
          <w:rFonts w:ascii="Times New Roman" w:hAnsi="Times New Roman"/>
          <w:sz w:val="28"/>
          <w:szCs w:val="28"/>
          <w:lang w:val="ro-RO"/>
        </w:rPr>
        <w:t>pentaclorfenol</w:t>
      </w:r>
      <w:proofErr w:type="spellEnd"/>
      <w:r w:rsidR="00F01C4B" w:rsidRPr="007C6C10">
        <w:rPr>
          <w:rFonts w:ascii="Times New Roman" w:hAnsi="Times New Roman"/>
          <w:sz w:val="28"/>
          <w:szCs w:val="28"/>
          <w:lang w:val="ro-RO"/>
        </w:rPr>
        <w:t xml:space="preserve"> și </w:t>
      </w:r>
      <w:proofErr w:type="spellStart"/>
      <w:r w:rsidR="00F01C4B" w:rsidRPr="007C6C10">
        <w:rPr>
          <w:rFonts w:ascii="Times New Roman" w:hAnsi="Times New Roman"/>
          <w:sz w:val="28"/>
          <w:szCs w:val="28"/>
          <w:lang w:val="ro-RO"/>
        </w:rPr>
        <w:t>dioxine</w:t>
      </w:r>
      <w:proofErr w:type="spellEnd"/>
      <w:r w:rsidR="00F01C4B" w:rsidRPr="007C6C10">
        <w:rPr>
          <w:rFonts w:ascii="Times New Roman" w:hAnsi="Times New Roman"/>
          <w:sz w:val="28"/>
          <w:szCs w:val="28"/>
          <w:lang w:val="ro-RO"/>
        </w:rPr>
        <w:t xml:space="preserve">, </w:t>
      </w:r>
      <w:r w:rsidR="00F01C4B" w:rsidRPr="007C6C10">
        <w:rPr>
          <w:rFonts w:ascii="Times New Roman" w:hAnsi="Times New Roman"/>
          <w:bCs/>
          <w:sz w:val="28"/>
          <w:szCs w:val="28"/>
          <w:lang w:val="ro-RO"/>
        </w:rPr>
        <w:t xml:space="preserve">publicat în </w:t>
      </w:r>
      <w:r w:rsidR="00F01C4B" w:rsidRPr="007C6C10">
        <w:rPr>
          <w:rFonts w:ascii="Times New Roman" w:hAnsi="Times New Roman"/>
          <w:sz w:val="28"/>
          <w:szCs w:val="28"/>
          <w:lang w:val="ro-RO" w:eastAsia="ru-RU"/>
        </w:rPr>
        <w:t>Jurnalul Oficial al Uniunii Europene L 30/10 din 06 februarie 2015.</w:t>
      </w:r>
    </w:p>
    <w:p w:rsidR="00230213" w:rsidRPr="007C6C10" w:rsidRDefault="00230213" w:rsidP="00F01C4B">
      <w:pPr>
        <w:spacing w:after="0" w:line="240" w:lineRule="auto"/>
        <w:ind w:right="-1" w:firstLine="630"/>
        <w:jc w:val="both"/>
        <w:rPr>
          <w:rFonts w:ascii="Times New Roman" w:hAnsi="Times New Roman"/>
          <w:bCs/>
          <w:sz w:val="28"/>
          <w:szCs w:val="28"/>
          <w:lang w:val="ro-RO"/>
        </w:rPr>
      </w:pPr>
    </w:p>
    <w:p w:rsidR="00230213" w:rsidRPr="007C6C10" w:rsidRDefault="00230213" w:rsidP="00F01C4B">
      <w:pPr>
        <w:pStyle w:val="sti-art"/>
        <w:spacing w:before="0" w:beforeAutospacing="0" w:after="0" w:afterAutospacing="0"/>
        <w:ind w:right="-1"/>
        <w:jc w:val="center"/>
        <w:rPr>
          <w:b/>
          <w:sz w:val="28"/>
          <w:szCs w:val="28"/>
          <w:lang w:val="ro-RO"/>
        </w:rPr>
      </w:pPr>
      <w:r w:rsidRPr="007C6C10">
        <w:rPr>
          <w:b/>
          <w:sz w:val="28"/>
          <w:szCs w:val="28"/>
          <w:lang w:val="ro-RO"/>
        </w:rPr>
        <w:t>Secțiunea 1.</w:t>
      </w:r>
    </w:p>
    <w:p w:rsidR="00230213" w:rsidRPr="007C6C10" w:rsidRDefault="00230213" w:rsidP="00F01C4B">
      <w:pPr>
        <w:pStyle w:val="sti-art"/>
        <w:spacing w:before="0" w:beforeAutospacing="0" w:after="0" w:afterAutospacing="0"/>
        <w:ind w:right="-1"/>
        <w:jc w:val="center"/>
        <w:rPr>
          <w:b/>
          <w:sz w:val="28"/>
          <w:szCs w:val="28"/>
          <w:lang w:val="ro-RO"/>
        </w:rPr>
      </w:pPr>
      <w:r w:rsidRPr="007C6C10">
        <w:rPr>
          <w:b/>
          <w:sz w:val="28"/>
          <w:szCs w:val="28"/>
          <w:lang w:val="ro-RO"/>
        </w:rPr>
        <w:t>Domeniul de aplicare</w:t>
      </w:r>
      <w:r w:rsidR="001678D4" w:rsidRPr="007C6C10">
        <w:rPr>
          <w:b/>
          <w:sz w:val="28"/>
          <w:szCs w:val="28"/>
          <w:lang w:val="ro-RO"/>
        </w:rPr>
        <w:t xml:space="preserve"> și definiții</w:t>
      </w:r>
    </w:p>
    <w:p w:rsidR="001040FD" w:rsidRPr="007C6C10" w:rsidRDefault="001040FD" w:rsidP="00F01C4B">
      <w:pPr>
        <w:pStyle w:val="sti-art"/>
        <w:spacing w:before="0" w:beforeAutospacing="0" w:after="0" w:afterAutospacing="0"/>
        <w:ind w:right="-1"/>
        <w:jc w:val="center"/>
        <w:rPr>
          <w:b/>
          <w:sz w:val="28"/>
          <w:szCs w:val="28"/>
          <w:lang w:val="ro-RO"/>
        </w:rPr>
      </w:pPr>
    </w:p>
    <w:p w:rsidR="00230213" w:rsidRPr="007C6C10" w:rsidRDefault="00230213" w:rsidP="00F01C4B">
      <w:pPr>
        <w:pStyle w:val="Normal1"/>
        <w:spacing w:before="0" w:beforeAutospacing="0" w:after="0" w:afterAutospacing="0"/>
        <w:ind w:right="-1" w:firstLine="851"/>
        <w:jc w:val="both"/>
        <w:rPr>
          <w:sz w:val="28"/>
          <w:szCs w:val="28"/>
          <w:lang w:val="ro-RO"/>
        </w:rPr>
      </w:pPr>
      <w:r w:rsidRPr="007C6C10">
        <w:rPr>
          <w:sz w:val="28"/>
          <w:szCs w:val="28"/>
          <w:lang w:val="ro-RO"/>
        </w:rPr>
        <w:t>1. Prezentele C</w:t>
      </w:r>
      <w:r w:rsidR="00E51E86" w:rsidRPr="007C6C10">
        <w:rPr>
          <w:sz w:val="28"/>
          <w:szCs w:val="28"/>
          <w:lang w:val="ro-RO"/>
        </w:rPr>
        <w:t>ondiții</w:t>
      </w:r>
      <w:r w:rsidR="005A0F13" w:rsidRPr="007C6C10">
        <w:rPr>
          <w:sz w:val="28"/>
          <w:szCs w:val="28"/>
          <w:lang w:val="ro-RO"/>
        </w:rPr>
        <w:t xml:space="preserve"> speciale se aplică lo</w:t>
      </w:r>
      <w:r w:rsidRPr="007C6C10">
        <w:rPr>
          <w:sz w:val="28"/>
          <w:szCs w:val="28"/>
          <w:lang w:val="ro-RO"/>
        </w:rPr>
        <w:t>turilor:</w:t>
      </w:r>
    </w:p>
    <w:p w:rsidR="00230213" w:rsidRPr="007C6C10" w:rsidRDefault="00230213" w:rsidP="00F01C4B">
      <w:pPr>
        <w:pStyle w:val="Normal1"/>
        <w:spacing w:before="0" w:beforeAutospacing="0" w:after="0" w:afterAutospacing="0"/>
        <w:ind w:right="-1" w:firstLine="851"/>
        <w:jc w:val="both"/>
        <w:rPr>
          <w:sz w:val="28"/>
          <w:szCs w:val="28"/>
          <w:lang w:val="ro-RO"/>
        </w:rPr>
      </w:pPr>
      <w:r w:rsidRPr="007C6C10">
        <w:rPr>
          <w:sz w:val="28"/>
          <w:szCs w:val="28"/>
          <w:lang w:val="ro-RO"/>
        </w:rPr>
        <w:t>1) de gumă de guar, codul poziţiei tarifare 1302 32</w:t>
      </w:r>
      <w:r w:rsidR="00AB7178" w:rsidRPr="007C6C10">
        <w:rPr>
          <w:sz w:val="28"/>
          <w:szCs w:val="28"/>
          <w:lang w:val="ro-RO"/>
        </w:rPr>
        <w:t xml:space="preserve"> </w:t>
      </w:r>
      <w:r w:rsidRPr="007C6C10">
        <w:rPr>
          <w:sz w:val="28"/>
          <w:szCs w:val="28"/>
          <w:lang w:val="ro-RO"/>
        </w:rPr>
        <w:t>900</w:t>
      </w:r>
      <w:r w:rsidR="00AB7178" w:rsidRPr="007C6C10">
        <w:rPr>
          <w:sz w:val="28"/>
          <w:szCs w:val="28"/>
          <w:lang w:val="ro-RO"/>
        </w:rPr>
        <w:t>, conform Nomenclaturii Combinate a mărfurilor, adoptate prin Legea nr. 172</w:t>
      </w:r>
      <w:r w:rsidR="00677F30" w:rsidRPr="007C6C10">
        <w:rPr>
          <w:sz w:val="28"/>
          <w:szCs w:val="28"/>
          <w:lang w:val="ro-RO"/>
        </w:rPr>
        <w:t>/</w:t>
      </w:r>
      <w:r w:rsidR="00AB7178" w:rsidRPr="007C6C10">
        <w:rPr>
          <w:sz w:val="28"/>
          <w:szCs w:val="28"/>
          <w:lang w:val="ro-RO"/>
        </w:rPr>
        <w:t xml:space="preserve">2014, </w:t>
      </w:r>
      <w:r w:rsidRPr="007C6C10">
        <w:rPr>
          <w:sz w:val="28"/>
          <w:szCs w:val="28"/>
          <w:lang w:val="ro-RO"/>
        </w:rPr>
        <w:t>originară sau expediată din India, destinată consumului de către oameni sau animale;</w:t>
      </w:r>
    </w:p>
    <w:p w:rsidR="00230213" w:rsidRPr="007C6C10" w:rsidRDefault="00266C98" w:rsidP="00F01C4B">
      <w:pPr>
        <w:pStyle w:val="Normal1"/>
        <w:spacing w:before="0" w:beforeAutospacing="0" w:after="0" w:afterAutospacing="0"/>
        <w:ind w:right="-1" w:firstLine="851"/>
        <w:jc w:val="both"/>
        <w:rPr>
          <w:sz w:val="28"/>
          <w:szCs w:val="28"/>
          <w:lang w:val="ro-RO"/>
        </w:rPr>
      </w:pPr>
      <w:r w:rsidRPr="007C6C10">
        <w:rPr>
          <w:sz w:val="28"/>
          <w:szCs w:val="28"/>
          <w:lang w:val="ro-RO"/>
        </w:rPr>
        <w:t xml:space="preserve">2) de </w:t>
      </w:r>
      <w:r w:rsidR="00230213" w:rsidRPr="007C6C10">
        <w:rPr>
          <w:sz w:val="28"/>
          <w:szCs w:val="28"/>
          <w:lang w:val="ro-RO"/>
        </w:rPr>
        <w:t>hrană combinată pentru animale și de produse alimentare compuse care conțin guma de guar</w:t>
      </w:r>
      <w:r w:rsidR="00642E88" w:rsidRPr="007C6C10">
        <w:rPr>
          <w:sz w:val="28"/>
          <w:szCs w:val="28"/>
          <w:lang w:val="ro-RO"/>
        </w:rPr>
        <w:t xml:space="preserve"> menționată la alineatul 1),</w:t>
      </w:r>
      <w:r w:rsidR="00230213" w:rsidRPr="007C6C10">
        <w:rPr>
          <w:sz w:val="28"/>
          <w:szCs w:val="28"/>
          <w:lang w:val="ro-RO"/>
        </w:rPr>
        <w:t xml:space="preserve"> în cantitate mai mare de 20 %.</w:t>
      </w:r>
    </w:p>
    <w:p w:rsidR="00230213" w:rsidRPr="007C6C10" w:rsidRDefault="00E51E86" w:rsidP="00F01C4B">
      <w:pPr>
        <w:pStyle w:val="Normal1"/>
        <w:spacing w:before="0" w:beforeAutospacing="0" w:after="0" w:afterAutospacing="0"/>
        <w:ind w:right="-1" w:firstLine="851"/>
        <w:jc w:val="both"/>
        <w:rPr>
          <w:b/>
          <w:sz w:val="28"/>
          <w:szCs w:val="28"/>
          <w:lang w:val="ro-RO"/>
        </w:rPr>
      </w:pPr>
      <w:r w:rsidRPr="007C6C10">
        <w:rPr>
          <w:sz w:val="28"/>
          <w:szCs w:val="28"/>
          <w:lang w:val="ro-RO"/>
        </w:rPr>
        <w:t>2. Prezentele Condiții</w:t>
      </w:r>
      <w:r w:rsidR="005A0F13" w:rsidRPr="007C6C10">
        <w:rPr>
          <w:sz w:val="28"/>
          <w:szCs w:val="28"/>
          <w:lang w:val="ro-RO"/>
        </w:rPr>
        <w:t xml:space="preserve"> speciale nu se aplică lo</w:t>
      </w:r>
      <w:r w:rsidR="00230213" w:rsidRPr="007C6C10">
        <w:rPr>
          <w:sz w:val="28"/>
          <w:szCs w:val="28"/>
          <w:lang w:val="ro-RO"/>
        </w:rPr>
        <w:t xml:space="preserve">turilor menționate la </w:t>
      </w:r>
      <w:r w:rsidR="009E7442" w:rsidRPr="007C6C10">
        <w:rPr>
          <w:sz w:val="28"/>
          <w:szCs w:val="28"/>
          <w:lang w:val="ro-RO"/>
        </w:rPr>
        <w:t>punctul 1, subpunctul 1)</w:t>
      </w:r>
      <w:r w:rsidR="00230213" w:rsidRPr="007C6C10">
        <w:rPr>
          <w:sz w:val="28"/>
          <w:szCs w:val="28"/>
          <w:lang w:val="ro-RO"/>
        </w:rPr>
        <w:t>, în cazul în care acestea sunt destinate unei persoane fizic</w:t>
      </w:r>
      <w:r w:rsidR="00675918" w:rsidRPr="007C6C10">
        <w:rPr>
          <w:sz w:val="28"/>
          <w:szCs w:val="28"/>
          <w:lang w:val="ro-RO"/>
        </w:rPr>
        <w:t>e pentru consum și uz personal</w:t>
      </w:r>
      <w:r w:rsidR="00EE7EF6" w:rsidRPr="007C6C10">
        <w:rPr>
          <w:sz w:val="28"/>
          <w:szCs w:val="28"/>
          <w:lang w:val="ro-RO"/>
        </w:rPr>
        <w:t xml:space="preserve">. Cantitatea de </w:t>
      </w:r>
      <w:r w:rsidR="00677F30" w:rsidRPr="007C6C10">
        <w:rPr>
          <w:sz w:val="28"/>
          <w:szCs w:val="28"/>
          <w:lang w:val="ro-RO"/>
        </w:rPr>
        <w:t xml:space="preserve">gumă de </w:t>
      </w:r>
      <w:proofErr w:type="spellStart"/>
      <w:r w:rsidR="00677F30" w:rsidRPr="007C6C10">
        <w:rPr>
          <w:sz w:val="28"/>
          <w:szCs w:val="28"/>
          <w:lang w:val="ro-RO"/>
        </w:rPr>
        <w:t>guar</w:t>
      </w:r>
      <w:proofErr w:type="spellEnd"/>
      <w:r w:rsidR="00EE7EF6" w:rsidRPr="007C6C10">
        <w:rPr>
          <w:sz w:val="28"/>
          <w:szCs w:val="28"/>
          <w:lang w:val="ro-RO"/>
        </w:rPr>
        <w:t xml:space="preserve"> importată pentru consum și uz personal constituie 0,5 kg per/persoană, iar o</w:t>
      </w:r>
      <w:r w:rsidR="00230213" w:rsidRPr="007C6C10">
        <w:rPr>
          <w:sz w:val="28"/>
          <w:szCs w:val="28"/>
          <w:lang w:val="ro-RO"/>
        </w:rPr>
        <w:t>bligația de a oferi dovezi în acest sen</w:t>
      </w:r>
      <w:r w:rsidR="005A0F13" w:rsidRPr="007C6C10">
        <w:rPr>
          <w:sz w:val="28"/>
          <w:szCs w:val="28"/>
          <w:lang w:val="ro-RO"/>
        </w:rPr>
        <w:t>s revine destinatarului lo</w:t>
      </w:r>
      <w:r w:rsidR="00230213" w:rsidRPr="007C6C10">
        <w:rPr>
          <w:sz w:val="28"/>
          <w:szCs w:val="28"/>
          <w:lang w:val="ro-RO"/>
        </w:rPr>
        <w:t>tului.</w:t>
      </w:r>
      <w:r w:rsidR="00230213" w:rsidRPr="007C6C10">
        <w:rPr>
          <w:b/>
          <w:sz w:val="28"/>
          <w:szCs w:val="28"/>
          <w:lang w:val="ro-RO"/>
        </w:rPr>
        <w:t xml:space="preserve"> </w:t>
      </w:r>
    </w:p>
    <w:p w:rsidR="001678D4" w:rsidRPr="007C6C10" w:rsidRDefault="00573795" w:rsidP="00F01C4B">
      <w:pPr>
        <w:pStyle w:val="Normal1"/>
        <w:spacing w:before="0" w:beforeAutospacing="0" w:after="0" w:afterAutospacing="0"/>
        <w:ind w:right="-1" w:firstLine="851"/>
        <w:jc w:val="both"/>
        <w:rPr>
          <w:sz w:val="28"/>
          <w:szCs w:val="28"/>
          <w:lang w:val="ro-RO"/>
        </w:rPr>
      </w:pPr>
      <w:r w:rsidRPr="007C6C10">
        <w:rPr>
          <w:sz w:val="28"/>
          <w:szCs w:val="28"/>
          <w:lang w:val="ro-RO"/>
        </w:rPr>
        <w:t>3</w:t>
      </w:r>
      <w:r w:rsidR="001678D4" w:rsidRPr="007C6C10">
        <w:rPr>
          <w:sz w:val="28"/>
          <w:szCs w:val="28"/>
          <w:lang w:val="ro-RO"/>
        </w:rPr>
        <w:t xml:space="preserve">. În sensul </w:t>
      </w:r>
      <w:r w:rsidR="005A0F13" w:rsidRPr="007C6C10">
        <w:rPr>
          <w:sz w:val="28"/>
          <w:szCs w:val="28"/>
          <w:lang w:val="ro-RO"/>
        </w:rPr>
        <w:t>prezentei hotărâri, un lot se subînțelege</w:t>
      </w:r>
      <w:r w:rsidR="001678D4" w:rsidRPr="007C6C10">
        <w:rPr>
          <w:sz w:val="28"/>
          <w:szCs w:val="28"/>
          <w:lang w:val="ro-RO"/>
        </w:rPr>
        <w:t xml:space="preserve"> astfel cum este menționat î</w:t>
      </w:r>
      <w:r w:rsidR="00677F30" w:rsidRPr="007C6C10">
        <w:rPr>
          <w:sz w:val="28"/>
          <w:szCs w:val="28"/>
          <w:lang w:val="ro-RO"/>
        </w:rPr>
        <w:t>n Hotărârea Guvernului nr. 1004/</w:t>
      </w:r>
      <w:r w:rsidR="001678D4" w:rsidRPr="007C6C10">
        <w:rPr>
          <w:sz w:val="28"/>
          <w:szCs w:val="28"/>
          <w:lang w:val="ro-RO"/>
        </w:rPr>
        <w:t>2010.</w:t>
      </w:r>
    </w:p>
    <w:p w:rsidR="00230213" w:rsidRPr="007C6C10" w:rsidRDefault="00230213" w:rsidP="00F01C4B">
      <w:pPr>
        <w:pStyle w:val="Normal1"/>
        <w:spacing w:before="0" w:beforeAutospacing="0" w:after="0" w:afterAutospacing="0"/>
        <w:ind w:right="-1"/>
        <w:jc w:val="both"/>
        <w:rPr>
          <w:b/>
          <w:sz w:val="28"/>
          <w:szCs w:val="28"/>
          <w:lang w:val="ro-RO"/>
        </w:rPr>
      </w:pPr>
    </w:p>
    <w:p w:rsidR="00230213" w:rsidRPr="007C6C10" w:rsidRDefault="00230213" w:rsidP="00F01C4B">
      <w:pPr>
        <w:pStyle w:val="Normal1"/>
        <w:spacing w:before="0" w:beforeAutospacing="0" w:after="0" w:afterAutospacing="0"/>
        <w:ind w:right="-1"/>
        <w:jc w:val="center"/>
        <w:rPr>
          <w:b/>
          <w:sz w:val="28"/>
          <w:szCs w:val="28"/>
          <w:lang w:val="ro-RO"/>
        </w:rPr>
      </w:pPr>
      <w:r w:rsidRPr="007C6C10">
        <w:rPr>
          <w:b/>
          <w:sz w:val="28"/>
          <w:szCs w:val="28"/>
          <w:lang w:val="ro-RO"/>
        </w:rPr>
        <w:t>Secțiunea a 2-a</w:t>
      </w:r>
      <w:r w:rsidR="001D153E" w:rsidRPr="007C6C10">
        <w:rPr>
          <w:b/>
          <w:sz w:val="28"/>
          <w:szCs w:val="28"/>
          <w:lang w:val="ro-RO"/>
        </w:rPr>
        <w:t xml:space="preserve"> </w:t>
      </w:r>
    </w:p>
    <w:p w:rsidR="00230213" w:rsidRPr="007C6C10" w:rsidRDefault="00230213" w:rsidP="00F01C4B">
      <w:pPr>
        <w:pStyle w:val="Normal1"/>
        <w:spacing w:before="0" w:beforeAutospacing="0" w:after="0" w:afterAutospacing="0"/>
        <w:ind w:right="-1"/>
        <w:jc w:val="center"/>
        <w:rPr>
          <w:b/>
          <w:sz w:val="28"/>
          <w:szCs w:val="28"/>
          <w:lang w:val="ro-RO"/>
        </w:rPr>
      </w:pPr>
      <w:r w:rsidRPr="007C6C10">
        <w:rPr>
          <w:b/>
          <w:sz w:val="28"/>
          <w:szCs w:val="28"/>
          <w:lang w:val="ro-RO"/>
        </w:rPr>
        <w:t>C</w:t>
      </w:r>
      <w:r w:rsidR="00DC1E0A" w:rsidRPr="007C6C10">
        <w:rPr>
          <w:b/>
          <w:sz w:val="28"/>
          <w:szCs w:val="28"/>
          <w:lang w:val="ro-RO"/>
        </w:rPr>
        <w:t>ondiții</w:t>
      </w:r>
      <w:r w:rsidRPr="007C6C10">
        <w:rPr>
          <w:b/>
          <w:sz w:val="28"/>
          <w:szCs w:val="28"/>
          <w:lang w:val="ro-RO"/>
        </w:rPr>
        <w:t xml:space="preserve"> privind importul</w:t>
      </w:r>
    </w:p>
    <w:p w:rsidR="006E7E38" w:rsidRPr="007C6C10" w:rsidRDefault="00573795" w:rsidP="00212B2F">
      <w:pPr>
        <w:pStyle w:val="Normal1"/>
        <w:spacing w:after="0" w:afterAutospacing="0"/>
        <w:ind w:right="-1" w:firstLine="851"/>
        <w:jc w:val="both"/>
        <w:rPr>
          <w:sz w:val="28"/>
          <w:szCs w:val="28"/>
          <w:lang w:val="ro-RO" w:eastAsia="ru-RU"/>
        </w:rPr>
      </w:pPr>
      <w:r w:rsidRPr="007C6C10">
        <w:rPr>
          <w:sz w:val="28"/>
          <w:szCs w:val="28"/>
          <w:lang w:val="ro-RO"/>
        </w:rPr>
        <w:t>4</w:t>
      </w:r>
      <w:r w:rsidR="005A0F13" w:rsidRPr="007C6C10">
        <w:rPr>
          <w:sz w:val="28"/>
          <w:szCs w:val="28"/>
          <w:lang w:val="ro-RO"/>
        </w:rPr>
        <w:t>. Lo</w:t>
      </w:r>
      <w:r w:rsidR="00230213" w:rsidRPr="007C6C10">
        <w:rPr>
          <w:sz w:val="28"/>
          <w:szCs w:val="28"/>
          <w:lang w:val="ro-RO"/>
        </w:rPr>
        <w:t>turile menționate la punctul 1, se importă în Republica Moldova conf</w:t>
      </w:r>
      <w:r w:rsidR="00002C39" w:rsidRPr="007C6C10">
        <w:rPr>
          <w:sz w:val="28"/>
          <w:szCs w:val="28"/>
          <w:lang w:val="ro-RO"/>
        </w:rPr>
        <w:t xml:space="preserve">orm </w:t>
      </w:r>
      <w:r w:rsidR="00DC1E0A" w:rsidRPr="007C6C10">
        <w:rPr>
          <w:sz w:val="28"/>
          <w:szCs w:val="28"/>
          <w:lang w:val="ro-RO"/>
        </w:rPr>
        <w:t>condițiilor</w:t>
      </w:r>
      <w:r w:rsidR="00002C39" w:rsidRPr="007C6C10">
        <w:rPr>
          <w:sz w:val="28"/>
          <w:szCs w:val="28"/>
          <w:lang w:val="ro-RO"/>
        </w:rPr>
        <w:t xml:space="preserve"> speciale stabilite</w:t>
      </w:r>
      <w:r w:rsidR="00230213" w:rsidRPr="007C6C10">
        <w:rPr>
          <w:sz w:val="28"/>
          <w:szCs w:val="28"/>
          <w:lang w:val="ro-RO"/>
        </w:rPr>
        <w:t xml:space="preserve"> de prezenta hotărâre, </w:t>
      </w:r>
      <w:r w:rsidR="00230213" w:rsidRPr="007C6C10">
        <w:rPr>
          <w:sz w:val="28"/>
          <w:szCs w:val="28"/>
          <w:lang w:val="ro-RO" w:eastAsia="ru-RU"/>
        </w:rPr>
        <w:t>prin punctele de trecere a frontierei de stat</w:t>
      </w:r>
      <w:r w:rsidR="00D41CAA" w:rsidRPr="007C6C10">
        <w:rPr>
          <w:sz w:val="28"/>
          <w:szCs w:val="28"/>
          <w:lang w:val="ro-RO" w:eastAsia="ru-RU"/>
        </w:rPr>
        <w:t xml:space="preserve"> desemnate </w:t>
      </w:r>
      <w:r w:rsidR="00D41CAA" w:rsidRPr="007C6C10">
        <w:rPr>
          <w:i/>
          <w:sz w:val="28"/>
          <w:szCs w:val="28"/>
          <w:lang w:val="ro-RO" w:eastAsia="ru-RU"/>
        </w:rPr>
        <w:t>(în continuare – PID),</w:t>
      </w:r>
      <w:r w:rsidR="00D41CAA" w:rsidRPr="007C6C10">
        <w:rPr>
          <w:sz w:val="28"/>
          <w:szCs w:val="28"/>
          <w:lang w:val="ro-RO" w:eastAsia="ru-RU"/>
        </w:rPr>
        <w:t xml:space="preserve"> </w:t>
      </w:r>
      <w:r w:rsidR="006E7E38" w:rsidRPr="007C6C10">
        <w:rPr>
          <w:sz w:val="28"/>
          <w:szCs w:val="28"/>
          <w:lang w:val="ro-RO" w:eastAsia="ru-RU"/>
        </w:rPr>
        <w:t xml:space="preserve">specificate în Regulamentul privind modul de trecere a frontierei de stat a mărfurilor supuse controlului de către Agenţia Naţională </w:t>
      </w:r>
      <w:r w:rsidR="006E7E38" w:rsidRPr="007C6C10">
        <w:rPr>
          <w:sz w:val="28"/>
          <w:szCs w:val="28"/>
          <w:lang w:val="ro-RO" w:eastAsia="ru-RU"/>
        </w:rPr>
        <w:lastRenderedPageBreak/>
        <w:t>pentru Siguranţa Alimentelor</w:t>
      </w:r>
      <w:r w:rsidR="008E722B" w:rsidRPr="007C6C10">
        <w:rPr>
          <w:sz w:val="28"/>
          <w:szCs w:val="28"/>
          <w:lang w:val="ro-RO" w:eastAsia="ru-RU"/>
        </w:rPr>
        <w:t xml:space="preserve"> </w:t>
      </w:r>
      <w:r w:rsidR="008E722B" w:rsidRPr="007C6C10">
        <w:rPr>
          <w:i/>
          <w:sz w:val="28"/>
          <w:szCs w:val="28"/>
          <w:lang w:val="ro-RO" w:eastAsia="ru-RU"/>
        </w:rPr>
        <w:t>(în continuare Agenția)</w:t>
      </w:r>
      <w:r w:rsidR="006E7E38" w:rsidRPr="007C6C10">
        <w:rPr>
          <w:i/>
          <w:sz w:val="28"/>
          <w:szCs w:val="28"/>
          <w:lang w:val="ro-RO" w:eastAsia="ru-RU"/>
        </w:rPr>
        <w:t>,</w:t>
      </w:r>
      <w:r w:rsidR="006E7E38" w:rsidRPr="007C6C10">
        <w:rPr>
          <w:sz w:val="28"/>
          <w:szCs w:val="28"/>
          <w:lang w:val="ro-RO" w:eastAsia="ru-RU"/>
        </w:rPr>
        <w:t xml:space="preserve"> aprobat prin Hotărârea Guvernului nr. 938</w:t>
      </w:r>
      <w:r w:rsidR="00677F30" w:rsidRPr="007C6C10">
        <w:rPr>
          <w:sz w:val="28"/>
          <w:szCs w:val="28"/>
          <w:lang w:val="ro-RO" w:eastAsia="ru-RU"/>
        </w:rPr>
        <w:t>/</w:t>
      </w:r>
      <w:r w:rsidR="006E7E38" w:rsidRPr="007C6C10">
        <w:rPr>
          <w:sz w:val="28"/>
          <w:szCs w:val="28"/>
          <w:lang w:val="ro-RO" w:eastAsia="ru-RU"/>
        </w:rPr>
        <w:t>2018</w:t>
      </w:r>
      <w:r w:rsidR="00D41CAA" w:rsidRPr="007C6C10">
        <w:rPr>
          <w:sz w:val="28"/>
          <w:szCs w:val="28"/>
          <w:lang w:val="ro-RO" w:eastAsia="ru-RU"/>
        </w:rPr>
        <w:t>.</w:t>
      </w:r>
    </w:p>
    <w:p w:rsidR="00DE6AC2" w:rsidRPr="007C6C10" w:rsidRDefault="00573795" w:rsidP="00212B2F">
      <w:pPr>
        <w:shd w:val="clear" w:color="auto" w:fill="FFFFFF"/>
        <w:spacing w:after="0" w:line="312" w:lineRule="atLeast"/>
        <w:ind w:right="-1" w:firstLine="851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ro-RO"/>
        </w:rPr>
      </w:pPr>
      <w:r w:rsidRPr="007C6C10">
        <w:rPr>
          <w:rFonts w:ascii="Times New Roman" w:eastAsia="Times New Roman" w:hAnsi="Times New Roman"/>
          <w:sz w:val="28"/>
          <w:szCs w:val="28"/>
          <w:lang w:val="ro-RO"/>
        </w:rPr>
        <w:t>5</w:t>
      </w:r>
      <w:r w:rsidR="00DE6AC2" w:rsidRPr="007C6C10">
        <w:rPr>
          <w:rFonts w:ascii="Times New Roman" w:eastAsia="Times New Roman" w:hAnsi="Times New Roman"/>
          <w:sz w:val="28"/>
          <w:szCs w:val="28"/>
          <w:lang w:val="ro-RO"/>
        </w:rPr>
        <w:t>. Loturile menționate l</w:t>
      </w:r>
      <w:r w:rsidR="00D11E27" w:rsidRPr="007C6C10">
        <w:rPr>
          <w:rFonts w:ascii="Times New Roman" w:eastAsia="Times New Roman" w:hAnsi="Times New Roman"/>
          <w:sz w:val="28"/>
          <w:szCs w:val="28"/>
          <w:lang w:val="ro-RO"/>
        </w:rPr>
        <w:t>a punctul 1, sunt însoțite de</w:t>
      </w:r>
      <w:r w:rsidR="00DE6AC2" w:rsidRPr="007C6C10">
        <w:rPr>
          <w:rFonts w:ascii="Times New Roman" w:eastAsia="Times New Roman" w:hAnsi="Times New Roman"/>
          <w:sz w:val="28"/>
          <w:szCs w:val="28"/>
          <w:lang w:val="ro-RO"/>
        </w:rPr>
        <w:t xml:space="preserve"> raport</w:t>
      </w:r>
      <w:r w:rsidR="00D11E27" w:rsidRPr="007C6C10">
        <w:rPr>
          <w:rFonts w:ascii="Times New Roman" w:eastAsia="Times New Roman" w:hAnsi="Times New Roman"/>
          <w:sz w:val="28"/>
          <w:szCs w:val="28"/>
          <w:lang w:val="ro-RO"/>
        </w:rPr>
        <w:t>ul</w:t>
      </w:r>
      <w:r w:rsidR="00DE6AC2" w:rsidRPr="007C6C10">
        <w:rPr>
          <w:rFonts w:ascii="Times New Roman" w:eastAsia="Times New Roman" w:hAnsi="Times New Roman"/>
          <w:sz w:val="28"/>
          <w:szCs w:val="28"/>
          <w:lang w:val="ro-RO"/>
        </w:rPr>
        <w:t xml:space="preserve"> de analiză emis de un laborator </w:t>
      </w:r>
      <w:r w:rsidR="00D11E27" w:rsidRPr="007C6C10">
        <w:rPr>
          <w:rFonts w:ascii="Times New Roman" w:eastAsia="Times New Roman" w:hAnsi="Times New Roman"/>
          <w:sz w:val="28"/>
          <w:szCs w:val="28"/>
          <w:lang w:val="ro-RO"/>
        </w:rPr>
        <w:t xml:space="preserve">din India, </w:t>
      </w:r>
      <w:r w:rsidR="00DE6AC2" w:rsidRPr="007C6C10">
        <w:rPr>
          <w:rFonts w:ascii="Times New Roman" w:eastAsia="Times New Roman" w:hAnsi="Times New Roman"/>
          <w:sz w:val="28"/>
          <w:szCs w:val="28"/>
          <w:lang w:val="ro-RO"/>
        </w:rPr>
        <w:t xml:space="preserve">acreditat conform standardului </w:t>
      </w:r>
      <w:r w:rsidR="00DE6AC2" w:rsidRPr="007C6C10">
        <w:rPr>
          <w:rStyle w:val="a4"/>
          <w:rFonts w:ascii="Times New Roman" w:hAnsi="Times New Roman"/>
          <w:i/>
          <w:sz w:val="28"/>
          <w:szCs w:val="28"/>
          <w:shd w:val="clear" w:color="auto" w:fill="FFFFFF"/>
        </w:rPr>
        <w:t xml:space="preserve">ISO/IEC 17025, </w:t>
      </w:r>
      <w:r w:rsidR="00DE6AC2" w:rsidRPr="007C6C10">
        <w:rPr>
          <w:rFonts w:ascii="Times New Roman" w:eastAsia="Times New Roman" w:hAnsi="Times New Roman"/>
          <w:sz w:val="28"/>
          <w:szCs w:val="28"/>
          <w:lang w:val="ro-RO"/>
        </w:rPr>
        <w:t xml:space="preserve">pentru analiza </w:t>
      </w:r>
      <w:proofErr w:type="spellStart"/>
      <w:r w:rsidR="00DE6AC2" w:rsidRPr="007C6C10">
        <w:rPr>
          <w:rFonts w:ascii="Times New Roman" w:eastAsia="Times New Roman" w:hAnsi="Times New Roman"/>
          <w:sz w:val="28"/>
          <w:szCs w:val="28"/>
          <w:lang w:val="ro-RO"/>
        </w:rPr>
        <w:t>pentaclorfenolului</w:t>
      </w:r>
      <w:proofErr w:type="spellEnd"/>
      <w:r w:rsidR="00DE6AC2" w:rsidRPr="007C6C10">
        <w:rPr>
          <w:rFonts w:ascii="Times New Roman" w:eastAsia="Times New Roman" w:hAnsi="Times New Roman"/>
          <w:sz w:val="28"/>
          <w:szCs w:val="28"/>
          <w:lang w:val="ro-RO"/>
        </w:rPr>
        <w:t xml:space="preserve"> (PCP) în hrana pentru animale și produsele</w:t>
      </w:r>
      <w:r w:rsidR="00DE6AC2" w:rsidRPr="007C6C10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DE6AC2" w:rsidRPr="007C6C10">
        <w:rPr>
          <w:rFonts w:ascii="Times New Roman" w:eastAsia="Times New Roman" w:hAnsi="Times New Roman"/>
          <w:sz w:val="28"/>
          <w:szCs w:val="28"/>
          <w:lang w:val="ro-RO"/>
        </w:rPr>
        <w:t xml:space="preserve">alimentare, raport care demonstrează că produsul importat nu conține mai mult de 0,01 mg/kg </w:t>
      </w:r>
      <w:proofErr w:type="spellStart"/>
      <w:r w:rsidR="00DE6AC2" w:rsidRPr="007C6C10">
        <w:rPr>
          <w:rFonts w:ascii="Times New Roman" w:eastAsia="Times New Roman" w:hAnsi="Times New Roman"/>
          <w:sz w:val="28"/>
          <w:szCs w:val="28"/>
          <w:lang w:val="ro-RO"/>
        </w:rPr>
        <w:t>pentaclorfenol</w:t>
      </w:r>
      <w:proofErr w:type="spellEnd"/>
      <w:r w:rsidR="00DE6AC2" w:rsidRPr="007C6C10">
        <w:rPr>
          <w:rFonts w:ascii="Times New Roman" w:eastAsia="Times New Roman" w:hAnsi="Times New Roman"/>
          <w:sz w:val="28"/>
          <w:szCs w:val="28"/>
          <w:lang w:val="ro-RO"/>
        </w:rPr>
        <w:t xml:space="preserve">. </w:t>
      </w:r>
    </w:p>
    <w:p w:rsidR="00DE6AC2" w:rsidRPr="007C6C10" w:rsidRDefault="00573795" w:rsidP="00F01C4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7C6C10">
        <w:rPr>
          <w:rFonts w:ascii="Times New Roman" w:eastAsia="Times New Roman" w:hAnsi="Times New Roman"/>
          <w:sz w:val="28"/>
          <w:szCs w:val="28"/>
          <w:lang w:val="ro-RO"/>
        </w:rPr>
        <w:t>6</w:t>
      </w:r>
      <w:r w:rsidR="00DE6AC2" w:rsidRPr="007C6C10">
        <w:rPr>
          <w:rFonts w:ascii="Times New Roman" w:eastAsia="Times New Roman" w:hAnsi="Times New Roman"/>
          <w:sz w:val="28"/>
          <w:szCs w:val="28"/>
          <w:lang w:val="ro-RO"/>
        </w:rPr>
        <w:t>. Raportul de analiză, va include:</w:t>
      </w:r>
    </w:p>
    <w:p w:rsidR="00DE6AC2" w:rsidRPr="007C6C10" w:rsidRDefault="00DE6AC2" w:rsidP="00F01C4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7C6C10">
        <w:rPr>
          <w:rFonts w:ascii="Times New Roman" w:eastAsia="Times New Roman" w:hAnsi="Times New Roman"/>
          <w:sz w:val="28"/>
          <w:szCs w:val="28"/>
          <w:lang w:val="ro-RO"/>
        </w:rPr>
        <w:t>1) rezultatele analizei de laborator a probelor prelevate privind prezența PCP, întocmit de laboratorul acreditat din țara de origine sau din țara din care este expediat lotul, dacă țara respectivă este diferită de țara de origine;</w:t>
      </w:r>
    </w:p>
    <w:p w:rsidR="00DE6AC2" w:rsidRPr="007C6C10" w:rsidRDefault="00DE6AC2" w:rsidP="00F01C4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7C6C10">
        <w:rPr>
          <w:rFonts w:ascii="Times New Roman" w:eastAsia="Times New Roman" w:hAnsi="Times New Roman"/>
          <w:sz w:val="28"/>
          <w:szCs w:val="28"/>
          <w:lang w:val="ro-RO"/>
        </w:rPr>
        <w:t>2) incertitudinea de măsurare a rezultatului analizei;</w:t>
      </w:r>
    </w:p>
    <w:p w:rsidR="00DE6AC2" w:rsidRPr="007C6C10" w:rsidRDefault="00DE6AC2" w:rsidP="00F01C4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7C6C10">
        <w:rPr>
          <w:rFonts w:ascii="Times New Roman" w:eastAsia="Times New Roman" w:hAnsi="Times New Roman"/>
          <w:sz w:val="28"/>
          <w:szCs w:val="28"/>
          <w:lang w:val="ro-RO"/>
        </w:rPr>
        <w:t>3) limita de detecție a metodei de analiză, și</w:t>
      </w:r>
    </w:p>
    <w:p w:rsidR="00DE6AC2" w:rsidRPr="007C6C10" w:rsidRDefault="00DE6AC2" w:rsidP="00F01C4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7C6C10">
        <w:rPr>
          <w:rFonts w:ascii="Times New Roman" w:eastAsia="Times New Roman" w:hAnsi="Times New Roman"/>
          <w:sz w:val="28"/>
          <w:szCs w:val="28"/>
          <w:lang w:val="ro-RO"/>
        </w:rPr>
        <w:t>4) limita de cuantificare a metodei de analiză.</w:t>
      </w:r>
    </w:p>
    <w:p w:rsidR="00D11E27" w:rsidRPr="007C6C10" w:rsidRDefault="00573795" w:rsidP="00F01C4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7C6C10">
        <w:rPr>
          <w:rFonts w:ascii="Times New Roman" w:eastAsia="Times New Roman" w:hAnsi="Times New Roman"/>
          <w:sz w:val="28"/>
          <w:szCs w:val="28"/>
          <w:lang w:val="ro-RO"/>
        </w:rPr>
        <w:t>7</w:t>
      </w:r>
      <w:r w:rsidR="00DE6AC2" w:rsidRPr="007C6C10">
        <w:rPr>
          <w:rFonts w:ascii="Times New Roman" w:eastAsia="Times New Roman" w:hAnsi="Times New Roman"/>
          <w:sz w:val="28"/>
          <w:szCs w:val="28"/>
          <w:lang w:val="ro-RO"/>
        </w:rPr>
        <w:t>. Prelevarea de probe</w:t>
      </w:r>
      <w:r w:rsidR="005D5E8C" w:rsidRPr="007C6C10">
        <w:rPr>
          <w:rFonts w:ascii="Times New Roman" w:eastAsia="Times New Roman" w:hAnsi="Times New Roman"/>
          <w:sz w:val="28"/>
          <w:szCs w:val="28"/>
          <w:lang w:val="ro-RO"/>
        </w:rPr>
        <w:t>, menționată la pct. 6</w:t>
      </w:r>
      <w:r w:rsidR="00DE6AC2" w:rsidRPr="007C6C10">
        <w:rPr>
          <w:rFonts w:ascii="Times New Roman" w:eastAsia="Times New Roman" w:hAnsi="Times New Roman"/>
          <w:sz w:val="28"/>
          <w:szCs w:val="28"/>
          <w:lang w:val="ro-RO"/>
        </w:rPr>
        <w:t>, a</w:t>
      </w:r>
      <w:r w:rsidR="00D11E27" w:rsidRPr="007C6C10">
        <w:rPr>
          <w:rFonts w:ascii="Times New Roman" w:eastAsia="Times New Roman" w:hAnsi="Times New Roman"/>
          <w:sz w:val="28"/>
          <w:szCs w:val="28"/>
          <w:lang w:val="ro-RO"/>
        </w:rPr>
        <w:t xml:space="preserve">lin. 1), se efectuează conform </w:t>
      </w:r>
      <w:r w:rsidR="00514CE1" w:rsidRPr="007C6C10">
        <w:rPr>
          <w:rFonts w:ascii="Times New Roman" w:eastAsia="Times New Roman" w:hAnsi="Times New Roman"/>
          <w:sz w:val="28"/>
          <w:szCs w:val="28"/>
          <w:lang w:val="ro-RO"/>
        </w:rPr>
        <w:t>metodelor UE</w:t>
      </w:r>
      <w:r w:rsidR="00D11E27" w:rsidRPr="007C6C10">
        <w:rPr>
          <w:rFonts w:ascii="Times New Roman" w:eastAsia="Times New Roman" w:hAnsi="Times New Roman"/>
          <w:sz w:val="28"/>
          <w:szCs w:val="28"/>
          <w:lang w:val="ro-RO"/>
        </w:rPr>
        <w:t xml:space="preserve"> de prelevare de probe pentru controlul oficial al reziduurilor de pesticide de pe şi din produsele de origine vegetală si animală</w:t>
      </w:r>
      <w:r w:rsidR="00514CE1" w:rsidRPr="007C6C10">
        <w:rPr>
          <w:rFonts w:ascii="Times New Roman" w:eastAsia="Times New Roman" w:hAnsi="Times New Roman"/>
          <w:sz w:val="28"/>
          <w:szCs w:val="28"/>
          <w:lang w:val="ro-RO"/>
        </w:rPr>
        <w:t>.</w:t>
      </w:r>
    </w:p>
    <w:p w:rsidR="00DE6AC2" w:rsidRPr="007C6C10" w:rsidRDefault="00573795" w:rsidP="00F01C4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7C6C10">
        <w:rPr>
          <w:rFonts w:ascii="Times New Roman" w:eastAsia="Times New Roman" w:hAnsi="Times New Roman"/>
          <w:sz w:val="28"/>
          <w:szCs w:val="28"/>
          <w:lang w:val="ro-RO"/>
        </w:rPr>
        <w:t>8</w:t>
      </w:r>
      <w:r w:rsidR="00DE6AC2" w:rsidRPr="007C6C10">
        <w:rPr>
          <w:rFonts w:ascii="Times New Roman" w:eastAsia="Times New Roman" w:hAnsi="Times New Roman"/>
          <w:sz w:val="28"/>
          <w:szCs w:val="28"/>
          <w:lang w:val="ro-RO"/>
        </w:rPr>
        <w:t xml:space="preserve">. Extracția înainte de analiză se efectuează cu un solvent acidificat. Analiza se efectuează în conformitate cu versiunea actualizată a metodei QuEChERS, astfel cum este stabilit pentru laboratoarele acreditate pentru determinarea reziduurilor de pesticide, sau în conformitate cu o metodă la fel de fiabilă. </w:t>
      </w:r>
    </w:p>
    <w:p w:rsidR="00DE6AC2" w:rsidRPr="007C6C10" w:rsidRDefault="00DE6AC2" w:rsidP="00F01C4B">
      <w:pPr>
        <w:spacing w:after="0" w:line="240" w:lineRule="auto"/>
        <w:ind w:right="-1" w:firstLine="851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:rsidR="00DE6AC2" w:rsidRPr="007C6C10" w:rsidRDefault="00DE6AC2" w:rsidP="00F01C4B">
      <w:pPr>
        <w:shd w:val="clear" w:color="auto" w:fill="FFFFFF"/>
        <w:spacing w:after="0" w:line="312" w:lineRule="atLeast"/>
        <w:ind w:right="-1" w:firstLine="851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ro-RO"/>
        </w:rPr>
      </w:pPr>
    </w:p>
    <w:p w:rsidR="00DE6AC2" w:rsidRPr="007C6C10" w:rsidRDefault="00DE6AC2" w:rsidP="00F01C4B">
      <w:pPr>
        <w:shd w:val="clear" w:color="auto" w:fill="FFFFFF"/>
        <w:spacing w:after="0" w:line="312" w:lineRule="atLeast"/>
        <w:ind w:right="-1" w:firstLine="851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7C6C10">
        <w:rPr>
          <w:rFonts w:ascii="Times New Roman" w:eastAsia="Times New Roman" w:hAnsi="Times New Roman"/>
          <w:b/>
          <w:sz w:val="28"/>
          <w:szCs w:val="28"/>
          <w:lang w:val="ro-RO"/>
        </w:rPr>
        <w:t>Secțiunea a 3-a</w:t>
      </w:r>
    </w:p>
    <w:p w:rsidR="00DE6AC2" w:rsidRPr="007C6C10" w:rsidRDefault="00DE6AC2" w:rsidP="00F01C4B">
      <w:pPr>
        <w:shd w:val="clear" w:color="auto" w:fill="FFFFFF"/>
        <w:spacing w:after="0" w:line="312" w:lineRule="atLeast"/>
        <w:ind w:right="-1" w:firstLine="851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7C6C10">
        <w:rPr>
          <w:rFonts w:ascii="Times New Roman" w:eastAsia="Times New Roman" w:hAnsi="Times New Roman"/>
          <w:b/>
          <w:sz w:val="28"/>
          <w:szCs w:val="28"/>
          <w:lang w:val="ro-RO"/>
        </w:rPr>
        <w:t>Certificatul sanitar</w:t>
      </w:r>
    </w:p>
    <w:p w:rsidR="00DE6AC2" w:rsidRPr="007C6C10" w:rsidRDefault="00DE6AC2" w:rsidP="00F01C4B">
      <w:pPr>
        <w:shd w:val="clear" w:color="auto" w:fill="FFFFFF"/>
        <w:spacing w:after="0" w:line="312" w:lineRule="atLeast"/>
        <w:ind w:right="-1" w:firstLine="851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ro-RO"/>
        </w:rPr>
      </w:pPr>
    </w:p>
    <w:p w:rsidR="00230213" w:rsidRPr="007C6C10" w:rsidRDefault="00573795" w:rsidP="00F01C4B">
      <w:pPr>
        <w:shd w:val="clear" w:color="auto" w:fill="FFFFFF"/>
        <w:spacing w:after="0" w:line="312" w:lineRule="atLeast"/>
        <w:ind w:right="-1" w:firstLine="851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ro-RO"/>
        </w:rPr>
      </w:pPr>
      <w:r w:rsidRPr="007C6C10">
        <w:rPr>
          <w:rFonts w:ascii="Times New Roman" w:eastAsia="Times New Roman" w:hAnsi="Times New Roman"/>
          <w:sz w:val="28"/>
          <w:szCs w:val="28"/>
          <w:lang w:val="ro-RO"/>
        </w:rPr>
        <w:t>9</w:t>
      </w:r>
      <w:r w:rsidR="008E722B" w:rsidRPr="007C6C10">
        <w:rPr>
          <w:rFonts w:ascii="Times New Roman" w:eastAsia="Times New Roman" w:hAnsi="Times New Roman"/>
          <w:sz w:val="28"/>
          <w:szCs w:val="28"/>
          <w:lang w:val="ro-RO"/>
        </w:rPr>
        <w:t xml:space="preserve">. </w:t>
      </w:r>
      <w:r w:rsidR="005A0F13" w:rsidRPr="007C6C10">
        <w:rPr>
          <w:rFonts w:ascii="Times New Roman" w:eastAsia="Times New Roman" w:hAnsi="Times New Roman"/>
          <w:sz w:val="28"/>
          <w:szCs w:val="28"/>
          <w:lang w:val="ro-RO"/>
        </w:rPr>
        <w:t>Lo</w:t>
      </w:r>
      <w:r w:rsidR="00230213" w:rsidRPr="007C6C10">
        <w:rPr>
          <w:rFonts w:ascii="Times New Roman" w:eastAsia="Times New Roman" w:hAnsi="Times New Roman"/>
          <w:sz w:val="28"/>
          <w:szCs w:val="28"/>
          <w:lang w:val="ro-RO"/>
        </w:rPr>
        <w:t xml:space="preserve">turile menționate la </w:t>
      </w:r>
      <w:r w:rsidR="00230213" w:rsidRPr="007C6C10">
        <w:rPr>
          <w:rFonts w:ascii="Times New Roman" w:hAnsi="Times New Roman"/>
          <w:sz w:val="28"/>
          <w:szCs w:val="28"/>
          <w:lang w:val="ro-RO"/>
        </w:rPr>
        <w:t>punctul 1,</w:t>
      </w:r>
      <w:r w:rsidR="00230213" w:rsidRPr="007C6C10">
        <w:rPr>
          <w:rFonts w:ascii="Times New Roman" w:eastAsia="Times New Roman" w:hAnsi="Times New Roman"/>
          <w:sz w:val="28"/>
          <w:szCs w:val="28"/>
          <w:lang w:val="ro-RO"/>
        </w:rPr>
        <w:t xml:space="preserve"> subpunctele 1) și 2), sunt î</w:t>
      </w:r>
      <w:r w:rsidR="00FC0CED" w:rsidRPr="007C6C10">
        <w:rPr>
          <w:rFonts w:ascii="Times New Roman" w:eastAsia="Times New Roman" w:hAnsi="Times New Roman"/>
          <w:sz w:val="28"/>
          <w:szCs w:val="28"/>
          <w:lang w:val="ro-RO"/>
        </w:rPr>
        <w:t xml:space="preserve">nsoțite de certificatul sanitar, </w:t>
      </w:r>
      <w:r w:rsidR="00230213" w:rsidRPr="007C6C10">
        <w:rPr>
          <w:rFonts w:ascii="Times New Roman" w:eastAsia="Times New Roman" w:hAnsi="Times New Roman"/>
          <w:sz w:val="28"/>
          <w:szCs w:val="28"/>
          <w:lang w:val="ro-RO"/>
        </w:rPr>
        <w:t>emis de autoritatea competentă a statului exportator în conform</w:t>
      </w:r>
      <w:r w:rsidR="00FC0CED" w:rsidRPr="007C6C10">
        <w:rPr>
          <w:rFonts w:ascii="Times New Roman" w:eastAsia="Times New Roman" w:hAnsi="Times New Roman"/>
          <w:sz w:val="28"/>
          <w:szCs w:val="28"/>
          <w:lang w:val="ro-RO"/>
        </w:rPr>
        <w:t>ate cu modelul prevăzut în anex</w:t>
      </w:r>
      <w:r w:rsidR="00B15FF3" w:rsidRPr="007C6C10">
        <w:rPr>
          <w:rFonts w:ascii="Times New Roman" w:eastAsia="Times New Roman" w:hAnsi="Times New Roman"/>
          <w:sz w:val="28"/>
          <w:szCs w:val="28"/>
          <w:lang w:val="ro-RO"/>
        </w:rPr>
        <w:t>ă</w:t>
      </w:r>
      <w:r w:rsidR="00230213" w:rsidRPr="007C6C10">
        <w:rPr>
          <w:rFonts w:ascii="Times New Roman" w:eastAsia="Times New Roman" w:hAnsi="Times New Roman"/>
          <w:sz w:val="28"/>
          <w:szCs w:val="28"/>
          <w:lang w:val="ro-RO"/>
        </w:rPr>
        <w:t xml:space="preserve"> la </w:t>
      </w:r>
      <w:proofErr w:type="spellStart"/>
      <w:r w:rsidR="007E5B0A" w:rsidRPr="007C6C10">
        <w:rPr>
          <w:rFonts w:ascii="Times New Roman" w:hAnsi="Times New Roman"/>
          <w:sz w:val="28"/>
          <w:szCs w:val="28"/>
        </w:rPr>
        <w:t>C</w:t>
      </w:r>
      <w:r w:rsidR="00DC1E0A" w:rsidRPr="007C6C10">
        <w:rPr>
          <w:rFonts w:ascii="Times New Roman" w:hAnsi="Times New Roman"/>
          <w:sz w:val="28"/>
          <w:szCs w:val="28"/>
        </w:rPr>
        <w:t>ondițiile</w:t>
      </w:r>
      <w:proofErr w:type="spellEnd"/>
      <w:r w:rsidR="007E5B0A" w:rsidRPr="007C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5B0A" w:rsidRPr="007C6C10">
        <w:rPr>
          <w:rFonts w:ascii="Times New Roman" w:hAnsi="Times New Roman"/>
          <w:sz w:val="28"/>
          <w:szCs w:val="28"/>
        </w:rPr>
        <w:t>speciale</w:t>
      </w:r>
      <w:proofErr w:type="spellEnd"/>
      <w:r w:rsidR="007E5B0A" w:rsidRPr="007C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5B0A" w:rsidRPr="007C6C10">
        <w:rPr>
          <w:rFonts w:ascii="Times New Roman" w:hAnsi="Times New Roman"/>
          <w:sz w:val="28"/>
          <w:szCs w:val="28"/>
        </w:rPr>
        <w:t>aplicabile</w:t>
      </w:r>
      <w:proofErr w:type="spellEnd"/>
      <w:r w:rsidR="007E5B0A" w:rsidRPr="007C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5B0A" w:rsidRPr="007C6C10">
        <w:rPr>
          <w:rFonts w:ascii="Times New Roman" w:hAnsi="Times New Roman"/>
          <w:sz w:val="28"/>
          <w:szCs w:val="28"/>
        </w:rPr>
        <w:t>importurilor</w:t>
      </w:r>
      <w:proofErr w:type="spellEnd"/>
      <w:r w:rsidR="007E5B0A" w:rsidRPr="007C6C10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7E5B0A" w:rsidRPr="007C6C10">
        <w:rPr>
          <w:rFonts w:ascii="Times New Roman" w:hAnsi="Times New Roman"/>
          <w:sz w:val="28"/>
          <w:szCs w:val="28"/>
        </w:rPr>
        <w:t>gumă</w:t>
      </w:r>
      <w:proofErr w:type="spellEnd"/>
      <w:r w:rsidR="007E5B0A" w:rsidRPr="007C6C10">
        <w:rPr>
          <w:rFonts w:ascii="Times New Roman" w:hAnsi="Times New Roman"/>
          <w:sz w:val="28"/>
          <w:szCs w:val="28"/>
        </w:rPr>
        <w:t xml:space="preserve"> de guar</w:t>
      </w:r>
      <w:r w:rsidR="00B15FF3" w:rsidRPr="007C6C10">
        <w:rPr>
          <w:rFonts w:ascii="Times New Roman" w:hAnsi="Times New Roman"/>
          <w:sz w:val="28"/>
          <w:szCs w:val="28"/>
        </w:rPr>
        <w:t>,</w:t>
      </w:r>
      <w:r w:rsidR="007E5B0A" w:rsidRPr="007C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15FF3" w:rsidRPr="007C6C10">
        <w:rPr>
          <w:rFonts w:ascii="Times New Roman" w:hAnsi="Times New Roman"/>
          <w:sz w:val="28"/>
          <w:szCs w:val="28"/>
        </w:rPr>
        <w:t>originară</w:t>
      </w:r>
      <w:proofErr w:type="spellEnd"/>
      <w:r w:rsidR="00B15FF3" w:rsidRPr="007C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5B0A" w:rsidRPr="007C6C10">
        <w:rPr>
          <w:rFonts w:ascii="Times New Roman" w:hAnsi="Times New Roman"/>
          <w:sz w:val="28"/>
          <w:szCs w:val="28"/>
        </w:rPr>
        <w:t>sau</w:t>
      </w:r>
      <w:proofErr w:type="spellEnd"/>
      <w:r w:rsidR="007E5B0A" w:rsidRPr="007C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5B0A" w:rsidRPr="007C6C10">
        <w:rPr>
          <w:rFonts w:ascii="Times New Roman" w:hAnsi="Times New Roman"/>
          <w:sz w:val="28"/>
          <w:szCs w:val="28"/>
        </w:rPr>
        <w:t>expediată</w:t>
      </w:r>
      <w:proofErr w:type="spellEnd"/>
      <w:r w:rsidR="007E5B0A" w:rsidRPr="007C6C10">
        <w:rPr>
          <w:rFonts w:ascii="Times New Roman" w:hAnsi="Times New Roman"/>
          <w:sz w:val="28"/>
          <w:szCs w:val="28"/>
        </w:rPr>
        <w:t xml:space="preserve"> din India</w:t>
      </w:r>
      <w:r w:rsidR="00B15FF3" w:rsidRPr="007C6C10">
        <w:rPr>
          <w:rFonts w:ascii="Times New Roman" w:hAnsi="Times New Roman"/>
          <w:sz w:val="28"/>
          <w:szCs w:val="28"/>
        </w:rPr>
        <w:t>.</w:t>
      </w:r>
    </w:p>
    <w:p w:rsidR="00230213" w:rsidRPr="007C6C10" w:rsidRDefault="00573795" w:rsidP="00F01C4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7C6C10">
        <w:rPr>
          <w:rFonts w:ascii="Times New Roman" w:eastAsia="Times New Roman" w:hAnsi="Times New Roman"/>
          <w:sz w:val="28"/>
          <w:szCs w:val="28"/>
          <w:lang w:val="ro-RO"/>
        </w:rPr>
        <w:t>10</w:t>
      </w:r>
      <w:r w:rsidR="00230213" w:rsidRPr="007C6C10">
        <w:rPr>
          <w:rFonts w:ascii="Times New Roman" w:eastAsia="Times New Roman" w:hAnsi="Times New Roman"/>
          <w:sz w:val="28"/>
          <w:szCs w:val="28"/>
          <w:lang w:val="ro-RO"/>
        </w:rPr>
        <w:t>. Cert</w:t>
      </w:r>
      <w:r w:rsidR="008E722B" w:rsidRPr="007C6C10">
        <w:rPr>
          <w:rFonts w:ascii="Times New Roman" w:eastAsia="Times New Roman" w:hAnsi="Times New Roman"/>
          <w:sz w:val="28"/>
          <w:szCs w:val="28"/>
          <w:lang w:val="ro-RO"/>
        </w:rPr>
        <w:t>ificatul sanitar este completat,</w:t>
      </w:r>
      <w:r w:rsidR="00230213" w:rsidRPr="007C6C10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5B31E9" w:rsidRPr="007C6C10">
        <w:rPr>
          <w:rFonts w:ascii="Times New Roman" w:eastAsia="Times New Roman" w:hAnsi="Times New Roman"/>
          <w:sz w:val="28"/>
          <w:szCs w:val="28"/>
          <w:lang w:val="ro-RO"/>
        </w:rPr>
        <w:t xml:space="preserve">verificat și </w:t>
      </w:r>
      <w:r w:rsidR="00230213" w:rsidRPr="007C6C10">
        <w:rPr>
          <w:rFonts w:ascii="Times New Roman" w:eastAsia="Times New Roman" w:hAnsi="Times New Roman"/>
          <w:sz w:val="28"/>
          <w:szCs w:val="28"/>
          <w:lang w:val="ro-RO"/>
        </w:rPr>
        <w:t>semnat de reprezentantul autorizat al autorității competente din țara de origi</w:t>
      </w:r>
      <w:r w:rsidR="008E722B" w:rsidRPr="007C6C10">
        <w:rPr>
          <w:rFonts w:ascii="Times New Roman" w:eastAsia="Times New Roman" w:hAnsi="Times New Roman"/>
          <w:sz w:val="28"/>
          <w:szCs w:val="28"/>
          <w:lang w:val="ro-RO"/>
        </w:rPr>
        <w:t xml:space="preserve">ne și anume </w:t>
      </w:r>
      <w:r w:rsidR="00230213" w:rsidRPr="007C6C10">
        <w:rPr>
          <w:rFonts w:ascii="Times New Roman" w:eastAsia="Times New Roman" w:hAnsi="Times New Roman"/>
          <w:sz w:val="28"/>
          <w:szCs w:val="28"/>
          <w:lang w:val="ro-RO"/>
        </w:rPr>
        <w:t xml:space="preserve">Ministerul Comerțului și Industriei din India, sau al autorității competente din țara care a expediat </w:t>
      </w:r>
      <w:r w:rsidR="003F7E6F" w:rsidRPr="007C6C10">
        <w:rPr>
          <w:rFonts w:ascii="Times New Roman" w:eastAsia="Times New Roman" w:hAnsi="Times New Roman"/>
          <w:sz w:val="28"/>
          <w:szCs w:val="28"/>
          <w:lang w:val="ro-RO"/>
        </w:rPr>
        <w:t>lotul</w:t>
      </w:r>
      <w:r w:rsidR="00230213" w:rsidRPr="007C6C10">
        <w:rPr>
          <w:rFonts w:ascii="Times New Roman" w:eastAsia="Times New Roman" w:hAnsi="Times New Roman"/>
          <w:sz w:val="28"/>
          <w:szCs w:val="28"/>
          <w:lang w:val="ro-RO"/>
        </w:rPr>
        <w:t xml:space="preserve">, dacă țara respectivă este diferită de țara de origine. </w:t>
      </w:r>
      <w:r w:rsidR="00002C39" w:rsidRPr="007C6C10">
        <w:rPr>
          <w:rFonts w:ascii="Times New Roman" w:eastAsia="Times New Roman" w:hAnsi="Times New Roman"/>
          <w:sz w:val="28"/>
          <w:szCs w:val="28"/>
          <w:lang w:val="ro-RO"/>
        </w:rPr>
        <w:t>Acesta se completează în limba</w:t>
      </w:r>
      <w:r w:rsidR="00230213" w:rsidRPr="007C6C10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002C39" w:rsidRPr="007C6C10">
        <w:rPr>
          <w:rFonts w:ascii="Times New Roman" w:eastAsia="Times New Roman" w:hAnsi="Times New Roman"/>
          <w:sz w:val="28"/>
          <w:szCs w:val="28"/>
          <w:lang w:val="ro-RO"/>
        </w:rPr>
        <w:t xml:space="preserve">engleză </w:t>
      </w:r>
      <w:r w:rsidR="00EA4B9D" w:rsidRPr="007C6C10">
        <w:rPr>
          <w:rFonts w:ascii="Times New Roman" w:eastAsia="Times New Roman" w:hAnsi="Times New Roman"/>
          <w:sz w:val="28"/>
          <w:szCs w:val="28"/>
          <w:lang w:val="ro-RO"/>
        </w:rPr>
        <w:t>și/sau în limba</w:t>
      </w:r>
      <w:r w:rsidR="00230213" w:rsidRPr="007C6C10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002C39" w:rsidRPr="007C6C10">
        <w:rPr>
          <w:rFonts w:ascii="Times New Roman" w:eastAsia="Times New Roman" w:hAnsi="Times New Roman"/>
          <w:sz w:val="28"/>
          <w:szCs w:val="28"/>
          <w:lang w:val="ro-RO"/>
        </w:rPr>
        <w:t xml:space="preserve">română </w:t>
      </w:r>
      <w:r w:rsidR="00230213" w:rsidRPr="007C6C10">
        <w:rPr>
          <w:rFonts w:ascii="Times New Roman" w:eastAsia="Times New Roman" w:hAnsi="Times New Roman"/>
          <w:sz w:val="28"/>
          <w:szCs w:val="28"/>
          <w:lang w:val="ro-RO"/>
        </w:rPr>
        <w:t>și este valabil timp d</w:t>
      </w:r>
      <w:r w:rsidR="00EA4B9D" w:rsidRPr="007C6C10">
        <w:rPr>
          <w:rFonts w:ascii="Times New Roman" w:eastAsia="Times New Roman" w:hAnsi="Times New Roman"/>
          <w:sz w:val="28"/>
          <w:szCs w:val="28"/>
          <w:lang w:val="ro-RO"/>
        </w:rPr>
        <w:t>e patru luni de la data eliberării</w:t>
      </w:r>
      <w:r w:rsidR="00230213" w:rsidRPr="007C6C10">
        <w:rPr>
          <w:rFonts w:ascii="Times New Roman" w:eastAsia="Times New Roman" w:hAnsi="Times New Roman"/>
          <w:sz w:val="28"/>
          <w:szCs w:val="28"/>
          <w:lang w:val="ro-RO"/>
        </w:rPr>
        <w:t>.</w:t>
      </w:r>
    </w:p>
    <w:p w:rsidR="008E722B" w:rsidRPr="007C6C10" w:rsidRDefault="008E722B" w:rsidP="00F01C4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</w:p>
    <w:p w:rsidR="00D85A27" w:rsidRPr="007C6C10" w:rsidRDefault="008E722B" w:rsidP="00F01C4B">
      <w:pPr>
        <w:spacing w:after="0" w:line="240" w:lineRule="auto"/>
        <w:ind w:right="-1" w:firstLine="851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7C6C10">
        <w:rPr>
          <w:rFonts w:ascii="Times New Roman" w:eastAsia="Times New Roman" w:hAnsi="Times New Roman"/>
          <w:b/>
          <w:sz w:val="28"/>
          <w:szCs w:val="28"/>
          <w:lang w:val="ro-RO"/>
        </w:rPr>
        <w:t>Secțiunea a 4</w:t>
      </w:r>
      <w:r w:rsidR="00D85A27" w:rsidRPr="007C6C10">
        <w:rPr>
          <w:rFonts w:ascii="Times New Roman" w:eastAsia="Times New Roman" w:hAnsi="Times New Roman"/>
          <w:b/>
          <w:sz w:val="28"/>
          <w:szCs w:val="28"/>
          <w:lang w:val="ro-RO"/>
        </w:rPr>
        <w:t>-a</w:t>
      </w:r>
    </w:p>
    <w:p w:rsidR="00D85A27" w:rsidRPr="007C6C10" w:rsidRDefault="00D85A27" w:rsidP="00F01C4B">
      <w:pPr>
        <w:spacing w:after="0" w:line="240" w:lineRule="auto"/>
        <w:ind w:right="-1" w:firstLine="851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7C6C10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Identificarea și notificarea prealabilă a </w:t>
      </w:r>
      <w:r w:rsidR="003F7E6F" w:rsidRPr="007C6C10">
        <w:rPr>
          <w:rFonts w:ascii="Times New Roman" w:eastAsia="Times New Roman" w:hAnsi="Times New Roman"/>
          <w:b/>
          <w:sz w:val="28"/>
          <w:szCs w:val="28"/>
          <w:lang w:val="ro-RO"/>
        </w:rPr>
        <w:t>loturilor</w:t>
      </w:r>
    </w:p>
    <w:p w:rsidR="00D85A27" w:rsidRPr="007C6C10" w:rsidRDefault="00D85A27" w:rsidP="00F01C4B">
      <w:pPr>
        <w:spacing w:after="0" w:line="240" w:lineRule="auto"/>
        <w:ind w:right="-1" w:firstLine="851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:rsidR="00230213" w:rsidRPr="007C6C10" w:rsidRDefault="00573795" w:rsidP="00F01C4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7C6C10">
        <w:rPr>
          <w:rFonts w:ascii="Times New Roman" w:eastAsia="Times New Roman" w:hAnsi="Times New Roman"/>
          <w:sz w:val="28"/>
          <w:szCs w:val="28"/>
          <w:lang w:val="ro-RO"/>
        </w:rPr>
        <w:t>11</w:t>
      </w:r>
      <w:r w:rsidR="005A0F13" w:rsidRPr="007C6C10">
        <w:rPr>
          <w:rFonts w:ascii="Times New Roman" w:eastAsia="Times New Roman" w:hAnsi="Times New Roman"/>
          <w:sz w:val="28"/>
          <w:szCs w:val="28"/>
          <w:lang w:val="ro-RO"/>
        </w:rPr>
        <w:t>. Fiecare lot</w:t>
      </w:r>
      <w:r w:rsidR="00230213" w:rsidRPr="007C6C10">
        <w:rPr>
          <w:rFonts w:ascii="Times New Roman" w:eastAsia="Times New Roman" w:hAnsi="Times New Roman"/>
          <w:sz w:val="28"/>
          <w:szCs w:val="28"/>
          <w:lang w:val="ro-RO"/>
        </w:rPr>
        <w:t xml:space="preserve"> menționat la punctul 1, este identificat printr-un cod de identificare. Codul respectiv este identic cu codul de identificare care figurează în </w:t>
      </w:r>
      <w:r w:rsidR="008E722B" w:rsidRPr="007C6C10">
        <w:rPr>
          <w:rFonts w:ascii="Times New Roman" w:eastAsia="Times New Roman" w:hAnsi="Times New Roman"/>
          <w:sz w:val="28"/>
          <w:szCs w:val="28"/>
          <w:lang w:val="ro-RO"/>
        </w:rPr>
        <w:t xml:space="preserve">raportul de analiză </w:t>
      </w:r>
      <w:r w:rsidR="00F102B6" w:rsidRPr="007C6C10">
        <w:rPr>
          <w:rFonts w:ascii="Times New Roman" w:eastAsia="Times New Roman" w:hAnsi="Times New Roman"/>
          <w:sz w:val="28"/>
          <w:szCs w:val="28"/>
          <w:lang w:val="ro-RO"/>
        </w:rPr>
        <w:t>menționat la punctul 5</w:t>
      </w:r>
      <w:r w:rsidR="00230213" w:rsidRPr="007C6C10">
        <w:rPr>
          <w:rFonts w:ascii="Times New Roman" w:eastAsia="Times New Roman" w:hAnsi="Times New Roman"/>
          <w:sz w:val="28"/>
          <w:szCs w:val="28"/>
          <w:lang w:val="ro-RO"/>
        </w:rPr>
        <w:t xml:space="preserve"> și în </w:t>
      </w:r>
      <w:r w:rsidR="008E722B" w:rsidRPr="007C6C10">
        <w:rPr>
          <w:rFonts w:ascii="Times New Roman" w:eastAsia="Times New Roman" w:hAnsi="Times New Roman"/>
          <w:sz w:val="28"/>
          <w:szCs w:val="28"/>
          <w:lang w:val="ro-RO"/>
        </w:rPr>
        <w:t>certificatul sanitar menționat la punctul 10</w:t>
      </w:r>
      <w:r w:rsidR="00230213" w:rsidRPr="007C6C10">
        <w:rPr>
          <w:rFonts w:ascii="Times New Roman" w:eastAsia="Times New Roman" w:hAnsi="Times New Roman"/>
          <w:sz w:val="28"/>
          <w:szCs w:val="28"/>
          <w:lang w:val="ro-RO"/>
        </w:rPr>
        <w:t>.</w:t>
      </w:r>
    </w:p>
    <w:p w:rsidR="00230213" w:rsidRPr="007C6C10" w:rsidRDefault="00573795" w:rsidP="00F01C4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7C6C10">
        <w:rPr>
          <w:rFonts w:ascii="Times New Roman" w:eastAsia="Times New Roman" w:hAnsi="Times New Roman"/>
          <w:sz w:val="28"/>
          <w:szCs w:val="28"/>
          <w:lang w:val="ro-RO"/>
        </w:rPr>
        <w:lastRenderedPageBreak/>
        <w:t>12</w:t>
      </w:r>
      <w:r w:rsidR="00230213" w:rsidRPr="007C6C10">
        <w:rPr>
          <w:rFonts w:ascii="Times New Roman" w:eastAsia="Times New Roman" w:hAnsi="Times New Roman"/>
          <w:sz w:val="28"/>
          <w:szCs w:val="28"/>
          <w:lang w:val="ro-RO"/>
        </w:rPr>
        <w:t>. Fiecare</w:t>
      </w:r>
      <w:r w:rsidR="005A0F13" w:rsidRPr="007C6C10">
        <w:rPr>
          <w:rFonts w:ascii="Times New Roman" w:eastAsia="Times New Roman" w:hAnsi="Times New Roman"/>
          <w:sz w:val="28"/>
          <w:szCs w:val="28"/>
          <w:lang w:val="ro-RO"/>
        </w:rPr>
        <w:t xml:space="preserve"> ambalaj individual din lo</w:t>
      </w:r>
      <w:r w:rsidR="00230213" w:rsidRPr="007C6C10">
        <w:rPr>
          <w:rFonts w:ascii="Times New Roman" w:eastAsia="Times New Roman" w:hAnsi="Times New Roman"/>
          <w:sz w:val="28"/>
          <w:szCs w:val="28"/>
          <w:lang w:val="ro-RO"/>
        </w:rPr>
        <w:t>t este identificat prin codul de identificare respectiv.</w:t>
      </w:r>
    </w:p>
    <w:p w:rsidR="00230213" w:rsidRPr="007C6C10" w:rsidRDefault="00573795" w:rsidP="00F01C4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7C6C10">
        <w:rPr>
          <w:rFonts w:ascii="Times New Roman" w:eastAsia="Times New Roman" w:hAnsi="Times New Roman"/>
          <w:sz w:val="28"/>
          <w:szCs w:val="28"/>
          <w:lang w:val="ro-RO"/>
        </w:rPr>
        <w:t>13</w:t>
      </w:r>
      <w:r w:rsidR="00230213" w:rsidRPr="007C6C10">
        <w:rPr>
          <w:rFonts w:ascii="Times New Roman" w:eastAsia="Times New Roman" w:hAnsi="Times New Roman"/>
          <w:sz w:val="28"/>
          <w:szCs w:val="28"/>
          <w:lang w:val="ro-RO"/>
        </w:rPr>
        <w:t xml:space="preserve">. Operatorii din sectorul alimentar și din sectorul hranei pentru animale notifică în prealabil posturile de inspecție la frontieră ale </w:t>
      </w:r>
      <w:r w:rsidR="00882684" w:rsidRPr="007C6C10">
        <w:rPr>
          <w:rFonts w:ascii="Times New Roman" w:eastAsia="Times New Roman" w:hAnsi="Times New Roman"/>
          <w:sz w:val="28"/>
          <w:szCs w:val="28"/>
          <w:lang w:val="ro-RO"/>
        </w:rPr>
        <w:t>Agenției</w:t>
      </w:r>
      <w:r w:rsidR="00230213" w:rsidRPr="007C6C10">
        <w:rPr>
          <w:rFonts w:ascii="Times New Roman" w:eastAsia="Times New Roman" w:hAnsi="Times New Roman"/>
          <w:i/>
          <w:sz w:val="28"/>
          <w:szCs w:val="28"/>
          <w:lang w:val="ro-RO"/>
        </w:rPr>
        <w:t>,</w:t>
      </w:r>
      <w:r w:rsidR="00230213" w:rsidRPr="007C6C10">
        <w:rPr>
          <w:rFonts w:ascii="Times New Roman" w:eastAsia="Times New Roman" w:hAnsi="Times New Roman"/>
          <w:sz w:val="28"/>
          <w:szCs w:val="28"/>
          <w:lang w:val="ro-RO"/>
        </w:rPr>
        <w:t xml:space="preserve"> despre:</w:t>
      </w:r>
    </w:p>
    <w:p w:rsidR="00230213" w:rsidRPr="007C6C10" w:rsidRDefault="00230213" w:rsidP="00F01C4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7C6C10">
        <w:rPr>
          <w:rFonts w:ascii="Times New Roman" w:eastAsia="Times New Roman" w:hAnsi="Times New Roman"/>
          <w:sz w:val="28"/>
          <w:szCs w:val="28"/>
          <w:lang w:val="ro-RO"/>
        </w:rPr>
        <w:t xml:space="preserve">1) data și ora estimativă a sosirii fizice a </w:t>
      </w:r>
      <w:r w:rsidR="003F7E6F" w:rsidRPr="007C6C10">
        <w:rPr>
          <w:rFonts w:ascii="Times New Roman" w:eastAsia="Times New Roman" w:hAnsi="Times New Roman"/>
          <w:sz w:val="28"/>
          <w:szCs w:val="28"/>
          <w:lang w:val="ro-RO"/>
        </w:rPr>
        <w:t>lotului</w:t>
      </w:r>
      <w:r w:rsidRPr="007C6C10">
        <w:rPr>
          <w:rFonts w:ascii="Times New Roman" w:eastAsia="Times New Roman" w:hAnsi="Times New Roman"/>
          <w:sz w:val="28"/>
          <w:szCs w:val="28"/>
          <w:lang w:val="ro-RO"/>
        </w:rPr>
        <w:t xml:space="preserve"> și</w:t>
      </w:r>
    </w:p>
    <w:p w:rsidR="00230213" w:rsidRPr="007C6C10" w:rsidRDefault="00D85A27" w:rsidP="00F01C4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7C6C10">
        <w:rPr>
          <w:rFonts w:ascii="Times New Roman" w:eastAsia="Times New Roman" w:hAnsi="Times New Roman"/>
          <w:sz w:val="28"/>
          <w:szCs w:val="28"/>
          <w:lang w:val="ro-RO"/>
        </w:rPr>
        <w:t>2) natura</w:t>
      </w:r>
      <w:r w:rsidR="00495BE8" w:rsidRPr="007C6C10">
        <w:rPr>
          <w:rFonts w:ascii="Times New Roman" w:eastAsia="Times New Roman" w:hAnsi="Times New Roman"/>
          <w:sz w:val="28"/>
          <w:szCs w:val="28"/>
          <w:lang w:val="ro-RO"/>
        </w:rPr>
        <w:t xml:space="preserve"> lo</w:t>
      </w:r>
      <w:r w:rsidR="00230213" w:rsidRPr="007C6C10">
        <w:rPr>
          <w:rFonts w:ascii="Times New Roman" w:eastAsia="Times New Roman" w:hAnsi="Times New Roman"/>
          <w:sz w:val="28"/>
          <w:szCs w:val="28"/>
          <w:lang w:val="ro-RO"/>
        </w:rPr>
        <w:t>tului.</w:t>
      </w:r>
    </w:p>
    <w:p w:rsidR="004D7486" w:rsidRPr="007C6C10" w:rsidRDefault="004D7486" w:rsidP="00F01C4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7C6C10">
        <w:rPr>
          <w:rFonts w:ascii="Times New Roman" w:eastAsia="Times New Roman" w:hAnsi="Times New Roman"/>
          <w:sz w:val="28"/>
          <w:szCs w:val="28"/>
          <w:lang w:val="ro-RO"/>
        </w:rPr>
        <w:t>14. Pentru notificarea prealabilă, cu cel puțin trei zile lucrătoare până la import</w:t>
      </w:r>
      <w:r w:rsidRPr="007C6C10">
        <w:t xml:space="preserve"> </w:t>
      </w:r>
      <w:r w:rsidRPr="007C6C10">
        <w:rPr>
          <w:rFonts w:ascii="Times New Roman" w:eastAsia="Times New Roman" w:hAnsi="Times New Roman"/>
          <w:sz w:val="28"/>
          <w:szCs w:val="28"/>
          <w:lang w:val="ro-RO"/>
        </w:rPr>
        <w:t>operatorii din sectorul hranei pentru animale și din sectorul alimentar completează în sistemul computerizat TRACES, partea I a Certificatului sanitar veterinar (CSV), model prevăzut în anexa nr. 5 din Hotărârea Guvernului nr. 1408/2008 cu privire la aprobarea unor norme sanitar-veterinare. Pentru corectitudinea completării CSV, operatorii din sectorul hranei pentru animale și din sectorul alimentar iau în consideraţie notele explicative privind completarea CSV, stabilite de Agenţie şi plasate</w:t>
      </w:r>
      <w:r w:rsidR="00715D9D" w:rsidRPr="007C6C10">
        <w:rPr>
          <w:rFonts w:ascii="Times New Roman" w:eastAsia="Times New Roman" w:hAnsi="Times New Roman"/>
          <w:sz w:val="28"/>
          <w:szCs w:val="28"/>
          <w:lang w:val="ro-RO"/>
        </w:rPr>
        <w:t xml:space="preserve"> pe pagina web</w:t>
      </w:r>
      <w:r w:rsidRPr="007C6C10">
        <w:rPr>
          <w:rFonts w:ascii="Times New Roman" w:eastAsia="Times New Roman" w:hAnsi="Times New Roman"/>
          <w:sz w:val="28"/>
          <w:szCs w:val="28"/>
          <w:lang w:val="ro-RO"/>
        </w:rPr>
        <w:t xml:space="preserve"> oficial </w:t>
      </w:r>
      <w:r w:rsidR="00715D9D" w:rsidRPr="007C6C10">
        <w:rPr>
          <w:rFonts w:ascii="Times New Roman" w:eastAsia="Times New Roman" w:hAnsi="Times New Roman"/>
          <w:sz w:val="28"/>
          <w:szCs w:val="28"/>
          <w:lang w:val="ro-RO"/>
        </w:rPr>
        <w:t>a</w:t>
      </w:r>
      <w:r w:rsidRPr="007C6C10">
        <w:rPr>
          <w:rFonts w:ascii="Times New Roman" w:eastAsia="Times New Roman" w:hAnsi="Times New Roman"/>
          <w:sz w:val="28"/>
          <w:szCs w:val="28"/>
          <w:lang w:val="ro-RO"/>
        </w:rPr>
        <w:t xml:space="preserve"> autorităţii menţionate.</w:t>
      </w:r>
    </w:p>
    <w:p w:rsidR="004D7486" w:rsidRPr="007C6C10" w:rsidRDefault="004D7486" w:rsidP="00F01C4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7C6C10">
        <w:rPr>
          <w:rFonts w:ascii="Times New Roman" w:eastAsia="Times New Roman" w:hAnsi="Times New Roman"/>
          <w:sz w:val="28"/>
          <w:szCs w:val="28"/>
          <w:lang w:val="ro-RO"/>
        </w:rPr>
        <w:t>15. Agenția</w:t>
      </w:r>
      <w:r w:rsidR="00F27319" w:rsidRPr="007C6C10">
        <w:rPr>
          <w:rFonts w:ascii="Times New Roman" w:eastAsia="Times New Roman" w:hAnsi="Times New Roman"/>
          <w:sz w:val="28"/>
          <w:szCs w:val="28"/>
          <w:lang w:val="ro-RO"/>
        </w:rPr>
        <w:t>,</w:t>
      </w:r>
      <w:r w:rsidRPr="007C6C10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F27319" w:rsidRPr="007C6C10">
        <w:rPr>
          <w:rFonts w:ascii="Times New Roman" w:eastAsia="Times New Roman" w:hAnsi="Times New Roman"/>
          <w:sz w:val="28"/>
          <w:szCs w:val="28"/>
          <w:lang w:val="ro-RO"/>
        </w:rPr>
        <w:t>în timp de 12 ore, informează on-line operatorul</w:t>
      </w:r>
      <w:r w:rsidRPr="007C6C10">
        <w:rPr>
          <w:rFonts w:ascii="Times New Roman" w:eastAsia="Times New Roman" w:hAnsi="Times New Roman"/>
          <w:sz w:val="28"/>
          <w:szCs w:val="28"/>
          <w:lang w:val="ro-RO"/>
        </w:rPr>
        <w:t xml:space="preserve"> despre recepționarea notificării, cât și despre refuzul motivat de recepționare a formularului de notificare.</w:t>
      </w:r>
    </w:p>
    <w:p w:rsidR="004D7486" w:rsidRPr="007C6C10" w:rsidRDefault="004D7486" w:rsidP="00F01C4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</w:p>
    <w:p w:rsidR="004D7486" w:rsidRPr="007C6C10" w:rsidRDefault="004D7486" w:rsidP="004D7486">
      <w:pPr>
        <w:spacing w:after="0" w:line="240" w:lineRule="auto"/>
        <w:ind w:right="-1" w:firstLine="851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7C6C10">
        <w:rPr>
          <w:rFonts w:ascii="Times New Roman" w:eastAsia="Times New Roman" w:hAnsi="Times New Roman"/>
          <w:b/>
          <w:sz w:val="28"/>
          <w:szCs w:val="28"/>
          <w:lang w:val="ro-RO"/>
        </w:rPr>
        <w:t>Secțiunea a 5-a</w:t>
      </w:r>
    </w:p>
    <w:p w:rsidR="004D7486" w:rsidRPr="007C6C10" w:rsidRDefault="004D7486" w:rsidP="004D7486">
      <w:pPr>
        <w:spacing w:after="0" w:line="240" w:lineRule="auto"/>
        <w:ind w:right="-1" w:firstLine="851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7C6C10">
        <w:rPr>
          <w:rFonts w:ascii="Times New Roman" w:eastAsia="Times New Roman" w:hAnsi="Times New Roman"/>
          <w:b/>
          <w:sz w:val="28"/>
          <w:szCs w:val="28"/>
          <w:lang w:val="ro-RO"/>
        </w:rPr>
        <w:t>Controale oficiale</w:t>
      </w:r>
    </w:p>
    <w:p w:rsidR="00C21C9A" w:rsidRPr="007C6C10" w:rsidRDefault="00C21C9A" w:rsidP="004D7486">
      <w:pPr>
        <w:spacing w:after="0" w:line="240" w:lineRule="auto"/>
        <w:ind w:right="-1" w:firstLine="851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:rsidR="00230213" w:rsidRPr="007C6C10" w:rsidRDefault="00573795" w:rsidP="00F01C4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7C6C10">
        <w:rPr>
          <w:rFonts w:ascii="Times New Roman" w:eastAsia="Times New Roman" w:hAnsi="Times New Roman"/>
          <w:sz w:val="28"/>
          <w:szCs w:val="28"/>
          <w:lang w:val="ro-RO"/>
        </w:rPr>
        <w:t>16</w:t>
      </w:r>
      <w:r w:rsidR="00230213" w:rsidRPr="007C6C10">
        <w:rPr>
          <w:rFonts w:ascii="Times New Roman" w:eastAsia="Times New Roman" w:hAnsi="Times New Roman"/>
          <w:sz w:val="28"/>
          <w:szCs w:val="28"/>
          <w:lang w:val="ro-RO"/>
        </w:rPr>
        <w:t>. Inspectorii</w:t>
      </w:r>
      <w:r w:rsidR="00E835A2" w:rsidRPr="007C6C10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230213" w:rsidRPr="007C6C10">
        <w:rPr>
          <w:rFonts w:ascii="Times New Roman" w:eastAsia="Times New Roman" w:hAnsi="Times New Roman"/>
          <w:sz w:val="28"/>
          <w:szCs w:val="28"/>
          <w:lang w:val="ro-RO"/>
        </w:rPr>
        <w:t xml:space="preserve">posturilor de inspecție la frontieră </w:t>
      </w:r>
      <w:r w:rsidR="00B15FF3" w:rsidRPr="007C6C10">
        <w:rPr>
          <w:rFonts w:ascii="Times New Roman" w:eastAsia="Times New Roman" w:hAnsi="Times New Roman"/>
          <w:sz w:val="28"/>
          <w:szCs w:val="28"/>
          <w:lang w:val="ro-RO"/>
        </w:rPr>
        <w:t xml:space="preserve">din cadrul Agenţiei </w:t>
      </w:r>
      <w:r w:rsidR="00230213" w:rsidRPr="007C6C10">
        <w:rPr>
          <w:rFonts w:ascii="Times New Roman" w:eastAsia="Times New Roman" w:hAnsi="Times New Roman"/>
          <w:sz w:val="28"/>
          <w:szCs w:val="28"/>
          <w:lang w:val="ro-RO"/>
        </w:rPr>
        <w:t>efectuează controlul doc</w:t>
      </w:r>
      <w:r w:rsidR="00666289" w:rsidRPr="007C6C10">
        <w:rPr>
          <w:rFonts w:ascii="Times New Roman" w:eastAsia="Times New Roman" w:hAnsi="Times New Roman"/>
          <w:sz w:val="28"/>
          <w:szCs w:val="28"/>
          <w:lang w:val="ro-RO"/>
        </w:rPr>
        <w:t>umentar pentru fiecare lot</w:t>
      </w:r>
      <w:r w:rsidR="00230213" w:rsidRPr="007C6C10">
        <w:rPr>
          <w:rFonts w:ascii="Times New Roman" w:eastAsia="Times New Roman" w:hAnsi="Times New Roman"/>
          <w:sz w:val="28"/>
          <w:szCs w:val="28"/>
          <w:lang w:val="ro-RO"/>
        </w:rPr>
        <w:t xml:space="preserve"> menționat la punctul 1, cu scopul </w:t>
      </w:r>
      <w:r w:rsidR="00C0764C" w:rsidRPr="007C6C10">
        <w:rPr>
          <w:rFonts w:ascii="Times New Roman" w:eastAsia="Times New Roman" w:hAnsi="Times New Roman"/>
          <w:sz w:val="28"/>
          <w:szCs w:val="28"/>
          <w:lang w:val="ro-RO"/>
        </w:rPr>
        <w:t>verificării respectării</w:t>
      </w:r>
      <w:r w:rsidR="00DC1E0A" w:rsidRPr="007C6C10">
        <w:rPr>
          <w:rFonts w:ascii="Times New Roman" w:hAnsi="Times New Roman"/>
          <w:sz w:val="28"/>
          <w:szCs w:val="28"/>
        </w:rPr>
        <w:t xml:space="preserve"> </w:t>
      </w:r>
      <w:r w:rsidR="00DC1E0A" w:rsidRPr="007C6C10">
        <w:rPr>
          <w:rFonts w:ascii="Times New Roman" w:eastAsia="Times New Roman" w:hAnsi="Times New Roman"/>
          <w:sz w:val="28"/>
          <w:szCs w:val="28"/>
          <w:lang w:val="ro-RO"/>
        </w:rPr>
        <w:t>condiții</w:t>
      </w:r>
      <w:r w:rsidR="00F102B6" w:rsidRPr="007C6C10">
        <w:rPr>
          <w:rFonts w:ascii="Times New Roman" w:eastAsia="Times New Roman" w:hAnsi="Times New Roman"/>
          <w:sz w:val="28"/>
          <w:szCs w:val="28"/>
          <w:lang w:val="ro-RO"/>
        </w:rPr>
        <w:t>lor prevăzute la punctele 5-10</w:t>
      </w:r>
      <w:r w:rsidR="00230213" w:rsidRPr="007C6C10">
        <w:rPr>
          <w:rFonts w:ascii="Times New Roman" w:eastAsia="Times New Roman" w:hAnsi="Times New Roman"/>
          <w:sz w:val="28"/>
          <w:szCs w:val="28"/>
          <w:lang w:val="ro-RO"/>
        </w:rPr>
        <w:t xml:space="preserve"> din prezenta hotărâre.</w:t>
      </w:r>
    </w:p>
    <w:p w:rsidR="00230213" w:rsidRPr="007C6C10" w:rsidRDefault="00573795" w:rsidP="00F01C4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7C6C10">
        <w:rPr>
          <w:rFonts w:ascii="Times New Roman" w:eastAsia="Times New Roman" w:hAnsi="Times New Roman"/>
          <w:sz w:val="28"/>
          <w:szCs w:val="28"/>
          <w:lang w:val="ro-RO"/>
        </w:rPr>
        <w:t>17</w:t>
      </w:r>
      <w:r w:rsidR="00230213" w:rsidRPr="007C6C10">
        <w:rPr>
          <w:rFonts w:ascii="Times New Roman" w:eastAsia="Times New Roman" w:hAnsi="Times New Roman"/>
          <w:sz w:val="28"/>
          <w:szCs w:val="28"/>
          <w:lang w:val="ro-RO"/>
        </w:rPr>
        <w:t>. Controalele identității și</w:t>
      </w:r>
      <w:r w:rsidR="00DA2ADE" w:rsidRPr="007C6C10">
        <w:rPr>
          <w:rFonts w:ascii="Times New Roman" w:eastAsia="Times New Roman" w:hAnsi="Times New Roman"/>
          <w:sz w:val="28"/>
          <w:szCs w:val="28"/>
          <w:lang w:val="ro-RO"/>
        </w:rPr>
        <w:t xml:space="preserve"> controalele fizice ale</w:t>
      </w:r>
      <w:r w:rsidR="00495BE8" w:rsidRPr="007C6C10">
        <w:rPr>
          <w:rFonts w:ascii="Times New Roman" w:eastAsia="Times New Roman" w:hAnsi="Times New Roman"/>
          <w:sz w:val="28"/>
          <w:szCs w:val="28"/>
          <w:lang w:val="ro-RO"/>
        </w:rPr>
        <w:t xml:space="preserve"> lo</w:t>
      </w:r>
      <w:r w:rsidR="00230213" w:rsidRPr="007C6C10">
        <w:rPr>
          <w:rFonts w:ascii="Times New Roman" w:eastAsia="Times New Roman" w:hAnsi="Times New Roman"/>
          <w:sz w:val="28"/>
          <w:szCs w:val="28"/>
          <w:lang w:val="ro-RO"/>
        </w:rPr>
        <w:t>turil</w:t>
      </w:r>
      <w:r w:rsidR="00DA2ADE" w:rsidRPr="007C6C10">
        <w:rPr>
          <w:rFonts w:ascii="Times New Roman" w:eastAsia="Times New Roman" w:hAnsi="Times New Roman"/>
          <w:sz w:val="28"/>
          <w:szCs w:val="28"/>
          <w:lang w:val="ro-RO"/>
        </w:rPr>
        <w:t>or</w:t>
      </w:r>
      <w:r w:rsidR="00230213" w:rsidRPr="007C6C10">
        <w:rPr>
          <w:rFonts w:ascii="Times New Roman" w:eastAsia="Times New Roman" w:hAnsi="Times New Roman"/>
          <w:sz w:val="28"/>
          <w:szCs w:val="28"/>
          <w:lang w:val="ro-RO"/>
        </w:rPr>
        <w:t xml:space="preserve"> menționate la punctul 1, se efectuează în conformitate cu </w:t>
      </w:r>
      <w:r w:rsidR="00DC1E0A" w:rsidRPr="007C6C10">
        <w:rPr>
          <w:rFonts w:ascii="Times New Roman" w:eastAsia="Times New Roman" w:hAnsi="Times New Roman"/>
          <w:sz w:val="28"/>
          <w:szCs w:val="28"/>
          <w:lang w:val="ro-RO"/>
        </w:rPr>
        <w:t>condiții</w:t>
      </w:r>
      <w:r w:rsidR="00230213" w:rsidRPr="007C6C10">
        <w:rPr>
          <w:rFonts w:ascii="Times New Roman" w:eastAsia="Times New Roman" w:hAnsi="Times New Roman"/>
          <w:sz w:val="28"/>
          <w:szCs w:val="28"/>
          <w:lang w:val="ro-RO"/>
        </w:rPr>
        <w:t>le prevăzute în anexa 5 a Hotărîrii Guvernului nr.1408 din 10 decembrie 2008, cu o frecvență de 5 la sută din numărul total d</w:t>
      </w:r>
      <w:r w:rsidR="00495BE8" w:rsidRPr="007C6C10">
        <w:rPr>
          <w:rFonts w:ascii="Times New Roman" w:eastAsia="Times New Roman" w:hAnsi="Times New Roman"/>
          <w:sz w:val="28"/>
          <w:szCs w:val="28"/>
          <w:lang w:val="ro-RO"/>
        </w:rPr>
        <w:t>e lo</w:t>
      </w:r>
      <w:r w:rsidR="00230213" w:rsidRPr="007C6C10">
        <w:rPr>
          <w:rFonts w:ascii="Times New Roman" w:eastAsia="Times New Roman" w:hAnsi="Times New Roman"/>
          <w:sz w:val="28"/>
          <w:szCs w:val="28"/>
          <w:lang w:val="ro-RO"/>
        </w:rPr>
        <w:t>turi întrate în țară.</w:t>
      </w:r>
    </w:p>
    <w:p w:rsidR="00230213" w:rsidRPr="007C6C10" w:rsidRDefault="00573795" w:rsidP="00F01C4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7C6C10">
        <w:rPr>
          <w:rFonts w:ascii="Times New Roman" w:eastAsia="Times New Roman" w:hAnsi="Times New Roman"/>
          <w:sz w:val="28"/>
          <w:szCs w:val="28"/>
          <w:lang w:val="ro-RO"/>
        </w:rPr>
        <w:t>18</w:t>
      </w:r>
      <w:r w:rsidR="00230213" w:rsidRPr="007C6C10">
        <w:rPr>
          <w:rFonts w:ascii="Times New Roman" w:eastAsia="Times New Roman" w:hAnsi="Times New Roman"/>
          <w:sz w:val="28"/>
          <w:szCs w:val="28"/>
          <w:lang w:val="ro-RO"/>
        </w:rPr>
        <w:t>. După f</w:t>
      </w:r>
      <w:r w:rsidR="009C486C" w:rsidRPr="007C6C10">
        <w:rPr>
          <w:rFonts w:ascii="Times New Roman" w:eastAsia="Times New Roman" w:hAnsi="Times New Roman"/>
          <w:sz w:val="28"/>
          <w:szCs w:val="28"/>
          <w:lang w:val="ro-RO"/>
        </w:rPr>
        <w:t xml:space="preserve">inalizarea controalelor, </w:t>
      </w:r>
      <w:r w:rsidR="00E835A2" w:rsidRPr="007C6C10">
        <w:rPr>
          <w:rFonts w:ascii="Times New Roman" w:eastAsia="Times New Roman" w:hAnsi="Times New Roman"/>
          <w:sz w:val="28"/>
          <w:szCs w:val="28"/>
          <w:lang w:val="ro-RO"/>
        </w:rPr>
        <w:t>Agenția</w:t>
      </w:r>
      <w:r w:rsidR="00230213" w:rsidRPr="007C6C10">
        <w:rPr>
          <w:rFonts w:ascii="Times New Roman" w:eastAsia="Times New Roman" w:hAnsi="Times New Roman"/>
          <w:sz w:val="28"/>
          <w:szCs w:val="28"/>
          <w:lang w:val="ro-RO"/>
        </w:rPr>
        <w:t>:</w:t>
      </w:r>
    </w:p>
    <w:p w:rsidR="00230213" w:rsidRPr="007C6C10" w:rsidRDefault="00230213" w:rsidP="00F01C4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7C6C10">
        <w:rPr>
          <w:rFonts w:ascii="Times New Roman" w:eastAsia="Times New Roman" w:hAnsi="Times New Roman"/>
          <w:sz w:val="28"/>
          <w:szCs w:val="28"/>
          <w:lang w:val="ro-RO"/>
        </w:rPr>
        <w:t>1) completează rubrici</w:t>
      </w:r>
      <w:r w:rsidR="00B24C44" w:rsidRPr="007C6C10">
        <w:rPr>
          <w:rFonts w:ascii="Times New Roman" w:eastAsia="Times New Roman" w:hAnsi="Times New Roman"/>
          <w:sz w:val="28"/>
          <w:szCs w:val="28"/>
          <w:lang w:val="ro-RO"/>
        </w:rPr>
        <w:t>le relevante din partea II a CSV</w:t>
      </w:r>
      <w:r w:rsidRPr="007C6C10">
        <w:rPr>
          <w:rFonts w:ascii="Times New Roman" w:eastAsia="Times New Roman" w:hAnsi="Times New Roman"/>
          <w:sz w:val="28"/>
          <w:szCs w:val="28"/>
          <w:lang w:val="ro-RO"/>
        </w:rPr>
        <w:t>;</w:t>
      </w:r>
    </w:p>
    <w:p w:rsidR="00230213" w:rsidRPr="007C6C10" w:rsidRDefault="00230213" w:rsidP="00F01C4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7C6C10">
        <w:rPr>
          <w:rFonts w:ascii="Times New Roman" w:eastAsia="Times New Roman" w:hAnsi="Times New Roman"/>
          <w:sz w:val="28"/>
          <w:szCs w:val="28"/>
          <w:lang w:val="ro-RO"/>
        </w:rPr>
        <w:t>2) anexează rezultatele controalelor efectua</w:t>
      </w:r>
      <w:r w:rsidR="00C0764C" w:rsidRPr="007C6C10">
        <w:rPr>
          <w:rFonts w:ascii="Times New Roman" w:eastAsia="Times New Roman" w:hAnsi="Times New Roman"/>
          <w:sz w:val="28"/>
          <w:szCs w:val="28"/>
          <w:lang w:val="ro-RO"/>
        </w:rPr>
        <w:t>te în conformitate cu punctul</w:t>
      </w:r>
      <w:r w:rsidR="00F102B6" w:rsidRPr="007C6C10">
        <w:rPr>
          <w:rFonts w:ascii="Times New Roman" w:eastAsia="Times New Roman" w:hAnsi="Times New Roman"/>
          <w:sz w:val="28"/>
          <w:szCs w:val="28"/>
          <w:lang w:val="ro-RO"/>
        </w:rPr>
        <w:t xml:space="preserve"> 17</w:t>
      </w:r>
      <w:r w:rsidRPr="007C6C10">
        <w:rPr>
          <w:rFonts w:ascii="Times New Roman" w:eastAsia="Times New Roman" w:hAnsi="Times New Roman"/>
          <w:sz w:val="28"/>
          <w:szCs w:val="28"/>
          <w:lang w:val="ro-RO"/>
        </w:rPr>
        <w:t>;</w:t>
      </w:r>
    </w:p>
    <w:p w:rsidR="00230213" w:rsidRPr="007C6C10" w:rsidRDefault="00230213" w:rsidP="00F01C4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7C6C10">
        <w:rPr>
          <w:rFonts w:ascii="Times New Roman" w:eastAsia="Times New Roman" w:hAnsi="Times New Roman"/>
          <w:sz w:val="28"/>
          <w:szCs w:val="28"/>
          <w:lang w:val="ro-RO"/>
        </w:rPr>
        <w:t>3) furnizează și completează numărul de referință al</w:t>
      </w:r>
      <w:r w:rsidR="00B24C44" w:rsidRPr="007C6C10">
        <w:rPr>
          <w:rFonts w:ascii="Times New Roman" w:hAnsi="Times New Roman"/>
          <w:sz w:val="28"/>
          <w:szCs w:val="28"/>
        </w:rPr>
        <w:t xml:space="preserve"> </w:t>
      </w:r>
      <w:r w:rsidR="00B24C44" w:rsidRPr="007C6C10">
        <w:rPr>
          <w:rFonts w:ascii="Times New Roman" w:eastAsia="Times New Roman" w:hAnsi="Times New Roman"/>
          <w:sz w:val="28"/>
          <w:szCs w:val="28"/>
          <w:lang w:val="ro-RO"/>
        </w:rPr>
        <w:t>CSV</w:t>
      </w:r>
      <w:r w:rsidRPr="007C6C10">
        <w:rPr>
          <w:rFonts w:ascii="Times New Roman" w:eastAsia="Times New Roman" w:hAnsi="Times New Roman"/>
          <w:sz w:val="28"/>
          <w:szCs w:val="28"/>
          <w:lang w:val="ro-RO"/>
        </w:rPr>
        <w:t xml:space="preserve"> în acest document;</w:t>
      </w:r>
    </w:p>
    <w:p w:rsidR="00230213" w:rsidRPr="007C6C10" w:rsidRDefault="00230213" w:rsidP="00F01C4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7C6C10">
        <w:rPr>
          <w:rFonts w:ascii="Times New Roman" w:eastAsia="Times New Roman" w:hAnsi="Times New Roman"/>
          <w:sz w:val="28"/>
          <w:szCs w:val="28"/>
          <w:lang w:val="ro-RO"/>
        </w:rPr>
        <w:t>4) ștampilează și semnează</w:t>
      </w:r>
      <w:r w:rsidR="00B24C44" w:rsidRPr="007C6C10">
        <w:rPr>
          <w:rFonts w:ascii="Times New Roman" w:hAnsi="Times New Roman"/>
          <w:sz w:val="28"/>
          <w:szCs w:val="28"/>
        </w:rPr>
        <w:t xml:space="preserve"> </w:t>
      </w:r>
      <w:r w:rsidR="00B24C44" w:rsidRPr="007C6C10">
        <w:rPr>
          <w:rFonts w:ascii="Times New Roman" w:eastAsia="Times New Roman" w:hAnsi="Times New Roman"/>
          <w:sz w:val="28"/>
          <w:szCs w:val="28"/>
          <w:lang w:val="ro-RO"/>
        </w:rPr>
        <w:t>CSV</w:t>
      </w:r>
      <w:r w:rsidRPr="007C6C10">
        <w:rPr>
          <w:rFonts w:ascii="Times New Roman" w:eastAsia="Times New Roman" w:hAnsi="Times New Roman"/>
          <w:sz w:val="28"/>
          <w:szCs w:val="28"/>
          <w:lang w:val="ro-RO"/>
        </w:rPr>
        <w:t>, în original.</w:t>
      </w:r>
    </w:p>
    <w:p w:rsidR="00230213" w:rsidRPr="007C6C10" w:rsidRDefault="00230213" w:rsidP="00F01C4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7C6C10">
        <w:rPr>
          <w:rFonts w:ascii="Times New Roman" w:eastAsia="Times New Roman" w:hAnsi="Times New Roman"/>
          <w:sz w:val="28"/>
          <w:szCs w:val="28"/>
          <w:lang w:val="ro-RO"/>
        </w:rPr>
        <w:t xml:space="preserve">5) </w:t>
      </w:r>
      <w:r w:rsidR="00433743" w:rsidRPr="007C6C10">
        <w:rPr>
          <w:rFonts w:ascii="Times New Roman" w:eastAsia="Times New Roman" w:hAnsi="Times New Roman"/>
          <w:sz w:val="28"/>
          <w:szCs w:val="28"/>
          <w:lang w:val="ro-RO"/>
        </w:rPr>
        <w:t xml:space="preserve">face și </w:t>
      </w:r>
      <w:r w:rsidRPr="007C6C10">
        <w:rPr>
          <w:rFonts w:ascii="Times New Roman" w:eastAsia="Times New Roman" w:hAnsi="Times New Roman"/>
          <w:sz w:val="28"/>
          <w:szCs w:val="28"/>
          <w:lang w:val="ro-RO"/>
        </w:rPr>
        <w:t xml:space="preserve">păstrează o copie a </w:t>
      </w:r>
      <w:r w:rsidR="00B24C44" w:rsidRPr="007C6C10">
        <w:rPr>
          <w:rFonts w:ascii="Times New Roman" w:eastAsia="Times New Roman" w:hAnsi="Times New Roman"/>
          <w:sz w:val="28"/>
          <w:szCs w:val="28"/>
          <w:lang w:val="ro-RO"/>
        </w:rPr>
        <w:t>CSV</w:t>
      </w:r>
      <w:r w:rsidRPr="007C6C10">
        <w:rPr>
          <w:rFonts w:ascii="Times New Roman" w:eastAsia="Times New Roman" w:hAnsi="Times New Roman"/>
          <w:sz w:val="28"/>
          <w:szCs w:val="28"/>
          <w:lang w:val="ro-RO"/>
        </w:rPr>
        <w:t xml:space="preserve"> semnat și ștampilat.</w:t>
      </w:r>
    </w:p>
    <w:p w:rsidR="00230213" w:rsidRPr="007C6C10" w:rsidRDefault="00573795" w:rsidP="00F01C4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7C6C10">
        <w:rPr>
          <w:rFonts w:ascii="Times New Roman" w:eastAsia="Times New Roman" w:hAnsi="Times New Roman"/>
          <w:sz w:val="28"/>
          <w:szCs w:val="28"/>
          <w:lang w:val="ro-RO"/>
        </w:rPr>
        <w:t>19</w:t>
      </w:r>
      <w:r w:rsidR="00230213" w:rsidRPr="007C6C10">
        <w:rPr>
          <w:rFonts w:ascii="Times New Roman" w:eastAsia="Times New Roman" w:hAnsi="Times New Roman"/>
          <w:sz w:val="28"/>
          <w:szCs w:val="28"/>
          <w:lang w:val="ro-RO"/>
        </w:rPr>
        <w:t xml:space="preserve">. </w:t>
      </w:r>
      <w:r w:rsidR="00EE77A5" w:rsidRPr="007C6C10">
        <w:rPr>
          <w:rFonts w:ascii="Times New Roman" w:eastAsia="Times New Roman" w:hAnsi="Times New Roman"/>
          <w:sz w:val="28"/>
          <w:szCs w:val="28"/>
          <w:lang w:val="ro-RO"/>
        </w:rPr>
        <w:t>P</w:t>
      </w:r>
      <w:r w:rsidR="00230213" w:rsidRPr="007C6C10">
        <w:rPr>
          <w:rFonts w:ascii="Times New Roman" w:eastAsia="Times New Roman" w:hAnsi="Times New Roman"/>
          <w:sz w:val="28"/>
          <w:szCs w:val="28"/>
          <w:lang w:val="ro-RO"/>
        </w:rPr>
        <w:t xml:space="preserve">ână la punerea </w:t>
      </w:r>
      <w:r w:rsidR="00EE77A5" w:rsidRPr="007C6C10">
        <w:rPr>
          <w:rFonts w:ascii="Times New Roman" w:eastAsia="Times New Roman" w:hAnsi="Times New Roman"/>
          <w:sz w:val="28"/>
          <w:szCs w:val="28"/>
          <w:lang w:val="ro-RO"/>
        </w:rPr>
        <w:t>lotului</w:t>
      </w:r>
      <w:r w:rsidR="00230213" w:rsidRPr="007C6C10">
        <w:rPr>
          <w:rFonts w:ascii="Times New Roman" w:eastAsia="Times New Roman" w:hAnsi="Times New Roman"/>
          <w:sz w:val="28"/>
          <w:szCs w:val="28"/>
          <w:lang w:val="ro-RO"/>
        </w:rPr>
        <w:t xml:space="preserve"> în liberă circulație</w:t>
      </w:r>
      <w:r w:rsidR="00EE77A5" w:rsidRPr="007C6C10">
        <w:rPr>
          <w:rFonts w:ascii="Times New Roman" w:eastAsia="Times New Roman" w:hAnsi="Times New Roman"/>
          <w:sz w:val="28"/>
          <w:szCs w:val="28"/>
          <w:lang w:val="ro-RO"/>
        </w:rPr>
        <w:t>, acesta</w:t>
      </w:r>
      <w:r w:rsidR="00230213" w:rsidRPr="007C6C10">
        <w:rPr>
          <w:rFonts w:ascii="Times New Roman" w:eastAsia="Times New Roman" w:hAnsi="Times New Roman"/>
          <w:sz w:val="28"/>
          <w:szCs w:val="28"/>
          <w:lang w:val="ro-RO"/>
        </w:rPr>
        <w:t xml:space="preserve"> este însoțit de </w:t>
      </w:r>
      <w:r w:rsidR="00B24C44" w:rsidRPr="007C6C10">
        <w:rPr>
          <w:rFonts w:ascii="Times New Roman" w:eastAsia="Times New Roman" w:hAnsi="Times New Roman"/>
          <w:sz w:val="28"/>
          <w:szCs w:val="28"/>
          <w:lang w:val="ro-RO"/>
        </w:rPr>
        <w:t>CSV</w:t>
      </w:r>
      <w:r w:rsidR="00230213" w:rsidRPr="007C6C10">
        <w:rPr>
          <w:rFonts w:ascii="Times New Roman" w:eastAsia="Times New Roman" w:hAnsi="Times New Roman"/>
          <w:sz w:val="28"/>
          <w:szCs w:val="28"/>
          <w:lang w:val="ro-RO"/>
        </w:rPr>
        <w:t xml:space="preserve">, certificatul sanitar și raportul de analiză, în original. </w:t>
      </w:r>
      <w:r w:rsidR="00EE77A5" w:rsidRPr="007C6C10">
        <w:rPr>
          <w:rFonts w:ascii="Times New Roman" w:eastAsia="Times New Roman" w:hAnsi="Times New Roman"/>
          <w:sz w:val="28"/>
          <w:szCs w:val="28"/>
          <w:lang w:val="ro-RO"/>
        </w:rPr>
        <w:t>În cazurile în care lotul este transportat</w:t>
      </w:r>
      <w:r w:rsidR="004D7486" w:rsidRPr="007C6C10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EE77A5" w:rsidRPr="007C6C10">
        <w:rPr>
          <w:rFonts w:ascii="Times New Roman" w:eastAsia="Times New Roman" w:hAnsi="Times New Roman"/>
          <w:sz w:val="28"/>
          <w:szCs w:val="28"/>
          <w:lang w:val="ro-RO"/>
        </w:rPr>
        <w:t>în așteptarea rezultatelor controalelor fiz</w:t>
      </w:r>
      <w:r w:rsidR="000C3580" w:rsidRPr="007C6C10">
        <w:rPr>
          <w:rFonts w:ascii="Times New Roman" w:eastAsia="Times New Roman" w:hAnsi="Times New Roman"/>
          <w:sz w:val="28"/>
          <w:szCs w:val="28"/>
          <w:lang w:val="ro-RO"/>
        </w:rPr>
        <w:t>ice, acesta este însoțit</w:t>
      </w:r>
      <w:r w:rsidR="009B7D66" w:rsidRPr="007C6C10">
        <w:rPr>
          <w:rFonts w:ascii="Times New Roman" w:eastAsia="Times New Roman" w:hAnsi="Times New Roman"/>
          <w:sz w:val="28"/>
          <w:szCs w:val="28"/>
          <w:lang w:val="ro-RO"/>
        </w:rPr>
        <w:t xml:space="preserve"> de</w:t>
      </w:r>
      <w:r w:rsidR="009C0F7B" w:rsidRPr="007C6C10">
        <w:rPr>
          <w:rFonts w:ascii="Times New Roman" w:eastAsia="Times New Roman" w:hAnsi="Times New Roman"/>
          <w:sz w:val="28"/>
          <w:szCs w:val="28"/>
          <w:lang w:val="ro-RO"/>
        </w:rPr>
        <w:t xml:space="preserve"> copi</w:t>
      </w:r>
      <w:r w:rsidR="009B7D66" w:rsidRPr="007C6C10">
        <w:rPr>
          <w:rFonts w:ascii="Times New Roman" w:eastAsia="Times New Roman" w:hAnsi="Times New Roman"/>
          <w:sz w:val="28"/>
          <w:szCs w:val="28"/>
          <w:lang w:val="ro-RO"/>
        </w:rPr>
        <w:t>a</w:t>
      </w:r>
      <w:r w:rsidR="009C0F7B" w:rsidRPr="007C6C10">
        <w:rPr>
          <w:rFonts w:ascii="Times New Roman" w:eastAsia="Times New Roman" w:hAnsi="Times New Roman"/>
          <w:sz w:val="28"/>
          <w:szCs w:val="28"/>
          <w:lang w:val="ro-RO"/>
        </w:rPr>
        <w:t xml:space="preserve"> autentificată a CSV</w:t>
      </w:r>
      <w:r w:rsidR="00F27319" w:rsidRPr="007C6C10">
        <w:rPr>
          <w:rFonts w:ascii="Times New Roman" w:eastAsia="Times New Roman" w:hAnsi="Times New Roman"/>
          <w:sz w:val="28"/>
          <w:szCs w:val="28"/>
          <w:lang w:val="ro-RO"/>
        </w:rPr>
        <w:t>,</w:t>
      </w:r>
      <w:r w:rsidR="009C0F7B" w:rsidRPr="007C6C10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9B7D66" w:rsidRPr="007C6C10">
        <w:rPr>
          <w:rFonts w:ascii="Times New Roman" w:eastAsia="Times New Roman" w:hAnsi="Times New Roman"/>
          <w:sz w:val="28"/>
          <w:szCs w:val="28"/>
          <w:lang w:val="ro-RO"/>
        </w:rPr>
        <w:t xml:space="preserve">prin aplicarea ștampilei personale a inspectorului </w:t>
      </w:r>
      <w:r w:rsidR="009C0F7B" w:rsidRPr="007C6C10">
        <w:rPr>
          <w:rFonts w:ascii="Times New Roman" w:eastAsia="Times New Roman" w:hAnsi="Times New Roman"/>
          <w:sz w:val="28"/>
          <w:szCs w:val="28"/>
          <w:lang w:val="ro-RO"/>
        </w:rPr>
        <w:t>postu</w:t>
      </w:r>
      <w:r w:rsidR="009B7D66" w:rsidRPr="007C6C10">
        <w:rPr>
          <w:rFonts w:ascii="Times New Roman" w:eastAsia="Times New Roman" w:hAnsi="Times New Roman"/>
          <w:sz w:val="28"/>
          <w:szCs w:val="28"/>
          <w:lang w:val="ro-RO"/>
        </w:rPr>
        <w:t>lui de inspecţie la frontieră.</w:t>
      </w:r>
    </w:p>
    <w:p w:rsidR="00230213" w:rsidRPr="007C6C10" w:rsidRDefault="00230213" w:rsidP="00F01C4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</w:p>
    <w:p w:rsidR="007C6C10" w:rsidRDefault="007C6C10" w:rsidP="00F01C4B">
      <w:pPr>
        <w:spacing w:after="0" w:line="240" w:lineRule="auto"/>
        <w:ind w:right="-1" w:firstLine="851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:rsidR="00212B2F" w:rsidRDefault="00212B2F" w:rsidP="00F01C4B">
      <w:pPr>
        <w:spacing w:after="0" w:line="240" w:lineRule="auto"/>
        <w:ind w:right="-1" w:firstLine="851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:rsidR="00230213" w:rsidRPr="007C6C10" w:rsidRDefault="00230213" w:rsidP="00F01C4B">
      <w:pPr>
        <w:spacing w:after="0" w:line="240" w:lineRule="auto"/>
        <w:ind w:right="-1" w:firstLine="851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7C6C10">
        <w:rPr>
          <w:rFonts w:ascii="Times New Roman" w:eastAsia="Times New Roman" w:hAnsi="Times New Roman"/>
          <w:b/>
          <w:sz w:val="28"/>
          <w:szCs w:val="28"/>
          <w:lang w:val="ro-RO"/>
        </w:rPr>
        <w:lastRenderedPageBreak/>
        <w:t xml:space="preserve">Secțiunea a </w:t>
      </w:r>
      <w:r w:rsidR="00945D0B" w:rsidRPr="007C6C10">
        <w:rPr>
          <w:rFonts w:ascii="Times New Roman" w:eastAsia="Times New Roman" w:hAnsi="Times New Roman"/>
          <w:b/>
          <w:sz w:val="28"/>
          <w:szCs w:val="28"/>
          <w:lang w:val="ro-RO"/>
        </w:rPr>
        <w:t>6</w:t>
      </w:r>
      <w:r w:rsidRPr="007C6C10">
        <w:rPr>
          <w:rFonts w:ascii="Times New Roman" w:eastAsia="Times New Roman" w:hAnsi="Times New Roman"/>
          <w:b/>
          <w:sz w:val="28"/>
          <w:szCs w:val="28"/>
          <w:lang w:val="ro-RO"/>
        </w:rPr>
        <w:t>-a</w:t>
      </w:r>
    </w:p>
    <w:p w:rsidR="00230213" w:rsidRPr="007C6C10" w:rsidRDefault="000C672D" w:rsidP="00F01C4B">
      <w:pPr>
        <w:spacing w:after="0" w:line="240" w:lineRule="auto"/>
        <w:ind w:right="-1" w:firstLine="851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7C6C10">
        <w:rPr>
          <w:rFonts w:ascii="Times New Roman" w:eastAsia="Times New Roman" w:hAnsi="Times New Roman"/>
          <w:b/>
          <w:sz w:val="28"/>
          <w:szCs w:val="28"/>
          <w:lang w:val="ro-RO"/>
        </w:rPr>
        <w:t>Divizarea lotului</w:t>
      </w:r>
      <w:r w:rsidR="00230213" w:rsidRPr="007C6C10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și punerea în libera circulație</w:t>
      </w:r>
    </w:p>
    <w:p w:rsidR="00230213" w:rsidRPr="007C6C10" w:rsidRDefault="00230213" w:rsidP="00F01C4B">
      <w:pPr>
        <w:spacing w:after="0" w:line="240" w:lineRule="auto"/>
        <w:ind w:right="-1" w:firstLine="851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:rsidR="00230213" w:rsidRPr="007C6C10" w:rsidRDefault="00573795" w:rsidP="00F01C4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7C6C10">
        <w:rPr>
          <w:rFonts w:ascii="Times New Roman" w:eastAsia="Times New Roman" w:hAnsi="Times New Roman"/>
          <w:sz w:val="28"/>
          <w:szCs w:val="28"/>
          <w:lang w:val="ro-RO"/>
        </w:rPr>
        <w:t>20</w:t>
      </w:r>
      <w:r w:rsidR="00495BE8" w:rsidRPr="007C6C10">
        <w:rPr>
          <w:rFonts w:ascii="Times New Roman" w:eastAsia="Times New Roman" w:hAnsi="Times New Roman"/>
          <w:sz w:val="28"/>
          <w:szCs w:val="28"/>
          <w:lang w:val="ro-RO"/>
        </w:rPr>
        <w:t>.</w:t>
      </w:r>
      <w:r w:rsidR="00B61980" w:rsidRPr="007C6C10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495BE8" w:rsidRPr="007C6C10">
        <w:rPr>
          <w:rFonts w:ascii="Times New Roman" w:eastAsia="Times New Roman" w:hAnsi="Times New Roman"/>
          <w:sz w:val="28"/>
          <w:szCs w:val="28"/>
          <w:lang w:val="ro-RO"/>
        </w:rPr>
        <w:t>Lo</w:t>
      </w:r>
      <w:r w:rsidR="00230213" w:rsidRPr="007C6C10">
        <w:rPr>
          <w:rFonts w:ascii="Times New Roman" w:eastAsia="Times New Roman" w:hAnsi="Times New Roman"/>
          <w:sz w:val="28"/>
          <w:szCs w:val="28"/>
          <w:lang w:val="ro-RO"/>
        </w:rPr>
        <w:t>turile nu pot f</w:t>
      </w:r>
      <w:r w:rsidR="00991D0A" w:rsidRPr="007C6C10">
        <w:rPr>
          <w:rFonts w:ascii="Times New Roman" w:eastAsia="Times New Roman" w:hAnsi="Times New Roman"/>
          <w:sz w:val="28"/>
          <w:szCs w:val="28"/>
          <w:lang w:val="ro-RO"/>
        </w:rPr>
        <w:t>i divizate până la finalizarea controlului</w:t>
      </w:r>
      <w:r w:rsidR="00230213" w:rsidRPr="007C6C10">
        <w:rPr>
          <w:rFonts w:ascii="Times New Roman" w:eastAsia="Times New Roman" w:hAnsi="Times New Roman"/>
          <w:sz w:val="28"/>
          <w:szCs w:val="28"/>
          <w:lang w:val="ro-RO"/>
        </w:rPr>
        <w:t xml:space="preserve"> oficial și până la completarea </w:t>
      </w:r>
      <w:r w:rsidR="009C486C" w:rsidRPr="007C6C10">
        <w:rPr>
          <w:rFonts w:ascii="Times New Roman" w:eastAsia="Times New Roman" w:hAnsi="Times New Roman"/>
          <w:sz w:val="28"/>
          <w:szCs w:val="28"/>
          <w:lang w:val="ro-RO"/>
        </w:rPr>
        <w:t xml:space="preserve">integrală a </w:t>
      </w:r>
      <w:r w:rsidR="00B24C44" w:rsidRPr="007C6C10">
        <w:rPr>
          <w:rFonts w:ascii="Times New Roman" w:eastAsia="Times New Roman" w:hAnsi="Times New Roman"/>
          <w:sz w:val="28"/>
          <w:szCs w:val="28"/>
          <w:lang w:val="ro-RO"/>
        </w:rPr>
        <w:t>CSV</w:t>
      </w:r>
      <w:r w:rsidR="009C486C" w:rsidRPr="007C6C10">
        <w:rPr>
          <w:rFonts w:ascii="Times New Roman" w:eastAsia="Times New Roman" w:hAnsi="Times New Roman"/>
          <w:sz w:val="28"/>
          <w:szCs w:val="28"/>
          <w:lang w:val="ro-RO"/>
        </w:rPr>
        <w:t xml:space="preserve"> de către </w:t>
      </w:r>
      <w:r w:rsidR="00E835A2" w:rsidRPr="007C6C10">
        <w:rPr>
          <w:rFonts w:ascii="Times New Roman" w:eastAsia="Times New Roman" w:hAnsi="Times New Roman"/>
          <w:sz w:val="28"/>
          <w:szCs w:val="28"/>
          <w:lang w:val="ro-RO"/>
        </w:rPr>
        <w:t>Agenție</w:t>
      </w:r>
      <w:r w:rsidR="00230213" w:rsidRPr="007C6C10">
        <w:rPr>
          <w:rFonts w:ascii="Times New Roman" w:eastAsia="Times New Roman" w:hAnsi="Times New Roman"/>
          <w:sz w:val="28"/>
          <w:szCs w:val="28"/>
          <w:lang w:val="ro-RO"/>
        </w:rPr>
        <w:t xml:space="preserve">, astfel cum </w:t>
      </w:r>
      <w:r w:rsidR="00365F20" w:rsidRPr="007C6C10">
        <w:rPr>
          <w:rFonts w:ascii="Times New Roman" w:eastAsia="Times New Roman" w:hAnsi="Times New Roman"/>
          <w:sz w:val="28"/>
          <w:szCs w:val="28"/>
          <w:lang w:val="ro-RO"/>
        </w:rPr>
        <w:t xml:space="preserve">se </w:t>
      </w:r>
      <w:r w:rsidR="00230213" w:rsidRPr="007C6C10">
        <w:rPr>
          <w:rFonts w:ascii="Times New Roman" w:eastAsia="Times New Roman" w:hAnsi="Times New Roman"/>
          <w:sz w:val="28"/>
          <w:szCs w:val="28"/>
          <w:lang w:val="ro-RO"/>
        </w:rPr>
        <w:t>prev</w:t>
      </w:r>
      <w:r w:rsidR="00F102B6" w:rsidRPr="007C6C10">
        <w:rPr>
          <w:rFonts w:ascii="Times New Roman" w:eastAsia="Times New Roman" w:hAnsi="Times New Roman"/>
          <w:sz w:val="28"/>
          <w:szCs w:val="28"/>
          <w:lang w:val="ro-RO"/>
        </w:rPr>
        <w:t>ede la punctele 16-19</w:t>
      </w:r>
      <w:r w:rsidR="00230213" w:rsidRPr="007C6C10">
        <w:rPr>
          <w:rFonts w:ascii="Times New Roman" w:eastAsia="Times New Roman" w:hAnsi="Times New Roman"/>
          <w:sz w:val="28"/>
          <w:szCs w:val="28"/>
          <w:lang w:val="ro-RO"/>
        </w:rPr>
        <w:t>.</w:t>
      </w:r>
    </w:p>
    <w:p w:rsidR="00B36502" w:rsidRPr="007C6C10" w:rsidRDefault="00365F20" w:rsidP="00F01C4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7C6C10">
        <w:rPr>
          <w:rFonts w:ascii="Times New Roman" w:eastAsia="Times New Roman" w:hAnsi="Times New Roman"/>
          <w:sz w:val="28"/>
          <w:szCs w:val="28"/>
          <w:lang w:val="ro-RO"/>
        </w:rPr>
        <w:t>2</w:t>
      </w:r>
      <w:r w:rsidR="00573795" w:rsidRPr="007C6C10">
        <w:rPr>
          <w:rFonts w:ascii="Times New Roman" w:eastAsia="Times New Roman" w:hAnsi="Times New Roman"/>
          <w:sz w:val="28"/>
          <w:szCs w:val="28"/>
          <w:lang w:val="ro-RO"/>
        </w:rPr>
        <w:t>1</w:t>
      </w:r>
      <w:r w:rsidR="00230213" w:rsidRPr="007C6C10">
        <w:rPr>
          <w:rFonts w:ascii="Times New Roman" w:eastAsia="Times New Roman" w:hAnsi="Times New Roman"/>
          <w:sz w:val="28"/>
          <w:szCs w:val="28"/>
          <w:lang w:val="ro-RO"/>
        </w:rPr>
        <w:t>. În cazul</w:t>
      </w:r>
      <w:r w:rsidR="00495BE8" w:rsidRPr="007C6C10">
        <w:rPr>
          <w:rFonts w:ascii="Times New Roman" w:eastAsia="Times New Roman" w:hAnsi="Times New Roman"/>
          <w:sz w:val="28"/>
          <w:szCs w:val="28"/>
          <w:lang w:val="ro-RO"/>
        </w:rPr>
        <w:t xml:space="preserve"> divizării ulterioare a lo</w:t>
      </w:r>
      <w:r w:rsidR="00230213" w:rsidRPr="007C6C10">
        <w:rPr>
          <w:rFonts w:ascii="Times New Roman" w:eastAsia="Times New Roman" w:hAnsi="Times New Roman"/>
          <w:sz w:val="28"/>
          <w:szCs w:val="28"/>
          <w:lang w:val="ro-RO"/>
        </w:rPr>
        <w:t>tului, fiecare parte</w:t>
      </w:r>
      <w:r w:rsidR="00677F30" w:rsidRPr="007C6C10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F27319" w:rsidRPr="007C6C10">
        <w:rPr>
          <w:rFonts w:ascii="Times New Roman" w:eastAsia="Times New Roman" w:hAnsi="Times New Roman"/>
          <w:sz w:val="28"/>
          <w:szCs w:val="28"/>
          <w:lang w:val="ro-RO"/>
        </w:rPr>
        <w:t xml:space="preserve">a </w:t>
      </w:r>
      <w:r w:rsidR="00B36502" w:rsidRPr="007C6C10">
        <w:rPr>
          <w:rFonts w:ascii="Times New Roman" w:eastAsia="Times New Roman" w:hAnsi="Times New Roman"/>
          <w:sz w:val="28"/>
          <w:szCs w:val="28"/>
          <w:lang w:val="ro-RO"/>
        </w:rPr>
        <w:t xml:space="preserve">acestuia </w:t>
      </w:r>
      <w:r w:rsidR="00230213" w:rsidRPr="007C6C10">
        <w:rPr>
          <w:rFonts w:ascii="Times New Roman" w:eastAsia="Times New Roman" w:hAnsi="Times New Roman"/>
          <w:sz w:val="28"/>
          <w:szCs w:val="28"/>
          <w:lang w:val="ro-RO"/>
        </w:rPr>
        <w:t xml:space="preserve">este însoțită </w:t>
      </w:r>
      <w:r w:rsidR="00B36502" w:rsidRPr="007C6C10">
        <w:rPr>
          <w:rFonts w:ascii="Times New Roman" w:eastAsia="Times New Roman" w:hAnsi="Times New Roman"/>
          <w:sz w:val="28"/>
          <w:szCs w:val="28"/>
          <w:lang w:val="ro-RO"/>
        </w:rPr>
        <w:t>pe durata transportării</w:t>
      </w:r>
      <w:r w:rsidR="00230213" w:rsidRPr="007C6C10">
        <w:rPr>
          <w:rFonts w:ascii="Times New Roman" w:eastAsia="Times New Roman" w:hAnsi="Times New Roman"/>
          <w:sz w:val="28"/>
          <w:szCs w:val="28"/>
          <w:lang w:val="ro-RO"/>
        </w:rPr>
        <w:t>, până la punerea în liberă circulație</w:t>
      </w:r>
      <w:r w:rsidR="00945D0B" w:rsidRPr="007C6C10">
        <w:rPr>
          <w:rFonts w:ascii="Times New Roman" w:eastAsia="Times New Roman" w:hAnsi="Times New Roman"/>
          <w:sz w:val="28"/>
          <w:szCs w:val="28"/>
          <w:lang w:val="ro-RO"/>
        </w:rPr>
        <w:t>, de o copie autentificată a CVS</w:t>
      </w:r>
      <w:r w:rsidR="00B36502" w:rsidRPr="007C6C10">
        <w:rPr>
          <w:rFonts w:ascii="Times New Roman" w:eastAsia="Times New Roman" w:hAnsi="Times New Roman"/>
          <w:sz w:val="28"/>
          <w:szCs w:val="28"/>
          <w:lang w:val="ro-RO"/>
        </w:rPr>
        <w:t xml:space="preserve">, autentificată astfel cum prevede pct. 19. </w:t>
      </w:r>
    </w:p>
    <w:p w:rsidR="00230213" w:rsidRPr="007C6C10" w:rsidRDefault="00573795" w:rsidP="00F01C4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7C6C10">
        <w:rPr>
          <w:rFonts w:ascii="Times New Roman" w:eastAsia="Times New Roman" w:hAnsi="Times New Roman"/>
          <w:sz w:val="28"/>
          <w:szCs w:val="28"/>
          <w:lang w:val="ro-RO"/>
        </w:rPr>
        <w:t>22</w:t>
      </w:r>
      <w:r w:rsidR="00230213" w:rsidRPr="007C6C10">
        <w:rPr>
          <w:rFonts w:ascii="Times New Roman" w:eastAsia="Times New Roman" w:hAnsi="Times New Roman"/>
          <w:sz w:val="28"/>
          <w:szCs w:val="28"/>
          <w:lang w:val="ro-RO"/>
        </w:rPr>
        <w:t xml:space="preserve">. Pentru </w:t>
      </w:r>
      <w:r w:rsidR="00495BE8" w:rsidRPr="007C6C10">
        <w:rPr>
          <w:rFonts w:ascii="Times New Roman" w:eastAsia="Times New Roman" w:hAnsi="Times New Roman"/>
          <w:sz w:val="28"/>
          <w:szCs w:val="28"/>
          <w:lang w:val="ro-RO"/>
        </w:rPr>
        <w:t>punerea în liberă circulație a lo</w:t>
      </w:r>
      <w:r w:rsidR="00230213" w:rsidRPr="007C6C10">
        <w:rPr>
          <w:rFonts w:ascii="Times New Roman" w:eastAsia="Times New Roman" w:hAnsi="Times New Roman"/>
          <w:sz w:val="28"/>
          <w:szCs w:val="28"/>
          <w:lang w:val="ro-RO"/>
        </w:rPr>
        <w:t xml:space="preserve">turilor, operatorul din sectorul hranei pentru animale sau din sectorul alimentar prezintă autorităților vamale </w:t>
      </w:r>
      <w:r w:rsidR="00B24C44" w:rsidRPr="007C6C10">
        <w:rPr>
          <w:rFonts w:ascii="Times New Roman" w:eastAsia="Times New Roman" w:hAnsi="Times New Roman"/>
          <w:sz w:val="28"/>
          <w:szCs w:val="28"/>
          <w:lang w:val="ro-RO"/>
        </w:rPr>
        <w:t>CSV</w:t>
      </w:r>
      <w:r w:rsidR="00230213" w:rsidRPr="007C6C10">
        <w:rPr>
          <w:rFonts w:ascii="Times New Roman" w:eastAsia="Times New Roman" w:hAnsi="Times New Roman"/>
          <w:sz w:val="28"/>
          <w:szCs w:val="28"/>
          <w:lang w:val="ro-RO"/>
        </w:rPr>
        <w:t xml:space="preserve"> completat în mo</w:t>
      </w:r>
      <w:r w:rsidR="009C486C" w:rsidRPr="007C6C10">
        <w:rPr>
          <w:rFonts w:ascii="Times New Roman" w:eastAsia="Times New Roman" w:hAnsi="Times New Roman"/>
          <w:sz w:val="28"/>
          <w:szCs w:val="28"/>
          <w:lang w:val="ro-RO"/>
        </w:rPr>
        <w:t xml:space="preserve">d corespunzător de către </w:t>
      </w:r>
      <w:r w:rsidR="009E16F8" w:rsidRPr="007C6C10">
        <w:rPr>
          <w:rFonts w:ascii="Times New Roman" w:eastAsia="Times New Roman" w:hAnsi="Times New Roman"/>
          <w:sz w:val="28"/>
          <w:szCs w:val="28"/>
          <w:lang w:val="ro-RO"/>
        </w:rPr>
        <w:t>Agenție</w:t>
      </w:r>
      <w:r w:rsidR="00945D0B" w:rsidRPr="007C6C10">
        <w:rPr>
          <w:rFonts w:ascii="Times New Roman" w:eastAsia="Times New Roman" w:hAnsi="Times New Roman"/>
          <w:sz w:val="28"/>
          <w:szCs w:val="28"/>
          <w:lang w:val="ro-RO"/>
        </w:rPr>
        <w:t>,</w:t>
      </w:r>
      <w:r w:rsidR="009E16F8" w:rsidRPr="007C6C10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230213" w:rsidRPr="007C6C10">
        <w:rPr>
          <w:rFonts w:ascii="Times New Roman" w:eastAsia="Times New Roman" w:hAnsi="Times New Roman"/>
          <w:sz w:val="28"/>
          <w:szCs w:val="28"/>
          <w:lang w:val="ro-RO"/>
        </w:rPr>
        <w:t xml:space="preserve">după efectuarea tuturor controalelor oficiale. </w:t>
      </w:r>
    </w:p>
    <w:p w:rsidR="00230213" w:rsidRPr="007C6C10" w:rsidRDefault="00230213" w:rsidP="00F01C4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7C6C10">
        <w:rPr>
          <w:rFonts w:ascii="Times New Roman" w:eastAsia="Times New Roman" w:hAnsi="Times New Roman"/>
          <w:sz w:val="28"/>
          <w:szCs w:val="28"/>
          <w:lang w:val="ro-RO"/>
        </w:rPr>
        <w:t>2</w:t>
      </w:r>
      <w:r w:rsidR="00573795" w:rsidRPr="007C6C10">
        <w:rPr>
          <w:rFonts w:ascii="Times New Roman" w:eastAsia="Times New Roman" w:hAnsi="Times New Roman"/>
          <w:sz w:val="28"/>
          <w:szCs w:val="28"/>
          <w:lang w:val="ro-RO"/>
        </w:rPr>
        <w:t>3</w:t>
      </w:r>
      <w:r w:rsidRPr="007C6C10">
        <w:rPr>
          <w:rFonts w:ascii="Times New Roman" w:eastAsia="Times New Roman" w:hAnsi="Times New Roman"/>
          <w:sz w:val="28"/>
          <w:szCs w:val="28"/>
          <w:lang w:val="ro-RO"/>
        </w:rPr>
        <w:t xml:space="preserve">. </w:t>
      </w:r>
      <w:r w:rsidR="002F0D28" w:rsidRPr="007C6C10">
        <w:rPr>
          <w:rFonts w:ascii="Times New Roman" w:hAnsi="Times New Roman"/>
          <w:sz w:val="28"/>
          <w:szCs w:val="28"/>
          <w:lang w:val="ro-RO"/>
        </w:rPr>
        <w:t>Organele</w:t>
      </w:r>
      <w:r w:rsidR="0083174A" w:rsidRPr="007C6C10">
        <w:rPr>
          <w:rFonts w:ascii="Times New Roman" w:hAnsi="Times New Roman"/>
          <w:sz w:val="28"/>
          <w:szCs w:val="28"/>
          <w:lang w:val="ro-RO"/>
        </w:rPr>
        <w:t xml:space="preserve"> vamale</w:t>
      </w:r>
      <w:r w:rsidR="00453AA7" w:rsidRPr="007C6C10">
        <w:rPr>
          <w:rFonts w:ascii="Times New Roman" w:hAnsi="Times New Roman"/>
          <w:sz w:val="28"/>
          <w:szCs w:val="28"/>
          <w:lang w:val="ro-RO"/>
        </w:rPr>
        <w:t xml:space="preserve"> efectu</w:t>
      </w:r>
      <w:r w:rsidR="00DB7004" w:rsidRPr="007C6C10">
        <w:rPr>
          <w:rFonts w:ascii="Times New Roman" w:hAnsi="Times New Roman"/>
          <w:sz w:val="28"/>
          <w:szCs w:val="28"/>
          <w:lang w:val="ro-RO"/>
        </w:rPr>
        <w:t>ează</w:t>
      </w:r>
      <w:r w:rsidR="00453AA7" w:rsidRPr="007C6C10">
        <w:rPr>
          <w:rFonts w:ascii="Times New Roman" w:hAnsi="Times New Roman"/>
          <w:sz w:val="28"/>
          <w:szCs w:val="28"/>
          <w:lang w:val="ro-RO"/>
        </w:rPr>
        <w:t xml:space="preserve"> vămuirea </w:t>
      </w:r>
      <w:r w:rsidR="00495BE8" w:rsidRPr="007C6C10">
        <w:rPr>
          <w:rFonts w:ascii="Times New Roman" w:hAnsi="Times New Roman"/>
          <w:sz w:val="28"/>
          <w:szCs w:val="28"/>
          <w:lang w:val="ro-RO"/>
        </w:rPr>
        <w:t>lo</w:t>
      </w:r>
      <w:r w:rsidR="00453AA7" w:rsidRPr="007C6C10">
        <w:rPr>
          <w:rFonts w:ascii="Times New Roman" w:hAnsi="Times New Roman"/>
          <w:sz w:val="28"/>
          <w:szCs w:val="28"/>
          <w:lang w:val="ro-RO"/>
        </w:rPr>
        <w:t>turilor</w:t>
      </w:r>
      <w:r w:rsidR="0083174A" w:rsidRPr="007C6C10">
        <w:rPr>
          <w:rFonts w:ascii="Times New Roman" w:hAnsi="Times New Roman"/>
          <w:sz w:val="28"/>
          <w:szCs w:val="28"/>
          <w:lang w:val="ro-RO"/>
        </w:rPr>
        <w:t xml:space="preserve"> în cazul în care </w:t>
      </w:r>
      <w:r w:rsidR="00E835A2" w:rsidRPr="007C6C10">
        <w:rPr>
          <w:rFonts w:ascii="Times New Roman" w:hAnsi="Times New Roman"/>
          <w:sz w:val="28"/>
          <w:szCs w:val="28"/>
          <w:lang w:val="ro-RO"/>
        </w:rPr>
        <w:t>Agenția</w:t>
      </w:r>
      <w:r w:rsidR="000B3CF4" w:rsidRPr="007C6C10">
        <w:rPr>
          <w:rFonts w:ascii="Times New Roman" w:hAnsi="Times New Roman"/>
          <w:sz w:val="28"/>
          <w:szCs w:val="28"/>
          <w:lang w:val="ro-RO"/>
        </w:rPr>
        <w:t>,</w:t>
      </w:r>
      <w:r w:rsidR="00363E89" w:rsidRPr="007C6C10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0B3CF4" w:rsidRPr="007C6C10">
        <w:rPr>
          <w:rFonts w:ascii="Times New Roman" w:hAnsi="Times New Roman"/>
          <w:sz w:val="28"/>
          <w:szCs w:val="28"/>
          <w:lang w:val="ro-RO"/>
        </w:rPr>
        <w:t xml:space="preserve">în partea II a CSV </w:t>
      </w:r>
      <w:r w:rsidR="00363E89" w:rsidRPr="007C6C10">
        <w:rPr>
          <w:rFonts w:ascii="Times New Roman" w:hAnsi="Times New Roman"/>
          <w:sz w:val="28"/>
          <w:szCs w:val="28"/>
          <w:lang w:val="ro-RO"/>
        </w:rPr>
        <w:t>înscrie</w:t>
      </w:r>
      <w:r w:rsidR="0083174A" w:rsidRPr="007C6C10">
        <w:rPr>
          <w:rFonts w:ascii="Times New Roman" w:hAnsi="Times New Roman"/>
          <w:sz w:val="28"/>
          <w:szCs w:val="28"/>
          <w:lang w:val="ro-RO"/>
        </w:rPr>
        <w:t xml:space="preserve"> deci</w:t>
      </w:r>
      <w:r w:rsidR="00B601BB" w:rsidRPr="007C6C10">
        <w:rPr>
          <w:rFonts w:ascii="Times New Roman" w:hAnsi="Times New Roman"/>
          <w:sz w:val="28"/>
          <w:szCs w:val="28"/>
          <w:lang w:val="ro-RO"/>
        </w:rPr>
        <w:t>zi</w:t>
      </w:r>
      <w:r w:rsidR="00363E89" w:rsidRPr="007C6C10">
        <w:rPr>
          <w:rFonts w:ascii="Times New Roman" w:hAnsi="Times New Roman"/>
          <w:sz w:val="28"/>
          <w:szCs w:val="28"/>
          <w:lang w:val="ro-RO"/>
        </w:rPr>
        <w:t>a</w:t>
      </w:r>
      <w:r w:rsidR="00B601BB" w:rsidRPr="007C6C10">
        <w:rPr>
          <w:rFonts w:ascii="Times New Roman" w:hAnsi="Times New Roman"/>
          <w:sz w:val="28"/>
          <w:szCs w:val="28"/>
          <w:lang w:val="ro-RO"/>
        </w:rPr>
        <w:t xml:space="preserve"> favorabilă </w:t>
      </w:r>
      <w:r w:rsidR="000B3CF4" w:rsidRPr="007C6C10">
        <w:rPr>
          <w:rFonts w:ascii="Times New Roman" w:hAnsi="Times New Roman"/>
          <w:sz w:val="28"/>
          <w:szCs w:val="28"/>
          <w:lang w:val="ro-RO"/>
        </w:rPr>
        <w:t xml:space="preserve">în pct. 14 și semnează la pct. 21. </w:t>
      </w:r>
      <w:proofErr w:type="gramStart"/>
      <w:r w:rsidR="00B24C44" w:rsidRPr="007C6C10">
        <w:rPr>
          <w:rFonts w:ascii="Times New Roman" w:hAnsi="Times New Roman"/>
          <w:sz w:val="28"/>
          <w:szCs w:val="28"/>
        </w:rPr>
        <w:t>CSV</w:t>
      </w:r>
      <w:r w:rsidRPr="007C6C10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0B3CF4" w:rsidRPr="007C6C10">
        <w:rPr>
          <w:rFonts w:ascii="Times New Roman" w:eastAsia="Times New Roman" w:hAnsi="Times New Roman"/>
          <w:sz w:val="28"/>
          <w:szCs w:val="28"/>
          <w:lang w:val="ro-RO"/>
        </w:rPr>
        <w:t xml:space="preserve">se </w:t>
      </w:r>
      <w:r w:rsidRPr="007C6C10">
        <w:rPr>
          <w:rFonts w:ascii="Times New Roman" w:eastAsia="Times New Roman" w:hAnsi="Times New Roman"/>
          <w:sz w:val="28"/>
          <w:szCs w:val="28"/>
          <w:lang w:val="ro-RO"/>
        </w:rPr>
        <w:t>prez</w:t>
      </w:r>
      <w:r w:rsidR="000B3CF4" w:rsidRPr="007C6C10">
        <w:rPr>
          <w:rFonts w:ascii="Times New Roman" w:eastAsia="Times New Roman" w:hAnsi="Times New Roman"/>
          <w:sz w:val="28"/>
          <w:szCs w:val="28"/>
          <w:lang w:val="ro-RO"/>
        </w:rPr>
        <w:t>intă</w:t>
      </w:r>
      <w:r w:rsidRPr="007C6C10">
        <w:rPr>
          <w:rFonts w:ascii="Times New Roman" w:eastAsia="Times New Roman" w:hAnsi="Times New Roman"/>
          <w:sz w:val="28"/>
          <w:szCs w:val="28"/>
          <w:lang w:val="ro-RO"/>
        </w:rPr>
        <w:t xml:space="preserve"> pe suport de hârtie sau </w:t>
      </w:r>
      <w:r w:rsidR="00365F20" w:rsidRPr="007C6C10">
        <w:rPr>
          <w:rFonts w:ascii="Times New Roman" w:eastAsia="Times New Roman" w:hAnsi="Times New Roman"/>
          <w:sz w:val="28"/>
          <w:szCs w:val="28"/>
          <w:lang w:val="ro-RO"/>
        </w:rPr>
        <w:t xml:space="preserve">în format </w:t>
      </w:r>
      <w:r w:rsidRPr="007C6C10">
        <w:rPr>
          <w:rFonts w:ascii="Times New Roman" w:eastAsia="Times New Roman" w:hAnsi="Times New Roman"/>
          <w:sz w:val="28"/>
          <w:szCs w:val="28"/>
          <w:lang w:val="ro-RO"/>
        </w:rPr>
        <w:t>electronic.</w:t>
      </w:r>
      <w:proofErr w:type="gramEnd"/>
    </w:p>
    <w:p w:rsidR="007F21C2" w:rsidRPr="007C6C10" w:rsidRDefault="00573795" w:rsidP="007F21C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7C6C10">
        <w:rPr>
          <w:rFonts w:ascii="Times New Roman" w:eastAsia="Times New Roman" w:hAnsi="Times New Roman"/>
          <w:sz w:val="28"/>
          <w:szCs w:val="28"/>
          <w:lang w:val="ro-RO"/>
        </w:rPr>
        <w:t>24</w:t>
      </w:r>
      <w:r w:rsidR="00230213" w:rsidRPr="007C6C10">
        <w:rPr>
          <w:rFonts w:ascii="Times New Roman" w:eastAsia="Times New Roman" w:hAnsi="Times New Roman"/>
          <w:sz w:val="28"/>
          <w:szCs w:val="28"/>
          <w:lang w:val="ro-RO"/>
        </w:rPr>
        <w:t xml:space="preserve">. În cazul stabilirii neconformității, Agenția completează partea III a </w:t>
      </w:r>
      <w:r w:rsidR="00B24C44" w:rsidRPr="007C6C10">
        <w:rPr>
          <w:rFonts w:ascii="Times New Roman" w:eastAsia="Times New Roman" w:hAnsi="Times New Roman"/>
          <w:sz w:val="28"/>
          <w:szCs w:val="28"/>
          <w:lang w:val="ro-RO"/>
        </w:rPr>
        <w:t xml:space="preserve">CSV </w:t>
      </w:r>
      <w:r w:rsidR="00230213" w:rsidRPr="007C6C10">
        <w:rPr>
          <w:rFonts w:ascii="Times New Roman" w:eastAsia="Times New Roman" w:hAnsi="Times New Roman"/>
          <w:sz w:val="28"/>
          <w:szCs w:val="28"/>
          <w:lang w:val="ro-RO"/>
        </w:rPr>
        <w:t xml:space="preserve">și întreprinde măsurile </w:t>
      </w:r>
      <w:r w:rsidR="007F21C2" w:rsidRPr="007C6C10">
        <w:rPr>
          <w:rFonts w:ascii="Times New Roman" w:eastAsia="Times New Roman" w:hAnsi="Times New Roman"/>
          <w:sz w:val="28"/>
          <w:szCs w:val="28"/>
          <w:lang w:val="ro-RO"/>
        </w:rPr>
        <w:t>prevăzute la art. 3, alin (4) din</w:t>
      </w:r>
      <w:r w:rsidR="00230213" w:rsidRPr="007C6C10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7F21C2" w:rsidRPr="007C6C10">
        <w:rPr>
          <w:rFonts w:ascii="Times New Roman" w:eastAsia="Times New Roman" w:hAnsi="Times New Roman"/>
          <w:sz w:val="28"/>
          <w:szCs w:val="28"/>
          <w:lang w:val="ro-RO"/>
        </w:rPr>
        <w:t>Legea nr. 50 din 28.03.2013 cu privire la controalele oficiale pentru verificarea conformităţii cu legislaţia privind hrana pentru animale şi produsele alimentare şi cu normele de sănătate şi de bunăstare a animalelor.</w:t>
      </w:r>
    </w:p>
    <w:p w:rsidR="00230213" w:rsidRPr="007C6C10" w:rsidRDefault="00230213" w:rsidP="00F01C4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</w:p>
    <w:p w:rsidR="00230213" w:rsidRPr="007C6C10" w:rsidRDefault="007F21C2" w:rsidP="00F01C4B">
      <w:pPr>
        <w:spacing w:after="0" w:line="240" w:lineRule="auto"/>
        <w:ind w:right="-1" w:firstLine="851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7C6C10">
        <w:rPr>
          <w:rFonts w:ascii="Times New Roman" w:eastAsia="Times New Roman" w:hAnsi="Times New Roman"/>
          <w:b/>
          <w:sz w:val="28"/>
          <w:szCs w:val="28"/>
          <w:lang w:val="ro-RO"/>
        </w:rPr>
        <w:t>Secțiunea a 7</w:t>
      </w:r>
      <w:r w:rsidR="00230213" w:rsidRPr="007C6C10">
        <w:rPr>
          <w:rFonts w:ascii="Times New Roman" w:eastAsia="Times New Roman" w:hAnsi="Times New Roman"/>
          <w:b/>
          <w:sz w:val="28"/>
          <w:szCs w:val="28"/>
          <w:lang w:val="ro-RO"/>
        </w:rPr>
        <w:t>-a</w:t>
      </w:r>
    </w:p>
    <w:p w:rsidR="00230213" w:rsidRPr="007C6C10" w:rsidRDefault="00230213" w:rsidP="00F01C4B">
      <w:pPr>
        <w:spacing w:after="0" w:line="240" w:lineRule="auto"/>
        <w:ind w:right="-1" w:firstLine="851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7C6C10">
        <w:rPr>
          <w:rFonts w:ascii="Times New Roman" w:eastAsia="Times New Roman" w:hAnsi="Times New Roman"/>
          <w:b/>
          <w:sz w:val="28"/>
          <w:szCs w:val="28"/>
          <w:lang w:val="ro-RO"/>
        </w:rPr>
        <w:t>Raportare</w:t>
      </w:r>
      <w:r w:rsidR="0042761B" w:rsidRPr="007C6C10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și costuri </w:t>
      </w:r>
    </w:p>
    <w:p w:rsidR="00230213" w:rsidRPr="007C6C10" w:rsidRDefault="00230213" w:rsidP="00F01C4B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:rsidR="006B4772" w:rsidRPr="007C6C10" w:rsidRDefault="00573795" w:rsidP="00F01C4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7C6C10">
        <w:rPr>
          <w:rFonts w:ascii="Times New Roman" w:eastAsia="Times New Roman" w:hAnsi="Times New Roman"/>
          <w:sz w:val="28"/>
          <w:szCs w:val="28"/>
          <w:lang w:val="ro-RO"/>
        </w:rPr>
        <w:t>25</w:t>
      </w:r>
      <w:r w:rsidR="0042761B" w:rsidRPr="007C6C10">
        <w:rPr>
          <w:rFonts w:ascii="Times New Roman" w:eastAsia="Times New Roman" w:hAnsi="Times New Roman"/>
          <w:sz w:val="28"/>
          <w:szCs w:val="28"/>
          <w:lang w:val="ro-RO"/>
        </w:rPr>
        <w:t xml:space="preserve">. </w:t>
      </w:r>
      <w:r w:rsidR="009E16F8" w:rsidRPr="007C6C10">
        <w:rPr>
          <w:rFonts w:ascii="Times New Roman" w:eastAsia="Times New Roman" w:hAnsi="Times New Roman"/>
          <w:sz w:val="28"/>
          <w:szCs w:val="28"/>
          <w:lang w:val="ro-RO"/>
        </w:rPr>
        <w:t>Agenția</w:t>
      </w:r>
      <w:r w:rsidR="000E781F" w:rsidRPr="007C6C10">
        <w:rPr>
          <w:rFonts w:ascii="Times New Roman" w:eastAsia="Times New Roman" w:hAnsi="Times New Roman"/>
          <w:sz w:val="28"/>
          <w:szCs w:val="28"/>
          <w:lang w:val="ro-RO"/>
        </w:rPr>
        <w:t xml:space="preserve">, semestrial prezintă </w:t>
      </w:r>
      <w:r w:rsidR="00F3448F" w:rsidRPr="007C6C10">
        <w:rPr>
          <w:rFonts w:ascii="Times New Roman" w:eastAsia="Times New Roman" w:hAnsi="Times New Roman"/>
          <w:sz w:val="28"/>
          <w:szCs w:val="28"/>
          <w:lang w:val="ro-RO"/>
        </w:rPr>
        <w:t xml:space="preserve">Guvernului și </w:t>
      </w:r>
      <w:r w:rsidR="000E781F" w:rsidRPr="007C6C10">
        <w:rPr>
          <w:rFonts w:ascii="Times New Roman" w:eastAsia="Times New Roman" w:hAnsi="Times New Roman"/>
          <w:sz w:val="28"/>
          <w:szCs w:val="28"/>
          <w:lang w:val="ro-RO"/>
        </w:rPr>
        <w:t>Direcţiei generale Sănătatea şi Siguranţa Alimentară (DG SANTE)</w:t>
      </w:r>
      <w:r w:rsidR="00000992" w:rsidRPr="007C6C10">
        <w:rPr>
          <w:rFonts w:ascii="Times New Roman" w:hAnsi="Times New Roman"/>
          <w:sz w:val="28"/>
          <w:szCs w:val="28"/>
        </w:rPr>
        <w:t xml:space="preserve"> </w:t>
      </w:r>
      <w:r w:rsidR="00000992" w:rsidRPr="007C6C10">
        <w:rPr>
          <w:rFonts w:ascii="Times New Roman" w:eastAsia="Times New Roman" w:hAnsi="Times New Roman"/>
          <w:sz w:val="28"/>
          <w:szCs w:val="28"/>
          <w:lang w:val="ro-RO"/>
        </w:rPr>
        <w:t>a Comisiei Europene</w:t>
      </w:r>
      <w:r w:rsidR="000E781F" w:rsidRPr="007C6C10">
        <w:rPr>
          <w:rFonts w:ascii="Times New Roman" w:eastAsia="Times New Roman" w:hAnsi="Times New Roman"/>
          <w:sz w:val="28"/>
          <w:szCs w:val="28"/>
          <w:lang w:val="ro-RO"/>
        </w:rPr>
        <w:t xml:space="preserve"> un raport </w:t>
      </w:r>
      <w:r w:rsidR="006B4772" w:rsidRPr="007C6C10">
        <w:rPr>
          <w:rFonts w:ascii="Times New Roman" w:eastAsia="Times New Roman" w:hAnsi="Times New Roman"/>
          <w:sz w:val="28"/>
          <w:szCs w:val="28"/>
          <w:lang w:val="ro-RO"/>
        </w:rPr>
        <w:t xml:space="preserve">întocmit pe baza </w:t>
      </w:r>
      <w:r w:rsidR="000E781F" w:rsidRPr="007C6C10">
        <w:rPr>
          <w:rFonts w:ascii="Times New Roman" w:eastAsia="Times New Roman" w:hAnsi="Times New Roman"/>
          <w:sz w:val="28"/>
          <w:szCs w:val="28"/>
          <w:lang w:val="ro-RO"/>
        </w:rPr>
        <w:t>rapoartel</w:t>
      </w:r>
      <w:r w:rsidR="006B4772" w:rsidRPr="007C6C10">
        <w:rPr>
          <w:rFonts w:ascii="Times New Roman" w:eastAsia="Times New Roman" w:hAnsi="Times New Roman"/>
          <w:sz w:val="28"/>
          <w:szCs w:val="28"/>
          <w:lang w:val="ro-RO"/>
        </w:rPr>
        <w:t>or</w:t>
      </w:r>
      <w:r w:rsidR="000E781F" w:rsidRPr="007C6C10">
        <w:rPr>
          <w:rFonts w:ascii="Times New Roman" w:eastAsia="Times New Roman" w:hAnsi="Times New Roman"/>
          <w:sz w:val="28"/>
          <w:szCs w:val="28"/>
          <w:lang w:val="ro-RO"/>
        </w:rPr>
        <w:t xml:space="preserve"> de ana</w:t>
      </w:r>
      <w:r w:rsidR="006B4772" w:rsidRPr="007C6C10">
        <w:rPr>
          <w:rFonts w:ascii="Times New Roman" w:eastAsia="Times New Roman" w:hAnsi="Times New Roman"/>
          <w:sz w:val="28"/>
          <w:szCs w:val="28"/>
          <w:lang w:val="ro-RO"/>
        </w:rPr>
        <w:t>liză a</w:t>
      </w:r>
      <w:r w:rsidR="007F21C2" w:rsidRPr="007C6C10">
        <w:rPr>
          <w:rFonts w:ascii="Times New Roman" w:eastAsia="Times New Roman" w:hAnsi="Times New Roman"/>
          <w:sz w:val="28"/>
          <w:szCs w:val="28"/>
          <w:lang w:val="ro-RO"/>
        </w:rPr>
        <w:t>le</w:t>
      </w:r>
      <w:r w:rsidR="006B4772" w:rsidRPr="007C6C10">
        <w:rPr>
          <w:rFonts w:ascii="Times New Roman" w:eastAsia="Times New Roman" w:hAnsi="Times New Roman"/>
          <w:sz w:val="28"/>
          <w:szCs w:val="28"/>
          <w:lang w:val="ro-RO"/>
        </w:rPr>
        <w:t xml:space="preserve"> controalelor oficiale a</w:t>
      </w:r>
      <w:r w:rsidR="00495BE8" w:rsidRPr="007C6C10">
        <w:rPr>
          <w:rFonts w:ascii="Times New Roman" w:eastAsia="Times New Roman" w:hAnsi="Times New Roman"/>
          <w:sz w:val="28"/>
          <w:szCs w:val="28"/>
          <w:lang w:val="ro-RO"/>
        </w:rPr>
        <w:t xml:space="preserve"> lo</w:t>
      </w:r>
      <w:r w:rsidR="000E781F" w:rsidRPr="007C6C10">
        <w:rPr>
          <w:rFonts w:ascii="Times New Roman" w:eastAsia="Times New Roman" w:hAnsi="Times New Roman"/>
          <w:sz w:val="28"/>
          <w:szCs w:val="28"/>
          <w:lang w:val="ro-RO"/>
        </w:rPr>
        <w:t>turilor menționate la punctul 1. Raportu</w:t>
      </w:r>
      <w:r w:rsidR="006B4772" w:rsidRPr="007C6C10">
        <w:rPr>
          <w:rFonts w:ascii="Times New Roman" w:eastAsia="Times New Roman" w:hAnsi="Times New Roman"/>
          <w:sz w:val="28"/>
          <w:szCs w:val="28"/>
          <w:lang w:val="ro-RO"/>
        </w:rPr>
        <w:t>l dat se prezintă la data de 10</w:t>
      </w:r>
      <w:r w:rsidR="002D4344" w:rsidRPr="007C6C10">
        <w:rPr>
          <w:rFonts w:ascii="Times New Roman" w:eastAsia="Times New Roman" w:hAnsi="Times New Roman"/>
          <w:sz w:val="28"/>
          <w:szCs w:val="28"/>
          <w:lang w:val="ro-RO"/>
        </w:rPr>
        <w:t xml:space="preserve"> a lunii următoare semestrului</w:t>
      </w:r>
      <w:r w:rsidR="006B4772" w:rsidRPr="007C6C10">
        <w:rPr>
          <w:rFonts w:ascii="Times New Roman" w:eastAsia="Times New Roman" w:hAnsi="Times New Roman"/>
          <w:sz w:val="28"/>
          <w:szCs w:val="28"/>
          <w:lang w:val="ro-RO"/>
        </w:rPr>
        <w:t>.</w:t>
      </w:r>
    </w:p>
    <w:p w:rsidR="00B924F9" w:rsidRPr="007C6C10" w:rsidRDefault="00573795" w:rsidP="00F01C4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7C6C10">
        <w:rPr>
          <w:rFonts w:ascii="Times New Roman" w:eastAsia="Times New Roman" w:hAnsi="Times New Roman"/>
          <w:sz w:val="28"/>
          <w:szCs w:val="28"/>
          <w:lang w:val="ro-RO"/>
        </w:rPr>
        <w:t>26</w:t>
      </w:r>
      <w:r w:rsidR="006B4772" w:rsidRPr="007C6C10">
        <w:rPr>
          <w:rFonts w:ascii="Times New Roman" w:eastAsia="Times New Roman" w:hAnsi="Times New Roman"/>
          <w:sz w:val="28"/>
          <w:szCs w:val="28"/>
          <w:lang w:val="ro-RO"/>
        </w:rPr>
        <w:t xml:space="preserve">. </w:t>
      </w:r>
      <w:r w:rsidR="00B924F9" w:rsidRPr="007C6C10">
        <w:rPr>
          <w:rFonts w:ascii="Times New Roman" w:eastAsia="Times New Roman" w:hAnsi="Times New Roman"/>
          <w:sz w:val="28"/>
          <w:szCs w:val="28"/>
          <w:lang w:val="ro-RO"/>
        </w:rPr>
        <w:t xml:space="preserve">Raportul </w:t>
      </w:r>
      <w:r w:rsidR="006B4772" w:rsidRPr="007C6C10">
        <w:rPr>
          <w:rFonts w:ascii="Times New Roman" w:eastAsia="Times New Roman" w:hAnsi="Times New Roman"/>
          <w:sz w:val="28"/>
          <w:szCs w:val="28"/>
          <w:lang w:val="ro-RO"/>
        </w:rPr>
        <w:t xml:space="preserve">va </w:t>
      </w:r>
      <w:r w:rsidR="00B924F9" w:rsidRPr="007C6C10">
        <w:rPr>
          <w:rFonts w:ascii="Times New Roman" w:eastAsia="Times New Roman" w:hAnsi="Times New Roman"/>
          <w:sz w:val="28"/>
          <w:szCs w:val="28"/>
          <w:lang w:val="ro-RO"/>
        </w:rPr>
        <w:t>conțin</w:t>
      </w:r>
      <w:r w:rsidR="006B4772" w:rsidRPr="007C6C10">
        <w:rPr>
          <w:rFonts w:ascii="Times New Roman" w:eastAsia="Times New Roman" w:hAnsi="Times New Roman"/>
          <w:sz w:val="28"/>
          <w:szCs w:val="28"/>
          <w:lang w:val="ro-RO"/>
        </w:rPr>
        <w:t>e următoare</w:t>
      </w:r>
      <w:r w:rsidR="00B924F9" w:rsidRPr="007C6C10">
        <w:rPr>
          <w:rFonts w:ascii="Times New Roman" w:eastAsia="Times New Roman" w:hAnsi="Times New Roman"/>
          <w:sz w:val="28"/>
          <w:szCs w:val="28"/>
          <w:lang w:val="ro-RO"/>
        </w:rPr>
        <w:t>le informații:</w:t>
      </w:r>
    </w:p>
    <w:p w:rsidR="006B4772" w:rsidRPr="007C6C10" w:rsidRDefault="006B4772" w:rsidP="00F01C4B">
      <w:pPr>
        <w:pStyle w:val="a3"/>
        <w:spacing w:after="0" w:line="240" w:lineRule="auto"/>
        <w:ind w:left="1035" w:right="-1" w:hanging="1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7C6C1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1) </w:t>
      </w:r>
      <w:r w:rsidR="00495BE8" w:rsidRPr="007C6C10">
        <w:rPr>
          <w:rFonts w:ascii="Times New Roman" w:eastAsia="Times New Roman" w:hAnsi="Times New Roman" w:cs="Times New Roman"/>
          <w:sz w:val="28"/>
          <w:szCs w:val="28"/>
          <w:lang w:val="ro-RO"/>
        </w:rPr>
        <w:t>numărul lo</w:t>
      </w:r>
      <w:r w:rsidRPr="007C6C10">
        <w:rPr>
          <w:rFonts w:ascii="Times New Roman" w:eastAsia="Times New Roman" w:hAnsi="Times New Roman" w:cs="Times New Roman"/>
          <w:sz w:val="28"/>
          <w:szCs w:val="28"/>
          <w:lang w:val="ro-RO"/>
        </w:rPr>
        <w:t>turilor importate;</w:t>
      </w:r>
    </w:p>
    <w:p w:rsidR="006B4772" w:rsidRPr="007C6C10" w:rsidRDefault="006B4772" w:rsidP="00F01C4B">
      <w:pPr>
        <w:pStyle w:val="a3"/>
        <w:spacing w:after="0" w:line="240" w:lineRule="auto"/>
        <w:ind w:left="1035" w:right="-1" w:hanging="1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7C6C1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2) </w:t>
      </w:r>
      <w:r w:rsidR="00495BE8" w:rsidRPr="007C6C10">
        <w:rPr>
          <w:rFonts w:ascii="Times New Roman" w:eastAsia="Times New Roman" w:hAnsi="Times New Roman" w:cs="Times New Roman"/>
          <w:sz w:val="28"/>
          <w:szCs w:val="28"/>
          <w:lang w:val="ro-RO"/>
        </w:rPr>
        <w:t>numărul lo</w:t>
      </w:r>
      <w:r w:rsidRPr="007C6C10">
        <w:rPr>
          <w:rFonts w:ascii="Times New Roman" w:eastAsia="Times New Roman" w:hAnsi="Times New Roman" w:cs="Times New Roman"/>
          <w:sz w:val="28"/>
          <w:szCs w:val="28"/>
          <w:lang w:val="ro-RO"/>
        </w:rPr>
        <w:t>turilor supuse prelevării de probe pentru analiză;</w:t>
      </w:r>
    </w:p>
    <w:p w:rsidR="006B4772" w:rsidRPr="007C6C10" w:rsidRDefault="006B4772" w:rsidP="00F01C4B">
      <w:pPr>
        <w:pStyle w:val="a3"/>
        <w:spacing w:after="0" w:line="240" w:lineRule="auto"/>
        <w:ind w:left="1035" w:right="-1" w:hanging="1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7C6C10">
        <w:rPr>
          <w:rFonts w:ascii="Times New Roman" w:eastAsia="Times New Roman" w:hAnsi="Times New Roman" w:cs="Times New Roman"/>
          <w:sz w:val="28"/>
          <w:szCs w:val="28"/>
          <w:lang w:val="ro-RO"/>
        </w:rPr>
        <w:t>3) rezultatele controalelor menționate</w:t>
      </w:r>
      <w:r w:rsidR="00F102B6" w:rsidRPr="007C6C1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la punctul 17</w:t>
      </w:r>
      <w:r w:rsidR="00701344" w:rsidRPr="007C6C10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</w:p>
    <w:p w:rsidR="00230213" w:rsidRPr="007C6C10" w:rsidRDefault="00B924F9" w:rsidP="00715D9D">
      <w:pPr>
        <w:shd w:val="clear" w:color="auto" w:fill="FFFFFF" w:themeFill="background1"/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7C6C10">
        <w:rPr>
          <w:rFonts w:ascii="Times New Roman" w:eastAsia="Times New Roman" w:hAnsi="Times New Roman"/>
          <w:sz w:val="28"/>
          <w:szCs w:val="28"/>
          <w:lang w:val="ro-RO"/>
        </w:rPr>
        <w:t>2</w:t>
      </w:r>
      <w:r w:rsidR="00573795" w:rsidRPr="007C6C10">
        <w:rPr>
          <w:rFonts w:ascii="Times New Roman" w:eastAsia="Times New Roman" w:hAnsi="Times New Roman"/>
          <w:sz w:val="28"/>
          <w:szCs w:val="28"/>
          <w:lang w:val="ro-RO"/>
        </w:rPr>
        <w:t>7</w:t>
      </w:r>
      <w:r w:rsidR="00230213" w:rsidRPr="007C6C10">
        <w:rPr>
          <w:rFonts w:ascii="Times New Roman" w:eastAsia="Times New Roman" w:hAnsi="Times New Roman"/>
          <w:sz w:val="28"/>
          <w:szCs w:val="28"/>
          <w:lang w:val="ro-RO"/>
        </w:rPr>
        <w:t xml:space="preserve">. </w:t>
      </w:r>
      <w:r w:rsidR="00F27319" w:rsidRPr="007C6C10">
        <w:rPr>
          <w:rFonts w:ascii="Times New Roman" w:eastAsia="Times New Roman" w:hAnsi="Times New Roman"/>
          <w:sz w:val="28"/>
          <w:szCs w:val="28"/>
          <w:lang w:val="ro-RO"/>
        </w:rPr>
        <w:t>Costurile controalelor</w:t>
      </w:r>
      <w:r w:rsidR="00677F30" w:rsidRPr="007C6C10">
        <w:rPr>
          <w:rFonts w:ascii="Times New Roman" w:eastAsia="Times New Roman" w:hAnsi="Times New Roman"/>
          <w:sz w:val="28"/>
          <w:szCs w:val="28"/>
          <w:lang w:val="ro-RO"/>
        </w:rPr>
        <w:t xml:space="preserve"> oficiale </w:t>
      </w:r>
      <w:r w:rsidR="00BC71A7" w:rsidRPr="007C6C10">
        <w:rPr>
          <w:rFonts w:ascii="Times New Roman" w:eastAsia="Times New Roman" w:hAnsi="Times New Roman"/>
          <w:sz w:val="28"/>
          <w:szCs w:val="28"/>
          <w:lang w:val="ro-RO"/>
        </w:rPr>
        <w:t>(</w:t>
      </w:r>
      <w:r w:rsidR="00F27319" w:rsidRPr="007C6C10">
        <w:rPr>
          <w:rFonts w:ascii="Times New Roman" w:eastAsia="Times New Roman" w:hAnsi="Times New Roman"/>
          <w:sz w:val="28"/>
          <w:szCs w:val="28"/>
          <w:lang w:val="ro-RO"/>
        </w:rPr>
        <w:t xml:space="preserve">5 % din importul gumei de </w:t>
      </w:r>
      <w:proofErr w:type="spellStart"/>
      <w:r w:rsidR="00F27319" w:rsidRPr="007C6C10">
        <w:rPr>
          <w:rFonts w:ascii="Times New Roman" w:eastAsia="Times New Roman" w:hAnsi="Times New Roman"/>
          <w:sz w:val="28"/>
          <w:szCs w:val="28"/>
          <w:lang w:val="ro-RO"/>
        </w:rPr>
        <w:t>guar</w:t>
      </w:r>
      <w:proofErr w:type="spellEnd"/>
      <w:r w:rsidR="00BC71A7" w:rsidRPr="007C6C10">
        <w:rPr>
          <w:rFonts w:ascii="Times New Roman" w:eastAsia="Times New Roman" w:hAnsi="Times New Roman"/>
          <w:sz w:val="28"/>
          <w:szCs w:val="28"/>
          <w:lang w:val="ro-RO"/>
        </w:rPr>
        <w:t>)</w:t>
      </w:r>
      <w:r w:rsidR="00EE7183" w:rsidRPr="007C6C10">
        <w:rPr>
          <w:rFonts w:ascii="Times New Roman" w:eastAsia="Times New Roman" w:hAnsi="Times New Roman"/>
          <w:sz w:val="28"/>
          <w:szCs w:val="28"/>
          <w:lang w:val="ro-RO"/>
        </w:rPr>
        <w:t>,</w:t>
      </w:r>
      <w:r w:rsidR="00F27319" w:rsidRPr="007C6C10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BC71A7" w:rsidRPr="007C6C10">
        <w:rPr>
          <w:rFonts w:ascii="Times New Roman" w:eastAsia="Times New Roman" w:hAnsi="Times New Roman"/>
          <w:sz w:val="28"/>
          <w:szCs w:val="28"/>
          <w:lang w:val="ro-RO"/>
        </w:rPr>
        <w:t>sunt asigurate din</w:t>
      </w:r>
      <w:r w:rsidR="00715D9D" w:rsidRPr="007C6C10">
        <w:rPr>
          <w:rFonts w:ascii="Times New Roman" w:eastAsia="Times New Roman" w:hAnsi="Times New Roman"/>
          <w:sz w:val="28"/>
          <w:szCs w:val="28"/>
          <w:lang w:val="ro-RO"/>
        </w:rPr>
        <w:t xml:space="preserve"> buget</w:t>
      </w:r>
      <w:r w:rsidR="00BC71A7" w:rsidRPr="007C6C10">
        <w:rPr>
          <w:rFonts w:ascii="Times New Roman" w:eastAsia="Times New Roman" w:hAnsi="Times New Roman"/>
          <w:sz w:val="28"/>
          <w:szCs w:val="28"/>
          <w:lang w:val="ro-RO"/>
        </w:rPr>
        <w:t>ul de stat</w:t>
      </w:r>
      <w:r w:rsidR="00EE7183" w:rsidRPr="007C6C10">
        <w:rPr>
          <w:rFonts w:ascii="Times New Roman" w:eastAsia="Times New Roman" w:hAnsi="Times New Roman"/>
          <w:sz w:val="28"/>
          <w:szCs w:val="28"/>
          <w:lang w:val="ro-RO"/>
        </w:rPr>
        <w:t xml:space="preserve">, mijloace financiare </w:t>
      </w:r>
      <w:r w:rsidR="00715D9D" w:rsidRPr="007C6C10">
        <w:rPr>
          <w:rFonts w:ascii="Times New Roman" w:eastAsia="Times New Roman" w:hAnsi="Times New Roman"/>
          <w:sz w:val="28"/>
          <w:szCs w:val="28"/>
          <w:lang w:val="ro-RO"/>
        </w:rPr>
        <w:t xml:space="preserve">prevăzute în acest scop </w:t>
      </w:r>
      <w:r w:rsidR="00EE7183" w:rsidRPr="007C6C10">
        <w:rPr>
          <w:rFonts w:ascii="Times New Roman" w:eastAsia="Times New Roman" w:hAnsi="Times New Roman"/>
          <w:sz w:val="28"/>
          <w:szCs w:val="28"/>
          <w:lang w:val="ro-RO"/>
        </w:rPr>
        <w:t xml:space="preserve">de </w:t>
      </w:r>
      <w:r w:rsidR="00715D9D" w:rsidRPr="007C6C10">
        <w:rPr>
          <w:rFonts w:ascii="Times New Roman" w:eastAsia="Times New Roman" w:hAnsi="Times New Roman"/>
          <w:sz w:val="28"/>
          <w:szCs w:val="28"/>
          <w:lang w:val="ro-RO"/>
        </w:rPr>
        <w:t xml:space="preserve">autoritatea competentă, iar costurile </w:t>
      </w:r>
      <w:r w:rsidR="00230213" w:rsidRPr="007C6C10">
        <w:rPr>
          <w:rFonts w:ascii="Times New Roman" w:eastAsia="Times New Roman" w:hAnsi="Times New Roman"/>
          <w:sz w:val="28"/>
          <w:szCs w:val="28"/>
          <w:lang w:val="ro-RO"/>
        </w:rPr>
        <w:t>care rezultă din măsuri</w:t>
      </w:r>
      <w:r w:rsidR="002E13F4" w:rsidRPr="007C6C10">
        <w:rPr>
          <w:rFonts w:ascii="Times New Roman" w:eastAsia="Times New Roman" w:hAnsi="Times New Roman"/>
          <w:sz w:val="28"/>
          <w:szCs w:val="28"/>
          <w:lang w:val="ro-RO"/>
        </w:rPr>
        <w:t>le</w:t>
      </w:r>
      <w:r w:rsidR="00230213" w:rsidRPr="007C6C10">
        <w:rPr>
          <w:rFonts w:ascii="Times New Roman" w:eastAsia="Times New Roman" w:hAnsi="Times New Roman"/>
          <w:sz w:val="28"/>
          <w:szCs w:val="28"/>
          <w:lang w:val="ro-RO"/>
        </w:rPr>
        <w:t xml:space="preserve"> aplicate </w:t>
      </w:r>
      <w:r w:rsidR="002E13F4" w:rsidRPr="007C6C10">
        <w:rPr>
          <w:rFonts w:ascii="Times New Roman" w:eastAsia="Times New Roman" w:hAnsi="Times New Roman"/>
          <w:sz w:val="28"/>
          <w:szCs w:val="28"/>
          <w:lang w:val="ro-RO"/>
        </w:rPr>
        <w:t>pentru eliminarea</w:t>
      </w:r>
      <w:r w:rsidR="00230213" w:rsidRPr="007C6C10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2E13F4" w:rsidRPr="007C6C10">
        <w:rPr>
          <w:rFonts w:ascii="Times New Roman" w:eastAsia="Times New Roman" w:hAnsi="Times New Roman"/>
          <w:sz w:val="28"/>
          <w:szCs w:val="28"/>
          <w:lang w:val="ro-RO"/>
        </w:rPr>
        <w:t>neconformații depistate</w:t>
      </w:r>
      <w:r w:rsidR="00EE7183" w:rsidRPr="007C6C10">
        <w:rPr>
          <w:rFonts w:ascii="Times New Roman" w:eastAsia="Times New Roman" w:hAnsi="Times New Roman"/>
          <w:sz w:val="28"/>
          <w:szCs w:val="28"/>
          <w:lang w:val="ro-RO"/>
        </w:rPr>
        <w:t>,</w:t>
      </w:r>
      <w:r w:rsidR="002E13F4" w:rsidRPr="007C6C10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230213" w:rsidRPr="007C6C10">
        <w:rPr>
          <w:rFonts w:ascii="Times New Roman" w:eastAsia="Times New Roman" w:hAnsi="Times New Roman"/>
          <w:sz w:val="28"/>
          <w:szCs w:val="28"/>
          <w:lang w:val="ro-RO"/>
        </w:rPr>
        <w:t>sunt suportate de operatorii din sectorul hranei pentru animale și din sectorul alimentar.</w:t>
      </w:r>
    </w:p>
    <w:p w:rsidR="00FC0CED" w:rsidRPr="007C6C10" w:rsidRDefault="00FC0CED" w:rsidP="00F01C4B">
      <w:pPr>
        <w:pStyle w:val="ti-grseq-1"/>
        <w:shd w:val="clear" w:color="auto" w:fill="FFFFFF"/>
        <w:spacing w:before="240" w:beforeAutospacing="0" w:after="120" w:afterAutospacing="0"/>
        <w:ind w:right="-1"/>
        <w:jc w:val="both"/>
        <w:rPr>
          <w:rStyle w:val="bold"/>
          <w:b/>
          <w:bCs/>
          <w:sz w:val="28"/>
          <w:szCs w:val="28"/>
          <w:lang w:val="en-US"/>
        </w:rPr>
      </w:pPr>
    </w:p>
    <w:p w:rsidR="00FC0CED" w:rsidRPr="007C6C10" w:rsidRDefault="00FC0CED" w:rsidP="00F01C4B">
      <w:pPr>
        <w:pStyle w:val="ti-grseq-1"/>
        <w:shd w:val="clear" w:color="auto" w:fill="FFFFFF"/>
        <w:spacing w:before="240" w:beforeAutospacing="0" w:after="120" w:afterAutospacing="0"/>
        <w:ind w:right="-1"/>
        <w:jc w:val="both"/>
        <w:rPr>
          <w:rStyle w:val="bold"/>
          <w:b/>
          <w:bCs/>
          <w:sz w:val="28"/>
          <w:szCs w:val="28"/>
          <w:lang w:val="en-US"/>
        </w:rPr>
      </w:pPr>
    </w:p>
    <w:p w:rsidR="00FC0CED" w:rsidRPr="007C6C10" w:rsidRDefault="00FC0CED" w:rsidP="00F01C4B">
      <w:pPr>
        <w:pStyle w:val="ti-grseq-1"/>
        <w:shd w:val="clear" w:color="auto" w:fill="FFFFFF"/>
        <w:spacing w:before="240" w:beforeAutospacing="0" w:after="120" w:afterAutospacing="0"/>
        <w:ind w:right="-1"/>
        <w:jc w:val="both"/>
        <w:rPr>
          <w:rStyle w:val="bold"/>
          <w:b/>
          <w:bCs/>
          <w:sz w:val="28"/>
          <w:szCs w:val="28"/>
          <w:lang w:val="en-US"/>
        </w:rPr>
      </w:pPr>
    </w:p>
    <w:p w:rsidR="00365F20" w:rsidRPr="007C6C10" w:rsidRDefault="00D752C7" w:rsidP="00CF1762">
      <w:pPr>
        <w:spacing w:after="0" w:line="240" w:lineRule="auto"/>
        <w:ind w:left="7200" w:firstLine="720"/>
        <w:rPr>
          <w:rFonts w:ascii="Times New Roman" w:eastAsia="Arial Unicode MS" w:hAnsi="Times New Roman"/>
          <w:bCs/>
          <w:sz w:val="20"/>
          <w:szCs w:val="20"/>
          <w:shd w:val="clear" w:color="auto" w:fill="FFFFFF"/>
          <w:lang w:val="ro-RO"/>
        </w:rPr>
      </w:pPr>
      <w:r w:rsidRPr="007C6C10">
        <w:rPr>
          <w:rFonts w:ascii="Times New Roman" w:eastAsia="Arial Unicode MS" w:hAnsi="Times New Roman"/>
          <w:bCs/>
          <w:sz w:val="20"/>
          <w:szCs w:val="20"/>
          <w:shd w:val="clear" w:color="auto" w:fill="FFFFFF"/>
          <w:lang w:val="ro-RO"/>
        </w:rPr>
        <w:lastRenderedPageBreak/>
        <w:t>Anexă</w:t>
      </w:r>
    </w:p>
    <w:p w:rsidR="00CF1762" w:rsidRPr="007C6C10" w:rsidRDefault="00701344" w:rsidP="00CF1762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sz w:val="20"/>
          <w:szCs w:val="20"/>
        </w:rPr>
      </w:pPr>
      <w:r w:rsidRPr="007C6C10">
        <w:rPr>
          <w:rFonts w:ascii="Times New Roman" w:eastAsia="Arial Unicode MS" w:hAnsi="Times New Roman"/>
          <w:bCs/>
          <w:sz w:val="20"/>
          <w:szCs w:val="20"/>
          <w:shd w:val="clear" w:color="auto" w:fill="FFFFFF"/>
          <w:lang w:val="ro-RO"/>
        </w:rPr>
        <w:t xml:space="preserve">la </w:t>
      </w:r>
      <w:proofErr w:type="spellStart"/>
      <w:r w:rsidR="003E0BB7" w:rsidRPr="007C6C10">
        <w:rPr>
          <w:rFonts w:ascii="Times New Roman" w:hAnsi="Times New Roman"/>
          <w:sz w:val="20"/>
          <w:szCs w:val="20"/>
        </w:rPr>
        <w:t>Condițiile</w:t>
      </w:r>
      <w:proofErr w:type="spellEnd"/>
      <w:r w:rsidR="007E5B0A" w:rsidRPr="007C6C1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E5B0A" w:rsidRPr="007C6C10">
        <w:rPr>
          <w:rFonts w:ascii="Times New Roman" w:hAnsi="Times New Roman"/>
          <w:sz w:val="20"/>
          <w:szCs w:val="20"/>
        </w:rPr>
        <w:t>speciale</w:t>
      </w:r>
      <w:proofErr w:type="spellEnd"/>
      <w:r w:rsidR="007E5B0A" w:rsidRPr="007C6C1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E5B0A" w:rsidRPr="007C6C10">
        <w:rPr>
          <w:rFonts w:ascii="Times New Roman" w:hAnsi="Times New Roman"/>
          <w:sz w:val="20"/>
          <w:szCs w:val="20"/>
        </w:rPr>
        <w:t>aplicabile</w:t>
      </w:r>
      <w:proofErr w:type="spellEnd"/>
      <w:r w:rsidR="007E5B0A" w:rsidRPr="007C6C1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E5B0A" w:rsidRPr="007C6C10">
        <w:rPr>
          <w:rFonts w:ascii="Times New Roman" w:hAnsi="Times New Roman"/>
          <w:sz w:val="20"/>
          <w:szCs w:val="20"/>
        </w:rPr>
        <w:t>importurilor</w:t>
      </w:r>
      <w:proofErr w:type="spellEnd"/>
      <w:r w:rsidR="007E5B0A" w:rsidRPr="007C6C10">
        <w:rPr>
          <w:rFonts w:ascii="Times New Roman" w:hAnsi="Times New Roman"/>
          <w:sz w:val="20"/>
          <w:szCs w:val="20"/>
        </w:rPr>
        <w:t xml:space="preserve"> </w:t>
      </w:r>
    </w:p>
    <w:p w:rsidR="007E5B0A" w:rsidRPr="007C6C10" w:rsidRDefault="007E5B0A" w:rsidP="00CF1762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sz w:val="20"/>
          <w:szCs w:val="20"/>
        </w:rPr>
      </w:pPr>
      <w:proofErr w:type="gramStart"/>
      <w:r w:rsidRPr="007C6C10">
        <w:rPr>
          <w:rFonts w:ascii="Times New Roman" w:hAnsi="Times New Roman"/>
          <w:sz w:val="20"/>
          <w:szCs w:val="20"/>
        </w:rPr>
        <w:t>de</w:t>
      </w:r>
      <w:proofErr w:type="gramEnd"/>
      <w:r w:rsidRPr="007C6C1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C6C10">
        <w:rPr>
          <w:rFonts w:ascii="Times New Roman" w:hAnsi="Times New Roman"/>
          <w:sz w:val="20"/>
          <w:szCs w:val="20"/>
        </w:rPr>
        <w:t>gumă</w:t>
      </w:r>
      <w:proofErr w:type="spellEnd"/>
      <w:r w:rsidRPr="007C6C10">
        <w:rPr>
          <w:rFonts w:ascii="Times New Roman" w:hAnsi="Times New Roman"/>
          <w:sz w:val="20"/>
          <w:szCs w:val="20"/>
        </w:rPr>
        <w:t xml:space="preserve"> d</w:t>
      </w:r>
      <w:r w:rsidR="000C672D" w:rsidRPr="007C6C10">
        <w:rPr>
          <w:rFonts w:ascii="Times New Roman" w:hAnsi="Times New Roman"/>
          <w:sz w:val="20"/>
          <w:szCs w:val="20"/>
        </w:rPr>
        <w:t xml:space="preserve">e </w:t>
      </w:r>
      <w:proofErr w:type="spellStart"/>
      <w:r w:rsidR="000C672D" w:rsidRPr="007C6C10">
        <w:rPr>
          <w:rFonts w:ascii="Times New Roman" w:hAnsi="Times New Roman"/>
          <w:sz w:val="20"/>
          <w:szCs w:val="20"/>
        </w:rPr>
        <w:t>guar</w:t>
      </w:r>
      <w:r w:rsidR="00D752C7" w:rsidRPr="007C6C10">
        <w:rPr>
          <w:rFonts w:ascii="Times New Roman" w:hAnsi="Times New Roman"/>
          <w:sz w:val="20"/>
          <w:szCs w:val="20"/>
        </w:rPr>
        <w:t>,</w:t>
      </w:r>
      <w:r w:rsidR="000C672D" w:rsidRPr="007C6C10">
        <w:rPr>
          <w:rFonts w:ascii="Times New Roman" w:hAnsi="Times New Roman"/>
          <w:sz w:val="20"/>
          <w:szCs w:val="20"/>
        </w:rPr>
        <w:t>originară</w:t>
      </w:r>
      <w:proofErr w:type="spellEnd"/>
      <w:r w:rsidR="000C672D" w:rsidRPr="007C6C1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C672D" w:rsidRPr="007C6C10">
        <w:rPr>
          <w:rFonts w:ascii="Times New Roman" w:hAnsi="Times New Roman"/>
          <w:sz w:val="20"/>
          <w:szCs w:val="20"/>
        </w:rPr>
        <w:t>sau</w:t>
      </w:r>
      <w:proofErr w:type="spellEnd"/>
      <w:r w:rsidR="000C672D" w:rsidRPr="007C6C1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C672D" w:rsidRPr="007C6C10">
        <w:rPr>
          <w:rFonts w:ascii="Times New Roman" w:hAnsi="Times New Roman"/>
          <w:sz w:val="20"/>
          <w:szCs w:val="20"/>
        </w:rPr>
        <w:t>expediată</w:t>
      </w:r>
      <w:proofErr w:type="spellEnd"/>
      <w:r w:rsidR="000C672D" w:rsidRPr="007C6C10">
        <w:rPr>
          <w:rFonts w:ascii="Times New Roman" w:hAnsi="Times New Roman"/>
          <w:sz w:val="20"/>
          <w:szCs w:val="20"/>
        </w:rPr>
        <w:t xml:space="preserve"> din India</w:t>
      </w:r>
    </w:p>
    <w:p w:rsidR="00E51E86" w:rsidRPr="007C6C10" w:rsidRDefault="00E51E86" w:rsidP="00CF1762">
      <w:pPr>
        <w:shd w:val="clear" w:color="auto" w:fill="FFFFFF"/>
        <w:spacing w:after="0" w:line="312" w:lineRule="atLeast"/>
        <w:ind w:right="-1" w:firstLine="851"/>
        <w:jc w:val="right"/>
        <w:textAlignment w:val="baseline"/>
        <w:rPr>
          <w:rFonts w:ascii="Times New Roman" w:hAnsi="Times New Roman"/>
          <w:sz w:val="16"/>
          <w:szCs w:val="16"/>
        </w:rPr>
      </w:pPr>
    </w:p>
    <w:p w:rsidR="00E51E86" w:rsidRPr="007C6C10" w:rsidRDefault="00E51E86" w:rsidP="00CF1762">
      <w:pPr>
        <w:pStyle w:val="40"/>
        <w:shd w:val="clear" w:color="auto" w:fill="auto"/>
        <w:spacing w:before="0" w:line="140" w:lineRule="exact"/>
        <w:ind w:left="20" w:right="-1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0065" w:type="dxa"/>
        <w:tblInd w:w="108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7C6C10" w:rsidRPr="007C6C10" w:rsidTr="0075622A">
        <w:tc>
          <w:tcPr>
            <w:tcW w:w="10065" w:type="dxa"/>
          </w:tcPr>
          <w:p w:rsidR="007C6C10" w:rsidRPr="007C6C10" w:rsidRDefault="007C6C10" w:rsidP="0075622A">
            <w:pPr>
              <w:widowControl w:val="0"/>
              <w:ind w:left="20" w:right="-1"/>
              <w:jc w:val="center"/>
              <w:rPr>
                <w:rFonts w:ascii="Times New Roman" w:eastAsia="Book Antiqua" w:hAnsi="Times New Roman"/>
                <w:b/>
                <w:bCs/>
                <w:spacing w:val="-1"/>
                <w:sz w:val="10"/>
                <w:szCs w:val="10"/>
              </w:rPr>
            </w:pPr>
          </w:p>
          <w:p w:rsidR="007C6C10" w:rsidRPr="007C6C10" w:rsidRDefault="007C6C10" w:rsidP="0075622A">
            <w:pPr>
              <w:widowControl w:val="0"/>
              <w:ind w:left="20" w:right="-1"/>
              <w:jc w:val="center"/>
              <w:rPr>
                <w:rFonts w:ascii="Times New Roman" w:eastAsia="Book Antiqua" w:hAnsi="Times New Roman"/>
                <w:b/>
                <w:bCs/>
                <w:spacing w:val="-1"/>
                <w:sz w:val="18"/>
                <w:szCs w:val="18"/>
              </w:rPr>
            </w:pPr>
            <w:r w:rsidRPr="007C6C10">
              <w:rPr>
                <w:rFonts w:ascii="Times New Roman" w:eastAsia="Book Antiqua" w:hAnsi="Times New Roman"/>
                <w:b/>
                <w:bCs/>
                <w:spacing w:val="-1"/>
                <w:sz w:val="18"/>
                <w:szCs w:val="18"/>
              </w:rPr>
              <w:t>CERTIFICAT SANITAR PENTRU IMPORT</w:t>
            </w:r>
          </w:p>
          <w:p w:rsidR="007C6C10" w:rsidRPr="007C6C10" w:rsidRDefault="007C6C10" w:rsidP="0075622A">
            <w:pPr>
              <w:widowControl w:val="0"/>
              <w:ind w:left="20" w:right="-1"/>
              <w:jc w:val="center"/>
              <w:rPr>
                <w:rFonts w:ascii="Times New Roman" w:eastAsia="Book Antiqua" w:hAnsi="Times New Roman"/>
                <w:bCs/>
                <w:i/>
                <w:spacing w:val="-1"/>
                <w:sz w:val="18"/>
                <w:szCs w:val="18"/>
              </w:rPr>
            </w:pPr>
            <w:r w:rsidRPr="007C6C10">
              <w:rPr>
                <w:rFonts w:ascii="Times New Roman" w:eastAsia="Book Antiqua" w:hAnsi="Times New Roman"/>
                <w:bCs/>
                <w:spacing w:val="-1"/>
                <w:sz w:val="18"/>
                <w:szCs w:val="18"/>
              </w:rPr>
              <w:t>(</w:t>
            </w:r>
            <w:r w:rsidRPr="007C6C10">
              <w:rPr>
                <w:rFonts w:ascii="Times New Roman" w:eastAsia="Book Antiqua" w:hAnsi="Times New Roman"/>
                <w:bCs/>
                <w:i/>
                <w:spacing w:val="-1"/>
                <w:sz w:val="18"/>
                <w:szCs w:val="18"/>
              </w:rPr>
              <w:t>Health Certificate for the importation)</w:t>
            </w:r>
          </w:p>
          <w:p w:rsidR="007C6C10" w:rsidRPr="007C6C10" w:rsidRDefault="007C6C10" w:rsidP="0075622A">
            <w:pPr>
              <w:widowControl w:val="0"/>
              <w:ind w:left="20" w:right="-1"/>
              <w:jc w:val="center"/>
              <w:rPr>
                <w:rFonts w:ascii="Times New Roman" w:eastAsia="Book Antiqua" w:hAnsi="Times New Roman"/>
                <w:b/>
                <w:bCs/>
                <w:spacing w:val="-1"/>
                <w:sz w:val="18"/>
                <w:szCs w:val="18"/>
              </w:rPr>
            </w:pPr>
          </w:p>
          <w:p w:rsidR="007C6C10" w:rsidRPr="007C6C10" w:rsidRDefault="007C6C10" w:rsidP="00212B2F">
            <w:pPr>
              <w:widowControl w:val="0"/>
              <w:tabs>
                <w:tab w:val="left" w:leader="dot" w:pos="8962"/>
              </w:tabs>
              <w:spacing w:after="101" w:line="240" w:lineRule="auto"/>
              <w:ind w:left="20" w:right="-1"/>
              <w:jc w:val="both"/>
              <w:rPr>
                <w:rFonts w:ascii="Times New Roman" w:eastAsia="Book Antiqua" w:hAnsi="Times New Roman"/>
                <w:spacing w:val="3"/>
                <w:sz w:val="18"/>
                <w:szCs w:val="18"/>
              </w:rPr>
            </w:pPr>
            <w:r w:rsidRPr="007C6C10">
              <w:rPr>
                <w:rFonts w:ascii="Times New Roman" w:eastAsia="Book Antiqua" w:hAnsi="Times New Roman"/>
                <w:sz w:val="18"/>
                <w:szCs w:val="18"/>
                <w:shd w:val="clear" w:color="auto" w:fill="FFFFFF"/>
                <w:vertAlign w:val="superscript"/>
              </w:rPr>
              <w:t xml:space="preserve">______________________________________________________________________________________________________________________________________________    </w:t>
            </w:r>
            <w:r w:rsidRPr="007C6C10">
              <w:rPr>
                <w:rFonts w:ascii="Times New Roman" w:eastAsia="Book Antiqua" w:hAnsi="Times New Roman"/>
                <w:sz w:val="18"/>
                <w:szCs w:val="18"/>
                <w:shd w:val="clear" w:color="auto" w:fill="FFFFFF"/>
              </w:rPr>
              <w:t>(</w:t>
            </w:r>
            <w:r w:rsidRPr="007C6C10">
              <w:rPr>
                <w:rFonts w:ascii="Times New Roman" w:eastAsia="Book Antiqua" w:hAnsi="Times New Roman"/>
                <w:sz w:val="18"/>
                <w:szCs w:val="18"/>
                <w:shd w:val="clear" w:color="auto" w:fill="FFFFFF"/>
                <w:vertAlign w:val="superscript"/>
              </w:rPr>
              <w:t>1</w:t>
            </w:r>
            <w:r w:rsidRPr="007C6C10">
              <w:rPr>
                <w:rFonts w:ascii="Times New Roman" w:eastAsia="Book Antiqua" w:hAnsi="Times New Roman"/>
                <w:sz w:val="18"/>
                <w:szCs w:val="18"/>
                <w:shd w:val="clear" w:color="auto" w:fill="FFFFFF"/>
              </w:rPr>
              <w:t>)</w:t>
            </w:r>
          </w:p>
          <w:p w:rsidR="007C6C10" w:rsidRPr="007C6C10" w:rsidRDefault="007C6C10" w:rsidP="00212B2F">
            <w:pPr>
              <w:widowControl w:val="0"/>
              <w:tabs>
                <w:tab w:val="left" w:leader="dot" w:pos="4554"/>
                <w:tab w:val="left" w:leader="dot" w:pos="9186"/>
              </w:tabs>
              <w:spacing w:after="82" w:line="240" w:lineRule="auto"/>
              <w:ind w:left="20" w:right="-1"/>
              <w:jc w:val="both"/>
              <w:rPr>
                <w:rFonts w:ascii="Times New Roman" w:eastAsia="Book Antiqua" w:hAnsi="Times New Roman"/>
                <w:b/>
                <w:bCs/>
                <w:spacing w:val="-1"/>
                <w:sz w:val="18"/>
                <w:szCs w:val="18"/>
              </w:rPr>
            </w:pPr>
            <w:proofErr w:type="spellStart"/>
            <w:r w:rsidRPr="007C6C10">
              <w:rPr>
                <w:rFonts w:ascii="Times New Roman" w:eastAsia="Book Antiqua" w:hAnsi="Times New Roman"/>
                <w:b/>
                <w:bCs/>
                <w:spacing w:val="-1"/>
                <w:sz w:val="18"/>
                <w:szCs w:val="18"/>
              </w:rPr>
              <w:t>Codul</w:t>
            </w:r>
            <w:proofErr w:type="spellEnd"/>
            <w:r w:rsidRPr="007C6C10">
              <w:rPr>
                <w:rFonts w:ascii="Times New Roman" w:eastAsia="Book Antiqua" w:hAnsi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7C6C10">
              <w:rPr>
                <w:rFonts w:ascii="Times New Roman" w:eastAsia="Book Antiqua" w:hAnsi="Times New Roman"/>
                <w:b/>
                <w:bCs/>
                <w:spacing w:val="-1"/>
                <w:sz w:val="18"/>
                <w:szCs w:val="18"/>
              </w:rPr>
              <w:t>lotului</w:t>
            </w:r>
            <w:proofErr w:type="spellEnd"/>
            <w:r w:rsidRPr="007C6C10">
              <w:rPr>
                <w:rFonts w:ascii="Times New Roman" w:eastAsia="Book Antiqua" w:hAnsi="Times New Roman"/>
                <w:b/>
                <w:bCs/>
                <w:spacing w:val="-1"/>
                <w:sz w:val="18"/>
                <w:szCs w:val="18"/>
              </w:rPr>
              <w:t>/</w:t>
            </w:r>
            <w:r w:rsidRPr="007C6C10">
              <w:rPr>
                <w:rFonts w:ascii="Times New Roman" w:eastAsia="Book Antiqua" w:hAnsi="Times New Roman"/>
                <w:bCs/>
                <w:i/>
                <w:spacing w:val="-1"/>
                <w:sz w:val="18"/>
                <w:szCs w:val="18"/>
              </w:rPr>
              <w:t>Consignment Code</w:t>
            </w:r>
            <w:r w:rsidRPr="007C6C10">
              <w:rPr>
                <w:rFonts w:ascii="Times New Roman" w:eastAsia="Book Antiqua" w:hAnsi="Times New Roman"/>
                <w:b/>
                <w:bCs/>
                <w:spacing w:val="-1"/>
                <w:sz w:val="18"/>
                <w:szCs w:val="18"/>
              </w:rPr>
              <w:t>______________________________________________________________________________</w:t>
            </w:r>
          </w:p>
          <w:p w:rsidR="007C6C10" w:rsidRPr="007C6C10" w:rsidRDefault="007C6C10" w:rsidP="00212B2F">
            <w:pPr>
              <w:widowControl w:val="0"/>
              <w:tabs>
                <w:tab w:val="left" w:leader="dot" w:pos="4554"/>
                <w:tab w:val="left" w:leader="dot" w:pos="9186"/>
              </w:tabs>
              <w:spacing w:after="82" w:line="240" w:lineRule="auto"/>
              <w:ind w:left="20" w:right="-1"/>
              <w:jc w:val="both"/>
              <w:rPr>
                <w:rFonts w:ascii="Times New Roman" w:eastAsia="Book Antiqua" w:hAnsi="Times New Roman"/>
                <w:b/>
                <w:bCs/>
                <w:spacing w:val="-1"/>
                <w:sz w:val="18"/>
                <w:szCs w:val="18"/>
              </w:rPr>
            </w:pPr>
            <w:proofErr w:type="spellStart"/>
            <w:r w:rsidRPr="007C6C10">
              <w:rPr>
                <w:rFonts w:ascii="Times New Roman" w:eastAsia="Book Antiqua" w:hAnsi="Times New Roman"/>
                <w:b/>
                <w:bCs/>
                <w:spacing w:val="-1"/>
                <w:sz w:val="18"/>
                <w:szCs w:val="18"/>
              </w:rPr>
              <w:t>Numărul</w:t>
            </w:r>
            <w:proofErr w:type="spellEnd"/>
            <w:r w:rsidRPr="007C6C10">
              <w:rPr>
                <w:rFonts w:ascii="Times New Roman" w:eastAsia="Book Antiqua" w:hAnsi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7C6C10">
              <w:rPr>
                <w:rFonts w:ascii="Times New Roman" w:eastAsia="Book Antiqua" w:hAnsi="Times New Roman"/>
                <w:b/>
                <w:bCs/>
                <w:spacing w:val="-1"/>
                <w:sz w:val="18"/>
                <w:szCs w:val="18"/>
              </w:rPr>
              <w:t>certificatului</w:t>
            </w:r>
            <w:proofErr w:type="spellEnd"/>
            <w:r w:rsidRPr="007C6C10">
              <w:rPr>
                <w:rFonts w:ascii="Times New Roman" w:eastAsia="Book Antiqua" w:hAnsi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7C6C10">
              <w:rPr>
                <w:rFonts w:ascii="Times New Roman" w:eastAsia="Book Antiqua" w:hAnsi="Times New Roman"/>
                <w:b/>
                <w:bCs/>
                <w:spacing w:val="-1"/>
                <w:sz w:val="18"/>
                <w:szCs w:val="18"/>
              </w:rPr>
              <w:t>sanitar</w:t>
            </w:r>
            <w:proofErr w:type="spellEnd"/>
            <w:r w:rsidRPr="007C6C10">
              <w:rPr>
                <w:rFonts w:ascii="Times New Roman" w:eastAsia="Book Antiqua" w:hAnsi="Times New Roman"/>
                <w:b/>
                <w:bCs/>
                <w:spacing w:val="-1"/>
                <w:sz w:val="18"/>
                <w:szCs w:val="18"/>
              </w:rPr>
              <w:t>/</w:t>
            </w:r>
            <w:r w:rsidRPr="007C6C10">
              <w:rPr>
                <w:rFonts w:ascii="Times New Roman" w:eastAsia="Book Antiqua" w:hAnsi="Times New Roman"/>
                <w:bCs/>
                <w:i/>
                <w:spacing w:val="-1"/>
                <w:sz w:val="18"/>
                <w:szCs w:val="18"/>
              </w:rPr>
              <w:t>Certificate Number</w:t>
            </w:r>
            <w:r w:rsidRPr="007C6C10">
              <w:rPr>
                <w:rFonts w:ascii="Times New Roman" w:eastAsia="Book Antiqua" w:hAnsi="Times New Roman"/>
                <w:b/>
                <w:bCs/>
                <w:spacing w:val="-1"/>
                <w:sz w:val="18"/>
                <w:szCs w:val="18"/>
              </w:rPr>
              <w:t>________________________________________________________________</w:t>
            </w:r>
          </w:p>
          <w:p w:rsidR="007C6C10" w:rsidRPr="007C6C10" w:rsidRDefault="007C6C10" w:rsidP="00212B2F">
            <w:pPr>
              <w:widowControl w:val="0"/>
              <w:spacing w:line="240" w:lineRule="auto"/>
              <w:ind w:left="20" w:right="-1"/>
              <w:jc w:val="both"/>
              <w:rPr>
                <w:rFonts w:ascii="Times New Roman" w:eastAsia="Book Antiqua" w:hAnsi="Times New Roman"/>
                <w:spacing w:val="3"/>
                <w:sz w:val="18"/>
                <w:szCs w:val="18"/>
              </w:rPr>
            </w:pPr>
            <w:proofErr w:type="spellStart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În</w:t>
            </w:r>
            <w:proofErr w:type="spellEnd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conformitate</w:t>
            </w:r>
            <w:proofErr w:type="spellEnd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 xml:space="preserve"> cu </w:t>
            </w:r>
            <w:proofErr w:type="spellStart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Condițiile</w:t>
            </w:r>
            <w:proofErr w:type="spellEnd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speciale</w:t>
            </w:r>
            <w:proofErr w:type="spellEnd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aplicabile</w:t>
            </w:r>
            <w:proofErr w:type="spellEnd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importurilor</w:t>
            </w:r>
            <w:proofErr w:type="spellEnd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 xml:space="preserve"> de </w:t>
            </w:r>
            <w:proofErr w:type="spellStart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gumă</w:t>
            </w:r>
            <w:proofErr w:type="spellEnd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 xml:space="preserve"> de guar, </w:t>
            </w:r>
            <w:proofErr w:type="spellStart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originară</w:t>
            </w:r>
            <w:proofErr w:type="spellEnd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sau</w:t>
            </w:r>
            <w:proofErr w:type="spellEnd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expediată</w:t>
            </w:r>
            <w:proofErr w:type="spellEnd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 xml:space="preserve"> din India,</w:t>
            </w:r>
          </w:p>
          <w:p w:rsidR="007C6C10" w:rsidRPr="007C6C10" w:rsidRDefault="007C6C10" w:rsidP="00212B2F">
            <w:pPr>
              <w:widowControl w:val="0"/>
              <w:spacing w:line="240" w:lineRule="auto"/>
              <w:ind w:right="-1"/>
              <w:jc w:val="both"/>
              <w:rPr>
                <w:rFonts w:ascii="Times New Roman" w:eastAsia="Book Antiqua" w:hAnsi="Times New Roman"/>
                <w:spacing w:val="3"/>
                <w:sz w:val="18"/>
                <w:szCs w:val="18"/>
              </w:rPr>
            </w:pPr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ca</w:t>
            </w:r>
            <w:proofErr w:type="spellEnd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urmare</w:t>
            </w:r>
            <w:proofErr w:type="spellEnd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 xml:space="preserve"> a </w:t>
            </w:r>
            <w:proofErr w:type="spellStart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riscului</w:t>
            </w:r>
            <w:proofErr w:type="spellEnd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 xml:space="preserve"> de </w:t>
            </w:r>
            <w:proofErr w:type="spellStart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contaminare</w:t>
            </w:r>
            <w:proofErr w:type="spellEnd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 xml:space="preserve"> cu </w:t>
            </w:r>
            <w:proofErr w:type="spellStart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pentaclorfenol</w:t>
            </w:r>
            <w:proofErr w:type="spellEnd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și</w:t>
            </w:r>
            <w:proofErr w:type="spellEnd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dioxine</w:t>
            </w:r>
            <w:proofErr w:type="spellEnd"/>
          </w:p>
          <w:p w:rsidR="007C6C10" w:rsidRPr="007C6C10" w:rsidRDefault="007C6C10" w:rsidP="00212B2F">
            <w:pPr>
              <w:widowControl w:val="0"/>
              <w:spacing w:line="240" w:lineRule="auto"/>
              <w:ind w:left="20" w:right="-1"/>
              <w:jc w:val="both"/>
              <w:rPr>
                <w:rFonts w:ascii="Times New Roman" w:eastAsia="Book Antiqua" w:hAnsi="Times New Roman"/>
                <w:spacing w:val="3"/>
                <w:sz w:val="18"/>
                <w:szCs w:val="18"/>
              </w:rPr>
            </w:pPr>
            <w:r w:rsidRPr="007C6C10">
              <w:rPr>
                <w:rFonts w:ascii="Times New Roman" w:eastAsia="Book Antiqua" w:hAnsi="Times New Roman"/>
                <w:i/>
                <w:spacing w:val="3"/>
                <w:sz w:val="18"/>
                <w:szCs w:val="18"/>
              </w:rPr>
              <w:t xml:space="preserve">(According to the special Conditions applicable to the import of guar gum originating in or consigned from India due to contamination risks by </w:t>
            </w:r>
            <w:proofErr w:type="spellStart"/>
            <w:r w:rsidRPr="007C6C10">
              <w:rPr>
                <w:rFonts w:ascii="Times New Roman" w:eastAsia="Book Antiqua" w:hAnsi="Times New Roman"/>
                <w:i/>
                <w:spacing w:val="3"/>
                <w:sz w:val="18"/>
                <w:szCs w:val="18"/>
              </w:rPr>
              <w:t>pentachloro¬phenol</w:t>
            </w:r>
            <w:proofErr w:type="spellEnd"/>
            <w:r w:rsidRPr="007C6C10">
              <w:rPr>
                <w:rFonts w:ascii="Times New Roman" w:eastAsia="Book Antiqua" w:hAnsi="Times New Roman"/>
                <w:i/>
                <w:spacing w:val="3"/>
                <w:sz w:val="18"/>
                <w:szCs w:val="18"/>
              </w:rPr>
              <w:t xml:space="preserve"> and dioxins)</w:t>
            </w:r>
          </w:p>
          <w:p w:rsidR="007C6C10" w:rsidRPr="007C6C10" w:rsidRDefault="007C6C10" w:rsidP="00212B2F">
            <w:pPr>
              <w:widowControl w:val="0"/>
              <w:tabs>
                <w:tab w:val="left" w:leader="dot" w:pos="2310"/>
              </w:tabs>
              <w:spacing w:line="240" w:lineRule="auto"/>
              <w:ind w:right="-1"/>
              <w:jc w:val="both"/>
              <w:rPr>
                <w:rFonts w:ascii="Times New Roman" w:eastAsia="Book Antiqua" w:hAnsi="Times New Roman"/>
                <w:spacing w:val="3"/>
                <w:sz w:val="18"/>
                <w:szCs w:val="18"/>
              </w:rPr>
            </w:pPr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______________________________________________________________________________________________________</w:t>
            </w:r>
          </w:p>
          <w:p w:rsidR="007C6C10" w:rsidRPr="007C6C10" w:rsidRDefault="007C6C10" w:rsidP="00212B2F">
            <w:pPr>
              <w:widowControl w:val="0"/>
              <w:tabs>
                <w:tab w:val="left" w:leader="dot" w:pos="2310"/>
              </w:tabs>
              <w:spacing w:line="240" w:lineRule="auto"/>
              <w:ind w:right="-1"/>
              <w:jc w:val="both"/>
              <w:rPr>
                <w:rFonts w:ascii="Times New Roman" w:eastAsia="Book Antiqua" w:hAnsi="Times New Roman"/>
                <w:spacing w:val="3"/>
                <w:sz w:val="18"/>
                <w:szCs w:val="18"/>
              </w:rPr>
            </w:pPr>
          </w:p>
          <w:p w:rsidR="007C6C10" w:rsidRPr="007C6C10" w:rsidRDefault="007C6C10" w:rsidP="00212B2F">
            <w:pPr>
              <w:widowControl w:val="0"/>
              <w:tabs>
                <w:tab w:val="left" w:leader="dot" w:pos="2310"/>
              </w:tabs>
              <w:spacing w:line="240" w:lineRule="auto"/>
              <w:ind w:right="-1"/>
              <w:jc w:val="both"/>
              <w:rPr>
                <w:rFonts w:ascii="Times New Roman" w:eastAsia="Book Antiqua" w:hAnsi="Times New Roman"/>
                <w:spacing w:val="3"/>
                <w:sz w:val="18"/>
                <w:szCs w:val="18"/>
              </w:rPr>
            </w:pPr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(</w:t>
            </w:r>
            <w:proofErr w:type="spellStart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autoritatea</w:t>
            </w:r>
            <w:proofErr w:type="spellEnd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competentă</w:t>
            </w:r>
            <w:proofErr w:type="spellEnd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prevăzută</w:t>
            </w:r>
            <w:proofErr w:type="spellEnd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 xml:space="preserve"> la </w:t>
            </w:r>
            <w:proofErr w:type="spellStart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punctul</w:t>
            </w:r>
            <w:proofErr w:type="spellEnd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 xml:space="preserve"> 10 al </w:t>
            </w:r>
            <w:proofErr w:type="spellStart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Condițiilor</w:t>
            </w:r>
            <w:proofErr w:type="spellEnd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 xml:space="preserve"> special </w:t>
            </w:r>
            <w:r w:rsidRPr="007C6C10">
              <w:rPr>
                <w:rFonts w:ascii="Times New Roman" w:eastAsia="Book Antiqua" w:hAnsi="Times New Roman"/>
                <w:i/>
                <w:spacing w:val="3"/>
                <w:sz w:val="18"/>
                <w:szCs w:val="18"/>
              </w:rPr>
              <w:t>/competent authority referred to in point 10 of special Conditions)</w:t>
            </w:r>
          </w:p>
          <w:p w:rsidR="007C6C10" w:rsidRPr="007C6C10" w:rsidRDefault="007C6C10" w:rsidP="00212B2F">
            <w:pPr>
              <w:widowControl w:val="0"/>
              <w:tabs>
                <w:tab w:val="left" w:leader="dot" w:pos="9186"/>
              </w:tabs>
              <w:spacing w:line="240" w:lineRule="auto"/>
              <w:ind w:left="20" w:right="-1"/>
              <w:jc w:val="both"/>
              <w:rPr>
                <w:rFonts w:ascii="Times New Roman" w:eastAsia="Book Antiqua" w:hAnsi="Times New Roman"/>
                <w:i/>
                <w:spacing w:val="3"/>
                <w:sz w:val="18"/>
                <w:szCs w:val="18"/>
              </w:rPr>
            </w:pPr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 xml:space="preserve">CERTIFICĂ </w:t>
            </w:r>
            <w:proofErr w:type="spellStart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faptul</w:t>
            </w:r>
            <w:proofErr w:type="spellEnd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că</w:t>
            </w:r>
            <w:proofErr w:type="spellEnd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 xml:space="preserve">/ </w:t>
            </w:r>
            <w:r w:rsidRPr="007C6C10">
              <w:rPr>
                <w:rFonts w:ascii="Times New Roman" w:eastAsia="Book Antiqua" w:hAnsi="Times New Roman"/>
                <w:i/>
                <w:spacing w:val="3"/>
                <w:sz w:val="18"/>
                <w:szCs w:val="18"/>
              </w:rPr>
              <w:t>CERTIFIES that the/__________________________________________________________________</w:t>
            </w:r>
          </w:p>
          <w:p w:rsidR="007C6C10" w:rsidRPr="007C6C10" w:rsidRDefault="007C6C10" w:rsidP="00212B2F">
            <w:pPr>
              <w:widowControl w:val="0"/>
              <w:tabs>
                <w:tab w:val="left" w:leader="dot" w:pos="9186"/>
              </w:tabs>
              <w:spacing w:line="240" w:lineRule="auto"/>
              <w:ind w:left="20" w:right="-1"/>
              <w:jc w:val="center"/>
              <w:rPr>
                <w:rFonts w:ascii="Times New Roman" w:eastAsia="Book Antiqua" w:hAnsi="Times New Roman"/>
                <w:spacing w:val="3"/>
                <w:sz w:val="18"/>
                <w:szCs w:val="18"/>
              </w:rPr>
            </w:pPr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 xml:space="preserve">_____________________a se </w:t>
            </w:r>
            <w:proofErr w:type="spellStart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insera</w:t>
            </w:r>
            <w:proofErr w:type="spellEnd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hrana</w:t>
            </w:r>
            <w:proofErr w:type="spellEnd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pentru</w:t>
            </w:r>
            <w:proofErr w:type="spellEnd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animale</w:t>
            </w:r>
            <w:proofErr w:type="spellEnd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sau</w:t>
            </w:r>
            <w:proofErr w:type="spellEnd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produsul</w:t>
            </w:r>
            <w:proofErr w:type="spellEnd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alimentar</w:t>
            </w:r>
            <w:proofErr w:type="spellEnd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menţionat</w:t>
            </w:r>
            <w:proofErr w:type="spellEnd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 xml:space="preserve"> la punctual 1 din </w:t>
            </w:r>
            <w:proofErr w:type="spellStart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Condițiile</w:t>
            </w:r>
            <w:proofErr w:type="spellEnd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speciale</w:t>
            </w:r>
            <w:proofErr w:type="spellEnd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 xml:space="preserve">                   /</w:t>
            </w:r>
            <w:r w:rsidRPr="007C6C10">
              <w:rPr>
                <w:rFonts w:ascii="Times New Roman" w:eastAsia="Book Antiqua" w:hAnsi="Times New Roman"/>
                <w:i/>
                <w:spacing w:val="3"/>
                <w:sz w:val="18"/>
                <w:szCs w:val="18"/>
              </w:rPr>
              <w:t>insert feed or food referred to in point 1 of special Conditions)</w:t>
            </w:r>
          </w:p>
          <w:p w:rsidR="007C6C10" w:rsidRPr="007C6C10" w:rsidRDefault="007C6C10" w:rsidP="00212B2F">
            <w:pPr>
              <w:widowControl w:val="0"/>
              <w:tabs>
                <w:tab w:val="left" w:leader="dot" w:pos="9186"/>
              </w:tabs>
              <w:spacing w:line="240" w:lineRule="auto"/>
              <w:ind w:left="20" w:right="-1"/>
              <w:jc w:val="both"/>
              <w:rPr>
                <w:rFonts w:ascii="Times New Roman" w:eastAsia="Book Antiqua" w:hAnsi="Times New Roman"/>
                <w:i/>
                <w:spacing w:val="3"/>
                <w:sz w:val="18"/>
                <w:szCs w:val="18"/>
              </w:rPr>
            </w:pPr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 xml:space="preserve">din </w:t>
            </w:r>
            <w:proofErr w:type="spellStart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prezentul</w:t>
            </w:r>
            <w:proofErr w:type="spellEnd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 xml:space="preserve"> lot </w:t>
            </w:r>
            <w:proofErr w:type="spellStart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compus</w:t>
            </w:r>
            <w:proofErr w:type="spellEnd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 xml:space="preserve"> din/</w:t>
            </w:r>
            <w:r w:rsidRPr="007C6C10">
              <w:rPr>
                <w:rFonts w:ascii="Times New Roman" w:eastAsia="Book Antiqua" w:hAnsi="Times New Roman"/>
                <w:i/>
                <w:spacing w:val="3"/>
                <w:sz w:val="18"/>
                <w:szCs w:val="18"/>
              </w:rPr>
              <w:t>of this consignment composed of:___________________________________________________</w:t>
            </w:r>
          </w:p>
          <w:p w:rsidR="007C6C10" w:rsidRPr="007C6C10" w:rsidRDefault="007C6C10" w:rsidP="00212B2F">
            <w:pPr>
              <w:widowControl w:val="0"/>
              <w:tabs>
                <w:tab w:val="left" w:leader="dot" w:pos="9186"/>
              </w:tabs>
              <w:spacing w:line="240" w:lineRule="auto"/>
              <w:ind w:left="23"/>
              <w:jc w:val="both"/>
              <w:rPr>
                <w:rFonts w:ascii="Times New Roman" w:eastAsia="Book Antiqua" w:hAnsi="Times New Roman"/>
                <w:i/>
                <w:spacing w:val="3"/>
                <w:sz w:val="18"/>
                <w:szCs w:val="18"/>
              </w:rPr>
            </w:pPr>
            <w:r w:rsidRPr="007C6C10">
              <w:rPr>
                <w:rFonts w:ascii="Times New Roman" w:eastAsia="Book Antiqua" w:hAnsi="Times New Roman"/>
                <w:i/>
                <w:spacing w:val="3"/>
                <w:sz w:val="18"/>
                <w:szCs w:val="18"/>
              </w:rPr>
              <w:t>______________________________________________________________________________________________________</w:t>
            </w:r>
          </w:p>
          <w:p w:rsidR="007C6C10" w:rsidRPr="007C6C10" w:rsidRDefault="007C6C10" w:rsidP="00212B2F">
            <w:pPr>
              <w:widowControl w:val="0"/>
              <w:tabs>
                <w:tab w:val="left" w:leader="dot" w:pos="9186"/>
              </w:tabs>
              <w:spacing w:line="240" w:lineRule="auto"/>
              <w:ind w:left="23"/>
              <w:jc w:val="center"/>
              <w:rPr>
                <w:rFonts w:ascii="Times New Roman" w:eastAsia="Book Antiqua" w:hAnsi="Times New Roman"/>
                <w:spacing w:val="3"/>
                <w:sz w:val="18"/>
                <w:szCs w:val="18"/>
              </w:rPr>
            </w:pPr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(</w:t>
            </w:r>
            <w:proofErr w:type="spellStart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descrierea</w:t>
            </w:r>
            <w:proofErr w:type="spellEnd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lotului</w:t>
            </w:r>
            <w:proofErr w:type="spellEnd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 xml:space="preserve">, </w:t>
            </w:r>
            <w:proofErr w:type="spellStart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denumirea</w:t>
            </w:r>
            <w:proofErr w:type="spellEnd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produsului</w:t>
            </w:r>
            <w:proofErr w:type="spellEnd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 xml:space="preserve">, </w:t>
            </w:r>
            <w:proofErr w:type="spellStart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numărul</w:t>
            </w:r>
            <w:proofErr w:type="spellEnd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şi</w:t>
            </w:r>
            <w:proofErr w:type="spellEnd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tipul</w:t>
            </w:r>
            <w:proofErr w:type="spellEnd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pachetelor</w:t>
            </w:r>
            <w:proofErr w:type="spellEnd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 xml:space="preserve">, </w:t>
            </w:r>
            <w:proofErr w:type="spellStart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greutatea</w:t>
            </w:r>
            <w:proofErr w:type="spellEnd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brută</w:t>
            </w:r>
            <w:proofErr w:type="spellEnd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sau</w:t>
            </w:r>
            <w:proofErr w:type="spellEnd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netă</w:t>
            </w:r>
            <w:proofErr w:type="spellEnd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)/</w:t>
            </w:r>
          </w:p>
          <w:p w:rsidR="007C6C10" w:rsidRPr="007C6C10" w:rsidRDefault="007C6C10" w:rsidP="00212B2F">
            <w:pPr>
              <w:widowControl w:val="0"/>
              <w:tabs>
                <w:tab w:val="left" w:leader="dot" w:pos="9186"/>
              </w:tabs>
              <w:spacing w:line="240" w:lineRule="auto"/>
              <w:ind w:left="23"/>
              <w:jc w:val="center"/>
              <w:rPr>
                <w:rFonts w:ascii="Times New Roman" w:eastAsia="Book Antiqua" w:hAnsi="Times New Roman"/>
                <w:i/>
                <w:spacing w:val="3"/>
                <w:sz w:val="18"/>
                <w:szCs w:val="18"/>
              </w:rPr>
            </w:pPr>
            <w:r w:rsidRPr="007C6C10">
              <w:rPr>
                <w:rFonts w:ascii="Times New Roman" w:eastAsia="Book Antiqua" w:hAnsi="Times New Roman"/>
                <w:i/>
                <w:spacing w:val="3"/>
                <w:sz w:val="18"/>
                <w:szCs w:val="18"/>
              </w:rPr>
              <w:t>description of consignment, product, number and type of packages, gross or net weight</w:t>
            </w:r>
          </w:p>
          <w:p w:rsidR="007C6C10" w:rsidRPr="007C6C10" w:rsidRDefault="007C6C10" w:rsidP="00212B2F">
            <w:pPr>
              <w:widowControl w:val="0"/>
              <w:tabs>
                <w:tab w:val="left" w:leader="dot" w:pos="9186"/>
              </w:tabs>
              <w:spacing w:line="240" w:lineRule="auto"/>
              <w:ind w:left="23"/>
              <w:jc w:val="both"/>
              <w:rPr>
                <w:rFonts w:ascii="Times New Roman" w:eastAsia="Book Antiqua" w:hAnsi="Times New Roman"/>
                <w:spacing w:val="3"/>
                <w:sz w:val="18"/>
                <w:szCs w:val="18"/>
              </w:rPr>
            </w:pPr>
          </w:p>
          <w:p w:rsidR="007C6C10" w:rsidRPr="007C6C10" w:rsidRDefault="007C6C10" w:rsidP="00212B2F">
            <w:pPr>
              <w:widowControl w:val="0"/>
              <w:tabs>
                <w:tab w:val="left" w:leader="dot" w:pos="7993"/>
              </w:tabs>
              <w:spacing w:line="240" w:lineRule="auto"/>
              <w:ind w:left="20" w:right="-1"/>
              <w:jc w:val="both"/>
              <w:rPr>
                <w:rFonts w:ascii="Times New Roman" w:eastAsia="Book Antiqua" w:hAnsi="Times New Roman"/>
                <w:i/>
                <w:spacing w:val="3"/>
                <w:sz w:val="18"/>
                <w:szCs w:val="18"/>
              </w:rPr>
            </w:pPr>
            <w:proofErr w:type="spellStart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încărcat</w:t>
            </w:r>
            <w:proofErr w:type="spellEnd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 xml:space="preserve"> la/</w:t>
            </w:r>
            <w:r w:rsidRPr="007C6C10">
              <w:rPr>
                <w:rFonts w:ascii="Times New Roman" w:eastAsia="Book Antiqua" w:hAnsi="Times New Roman"/>
                <w:i/>
                <w:spacing w:val="3"/>
                <w:sz w:val="18"/>
                <w:szCs w:val="18"/>
              </w:rPr>
              <w:t>embarked a_______________________________________________________</w:t>
            </w:r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(</w:t>
            </w:r>
            <w:proofErr w:type="spellStart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locul</w:t>
            </w:r>
            <w:proofErr w:type="spellEnd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încărcării</w:t>
            </w:r>
            <w:proofErr w:type="spellEnd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)/</w:t>
            </w:r>
            <w:r w:rsidRPr="007C6C10">
              <w:rPr>
                <w:rFonts w:ascii="Times New Roman" w:eastAsia="Book Antiqua" w:hAnsi="Times New Roman"/>
                <w:i/>
                <w:spacing w:val="3"/>
                <w:sz w:val="18"/>
                <w:szCs w:val="18"/>
              </w:rPr>
              <w:t>embarkation place</w:t>
            </w:r>
          </w:p>
          <w:p w:rsidR="007C6C10" w:rsidRPr="007C6C10" w:rsidRDefault="007C6C10" w:rsidP="00212B2F">
            <w:pPr>
              <w:widowControl w:val="0"/>
              <w:tabs>
                <w:tab w:val="left" w:leader="dot" w:pos="7993"/>
              </w:tabs>
              <w:spacing w:line="240" w:lineRule="auto"/>
              <w:ind w:left="20" w:right="-1"/>
              <w:jc w:val="both"/>
              <w:rPr>
                <w:rFonts w:ascii="Times New Roman" w:eastAsia="Book Antiqua" w:hAnsi="Times New Roman"/>
                <w:spacing w:val="3"/>
                <w:sz w:val="18"/>
                <w:szCs w:val="18"/>
              </w:rPr>
            </w:pPr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de/</w:t>
            </w:r>
            <w:r w:rsidRPr="007C6C10">
              <w:rPr>
                <w:rFonts w:ascii="Times New Roman" w:eastAsia="Book Antiqua" w:hAnsi="Times New Roman"/>
                <w:i/>
                <w:spacing w:val="3"/>
                <w:sz w:val="18"/>
                <w:szCs w:val="18"/>
              </w:rPr>
              <w:t>by______________________________________</w:t>
            </w:r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 xml:space="preserve">.____________(identificarea </w:t>
            </w:r>
            <w:proofErr w:type="spellStart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transportatorului</w:t>
            </w:r>
            <w:proofErr w:type="spellEnd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/</w:t>
            </w:r>
            <w:r w:rsidRPr="007C6C10">
              <w:rPr>
                <w:rFonts w:ascii="Times New Roman" w:eastAsia="Book Antiqua" w:hAnsi="Times New Roman"/>
                <w:i/>
                <w:spacing w:val="3"/>
                <w:sz w:val="18"/>
                <w:szCs w:val="18"/>
              </w:rPr>
              <w:t>identification of transporter</w:t>
            </w:r>
          </w:p>
          <w:p w:rsidR="007C6C10" w:rsidRPr="007C6C10" w:rsidRDefault="007C6C10" w:rsidP="00212B2F">
            <w:pPr>
              <w:widowControl w:val="0"/>
              <w:tabs>
                <w:tab w:val="left" w:leader="dot" w:pos="7215"/>
              </w:tabs>
              <w:spacing w:line="240" w:lineRule="auto"/>
              <w:ind w:left="23"/>
              <w:jc w:val="both"/>
              <w:rPr>
                <w:rFonts w:ascii="Times New Roman" w:eastAsia="Book Antiqua" w:hAnsi="Times New Roman"/>
                <w:spacing w:val="3"/>
                <w:sz w:val="18"/>
                <w:szCs w:val="18"/>
              </w:rPr>
            </w:pPr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cu destinaţia/______________________________________________________________________</w:t>
            </w:r>
            <w:r w:rsidRPr="007C6C10">
              <w:rPr>
                <w:rFonts w:ascii="Times New Roman" w:eastAsia="Book Antiqua" w:hAnsi="Times New Roman"/>
                <w:i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7C6C10">
              <w:rPr>
                <w:rFonts w:ascii="Times New Roman" w:eastAsia="Book Antiqua" w:hAnsi="Times New Roman"/>
                <w:i/>
                <w:spacing w:val="3"/>
                <w:sz w:val="18"/>
                <w:szCs w:val="18"/>
              </w:rPr>
              <w:t>l</w:t>
            </w:r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ocul</w:t>
            </w:r>
            <w:proofErr w:type="spellEnd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şi</w:t>
            </w:r>
            <w:proofErr w:type="spellEnd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ţara</w:t>
            </w:r>
            <w:proofErr w:type="spellEnd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 xml:space="preserve"> de </w:t>
            </w:r>
            <w:proofErr w:type="spellStart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destinaţie</w:t>
            </w:r>
            <w:proofErr w:type="spellEnd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/</w:t>
            </w:r>
          </w:p>
          <w:p w:rsidR="007C6C10" w:rsidRPr="007C6C10" w:rsidRDefault="007C6C10" w:rsidP="00212B2F">
            <w:pPr>
              <w:widowControl w:val="0"/>
              <w:tabs>
                <w:tab w:val="left" w:leader="dot" w:pos="7215"/>
              </w:tabs>
              <w:spacing w:line="240" w:lineRule="auto"/>
              <w:ind w:left="23"/>
              <w:jc w:val="both"/>
              <w:rPr>
                <w:rFonts w:ascii="Times New Roman" w:eastAsia="Book Antiqua" w:hAnsi="Times New Roman"/>
                <w:spacing w:val="3"/>
                <w:sz w:val="18"/>
                <w:szCs w:val="18"/>
              </w:rPr>
            </w:pPr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 xml:space="preserve"> </w:t>
            </w:r>
            <w:r w:rsidRPr="007C6C10">
              <w:rPr>
                <w:rFonts w:ascii="Times New Roman" w:eastAsia="Book Antiqua" w:hAnsi="Times New Roman"/>
                <w:i/>
                <w:spacing w:val="3"/>
                <w:sz w:val="18"/>
                <w:szCs w:val="18"/>
              </w:rPr>
              <w:t>going to                                                                                                                                place and country of destination</w:t>
            </w:r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)</w:t>
            </w:r>
          </w:p>
          <w:p w:rsidR="007C6C10" w:rsidRPr="007C6C10" w:rsidRDefault="007C6C10" w:rsidP="00212B2F">
            <w:pPr>
              <w:widowControl w:val="0"/>
              <w:tabs>
                <w:tab w:val="left" w:leader="dot" w:pos="9186"/>
              </w:tabs>
              <w:spacing w:line="240" w:lineRule="auto"/>
              <w:ind w:left="20" w:right="-1"/>
              <w:jc w:val="both"/>
              <w:rPr>
                <w:rFonts w:ascii="Times New Roman" w:eastAsia="Book Antiqua" w:hAnsi="Times New Roman"/>
                <w:i/>
                <w:spacing w:val="3"/>
                <w:sz w:val="18"/>
                <w:szCs w:val="18"/>
              </w:rPr>
            </w:pPr>
            <w:proofErr w:type="spellStart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provenind</w:t>
            </w:r>
            <w:proofErr w:type="spellEnd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 xml:space="preserve"> de la </w:t>
            </w:r>
            <w:proofErr w:type="spellStart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unitatea</w:t>
            </w:r>
            <w:proofErr w:type="spellEnd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/</w:t>
            </w:r>
            <w:r w:rsidRPr="007C6C10">
              <w:rPr>
                <w:rFonts w:ascii="Times New Roman" w:eastAsia="Book Antiqua" w:hAnsi="Times New Roman"/>
                <w:i/>
                <w:spacing w:val="3"/>
                <w:sz w:val="18"/>
                <w:szCs w:val="18"/>
              </w:rPr>
              <w:t>which comes from the establishment_____________________________________________________</w:t>
            </w:r>
          </w:p>
          <w:p w:rsidR="007C6C10" w:rsidRPr="007C6C10" w:rsidRDefault="007C6C10" w:rsidP="00212B2F">
            <w:pPr>
              <w:widowControl w:val="0"/>
              <w:tabs>
                <w:tab w:val="left" w:leader="dot" w:pos="9186"/>
              </w:tabs>
              <w:spacing w:line="240" w:lineRule="auto"/>
              <w:ind w:left="23"/>
              <w:jc w:val="both"/>
              <w:rPr>
                <w:rFonts w:ascii="Times New Roman" w:eastAsia="Book Antiqua" w:hAnsi="Times New Roman"/>
                <w:i/>
                <w:spacing w:val="3"/>
                <w:sz w:val="18"/>
                <w:szCs w:val="18"/>
              </w:rPr>
            </w:pPr>
            <w:r w:rsidRPr="007C6C10">
              <w:rPr>
                <w:rFonts w:ascii="Times New Roman" w:eastAsia="Book Antiqua" w:hAnsi="Times New Roman"/>
                <w:i/>
                <w:spacing w:val="3"/>
                <w:sz w:val="18"/>
                <w:szCs w:val="18"/>
              </w:rPr>
              <w:t>__________________________________________________</w:t>
            </w:r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(</w:t>
            </w:r>
            <w:proofErr w:type="spellStart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denumirea</w:t>
            </w:r>
            <w:proofErr w:type="spellEnd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şi</w:t>
            </w:r>
            <w:proofErr w:type="spellEnd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adresa</w:t>
            </w:r>
            <w:proofErr w:type="spellEnd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unităţii</w:t>
            </w:r>
            <w:proofErr w:type="spellEnd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/</w:t>
            </w:r>
            <w:r w:rsidRPr="007C6C10">
              <w:rPr>
                <w:rFonts w:ascii="Times New Roman" w:eastAsia="Book Antiqua" w:hAnsi="Times New Roman"/>
                <w:i/>
                <w:spacing w:val="3"/>
                <w:sz w:val="18"/>
                <w:szCs w:val="18"/>
              </w:rPr>
              <w:t>name and address of establishment</w:t>
            </w:r>
          </w:p>
          <w:p w:rsidR="007C6C10" w:rsidRPr="007C6C10" w:rsidRDefault="007C6C10" w:rsidP="00212B2F">
            <w:pPr>
              <w:widowControl w:val="0"/>
              <w:tabs>
                <w:tab w:val="left" w:leader="dot" w:pos="9186"/>
              </w:tabs>
              <w:spacing w:line="240" w:lineRule="auto"/>
              <w:ind w:left="20" w:right="-1"/>
              <w:jc w:val="both"/>
              <w:rPr>
                <w:rFonts w:ascii="Times New Roman" w:eastAsia="Book Antiqua" w:hAnsi="Times New Roman"/>
                <w:spacing w:val="3"/>
                <w:sz w:val="18"/>
                <w:szCs w:val="18"/>
              </w:rPr>
            </w:pPr>
          </w:p>
          <w:p w:rsidR="007C6C10" w:rsidRPr="007C6C10" w:rsidRDefault="007C6C10" w:rsidP="00212B2F">
            <w:pPr>
              <w:widowControl w:val="0"/>
              <w:spacing w:line="240" w:lineRule="auto"/>
              <w:ind w:left="23"/>
              <w:jc w:val="both"/>
              <w:rPr>
                <w:rFonts w:ascii="Times New Roman" w:eastAsia="Book Antiqua" w:hAnsi="Times New Roman"/>
                <w:spacing w:val="3"/>
                <w:sz w:val="18"/>
                <w:szCs w:val="18"/>
              </w:rPr>
            </w:pPr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 xml:space="preserve">a </w:t>
            </w:r>
            <w:proofErr w:type="spellStart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fost</w:t>
            </w:r>
            <w:proofErr w:type="spellEnd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produs</w:t>
            </w:r>
            <w:proofErr w:type="spellEnd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 xml:space="preserve">(ă), </w:t>
            </w:r>
            <w:proofErr w:type="spellStart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sortat</w:t>
            </w:r>
            <w:proofErr w:type="spellEnd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 xml:space="preserve">(ă), </w:t>
            </w:r>
            <w:proofErr w:type="spellStart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manipulat</w:t>
            </w:r>
            <w:proofErr w:type="spellEnd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 xml:space="preserve">(ă), </w:t>
            </w:r>
            <w:proofErr w:type="spellStart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prelucrat</w:t>
            </w:r>
            <w:proofErr w:type="spellEnd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 xml:space="preserve">(ă), </w:t>
            </w:r>
            <w:proofErr w:type="spellStart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ambalat</w:t>
            </w:r>
            <w:proofErr w:type="spellEnd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 xml:space="preserve">(ă) </w:t>
            </w:r>
            <w:proofErr w:type="spellStart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şi</w:t>
            </w:r>
            <w:proofErr w:type="spellEnd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transportat</w:t>
            </w:r>
            <w:proofErr w:type="spellEnd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 xml:space="preserve">(ă) </w:t>
            </w:r>
            <w:proofErr w:type="spellStart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în</w:t>
            </w:r>
            <w:proofErr w:type="spellEnd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conformitate</w:t>
            </w:r>
            <w:proofErr w:type="spellEnd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 xml:space="preserve"> cu </w:t>
            </w:r>
            <w:proofErr w:type="spellStart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bunele</w:t>
            </w:r>
            <w:proofErr w:type="spellEnd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practici</w:t>
            </w:r>
            <w:proofErr w:type="spellEnd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 xml:space="preserve"> de </w:t>
            </w:r>
            <w:proofErr w:type="spellStart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igienă</w:t>
            </w:r>
            <w:proofErr w:type="spellEnd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/</w:t>
            </w:r>
          </w:p>
          <w:p w:rsidR="007C6C10" w:rsidRPr="007C6C10" w:rsidRDefault="007C6C10" w:rsidP="00212B2F">
            <w:pPr>
              <w:widowControl w:val="0"/>
              <w:spacing w:line="240" w:lineRule="auto"/>
              <w:ind w:left="23"/>
              <w:jc w:val="both"/>
              <w:rPr>
                <w:rFonts w:ascii="Times New Roman" w:eastAsia="Book Antiqua" w:hAnsi="Times New Roman"/>
                <w:spacing w:val="3"/>
                <w:sz w:val="18"/>
                <w:szCs w:val="18"/>
              </w:rPr>
            </w:pPr>
            <w:proofErr w:type="gramStart"/>
            <w:r w:rsidRPr="007C6C10">
              <w:rPr>
                <w:rFonts w:ascii="Times New Roman" w:eastAsia="Book Antiqua" w:hAnsi="Times New Roman"/>
                <w:i/>
                <w:spacing w:val="3"/>
                <w:sz w:val="18"/>
                <w:szCs w:val="18"/>
              </w:rPr>
              <w:t>have</w:t>
            </w:r>
            <w:proofErr w:type="gramEnd"/>
            <w:r w:rsidRPr="007C6C10">
              <w:rPr>
                <w:rFonts w:ascii="Times New Roman" w:eastAsia="Book Antiqua" w:hAnsi="Times New Roman"/>
                <w:i/>
                <w:spacing w:val="3"/>
                <w:sz w:val="18"/>
                <w:szCs w:val="18"/>
              </w:rPr>
              <w:t xml:space="preserve"> been produced, sorted, handled, processed, packaged and transported in line with good hygiene practices</w:t>
            </w:r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.</w:t>
            </w:r>
          </w:p>
          <w:p w:rsidR="007C6C10" w:rsidRPr="007C6C10" w:rsidRDefault="007C6C10" w:rsidP="00212B2F">
            <w:pPr>
              <w:widowControl w:val="0"/>
              <w:spacing w:line="240" w:lineRule="auto"/>
              <w:ind w:left="23"/>
              <w:jc w:val="both"/>
              <w:rPr>
                <w:rFonts w:ascii="Times New Roman" w:eastAsia="Book Antiqua" w:hAnsi="Times New Roman"/>
                <w:spacing w:val="3"/>
                <w:sz w:val="18"/>
                <w:szCs w:val="18"/>
              </w:rPr>
            </w:pPr>
          </w:p>
          <w:p w:rsidR="00212B2F" w:rsidRPr="00212B2F" w:rsidRDefault="007C6C10" w:rsidP="00212B2F">
            <w:pPr>
              <w:spacing w:line="240" w:lineRule="auto"/>
              <w:ind w:right="-1" w:firstLine="851"/>
              <w:jc w:val="both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 xml:space="preserve">Din </w:t>
            </w:r>
            <w:proofErr w:type="spellStart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acest</w:t>
            </w:r>
            <w:proofErr w:type="spellEnd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 xml:space="preserve"> lot, s-au </w:t>
            </w:r>
            <w:proofErr w:type="spellStart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prelevat</w:t>
            </w:r>
            <w:proofErr w:type="spellEnd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 xml:space="preserve"> probe </w:t>
            </w:r>
            <w:r w:rsidR="00212B2F" w:rsidRPr="00212B2F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 xml:space="preserve">conform metodelor UE de prelevare </w:t>
            </w:r>
            <w:r w:rsidR="00212B2F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 xml:space="preserve">a </w:t>
            </w:r>
            <w:r w:rsidR="00212B2F" w:rsidRPr="00212B2F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probe</w:t>
            </w:r>
            <w:r w:rsidR="00212B2F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lor</w:t>
            </w:r>
            <w:r w:rsidR="00212B2F" w:rsidRPr="00212B2F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 xml:space="preserve"> pentru controlul oficial al reziduurilor de pesticide de pe şi din produsele de origine vegetală si animală.</w:t>
            </w:r>
          </w:p>
          <w:p w:rsidR="00212B2F" w:rsidRPr="00212B2F" w:rsidRDefault="007C6C10" w:rsidP="00212B2F">
            <w:pPr>
              <w:pStyle w:val="HTML"/>
              <w:shd w:val="clear" w:color="auto" w:fill="FFFFFF"/>
              <w:rPr>
                <w:rFonts w:ascii="inherit" w:eastAsia="Times New Roman" w:hAnsi="inherit" w:cs="Courier New"/>
                <w:i/>
                <w:color w:val="212121"/>
                <w:lang w:eastAsia="ru-RU"/>
              </w:rPr>
            </w:pPr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/</w:t>
            </w:r>
            <w:r w:rsidRPr="007C6C10">
              <w:rPr>
                <w:rFonts w:ascii="Times New Roman" w:eastAsia="Book Antiqua" w:hAnsi="Times New Roman"/>
                <w:i/>
                <w:spacing w:val="3"/>
                <w:sz w:val="18"/>
                <w:szCs w:val="18"/>
              </w:rPr>
              <w:t xml:space="preserve">this consignment, samples were taken in accordance with </w:t>
            </w:r>
            <w:r w:rsidR="00212B2F" w:rsidRPr="00212B2F">
              <w:rPr>
                <w:rFonts w:ascii="inherit" w:eastAsia="Times New Roman" w:hAnsi="inherit" w:cs="Courier New"/>
                <w:i/>
                <w:color w:val="212121"/>
                <w:lang w:val="en" w:eastAsia="ru-RU"/>
              </w:rPr>
              <w:t>EU sampling methods for the official control of pesticide residues on and from products of plant and animal origin</w:t>
            </w:r>
            <w:r w:rsidR="00212B2F">
              <w:rPr>
                <w:rFonts w:ascii="inherit" w:eastAsia="Times New Roman" w:hAnsi="inherit" w:cs="Courier New"/>
                <w:i/>
                <w:color w:val="212121"/>
                <w:lang w:val="en" w:eastAsia="ru-RU"/>
              </w:rPr>
              <w:t>.</w:t>
            </w:r>
          </w:p>
          <w:p w:rsidR="007C6C10" w:rsidRPr="00212B2F" w:rsidRDefault="007C6C10" w:rsidP="00212B2F">
            <w:pPr>
              <w:widowControl w:val="0"/>
              <w:tabs>
                <w:tab w:val="left" w:leader="dot" w:pos="8756"/>
              </w:tabs>
              <w:spacing w:line="240" w:lineRule="auto"/>
              <w:ind w:left="20" w:right="-1"/>
              <w:jc w:val="both"/>
              <w:rPr>
                <w:rFonts w:ascii="Times New Roman" w:eastAsia="Book Antiqua" w:hAnsi="Times New Roman"/>
                <w:spacing w:val="3"/>
                <w:sz w:val="10"/>
                <w:szCs w:val="10"/>
              </w:rPr>
            </w:pPr>
          </w:p>
          <w:p w:rsidR="007C6C10" w:rsidRPr="007C6C10" w:rsidRDefault="007C6C10" w:rsidP="00212B2F">
            <w:pPr>
              <w:widowControl w:val="0"/>
              <w:tabs>
                <w:tab w:val="left" w:leader="dot" w:pos="9186"/>
              </w:tabs>
              <w:spacing w:after="124" w:line="240" w:lineRule="auto"/>
              <w:ind w:left="20" w:right="-1"/>
              <w:jc w:val="both"/>
              <w:rPr>
                <w:rFonts w:ascii="Times New Roman" w:eastAsia="Book Antiqua" w:hAnsi="Times New Roman"/>
                <w:spacing w:val="3"/>
                <w:sz w:val="18"/>
                <w:szCs w:val="18"/>
              </w:rPr>
            </w:pPr>
            <w:proofErr w:type="spellStart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care</w:t>
            </w:r>
            <w:proofErr w:type="spellEnd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 xml:space="preserve"> au </w:t>
            </w:r>
            <w:proofErr w:type="spellStart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fost</w:t>
            </w:r>
            <w:proofErr w:type="spellEnd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supuse</w:t>
            </w:r>
            <w:proofErr w:type="spellEnd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analizelor</w:t>
            </w:r>
            <w:proofErr w:type="spellEnd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 xml:space="preserve"> de </w:t>
            </w:r>
            <w:proofErr w:type="spellStart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laborator</w:t>
            </w:r>
            <w:proofErr w:type="spellEnd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 xml:space="preserve"> la data de/</w:t>
            </w:r>
            <w:r w:rsidRPr="007C6C10">
              <w:rPr>
                <w:rFonts w:ascii="Times New Roman" w:eastAsia="Book Antiqua" w:hAnsi="Times New Roman"/>
                <w:i/>
                <w:spacing w:val="3"/>
                <w:sz w:val="18"/>
                <w:szCs w:val="18"/>
              </w:rPr>
              <w:t>subjected to laboratory analysis on________________________________</w:t>
            </w:r>
          </w:p>
          <w:p w:rsidR="007C6C10" w:rsidRPr="007C6C10" w:rsidRDefault="007C6C10" w:rsidP="00212B2F">
            <w:pPr>
              <w:widowControl w:val="0"/>
              <w:tabs>
                <w:tab w:val="left" w:leader="dot" w:pos="9186"/>
              </w:tabs>
              <w:spacing w:after="67" w:line="240" w:lineRule="auto"/>
              <w:ind w:left="20" w:right="-1"/>
              <w:jc w:val="both"/>
              <w:rPr>
                <w:rFonts w:ascii="Times New Roman" w:eastAsia="Book Antiqua" w:hAnsi="Times New Roman"/>
                <w:spacing w:val="3"/>
                <w:sz w:val="18"/>
                <w:szCs w:val="18"/>
              </w:rPr>
            </w:pPr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(data/</w:t>
            </w:r>
            <w:r w:rsidRPr="007C6C10">
              <w:rPr>
                <w:rFonts w:ascii="Times New Roman" w:eastAsia="Book Antiqua" w:hAnsi="Times New Roman"/>
                <w:i/>
                <w:spacing w:val="3"/>
                <w:sz w:val="18"/>
                <w:szCs w:val="18"/>
              </w:rPr>
              <w:t>date</w:t>
            </w:r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 xml:space="preserve">), </w:t>
            </w:r>
            <w:proofErr w:type="spellStart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în</w:t>
            </w:r>
            <w:proofErr w:type="spellEnd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/</w:t>
            </w:r>
            <w:r w:rsidRPr="007C6C10">
              <w:rPr>
                <w:rFonts w:ascii="Times New Roman" w:eastAsia="Book Antiqua" w:hAnsi="Times New Roman"/>
                <w:i/>
                <w:spacing w:val="3"/>
                <w:sz w:val="18"/>
                <w:szCs w:val="18"/>
              </w:rPr>
              <w:t>in the</w:t>
            </w:r>
          </w:p>
          <w:p w:rsidR="007C6C10" w:rsidRPr="007C6C10" w:rsidRDefault="007C6C10" w:rsidP="00212B2F">
            <w:pPr>
              <w:widowControl w:val="0"/>
              <w:spacing w:after="177" w:line="240" w:lineRule="auto"/>
              <w:ind w:left="20" w:right="-1"/>
              <w:jc w:val="both"/>
              <w:rPr>
                <w:rFonts w:ascii="Times New Roman" w:eastAsia="Book Antiqua" w:hAnsi="Times New Roman"/>
                <w:spacing w:val="3"/>
                <w:sz w:val="18"/>
                <w:szCs w:val="18"/>
              </w:rPr>
            </w:pPr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(</w:t>
            </w:r>
            <w:proofErr w:type="spellStart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numele</w:t>
            </w:r>
            <w:proofErr w:type="spellEnd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laboratorului</w:t>
            </w:r>
            <w:proofErr w:type="spellEnd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/</w:t>
            </w:r>
            <w:r w:rsidRPr="007C6C10">
              <w:rPr>
                <w:rFonts w:ascii="Times New Roman" w:eastAsia="Book Antiqua" w:hAnsi="Times New Roman"/>
                <w:i/>
                <w:spacing w:val="3"/>
                <w:sz w:val="18"/>
                <w:szCs w:val="18"/>
              </w:rPr>
              <w:t>name of laboratory</w:t>
            </w:r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)_____________________________________________________________________</w:t>
            </w:r>
          </w:p>
          <w:p w:rsidR="007C6C10" w:rsidRPr="007C6C10" w:rsidRDefault="007C6C10" w:rsidP="00212B2F">
            <w:pPr>
              <w:widowControl w:val="0"/>
              <w:spacing w:line="240" w:lineRule="auto"/>
              <w:ind w:left="23"/>
              <w:jc w:val="both"/>
              <w:rPr>
                <w:rFonts w:ascii="Times New Roman" w:eastAsia="Book Antiqua" w:hAnsi="Times New Roman"/>
                <w:spacing w:val="3"/>
                <w:sz w:val="18"/>
                <w:szCs w:val="18"/>
              </w:rPr>
            </w:pPr>
            <w:proofErr w:type="spellStart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Informaţiile</w:t>
            </w:r>
            <w:proofErr w:type="spellEnd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 xml:space="preserve"> cu </w:t>
            </w:r>
            <w:proofErr w:type="spellStart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privire</w:t>
            </w:r>
            <w:proofErr w:type="spellEnd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 xml:space="preserve"> la </w:t>
            </w:r>
            <w:proofErr w:type="spellStart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prelevarea</w:t>
            </w:r>
            <w:proofErr w:type="spellEnd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 xml:space="preserve"> de probe, </w:t>
            </w:r>
            <w:proofErr w:type="spellStart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metodele</w:t>
            </w:r>
            <w:proofErr w:type="spellEnd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 xml:space="preserve"> de </w:t>
            </w:r>
            <w:proofErr w:type="spellStart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analiză</w:t>
            </w:r>
            <w:proofErr w:type="spellEnd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utilizate</w:t>
            </w:r>
            <w:proofErr w:type="spellEnd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şi</w:t>
            </w:r>
            <w:proofErr w:type="spellEnd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toate</w:t>
            </w:r>
            <w:proofErr w:type="spellEnd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rezultatele</w:t>
            </w:r>
            <w:proofErr w:type="spellEnd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sunt</w:t>
            </w:r>
            <w:proofErr w:type="spellEnd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ataşate</w:t>
            </w:r>
            <w:proofErr w:type="spellEnd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/</w:t>
            </w:r>
          </w:p>
          <w:p w:rsidR="007C6C10" w:rsidRPr="007C6C10" w:rsidRDefault="007C6C10" w:rsidP="00212B2F">
            <w:pPr>
              <w:widowControl w:val="0"/>
              <w:spacing w:line="240" w:lineRule="auto"/>
              <w:ind w:left="23"/>
              <w:jc w:val="both"/>
              <w:rPr>
                <w:rFonts w:ascii="Times New Roman" w:eastAsia="Book Antiqua" w:hAnsi="Times New Roman"/>
                <w:spacing w:val="3"/>
                <w:sz w:val="18"/>
                <w:szCs w:val="18"/>
              </w:rPr>
            </w:pPr>
            <w:r w:rsidRPr="007C6C10">
              <w:rPr>
                <w:rFonts w:ascii="Times New Roman" w:eastAsia="Book Antiqua" w:hAnsi="Times New Roman"/>
                <w:i/>
                <w:spacing w:val="3"/>
                <w:sz w:val="18"/>
                <w:szCs w:val="18"/>
              </w:rPr>
              <w:t>The details of sampling, methods of analysis used and all results are attached</w:t>
            </w:r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.</w:t>
            </w:r>
          </w:p>
          <w:p w:rsidR="007C6C10" w:rsidRPr="007C6C10" w:rsidRDefault="007C6C10" w:rsidP="00212B2F">
            <w:pPr>
              <w:widowControl w:val="0"/>
              <w:spacing w:line="240" w:lineRule="auto"/>
              <w:ind w:left="23"/>
              <w:jc w:val="both"/>
              <w:rPr>
                <w:rFonts w:ascii="Times New Roman" w:eastAsia="Book Antiqua" w:hAnsi="Times New Roman"/>
                <w:spacing w:val="3"/>
                <w:sz w:val="18"/>
                <w:szCs w:val="18"/>
              </w:rPr>
            </w:pPr>
          </w:p>
          <w:p w:rsidR="007C6C10" w:rsidRPr="007C6C10" w:rsidRDefault="007C6C10" w:rsidP="00212B2F">
            <w:pPr>
              <w:widowControl w:val="0"/>
              <w:tabs>
                <w:tab w:val="left" w:leader="dot" w:pos="9186"/>
              </w:tabs>
              <w:spacing w:line="240" w:lineRule="auto"/>
              <w:ind w:left="23"/>
              <w:jc w:val="both"/>
              <w:rPr>
                <w:rFonts w:ascii="Times New Roman" w:eastAsia="Book Antiqua" w:hAnsi="Times New Roman"/>
                <w:spacing w:val="3"/>
                <w:sz w:val="18"/>
                <w:szCs w:val="18"/>
              </w:rPr>
            </w:pPr>
            <w:proofErr w:type="spellStart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Prezentul</w:t>
            </w:r>
            <w:proofErr w:type="spellEnd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certificat</w:t>
            </w:r>
            <w:proofErr w:type="spellEnd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este</w:t>
            </w:r>
            <w:proofErr w:type="spellEnd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valabil</w:t>
            </w:r>
            <w:proofErr w:type="spellEnd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până</w:t>
            </w:r>
            <w:proofErr w:type="spellEnd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 xml:space="preserve"> la_______________________________________________________________________</w:t>
            </w:r>
          </w:p>
          <w:p w:rsidR="007C6C10" w:rsidRPr="007C6C10" w:rsidRDefault="007C6C10" w:rsidP="00212B2F">
            <w:pPr>
              <w:widowControl w:val="0"/>
              <w:tabs>
                <w:tab w:val="left" w:leader="dot" w:pos="9186"/>
              </w:tabs>
              <w:spacing w:line="240" w:lineRule="auto"/>
              <w:ind w:left="23"/>
              <w:jc w:val="both"/>
              <w:rPr>
                <w:rFonts w:ascii="Times New Roman" w:eastAsia="Book Antiqua" w:hAnsi="Times New Roman"/>
                <w:spacing w:val="3"/>
                <w:sz w:val="18"/>
                <w:szCs w:val="18"/>
              </w:rPr>
            </w:pPr>
            <w:r w:rsidRPr="007C6C10">
              <w:rPr>
                <w:rFonts w:ascii="Times New Roman" w:eastAsia="Book Antiqua" w:hAnsi="Times New Roman"/>
                <w:i/>
                <w:spacing w:val="3"/>
                <w:sz w:val="18"/>
                <w:szCs w:val="18"/>
              </w:rPr>
              <w:t>This certificate is valid until</w:t>
            </w:r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ab/>
            </w:r>
          </w:p>
          <w:p w:rsidR="007C6C10" w:rsidRPr="007C6C10" w:rsidRDefault="007C6C10" w:rsidP="00212B2F">
            <w:pPr>
              <w:widowControl w:val="0"/>
              <w:tabs>
                <w:tab w:val="left" w:leader="dot" w:pos="9186"/>
              </w:tabs>
              <w:spacing w:line="240" w:lineRule="auto"/>
              <w:ind w:left="23"/>
              <w:jc w:val="both"/>
              <w:rPr>
                <w:rFonts w:ascii="Times New Roman" w:eastAsia="Book Antiqua" w:hAnsi="Times New Roman"/>
                <w:spacing w:val="3"/>
                <w:sz w:val="18"/>
                <w:szCs w:val="18"/>
              </w:rPr>
            </w:pPr>
            <w:proofErr w:type="spellStart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Întocmit</w:t>
            </w:r>
            <w:proofErr w:type="spellEnd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>la_______________________________________________________la</w:t>
            </w:r>
            <w:proofErr w:type="spellEnd"/>
            <w:r w:rsidRPr="007C6C10">
              <w:rPr>
                <w:rFonts w:ascii="Times New Roman" w:eastAsia="Book Antiqua" w:hAnsi="Times New Roman"/>
                <w:spacing w:val="3"/>
                <w:sz w:val="18"/>
                <w:szCs w:val="18"/>
              </w:rPr>
              <w:t xml:space="preserve"> data de_______________________________</w:t>
            </w:r>
          </w:p>
          <w:p w:rsidR="007C6C10" w:rsidRPr="007C6C10" w:rsidRDefault="007C6C10" w:rsidP="0075622A">
            <w:pPr>
              <w:widowControl w:val="0"/>
              <w:tabs>
                <w:tab w:val="left" w:leader="dot" w:pos="9186"/>
              </w:tabs>
              <w:spacing w:line="240" w:lineRule="auto"/>
              <w:ind w:left="23"/>
              <w:jc w:val="both"/>
              <w:rPr>
                <w:rFonts w:ascii="Times New Roman" w:eastAsia="Book Antiqua" w:hAnsi="Times New Roman"/>
                <w:i/>
                <w:spacing w:val="3"/>
                <w:sz w:val="18"/>
                <w:szCs w:val="18"/>
              </w:rPr>
            </w:pPr>
            <w:r w:rsidRPr="007C6C10">
              <w:rPr>
                <w:rFonts w:ascii="Times New Roman" w:eastAsia="Book Antiqua" w:hAnsi="Times New Roman"/>
                <w:i/>
                <w:spacing w:val="3"/>
                <w:sz w:val="18"/>
                <w:szCs w:val="18"/>
              </w:rPr>
              <w:t xml:space="preserve"> Done  at                                                                                                               on</w:t>
            </w:r>
          </w:p>
          <w:p w:rsidR="007C6C10" w:rsidRPr="007C6C10" w:rsidRDefault="007C6C10" w:rsidP="0075622A">
            <w:pPr>
              <w:widowControl w:val="0"/>
              <w:tabs>
                <w:tab w:val="left" w:leader="dot" w:pos="9186"/>
              </w:tabs>
              <w:ind w:left="20" w:right="-1"/>
              <w:jc w:val="right"/>
              <w:rPr>
                <w:rFonts w:ascii="Times New Roman" w:eastAsia="Book Antiqua" w:hAnsi="Times New Roman"/>
                <w:i/>
                <w:spacing w:val="3"/>
                <w:sz w:val="18"/>
                <w:szCs w:val="18"/>
              </w:rPr>
            </w:pPr>
            <w:proofErr w:type="spellStart"/>
            <w:r w:rsidRPr="007C6C10">
              <w:rPr>
                <w:rFonts w:ascii="Times New Roman" w:eastAsia="Book Antiqua" w:hAnsi="Times New Roman"/>
                <w:i/>
                <w:spacing w:val="3"/>
                <w:sz w:val="18"/>
                <w:szCs w:val="18"/>
              </w:rPr>
              <w:t>Ştampila</w:t>
            </w:r>
            <w:proofErr w:type="spellEnd"/>
            <w:r w:rsidRPr="007C6C10">
              <w:rPr>
                <w:rFonts w:ascii="Times New Roman" w:eastAsia="Book Antiqua" w:hAnsi="Times New Roman"/>
                <w:i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7C6C10">
              <w:rPr>
                <w:rFonts w:ascii="Times New Roman" w:eastAsia="Book Antiqua" w:hAnsi="Times New Roman"/>
                <w:i/>
                <w:spacing w:val="3"/>
                <w:sz w:val="18"/>
                <w:szCs w:val="18"/>
              </w:rPr>
              <w:t>şi</w:t>
            </w:r>
            <w:proofErr w:type="spellEnd"/>
            <w:r w:rsidRPr="007C6C10">
              <w:rPr>
                <w:rFonts w:ascii="Times New Roman" w:eastAsia="Book Antiqua" w:hAnsi="Times New Roman"/>
                <w:i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7C6C10">
              <w:rPr>
                <w:rFonts w:ascii="Times New Roman" w:eastAsia="Book Antiqua" w:hAnsi="Times New Roman"/>
                <w:i/>
                <w:spacing w:val="3"/>
                <w:sz w:val="18"/>
                <w:szCs w:val="18"/>
              </w:rPr>
              <w:t>semnătura</w:t>
            </w:r>
            <w:proofErr w:type="spellEnd"/>
            <w:r w:rsidRPr="007C6C10">
              <w:rPr>
                <w:rFonts w:ascii="Times New Roman" w:eastAsia="Book Antiqua" w:hAnsi="Times New Roman"/>
                <w:i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7C6C10">
              <w:rPr>
                <w:rFonts w:ascii="Times New Roman" w:eastAsia="Book Antiqua" w:hAnsi="Times New Roman"/>
                <w:i/>
                <w:spacing w:val="3"/>
                <w:sz w:val="18"/>
                <w:szCs w:val="18"/>
              </w:rPr>
              <w:t>reprezentantului</w:t>
            </w:r>
            <w:proofErr w:type="spellEnd"/>
            <w:r w:rsidRPr="007C6C10">
              <w:rPr>
                <w:rFonts w:ascii="Times New Roman" w:eastAsia="Book Antiqua" w:hAnsi="Times New Roman"/>
                <w:i/>
                <w:spacing w:val="3"/>
                <w:sz w:val="18"/>
                <w:szCs w:val="18"/>
              </w:rPr>
              <w:t xml:space="preserve"> </w:t>
            </w:r>
          </w:p>
          <w:p w:rsidR="007C6C10" w:rsidRPr="007C6C10" w:rsidRDefault="007C6C10" w:rsidP="0075622A">
            <w:pPr>
              <w:widowControl w:val="0"/>
              <w:tabs>
                <w:tab w:val="left" w:leader="dot" w:pos="9186"/>
              </w:tabs>
              <w:ind w:left="20" w:right="-1"/>
              <w:jc w:val="right"/>
              <w:rPr>
                <w:rFonts w:ascii="Times New Roman" w:eastAsia="Book Antiqua" w:hAnsi="Times New Roman"/>
                <w:i/>
                <w:spacing w:val="3"/>
                <w:sz w:val="18"/>
                <w:szCs w:val="18"/>
              </w:rPr>
            </w:pPr>
            <w:proofErr w:type="spellStart"/>
            <w:r w:rsidRPr="007C6C10">
              <w:rPr>
                <w:rFonts w:ascii="Times New Roman" w:eastAsia="Book Antiqua" w:hAnsi="Times New Roman"/>
                <w:i/>
                <w:spacing w:val="3"/>
                <w:sz w:val="18"/>
                <w:szCs w:val="18"/>
              </w:rPr>
              <w:t>autorizat</w:t>
            </w:r>
            <w:proofErr w:type="spellEnd"/>
            <w:r w:rsidRPr="007C6C10">
              <w:rPr>
                <w:rFonts w:ascii="Times New Roman" w:eastAsia="Book Antiqua" w:hAnsi="Times New Roman"/>
                <w:i/>
                <w:spacing w:val="3"/>
                <w:sz w:val="18"/>
                <w:szCs w:val="18"/>
              </w:rPr>
              <w:t xml:space="preserve"> al </w:t>
            </w:r>
            <w:proofErr w:type="spellStart"/>
            <w:r w:rsidRPr="007C6C10">
              <w:rPr>
                <w:rFonts w:ascii="Times New Roman" w:eastAsia="Book Antiqua" w:hAnsi="Times New Roman"/>
                <w:i/>
                <w:spacing w:val="3"/>
                <w:sz w:val="18"/>
                <w:szCs w:val="18"/>
              </w:rPr>
              <w:t>autorităţii</w:t>
            </w:r>
            <w:proofErr w:type="spellEnd"/>
            <w:r w:rsidRPr="007C6C10">
              <w:rPr>
                <w:rFonts w:ascii="Times New Roman" w:eastAsia="Book Antiqua" w:hAnsi="Times New Roman"/>
                <w:i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7C6C10">
              <w:rPr>
                <w:rFonts w:ascii="Times New Roman" w:eastAsia="Book Antiqua" w:hAnsi="Times New Roman"/>
                <w:i/>
                <w:spacing w:val="3"/>
                <w:sz w:val="18"/>
                <w:szCs w:val="18"/>
              </w:rPr>
              <w:t>competente</w:t>
            </w:r>
            <w:proofErr w:type="spellEnd"/>
            <w:r w:rsidRPr="007C6C10">
              <w:rPr>
                <w:rFonts w:ascii="Times New Roman" w:eastAsia="Book Antiqua" w:hAnsi="Times New Roman"/>
                <w:i/>
                <w:spacing w:val="3"/>
                <w:sz w:val="18"/>
                <w:szCs w:val="18"/>
              </w:rPr>
              <w:t xml:space="preserve"> din India/</w:t>
            </w:r>
          </w:p>
          <w:p w:rsidR="007C6C10" w:rsidRPr="007C6C10" w:rsidRDefault="007C6C10" w:rsidP="0075622A">
            <w:pPr>
              <w:widowControl w:val="0"/>
              <w:tabs>
                <w:tab w:val="left" w:leader="dot" w:pos="9186"/>
              </w:tabs>
              <w:ind w:left="20" w:right="-1"/>
              <w:jc w:val="right"/>
              <w:rPr>
                <w:rFonts w:ascii="Times New Roman" w:eastAsia="Book Antiqua" w:hAnsi="Times New Roman"/>
                <w:i/>
                <w:spacing w:val="3"/>
                <w:sz w:val="18"/>
                <w:szCs w:val="18"/>
              </w:rPr>
            </w:pPr>
            <w:r w:rsidRPr="007C6C10">
              <w:rPr>
                <w:rFonts w:ascii="Times New Roman" w:eastAsia="Book Antiqua" w:hAnsi="Times New Roman"/>
                <w:i/>
                <w:spacing w:val="3"/>
                <w:sz w:val="18"/>
                <w:szCs w:val="18"/>
              </w:rPr>
              <w:t xml:space="preserve">Stamp and signature of </w:t>
            </w:r>
            <w:proofErr w:type="spellStart"/>
            <w:r w:rsidRPr="007C6C10">
              <w:rPr>
                <w:rFonts w:ascii="Times New Roman" w:eastAsia="Book Antiqua" w:hAnsi="Times New Roman"/>
                <w:i/>
                <w:spacing w:val="3"/>
                <w:sz w:val="18"/>
                <w:szCs w:val="18"/>
              </w:rPr>
              <w:t>authorised</w:t>
            </w:r>
            <w:proofErr w:type="spellEnd"/>
            <w:r w:rsidRPr="007C6C10">
              <w:rPr>
                <w:rFonts w:ascii="Times New Roman" w:eastAsia="Book Antiqua" w:hAnsi="Times New Roman"/>
                <w:i/>
                <w:spacing w:val="3"/>
                <w:sz w:val="18"/>
                <w:szCs w:val="18"/>
              </w:rPr>
              <w:t xml:space="preserve"> representative </w:t>
            </w:r>
          </w:p>
          <w:p w:rsidR="007C6C10" w:rsidRPr="007C6C10" w:rsidRDefault="007C6C10" w:rsidP="0075622A">
            <w:pPr>
              <w:widowControl w:val="0"/>
              <w:tabs>
                <w:tab w:val="left" w:leader="dot" w:pos="9186"/>
              </w:tabs>
              <w:ind w:left="20" w:right="-1"/>
              <w:jc w:val="right"/>
              <w:rPr>
                <w:rFonts w:ascii="Times New Roman" w:eastAsia="Book Antiqua" w:hAnsi="Times New Roman"/>
                <w:i/>
                <w:spacing w:val="3"/>
                <w:sz w:val="18"/>
                <w:szCs w:val="18"/>
              </w:rPr>
            </w:pPr>
            <w:r w:rsidRPr="007C6C10">
              <w:rPr>
                <w:rFonts w:ascii="Times New Roman" w:eastAsia="Book Antiqua" w:hAnsi="Times New Roman"/>
                <w:i/>
                <w:spacing w:val="3"/>
                <w:sz w:val="18"/>
                <w:szCs w:val="18"/>
              </w:rPr>
              <w:t>of competent authority in the India</w:t>
            </w:r>
          </w:p>
          <w:p w:rsidR="007C6C10" w:rsidRPr="007C6C10" w:rsidRDefault="007C6C10" w:rsidP="0075622A">
            <w:pPr>
              <w:pStyle w:val="a3"/>
              <w:widowControl w:val="0"/>
              <w:tabs>
                <w:tab w:val="left" w:leader="dot" w:pos="9186"/>
              </w:tabs>
              <w:ind w:left="380" w:right="-1"/>
              <w:rPr>
                <w:rFonts w:ascii="Times New Roman" w:eastAsia="Book Antiqua" w:hAnsi="Times New Roman"/>
                <w:sz w:val="10"/>
                <w:szCs w:val="10"/>
                <w:shd w:val="clear" w:color="auto" w:fill="FFFFFF"/>
              </w:rPr>
            </w:pPr>
            <w:bookmarkStart w:id="0" w:name="_GoBack"/>
            <w:bookmarkEnd w:id="0"/>
          </w:p>
          <w:p w:rsidR="007C6C10" w:rsidRPr="007C6C10" w:rsidRDefault="007C6C10" w:rsidP="0075622A">
            <w:pPr>
              <w:pStyle w:val="a3"/>
              <w:widowControl w:val="0"/>
              <w:tabs>
                <w:tab w:val="left" w:leader="dot" w:pos="9186"/>
              </w:tabs>
              <w:ind w:left="380" w:right="-1"/>
              <w:rPr>
                <w:rFonts w:ascii="Times New Roman" w:eastAsia="Book Antiqua" w:hAnsi="Times New Roman"/>
                <w:sz w:val="18"/>
                <w:szCs w:val="18"/>
                <w:shd w:val="clear" w:color="auto" w:fill="FFFFFF"/>
              </w:rPr>
            </w:pPr>
            <w:r w:rsidRPr="007C6C10">
              <w:rPr>
                <w:rFonts w:ascii="Times New Roman" w:eastAsia="Book Antiqua" w:hAnsi="Times New Roman"/>
                <w:sz w:val="18"/>
                <w:szCs w:val="18"/>
                <w:shd w:val="clear" w:color="auto" w:fill="FFFFFF"/>
              </w:rPr>
              <w:t>(</w:t>
            </w:r>
            <w:r w:rsidRPr="007C6C10">
              <w:rPr>
                <w:rFonts w:ascii="Times New Roman" w:eastAsia="Book Antiqua" w:hAnsi="Times New Roman"/>
                <w:sz w:val="18"/>
                <w:szCs w:val="18"/>
                <w:shd w:val="clear" w:color="auto" w:fill="FFFFFF"/>
                <w:vertAlign w:val="superscript"/>
              </w:rPr>
              <w:t>1</w:t>
            </w:r>
            <w:r w:rsidRPr="007C6C10">
              <w:rPr>
                <w:rFonts w:ascii="Times New Roman" w:eastAsia="Book Antiqua" w:hAnsi="Times New Roman"/>
                <w:sz w:val="18"/>
                <w:szCs w:val="18"/>
                <w:shd w:val="clear" w:color="auto" w:fill="FFFFFF"/>
              </w:rPr>
              <w:t>)</w:t>
            </w:r>
            <w:proofErr w:type="spellStart"/>
            <w:r w:rsidRPr="007C6C10">
              <w:rPr>
                <w:rFonts w:ascii="Times New Roman" w:eastAsia="Book Antiqua" w:hAnsi="Times New Roman"/>
                <w:sz w:val="18"/>
                <w:szCs w:val="18"/>
                <w:shd w:val="clear" w:color="auto" w:fill="FFFFFF"/>
              </w:rPr>
              <w:t>Produsul</w:t>
            </w:r>
            <w:proofErr w:type="spellEnd"/>
            <w:r w:rsidRPr="007C6C10">
              <w:rPr>
                <w:rFonts w:ascii="Times New Roman" w:eastAsia="Book Antiqua" w:hAnsi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C6C10">
              <w:rPr>
                <w:rFonts w:ascii="Times New Roman" w:eastAsia="Book Antiqua" w:hAnsi="Times New Roman"/>
                <w:sz w:val="18"/>
                <w:szCs w:val="18"/>
                <w:shd w:val="clear" w:color="auto" w:fill="FFFFFF"/>
              </w:rPr>
              <w:t>şi</w:t>
            </w:r>
            <w:proofErr w:type="spellEnd"/>
            <w:r w:rsidRPr="007C6C10">
              <w:rPr>
                <w:rFonts w:ascii="Times New Roman" w:eastAsia="Book Antiqua" w:hAnsi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C6C10">
              <w:rPr>
                <w:rFonts w:ascii="Times New Roman" w:eastAsia="Book Antiqua" w:hAnsi="Times New Roman"/>
                <w:sz w:val="18"/>
                <w:szCs w:val="18"/>
                <w:shd w:val="clear" w:color="auto" w:fill="FFFFFF"/>
              </w:rPr>
              <w:t>ţara</w:t>
            </w:r>
            <w:proofErr w:type="spellEnd"/>
            <w:r w:rsidRPr="007C6C10">
              <w:rPr>
                <w:rFonts w:ascii="Times New Roman" w:eastAsia="Book Antiqua" w:hAnsi="Times New Roman"/>
                <w:sz w:val="18"/>
                <w:szCs w:val="18"/>
                <w:shd w:val="clear" w:color="auto" w:fill="FFFFFF"/>
              </w:rPr>
              <w:t xml:space="preserve"> de </w:t>
            </w:r>
            <w:proofErr w:type="spellStart"/>
            <w:r w:rsidRPr="007C6C10">
              <w:rPr>
                <w:rFonts w:ascii="Times New Roman" w:eastAsia="Book Antiqua" w:hAnsi="Times New Roman"/>
                <w:sz w:val="18"/>
                <w:szCs w:val="18"/>
                <w:shd w:val="clear" w:color="auto" w:fill="FFFFFF"/>
              </w:rPr>
              <w:t>origine</w:t>
            </w:r>
            <w:proofErr w:type="spellEnd"/>
          </w:p>
          <w:p w:rsidR="007C6C10" w:rsidRPr="007C6C10" w:rsidRDefault="007C6C10" w:rsidP="0075622A">
            <w:pPr>
              <w:pStyle w:val="a3"/>
              <w:widowControl w:val="0"/>
              <w:tabs>
                <w:tab w:val="left" w:leader="dot" w:pos="9186"/>
              </w:tabs>
              <w:ind w:left="380" w:right="-1"/>
              <w:rPr>
                <w:rFonts w:ascii="Times New Roman" w:eastAsia="Book Antiqua" w:hAnsi="Times New Roman"/>
                <w:i/>
                <w:spacing w:val="3"/>
                <w:sz w:val="18"/>
                <w:szCs w:val="18"/>
              </w:rPr>
            </w:pPr>
            <w:r w:rsidRPr="007C6C10">
              <w:rPr>
                <w:rFonts w:ascii="Times New Roman" w:eastAsia="Book Antiqua" w:hAnsi="Times New Roman"/>
                <w:i/>
                <w:spacing w:val="3"/>
                <w:sz w:val="18"/>
                <w:szCs w:val="18"/>
              </w:rPr>
              <w:t xml:space="preserve">Product and country of origin </w:t>
            </w:r>
          </w:p>
          <w:p w:rsidR="007C6C10" w:rsidRPr="007C6C10" w:rsidRDefault="007C6C10" w:rsidP="0075622A">
            <w:pPr>
              <w:pStyle w:val="40"/>
              <w:shd w:val="clear" w:color="auto" w:fill="auto"/>
              <w:spacing w:before="0" w:line="140" w:lineRule="exact"/>
              <w:ind w:right="-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C6C10" w:rsidRPr="007C6C10" w:rsidRDefault="007C6C10" w:rsidP="00212B2F">
      <w:pPr>
        <w:pStyle w:val="40"/>
        <w:shd w:val="clear" w:color="auto" w:fill="auto"/>
        <w:spacing w:before="0" w:line="140" w:lineRule="exact"/>
        <w:ind w:right="-1"/>
        <w:jc w:val="left"/>
        <w:rPr>
          <w:rFonts w:ascii="Times New Roman" w:hAnsi="Times New Roman" w:cs="Times New Roman"/>
          <w:sz w:val="28"/>
          <w:szCs w:val="28"/>
        </w:rPr>
      </w:pPr>
    </w:p>
    <w:sectPr w:rsidR="007C6C10" w:rsidRPr="007C6C10" w:rsidSect="00212B2F">
      <w:footerReference w:type="default" r:id="rId9"/>
      <w:pgSz w:w="12240" w:h="15840"/>
      <w:pgMar w:top="993" w:right="1041" w:bottom="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B4E" w:rsidRDefault="00716B4E" w:rsidP="00573795">
      <w:pPr>
        <w:spacing w:after="0" w:line="240" w:lineRule="auto"/>
      </w:pPr>
      <w:r>
        <w:separator/>
      </w:r>
    </w:p>
  </w:endnote>
  <w:endnote w:type="continuationSeparator" w:id="0">
    <w:p w:rsidR="00716B4E" w:rsidRDefault="00716B4E" w:rsidP="00573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2612493"/>
      <w:docPartObj>
        <w:docPartGallery w:val="Page Numbers (Bottom of Page)"/>
        <w:docPartUnique/>
      </w:docPartObj>
    </w:sdtPr>
    <w:sdtEndPr/>
    <w:sdtContent>
      <w:p w:rsidR="00573795" w:rsidRDefault="00573795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2B2F" w:rsidRPr="00212B2F">
          <w:rPr>
            <w:noProof/>
            <w:lang w:val="ru-RU"/>
          </w:rPr>
          <w:t>6</w:t>
        </w:r>
        <w:r>
          <w:fldChar w:fldCharType="end"/>
        </w:r>
      </w:p>
    </w:sdtContent>
  </w:sdt>
  <w:p w:rsidR="00573795" w:rsidRDefault="0057379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B4E" w:rsidRDefault="00716B4E" w:rsidP="00573795">
      <w:pPr>
        <w:spacing w:after="0" w:line="240" w:lineRule="auto"/>
      </w:pPr>
      <w:r>
        <w:separator/>
      </w:r>
    </w:p>
  </w:footnote>
  <w:footnote w:type="continuationSeparator" w:id="0">
    <w:p w:rsidR="00716B4E" w:rsidRDefault="00716B4E" w:rsidP="005737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41A59"/>
    <w:multiLevelType w:val="hybridMultilevel"/>
    <w:tmpl w:val="19181B4A"/>
    <w:lvl w:ilvl="0" w:tplc="4A26EBAE">
      <w:start w:val="1"/>
      <w:numFmt w:val="decimal"/>
      <w:lvlText w:val="(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>
    <w:nsid w:val="76462EFE"/>
    <w:multiLevelType w:val="hybridMultilevel"/>
    <w:tmpl w:val="CDBE699A"/>
    <w:lvl w:ilvl="0" w:tplc="98F8F864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213"/>
    <w:rsid w:val="00000992"/>
    <w:rsid w:val="00002C39"/>
    <w:rsid w:val="00065042"/>
    <w:rsid w:val="00096173"/>
    <w:rsid w:val="000B3CF4"/>
    <w:rsid w:val="000C3580"/>
    <w:rsid w:val="000C672D"/>
    <w:rsid w:val="000E00F7"/>
    <w:rsid w:val="000E781F"/>
    <w:rsid w:val="001040FD"/>
    <w:rsid w:val="00131551"/>
    <w:rsid w:val="001678D4"/>
    <w:rsid w:val="00191080"/>
    <w:rsid w:val="00196DC6"/>
    <w:rsid w:val="001B078C"/>
    <w:rsid w:val="001D153E"/>
    <w:rsid w:val="00212B2F"/>
    <w:rsid w:val="00230213"/>
    <w:rsid w:val="00250440"/>
    <w:rsid w:val="00266C98"/>
    <w:rsid w:val="002C072A"/>
    <w:rsid w:val="002D30F1"/>
    <w:rsid w:val="002D4344"/>
    <w:rsid w:val="002E13F4"/>
    <w:rsid w:val="002F0D28"/>
    <w:rsid w:val="00322703"/>
    <w:rsid w:val="00323055"/>
    <w:rsid w:val="00363E89"/>
    <w:rsid w:val="00365F20"/>
    <w:rsid w:val="0036620E"/>
    <w:rsid w:val="003673FA"/>
    <w:rsid w:val="003E0BB7"/>
    <w:rsid w:val="003E689B"/>
    <w:rsid w:val="003F7E6F"/>
    <w:rsid w:val="004265E8"/>
    <w:rsid w:val="0042761B"/>
    <w:rsid w:val="00433743"/>
    <w:rsid w:val="004371A5"/>
    <w:rsid w:val="00453AA7"/>
    <w:rsid w:val="00495BE8"/>
    <w:rsid w:val="004C2331"/>
    <w:rsid w:val="004D7486"/>
    <w:rsid w:val="00514CE1"/>
    <w:rsid w:val="0055792D"/>
    <w:rsid w:val="00573795"/>
    <w:rsid w:val="00595E79"/>
    <w:rsid w:val="005A0F13"/>
    <w:rsid w:val="005B31E9"/>
    <w:rsid w:val="005D5E8C"/>
    <w:rsid w:val="00601D96"/>
    <w:rsid w:val="0063090C"/>
    <w:rsid w:val="00642E88"/>
    <w:rsid w:val="00661800"/>
    <w:rsid w:val="00666289"/>
    <w:rsid w:val="00675918"/>
    <w:rsid w:val="00677F30"/>
    <w:rsid w:val="006A3381"/>
    <w:rsid w:val="006B4772"/>
    <w:rsid w:val="006C05E3"/>
    <w:rsid w:val="006D5EAA"/>
    <w:rsid w:val="006E3E6F"/>
    <w:rsid w:val="006E7E38"/>
    <w:rsid w:val="00701344"/>
    <w:rsid w:val="00715D9D"/>
    <w:rsid w:val="00716B4E"/>
    <w:rsid w:val="00775E2E"/>
    <w:rsid w:val="007B4AC5"/>
    <w:rsid w:val="007C37C5"/>
    <w:rsid w:val="007C6C10"/>
    <w:rsid w:val="007C7FF5"/>
    <w:rsid w:val="007D691E"/>
    <w:rsid w:val="007E5B0A"/>
    <w:rsid w:val="007F21C2"/>
    <w:rsid w:val="007F4549"/>
    <w:rsid w:val="008143D9"/>
    <w:rsid w:val="0083174A"/>
    <w:rsid w:val="00880D1A"/>
    <w:rsid w:val="00882684"/>
    <w:rsid w:val="0089423E"/>
    <w:rsid w:val="008C1BE4"/>
    <w:rsid w:val="008E722B"/>
    <w:rsid w:val="00945D0B"/>
    <w:rsid w:val="00957F4E"/>
    <w:rsid w:val="00965ABC"/>
    <w:rsid w:val="00982EC1"/>
    <w:rsid w:val="00991D0A"/>
    <w:rsid w:val="009B7D66"/>
    <w:rsid w:val="009C0F7B"/>
    <w:rsid w:val="009C486C"/>
    <w:rsid w:val="009E16F8"/>
    <w:rsid w:val="009E2B8F"/>
    <w:rsid w:val="009E7442"/>
    <w:rsid w:val="00A15FFF"/>
    <w:rsid w:val="00A20F17"/>
    <w:rsid w:val="00A367F3"/>
    <w:rsid w:val="00A95A6A"/>
    <w:rsid w:val="00AB7178"/>
    <w:rsid w:val="00B01761"/>
    <w:rsid w:val="00B15FF3"/>
    <w:rsid w:val="00B24C44"/>
    <w:rsid w:val="00B36502"/>
    <w:rsid w:val="00B46254"/>
    <w:rsid w:val="00B5397F"/>
    <w:rsid w:val="00B601BB"/>
    <w:rsid w:val="00B61980"/>
    <w:rsid w:val="00B924F9"/>
    <w:rsid w:val="00BA0C86"/>
    <w:rsid w:val="00BB0802"/>
    <w:rsid w:val="00BB14B9"/>
    <w:rsid w:val="00BC238D"/>
    <w:rsid w:val="00BC71A7"/>
    <w:rsid w:val="00C0764C"/>
    <w:rsid w:val="00C11F7C"/>
    <w:rsid w:val="00C21C9A"/>
    <w:rsid w:val="00C312F0"/>
    <w:rsid w:val="00C40C71"/>
    <w:rsid w:val="00C40F40"/>
    <w:rsid w:val="00C45A0F"/>
    <w:rsid w:val="00C666E1"/>
    <w:rsid w:val="00CC6DE5"/>
    <w:rsid w:val="00CF1762"/>
    <w:rsid w:val="00D11E27"/>
    <w:rsid w:val="00D372B6"/>
    <w:rsid w:val="00D41CAA"/>
    <w:rsid w:val="00D752C7"/>
    <w:rsid w:val="00D85A27"/>
    <w:rsid w:val="00DA1792"/>
    <w:rsid w:val="00DA2ADE"/>
    <w:rsid w:val="00DB7004"/>
    <w:rsid w:val="00DC1E0A"/>
    <w:rsid w:val="00DE59A7"/>
    <w:rsid w:val="00DE6AC2"/>
    <w:rsid w:val="00E23CE2"/>
    <w:rsid w:val="00E23ECF"/>
    <w:rsid w:val="00E26AA7"/>
    <w:rsid w:val="00E51E86"/>
    <w:rsid w:val="00E57836"/>
    <w:rsid w:val="00E67504"/>
    <w:rsid w:val="00E72718"/>
    <w:rsid w:val="00E7743E"/>
    <w:rsid w:val="00E835A2"/>
    <w:rsid w:val="00E845B0"/>
    <w:rsid w:val="00EA4B9D"/>
    <w:rsid w:val="00EE7183"/>
    <w:rsid w:val="00EE77A5"/>
    <w:rsid w:val="00EE7EF6"/>
    <w:rsid w:val="00F01C4B"/>
    <w:rsid w:val="00F102B6"/>
    <w:rsid w:val="00F27319"/>
    <w:rsid w:val="00F3448F"/>
    <w:rsid w:val="00F36643"/>
    <w:rsid w:val="00F550A5"/>
    <w:rsid w:val="00F8398A"/>
    <w:rsid w:val="00F9755A"/>
    <w:rsid w:val="00FC0CED"/>
    <w:rsid w:val="00FC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2F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0213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sti-art">
    <w:name w:val="sti-art"/>
    <w:basedOn w:val="a"/>
    <w:rsid w:val="002302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itle-article-norm">
    <w:name w:val="title-article-norm"/>
    <w:basedOn w:val="a"/>
    <w:rsid w:val="002302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Normal1">
    <w:name w:val="Normal1"/>
    <w:basedOn w:val="a"/>
    <w:rsid w:val="002302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230213"/>
    <w:rPr>
      <w:b/>
      <w:bCs/>
    </w:rPr>
  </w:style>
  <w:style w:type="character" w:styleId="a5">
    <w:name w:val="Emphasis"/>
    <w:basedOn w:val="a0"/>
    <w:uiPriority w:val="20"/>
    <w:qFormat/>
    <w:rsid w:val="00230213"/>
    <w:rPr>
      <w:i/>
      <w:iCs/>
    </w:rPr>
  </w:style>
  <w:style w:type="paragraph" w:customStyle="1" w:styleId="title-annex-1">
    <w:name w:val="title-annex-1"/>
    <w:basedOn w:val="a"/>
    <w:rsid w:val="00BB14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title-gr-seq-level-1">
    <w:name w:val="title-gr-seq-level-1"/>
    <w:basedOn w:val="a"/>
    <w:rsid w:val="00BB14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boldface">
    <w:name w:val="boldface"/>
    <w:basedOn w:val="a0"/>
    <w:rsid w:val="00BB14B9"/>
  </w:style>
  <w:style w:type="paragraph" w:styleId="a6">
    <w:name w:val="Normal (Web)"/>
    <w:basedOn w:val="a"/>
    <w:uiPriority w:val="99"/>
    <w:semiHidden/>
    <w:unhideWhenUsed/>
    <w:rsid w:val="00BB14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title-gr-seq-level-2">
    <w:name w:val="title-gr-seq-level-2"/>
    <w:basedOn w:val="a"/>
    <w:rsid w:val="00BB14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italics">
    <w:name w:val="italics"/>
    <w:basedOn w:val="a0"/>
    <w:rsid w:val="00BB14B9"/>
  </w:style>
  <w:style w:type="paragraph" w:styleId="a7">
    <w:name w:val="Balloon Text"/>
    <w:basedOn w:val="a"/>
    <w:link w:val="a8"/>
    <w:uiPriority w:val="99"/>
    <w:semiHidden/>
    <w:unhideWhenUsed/>
    <w:rsid w:val="00BB1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14B9"/>
    <w:rPr>
      <w:rFonts w:ascii="Tahoma" w:eastAsia="Calibri" w:hAnsi="Tahoma" w:cs="Tahoma"/>
      <w:sz w:val="16"/>
      <w:szCs w:val="16"/>
    </w:rPr>
  </w:style>
  <w:style w:type="paragraph" w:customStyle="1" w:styleId="doc-ti">
    <w:name w:val="doc-ti"/>
    <w:basedOn w:val="a"/>
    <w:rsid w:val="00BB14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ti-grseq-1">
    <w:name w:val="ti-grseq-1"/>
    <w:basedOn w:val="a"/>
    <w:rsid w:val="00BB14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bold">
    <w:name w:val="bold"/>
    <w:basedOn w:val="a0"/>
    <w:rsid w:val="00BB14B9"/>
  </w:style>
  <w:style w:type="paragraph" w:customStyle="1" w:styleId="image">
    <w:name w:val="image"/>
    <w:basedOn w:val="a"/>
    <w:rsid w:val="00BB14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table" w:styleId="a9">
    <w:name w:val="Table Grid"/>
    <w:basedOn w:val="a1"/>
    <w:uiPriority w:val="59"/>
    <w:rsid w:val="00FC0C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locked/>
    <w:rsid w:val="00E51E86"/>
    <w:rPr>
      <w:rFonts w:ascii="Book Antiqua" w:eastAsia="Book Antiqua" w:hAnsi="Book Antiqua" w:cs="Book Antiqua"/>
      <w:i/>
      <w:iCs/>
      <w:sz w:val="14"/>
      <w:szCs w:val="1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51E86"/>
    <w:pPr>
      <w:widowControl w:val="0"/>
      <w:shd w:val="clear" w:color="auto" w:fill="FFFFFF"/>
      <w:spacing w:before="420" w:after="0" w:line="442" w:lineRule="exact"/>
      <w:jc w:val="center"/>
    </w:pPr>
    <w:rPr>
      <w:rFonts w:ascii="Book Antiqua" w:eastAsia="Book Antiqua" w:hAnsi="Book Antiqua" w:cs="Book Antiqua"/>
      <w:i/>
      <w:iCs/>
      <w:sz w:val="14"/>
      <w:szCs w:val="14"/>
    </w:rPr>
  </w:style>
  <w:style w:type="paragraph" w:styleId="aa">
    <w:name w:val="header"/>
    <w:basedOn w:val="a"/>
    <w:link w:val="ab"/>
    <w:uiPriority w:val="99"/>
    <w:unhideWhenUsed/>
    <w:rsid w:val="00573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73795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573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73795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212B2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12B2F"/>
    <w:rPr>
      <w:rFonts w:ascii="Consolas" w:eastAsia="Calibri" w:hAnsi="Consola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2F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0213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sti-art">
    <w:name w:val="sti-art"/>
    <w:basedOn w:val="a"/>
    <w:rsid w:val="002302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itle-article-norm">
    <w:name w:val="title-article-norm"/>
    <w:basedOn w:val="a"/>
    <w:rsid w:val="002302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Normal1">
    <w:name w:val="Normal1"/>
    <w:basedOn w:val="a"/>
    <w:rsid w:val="002302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230213"/>
    <w:rPr>
      <w:b/>
      <w:bCs/>
    </w:rPr>
  </w:style>
  <w:style w:type="character" w:styleId="a5">
    <w:name w:val="Emphasis"/>
    <w:basedOn w:val="a0"/>
    <w:uiPriority w:val="20"/>
    <w:qFormat/>
    <w:rsid w:val="00230213"/>
    <w:rPr>
      <w:i/>
      <w:iCs/>
    </w:rPr>
  </w:style>
  <w:style w:type="paragraph" w:customStyle="1" w:styleId="title-annex-1">
    <w:name w:val="title-annex-1"/>
    <w:basedOn w:val="a"/>
    <w:rsid w:val="00BB14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title-gr-seq-level-1">
    <w:name w:val="title-gr-seq-level-1"/>
    <w:basedOn w:val="a"/>
    <w:rsid w:val="00BB14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boldface">
    <w:name w:val="boldface"/>
    <w:basedOn w:val="a0"/>
    <w:rsid w:val="00BB14B9"/>
  </w:style>
  <w:style w:type="paragraph" w:styleId="a6">
    <w:name w:val="Normal (Web)"/>
    <w:basedOn w:val="a"/>
    <w:uiPriority w:val="99"/>
    <w:semiHidden/>
    <w:unhideWhenUsed/>
    <w:rsid w:val="00BB14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title-gr-seq-level-2">
    <w:name w:val="title-gr-seq-level-2"/>
    <w:basedOn w:val="a"/>
    <w:rsid w:val="00BB14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italics">
    <w:name w:val="italics"/>
    <w:basedOn w:val="a0"/>
    <w:rsid w:val="00BB14B9"/>
  </w:style>
  <w:style w:type="paragraph" w:styleId="a7">
    <w:name w:val="Balloon Text"/>
    <w:basedOn w:val="a"/>
    <w:link w:val="a8"/>
    <w:uiPriority w:val="99"/>
    <w:semiHidden/>
    <w:unhideWhenUsed/>
    <w:rsid w:val="00BB1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14B9"/>
    <w:rPr>
      <w:rFonts w:ascii="Tahoma" w:eastAsia="Calibri" w:hAnsi="Tahoma" w:cs="Tahoma"/>
      <w:sz w:val="16"/>
      <w:szCs w:val="16"/>
    </w:rPr>
  </w:style>
  <w:style w:type="paragraph" w:customStyle="1" w:styleId="doc-ti">
    <w:name w:val="doc-ti"/>
    <w:basedOn w:val="a"/>
    <w:rsid w:val="00BB14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ti-grseq-1">
    <w:name w:val="ti-grseq-1"/>
    <w:basedOn w:val="a"/>
    <w:rsid w:val="00BB14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bold">
    <w:name w:val="bold"/>
    <w:basedOn w:val="a0"/>
    <w:rsid w:val="00BB14B9"/>
  </w:style>
  <w:style w:type="paragraph" w:customStyle="1" w:styleId="image">
    <w:name w:val="image"/>
    <w:basedOn w:val="a"/>
    <w:rsid w:val="00BB14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table" w:styleId="a9">
    <w:name w:val="Table Grid"/>
    <w:basedOn w:val="a1"/>
    <w:uiPriority w:val="59"/>
    <w:rsid w:val="00FC0C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locked/>
    <w:rsid w:val="00E51E86"/>
    <w:rPr>
      <w:rFonts w:ascii="Book Antiqua" w:eastAsia="Book Antiqua" w:hAnsi="Book Antiqua" w:cs="Book Antiqua"/>
      <w:i/>
      <w:iCs/>
      <w:sz w:val="14"/>
      <w:szCs w:val="1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51E86"/>
    <w:pPr>
      <w:widowControl w:val="0"/>
      <w:shd w:val="clear" w:color="auto" w:fill="FFFFFF"/>
      <w:spacing w:before="420" w:after="0" w:line="442" w:lineRule="exact"/>
      <w:jc w:val="center"/>
    </w:pPr>
    <w:rPr>
      <w:rFonts w:ascii="Book Antiqua" w:eastAsia="Book Antiqua" w:hAnsi="Book Antiqua" w:cs="Book Antiqua"/>
      <w:i/>
      <w:iCs/>
      <w:sz w:val="14"/>
      <w:szCs w:val="14"/>
    </w:rPr>
  </w:style>
  <w:style w:type="paragraph" w:styleId="aa">
    <w:name w:val="header"/>
    <w:basedOn w:val="a"/>
    <w:link w:val="ab"/>
    <w:uiPriority w:val="99"/>
    <w:unhideWhenUsed/>
    <w:rsid w:val="00573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73795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573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73795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212B2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12B2F"/>
    <w:rPr>
      <w:rFonts w:ascii="Consolas" w:eastAsia="Calibri" w:hAnsi="Consola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346D9-3018-4902-96AB-23C5F73A7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2209</Words>
  <Characters>12596</Characters>
  <Application>Microsoft Office Word</Application>
  <DocSecurity>0</DocSecurity>
  <Lines>104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Функциональность ограничена</Company>
  <LinksUpToDate>false</LinksUpToDate>
  <CharactersWithSpaces>14776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Veronica Tertea</cp:lastModifiedBy>
  <cp:revision>4</cp:revision>
  <cp:lastPrinted>2018-10-30T14:11:00Z</cp:lastPrinted>
  <dcterms:created xsi:type="dcterms:W3CDTF">2018-12-05T11:43:00Z</dcterms:created>
  <dcterms:modified xsi:type="dcterms:W3CDTF">2018-12-05T11:56:00Z</dcterms:modified>
</cp:coreProperties>
</file>