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7E" w:rsidRPr="00F33CB1" w:rsidRDefault="007A62DF" w:rsidP="00FC2F5D">
      <w:pPr>
        <w:spacing w:line="276" w:lineRule="auto"/>
        <w:jc w:val="center"/>
        <w:rPr>
          <w:b/>
          <w:sz w:val="28"/>
          <w:szCs w:val="28"/>
          <w:lang w:val="ro-RO"/>
        </w:rPr>
      </w:pPr>
      <w:r w:rsidRPr="00F33CB1">
        <w:rPr>
          <w:b/>
          <w:sz w:val="28"/>
          <w:szCs w:val="28"/>
          <w:lang w:val="ro-RO"/>
        </w:rPr>
        <w:t>NOT</w:t>
      </w:r>
      <w:r w:rsidR="000010D0" w:rsidRPr="00F33CB1">
        <w:rPr>
          <w:b/>
          <w:sz w:val="28"/>
          <w:szCs w:val="28"/>
          <w:lang w:val="ro-RO"/>
        </w:rPr>
        <w:t>Ă</w:t>
      </w:r>
      <w:r w:rsidRPr="00F33CB1">
        <w:rPr>
          <w:b/>
          <w:sz w:val="28"/>
          <w:szCs w:val="28"/>
          <w:lang w:val="ro-RO"/>
        </w:rPr>
        <w:t xml:space="preserve"> INFORMATIV</w:t>
      </w:r>
      <w:r w:rsidR="000010D0" w:rsidRPr="00F33CB1">
        <w:rPr>
          <w:b/>
          <w:sz w:val="28"/>
          <w:szCs w:val="28"/>
          <w:lang w:val="ro-RO"/>
        </w:rPr>
        <w:t>Ă</w:t>
      </w:r>
    </w:p>
    <w:p w:rsidR="00AA4F89" w:rsidRPr="00F33CB1" w:rsidRDefault="005F7E98" w:rsidP="00FC2F5D">
      <w:pPr>
        <w:autoSpaceDE w:val="0"/>
        <w:autoSpaceDN w:val="0"/>
        <w:adjustRightInd w:val="0"/>
        <w:spacing w:line="276" w:lineRule="auto"/>
        <w:jc w:val="center"/>
        <w:rPr>
          <w:b/>
          <w:sz w:val="28"/>
          <w:szCs w:val="28"/>
          <w:lang w:val="ro-RO"/>
        </w:rPr>
      </w:pPr>
      <w:r w:rsidRPr="00F33CB1">
        <w:rPr>
          <w:b/>
          <w:sz w:val="28"/>
          <w:szCs w:val="28"/>
          <w:lang w:val="ro-RO"/>
        </w:rPr>
        <w:t xml:space="preserve">la </w:t>
      </w:r>
      <w:r w:rsidR="00AA4F89" w:rsidRPr="00F33CB1">
        <w:rPr>
          <w:b/>
          <w:sz w:val="28"/>
          <w:szCs w:val="28"/>
          <w:lang w:val="ro-RO"/>
        </w:rPr>
        <w:t xml:space="preserve">proiectul Hotărârii Guvernului </w:t>
      </w:r>
      <w:r w:rsidR="000B0A8E" w:rsidRPr="00F33CB1">
        <w:rPr>
          <w:b/>
          <w:sz w:val="28"/>
          <w:szCs w:val="28"/>
          <w:lang w:val="ro-RO"/>
        </w:rPr>
        <w:t>cu privire la</w:t>
      </w:r>
      <w:r w:rsidR="00AA4F89" w:rsidRPr="00F33CB1">
        <w:rPr>
          <w:b/>
          <w:sz w:val="28"/>
          <w:szCs w:val="28"/>
          <w:lang w:val="ro-RO"/>
        </w:rPr>
        <w:t xml:space="preserve"> aprobarea</w:t>
      </w:r>
    </w:p>
    <w:p w:rsidR="00AA4F89" w:rsidRPr="00F33CB1" w:rsidRDefault="00AA4F89" w:rsidP="00FC2F5D">
      <w:pPr>
        <w:autoSpaceDE w:val="0"/>
        <w:autoSpaceDN w:val="0"/>
        <w:adjustRightInd w:val="0"/>
        <w:spacing w:line="276" w:lineRule="auto"/>
        <w:jc w:val="center"/>
        <w:rPr>
          <w:b/>
          <w:sz w:val="28"/>
          <w:szCs w:val="28"/>
          <w:lang w:val="ro-RO"/>
        </w:rPr>
      </w:pPr>
      <w:r w:rsidRPr="00F33CB1">
        <w:rPr>
          <w:b/>
          <w:sz w:val="28"/>
          <w:szCs w:val="28"/>
          <w:lang w:val="ro-RO"/>
        </w:rPr>
        <w:t xml:space="preserve">Regulamentului </w:t>
      </w:r>
      <w:r w:rsidR="00CF3EA2" w:rsidRPr="00F33CB1">
        <w:rPr>
          <w:b/>
          <w:sz w:val="28"/>
          <w:szCs w:val="28"/>
          <w:lang w:val="ro-RO"/>
        </w:rPr>
        <w:t xml:space="preserve">de stabilire a </w:t>
      </w:r>
      <w:r w:rsidR="00641487">
        <w:rPr>
          <w:b/>
          <w:sz w:val="28"/>
          <w:szCs w:val="28"/>
          <w:lang w:val="ro-RO"/>
        </w:rPr>
        <w:t>cerințelor și procedurilor admi</w:t>
      </w:r>
      <w:r w:rsidR="00791DE8">
        <w:rPr>
          <w:b/>
          <w:sz w:val="28"/>
          <w:szCs w:val="28"/>
          <w:lang w:val="ro-RO"/>
        </w:rPr>
        <w:t>ni</w:t>
      </w:r>
      <w:r w:rsidR="00641487">
        <w:rPr>
          <w:b/>
          <w:sz w:val="28"/>
          <w:szCs w:val="28"/>
          <w:lang w:val="ro-RO"/>
        </w:rPr>
        <w:t>strative</w:t>
      </w:r>
      <w:r w:rsidR="00791DE8">
        <w:rPr>
          <w:b/>
          <w:sz w:val="28"/>
          <w:szCs w:val="28"/>
          <w:lang w:val="ro-RO"/>
        </w:rPr>
        <w:t xml:space="preserve"> </w:t>
      </w:r>
      <w:r w:rsidR="00641487">
        <w:rPr>
          <w:b/>
          <w:sz w:val="28"/>
          <w:szCs w:val="28"/>
          <w:lang w:val="ro-RO"/>
        </w:rPr>
        <w:t>referitoare la certificatele controlorilor de trafic aerian</w:t>
      </w:r>
    </w:p>
    <w:p w:rsidR="00E35761" w:rsidRPr="00F33CB1" w:rsidRDefault="00E35761" w:rsidP="00FC2F5D">
      <w:pPr>
        <w:spacing w:line="276" w:lineRule="auto"/>
        <w:jc w:val="both"/>
        <w:rPr>
          <w:b/>
          <w:sz w:val="28"/>
          <w:szCs w:val="28"/>
          <w:lang w:val="ro-RO"/>
        </w:rPr>
      </w:pPr>
    </w:p>
    <w:p w:rsidR="00FC2F5D" w:rsidRPr="00FC2F5D" w:rsidRDefault="00FC2F5D" w:rsidP="00FC2F5D">
      <w:pPr>
        <w:spacing w:line="276" w:lineRule="auto"/>
        <w:ind w:firstLine="284"/>
        <w:jc w:val="both"/>
        <w:rPr>
          <w:sz w:val="28"/>
          <w:szCs w:val="28"/>
          <w:lang w:val="ro-RO"/>
        </w:rPr>
      </w:pPr>
      <w:r w:rsidRPr="00664D44">
        <w:rPr>
          <w:b/>
          <w:i/>
          <w:sz w:val="28"/>
          <w:szCs w:val="28"/>
          <w:lang w:val="ro-RO"/>
        </w:rPr>
        <w:t xml:space="preserve">Condițiile ce au impus elaborarea proiectului </w:t>
      </w:r>
      <w:proofErr w:type="spellStart"/>
      <w:r w:rsidRPr="00664D44">
        <w:rPr>
          <w:b/>
          <w:i/>
          <w:sz w:val="28"/>
          <w:szCs w:val="28"/>
          <w:lang w:val="ro-RO"/>
        </w:rPr>
        <w:t>Hotărîrii</w:t>
      </w:r>
      <w:proofErr w:type="spellEnd"/>
      <w:r w:rsidRPr="00664D44">
        <w:rPr>
          <w:b/>
          <w:i/>
          <w:sz w:val="28"/>
          <w:szCs w:val="28"/>
          <w:lang w:val="ro-RO"/>
        </w:rPr>
        <w:t xml:space="preserve"> de Guvern</w:t>
      </w:r>
      <w:r>
        <w:rPr>
          <w:b/>
          <w:i/>
          <w:sz w:val="28"/>
          <w:szCs w:val="28"/>
          <w:lang w:val="ro-RO"/>
        </w:rPr>
        <w:t xml:space="preserve">. </w:t>
      </w:r>
      <w:r w:rsidRPr="00FC2F5D">
        <w:rPr>
          <w:sz w:val="28"/>
          <w:szCs w:val="28"/>
          <w:lang w:val="ro-RO"/>
        </w:rPr>
        <w:t>Proiectul a fost elaborat</w:t>
      </w:r>
      <w:r>
        <w:rPr>
          <w:b/>
          <w:i/>
          <w:sz w:val="28"/>
          <w:szCs w:val="28"/>
          <w:lang w:val="ro-RO"/>
        </w:rPr>
        <w:t xml:space="preserve"> </w:t>
      </w:r>
      <w:r>
        <w:rPr>
          <w:sz w:val="28"/>
          <w:szCs w:val="28"/>
          <w:lang w:val="ro-RO"/>
        </w:rPr>
        <w:t>în scopul</w:t>
      </w:r>
      <w:r w:rsidR="00084206" w:rsidRPr="00F33CB1">
        <w:rPr>
          <w:sz w:val="28"/>
          <w:szCs w:val="28"/>
          <w:lang w:val="ro-RO"/>
        </w:rPr>
        <w:t xml:space="preserve"> asigur</w:t>
      </w:r>
      <w:r>
        <w:rPr>
          <w:sz w:val="28"/>
          <w:szCs w:val="28"/>
          <w:lang w:val="ro-RO"/>
        </w:rPr>
        <w:t>ă</w:t>
      </w:r>
      <w:r w:rsidR="00084206" w:rsidRPr="00F33CB1">
        <w:rPr>
          <w:sz w:val="28"/>
          <w:szCs w:val="28"/>
          <w:lang w:val="ro-RO"/>
        </w:rPr>
        <w:t>r</w:t>
      </w:r>
      <w:r>
        <w:rPr>
          <w:sz w:val="28"/>
          <w:szCs w:val="28"/>
          <w:lang w:val="ro-RO"/>
        </w:rPr>
        <w:t>ii</w:t>
      </w:r>
      <w:r w:rsidR="00084206" w:rsidRPr="00F33CB1">
        <w:rPr>
          <w:sz w:val="28"/>
          <w:szCs w:val="28"/>
          <w:lang w:val="ro-RO"/>
        </w:rPr>
        <w:t xml:space="preserve"> transpunerii în cadrul normativ naţional a reglementărilor europene incluse în Anexa III la Acordul privind spaţiul aerian comun dintre Republica Moldova şi Uniunea Europeană şi statele sale membre, semnat la Bruxelles la 26 iunie 2012 (Legea nr. 292 din 21 decembrie 2012 pentru ratificarea Acordului privind spaţiul aerian comun dintre Republica Moldova şi Uniunea Europeană şi statele sale membre)</w:t>
      </w:r>
      <w:r>
        <w:rPr>
          <w:sz w:val="28"/>
          <w:szCs w:val="28"/>
          <w:lang w:val="ro-RO"/>
        </w:rPr>
        <w:t>.</w:t>
      </w:r>
      <w:r w:rsidR="00084206" w:rsidRPr="00F33CB1">
        <w:rPr>
          <w:sz w:val="28"/>
          <w:szCs w:val="28"/>
          <w:lang w:val="ro-RO"/>
        </w:rPr>
        <w:t xml:space="preserve"> </w:t>
      </w:r>
      <w:r w:rsidRPr="00FC2F5D">
        <w:rPr>
          <w:sz w:val="28"/>
          <w:szCs w:val="28"/>
          <w:lang w:val="ro-RO"/>
        </w:rPr>
        <w:t>Prezentul Regulament transpune:</w:t>
      </w:r>
    </w:p>
    <w:p w:rsidR="00FC2F5D" w:rsidRPr="00F33CB1" w:rsidRDefault="00FC2F5D" w:rsidP="00FC2F5D">
      <w:pPr>
        <w:spacing w:line="276" w:lineRule="auto"/>
        <w:jc w:val="both"/>
        <w:rPr>
          <w:sz w:val="28"/>
          <w:szCs w:val="28"/>
          <w:lang w:val="ro-RO"/>
        </w:rPr>
      </w:pPr>
      <w:r w:rsidRPr="00FC2F5D">
        <w:rPr>
          <w:sz w:val="28"/>
          <w:szCs w:val="28"/>
          <w:lang w:val="ro-RO"/>
        </w:rPr>
        <w:t>Parțial Regulamentul (UE) 340/2015 al Comisiei din 20 februarie 2015 de stabilire a cerințelor tehnice și a procedurilor administrative referitoare la licențele și certificatele controlorilor de trafic aerian în conformitate cu Regulamentul (CE) nr. 216/2008 al Parlamentului European și al Consiliului, de modificare a Regulamentului de punere în aplicare (UE) nr. 923/2012 al Comisiei și de abrogare a Regulamentului (UE) nr. 805/2011 al Comisiei, publicat în Jurnalul Oficial nr.</w:t>
      </w:r>
      <w:r>
        <w:rPr>
          <w:sz w:val="28"/>
          <w:szCs w:val="28"/>
          <w:lang w:val="ro-RO"/>
        </w:rPr>
        <w:t xml:space="preserve"> </w:t>
      </w:r>
      <w:r w:rsidRPr="00FC2F5D">
        <w:rPr>
          <w:sz w:val="28"/>
          <w:szCs w:val="28"/>
          <w:lang w:val="ro-RO"/>
        </w:rPr>
        <w:t>L63/1 din 06 Martie 2015.</w:t>
      </w:r>
    </w:p>
    <w:p w:rsidR="00321394" w:rsidRPr="00F33CB1" w:rsidRDefault="00FC2F5D" w:rsidP="00FC2F5D">
      <w:pPr>
        <w:pStyle w:val="Bodytext31"/>
        <w:shd w:val="clear" w:color="auto" w:fill="auto"/>
        <w:tabs>
          <w:tab w:val="left" w:pos="284"/>
        </w:tabs>
        <w:spacing w:before="0" w:after="0" w:line="276" w:lineRule="auto"/>
        <w:ind w:firstLine="284"/>
        <w:jc w:val="both"/>
        <w:rPr>
          <w:b w:val="0"/>
          <w:bCs w:val="0"/>
          <w:sz w:val="28"/>
          <w:szCs w:val="28"/>
          <w:lang w:val="ro-RO"/>
        </w:rPr>
      </w:pPr>
      <w:r w:rsidRPr="005E438C">
        <w:rPr>
          <w:i/>
          <w:sz w:val="28"/>
          <w:szCs w:val="28"/>
          <w:lang w:val="ro-RO"/>
        </w:rPr>
        <w:t>Prevederile de bază ale proiectului</w:t>
      </w:r>
      <w:r w:rsidRPr="00664D44">
        <w:rPr>
          <w:i/>
          <w:sz w:val="28"/>
          <w:szCs w:val="28"/>
          <w:lang w:val="ro-RO"/>
        </w:rPr>
        <w:t>.</w:t>
      </w:r>
      <w:r w:rsidRPr="00664D44">
        <w:rPr>
          <w:sz w:val="28"/>
          <w:szCs w:val="28"/>
          <w:lang w:val="ro-MO"/>
        </w:rPr>
        <w:t xml:space="preserve"> </w:t>
      </w:r>
      <w:r w:rsidR="00CF3EA2" w:rsidRPr="00F33CB1">
        <w:rPr>
          <w:b w:val="0"/>
          <w:bCs w:val="0"/>
          <w:sz w:val="28"/>
          <w:szCs w:val="28"/>
          <w:lang w:val="ro-RO"/>
        </w:rPr>
        <w:t xml:space="preserve">Proiectul Regulamentului stabileşte norme </w:t>
      </w:r>
      <w:r w:rsidR="00321394" w:rsidRPr="00F33CB1">
        <w:rPr>
          <w:b w:val="0"/>
          <w:bCs w:val="0"/>
          <w:sz w:val="28"/>
          <w:szCs w:val="28"/>
          <w:lang w:val="ro-RO"/>
        </w:rPr>
        <w:t xml:space="preserve">detaliate privind: </w:t>
      </w:r>
    </w:p>
    <w:p w:rsidR="00321394" w:rsidRPr="00F33CB1" w:rsidRDefault="00321394" w:rsidP="00FC2F5D">
      <w:pPr>
        <w:pStyle w:val="a6"/>
        <w:numPr>
          <w:ilvl w:val="0"/>
          <w:numId w:val="9"/>
        </w:numPr>
        <w:spacing w:line="276" w:lineRule="auto"/>
        <w:jc w:val="both"/>
        <w:rPr>
          <w:sz w:val="28"/>
          <w:szCs w:val="28"/>
          <w:lang w:val="ro-RO"/>
        </w:rPr>
      </w:pPr>
      <w:r w:rsidRPr="00F33CB1">
        <w:rPr>
          <w:sz w:val="28"/>
          <w:szCs w:val="28"/>
          <w:lang w:val="ro-RO"/>
        </w:rPr>
        <w:t xml:space="preserve">condiţiile pentru eliberarea, suspendarea și revocarea certificatelor, calificărilor și autorizărilor asociate acordate controlorilor de trafic aerian și controlorilor de trafic aerian stagiari, precum și privilegiile și responsabilităţile celor care le dețin; </w:t>
      </w:r>
    </w:p>
    <w:p w:rsidR="00321394" w:rsidRPr="00F33CB1" w:rsidRDefault="00321394" w:rsidP="00FC2F5D">
      <w:pPr>
        <w:pStyle w:val="a6"/>
        <w:numPr>
          <w:ilvl w:val="0"/>
          <w:numId w:val="9"/>
        </w:numPr>
        <w:spacing w:line="276" w:lineRule="auto"/>
        <w:jc w:val="both"/>
        <w:rPr>
          <w:sz w:val="28"/>
          <w:szCs w:val="28"/>
          <w:lang w:val="ro-RO"/>
        </w:rPr>
      </w:pPr>
      <w:r w:rsidRPr="00F33CB1">
        <w:rPr>
          <w:sz w:val="28"/>
          <w:szCs w:val="28"/>
          <w:lang w:val="ro-RO"/>
        </w:rPr>
        <w:t>condiţiile pentru eliberarea, limitarea, suspendarea și revocarea certificatelor medicale acordate controlorilor de trafic aerian și controlorilor de trafic aerian stagiari, precum și privilegiile și responsabilităţile celor care le dețin;</w:t>
      </w:r>
    </w:p>
    <w:p w:rsidR="00321394" w:rsidRPr="00F33CB1" w:rsidRDefault="00321394" w:rsidP="00FC2F5D">
      <w:pPr>
        <w:pStyle w:val="a6"/>
        <w:numPr>
          <w:ilvl w:val="0"/>
          <w:numId w:val="9"/>
        </w:numPr>
        <w:spacing w:line="276" w:lineRule="auto"/>
        <w:jc w:val="both"/>
        <w:rPr>
          <w:sz w:val="28"/>
          <w:szCs w:val="28"/>
          <w:lang w:val="ro-RO"/>
        </w:rPr>
      </w:pPr>
      <w:r w:rsidRPr="00F33CB1">
        <w:rPr>
          <w:sz w:val="28"/>
          <w:szCs w:val="28"/>
          <w:lang w:val="ro-RO"/>
        </w:rPr>
        <w:t xml:space="preserve">certificarea examinatorilor </w:t>
      </w:r>
      <w:proofErr w:type="spellStart"/>
      <w:r w:rsidRPr="00F33CB1">
        <w:rPr>
          <w:sz w:val="28"/>
          <w:szCs w:val="28"/>
          <w:lang w:val="ro-RO"/>
        </w:rPr>
        <w:t>aeromedicali</w:t>
      </w:r>
      <w:proofErr w:type="spellEnd"/>
      <w:r w:rsidRPr="00F33CB1">
        <w:rPr>
          <w:sz w:val="28"/>
          <w:szCs w:val="28"/>
          <w:lang w:val="ro-RO"/>
        </w:rPr>
        <w:t xml:space="preserve"> și a centrelor de medicină aeronautică pentru controlorii de trafic aerian și controlorii de trafic aerian stagiari;</w:t>
      </w:r>
    </w:p>
    <w:p w:rsidR="00321394" w:rsidRPr="00F33CB1" w:rsidRDefault="00321394" w:rsidP="00FC2F5D">
      <w:pPr>
        <w:pStyle w:val="a6"/>
        <w:numPr>
          <w:ilvl w:val="0"/>
          <w:numId w:val="9"/>
        </w:numPr>
        <w:spacing w:line="276" w:lineRule="auto"/>
        <w:jc w:val="both"/>
        <w:rPr>
          <w:sz w:val="28"/>
          <w:szCs w:val="28"/>
          <w:lang w:val="ro-RO"/>
        </w:rPr>
      </w:pPr>
      <w:r w:rsidRPr="00F33CB1">
        <w:rPr>
          <w:sz w:val="28"/>
          <w:szCs w:val="28"/>
          <w:lang w:val="ro-RO"/>
        </w:rPr>
        <w:t>certificarea organizaţiilor de pregătire a controlorilor de trafic aerian;</w:t>
      </w:r>
    </w:p>
    <w:p w:rsidR="00321394" w:rsidRPr="00F33CB1" w:rsidRDefault="00321394" w:rsidP="00FC2F5D">
      <w:pPr>
        <w:pStyle w:val="a6"/>
        <w:numPr>
          <w:ilvl w:val="0"/>
          <w:numId w:val="9"/>
        </w:numPr>
        <w:spacing w:line="276" w:lineRule="auto"/>
        <w:jc w:val="both"/>
        <w:rPr>
          <w:sz w:val="28"/>
          <w:szCs w:val="28"/>
          <w:lang w:val="ro-RO"/>
        </w:rPr>
      </w:pPr>
      <w:r w:rsidRPr="00F33CB1">
        <w:rPr>
          <w:sz w:val="28"/>
          <w:szCs w:val="28"/>
          <w:lang w:val="ro-RO"/>
        </w:rPr>
        <w:t>condiţiile pentru validarea, revalidarea, reînnoirea și folosirea acestor certificate, calificări și autorizări.</w:t>
      </w:r>
    </w:p>
    <w:p w:rsidR="00445B5C" w:rsidRPr="00F33CB1" w:rsidRDefault="003D4910" w:rsidP="00FC2F5D">
      <w:pPr>
        <w:pStyle w:val="Bodytext31"/>
        <w:shd w:val="clear" w:color="auto" w:fill="auto"/>
        <w:tabs>
          <w:tab w:val="left" w:pos="284"/>
        </w:tabs>
        <w:spacing w:before="0" w:after="0" w:line="276" w:lineRule="auto"/>
        <w:ind w:firstLine="284"/>
        <w:jc w:val="both"/>
        <w:rPr>
          <w:b w:val="0"/>
          <w:bCs w:val="0"/>
          <w:sz w:val="28"/>
          <w:szCs w:val="28"/>
          <w:lang w:val="ro-RO"/>
        </w:rPr>
      </w:pPr>
      <w:r w:rsidRPr="00F33CB1">
        <w:rPr>
          <w:b w:val="0"/>
          <w:sz w:val="28"/>
          <w:szCs w:val="28"/>
          <w:lang w:val="ro-RO"/>
        </w:rPr>
        <w:t xml:space="preserve">Proiectul </w:t>
      </w:r>
      <w:r w:rsidRPr="00F33CB1">
        <w:rPr>
          <w:b w:val="0"/>
          <w:sz w:val="28"/>
          <w:szCs w:val="28"/>
          <w:lang w:val="ro-RO" w:eastAsia="fi-FI"/>
        </w:rPr>
        <w:t>Regulamentul</w:t>
      </w:r>
      <w:r w:rsidR="00A1164F" w:rsidRPr="00F33CB1">
        <w:rPr>
          <w:b w:val="0"/>
          <w:sz w:val="28"/>
          <w:szCs w:val="28"/>
          <w:lang w:val="ro-RO" w:eastAsia="fi-FI"/>
        </w:rPr>
        <w:t>ui</w:t>
      </w:r>
      <w:r w:rsidRPr="00F33CB1">
        <w:rPr>
          <w:b w:val="0"/>
          <w:sz w:val="28"/>
          <w:szCs w:val="28"/>
          <w:lang w:val="ro-RO" w:eastAsia="fi-FI"/>
        </w:rPr>
        <w:t xml:space="preserve"> </w:t>
      </w:r>
      <w:r w:rsidR="00445B5C" w:rsidRPr="00F33CB1">
        <w:rPr>
          <w:b w:val="0"/>
          <w:sz w:val="28"/>
          <w:szCs w:val="28"/>
          <w:lang w:val="ro-RO" w:eastAsia="fi-FI"/>
        </w:rPr>
        <w:t>cuprinde:</w:t>
      </w:r>
    </w:p>
    <w:p w:rsidR="00445B5C" w:rsidRPr="00F33CB1" w:rsidRDefault="00791DE8" w:rsidP="00FC2F5D">
      <w:pPr>
        <w:pStyle w:val="a6"/>
        <w:numPr>
          <w:ilvl w:val="0"/>
          <w:numId w:val="7"/>
        </w:numPr>
        <w:autoSpaceDE w:val="0"/>
        <w:autoSpaceDN w:val="0"/>
        <w:adjustRightInd w:val="0"/>
        <w:spacing w:line="276" w:lineRule="auto"/>
        <w:jc w:val="both"/>
        <w:rPr>
          <w:sz w:val="28"/>
          <w:szCs w:val="28"/>
          <w:lang w:val="ro-RO" w:eastAsia="fi-FI"/>
        </w:rPr>
      </w:pPr>
      <w:r>
        <w:rPr>
          <w:sz w:val="28"/>
          <w:szCs w:val="28"/>
          <w:lang w:val="ro-RO" w:eastAsia="fi-FI"/>
        </w:rPr>
        <w:t xml:space="preserve">Anexa </w:t>
      </w:r>
      <w:r w:rsidR="003D4910" w:rsidRPr="00F33CB1">
        <w:rPr>
          <w:sz w:val="28"/>
          <w:szCs w:val="28"/>
          <w:lang w:val="ro-RO" w:eastAsia="fi-FI"/>
        </w:rPr>
        <w:t xml:space="preserve"> I </w:t>
      </w:r>
      <w:r w:rsidR="003E0CC8" w:rsidRPr="00F33CB1">
        <w:rPr>
          <w:sz w:val="28"/>
          <w:szCs w:val="28"/>
          <w:lang w:val="ro-RO" w:eastAsia="fi-FI"/>
        </w:rPr>
        <w:t>-</w:t>
      </w:r>
      <w:r w:rsidR="003D4910" w:rsidRPr="00F33CB1">
        <w:rPr>
          <w:sz w:val="28"/>
          <w:szCs w:val="28"/>
          <w:lang w:val="ro-RO" w:eastAsia="fi-FI"/>
        </w:rPr>
        <w:t xml:space="preserve"> cerinţe aplicabile autorităţii competente (</w:t>
      </w:r>
      <w:r w:rsidR="00A1164F" w:rsidRPr="00F33CB1">
        <w:rPr>
          <w:sz w:val="28"/>
          <w:szCs w:val="28"/>
          <w:lang w:val="ro-RO" w:eastAsia="fi-FI"/>
        </w:rPr>
        <w:t>ARA</w:t>
      </w:r>
      <w:r w:rsidR="003D4910" w:rsidRPr="00F33CB1">
        <w:rPr>
          <w:sz w:val="28"/>
          <w:szCs w:val="28"/>
          <w:lang w:val="ro-RO" w:eastAsia="fi-FI"/>
        </w:rPr>
        <w:t>)</w:t>
      </w:r>
      <w:r w:rsidR="00445B5C" w:rsidRPr="00F33CB1">
        <w:rPr>
          <w:sz w:val="28"/>
          <w:szCs w:val="28"/>
          <w:lang w:val="ro-RO" w:eastAsia="fi-FI"/>
        </w:rPr>
        <w:t>;</w:t>
      </w:r>
    </w:p>
    <w:p w:rsidR="00445B5C" w:rsidRPr="00F33CB1" w:rsidRDefault="003D4910" w:rsidP="00FC2F5D">
      <w:pPr>
        <w:pStyle w:val="a6"/>
        <w:numPr>
          <w:ilvl w:val="0"/>
          <w:numId w:val="7"/>
        </w:numPr>
        <w:autoSpaceDE w:val="0"/>
        <w:autoSpaceDN w:val="0"/>
        <w:adjustRightInd w:val="0"/>
        <w:spacing w:line="276" w:lineRule="auto"/>
        <w:jc w:val="both"/>
        <w:rPr>
          <w:sz w:val="28"/>
          <w:szCs w:val="28"/>
          <w:lang w:val="ro-RO" w:eastAsia="fi-FI"/>
        </w:rPr>
      </w:pPr>
      <w:r w:rsidRPr="00F33CB1">
        <w:rPr>
          <w:sz w:val="28"/>
          <w:szCs w:val="28"/>
          <w:lang w:val="ro-RO" w:eastAsia="fi-FI"/>
        </w:rPr>
        <w:t xml:space="preserve">Anexa II </w:t>
      </w:r>
      <w:r w:rsidR="003E0CC8" w:rsidRPr="00F33CB1">
        <w:rPr>
          <w:sz w:val="28"/>
          <w:szCs w:val="28"/>
          <w:lang w:val="ro-RO" w:eastAsia="fi-FI"/>
        </w:rPr>
        <w:t>-</w:t>
      </w:r>
      <w:r w:rsidRPr="00F33CB1">
        <w:rPr>
          <w:sz w:val="28"/>
          <w:szCs w:val="28"/>
          <w:lang w:val="ro-RO" w:eastAsia="fi-FI"/>
        </w:rPr>
        <w:t xml:space="preserve"> cerinţe aplicabile </w:t>
      </w:r>
      <w:r w:rsidR="00321394" w:rsidRPr="00F33CB1">
        <w:rPr>
          <w:sz w:val="28"/>
          <w:szCs w:val="28"/>
          <w:lang w:val="ro-RO" w:eastAsia="fi-FI"/>
        </w:rPr>
        <w:t xml:space="preserve">organizaţiilor de pregătire a controlorilor de trafic aerian şi pentru centrele de medicină aeronautică </w:t>
      </w:r>
      <w:r w:rsidR="00A1164F" w:rsidRPr="00F33CB1">
        <w:rPr>
          <w:sz w:val="28"/>
          <w:szCs w:val="28"/>
          <w:lang w:val="ro-RO" w:eastAsia="fi-FI"/>
        </w:rPr>
        <w:t>(ORA)</w:t>
      </w:r>
      <w:r w:rsidR="00445B5C" w:rsidRPr="00F33CB1">
        <w:rPr>
          <w:sz w:val="28"/>
          <w:szCs w:val="28"/>
          <w:lang w:val="ro-RO" w:eastAsia="fi-FI"/>
        </w:rPr>
        <w:t>;</w:t>
      </w:r>
    </w:p>
    <w:p w:rsidR="00A1164F" w:rsidRPr="00F33CB1" w:rsidRDefault="003D4910" w:rsidP="00FC2F5D">
      <w:pPr>
        <w:pStyle w:val="a6"/>
        <w:numPr>
          <w:ilvl w:val="0"/>
          <w:numId w:val="7"/>
        </w:numPr>
        <w:autoSpaceDE w:val="0"/>
        <w:autoSpaceDN w:val="0"/>
        <w:adjustRightInd w:val="0"/>
        <w:spacing w:line="276" w:lineRule="auto"/>
        <w:jc w:val="both"/>
        <w:rPr>
          <w:sz w:val="28"/>
          <w:szCs w:val="28"/>
          <w:lang w:val="ro-RO" w:eastAsia="fi-FI"/>
        </w:rPr>
      </w:pPr>
      <w:r w:rsidRPr="00F33CB1">
        <w:rPr>
          <w:sz w:val="28"/>
          <w:szCs w:val="28"/>
          <w:lang w:val="ro-RO" w:eastAsia="fi-FI"/>
        </w:rPr>
        <w:t xml:space="preserve">Apendice la Regulament </w:t>
      </w:r>
      <w:r w:rsidR="003E0CC8" w:rsidRPr="00F33CB1">
        <w:rPr>
          <w:sz w:val="28"/>
          <w:szCs w:val="28"/>
          <w:lang w:val="ro-RO" w:eastAsia="fi-FI"/>
        </w:rPr>
        <w:t xml:space="preserve">cuprinde </w:t>
      </w:r>
      <w:r w:rsidRPr="00F33CB1">
        <w:rPr>
          <w:sz w:val="28"/>
          <w:szCs w:val="28"/>
          <w:lang w:val="ro-RO" w:eastAsia="fi-FI"/>
        </w:rPr>
        <w:t xml:space="preserve"> </w:t>
      </w:r>
      <w:r w:rsidR="003E0CC8" w:rsidRPr="00F33CB1">
        <w:rPr>
          <w:sz w:val="28"/>
          <w:szCs w:val="28"/>
          <w:lang w:val="ro-RO" w:eastAsia="fi-FI"/>
        </w:rPr>
        <w:t>forma</w:t>
      </w:r>
      <w:r w:rsidR="009F19C7" w:rsidRPr="00F33CB1">
        <w:rPr>
          <w:sz w:val="28"/>
          <w:szCs w:val="28"/>
          <w:lang w:val="ro-RO" w:eastAsia="fi-FI"/>
        </w:rPr>
        <w:t>tul</w:t>
      </w:r>
      <w:r w:rsidR="003E0CC8" w:rsidRPr="00F33CB1">
        <w:rPr>
          <w:sz w:val="28"/>
          <w:szCs w:val="28"/>
          <w:lang w:val="ro-RO" w:eastAsia="fi-FI"/>
        </w:rPr>
        <w:t xml:space="preserve"> și conținutul </w:t>
      </w:r>
      <w:r w:rsidRPr="00F33CB1">
        <w:rPr>
          <w:sz w:val="28"/>
          <w:szCs w:val="28"/>
          <w:lang w:val="ro-RO" w:eastAsia="fi-FI"/>
        </w:rPr>
        <w:t>diferitor tipuri de certificate</w:t>
      </w:r>
      <w:r w:rsidR="003E0CC8" w:rsidRPr="00F33CB1">
        <w:rPr>
          <w:sz w:val="28"/>
          <w:szCs w:val="28"/>
          <w:lang w:val="ro-RO" w:eastAsia="fi-FI"/>
        </w:rPr>
        <w:t>/atestate</w:t>
      </w:r>
      <w:r w:rsidR="009F19C7" w:rsidRPr="00F33CB1">
        <w:rPr>
          <w:sz w:val="28"/>
          <w:szCs w:val="28"/>
          <w:lang w:val="ro-RO" w:eastAsia="fi-FI"/>
        </w:rPr>
        <w:t xml:space="preserve"> pentru</w:t>
      </w:r>
      <w:r w:rsidR="003E0CC8" w:rsidRPr="00F33CB1">
        <w:rPr>
          <w:sz w:val="28"/>
          <w:szCs w:val="28"/>
          <w:lang w:val="ro-RO" w:eastAsia="fi-FI"/>
        </w:rPr>
        <w:t xml:space="preserve"> </w:t>
      </w:r>
      <w:r w:rsidR="00321394" w:rsidRPr="00F33CB1">
        <w:rPr>
          <w:sz w:val="28"/>
          <w:szCs w:val="28"/>
          <w:lang w:val="ro-RO" w:eastAsia="fi-FI"/>
        </w:rPr>
        <w:t>controlorii de trafic aerian şi pentru centrele de medicină aeronautică</w:t>
      </w:r>
      <w:r w:rsidR="00445B5C" w:rsidRPr="00F33CB1">
        <w:rPr>
          <w:sz w:val="28"/>
          <w:szCs w:val="28"/>
          <w:lang w:val="ro-RO" w:eastAsia="fi-FI"/>
        </w:rPr>
        <w:t xml:space="preserve"> emise de către A</w:t>
      </w:r>
      <w:r w:rsidR="00FC2F5D">
        <w:rPr>
          <w:sz w:val="28"/>
          <w:szCs w:val="28"/>
          <w:lang w:val="ro-RO" w:eastAsia="fi-FI"/>
        </w:rPr>
        <w:t xml:space="preserve">utoritatea </w:t>
      </w:r>
      <w:r w:rsidR="00445B5C" w:rsidRPr="00F33CB1">
        <w:rPr>
          <w:sz w:val="28"/>
          <w:szCs w:val="28"/>
          <w:lang w:val="ro-RO" w:eastAsia="fi-FI"/>
        </w:rPr>
        <w:t>A</w:t>
      </w:r>
      <w:r w:rsidR="00FC2F5D">
        <w:rPr>
          <w:sz w:val="28"/>
          <w:szCs w:val="28"/>
          <w:lang w:val="ro-RO" w:eastAsia="fi-FI"/>
        </w:rPr>
        <w:t xml:space="preserve">eronautică </w:t>
      </w:r>
      <w:r w:rsidR="00445B5C" w:rsidRPr="00F33CB1">
        <w:rPr>
          <w:sz w:val="28"/>
          <w:szCs w:val="28"/>
          <w:lang w:val="ro-RO" w:eastAsia="fi-FI"/>
        </w:rPr>
        <w:t>C</w:t>
      </w:r>
      <w:r w:rsidR="00FC2F5D">
        <w:rPr>
          <w:sz w:val="28"/>
          <w:szCs w:val="28"/>
          <w:lang w:val="ro-RO" w:eastAsia="fi-FI"/>
        </w:rPr>
        <w:t>ivilă</w:t>
      </w:r>
      <w:r w:rsidRPr="00F33CB1">
        <w:rPr>
          <w:sz w:val="28"/>
          <w:szCs w:val="28"/>
          <w:lang w:val="ro-RO" w:eastAsia="fi-FI"/>
        </w:rPr>
        <w:t xml:space="preserve">. </w:t>
      </w:r>
    </w:p>
    <w:p w:rsidR="00BD667A" w:rsidRPr="00F33CB1" w:rsidRDefault="00A1164F" w:rsidP="00FC2F5D">
      <w:pPr>
        <w:spacing w:line="276" w:lineRule="auto"/>
        <w:ind w:firstLine="284"/>
        <w:jc w:val="both"/>
        <w:rPr>
          <w:sz w:val="28"/>
          <w:szCs w:val="28"/>
          <w:lang w:val="ro-RO"/>
        </w:rPr>
      </w:pPr>
      <w:r w:rsidRPr="00F33CB1">
        <w:rPr>
          <w:bCs/>
          <w:sz w:val="28"/>
          <w:szCs w:val="28"/>
          <w:lang w:val="ro-RO"/>
        </w:rPr>
        <w:lastRenderedPageBreak/>
        <w:t>Anex</w:t>
      </w:r>
      <w:r w:rsidR="00321394" w:rsidRPr="00F33CB1">
        <w:rPr>
          <w:bCs/>
          <w:sz w:val="28"/>
          <w:szCs w:val="28"/>
          <w:lang w:val="ro-RO"/>
        </w:rPr>
        <w:t xml:space="preserve">a 1 - </w:t>
      </w:r>
      <w:r w:rsidR="00BD667A" w:rsidRPr="00F33CB1">
        <w:rPr>
          <w:sz w:val="28"/>
          <w:szCs w:val="28"/>
          <w:lang w:val="ro-RO"/>
        </w:rPr>
        <w:t xml:space="preserve">Partea ATCO - </w:t>
      </w:r>
      <w:r w:rsidR="00321394" w:rsidRPr="00F33CB1">
        <w:rPr>
          <w:sz w:val="28"/>
          <w:szCs w:val="28"/>
          <w:lang w:val="ro-RO"/>
        </w:rPr>
        <w:t>Cerințe pentru eliberarea licențelor de controlor de trafic aeri</w:t>
      </w:r>
      <w:r w:rsidR="008C781A">
        <w:rPr>
          <w:sz w:val="28"/>
          <w:szCs w:val="28"/>
          <w:lang w:val="ro-RO"/>
        </w:rPr>
        <w:t>an</w:t>
      </w:r>
      <w:r w:rsidR="00321394" w:rsidRPr="00F33CB1">
        <w:rPr>
          <w:sz w:val="28"/>
          <w:szCs w:val="28"/>
          <w:lang w:val="ro-RO"/>
        </w:rPr>
        <w:t xml:space="preserve"> și Anexa 4 </w:t>
      </w:r>
      <w:r w:rsidR="00BD667A" w:rsidRPr="00F33CB1">
        <w:rPr>
          <w:sz w:val="28"/>
          <w:szCs w:val="28"/>
          <w:lang w:val="ro-RO"/>
        </w:rPr>
        <w:t>- Partea ATCO.MED - Cerințe medicale pentru controlorii de trafic aerian</w:t>
      </w:r>
      <w:r w:rsidR="00BD667A" w:rsidRPr="00F33CB1">
        <w:rPr>
          <w:sz w:val="28"/>
          <w:szCs w:val="28"/>
          <w:lang w:val="en-US"/>
        </w:rPr>
        <w:t xml:space="preserve"> </w:t>
      </w:r>
      <w:r w:rsidRPr="00F33CB1">
        <w:rPr>
          <w:sz w:val="28"/>
          <w:szCs w:val="28"/>
          <w:lang w:val="ro-RO"/>
        </w:rPr>
        <w:t xml:space="preserve">conțin cerințe tehnice care urmează a fi transpuse și aprobate prin documente tehnice subordonate, </w:t>
      </w:r>
      <w:r w:rsidR="009F19C7" w:rsidRPr="00F33CB1">
        <w:rPr>
          <w:sz w:val="28"/>
          <w:szCs w:val="28"/>
          <w:lang w:val="ro-RO"/>
        </w:rPr>
        <w:t>după</w:t>
      </w:r>
      <w:r w:rsidRPr="00F33CB1">
        <w:rPr>
          <w:sz w:val="28"/>
          <w:szCs w:val="28"/>
          <w:lang w:val="ro-RO"/>
        </w:rPr>
        <w:t xml:space="preserve"> aprobarea</w:t>
      </w:r>
      <w:r w:rsidR="009313FF" w:rsidRPr="00F33CB1">
        <w:rPr>
          <w:sz w:val="28"/>
          <w:szCs w:val="28"/>
          <w:lang w:val="ro-RO"/>
        </w:rPr>
        <w:t xml:space="preserve"> </w:t>
      </w:r>
      <w:r w:rsidR="00BD667A" w:rsidRPr="00F33CB1">
        <w:rPr>
          <w:sz w:val="28"/>
          <w:szCs w:val="28"/>
          <w:lang w:val="ro-RO"/>
        </w:rPr>
        <w:t>Regulamentul de stabilire a cerințelor și procedurilor administrative  referitoare la certificatele controlorilor de trafic aerian</w:t>
      </w:r>
      <w:r w:rsidR="00791DE8">
        <w:rPr>
          <w:sz w:val="28"/>
          <w:szCs w:val="28"/>
          <w:lang w:val="ro-RO"/>
        </w:rPr>
        <w:t>.</w:t>
      </w:r>
      <w:bookmarkStart w:id="0" w:name="_GoBack"/>
      <w:bookmarkEnd w:id="0"/>
    </w:p>
    <w:p w:rsidR="00153C41" w:rsidRDefault="00084206" w:rsidP="00FC2F5D">
      <w:pPr>
        <w:spacing w:line="276" w:lineRule="auto"/>
        <w:ind w:firstLine="360"/>
        <w:jc w:val="both"/>
        <w:rPr>
          <w:sz w:val="28"/>
          <w:szCs w:val="28"/>
          <w:lang w:val="ro-RO"/>
        </w:rPr>
      </w:pPr>
      <w:r w:rsidRPr="00F33CB1">
        <w:rPr>
          <w:sz w:val="28"/>
          <w:szCs w:val="28"/>
          <w:lang w:val="ro-RO"/>
        </w:rPr>
        <w:t>La moment</w:t>
      </w:r>
      <w:r w:rsidR="002E5950" w:rsidRPr="00F33CB1">
        <w:rPr>
          <w:sz w:val="28"/>
          <w:szCs w:val="28"/>
          <w:lang w:val="ro-RO"/>
        </w:rPr>
        <w:t>,</w:t>
      </w:r>
      <w:r w:rsidR="00BD1889" w:rsidRPr="00F33CB1">
        <w:rPr>
          <w:sz w:val="28"/>
          <w:szCs w:val="28"/>
          <w:lang w:val="ro-RO"/>
        </w:rPr>
        <w:t xml:space="preserve"> domeniul privind certificarea </w:t>
      </w:r>
      <w:r w:rsidR="00BD667A" w:rsidRPr="00F33CB1">
        <w:rPr>
          <w:sz w:val="28"/>
          <w:szCs w:val="28"/>
          <w:lang w:val="ro-RO"/>
        </w:rPr>
        <w:t xml:space="preserve">controlorilor de trafic aerian, organizațiilor pentru pregătirea acestora, certificarea examinatorilor </w:t>
      </w:r>
      <w:proofErr w:type="spellStart"/>
      <w:r w:rsidR="00BD667A" w:rsidRPr="00F33CB1">
        <w:rPr>
          <w:sz w:val="28"/>
          <w:szCs w:val="28"/>
          <w:lang w:val="ro-RO"/>
        </w:rPr>
        <w:t>aeromedicali</w:t>
      </w:r>
      <w:proofErr w:type="spellEnd"/>
      <w:r w:rsidR="00BD667A" w:rsidRPr="00F33CB1">
        <w:rPr>
          <w:sz w:val="28"/>
          <w:szCs w:val="28"/>
          <w:lang w:val="ro-RO"/>
        </w:rPr>
        <w:t xml:space="preserve"> examinatorilor, centrelor de medicină aeronautică</w:t>
      </w:r>
      <w:r w:rsidR="00BD1889" w:rsidRPr="00F33CB1">
        <w:rPr>
          <w:sz w:val="28"/>
          <w:szCs w:val="28"/>
          <w:lang w:val="ro-RO"/>
        </w:rPr>
        <w:t>, testare, perfectare a certificatelor, calificărilor, atestatelor (acordare, prelungire, reînnoire, suspendare, etc.) pentru  sunt stabilite în Legea aviației civ</w:t>
      </w:r>
      <w:r w:rsidR="002E5950" w:rsidRPr="00F33CB1">
        <w:rPr>
          <w:sz w:val="28"/>
          <w:szCs w:val="28"/>
          <w:lang w:val="ro-RO"/>
        </w:rPr>
        <w:t>ile nr.1237-XIII din 09.07.1997</w:t>
      </w:r>
      <w:r w:rsidR="009F19C7" w:rsidRPr="00F33CB1">
        <w:rPr>
          <w:sz w:val="28"/>
          <w:szCs w:val="28"/>
          <w:lang w:val="ro-RO"/>
        </w:rPr>
        <w:t xml:space="preserve"> </w:t>
      </w:r>
      <w:r w:rsidR="00A1164F" w:rsidRPr="00F33CB1">
        <w:rPr>
          <w:sz w:val="28"/>
          <w:szCs w:val="28"/>
          <w:lang w:val="ro-RO"/>
        </w:rPr>
        <w:t>(prevederile generale)</w:t>
      </w:r>
      <w:r w:rsidR="002E5950" w:rsidRPr="00F33CB1">
        <w:rPr>
          <w:sz w:val="28"/>
          <w:szCs w:val="28"/>
          <w:lang w:val="ro-RO"/>
        </w:rPr>
        <w:t>, iar</w:t>
      </w:r>
      <w:r w:rsidR="009F3281" w:rsidRPr="00F33CB1">
        <w:rPr>
          <w:sz w:val="28"/>
          <w:szCs w:val="28"/>
          <w:lang w:val="ro-RO"/>
        </w:rPr>
        <w:t xml:space="preserve"> </w:t>
      </w:r>
      <w:r w:rsidR="00A1164F" w:rsidRPr="00F33CB1">
        <w:rPr>
          <w:sz w:val="28"/>
          <w:szCs w:val="28"/>
          <w:lang w:val="ro-RO"/>
        </w:rPr>
        <w:t>în Reglementările aeronautice civile RAC-APL</w:t>
      </w:r>
      <w:r w:rsidR="009F19C7" w:rsidRPr="00F33CB1">
        <w:rPr>
          <w:sz w:val="28"/>
          <w:szCs w:val="28"/>
          <w:lang w:val="ro-RO"/>
        </w:rPr>
        <w:t xml:space="preserve"> </w:t>
      </w:r>
      <w:r w:rsidR="00A1164F" w:rsidRPr="00F33CB1">
        <w:rPr>
          <w:sz w:val="28"/>
          <w:szCs w:val="28"/>
          <w:lang w:val="ro-RO"/>
        </w:rPr>
        <w:t xml:space="preserve">- Autorizarea personalului aeronautic al </w:t>
      </w:r>
      <w:r w:rsidR="00FE0135" w:rsidRPr="00F33CB1">
        <w:rPr>
          <w:sz w:val="28"/>
          <w:szCs w:val="28"/>
          <w:lang w:val="ro-RO"/>
        </w:rPr>
        <w:t>aviației</w:t>
      </w:r>
      <w:r w:rsidR="00A1164F" w:rsidRPr="00F33CB1">
        <w:rPr>
          <w:sz w:val="28"/>
          <w:szCs w:val="28"/>
          <w:lang w:val="ro-RO"/>
        </w:rPr>
        <w:t xml:space="preserve"> civile (</w:t>
      </w:r>
      <w:r w:rsidR="00FE0135" w:rsidRPr="00F33CB1">
        <w:rPr>
          <w:sz w:val="28"/>
          <w:szCs w:val="28"/>
          <w:lang w:val="ro-RO"/>
        </w:rPr>
        <w:t>piloți</w:t>
      </w:r>
      <w:r w:rsidR="00A1164F" w:rsidRPr="00F33CB1">
        <w:rPr>
          <w:sz w:val="28"/>
          <w:szCs w:val="28"/>
          <w:lang w:val="ro-RO"/>
        </w:rPr>
        <w:t xml:space="preserve">, navigatori aerieni, ingineri </w:t>
      </w:r>
      <w:r w:rsidR="00FE0135" w:rsidRPr="00F33CB1">
        <w:rPr>
          <w:sz w:val="28"/>
          <w:szCs w:val="28"/>
          <w:lang w:val="ro-RO"/>
        </w:rPr>
        <w:t>naviganți</w:t>
      </w:r>
      <w:r w:rsidR="00A1164F" w:rsidRPr="00F33CB1">
        <w:rPr>
          <w:sz w:val="28"/>
          <w:szCs w:val="28"/>
          <w:lang w:val="ro-RO"/>
        </w:rPr>
        <w:t xml:space="preserve">, </w:t>
      </w:r>
      <w:r w:rsidR="00FE0135" w:rsidRPr="00F33CB1">
        <w:rPr>
          <w:sz w:val="28"/>
          <w:szCs w:val="28"/>
          <w:lang w:val="ro-RO"/>
        </w:rPr>
        <w:t>însoțitori</w:t>
      </w:r>
      <w:r w:rsidR="00A1164F" w:rsidRPr="00F33CB1">
        <w:rPr>
          <w:sz w:val="28"/>
          <w:szCs w:val="28"/>
          <w:lang w:val="ro-RO"/>
        </w:rPr>
        <w:t xml:space="preserve"> de bord, operatori de bord, </w:t>
      </w:r>
      <w:r w:rsidR="00946984" w:rsidRPr="00F33CB1">
        <w:rPr>
          <w:sz w:val="28"/>
          <w:szCs w:val="28"/>
          <w:lang w:val="ro-RO"/>
        </w:rPr>
        <w:t xml:space="preserve">controlori de trafic aerian, dispeceri operaţiuni de zbor </w:t>
      </w:r>
      <w:r w:rsidR="00A1164F" w:rsidRPr="00F33CB1">
        <w:rPr>
          <w:sz w:val="28"/>
          <w:szCs w:val="28"/>
          <w:lang w:val="ro-RO"/>
        </w:rPr>
        <w:t xml:space="preserve"> </w:t>
      </w:r>
      <w:r w:rsidR="009F3281" w:rsidRPr="00F33CB1">
        <w:rPr>
          <w:sz w:val="28"/>
          <w:szCs w:val="28"/>
          <w:lang w:val="ro-RO"/>
        </w:rPr>
        <w:t xml:space="preserve">(prevederi detaliate) </w:t>
      </w:r>
      <w:r w:rsidR="00BD667A" w:rsidRPr="00F33CB1">
        <w:rPr>
          <w:sz w:val="28"/>
          <w:szCs w:val="28"/>
          <w:lang w:val="ro-RO"/>
        </w:rPr>
        <w:t xml:space="preserve">și RAC-APL-3 - Autorizarea personalului aeronautic (cerințe medicale) </w:t>
      </w:r>
      <w:r w:rsidR="009F3281" w:rsidRPr="00F33CB1">
        <w:rPr>
          <w:sz w:val="28"/>
          <w:szCs w:val="28"/>
          <w:lang w:val="ro-RO"/>
        </w:rPr>
        <w:t xml:space="preserve">prin care sunt </w:t>
      </w:r>
      <w:r w:rsidR="00A1164F" w:rsidRPr="00F33CB1">
        <w:rPr>
          <w:sz w:val="28"/>
          <w:szCs w:val="28"/>
          <w:lang w:val="ro-RO"/>
        </w:rPr>
        <w:t>transpuse/</w:t>
      </w:r>
      <w:r w:rsidR="009F3281" w:rsidRPr="00F33CB1">
        <w:rPr>
          <w:sz w:val="28"/>
          <w:szCs w:val="28"/>
          <w:lang w:val="ro-RO"/>
        </w:rPr>
        <w:t xml:space="preserve">implementate în cadrul normativ național standardele și recomandările din Anexa 1 OACI – Licențierea personalului aeronautic, precum și </w:t>
      </w:r>
      <w:r w:rsidR="00A1164F" w:rsidRPr="00F33CB1">
        <w:rPr>
          <w:sz w:val="28"/>
          <w:szCs w:val="28"/>
          <w:lang w:val="ro-RO"/>
        </w:rPr>
        <w:t xml:space="preserve">cele din </w:t>
      </w:r>
      <w:r w:rsidR="009F3281" w:rsidRPr="00F33CB1">
        <w:rPr>
          <w:sz w:val="28"/>
          <w:szCs w:val="28"/>
          <w:lang w:val="ro-RO"/>
        </w:rPr>
        <w:t>JAR-FCL 1,</w:t>
      </w:r>
      <w:r w:rsidR="00BD667A" w:rsidRPr="00F33CB1">
        <w:rPr>
          <w:sz w:val="28"/>
          <w:szCs w:val="28"/>
          <w:lang w:val="ro-RO"/>
        </w:rPr>
        <w:t xml:space="preserve"> JAR-FCL 3, </w:t>
      </w:r>
      <w:r w:rsidR="009F3281" w:rsidRPr="00F33CB1">
        <w:rPr>
          <w:sz w:val="28"/>
          <w:szCs w:val="28"/>
          <w:lang w:val="ro-RO"/>
        </w:rPr>
        <w:t xml:space="preserve">  JAR-FCL 2, JAR-FCL 4.  </w:t>
      </w:r>
    </w:p>
    <w:p w:rsidR="008C781A" w:rsidRDefault="008C781A" w:rsidP="00FC2F5D">
      <w:pPr>
        <w:spacing w:line="276" w:lineRule="auto"/>
        <w:ind w:firstLine="360"/>
        <w:jc w:val="both"/>
        <w:rPr>
          <w:sz w:val="28"/>
          <w:szCs w:val="28"/>
          <w:lang w:val="ro-RO"/>
        </w:rPr>
      </w:pPr>
    </w:p>
    <w:p w:rsidR="00FC2F5D" w:rsidRDefault="00FC2F5D" w:rsidP="00FC2F5D">
      <w:pPr>
        <w:shd w:val="clear" w:color="auto" w:fill="FFFFFF" w:themeFill="background1"/>
        <w:autoSpaceDE w:val="0"/>
        <w:autoSpaceDN w:val="0"/>
        <w:adjustRightInd w:val="0"/>
        <w:jc w:val="both"/>
        <w:rPr>
          <w:sz w:val="28"/>
          <w:szCs w:val="28"/>
          <w:lang w:val="ro-RO"/>
        </w:rPr>
      </w:pPr>
      <w:r w:rsidRPr="00664D44">
        <w:rPr>
          <w:b/>
          <w:i/>
          <w:sz w:val="28"/>
          <w:szCs w:val="28"/>
          <w:lang w:val="ro-RO"/>
        </w:rPr>
        <w:t xml:space="preserve">Fundamentarea economico-financiară. </w:t>
      </w:r>
      <w:r w:rsidRPr="00664D44">
        <w:rPr>
          <w:sz w:val="28"/>
          <w:szCs w:val="28"/>
          <w:lang w:val="ro-RO"/>
        </w:rPr>
        <w:t>Implementarea proiectului nu necesită cheltuieli suplimentare de la bugetul de stat.</w:t>
      </w:r>
    </w:p>
    <w:p w:rsidR="008C781A" w:rsidRDefault="008C781A" w:rsidP="00FC2F5D">
      <w:pPr>
        <w:shd w:val="clear" w:color="auto" w:fill="FFFFFF" w:themeFill="background1"/>
        <w:autoSpaceDE w:val="0"/>
        <w:autoSpaceDN w:val="0"/>
        <w:adjustRightInd w:val="0"/>
        <w:jc w:val="both"/>
        <w:rPr>
          <w:sz w:val="28"/>
          <w:szCs w:val="28"/>
          <w:lang w:val="ro-RO"/>
        </w:rPr>
      </w:pPr>
    </w:p>
    <w:p w:rsidR="00FC2F5D" w:rsidRPr="00664D44" w:rsidRDefault="00FC2F5D" w:rsidP="00FC2F5D">
      <w:pPr>
        <w:shd w:val="clear" w:color="auto" w:fill="FFFFFF" w:themeFill="background1"/>
        <w:autoSpaceDE w:val="0"/>
        <w:autoSpaceDN w:val="0"/>
        <w:adjustRightInd w:val="0"/>
        <w:jc w:val="both"/>
        <w:rPr>
          <w:sz w:val="28"/>
          <w:szCs w:val="28"/>
          <w:lang w:val="ro-RO"/>
        </w:rPr>
      </w:pPr>
      <w:r w:rsidRPr="00664D44">
        <w:rPr>
          <w:b/>
          <w:i/>
          <w:sz w:val="28"/>
          <w:szCs w:val="28"/>
          <w:lang w:val="ro-RO"/>
        </w:rPr>
        <w:t>Avizarea și consultarea proiectului.</w:t>
      </w:r>
      <w:r w:rsidRPr="00664D44">
        <w:rPr>
          <w:b/>
          <w:i/>
          <w:sz w:val="28"/>
          <w:szCs w:val="28"/>
          <w:lang w:val="ro-RO"/>
        </w:rPr>
        <w:tab/>
      </w:r>
      <w:r w:rsidRPr="00664D44">
        <w:rPr>
          <w:sz w:val="28"/>
          <w:szCs w:val="28"/>
          <w:lang w:val="ro-RO"/>
        </w:rPr>
        <w:t>Proiectul HG urmează a fi consultat și avizat de către instituțiile publice de resort în conformitate cu prevederile Legii nr.317-XV din 18.07.2003 privind actele normative ale Guvernului și ale altor autorități ale administrației publice centrale și locale.</w:t>
      </w:r>
    </w:p>
    <w:p w:rsidR="00FC2F5D" w:rsidRDefault="00FC2F5D" w:rsidP="00FC2F5D">
      <w:pPr>
        <w:spacing w:line="276" w:lineRule="auto"/>
        <w:ind w:firstLine="360"/>
        <w:jc w:val="both"/>
        <w:rPr>
          <w:sz w:val="28"/>
          <w:szCs w:val="28"/>
          <w:lang w:val="ro-RO"/>
        </w:rPr>
      </w:pPr>
    </w:p>
    <w:p w:rsidR="00B81352" w:rsidRDefault="00B81352" w:rsidP="00FC2F5D">
      <w:pPr>
        <w:spacing w:line="276" w:lineRule="auto"/>
        <w:ind w:firstLine="360"/>
        <w:jc w:val="both"/>
        <w:rPr>
          <w:sz w:val="28"/>
          <w:szCs w:val="28"/>
          <w:lang w:val="ro-RO"/>
        </w:rPr>
      </w:pPr>
    </w:p>
    <w:p w:rsidR="00B81352" w:rsidRPr="00B81352" w:rsidRDefault="00B81352" w:rsidP="00FC2F5D">
      <w:pPr>
        <w:spacing w:line="276" w:lineRule="auto"/>
        <w:ind w:firstLine="708"/>
        <w:jc w:val="both"/>
        <w:rPr>
          <w:b/>
          <w:sz w:val="28"/>
          <w:szCs w:val="28"/>
          <w:lang w:val="ro-RO"/>
        </w:rPr>
      </w:pPr>
      <w:r w:rsidRPr="00B81352">
        <w:rPr>
          <w:b/>
          <w:sz w:val="28"/>
          <w:szCs w:val="28"/>
          <w:lang w:val="ro-RO"/>
        </w:rPr>
        <w:t>Secretar general de stat</w:t>
      </w:r>
      <w:r>
        <w:rPr>
          <w:b/>
          <w:sz w:val="28"/>
          <w:szCs w:val="28"/>
          <w:lang w:val="ro-RO"/>
        </w:rPr>
        <w:t xml:space="preserve">                                                          Iulia COSTIN</w:t>
      </w:r>
    </w:p>
    <w:p w:rsidR="00376EC0" w:rsidRPr="00F33CB1" w:rsidRDefault="00376EC0" w:rsidP="00FC2F5D">
      <w:pPr>
        <w:pStyle w:val="a4"/>
        <w:shd w:val="clear" w:color="auto" w:fill="FFFFFF"/>
        <w:spacing w:before="0" w:beforeAutospacing="0" w:after="0" w:afterAutospacing="0" w:line="276" w:lineRule="auto"/>
        <w:ind w:right="-53" w:firstLine="567"/>
        <w:jc w:val="both"/>
        <w:rPr>
          <w:sz w:val="28"/>
          <w:szCs w:val="28"/>
          <w:lang w:val="ro-RO"/>
        </w:rPr>
      </w:pPr>
    </w:p>
    <w:p w:rsidR="0030211C" w:rsidRPr="00F33CB1" w:rsidRDefault="0030211C" w:rsidP="00FC2F5D">
      <w:pPr>
        <w:spacing w:line="276" w:lineRule="auto"/>
        <w:ind w:firstLine="709"/>
        <w:jc w:val="both"/>
        <w:rPr>
          <w:b/>
          <w:sz w:val="28"/>
          <w:szCs w:val="28"/>
          <w:lang w:val="ro-RO"/>
        </w:rPr>
      </w:pPr>
    </w:p>
    <w:p w:rsidR="00967D40" w:rsidRPr="00F33CB1" w:rsidRDefault="00967D40" w:rsidP="00FC2F5D">
      <w:pPr>
        <w:spacing w:line="276" w:lineRule="auto"/>
        <w:ind w:firstLine="709"/>
        <w:jc w:val="both"/>
        <w:rPr>
          <w:b/>
          <w:sz w:val="28"/>
          <w:szCs w:val="28"/>
          <w:lang w:val="ro-RO"/>
        </w:rPr>
      </w:pPr>
    </w:p>
    <w:sectPr w:rsidR="00967D40" w:rsidRPr="00F33CB1" w:rsidSect="00FC2F5D">
      <w:footerReference w:type="default" r:id="rId9"/>
      <w:pgSz w:w="11906" w:h="16838"/>
      <w:pgMar w:top="1134"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000" w:rsidRDefault="00266000" w:rsidP="00FC2F5D">
      <w:r>
        <w:separator/>
      </w:r>
    </w:p>
  </w:endnote>
  <w:endnote w:type="continuationSeparator" w:id="0">
    <w:p w:rsidR="00266000" w:rsidRDefault="00266000" w:rsidP="00FC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269780"/>
      <w:docPartObj>
        <w:docPartGallery w:val="Page Numbers (Bottom of Page)"/>
        <w:docPartUnique/>
      </w:docPartObj>
    </w:sdtPr>
    <w:sdtEndPr/>
    <w:sdtContent>
      <w:p w:rsidR="00FC2F5D" w:rsidRDefault="00FC2F5D">
        <w:pPr>
          <w:pStyle w:val="a9"/>
          <w:jc w:val="right"/>
        </w:pPr>
        <w:r>
          <w:fldChar w:fldCharType="begin"/>
        </w:r>
        <w:r>
          <w:instrText>PAGE   \* MERGEFORMAT</w:instrText>
        </w:r>
        <w:r>
          <w:fldChar w:fldCharType="separate"/>
        </w:r>
        <w:r w:rsidR="00791DE8">
          <w:rPr>
            <w:noProof/>
          </w:rPr>
          <w:t>2</w:t>
        </w:r>
        <w:r>
          <w:fldChar w:fldCharType="end"/>
        </w:r>
      </w:p>
    </w:sdtContent>
  </w:sdt>
  <w:p w:rsidR="00FC2F5D" w:rsidRDefault="00FC2F5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000" w:rsidRDefault="00266000" w:rsidP="00FC2F5D">
      <w:r>
        <w:separator/>
      </w:r>
    </w:p>
  </w:footnote>
  <w:footnote w:type="continuationSeparator" w:id="0">
    <w:p w:rsidR="00266000" w:rsidRDefault="00266000" w:rsidP="00FC2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35E"/>
    <w:multiLevelType w:val="hybridMultilevel"/>
    <w:tmpl w:val="6EAE82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7352BFB"/>
    <w:multiLevelType w:val="hybridMultilevel"/>
    <w:tmpl w:val="D1E6E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D1283"/>
    <w:multiLevelType w:val="hybridMultilevel"/>
    <w:tmpl w:val="C7884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3564970"/>
    <w:multiLevelType w:val="hybridMultilevel"/>
    <w:tmpl w:val="105288C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nsid w:val="2D0F4ADB"/>
    <w:multiLevelType w:val="hybridMultilevel"/>
    <w:tmpl w:val="FDEE6004"/>
    <w:lvl w:ilvl="0" w:tplc="B6D21E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3FA060A"/>
    <w:multiLevelType w:val="hybridMultilevel"/>
    <w:tmpl w:val="D1E6E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9E36B1"/>
    <w:multiLevelType w:val="hybridMultilevel"/>
    <w:tmpl w:val="9B1CEAF4"/>
    <w:lvl w:ilvl="0" w:tplc="7F041BA2">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741503"/>
    <w:multiLevelType w:val="hybridMultilevel"/>
    <w:tmpl w:val="7678589C"/>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8">
    <w:nsid w:val="5965313E"/>
    <w:multiLevelType w:val="hybridMultilevel"/>
    <w:tmpl w:val="AF803A40"/>
    <w:lvl w:ilvl="0" w:tplc="041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742165AD"/>
    <w:multiLevelType w:val="hybridMultilevel"/>
    <w:tmpl w:val="ECEA8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9"/>
  </w:num>
  <w:num w:numId="6">
    <w:abstractNumId w:val="2"/>
  </w:num>
  <w:num w:numId="7">
    <w:abstractNumId w:val="7"/>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2DF"/>
    <w:rsid w:val="000010D0"/>
    <w:rsid w:val="00014268"/>
    <w:rsid w:val="00014449"/>
    <w:rsid w:val="00064A6D"/>
    <w:rsid w:val="00084206"/>
    <w:rsid w:val="000A497F"/>
    <w:rsid w:val="000B0A8E"/>
    <w:rsid w:val="000B4920"/>
    <w:rsid w:val="000B524F"/>
    <w:rsid w:val="000B7D77"/>
    <w:rsid w:val="000E46EC"/>
    <w:rsid w:val="000E509E"/>
    <w:rsid w:val="000E56AB"/>
    <w:rsid w:val="001053BE"/>
    <w:rsid w:val="00126701"/>
    <w:rsid w:val="00153C41"/>
    <w:rsid w:val="00185639"/>
    <w:rsid w:val="00193BA2"/>
    <w:rsid w:val="00195ADA"/>
    <w:rsid w:val="001966E3"/>
    <w:rsid w:val="001A7F62"/>
    <w:rsid w:val="001C783A"/>
    <w:rsid w:val="001E5AA2"/>
    <w:rsid w:val="002124AB"/>
    <w:rsid w:val="00247DC4"/>
    <w:rsid w:val="00252D68"/>
    <w:rsid w:val="00253E11"/>
    <w:rsid w:val="002553E7"/>
    <w:rsid w:val="00256DF3"/>
    <w:rsid w:val="00266000"/>
    <w:rsid w:val="00284C0C"/>
    <w:rsid w:val="002852BD"/>
    <w:rsid w:val="00294F2F"/>
    <w:rsid w:val="002D4476"/>
    <w:rsid w:val="002E5950"/>
    <w:rsid w:val="002E7CFA"/>
    <w:rsid w:val="002F31F4"/>
    <w:rsid w:val="0030211C"/>
    <w:rsid w:val="00304F45"/>
    <w:rsid w:val="00321394"/>
    <w:rsid w:val="00321569"/>
    <w:rsid w:val="003339E1"/>
    <w:rsid w:val="00337265"/>
    <w:rsid w:val="003402BB"/>
    <w:rsid w:val="003435D6"/>
    <w:rsid w:val="00346E3E"/>
    <w:rsid w:val="00356502"/>
    <w:rsid w:val="00376EC0"/>
    <w:rsid w:val="00384F2D"/>
    <w:rsid w:val="003C36A7"/>
    <w:rsid w:val="003D4910"/>
    <w:rsid w:val="003E0CC8"/>
    <w:rsid w:val="003F3D79"/>
    <w:rsid w:val="00414B78"/>
    <w:rsid w:val="00431581"/>
    <w:rsid w:val="00445B5C"/>
    <w:rsid w:val="004572A8"/>
    <w:rsid w:val="004814BC"/>
    <w:rsid w:val="004851CA"/>
    <w:rsid w:val="004C458A"/>
    <w:rsid w:val="004C585E"/>
    <w:rsid w:val="004C6A87"/>
    <w:rsid w:val="004F1AFA"/>
    <w:rsid w:val="004F77DC"/>
    <w:rsid w:val="00511AFD"/>
    <w:rsid w:val="00513219"/>
    <w:rsid w:val="0053384A"/>
    <w:rsid w:val="00571E6E"/>
    <w:rsid w:val="00581868"/>
    <w:rsid w:val="00591389"/>
    <w:rsid w:val="005A0B75"/>
    <w:rsid w:val="005A2723"/>
    <w:rsid w:val="005A646C"/>
    <w:rsid w:val="005B5865"/>
    <w:rsid w:val="005C672D"/>
    <w:rsid w:val="005F29F5"/>
    <w:rsid w:val="005F7E98"/>
    <w:rsid w:val="006267F4"/>
    <w:rsid w:val="00641487"/>
    <w:rsid w:val="00645D0E"/>
    <w:rsid w:val="00655AA9"/>
    <w:rsid w:val="006575A6"/>
    <w:rsid w:val="00657AF4"/>
    <w:rsid w:val="00665CBE"/>
    <w:rsid w:val="006A0AE2"/>
    <w:rsid w:val="006D15B2"/>
    <w:rsid w:val="006E43A7"/>
    <w:rsid w:val="006F7A1E"/>
    <w:rsid w:val="00720F64"/>
    <w:rsid w:val="00751AD9"/>
    <w:rsid w:val="007520D9"/>
    <w:rsid w:val="007624EC"/>
    <w:rsid w:val="00791DE8"/>
    <w:rsid w:val="007977B0"/>
    <w:rsid w:val="007A2510"/>
    <w:rsid w:val="007A4022"/>
    <w:rsid w:val="007A62DF"/>
    <w:rsid w:val="00834D64"/>
    <w:rsid w:val="00860E87"/>
    <w:rsid w:val="008665D4"/>
    <w:rsid w:val="008856D1"/>
    <w:rsid w:val="008A2208"/>
    <w:rsid w:val="008C126B"/>
    <w:rsid w:val="008C781A"/>
    <w:rsid w:val="008E48F9"/>
    <w:rsid w:val="008E6573"/>
    <w:rsid w:val="008F2860"/>
    <w:rsid w:val="00905E5E"/>
    <w:rsid w:val="009313FF"/>
    <w:rsid w:val="00946984"/>
    <w:rsid w:val="00957EFA"/>
    <w:rsid w:val="00961467"/>
    <w:rsid w:val="00967D40"/>
    <w:rsid w:val="00980A7E"/>
    <w:rsid w:val="009910CA"/>
    <w:rsid w:val="00995F4A"/>
    <w:rsid w:val="009C4731"/>
    <w:rsid w:val="009F19C7"/>
    <w:rsid w:val="009F2F2A"/>
    <w:rsid w:val="009F3281"/>
    <w:rsid w:val="00A1164F"/>
    <w:rsid w:val="00A351BE"/>
    <w:rsid w:val="00A602B7"/>
    <w:rsid w:val="00A70D41"/>
    <w:rsid w:val="00AA4F89"/>
    <w:rsid w:val="00AB1453"/>
    <w:rsid w:val="00B14827"/>
    <w:rsid w:val="00B3553C"/>
    <w:rsid w:val="00B41175"/>
    <w:rsid w:val="00B604DE"/>
    <w:rsid w:val="00B676A9"/>
    <w:rsid w:val="00B7354A"/>
    <w:rsid w:val="00B81352"/>
    <w:rsid w:val="00B96DC2"/>
    <w:rsid w:val="00BC1EC6"/>
    <w:rsid w:val="00BD1889"/>
    <w:rsid w:val="00BD667A"/>
    <w:rsid w:val="00BE6CAB"/>
    <w:rsid w:val="00C06527"/>
    <w:rsid w:val="00C07D4B"/>
    <w:rsid w:val="00C17923"/>
    <w:rsid w:val="00C3400D"/>
    <w:rsid w:val="00C571AF"/>
    <w:rsid w:val="00C80F4D"/>
    <w:rsid w:val="00C82880"/>
    <w:rsid w:val="00CB08CE"/>
    <w:rsid w:val="00CB3D96"/>
    <w:rsid w:val="00CE4FFF"/>
    <w:rsid w:val="00CF1949"/>
    <w:rsid w:val="00CF2567"/>
    <w:rsid w:val="00CF3EA2"/>
    <w:rsid w:val="00D5289B"/>
    <w:rsid w:val="00D57B9C"/>
    <w:rsid w:val="00D6685A"/>
    <w:rsid w:val="00D8714D"/>
    <w:rsid w:val="00D87D01"/>
    <w:rsid w:val="00DA14EF"/>
    <w:rsid w:val="00DD2C04"/>
    <w:rsid w:val="00DF5A6E"/>
    <w:rsid w:val="00E12FD9"/>
    <w:rsid w:val="00E145D5"/>
    <w:rsid w:val="00E21FDC"/>
    <w:rsid w:val="00E23941"/>
    <w:rsid w:val="00E31A7F"/>
    <w:rsid w:val="00E35761"/>
    <w:rsid w:val="00E51A9E"/>
    <w:rsid w:val="00E5555F"/>
    <w:rsid w:val="00E6771F"/>
    <w:rsid w:val="00E71DC6"/>
    <w:rsid w:val="00E8058F"/>
    <w:rsid w:val="00ED137E"/>
    <w:rsid w:val="00F2786F"/>
    <w:rsid w:val="00F33CB1"/>
    <w:rsid w:val="00FC25F2"/>
    <w:rsid w:val="00FC2F5D"/>
    <w:rsid w:val="00FE0135"/>
    <w:rsid w:val="00FF1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48F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3941"/>
    <w:rPr>
      <w:rFonts w:ascii="Calibri" w:eastAsia="Calibri" w:hAnsi="Calibri"/>
      <w:sz w:val="22"/>
      <w:szCs w:val="22"/>
      <w:lang w:eastAsia="en-US"/>
    </w:rPr>
  </w:style>
  <w:style w:type="paragraph" w:customStyle="1" w:styleId="Default">
    <w:name w:val="Default"/>
    <w:rsid w:val="00384F2D"/>
    <w:pPr>
      <w:autoSpaceDE w:val="0"/>
      <w:autoSpaceDN w:val="0"/>
      <w:adjustRightInd w:val="0"/>
    </w:pPr>
    <w:rPr>
      <w:color w:val="000000"/>
      <w:sz w:val="24"/>
      <w:szCs w:val="24"/>
    </w:rPr>
  </w:style>
  <w:style w:type="paragraph" w:styleId="a4">
    <w:name w:val="Normal (Web)"/>
    <w:basedOn w:val="a"/>
    <w:uiPriority w:val="99"/>
    <w:rsid w:val="006F7A1E"/>
    <w:pPr>
      <w:spacing w:before="100" w:beforeAutospacing="1" w:after="100" w:afterAutospacing="1"/>
    </w:pPr>
    <w:rPr>
      <w:sz w:val="20"/>
      <w:lang w:val="fi-FI" w:eastAsia="fi-FI"/>
    </w:rPr>
  </w:style>
  <w:style w:type="character" w:styleId="a5">
    <w:name w:val="Hyperlink"/>
    <w:basedOn w:val="a0"/>
    <w:uiPriority w:val="99"/>
    <w:unhideWhenUsed/>
    <w:rsid w:val="00304F45"/>
    <w:rPr>
      <w:color w:val="0000FF"/>
      <w:u w:val="single"/>
    </w:rPr>
  </w:style>
  <w:style w:type="paragraph" w:customStyle="1" w:styleId="tt">
    <w:name w:val="tt"/>
    <w:basedOn w:val="a"/>
    <w:rsid w:val="00860E87"/>
    <w:pPr>
      <w:jc w:val="center"/>
    </w:pPr>
    <w:rPr>
      <w:b/>
      <w:bCs/>
    </w:rPr>
  </w:style>
  <w:style w:type="character" w:customStyle="1" w:styleId="Bodytext3">
    <w:name w:val="Body text (3)_"/>
    <w:basedOn w:val="a0"/>
    <w:link w:val="Bodytext31"/>
    <w:uiPriority w:val="99"/>
    <w:locked/>
    <w:rsid w:val="00CF3EA2"/>
    <w:rPr>
      <w:b/>
      <w:bCs/>
      <w:sz w:val="18"/>
      <w:szCs w:val="18"/>
      <w:shd w:val="clear" w:color="auto" w:fill="FFFFFF"/>
    </w:rPr>
  </w:style>
  <w:style w:type="paragraph" w:customStyle="1" w:styleId="Bodytext31">
    <w:name w:val="Body text (3)1"/>
    <w:basedOn w:val="a"/>
    <w:link w:val="Bodytext3"/>
    <w:uiPriority w:val="99"/>
    <w:rsid w:val="00CF3EA2"/>
    <w:pPr>
      <w:shd w:val="clear" w:color="auto" w:fill="FFFFFF"/>
      <w:spacing w:before="1320" w:after="120" w:line="240" w:lineRule="atLeast"/>
    </w:pPr>
    <w:rPr>
      <w:b/>
      <w:bCs/>
      <w:sz w:val="18"/>
      <w:szCs w:val="18"/>
    </w:rPr>
  </w:style>
  <w:style w:type="paragraph" w:styleId="a6">
    <w:name w:val="List Paragraph"/>
    <w:basedOn w:val="a"/>
    <w:uiPriority w:val="34"/>
    <w:qFormat/>
    <w:rsid w:val="00445B5C"/>
    <w:pPr>
      <w:ind w:left="720"/>
      <w:contextualSpacing/>
    </w:pPr>
  </w:style>
  <w:style w:type="character" w:customStyle="1" w:styleId="Heading3">
    <w:name w:val="Heading #3"/>
    <w:basedOn w:val="a0"/>
    <w:uiPriority w:val="99"/>
    <w:rsid w:val="00321394"/>
    <w:rPr>
      <w:rFonts w:ascii="Times New Roman" w:hAnsi="Times New Roman" w:cs="Times New Roman"/>
      <w:b/>
      <w:bCs/>
      <w:sz w:val="16"/>
      <w:szCs w:val="16"/>
      <w:shd w:val="clear" w:color="auto" w:fill="FFFFFF"/>
    </w:rPr>
  </w:style>
  <w:style w:type="character" w:customStyle="1" w:styleId="Footnote4">
    <w:name w:val="Footnote (4)_"/>
    <w:basedOn w:val="a0"/>
    <w:link w:val="Footnote40"/>
    <w:uiPriority w:val="99"/>
    <w:locked/>
    <w:rsid w:val="00321394"/>
    <w:rPr>
      <w:rFonts w:ascii="Arial" w:hAnsi="Arial" w:cs="Arial"/>
      <w:sz w:val="11"/>
      <w:szCs w:val="11"/>
      <w:shd w:val="clear" w:color="auto" w:fill="FFFFFF"/>
    </w:rPr>
  </w:style>
  <w:style w:type="paragraph" w:customStyle="1" w:styleId="Footnote40">
    <w:name w:val="Footnote (4)"/>
    <w:basedOn w:val="a"/>
    <w:link w:val="Footnote4"/>
    <w:uiPriority w:val="99"/>
    <w:rsid w:val="00321394"/>
    <w:pPr>
      <w:shd w:val="clear" w:color="auto" w:fill="FFFFFF"/>
      <w:spacing w:before="60" w:line="144" w:lineRule="exact"/>
    </w:pPr>
    <w:rPr>
      <w:rFonts w:ascii="Arial" w:hAnsi="Arial" w:cs="Arial"/>
      <w:sz w:val="11"/>
      <w:szCs w:val="11"/>
    </w:rPr>
  </w:style>
  <w:style w:type="paragraph" w:styleId="a7">
    <w:name w:val="header"/>
    <w:basedOn w:val="a"/>
    <w:link w:val="a8"/>
    <w:rsid w:val="00FC2F5D"/>
    <w:pPr>
      <w:tabs>
        <w:tab w:val="center" w:pos="4677"/>
        <w:tab w:val="right" w:pos="9355"/>
      </w:tabs>
    </w:pPr>
  </w:style>
  <w:style w:type="character" w:customStyle="1" w:styleId="a8">
    <w:name w:val="Верхний колонтитул Знак"/>
    <w:basedOn w:val="a0"/>
    <w:link w:val="a7"/>
    <w:rsid w:val="00FC2F5D"/>
    <w:rPr>
      <w:sz w:val="24"/>
      <w:szCs w:val="24"/>
    </w:rPr>
  </w:style>
  <w:style w:type="paragraph" w:styleId="a9">
    <w:name w:val="footer"/>
    <w:basedOn w:val="a"/>
    <w:link w:val="aa"/>
    <w:uiPriority w:val="99"/>
    <w:rsid w:val="00FC2F5D"/>
    <w:pPr>
      <w:tabs>
        <w:tab w:val="center" w:pos="4677"/>
        <w:tab w:val="right" w:pos="9355"/>
      </w:tabs>
    </w:pPr>
  </w:style>
  <w:style w:type="character" w:customStyle="1" w:styleId="aa">
    <w:name w:val="Нижний колонтитул Знак"/>
    <w:basedOn w:val="a0"/>
    <w:link w:val="a9"/>
    <w:uiPriority w:val="99"/>
    <w:rsid w:val="00FC2F5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48F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3941"/>
    <w:rPr>
      <w:rFonts w:ascii="Calibri" w:eastAsia="Calibri" w:hAnsi="Calibri"/>
      <w:sz w:val="22"/>
      <w:szCs w:val="22"/>
      <w:lang w:eastAsia="en-US"/>
    </w:rPr>
  </w:style>
  <w:style w:type="paragraph" w:customStyle="1" w:styleId="Default">
    <w:name w:val="Default"/>
    <w:rsid w:val="00384F2D"/>
    <w:pPr>
      <w:autoSpaceDE w:val="0"/>
      <w:autoSpaceDN w:val="0"/>
      <w:adjustRightInd w:val="0"/>
    </w:pPr>
    <w:rPr>
      <w:color w:val="000000"/>
      <w:sz w:val="24"/>
      <w:szCs w:val="24"/>
    </w:rPr>
  </w:style>
  <w:style w:type="paragraph" w:styleId="a4">
    <w:name w:val="Normal (Web)"/>
    <w:basedOn w:val="a"/>
    <w:uiPriority w:val="99"/>
    <w:rsid w:val="006F7A1E"/>
    <w:pPr>
      <w:spacing w:before="100" w:beforeAutospacing="1" w:after="100" w:afterAutospacing="1"/>
    </w:pPr>
    <w:rPr>
      <w:sz w:val="20"/>
      <w:lang w:val="fi-FI" w:eastAsia="fi-FI"/>
    </w:rPr>
  </w:style>
  <w:style w:type="character" w:styleId="a5">
    <w:name w:val="Hyperlink"/>
    <w:basedOn w:val="a0"/>
    <w:uiPriority w:val="99"/>
    <w:unhideWhenUsed/>
    <w:rsid w:val="00304F45"/>
    <w:rPr>
      <w:color w:val="0000FF"/>
      <w:u w:val="single"/>
    </w:rPr>
  </w:style>
  <w:style w:type="paragraph" w:customStyle="1" w:styleId="tt">
    <w:name w:val="tt"/>
    <w:basedOn w:val="a"/>
    <w:rsid w:val="00860E87"/>
    <w:pPr>
      <w:jc w:val="center"/>
    </w:pPr>
    <w:rPr>
      <w:b/>
      <w:bCs/>
    </w:rPr>
  </w:style>
  <w:style w:type="character" w:customStyle="1" w:styleId="Bodytext3">
    <w:name w:val="Body text (3)_"/>
    <w:basedOn w:val="a0"/>
    <w:link w:val="Bodytext31"/>
    <w:uiPriority w:val="99"/>
    <w:locked/>
    <w:rsid w:val="00CF3EA2"/>
    <w:rPr>
      <w:b/>
      <w:bCs/>
      <w:sz w:val="18"/>
      <w:szCs w:val="18"/>
      <w:shd w:val="clear" w:color="auto" w:fill="FFFFFF"/>
    </w:rPr>
  </w:style>
  <w:style w:type="paragraph" w:customStyle="1" w:styleId="Bodytext31">
    <w:name w:val="Body text (3)1"/>
    <w:basedOn w:val="a"/>
    <w:link w:val="Bodytext3"/>
    <w:uiPriority w:val="99"/>
    <w:rsid w:val="00CF3EA2"/>
    <w:pPr>
      <w:shd w:val="clear" w:color="auto" w:fill="FFFFFF"/>
      <w:spacing w:before="1320" w:after="120" w:line="240" w:lineRule="atLeast"/>
    </w:pPr>
    <w:rPr>
      <w:b/>
      <w:bCs/>
      <w:sz w:val="18"/>
      <w:szCs w:val="18"/>
    </w:rPr>
  </w:style>
  <w:style w:type="paragraph" w:styleId="a6">
    <w:name w:val="List Paragraph"/>
    <w:basedOn w:val="a"/>
    <w:uiPriority w:val="34"/>
    <w:qFormat/>
    <w:rsid w:val="00445B5C"/>
    <w:pPr>
      <w:ind w:left="720"/>
      <w:contextualSpacing/>
    </w:pPr>
  </w:style>
  <w:style w:type="character" w:customStyle="1" w:styleId="Heading3">
    <w:name w:val="Heading #3"/>
    <w:basedOn w:val="a0"/>
    <w:uiPriority w:val="99"/>
    <w:rsid w:val="00321394"/>
    <w:rPr>
      <w:rFonts w:ascii="Times New Roman" w:hAnsi="Times New Roman" w:cs="Times New Roman"/>
      <w:b/>
      <w:bCs/>
      <w:sz w:val="16"/>
      <w:szCs w:val="16"/>
      <w:shd w:val="clear" w:color="auto" w:fill="FFFFFF"/>
    </w:rPr>
  </w:style>
  <w:style w:type="character" w:customStyle="1" w:styleId="Footnote4">
    <w:name w:val="Footnote (4)_"/>
    <w:basedOn w:val="a0"/>
    <w:link w:val="Footnote40"/>
    <w:uiPriority w:val="99"/>
    <w:locked/>
    <w:rsid w:val="00321394"/>
    <w:rPr>
      <w:rFonts w:ascii="Arial" w:hAnsi="Arial" w:cs="Arial"/>
      <w:sz w:val="11"/>
      <w:szCs w:val="11"/>
      <w:shd w:val="clear" w:color="auto" w:fill="FFFFFF"/>
    </w:rPr>
  </w:style>
  <w:style w:type="paragraph" w:customStyle="1" w:styleId="Footnote40">
    <w:name w:val="Footnote (4)"/>
    <w:basedOn w:val="a"/>
    <w:link w:val="Footnote4"/>
    <w:uiPriority w:val="99"/>
    <w:rsid w:val="00321394"/>
    <w:pPr>
      <w:shd w:val="clear" w:color="auto" w:fill="FFFFFF"/>
      <w:spacing w:before="60" w:line="144" w:lineRule="exact"/>
    </w:pPr>
    <w:rPr>
      <w:rFonts w:ascii="Arial" w:hAnsi="Arial" w:cs="Arial"/>
      <w:sz w:val="11"/>
      <w:szCs w:val="11"/>
    </w:rPr>
  </w:style>
  <w:style w:type="paragraph" w:styleId="a7">
    <w:name w:val="header"/>
    <w:basedOn w:val="a"/>
    <w:link w:val="a8"/>
    <w:rsid w:val="00FC2F5D"/>
    <w:pPr>
      <w:tabs>
        <w:tab w:val="center" w:pos="4677"/>
        <w:tab w:val="right" w:pos="9355"/>
      </w:tabs>
    </w:pPr>
  </w:style>
  <w:style w:type="character" w:customStyle="1" w:styleId="a8">
    <w:name w:val="Верхний колонтитул Знак"/>
    <w:basedOn w:val="a0"/>
    <w:link w:val="a7"/>
    <w:rsid w:val="00FC2F5D"/>
    <w:rPr>
      <w:sz w:val="24"/>
      <w:szCs w:val="24"/>
    </w:rPr>
  </w:style>
  <w:style w:type="paragraph" w:styleId="a9">
    <w:name w:val="footer"/>
    <w:basedOn w:val="a"/>
    <w:link w:val="aa"/>
    <w:uiPriority w:val="99"/>
    <w:rsid w:val="00FC2F5D"/>
    <w:pPr>
      <w:tabs>
        <w:tab w:val="center" w:pos="4677"/>
        <w:tab w:val="right" w:pos="9355"/>
      </w:tabs>
    </w:pPr>
  </w:style>
  <w:style w:type="character" w:customStyle="1" w:styleId="aa">
    <w:name w:val="Нижний колонтитул Знак"/>
    <w:basedOn w:val="a0"/>
    <w:link w:val="a9"/>
    <w:uiPriority w:val="99"/>
    <w:rsid w:val="00FC2F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59618">
      <w:bodyDiv w:val="1"/>
      <w:marLeft w:val="0"/>
      <w:marRight w:val="0"/>
      <w:marTop w:val="0"/>
      <w:marBottom w:val="0"/>
      <w:divBdr>
        <w:top w:val="none" w:sz="0" w:space="0" w:color="auto"/>
        <w:left w:val="none" w:sz="0" w:space="0" w:color="auto"/>
        <w:bottom w:val="none" w:sz="0" w:space="0" w:color="auto"/>
        <w:right w:val="none" w:sz="0" w:space="0" w:color="auto"/>
      </w:divBdr>
    </w:div>
    <w:div w:id="1175850207">
      <w:bodyDiv w:val="1"/>
      <w:marLeft w:val="0"/>
      <w:marRight w:val="0"/>
      <w:marTop w:val="0"/>
      <w:marBottom w:val="0"/>
      <w:divBdr>
        <w:top w:val="none" w:sz="0" w:space="0" w:color="auto"/>
        <w:left w:val="none" w:sz="0" w:space="0" w:color="auto"/>
        <w:bottom w:val="none" w:sz="0" w:space="0" w:color="auto"/>
        <w:right w:val="none" w:sz="0" w:space="0" w:color="auto"/>
      </w:divBdr>
      <w:divsChild>
        <w:div w:id="1318807164">
          <w:marLeft w:val="0"/>
          <w:marRight w:val="0"/>
          <w:marTop w:val="0"/>
          <w:marBottom w:val="0"/>
          <w:divBdr>
            <w:top w:val="none" w:sz="0" w:space="0" w:color="auto"/>
            <w:left w:val="none" w:sz="0" w:space="0" w:color="auto"/>
            <w:bottom w:val="none" w:sz="0" w:space="0" w:color="auto"/>
            <w:right w:val="none" w:sz="0" w:space="0" w:color="auto"/>
          </w:divBdr>
        </w:div>
        <w:div w:id="1062673276">
          <w:marLeft w:val="0"/>
          <w:marRight w:val="0"/>
          <w:marTop w:val="0"/>
          <w:marBottom w:val="0"/>
          <w:divBdr>
            <w:top w:val="none" w:sz="0" w:space="0" w:color="auto"/>
            <w:left w:val="none" w:sz="0" w:space="0" w:color="auto"/>
            <w:bottom w:val="none" w:sz="0" w:space="0" w:color="auto"/>
            <w:right w:val="none" w:sz="0" w:space="0" w:color="auto"/>
          </w:divBdr>
        </w:div>
        <w:div w:id="1877621072">
          <w:marLeft w:val="0"/>
          <w:marRight w:val="0"/>
          <w:marTop w:val="0"/>
          <w:marBottom w:val="0"/>
          <w:divBdr>
            <w:top w:val="none" w:sz="0" w:space="0" w:color="auto"/>
            <w:left w:val="none" w:sz="0" w:space="0" w:color="auto"/>
            <w:bottom w:val="none" w:sz="0" w:space="0" w:color="auto"/>
            <w:right w:val="none" w:sz="0" w:space="0" w:color="auto"/>
          </w:divBdr>
        </w:div>
        <w:div w:id="1574121841">
          <w:marLeft w:val="0"/>
          <w:marRight w:val="0"/>
          <w:marTop w:val="0"/>
          <w:marBottom w:val="0"/>
          <w:divBdr>
            <w:top w:val="none" w:sz="0" w:space="0" w:color="auto"/>
            <w:left w:val="none" w:sz="0" w:space="0" w:color="auto"/>
            <w:bottom w:val="none" w:sz="0" w:space="0" w:color="auto"/>
            <w:right w:val="none" w:sz="0" w:space="0" w:color="auto"/>
          </w:divBdr>
        </w:div>
        <w:div w:id="1269583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0E2D9-6ED8-4588-AB6C-4F020B30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686</Words>
  <Characters>3914</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CAA</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arama</dc:creator>
  <cp:lastModifiedBy>user</cp:lastModifiedBy>
  <cp:revision>8</cp:revision>
  <cp:lastPrinted>2014-04-08T05:48:00Z</cp:lastPrinted>
  <dcterms:created xsi:type="dcterms:W3CDTF">2017-09-17T08:16:00Z</dcterms:created>
  <dcterms:modified xsi:type="dcterms:W3CDTF">2018-06-22T06:27:00Z</dcterms:modified>
</cp:coreProperties>
</file>