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A7" w:rsidRPr="00C06BD3" w:rsidRDefault="00B635A7" w:rsidP="0092029F">
      <w:pPr>
        <w:pStyle w:val="NoSpacing"/>
        <w:spacing w:after="120"/>
        <w:jc w:val="center"/>
        <w:rPr>
          <w:rFonts w:ascii="Times New Roman" w:hAnsi="Times New Roman" w:cs="Times New Roman"/>
          <w:b/>
          <w:sz w:val="28"/>
          <w:szCs w:val="28"/>
        </w:rPr>
      </w:pPr>
      <w:r w:rsidRPr="00C06BD3">
        <w:rPr>
          <w:rFonts w:ascii="Times New Roman" w:hAnsi="Times New Roman" w:cs="Times New Roman"/>
          <w:b/>
          <w:sz w:val="28"/>
          <w:szCs w:val="28"/>
        </w:rPr>
        <w:t>NOTĂ INFORMATIVĂ</w:t>
      </w:r>
    </w:p>
    <w:p w:rsidR="00B873B9" w:rsidRPr="00C06BD3" w:rsidRDefault="002B5260" w:rsidP="0092029F">
      <w:pPr>
        <w:pStyle w:val="NoSpacing"/>
        <w:spacing w:after="120"/>
        <w:jc w:val="center"/>
        <w:rPr>
          <w:rFonts w:ascii="Times New Roman" w:hAnsi="Times New Roman" w:cs="Times New Roman"/>
          <w:b/>
          <w:sz w:val="28"/>
          <w:szCs w:val="28"/>
        </w:rPr>
      </w:pPr>
      <w:r w:rsidRPr="00C06BD3">
        <w:rPr>
          <w:rFonts w:ascii="Times New Roman" w:hAnsi="Times New Roman" w:cs="Times New Roman"/>
          <w:b/>
          <w:bCs/>
          <w:sz w:val="28"/>
          <w:szCs w:val="28"/>
        </w:rPr>
        <w:t xml:space="preserve">la proiectul </w:t>
      </w:r>
      <w:proofErr w:type="spellStart"/>
      <w:r w:rsidR="001C0A77" w:rsidRPr="00C06BD3">
        <w:rPr>
          <w:rFonts w:ascii="Times New Roman" w:hAnsi="Times New Roman" w:cs="Times New Roman"/>
          <w:b/>
          <w:bCs/>
          <w:sz w:val="28"/>
          <w:szCs w:val="28"/>
        </w:rPr>
        <w:t>H</w:t>
      </w:r>
      <w:r w:rsidRPr="00C06BD3">
        <w:rPr>
          <w:rFonts w:ascii="Times New Roman" w:hAnsi="Times New Roman" w:cs="Times New Roman"/>
          <w:b/>
          <w:bCs/>
          <w:sz w:val="28"/>
          <w:szCs w:val="28"/>
        </w:rPr>
        <w:t>otărîrii</w:t>
      </w:r>
      <w:proofErr w:type="spellEnd"/>
      <w:r w:rsidRPr="00C06BD3">
        <w:rPr>
          <w:rFonts w:ascii="Times New Roman" w:hAnsi="Times New Roman" w:cs="Times New Roman"/>
          <w:b/>
          <w:bCs/>
          <w:sz w:val="28"/>
          <w:szCs w:val="28"/>
        </w:rPr>
        <w:t xml:space="preserve"> Guvernului </w:t>
      </w:r>
      <w:r w:rsidR="00F4353A" w:rsidRPr="00C06BD3">
        <w:rPr>
          <w:rFonts w:ascii="Times New Roman" w:hAnsi="Times New Roman" w:cs="Times New Roman"/>
          <w:b/>
          <w:bCs/>
          <w:sz w:val="28"/>
          <w:szCs w:val="28"/>
        </w:rPr>
        <w:t>c</w:t>
      </w:r>
      <w:r w:rsidR="00F6646B" w:rsidRPr="00C06BD3">
        <w:rPr>
          <w:rFonts w:ascii="Times New Roman" w:hAnsi="Times New Roman" w:cs="Times New Roman"/>
          <w:b/>
          <w:bCs/>
          <w:sz w:val="28"/>
          <w:szCs w:val="28"/>
        </w:rPr>
        <w:t xml:space="preserve">u privire la </w:t>
      </w:r>
      <w:r w:rsidR="00F4353A" w:rsidRPr="00C06BD3">
        <w:rPr>
          <w:rFonts w:ascii="Times New Roman" w:hAnsi="Times New Roman" w:cs="Times New Roman"/>
          <w:b/>
          <w:bCs/>
          <w:sz w:val="28"/>
          <w:szCs w:val="28"/>
        </w:rPr>
        <w:t xml:space="preserve">aprobarea Regulamentului privind </w:t>
      </w:r>
      <w:r w:rsidR="00F6646B" w:rsidRPr="00C06BD3">
        <w:rPr>
          <w:rFonts w:ascii="Times New Roman" w:hAnsi="Times New Roman" w:cs="Times New Roman"/>
          <w:b/>
          <w:bCs/>
          <w:sz w:val="28"/>
          <w:szCs w:val="28"/>
        </w:rPr>
        <w:t>situațiile excepți</w:t>
      </w:r>
      <w:r w:rsidR="00F4353A" w:rsidRPr="00C06BD3">
        <w:rPr>
          <w:rFonts w:ascii="Times New Roman" w:hAnsi="Times New Roman" w:cs="Times New Roman"/>
          <w:b/>
          <w:bCs/>
          <w:sz w:val="28"/>
          <w:szCs w:val="28"/>
        </w:rPr>
        <w:t xml:space="preserve">onale pe piaţa gazelor naturale şi a </w:t>
      </w:r>
      <w:r w:rsidR="00F4353A" w:rsidRPr="00C06BD3">
        <w:rPr>
          <w:rFonts w:ascii="Times New Roman" w:hAnsi="Times New Roman" w:cs="Times New Roman"/>
          <w:b/>
          <w:sz w:val="28"/>
          <w:szCs w:val="28"/>
        </w:rPr>
        <w:t>Planului de acțiuni pentru situații</w:t>
      </w:r>
      <w:r w:rsidR="00CE504D" w:rsidRPr="00C06BD3">
        <w:rPr>
          <w:rFonts w:ascii="Times New Roman" w:hAnsi="Times New Roman" w:cs="Times New Roman"/>
          <w:b/>
          <w:sz w:val="28"/>
          <w:szCs w:val="28"/>
        </w:rPr>
        <w:t>le</w:t>
      </w:r>
      <w:r w:rsidR="00F4353A" w:rsidRPr="00C06BD3">
        <w:rPr>
          <w:rFonts w:ascii="Times New Roman" w:hAnsi="Times New Roman" w:cs="Times New Roman"/>
          <w:b/>
          <w:sz w:val="28"/>
          <w:szCs w:val="28"/>
        </w:rPr>
        <w:t xml:space="preserve"> excepționale pe piața gazelor naturale</w:t>
      </w:r>
    </w:p>
    <w:p w:rsidR="00B635A7" w:rsidRPr="00C06BD3" w:rsidRDefault="00B635A7" w:rsidP="0092029F">
      <w:pPr>
        <w:spacing w:after="120"/>
        <w:jc w:val="center"/>
        <w:rPr>
          <w:rFonts w:ascii="Times New Roman" w:eastAsia="Times New Roman" w:hAnsi="Times New Roman" w:cs="Times New Roman"/>
          <w:b/>
          <w:bCs/>
          <w:sz w:val="28"/>
          <w:szCs w:val="28"/>
          <w:lang w:eastAsia="ru-RU"/>
        </w:rPr>
      </w:pPr>
    </w:p>
    <w:p w:rsidR="009D7884" w:rsidRPr="00C06BD3" w:rsidRDefault="00B635A7" w:rsidP="0092029F">
      <w:pPr>
        <w:pStyle w:val="ListParagraph"/>
        <w:numPr>
          <w:ilvl w:val="0"/>
          <w:numId w:val="1"/>
        </w:numPr>
        <w:spacing w:after="120" w:line="240" w:lineRule="auto"/>
        <w:ind w:left="0" w:firstLine="426"/>
        <w:contextualSpacing w:val="0"/>
        <w:jc w:val="both"/>
        <w:rPr>
          <w:rFonts w:ascii="Times New Roman" w:hAnsi="Times New Roman" w:cs="Times New Roman"/>
          <w:b/>
          <w:sz w:val="28"/>
          <w:szCs w:val="28"/>
        </w:rPr>
      </w:pPr>
      <w:r w:rsidRPr="00C06BD3">
        <w:rPr>
          <w:rFonts w:ascii="Times New Roman" w:hAnsi="Times New Roman" w:cs="Times New Roman"/>
          <w:b/>
          <w:sz w:val="28"/>
          <w:szCs w:val="28"/>
        </w:rPr>
        <w:t>Temei pentru elaborare</w:t>
      </w:r>
    </w:p>
    <w:p w:rsidR="00E74526" w:rsidRPr="00C06BD3" w:rsidRDefault="007F17BE" w:rsidP="0092029F">
      <w:pPr>
        <w:pStyle w:val="NoSpacing"/>
        <w:spacing w:after="120"/>
        <w:ind w:firstLine="360"/>
        <w:jc w:val="both"/>
        <w:rPr>
          <w:rFonts w:ascii="Times New Roman" w:hAnsi="Times New Roman" w:cs="Times New Roman"/>
          <w:sz w:val="28"/>
          <w:szCs w:val="28"/>
        </w:rPr>
      </w:pPr>
      <w:r w:rsidRPr="00C06BD3">
        <w:rPr>
          <w:rFonts w:ascii="Times New Roman" w:hAnsi="Times New Roman" w:cs="Times New Roman"/>
          <w:sz w:val="28"/>
          <w:szCs w:val="28"/>
        </w:rPr>
        <w:t xml:space="preserve">Proiectul </w:t>
      </w:r>
      <w:proofErr w:type="spellStart"/>
      <w:r w:rsidR="001C0A77" w:rsidRPr="00C06BD3">
        <w:rPr>
          <w:rFonts w:ascii="Times New Roman" w:hAnsi="Times New Roman" w:cs="Times New Roman"/>
          <w:sz w:val="28"/>
          <w:szCs w:val="28"/>
        </w:rPr>
        <w:t>H</w:t>
      </w:r>
      <w:r w:rsidRPr="00C06BD3">
        <w:rPr>
          <w:rFonts w:ascii="Times New Roman" w:hAnsi="Times New Roman" w:cs="Times New Roman"/>
          <w:sz w:val="28"/>
          <w:szCs w:val="28"/>
        </w:rPr>
        <w:t>otărîri</w:t>
      </w:r>
      <w:r w:rsidR="001C0A77" w:rsidRPr="00C06BD3">
        <w:rPr>
          <w:rFonts w:ascii="Times New Roman" w:hAnsi="Times New Roman" w:cs="Times New Roman"/>
          <w:sz w:val="28"/>
          <w:szCs w:val="28"/>
        </w:rPr>
        <w:t>i</w:t>
      </w:r>
      <w:proofErr w:type="spellEnd"/>
      <w:r w:rsidRPr="00C06BD3">
        <w:rPr>
          <w:rFonts w:ascii="Times New Roman" w:hAnsi="Times New Roman" w:cs="Times New Roman"/>
          <w:sz w:val="28"/>
          <w:szCs w:val="28"/>
        </w:rPr>
        <w:t xml:space="preserve"> Guvernului </w:t>
      </w:r>
      <w:r w:rsidR="00F6646B" w:rsidRPr="00C06BD3">
        <w:rPr>
          <w:rFonts w:ascii="Times New Roman" w:hAnsi="Times New Roman" w:cs="Times New Roman"/>
          <w:sz w:val="28"/>
          <w:szCs w:val="28"/>
        </w:rPr>
        <w:t>„Cu privire la situațiile excepționale pe piaţa gazelor naturale”</w:t>
      </w:r>
      <w:r w:rsidRPr="00C06BD3">
        <w:rPr>
          <w:rFonts w:ascii="Times New Roman" w:hAnsi="Times New Roman" w:cs="Times New Roman"/>
          <w:sz w:val="28"/>
          <w:szCs w:val="28"/>
        </w:rPr>
        <w:t xml:space="preserve"> (</w:t>
      </w:r>
      <w:r w:rsidRPr="00C06BD3">
        <w:rPr>
          <w:rFonts w:ascii="Times New Roman" w:hAnsi="Times New Roman" w:cs="Times New Roman"/>
          <w:i/>
          <w:sz w:val="28"/>
          <w:szCs w:val="28"/>
        </w:rPr>
        <w:t>în continuare - proiectul HG</w:t>
      </w:r>
      <w:r w:rsidRPr="00C06BD3">
        <w:rPr>
          <w:rFonts w:ascii="Times New Roman" w:hAnsi="Times New Roman" w:cs="Times New Roman"/>
          <w:sz w:val="28"/>
          <w:szCs w:val="28"/>
        </w:rPr>
        <w:t xml:space="preserve">) este elaborat </w:t>
      </w:r>
      <w:r w:rsidR="00F6646B" w:rsidRPr="00C06BD3">
        <w:rPr>
          <w:rFonts w:ascii="Times New Roman" w:hAnsi="Times New Roman" w:cs="Times New Roman"/>
          <w:sz w:val="28"/>
          <w:szCs w:val="28"/>
        </w:rPr>
        <w:t>în vederea executării prevederilor art.103 – 108 din Legea nr.108 din 27.05.2016 cu privire la gazele naturale (Monitorul Oficial nr.193-203/415 din 08.07.2016)</w:t>
      </w:r>
      <w:r w:rsidR="001C0A77" w:rsidRPr="00C06BD3">
        <w:rPr>
          <w:rFonts w:ascii="Times New Roman" w:hAnsi="Times New Roman" w:cs="Times New Roman"/>
          <w:sz w:val="28"/>
          <w:szCs w:val="28"/>
        </w:rPr>
        <w:t>.</w:t>
      </w:r>
    </w:p>
    <w:p w:rsidR="00294888" w:rsidRPr="00C06BD3" w:rsidRDefault="00413803" w:rsidP="002811E2">
      <w:pPr>
        <w:spacing w:after="120" w:line="240" w:lineRule="auto"/>
        <w:ind w:firstLine="360"/>
        <w:jc w:val="both"/>
        <w:rPr>
          <w:rFonts w:ascii="Times New Roman" w:hAnsi="Times New Roman" w:cs="Times New Roman"/>
          <w:b/>
          <w:sz w:val="28"/>
          <w:szCs w:val="28"/>
        </w:rPr>
      </w:pPr>
      <w:r w:rsidRPr="00C06BD3">
        <w:rPr>
          <w:rFonts w:ascii="Times New Roman" w:hAnsi="Times New Roman" w:cs="Times New Roman"/>
          <w:b/>
          <w:sz w:val="28"/>
          <w:szCs w:val="28"/>
        </w:rPr>
        <w:t xml:space="preserve">2. </w:t>
      </w:r>
      <w:r w:rsidR="00294888" w:rsidRPr="00C06BD3">
        <w:rPr>
          <w:rFonts w:ascii="Times New Roman" w:hAnsi="Times New Roman" w:cs="Times New Roman"/>
          <w:b/>
          <w:sz w:val="28"/>
          <w:szCs w:val="28"/>
        </w:rPr>
        <w:t>Scopul elaborării</w:t>
      </w:r>
      <w:r w:rsidR="00CC75CB" w:rsidRPr="00C06BD3">
        <w:rPr>
          <w:rFonts w:ascii="Times New Roman" w:hAnsi="Times New Roman" w:cs="Times New Roman"/>
          <w:b/>
          <w:sz w:val="28"/>
          <w:szCs w:val="28"/>
        </w:rPr>
        <w:t xml:space="preserve"> </w:t>
      </w:r>
    </w:p>
    <w:p w:rsidR="00E74526" w:rsidRPr="00C06BD3" w:rsidRDefault="00995F07" w:rsidP="0092029F">
      <w:pPr>
        <w:spacing w:after="120" w:line="240" w:lineRule="auto"/>
        <w:ind w:firstLine="360"/>
        <w:jc w:val="both"/>
        <w:rPr>
          <w:rFonts w:ascii="Times New Roman" w:hAnsi="Times New Roman" w:cs="Times New Roman"/>
          <w:sz w:val="28"/>
          <w:szCs w:val="28"/>
        </w:rPr>
      </w:pPr>
      <w:r w:rsidRPr="00C06BD3">
        <w:rPr>
          <w:rFonts w:ascii="Times New Roman" w:hAnsi="Times New Roman" w:cs="Times New Roman"/>
          <w:sz w:val="28"/>
          <w:szCs w:val="28"/>
        </w:rPr>
        <w:t xml:space="preserve">Proiectul HG este elaborat în scopul consolidării cadrului </w:t>
      </w:r>
      <w:r w:rsidR="00E74526" w:rsidRPr="00C06BD3">
        <w:rPr>
          <w:rFonts w:ascii="Times New Roman" w:hAnsi="Times New Roman" w:cs="Times New Roman"/>
          <w:sz w:val="28"/>
          <w:szCs w:val="28"/>
        </w:rPr>
        <w:t xml:space="preserve">juridic necesar pentru garantarea securităţii aprovizionării cu gaze naturale, prin asigurarea funcţionării corecte şi continue a pieţei gazelor naturale, şi prin stabilirea unor măsuri excepţionale care urmează să fie aplicate în cazul în care cantităţile necesare de gaze naturale nu mai pot fi preluate de pe piaţa gazelor naturale, şi care urmează să fie întreprinse în modul cel mai avantajos pentru a nu afecta competitivitatea gazelor naturale în raport cu alte tipuri de combustibili. </w:t>
      </w:r>
    </w:p>
    <w:p w:rsidR="00DE0D13" w:rsidRPr="00C06BD3" w:rsidRDefault="00413803" w:rsidP="002811E2">
      <w:pPr>
        <w:pStyle w:val="ListParagraph"/>
        <w:spacing w:after="120" w:line="240" w:lineRule="auto"/>
        <w:ind w:left="0" w:firstLine="360"/>
        <w:contextualSpacing w:val="0"/>
        <w:jc w:val="both"/>
        <w:rPr>
          <w:rFonts w:ascii="Times New Roman" w:eastAsia="Times New Roman" w:hAnsi="Times New Roman" w:cs="Times New Roman"/>
          <w:b/>
          <w:bCs/>
          <w:color w:val="000000" w:themeColor="text1"/>
          <w:sz w:val="28"/>
          <w:szCs w:val="28"/>
          <w:lang w:eastAsia="ru-RU"/>
        </w:rPr>
      </w:pPr>
      <w:r w:rsidRPr="00C06BD3">
        <w:rPr>
          <w:rFonts w:ascii="Times New Roman" w:eastAsia="Times New Roman" w:hAnsi="Times New Roman" w:cs="Times New Roman"/>
          <w:b/>
          <w:bCs/>
          <w:color w:val="000000" w:themeColor="text1"/>
          <w:sz w:val="28"/>
          <w:szCs w:val="28"/>
          <w:lang w:eastAsia="ru-RU"/>
        </w:rPr>
        <w:t>3</w:t>
      </w:r>
      <w:r w:rsidR="00AB0482" w:rsidRPr="00C06BD3">
        <w:rPr>
          <w:rFonts w:ascii="Times New Roman" w:eastAsia="Times New Roman" w:hAnsi="Times New Roman" w:cs="Times New Roman"/>
          <w:b/>
          <w:bCs/>
          <w:color w:val="000000" w:themeColor="text1"/>
          <w:sz w:val="28"/>
          <w:szCs w:val="28"/>
          <w:lang w:eastAsia="ru-RU"/>
        </w:rPr>
        <w:t xml:space="preserve">. </w:t>
      </w:r>
      <w:r w:rsidR="00DF6E37" w:rsidRPr="00C06BD3">
        <w:rPr>
          <w:rFonts w:ascii="Times New Roman" w:eastAsia="Times New Roman" w:hAnsi="Times New Roman" w:cs="Times New Roman"/>
          <w:b/>
          <w:bCs/>
          <w:color w:val="000000" w:themeColor="text1"/>
          <w:sz w:val="28"/>
          <w:szCs w:val="28"/>
          <w:lang w:eastAsia="ru-RU"/>
        </w:rPr>
        <w:t>Principalele prevederi ale proiectului</w:t>
      </w:r>
    </w:p>
    <w:p w:rsidR="004D3D49" w:rsidRPr="00C06BD3" w:rsidRDefault="004D3D49" w:rsidP="0092029F">
      <w:pPr>
        <w:spacing w:after="120" w:line="240" w:lineRule="auto"/>
        <w:ind w:firstLine="360"/>
        <w:jc w:val="both"/>
        <w:rPr>
          <w:rFonts w:ascii="Times New Roman" w:hAnsi="Times New Roman" w:cs="Times New Roman"/>
          <w:sz w:val="28"/>
          <w:szCs w:val="28"/>
        </w:rPr>
      </w:pPr>
      <w:r w:rsidRPr="00C06BD3">
        <w:rPr>
          <w:rFonts w:ascii="Times New Roman" w:hAnsi="Times New Roman" w:cs="Times New Roman"/>
          <w:sz w:val="28"/>
          <w:szCs w:val="28"/>
        </w:rPr>
        <w:t>Proiectul HG stabileşte principiile şi regulile de bază care reglementează funcţiile participanţilor la piaţa gazelor naturale, acţiunile ce trebuie întreprinse, ca măsuri de prevenţie pentru coordonarea activităţilor pe piaţa gazelor naturale, precum şi acţiunile ce trebuie realizate în cazul întreruperilor în aprovizionarea cu gaze naturale.</w:t>
      </w:r>
    </w:p>
    <w:p w:rsidR="004D3D49" w:rsidRPr="00C06BD3" w:rsidRDefault="002811E2" w:rsidP="0092029F">
      <w:pPr>
        <w:pStyle w:val="NoSpacing"/>
        <w:spacing w:after="120"/>
        <w:jc w:val="both"/>
        <w:rPr>
          <w:rFonts w:ascii="Times New Roman" w:hAnsi="Times New Roman" w:cs="Times New Roman"/>
          <w:sz w:val="28"/>
          <w:szCs w:val="28"/>
        </w:rPr>
      </w:pPr>
      <w:r w:rsidRPr="00C06BD3">
        <w:rPr>
          <w:rFonts w:ascii="Times New Roman" w:hAnsi="Times New Roman" w:cs="Times New Roman"/>
          <w:sz w:val="28"/>
          <w:szCs w:val="28"/>
        </w:rPr>
        <w:tab/>
      </w:r>
      <w:r w:rsidR="004D3D49" w:rsidRPr="00C06BD3">
        <w:rPr>
          <w:rFonts w:ascii="Times New Roman" w:hAnsi="Times New Roman" w:cs="Times New Roman"/>
          <w:sz w:val="28"/>
          <w:szCs w:val="28"/>
        </w:rPr>
        <w:t>Totodată, p</w:t>
      </w:r>
      <w:r w:rsidR="0008207D" w:rsidRPr="00C06BD3">
        <w:rPr>
          <w:rFonts w:ascii="Times New Roman" w:hAnsi="Times New Roman" w:cs="Times New Roman"/>
          <w:sz w:val="28"/>
          <w:szCs w:val="28"/>
        </w:rPr>
        <w:t xml:space="preserve">roiectul HG definește situaţiile excepţionale şi stabilirea exhaustivă a atribuţiilor autorităților responsabile şi ale întreprinderilor de gaze naturale, în special, ale operatorilor sistemelor de transport, precum şi coordonarea acțiunilor participanților la piața gazelor naturale pe perioada situaţiilor excepționale; stabilește criteriile de identificare a consumatorilor protejaţi, </w:t>
      </w:r>
      <w:proofErr w:type="spellStart"/>
      <w:r w:rsidR="0008207D" w:rsidRPr="00C06BD3">
        <w:rPr>
          <w:rFonts w:ascii="Times New Roman" w:hAnsi="Times New Roman" w:cs="Times New Roman"/>
          <w:sz w:val="28"/>
          <w:szCs w:val="28"/>
        </w:rPr>
        <w:t>cît</w:t>
      </w:r>
      <w:proofErr w:type="spellEnd"/>
      <w:r w:rsidR="0008207D" w:rsidRPr="00C06BD3">
        <w:rPr>
          <w:rFonts w:ascii="Times New Roman" w:hAnsi="Times New Roman" w:cs="Times New Roman"/>
          <w:sz w:val="28"/>
          <w:szCs w:val="28"/>
        </w:rPr>
        <w:t xml:space="preserve"> și criteriile de evaluare a riscurilor asociate securităţii aprovizionării cu gaze naturale a consumatorilor finali; stabilește standardele privind aprovizionarea cu gaze naturale în cazul apariției situațiilor excepționale pe piaţa gazelor naturale; stabilește</w:t>
      </w:r>
      <w:r w:rsidR="001C0A77" w:rsidRPr="00C06BD3">
        <w:rPr>
          <w:rFonts w:ascii="Times New Roman" w:hAnsi="Times New Roman" w:cs="Times New Roman"/>
          <w:sz w:val="28"/>
          <w:szCs w:val="28"/>
        </w:rPr>
        <w:t xml:space="preserve"> conţinutul</w:t>
      </w:r>
      <w:r w:rsidR="0008207D" w:rsidRPr="00C06BD3">
        <w:rPr>
          <w:rFonts w:ascii="Times New Roman" w:hAnsi="Times New Roman" w:cs="Times New Roman"/>
          <w:sz w:val="28"/>
          <w:szCs w:val="28"/>
        </w:rPr>
        <w:t xml:space="preserve"> Planului de acțiuni pentru situaţii excepţionale pe piaţa gazelor naturale, compus din două părţi: Planul de acţiuni preventive şi Planul de urgenţă; asigurarea funcționării corecte și continue a pieței interne a gazelor naturale şi punerea în aplicare a unor proceduri nediscriminatorii, transparente şi specifice pentru garantarea securității aprovizionării cu gaze naturale în cazul apariţiei situaţiilor excepţionale;</w:t>
      </w:r>
      <w:r w:rsidR="00AA0653" w:rsidRPr="00C06BD3">
        <w:rPr>
          <w:rFonts w:ascii="Times New Roman" w:hAnsi="Times New Roman" w:cs="Times New Roman"/>
          <w:sz w:val="28"/>
          <w:szCs w:val="28"/>
        </w:rPr>
        <w:t xml:space="preserve"> </w:t>
      </w:r>
      <w:r w:rsidR="0008207D" w:rsidRPr="00C06BD3">
        <w:rPr>
          <w:rFonts w:ascii="Times New Roman" w:hAnsi="Times New Roman" w:cs="Times New Roman"/>
          <w:sz w:val="28"/>
          <w:szCs w:val="28"/>
        </w:rPr>
        <w:t xml:space="preserve">crearea </w:t>
      </w:r>
      <w:r w:rsidR="00AA0653" w:rsidRPr="00C06BD3">
        <w:rPr>
          <w:rFonts w:ascii="Times New Roman" w:hAnsi="Times New Roman" w:cs="Times New Roman"/>
          <w:sz w:val="28"/>
          <w:szCs w:val="28"/>
        </w:rPr>
        <w:t>condițiilor</w:t>
      </w:r>
      <w:r w:rsidR="0008207D" w:rsidRPr="00C06BD3">
        <w:rPr>
          <w:rFonts w:ascii="Times New Roman" w:hAnsi="Times New Roman" w:cs="Times New Roman"/>
          <w:sz w:val="28"/>
          <w:szCs w:val="28"/>
        </w:rPr>
        <w:t xml:space="preserve"> necesare pentru monitorizarea securității aprovizionării cu gaze naturale.</w:t>
      </w:r>
    </w:p>
    <w:p w:rsidR="00F71A55" w:rsidRPr="00C06BD3" w:rsidRDefault="004D0049" w:rsidP="002811E2">
      <w:pPr>
        <w:spacing w:after="120" w:line="240" w:lineRule="auto"/>
        <w:ind w:firstLine="360"/>
        <w:jc w:val="both"/>
        <w:rPr>
          <w:rStyle w:val="Strong"/>
          <w:rFonts w:ascii="Times New Roman" w:hAnsi="Times New Roman" w:cs="Times New Roman"/>
          <w:color w:val="000000" w:themeColor="text1"/>
          <w:sz w:val="28"/>
          <w:szCs w:val="28"/>
        </w:rPr>
      </w:pPr>
      <w:r w:rsidRPr="00C06BD3">
        <w:rPr>
          <w:rStyle w:val="Strong"/>
          <w:rFonts w:ascii="Times New Roman" w:hAnsi="Times New Roman" w:cs="Times New Roman"/>
          <w:color w:val="000000" w:themeColor="text1"/>
          <w:sz w:val="28"/>
          <w:szCs w:val="28"/>
          <w:lang w:val="en-US"/>
        </w:rPr>
        <w:t>4</w:t>
      </w:r>
      <w:r w:rsidR="00AB7B38" w:rsidRPr="00C06BD3">
        <w:rPr>
          <w:rStyle w:val="Strong"/>
          <w:rFonts w:ascii="Times New Roman" w:hAnsi="Times New Roman" w:cs="Times New Roman"/>
          <w:color w:val="000000" w:themeColor="text1"/>
          <w:sz w:val="28"/>
          <w:szCs w:val="28"/>
          <w:lang w:val="en-US"/>
        </w:rPr>
        <w:t xml:space="preserve">. </w:t>
      </w:r>
      <w:r w:rsidR="00F71A55" w:rsidRPr="00C06BD3">
        <w:rPr>
          <w:rStyle w:val="Strong"/>
          <w:rFonts w:ascii="Times New Roman" w:hAnsi="Times New Roman" w:cs="Times New Roman"/>
          <w:color w:val="000000" w:themeColor="text1"/>
          <w:sz w:val="28"/>
          <w:szCs w:val="28"/>
        </w:rPr>
        <w:t>Măsuri instituţionale şi organizaţionale pe care le implică actul elaborat</w:t>
      </w:r>
    </w:p>
    <w:p w:rsidR="00910B65" w:rsidRPr="00C06BD3" w:rsidRDefault="00357F3F" w:rsidP="0092029F">
      <w:pPr>
        <w:spacing w:after="120"/>
        <w:ind w:firstLine="360"/>
        <w:jc w:val="both"/>
        <w:rPr>
          <w:rFonts w:ascii="Times New Roman" w:hAnsi="Times New Roman" w:cs="Times New Roman"/>
          <w:color w:val="000000" w:themeColor="text1"/>
          <w:sz w:val="28"/>
          <w:szCs w:val="28"/>
        </w:rPr>
      </w:pPr>
      <w:r w:rsidRPr="00C06BD3">
        <w:rPr>
          <w:rFonts w:ascii="Times New Roman" w:hAnsi="Times New Roman" w:cs="Times New Roman"/>
          <w:color w:val="000000" w:themeColor="text1"/>
          <w:sz w:val="28"/>
          <w:szCs w:val="28"/>
        </w:rPr>
        <w:t xml:space="preserve">Proiectul nu </w:t>
      </w:r>
      <w:r w:rsidR="00F71A55" w:rsidRPr="00C06BD3">
        <w:rPr>
          <w:rFonts w:ascii="Times New Roman" w:hAnsi="Times New Roman" w:cs="Times New Roman"/>
          <w:color w:val="000000" w:themeColor="text1"/>
          <w:sz w:val="28"/>
          <w:szCs w:val="28"/>
        </w:rPr>
        <w:t xml:space="preserve">prevede instituirea unei autorităţi sau instituţii noi pentru implementarea prevederilor stabilite. </w:t>
      </w:r>
    </w:p>
    <w:p w:rsidR="00C06BD3" w:rsidRPr="00C06BD3" w:rsidRDefault="00C06BD3" w:rsidP="00C06BD3">
      <w:pPr>
        <w:pStyle w:val="cn"/>
        <w:spacing w:after="120"/>
        <w:ind w:right="-6" w:firstLine="426"/>
        <w:jc w:val="both"/>
        <w:rPr>
          <w:rFonts w:eastAsia="SimSun"/>
          <w:sz w:val="28"/>
          <w:szCs w:val="28"/>
          <w:lang w:val="ro-RO" w:eastAsia="sv-SE"/>
        </w:rPr>
      </w:pPr>
      <w:r w:rsidRPr="00C06BD3">
        <w:rPr>
          <w:rFonts w:eastAsia="SimSun"/>
          <w:b/>
          <w:sz w:val="28"/>
          <w:szCs w:val="28"/>
          <w:lang w:val="ro-RO" w:eastAsia="sv-SE"/>
        </w:rPr>
        <w:lastRenderedPageBreak/>
        <w:t>5. Aspectul normativ.</w:t>
      </w:r>
      <w:r w:rsidRPr="00C06BD3">
        <w:rPr>
          <w:rFonts w:eastAsia="SimSun"/>
          <w:sz w:val="28"/>
          <w:szCs w:val="28"/>
          <w:lang w:val="ro-RO" w:eastAsia="sv-SE"/>
        </w:rPr>
        <w:t xml:space="preserve"> </w:t>
      </w:r>
    </w:p>
    <w:p w:rsidR="00C06BD3" w:rsidRPr="00C06BD3" w:rsidRDefault="00C06BD3" w:rsidP="00C06BD3">
      <w:pPr>
        <w:pStyle w:val="cn"/>
        <w:spacing w:after="120"/>
        <w:ind w:right="-6" w:firstLine="426"/>
        <w:jc w:val="both"/>
        <w:rPr>
          <w:rFonts w:eastAsia="SimSun"/>
          <w:sz w:val="28"/>
          <w:szCs w:val="28"/>
          <w:lang w:val="ro-RO" w:eastAsia="sv-SE"/>
        </w:rPr>
      </w:pPr>
      <w:r w:rsidRPr="00C06BD3">
        <w:rPr>
          <w:rFonts w:eastAsia="SimSun"/>
          <w:sz w:val="28"/>
          <w:szCs w:val="28"/>
          <w:lang w:val="ro-RO" w:eastAsia="sv-SE"/>
        </w:rPr>
        <w:t xml:space="preserve">Prezenta </w:t>
      </w:r>
      <w:proofErr w:type="spellStart"/>
      <w:r w:rsidRPr="00C06BD3">
        <w:rPr>
          <w:rFonts w:eastAsia="SimSun"/>
          <w:sz w:val="28"/>
          <w:szCs w:val="28"/>
          <w:lang w:val="ro-RO" w:eastAsia="sv-SE"/>
        </w:rPr>
        <w:t>Hotărîre</w:t>
      </w:r>
      <w:proofErr w:type="spellEnd"/>
      <w:r w:rsidRPr="00C06BD3">
        <w:rPr>
          <w:rFonts w:eastAsia="SimSun"/>
          <w:sz w:val="28"/>
          <w:szCs w:val="28"/>
          <w:lang w:val="ro-RO" w:eastAsia="sv-SE"/>
        </w:rPr>
        <w:t xml:space="preserve"> a Guvernului este elaborată în conformitate cu legislaţia în vigoare şi necesită </w:t>
      </w:r>
      <w:r>
        <w:rPr>
          <w:rFonts w:eastAsia="SimSun"/>
          <w:sz w:val="28"/>
          <w:szCs w:val="28"/>
          <w:lang w:val="ro-RO" w:eastAsia="sv-SE"/>
        </w:rPr>
        <w:t xml:space="preserve">modificarea </w:t>
      </w:r>
      <w:proofErr w:type="spellStart"/>
      <w:r>
        <w:rPr>
          <w:rFonts w:eastAsia="SimSun"/>
          <w:sz w:val="28"/>
          <w:szCs w:val="28"/>
          <w:lang w:val="ro-RO" w:eastAsia="sv-SE"/>
        </w:rPr>
        <w:t>Hotărîrii</w:t>
      </w:r>
      <w:proofErr w:type="spellEnd"/>
      <w:r>
        <w:rPr>
          <w:rFonts w:eastAsia="SimSun"/>
          <w:sz w:val="28"/>
          <w:szCs w:val="28"/>
          <w:lang w:val="ro-RO" w:eastAsia="sv-SE"/>
        </w:rPr>
        <w:t xml:space="preserve"> Guvernului </w:t>
      </w:r>
      <w:r>
        <w:rPr>
          <w:sz w:val="28"/>
          <w:szCs w:val="28"/>
          <w:lang w:val="ro-RO"/>
        </w:rPr>
        <w:t>nr. 1340 din 04.12.2001 cu privire la Comisia pentru Situaţii Excepţionale a Republicii Moldova</w:t>
      </w:r>
      <w:r w:rsidRPr="00C06BD3">
        <w:rPr>
          <w:rFonts w:eastAsia="SimSun"/>
          <w:sz w:val="28"/>
          <w:szCs w:val="28"/>
          <w:lang w:val="ro-RO" w:eastAsia="sv-SE"/>
        </w:rPr>
        <w:t>.</w:t>
      </w:r>
      <w:r>
        <w:rPr>
          <w:rFonts w:eastAsia="SimSun"/>
          <w:sz w:val="28"/>
          <w:szCs w:val="28"/>
          <w:lang w:val="ro-RO" w:eastAsia="sv-SE"/>
        </w:rPr>
        <w:t xml:space="preserve"> În </w:t>
      </w:r>
      <w:r w:rsidR="003E40ED">
        <w:rPr>
          <w:rFonts w:eastAsia="SimSun"/>
          <w:sz w:val="28"/>
          <w:szCs w:val="28"/>
          <w:lang w:val="ro-RO" w:eastAsia="sv-SE"/>
        </w:rPr>
        <w:t xml:space="preserve">urma </w:t>
      </w:r>
      <w:r>
        <w:rPr>
          <w:rFonts w:eastAsia="SimSun"/>
          <w:sz w:val="28"/>
          <w:szCs w:val="28"/>
          <w:lang w:val="ro-RO" w:eastAsia="sv-SE"/>
        </w:rPr>
        <w:t xml:space="preserve">aprobării Planului de acţiuni </w:t>
      </w:r>
      <w:proofErr w:type="spellStart"/>
      <w:r w:rsidRPr="00C06BD3">
        <w:rPr>
          <w:sz w:val="28"/>
          <w:szCs w:val="28"/>
          <w:lang w:val="en-US"/>
        </w:rPr>
        <w:t>pentru</w:t>
      </w:r>
      <w:proofErr w:type="spellEnd"/>
      <w:r w:rsidRPr="00C06BD3">
        <w:rPr>
          <w:sz w:val="28"/>
          <w:szCs w:val="28"/>
          <w:lang w:val="en-US"/>
        </w:rPr>
        <w:t xml:space="preserve"> </w:t>
      </w:r>
      <w:proofErr w:type="spellStart"/>
      <w:r w:rsidRPr="00C06BD3">
        <w:rPr>
          <w:sz w:val="28"/>
          <w:szCs w:val="28"/>
          <w:lang w:val="en-US"/>
        </w:rPr>
        <w:t>situațiile</w:t>
      </w:r>
      <w:proofErr w:type="spellEnd"/>
      <w:r w:rsidRPr="00C06BD3">
        <w:rPr>
          <w:sz w:val="28"/>
          <w:szCs w:val="28"/>
          <w:lang w:val="en-US"/>
        </w:rPr>
        <w:t xml:space="preserve"> </w:t>
      </w:r>
      <w:proofErr w:type="spellStart"/>
      <w:r w:rsidRPr="00C06BD3">
        <w:rPr>
          <w:sz w:val="28"/>
          <w:szCs w:val="28"/>
          <w:lang w:val="en-US"/>
        </w:rPr>
        <w:t>excepționale</w:t>
      </w:r>
      <w:proofErr w:type="spellEnd"/>
      <w:r w:rsidRPr="00C06BD3">
        <w:rPr>
          <w:sz w:val="28"/>
          <w:szCs w:val="28"/>
          <w:lang w:val="en-US"/>
        </w:rPr>
        <w:t xml:space="preserve"> </w:t>
      </w:r>
      <w:proofErr w:type="spellStart"/>
      <w:r w:rsidRPr="00C06BD3">
        <w:rPr>
          <w:sz w:val="28"/>
          <w:szCs w:val="28"/>
          <w:lang w:val="en-US"/>
        </w:rPr>
        <w:t>pe</w:t>
      </w:r>
      <w:proofErr w:type="spellEnd"/>
      <w:r w:rsidRPr="00C06BD3">
        <w:rPr>
          <w:sz w:val="28"/>
          <w:szCs w:val="28"/>
          <w:lang w:val="en-US"/>
        </w:rPr>
        <w:t xml:space="preserve"> </w:t>
      </w:r>
      <w:proofErr w:type="spellStart"/>
      <w:r w:rsidRPr="00C06BD3">
        <w:rPr>
          <w:sz w:val="28"/>
          <w:szCs w:val="28"/>
          <w:lang w:val="en-US"/>
        </w:rPr>
        <w:t>piața</w:t>
      </w:r>
      <w:proofErr w:type="spellEnd"/>
      <w:r w:rsidRPr="00C06BD3">
        <w:rPr>
          <w:sz w:val="28"/>
          <w:szCs w:val="28"/>
          <w:lang w:val="en-US"/>
        </w:rPr>
        <w:t xml:space="preserve"> </w:t>
      </w:r>
      <w:proofErr w:type="spellStart"/>
      <w:r w:rsidRPr="00C06BD3">
        <w:rPr>
          <w:sz w:val="28"/>
          <w:szCs w:val="28"/>
          <w:lang w:val="en-US"/>
        </w:rPr>
        <w:t>gazelor</w:t>
      </w:r>
      <w:proofErr w:type="spellEnd"/>
      <w:r w:rsidRPr="00C06BD3">
        <w:rPr>
          <w:sz w:val="28"/>
          <w:szCs w:val="28"/>
          <w:lang w:val="en-US"/>
        </w:rPr>
        <w:t xml:space="preserve"> </w:t>
      </w:r>
      <w:proofErr w:type="spellStart"/>
      <w:r>
        <w:rPr>
          <w:sz w:val="28"/>
          <w:szCs w:val="28"/>
          <w:lang w:val="en-US"/>
        </w:rPr>
        <w:t>naturale</w:t>
      </w:r>
      <w:proofErr w:type="spellEnd"/>
      <w:r w:rsidR="003E40ED">
        <w:rPr>
          <w:sz w:val="28"/>
          <w:szCs w:val="28"/>
          <w:lang w:val="en-US"/>
        </w:rPr>
        <w:t xml:space="preserve">, </w:t>
      </w:r>
      <w:proofErr w:type="spellStart"/>
      <w:r w:rsidR="003E40ED">
        <w:rPr>
          <w:sz w:val="28"/>
          <w:szCs w:val="28"/>
          <w:lang w:val="en-US"/>
        </w:rPr>
        <w:t>în</w:t>
      </w:r>
      <w:proofErr w:type="spellEnd"/>
      <w:r w:rsidR="003E40ED">
        <w:rPr>
          <w:sz w:val="28"/>
          <w:szCs w:val="28"/>
          <w:lang w:val="en-US"/>
        </w:rPr>
        <w:t xml:space="preserve"> </w:t>
      </w:r>
      <w:proofErr w:type="spellStart"/>
      <w:r w:rsidR="003E40ED">
        <w:rPr>
          <w:sz w:val="28"/>
          <w:szCs w:val="28"/>
          <w:lang w:val="en-US"/>
        </w:rPr>
        <w:t>acţiunile</w:t>
      </w:r>
      <w:proofErr w:type="spellEnd"/>
      <w:r w:rsidR="003E40ED">
        <w:rPr>
          <w:sz w:val="28"/>
          <w:szCs w:val="28"/>
          <w:lang w:val="en-US"/>
        </w:rPr>
        <w:t xml:space="preserve"> </w:t>
      </w:r>
      <w:proofErr w:type="spellStart"/>
      <w:r w:rsidR="003E40ED">
        <w:rPr>
          <w:sz w:val="28"/>
          <w:szCs w:val="28"/>
          <w:lang w:val="en-US"/>
        </w:rPr>
        <w:t>impuse</w:t>
      </w:r>
      <w:proofErr w:type="spellEnd"/>
      <w:r w:rsidR="003E40ED">
        <w:rPr>
          <w:sz w:val="28"/>
          <w:szCs w:val="28"/>
          <w:lang w:val="en-US"/>
        </w:rPr>
        <w:t xml:space="preserve"> de </w:t>
      </w:r>
      <w:proofErr w:type="spellStart"/>
      <w:r w:rsidR="003E40ED">
        <w:rPr>
          <w:sz w:val="28"/>
          <w:szCs w:val="28"/>
          <w:lang w:val="en-US"/>
        </w:rPr>
        <w:t>situaţiile</w:t>
      </w:r>
      <w:proofErr w:type="spellEnd"/>
      <w:r w:rsidR="003E40ED">
        <w:rPr>
          <w:sz w:val="28"/>
          <w:szCs w:val="28"/>
          <w:lang w:val="en-US"/>
        </w:rPr>
        <w:t xml:space="preserve"> </w:t>
      </w:r>
      <w:proofErr w:type="spellStart"/>
      <w:r w:rsidR="003E40ED">
        <w:rPr>
          <w:sz w:val="28"/>
          <w:szCs w:val="28"/>
          <w:lang w:val="en-US"/>
        </w:rPr>
        <w:t>excepţionale</w:t>
      </w:r>
      <w:proofErr w:type="spellEnd"/>
      <w:r w:rsidR="003E40ED">
        <w:rPr>
          <w:sz w:val="28"/>
          <w:szCs w:val="28"/>
          <w:lang w:val="en-US"/>
        </w:rPr>
        <w:t xml:space="preserve">, </w:t>
      </w:r>
      <w:r w:rsidR="003E40ED">
        <w:rPr>
          <w:sz w:val="28"/>
          <w:szCs w:val="28"/>
          <w:lang w:val="ro-RO"/>
        </w:rPr>
        <w:t>Comisia pentru Situaţii Excepţionale va utiliza ca document operativ de bază inclusiv şi planul respectiv. Astfel, pct. 4</w:t>
      </w:r>
      <w:r w:rsidR="005A1C36">
        <w:rPr>
          <w:sz w:val="28"/>
          <w:szCs w:val="28"/>
          <w:lang w:val="ro-RO"/>
        </w:rPr>
        <w:t xml:space="preserve"> din </w:t>
      </w:r>
      <w:r w:rsidR="002D7F7D">
        <w:rPr>
          <w:sz w:val="28"/>
          <w:szCs w:val="28"/>
          <w:lang w:val="ro-RO"/>
        </w:rPr>
        <w:t>A</w:t>
      </w:r>
      <w:r w:rsidR="005A1C36">
        <w:rPr>
          <w:sz w:val="28"/>
          <w:szCs w:val="28"/>
          <w:lang w:val="ro-RO"/>
        </w:rPr>
        <w:t>nexa</w:t>
      </w:r>
      <w:r w:rsidR="003E40ED">
        <w:rPr>
          <w:sz w:val="28"/>
          <w:szCs w:val="28"/>
          <w:lang w:val="ro-RO"/>
        </w:rPr>
        <w:t xml:space="preserve"> </w:t>
      </w:r>
      <w:r w:rsidR="002D7F7D">
        <w:rPr>
          <w:sz w:val="28"/>
          <w:szCs w:val="28"/>
          <w:lang w:val="ro-RO"/>
        </w:rPr>
        <w:t xml:space="preserve">2 </w:t>
      </w:r>
      <w:r w:rsidR="005A1C36">
        <w:rPr>
          <w:sz w:val="28"/>
          <w:szCs w:val="28"/>
          <w:lang w:val="ro-RO"/>
        </w:rPr>
        <w:t>la</w:t>
      </w:r>
      <w:r w:rsidR="003E40ED">
        <w:rPr>
          <w:sz w:val="28"/>
          <w:szCs w:val="28"/>
          <w:lang w:val="ro-RO"/>
        </w:rPr>
        <w:t xml:space="preserve"> </w:t>
      </w:r>
      <w:proofErr w:type="spellStart"/>
      <w:r w:rsidR="003E40ED">
        <w:rPr>
          <w:rFonts w:eastAsia="SimSun"/>
          <w:sz w:val="28"/>
          <w:szCs w:val="28"/>
          <w:lang w:val="ro-RO" w:eastAsia="sv-SE"/>
        </w:rPr>
        <w:t>Hotărîrea</w:t>
      </w:r>
      <w:proofErr w:type="spellEnd"/>
      <w:r w:rsidR="003E40ED">
        <w:rPr>
          <w:rFonts w:eastAsia="SimSun"/>
          <w:sz w:val="28"/>
          <w:szCs w:val="28"/>
          <w:lang w:val="ro-RO" w:eastAsia="sv-SE"/>
        </w:rPr>
        <w:t xml:space="preserve"> Guvern</w:t>
      </w:r>
      <w:bookmarkStart w:id="0" w:name="_GoBack"/>
      <w:bookmarkEnd w:id="0"/>
      <w:r w:rsidR="003E40ED">
        <w:rPr>
          <w:rFonts w:eastAsia="SimSun"/>
          <w:sz w:val="28"/>
          <w:szCs w:val="28"/>
          <w:lang w:val="ro-RO" w:eastAsia="sv-SE"/>
        </w:rPr>
        <w:t xml:space="preserve">ului </w:t>
      </w:r>
      <w:r w:rsidR="003E40ED">
        <w:rPr>
          <w:sz w:val="28"/>
          <w:szCs w:val="28"/>
          <w:lang w:val="ro-RO"/>
        </w:rPr>
        <w:t>nr. 1340 din 04.12.2001 urmează a fi completat.</w:t>
      </w:r>
    </w:p>
    <w:p w:rsidR="00F71A55" w:rsidRPr="00C06BD3" w:rsidRDefault="00C06BD3" w:rsidP="0092029F">
      <w:pPr>
        <w:spacing w:after="120" w:line="240" w:lineRule="auto"/>
        <w:ind w:left="360"/>
        <w:jc w:val="both"/>
        <w:rPr>
          <w:rStyle w:val="Strong"/>
          <w:rFonts w:ascii="Times New Roman" w:hAnsi="Times New Roman" w:cs="Times New Roman"/>
          <w:color w:val="000000" w:themeColor="text1"/>
          <w:sz w:val="28"/>
          <w:szCs w:val="28"/>
        </w:rPr>
      </w:pPr>
      <w:r w:rsidRPr="00C06BD3">
        <w:rPr>
          <w:rStyle w:val="Strong"/>
          <w:rFonts w:ascii="Times New Roman" w:hAnsi="Times New Roman" w:cs="Times New Roman"/>
          <w:color w:val="000000" w:themeColor="text1"/>
          <w:sz w:val="28"/>
          <w:szCs w:val="28"/>
        </w:rPr>
        <w:t>6</w:t>
      </w:r>
      <w:r w:rsidR="00AB7B38" w:rsidRPr="00C06BD3">
        <w:rPr>
          <w:rStyle w:val="Strong"/>
          <w:rFonts w:ascii="Times New Roman" w:hAnsi="Times New Roman" w:cs="Times New Roman"/>
          <w:color w:val="000000" w:themeColor="text1"/>
          <w:sz w:val="28"/>
          <w:szCs w:val="28"/>
        </w:rPr>
        <w:t xml:space="preserve">. </w:t>
      </w:r>
      <w:r w:rsidR="00F71A55" w:rsidRPr="00C06BD3">
        <w:rPr>
          <w:rStyle w:val="Strong"/>
          <w:rFonts w:ascii="Times New Roman" w:hAnsi="Times New Roman" w:cs="Times New Roman"/>
          <w:color w:val="000000" w:themeColor="text1"/>
          <w:sz w:val="28"/>
          <w:szCs w:val="28"/>
        </w:rPr>
        <w:t>Impactul proiectului</w:t>
      </w:r>
    </w:p>
    <w:p w:rsidR="00413803" w:rsidRPr="00C06BD3" w:rsidRDefault="00B7173B" w:rsidP="0092029F">
      <w:pPr>
        <w:pStyle w:val="NoSpacing"/>
        <w:spacing w:after="120"/>
        <w:ind w:firstLine="360"/>
        <w:jc w:val="both"/>
        <w:rPr>
          <w:rFonts w:ascii="Times New Roman" w:hAnsi="Times New Roman" w:cs="Times New Roman"/>
          <w:color w:val="0D0D0D"/>
          <w:sz w:val="28"/>
          <w:szCs w:val="28"/>
        </w:rPr>
      </w:pPr>
      <w:r w:rsidRPr="00C06BD3">
        <w:rPr>
          <w:rStyle w:val="Strong"/>
          <w:rFonts w:ascii="Times New Roman" w:hAnsi="Times New Roman" w:cs="Times New Roman"/>
          <w:b w:val="0"/>
          <w:color w:val="000000" w:themeColor="text1"/>
          <w:sz w:val="28"/>
          <w:szCs w:val="28"/>
        </w:rPr>
        <w:t>P</w:t>
      </w:r>
      <w:r w:rsidR="00F71A55" w:rsidRPr="00C06BD3">
        <w:rPr>
          <w:rStyle w:val="Strong"/>
          <w:rFonts w:ascii="Times New Roman" w:hAnsi="Times New Roman" w:cs="Times New Roman"/>
          <w:b w:val="0"/>
          <w:color w:val="000000" w:themeColor="text1"/>
          <w:sz w:val="28"/>
          <w:szCs w:val="28"/>
        </w:rPr>
        <w:t>roiectul</w:t>
      </w:r>
      <w:r w:rsidRPr="00C06BD3">
        <w:rPr>
          <w:rStyle w:val="Strong"/>
          <w:rFonts w:ascii="Times New Roman" w:hAnsi="Times New Roman" w:cs="Times New Roman"/>
          <w:b w:val="0"/>
          <w:color w:val="000000" w:themeColor="text1"/>
          <w:sz w:val="28"/>
          <w:szCs w:val="28"/>
        </w:rPr>
        <w:t xml:space="preserve"> HG</w:t>
      </w:r>
      <w:r w:rsidRPr="00C06BD3">
        <w:rPr>
          <w:rFonts w:ascii="Times New Roman" w:hAnsi="Times New Roman" w:cs="Times New Roman"/>
          <w:bCs/>
          <w:sz w:val="28"/>
          <w:szCs w:val="28"/>
        </w:rPr>
        <w:t xml:space="preserve"> </w:t>
      </w:r>
      <w:r w:rsidR="00360D1A" w:rsidRPr="00C06BD3">
        <w:rPr>
          <w:rFonts w:ascii="Times New Roman" w:hAnsi="Times New Roman" w:cs="Times New Roman"/>
          <w:bCs/>
          <w:sz w:val="28"/>
          <w:szCs w:val="28"/>
        </w:rPr>
        <w:t xml:space="preserve">va </w:t>
      </w:r>
      <w:r w:rsidR="00360D1A" w:rsidRPr="00C06BD3">
        <w:rPr>
          <w:rFonts w:ascii="Times New Roman" w:hAnsi="Times New Roman" w:cs="Times New Roman"/>
          <w:color w:val="0D0D0D"/>
          <w:sz w:val="28"/>
          <w:szCs w:val="28"/>
        </w:rPr>
        <w:t xml:space="preserve">asigura </w:t>
      </w:r>
      <w:r w:rsidR="00287242" w:rsidRPr="00C06BD3">
        <w:rPr>
          <w:rFonts w:ascii="Times New Roman" w:hAnsi="Times New Roman" w:cs="Times New Roman"/>
          <w:color w:val="0D0D0D"/>
          <w:sz w:val="28"/>
          <w:szCs w:val="28"/>
        </w:rPr>
        <w:t>funcţionarea eficientă şi continuă a pieţei gazelor naturale, prin crearea premiselor necesare pentru securitatea aprovizionării cu gaze naturale, precum şi prin stabilirea de măsuri excepţionale care urmează să fie puse în aplicare în cazul în care piaţa gazelor naturale nu poate să asigure furnizarea volumelor necesare de gaze naturale</w:t>
      </w:r>
      <w:r w:rsidR="004D0049" w:rsidRPr="00C06BD3">
        <w:rPr>
          <w:rFonts w:ascii="Times New Roman" w:hAnsi="Times New Roman" w:cs="Times New Roman"/>
          <w:color w:val="0D0D0D"/>
          <w:sz w:val="28"/>
          <w:szCs w:val="28"/>
        </w:rPr>
        <w:t>.</w:t>
      </w:r>
    </w:p>
    <w:p w:rsidR="00F71A55" w:rsidRPr="00C06BD3" w:rsidRDefault="00C06BD3" w:rsidP="0092029F">
      <w:pPr>
        <w:pStyle w:val="NoSpacing"/>
        <w:spacing w:after="120"/>
        <w:ind w:firstLine="360"/>
        <w:rPr>
          <w:rFonts w:ascii="Times New Roman" w:hAnsi="Times New Roman" w:cs="Times New Roman"/>
          <w:color w:val="000000" w:themeColor="text1"/>
          <w:sz w:val="28"/>
          <w:szCs w:val="28"/>
        </w:rPr>
      </w:pPr>
      <w:r>
        <w:rPr>
          <w:rFonts w:ascii="Times New Roman" w:hAnsi="Times New Roman" w:cs="Times New Roman"/>
          <w:color w:val="0D0D0D"/>
          <w:sz w:val="28"/>
          <w:szCs w:val="28"/>
        </w:rPr>
        <w:t>7</w:t>
      </w:r>
      <w:r w:rsidR="00AB7B38" w:rsidRPr="00C06BD3">
        <w:rPr>
          <w:rFonts w:ascii="Times New Roman" w:hAnsi="Times New Roman" w:cs="Times New Roman"/>
          <w:color w:val="0D0D0D"/>
          <w:sz w:val="28"/>
          <w:szCs w:val="28"/>
        </w:rPr>
        <w:t xml:space="preserve">. </w:t>
      </w:r>
      <w:r w:rsidR="00F71A55" w:rsidRPr="00C06BD3">
        <w:rPr>
          <w:rFonts w:ascii="Times New Roman" w:hAnsi="Times New Roman" w:cs="Times New Roman"/>
          <w:b/>
          <w:color w:val="000000" w:themeColor="text1"/>
          <w:sz w:val="28"/>
          <w:szCs w:val="28"/>
        </w:rPr>
        <w:t>Fundamentarea economico-financiară</w:t>
      </w:r>
    </w:p>
    <w:p w:rsidR="00F71A55" w:rsidRPr="00C06BD3" w:rsidRDefault="00F71A55" w:rsidP="0092029F">
      <w:pPr>
        <w:spacing w:after="120" w:line="240" w:lineRule="auto"/>
        <w:ind w:firstLine="360"/>
        <w:jc w:val="both"/>
        <w:rPr>
          <w:rFonts w:ascii="Times New Roman" w:hAnsi="Times New Roman" w:cs="Times New Roman"/>
          <w:color w:val="000000" w:themeColor="text1"/>
          <w:sz w:val="28"/>
          <w:szCs w:val="28"/>
        </w:rPr>
      </w:pPr>
      <w:r w:rsidRPr="00C06BD3">
        <w:rPr>
          <w:rFonts w:ascii="Times New Roman" w:hAnsi="Times New Roman" w:cs="Times New Roman"/>
          <w:color w:val="000000" w:themeColor="text1"/>
          <w:sz w:val="28"/>
          <w:szCs w:val="28"/>
        </w:rPr>
        <w:t xml:space="preserve">Implementarea acestui proiect nu necesită alocarea resurselor financiare suplimentare de la bugetul de stat. </w:t>
      </w:r>
    </w:p>
    <w:p w:rsidR="00A50444" w:rsidRPr="00C06BD3" w:rsidRDefault="00C06BD3" w:rsidP="0092029F">
      <w:pPr>
        <w:spacing w:after="120" w:line="240" w:lineRule="auto"/>
        <w:ind w:left="3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w:t>
      </w:r>
      <w:r w:rsidR="00AB7B38" w:rsidRPr="00C06BD3">
        <w:rPr>
          <w:rFonts w:ascii="Times New Roman" w:hAnsi="Times New Roman" w:cs="Times New Roman"/>
          <w:b/>
          <w:color w:val="000000" w:themeColor="text1"/>
          <w:sz w:val="28"/>
          <w:szCs w:val="28"/>
        </w:rPr>
        <w:t xml:space="preserve">. </w:t>
      </w:r>
      <w:r w:rsidR="00A50444" w:rsidRPr="00C06BD3">
        <w:rPr>
          <w:rFonts w:ascii="Times New Roman" w:hAnsi="Times New Roman" w:cs="Times New Roman"/>
          <w:b/>
          <w:color w:val="000000" w:themeColor="text1"/>
          <w:sz w:val="28"/>
          <w:szCs w:val="28"/>
        </w:rPr>
        <w:t xml:space="preserve">Avizarea şi consultarea proiectului </w:t>
      </w:r>
    </w:p>
    <w:p w:rsidR="009364EC" w:rsidRPr="00C06BD3" w:rsidRDefault="00E61CBA" w:rsidP="0092029F">
      <w:pPr>
        <w:pStyle w:val="tt"/>
        <w:spacing w:after="120"/>
        <w:ind w:firstLine="360"/>
        <w:jc w:val="both"/>
        <w:rPr>
          <w:b w:val="0"/>
          <w:sz w:val="28"/>
          <w:szCs w:val="28"/>
          <w:lang w:val="ro-RO"/>
        </w:rPr>
      </w:pPr>
      <w:r w:rsidRPr="00C06BD3">
        <w:rPr>
          <w:b w:val="0"/>
          <w:sz w:val="28"/>
          <w:szCs w:val="28"/>
          <w:lang w:val="ro-RO"/>
        </w:rPr>
        <w:t xml:space="preserve">Proiectul HG </w:t>
      </w:r>
      <w:r w:rsidR="00704D85" w:rsidRPr="00C06BD3">
        <w:rPr>
          <w:b w:val="0"/>
          <w:sz w:val="28"/>
          <w:szCs w:val="28"/>
          <w:lang w:val="ro-RO"/>
        </w:rPr>
        <w:t>urmează a fi consultat şi avizat cu instituţiile</w:t>
      </w:r>
      <w:r w:rsidR="00B873B9" w:rsidRPr="00C06BD3">
        <w:rPr>
          <w:b w:val="0"/>
          <w:sz w:val="28"/>
          <w:szCs w:val="28"/>
          <w:lang w:val="ro-RO"/>
        </w:rPr>
        <w:t xml:space="preserve"> publice</w:t>
      </w:r>
      <w:r w:rsidR="00704D85" w:rsidRPr="00C06BD3">
        <w:rPr>
          <w:b w:val="0"/>
          <w:sz w:val="28"/>
          <w:szCs w:val="28"/>
          <w:lang w:val="ro-RO"/>
        </w:rPr>
        <w:t xml:space="preserve"> cointeresate</w:t>
      </w:r>
      <w:r w:rsidR="00B873B9" w:rsidRPr="00C06BD3">
        <w:rPr>
          <w:b w:val="0"/>
          <w:sz w:val="28"/>
          <w:szCs w:val="28"/>
          <w:lang w:val="ro-RO"/>
        </w:rPr>
        <w:t xml:space="preserve"> şi societatea civilă</w:t>
      </w:r>
      <w:r w:rsidR="00704D85" w:rsidRPr="00C06BD3">
        <w:rPr>
          <w:b w:val="0"/>
          <w:sz w:val="28"/>
          <w:szCs w:val="28"/>
          <w:lang w:val="ro-RO"/>
        </w:rPr>
        <w:t xml:space="preserve"> în conformitate cu prevederile </w:t>
      </w:r>
      <w:r w:rsidR="009364EC" w:rsidRPr="00C06BD3">
        <w:rPr>
          <w:b w:val="0"/>
          <w:sz w:val="28"/>
          <w:szCs w:val="28"/>
          <w:lang w:val="ro-RO"/>
        </w:rPr>
        <w:t>Legii nr.317-XV din 18.07</w:t>
      </w:r>
      <w:r w:rsidRPr="00C06BD3">
        <w:rPr>
          <w:b w:val="0"/>
          <w:sz w:val="28"/>
          <w:szCs w:val="28"/>
          <w:lang w:val="ro-RO"/>
        </w:rPr>
        <w:t>.</w:t>
      </w:r>
      <w:r w:rsidR="009364EC" w:rsidRPr="00C06BD3">
        <w:rPr>
          <w:b w:val="0"/>
          <w:sz w:val="28"/>
          <w:szCs w:val="28"/>
          <w:lang w:val="ro-RO"/>
        </w:rPr>
        <w:t xml:space="preserve">2003 privind actele normative ale Guvernului şi ale altor autorităţi ale administraţiei publice centrale şi locale. </w:t>
      </w:r>
    </w:p>
    <w:p w:rsidR="00C06BD3" w:rsidRPr="00C06BD3" w:rsidRDefault="00C06BD3" w:rsidP="0092029F">
      <w:pPr>
        <w:pStyle w:val="tt"/>
        <w:spacing w:after="120"/>
        <w:ind w:firstLine="360"/>
        <w:jc w:val="both"/>
        <w:rPr>
          <w:b w:val="0"/>
          <w:sz w:val="28"/>
          <w:szCs w:val="28"/>
          <w:lang w:val="en-US"/>
        </w:rPr>
      </w:pPr>
      <w:r w:rsidRPr="00C06BD3">
        <w:rPr>
          <w:b w:val="0"/>
          <w:sz w:val="28"/>
          <w:szCs w:val="28"/>
          <w:lang w:val="ro-RO"/>
        </w:rPr>
        <w:t xml:space="preserve">În contextul celor enunţate, Ministerul Economiei şi Infrastructurii propune spre aprobare </w:t>
      </w:r>
      <w:proofErr w:type="spellStart"/>
      <w:r w:rsidRPr="00C06BD3">
        <w:rPr>
          <w:b w:val="0"/>
          <w:sz w:val="28"/>
          <w:szCs w:val="28"/>
          <w:lang w:val="en-US"/>
        </w:rPr>
        <w:t>proiectul</w:t>
      </w:r>
      <w:proofErr w:type="spellEnd"/>
      <w:r w:rsidRPr="00C06BD3">
        <w:rPr>
          <w:b w:val="0"/>
          <w:sz w:val="28"/>
          <w:szCs w:val="28"/>
          <w:lang w:val="en-US"/>
        </w:rPr>
        <w:t xml:space="preserve"> </w:t>
      </w:r>
      <w:proofErr w:type="spellStart"/>
      <w:r w:rsidRPr="00C06BD3">
        <w:rPr>
          <w:b w:val="0"/>
          <w:sz w:val="28"/>
          <w:szCs w:val="28"/>
          <w:lang w:val="en-US"/>
        </w:rPr>
        <w:t>Hotărîrii</w:t>
      </w:r>
      <w:proofErr w:type="spellEnd"/>
      <w:r w:rsidRPr="00C06BD3">
        <w:rPr>
          <w:b w:val="0"/>
          <w:sz w:val="28"/>
          <w:szCs w:val="28"/>
          <w:lang w:val="en-US"/>
        </w:rPr>
        <w:t xml:space="preserve"> </w:t>
      </w:r>
      <w:proofErr w:type="spellStart"/>
      <w:r w:rsidRPr="00C06BD3">
        <w:rPr>
          <w:b w:val="0"/>
          <w:sz w:val="28"/>
          <w:szCs w:val="28"/>
          <w:lang w:val="en-US"/>
        </w:rPr>
        <w:t>Guvernului</w:t>
      </w:r>
      <w:proofErr w:type="spellEnd"/>
      <w:r w:rsidRPr="00C06BD3">
        <w:rPr>
          <w:b w:val="0"/>
          <w:sz w:val="28"/>
          <w:szCs w:val="28"/>
          <w:lang w:val="en-US"/>
        </w:rPr>
        <w:t xml:space="preserve"> cu </w:t>
      </w:r>
      <w:proofErr w:type="spellStart"/>
      <w:r w:rsidRPr="00C06BD3">
        <w:rPr>
          <w:b w:val="0"/>
          <w:sz w:val="28"/>
          <w:szCs w:val="28"/>
          <w:lang w:val="en-US"/>
        </w:rPr>
        <w:t>privire</w:t>
      </w:r>
      <w:proofErr w:type="spellEnd"/>
      <w:r w:rsidRPr="00C06BD3">
        <w:rPr>
          <w:b w:val="0"/>
          <w:sz w:val="28"/>
          <w:szCs w:val="28"/>
          <w:lang w:val="en-US"/>
        </w:rPr>
        <w:t xml:space="preserve"> la </w:t>
      </w:r>
      <w:proofErr w:type="spellStart"/>
      <w:r w:rsidRPr="00C06BD3">
        <w:rPr>
          <w:b w:val="0"/>
          <w:sz w:val="28"/>
          <w:szCs w:val="28"/>
          <w:lang w:val="en-US"/>
        </w:rPr>
        <w:t>aprobarea</w:t>
      </w:r>
      <w:proofErr w:type="spellEnd"/>
      <w:r w:rsidRPr="00C06BD3">
        <w:rPr>
          <w:b w:val="0"/>
          <w:sz w:val="28"/>
          <w:szCs w:val="28"/>
          <w:lang w:val="en-US"/>
        </w:rPr>
        <w:t xml:space="preserve"> </w:t>
      </w:r>
      <w:proofErr w:type="spellStart"/>
      <w:r w:rsidRPr="00C06BD3">
        <w:rPr>
          <w:b w:val="0"/>
          <w:sz w:val="28"/>
          <w:szCs w:val="28"/>
          <w:lang w:val="en-US"/>
        </w:rPr>
        <w:t>Regulamentului</w:t>
      </w:r>
      <w:proofErr w:type="spellEnd"/>
      <w:r w:rsidRPr="00C06BD3">
        <w:rPr>
          <w:b w:val="0"/>
          <w:sz w:val="28"/>
          <w:szCs w:val="28"/>
          <w:lang w:val="en-US"/>
        </w:rPr>
        <w:t xml:space="preserve"> </w:t>
      </w:r>
      <w:proofErr w:type="spellStart"/>
      <w:r w:rsidRPr="00C06BD3">
        <w:rPr>
          <w:b w:val="0"/>
          <w:sz w:val="28"/>
          <w:szCs w:val="28"/>
          <w:lang w:val="en-US"/>
        </w:rPr>
        <w:t>privind</w:t>
      </w:r>
      <w:proofErr w:type="spellEnd"/>
      <w:r w:rsidRPr="00C06BD3">
        <w:rPr>
          <w:b w:val="0"/>
          <w:sz w:val="28"/>
          <w:szCs w:val="28"/>
          <w:lang w:val="en-US"/>
        </w:rPr>
        <w:t xml:space="preserve"> </w:t>
      </w:r>
      <w:proofErr w:type="spellStart"/>
      <w:r w:rsidRPr="00C06BD3">
        <w:rPr>
          <w:b w:val="0"/>
          <w:sz w:val="28"/>
          <w:szCs w:val="28"/>
          <w:lang w:val="en-US"/>
        </w:rPr>
        <w:t>situațiile</w:t>
      </w:r>
      <w:proofErr w:type="spellEnd"/>
      <w:r w:rsidRPr="00C06BD3">
        <w:rPr>
          <w:b w:val="0"/>
          <w:sz w:val="28"/>
          <w:szCs w:val="28"/>
          <w:lang w:val="en-US"/>
        </w:rPr>
        <w:t xml:space="preserve"> </w:t>
      </w:r>
      <w:proofErr w:type="spellStart"/>
      <w:r w:rsidRPr="00C06BD3">
        <w:rPr>
          <w:b w:val="0"/>
          <w:sz w:val="28"/>
          <w:szCs w:val="28"/>
          <w:lang w:val="en-US"/>
        </w:rPr>
        <w:t>excepționale</w:t>
      </w:r>
      <w:proofErr w:type="spellEnd"/>
      <w:r w:rsidRPr="00C06BD3">
        <w:rPr>
          <w:b w:val="0"/>
          <w:sz w:val="28"/>
          <w:szCs w:val="28"/>
          <w:lang w:val="en-US"/>
        </w:rPr>
        <w:t xml:space="preserve"> </w:t>
      </w:r>
      <w:proofErr w:type="spellStart"/>
      <w:r w:rsidRPr="00C06BD3">
        <w:rPr>
          <w:b w:val="0"/>
          <w:sz w:val="28"/>
          <w:szCs w:val="28"/>
          <w:lang w:val="en-US"/>
        </w:rPr>
        <w:t>pe</w:t>
      </w:r>
      <w:proofErr w:type="spellEnd"/>
      <w:r w:rsidRPr="00C06BD3">
        <w:rPr>
          <w:b w:val="0"/>
          <w:sz w:val="28"/>
          <w:szCs w:val="28"/>
          <w:lang w:val="en-US"/>
        </w:rPr>
        <w:t xml:space="preserve"> </w:t>
      </w:r>
      <w:proofErr w:type="spellStart"/>
      <w:r w:rsidRPr="00C06BD3">
        <w:rPr>
          <w:b w:val="0"/>
          <w:sz w:val="28"/>
          <w:szCs w:val="28"/>
          <w:lang w:val="en-US"/>
        </w:rPr>
        <w:t>piaţa</w:t>
      </w:r>
      <w:proofErr w:type="spellEnd"/>
      <w:r w:rsidRPr="00C06BD3">
        <w:rPr>
          <w:b w:val="0"/>
          <w:sz w:val="28"/>
          <w:szCs w:val="28"/>
          <w:lang w:val="en-US"/>
        </w:rPr>
        <w:t xml:space="preserve"> </w:t>
      </w:r>
      <w:proofErr w:type="spellStart"/>
      <w:r w:rsidRPr="00C06BD3">
        <w:rPr>
          <w:b w:val="0"/>
          <w:sz w:val="28"/>
          <w:szCs w:val="28"/>
          <w:lang w:val="en-US"/>
        </w:rPr>
        <w:t>gazelor</w:t>
      </w:r>
      <w:proofErr w:type="spellEnd"/>
      <w:r w:rsidRPr="00C06BD3">
        <w:rPr>
          <w:b w:val="0"/>
          <w:sz w:val="28"/>
          <w:szCs w:val="28"/>
          <w:lang w:val="en-US"/>
        </w:rPr>
        <w:t xml:space="preserve"> </w:t>
      </w:r>
      <w:proofErr w:type="spellStart"/>
      <w:r w:rsidRPr="00C06BD3">
        <w:rPr>
          <w:b w:val="0"/>
          <w:sz w:val="28"/>
          <w:szCs w:val="28"/>
          <w:lang w:val="en-US"/>
        </w:rPr>
        <w:t>naturale</w:t>
      </w:r>
      <w:proofErr w:type="spellEnd"/>
      <w:r w:rsidRPr="00C06BD3">
        <w:rPr>
          <w:b w:val="0"/>
          <w:sz w:val="28"/>
          <w:szCs w:val="28"/>
          <w:lang w:val="en-US"/>
        </w:rPr>
        <w:t xml:space="preserve"> </w:t>
      </w:r>
      <w:proofErr w:type="spellStart"/>
      <w:r w:rsidRPr="00C06BD3">
        <w:rPr>
          <w:b w:val="0"/>
          <w:sz w:val="28"/>
          <w:szCs w:val="28"/>
          <w:lang w:val="en-US"/>
        </w:rPr>
        <w:t>şi</w:t>
      </w:r>
      <w:proofErr w:type="spellEnd"/>
      <w:r w:rsidRPr="00C06BD3">
        <w:rPr>
          <w:b w:val="0"/>
          <w:sz w:val="28"/>
          <w:szCs w:val="28"/>
          <w:lang w:val="en-US"/>
        </w:rPr>
        <w:t xml:space="preserve"> a </w:t>
      </w:r>
      <w:proofErr w:type="spellStart"/>
      <w:r w:rsidRPr="00C06BD3">
        <w:rPr>
          <w:b w:val="0"/>
          <w:sz w:val="28"/>
          <w:szCs w:val="28"/>
          <w:lang w:val="en-US"/>
        </w:rPr>
        <w:t>Planului</w:t>
      </w:r>
      <w:proofErr w:type="spellEnd"/>
      <w:r w:rsidRPr="00C06BD3">
        <w:rPr>
          <w:b w:val="0"/>
          <w:sz w:val="28"/>
          <w:szCs w:val="28"/>
          <w:lang w:val="en-US"/>
        </w:rPr>
        <w:t xml:space="preserve"> de </w:t>
      </w:r>
      <w:proofErr w:type="spellStart"/>
      <w:r w:rsidRPr="00C06BD3">
        <w:rPr>
          <w:b w:val="0"/>
          <w:sz w:val="28"/>
          <w:szCs w:val="28"/>
          <w:lang w:val="en-US"/>
        </w:rPr>
        <w:t>acțiuni</w:t>
      </w:r>
      <w:proofErr w:type="spellEnd"/>
      <w:r w:rsidRPr="00C06BD3">
        <w:rPr>
          <w:b w:val="0"/>
          <w:sz w:val="28"/>
          <w:szCs w:val="28"/>
          <w:lang w:val="en-US"/>
        </w:rPr>
        <w:t xml:space="preserve"> </w:t>
      </w:r>
      <w:proofErr w:type="spellStart"/>
      <w:r w:rsidRPr="00C06BD3">
        <w:rPr>
          <w:b w:val="0"/>
          <w:sz w:val="28"/>
          <w:szCs w:val="28"/>
          <w:lang w:val="en-US"/>
        </w:rPr>
        <w:t>pentru</w:t>
      </w:r>
      <w:proofErr w:type="spellEnd"/>
      <w:r w:rsidRPr="00C06BD3">
        <w:rPr>
          <w:b w:val="0"/>
          <w:sz w:val="28"/>
          <w:szCs w:val="28"/>
          <w:lang w:val="en-US"/>
        </w:rPr>
        <w:t xml:space="preserve"> </w:t>
      </w:r>
      <w:proofErr w:type="spellStart"/>
      <w:r w:rsidRPr="00C06BD3">
        <w:rPr>
          <w:b w:val="0"/>
          <w:sz w:val="28"/>
          <w:szCs w:val="28"/>
          <w:lang w:val="en-US"/>
        </w:rPr>
        <w:t>situațiile</w:t>
      </w:r>
      <w:proofErr w:type="spellEnd"/>
      <w:r w:rsidRPr="00C06BD3">
        <w:rPr>
          <w:b w:val="0"/>
          <w:sz w:val="28"/>
          <w:szCs w:val="28"/>
          <w:lang w:val="en-US"/>
        </w:rPr>
        <w:t xml:space="preserve"> </w:t>
      </w:r>
      <w:proofErr w:type="spellStart"/>
      <w:r w:rsidRPr="00C06BD3">
        <w:rPr>
          <w:b w:val="0"/>
          <w:sz w:val="28"/>
          <w:szCs w:val="28"/>
          <w:lang w:val="en-US"/>
        </w:rPr>
        <w:t>excepționale</w:t>
      </w:r>
      <w:proofErr w:type="spellEnd"/>
      <w:r w:rsidRPr="00C06BD3">
        <w:rPr>
          <w:b w:val="0"/>
          <w:sz w:val="28"/>
          <w:szCs w:val="28"/>
          <w:lang w:val="en-US"/>
        </w:rPr>
        <w:t xml:space="preserve"> </w:t>
      </w:r>
      <w:proofErr w:type="spellStart"/>
      <w:r w:rsidRPr="00C06BD3">
        <w:rPr>
          <w:b w:val="0"/>
          <w:sz w:val="28"/>
          <w:szCs w:val="28"/>
          <w:lang w:val="en-US"/>
        </w:rPr>
        <w:t>pe</w:t>
      </w:r>
      <w:proofErr w:type="spellEnd"/>
      <w:r w:rsidRPr="00C06BD3">
        <w:rPr>
          <w:b w:val="0"/>
          <w:sz w:val="28"/>
          <w:szCs w:val="28"/>
          <w:lang w:val="en-US"/>
        </w:rPr>
        <w:t xml:space="preserve"> </w:t>
      </w:r>
      <w:proofErr w:type="spellStart"/>
      <w:r w:rsidRPr="00C06BD3">
        <w:rPr>
          <w:b w:val="0"/>
          <w:sz w:val="28"/>
          <w:szCs w:val="28"/>
          <w:lang w:val="en-US"/>
        </w:rPr>
        <w:t>piața</w:t>
      </w:r>
      <w:proofErr w:type="spellEnd"/>
      <w:r w:rsidRPr="00C06BD3">
        <w:rPr>
          <w:b w:val="0"/>
          <w:sz w:val="28"/>
          <w:szCs w:val="28"/>
          <w:lang w:val="en-US"/>
        </w:rPr>
        <w:t xml:space="preserve"> </w:t>
      </w:r>
      <w:proofErr w:type="spellStart"/>
      <w:r w:rsidRPr="00C06BD3">
        <w:rPr>
          <w:b w:val="0"/>
          <w:sz w:val="28"/>
          <w:szCs w:val="28"/>
          <w:lang w:val="en-US"/>
        </w:rPr>
        <w:t>gazelor</w:t>
      </w:r>
      <w:proofErr w:type="spellEnd"/>
      <w:r w:rsidRPr="00C06BD3">
        <w:rPr>
          <w:b w:val="0"/>
          <w:sz w:val="28"/>
          <w:szCs w:val="28"/>
          <w:lang w:val="en-US"/>
        </w:rPr>
        <w:t xml:space="preserve"> </w:t>
      </w:r>
      <w:proofErr w:type="spellStart"/>
      <w:r w:rsidRPr="00C06BD3">
        <w:rPr>
          <w:b w:val="0"/>
          <w:sz w:val="28"/>
          <w:szCs w:val="28"/>
          <w:lang w:val="en-US"/>
        </w:rPr>
        <w:t>naturale</w:t>
      </w:r>
      <w:proofErr w:type="spellEnd"/>
      <w:r w:rsidRPr="00C06BD3">
        <w:rPr>
          <w:b w:val="0"/>
          <w:sz w:val="28"/>
          <w:szCs w:val="28"/>
          <w:lang w:val="en-US"/>
        </w:rPr>
        <w:t>.</w:t>
      </w:r>
    </w:p>
    <w:p w:rsidR="00C06BD3" w:rsidRPr="00C06BD3" w:rsidRDefault="00C06BD3" w:rsidP="0092029F">
      <w:pPr>
        <w:pStyle w:val="NoSpacing"/>
        <w:spacing w:after="120"/>
        <w:rPr>
          <w:rFonts w:ascii="Tahoma" w:eastAsia="Times New Roman" w:hAnsi="Tahoma" w:cs="Tahoma"/>
          <w:sz w:val="28"/>
          <w:szCs w:val="28"/>
          <w:lang w:val="en-US" w:eastAsia="ru-RU"/>
        </w:rPr>
      </w:pPr>
    </w:p>
    <w:p w:rsidR="00653AB9" w:rsidRPr="00C06BD3" w:rsidRDefault="001C0A77" w:rsidP="002811E2">
      <w:pPr>
        <w:pStyle w:val="NoSpacing"/>
        <w:spacing w:after="120"/>
        <w:jc w:val="center"/>
        <w:rPr>
          <w:rFonts w:ascii="Times New Roman" w:hAnsi="Times New Roman" w:cs="Times New Roman"/>
          <w:color w:val="000000" w:themeColor="text1"/>
          <w:sz w:val="28"/>
          <w:szCs w:val="28"/>
          <w:lang w:val="en-US"/>
        </w:rPr>
      </w:pPr>
      <w:r w:rsidRPr="00C06BD3">
        <w:rPr>
          <w:rFonts w:ascii="Times New Roman" w:hAnsi="Times New Roman" w:cs="Times New Roman"/>
          <w:b/>
          <w:sz w:val="28"/>
          <w:szCs w:val="28"/>
        </w:rPr>
        <w:t>Secretar de Stat</w:t>
      </w:r>
      <w:r w:rsidR="00F808CB" w:rsidRPr="00C06BD3">
        <w:rPr>
          <w:rFonts w:ascii="Times New Roman" w:hAnsi="Times New Roman" w:cs="Times New Roman"/>
          <w:b/>
          <w:sz w:val="28"/>
          <w:szCs w:val="28"/>
        </w:rPr>
        <w:t xml:space="preserve"> </w:t>
      </w:r>
      <w:r w:rsidR="002811E2" w:rsidRPr="00C06BD3">
        <w:rPr>
          <w:rFonts w:ascii="Times New Roman" w:hAnsi="Times New Roman" w:cs="Times New Roman"/>
          <w:b/>
          <w:sz w:val="28"/>
          <w:szCs w:val="28"/>
        </w:rPr>
        <w:tab/>
      </w:r>
      <w:r w:rsidRPr="00C06BD3">
        <w:rPr>
          <w:rFonts w:ascii="Times New Roman" w:hAnsi="Times New Roman" w:cs="Times New Roman"/>
          <w:b/>
          <w:sz w:val="28"/>
          <w:szCs w:val="28"/>
        </w:rPr>
        <w:tab/>
      </w:r>
      <w:r w:rsidR="002811E2" w:rsidRPr="00C06BD3">
        <w:rPr>
          <w:rFonts w:ascii="Times New Roman" w:hAnsi="Times New Roman" w:cs="Times New Roman"/>
          <w:b/>
          <w:sz w:val="28"/>
          <w:szCs w:val="28"/>
        </w:rPr>
        <w:tab/>
      </w:r>
      <w:r w:rsidR="002811E2" w:rsidRPr="00C06BD3">
        <w:rPr>
          <w:rFonts w:ascii="Times New Roman" w:hAnsi="Times New Roman" w:cs="Times New Roman"/>
          <w:b/>
          <w:sz w:val="28"/>
          <w:szCs w:val="28"/>
        </w:rPr>
        <w:tab/>
      </w:r>
      <w:r w:rsidR="002811E2" w:rsidRPr="00C06BD3">
        <w:rPr>
          <w:rFonts w:ascii="Times New Roman" w:hAnsi="Times New Roman" w:cs="Times New Roman"/>
          <w:b/>
          <w:sz w:val="28"/>
          <w:szCs w:val="28"/>
        </w:rPr>
        <w:tab/>
      </w:r>
      <w:r w:rsidR="002811E2" w:rsidRPr="00C06BD3">
        <w:rPr>
          <w:rFonts w:ascii="Times New Roman" w:hAnsi="Times New Roman" w:cs="Times New Roman"/>
          <w:b/>
          <w:sz w:val="28"/>
          <w:szCs w:val="28"/>
        </w:rPr>
        <w:tab/>
      </w:r>
      <w:r w:rsidR="00F808CB" w:rsidRPr="00C06BD3">
        <w:rPr>
          <w:rFonts w:ascii="Times New Roman" w:hAnsi="Times New Roman" w:cs="Times New Roman"/>
          <w:b/>
          <w:sz w:val="28"/>
          <w:szCs w:val="28"/>
        </w:rPr>
        <w:t>Vitalie IURCU</w:t>
      </w:r>
    </w:p>
    <w:sectPr w:rsidR="00653AB9" w:rsidRPr="00C06BD3" w:rsidSect="004B57F7">
      <w:pgSz w:w="11906" w:h="16838"/>
      <w:pgMar w:top="851"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284E"/>
    <w:multiLevelType w:val="hybridMultilevel"/>
    <w:tmpl w:val="7E3C22BA"/>
    <w:lvl w:ilvl="0" w:tplc="7C7E725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3B"/>
    <w:rsid w:val="00033DD0"/>
    <w:rsid w:val="0008207D"/>
    <w:rsid w:val="0008423B"/>
    <w:rsid w:val="000D0162"/>
    <w:rsid w:val="000D2C6B"/>
    <w:rsid w:val="00124C70"/>
    <w:rsid w:val="0012710B"/>
    <w:rsid w:val="001320FC"/>
    <w:rsid w:val="0014059A"/>
    <w:rsid w:val="00145DA8"/>
    <w:rsid w:val="00150749"/>
    <w:rsid w:val="001C0A77"/>
    <w:rsid w:val="001C11E1"/>
    <w:rsid w:val="001E07D0"/>
    <w:rsid w:val="00222B86"/>
    <w:rsid w:val="00227D67"/>
    <w:rsid w:val="002506BB"/>
    <w:rsid w:val="002621CF"/>
    <w:rsid w:val="0026286A"/>
    <w:rsid w:val="002811E2"/>
    <w:rsid w:val="00283F30"/>
    <w:rsid w:val="00287242"/>
    <w:rsid w:val="00294888"/>
    <w:rsid w:val="002B5260"/>
    <w:rsid w:val="002B714D"/>
    <w:rsid w:val="002C44E6"/>
    <w:rsid w:val="002D4A30"/>
    <w:rsid w:val="002D7F7D"/>
    <w:rsid w:val="002E5E0E"/>
    <w:rsid w:val="00343AC4"/>
    <w:rsid w:val="00357F3F"/>
    <w:rsid w:val="00360D1A"/>
    <w:rsid w:val="003746C9"/>
    <w:rsid w:val="003A3866"/>
    <w:rsid w:val="003C44A7"/>
    <w:rsid w:val="003D1438"/>
    <w:rsid w:val="003E40ED"/>
    <w:rsid w:val="00413803"/>
    <w:rsid w:val="004417F9"/>
    <w:rsid w:val="00443E74"/>
    <w:rsid w:val="00464490"/>
    <w:rsid w:val="00486CF7"/>
    <w:rsid w:val="004B57F7"/>
    <w:rsid w:val="004D0049"/>
    <w:rsid w:val="004D3D49"/>
    <w:rsid w:val="004E14E1"/>
    <w:rsid w:val="005234F1"/>
    <w:rsid w:val="00540BE1"/>
    <w:rsid w:val="005549FA"/>
    <w:rsid w:val="005A1C36"/>
    <w:rsid w:val="005C71D3"/>
    <w:rsid w:val="005F07F4"/>
    <w:rsid w:val="005F0F3B"/>
    <w:rsid w:val="00633DBD"/>
    <w:rsid w:val="00653AB9"/>
    <w:rsid w:val="00674B1C"/>
    <w:rsid w:val="00677165"/>
    <w:rsid w:val="006A5FD1"/>
    <w:rsid w:val="006F05B0"/>
    <w:rsid w:val="006F160E"/>
    <w:rsid w:val="00704D85"/>
    <w:rsid w:val="00726A42"/>
    <w:rsid w:val="00770E8F"/>
    <w:rsid w:val="0077255F"/>
    <w:rsid w:val="00795EE3"/>
    <w:rsid w:val="007A1F46"/>
    <w:rsid w:val="007A6018"/>
    <w:rsid w:val="007E4DF5"/>
    <w:rsid w:val="007F17BE"/>
    <w:rsid w:val="007F27C4"/>
    <w:rsid w:val="0080643E"/>
    <w:rsid w:val="00823E93"/>
    <w:rsid w:val="008C2065"/>
    <w:rsid w:val="008E2B52"/>
    <w:rsid w:val="008F0320"/>
    <w:rsid w:val="008F5AC5"/>
    <w:rsid w:val="00910B65"/>
    <w:rsid w:val="00912978"/>
    <w:rsid w:val="0092029F"/>
    <w:rsid w:val="009236B3"/>
    <w:rsid w:val="009364EC"/>
    <w:rsid w:val="00944425"/>
    <w:rsid w:val="00971322"/>
    <w:rsid w:val="00995F07"/>
    <w:rsid w:val="009B1A31"/>
    <w:rsid w:val="009B2A19"/>
    <w:rsid w:val="009C2232"/>
    <w:rsid w:val="009D7884"/>
    <w:rsid w:val="00A06D51"/>
    <w:rsid w:val="00A3771B"/>
    <w:rsid w:val="00A50444"/>
    <w:rsid w:val="00A80DCE"/>
    <w:rsid w:val="00A92FE4"/>
    <w:rsid w:val="00A94918"/>
    <w:rsid w:val="00AA0653"/>
    <w:rsid w:val="00AA4F05"/>
    <w:rsid w:val="00AB0482"/>
    <w:rsid w:val="00AB7B38"/>
    <w:rsid w:val="00B228FD"/>
    <w:rsid w:val="00B568ED"/>
    <w:rsid w:val="00B635A7"/>
    <w:rsid w:val="00B7173B"/>
    <w:rsid w:val="00B80E75"/>
    <w:rsid w:val="00B873B9"/>
    <w:rsid w:val="00B96048"/>
    <w:rsid w:val="00BB7078"/>
    <w:rsid w:val="00BF2F20"/>
    <w:rsid w:val="00C06BD3"/>
    <w:rsid w:val="00C37E21"/>
    <w:rsid w:val="00C549F4"/>
    <w:rsid w:val="00C61AC6"/>
    <w:rsid w:val="00C9119F"/>
    <w:rsid w:val="00CC75CB"/>
    <w:rsid w:val="00CD4F60"/>
    <w:rsid w:val="00CE504D"/>
    <w:rsid w:val="00D331D0"/>
    <w:rsid w:val="00D50FDE"/>
    <w:rsid w:val="00D53CC5"/>
    <w:rsid w:val="00DA61A3"/>
    <w:rsid w:val="00DB71A3"/>
    <w:rsid w:val="00DD3266"/>
    <w:rsid w:val="00DE0D13"/>
    <w:rsid w:val="00DF6E37"/>
    <w:rsid w:val="00E03E46"/>
    <w:rsid w:val="00E2396B"/>
    <w:rsid w:val="00E5073F"/>
    <w:rsid w:val="00E61CBA"/>
    <w:rsid w:val="00E74526"/>
    <w:rsid w:val="00E86AB8"/>
    <w:rsid w:val="00E873AA"/>
    <w:rsid w:val="00E93103"/>
    <w:rsid w:val="00F4353A"/>
    <w:rsid w:val="00F44C1A"/>
    <w:rsid w:val="00F47D4B"/>
    <w:rsid w:val="00F6646B"/>
    <w:rsid w:val="00F71A55"/>
    <w:rsid w:val="00F808CB"/>
    <w:rsid w:val="00FA16D7"/>
    <w:rsid w:val="00FD20AF"/>
    <w:rsid w:val="00FF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35A7"/>
    <w:pPr>
      <w:ind w:left="720"/>
      <w:contextualSpacing/>
    </w:pPr>
  </w:style>
  <w:style w:type="paragraph" w:customStyle="1" w:styleId="1">
    <w:name w:val="Обычный1"/>
    <w:basedOn w:val="Normal"/>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653AB9"/>
    <w:rPr>
      <w:b/>
      <w:bCs/>
    </w:rPr>
  </w:style>
  <w:style w:type="character" w:styleId="Emphasis">
    <w:name w:val="Emphasis"/>
    <w:basedOn w:val="DefaultParagraphFont"/>
    <w:uiPriority w:val="20"/>
    <w:qFormat/>
    <w:rsid w:val="00653AB9"/>
    <w:rPr>
      <w:i/>
      <w:iCs/>
    </w:rPr>
  </w:style>
  <w:style w:type="character" w:customStyle="1" w:styleId="apple-converted-space">
    <w:name w:val="apple-converted-space"/>
    <w:basedOn w:val="DefaultParagraphFont"/>
    <w:rsid w:val="00653AB9"/>
  </w:style>
  <w:style w:type="paragraph" w:customStyle="1" w:styleId="tt">
    <w:name w:val="tt"/>
    <w:basedOn w:val="Normal"/>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357F3F"/>
    <w:rPr>
      <w:color w:val="0000FF"/>
      <w:u w:val="single"/>
    </w:rPr>
  </w:style>
  <w:style w:type="paragraph" w:styleId="BalloonText">
    <w:name w:val="Balloon Text"/>
    <w:basedOn w:val="Normal"/>
    <w:link w:val="BalloonTextChar"/>
    <w:uiPriority w:val="99"/>
    <w:semiHidden/>
    <w:unhideWhenUsed/>
    <w:rsid w:val="00554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FA"/>
    <w:rPr>
      <w:rFonts w:ascii="Tahoma" w:hAnsi="Tahoma" w:cs="Tahoma"/>
      <w:sz w:val="16"/>
      <w:szCs w:val="16"/>
      <w:lang w:val="ro-RO"/>
    </w:rPr>
  </w:style>
  <w:style w:type="paragraph" w:styleId="NoSpacing">
    <w:name w:val="No Spacing"/>
    <w:uiPriority w:val="1"/>
    <w:qFormat/>
    <w:rsid w:val="00823E93"/>
    <w:pPr>
      <w:spacing w:after="0" w:line="240" w:lineRule="auto"/>
    </w:pPr>
    <w:rPr>
      <w:lang w:val="ro-RO"/>
    </w:rPr>
  </w:style>
  <w:style w:type="paragraph" w:customStyle="1" w:styleId="Default">
    <w:name w:val="Default"/>
    <w:rsid w:val="009B1A3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12978"/>
    <w:rPr>
      <w:sz w:val="16"/>
      <w:szCs w:val="16"/>
    </w:rPr>
  </w:style>
  <w:style w:type="paragraph" w:styleId="CommentText">
    <w:name w:val="annotation text"/>
    <w:basedOn w:val="Normal"/>
    <w:link w:val="CommentTextChar"/>
    <w:uiPriority w:val="99"/>
    <w:semiHidden/>
    <w:unhideWhenUsed/>
    <w:rsid w:val="0091297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12978"/>
    <w:rPr>
      <w:sz w:val="20"/>
      <w:szCs w:val="20"/>
      <w:lang w:val="en-US"/>
    </w:rPr>
  </w:style>
  <w:style w:type="paragraph" w:customStyle="1" w:styleId="a">
    <w:name w:val="Знак"/>
    <w:basedOn w:val="Normal"/>
    <w:rsid w:val="00F6646B"/>
    <w:pPr>
      <w:spacing w:after="0" w:line="240" w:lineRule="auto"/>
    </w:pPr>
    <w:rPr>
      <w:rFonts w:ascii="Arial" w:eastAsia="Times New Roman" w:hAnsi="Arial"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35A7"/>
    <w:pPr>
      <w:ind w:left="720"/>
      <w:contextualSpacing/>
    </w:pPr>
  </w:style>
  <w:style w:type="paragraph" w:customStyle="1" w:styleId="1">
    <w:name w:val="Обычный1"/>
    <w:basedOn w:val="Normal"/>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653AB9"/>
    <w:rPr>
      <w:b/>
      <w:bCs/>
    </w:rPr>
  </w:style>
  <w:style w:type="character" w:styleId="Emphasis">
    <w:name w:val="Emphasis"/>
    <w:basedOn w:val="DefaultParagraphFont"/>
    <w:uiPriority w:val="20"/>
    <w:qFormat/>
    <w:rsid w:val="00653AB9"/>
    <w:rPr>
      <w:i/>
      <w:iCs/>
    </w:rPr>
  </w:style>
  <w:style w:type="character" w:customStyle="1" w:styleId="apple-converted-space">
    <w:name w:val="apple-converted-space"/>
    <w:basedOn w:val="DefaultParagraphFont"/>
    <w:rsid w:val="00653AB9"/>
  </w:style>
  <w:style w:type="paragraph" w:customStyle="1" w:styleId="tt">
    <w:name w:val="tt"/>
    <w:basedOn w:val="Normal"/>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357F3F"/>
    <w:rPr>
      <w:color w:val="0000FF"/>
      <w:u w:val="single"/>
    </w:rPr>
  </w:style>
  <w:style w:type="paragraph" w:styleId="BalloonText">
    <w:name w:val="Balloon Text"/>
    <w:basedOn w:val="Normal"/>
    <w:link w:val="BalloonTextChar"/>
    <w:uiPriority w:val="99"/>
    <w:semiHidden/>
    <w:unhideWhenUsed/>
    <w:rsid w:val="00554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FA"/>
    <w:rPr>
      <w:rFonts w:ascii="Tahoma" w:hAnsi="Tahoma" w:cs="Tahoma"/>
      <w:sz w:val="16"/>
      <w:szCs w:val="16"/>
      <w:lang w:val="ro-RO"/>
    </w:rPr>
  </w:style>
  <w:style w:type="paragraph" w:styleId="NoSpacing">
    <w:name w:val="No Spacing"/>
    <w:uiPriority w:val="1"/>
    <w:qFormat/>
    <w:rsid w:val="00823E93"/>
    <w:pPr>
      <w:spacing w:after="0" w:line="240" w:lineRule="auto"/>
    </w:pPr>
    <w:rPr>
      <w:lang w:val="ro-RO"/>
    </w:rPr>
  </w:style>
  <w:style w:type="paragraph" w:customStyle="1" w:styleId="Default">
    <w:name w:val="Default"/>
    <w:rsid w:val="009B1A3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12978"/>
    <w:rPr>
      <w:sz w:val="16"/>
      <w:szCs w:val="16"/>
    </w:rPr>
  </w:style>
  <w:style w:type="paragraph" w:styleId="CommentText">
    <w:name w:val="annotation text"/>
    <w:basedOn w:val="Normal"/>
    <w:link w:val="CommentTextChar"/>
    <w:uiPriority w:val="99"/>
    <w:semiHidden/>
    <w:unhideWhenUsed/>
    <w:rsid w:val="0091297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12978"/>
    <w:rPr>
      <w:sz w:val="20"/>
      <w:szCs w:val="20"/>
      <w:lang w:val="en-US"/>
    </w:rPr>
  </w:style>
  <w:style w:type="paragraph" w:customStyle="1" w:styleId="a">
    <w:name w:val="Знак"/>
    <w:basedOn w:val="Normal"/>
    <w:rsid w:val="00F6646B"/>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2624">
      <w:bodyDiv w:val="1"/>
      <w:marLeft w:val="0"/>
      <w:marRight w:val="0"/>
      <w:marTop w:val="0"/>
      <w:marBottom w:val="0"/>
      <w:divBdr>
        <w:top w:val="none" w:sz="0" w:space="0" w:color="auto"/>
        <w:left w:val="none" w:sz="0" w:space="0" w:color="auto"/>
        <w:bottom w:val="none" w:sz="0" w:space="0" w:color="auto"/>
        <w:right w:val="none" w:sz="0" w:space="0" w:color="auto"/>
      </w:divBdr>
    </w:div>
    <w:div w:id="264000069">
      <w:bodyDiv w:val="1"/>
      <w:marLeft w:val="0"/>
      <w:marRight w:val="0"/>
      <w:marTop w:val="0"/>
      <w:marBottom w:val="0"/>
      <w:divBdr>
        <w:top w:val="none" w:sz="0" w:space="0" w:color="auto"/>
        <w:left w:val="none" w:sz="0" w:space="0" w:color="auto"/>
        <w:bottom w:val="none" w:sz="0" w:space="0" w:color="auto"/>
        <w:right w:val="none" w:sz="0" w:space="0" w:color="auto"/>
      </w:divBdr>
    </w:div>
    <w:div w:id="356854055">
      <w:bodyDiv w:val="1"/>
      <w:marLeft w:val="0"/>
      <w:marRight w:val="0"/>
      <w:marTop w:val="0"/>
      <w:marBottom w:val="0"/>
      <w:divBdr>
        <w:top w:val="none" w:sz="0" w:space="0" w:color="auto"/>
        <w:left w:val="none" w:sz="0" w:space="0" w:color="auto"/>
        <w:bottom w:val="none" w:sz="0" w:space="0" w:color="auto"/>
        <w:right w:val="none" w:sz="0" w:space="0" w:color="auto"/>
      </w:divBdr>
    </w:div>
    <w:div w:id="584731684">
      <w:bodyDiv w:val="1"/>
      <w:marLeft w:val="0"/>
      <w:marRight w:val="0"/>
      <w:marTop w:val="0"/>
      <w:marBottom w:val="0"/>
      <w:divBdr>
        <w:top w:val="none" w:sz="0" w:space="0" w:color="auto"/>
        <w:left w:val="none" w:sz="0" w:space="0" w:color="auto"/>
        <w:bottom w:val="none" w:sz="0" w:space="0" w:color="auto"/>
        <w:right w:val="none" w:sz="0" w:space="0" w:color="auto"/>
      </w:divBdr>
    </w:div>
    <w:div w:id="985738537">
      <w:bodyDiv w:val="1"/>
      <w:marLeft w:val="0"/>
      <w:marRight w:val="0"/>
      <w:marTop w:val="0"/>
      <w:marBottom w:val="0"/>
      <w:divBdr>
        <w:top w:val="none" w:sz="0" w:space="0" w:color="auto"/>
        <w:left w:val="none" w:sz="0" w:space="0" w:color="auto"/>
        <w:bottom w:val="none" w:sz="0" w:space="0" w:color="auto"/>
        <w:right w:val="none" w:sz="0" w:space="0" w:color="auto"/>
      </w:divBdr>
    </w:div>
    <w:div w:id="1193879046">
      <w:bodyDiv w:val="1"/>
      <w:marLeft w:val="0"/>
      <w:marRight w:val="0"/>
      <w:marTop w:val="0"/>
      <w:marBottom w:val="0"/>
      <w:divBdr>
        <w:top w:val="none" w:sz="0" w:space="0" w:color="auto"/>
        <w:left w:val="none" w:sz="0" w:space="0" w:color="auto"/>
        <w:bottom w:val="none" w:sz="0" w:space="0" w:color="auto"/>
        <w:right w:val="none" w:sz="0" w:space="0" w:color="auto"/>
      </w:divBdr>
    </w:div>
    <w:div w:id="1265574265">
      <w:bodyDiv w:val="1"/>
      <w:marLeft w:val="0"/>
      <w:marRight w:val="0"/>
      <w:marTop w:val="0"/>
      <w:marBottom w:val="0"/>
      <w:divBdr>
        <w:top w:val="none" w:sz="0" w:space="0" w:color="auto"/>
        <w:left w:val="none" w:sz="0" w:space="0" w:color="auto"/>
        <w:bottom w:val="none" w:sz="0" w:space="0" w:color="auto"/>
        <w:right w:val="none" w:sz="0" w:space="0" w:color="auto"/>
      </w:divBdr>
    </w:div>
    <w:div w:id="1389456821">
      <w:bodyDiv w:val="1"/>
      <w:marLeft w:val="0"/>
      <w:marRight w:val="0"/>
      <w:marTop w:val="0"/>
      <w:marBottom w:val="0"/>
      <w:divBdr>
        <w:top w:val="none" w:sz="0" w:space="0" w:color="auto"/>
        <w:left w:val="none" w:sz="0" w:space="0" w:color="auto"/>
        <w:bottom w:val="none" w:sz="0" w:space="0" w:color="auto"/>
        <w:right w:val="none" w:sz="0" w:space="0" w:color="auto"/>
      </w:divBdr>
    </w:div>
    <w:div w:id="1634824164">
      <w:bodyDiv w:val="1"/>
      <w:marLeft w:val="0"/>
      <w:marRight w:val="0"/>
      <w:marTop w:val="0"/>
      <w:marBottom w:val="0"/>
      <w:divBdr>
        <w:top w:val="none" w:sz="0" w:space="0" w:color="auto"/>
        <w:left w:val="none" w:sz="0" w:space="0" w:color="auto"/>
        <w:bottom w:val="none" w:sz="0" w:space="0" w:color="auto"/>
        <w:right w:val="none" w:sz="0" w:space="0" w:color="auto"/>
      </w:divBdr>
    </w:div>
    <w:div w:id="1653438676">
      <w:bodyDiv w:val="1"/>
      <w:marLeft w:val="0"/>
      <w:marRight w:val="0"/>
      <w:marTop w:val="0"/>
      <w:marBottom w:val="0"/>
      <w:divBdr>
        <w:top w:val="none" w:sz="0" w:space="0" w:color="auto"/>
        <w:left w:val="none" w:sz="0" w:space="0" w:color="auto"/>
        <w:bottom w:val="none" w:sz="0" w:space="0" w:color="auto"/>
        <w:right w:val="none" w:sz="0" w:space="0" w:color="auto"/>
      </w:divBdr>
    </w:div>
    <w:div w:id="1754550827">
      <w:bodyDiv w:val="1"/>
      <w:marLeft w:val="0"/>
      <w:marRight w:val="0"/>
      <w:marTop w:val="0"/>
      <w:marBottom w:val="0"/>
      <w:divBdr>
        <w:top w:val="none" w:sz="0" w:space="0" w:color="auto"/>
        <w:left w:val="none" w:sz="0" w:space="0" w:color="auto"/>
        <w:bottom w:val="none" w:sz="0" w:space="0" w:color="auto"/>
        <w:right w:val="none" w:sz="0" w:space="0" w:color="auto"/>
      </w:divBdr>
    </w:div>
    <w:div w:id="1880703057">
      <w:bodyDiv w:val="1"/>
      <w:marLeft w:val="0"/>
      <w:marRight w:val="0"/>
      <w:marTop w:val="0"/>
      <w:marBottom w:val="0"/>
      <w:divBdr>
        <w:top w:val="none" w:sz="0" w:space="0" w:color="auto"/>
        <w:left w:val="none" w:sz="0" w:space="0" w:color="auto"/>
        <w:bottom w:val="none" w:sz="0" w:space="0" w:color="auto"/>
        <w:right w:val="none" w:sz="0" w:space="0" w:color="auto"/>
      </w:divBdr>
    </w:div>
    <w:div w:id="19555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66A4-E037-47A3-A2DD-5673F5B0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702</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Jomiru</cp:lastModifiedBy>
  <cp:revision>15</cp:revision>
  <cp:lastPrinted>2017-05-23T13:07:00Z</cp:lastPrinted>
  <dcterms:created xsi:type="dcterms:W3CDTF">2017-06-24T11:09:00Z</dcterms:created>
  <dcterms:modified xsi:type="dcterms:W3CDTF">2018-06-14T12:47:00Z</dcterms:modified>
</cp:coreProperties>
</file>