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2BF" w:rsidRPr="0051203A" w:rsidRDefault="006A22BF" w:rsidP="006A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22BF" w:rsidRPr="0051203A" w:rsidRDefault="006A22BF" w:rsidP="006A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NOTĂ INFORMATIVĂ </w:t>
      </w:r>
    </w:p>
    <w:p w:rsidR="006A22BF" w:rsidRPr="0051203A" w:rsidRDefault="005132E4" w:rsidP="006A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referitor la proiectul H</w:t>
      </w:r>
      <w:r w:rsidR="006A22BF"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otărârii de Guvern </w:t>
      </w:r>
    </w:p>
    <w:p w:rsidR="006A22BF" w:rsidRPr="0051203A" w:rsidRDefault="006A22BF" w:rsidP="006A22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privind edificarea în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or. Bălți</w:t>
      </w:r>
      <w:r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a bustului  </w:t>
      </w:r>
    </w:p>
    <w:p w:rsidR="006A22BF" w:rsidRPr="0051203A" w:rsidRDefault="006A22BF" w:rsidP="006A22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„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Mihai Volontir</w:t>
      </w:r>
      <w:r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</w:t>
      </w:r>
    </w:p>
    <w:p w:rsidR="006A22BF" w:rsidRPr="0051203A" w:rsidRDefault="006A22BF" w:rsidP="006A22BF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A22BF" w:rsidRPr="0051203A" w:rsidRDefault="006A22BF" w:rsidP="006A2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22BF" w:rsidRPr="0051203A" w:rsidRDefault="006A22BF" w:rsidP="006A22BF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120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Ministerul 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>Educației, Culturii și Cercetării</w:t>
      </w:r>
      <w:r w:rsidR="005132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elaborat proiectul H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otărârii de Guvern privind edificarea bustului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„</w:t>
      </w:r>
      <w:r w:rsidRPr="006A22BF">
        <w:rPr>
          <w:rFonts w:ascii="Times New Roman" w:eastAsia="Times New Roman" w:hAnsi="Times New Roman" w:cs="Times New Roman"/>
          <w:sz w:val="24"/>
          <w:szCs w:val="24"/>
          <w:lang w:eastAsia="ru-RU"/>
        </w:rPr>
        <w:t>Mihai Volontir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în conformitate cu prevederile art.7 alin.(1) din Legea monumentelor de for public nr.192 din 30 septembrie 2011 (Monitorul Oficial al Republicii Moldova, 2011, nr. 197-202, art.569), în baza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deciziei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pe acest subiect 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Consiliului Municipal Bălți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8/55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.2018 </w:t>
      </w:r>
      <w:r w:rsidRPr="0051203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 privire la edificarea bustului </w:t>
      </w:r>
      <w:r w:rsidRPr="0051203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„</w:t>
      </w:r>
      <w:r w:rsidRPr="006A22B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Mihai Volontir</w:t>
      </w:r>
      <w:r w:rsidRPr="0051203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”.  </w:t>
      </w:r>
    </w:p>
    <w:p w:rsidR="006A22BF" w:rsidRPr="0051203A" w:rsidRDefault="006A22BF" w:rsidP="006A22BF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Bustul se propune a fi edificat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în </w:t>
      </w: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>scopul eternizării memoriei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A22BF">
        <w:rPr>
          <w:rFonts w:ascii="Times New Roman" w:eastAsia="Times New Roman" w:hAnsi="Times New Roman" w:cs="Times New Roman"/>
          <w:sz w:val="24"/>
          <w:szCs w:val="24"/>
          <w:lang w:eastAsia="ar-SA"/>
        </w:rPr>
        <w:t>renumitului actor de teatru şi cinema, Cetăţean de Onoare al municipiului Bălţi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A22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Cavaler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r w:rsidRPr="006A22BF">
        <w:rPr>
          <w:rFonts w:ascii="Times New Roman" w:eastAsia="Times New Roman" w:hAnsi="Times New Roman" w:cs="Times New Roman"/>
          <w:sz w:val="24"/>
          <w:szCs w:val="24"/>
          <w:lang w:eastAsia="ar-SA"/>
        </w:rPr>
        <w:t>Ordinului Republicii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A22B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Mihai Volontir.</w:t>
      </w:r>
    </w:p>
    <w:p w:rsidR="006A22BF" w:rsidRPr="0051203A" w:rsidRDefault="006A22BF" w:rsidP="006A22BF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203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Bustul se prevede a fi edificat </w:t>
      </w:r>
      <w:r w:rsidRPr="006A22BF">
        <w:rPr>
          <w:rFonts w:ascii="Times New Roman" w:eastAsia="Times New Roman" w:hAnsi="Times New Roman" w:cs="Times New Roman"/>
          <w:sz w:val="24"/>
          <w:szCs w:val="24"/>
          <w:lang w:eastAsia="ar-SA"/>
        </w:rPr>
        <w:t>pe Aleea Clasicilor Culturii Naţionale din mun. Bălţi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A22BF" w:rsidRPr="0051203A" w:rsidRDefault="006A22BF" w:rsidP="006A22BF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Cheltuielile pentru elaborarea documentației de proiect privind edificarea bustului, pentru executarea și instalarea acestuia, precum și pentru amenajarea terenului aferent, vor fi acoperite din mijloacele financiare </w:t>
      </w:r>
      <w:r w:rsidRPr="006A22BF">
        <w:rPr>
          <w:rFonts w:ascii="Times New Roman" w:eastAsia="Times New Roman" w:hAnsi="Times New Roman" w:cs="Times New Roman"/>
          <w:sz w:val="24"/>
          <w:szCs w:val="24"/>
          <w:lang w:eastAsia="ru-RU"/>
        </w:rPr>
        <w:t>provenite din donațiile comunității, agenților economici și ONG-urilor, din alte sponsorizări.</w:t>
      </w:r>
      <w:bookmarkStart w:id="0" w:name="_GoBack"/>
      <w:bookmarkEnd w:id="0"/>
    </w:p>
    <w:p w:rsidR="006A22BF" w:rsidRDefault="006A22BF" w:rsidP="006A22BF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Bustul va fi instalat în baza unui proiect de edificare avizat de către Ministerul Educației, Culturii și Cercetării prin intermediul Consiliului Național al Monumentelor de For Public. </w:t>
      </w:r>
    </w:p>
    <w:p w:rsidR="006A22BF" w:rsidRDefault="006A22BF" w:rsidP="006A22BF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Mihai Volontir</w:t>
      </w:r>
      <w:r w:rsidRPr="00DE0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A22BF">
        <w:rPr>
          <w:rFonts w:ascii="Times New Roman" w:eastAsia="Times New Roman" w:hAnsi="Times New Roman" w:cs="Times New Roman"/>
          <w:sz w:val="24"/>
          <w:szCs w:val="24"/>
          <w:lang w:eastAsia="ru-RU"/>
        </w:rPr>
        <w:t>s-a născut la 9 martie în anul 1934 în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satul Glinjeni, raionul Rezina</w:t>
      </w:r>
      <w:r w:rsidRPr="006A22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87DAA" w:rsidRP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>În cariera sa, Mihai Volontir a jucat în circa 120 de roluri de teatru și film. A fost apreciat și ca interpret de muzică ușoară pentru șlagăre ca „Viața asta-i scurtă tare”, „Moldovenii când se strâng…”, „Rugă”, „Durere” ș.a.</w:t>
      </w:r>
      <w:r w:rsid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7DAA" w:rsidRPr="00B87DAA" w:rsidRDefault="00B87DAA" w:rsidP="00B87DA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I-au fost conferite următoarele titluri şi premii: </w:t>
      </w:r>
    </w:p>
    <w:p w:rsidR="00B87DAA" w:rsidRPr="00B87DAA" w:rsidRDefault="00B87DAA" w:rsidP="00B87DA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a.</w:t>
      </w:r>
      <w:r w:rsidRP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>1980, Prem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iul de Stat al Uniunii Sovietice,</w:t>
      </w:r>
      <w:r w:rsidRP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Artist al Poporului, Premiul Fraţii Vasiliev;</w:t>
      </w:r>
    </w:p>
    <w:p w:rsidR="00B87DAA" w:rsidRPr="00B87DAA" w:rsidRDefault="00B87DAA" w:rsidP="00B87DA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>- a.1984, Artist al Poporului  din RSS Moldovenească;</w:t>
      </w:r>
    </w:p>
    <w:p w:rsidR="00B87DAA" w:rsidRPr="00B87DAA" w:rsidRDefault="00B87DAA" w:rsidP="00B87DA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>- a. 1988, Artist al Poporului din URSS;</w:t>
      </w:r>
    </w:p>
    <w:p w:rsidR="00B87DAA" w:rsidRPr="00B87DAA" w:rsidRDefault="00B87DAA" w:rsidP="00B87DA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>- Laureat al premiului de Stat al Republicii Moldova (1976 – pentru rolul din filmul „Dimitrie Cantemir”);</w:t>
      </w:r>
    </w:p>
    <w:p w:rsidR="00B87DAA" w:rsidRPr="00B87DAA" w:rsidRDefault="00B87DAA" w:rsidP="00B87DA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>- În a. 2000 a fost desemnat drept cel mai bun actor al secolului XX a filmului moldovenesc, a primit titlul „Pentru merite deosebite în promovarea valorilor culturii Republicii Moldova”;</w:t>
      </w:r>
    </w:p>
    <w:p w:rsidR="00B87DAA" w:rsidRPr="00B87DAA" w:rsidRDefault="00B87DAA" w:rsidP="00B87DA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>În a. 2000 i-a fost conferit titlul de Cetăţean de onoare al municipiului Bălţi;</w:t>
      </w:r>
    </w:p>
    <w:p w:rsidR="00B87DAA" w:rsidRPr="00B87DAA" w:rsidRDefault="00B87DAA" w:rsidP="00B87DA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>- la 30 aprilie anul 2009, cu ocazia jubileului de 75 de ani, i-a fost conferit titlul „Doctor Honoris Causa” al Academiei de Ştiinţe a Republicii Moldova;</w:t>
      </w:r>
    </w:p>
    <w:p w:rsidR="00B87DAA" w:rsidRPr="00B87DAA" w:rsidRDefault="00B87DAA" w:rsidP="00B87DA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>- a. 2009 a fost decorat cu Ordinul Republicii;</w:t>
      </w:r>
    </w:p>
    <w:p w:rsidR="00B87DAA" w:rsidRPr="00B87DAA" w:rsidRDefault="00B87DAA" w:rsidP="00B87DAA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>- a. 2014 i-a fost conferit titlul de Cetăţean de onoare al municipiului Chişinău</w:t>
      </w:r>
    </w:p>
    <w:p w:rsidR="006A22BF" w:rsidRDefault="00B87DAA" w:rsidP="006A22BF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7DAA">
        <w:rPr>
          <w:rFonts w:ascii="Times New Roman" w:eastAsia="Times New Roman" w:hAnsi="Times New Roman" w:cs="Times New Roman"/>
          <w:sz w:val="24"/>
          <w:szCs w:val="24"/>
          <w:lang w:eastAsia="ru-RU"/>
        </w:rPr>
        <w:t>Mihai Volontir s-a stins din viață la 15 septembrie 2015</w:t>
      </w:r>
      <w:r w:rsidR="00CB18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22BF" w:rsidRPr="0051203A" w:rsidRDefault="006A22BF" w:rsidP="006A22BF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Proiectul hotărârii de Guvern este avizat de către Academia de Ştiinţe a Moldovei, Ministerul Economiei și Infrastructurii, Ministerul Finanţelor,</w:t>
      </w:r>
      <w:r w:rsidR="00B87D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Centrul Național Anticorupție,</w:t>
      </w:r>
      <w:r w:rsidRPr="00512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Ministerul Justiției.</w:t>
      </w:r>
    </w:p>
    <w:p w:rsidR="006A22BF" w:rsidRPr="0051203A" w:rsidRDefault="006A22BF" w:rsidP="006A2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2BF" w:rsidRPr="0051203A" w:rsidRDefault="006A22BF" w:rsidP="006A2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2BF" w:rsidRPr="0051203A" w:rsidRDefault="006A22BF" w:rsidP="006A22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2BF" w:rsidRPr="00B87DAA" w:rsidRDefault="006A22BF" w:rsidP="00B87DAA">
      <w:pPr>
        <w:ind w:left="284" w:right="142" w:hanging="84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20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5120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Monica BABUC                                                                                                                             Ministru</w:t>
      </w:r>
      <w:r w:rsidRPr="0051203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4241B3" w:rsidRDefault="004241B3"/>
    <w:sectPr w:rsidR="004241B3" w:rsidSect="00512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66"/>
    <w:rsid w:val="001C3C9A"/>
    <w:rsid w:val="004241B3"/>
    <w:rsid w:val="005132E4"/>
    <w:rsid w:val="006A22BF"/>
    <w:rsid w:val="00B87DAA"/>
    <w:rsid w:val="00CB1890"/>
    <w:rsid w:val="00F5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BF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BF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2C44-74E2-4E1A-BFD3-9ED00B95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Budeci</dc:creator>
  <cp:keywords/>
  <dc:description/>
  <cp:lastModifiedBy>Ion Budeci</cp:lastModifiedBy>
  <cp:revision>7</cp:revision>
  <cp:lastPrinted>2018-06-13T07:52:00Z</cp:lastPrinted>
  <dcterms:created xsi:type="dcterms:W3CDTF">2018-06-13T06:16:00Z</dcterms:created>
  <dcterms:modified xsi:type="dcterms:W3CDTF">2018-06-13T07:53:00Z</dcterms:modified>
</cp:coreProperties>
</file>