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EE8" w:rsidRPr="00FA2B14" w:rsidRDefault="00B22EE8" w:rsidP="00B22EE8">
      <w:pPr>
        <w:jc w:val="center"/>
        <w:rPr>
          <w:rFonts w:eastAsia="Batang"/>
          <w:b/>
          <w:bCs/>
          <w:sz w:val="28"/>
          <w:szCs w:val="28"/>
          <w:lang w:val="ro-MD" w:eastAsia="ru-RU"/>
        </w:rPr>
      </w:pPr>
      <w:r w:rsidRPr="00FA2B14">
        <w:rPr>
          <w:rFonts w:eastAsia="Batang"/>
          <w:b/>
          <w:bCs/>
          <w:sz w:val="28"/>
          <w:szCs w:val="28"/>
          <w:lang w:val="ro-MD" w:eastAsia="ru-RU"/>
        </w:rPr>
        <w:t>Nota informativă</w:t>
      </w:r>
    </w:p>
    <w:p w:rsidR="00B22EE8" w:rsidRPr="00FA2B14" w:rsidRDefault="00B22EE8" w:rsidP="00B22EE8">
      <w:pPr>
        <w:ind w:firstLine="0"/>
        <w:jc w:val="center"/>
        <w:rPr>
          <w:rFonts w:eastAsia="Batang"/>
          <w:bCs/>
          <w:sz w:val="28"/>
          <w:szCs w:val="28"/>
          <w:lang w:val="ro-MD" w:eastAsia="ru-RU"/>
        </w:rPr>
      </w:pPr>
      <w:r w:rsidRPr="00FA2B14">
        <w:rPr>
          <w:rFonts w:eastAsia="Batang"/>
          <w:bCs/>
          <w:sz w:val="28"/>
          <w:szCs w:val="28"/>
          <w:lang w:val="ro-MD" w:eastAsia="ru-RU"/>
        </w:rPr>
        <w:t xml:space="preserve">la proiectul </w:t>
      </w:r>
      <w:proofErr w:type="spellStart"/>
      <w:r w:rsidRPr="00FA2B14">
        <w:rPr>
          <w:rFonts w:eastAsia="Batang"/>
          <w:bCs/>
          <w:sz w:val="28"/>
          <w:szCs w:val="28"/>
          <w:lang w:val="ro-MD" w:eastAsia="ru-RU"/>
        </w:rPr>
        <w:t>hotărîrii</w:t>
      </w:r>
      <w:proofErr w:type="spellEnd"/>
      <w:r w:rsidRPr="00FA2B14">
        <w:rPr>
          <w:rFonts w:eastAsia="Batang"/>
          <w:bCs/>
          <w:sz w:val="28"/>
          <w:szCs w:val="28"/>
          <w:lang w:val="ro-MD" w:eastAsia="ru-RU"/>
        </w:rPr>
        <w:t xml:space="preserve"> Guvernului </w:t>
      </w:r>
    </w:p>
    <w:p w:rsidR="00B22EE8" w:rsidRPr="00FA2B14" w:rsidRDefault="00B22EE8" w:rsidP="00B22EE8">
      <w:pPr>
        <w:ind w:firstLine="0"/>
        <w:jc w:val="center"/>
        <w:rPr>
          <w:rFonts w:eastAsia="Batang"/>
          <w:bCs/>
          <w:sz w:val="28"/>
          <w:szCs w:val="28"/>
          <w:lang w:val="ro-MD" w:eastAsia="ru-RU"/>
        </w:rPr>
      </w:pPr>
      <w:r w:rsidRPr="00FA2B14">
        <w:rPr>
          <w:rFonts w:eastAsia="Batang"/>
          <w:bCs/>
          <w:sz w:val="28"/>
          <w:szCs w:val="28"/>
          <w:lang w:val="ro-MD" w:eastAsia="ru-RU"/>
        </w:rPr>
        <w:t xml:space="preserve">„Pentru aprobarea Regulamentului privind modul </w:t>
      </w:r>
      <w:r w:rsidRPr="00FA2B14">
        <w:rPr>
          <w:rFonts w:eastAsia="Batang"/>
          <w:bCs/>
          <w:sz w:val="28"/>
          <w:szCs w:val="28"/>
          <w:lang w:val="ro-MD" w:eastAsia="ru-RU"/>
        </w:rPr>
        <w:br/>
        <w:t>de acordare din bugetul de stat a compensațiilor persoanelor participante la Programul de stat „Prima casă””</w:t>
      </w:r>
    </w:p>
    <w:p w:rsidR="00B22EE8" w:rsidRPr="00FA2B14" w:rsidRDefault="00B22EE8" w:rsidP="00B22EE8">
      <w:pPr>
        <w:rPr>
          <w:rFonts w:eastAsia="Batang"/>
          <w:bCs/>
          <w:sz w:val="28"/>
          <w:szCs w:val="28"/>
          <w:lang w:val="ro-MD" w:eastAsia="ru-RU"/>
        </w:rPr>
      </w:pPr>
    </w:p>
    <w:tbl>
      <w:tblPr>
        <w:tblW w:w="5000" w:type="pct"/>
        <w:tblLook w:val="04A0" w:firstRow="1" w:lastRow="0" w:firstColumn="1" w:lastColumn="0" w:noHBand="0" w:noVBand="1"/>
      </w:tblPr>
      <w:tblGrid>
        <w:gridCol w:w="9360"/>
      </w:tblGrid>
      <w:tr w:rsidR="00B22EE8" w:rsidRPr="00FA2B14" w:rsidTr="00997217">
        <w:trPr>
          <w:trHeight w:val="541"/>
        </w:trPr>
        <w:tc>
          <w:tcPr>
            <w:tcW w:w="5000" w:type="pct"/>
            <w:shd w:val="clear" w:color="auto" w:fill="D9D9D9"/>
            <w:hideMark/>
          </w:tcPr>
          <w:p w:rsidR="00B22EE8" w:rsidRPr="00FA2B14" w:rsidRDefault="00B22EE8" w:rsidP="00B22EE8">
            <w:pPr>
              <w:pStyle w:val="a3"/>
              <w:numPr>
                <w:ilvl w:val="0"/>
                <w:numId w:val="1"/>
              </w:numPr>
              <w:spacing w:after="120"/>
              <w:ind w:left="0" w:firstLine="890"/>
              <w:rPr>
                <w:b/>
                <w:sz w:val="28"/>
                <w:szCs w:val="28"/>
                <w:lang w:val="ro-MD"/>
              </w:rPr>
            </w:pPr>
            <w:r w:rsidRPr="00FA2B14">
              <w:rPr>
                <w:b/>
                <w:sz w:val="28"/>
                <w:szCs w:val="28"/>
                <w:lang w:val="ro-MD"/>
              </w:rPr>
              <w:t>Denumirea autorului și, după caz, a participanților la elaborarea proiectului</w:t>
            </w:r>
          </w:p>
        </w:tc>
      </w:tr>
      <w:tr w:rsidR="00B22EE8" w:rsidRPr="00FA2B14" w:rsidTr="00997217">
        <w:tc>
          <w:tcPr>
            <w:tcW w:w="5000" w:type="pct"/>
            <w:hideMark/>
          </w:tcPr>
          <w:p w:rsidR="00B22EE8" w:rsidRPr="00FA2B14" w:rsidRDefault="00B22EE8" w:rsidP="00997217">
            <w:pPr>
              <w:ind w:firstLine="886"/>
              <w:rPr>
                <w:sz w:val="28"/>
                <w:szCs w:val="28"/>
                <w:lang w:val="ro-MD"/>
              </w:rPr>
            </w:pPr>
            <w:r w:rsidRPr="00FA2B14">
              <w:rPr>
                <w:rFonts w:eastAsiaTheme="minorHAnsi"/>
                <w:sz w:val="28"/>
                <w:szCs w:val="28"/>
                <w:lang w:val="ro-MD"/>
              </w:rPr>
              <w:t xml:space="preserve">Proiectul </w:t>
            </w:r>
            <w:proofErr w:type="spellStart"/>
            <w:r w:rsidRPr="00FA2B14">
              <w:rPr>
                <w:rFonts w:eastAsiaTheme="minorHAnsi"/>
                <w:sz w:val="28"/>
                <w:szCs w:val="28"/>
                <w:lang w:val="ro-MD"/>
              </w:rPr>
              <w:t>hotărîrii</w:t>
            </w:r>
            <w:proofErr w:type="spellEnd"/>
            <w:r w:rsidRPr="00FA2B14">
              <w:rPr>
                <w:rFonts w:eastAsiaTheme="minorHAnsi"/>
                <w:sz w:val="28"/>
                <w:szCs w:val="28"/>
                <w:lang w:val="ro-MD"/>
              </w:rPr>
              <w:t xml:space="preserve"> de Guvern „Pentru aprobarea Regulamentului privind modul de acordare din bugetul de stat a</w:t>
            </w:r>
            <w:r w:rsidRPr="00FA2B14">
              <w:rPr>
                <w:rFonts w:eastAsia="Batang"/>
                <w:bCs/>
                <w:sz w:val="28"/>
                <w:szCs w:val="28"/>
                <w:lang w:val="ro-MD" w:eastAsia="ru-RU"/>
              </w:rPr>
              <w:t xml:space="preserve"> compensațiilor persoanelor participante la Programul de stat „Prima casă””</w:t>
            </w:r>
            <w:r w:rsidRPr="00FA2B14">
              <w:rPr>
                <w:sz w:val="28"/>
                <w:szCs w:val="28"/>
                <w:lang w:val="ro-MD"/>
              </w:rPr>
              <w:t xml:space="preserve"> a fost elaborat de Ministerul Finanțelor.</w:t>
            </w:r>
          </w:p>
        </w:tc>
      </w:tr>
      <w:tr w:rsidR="00B22EE8" w:rsidRPr="00FA2B14" w:rsidTr="00997217">
        <w:tc>
          <w:tcPr>
            <w:tcW w:w="5000" w:type="pct"/>
            <w:shd w:val="clear" w:color="auto" w:fill="D9D9D9"/>
            <w:hideMark/>
          </w:tcPr>
          <w:p w:rsidR="00B22EE8" w:rsidRPr="00FA2B14" w:rsidRDefault="00B22EE8" w:rsidP="00B22EE8">
            <w:pPr>
              <w:pStyle w:val="a3"/>
              <w:numPr>
                <w:ilvl w:val="0"/>
                <w:numId w:val="1"/>
              </w:numPr>
              <w:tabs>
                <w:tab w:val="left" w:pos="884"/>
              </w:tabs>
              <w:spacing w:after="120"/>
              <w:ind w:left="0" w:firstLine="890"/>
              <w:rPr>
                <w:b/>
                <w:sz w:val="28"/>
                <w:szCs w:val="28"/>
                <w:lang w:val="ro-MD"/>
              </w:rPr>
            </w:pPr>
            <w:r w:rsidRPr="00FA2B14">
              <w:rPr>
                <w:b/>
                <w:sz w:val="28"/>
                <w:szCs w:val="28"/>
                <w:lang w:val="ro-MD"/>
              </w:rPr>
              <w:t>Condițiile ce au impus elaborarea proiectului de act normativ și finalitățile urmărite</w:t>
            </w:r>
          </w:p>
        </w:tc>
      </w:tr>
      <w:tr w:rsidR="00B22EE8" w:rsidRPr="00FA2B14" w:rsidTr="00997217">
        <w:tc>
          <w:tcPr>
            <w:tcW w:w="5000" w:type="pct"/>
            <w:hideMark/>
          </w:tcPr>
          <w:p w:rsidR="00B22EE8" w:rsidRPr="00FA2B14" w:rsidRDefault="00B22EE8" w:rsidP="00997217">
            <w:pPr>
              <w:pStyle w:val="a4"/>
              <w:spacing w:line="276" w:lineRule="auto"/>
              <w:ind w:firstLine="851"/>
              <w:jc w:val="both"/>
              <w:rPr>
                <w:rFonts w:ascii="Times New Roman" w:eastAsia="Times New Roman" w:hAnsi="Times New Roman" w:cs="Times New Roman"/>
                <w:sz w:val="28"/>
                <w:szCs w:val="28"/>
                <w:lang w:val="ro-MD"/>
              </w:rPr>
            </w:pPr>
            <w:r w:rsidRPr="00FA2B14">
              <w:rPr>
                <w:rFonts w:ascii="Times New Roman" w:eastAsia="Times New Roman" w:hAnsi="Times New Roman" w:cs="Times New Roman"/>
                <w:sz w:val="28"/>
                <w:szCs w:val="28"/>
                <w:lang w:val="ro-MD"/>
              </w:rPr>
              <w:t>La 21 decembrie 2017 a fost adoptată Legea nr. 293 privind unele măsuri în vederea implementării Programului de stat „Prima casă”, care are drept scop facilitarea accesului persoanelor fizice la procurarea unei locuințe prin contractarea de credite ipotecare garantate parțial de stat.</w:t>
            </w:r>
          </w:p>
          <w:p w:rsidR="00B22EE8" w:rsidRPr="00FA2B14" w:rsidRDefault="00B22EE8" w:rsidP="00997217">
            <w:pPr>
              <w:pStyle w:val="a4"/>
              <w:spacing w:line="276" w:lineRule="auto"/>
              <w:ind w:firstLine="851"/>
              <w:jc w:val="both"/>
              <w:rPr>
                <w:rFonts w:ascii="Times New Roman" w:eastAsia="Times New Roman" w:hAnsi="Times New Roman" w:cs="Times New Roman"/>
                <w:sz w:val="28"/>
                <w:szCs w:val="28"/>
                <w:lang w:val="ro-MD"/>
              </w:rPr>
            </w:pPr>
            <w:r w:rsidRPr="00FA2B14">
              <w:rPr>
                <w:rFonts w:ascii="Times New Roman" w:eastAsia="Times New Roman" w:hAnsi="Times New Roman" w:cs="Times New Roman"/>
                <w:sz w:val="28"/>
                <w:szCs w:val="28"/>
                <w:lang w:val="ro-MD"/>
              </w:rPr>
              <w:t xml:space="preserve">Legea prevede participația proprie inițială la Program de cel puțin 10 % din prețul de procurare a locuinței, restul creditului ipotecar, de </w:t>
            </w:r>
            <w:proofErr w:type="spellStart"/>
            <w:r w:rsidRPr="00FA2B14">
              <w:rPr>
                <w:rFonts w:ascii="Times New Roman" w:eastAsia="Times New Roman" w:hAnsi="Times New Roman" w:cs="Times New Roman"/>
                <w:sz w:val="28"/>
                <w:szCs w:val="28"/>
                <w:lang w:val="ro-MD"/>
              </w:rPr>
              <w:t>rînd</w:t>
            </w:r>
            <w:proofErr w:type="spellEnd"/>
            <w:r w:rsidRPr="00FA2B14">
              <w:rPr>
                <w:rFonts w:ascii="Times New Roman" w:eastAsia="Times New Roman" w:hAnsi="Times New Roman" w:cs="Times New Roman"/>
                <w:sz w:val="28"/>
                <w:szCs w:val="28"/>
                <w:lang w:val="ro-MD"/>
              </w:rPr>
              <w:t xml:space="preserve"> cu plățile aferente, </w:t>
            </w:r>
            <w:proofErr w:type="spellStart"/>
            <w:r w:rsidRPr="00FA2B14">
              <w:rPr>
                <w:rFonts w:ascii="Times New Roman" w:eastAsia="Times New Roman" w:hAnsi="Times New Roman" w:cs="Times New Roman"/>
                <w:sz w:val="28"/>
                <w:szCs w:val="28"/>
                <w:lang w:val="ro-MD"/>
              </w:rPr>
              <w:t>urmînd</w:t>
            </w:r>
            <w:proofErr w:type="spellEnd"/>
            <w:r w:rsidRPr="00FA2B14">
              <w:rPr>
                <w:rFonts w:ascii="Times New Roman" w:eastAsia="Times New Roman" w:hAnsi="Times New Roman" w:cs="Times New Roman"/>
                <w:sz w:val="28"/>
                <w:szCs w:val="28"/>
                <w:lang w:val="ro-MD"/>
              </w:rPr>
              <w:t xml:space="preserve"> a fi achitat într-o perioadă de cel mult 25 ani.</w:t>
            </w:r>
          </w:p>
          <w:p w:rsidR="00B22EE8" w:rsidRPr="00FA2B14" w:rsidRDefault="00B22EE8" w:rsidP="00997217">
            <w:pPr>
              <w:pStyle w:val="a4"/>
              <w:spacing w:line="276" w:lineRule="auto"/>
              <w:ind w:firstLine="851"/>
              <w:jc w:val="both"/>
              <w:rPr>
                <w:rFonts w:ascii="Times New Roman" w:eastAsia="Times New Roman" w:hAnsi="Times New Roman" w:cs="Times New Roman"/>
                <w:sz w:val="28"/>
                <w:szCs w:val="28"/>
                <w:lang w:val="ro-MD"/>
              </w:rPr>
            </w:pPr>
            <w:r w:rsidRPr="00FA2B14">
              <w:rPr>
                <w:rFonts w:ascii="Times New Roman" w:eastAsia="Times New Roman" w:hAnsi="Times New Roman" w:cs="Times New Roman"/>
                <w:sz w:val="28"/>
                <w:szCs w:val="28"/>
                <w:lang w:val="ro-MD"/>
              </w:rPr>
              <w:t xml:space="preserve">Întru diminuarea poverii financiare a creditului ipotecar asupra angajaților instituțiilor bugetare, se propune compensarea parțială </w:t>
            </w:r>
            <w:r>
              <w:rPr>
                <w:rFonts w:ascii="Times New Roman" w:eastAsia="Times New Roman" w:hAnsi="Times New Roman" w:cs="Times New Roman"/>
                <w:sz w:val="28"/>
                <w:szCs w:val="28"/>
                <w:lang w:val="ro-MD"/>
              </w:rPr>
              <w:t xml:space="preserve">(50 la sută) </w:t>
            </w:r>
            <w:r w:rsidRPr="00FA2B14">
              <w:rPr>
                <w:rFonts w:ascii="Times New Roman" w:eastAsia="Times New Roman" w:hAnsi="Times New Roman" w:cs="Times New Roman"/>
                <w:sz w:val="28"/>
                <w:szCs w:val="28"/>
                <w:lang w:val="ro-MD"/>
              </w:rPr>
              <w:t>din bugetul de stat a cheltuielilor efectuate în acest scop.</w:t>
            </w:r>
          </w:p>
          <w:p w:rsidR="00B22EE8" w:rsidRPr="00FA2B14" w:rsidRDefault="00B22EE8" w:rsidP="00997217">
            <w:pPr>
              <w:rPr>
                <w:color w:val="000000"/>
                <w:sz w:val="28"/>
                <w:szCs w:val="28"/>
                <w:shd w:val="clear" w:color="auto" w:fill="FFFFFF"/>
                <w:lang w:val="ro-MD"/>
              </w:rPr>
            </w:pPr>
            <w:r w:rsidRPr="00FA2B14">
              <w:rPr>
                <w:sz w:val="28"/>
                <w:szCs w:val="28"/>
                <w:lang w:val="ro-MD"/>
              </w:rPr>
              <w:t xml:space="preserve">Scopul urmărit prin promovarea și implementarea acestui proiect constă în acordarea unui suport financiar către familiile angajaților sistemului bugetar în obținerea primei locuințe prin facilitarea accesului la credite ipotecare, crearea condițiilor optime pentru creșterea termenului de scadență a creditelor ipotecare, reducerea migrației în </w:t>
            </w:r>
            <w:proofErr w:type="spellStart"/>
            <w:r w:rsidRPr="00FA2B14">
              <w:rPr>
                <w:sz w:val="28"/>
                <w:szCs w:val="28"/>
                <w:lang w:val="ro-MD"/>
              </w:rPr>
              <w:t>rîndul</w:t>
            </w:r>
            <w:proofErr w:type="spellEnd"/>
            <w:r w:rsidRPr="00FA2B14">
              <w:rPr>
                <w:sz w:val="28"/>
                <w:szCs w:val="28"/>
                <w:lang w:val="ro-MD"/>
              </w:rPr>
              <w:t xml:space="preserve"> tinerilor (potrivit studiilor de specialitate, lipsa unei locuințe este cauza principală pentru care tinerii moldoveni decid să emigreze),  creșterea ratei de angajări oficiale în autorități publice</w:t>
            </w:r>
            <w:r>
              <w:rPr>
                <w:sz w:val="28"/>
                <w:szCs w:val="28"/>
                <w:lang w:val="ro-MD"/>
              </w:rPr>
              <w:t>.</w:t>
            </w:r>
          </w:p>
        </w:tc>
      </w:tr>
      <w:tr w:rsidR="00B22EE8" w:rsidRPr="00FA2B14" w:rsidTr="00997217">
        <w:tc>
          <w:tcPr>
            <w:tcW w:w="5000" w:type="pct"/>
            <w:shd w:val="clear" w:color="auto" w:fill="D9D9D9"/>
            <w:hideMark/>
          </w:tcPr>
          <w:p w:rsidR="00B22EE8" w:rsidRPr="00FA2B14" w:rsidRDefault="00B22EE8" w:rsidP="00B22EE8">
            <w:pPr>
              <w:pStyle w:val="a3"/>
              <w:numPr>
                <w:ilvl w:val="0"/>
                <w:numId w:val="1"/>
              </w:numPr>
              <w:tabs>
                <w:tab w:val="left" w:pos="884"/>
              </w:tabs>
              <w:spacing w:after="120"/>
              <w:rPr>
                <w:b/>
                <w:sz w:val="28"/>
                <w:szCs w:val="28"/>
                <w:lang w:val="ro-MD"/>
              </w:rPr>
            </w:pPr>
            <w:r>
              <w:rPr>
                <w:b/>
                <w:sz w:val="28"/>
                <w:szCs w:val="28"/>
                <w:lang w:val="ro-MD"/>
              </w:rPr>
              <w:t>Principalele prevederi ale proiectului</w:t>
            </w:r>
          </w:p>
        </w:tc>
      </w:tr>
      <w:tr w:rsidR="00B22EE8" w:rsidRPr="00FA2B14" w:rsidTr="00997217">
        <w:tc>
          <w:tcPr>
            <w:tcW w:w="5000" w:type="pct"/>
          </w:tcPr>
          <w:p w:rsidR="00B22EE8" w:rsidRDefault="00B22EE8" w:rsidP="00997217">
            <w:pPr>
              <w:pStyle w:val="a4"/>
              <w:ind w:firstLine="851"/>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Proiectul prevede aprobarea unui Regulament ce reglementează modul de stabilire a volumului de alocații care urmează a fi prevăzute în bugetul de stat, la fel prevede modul de utilizare a mijloacelor respective pe parcursul anului bugetar.</w:t>
            </w:r>
          </w:p>
          <w:p w:rsidR="00B22EE8" w:rsidRDefault="00B22EE8" w:rsidP="00997217">
            <w:pPr>
              <w:pStyle w:val="a4"/>
              <w:ind w:firstLine="851"/>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 xml:space="preserve">Regulamentul stabilește formula de calcul a compensațiilor oferite reieșind din costul maximal al unei locuințe de 500 mii lei, cu rambursarea a 50 la sută din </w:t>
            </w:r>
            <w:r>
              <w:rPr>
                <w:rFonts w:ascii="Times New Roman" w:eastAsia="Times New Roman" w:hAnsi="Times New Roman" w:cs="Times New Roman"/>
                <w:sz w:val="28"/>
                <w:szCs w:val="28"/>
                <w:lang w:val="ro-MD"/>
              </w:rPr>
              <w:lastRenderedPageBreak/>
              <w:t>cost pe parcursul a 25 ani și menținerea formulei respective indiferent de termenul contractual.</w:t>
            </w:r>
          </w:p>
          <w:p w:rsidR="00B22EE8" w:rsidRDefault="00B22EE8" w:rsidP="00997217">
            <w:pPr>
              <w:pStyle w:val="a4"/>
              <w:ind w:firstLine="851"/>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Se propune utilizarea unei platforme on-line pentru a înregistra cererile de acordare a compensațiilor, precum și aprobarea de către Ministerul Finanțelor a unui regulament de ținere a registrului respectiv.</w:t>
            </w:r>
          </w:p>
          <w:p w:rsidR="00B22EE8" w:rsidRPr="00FA2B14" w:rsidRDefault="00B22EE8" w:rsidP="00997217">
            <w:pPr>
              <w:pStyle w:val="a4"/>
              <w:ind w:firstLine="851"/>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 xml:space="preserve">Transferul compensației se prevede a fi efectuat lunar, direct la contul bancar </w:t>
            </w:r>
            <w:r w:rsidRPr="00C66FB2">
              <w:rPr>
                <w:rFonts w:ascii="Times New Roman" w:eastAsia="Times New Roman" w:hAnsi="Times New Roman" w:cs="Times New Roman"/>
                <w:sz w:val="28"/>
                <w:szCs w:val="28"/>
                <w:lang w:val="ro-MD"/>
              </w:rPr>
              <w:t>utilizat de către solicitant la instituția creditară pentru decontările aferente creditului ipotecar, pentru a garanta utilizarea conform destinației a mijloacelor alocate din bugetul de stat.</w:t>
            </w:r>
          </w:p>
        </w:tc>
      </w:tr>
      <w:tr w:rsidR="00B22EE8" w:rsidRPr="00FA2B14" w:rsidTr="00997217">
        <w:tc>
          <w:tcPr>
            <w:tcW w:w="5000" w:type="pct"/>
            <w:shd w:val="clear" w:color="auto" w:fill="D9D9D9"/>
            <w:hideMark/>
          </w:tcPr>
          <w:p w:rsidR="00B22EE8" w:rsidRPr="00FA2B14" w:rsidRDefault="00B22EE8" w:rsidP="00B22EE8">
            <w:pPr>
              <w:pStyle w:val="a3"/>
              <w:numPr>
                <w:ilvl w:val="0"/>
                <w:numId w:val="1"/>
              </w:numPr>
              <w:tabs>
                <w:tab w:val="left" w:pos="884"/>
              </w:tabs>
              <w:spacing w:after="120"/>
              <w:ind w:left="0" w:firstLine="890"/>
              <w:rPr>
                <w:b/>
                <w:sz w:val="28"/>
                <w:szCs w:val="28"/>
                <w:lang w:val="ro-MD"/>
              </w:rPr>
            </w:pPr>
            <w:r w:rsidRPr="00FA2B14">
              <w:rPr>
                <w:b/>
                <w:sz w:val="28"/>
                <w:szCs w:val="28"/>
                <w:lang w:val="ro-MD"/>
              </w:rPr>
              <w:lastRenderedPageBreak/>
              <w:t xml:space="preserve">Fundamentarea </w:t>
            </w:r>
            <w:proofErr w:type="spellStart"/>
            <w:r w:rsidRPr="00FA2B14">
              <w:rPr>
                <w:b/>
                <w:sz w:val="28"/>
                <w:szCs w:val="28"/>
                <w:lang w:val="ro-MD"/>
              </w:rPr>
              <w:t>economico</w:t>
            </w:r>
            <w:proofErr w:type="spellEnd"/>
            <w:r w:rsidRPr="00FA2B14">
              <w:rPr>
                <w:b/>
                <w:sz w:val="28"/>
                <w:szCs w:val="28"/>
                <w:lang w:val="ro-MD"/>
              </w:rPr>
              <w:t>-financiară</w:t>
            </w:r>
          </w:p>
        </w:tc>
      </w:tr>
      <w:tr w:rsidR="00B22EE8" w:rsidRPr="00FA2B14" w:rsidTr="00997217">
        <w:trPr>
          <w:trHeight w:val="1039"/>
        </w:trPr>
        <w:tc>
          <w:tcPr>
            <w:tcW w:w="5000" w:type="pct"/>
            <w:hideMark/>
          </w:tcPr>
          <w:p w:rsidR="00B22EE8" w:rsidRPr="00FA2B14" w:rsidRDefault="00B22EE8" w:rsidP="00997217">
            <w:pPr>
              <w:ind w:firstLine="878"/>
              <w:rPr>
                <w:rFonts w:eastAsiaTheme="minorHAnsi"/>
                <w:sz w:val="28"/>
                <w:szCs w:val="28"/>
                <w:lang w:val="ro-MD"/>
              </w:rPr>
            </w:pPr>
            <w:r w:rsidRPr="00FA2B14">
              <w:rPr>
                <w:rFonts w:eastAsiaTheme="minorHAnsi"/>
                <w:sz w:val="28"/>
                <w:szCs w:val="28"/>
                <w:lang w:val="ro-MD"/>
              </w:rPr>
              <w:t xml:space="preserve">Adoptarea proiectului de </w:t>
            </w:r>
            <w:proofErr w:type="spellStart"/>
            <w:r w:rsidRPr="00FA2B14">
              <w:rPr>
                <w:rFonts w:eastAsiaTheme="minorHAnsi"/>
                <w:sz w:val="28"/>
                <w:szCs w:val="28"/>
                <w:lang w:val="ro-MD"/>
              </w:rPr>
              <w:t>hotărîre</w:t>
            </w:r>
            <w:proofErr w:type="spellEnd"/>
            <w:r w:rsidRPr="00FA2B14">
              <w:rPr>
                <w:rFonts w:eastAsiaTheme="minorHAnsi"/>
                <w:sz w:val="28"/>
                <w:szCs w:val="28"/>
                <w:lang w:val="ro-MD"/>
              </w:rPr>
              <w:t xml:space="preserve"> va implica costuri financiare, </w:t>
            </w:r>
            <w:r>
              <w:rPr>
                <w:rFonts w:eastAsiaTheme="minorHAnsi"/>
                <w:sz w:val="28"/>
                <w:szCs w:val="28"/>
                <w:lang w:val="ro-MD"/>
              </w:rPr>
              <w:t>care urmează a fi prevăzute anual în bugetul de stat</w:t>
            </w:r>
            <w:r w:rsidRPr="00FA2B14">
              <w:rPr>
                <w:rFonts w:eastAsiaTheme="minorHAnsi"/>
                <w:sz w:val="28"/>
                <w:szCs w:val="28"/>
                <w:lang w:val="ro-MD"/>
              </w:rPr>
              <w:t xml:space="preserve">. </w:t>
            </w:r>
          </w:p>
          <w:p w:rsidR="00B22EE8" w:rsidRDefault="00B22EE8" w:rsidP="00997217">
            <w:pPr>
              <w:ind w:firstLine="878"/>
              <w:rPr>
                <w:sz w:val="28"/>
                <w:szCs w:val="28"/>
                <w:lang w:val="ro-MD"/>
              </w:rPr>
            </w:pPr>
            <w:r>
              <w:rPr>
                <w:sz w:val="28"/>
                <w:szCs w:val="28"/>
                <w:lang w:val="ro-MD"/>
              </w:rPr>
              <w:t>Pentru anul 2018, volumul de alocații prevăzut în acest scop constituie 20 mil. lei, incluse în bugetul de stat pe anul curent. Suma respectivă va fi ajustată anual în funcție de solicitările parvenite de la autorități publice și resursele disponibile în buget.</w:t>
            </w:r>
            <w:r w:rsidRPr="00FA2B14">
              <w:rPr>
                <w:sz w:val="28"/>
                <w:szCs w:val="28"/>
                <w:lang w:val="ro-MD"/>
              </w:rPr>
              <w:t xml:space="preserve"> </w:t>
            </w:r>
          </w:p>
          <w:p w:rsidR="00B22EE8" w:rsidRPr="00FA2B14" w:rsidRDefault="00B22EE8" w:rsidP="00997217">
            <w:pPr>
              <w:ind w:firstLine="878"/>
              <w:rPr>
                <w:rFonts w:eastAsiaTheme="minorHAnsi"/>
                <w:sz w:val="28"/>
                <w:szCs w:val="28"/>
                <w:lang w:val="ro-MD"/>
              </w:rPr>
            </w:pPr>
          </w:p>
        </w:tc>
      </w:tr>
      <w:tr w:rsidR="00B22EE8" w:rsidRPr="00FA2B14" w:rsidTr="00997217">
        <w:tc>
          <w:tcPr>
            <w:tcW w:w="5000" w:type="pct"/>
            <w:shd w:val="clear" w:color="auto" w:fill="D9D9D9"/>
            <w:hideMark/>
          </w:tcPr>
          <w:p w:rsidR="00B22EE8" w:rsidRPr="00FA2B14" w:rsidRDefault="00B22EE8" w:rsidP="00B22EE8">
            <w:pPr>
              <w:pStyle w:val="a3"/>
              <w:numPr>
                <w:ilvl w:val="0"/>
                <w:numId w:val="1"/>
              </w:numPr>
              <w:tabs>
                <w:tab w:val="left" w:pos="884"/>
              </w:tabs>
              <w:spacing w:after="120"/>
              <w:ind w:left="0" w:firstLine="890"/>
              <w:rPr>
                <w:b/>
                <w:sz w:val="28"/>
                <w:szCs w:val="28"/>
                <w:lang w:val="ro-MD"/>
              </w:rPr>
            </w:pPr>
            <w:r w:rsidRPr="00FA2B14">
              <w:rPr>
                <w:b/>
                <w:sz w:val="28"/>
                <w:szCs w:val="28"/>
                <w:lang w:val="ro-MD"/>
              </w:rPr>
              <w:t>Avizarea și consultarea publică a proiectului</w:t>
            </w:r>
          </w:p>
        </w:tc>
      </w:tr>
      <w:tr w:rsidR="00B22EE8" w:rsidRPr="00FA2B14" w:rsidTr="00997217">
        <w:tc>
          <w:tcPr>
            <w:tcW w:w="5000" w:type="pct"/>
            <w:hideMark/>
          </w:tcPr>
          <w:p w:rsidR="00B22EE8" w:rsidRPr="00FA2B14" w:rsidRDefault="00B22EE8" w:rsidP="00997217">
            <w:pPr>
              <w:ind w:firstLine="886"/>
              <w:rPr>
                <w:rFonts w:eastAsiaTheme="minorHAnsi"/>
                <w:sz w:val="28"/>
                <w:szCs w:val="28"/>
                <w:lang w:val="ro-MD"/>
              </w:rPr>
            </w:pPr>
            <w:r w:rsidRPr="00FA2B14">
              <w:rPr>
                <w:rFonts w:eastAsiaTheme="minorHAnsi"/>
                <w:sz w:val="28"/>
                <w:szCs w:val="28"/>
                <w:lang w:val="ro-MD"/>
              </w:rPr>
              <w:t xml:space="preserve">În scopul respectării prevederilor Legii nr. 239 din 13 noiembrie 2008 privind transparența în procesul decizional, proiectul </w:t>
            </w:r>
            <w:proofErr w:type="spellStart"/>
            <w:r w:rsidRPr="00FA2B14">
              <w:rPr>
                <w:rFonts w:eastAsiaTheme="minorHAnsi"/>
                <w:sz w:val="28"/>
                <w:szCs w:val="28"/>
                <w:lang w:val="ro-MD"/>
              </w:rPr>
              <w:t>hotărîrii</w:t>
            </w:r>
            <w:proofErr w:type="spellEnd"/>
            <w:r w:rsidRPr="00FA2B14">
              <w:rPr>
                <w:rFonts w:eastAsiaTheme="minorHAnsi"/>
                <w:sz w:val="28"/>
                <w:szCs w:val="28"/>
                <w:lang w:val="ro-MD"/>
              </w:rPr>
              <w:t xml:space="preserve"> Guvernului </w:t>
            </w:r>
            <w:r w:rsidRPr="00FA2B14">
              <w:rPr>
                <w:rFonts w:eastAsia="Batang"/>
                <w:bCs/>
                <w:sz w:val="28"/>
                <w:szCs w:val="28"/>
                <w:lang w:val="ro-MD" w:eastAsia="ru-RU"/>
              </w:rPr>
              <w:t xml:space="preserve">„Pentru aprobarea Regulamentului privind modul </w:t>
            </w:r>
            <w:r w:rsidRPr="00FA2B14">
              <w:rPr>
                <w:rFonts w:eastAsia="Batang"/>
                <w:bCs/>
                <w:sz w:val="28"/>
                <w:szCs w:val="28"/>
                <w:lang w:val="ro-MD" w:eastAsia="ru-RU"/>
              </w:rPr>
              <w:br/>
              <w:t>de acordare din bugetul de stat a compensațiilor persoanelor participante la Programul de stat „Prima casă””</w:t>
            </w:r>
            <w:r w:rsidRPr="00FA2B14">
              <w:rPr>
                <w:rFonts w:eastAsiaTheme="minorHAnsi"/>
                <w:sz w:val="28"/>
                <w:szCs w:val="28"/>
                <w:lang w:val="ro-MD"/>
              </w:rPr>
              <w:t xml:space="preserve"> a fost plasat pe pagina web oficială a Ministerului Finanțelor (</w:t>
            </w:r>
            <w:hyperlink r:id="rId5" w:history="1">
              <w:r w:rsidRPr="00FA2B14">
                <w:rPr>
                  <w:rFonts w:eastAsiaTheme="minorHAnsi"/>
                  <w:lang w:val="ro-MD"/>
                </w:rPr>
                <w:t>www.mf.gov.md</w:t>
              </w:r>
            </w:hyperlink>
            <w:r w:rsidRPr="00FA2B14">
              <w:rPr>
                <w:rFonts w:eastAsiaTheme="minorHAnsi"/>
                <w:sz w:val="28"/>
                <w:szCs w:val="28"/>
                <w:lang w:val="ro-MD"/>
              </w:rPr>
              <w:t>), în compartimentul ”</w:t>
            </w:r>
            <w:proofErr w:type="spellStart"/>
            <w:r w:rsidRPr="00FA2B14">
              <w:rPr>
                <w:rFonts w:eastAsiaTheme="minorHAnsi"/>
                <w:sz w:val="28"/>
                <w:szCs w:val="28"/>
                <w:lang w:val="ro-MD"/>
              </w:rPr>
              <w:t>Transparenţa</w:t>
            </w:r>
            <w:proofErr w:type="spellEnd"/>
            <w:r w:rsidRPr="00FA2B14">
              <w:rPr>
                <w:rFonts w:eastAsiaTheme="minorHAnsi"/>
                <w:sz w:val="28"/>
                <w:szCs w:val="28"/>
                <w:lang w:val="ro-MD"/>
              </w:rPr>
              <w:t xml:space="preserve"> decizională” și pe particip.gov.md. </w:t>
            </w:r>
          </w:p>
          <w:p w:rsidR="00B22EE8" w:rsidRPr="00FA2B14" w:rsidRDefault="00B22EE8" w:rsidP="00997217">
            <w:pPr>
              <w:ind w:firstLine="878"/>
              <w:rPr>
                <w:rFonts w:eastAsiaTheme="minorHAnsi"/>
                <w:sz w:val="28"/>
                <w:szCs w:val="28"/>
                <w:lang w:val="ro-MD"/>
              </w:rPr>
            </w:pPr>
            <w:r w:rsidRPr="00FA2B14">
              <w:rPr>
                <w:rFonts w:eastAsiaTheme="minorHAnsi"/>
                <w:sz w:val="28"/>
                <w:szCs w:val="28"/>
                <w:lang w:val="ro-MD"/>
              </w:rPr>
              <w:t xml:space="preserve">Proiectul se remite spre avizare autorităților și instituțiilor interesate, precum </w:t>
            </w:r>
            <w:proofErr w:type="spellStart"/>
            <w:r w:rsidRPr="00FA2B14">
              <w:rPr>
                <w:rFonts w:eastAsiaTheme="minorHAnsi"/>
                <w:sz w:val="28"/>
                <w:szCs w:val="28"/>
                <w:lang w:val="ro-MD"/>
              </w:rPr>
              <w:t>şi</w:t>
            </w:r>
            <w:proofErr w:type="spellEnd"/>
            <w:r w:rsidRPr="00FA2B14">
              <w:rPr>
                <w:rFonts w:eastAsiaTheme="minorHAnsi"/>
                <w:sz w:val="28"/>
                <w:szCs w:val="28"/>
                <w:lang w:val="ro-MD"/>
              </w:rPr>
              <w:t xml:space="preserve"> se va prezenta pentru a fi supus expertizei juridice și </w:t>
            </w:r>
            <w:proofErr w:type="spellStart"/>
            <w:r w:rsidRPr="00FA2B14">
              <w:rPr>
                <w:rFonts w:eastAsiaTheme="minorHAnsi"/>
                <w:sz w:val="28"/>
                <w:szCs w:val="28"/>
                <w:lang w:val="ro-MD"/>
              </w:rPr>
              <w:t>anticorupţie</w:t>
            </w:r>
            <w:proofErr w:type="spellEnd"/>
            <w:r w:rsidRPr="00FA2B14">
              <w:rPr>
                <w:rFonts w:eastAsiaTheme="minorHAnsi"/>
                <w:sz w:val="28"/>
                <w:szCs w:val="28"/>
                <w:lang w:val="ro-MD"/>
              </w:rPr>
              <w:t>.</w:t>
            </w:r>
          </w:p>
          <w:p w:rsidR="00B22EE8" w:rsidRPr="00FA2B14" w:rsidRDefault="00B22EE8" w:rsidP="00997217">
            <w:pPr>
              <w:tabs>
                <w:tab w:val="left" w:pos="884"/>
              </w:tabs>
              <w:spacing w:after="120"/>
              <w:ind w:firstLine="878"/>
              <w:rPr>
                <w:rFonts w:eastAsiaTheme="minorHAnsi"/>
                <w:sz w:val="28"/>
                <w:szCs w:val="28"/>
                <w:lang w:val="ro-MD"/>
              </w:rPr>
            </w:pPr>
          </w:p>
          <w:p w:rsidR="00B22EE8" w:rsidRPr="00FA2B14" w:rsidRDefault="00B22EE8" w:rsidP="00997217">
            <w:pPr>
              <w:ind w:firstLine="878"/>
              <w:jc w:val="center"/>
              <w:rPr>
                <w:rFonts w:eastAsiaTheme="minorHAnsi"/>
                <w:b/>
                <w:sz w:val="28"/>
                <w:szCs w:val="28"/>
                <w:lang w:val="ro-MD"/>
              </w:rPr>
            </w:pPr>
            <w:r w:rsidRPr="00FA2B14">
              <w:rPr>
                <w:rFonts w:eastAsiaTheme="minorHAnsi"/>
                <w:b/>
                <w:sz w:val="28"/>
                <w:szCs w:val="28"/>
                <w:lang w:val="ro-MD"/>
              </w:rPr>
              <w:t>MINISTRU                                                  Octavian ARMAȘU</w:t>
            </w:r>
          </w:p>
          <w:p w:rsidR="00B22EE8" w:rsidRPr="00FA2B14" w:rsidRDefault="00B22EE8" w:rsidP="00997217">
            <w:pPr>
              <w:tabs>
                <w:tab w:val="left" w:pos="884"/>
              </w:tabs>
              <w:spacing w:after="120"/>
              <w:ind w:firstLine="878"/>
              <w:rPr>
                <w:rFonts w:eastAsiaTheme="minorHAnsi"/>
                <w:sz w:val="28"/>
                <w:szCs w:val="28"/>
                <w:lang w:val="ro-MD"/>
              </w:rPr>
            </w:pPr>
          </w:p>
        </w:tc>
      </w:tr>
    </w:tbl>
    <w:p w:rsidR="00901A17" w:rsidRDefault="00901A17">
      <w:bookmarkStart w:id="0" w:name="_GoBack"/>
      <w:bookmarkEnd w:id="0"/>
    </w:p>
    <w:sectPr w:rsidR="00901A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E8"/>
    <w:rsid w:val="00901A17"/>
    <w:rsid w:val="00B22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6905D-7F56-49B5-A50E-F86FB19B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EE8"/>
    <w:pPr>
      <w:spacing w:after="0" w:line="240" w:lineRule="auto"/>
      <w:ind w:firstLine="720"/>
      <w:jc w:val="both"/>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EE8"/>
    <w:pPr>
      <w:ind w:left="720"/>
      <w:contextualSpacing/>
    </w:pPr>
  </w:style>
  <w:style w:type="paragraph" w:styleId="a4">
    <w:name w:val="No Spacing"/>
    <w:uiPriority w:val="1"/>
    <w:qFormat/>
    <w:rsid w:val="00B22EE8"/>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f.gov.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 Dubovicenco</dc:creator>
  <cp:keywords/>
  <dc:description/>
  <cp:lastModifiedBy>Oxana Dubovicenco</cp:lastModifiedBy>
  <cp:revision>1</cp:revision>
  <dcterms:created xsi:type="dcterms:W3CDTF">2018-05-10T05:19:00Z</dcterms:created>
  <dcterms:modified xsi:type="dcterms:W3CDTF">2018-05-10T05:22:00Z</dcterms:modified>
</cp:coreProperties>
</file>