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9DF" w:rsidRPr="00F55FFD" w:rsidRDefault="00D779DF" w:rsidP="00D779DF">
      <w:pPr>
        <w:spacing w:after="0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F55FF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Proiect</w:t>
      </w:r>
    </w:p>
    <w:p w:rsidR="00D779DF" w:rsidRPr="00F55FFD" w:rsidRDefault="00D779DF" w:rsidP="00D779D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779DF" w:rsidRPr="00F55FFD" w:rsidRDefault="00D779DF" w:rsidP="00D779DF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5FFD">
        <w:rPr>
          <w:rFonts w:ascii="Times New Roman" w:hAnsi="Times New Roman" w:cs="Times New Roman"/>
          <w:b/>
          <w:sz w:val="26"/>
          <w:szCs w:val="26"/>
        </w:rPr>
        <w:t>Lege</w:t>
      </w:r>
    </w:p>
    <w:p w:rsidR="00D779DF" w:rsidRPr="00F55FFD" w:rsidRDefault="00D779DF" w:rsidP="00D779DF">
      <w:pPr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5FF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pentru modificarea şi completarea unor acte legislative</w:t>
      </w:r>
      <w:r w:rsidRPr="00F5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</w:t>
      </w:r>
    </w:p>
    <w:p w:rsidR="00D779DF" w:rsidRPr="00F55FFD" w:rsidRDefault="00D779DF" w:rsidP="00D779DF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5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779DF" w:rsidRPr="00F55FFD" w:rsidRDefault="00D779DF" w:rsidP="00D779D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Parlamentul adoptă prezenta lege organică.</w:t>
      </w:r>
    </w:p>
    <w:p w:rsidR="00D779DF" w:rsidRPr="00F55FFD" w:rsidRDefault="00D779DF" w:rsidP="00D779D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779DF" w:rsidRPr="00F55FFD" w:rsidRDefault="00D779DF" w:rsidP="00D779DF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55FFD">
        <w:rPr>
          <w:rFonts w:ascii="Times New Roman" w:hAnsi="Times New Roman" w:cs="Times New Roman"/>
          <w:b/>
          <w:sz w:val="26"/>
          <w:szCs w:val="26"/>
        </w:rPr>
        <w:t>Articolul I.</w:t>
      </w:r>
      <w:r w:rsidRPr="00F55FFD">
        <w:rPr>
          <w:rFonts w:ascii="Times New Roman" w:hAnsi="Times New Roman" w:cs="Times New Roman"/>
          <w:sz w:val="26"/>
          <w:szCs w:val="26"/>
        </w:rPr>
        <w:t xml:space="preserve"> - Articolul 4 din </w:t>
      </w:r>
      <w:r w:rsidRPr="00F55FF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Legea nr. 435 din 28 decembrie 2006 privind descentralizarea administrativă (Monitorul Oficial al Republicii Moldova, 2007, nr. 29–31, art. 91), cu modificările şi completările ulterioare, se completează după cum urmează:</w:t>
      </w:r>
    </w:p>
    <w:p w:rsidR="00D779DF" w:rsidRPr="00F55FFD" w:rsidRDefault="00D779DF" w:rsidP="00D779DF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D779DF" w:rsidRPr="00F55FFD" w:rsidRDefault="00D779DF" w:rsidP="00D779DF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55FF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alineatul (1) se completează cu litera p) cu următorul conţinut:</w:t>
      </w:r>
    </w:p>
    <w:p w:rsidR="00D779DF" w:rsidRPr="00F55FFD" w:rsidRDefault="00D779DF" w:rsidP="00D779D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F55FF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„p) asigurarea accesului populaţiei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F55FF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la serviciile de bibliotecă pe teritoriul administrat, în limita competenţelor atribuite prin Legea nr. 160 din 20 iulie 2017 cu privire la biblioteci.”</w:t>
      </w:r>
    </w:p>
    <w:p w:rsidR="00D779DF" w:rsidRPr="00F55FFD" w:rsidRDefault="00D779DF" w:rsidP="00D779D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779DF" w:rsidRPr="00F55FFD" w:rsidRDefault="00D779DF" w:rsidP="00D779D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5FFD">
        <w:rPr>
          <w:rFonts w:ascii="Times New Roman" w:hAnsi="Times New Roman" w:cs="Times New Roman"/>
          <w:sz w:val="26"/>
          <w:szCs w:val="26"/>
        </w:rPr>
        <w:t>alineatul (2) se completează cu litera m) cu următorul cuprins:</w:t>
      </w:r>
    </w:p>
    <w:p w:rsidR="00D779DF" w:rsidRPr="00F55FFD" w:rsidRDefault="00D779DF" w:rsidP="00D779D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5FFD">
        <w:rPr>
          <w:rFonts w:ascii="Times New Roman" w:hAnsi="Times New Roman" w:cs="Times New Roman"/>
          <w:sz w:val="26"/>
          <w:szCs w:val="26"/>
        </w:rPr>
        <w:t>„m) asigurarea accesului populaţiei</w:t>
      </w:r>
      <w:r w:rsidR="003E68CD" w:rsidRPr="00F55FF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F55FFD">
        <w:rPr>
          <w:rFonts w:ascii="Times New Roman" w:hAnsi="Times New Roman" w:cs="Times New Roman"/>
          <w:sz w:val="26"/>
          <w:szCs w:val="26"/>
        </w:rPr>
        <w:t>la serviciile de bibliotecă pe teritoriul administrat, în limita competenţelor atribuite prin Legea nr. 160 din 20 iulie 2017 cu privire la biblioteci.”</w:t>
      </w:r>
    </w:p>
    <w:p w:rsidR="00D779DF" w:rsidRPr="00F55FFD" w:rsidRDefault="00D779DF" w:rsidP="00D779D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779DF" w:rsidRPr="00F55FFD" w:rsidRDefault="00D779DF" w:rsidP="00D779D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55FFD">
        <w:rPr>
          <w:rFonts w:ascii="Times New Roman" w:hAnsi="Times New Roman" w:cs="Times New Roman"/>
          <w:b/>
          <w:sz w:val="26"/>
          <w:szCs w:val="26"/>
        </w:rPr>
        <w:t>Articolul II</w:t>
      </w:r>
      <w:r w:rsidR="00B44D32">
        <w:rPr>
          <w:rFonts w:ascii="Times New Roman" w:hAnsi="Times New Roman" w:cs="Times New Roman"/>
          <w:b/>
          <w:sz w:val="26"/>
          <w:szCs w:val="26"/>
        </w:rPr>
        <w:t>.</w:t>
      </w:r>
      <w:r w:rsidRPr="00F55FFD">
        <w:rPr>
          <w:rFonts w:ascii="Times New Roman" w:hAnsi="Times New Roman" w:cs="Times New Roman"/>
          <w:sz w:val="26"/>
          <w:szCs w:val="26"/>
        </w:rPr>
        <w:t xml:space="preserve"> - Legea nr. 436-XVI din 28 decembrie 2006 privind administraţia publică locală (</w:t>
      </w:r>
      <w:r w:rsidRPr="00F5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Monitorul Oficial al Republicii Moldova, 2006, nr. 35–38, art. 148), cu modificările şi completările ulterioare, </w:t>
      </w:r>
      <w:r w:rsidRPr="00F55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se completează după  cum urmează: </w:t>
      </w:r>
    </w:p>
    <w:p w:rsidR="00D779DF" w:rsidRPr="00F55FFD" w:rsidRDefault="00D779DF" w:rsidP="00D779D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779DF" w:rsidRPr="00F55FFD" w:rsidRDefault="00D779DF" w:rsidP="00D779D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F55FFD">
        <w:rPr>
          <w:rFonts w:ascii="Times New Roman" w:hAnsi="Times New Roman"/>
          <w:sz w:val="26"/>
          <w:szCs w:val="26"/>
        </w:rPr>
        <w:t>1. La articolul 14, alineatul (2) se completează cu litera v</w:t>
      </w:r>
      <w:r w:rsidRPr="00F55FFD">
        <w:rPr>
          <w:rFonts w:ascii="Times New Roman" w:hAnsi="Times New Roman"/>
          <w:sz w:val="26"/>
          <w:szCs w:val="26"/>
          <w:vertAlign w:val="superscript"/>
        </w:rPr>
        <w:t>2</w:t>
      </w:r>
      <w:r w:rsidRPr="00F55FFD">
        <w:rPr>
          <w:rFonts w:ascii="Times New Roman" w:hAnsi="Times New Roman"/>
          <w:sz w:val="26"/>
          <w:szCs w:val="26"/>
        </w:rPr>
        <w:t>) cu următorul cuprins:</w:t>
      </w:r>
    </w:p>
    <w:p w:rsidR="00D779DF" w:rsidRPr="00F55FFD" w:rsidRDefault="00D779DF" w:rsidP="00D779D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F55FFD">
        <w:rPr>
          <w:rFonts w:ascii="Times New Roman" w:hAnsi="Times New Roman"/>
          <w:sz w:val="26"/>
          <w:szCs w:val="26"/>
        </w:rPr>
        <w:t>„v</w:t>
      </w:r>
      <w:r w:rsidRPr="00F55FFD">
        <w:rPr>
          <w:rFonts w:ascii="Times New Roman" w:hAnsi="Times New Roman"/>
          <w:sz w:val="26"/>
          <w:szCs w:val="26"/>
          <w:vertAlign w:val="superscript"/>
        </w:rPr>
        <w:t>2</w:t>
      </w:r>
      <w:r w:rsidRPr="00F55FFD">
        <w:rPr>
          <w:rFonts w:ascii="Times New Roman" w:hAnsi="Times New Roman"/>
          <w:sz w:val="26"/>
          <w:szCs w:val="26"/>
        </w:rPr>
        <w:t>) asigură, susţin şi dezvoltă serviciile de bibliotecă pe teritoriul administrat prin realizarea competenţelor atribuite de Legea nr. 160 din 20 iulie 2017 cu privire la biblioteci;”.</w:t>
      </w:r>
    </w:p>
    <w:p w:rsidR="00D779DF" w:rsidRPr="00F55FFD" w:rsidRDefault="00D779DF" w:rsidP="00D779D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779DF" w:rsidRPr="00F55FFD" w:rsidRDefault="00D779DF" w:rsidP="00D779D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F55FFD">
        <w:rPr>
          <w:rFonts w:ascii="Times New Roman" w:hAnsi="Times New Roman"/>
          <w:sz w:val="26"/>
          <w:szCs w:val="26"/>
        </w:rPr>
        <w:t>2. La articolul 43, alineatul (1) se completează cu litera r</w:t>
      </w:r>
      <w:r w:rsidRPr="00F55FFD">
        <w:rPr>
          <w:rFonts w:ascii="Times New Roman" w:hAnsi="Times New Roman"/>
          <w:sz w:val="26"/>
          <w:szCs w:val="26"/>
          <w:vertAlign w:val="superscript"/>
        </w:rPr>
        <w:t>2</w:t>
      </w:r>
      <w:r w:rsidRPr="00F55FFD">
        <w:rPr>
          <w:rFonts w:ascii="Times New Roman" w:hAnsi="Times New Roman"/>
          <w:sz w:val="26"/>
          <w:szCs w:val="26"/>
        </w:rPr>
        <w:t>) cu următorul cuprins:</w:t>
      </w:r>
    </w:p>
    <w:p w:rsidR="00D779DF" w:rsidRPr="00F55FFD" w:rsidRDefault="00D779DF" w:rsidP="00D779D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F55FFD">
        <w:rPr>
          <w:rFonts w:ascii="Times New Roman" w:hAnsi="Times New Roman"/>
          <w:sz w:val="26"/>
          <w:szCs w:val="26"/>
        </w:rPr>
        <w:t>„r</w:t>
      </w:r>
      <w:r w:rsidRPr="00F55FFD">
        <w:rPr>
          <w:rFonts w:ascii="Times New Roman" w:hAnsi="Times New Roman"/>
          <w:sz w:val="26"/>
          <w:szCs w:val="26"/>
          <w:vertAlign w:val="superscript"/>
        </w:rPr>
        <w:t>2</w:t>
      </w:r>
      <w:r w:rsidRPr="00F55FFD">
        <w:rPr>
          <w:rFonts w:ascii="Times New Roman" w:hAnsi="Times New Roman"/>
          <w:sz w:val="26"/>
          <w:szCs w:val="26"/>
        </w:rPr>
        <w:t>) asigură, susţin şi dezvoltă serviciile de bibliotecă pe teritoriul administrat prin realizarea competenţelor atribuite de Legea nr. 160 din 20 iulie 2017 cu privire la biblioteci;”</w:t>
      </w:r>
    </w:p>
    <w:p w:rsidR="00D779DF" w:rsidRPr="00F55FFD" w:rsidRDefault="00D779DF" w:rsidP="00D779D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779DF" w:rsidRPr="00F55FFD" w:rsidRDefault="00D779DF" w:rsidP="00D779D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F55FFD">
        <w:rPr>
          <w:rFonts w:ascii="Times New Roman" w:hAnsi="Times New Roman"/>
          <w:b/>
          <w:sz w:val="26"/>
          <w:szCs w:val="26"/>
        </w:rPr>
        <w:t>Articolul III</w:t>
      </w:r>
      <w:r w:rsidR="00B44D32">
        <w:rPr>
          <w:rFonts w:ascii="Times New Roman" w:hAnsi="Times New Roman"/>
          <w:b/>
          <w:sz w:val="26"/>
          <w:szCs w:val="26"/>
        </w:rPr>
        <w:t>.</w:t>
      </w:r>
      <w:r w:rsidRPr="00F55FFD">
        <w:rPr>
          <w:rFonts w:ascii="Times New Roman" w:hAnsi="Times New Roman"/>
          <w:sz w:val="26"/>
          <w:szCs w:val="26"/>
        </w:rPr>
        <w:t xml:space="preserve"> – La articolul 6 alineatul (2) din Legea nr. 136 din 17 iunie 2016 privind statutul municipiului Chişinău ((Monitorul Oficial al Republicii Moldova, 2016, nr. 306-313, art. 645), subpunctul 4) se completează cu litera f) cu următorul cuprins:</w:t>
      </w:r>
    </w:p>
    <w:p w:rsidR="00D779DF" w:rsidRPr="00F55FFD" w:rsidRDefault="00D779DF" w:rsidP="00D779D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F55FFD">
        <w:rPr>
          <w:rFonts w:ascii="Times New Roman" w:hAnsi="Times New Roman"/>
          <w:sz w:val="26"/>
          <w:szCs w:val="26"/>
        </w:rPr>
        <w:t>„f) asigură, susţin şi dezvoltă serviciile de bibliotecă pe teritoriul administrat prin realizarea competenţelor atribuite de Legea nr. 160 din 20 iulie 2017 cu privire la biblioteci.”.</w:t>
      </w:r>
      <w:bookmarkStart w:id="0" w:name="_GoBack"/>
      <w:bookmarkEnd w:id="0"/>
    </w:p>
    <w:p w:rsidR="00D56300" w:rsidRDefault="003E68CD" w:rsidP="003E68C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8CD">
        <w:rPr>
          <w:rFonts w:ascii="Times New Roman" w:hAnsi="Times New Roman"/>
          <w:b/>
          <w:sz w:val="26"/>
          <w:szCs w:val="26"/>
        </w:rPr>
        <w:lastRenderedPageBreak/>
        <w:t xml:space="preserve"> </w:t>
      </w:r>
      <w:r>
        <w:rPr>
          <w:rFonts w:ascii="Times New Roman" w:hAnsi="Times New Roman"/>
          <w:b/>
          <w:sz w:val="26"/>
          <w:szCs w:val="26"/>
        </w:rPr>
        <w:t>Articolul IV</w:t>
      </w:r>
      <w:r w:rsidRPr="00F55FFD">
        <w:rPr>
          <w:rFonts w:ascii="Times New Roman" w:hAnsi="Times New Roman"/>
          <w:sz w:val="26"/>
          <w:szCs w:val="26"/>
        </w:rPr>
        <w:t xml:space="preserve">. </w:t>
      </w:r>
      <w:r w:rsidR="00D56300" w:rsidRPr="00F55FFD">
        <w:rPr>
          <w:rFonts w:ascii="Times New Roman" w:hAnsi="Times New Roman"/>
          <w:sz w:val="26"/>
          <w:szCs w:val="26"/>
        </w:rPr>
        <w:t>Legea nr. 160 din 20 iulie 2017 cu privire la biblioteci;”</w:t>
      </w:r>
      <w:r w:rsidRPr="00F55FFD">
        <w:rPr>
          <w:rFonts w:ascii="Times New Roman" w:hAnsi="Times New Roman"/>
          <w:sz w:val="26"/>
          <w:szCs w:val="26"/>
        </w:rPr>
        <w:t xml:space="preserve"> se </w:t>
      </w:r>
      <w:r w:rsidR="00D56300">
        <w:rPr>
          <w:rFonts w:ascii="Times New Roman" w:hAnsi="Times New Roman"/>
          <w:sz w:val="26"/>
          <w:szCs w:val="26"/>
        </w:rPr>
        <w:t xml:space="preserve">modifică </w:t>
      </w:r>
      <w:r w:rsidR="00B44D32">
        <w:rPr>
          <w:rFonts w:ascii="Times New Roman" w:hAnsi="Times New Roman"/>
          <w:sz w:val="26"/>
          <w:szCs w:val="26"/>
        </w:rPr>
        <w:t xml:space="preserve">şi se </w:t>
      </w:r>
      <w:r w:rsidRPr="00F55FFD">
        <w:rPr>
          <w:rFonts w:ascii="Times New Roman" w:hAnsi="Times New Roman"/>
          <w:sz w:val="26"/>
          <w:szCs w:val="26"/>
        </w:rPr>
        <w:t xml:space="preserve">completează </w:t>
      </w:r>
      <w:r w:rsidR="00D56300" w:rsidRPr="00F55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după  cum urmează: </w:t>
      </w:r>
    </w:p>
    <w:p w:rsidR="00C7261E" w:rsidRDefault="00765997" w:rsidP="00FB32C6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D56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La art. </w:t>
      </w:r>
      <w:r w:rsidR="00507977">
        <w:rPr>
          <w:rFonts w:ascii="Times New Roman" w:eastAsia="Times New Roman" w:hAnsi="Times New Roman" w:cs="Times New Roman"/>
          <w:sz w:val="26"/>
          <w:szCs w:val="26"/>
          <w:lang w:eastAsia="ru-RU"/>
        </w:rPr>
        <w:t>13,</w:t>
      </w:r>
      <w:r w:rsidR="00507977" w:rsidRPr="00507977">
        <w:rPr>
          <w:rFonts w:ascii="Times New Roman" w:hAnsi="Times New Roman"/>
          <w:sz w:val="26"/>
          <w:szCs w:val="26"/>
        </w:rPr>
        <w:t xml:space="preserve"> </w:t>
      </w:r>
      <w:r w:rsidR="00507977">
        <w:rPr>
          <w:rFonts w:ascii="Times New Roman" w:hAnsi="Times New Roman"/>
          <w:sz w:val="26"/>
          <w:szCs w:val="26"/>
        </w:rPr>
        <w:t>alineatul (3</w:t>
      </w:r>
      <w:r w:rsidR="00507977" w:rsidRPr="00F55FFD">
        <w:rPr>
          <w:rFonts w:ascii="Times New Roman" w:hAnsi="Times New Roman"/>
          <w:sz w:val="26"/>
          <w:szCs w:val="26"/>
        </w:rPr>
        <w:t>)</w:t>
      </w:r>
      <w:r w:rsidR="00507977">
        <w:rPr>
          <w:rFonts w:ascii="Times New Roman" w:hAnsi="Times New Roman"/>
          <w:sz w:val="26"/>
          <w:szCs w:val="26"/>
        </w:rPr>
        <w:t>, litera d)</w:t>
      </w:r>
      <w:r w:rsidR="005D5AB9">
        <w:rPr>
          <w:rFonts w:ascii="Times New Roman" w:hAnsi="Times New Roman"/>
          <w:sz w:val="26"/>
          <w:szCs w:val="26"/>
        </w:rPr>
        <w:t>,</w:t>
      </w:r>
      <w:r w:rsidR="00507977">
        <w:rPr>
          <w:rFonts w:ascii="Times New Roman" w:hAnsi="Times New Roman"/>
          <w:sz w:val="26"/>
          <w:szCs w:val="26"/>
        </w:rPr>
        <w:t xml:space="preserve"> cuvântul „deficienţă”</w:t>
      </w:r>
      <w:r w:rsidR="00EB4583">
        <w:rPr>
          <w:rFonts w:ascii="Times New Roman" w:hAnsi="Times New Roman"/>
          <w:sz w:val="26"/>
          <w:szCs w:val="26"/>
        </w:rPr>
        <w:t xml:space="preserve"> se substituie cu </w:t>
      </w:r>
      <w:r w:rsidR="009D572A">
        <w:rPr>
          <w:rFonts w:ascii="Times New Roman" w:hAnsi="Times New Roman"/>
          <w:sz w:val="26"/>
          <w:szCs w:val="26"/>
        </w:rPr>
        <w:t xml:space="preserve"> cuvântul „eficienţă”; </w:t>
      </w:r>
    </w:p>
    <w:p w:rsidR="008837E8" w:rsidRDefault="00925091" w:rsidP="00FB32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9D572A">
        <w:rPr>
          <w:rFonts w:ascii="Times New Roman" w:eastAsia="Times New Roman" w:hAnsi="Times New Roman" w:cs="Times New Roman"/>
          <w:sz w:val="26"/>
          <w:szCs w:val="26"/>
          <w:lang w:eastAsia="ru-RU"/>
        </w:rPr>
        <w:t>La art</w:t>
      </w:r>
      <w:r w:rsidR="00C7261E">
        <w:rPr>
          <w:rFonts w:ascii="Times New Roman" w:eastAsia="Times New Roman" w:hAnsi="Times New Roman" w:cs="Times New Roman"/>
          <w:sz w:val="26"/>
          <w:szCs w:val="26"/>
          <w:lang w:eastAsia="ru-RU"/>
        </w:rPr>
        <w:t>icolul</w:t>
      </w:r>
      <w:r w:rsidR="009D57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261E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8837E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D572A" w:rsidRDefault="008837E8" w:rsidP="00FB32C6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Articolul 15 se completează cu </w:t>
      </w:r>
      <w:r>
        <w:rPr>
          <w:rFonts w:ascii="Times New Roman" w:hAnsi="Times New Roman"/>
          <w:sz w:val="26"/>
          <w:szCs w:val="26"/>
        </w:rPr>
        <w:t xml:space="preserve"> litera d</w:t>
      </w:r>
      <w:r>
        <w:rPr>
          <w:rFonts w:ascii="Times New Roman" w:hAnsi="Times New Roman"/>
          <w:sz w:val="26"/>
          <w:szCs w:val="26"/>
          <w:vertAlign w:val="superscript"/>
        </w:rPr>
        <w:t>1</w:t>
      </w:r>
      <w:r>
        <w:rPr>
          <w:rFonts w:ascii="Times New Roman" w:hAnsi="Times New Roman"/>
          <w:sz w:val="26"/>
          <w:szCs w:val="26"/>
        </w:rPr>
        <w:t xml:space="preserve">) cu următorul cuprins: </w:t>
      </w:r>
      <w:r w:rsidRPr="00C7261E">
        <w:rPr>
          <w:rFonts w:ascii="Times New Roman" w:hAnsi="Times New Roman"/>
          <w:sz w:val="28"/>
          <w:szCs w:val="28"/>
        </w:rPr>
        <w:t>”d</w:t>
      </w:r>
      <w:r w:rsidRPr="00C7261E">
        <w:rPr>
          <w:rFonts w:ascii="Times New Roman" w:hAnsi="Times New Roman"/>
          <w:sz w:val="28"/>
          <w:szCs w:val="28"/>
          <w:vertAlign w:val="superscript"/>
        </w:rPr>
        <w:t>1</w:t>
      </w:r>
      <w:r w:rsidRPr="00C7261E">
        <w:rPr>
          <w:rFonts w:ascii="Times New Roman" w:hAnsi="Times New Roman"/>
          <w:sz w:val="28"/>
          <w:szCs w:val="28"/>
        </w:rPr>
        <w:t>) aprobă</w:t>
      </w:r>
      <w:r w:rsidRPr="00C7261E">
        <w:rPr>
          <w:rFonts w:ascii="Times New Roman" w:hAnsi="Times New Roman" w:cs="Times New Roman"/>
          <w:bCs/>
          <w:sz w:val="28"/>
          <w:szCs w:val="28"/>
        </w:rPr>
        <w:t xml:space="preserve"> Regulamentul-cadru de organizare şi funcţionare a bibliotecilor publice</w:t>
      </w:r>
      <w:r w:rsidRPr="00C7261E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.</w:t>
      </w:r>
      <w:r w:rsidR="009D572A">
        <w:rPr>
          <w:rFonts w:ascii="Times New Roman" w:hAnsi="Times New Roman"/>
          <w:sz w:val="26"/>
          <w:szCs w:val="26"/>
        </w:rPr>
        <w:t xml:space="preserve"> </w:t>
      </w:r>
    </w:p>
    <w:p w:rsidR="00AA5EB9" w:rsidRPr="00FB32C6" w:rsidRDefault="00925091" w:rsidP="00FB32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EB9">
        <w:rPr>
          <w:rFonts w:ascii="Times New Roman" w:hAnsi="Times New Roman"/>
          <w:sz w:val="28"/>
          <w:szCs w:val="28"/>
        </w:rPr>
        <w:t>La articolul 19, alineatul (3)</w:t>
      </w:r>
      <w:r w:rsidR="00AA5EB9">
        <w:rPr>
          <w:rFonts w:ascii="Times New Roman" w:hAnsi="Times New Roman"/>
          <w:sz w:val="28"/>
          <w:szCs w:val="28"/>
        </w:rPr>
        <w:t>,</w:t>
      </w:r>
      <w:r w:rsidR="00922235" w:rsidRPr="00AA5EB9">
        <w:rPr>
          <w:rFonts w:ascii="Times New Roman" w:eastAsia="Times New Roman" w:hAnsi="Times New Roman" w:cs="Times New Roman"/>
          <w:sz w:val="28"/>
          <w:szCs w:val="28"/>
        </w:rPr>
        <w:t xml:space="preserve"> sintagma </w:t>
      </w:r>
      <w:r w:rsidR="00AA5EB9" w:rsidRPr="00AA5EB9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922235" w:rsidRPr="00AA5EB9">
        <w:rPr>
          <w:rFonts w:ascii="Times New Roman" w:eastAsia="Times New Roman" w:hAnsi="Times New Roman" w:cs="Times New Roman"/>
          <w:sz w:val="28"/>
          <w:szCs w:val="28"/>
        </w:rPr>
        <w:t>Regulamentul Centrului Biblioteconomic</w:t>
      </w:r>
      <w:r w:rsidR="00AA5EB9" w:rsidRPr="00AA5EB9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922235" w:rsidRPr="00AA5EB9">
        <w:rPr>
          <w:rFonts w:ascii="Times New Roman" w:eastAsia="Times New Roman" w:hAnsi="Times New Roman" w:cs="Times New Roman"/>
          <w:sz w:val="28"/>
          <w:szCs w:val="28"/>
        </w:rPr>
        <w:t xml:space="preserve"> se substituie cu sintagma „</w:t>
      </w:r>
      <w:r w:rsidR="00AA5EB9" w:rsidRPr="00AA5EB9">
        <w:rPr>
          <w:rFonts w:ascii="Times New Roman" w:hAnsi="Times New Roman" w:cs="Times New Roman"/>
          <w:sz w:val="28"/>
          <w:szCs w:val="28"/>
        </w:rPr>
        <w:t>Regulamentul privind activitatea metodologică în cadrul sistemului naţional de biblioteci</w:t>
      </w:r>
      <w:r w:rsidR="0081190C" w:rsidRPr="00AA5EB9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AA5EB9" w:rsidRPr="00AA5EB9">
        <w:rPr>
          <w:rFonts w:ascii="Times New Roman" w:eastAsia="Times New Roman" w:hAnsi="Times New Roman" w:cs="Times New Roman"/>
          <w:sz w:val="28"/>
          <w:szCs w:val="28"/>
        </w:rPr>
        <w:t>, sintagma „</w:t>
      </w:r>
      <w:r w:rsidR="00AA5EB9" w:rsidRPr="00AA5EB9">
        <w:rPr>
          <w:rFonts w:ascii="Times New Roman" w:hAnsi="Times New Roman" w:cs="Times New Roman"/>
          <w:sz w:val="28"/>
          <w:szCs w:val="28"/>
        </w:rPr>
        <w:t>aprobat de Ministerul Culturii</w:t>
      </w:r>
      <w:r w:rsidR="00AA5EB9" w:rsidRPr="00AA5EB9">
        <w:rPr>
          <w:sz w:val="28"/>
          <w:szCs w:val="28"/>
        </w:rPr>
        <w:t>”</w:t>
      </w:r>
      <w:r w:rsidR="00AA5EB9" w:rsidRPr="00AA5E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5EB9" w:rsidRPr="00AA5EB9">
        <w:rPr>
          <w:rFonts w:ascii="Times New Roman" w:eastAsia="Times New Roman" w:hAnsi="Times New Roman" w:cs="Times New Roman"/>
          <w:sz w:val="28"/>
          <w:szCs w:val="28"/>
        </w:rPr>
        <w:t>se exclude</w:t>
      </w:r>
      <w:r w:rsidR="00AA5EB9">
        <w:rPr>
          <w:rFonts w:ascii="Times New Roman" w:eastAsia="Times New Roman" w:hAnsi="Times New Roman" w:cs="Times New Roman"/>
          <w:sz w:val="24"/>
          <w:szCs w:val="24"/>
        </w:rPr>
        <w:t>.</w:t>
      </w:r>
      <w:r w:rsidR="00AA5EB9">
        <w:rPr>
          <w:rFonts w:ascii="Times New Roman" w:hAnsi="Times New Roman"/>
          <w:sz w:val="26"/>
          <w:szCs w:val="26"/>
        </w:rPr>
        <w:t xml:space="preserve">  </w:t>
      </w:r>
    </w:p>
    <w:p w:rsidR="005341E4" w:rsidRDefault="0081190C" w:rsidP="003E68CD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765997">
        <w:rPr>
          <w:rFonts w:ascii="Times New Roman" w:hAnsi="Times New Roman"/>
          <w:sz w:val="26"/>
          <w:szCs w:val="26"/>
        </w:rPr>
        <w:t>. La articolul 23,</w:t>
      </w:r>
      <w:r w:rsidR="00765997" w:rsidRPr="00765997">
        <w:rPr>
          <w:rFonts w:ascii="Times New Roman" w:hAnsi="Times New Roman"/>
          <w:sz w:val="26"/>
          <w:szCs w:val="26"/>
        </w:rPr>
        <w:t xml:space="preserve"> </w:t>
      </w:r>
      <w:r w:rsidR="00765997">
        <w:rPr>
          <w:rFonts w:ascii="Times New Roman" w:hAnsi="Times New Roman"/>
          <w:sz w:val="26"/>
          <w:szCs w:val="26"/>
        </w:rPr>
        <w:t>alineatul (2</w:t>
      </w:r>
      <w:r w:rsidR="00765997" w:rsidRPr="00F55FFD">
        <w:rPr>
          <w:rFonts w:ascii="Times New Roman" w:hAnsi="Times New Roman"/>
          <w:sz w:val="26"/>
          <w:szCs w:val="26"/>
        </w:rPr>
        <w:t>)</w:t>
      </w:r>
      <w:r w:rsidR="00765997">
        <w:rPr>
          <w:rFonts w:ascii="Times New Roman" w:hAnsi="Times New Roman"/>
          <w:sz w:val="26"/>
          <w:szCs w:val="26"/>
        </w:rPr>
        <w:t xml:space="preserve">,  </w:t>
      </w:r>
      <w:r w:rsidR="00D923DA">
        <w:rPr>
          <w:rFonts w:ascii="Times New Roman" w:hAnsi="Times New Roman"/>
          <w:sz w:val="26"/>
          <w:szCs w:val="26"/>
        </w:rPr>
        <w:t xml:space="preserve">enunţul doi va avea </w:t>
      </w:r>
      <w:r w:rsidR="005341E4" w:rsidRPr="00F55FFD">
        <w:rPr>
          <w:rFonts w:ascii="Times New Roman" w:hAnsi="Times New Roman"/>
          <w:sz w:val="26"/>
          <w:szCs w:val="26"/>
        </w:rPr>
        <w:t>următorul cuprins:</w:t>
      </w:r>
      <w:r w:rsidR="005341E4">
        <w:rPr>
          <w:rFonts w:ascii="Times New Roman" w:hAnsi="Times New Roman"/>
          <w:sz w:val="26"/>
          <w:szCs w:val="26"/>
        </w:rPr>
        <w:t xml:space="preserve"> </w:t>
      </w:r>
    </w:p>
    <w:p w:rsidR="005341E4" w:rsidRDefault="005341E4" w:rsidP="003E68CD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”</w:t>
      </w:r>
      <w:r w:rsidRPr="005341E4">
        <w:rPr>
          <w:sz w:val="28"/>
          <w:szCs w:val="28"/>
        </w:rPr>
        <w:t xml:space="preserve"> </w:t>
      </w:r>
      <w:r w:rsidRPr="005341E4">
        <w:rPr>
          <w:rFonts w:ascii="Times New Roman" w:hAnsi="Times New Roman" w:cs="Times New Roman"/>
          <w:sz w:val="28"/>
          <w:szCs w:val="28"/>
        </w:rPr>
        <w:t>Angajarea şi eliberarea din funcţie a personalului cu funcţii de execuţie şi a personalului tehnic se face de către directorul bibliotecii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7170A">
        <w:rPr>
          <w:rFonts w:ascii="Times New Roman" w:hAnsi="Times New Roman"/>
          <w:sz w:val="26"/>
          <w:szCs w:val="26"/>
        </w:rPr>
        <w:t xml:space="preserve">în cazul </w:t>
      </w:r>
      <w:r w:rsidR="00765997">
        <w:rPr>
          <w:rFonts w:ascii="Times New Roman" w:hAnsi="Times New Roman"/>
          <w:sz w:val="26"/>
          <w:szCs w:val="26"/>
        </w:rPr>
        <w:t>bibliotec</w:t>
      </w:r>
      <w:r w:rsidR="0047170A">
        <w:rPr>
          <w:rFonts w:ascii="Times New Roman" w:hAnsi="Times New Roman"/>
          <w:sz w:val="26"/>
          <w:szCs w:val="26"/>
        </w:rPr>
        <w:t>ii</w:t>
      </w:r>
      <w:r w:rsidR="00765997">
        <w:rPr>
          <w:rFonts w:ascii="Times New Roman" w:hAnsi="Times New Roman"/>
          <w:sz w:val="26"/>
          <w:szCs w:val="26"/>
        </w:rPr>
        <w:t xml:space="preserve"> </w:t>
      </w:r>
      <w:r w:rsidR="0047170A">
        <w:rPr>
          <w:rFonts w:ascii="Times New Roman" w:hAnsi="Times New Roman"/>
          <w:sz w:val="26"/>
          <w:szCs w:val="26"/>
        </w:rPr>
        <w:t xml:space="preserve">cu </w:t>
      </w:r>
      <w:r w:rsidR="00765997">
        <w:rPr>
          <w:rFonts w:ascii="Times New Roman" w:hAnsi="Times New Roman"/>
          <w:sz w:val="26"/>
          <w:szCs w:val="26"/>
        </w:rPr>
        <w:t>statut de persoană juridică</w:t>
      </w:r>
      <w:r w:rsidR="0047170A" w:rsidRPr="0047170A">
        <w:rPr>
          <w:rFonts w:ascii="Times New Roman" w:hAnsi="Times New Roman" w:cs="Times New Roman"/>
          <w:sz w:val="28"/>
          <w:szCs w:val="28"/>
        </w:rPr>
        <w:t xml:space="preserve"> </w:t>
      </w:r>
      <w:r w:rsidR="0047170A">
        <w:rPr>
          <w:rFonts w:ascii="Times New Roman" w:hAnsi="Times New Roman" w:cs="Times New Roman"/>
          <w:sz w:val="28"/>
          <w:szCs w:val="28"/>
        </w:rPr>
        <w:t>sau de către</w:t>
      </w:r>
      <w:r w:rsidR="0047170A" w:rsidRPr="0047170A">
        <w:rPr>
          <w:rFonts w:ascii="Times New Roman" w:hAnsi="Times New Roman" w:cs="Times New Roman"/>
          <w:sz w:val="28"/>
          <w:szCs w:val="28"/>
        </w:rPr>
        <w:t xml:space="preserve"> </w:t>
      </w:r>
      <w:r w:rsidR="0047170A">
        <w:rPr>
          <w:rFonts w:ascii="Times New Roman" w:hAnsi="Times New Roman" w:cs="Times New Roman"/>
          <w:sz w:val="28"/>
          <w:szCs w:val="28"/>
        </w:rPr>
        <w:t>fondator</w:t>
      </w:r>
      <w:r w:rsidR="00765997">
        <w:rPr>
          <w:rFonts w:ascii="Times New Roman" w:hAnsi="Times New Roman"/>
          <w:sz w:val="26"/>
          <w:szCs w:val="26"/>
        </w:rPr>
        <w:t>”</w:t>
      </w:r>
      <w:r w:rsidR="0081190C">
        <w:rPr>
          <w:rFonts w:ascii="Times New Roman" w:hAnsi="Times New Roman"/>
          <w:sz w:val="26"/>
          <w:szCs w:val="26"/>
        </w:rPr>
        <w:t xml:space="preserve">. </w:t>
      </w:r>
    </w:p>
    <w:p w:rsidR="002B2462" w:rsidRDefault="002B2462"/>
    <w:sectPr w:rsidR="002B2462" w:rsidSect="002B2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779DF"/>
    <w:rsid w:val="000167D2"/>
    <w:rsid w:val="00074784"/>
    <w:rsid w:val="000C30FD"/>
    <w:rsid w:val="00141562"/>
    <w:rsid w:val="001B551A"/>
    <w:rsid w:val="001F51C0"/>
    <w:rsid w:val="002366F3"/>
    <w:rsid w:val="00244EA4"/>
    <w:rsid w:val="00281E3F"/>
    <w:rsid w:val="00292FA6"/>
    <w:rsid w:val="002B2462"/>
    <w:rsid w:val="002E7113"/>
    <w:rsid w:val="00311AFA"/>
    <w:rsid w:val="003D2E43"/>
    <w:rsid w:val="003E68CD"/>
    <w:rsid w:val="003F1C46"/>
    <w:rsid w:val="0044280A"/>
    <w:rsid w:val="0047170A"/>
    <w:rsid w:val="004F5661"/>
    <w:rsid w:val="00507977"/>
    <w:rsid w:val="005341E4"/>
    <w:rsid w:val="005D5AB9"/>
    <w:rsid w:val="005E69BD"/>
    <w:rsid w:val="00686325"/>
    <w:rsid w:val="0071304D"/>
    <w:rsid w:val="007540E7"/>
    <w:rsid w:val="00765997"/>
    <w:rsid w:val="007A0F2E"/>
    <w:rsid w:val="0081190C"/>
    <w:rsid w:val="008837E8"/>
    <w:rsid w:val="008B63C4"/>
    <w:rsid w:val="00922235"/>
    <w:rsid w:val="00925091"/>
    <w:rsid w:val="00984787"/>
    <w:rsid w:val="009C27A3"/>
    <w:rsid w:val="009D572A"/>
    <w:rsid w:val="009F2BC4"/>
    <w:rsid w:val="00A0535F"/>
    <w:rsid w:val="00A07171"/>
    <w:rsid w:val="00AA5EB9"/>
    <w:rsid w:val="00AB7175"/>
    <w:rsid w:val="00AB7407"/>
    <w:rsid w:val="00B416CC"/>
    <w:rsid w:val="00B44D32"/>
    <w:rsid w:val="00C7261E"/>
    <w:rsid w:val="00C84E58"/>
    <w:rsid w:val="00C92B9A"/>
    <w:rsid w:val="00D02918"/>
    <w:rsid w:val="00D56300"/>
    <w:rsid w:val="00D779DF"/>
    <w:rsid w:val="00D923DA"/>
    <w:rsid w:val="00DD68C6"/>
    <w:rsid w:val="00DE1379"/>
    <w:rsid w:val="00DE60D8"/>
    <w:rsid w:val="00E42250"/>
    <w:rsid w:val="00EA18A3"/>
    <w:rsid w:val="00EB4583"/>
    <w:rsid w:val="00EF64CB"/>
    <w:rsid w:val="00F30013"/>
    <w:rsid w:val="00FA6E87"/>
    <w:rsid w:val="00FB32C6"/>
    <w:rsid w:val="00FE3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9DF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Rudakov</dc:creator>
  <cp:keywords/>
  <dc:description/>
  <cp:lastModifiedBy>Ekaterina Rudakov</cp:lastModifiedBy>
  <cp:revision>4</cp:revision>
  <cp:lastPrinted>2018-07-21T11:49:00Z</cp:lastPrinted>
  <dcterms:created xsi:type="dcterms:W3CDTF">2018-07-18T07:29:00Z</dcterms:created>
  <dcterms:modified xsi:type="dcterms:W3CDTF">2018-07-21T11:50:00Z</dcterms:modified>
</cp:coreProperties>
</file>