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43B" w:rsidRPr="00F54AF7" w:rsidRDefault="00C8543B" w:rsidP="00C8543B">
      <w:pPr>
        <w:jc w:val="right"/>
        <w:rPr>
          <w:lang w:val="en-US"/>
        </w:rPr>
      </w:pPr>
      <w:r w:rsidRPr="00F54AF7">
        <w:rPr>
          <w:lang w:val="en-US"/>
        </w:rPr>
        <w:t>Proiect</w:t>
      </w:r>
    </w:p>
    <w:p w:rsidR="00C8543B" w:rsidRPr="00F54AF7" w:rsidRDefault="00C8543B" w:rsidP="00C8543B">
      <w:pPr>
        <w:rPr>
          <w:b/>
          <w:sz w:val="28"/>
          <w:szCs w:val="28"/>
          <w:lang w:val="en-US" w:eastAsia="zh-CN"/>
        </w:rPr>
      </w:pPr>
    </w:p>
    <w:p w:rsidR="00C8543B" w:rsidRPr="00F54AF7" w:rsidRDefault="00C8543B" w:rsidP="00C8543B">
      <w:pPr>
        <w:jc w:val="center"/>
        <w:rPr>
          <w:b/>
          <w:sz w:val="28"/>
          <w:szCs w:val="28"/>
          <w:lang w:val="en-US" w:eastAsia="zh-CN"/>
        </w:rPr>
      </w:pPr>
    </w:p>
    <w:p w:rsidR="00C8543B" w:rsidRPr="00F54AF7" w:rsidRDefault="00C8543B" w:rsidP="00C8543B">
      <w:pPr>
        <w:jc w:val="center"/>
        <w:rPr>
          <w:b/>
          <w:sz w:val="28"/>
          <w:szCs w:val="28"/>
          <w:lang w:val="en-US" w:eastAsia="zh-CN"/>
        </w:rPr>
      </w:pPr>
      <w:r w:rsidRPr="00F54AF7">
        <w:rPr>
          <w:b/>
          <w:sz w:val="28"/>
          <w:szCs w:val="28"/>
          <w:lang w:val="en-US" w:eastAsia="zh-CN"/>
        </w:rPr>
        <w:t>PARLAMENTUL REPUBLICII MOLDOVA</w:t>
      </w:r>
    </w:p>
    <w:p w:rsidR="00C8543B" w:rsidRPr="00F54AF7" w:rsidRDefault="00C8543B" w:rsidP="00C8543B">
      <w:pPr>
        <w:rPr>
          <w:b/>
          <w:sz w:val="28"/>
          <w:szCs w:val="28"/>
          <w:lang w:val="en-US"/>
        </w:rPr>
      </w:pPr>
    </w:p>
    <w:p w:rsidR="00C8543B" w:rsidRPr="00F54AF7" w:rsidRDefault="00C8543B" w:rsidP="00C8543B">
      <w:pPr>
        <w:rPr>
          <w:b/>
          <w:sz w:val="28"/>
          <w:szCs w:val="28"/>
          <w:lang w:val="en-US"/>
        </w:rPr>
      </w:pPr>
    </w:p>
    <w:p w:rsidR="00C8543B" w:rsidRPr="00F54AF7" w:rsidRDefault="00C8543B" w:rsidP="00C8543B">
      <w:pPr>
        <w:jc w:val="center"/>
        <w:rPr>
          <w:b/>
          <w:sz w:val="28"/>
          <w:szCs w:val="28"/>
          <w:lang w:val="en-US"/>
        </w:rPr>
      </w:pPr>
      <w:r w:rsidRPr="00F54AF7">
        <w:rPr>
          <w:b/>
          <w:sz w:val="28"/>
          <w:szCs w:val="28"/>
          <w:lang w:val="en-US"/>
        </w:rPr>
        <w:t>LEGE</w:t>
      </w:r>
    </w:p>
    <w:p w:rsidR="00C8543B" w:rsidRPr="00F54AF7" w:rsidRDefault="00C8543B" w:rsidP="00C8543B">
      <w:pPr>
        <w:jc w:val="center"/>
        <w:rPr>
          <w:b/>
          <w:sz w:val="28"/>
          <w:szCs w:val="28"/>
          <w:lang w:val="en-US"/>
        </w:rPr>
      </w:pPr>
      <w:proofErr w:type="gramStart"/>
      <w:r w:rsidRPr="00F54AF7">
        <w:rPr>
          <w:b/>
          <w:sz w:val="28"/>
          <w:szCs w:val="28"/>
          <w:lang w:val="en-US"/>
        </w:rPr>
        <w:t>privind</w:t>
      </w:r>
      <w:proofErr w:type="gramEnd"/>
      <w:r w:rsidRPr="00F54AF7">
        <w:rPr>
          <w:b/>
          <w:sz w:val="28"/>
          <w:szCs w:val="28"/>
          <w:lang w:val="en-US"/>
        </w:rPr>
        <w:t xml:space="preserve"> modificarea şi completarea unor acte legislative</w:t>
      </w:r>
    </w:p>
    <w:p w:rsidR="00C8543B" w:rsidRPr="00F54AF7" w:rsidRDefault="00C8543B" w:rsidP="00C8543B">
      <w:pPr>
        <w:jc w:val="center"/>
        <w:rPr>
          <w:b/>
          <w:sz w:val="28"/>
          <w:szCs w:val="28"/>
          <w:lang w:val="en-US"/>
        </w:rPr>
      </w:pPr>
    </w:p>
    <w:p w:rsidR="00C8543B" w:rsidRPr="00F54AF7" w:rsidRDefault="00C8543B" w:rsidP="00C8543B">
      <w:pPr>
        <w:jc w:val="center"/>
        <w:rPr>
          <w:sz w:val="28"/>
          <w:szCs w:val="28"/>
          <w:lang w:val="en-US"/>
        </w:rPr>
      </w:pPr>
    </w:p>
    <w:p w:rsidR="00C8543B" w:rsidRPr="00F54AF7" w:rsidRDefault="00C8543B" w:rsidP="00C8543B">
      <w:pPr>
        <w:jc w:val="both"/>
        <w:rPr>
          <w:sz w:val="28"/>
          <w:szCs w:val="28"/>
          <w:lang w:val="en-US"/>
        </w:rPr>
      </w:pPr>
      <w:r w:rsidRPr="00F54AF7">
        <w:rPr>
          <w:sz w:val="28"/>
          <w:szCs w:val="28"/>
          <w:lang w:val="en-US"/>
        </w:rPr>
        <w:tab/>
      </w:r>
      <w:proofErr w:type="gramStart"/>
      <w:r w:rsidRPr="00F54AF7">
        <w:rPr>
          <w:sz w:val="28"/>
          <w:szCs w:val="28"/>
          <w:lang w:val="en-US"/>
        </w:rPr>
        <w:t>Parlamentul adoptă prezenta lege organică.</w:t>
      </w:r>
      <w:proofErr w:type="gramEnd"/>
    </w:p>
    <w:p w:rsidR="00C8543B" w:rsidRPr="00F54AF7" w:rsidRDefault="00C8543B" w:rsidP="00C8543B">
      <w:pPr>
        <w:jc w:val="both"/>
        <w:rPr>
          <w:b/>
          <w:sz w:val="28"/>
          <w:szCs w:val="28"/>
          <w:lang w:val="en-US"/>
        </w:rPr>
      </w:pPr>
    </w:p>
    <w:p w:rsidR="00C8543B" w:rsidRPr="001528F5" w:rsidRDefault="00C8543B" w:rsidP="00C8543B">
      <w:pPr>
        <w:pStyle w:val="a3"/>
        <w:ind w:left="0" w:firstLine="709"/>
        <w:jc w:val="both"/>
        <w:rPr>
          <w:sz w:val="28"/>
          <w:szCs w:val="28"/>
        </w:rPr>
      </w:pPr>
      <w:r w:rsidRPr="001528F5">
        <w:rPr>
          <w:b/>
          <w:sz w:val="28"/>
          <w:szCs w:val="28"/>
        </w:rPr>
        <w:t>Articolul I</w:t>
      </w:r>
      <w:r w:rsidRPr="001528F5">
        <w:rPr>
          <w:sz w:val="28"/>
          <w:szCs w:val="28"/>
        </w:rPr>
        <w:t>. Codul penal al Republicii Moldova nr. 985-XV din 18 aprilie 2002 (republicat în Monitorul Oficial al Republicii Moldova, 2009, nr. 72-74, art. 195), cu modificările ulterioare, se modifică şi se completează după cum urmează:</w:t>
      </w:r>
    </w:p>
    <w:p w:rsidR="00C8543B" w:rsidRPr="001528F5" w:rsidRDefault="00C8543B" w:rsidP="00C8543B">
      <w:pPr>
        <w:pStyle w:val="a3"/>
        <w:ind w:left="0" w:firstLine="709"/>
        <w:jc w:val="both"/>
        <w:rPr>
          <w:sz w:val="28"/>
          <w:szCs w:val="28"/>
        </w:rPr>
      </w:pPr>
    </w:p>
    <w:p w:rsidR="00C8543B" w:rsidRPr="001528F5" w:rsidRDefault="00C8543B" w:rsidP="00C8543B">
      <w:pPr>
        <w:pStyle w:val="a3"/>
        <w:ind w:left="0" w:firstLine="709"/>
        <w:jc w:val="both"/>
        <w:rPr>
          <w:sz w:val="28"/>
          <w:szCs w:val="28"/>
        </w:rPr>
      </w:pPr>
      <w:r w:rsidRPr="001528F5">
        <w:rPr>
          <w:sz w:val="28"/>
          <w:szCs w:val="28"/>
        </w:rPr>
        <w:t>l. Articolul 55 alineatul (1) după cifrele „256,” se completează  cu textul  „art. 264 alin. (2), art. 264</w:t>
      </w:r>
      <w:r w:rsidRPr="001528F5">
        <w:rPr>
          <w:sz w:val="28"/>
          <w:szCs w:val="28"/>
          <w:vertAlign w:val="superscript"/>
        </w:rPr>
        <w:t>1</w:t>
      </w:r>
      <w:r w:rsidRPr="001528F5">
        <w:rPr>
          <w:sz w:val="28"/>
          <w:szCs w:val="28"/>
        </w:rPr>
        <w:t>”.</w:t>
      </w:r>
    </w:p>
    <w:p w:rsidR="00C8543B" w:rsidRPr="001528F5" w:rsidRDefault="00C8543B" w:rsidP="00C8543B">
      <w:pPr>
        <w:pStyle w:val="a3"/>
        <w:ind w:left="0" w:firstLine="709"/>
        <w:jc w:val="both"/>
        <w:rPr>
          <w:sz w:val="28"/>
          <w:szCs w:val="28"/>
        </w:rPr>
      </w:pPr>
    </w:p>
    <w:p w:rsidR="00C8543B" w:rsidRPr="001528F5" w:rsidRDefault="00C8543B" w:rsidP="00C8543B">
      <w:pPr>
        <w:pStyle w:val="a3"/>
        <w:numPr>
          <w:ilvl w:val="0"/>
          <w:numId w:val="4"/>
        </w:numPr>
        <w:tabs>
          <w:tab w:val="left" w:pos="993"/>
        </w:tabs>
        <w:ind w:left="0" w:firstLine="709"/>
        <w:jc w:val="both"/>
        <w:rPr>
          <w:bCs/>
          <w:sz w:val="28"/>
          <w:szCs w:val="28"/>
        </w:rPr>
      </w:pPr>
      <w:r w:rsidRPr="001528F5">
        <w:rPr>
          <w:sz w:val="28"/>
          <w:szCs w:val="28"/>
        </w:rPr>
        <w:t>Articolul 62 alineatul (1) se completează cu litera b</w:t>
      </w:r>
      <w:r w:rsidRPr="001528F5">
        <w:rPr>
          <w:sz w:val="28"/>
          <w:szCs w:val="28"/>
          <w:vertAlign w:val="superscript"/>
        </w:rPr>
        <w:t>1</w:t>
      </w:r>
      <w:r w:rsidRPr="001528F5">
        <w:rPr>
          <w:sz w:val="28"/>
          <w:szCs w:val="28"/>
        </w:rPr>
        <w:t>) cu următorul cuprins:</w:t>
      </w:r>
    </w:p>
    <w:p w:rsidR="00C8543B" w:rsidRPr="001528F5" w:rsidRDefault="00C8543B" w:rsidP="00C8543B">
      <w:pPr>
        <w:pStyle w:val="a3"/>
        <w:tabs>
          <w:tab w:val="left" w:pos="993"/>
        </w:tabs>
        <w:ind w:left="709"/>
        <w:jc w:val="both"/>
        <w:rPr>
          <w:bCs/>
          <w:sz w:val="28"/>
          <w:szCs w:val="28"/>
        </w:rPr>
      </w:pPr>
      <w:r w:rsidRPr="001528F5">
        <w:rPr>
          <w:sz w:val="28"/>
          <w:szCs w:val="28"/>
        </w:rPr>
        <w:t xml:space="preserve"> „b</w:t>
      </w:r>
      <w:r w:rsidRPr="001528F5">
        <w:rPr>
          <w:sz w:val="28"/>
          <w:szCs w:val="28"/>
          <w:vertAlign w:val="superscript"/>
        </w:rPr>
        <w:t>1</w:t>
      </w:r>
      <w:r w:rsidRPr="001528F5">
        <w:rPr>
          <w:sz w:val="28"/>
          <w:szCs w:val="28"/>
        </w:rPr>
        <w:t>)</w:t>
      </w:r>
      <w:r w:rsidRPr="001528F5">
        <w:rPr>
          <w:bCs/>
          <w:sz w:val="28"/>
          <w:szCs w:val="28"/>
        </w:rPr>
        <w:t xml:space="preserve"> privarea sau anularea de dreptul de a conduce mijloace de transport;”.</w:t>
      </w:r>
    </w:p>
    <w:p w:rsidR="00C8543B" w:rsidRPr="001528F5" w:rsidRDefault="00C8543B" w:rsidP="00C8543B">
      <w:pPr>
        <w:pStyle w:val="a3"/>
        <w:tabs>
          <w:tab w:val="left" w:pos="993"/>
        </w:tabs>
        <w:ind w:left="0" w:firstLine="709"/>
        <w:jc w:val="both"/>
        <w:rPr>
          <w:sz w:val="28"/>
          <w:szCs w:val="28"/>
        </w:rPr>
      </w:pPr>
    </w:p>
    <w:p w:rsidR="00C8543B" w:rsidRPr="001528F5" w:rsidRDefault="00C8543B" w:rsidP="00C8543B">
      <w:pPr>
        <w:pStyle w:val="a3"/>
        <w:numPr>
          <w:ilvl w:val="0"/>
          <w:numId w:val="4"/>
        </w:numPr>
        <w:tabs>
          <w:tab w:val="left" w:pos="993"/>
        </w:tabs>
        <w:ind w:left="0" w:firstLine="709"/>
        <w:jc w:val="both"/>
        <w:rPr>
          <w:sz w:val="28"/>
          <w:szCs w:val="28"/>
        </w:rPr>
      </w:pPr>
      <w:r w:rsidRPr="001528F5">
        <w:rPr>
          <w:sz w:val="28"/>
          <w:szCs w:val="28"/>
        </w:rPr>
        <w:t>Se completează cu art. 65</w:t>
      </w:r>
      <w:r w:rsidRPr="001528F5">
        <w:rPr>
          <w:sz w:val="28"/>
          <w:szCs w:val="28"/>
          <w:vertAlign w:val="superscript"/>
        </w:rPr>
        <w:t>1</w:t>
      </w:r>
      <w:r w:rsidRPr="001528F5">
        <w:rPr>
          <w:sz w:val="28"/>
          <w:szCs w:val="28"/>
        </w:rPr>
        <w:t xml:space="preserve"> cu următorul cuprins: </w:t>
      </w:r>
    </w:p>
    <w:p w:rsidR="00C8543B" w:rsidRPr="00F54AF7" w:rsidRDefault="00C8543B" w:rsidP="00C8543B">
      <w:pPr>
        <w:tabs>
          <w:tab w:val="left" w:pos="993"/>
        </w:tabs>
        <w:ind w:firstLine="709"/>
        <w:jc w:val="both"/>
        <w:rPr>
          <w:b/>
          <w:bCs/>
          <w:sz w:val="28"/>
          <w:szCs w:val="28"/>
          <w:lang w:val="en-US"/>
        </w:rPr>
      </w:pPr>
      <w:proofErr w:type="gramStart"/>
      <w:r w:rsidRPr="00F54AF7">
        <w:rPr>
          <w:b/>
          <w:bCs/>
          <w:sz w:val="28"/>
          <w:szCs w:val="28"/>
          <w:lang w:val="en-US"/>
        </w:rPr>
        <w:t>„Articolul 65</w:t>
      </w:r>
      <w:r w:rsidRPr="00F54AF7">
        <w:rPr>
          <w:b/>
          <w:bCs/>
          <w:sz w:val="28"/>
          <w:szCs w:val="28"/>
          <w:vertAlign w:val="superscript"/>
          <w:lang w:val="en-US"/>
        </w:rPr>
        <w:t>1</w:t>
      </w:r>
      <w:r w:rsidRPr="00F54AF7">
        <w:rPr>
          <w:b/>
          <w:bCs/>
          <w:sz w:val="28"/>
          <w:szCs w:val="28"/>
          <w:lang w:val="en-US"/>
        </w:rPr>
        <w:t>.</w:t>
      </w:r>
      <w:proofErr w:type="gramEnd"/>
      <w:r w:rsidRPr="00F54AF7">
        <w:rPr>
          <w:b/>
          <w:bCs/>
          <w:sz w:val="28"/>
          <w:szCs w:val="28"/>
          <w:lang w:val="en-US"/>
        </w:rPr>
        <w:t xml:space="preserve"> Privarea sau anularea de dreptul de a conduce mijloace de transport</w:t>
      </w:r>
    </w:p>
    <w:p w:rsidR="00C8543B" w:rsidRPr="00F54AF7" w:rsidRDefault="00C8543B" w:rsidP="00C8543B">
      <w:pPr>
        <w:tabs>
          <w:tab w:val="left" w:pos="993"/>
        </w:tabs>
        <w:ind w:firstLine="709"/>
        <w:jc w:val="both"/>
        <w:rPr>
          <w:strike/>
          <w:sz w:val="28"/>
          <w:szCs w:val="28"/>
          <w:lang w:val="en-US"/>
        </w:rPr>
      </w:pPr>
      <w:r w:rsidRPr="00F54AF7">
        <w:rPr>
          <w:sz w:val="28"/>
          <w:szCs w:val="28"/>
          <w:lang w:val="en-US"/>
        </w:rPr>
        <w:t xml:space="preserve">(1) </w:t>
      </w:r>
      <w:r w:rsidRPr="00F54AF7">
        <w:rPr>
          <w:bCs/>
          <w:sz w:val="28"/>
          <w:szCs w:val="28"/>
          <w:lang w:val="en-US"/>
        </w:rPr>
        <w:t xml:space="preserve">Privarea sau anularea de dreptul de </w:t>
      </w:r>
      <w:proofErr w:type="gramStart"/>
      <w:r w:rsidRPr="00F54AF7">
        <w:rPr>
          <w:bCs/>
          <w:sz w:val="28"/>
          <w:szCs w:val="28"/>
          <w:lang w:val="en-US"/>
        </w:rPr>
        <w:t>a conduce</w:t>
      </w:r>
      <w:proofErr w:type="gramEnd"/>
      <w:r w:rsidRPr="00F54AF7">
        <w:rPr>
          <w:bCs/>
          <w:sz w:val="28"/>
          <w:szCs w:val="28"/>
          <w:lang w:val="en-US"/>
        </w:rPr>
        <w:t xml:space="preserve"> mijloace de transport </w:t>
      </w:r>
      <w:r w:rsidRPr="00F54AF7">
        <w:rPr>
          <w:sz w:val="28"/>
          <w:szCs w:val="28"/>
          <w:lang w:val="en-US"/>
        </w:rPr>
        <w:t>constă în interzicerea conducerii oricărui tip de mijloc de transport pe drumurile publice.</w:t>
      </w:r>
    </w:p>
    <w:p w:rsidR="00C8543B" w:rsidRPr="00F54AF7" w:rsidRDefault="00C8543B" w:rsidP="00C8543B">
      <w:pPr>
        <w:tabs>
          <w:tab w:val="left" w:pos="993"/>
        </w:tabs>
        <w:ind w:firstLine="709"/>
        <w:jc w:val="both"/>
        <w:rPr>
          <w:sz w:val="28"/>
          <w:szCs w:val="28"/>
          <w:lang w:val="en-US"/>
        </w:rPr>
      </w:pPr>
      <w:r w:rsidRPr="00F54AF7">
        <w:rPr>
          <w:sz w:val="28"/>
          <w:szCs w:val="28"/>
          <w:lang w:val="en-US"/>
        </w:rPr>
        <w:t xml:space="preserve">(2) </w:t>
      </w:r>
      <w:r w:rsidRPr="00F54AF7">
        <w:rPr>
          <w:bCs/>
          <w:sz w:val="28"/>
          <w:szCs w:val="28"/>
          <w:lang w:val="en-US"/>
        </w:rPr>
        <w:t xml:space="preserve">Privarea de dreptul de a conduce mijloace de transport </w:t>
      </w:r>
      <w:r w:rsidRPr="00F54AF7">
        <w:rPr>
          <w:sz w:val="28"/>
          <w:szCs w:val="28"/>
          <w:lang w:val="en-US"/>
        </w:rPr>
        <w:t xml:space="preserve">poate fi aplicată de instanţa de judecată pe </w:t>
      </w:r>
      <w:proofErr w:type="gramStart"/>
      <w:r w:rsidRPr="00F54AF7">
        <w:rPr>
          <w:sz w:val="28"/>
          <w:szCs w:val="28"/>
          <w:lang w:val="en-US"/>
        </w:rPr>
        <w:t>un</w:t>
      </w:r>
      <w:proofErr w:type="gramEnd"/>
      <w:r w:rsidRPr="00F54AF7">
        <w:rPr>
          <w:sz w:val="28"/>
          <w:szCs w:val="28"/>
          <w:lang w:val="en-US"/>
        </w:rPr>
        <w:t xml:space="preserve"> termen de la 1 la 3 ani.</w:t>
      </w:r>
    </w:p>
    <w:p w:rsidR="00C8543B" w:rsidRPr="00F54AF7" w:rsidRDefault="00C8543B" w:rsidP="00C8543B">
      <w:pPr>
        <w:tabs>
          <w:tab w:val="left" w:pos="993"/>
        </w:tabs>
        <w:ind w:firstLine="709"/>
        <w:jc w:val="both"/>
        <w:rPr>
          <w:sz w:val="28"/>
          <w:szCs w:val="28"/>
          <w:lang w:val="en-US"/>
        </w:rPr>
      </w:pPr>
      <w:r w:rsidRPr="00F54AF7">
        <w:rPr>
          <w:bCs/>
          <w:sz w:val="28"/>
          <w:szCs w:val="28"/>
          <w:lang w:val="en-US"/>
        </w:rPr>
        <w:t xml:space="preserve">(3) Anularea dreptului de </w:t>
      </w:r>
      <w:proofErr w:type="gramStart"/>
      <w:r w:rsidRPr="00F54AF7">
        <w:rPr>
          <w:bCs/>
          <w:sz w:val="28"/>
          <w:szCs w:val="28"/>
          <w:lang w:val="en-US"/>
        </w:rPr>
        <w:t>a conduce</w:t>
      </w:r>
      <w:proofErr w:type="gramEnd"/>
      <w:r w:rsidRPr="00F54AF7">
        <w:rPr>
          <w:bCs/>
          <w:sz w:val="28"/>
          <w:szCs w:val="28"/>
          <w:lang w:val="en-US"/>
        </w:rPr>
        <w:t xml:space="preserve"> mijloace de transport </w:t>
      </w:r>
      <w:r w:rsidRPr="00F54AF7">
        <w:rPr>
          <w:sz w:val="28"/>
          <w:szCs w:val="28"/>
          <w:lang w:val="en-US"/>
        </w:rPr>
        <w:t>poate fi aplicată de instanţa de judecată, cu redobîndirea ulterioară a permisului de conducere, în modul stabilit de lege.</w:t>
      </w:r>
      <w:r w:rsidRPr="00F54AF7">
        <w:rPr>
          <w:sz w:val="28"/>
          <w:szCs w:val="28"/>
          <w:lang w:val="en-US"/>
        </w:rPr>
        <w:tab/>
      </w:r>
      <w:r w:rsidRPr="00F54AF7">
        <w:rPr>
          <w:sz w:val="28"/>
          <w:szCs w:val="28"/>
          <w:lang w:val="en-US"/>
        </w:rPr>
        <w:tab/>
      </w:r>
    </w:p>
    <w:p w:rsidR="00C8543B" w:rsidRPr="00F54AF7" w:rsidRDefault="00C8543B" w:rsidP="00C8543B">
      <w:pPr>
        <w:tabs>
          <w:tab w:val="left" w:pos="993"/>
        </w:tabs>
        <w:ind w:firstLine="709"/>
        <w:jc w:val="both"/>
        <w:rPr>
          <w:bCs/>
          <w:sz w:val="28"/>
          <w:szCs w:val="28"/>
          <w:lang w:val="en-US"/>
        </w:rPr>
      </w:pPr>
      <w:r w:rsidRPr="00F54AF7">
        <w:rPr>
          <w:sz w:val="28"/>
          <w:szCs w:val="28"/>
          <w:lang w:val="en-US"/>
        </w:rPr>
        <w:t xml:space="preserve">(4) Termenul executării măsurii preventive de ridicare provizorie a permisului de conducere a vehiculelor, se include în termenul de executare a pedepsei de privare </w:t>
      </w:r>
      <w:r w:rsidRPr="00F54AF7">
        <w:rPr>
          <w:bCs/>
          <w:sz w:val="28"/>
          <w:szCs w:val="28"/>
          <w:lang w:val="en-US"/>
        </w:rPr>
        <w:t>sau anulare a de dreptului de a conduce mijloace de transport.”.</w:t>
      </w:r>
    </w:p>
    <w:p w:rsidR="00C8543B" w:rsidRPr="00F54AF7" w:rsidRDefault="00C8543B" w:rsidP="00C8543B">
      <w:pPr>
        <w:tabs>
          <w:tab w:val="left" w:pos="993"/>
        </w:tabs>
        <w:ind w:firstLine="709"/>
        <w:jc w:val="both"/>
        <w:rPr>
          <w:bCs/>
          <w:sz w:val="28"/>
          <w:szCs w:val="28"/>
          <w:lang w:val="en-US"/>
        </w:rPr>
      </w:pPr>
    </w:p>
    <w:p w:rsidR="00C8543B" w:rsidRPr="00F54AF7" w:rsidRDefault="00C8543B" w:rsidP="00C8543B">
      <w:pPr>
        <w:tabs>
          <w:tab w:val="left" w:pos="1134"/>
        </w:tabs>
        <w:ind w:firstLine="708"/>
        <w:jc w:val="both"/>
        <w:rPr>
          <w:sz w:val="28"/>
          <w:szCs w:val="28"/>
          <w:lang w:val="en-US"/>
        </w:rPr>
      </w:pPr>
      <w:r w:rsidRPr="00F54AF7">
        <w:rPr>
          <w:sz w:val="28"/>
          <w:szCs w:val="28"/>
          <w:lang w:val="en-US"/>
        </w:rPr>
        <w:t>4. La articolul 134</w:t>
      </w:r>
      <w:r w:rsidRPr="00F54AF7">
        <w:rPr>
          <w:sz w:val="28"/>
          <w:szCs w:val="28"/>
          <w:vertAlign w:val="superscript"/>
          <w:lang w:val="en-US"/>
        </w:rPr>
        <w:t>12</w:t>
      </w:r>
      <w:r w:rsidRPr="00F54AF7">
        <w:rPr>
          <w:sz w:val="28"/>
          <w:szCs w:val="28"/>
          <w:lang w:val="en-US"/>
        </w:rPr>
        <w:t>:</w:t>
      </w:r>
    </w:p>
    <w:p w:rsidR="00C8543B" w:rsidRPr="00F54AF7" w:rsidRDefault="00C8543B" w:rsidP="00C8543B">
      <w:pPr>
        <w:ind w:firstLine="709"/>
        <w:jc w:val="both"/>
        <w:rPr>
          <w:sz w:val="28"/>
          <w:szCs w:val="28"/>
          <w:lang w:val="en-US"/>
        </w:rPr>
      </w:pPr>
      <w:r w:rsidRPr="00F54AF7">
        <w:rPr>
          <w:sz w:val="28"/>
          <w:szCs w:val="28"/>
          <w:lang w:val="en-US"/>
        </w:rPr>
        <w:t>a) La alineatul (2), textul „de la 0,3 pînă la 0,5 g/l” se substituie cu textul „de la 0,2 pînă la 1,0 g/l ”, iar textul „de la 0,15 pînă la 0,3 mg/l” se substituie cu textul „de la 0,1 pînă la 0,5 mg/l”;</w:t>
      </w:r>
    </w:p>
    <w:p w:rsidR="00C8543B" w:rsidRPr="00F54AF7" w:rsidRDefault="00C8543B" w:rsidP="00C8543B">
      <w:pPr>
        <w:ind w:firstLine="709"/>
        <w:jc w:val="both"/>
        <w:rPr>
          <w:sz w:val="28"/>
          <w:szCs w:val="28"/>
          <w:lang w:val="en-US"/>
        </w:rPr>
      </w:pPr>
      <w:r w:rsidRPr="00F54AF7">
        <w:rPr>
          <w:sz w:val="28"/>
          <w:szCs w:val="28"/>
          <w:lang w:val="en-US"/>
        </w:rPr>
        <w:t>b) La alineatul (3), textul „de la 0,5 g/l” se substituie cu textul „de la 1,0 g/l”, iar textul „de la 0,3 mg/l” se substituie cu textul „de la 0,5 mg/l”.</w:t>
      </w:r>
    </w:p>
    <w:p w:rsidR="00C8543B" w:rsidRPr="00F54AF7" w:rsidRDefault="00C8543B" w:rsidP="00C8543B">
      <w:pPr>
        <w:tabs>
          <w:tab w:val="left" w:pos="993"/>
        </w:tabs>
        <w:ind w:firstLine="709"/>
        <w:jc w:val="both"/>
        <w:rPr>
          <w:sz w:val="28"/>
          <w:szCs w:val="28"/>
          <w:lang w:val="en-US"/>
        </w:rPr>
      </w:pPr>
    </w:p>
    <w:p w:rsidR="00C8543B" w:rsidRPr="001528F5" w:rsidRDefault="00C8543B" w:rsidP="00C8543B">
      <w:pPr>
        <w:pStyle w:val="a3"/>
        <w:numPr>
          <w:ilvl w:val="0"/>
          <w:numId w:val="6"/>
        </w:numPr>
        <w:tabs>
          <w:tab w:val="left" w:pos="993"/>
        </w:tabs>
        <w:ind w:left="0" w:firstLine="709"/>
        <w:jc w:val="both"/>
        <w:rPr>
          <w:sz w:val="28"/>
          <w:szCs w:val="28"/>
        </w:rPr>
      </w:pPr>
      <w:r w:rsidRPr="001528F5">
        <w:rPr>
          <w:sz w:val="28"/>
          <w:szCs w:val="28"/>
        </w:rPr>
        <w:lastRenderedPageBreak/>
        <w:t xml:space="preserve">La articolul 264: </w:t>
      </w:r>
    </w:p>
    <w:p w:rsidR="00C8543B" w:rsidRPr="00F54AF7" w:rsidRDefault="00C8543B" w:rsidP="00C8543B">
      <w:pPr>
        <w:numPr>
          <w:ilvl w:val="0"/>
          <w:numId w:val="10"/>
        </w:numPr>
        <w:tabs>
          <w:tab w:val="left" w:pos="993"/>
        </w:tabs>
        <w:ind w:left="0" w:firstLine="709"/>
        <w:jc w:val="both"/>
        <w:rPr>
          <w:sz w:val="28"/>
          <w:szCs w:val="28"/>
          <w:lang w:val="en-US"/>
        </w:rPr>
      </w:pPr>
      <w:r w:rsidRPr="00F54AF7">
        <w:rPr>
          <w:sz w:val="28"/>
          <w:szCs w:val="28"/>
          <w:lang w:val="en-US"/>
        </w:rPr>
        <w:t>În sancțiunea alineatului (2), textul „</w:t>
      </w:r>
      <w:r w:rsidRPr="00F54AF7">
        <w:rPr>
          <w:color w:val="000000"/>
          <w:sz w:val="28"/>
          <w:szCs w:val="28"/>
          <w:lang w:val="en-US"/>
        </w:rPr>
        <w:t>cu privarea de dreptul de a conduce mijloace de transport pe un termen de la 3 la 5 ani</w:t>
      </w:r>
      <w:r w:rsidRPr="00F54AF7">
        <w:rPr>
          <w:sz w:val="28"/>
          <w:szCs w:val="28"/>
          <w:lang w:val="en-US"/>
        </w:rPr>
        <w:t>” se substituie cu cuvintele „cu anularea dreptului de a conduce mijloace de transport”;</w:t>
      </w:r>
    </w:p>
    <w:p w:rsidR="00C8543B" w:rsidRPr="00F54AF7" w:rsidRDefault="00C8543B" w:rsidP="00C8543B">
      <w:pPr>
        <w:numPr>
          <w:ilvl w:val="0"/>
          <w:numId w:val="10"/>
        </w:numPr>
        <w:tabs>
          <w:tab w:val="left" w:pos="993"/>
        </w:tabs>
        <w:ind w:left="0" w:firstLine="709"/>
        <w:jc w:val="both"/>
        <w:rPr>
          <w:sz w:val="28"/>
          <w:szCs w:val="28"/>
          <w:lang w:val="en-US"/>
        </w:rPr>
      </w:pPr>
      <w:r w:rsidRPr="00F54AF7">
        <w:rPr>
          <w:sz w:val="28"/>
          <w:szCs w:val="28"/>
          <w:lang w:val="en-US"/>
        </w:rPr>
        <w:t>În sancțiunea alineatului (3), textul „cu privarea de dreptul de a conduce mijloace de transport pe un termen de pînă la 4 ani” se substituie cu cuvintele „cu anularea dreptului de a conduce mijloace de transport”;</w:t>
      </w:r>
    </w:p>
    <w:p w:rsidR="00C8543B" w:rsidRPr="00F54AF7" w:rsidRDefault="00C8543B" w:rsidP="00C8543B">
      <w:pPr>
        <w:numPr>
          <w:ilvl w:val="0"/>
          <w:numId w:val="10"/>
        </w:numPr>
        <w:tabs>
          <w:tab w:val="left" w:pos="993"/>
        </w:tabs>
        <w:ind w:left="0" w:firstLine="709"/>
        <w:jc w:val="both"/>
        <w:rPr>
          <w:sz w:val="28"/>
          <w:szCs w:val="28"/>
          <w:lang w:val="en-US"/>
        </w:rPr>
      </w:pPr>
      <w:r w:rsidRPr="00F54AF7">
        <w:rPr>
          <w:sz w:val="28"/>
          <w:szCs w:val="28"/>
          <w:lang w:val="en-US"/>
        </w:rPr>
        <w:t>În sancțiunea alineatului (4), textul „cu privarea de dreptul de a conduce mijloace de transport pe un termen de la 4 la 5 ani” se substituie cu cuvintele „cu anularea dreptului de a conduce mijloace de transport”;</w:t>
      </w:r>
    </w:p>
    <w:p w:rsidR="00C8543B" w:rsidRPr="00F54AF7" w:rsidRDefault="00C8543B" w:rsidP="00C8543B">
      <w:pPr>
        <w:numPr>
          <w:ilvl w:val="0"/>
          <w:numId w:val="10"/>
        </w:numPr>
        <w:tabs>
          <w:tab w:val="left" w:pos="993"/>
        </w:tabs>
        <w:ind w:left="0" w:firstLine="709"/>
        <w:jc w:val="both"/>
        <w:rPr>
          <w:sz w:val="28"/>
          <w:szCs w:val="28"/>
          <w:lang w:val="en-US"/>
        </w:rPr>
      </w:pPr>
      <w:r w:rsidRPr="00F54AF7">
        <w:rPr>
          <w:sz w:val="28"/>
          <w:szCs w:val="28"/>
          <w:lang w:val="en-US"/>
        </w:rPr>
        <w:t>În sancțiunea alineatului (5), textul „cu privarea de dreptul de a conduce mijloace de transport pe un termen de pînă la 5 ani” se substituie cu cuvintele „cu anularea dreptului de a conduce mijloace de transport”;</w:t>
      </w:r>
    </w:p>
    <w:p w:rsidR="00C8543B" w:rsidRPr="00F54AF7" w:rsidRDefault="00C8543B" w:rsidP="00C8543B">
      <w:pPr>
        <w:numPr>
          <w:ilvl w:val="0"/>
          <w:numId w:val="10"/>
        </w:numPr>
        <w:tabs>
          <w:tab w:val="left" w:pos="993"/>
        </w:tabs>
        <w:ind w:left="0" w:firstLine="709"/>
        <w:jc w:val="both"/>
        <w:rPr>
          <w:sz w:val="28"/>
          <w:szCs w:val="28"/>
          <w:lang w:val="en-US"/>
        </w:rPr>
      </w:pPr>
      <w:r w:rsidRPr="00F54AF7">
        <w:rPr>
          <w:sz w:val="28"/>
          <w:szCs w:val="28"/>
          <w:lang w:val="en-US"/>
        </w:rPr>
        <w:t xml:space="preserve">În sancțiunea alineatului (6), textul „cu privarea de dreptul de a conduce mijloace de transport pe </w:t>
      </w:r>
      <w:proofErr w:type="gramStart"/>
      <w:r w:rsidRPr="00F54AF7">
        <w:rPr>
          <w:sz w:val="28"/>
          <w:szCs w:val="28"/>
          <w:lang w:val="en-US"/>
        </w:rPr>
        <w:t>un</w:t>
      </w:r>
      <w:proofErr w:type="gramEnd"/>
      <w:r w:rsidRPr="00F54AF7">
        <w:rPr>
          <w:sz w:val="28"/>
          <w:szCs w:val="28"/>
          <w:lang w:val="en-US"/>
        </w:rPr>
        <w:t xml:space="preserve"> termen de 5 ani” se substituie cu cuvintele „cu anularea dreptului de a conduce mijloace de transport”.</w:t>
      </w:r>
    </w:p>
    <w:p w:rsidR="00C8543B" w:rsidRPr="00F54AF7" w:rsidRDefault="00C8543B" w:rsidP="00C8543B">
      <w:pPr>
        <w:tabs>
          <w:tab w:val="left" w:pos="993"/>
        </w:tabs>
        <w:ind w:firstLine="709"/>
        <w:jc w:val="both"/>
        <w:rPr>
          <w:sz w:val="28"/>
          <w:szCs w:val="28"/>
          <w:lang w:val="en-US"/>
        </w:rPr>
      </w:pPr>
    </w:p>
    <w:p w:rsidR="00C8543B" w:rsidRPr="001528F5" w:rsidRDefault="00C8543B" w:rsidP="00C8543B">
      <w:pPr>
        <w:pStyle w:val="a3"/>
        <w:numPr>
          <w:ilvl w:val="0"/>
          <w:numId w:val="6"/>
        </w:numPr>
        <w:tabs>
          <w:tab w:val="left" w:pos="993"/>
        </w:tabs>
        <w:ind w:left="0" w:firstLine="709"/>
        <w:jc w:val="both"/>
        <w:rPr>
          <w:sz w:val="28"/>
          <w:szCs w:val="28"/>
        </w:rPr>
      </w:pPr>
      <w:r w:rsidRPr="001528F5">
        <w:rPr>
          <w:sz w:val="28"/>
          <w:szCs w:val="28"/>
        </w:rPr>
        <w:t>La articolul 264</w:t>
      </w:r>
      <w:r w:rsidRPr="001528F5">
        <w:rPr>
          <w:sz w:val="28"/>
          <w:szCs w:val="28"/>
          <w:vertAlign w:val="superscript"/>
        </w:rPr>
        <w:t>1</w:t>
      </w:r>
      <w:r w:rsidRPr="001528F5">
        <w:rPr>
          <w:sz w:val="28"/>
          <w:szCs w:val="28"/>
        </w:rPr>
        <w:t xml:space="preserve">: </w:t>
      </w:r>
    </w:p>
    <w:p w:rsidR="00C8543B" w:rsidRPr="00F54AF7" w:rsidRDefault="00C8543B" w:rsidP="00C8543B">
      <w:pPr>
        <w:numPr>
          <w:ilvl w:val="0"/>
          <w:numId w:val="11"/>
        </w:numPr>
        <w:tabs>
          <w:tab w:val="left" w:pos="993"/>
        </w:tabs>
        <w:ind w:left="0" w:firstLine="709"/>
        <w:jc w:val="both"/>
        <w:rPr>
          <w:sz w:val="28"/>
          <w:szCs w:val="28"/>
          <w:lang w:val="en-US"/>
        </w:rPr>
      </w:pPr>
      <w:r w:rsidRPr="00F54AF7">
        <w:rPr>
          <w:sz w:val="28"/>
          <w:szCs w:val="28"/>
          <w:lang w:val="en-US"/>
        </w:rPr>
        <w:t>În sancțiunea alineatului (1), textul „cu amendă în mărime de la 750 la 850 unităţi convenţionale” se exclude, iar textul „cu privarea de dreptul de a conduce mijloace de transport pe un termen de la 3 la 5 ani” se substituie cu cuvintele „cu anularea dreptului de a conduce mijloace de transport”;</w:t>
      </w:r>
    </w:p>
    <w:p w:rsidR="00C8543B" w:rsidRPr="00F54AF7" w:rsidRDefault="00C8543B" w:rsidP="00C8543B">
      <w:pPr>
        <w:numPr>
          <w:ilvl w:val="0"/>
          <w:numId w:val="11"/>
        </w:numPr>
        <w:tabs>
          <w:tab w:val="left" w:pos="993"/>
        </w:tabs>
        <w:ind w:left="0" w:firstLine="709"/>
        <w:jc w:val="both"/>
        <w:rPr>
          <w:sz w:val="28"/>
          <w:szCs w:val="28"/>
          <w:lang w:val="en-US"/>
        </w:rPr>
      </w:pPr>
      <w:r w:rsidRPr="00F54AF7">
        <w:rPr>
          <w:sz w:val="28"/>
          <w:szCs w:val="28"/>
          <w:lang w:val="en-US"/>
        </w:rPr>
        <w:t>În sancțiunea alineatului (2), textul „cu amendă în mărime de la 800 la 900 unităţi convenţionale” se exclude, iar textul „cu privarea de dreptul de a conduce mijloace de transport pe un termen de la 3 la 5 ani” se substituie cu cuvintele „cu anularea dreptului de a conduce mijloace de transport”;</w:t>
      </w:r>
    </w:p>
    <w:p w:rsidR="00C8543B" w:rsidRPr="00F54AF7" w:rsidRDefault="00C8543B" w:rsidP="00C8543B">
      <w:pPr>
        <w:numPr>
          <w:ilvl w:val="0"/>
          <w:numId w:val="11"/>
        </w:numPr>
        <w:tabs>
          <w:tab w:val="left" w:pos="993"/>
        </w:tabs>
        <w:ind w:left="0" w:firstLine="709"/>
        <w:jc w:val="both"/>
        <w:rPr>
          <w:sz w:val="28"/>
          <w:szCs w:val="28"/>
          <w:lang w:val="en-US"/>
        </w:rPr>
      </w:pPr>
      <w:r w:rsidRPr="00F54AF7">
        <w:rPr>
          <w:sz w:val="28"/>
          <w:szCs w:val="28"/>
          <w:lang w:val="en-US"/>
        </w:rPr>
        <w:t>În sancțiunea alineatului (3), textul „cu amendă în mărime de la 900 la 1000 unităţi convenţionale” se exclude, iar textul „cu privarea de dreptul de a conduce mijloace de transport pe un termen de la 3 la 5 ani” se substituie cu cuvintele „cu anularea dreptului de a conduce mijloace de transport”.</w:t>
      </w:r>
    </w:p>
    <w:p w:rsidR="00C8543B" w:rsidRPr="00F54AF7" w:rsidRDefault="00C8543B" w:rsidP="00C8543B">
      <w:pPr>
        <w:numPr>
          <w:ilvl w:val="0"/>
          <w:numId w:val="11"/>
        </w:numPr>
        <w:tabs>
          <w:tab w:val="left" w:pos="993"/>
        </w:tabs>
        <w:ind w:left="0" w:firstLine="709"/>
        <w:jc w:val="both"/>
        <w:rPr>
          <w:sz w:val="28"/>
          <w:szCs w:val="28"/>
          <w:lang w:val="en-US"/>
        </w:rPr>
      </w:pPr>
      <w:r w:rsidRPr="00F54AF7">
        <w:rPr>
          <w:sz w:val="28"/>
          <w:szCs w:val="28"/>
          <w:lang w:val="en-US"/>
        </w:rPr>
        <w:t xml:space="preserve">În sancțiunea alineatului (3), textul „cu amendă în mărime de la 1050 </w:t>
      </w:r>
      <w:r w:rsidRPr="00F54AF7">
        <w:rPr>
          <w:sz w:val="28"/>
          <w:szCs w:val="28"/>
          <w:lang w:val="en-US"/>
        </w:rPr>
        <w:br/>
        <w:t>la 1150 unităţi convenţionale” se exclude.</w:t>
      </w:r>
    </w:p>
    <w:p w:rsidR="00C8543B" w:rsidRPr="001528F5" w:rsidRDefault="00C8543B" w:rsidP="00C8543B">
      <w:pPr>
        <w:pStyle w:val="a3"/>
        <w:ind w:left="0" w:firstLine="709"/>
        <w:jc w:val="both"/>
        <w:rPr>
          <w:b/>
          <w:sz w:val="28"/>
          <w:szCs w:val="28"/>
        </w:rPr>
      </w:pPr>
    </w:p>
    <w:p w:rsidR="00C8543B" w:rsidRPr="001528F5" w:rsidRDefault="00C8543B" w:rsidP="00C8543B">
      <w:pPr>
        <w:pStyle w:val="a3"/>
        <w:ind w:left="0" w:firstLine="709"/>
        <w:jc w:val="both"/>
        <w:rPr>
          <w:sz w:val="28"/>
          <w:szCs w:val="28"/>
        </w:rPr>
      </w:pPr>
      <w:r w:rsidRPr="001528F5">
        <w:rPr>
          <w:b/>
          <w:sz w:val="28"/>
          <w:szCs w:val="28"/>
        </w:rPr>
        <w:t xml:space="preserve">Articolul II. </w:t>
      </w:r>
      <w:r w:rsidRPr="001528F5">
        <w:rPr>
          <w:sz w:val="28"/>
          <w:szCs w:val="28"/>
        </w:rPr>
        <w:t xml:space="preserve">Codul de procedură penală al Republicii Moldova nr. 155-XV </w:t>
      </w:r>
      <w:r w:rsidRPr="001528F5">
        <w:rPr>
          <w:sz w:val="28"/>
          <w:szCs w:val="28"/>
        </w:rPr>
        <w:br/>
        <w:t xml:space="preserve">din 14 martie 2003 (republicat în Monitorul Oficial al Republicii Moldova, 2013, </w:t>
      </w:r>
      <w:r w:rsidRPr="001528F5">
        <w:rPr>
          <w:sz w:val="28"/>
          <w:szCs w:val="28"/>
        </w:rPr>
        <w:br/>
        <w:t>nr. 248-251, art. 699), cu modificările ulterioare, se modifică şi se completează după cum urmează:</w:t>
      </w:r>
    </w:p>
    <w:p w:rsidR="00C8543B" w:rsidRPr="001528F5" w:rsidRDefault="00C8543B" w:rsidP="00C8543B">
      <w:pPr>
        <w:pStyle w:val="a3"/>
        <w:rPr>
          <w:sz w:val="28"/>
          <w:szCs w:val="28"/>
        </w:rPr>
      </w:pPr>
      <w:r w:rsidRPr="001528F5">
        <w:rPr>
          <w:sz w:val="28"/>
          <w:szCs w:val="28"/>
        </w:rPr>
        <w:t>1. Articolul 182 va avea următorul cuprins:</w:t>
      </w:r>
    </w:p>
    <w:p w:rsidR="00C8543B" w:rsidRPr="001528F5" w:rsidRDefault="00C8543B" w:rsidP="00C8543B">
      <w:pPr>
        <w:pStyle w:val="a3"/>
        <w:ind w:left="0" w:firstLine="720"/>
        <w:jc w:val="both"/>
        <w:rPr>
          <w:sz w:val="28"/>
          <w:szCs w:val="28"/>
        </w:rPr>
      </w:pPr>
      <w:r w:rsidRPr="001528F5">
        <w:rPr>
          <w:sz w:val="28"/>
          <w:szCs w:val="28"/>
        </w:rPr>
        <w:t>„</w:t>
      </w:r>
      <w:r w:rsidRPr="001528F5">
        <w:rPr>
          <w:b/>
          <w:sz w:val="28"/>
          <w:szCs w:val="28"/>
        </w:rPr>
        <w:t xml:space="preserve">Articolul 182. </w:t>
      </w:r>
      <w:r w:rsidRPr="001528F5">
        <w:rPr>
          <w:sz w:val="28"/>
          <w:szCs w:val="28"/>
        </w:rPr>
        <w:t>Ridicarea provizorie a permisului de conducere a mijloacelor de transport</w:t>
      </w:r>
    </w:p>
    <w:p w:rsidR="00C8543B" w:rsidRPr="001528F5" w:rsidRDefault="00C8543B" w:rsidP="00C8543B">
      <w:pPr>
        <w:pStyle w:val="a3"/>
        <w:numPr>
          <w:ilvl w:val="0"/>
          <w:numId w:val="7"/>
        </w:numPr>
        <w:tabs>
          <w:tab w:val="left" w:pos="1134"/>
        </w:tabs>
        <w:ind w:left="0" w:firstLine="709"/>
        <w:jc w:val="both"/>
        <w:rPr>
          <w:sz w:val="28"/>
          <w:szCs w:val="28"/>
        </w:rPr>
      </w:pPr>
      <w:r w:rsidRPr="001528F5">
        <w:rPr>
          <w:sz w:val="28"/>
          <w:szCs w:val="28"/>
        </w:rPr>
        <w:t>Ridicarea provizorie a permisului de conducere a mijloacelor de transport este o măsură preventivă care se aplică persoanelor pentru săvîrşirea infracţiunilor în domeniul transporturilor, precum şi în cazul utilizării mijlocului de transport la săvîrşirea infracţiunii.</w:t>
      </w:r>
    </w:p>
    <w:p w:rsidR="00C8543B" w:rsidRPr="001528F5" w:rsidRDefault="00C8543B" w:rsidP="00C8543B">
      <w:pPr>
        <w:pStyle w:val="a3"/>
        <w:numPr>
          <w:ilvl w:val="0"/>
          <w:numId w:val="7"/>
        </w:numPr>
        <w:tabs>
          <w:tab w:val="left" w:pos="1134"/>
        </w:tabs>
        <w:ind w:left="0" w:firstLine="709"/>
        <w:jc w:val="both"/>
        <w:rPr>
          <w:sz w:val="28"/>
          <w:szCs w:val="28"/>
        </w:rPr>
      </w:pPr>
      <w:r w:rsidRPr="001528F5">
        <w:rPr>
          <w:bCs/>
          <w:sz w:val="28"/>
          <w:szCs w:val="28"/>
        </w:rPr>
        <w:lastRenderedPageBreak/>
        <w:t>Î</w:t>
      </w:r>
      <w:r w:rsidRPr="001528F5">
        <w:rPr>
          <w:sz w:val="28"/>
          <w:szCs w:val="28"/>
        </w:rPr>
        <w:t>n cazul unei infracţiuni pentru care se prevede pedeapsa privării sau anulării de dreptul de a conduce mijloace de transport, organul de constatare ridică permisul de conducere pînă la pronunţarea încheierii judecătorului de instrucţie. În acest caz procurorul care conduce sau efectuează urmărirea penală înaintează, în cel mult 3 zile, judecătorului de instrucţie un demers cu privire la aplicarea măsurii preventive privind ridicarea provizorie a permisului de conducere.</w:t>
      </w:r>
    </w:p>
    <w:p w:rsidR="00C8543B" w:rsidRPr="00F54AF7" w:rsidRDefault="00C8543B" w:rsidP="00C8543B">
      <w:pPr>
        <w:ind w:firstLine="709"/>
        <w:jc w:val="both"/>
        <w:rPr>
          <w:sz w:val="28"/>
          <w:szCs w:val="28"/>
          <w:lang w:val="en-US"/>
        </w:rPr>
      </w:pPr>
      <w:r w:rsidRPr="00F54AF7">
        <w:rPr>
          <w:sz w:val="28"/>
          <w:szCs w:val="28"/>
          <w:lang w:val="en-US"/>
        </w:rPr>
        <w:t xml:space="preserve">(3) Ridicarea provizorie a permisului de conducere a mijloacelor de transport se aplică ca măsură principală sau ca măsură complementară la o </w:t>
      </w:r>
      <w:proofErr w:type="gramStart"/>
      <w:r w:rsidRPr="00F54AF7">
        <w:rPr>
          <w:sz w:val="28"/>
          <w:szCs w:val="28"/>
          <w:lang w:val="en-US"/>
        </w:rPr>
        <w:t>altă</w:t>
      </w:r>
      <w:proofErr w:type="gramEnd"/>
      <w:r w:rsidRPr="00F54AF7">
        <w:rPr>
          <w:sz w:val="28"/>
          <w:szCs w:val="28"/>
          <w:lang w:val="en-US"/>
        </w:rPr>
        <w:t xml:space="preserve"> măsură preventivă şi se dispune de către judecătorul de instrucţie la demersul motivat al procurorului care conduce sau efectuează urmărirea penală.</w:t>
      </w:r>
    </w:p>
    <w:p w:rsidR="00C8543B" w:rsidRPr="00F54AF7" w:rsidRDefault="00C8543B" w:rsidP="00C8543B">
      <w:pPr>
        <w:tabs>
          <w:tab w:val="left" w:pos="1134"/>
        </w:tabs>
        <w:ind w:firstLine="709"/>
        <w:jc w:val="both"/>
        <w:rPr>
          <w:sz w:val="28"/>
          <w:szCs w:val="28"/>
          <w:lang w:val="en-US"/>
        </w:rPr>
      </w:pPr>
      <w:r w:rsidRPr="00F54AF7">
        <w:rPr>
          <w:sz w:val="28"/>
          <w:szCs w:val="28"/>
          <w:lang w:val="en-US"/>
        </w:rPr>
        <w:t>(4) Judecătorul de instrucţie examinează în cel mult 3 zile de la data depunerii demersului motivat al procurorului care conduce sau efectuează urmărirea penală cu privire la ridicarea provizorie a permisului de conducere a mijloacelor de transport, cu emiterea unei încheieri care va conţine una din următoarele soluţii:</w:t>
      </w:r>
    </w:p>
    <w:p w:rsidR="00C8543B" w:rsidRPr="00F54AF7" w:rsidRDefault="00C8543B" w:rsidP="00C8543B">
      <w:pPr>
        <w:tabs>
          <w:tab w:val="left" w:pos="1134"/>
        </w:tabs>
        <w:ind w:firstLine="709"/>
        <w:jc w:val="both"/>
        <w:rPr>
          <w:sz w:val="28"/>
          <w:szCs w:val="28"/>
          <w:lang w:val="en-US"/>
        </w:rPr>
      </w:pPr>
      <w:r w:rsidRPr="00F54AF7">
        <w:rPr>
          <w:sz w:val="28"/>
          <w:szCs w:val="28"/>
          <w:lang w:val="en-US"/>
        </w:rPr>
        <w:t xml:space="preserve">a) </w:t>
      </w:r>
      <w:proofErr w:type="gramStart"/>
      <w:r w:rsidRPr="00F54AF7">
        <w:rPr>
          <w:sz w:val="28"/>
          <w:szCs w:val="28"/>
          <w:lang w:val="en-US"/>
        </w:rPr>
        <w:t>admiterea</w:t>
      </w:r>
      <w:proofErr w:type="gramEnd"/>
      <w:r w:rsidRPr="00F54AF7">
        <w:rPr>
          <w:sz w:val="28"/>
          <w:szCs w:val="28"/>
          <w:lang w:val="en-US"/>
        </w:rPr>
        <w:t xml:space="preserve"> demersului şi ridicarea provizorie a permisului de conducere a mijloacelor de transport;</w:t>
      </w:r>
    </w:p>
    <w:p w:rsidR="00C8543B" w:rsidRPr="00F54AF7" w:rsidRDefault="00C8543B" w:rsidP="00C8543B">
      <w:pPr>
        <w:tabs>
          <w:tab w:val="left" w:pos="1134"/>
        </w:tabs>
        <w:ind w:firstLine="709"/>
        <w:jc w:val="both"/>
        <w:rPr>
          <w:sz w:val="28"/>
          <w:szCs w:val="28"/>
          <w:lang w:val="en-US"/>
        </w:rPr>
      </w:pPr>
      <w:r w:rsidRPr="00F54AF7">
        <w:rPr>
          <w:sz w:val="28"/>
          <w:szCs w:val="28"/>
          <w:lang w:val="en-US"/>
        </w:rPr>
        <w:t xml:space="preserve">b) </w:t>
      </w:r>
      <w:proofErr w:type="gramStart"/>
      <w:r w:rsidRPr="00F54AF7">
        <w:rPr>
          <w:sz w:val="28"/>
          <w:szCs w:val="28"/>
          <w:lang w:val="en-US"/>
        </w:rPr>
        <w:t>respingerea</w:t>
      </w:r>
      <w:proofErr w:type="gramEnd"/>
      <w:r w:rsidRPr="00F54AF7">
        <w:rPr>
          <w:sz w:val="28"/>
          <w:szCs w:val="28"/>
          <w:lang w:val="en-US"/>
        </w:rPr>
        <w:t xml:space="preserve"> demersului şi restituirea permisului de conducere titularului.</w:t>
      </w:r>
    </w:p>
    <w:p w:rsidR="00C8543B" w:rsidRPr="00F54AF7" w:rsidRDefault="00C8543B" w:rsidP="00C8543B">
      <w:pPr>
        <w:ind w:firstLine="709"/>
        <w:jc w:val="both"/>
        <w:rPr>
          <w:sz w:val="28"/>
          <w:szCs w:val="28"/>
          <w:lang w:val="en-US"/>
        </w:rPr>
      </w:pPr>
      <w:r w:rsidRPr="00F54AF7">
        <w:rPr>
          <w:sz w:val="28"/>
          <w:szCs w:val="28"/>
          <w:lang w:val="en-US"/>
        </w:rPr>
        <w:t xml:space="preserve">(5) Ridicarea provizorie a permisului de conducere a mijloacelor de transport se aplică de judecătorul de instrucţie pe un termen ce nu poate depăşi termenul maxim, prevăzut </w:t>
      </w:r>
      <w:proofErr w:type="gramStart"/>
      <w:r w:rsidRPr="00F54AF7">
        <w:rPr>
          <w:sz w:val="28"/>
          <w:szCs w:val="28"/>
          <w:lang w:val="en-US"/>
        </w:rPr>
        <w:t>de  pedeapsa</w:t>
      </w:r>
      <w:proofErr w:type="gramEnd"/>
      <w:r w:rsidRPr="00F54AF7">
        <w:rPr>
          <w:sz w:val="28"/>
          <w:szCs w:val="28"/>
          <w:lang w:val="en-US"/>
        </w:rPr>
        <w:t xml:space="preserve"> de privare </w:t>
      </w:r>
      <w:r w:rsidRPr="00F54AF7">
        <w:rPr>
          <w:bCs/>
          <w:sz w:val="28"/>
          <w:szCs w:val="28"/>
          <w:lang w:val="en-US"/>
        </w:rPr>
        <w:t>de dreptul de a conduce mijloace de transport</w:t>
      </w:r>
      <w:r w:rsidRPr="00F54AF7">
        <w:rPr>
          <w:sz w:val="28"/>
          <w:szCs w:val="28"/>
          <w:lang w:val="en-US"/>
        </w:rPr>
        <w:t>.</w:t>
      </w:r>
    </w:p>
    <w:p w:rsidR="00C8543B" w:rsidRPr="00F54AF7" w:rsidRDefault="00C8543B" w:rsidP="00C8543B">
      <w:pPr>
        <w:tabs>
          <w:tab w:val="left" w:pos="1134"/>
        </w:tabs>
        <w:ind w:firstLine="709"/>
        <w:jc w:val="both"/>
        <w:rPr>
          <w:sz w:val="28"/>
          <w:szCs w:val="28"/>
          <w:lang w:val="en-US"/>
        </w:rPr>
      </w:pPr>
      <w:r w:rsidRPr="00F54AF7">
        <w:rPr>
          <w:sz w:val="28"/>
          <w:szCs w:val="28"/>
          <w:lang w:val="en-US"/>
        </w:rPr>
        <w:t xml:space="preserve">(6) Termenul executării măsurii preventive de ridicare provizorie a permisului de conducere a mijloacelor de transport, se include în termenul de executare a pedepsei de privare </w:t>
      </w:r>
      <w:r w:rsidRPr="00F54AF7">
        <w:rPr>
          <w:bCs/>
          <w:sz w:val="28"/>
          <w:szCs w:val="28"/>
          <w:lang w:val="en-US"/>
        </w:rPr>
        <w:t>sau anulare a de dreptului de a conduce mijloace de transport</w:t>
      </w:r>
      <w:r w:rsidRPr="00F54AF7">
        <w:rPr>
          <w:sz w:val="28"/>
          <w:szCs w:val="28"/>
          <w:lang w:val="en-US"/>
        </w:rPr>
        <w:t>.</w:t>
      </w:r>
    </w:p>
    <w:p w:rsidR="00C8543B" w:rsidRPr="00F54AF7" w:rsidRDefault="00C8543B" w:rsidP="00C8543B">
      <w:pPr>
        <w:ind w:firstLine="709"/>
        <w:jc w:val="both"/>
        <w:rPr>
          <w:sz w:val="28"/>
          <w:szCs w:val="28"/>
          <w:lang w:val="en-US"/>
        </w:rPr>
      </w:pPr>
      <w:r w:rsidRPr="00F54AF7">
        <w:rPr>
          <w:sz w:val="28"/>
          <w:szCs w:val="28"/>
          <w:lang w:val="en-US"/>
        </w:rPr>
        <w:t>(7) În cel mult 3 zile de la data pronunţării încheierii, copia acesteia se înmînează procurorului care conduce sau efectuează urmărirea penală şi persoanei în a cărei privinţă a fost pornit proces penal sau se remit acestora, în cazul în care nu au fost prezente la şedinţa de judecare a cauzei penale, faptul expedierii consemnîndu-se în dosar.”.</w:t>
      </w:r>
    </w:p>
    <w:p w:rsidR="00C8543B" w:rsidRPr="00F54AF7" w:rsidRDefault="00C8543B" w:rsidP="00C8543B">
      <w:pPr>
        <w:ind w:firstLine="709"/>
        <w:jc w:val="both"/>
        <w:rPr>
          <w:sz w:val="28"/>
          <w:szCs w:val="28"/>
          <w:lang w:val="en-US"/>
        </w:rPr>
      </w:pPr>
    </w:p>
    <w:p w:rsidR="00C8543B" w:rsidRPr="00F54AF7" w:rsidRDefault="00C8543B" w:rsidP="00C8543B">
      <w:pPr>
        <w:ind w:firstLine="709"/>
        <w:jc w:val="both"/>
        <w:rPr>
          <w:sz w:val="28"/>
          <w:szCs w:val="28"/>
          <w:lang w:val="en-US"/>
        </w:rPr>
      </w:pPr>
      <w:r w:rsidRPr="00F54AF7">
        <w:rPr>
          <w:sz w:val="28"/>
          <w:szCs w:val="28"/>
          <w:lang w:val="en-US"/>
        </w:rPr>
        <w:t>2. Se completează cu articolul 182</w:t>
      </w:r>
      <w:r w:rsidRPr="00F54AF7">
        <w:rPr>
          <w:sz w:val="28"/>
          <w:szCs w:val="28"/>
          <w:vertAlign w:val="superscript"/>
          <w:lang w:val="en-US"/>
        </w:rPr>
        <w:t>1</w:t>
      </w:r>
      <w:r w:rsidRPr="00F54AF7">
        <w:rPr>
          <w:sz w:val="28"/>
          <w:szCs w:val="28"/>
          <w:lang w:val="en-US"/>
        </w:rPr>
        <w:t xml:space="preserve"> cu următorul cuprins:</w:t>
      </w:r>
    </w:p>
    <w:p w:rsidR="00C8543B" w:rsidRPr="001528F5" w:rsidRDefault="00C8543B" w:rsidP="00C8543B">
      <w:pPr>
        <w:pStyle w:val="a3"/>
        <w:rPr>
          <w:sz w:val="28"/>
          <w:szCs w:val="28"/>
        </w:rPr>
      </w:pPr>
      <w:r w:rsidRPr="001528F5">
        <w:rPr>
          <w:sz w:val="28"/>
          <w:szCs w:val="28"/>
        </w:rPr>
        <w:t>„</w:t>
      </w:r>
      <w:r w:rsidRPr="001528F5">
        <w:rPr>
          <w:b/>
          <w:sz w:val="28"/>
          <w:szCs w:val="28"/>
        </w:rPr>
        <w:t>Articolul 182</w:t>
      </w:r>
      <w:r w:rsidRPr="001528F5">
        <w:rPr>
          <w:b/>
          <w:sz w:val="28"/>
          <w:szCs w:val="28"/>
          <w:vertAlign w:val="superscript"/>
        </w:rPr>
        <w:t>1</w:t>
      </w:r>
      <w:r w:rsidRPr="001528F5">
        <w:rPr>
          <w:b/>
          <w:sz w:val="28"/>
          <w:szCs w:val="28"/>
        </w:rPr>
        <w:t>.</w:t>
      </w:r>
      <w:r w:rsidRPr="001528F5">
        <w:rPr>
          <w:sz w:val="28"/>
          <w:szCs w:val="28"/>
        </w:rPr>
        <w:t xml:space="preserve"> Înlăturarea de la conducere şi reţinerea mijlocului de transport</w:t>
      </w:r>
    </w:p>
    <w:p w:rsidR="00C8543B" w:rsidRPr="00F54AF7" w:rsidRDefault="00C8543B" w:rsidP="00C8543B">
      <w:pPr>
        <w:ind w:firstLine="709"/>
        <w:jc w:val="both"/>
        <w:rPr>
          <w:sz w:val="28"/>
          <w:szCs w:val="28"/>
          <w:lang w:val="en-US"/>
        </w:rPr>
      </w:pPr>
      <w:r w:rsidRPr="00F54AF7">
        <w:rPr>
          <w:sz w:val="28"/>
          <w:szCs w:val="28"/>
          <w:lang w:val="en-US"/>
        </w:rPr>
        <w:t>(1) Persoana care conduce mijlocul de transport se înlătură de la conducere dacă există temeiuri suficiente de a presupune că aceasta se află în stare de ebrietate inadmisibilă produsă de alcool sau de alte substanţe.</w:t>
      </w:r>
    </w:p>
    <w:p w:rsidR="00C8543B" w:rsidRPr="00F54AF7" w:rsidRDefault="00C8543B" w:rsidP="00C8543B">
      <w:pPr>
        <w:ind w:firstLine="709"/>
        <w:jc w:val="both"/>
        <w:rPr>
          <w:sz w:val="28"/>
          <w:szCs w:val="28"/>
          <w:lang w:val="en-US"/>
        </w:rPr>
      </w:pPr>
      <w:r w:rsidRPr="00F54AF7">
        <w:rPr>
          <w:sz w:val="28"/>
          <w:szCs w:val="28"/>
          <w:lang w:val="en-US"/>
        </w:rPr>
        <w:t xml:space="preserve">(2) Persoana indicată la alin. (1) </w:t>
      </w:r>
      <w:proofErr w:type="gramStart"/>
      <w:r w:rsidRPr="00F54AF7">
        <w:rPr>
          <w:sz w:val="28"/>
          <w:szCs w:val="28"/>
          <w:lang w:val="en-US"/>
        </w:rPr>
        <w:t>este</w:t>
      </w:r>
      <w:proofErr w:type="gramEnd"/>
      <w:r w:rsidRPr="00F54AF7">
        <w:rPr>
          <w:sz w:val="28"/>
          <w:szCs w:val="28"/>
          <w:lang w:val="en-US"/>
        </w:rPr>
        <w:t xml:space="preserve"> obligată să accepte, la cererea organului de constatare, testarea alcoolscopică, examenul medical, prelevarea de sînge şi de eliminări ale corpului pentru analiză.</w:t>
      </w:r>
    </w:p>
    <w:p w:rsidR="00C8543B" w:rsidRPr="001528F5" w:rsidRDefault="00C8543B" w:rsidP="00C8543B">
      <w:pPr>
        <w:pStyle w:val="a3"/>
        <w:numPr>
          <w:ilvl w:val="0"/>
          <w:numId w:val="7"/>
        </w:numPr>
        <w:tabs>
          <w:tab w:val="left" w:pos="1134"/>
        </w:tabs>
        <w:ind w:left="0" w:firstLine="709"/>
        <w:jc w:val="both"/>
        <w:rPr>
          <w:sz w:val="28"/>
          <w:szCs w:val="28"/>
        </w:rPr>
      </w:pPr>
      <w:r w:rsidRPr="001528F5">
        <w:rPr>
          <w:sz w:val="28"/>
          <w:szCs w:val="28"/>
        </w:rPr>
        <w:t>Mijlocul de transport al cărui conducător a fost înlăturat de la conducere se reţine şi, dacă nu poate fi predat proprietarului, posesorului sau reprezentantului lor, se aduce la staţia de parcare specială sau la subdiviziunea de poliţie cea mai apropiată de locul constatării infracţiunii.</w:t>
      </w:r>
    </w:p>
    <w:p w:rsidR="00C8543B" w:rsidRPr="001528F5" w:rsidRDefault="00C8543B" w:rsidP="00C8543B">
      <w:pPr>
        <w:pStyle w:val="a3"/>
        <w:numPr>
          <w:ilvl w:val="0"/>
          <w:numId w:val="7"/>
        </w:numPr>
        <w:tabs>
          <w:tab w:val="left" w:pos="284"/>
          <w:tab w:val="left" w:pos="1134"/>
        </w:tabs>
        <w:ind w:left="0" w:firstLine="709"/>
        <w:jc w:val="both"/>
        <w:rPr>
          <w:sz w:val="28"/>
          <w:szCs w:val="28"/>
        </w:rPr>
      </w:pPr>
      <w:r w:rsidRPr="001528F5">
        <w:rPr>
          <w:sz w:val="28"/>
          <w:szCs w:val="28"/>
        </w:rPr>
        <w:lastRenderedPageBreak/>
        <w:t>Faptul aducerii mijlocului de transport la staţia de parcare specială sau pe teritoriul subdiviziunii de poliţie se consemnează într-un proces-verbal, în care se indică:</w:t>
      </w:r>
    </w:p>
    <w:p w:rsidR="00C8543B" w:rsidRPr="001528F5" w:rsidRDefault="00C8543B" w:rsidP="00C8543B">
      <w:pPr>
        <w:pStyle w:val="a3"/>
        <w:tabs>
          <w:tab w:val="left" w:pos="284"/>
          <w:tab w:val="left" w:pos="1134"/>
        </w:tabs>
        <w:ind w:left="0" w:firstLine="709"/>
        <w:jc w:val="both"/>
        <w:rPr>
          <w:sz w:val="28"/>
          <w:szCs w:val="28"/>
        </w:rPr>
      </w:pPr>
      <w:r w:rsidRPr="001528F5">
        <w:rPr>
          <w:sz w:val="28"/>
          <w:szCs w:val="28"/>
        </w:rPr>
        <w:t>a) tipul, modelul mijlocului de transport, numărul de înmatriculare, numerele de identificare ale agregatelor marcate, defectele şi deteriorările lui vizibile;</w:t>
      </w:r>
    </w:p>
    <w:p w:rsidR="00C8543B" w:rsidRPr="00F54AF7" w:rsidRDefault="00C8543B" w:rsidP="00C8543B">
      <w:pPr>
        <w:tabs>
          <w:tab w:val="left" w:pos="284"/>
          <w:tab w:val="left" w:pos="1134"/>
        </w:tabs>
        <w:ind w:firstLine="709"/>
        <w:jc w:val="both"/>
        <w:rPr>
          <w:sz w:val="28"/>
          <w:szCs w:val="28"/>
          <w:lang w:val="en-US"/>
        </w:rPr>
      </w:pPr>
      <w:r w:rsidRPr="00F54AF7">
        <w:rPr>
          <w:sz w:val="28"/>
          <w:szCs w:val="28"/>
          <w:lang w:val="en-US"/>
        </w:rPr>
        <w:t xml:space="preserve">b) </w:t>
      </w:r>
      <w:proofErr w:type="gramStart"/>
      <w:r w:rsidRPr="00F54AF7">
        <w:rPr>
          <w:sz w:val="28"/>
          <w:szCs w:val="28"/>
          <w:lang w:val="en-US"/>
        </w:rPr>
        <w:t>numele</w:t>
      </w:r>
      <w:proofErr w:type="gramEnd"/>
      <w:r w:rsidRPr="00F54AF7">
        <w:rPr>
          <w:sz w:val="28"/>
          <w:szCs w:val="28"/>
          <w:lang w:val="en-US"/>
        </w:rPr>
        <w:t>, prenumele, funcţia şi semnătura persoanei care a decis aducerea vehiculului la parcare şi care a organizat aducerea;</w:t>
      </w:r>
    </w:p>
    <w:p w:rsidR="00C8543B" w:rsidRPr="00F54AF7" w:rsidRDefault="00C8543B" w:rsidP="00C8543B">
      <w:pPr>
        <w:tabs>
          <w:tab w:val="left" w:pos="284"/>
          <w:tab w:val="left" w:pos="1134"/>
        </w:tabs>
        <w:ind w:firstLine="709"/>
        <w:jc w:val="both"/>
        <w:rPr>
          <w:sz w:val="28"/>
          <w:szCs w:val="28"/>
          <w:lang w:val="en-US"/>
        </w:rPr>
      </w:pPr>
      <w:r w:rsidRPr="00F54AF7">
        <w:rPr>
          <w:sz w:val="28"/>
          <w:szCs w:val="28"/>
          <w:lang w:val="en-US"/>
        </w:rPr>
        <w:t xml:space="preserve">c) </w:t>
      </w:r>
      <w:proofErr w:type="gramStart"/>
      <w:r w:rsidRPr="00F54AF7">
        <w:rPr>
          <w:sz w:val="28"/>
          <w:szCs w:val="28"/>
          <w:lang w:val="en-US"/>
        </w:rPr>
        <w:t>temeiul</w:t>
      </w:r>
      <w:proofErr w:type="gramEnd"/>
      <w:r w:rsidRPr="00F54AF7">
        <w:rPr>
          <w:sz w:val="28"/>
          <w:szCs w:val="28"/>
          <w:lang w:val="en-US"/>
        </w:rPr>
        <w:t xml:space="preserve"> de fapt şi temeiul juridic care au determinat aducerea mijlocului de transport;</w:t>
      </w:r>
    </w:p>
    <w:p w:rsidR="00C8543B" w:rsidRPr="00F54AF7" w:rsidRDefault="00C8543B" w:rsidP="00C8543B">
      <w:pPr>
        <w:tabs>
          <w:tab w:val="left" w:pos="284"/>
          <w:tab w:val="left" w:pos="1134"/>
        </w:tabs>
        <w:ind w:firstLine="709"/>
        <w:jc w:val="both"/>
        <w:rPr>
          <w:sz w:val="28"/>
          <w:szCs w:val="28"/>
          <w:lang w:val="en-US"/>
        </w:rPr>
      </w:pPr>
      <w:r w:rsidRPr="00F54AF7">
        <w:rPr>
          <w:sz w:val="28"/>
          <w:szCs w:val="28"/>
          <w:lang w:val="en-US"/>
        </w:rPr>
        <w:t xml:space="preserve">d) </w:t>
      </w:r>
      <w:proofErr w:type="gramStart"/>
      <w:r w:rsidRPr="00F54AF7">
        <w:rPr>
          <w:sz w:val="28"/>
          <w:szCs w:val="28"/>
          <w:lang w:val="en-US"/>
        </w:rPr>
        <w:t>denumirea</w:t>
      </w:r>
      <w:proofErr w:type="gramEnd"/>
      <w:r w:rsidRPr="00F54AF7">
        <w:rPr>
          <w:sz w:val="28"/>
          <w:szCs w:val="28"/>
          <w:lang w:val="en-US"/>
        </w:rPr>
        <w:t xml:space="preserve"> (numele), sediul (domiciliul), numărul de telefon al persoanei care a organizat (a efectuat) aducerea mijlocului de transport la parcare;</w:t>
      </w:r>
    </w:p>
    <w:p w:rsidR="00C8543B" w:rsidRPr="00F54AF7" w:rsidRDefault="00C8543B" w:rsidP="00C8543B">
      <w:pPr>
        <w:tabs>
          <w:tab w:val="left" w:pos="284"/>
          <w:tab w:val="left" w:pos="1134"/>
        </w:tabs>
        <w:ind w:firstLine="709"/>
        <w:jc w:val="both"/>
        <w:rPr>
          <w:sz w:val="28"/>
          <w:szCs w:val="28"/>
          <w:lang w:val="en-US"/>
        </w:rPr>
      </w:pPr>
      <w:r w:rsidRPr="00F54AF7">
        <w:rPr>
          <w:sz w:val="28"/>
          <w:szCs w:val="28"/>
          <w:lang w:val="en-US"/>
        </w:rPr>
        <w:t xml:space="preserve">e) </w:t>
      </w:r>
      <w:proofErr w:type="gramStart"/>
      <w:r w:rsidRPr="00F54AF7">
        <w:rPr>
          <w:sz w:val="28"/>
          <w:szCs w:val="28"/>
          <w:lang w:val="en-US"/>
        </w:rPr>
        <w:t>adresa</w:t>
      </w:r>
      <w:proofErr w:type="gramEnd"/>
      <w:r w:rsidRPr="00F54AF7">
        <w:rPr>
          <w:sz w:val="28"/>
          <w:szCs w:val="28"/>
          <w:lang w:val="en-US"/>
        </w:rPr>
        <w:t xml:space="preserve"> parcării sau subdiviziunii de poliție;</w:t>
      </w:r>
    </w:p>
    <w:p w:rsidR="00C8543B" w:rsidRPr="00F54AF7" w:rsidRDefault="00C8543B" w:rsidP="00C8543B">
      <w:pPr>
        <w:tabs>
          <w:tab w:val="left" w:pos="284"/>
          <w:tab w:val="left" w:pos="1134"/>
        </w:tabs>
        <w:ind w:firstLine="709"/>
        <w:jc w:val="both"/>
        <w:rPr>
          <w:sz w:val="28"/>
          <w:szCs w:val="28"/>
          <w:lang w:val="en-US"/>
        </w:rPr>
      </w:pPr>
      <w:r w:rsidRPr="00F54AF7">
        <w:rPr>
          <w:sz w:val="28"/>
          <w:szCs w:val="28"/>
          <w:lang w:val="en-US"/>
        </w:rPr>
        <w:t xml:space="preserve">f) </w:t>
      </w:r>
      <w:proofErr w:type="gramStart"/>
      <w:r w:rsidRPr="00F54AF7">
        <w:rPr>
          <w:sz w:val="28"/>
          <w:szCs w:val="28"/>
          <w:lang w:val="en-US"/>
        </w:rPr>
        <w:t>data</w:t>
      </w:r>
      <w:proofErr w:type="gramEnd"/>
      <w:r w:rsidRPr="00F54AF7">
        <w:rPr>
          <w:sz w:val="28"/>
          <w:szCs w:val="28"/>
          <w:lang w:val="en-US"/>
        </w:rPr>
        <w:t xml:space="preserve"> şi ora încheierii procesului-verbal;</w:t>
      </w:r>
    </w:p>
    <w:p w:rsidR="00C8543B" w:rsidRPr="00F54AF7" w:rsidRDefault="00C8543B" w:rsidP="00C8543B">
      <w:pPr>
        <w:tabs>
          <w:tab w:val="left" w:pos="284"/>
          <w:tab w:val="left" w:pos="1134"/>
        </w:tabs>
        <w:ind w:firstLine="709"/>
        <w:jc w:val="both"/>
        <w:rPr>
          <w:sz w:val="28"/>
          <w:szCs w:val="28"/>
          <w:lang w:val="en-US"/>
        </w:rPr>
      </w:pPr>
      <w:r w:rsidRPr="00F54AF7">
        <w:rPr>
          <w:sz w:val="28"/>
          <w:szCs w:val="28"/>
          <w:lang w:val="en-US"/>
        </w:rPr>
        <w:t xml:space="preserve">g) </w:t>
      </w:r>
      <w:proofErr w:type="gramStart"/>
      <w:r w:rsidRPr="00F54AF7">
        <w:rPr>
          <w:sz w:val="28"/>
          <w:szCs w:val="28"/>
          <w:lang w:val="en-US"/>
        </w:rPr>
        <w:t>numele</w:t>
      </w:r>
      <w:proofErr w:type="gramEnd"/>
      <w:r w:rsidRPr="00F54AF7">
        <w:rPr>
          <w:sz w:val="28"/>
          <w:szCs w:val="28"/>
          <w:lang w:val="en-US"/>
        </w:rPr>
        <w:t>, prenumele, funcţia şi semnătura persoanei care a luat în primire mijlocul de transport la parcare sau la subdiviziunea de poliție.</w:t>
      </w:r>
    </w:p>
    <w:p w:rsidR="00C8543B" w:rsidRPr="001528F5" w:rsidRDefault="00C8543B" w:rsidP="00C8543B">
      <w:pPr>
        <w:pStyle w:val="a3"/>
        <w:numPr>
          <w:ilvl w:val="0"/>
          <w:numId w:val="7"/>
        </w:numPr>
        <w:tabs>
          <w:tab w:val="left" w:pos="1134"/>
        </w:tabs>
        <w:ind w:left="0" w:firstLine="709"/>
        <w:jc w:val="both"/>
        <w:rPr>
          <w:sz w:val="28"/>
          <w:szCs w:val="28"/>
        </w:rPr>
      </w:pPr>
      <w:r w:rsidRPr="001528F5">
        <w:rPr>
          <w:sz w:val="28"/>
          <w:szCs w:val="28"/>
        </w:rPr>
        <w:t>Procesul-verbal se încheie în 4 exemplare: un exemplar rămîne la persoana care a decis aducerea mijlocului de transport la parcare, al doilea exemplar se remite persoanei care a organizat aducerea, al treilea exemplar se înmînează persoanei care a luat în primire mijlocul de transport la parcare, iar cel de-al patrulea exemplar se înmînează proprietarului sau posesorului mijlocului de transport ori i se expediază recomandat la domiciliu. Despre aducerea mijlocului de transport la parcare, organul de constatare informează neîntîrziat serviciul de gardă al poliţiei. </w:t>
      </w:r>
    </w:p>
    <w:p w:rsidR="00C8543B" w:rsidRPr="001528F5" w:rsidRDefault="00C8543B" w:rsidP="00C8543B">
      <w:pPr>
        <w:pStyle w:val="a3"/>
        <w:numPr>
          <w:ilvl w:val="0"/>
          <w:numId w:val="7"/>
        </w:numPr>
        <w:tabs>
          <w:tab w:val="left" w:pos="1134"/>
        </w:tabs>
        <w:ind w:left="0" w:firstLine="709"/>
        <w:jc w:val="both"/>
        <w:rPr>
          <w:sz w:val="28"/>
          <w:szCs w:val="28"/>
        </w:rPr>
      </w:pPr>
      <w:r w:rsidRPr="001528F5">
        <w:rPr>
          <w:sz w:val="28"/>
          <w:szCs w:val="28"/>
        </w:rPr>
        <w:t>Mijlocul de transport reținut se restituie proprietarului, posesorului sau reprezentantului legal imediat după înlăturarea temeiurilor pentru reținere prevăzute la alin. (1). Cheltuielile de ridicare, transportare şi depozitare a mijlocului de transport reținut se suportă de persoana în a cărei privinţă a fost pornit procesul penal.”.</w:t>
      </w:r>
    </w:p>
    <w:p w:rsidR="00C8543B" w:rsidRPr="00F54AF7" w:rsidRDefault="00C8543B" w:rsidP="00C8543B">
      <w:pPr>
        <w:ind w:firstLine="709"/>
        <w:jc w:val="both"/>
        <w:rPr>
          <w:sz w:val="28"/>
          <w:szCs w:val="28"/>
          <w:lang w:val="en-US"/>
        </w:rPr>
      </w:pPr>
    </w:p>
    <w:p w:rsidR="00C8543B" w:rsidRPr="001528F5" w:rsidRDefault="00C8543B" w:rsidP="00C8543B">
      <w:pPr>
        <w:pStyle w:val="a3"/>
        <w:ind w:left="0" w:firstLine="709"/>
        <w:jc w:val="both"/>
        <w:rPr>
          <w:sz w:val="28"/>
          <w:szCs w:val="28"/>
        </w:rPr>
      </w:pPr>
      <w:r w:rsidRPr="001528F5">
        <w:rPr>
          <w:b/>
          <w:sz w:val="28"/>
          <w:szCs w:val="28"/>
        </w:rPr>
        <w:t xml:space="preserve">Articolul III. </w:t>
      </w:r>
      <w:r w:rsidRPr="001528F5">
        <w:rPr>
          <w:sz w:val="28"/>
          <w:szCs w:val="28"/>
        </w:rPr>
        <w:t xml:space="preserve">Legea nr. 131 din 7 iunie 2007 privind siguranţa traficului rutier (republicată în Monitorul Oficial al Republicii Moldova, 2015, nr. 11-21, </w:t>
      </w:r>
      <w:r w:rsidRPr="001528F5">
        <w:rPr>
          <w:sz w:val="28"/>
          <w:szCs w:val="28"/>
        </w:rPr>
        <w:br/>
        <w:t>art. 6), cu modificările ulterioare, se modifică şi se completează după cum urmează:</w:t>
      </w:r>
    </w:p>
    <w:p w:rsidR="00C8543B" w:rsidRPr="00F54AF7" w:rsidRDefault="00C8543B" w:rsidP="00C8543B">
      <w:pPr>
        <w:ind w:firstLine="708"/>
        <w:jc w:val="both"/>
        <w:rPr>
          <w:b/>
          <w:sz w:val="28"/>
          <w:szCs w:val="28"/>
          <w:lang w:val="en-US"/>
        </w:rPr>
      </w:pPr>
    </w:p>
    <w:p w:rsidR="00C8543B" w:rsidRPr="001528F5" w:rsidRDefault="00C8543B" w:rsidP="00C8543B">
      <w:pPr>
        <w:pStyle w:val="a3"/>
        <w:numPr>
          <w:ilvl w:val="0"/>
          <w:numId w:val="3"/>
        </w:numPr>
        <w:jc w:val="both"/>
        <w:rPr>
          <w:sz w:val="28"/>
          <w:szCs w:val="28"/>
        </w:rPr>
      </w:pPr>
      <w:r w:rsidRPr="001528F5">
        <w:rPr>
          <w:sz w:val="28"/>
          <w:szCs w:val="28"/>
        </w:rPr>
        <w:t>Se completează cu articolul 21</w:t>
      </w:r>
      <w:r w:rsidRPr="001528F5">
        <w:rPr>
          <w:sz w:val="28"/>
          <w:szCs w:val="28"/>
          <w:vertAlign w:val="superscript"/>
        </w:rPr>
        <w:t>1</w:t>
      </w:r>
      <w:r w:rsidRPr="001528F5">
        <w:rPr>
          <w:sz w:val="28"/>
          <w:szCs w:val="28"/>
        </w:rPr>
        <w:t xml:space="preserve"> cu următorul cuprins: </w:t>
      </w:r>
    </w:p>
    <w:p w:rsidR="00C8543B" w:rsidRPr="00F54AF7" w:rsidRDefault="00C8543B" w:rsidP="00C8543B">
      <w:pPr>
        <w:ind w:firstLine="709"/>
        <w:jc w:val="both"/>
        <w:rPr>
          <w:b/>
          <w:sz w:val="28"/>
          <w:szCs w:val="28"/>
          <w:shd w:val="clear" w:color="auto" w:fill="FFFFFF"/>
          <w:lang w:val="en-US"/>
        </w:rPr>
      </w:pPr>
      <w:proofErr w:type="gramStart"/>
      <w:r w:rsidRPr="00F54AF7">
        <w:rPr>
          <w:sz w:val="28"/>
          <w:szCs w:val="28"/>
          <w:lang w:val="en-US"/>
        </w:rPr>
        <w:t>„</w:t>
      </w:r>
      <w:r w:rsidRPr="00F54AF7">
        <w:rPr>
          <w:b/>
          <w:bCs/>
          <w:sz w:val="28"/>
          <w:szCs w:val="28"/>
          <w:lang w:val="en-US"/>
        </w:rPr>
        <w:t>Articolul 21</w:t>
      </w:r>
      <w:r w:rsidRPr="00F54AF7">
        <w:rPr>
          <w:b/>
          <w:bCs/>
          <w:sz w:val="28"/>
          <w:szCs w:val="28"/>
          <w:vertAlign w:val="superscript"/>
          <w:lang w:val="en-US"/>
        </w:rPr>
        <w:t>1</w:t>
      </w:r>
      <w:r w:rsidRPr="00F54AF7">
        <w:rPr>
          <w:b/>
          <w:bCs/>
          <w:sz w:val="28"/>
          <w:szCs w:val="28"/>
          <w:lang w:val="en-US"/>
        </w:rPr>
        <w:t>.</w:t>
      </w:r>
      <w:proofErr w:type="gramEnd"/>
      <w:r w:rsidRPr="00F54AF7">
        <w:rPr>
          <w:sz w:val="28"/>
          <w:szCs w:val="28"/>
          <w:shd w:val="clear" w:color="auto" w:fill="FFFFFF"/>
          <w:lang w:val="en-US"/>
        </w:rPr>
        <w:t> Rebobîndirea dreptului de conducere a mijlocului de transport</w:t>
      </w:r>
      <w:r w:rsidRPr="00F54AF7">
        <w:rPr>
          <w:b/>
          <w:sz w:val="28"/>
          <w:szCs w:val="28"/>
          <w:shd w:val="clear" w:color="auto" w:fill="FFFFFF"/>
          <w:lang w:val="en-US"/>
        </w:rPr>
        <w:t xml:space="preserve"> </w:t>
      </w:r>
    </w:p>
    <w:p w:rsidR="00C8543B" w:rsidRPr="001528F5" w:rsidRDefault="00C8543B" w:rsidP="00C8543B">
      <w:pPr>
        <w:pStyle w:val="a3"/>
        <w:numPr>
          <w:ilvl w:val="0"/>
          <w:numId w:val="2"/>
        </w:numPr>
        <w:tabs>
          <w:tab w:val="left" w:pos="1134"/>
        </w:tabs>
        <w:ind w:left="0" w:firstLine="709"/>
        <w:jc w:val="both"/>
        <w:rPr>
          <w:sz w:val="28"/>
          <w:szCs w:val="28"/>
        </w:rPr>
      </w:pPr>
      <w:r w:rsidRPr="001528F5">
        <w:rPr>
          <w:sz w:val="28"/>
          <w:szCs w:val="28"/>
          <w:shd w:val="clear" w:color="auto" w:fill="FFFFFF"/>
        </w:rPr>
        <w:t>Anularea dreptului de conducere a mijlocului de transport se dispune de către instanţa de judecată în următoarele cazuri:</w:t>
      </w:r>
    </w:p>
    <w:p w:rsidR="00C8543B" w:rsidRPr="00F54AF7" w:rsidRDefault="00C8543B" w:rsidP="00C8543B">
      <w:pPr>
        <w:tabs>
          <w:tab w:val="left" w:pos="1134"/>
        </w:tabs>
        <w:ind w:firstLine="708"/>
        <w:jc w:val="both"/>
        <w:rPr>
          <w:sz w:val="28"/>
          <w:szCs w:val="28"/>
          <w:lang w:val="en-US"/>
        </w:rPr>
      </w:pPr>
      <w:r w:rsidRPr="00F54AF7">
        <w:rPr>
          <w:sz w:val="28"/>
          <w:szCs w:val="28"/>
          <w:shd w:val="clear" w:color="auto" w:fill="FFFFFF"/>
          <w:lang w:val="en-US"/>
        </w:rPr>
        <w:t xml:space="preserve">a) </w:t>
      </w:r>
      <w:proofErr w:type="gramStart"/>
      <w:r w:rsidRPr="00F54AF7">
        <w:rPr>
          <w:sz w:val="28"/>
          <w:szCs w:val="28"/>
          <w:shd w:val="clear" w:color="auto" w:fill="FFFFFF"/>
          <w:lang w:val="en-US"/>
        </w:rPr>
        <w:t>titularul</w:t>
      </w:r>
      <w:proofErr w:type="gramEnd"/>
      <w:r w:rsidRPr="00F54AF7">
        <w:rPr>
          <w:sz w:val="28"/>
          <w:szCs w:val="28"/>
          <w:shd w:val="clear" w:color="auto" w:fill="FFFFFF"/>
          <w:lang w:val="en-US"/>
        </w:rPr>
        <w:t xml:space="preserve"> permisului de conducere a fost condamnat printr-o hotărâre judecatorească ramasă definitivă cu pedeapsă penală care prevede anularea dreptului de a conduce mijloace detransport;</w:t>
      </w:r>
    </w:p>
    <w:p w:rsidR="00C8543B" w:rsidRPr="00F54AF7" w:rsidRDefault="00C8543B" w:rsidP="00C8543B">
      <w:pPr>
        <w:tabs>
          <w:tab w:val="left" w:pos="1134"/>
        </w:tabs>
        <w:ind w:firstLine="709"/>
        <w:jc w:val="both"/>
        <w:rPr>
          <w:sz w:val="28"/>
          <w:szCs w:val="28"/>
          <w:shd w:val="clear" w:color="auto" w:fill="FFFFFF"/>
          <w:lang w:val="en-US"/>
        </w:rPr>
      </w:pPr>
      <w:r w:rsidRPr="00F54AF7">
        <w:rPr>
          <w:sz w:val="28"/>
          <w:szCs w:val="28"/>
          <w:shd w:val="clear" w:color="auto" w:fill="FFFFFF"/>
          <w:lang w:val="en-US"/>
        </w:rPr>
        <w:t xml:space="preserve">b) </w:t>
      </w:r>
      <w:proofErr w:type="gramStart"/>
      <w:r w:rsidRPr="00F54AF7">
        <w:rPr>
          <w:sz w:val="28"/>
          <w:szCs w:val="28"/>
          <w:shd w:val="clear" w:color="auto" w:fill="FFFFFF"/>
          <w:lang w:val="en-US"/>
        </w:rPr>
        <w:t>titularul</w:t>
      </w:r>
      <w:proofErr w:type="gramEnd"/>
      <w:r w:rsidRPr="00F54AF7">
        <w:rPr>
          <w:sz w:val="28"/>
          <w:szCs w:val="28"/>
          <w:shd w:val="clear" w:color="auto" w:fill="FFFFFF"/>
          <w:lang w:val="en-US"/>
        </w:rPr>
        <w:t xml:space="preserve"> </w:t>
      </w:r>
      <w:r w:rsidRPr="00F54AF7">
        <w:rPr>
          <w:sz w:val="28"/>
          <w:szCs w:val="28"/>
          <w:lang w:val="en-US"/>
        </w:rPr>
        <w:t>permisului de conducere a fost declarat inapt, de către cadrele medicale abilitate să testeze psihofiziologic şi medical conducătorii mijloacelor de transport</w:t>
      </w:r>
      <w:r w:rsidRPr="00F54AF7">
        <w:rPr>
          <w:sz w:val="28"/>
          <w:szCs w:val="28"/>
          <w:shd w:val="clear" w:color="auto" w:fill="FFFFFF"/>
          <w:lang w:val="en-US"/>
        </w:rPr>
        <w:t>.</w:t>
      </w:r>
    </w:p>
    <w:p w:rsidR="00C8543B" w:rsidRPr="00F54AF7" w:rsidRDefault="00C8543B" w:rsidP="00C8543B">
      <w:pPr>
        <w:ind w:firstLine="709"/>
        <w:jc w:val="both"/>
        <w:rPr>
          <w:sz w:val="28"/>
          <w:szCs w:val="28"/>
          <w:shd w:val="clear" w:color="auto" w:fill="FFFFFF"/>
          <w:lang w:val="en-US"/>
        </w:rPr>
      </w:pPr>
      <w:r w:rsidRPr="00F54AF7">
        <w:rPr>
          <w:sz w:val="28"/>
          <w:szCs w:val="28"/>
          <w:shd w:val="clear" w:color="auto" w:fill="FFFFFF"/>
          <w:lang w:val="en-US"/>
        </w:rPr>
        <w:lastRenderedPageBreak/>
        <w:t xml:space="preserve">(2) Dreptul de conducere anulat poate fi redobîndit, </w:t>
      </w:r>
      <w:r w:rsidRPr="00F54AF7">
        <w:rPr>
          <w:sz w:val="28"/>
          <w:szCs w:val="28"/>
          <w:lang w:val="en-US"/>
        </w:rPr>
        <w:t xml:space="preserve">în condiţii generale, </w:t>
      </w:r>
      <w:r w:rsidRPr="00F54AF7">
        <w:rPr>
          <w:sz w:val="28"/>
          <w:szCs w:val="28"/>
          <w:shd w:val="clear" w:color="auto" w:fill="FFFFFF"/>
          <w:lang w:val="en-US"/>
        </w:rPr>
        <w:t xml:space="preserve">după decăderea temeiurilor de anulare a acestuia, </w:t>
      </w:r>
      <w:r w:rsidRPr="00F54AF7">
        <w:rPr>
          <w:sz w:val="28"/>
          <w:szCs w:val="28"/>
          <w:lang w:val="en-US"/>
        </w:rPr>
        <w:t xml:space="preserve">la prezentarea unei dovezi în acest sens, susţinerea de către solicitant a examenului de calificare pentru obținerea permisului de conducere la autoritatea competentă, pe categorii şi subcategorii de mijloace de transport solicitate, după frecventarea, în cazurile prevăzute la alin. (1) </w:t>
      </w:r>
      <w:proofErr w:type="gramStart"/>
      <w:r w:rsidRPr="00F54AF7">
        <w:rPr>
          <w:sz w:val="28"/>
          <w:szCs w:val="28"/>
          <w:lang w:val="en-US"/>
        </w:rPr>
        <w:t>lit</w:t>
      </w:r>
      <w:proofErr w:type="gramEnd"/>
      <w:r w:rsidRPr="00F54AF7">
        <w:rPr>
          <w:sz w:val="28"/>
          <w:szCs w:val="28"/>
          <w:lang w:val="en-US"/>
        </w:rPr>
        <w:t xml:space="preserve">. a), a programului probațional antialcoolic şi antidrog şi expirarea termenului de 4 ani din momentul </w:t>
      </w:r>
      <w:r w:rsidRPr="00F54AF7">
        <w:rPr>
          <w:sz w:val="28"/>
          <w:szCs w:val="28"/>
          <w:shd w:val="clear" w:color="auto" w:fill="FFFFFF"/>
          <w:lang w:val="en-US"/>
        </w:rPr>
        <w:t>condamnării printr-o hotărâre judecatorească ramasă definitivă cu pedeapsă penală care prevede anularea dreptului de a conduce vehicule</w:t>
      </w:r>
    </w:p>
    <w:p w:rsidR="00C8543B" w:rsidRPr="00F54AF7" w:rsidRDefault="00C8543B" w:rsidP="00C8543B">
      <w:pPr>
        <w:ind w:firstLine="709"/>
        <w:jc w:val="both"/>
        <w:rPr>
          <w:sz w:val="28"/>
          <w:szCs w:val="28"/>
          <w:lang w:val="en-US"/>
        </w:rPr>
      </w:pPr>
      <w:r w:rsidRPr="00F54AF7">
        <w:rPr>
          <w:sz w:val="28"/>
          <w:szCs w:val="28"/>
          <w:lang w:val="en-US"/>
        </w:rPr>
        <w:t xml:space="preserve">(3) Organele care asigură executarea </w:t>
      </w:r>
      <w:r w:rsidRPr="00F54AF7">
        <w:rPr>
          <w:sz w:val="28"/>
          <w:szCs w:val="28"/>
          <w:shd w:val="clear" w:color="auto" w:fill="FFFFFF"/>
          <w:lang w:val="en-US"/>
        </w:rPr>
        <w:t xml:space="preserve">pedepsei penale sau sancțiunii contravenționale de </w:t>
      </w:r>
      <w:r w:rsidRPr="00F54AF7">
        <w:rPr>
          <w:sz w:val="28"/>
          <w:szCs w:val="28"/>
          <w:lang w:val="en-US"/>
        </w:rPr>
        <w:t>privare de dreptul de a conduce mijloace de transport, remit în termen de până la 10 zile autorității competente permisele de conducere ridicate pentru anularea acestora.</w:t>
      </w:r>
      <w:proofErr w:type="gramStart"/>
      <w:r w:rsidRPr="00F54AF7">
        <w:rPr>
          <w:sz w:val="28"/>
          <w:szCs w:val="28"/>
          <w:lang w:val="en-US"/>
        </w:rPr>
        <w:t>”.</w:t>
      </w:r>
      <w:proofErr w:type="gramEnd"/>
    </w:p>
    <w:p w:rsidR="00C8543B" w:rsidRPr="00F54AF7" w:rsidRDefault="00C8543B" w:rsidP="00C8543B">
      <w:pPr>
        <w:ind w:firstLine="708"/>
        <w:jc w:val="both"/>
        <w:rPr>
          <w:sz w:val="28"/>
          <w:szCs w:val="28"/>
          <w:lang w:val="en-US"/>
        </w:rPr>
      </w:pPr>
    </w:p>
    <w:p w:rsidR="00C8543B" w:rsidRPr="00F54AF7" w:rsidRDefault="00C8543B" w:rsidP="00C8543B">
      <w:pPr>
        <w:ind w:firstLine="708"/>
        <w:jc w:val="both"/>
        <w:rPr>
          <w:sz w:val="28"/>
          <w:szCs w:val="28"/>
          <w:lang w:val="en-US"/>
        </w:rPr>
      </w:pPr>
    </w:p>
    <w:p w:rsidR="00C8543B" w:rsidRPr="001528F5" w:rsidRDefault="00C8543B" w:rsidP="00C8543B">
      <w:pPr>
        <w:pStyle w:val="a3"/>
        <w:ind w:left="0" w:firstLine="709"/>
        <w:jc w:val="both"/>
        <w:rPr>
          <w:sz w:val="28"/>
          <w:szCs w:val="28"/>
        </w:rPr>
      </w:pPr>
      <w:r w:rsidRPr="001528F5">
        <w:rPr>
          <w:b/>
          <w:sz w:val="28"/>
          <w:szCs w:val="28"/>
        </w:rPr>
        <w:t xml:space="preserve">Articolul IV. </w:t>
      </w:r>
      <w:r w:rsidRPr="001528F5">
        <w:rPr>
          <w:sz w:val="28"/>
          <w:szCs w:val="28"/>
        </w:rPr>
        <w:t xml:space="preserve">Codul contravenţional al Republicii Moldova nr. 218-XVI </w:t>
      </w:r>
      <w:r w:rsidRPr="001528F5">
        <w:rPr>
          <w:sz w:val="28"/>
          <w:szCs w:val="28"/>
        </w:rPr>
        <w:br/>
        <w:t xml:space="preserve">din 24 octombrie 2008 (republicat în Monitorul Oficial al Republicii Moldova, 2017, </w:t>
      </w:r>
      <w:r w:rsidRPr="001528F5">
        <w:rPr>
          <w:sz w:val="28"/>
          <w:szCs w:val="28"/>
        </w:rPr>
        <w:br/>
        <w:t>nr. 78-84, art. 100), cu modificările ulterioare, se modifică şi se completează după cum urmează:</w:t>
      </w:r>
    </w:p>
    <w:p w:rsidR="00C8543B" w:rsidRPr="00F54AF7" w:rsidRDefault="00C8543B" w:rsidP="00C8543B">
      <w:pPr>
        <w:ind w:firstLine="709"/>
        <w:jc w:val="both"/>
        <w:rPr>
          <w:sz w:val="28"/>
          <w:szCs w:val="28"/>
          <w:lang w:val="en-US"/>
        </w:rPr>
      </w:pPr>
    </w:p>
    <w:p w:rsidR="00C8543B" w:rsidRPr="001528F5" w:rsidRDefault="00C8543B" w:rsidP="00C8543B">
      <w:pPr>
        <w:pStyle w:val="a3"/>
        <w:numPr>
          <w:ilvl w:val="0"/>
          <w:numId w:val="5"/>
        </w:numPr>
        <w:tabs>
          <w:tab w:val="left" w:pos="0"/>
          <w:tab w:val="left" w:pos="993"/>
        </w:tabs>
        <w:ind w:left="0" w:firstLine="568"/>
        <w:jc w:val="both"/>
        <w:rPr>
          <w:sz w:val="28"/>
          <w:szCs w:val="28"/>
        </w:rPr>
      </w:pPr>
      <w:r w:rsidRPr="001528F5">
        <w:rPr>
          <w:sz w:val="28"/>
          <w:szCs w:val="28"/>
        </w:rPr>
        <w:t>Articolul 36 alineatul (6) se completează cu cuvintele: „în modul stabilit de Guvern”.</w:t>
      </w:r>
    </w:p>
    <w:p w:rsidR="00C8543B" w:rsidRPr="00F54AF7" w:rsidRDefault="00C8543B" w:rsidP="00C8543B">
      <w:pPr>
        <w:tabs>
          <w:tab w:val="left" w:pos="0"/>
        </w:tabs>
        <w:ind w:firstLine="709"/>
        <w:jc w:val="both"/>
        <w:rPr>
          <w:sz w:val="28"/>
          <w:szCs w:val="28"/>
          <w:lang w:val="en-US"/>
        </w:rPr>
      </w:pPr>
    </w:p>
    <w:p w:rsidR="00C8543B" w:rsidRPr="001528F5" w:rsidRDefault="00C8543B" w:rsidP="00C8543B">
      <w:pPr>
        <w:pStyle w:val="a3"/>
        <w:numPr>
          <w:ilvl w:val="0"/>
          <w:numId w:val="1"/>
        </w:numPr>
        <w:tabs>
          <w:tab w:val="left" w:pos="-142"/>
          <w:tab w:val="left" w:pos="993"/>
        </w:tabs>
        <w:ind w:left="0" w:firstLine="568"/>
        <w:jc w:val="both"/>
        <w:rPr>
          <w:i/>
          <w:sz w:val="28"/>
          <w:szCs w:val="28"/>
        </w:rPr>
      </w:pPr>
      <w:r w:rsidRPr="001528F5">
        <w:rPr>
          <w:sz w:val="28"/>
          <w:szCs w:val="28"/>
        </w:rPr>
        <w:t>La articolul 231 dispoziţia alineatului (2) se completează cu cuvintele „sau conducerea în decursul termenului de aplicare a măsurii de siguranţă ridicarea provizorie a permisului de conducere”</w:t>
      </w:r>
      <w:r w:rsidRPr="001528F5">
        <w:rPr>
          <w:i/>
          <w:sz w:val="28"/>
          <w:szCs w:val="28"/>
        </w:rPr>
        <w:t>.</w:t>
      </w:r>
    </w:p>
    <w:p w:rsidR="00C8543B" w:rsidRPr="00F54AF7" w:rsidRDefault="00C8543B" w:rsidP="00C8543B">
      <w:pPr>
        <w:tabs>
          <w:tab w:val="left" w:pos="-142"/>
          <w:tab w:val="left" w:pos="993"/>
        </w:tabs>
        <w:jc w:val="both"/>
        <w:rPr>
          <w:i/>
          <w:sz w:val="28"/>
          <w:szCs w:val="28"/>
          <w:lang w:val="en-US"/>
        </w:rPr>
      </w:pPr>
    </w:p>
    <w:p w:rsidR="00C8543B" w:rsidRPr="001528F5" w:rsidRDefault="00C8543B" w:rsidP="00C8543B">
      <w:pPr>
        <w:pStyle w:val="a3"/>
        <w:numPr>
          <w:ilvl w:val="0"/>
          <w:numId w:val="1"/>
        </w:numPr>
        <w:tabs>
          <w:tab w:val="left" w:pos="-142"/>
          <w:tab w:val="left" w:pos="993"/>
        </w:tabs>
        <w:ind w:left="928"/>
        <w:jc w:val="both"/>
        <w:rPr>
          <w:sz w:val="28"/>
          <w:szCs w:val="28"/>
        </w:rPr>
      </w:pPr>
      <w:r w:rsidRPr="001528F5">
        <w:rPr>
          <w:sz w:val="28"/>
          <w:szCs w:val="28"/>
        </w:rPr>
        <w:t>Articolul 233:</w:t>
      </w:r>
    </w:p>
    <w:p w:rsidR="00C8543B" w:rsidRPr="00F54AF7" w:rsidRDefault="00C8543B" w:rsidP="00C8543B">
      <w:pPr>
        <w:numPr>
          <w:ilvl w:val="0"/>
          <w:numId w:val="12"/>
        </w:numPr>
        <w:tabs>
          <w:tab w:val="left" w:pos="-142"/>
          <w:tab w:val="left" w:pos="993"/>
        </w:tabs>
        <w:ind w:left="0" w:firstLine="567"/>
        <w:jc w:val="both"/>
        <w:rPr>
          <w:sz w:val="28"/>
          <w:szCs w:val="28"/>
          <w:lang w:val="en-US"/>
        </w:rPr>
      </w:pPr>
      <w:r w:rsidRPr="00F54AF7">
        <w:rPr>
          <w:sz w:val="28"/>
          <w:szCs w:val="28"/>
          <w:lang w:val="en-US"/>
        </w:rPr>
        <w:t>Titlul și conținutul, după cuvintele „stare de ebrietate produsă de alcool” se completează cu cuvintele „sau sub influenţa alcoolului”;</w:t>
      </w:r>
    </w:p>
    <w:p w:rsidR="00C8543B" w:rsidRPr="00F54AF7" w:rsidRDefault="00C8543B" w:rsidP="00C8543B">
      <w:pPr>
        <w:numPr>
          <w:ilvl w:val="0"/>
          <w:numId w:val="12"/>
        </w:numPr>
        <w:tabs>
          <w:tab w:val="left" w:pos="0"/>
          <w:tab w:val="left" w:pos="993"/>
        </w:tabs>
        <w:ind w:left="0" w:firstLine="567"/>
        <w:jc w:val="both"/>
        <w:rPr>
          <w:sz w:val="28"/>
          <w:szCs w:val="28"/>
          <w:lang w:val="en-US"/>
        </w:rPr>
      </w:pPr>
      <w:r w:rsidRPr="00F54AF7">
        <w:rPr>
          <w:sz w:val="28"/>
          <w:szCs w:val="28"/>
          <w:lang w:val="en-US"/>
        </w:rPr>
        <w:t>Sancţiunea alineatului (1) va avea următorul cuprins:</w:t>
      </w:r>
    </w:p>
    <w:p w:rsidR="00C8543B" w:rsidRPr="00F54AF7" w:rsidRDefault="00C8543B" w:rsidP="00C8543B">
      <w:pPr>
        <w:tabs>
          <w:tab w:val="left" w:pos="0"/>
          <w:tab w:val="left" w:pos="993"/>
        </w:tabs>
        <w:ind w:firstLine="567"/>
        <w:jc w:val="both"/>
        <w:rPr>
          <w:sz w:val="28"/>
          <w:szCs w:val="28"/>
          <w:lang w:val="en-US"/>
        </w:rPr>
      </w:pPr>
      <w:r w:rsidRPr="00F54AF7">
        <w:rPr>
          <w:sz w:val="28"/>
          <w:szCs w:val="28"/>
          <w:lang w:val="en-US"/>
        </w:rPr>
        <w:t>„se sancționează cu amendă de la 350 la 500 de unități convenționale sau cu muncă neremunerată în folosul comunităţii pe o durată de la 40 la 60 de ore, în ambele cazuri cu privarea de dreptul de a conduce mijloace de transport pe un termen de la 6 luni la 1 an.”;</w:t>
      </w:r>
    </w:p>
    <w:p w:rsidR="00C8543B" w:rsidRPr="00F54AF7" w:rsidRDefault="00C8543B" w:rsidP="00C8543B">
      <w:pPr>
        <w:numPr>
          <w:ilvl w:val="0"/>
          <w:numId w:val="12"/>
        </w:numPr>
        <w:tabs>
          <w:tab w:val="left" w:pos="0"/>
          <w:tab w:val="left" w:pos="993"/>
        </w:tabs>
        <w:ind w:left="0" w:firstLine="567"/>
        <w:jc w:val="both"/>
        <w:rPr>
          <w:sz w:val="28"/>
          <w:szCs w:val="28"/>
          <w:lang w:val="en-US"/>
        </w:rPr>
      </w:pPr>
      <w:r w:rsidRPr="00F54AF7">
        <w:rPr>
          <w:sz w:val="28"/>
          <w:szCs w:val="28"/>
          <w:lang w:val="en-US"/>
        </w:rPr>
        <w:t>Sancţiunea alineatului (2) va avea următorul cuprins:</w:t>
      </w:r>
    </w:p>
    <w:p w:rsidR="00C8543B" w:rsidRPr="00F54AF7" w:rsidRDefault="00C8543B" w:rsidP="00C8543B">
      <w:pPr>
        <w:tabs>
          <w:tab w:val="left" w:pos="0"/>
          <w:tab w:val="left" w:pos="993"/>
        </w:tabs>
        <w:ind w:firstLine="567"/>
        <w:jc w:val="both"/>
        <w:rPr>
          <w:sz w:val="28"/>
          <w:szCs w:val="28"/>
          <w:lang w:val="en-US"/>
        </w:rPr>
      </w:pPr>
      <w:r w:rsidRPr="00F54AF7">
        <w:rPr>
          <w:sz w:val="28"/>
          <w:szCs w:val="28"/>
          <w:lang w:val="en-US"/>
        </w:rPr>
        <w:t>„se sancționează cu amendă de la 350 la 500 de unități convenționale cu aplicarea a 6 puncte de penalizare</w:t>
      </w:r>
      <w:r w:rsidRPr="00F54AF7">
        <w:rPr>
          <w:sz w:val="17"/>
          <w:szCs w:val="17"/>
          <w:lang w:val="en-US"/>
        </w:rPr>
        <w:t> </w:t>
      </w:r>
      <w:r w:rsidRPr="00F54AF7">
        <w:rPr>
          <w:sz w:val="28"/>
          <w:szCs w:val="28"/>
          <w:lang w:val="en-US"/>
        </w:rPr>
        <w:t>sau cu muncă neremunerată în folosul comunităţii pe o durată de la 40 la 60 de ore, în ambele cazuri cu privarea de dreptul de a conduce mijloace de transport pe un termen de la 6 luni la 1 an.”;</w:t>
      </w:r>
    </w:p>
    <w:p w:rsidR="00C8543B" w:rsidRPr="00F54AF7" w:rsidRDefault="00C8543B" w:rsidP="00C8543B">
      <w:pPr>
        <w:numPr>
          <w:ilvl w:val="0"/>
          <w:numId w:val="12"/>
        </w:numPr>
        <w:tabs>
          <w:tab w:val="left" w:pos="0"/>
          <w:tab w:val="left" w:pos="851"/>
        </w:tabs>
        <w:ind w:left="0" w:firstLine="567"/>
        <w:jc w:val="both"/>
        <w:rPr>
          <w:sz w:val="28"/>
          <w:szCs w:val="28"/>
          <w:lang w:val="en-US"/>
        </w:rPr>
      </w:pPr>
      <w:r w:rsidRPr="00F54AF7">
        <w:rPr>
          <w:sz w:val="28"/>
          <w:szCs w:val="28"/>
          <w:lang w:val="en-US"/>
        </w:rPr>
        <w:t>Sancţiunea alineatului (2</w:t>
      </w:r>
      <w:r w:rsidRPr="00F54AF7">
        <w:rPr>
          <w:sz w:val="28"/>
          <w:szCs w:val="28"/>
          <w:vertAlign w:val="superscript"/>
          <w:lang w:val="en-US"/>
        </w:rPr>
        <w:t>1</w:t>
      </w:r>
      <w:r w:rsidRPr="00F54AF7">
        <w:rPr>
          <w:sz w:val="28"/>
          <w:szCs w:val="28"/>
          <w:lang w:val="en-US"/>
        </w:rPr>
        <w:t>) va avea următorul cuprins:</w:t>
      </w:r>
    </w:p>
    <w:p w:rsidR="00C8543B" w:rsidRPr="00F54AF7" w:rsidRDefault="00C8543B" w:rsidP="00C8543B">
      <w:pPr>
        <w:tabs>
          <w:tab w:val="left" w:pos="0"/>
          <w:tab w:val="left" w:pos="993"/>
        </w:tabs>
        <w:ind w:firstLine="567"/>
        <w:jc w:val="both"/>
        <w:rPr>
          <w:sz w:val="28"/>
          <w:szCs w:val="28"/>
          <w:lang w:val="en-US"/>
        </w:rPr>
      </w:pPr>
      <w:r w:rsidRPr="00F54AF7">
        <w:rPr>
          <w:sz w:val="28"/>
          <w:szCs w:val="28"/>
          <w:lang w:val="en-US"/>
        </w:rPr>
        <w:t>„se sancționează cu amendă de la 400 la 500 de unități convenționale sau cu muncă neremunerată în folosul comunităţii pe o durată de la 40 la 60 de ore, în ambele cazuri cu privarea de dreptul de a conduce mijloace de transport pe un termen de la 6 luni la 1 an.”;</w:t>
      </w:r>
    </w:p>
    <w:p w:rsidR="00C8543B" w:rsidRPr="00F54AF7" w:rsidRDefault="00C8543B" w:rsidP="00C8543B">
      <w:pPr>
        <w:numPr>
          <w:ilvl w:val="0"/>
          <w:numId w:val="12"/>
        </w:numPr>
        <w:tabs>
          <w:tab w:val="left" w:pos="-142"/>
          <w:tab w:val="left" w:pos="851"/>
        </w:tabs>
        <w:ind w:left="0" w:firstLine="567"/>
        <w:jc w:val="both"/>
        <w:rPr>
          <w:sz w:val="28"/>
          <w:szCs w:val="28"/>
          <w:lang w:val="en-US"/>
        </w:rPr>
      </w:pPr>
      <w:r w:rsidRPr="00F54AF7">
        <w:rPr>
          <w:sz w:val="28"/>
          <w:szCs w:val="28"/>
          <w:lang w:val="en-US"/>
        </w:rPr>
        <w:lastRenderedPageBreak/>
        <w:t>Se completează cu alineatul (2</w:t>
      </w:r>
      <w:r w:rsidRPr="00F54AF7">
        <w:rPr>
          <w:sz w:val="28"/>
          <w:szCs w:val="28"/>
          <w:vertAlign w:val="superscript"/>
          <w:lang w:val="en-US"/>
        </w:rPr>
        <w:t>2</w:t>
      </w:r>
      <w:r w:rsidRPr="00F54AF7">
        <w:rPr>
          <w:sz w:val="28"/>
          <w:szCs w:val="28"/>
          <w:lang w:val="en-US"/>
        </w:rPr>
        <w:t>) cu următorul cuprins:</w:t>
      </w:r>
    </w:p>
    <w:p w:rsidR="00C8543B" w:rsidRPr="00F54AF7" w:rsidRDefault="00C8543B" w:rsidP="00C8543B">
      <w:pPr>
        <w:tabs>
          <w:tab w:val="left" w:pos="-142"/>
          <w:tab w:val="left" w:pos="993"/>
        </w:tabs>
        <w:ind w:firstLine="724"/>
        <w:jc w:val="both"/>
        <w:rPr>
          <w:sz w:val="28"/>
          <w:szCs w:val="28"/>
          <w:lang w:val="en-US"/>
        </w:rPr>
      </w:pPr>
      <w:proofErr w:type="gramStart"/>
      <w:r w:rsidRPr="00F54AF7">
        <w:rPr>
          <w:sz w:val="28"/>
          <w:szCs w:val="28"/>
          <w:lang w:val="en-US"/>
        </w:rPr>
        <w:t>„(</w:t>
      </w:r>
      <w:proofErr w:type="gramEnd"/>
      <w:r w:rsidRPr="00F54AF7">
        <w:rPr>
          <w:sz w:val="28"/>
          <w:szCs w:val="28"/>
          <w:lang w:val="en-US"/>
        </w:rPr>
        <w:t>2</w:t>
      </w:r>
      <w:r w:rsidRPr="00F54AF7">
        <w:rPr>
          <w:sz w:val="28"/>
          <w:szCs w:val="28"/>
          <w:vertAlign w:val="superscript"/>
          <w:lang w:val="en-US"/>
        </w:rPr>
        <w:t>2</w:t>
      </w:r>
      <w:r w:rsidRPr="00F54AF7">
        <w:rPr>
          <w:sz w:val="28"/>
          <w:szCs w:val="28"/>
          <w:lang w:val="en-US"/>
        </w:rPr>
        <w:t>) Acţiunile prevăzute la alineatele (1)–(2</w:t>
      </w:r>
      <w:r w:rsidRPr="00F54AF7">
        <w:rPr>
          <w:sz w:val="28"/>
          <w:szCs w:val="28"/>
          <w:vertAlign w:val="superscript"/>
          <w:lang w:val="en-US"/>
        </w:rPr>
        <w:t>1</w:t>
      </w:r>
      <w:r w:rsidRPr="00F54AF7">
        <w:rPr>
          <w:sz w:val="28"/>
          <w:szCs w:val="28"/>
          <w:lang w:val="en-US"/>
        </w:rPr>
        <w:t>), săvîrșite repetat în cursul aceluiaşi an calendaristic de către o persoană sancţionată deja pentru această contravenţie, dacă fapta nu constituie infracţiune,</w:t>
      </w:r>
    </w:p>
    <w:p w:rsidR="00C8543B" w:rsidRPr="00F54AF7" w:rsidRDefault="00C8543B" w:rsidP="00C8543B">
      <w:pPr>
        <w:tabs>
          <w:tab w:val="left" w:pos="-142"/>
          <w:tab w:val="left" w:pos="993"/>
        </w:tabs>
        <w:ind w:firstLine="724"/>
        <w:jc w:val="both"/>
        <w:rPr>
          <w:sz w:val="28"/>
          <w:szCs w:val="28"/>
          <w:lang w:val="en-US"/>
        </w:rPr>
      </w:pPr>
      <w:r w:rsidRPr="00F54AF7">
        <w:rPr>
          <w:sz w:val="28"/>
          <w:szCs w:val="28"/>
          <w:lang w:val="en-US"/>
        </w:rPr>
        <w:t>se sancţionează cu amendă de la 450 la 500 de unităţi convenţionale sau cu muncă neremunerată în folosul comunităţii pe o durată de la 40 la 60 de ore, sau cu arest contravenţional pe un termen de 15 zile, în toate cazurile cu privarea de dreptul de a conduce mijloace de transport pe un termen de la 2 la 3 ani.”.</w:t>
      </w:r>
    </w:p>
    <w:p w:rsidR="00C8543B" w:rsidRPr="00F54AF7" w:rsidRDefault="00C8543B" w:rsidP="00C8543B">
      <w:pPr>
        <w:jc w:val="both"/>
        <w:rPr>
          <w:sz w:val="28"/>
          <w:szCs w:val="28"/>
          <w:lang w:val="en-US"/>
        </w:rPr>
      </w:pPr>
    </w:p>
    <w:p w:rsidR="00C8543B" w:rsidRPr="001528F5" w:rsidRDefault="00C8543B" w:rsidP="00C8543B">
      <w:pPr>
        <w:pStyle w:val="a3"/>
        <w:numPr>
          <w:ilvl w:val="0"/>
          <w:numId w:val="1"/>
        </w:numPr>
        <w:tabs>
          <w:tab w:val="left" w:pos="1134"/>
        </w:tabs>
        <w:ind w:left="0" w:firstLine="709"/>
        <w:jc w:val="both"/>
        <w:rPr>
          <w:i/>
          <w:sz w:val="28"/>
          <w:szCs w:val="28"/>
        </w:rPr>
      </w:pPr>
      <w:r w:rsidRPr="001528F5">
        <w:rPr>
          <w:sz w:val="28"/>
          <w:szCs w:val="28"/>
        </w:rPr>
        <w:t>La articolul 236:</w:t>
      </w:r>
    </w:p>
    <w:p w:rsidR="00C8543B" w:rsidRPr="00F54AF7" w:rsidRDefault="00C8543B" w:rsidP="00C8543B">
      <w:pPr>
        <w:numPr>
          <w:ilvl w:val="0"/>
          <w:numId w:val="13"/>
        </w:numPr>
        <w:tabs>
          <w:tab w:val="left" w:pos="709"/>
          <w:tab w:val="left" w:pos="1134"/>
        </w:tabs>
        <w:ind w:left="0" w:firstLine="709"/>
        <w:jc w:val="both"/>
        <w:rPr>
          <w:i/>
          <w:sz w:val="28"/>
          <w:szCs w:val="28"/>
          <w:lang w:val="en-US"/>
        </w:rPr>
      </w:pPr>
      <w:r w:rsidRPr="00F54AF7">
        <w:rPr>
          <w:sz w:val="28"/>
          <w:szCs w:val="28"/>
          <w:lang w:val="en-US"/>
        </w:rPr>
        <w:t>În sancţiunea alineatului (1), textul „de la 6 la 12</w:t>
      </w:r>
      <w:r w:rsidRPr="00F54AF7">
        <w:rPr>
          <w:sz w:val="16"/>
          <w:szCs w:val="16"/>
          <w:lang w:val="en-US"/>
        </w:rPr>
        <w:t> </w:t>
      </w:r>
      <w:r w:rsidRPr="00F54AF7">
        <w:rPr>
          <w:sz w:val="28"/>
          <w:szCs w:val="28"/>
          <w:lang w:val="en-US"/>
        </w:rPr>
        <w:t>” se substituie cu textul „de la 12 la 18”;</w:t>
      </w:r>
    </w:p>
    <w:p w:rsidR="00C8543B" w:rsidRPr="00F54AF7" w:rsidRDefault="00C8543B" w:rsidP="00C8543B">
      <w:pPr>
        <w:numPr>
          <w:ilvl w:val="0"/>
          <w:numId w:val="13"/>
        </w:numPr>
        <w:tabs>
          <w:tab w:val="left" w:pos="709"/>
          <w:tab w:val="left" w:pos="1134"/>
        </w:tabs>
        <w:ind w:left="0" w:firstLine="709"/>
        <w:jc w:val="both"/>
        <w:rPr>
          <w:i/>
          <w:sz w:val="28"/>
          <w:szCs w:val="28"/>
          <w:lang w:val="en-US"/>
        </w:rPr>
      </w:pPr>
      <w:r w:rsidRPr="00F54AF7">
        <w:rPr>
          <w:sz w:val="28"/>
          <w:szCs w:val="28"/>
          <w:lang w:val="en-US"/>
        </w:rPr>
        <w:t>În sancţiunea alineatului (2), textul „de la 12 la 18” se substituie cu textul „de la 18 la 24”;</w:t>
      </w:r>
    </w:p>
    <w:p w:rsidR="00C8543B" w:rsidRPr="00F54AF7" w:rsidRDefault="00C8543B" w:rsidP="00C8543B">
      <w:pPr>
        <w:numPr>
          <w:ilvl w:val="0"/>
          <w:numId w:val="13"/>
        </w:numPr>
        <w:tabs>
          <w:tab w:val="left" w:pos="709"/>
          <w:tab w:val="left" w:pos="1134"/>
        </w:tabs>
        <w:ind w:left="0" w:firstLine="709"/>
        <w:jc w:val="both"/>
        <w:rPr>
          <w:sz w:val="28"/>
          <w:szCs w:val="28"/>
          <w:lang w:val="en-US"/>
        </w:rPr>
      </w:pPr>
      <w:r w:rsidRPr="00F54AF7">
        <w:rPr>
          <w:sz w:val="28"/>
          <w:szCs w:val="28"/>
          <w:lang w:val="en-US"/>
        </w:rPr>
        <w:t>În sancţiunea alineatului (3), textul „de la 24 la 30” se substituie cu textul „de la 30 la 36”.</w:t>
      </w:r>
    </w:p>
    <w:p w:rsidR="00C8543B" w:rsidRPr="00F54AF7" w:rsidRDefault="00C8543B" w:rsidP="00C8543B">
      <w:pPr>
        <w:tabs>
          <w:tab w:val="left" w:pos="1134"/>
        </w:tabs>
        <w:ind w:firstLine="709"/>
        <w:jc w:val="both"/>
        <w:rPr>
          <w:sz w:val="28"/>
          <w:szCs w:val="28"/>
          <w:lang w:val="en-US"/>
        </w:rPr>
      </w:pPr>
    </w:p>
    <w:p w:rsidR="00C8543B" w:rsidRPr="001528F5" w:rsidRDefault="00C8543B" w:rsidP="00C8543B">
      <w:pPr>
        <w:pStyle w:val="a3"/>
        <w:numPr>
          <w:ilvl w:val="0"/>
          <w:numId w:val="1"/>
        </w:numPr>
        <w:ind w:left="928"/>
        <w:jc w:val="both"/>
        <w:rPr>
          <w:bCs/>
          <w:sz w:val="28"/>
          <w:szCs w:val="28"/>
        </w:rPr>
      </w:pPr>
      <w:r w:rsidRPr="001528F5">
        <w:rPr>
          <w:bCs/>
          <w:sz w:val="28"/>
          <w:szCs w:val="28"/>
        </w:rPr>
        <w:t>Articolul 243 va avea următorul cuprins:</w:t>
      </w:r>
    </w:p>
    <w:p w:rsidR="00C8543B" w:rsidRPr="001528F5" w:rsidRDefault="00C8543B" w:rsidP="00C8543B">
      <w:pPr>
        <w:pStyle w:val="a3"/>
        <w:ind w:left="0" w:firstLine="709"/>
        <w:jc w:val="both"/>
        <w:rPr>
          <w:bCs/>
          <w:sz w:val="28"/>
          <w:szCs w:val="28"/>
        </w:rPr>
      </w:pPr>
      <w:r w:rsidRPr="001528F5">
        <w:rPr>
          <w:bCs/>
          <w:sz w:val="28"/>
          <w:szCs w:val="28"/>
        </w:rPr>
        <w:t>„</w:t>
      </w:r>
      <w:r w:rsidRPr="001528F5">
        <w:rPr>
          <w:b/>
          <w:bCs/>
          <w:sz w:val="28"/>
          <w:szCs w:val="28"/>
        </w:rPr>
        <w:t>Articolul 243.</w:t>
      </w:r>
      <w:r w:rsidRPr="001528F5">
        <w:rPr>
          <w:sz w:val="28"/>
          <w:szCs w:val="28"/>
        </w:rPr>
        <w:t> Părăsirea locului în care s-a produs accidentul rutier</w:t>
      </w:r>
    </w:p>
    <w:p w:rsidR="00C8543B" w:rsidRPr="001528F5" w:rsidRDefault="00C8543B" w:rsidP="00C8543B">
      <w:pPr>
        <w:pStyle w:val="a3"/>
        <w:numPr>
          <w:ilvl w:val="0"/>
          <w:numId w:val="8"/>
        </w:numPr>
        <w:tabs>
          <w:tab w:val="left" w:pos="1134"/>
        </w:tabs>
        <w:ind w:left="0" w:firstLine="709"/>
        <w:jc w:val="both"/>
        <w:rPr>
          <w:bCs/>
          <w:sz w:val="28"/>
          <w:szCs w:val="28"/>
        </w:rPr>
      </w:pPr>
      <w:r w:rsidRPr="001528F5">
        <w:rPr>
          <w:sz w:val="28"/>
          <w:szCs w:val="28"/>
        </w:rPr>
        <w:t>Părăsirea de către persoana implicată în accident rutier a locului în care s-a produs accidentul, care a produs consecinţele prevăzute la articolul 242 alin. (1)</w:t>
      </w:r>
    </w:p>
    <w:p w:rsidR="00C8543B" w:rsidRPr="00F54AF7" w:rsidRDefault="00C8543B" w:rsidP="00C8543B">
      <w:pPr>
        <w:tabs>
          <w:tab w:val="left" w:pos="1134"/>
        </w:tabs>
        <w:ind w:firstLine="709"/>
        <w:jc w:val="both"/>
        <w:rPr>
          <w:bCs/>
          <w:sz w:val="28"/>
          <w:szCs w:val="28"/>
          <w:lang w:val="en-US"/>
        </w:rPr>
      </w:pPr>
      <w:r w:rsidRPr="00F54AF7">
        <w:rPr>
          <w:bCs/>
          <w:sz w:val="28"/>
          <w:szCs w:val="28"/>
          <w:lang w:val="en-US"/>
        </w:rPr>
        <w:t>se sancţionează cu amendă de la 40 la 50 de unităţi convenţionale sau cu privarea de dreptul de a conduce mijloace de transport pe un termen de la 6 luni la 1 an sau cu muncă neremunerată în folosul comunităţii pe o durată de la 20 la 40 de ore sau cu arest contravenţional pe un termen de la 7 la 10 zile.</w:t>
      </w:r>
    </w:p>
    <w:p w:rsidR="00C8543B" w:rsidRPr="001528F5" w:rsidRDefault="00C8543B" w:rsidP="00C8543B">
      <w:pPr>
        <w:pStyle w:val="a3"/>
        <w:numPr>
          <w:ilvl w:val="0"/>
          <w:numId w:val="8"/>
        </w:numPr>
        <w:tabs>
          <w:tab w:val="left" w:pos="1134"/>
        </w:tabs>
        <w:ind w:left="0" w:firstLine="709"/>
        <w:jc w:val="both"/>
        <w:rPr>
          <w:bCs/>
          <w:sz w:val="28"/>
          <w:szCs w:val="28"/>
        </w:rPr>
      </w:pPr>
      <w:r w:rsidRPr="001528F5">
        <w:rPr>
          <w:sz w:val="28"/>
          <w:szCs w:val="28"/>
        </w:rPr>
        <w:t> Părăsirea de către persoana implicată în accident rutier a locului în care s-a produs accidentul, care a produs consecinţele prevăzute la articolul 242 alin. (2)</w:t>
      </w:r>
    </w:p>
    <w:p w:rsidR="00C8543B" w:rsidRPr="00F54AF7" w:rsidRDefault="00C8543B" w:rsidP="00C8543B">
      <w:pPr>
        <w:ind w:firstLine="708"/>
        <w:jc w:val="both"/>
        <w:rPr>
          <w:bCs/>
          <w:sz w:val="28"/>
          <w:szCs w:val="28"/>
          <w:lang w:val="en-US"/>
        </w:rPr>
      </w:pPr>
      <w:r w:rsidRPr="00F54AF7">
        <w:rPr>
          <w:bCs/>
          <w:sz w:val="28"/>
          <w:szCs w:val="28"/>
          <w:lang w:val="en-US"/>
        </w:rPr>
        <w:t>se sancţionează cu amendă de la 50 la 100 de unităţi convenţionale sau cu privarea de dreptul de a conduce mijloace de transport pe un termen de la 1 la 2 ani sau cu muncă neremunerată în folosul comunităţii pe o durată de la 40 la 60 de ore sau cu arest contravenţional pe un termen de la 10 la 15 zile.”.</w:t>
      </w:r>
    </w:p>
    <w:p w:rsidR="00C8543B" w:rsidRPr="00F54AF7" w:rsidRDefault="00C8543B" w:rsidP="00C8543B">
      <w:pPr>
        <w:ind w:firstLine="708"/>
        <w:jc w:val="both"/>
        <w:rPr>
          <w:bCs/>
          <w:sz w:val="28"/>
          <w:szCs w:val="28"/>
          <w:lang w:val="en-US"/>
        </w:rPr>
      </w:pPr>
    </w:p>
    <w:p w:rsidR="00C8543B" w:rsidRPr="00F54AF7" w:rsidRDefault="00C8543B" w:rsidP="00C8543B">
      <w:pPr>
        <w:tabs>
          <w:tab w:val="left" w:pos="1134"/>
        </w:tabs>
        <w:ind w:firstLine="709"/>
        <w:jc w:val="both"/>
        <w:rPr>
          <w:sz w:val="28"/>
          <w:szCs w:val="28"/>
          <w:lang w:val="en-US"/>
        </w:rPr>
      </w:pPr>
      <w:r w:rsidRPr="00F54AF7">
        <w:rPr>
          <w:bCs/>
          <w:sz w:val="28"/>
          <w:szCs w:val="28"/>
          <w:lang w:val="en-US"/>
        </w:rPr>
        <w:t xml:space="preserve">6. </w:t>
      </w:r>
      <w:r w:rsidRPr="00F54AF7">
        <w:rPr>
          <w:sz w:val="28"/>
          <w:szCs w:val="28"/>
          <w:lang w:val="en-US"/>
        </w:rPr>
        <w:t>La articolul 395 alineatul (1) punctul 1) litera d) se completează cu o poziție cu următorul cuprins:</w:t>
      </w:r>
    </w:p>
    <w:p w:rsidR="00C8543B" w:rsidRPr="00F54AF7" w:rsidRDefault="00C8543B" w:rsidP="00C8543B">
      <w:pPr>
        <w:tabs>
          <w:tab w:val="left" w:pos="1134"/>
        </w:tabs>
        <w:ind w:firstLine="709"/>
        <w:jc w:val="both"/>
        <w:rPr>
          <w:sz w:val="28"/>
          <w:szCs w:val="28"/>
          <w:lang w:val="en-US"/>
        </w:rPr>
      </w:pPr>
      <w:r w:rsidRPr="00F54AF7">
        <w:rPr>
          <w:sz w:val="28"/>
          <w:szCs w:val="28"/>
          <w:lang w:val="en-US"/>
        </w:rPr>
        <w:t>„ - ridicarea provizorie a permisului de conducere a vehiculelor;</w:t>
      </w:r>
      <w:proofErr w:type="gramStart"/>
      <w:r w:rsidRPr="00F54AF7">
        <w:rPr>
          <w:sz w:val="28"/>
          <w:szCs w:val="28"/>
          <w:lang w:val="en-US"/>
        </w:rPr>
        <w:t>”.</w:t>
      </w:r>
      <w:proofErr w:type="gramEnd"/>
    </w:p>
    <w:p w:rsidR="00C8543B" w:rsidRPr="00F54AF7" w:rsidRDefault="00C8543B" w:rsidP="00C8543B">
      <w:pPr>
        <w:tabs>
          <w:tab w:val="left" w:pos="1134"/>
        </w:tabs>
        <w:ind w:firstLine="708"/>
        <w:jc w:val="both"/>
        <w:rPr>
          <w:sz w:val="28"/>
          <w:szCs w:val="28"/>
          <w:lang w:val="en-US"/>
        </w:rPr>
      </w:pPr>
    </w:p>
    <w:p w:rsidR="00C8543B" w:rsidRPr="00F54AF7" w:rsidRDefault="00C8543B" w:rsidP="00C8543B">
      <w:pPr>
        <w:tabs>
          <w:tab w:val="left" w:pos="1134"/>
        </w:tabs>
        <w:ind w:firstLine="709"/>
        <w:jc w:val="both"/>
        <w:rPr>
          <w:bCs/>
          <w:sz w:val="28"/>
          <w:szCs w:val="28"/>
          <w:lang w:val="en-US"/>
        </w:rPr>
      </w:pPr>
      <w:r w:rsidRPr="00F54AF7">
        <w:rPr>
          <w:bCs/>
          <w:sz w:val="28"/>
          <w:szCs w:val="28"/>
          <w:lang w:val="en-US"/>
        </w:rPr>
        <w:t xml:space="preserve">7. Articolul </w:t>
      </w:r>
      <w:proofErr w:type="gramStart"/>
      <w:r w:rsidRPr="00F54AF7">
        <w:rPr>
          <w:bCs/>
          <w:sz w:val="28"/>
          <w:szCs w:val="28"/>
          <w:lang w:val="en-US"/>
        </w:rPr>
        <w:t>429  alineatul</w:t>
      </w:r>
      <w:proofErr w:type="gramEnd"/>
      <w:r w:rsidRPr="00F54AF7">
        <w:rPr>
          <w:bCs/>
          <w:sz w:val="28"/>
          <w:szCs w:val="28"/>
          <w:lang w:val="en-US"/>
        </w:rPr>
        <w:t xml:space="preserve"> (7) va avea următorul cuprins: </w:t>
      </w:r>
    </w:p>
    <w:p w:rsidR="00C8543B" w:rsidRPr="00F54AF7" w:rsidRDefault="00C8543B" w:rsidP="00C8543B">
      <w:pPr>
        <w:tabs>
          <w:tab w:val="left" w:pos="1134"/>
        </w:tabs>
        <w:ind w:firstLine="708"/>
        <w:jc w:val="both"/>
        <w:rPr>
          <w:sz w:val="28"/>
          <w:szCs w:val="28"/>
          <w:lang w:val="en-US"/>
        </w:rPr>
      </w:pPr>
      <w:proofErr w:type="gramStart"/>
      <w:r w:rsidRPr="00F54AF7">
        <w:rPr>
          <w:bCs/>
          <w:sz w:val="28"/>
          <w:szCs w:val="28"/>
          <w:lang w:val="en-US"/>
        </w:rPr>
        <w:t>”(</w:t>
      </w:r>
      <w:proofErr w:type="gramEnd"/>
      <w:r w:rsidRPr="00F54AF7">
        <w:rPr>
          <w:bCs/>
          <w:sz w:val="28"/>
          <w:szCs w:val="28"/>
          <w:lang w:val="en-US"/>
        </w:rPr>
        <w:t>7) Î</w:t>
      </w:r>
      <w:r w:rsidRPr="00F54AF7">
        <w:rPr>
          <w:sz w:val="28"/>
          <w:szCs w:val="28"/>
          <w:lang w:val="en-US"/>
        </w:rPr>
        <w:t xml:space="preserve">n cazul unei contravenţii pentru care se prevede sancţiunea privării de dreptul de a conduce mijloace de transport, agentul constatator ridică permisul de conducere pînă la pronunţarea încheierii judecătoreşti. În acest caz, concomitent cu remiterea cauzei contravenţionale spre examinare instanţei de judecată competente, agentul constatator înaintează, în cel mult 3 zile, instanţei </w:t>
      </w:r>
      <w:proofErr w:type="gramStart"/>
      <w:r w:rsidRPr="00F54AF7">
        <w:rPr>
          <w:sz w:val="28"/>
          <w:szCs w:val="28"/>
          <w:lang w:val="en-US"/>
        </w:rPr>
        <w:t>un</w:t>
      </w:r>
      <w:proofErr w:type="gramEnd"/>
      <w:r w:rsidRPr="00F54AF7">
        <w:rPr>
          <w:sz w:val="28"/>
          <w:szCs w:val="28"/>
          <w:lang w:val="en-US"/>
        </w:rPr>
        <w:t xml:space="preserve"> demers cu privire la aplicarea măsurii de siguranţă privind ridicarea provizorie a permisului de conducere. </w:t>
      </w:r>
      <w:proofErr w:type="gramStart"/>
      <w:r w:rsidRPr="00F54AF7">
        <w:rPr>
          <w:sz w:val="28"/>
          <w:szCs w:val="28"/>
          <w:lang w:val="en-US"/>
        </w:rPr>
        <w:t>Agentul constatator poate aplica şi prevederile art.</w:t>
      </w:r>
      <w:proofErr w:type="gramEnd"/>
      <w:r w:rsidRPr="00F54AF7">
        <w:rPr>
          <w:sz w:val="28"/>
          <w:szCs w:val="28"/>
          <w:lang w:val="en-US"/>
        </w:rPr>
        <w:t xml:space="preserve"> 438.</w:t>
      </w:r>
      <w:proofErr w:type="gramStart"/>
      <w:r w:rsidRPr="00F54AF7">
        <w:rPr>
          <w:sz w:val="28"/>
          <w:szCs w:val="28"/>
          <w:lang w:val="en-US"/>
        </w:rPr>
        <w:t>”.</w:t>
      </w:r>
      <w:proofErr w:type="gramEnd"/>
    </w:p>
    <w:p w:rsidR="00C8543B" w:rsidRPr="00F54AF7" w:rsidRDefault="00C8543B" w:rsidP="00C8543B">
      <w:pPr>
        <w:tabs>
          <w:tab w:val="left" w:pos="1134"/>
        </w:tabs>
        <w:ind w:firstLine="709"/>
        <w:jc w:val="both"/>
        <w:rPr>
          <w:bCs/>
          <w:sz w:val="28"/>
          <w:szCs w:val="28"/>
          <w:lang w:val="en-US"/>
        </w:rPr>
      </w:pPr>
    </w:p>
    <w:p w:rsidR="00C8543B" w:rsidRPr="00F54AF7" w:rsidRDefault="00C8543B" w:rsidP="00C8543B">
      <w:pPr>
        <w:tabs>
          <w:tab w:val="left" w:pos="1134"/>
        </w:tabs>
        <w:ind w:firstLine="709"/>
        <w:jc w:val="both"/>
        <w:rPr>
          <w:bCs/>
          <w:sz w:val="28"/>
          <w:szCs w:val="28"/>
          <w:lang w:val="en-US"/>
        </w:rPr>
      </w:pPr>
      <w:r w:rsidRPr="00F54AF7">
        <w:rPr>
          <w:bCs/>
          <w:sz w:val="28"/>
          <w:szCs w:val="28"/>
          <w:lang w:val="en-US"/>
        </w:rPr>
        <w:lastRenderedPageBreak/>
        <w:t>8. Articolul 439</w:t>
      </w:r>
      <w:r w:rsidRPr="00F54AF7">
        <w:rPr>
          <w:bCs/>
          <w:sz w:val="28"/>
          <w:szCs w:val="28"/>
          <w:vertAlign w:val="superscript"/>
          <w:lang w:val="en-US"/>
        </w:rPr>
        <w:t>4</w:t>
      </w:r>
      <w:r w:rsidRPr="00F54AF7">
        <w:rPr>
          <w:bCs/>
          <w:sz w:val="28"/>
          <w:szCs w:val="28"/>
          <w:lang w:val="en-US"/>
        </w:rPr>
        <w:t>, se completează cu litera d) cu următorul cuprins:</w:t>
      </w:r>
    </w:p>
    <w:p w:rsidR="00C8543B" w:rsidRPr="00F54AF7" w:rsidRDefault="00C8543B" w:rsidP="00C8543B">
      <w:pPr>
        <w:tabs>
          <w:tab w:val="left" w:pos="1134"/>
        </w:tabs>
        <w:ind w:firstLine="708"/>
        <w:jc w:val="both"/>
        <w:rPr>
          <w:bCs/>
          <w:i/>
          <w:sz w:val="28"/>
          <w:szCs w:val="28"/>
          <w:lang w:val="en-US"/>
        </w:rPr>
      </w:pPr>
      <w:r w:rsidRPr="00F54AF7">
        <w:rPr>
          <w:bCs/>
          <w:sz w:val="28"/>
          <w:szCs w:val="28"/>
          <w:lang w:val="en-US"/>
        </w:rPr>
        <w:t>”d)</w:t>
      </w:r>
      <w:r w:rsidRPr="00F54AF7">
        <w:rPr>
          <w:sz w:val="28"/>
          <w:szCs w:val="28"/>
          <w:lang w:val="en-US"/>
        </w:rPr>
        <w:t xml:space="preserve"> ridicarea provizorie a permisului de conducere a mijloacelor de transport.</w:t>
      </w:r>
      <w:proofErr w:type="gramStart"/>
      <w:r w:rsidRPr="00F54AF7">
        <w:rPr>
          <w:sz w:val="28"/>
          <w:szCs w:val="28"/>
          <w:lang w:val="en-US"/>
        </w:rPr>
        <w:t>”.</w:t>
      </w:r>
      <w:proofErr w:type="gramEnd"/>
    </w:p>
    <w:p w:rsidR="00C8543B" w:rsidRPr="00F54AF7" w:rsidRDefault="00C8543B" w:rsidP="00C8543B">
      <w:pPr>
        <w:tabs>
          <w:tab w:val="left" w:pos="1134"/>
        </w:tabs>
        <w:ind w:firstLine="709"/>
        <w:jc w:val="both"/>
        <w:rPr>
          <w:bCs/>
          <w:sz w:val="28"/>
          <w:szCs w:val="28"/>
          <w:lang w:val="en-US"/>
        </w:rPr>
      </w:pPr>
    </w:p>
    <w:p w:rsidR="00C8543B" w:rsidRPr="00F54AF7" w:rsidRDefault="00C8543B" w:rsidP="00C8543B">
      <w:pPr>
        <w:tabs>
          <w:tab w:val="left" w:pos="1134"/>
        </w:tabs>
        <w:ind w:firstLine="708"/>
        <w:jc w:val="both"/>
        <w:rPr>
          <w:bCs/>
          <w:sz w:val="28"/>
          <w:szCs w:val="28"/>
          <w:lang w:val="en-US"/>
        </w:rPr>
      </w:pPr>
      <w:r w:rsidRPr="00F54AF7">
        <w:rPr>
          <w:bCs/>
          <w:sz w:val="28"/>
          <w:szCs w:val="28"/>
          <w:lang w:val="en-US"/>
        </w:rPr>
        <w:t>9. Se completează cu articolul 439</w:t>
      </w:r>
      <w:r w:rsidRPr="00F54AF7">
        <w:rPr>
          <w:bCs/>
          <w:sz w:val="28"/>
          <w:szCs w:val="28"/>
          <w:vertAlign w:val="superscript"/>
          <w:lang w:val="en-US"/>
        </w:rPr>
        <w:t>8</w:t>
      </w:r>
      <w:r w:rsidRPr="00F54AF7">
        <w:rPr>
          <w:bCs/>
          <w:sz w:val="28"/>
          <w:szCs w:val="28"/>
          <w:lang w:val="en-US"/>
        </w:rPr>
        <w:t xml:space="preserve"> cu următorul cuprins:</w:t>
      </w:r>
    </w:p>
    <w:p w:rsidR="00C8543B" w:rsidRPr="00F54AF7" w:rsidRDefault="00C8543B" w:rsidP="00C8543B">
      <w:pPr>
        <w:tabs>
          <w:tab w:val="left" w:pos="1134"/>
        </w:tabs>
        <w:ind w:firstLine="708"/>
        <w:rPr>
          <w:sz w:val="28"/>
          <w:szCs w:val="28"/>
          <w:lang w:val="en-US"/>
        </w:rPr>
      </w:pPr>
      <w:proofErr w:type="gramStart"/>
      <w:r w:rsidRPr="00F54AF7">
        <w:rPr>
          <w:bCs/>
          <w:sz w:val="28"/>
          <w:szCs w:val="28"/>
          <w:lang w:val="en-US"/>
        </w:rPr>
        <w:t>„</w:t>
      </w:r>
      <w:r w:rsidRPr="00F54AF7">
        <w:rPr>
          <w:b/>
          <w:bCs/>
          <w:sz w:val="28"/>
          <w:szCs w:val="28"/>
          <w:lang w:val="en-US"/>
        </w:rPr>
        <w:t>Articolul 439</w:t>
      </w:r>
      <w:r w:rsidRPr="00F54AF7">
        <w:rPr>
          <w:b/>
          <w:bCs/>
          <w:sz w:val="28"/>
          <w:szCs w:val="28"/>
          <w:vertAlign w:val="superscript"/>
          <w:lang w:val="en-US"/>
        </w:rPr>
        <w:t>8</w:t>
      </w:r>
      <w:r w:rsidRPr="00F54AF7">
        <w:rPr>
          <w:b/>
          <w:bCs/>
          <w:sz w:val="28"/>
          <w:szCs w:val="28"/>
          <w:lang w:val="en-US"/>
        </w:rPr>
        <w:t>.</w:t>
      </w:r>
      <w:proofErr w:type="gramEnd"/>
      <w:r w:rsidRPr="00F54AF7">
        <w:rPr>
          <w:sz w:val="28"/>
          <w:szCs w:val="28"/>
          <w:lang w:val="en-US"/>
        </w:rPr>
        <w:t xml:space="preserve"> Ridicarea provizorie a permisului de conducere a mijloacelor de transport </w:t>
      </w:r>
    </w:p>
    <w:p w:rsidR="00C8543B" w:rsidRPr="00F54AF7" w:rsidRDefault="00C8543B" w:rsidP="00C8543B">
      <w:pPr>
        <w:tabs>
          <w:tab w:val="left" w:pos="1134"/>
        </w:tabs>
        <w:ind w:firstLine="708"/>
        <w:jc w:val="both"/>
        <w:rPr>
          <w:sz w:val="28"/>
          <w:szCs w:val="28"/>
          <w:lang w:val="en-US"/>
        </w:rPr>
      </w:pPr>
      <w:r w:rsidRPr="00F54AF7">
        <w:rPr>
          <w:sz w:val="28"/>
          <w:szCs w:val="28"/>
          <w:lang w:val="en-US"/>
        </w:rPr>
        <w:t xml:space="preserve">(1) Ridicarea provizorie a permisului de conducere a mijloacelor de transport constă în interzicerea temporară persoanei fizice de </w:t>
      </w:r>
      <w:proofErr w:type="gramStart"/>
      <w:r w:rsidRPr="00F54AF7">
        <w:rPr>
          <w:sz w:val="28"/>
          <w:szCs w:val="28"/>
          <w:lang w:val="en-US"/>
        </w:rPr>
        <w:t>a conduce</w:t>
      </w:r>
      <w:proofErr w:type="gramEnd"/>
      <w:r w:rsidRPr="00F54AF7">
        <w:rPr>
          <w:sz w:val="28"/>
          <w:szCs w:val="28"/>
          <w:lang w:val="en-US"/>
        </w:rPr>
        <w:t xml:space="preserve"> mijloace de transport prin ridicarea permisului de conducere pînă la pronunţarea hotărîrii judecătoreşti asupra cauzei. Ridicarea provizorie a permisului de conducere a mijloacelor de transport are drept scop înlăturarea unei stări de pericol şi/sau prevenirea săvîrşirii unor fapte socialmente periculoase în traficul rutier.</w:t>
      </w:r>
    </w:p>
    <w:p w:rsidR="00C8543B" w:rsidRPr="00F54AF7" w:rsidRDefault="00C8543B" w:rsidP="00C8543B">
      <w:pPr>
        <w:tabs>
          <w:tab w:val="left" w:pos="1134"/>
        </w:tabs>
        <w:ind w:firstLine="708"/>
        <w:jc w:val="both"/>
        <w:rPr>
          <w:sz w:val="28"/>
          <w:szCs w:val="28"/>
          <w:lang w:val="en-US"/>
        </w:rPr>
      </w:pPr>
      <w:r w:rsidRPr="00F54AF7">
        <w:rPr>
          <w:sz w:val="28"/>
          <w:szCs w:val="28"/>
          <w:lang w:val="en-US"/>
        </w:rPr>
        <w:t>(2) Ridicarea provizorie a permisului de conducere a mijloacelor de transport se aplică de către instanța de judecată, la demersul agentului constatator în procesul de examinare a contravențiilor pentru care se prevede sancţiunea privării de dreptul de a conduce mijloace de transport.</w:t>
      </w:r>
    </w:p>
    <w:p w:rsidR="00C8543B" w:rsidRPr="00F54AF7" w:rsidRDefault="00C8543B" w:rsidP="00C8543B">
      <w:pPr>
        <w:tabs>
          <w:tab w:val="left" w:pos="1134"/>
        </w:tabs>
        <w:ind w:firstLine="708"/>
        <w:jc w:val="both"/>
        <w:rPr>
          <w:sz w:val="28"/>
          <w:szCs w:val="28"/>
          <w:lang w:val="en-US"/>
        </w:rPr>
      </w:pPr>
      <w:r w:rsidRPr="00F54AF7">
        <w:rPr>
          <w:sz w:val="28"/>
          <w:szCs w:val="28"/>
          <w:lang w:val="en-US"/>
        </w:rPr>
        <w:t>(3) Instanţa de judecată examinează în cel mult 3 zile de la data depunerii demersului agentului constatator cu privire la ridicarea provizorie a permisului de conducere a mijloacelor de transport, cu emiterea unei încheieri care va conţine una din următoarele soluţii:</w:t>
      </w:r>
    </w:p>
    <w:p w:rsidR="00C8543B" w:rsidRPr="00F54AF7" w:rsidRDefault="00C8543B" w:rsidP="00C8543B">
      <w:pPr>
        <w:tabs>
          <w:tab w:val="left" w:pos="1134"/>
        </w:tabs>
        <w:ind w:firstLine="708"/>
        <w:jc w:val="both"/>
        <w:rPr>
          <w:sz w:val="28"/>
          <w:szCs w:val="28"/>
          <w:lang w:val="en-US"/>
        </w:rPr>
      </w:pPr>
      <w:r w:rsidRPr="00F54AF7">
        <w:rPr>
          <w:sz w:val="28"/>
          <w:szCs w:val="28"/>
          <w:lang w:val="en-US"/>
        </w:rPr>
        <w:t xml:space="preserve">a) </w:t>
      </w:r>
      <w:proofErr w:type="gramStart"/>
      <w:r w:rsidRPr="00F54AF7">
        <w:rPr>
          <w:sz w:val="28"/>
          <w:szCs w:val="28"/>
          <w:lang w:val="en-US"/>
        </w:rPr>
        <w:t>admiterea</w:t>
      </w:r>
      <w:proofErr w:type="gramEnd"/>
      <w:r w:rsidRPr="00F54AF7">
        <w:rPr>
          <w:sz w:val="28"/>
          <w:szCs w:val="28"/>
          <w:lang w:val="en-US"/>
        </w:rPr>
        <w:t xml:space="preserve"> demersului agentului constatator şi ridicarea provizorie a permisului de conducere a mijloacelor de transport;</w:t>
      </w:r>
    </w:p>
    <w:p w:rsidR="00C8543B" w:rsidRPr="00F54AF7" w:rsidRDefault="00C8543B" w:rsidP="00C8543B">
      <w:pPr>
        <w:tabs>
          <w:tab w:val="left" w:pos="1134"/>
        </w:tabs>
        <w:ind w:firstLine="708"/>
        <w:jc w:val="both"/>
        <w:rPr>
          <w:sz w:val="28"/>
          <w:szCs w:val="28"/>
          <w:lang w:val="en-US"/>
        </w:rPr>
      </w:pPr>
      <w:r w:rsidRPr="00F54AF7">
        <w:rPr>
          <w:sz w:val="28"/>
          <w:szCs w:val="28"/>
          <w:lang w:val="en-US"/>
        </w:rPr>
        <w:t xml:space="preserve">b) </w:t>
      </w:r>
      <w:proofErr w:type="gramStart"/>
      <w:r w:rsidRPr="00F54AF7">
        <w:rPr>
          <w:sz w:val="28"/>
          <w:szCs w:val="28"/>
          <w:lang w:val="en-US"/>
        </w:rPr>
        <w:t>respingerea</w:t>
      </w:r>
      <w:proofErr w:type="gramEnd"/>
      <w:r w:rsidRPr="00F54AF7">
        <w:rPr>
          <w:sz w:val="28"/>
          <w:szCs w:val="28"/>
          <w:lang w:val="en-US"/>
        </w:rPr>
        <w:t xml:space="preserve"> demersului agentului constatator şi restituirea permisului de conducere titularului.</w:t>
      </w:r>
    </w:p>
    <w:p w:rsidR="00C8543B" w:rsidRPr="00F54AF7" w:rsidRDefault="00C8543B" w:rsidP="00C8543B">
      <w:pPr>
        <w:ind w:firstLine="708"/>
        <w:jc w:val="both"/>
        <w:rPr>
          <w:sz w:val="28"/>
          <w:szCs w:val="28"/>
          <w:lang w:val="en-US"/>
        </w:rPr>
      </w:pPr>
      <w:r w:rsidRPr="00F54AF7">
        <w:rPr>
          <w:sz w:val="28"/>
          <w:szCs w:val="28"/>
          <w:lang w:val="en-US"/>
        </w:rPr>
        <w:t xml:space="preserve">(4) Ridicarea provizorie a permisului de conducere a mijloacelor de transport se aplică de instanţa de judecată pe </w:t>
      </w:r>
      <w:proofErr w:type="gramStart"/>
      <w:r w:rsidRPr="00F54AF7">
        <w:rPr>
          <w:sz w:val="28"/>
          <w:szCs w:val="28"/>
          <w:lang w:val="en-US"/>
        </w:rPr>
        <w:t>un</w:t>
      </w:r>
      <w:proofErr w:type="gramEnd"/>
      <w:r w:rsidRPr="00F54AF7">
        <w:rPr>
          <w:sz w:val="28"/>
          <w:szCs w:val="28"/>
          <w:lang w:val="en-US"/>
        </w:rPr>
        <w:t xml:space="preserve"> termen ce nu poate depăşi termenul maxim al sancţiunii de privare de drept special prevăzut de sancţiunea normei contravenţionale.</w:t>
      </w:r>
    </w:p>
    <w:p w:rsidR="00C8543B" w:rsidRPr="00F54AF7" w:rsidRDefault="00C8543B" w:rsidP="00C8543B">
      <w:pPr>
        <w:tabs>
          <w:tab w:val="left" w:pos="1134"/>
        </w:tabs>
        <w:ind w:firstLine="708"/>
        <w:jc w:val="both"/>
        <w:rPr>
          <w:sz w:val="28"/>
          <w:szCs w:val="28"/>
          <w:lang w:val="en-US"/>
        </w:rPr>
      </w:pPr>
      <w:r w:rsidRPr="00F54AF7">
        <w:rPr>
          <w:sz w:val="28"/>
          <w:szCs w:val="28"/>
          <w:lang w:val="en-US"/>
        </w:rPr>
        <w:t>(5) Termenul executării măsurii de siguranţă de ridicarea provizorie a permisului de conducere a mijloacelor de transport, se include în termenul de executare a sancţiunii de privare de drept special de a conduce mijloace de transport.</w:t>
      </w:r>
    </w:p>
    <w:p w:rsidR="00C8543B" w:rsidRPr="00F54AF7" w:rsidRDefault="00C8543B" w:rsidP="00C8543B">
      <w:pPr>
        <w:shd w:val="clear" w:color="auto" w:fill="FFFFFF"/>
        <w:tabs>
          <w:tab w:val="left" w:pos="1134"/>
        </w:tabs>
        <w:ind w:firstLine="708"/>
        <w:jc w:val="both"/>
        <w:rPr>
          <w:sz w:val="28"/>
          <w:szCs w:val="28"/>
          <w:lang w:val="en-US"/>
        </w:rPr>
      </w:pPr>
      <w:r w:rsidRPr="00F54AF7">
        <w:rPr>
          <w:sz w:val="28"/>
          <w:szCs w:val="28"/>
          <w:lang w:val="en-US"/>
        </w:rPr>
        <w:t xml:space="preserve">(6) Ridicarea provizorie a permisului de conducere a mijloacelor de transport se poate aplica chiar dacă făptuitorul </w:t>
      </w:r>
      <w:proofErr w:type="gramStart"/>
      <w:r w:rsidRPr="00F54AF7">
        <w:rPr>
          <w:sz w:val="28"/>
          <w:szCs w:val="28"/>
          <w:lang w:val="en-US"/>
        </w:rPr>
        <w:t>este</w:t>
      </w:r>
      <w:proofErr w:type="gramEnd"/>
      <w:r w:rsidRPr="00F54AF7">
        <w:rPr>
          <w:sz w:val="28"/>
          <w:szCs w:val="28"/>
          <w:lang w:val="en-US"/>
        </w:rPr>
        <w:t xml:space="preserve"> eliberat de răspundere </w:t>
      </w:r>
      <w:r w:rsidRPr="00F54AF7">
        <w:rPr>
          <w:sz w:val="28"/>
          <w:szCs w:val="28"/>
          <w:shd w:val="clear" w:color="auto" w:fill="FFFFFF"/>
          <w:lang w:val="en-US"/>
        </w:rPr>
        <w:t>contravențională</w:t>
      </w:r>
      <w:r w:rsidRPr="00F54AF7">
        <w:rPr>
          <w:sz w:val="28"/>
          <w:szCs w:val="28"/>
          <w:lang w:val="en-US"/>
        </w:rPr>
        <w:t>.</w:t>
      </w:r>
    </w:p>
    <w:p w:rsidR="00C8543B" w:rsidRPr="00F54AF7" w:rsidRDefault="00C8543B" w:rsidP="00C8543B">
      <w:pPr>
        <w:tabs>
          <w:tab w:val="left" w:pos="1134"/>
        </w:tabs>
        <w:ind w:firstLine="708"/>
        <w:jc w:val="both"/>
        <w:rPr>
          <w:sz w:val="28"/>
          <w:szCs w:val="28"/>
          <w:lang w:val="en-US"/>
        </w:rPr>
      </w:pPr>
      <w:r w:rsidRPr="00F54AF7">
        <w:rPr>
          <w:sz w:val="28"/>
          <w:szCs w:val="28"/>
          <w:lang w:val="en-US"/>
        </w:rPr>
        <w:t xml:space="preserve">(7) În cel mult 3 zile de la data pronunţării încheierii, copia acesteia se înmînează agentului constatator şi persoanei în a cărei privinţă a fost pornit procesul contravenţional sau se remit acestora, în cazul în care care nu au fost prezente la şedinţa de judecare a cauzei contravenţionale, faptul expedierii consemnîndu-se în dosar.”.  </w:t>
      </w:r>
    </w:p>
    <w:p w:rsidR="00C8543B" w:rsidRPr="00F54AF7" w:rsidRDefault="00C8543B" w:rsidP="00C8543B">
      <w:pPr>
        <w:tabs>
          <w:tab w:val="left" w:pos="1134"/>
        </w:tabs>
        <w:ind w:firstLine="708"/>
        <w:jc w:val="both"/>
        <w:rPr>
          <w:sz w:val="28"/>
          <w:szCs w:val="28"/>
          <w:lang w:val="en-US"/>
        </w:rPr>
      </w:pPr>
    </w:p>
    <w:p w:rsidR="00C8543B" w:rsidRPr="001528F5" w:rsidRDefault="00C8543B" w:rsidP="00C8543B">
      <w:pPr>
        <w:pStyle w:val="a3"/>
        <w:ind w:left="0" w:firstLine="709"/>
        <w:jc w:val="both"/>
        <w:rPr>
          <w:sz w:val="28"/>
          <w:szCs w:val="28"/>
        </w:rPr>
      </w:pPr>
      <w:r w:rsidRPr="001528F5">
        <w:rPr>
          <w:b/>
          <w:sz w:val="28"/>
          <w:szCs w:val="28"/>
        </w:rPr>
        <w:t xml:space="preserve">Articolul V. </w:t>
      </w:r>
      <w:r w:rsidRPr="001528F5">
        <w:rPr>
          <w:sz w:val="28"/>
          <w:szCs w:val="28"/>
        </w:rPr>
        <w:t xml:space="preserve">Legea 713 din 6 decembrie 2001 </w:t>
      </w:r>
      <w:r w:rsidRPr="001528F5">
        <w:rPr>
          <w:rStyle w:val="docheader"/>
          <w:bCs/>
          <w:sz w:val="28"/>
          <w:szCs w:val="28"/>
        </w:rPr>
        <w:t xml:space="preserve">privind controlul şi prevenirea consumului abuziv de alcool, consumului ilicit de droguri şi de alte substanţe psihotrope </w:t>
      </w:r>
      <w:r w:rsidRPr="001528F5">
        <w:rPr>
          <w:sz w:val="28"/>
          <w:szCs w:val="28"/>
        </w:rPr>
        <w:t>(Monitorul Oficial al Republicii Moldova, 2002, nr. 36-38, art. 208)</w:t>
      </w:r>
      <w:r w:rsidRPr="001528F5">
        <w:rPr>
          <w:rStyle w:val="docheader"/>
          <w:bCs/>
          <w:sz w:val="28"/>
          <w:szCs w:val="28"/>
        </w:rPr>
        <w:t>,</w:t>
      </w:r>
      <w:r w:rsidRPr="001528F5">
        <w:rPr>
          <w:rStyle w:val="docheader"/>
          <w:b/>
          <w:bCs/>
          <w:sz w:val="28"/>
          <w:szCs w:val="28"/>
        </w:rPr>
        <w:t xml:space="preserve"> </w:t>
      </w:r>
      <w:r w:rsidRPr="001528F5">
        <w:rPr>
          <w:rStyle w:val="docheader"/>
          <w:bCs/>
          <w:sz w:val="28"/>
          <w:szCs w:val="28"/>
        </w:rPr>
        <w:t>cu</w:t>
      </w:r>
      <w:r w:rsidRPr="001528F5">
        <w:rPr>
          <w:rStyle w:val="docheader"/>
          <w:b/>
          <w:bCs/>
          <w:sz w:val="28"/>
          <w:szCs w:val="28"/>
        </w:rPr>
        <w:t xml:space="preserve"> </w:t>
      </w:r>
      <w:r w:rsidRPr="001528F5">
        <w:rPr>
          <w:sz w:val="28"/>
          <w:szCs w:val="28"/>
        </w:rPr>
        <w:t>modificările ulterioare, se modifică și se completează după cum urmează:</w:t>
      </w:r>
    </w:p>
    <w:p w:rsidR="00C8543B" w:rsidRPr="00F54AF7" w:rsidRDefault="00C8543B" w:rsidP="00C8543B">
      <w:pPr>
        <w:ind w:firstLine="709"/>
        <w:jc w:val="both"/>
        <w:rPr>
          <w:b/>
          <w:bCs/>
          <w:sz w:val="18"/>
          <w:szCs w:val="18"/>
          <w:lang w:val="en-US"/>
        </w:rPr>
      </w:pPr>
    </w:p>
    <w:p w:rsidR="00C8543B" w:rsidRPr="001528F5" w:rsidRDefault="00C8543B" w:rsidP="00C8543B">
      <w:pPr>
        <w:pStyle w:val="a3"/>
        <w:numPr>
          <w:ilvl w:val="0"/>
          <w:numId w:val="9"/>
        </w:numPr>
        <w:tabs>
          <w:tab w:val="left" w:pos="0"/>
          <w:tab w:val="left" w:pos="1134"/>
        </w:tabs>
        <w:ind w:left="0" w:firstLine="568"/>
        <w:jc w:val="both"/>
        <w:rPr>
          <w:sz w:val="28"/>
          <w:szCs w:val="28"/>
        </w:rPr>
      </w:pPr>
      <w:r w:rsidRPr="001528F5">
        <w:rPr>
          <w:sz w:val="28"/>
          <w:szCs w:val="28"/>
        </w:rPr>
        <w:t>La articolul 1, după noțiunea ,,</w:t>
      </w:r>
      <w:r w:rsidRPr="001528F5">
        <w:rPr>
          <w:i/>
          <w:sz w:val="28"/>
          <w:szCs w:val="28"/>
        </w:rPr>
        <w:t>inspector al controlului treziei</w:t>
      </w:r>
      <w:r w:rsidRPr="001528F5">
        <w:rPr>
          <w:sz w:val="28"/>
          <w:szCs w:val="28"/>
        </w:rPr>
        <w:t>”, se completează cu noțiunea ,,</w:t>
      </w:r>
      <w:r w:rsidRPr="001528F5">
        <w:rPr>
          <w:i/>
          <w:sz w:val="28"/>
          <w:szCs w:val="28"/>
        </w:rPr>
        <w:t>consilier de probațiune</w:t>
      </w:r>
      <w:r w:rsidRPr="001528F5">
        <w:rPr>
          <w:sz w:val="28"/>
          <w:szCs w:val="28"/>
        </w:rPr>
        <w:t>” cu următorul cuprins:</w:t>
      </w:r>
    </w:p>
    <w:p w:rsidR="00C8543B" w:rsidRPr="001528F5" w:rsidRDefault="00C8543B" w:rsidP="00C8543B">
      <w:pPr>
        <w:pStyle w:val="a3"/>
        <w:tabs>
          <w:tab w:val="left" w:pos="0"/>
          <w:tab w:val="left" w:pos="1134"/>
        </w:tabs>
        <w:ind w:left="0" w:firstLine="567"/>
        <w:jc w:val="both"/>
        <w:rPr>
          <w:sz w:val="28"/>
          <w:szCs w:val="28"/>
        </w:rPr>
      </w:pPr>
      <w:r w:rsidRPr="001528F5">
        <w:rPr>
          <w:sz w:val="28"/>
          <w:szCs w:val="28"/>
        </w:rPr>
        <w:t>,,</w:t>
      </w:r>
      <w:r w:rsidRPr="001528F5">
        <w:rPr>
          <w:i/>
          <w:sz w:val="28"/>
          <w:szCs w:val="28"/>
        </w:rPr>
        <w:t>consilier de probațiune</w:t>
      </w:r>
      <w:r w:rsidRPr="001528F5">
        <w:rPr>
          <w:sz w:val="28"/>
          <w:szCs w:val="28"/>
        </w:rPr>
        <w:t xml:space="preserve"> – persoană care desfăşoară nemijlocit activitate de probaţiune în conformitate cu Legea nr. 8 din 14 februarie 2008 cu privire la probațiune;”.</w:t>
      </w:r>
    </w:p>
    <w:p w:rsidR="00C8543B" w:rsidRPr="001528F5" w:rsidRDefault="00C8543B" w:rsidP="00C8543B">
      <w:pPr>
        <w:pStyle w:val="a3"/>
        <w:numPr>
          <w:ilvl w:val="0"/>
          <w:numId w:val="9"/>
        </w:numPr>
        <w:tabs>
          <w:tab w:val="left" w:pos="0"/>
          <w:tab w:val="left" w:pos="1134"/>
        </w:tabs>
        <w:jc w:val="both"/>
        <w:rPr>
          <w:sz w:val="28"/>
          <w:szCs w:val="28"/>
        </w:rPr>
      </w:pPr>
      <w:r w:rsidRPr="001528F5">
        <w:rPr>
          <w:sz w:val="28"/>
          <w:szCs w:val="28"/>
        </w:rPr>
        <w:t>Articolul 7 alineatul (5) va avea următorul cuprins:</w:t>
      </w:r>
    </w:p>
    <w:p w:rsidR="00C8543B" w:rsidRPr="00F54AF7" w:rsidRDefault="00C8543B" w:rsidP="00C8543B">
      <w:pPr>
        <w:tabs>
          <w:tab w:val="left" w:pos="0"/>
        </w:tabs>
        <w:ind w:firstLine="567"/>
        <w:jc w:val="both"/>
        <w:rPr>
          <w:sz w:val="28"/>
          <w:szCs w:val="28"/>
          <w:lang w:val="en-US"/>
        </w:rPr>
      </w:pPr>
      <w:proofErr w:type="gramStart"/>
      <w:r w:rsidRPr="00F54AF7">
        <w:rPr>
          <w:sz w:val="28"/>
          <w:szCs w:val="28"/>
          <w:lang w:val="en-US"/>
        </w:rPr>
        <w:t>„(</w:t>
      </w:r>
      <w:proofErr w:type="gramEnd"/>
      <w:r w:rsidRPr="00F54AF7">
        <w:rPr>
          <w:sz w:val="28"/>
          <w:szCs w:val="28"/>
          <w:lang w:val="en-US"/>
        </w:rPr>
        <w:t xml:space="preserve">5) Conducătorii mijloacelor de transport depistați în stare de ebrietate la volan și care au fost privați de acest drept prin hotărîrea instanței de judecată, sunt obligați să frecventeze programul probațional antialcoolic şi antidrog stabilit de către consilierul de probațiune. </w:t>
      </w:r>
      <w:proofErr w:type="gramStart"/>
      <w:r w:rsidRPr="00F54AF7">
        <w:rPr>
          <w:sz w:val="28"/>
          <w:szCs w:val="28"/>
          <w:lang w:val="en-US"/>
        </w:rPr>
        <w:t>Programul probațional se efectuează contra plată în modul stabilit de Guvern.”.</w:t>
      </w:r>
      <w:proofErr w:type="gramEnd"/>
    </w:p>
    <w:p w:rsidR="00C8543B" w:rsidRPr="001528F5" w:rsidRDefault="00C8543B" w:rsidP="00C8543B">
      <w:pPr>
        <w:pStyle w:val="a3"/>
        <w:tabs>
          <w:tab w:val="left" w:pos="993"/>
        </w:tabs>
        <w:ind w:left="1418"/>
        <w:jc w:val="both"/>
        <w:rPr>
          <w:bCs/>
          <w:sz w:val="28"/>
          <w:szCs w:val="28"/>
        </w:rPr>
      </w:pPr>
    </w:p>
    <w:p w:rsidR="00C8543B" w:rsidRPr="00F54AF7" w:rsidRDefault="00C8543B" w:rsidP="00C8543B">
      <w:pPr>
        <w:shd w:val="clear" w:color="auto" w:fill="FFFFFF"/>
        <w:ind w:firstLine="709"/>
        <w:jc w:val="both"/>
        <w:rPr>
          <w:sz w:val="28"/>
          <w:szCs w:val="28"/>
          <w:lang w:val="en-US"/>
        </w:rPr>
      </w:pPr>
      <w:r w:rsidRPr="00F54AF7">
        <w:rPr>
          <w:b/>
          <w:sz w:val="28"/>
          <w:szCs w:val="28"/>
          <w:lang w:val="en-US"/>
        </w:rPr>
        <w:t>Articolul VI.</w:t>
      </w:r>
      <w:r w:rsidRPr="00F54AF7">
        <w:rPr>
          <w:sz w:val="28"/>
          <w:szCs w:val="28"/>
          <w:lang w:val="en-US"/>
        </w:rPr>
        <w:t xml:space="preserve">  (1) Prezenta lege intră în vigoare la expirarea a 3 luni de la data publicării.</w:t>
      </w:r>
    </w:p>
    <w:p w:rsidR="00C8543B" w:rsidRPr="00F54AF7" w:rsidRDefault="00C8543B" w:rsidP="00C8543B">
      <w:pPr>
        <w:shd w:val="clear" w:color="auto" w:fill="FFFFFF"/>
        <w:ind w:firstLine="709"/>
        <w:jc w:val="both"/>
        <w:rPr>
          <w:sz w:val="28"/>
          <w:szCs w:val="28"/>
          <w:lang w:val="en-US"/>
        </w:rPr>
      </w:pPr>
      <w:r w:rsidRPr="00F54AF7">
        <w:rPr>
          <w:sz w:val="28"/>
          <w:szCs w:val="28"/>
          <w:lang w:val="en-US"/>
        </w:rPr>
        <w:t xml:space="preserve">(2) Guvernul, în termen de 3 luni de la data publicării prezentei legi, </w:t>
      </w:r>
      <w:proofErr w:type="gramStart"/>
      <w:r w:rsidRPr="00F54AF7">
        <w:rPr>
          <w:sz w:val="28"/>
          <w:szCs w:val="28"/>
          <w:lang w:val="en-US"/>
        </w:rPr>
        <w:t>va</w:t>
      </w:r>
      <w:proofErr w:type="gramEnd"/>
      <w:r w:rsidRPr="00F54AF7">
        <w:rPr>
          <w:sz w:val="28"/>
          <w:szCs w:val="28"/>
          <w:lang w:val="en-US"/>
        </w:rPr>
        <w:t xml:space="preserve"> aduce actele sale normative în concordanţă cu prevederile prezentei legi.</w:t>
      </w:r>
    </w:p>
    <w:p w:rsidR="00C8543B" w:rsidRPr="00F54AF7" w:rsidRDefault="00C8543B" w:rsidP="00C8543B">
      <w:pPr>
        <w:shd w:val="clear" w:color="auto" w:fill="FFFFFF"/>
        <w:jc w:val="both"/>
        <w:rPr>
          <w:sz w:val="28"/>
          <w:szCs w:val="28"/>
          <w:lang w:val="en-US"/>
        </w:rPr>
      </w:pPr>
    </w:p>
    <w:p w:rsidR="00C8543B" w:rsidRPr="00F54AF7" w:rsidRDefault="00C8543B" w:rsidP="00C8543B">
      <w:pPr>
        <w:shd w:val="clear" w:color="auto" w:fill="FFFFFF"/>
        <w:jc w:val="both"/>
        <w:rPr>
          <w:sz w:val="28"/>
          <w:szCs w:val="28"/>
          <w:lang w:val="en-US"/>
        </w:rPr>
      </w:pPr>
    </w:p>
    <w:p w:rsidR="00C8543B" w:rsidRPr="00F54AF7" w:rsidRDefault="00C8543B" w:rsidP="00C8543B">
      <w:pPr>
        <w:shd w:val="clear" w:color="auto" w:fill="FFFFFF"/>
        <w:jc w:val="both"/>
        <w:rPr>
          <w:sz w:val="28"/>
          <w:szCs w:val="28"/>
          <w:lang w:val="en-US"/>
        </w:rPr>
      </w:pPr>
    </w:p>
    <w:p w:rsidR="00C8543B" w:rsidRPr="00F54AF7" w:rsidRDefault="00C8543B" w:rsidP="00C8543B">
      <w:pPr>
        <w:rPr>
          <w:sz w:val="28"/>
          <w:szCs w:val="28"/>
          <w:lang w:val="en-US"/>
        </w:rPr>
      </w:pPr>
      <w:r w:rsidRPr="00F54AF7">
        <w:rPr>
          <w:sz w:val="28"/>
          <w:szCs w:val="28"/>
          <w:lang w:val="en-US"/>
        </w:rPr>
        <w:tab/>
      </w:r>
      <w:proofErr w:type="gramStart"/>
      <w:r w:rsidRPr="00F54AF7">
        <w:rPr>
          <w:b/>
          <w:sz w:val="28"/>
          <w:szCs w:val="28"/>
          <w:lang w:val="en-US"/>
        </w:rPr>
        <w:t>PREŞEDINTELE  PARLAMENTULUI</w:t>
      </w:r>
      <w:proofErr w:type="gramEnd"/>
      <w:r w:rsidRPr="00F54AF7">
        <w:rPr>
          <w:b/>
          <w:sz w:val="28"/>
          <w:szCs w:val="28"/>
          <w:lang w:val="en-US"/>
        </w:rPr>
        <w:t xml:space="preserve">        </w:t>
      </w:r>
    </w:p>
    <w:p w:rsidR="00C8543B" w:rsidRPr="00F54AF7" w:rsidRDefault="00C8543B" w:rsidP="00C8543B">
      <w:pPr>
        <w:jc w:val="right"/>
        <w:rPr>
          <w:lang w:val="en-US"/>
        </w:rPr>
      </w:pPr>
    </w:p>
    <w:p w:rsidR="00C8543B" w:rsidRPr="00F54AF7" w:rsidRDefault="00C8543B" w:rsidP="00C8543B">
      <w:pPr>
        <w:jc w:val="right"/>
        <w:rPr>
          <w:lang w:val="en-US"/>
        </w:rPr>
      </w:pPr>
    </w:p>
    <w:p w:rsidR="00C8543B" w:rsidRDefault="00C8543B" w:rsidP="00C8543B">
      <w:pPr>
        <w:jc w:val="right"/>
        <w:rPr>
          <w:lang w:val="en-US"/>
        </w:rPr>
      </w:pPr>
    </w:p>
    <w:p w:rsidR="00C8543B" w:rsidRDefault="00C8543B" w:rsidP="00C8543B">
      <w:pPr>
        <w:jc w:val="right"/>
        <w:rPr>
          <w:lang w:val="en-US"/>
        </w:rPr>
      </w:pPr>
    </w:p>
    <w:p w:rsidR="00C8543B" w:rsidRDefault="00C8543B" w:rsidP="00C8543B">
      <w:pPr>
        <w:jc w:val="right"/>
        <w:rPr>
          <w:lang w:val="en-US"/>
        </w:rPr>
      </w:pPr>
    </w:p>
    <w:p w:rsidR="00C8543B" w:rsidRDefault="00C8543B" w:rsidP="00C8543B">
      <w:pPr>
        <w:jc w:val="right"/>
        <w:rPr>
          <w:lang w:val="en-US"/>
        </w:rPr>
      </w:pPr>
    </w:p>
    <w:p w:rsidR="00C8543B" w:rsidRDefault="00C8543B" w:rsidP="00C8543B">
      <w:pPr>
        <w:jc w:val="right"/>
        <w:rPr>
          <w:lang w:val="en-US"/>
        </w:rPr>
      </w:pPr>
    </w:p>
    <w:p w:rsidR="00C8543B" w:rsidRDefault="00C8543B" w:rsidP="00C8543B">
      <w:pPr>
        <w:jc w:val="right"/>
        <w:rPr>
          <w:lang w:val="en-US"/>
        </w:rPr>
      </w:pPr>
    </w:p>
    <w:p w:rsidR="00C8543B" w:rsidRDefault="00C8543B" w:rsidP="00C8543B">
      <w:pPr>
        <w:jc w:val="right"/>
        <w:rPr>
          <w:lang w:val="en-US"/>
        </w:rPr>
      </w:pPr>
    </w:p>
    <w:p w:rsidR="00C8543B" w:rsidRDefault="00C8543B" w:rsidP="00C8543B">
      <w:pPr>
        <w:jc w:val="right"/>
        <w:rPr>
          <w:lang w:val="en-US"/>
        </w:rPr>
      </w:pPr>
    </w:p>
    <w:p w:rsidR="00C8543B" w:rsidRDefault="00C8543B" w:rsidP="00C8543B">
      <w:pPr>
        <w:jc w:val="right"/>
        <w:rPr>
          <w:lang w:val="en-US"/>
        </w:rPr>
      </w:pPr>
    </w:p>
    <w:p w:rsidR="00C8543B" w:rsidRDefault="00C8543B" w:rsidP="00C8543B">
      <w:pPr>
        <w:jc w:val="right"/>
        <w:rPr>
          <w:lang w:val="en-US"/>
        </w:rPr>
      </w:pPr>
    </w:p>
    <w:p w:rsidR="00C8543B" w:rsidRDefault="00C8543B" w:rsidP="00C8543B">
      <w:pPr>
        <w:jc w:val="right"/>
        <w:rPr>
          <w:lang w:val="en-US"/>
        </w:rPr>
      </w:pPr>
    </w:p>
    <w:p w:rsidR="00C8543B" w:rsidRDefault="00C8543B" w:rsidP="00C8543B">
      <w:pPr>
        <w:jc w:val="right"/>
        <w:rPr>
          <w:lang w:val="en-US"/>
        </w:rPr>
      </w:pPr>
    </w:p>
    <w:p w:rsidR="00C8543B" w:rsidRDefault="00C8543B" w:rsidP="00C8543B">
      <w:pPr>
        <w:jc w:val="right"/>
        <w:rPr>
          <w:lang w:val="en-US"/>
        </w:rPr>
      </w:pPr>
    </w:p>
    <w:p w:rsidR="00C8543B" w:rsidRDefault="00C8543B" w:rsidP="00C8543B">
      <w:pPr>
        <w:jc w:val="right"/>
        <w:rPr>
          <w:lang w:val="en-US"/>
        </w:rPr>
      </w:pPr>
    </w:p>
    <w:p w:rsidR="00C8543B" w:rsidRDefault="00C8543B" w:rsidP="00C8543B">
      <w:pPr>
        <w:jc w:val="right"/>
        <w:rPr>
          <w:lang w:val="en-US"/>
        </w:rPr>
      </w:pPr>
    </w:p>
    <w:p w:rsidR="00C8543B" w:rsidRDefault="00C8543B" w:rsidP="00C8543B">
      <w:pPr>
        <w:jc w:val="right"/>
        <w:rPr>
          <w:lang w:val="en-US"/>
        </w:rPr>
      </w:pPr>
    </w:p>
    <w:p w:rsidR="00C8543B" w:rsidRDefault="00C8543B" w:rsidP="00C8543B">
      <w:pPr>
        <w:jc w:val="right"/>
        <w:rPr>
          <w:lang w:val="en-US"/>
        </w:rPr>
      </w:pPr>
    </w:p>
    <w:p w:rsidR="00C8543B" w:rsidRDefault="00C8543B" w:rsidP="00C8543B">
      <w:pPr>
        <w:jc w:val="right"/>
        <w:rPr>
          <w:lang w:val="en-US"/>
        </w:rPr>
      </w:pPr>
    </w:p>
    <w:p w:rsidR="00C8543B" w:rsidRDefault="00C8543B" w:rsidP="00C8543B">
      <w:pPr>
        <w:jc w:val="right"/>
        <w:rPr>
          <w:lang w:val="en-US"/>
        </w:rPr>
      </w:pPr>
    </w:p>
    <w:p w:rsidR="00C8543B" w:rsidRDefault="00C8543B" w:rsidP="00C8543B">
      <w:pPr>
        <w:jc w:val="right"/>
        <w:rPr>
          <w:lang w:val="en-US"/>
        </w:rPr>
      </w:pPr>
    </w:p>
    <w:p w:rsidR="00C8543B" w:rsidRDefault="00C8543B" w:rsidP="00C8543B">
      <w:pPr>
        <w:jc w:val="right"/>
        <w:rPr>
          <w:lang w:val="en-US"/>
        </w:rPr>
      </w:pPr>
    </w:p>
    <w:p w:rsidR="00C8543B" w:rsidRDefault="00C8543B" w:rsidP="00C8543B">
      <w:pPr>
        <w:jc w:val="right"/>
        <w:rPr>
          <w:lang w:val="en-US"/>
        </w:rPr>
      </w:pPr>
    </w:p>
    <w:p w:rsidR="00C8543B" w:rsidRDefault="00C8543B" w:rsidP="00C8543B">
      <w:pPr>
        <w:jc w:val="right"/>
        <w:rPr>
          <w:lang w:val="en-US"/>
        </w:rPr>
      </w:pPr>
    </w:p>
    <w:p w:rsidR="00C8543B" w:rsidRDefault="00C8543B" w:rsidP="00C8543B">
      <w:pPr>
        <w:jc w:val="right"/>
        <w:rPr>
          <w:lang w:val="en-US"/>
        </w:rPr>
      </w:pPr>
    </w:p>
    <w:p w:rsidR="00C8543B" w:rsidRDefault="00C8543B" w:rsidP="00C8543B">
      <w:pPr>
        <w:jc w:val="right"/>
        <w:rPr>
          <w:lang w:val="en-US"/>
        </w:rPr>
      </w:pPr>
    </w:p>
    <w:p w:rsidR="00C8543B" w:rsidRDefault="00C8543B" w:rsidP="00C8543B">
      <w:pPr>
        <w:jc w:val="right"/>
        <w:rPr>
          <w:lang w:val="en-US"/>
        </w:rPr>
      </w:pPr>
    </w:p>
    <w:p w:rsidR="00C8543B" w:rsidRPr="00F54AF7" w:rsidRDefault="00C8543B" w:rsidP="00C8543B">
      <w:pPr>
        <w:jc w:val="right"/>
        <w:rPr>
          <w:lang w:val="en-US"/>
        </w:rPr>
      </w:pPr>
      <w:bookmarkStart w:id="0" w:name="_GoBack"/>
      <w:bookmarkEnd w:id="0"/>
      <w:r w:rsidRPr="00F54AF7">
        <w:rPr>
          <w:lang w:val="en-US"/>
        </w:rPr>
        <w:lastRenderedPageBreak/>
        <w:t>Proiect</w:t>
      </w:r>
    </w:p>
    <w:p w:rsidR="00C8543B" w:rsidRPr="00F54AF7" w:rsidRDefault="00C8543B" w:rsidP="00C8543B">
      <w:pPr>
        <w:rPr>
          <w:b/>
          <w:sz w:val="28"/>
          <w:szCs w:val="28"/>
          <w:lang w:val="en-US"/>
        </w:rPr>
      </w:pPr>
    </w:p>
    <w:p w:rsidR="00C8543B" w:rsidRPr="00F54AF7" w:rsidRDefault="00C8543B" w:rsidP="00C8543B">
      <w:pPr>
        <w:jc w:val="center"/>
        <w:rPr>
          <w:b/>
          <w:sz w:val="28"/>
          <w:szCs w:val="28"/>
          <w:lang w:val="en-US"/>
        </w:rPr>
      </w:pPr>
    </w:p>
    <w:p w:rsidR="00C8543B" w:rsidRPr="00F54AF7" w:rsidRDefault="00C8543B" w:rsidP="00C8543B">
      <w:pPr>
        <w:jc w:val="center"/>
        <w:rPr>
          <w:b/>
          <w:sz w:val="28"/>
          <w:szCs w:val="28"/>
          <w:lang w:val="en-US"/>
        </w:rPr>
      </w:pPr>
    </w:p>
    <w:p w:rsidR="00C8543B" w:rsidRPr="00F54AF7" w:rsidRDefault="00C8543B" w:rsidP="00C8543B">
      <w:pPr>
        <w:jc w:val="center"/>
        <w:rPr>
          <w:b/>
          <w:sz w:val="28"/>
          <w:szCs w:val="28"/>
          <w:lang w:val="en-US"/>
        </w:rPr>
      </w:pPr>
    </w:p>
    <w:p w:rsidR="00C8543B" w:rsidRPr="00F54AF7" w:rsidRDefault="00C8543B" w:rsidP="00C8543B">
      <w:pPr>
        <w:jc w:val="center"/>
        <w:rPr>
          <w:b/>
          <w:sz w:val="28"/>
          <w:szCs w:val="28"/>
          <w:lang w:val="en-US"/>
        </w:rPr>
      </w:pPr>
      <w:proofErr w:type="gramStart"/>
      <w:r w:rsidRPr="00F54AF7">
        <w:rPr>
          <w:b/>
          <w:sz w:val="28"/>
          <w:szCs w:val="28"/>
          <w:lang w:val="en-US"/>
        </w:rPr>
        <w:t>GUVERNUL  REPUBLICII</w:t>
      </w:r>
      <w:proofErr w:type="gramEnd"/>
      <w:r w:rsidRPr="00F54AF7">
        <w:rPr>
          <w:b/>
          <w:sz w:val="28"/>
          <w:szCs w:val="28"/>
          <w:lang w:val="en-US"/>
        </w:rPr>
        <w:t xml:space="preserve">   MOLDOVA</w:t>
      </w:r>
    </w:p>
    <w:p w:rsidR="00C8543B" w:rsidRPr="00F54AF7" w:rsidRDefault="00C8543B" w:rsidP="00C8543B">
      <w:pPr>
        <w:jc w:val="center"/>
        <w:rPr>
          <w:b/>
          <w:sz w:val="28"/>
          <w:szCs w:val="28"/>
          <w:lang w:val="en-US"/>
        </w:rPr>
      </w:pPr>
    </w:p>
    <w:p w:rsidR="00C8543B" w:rsidRPr="00F54AF7" w:rsidRDefault="00C8543B" w:rsidP="00C8543B">
      <w:pPr>
        <w:jc w:val="center"/>
        <w:rPr>
          <w:b/>
          <w:sz w:val="28"/>
          <w:szCs w:val="28"/>
          <w:lang w:val="en-US"/>
        </w:rPr>
      </w:pPr>
      <w:proofErr w:type="gramStart"/>
      <w:r w:rsidRPr="00F54AF7">
        <w:rPr>
          <w:b/>
          <w:sz w:val="28"/>
          <w:szCs w:val="28"/>
          <w:lang w:val="en-US"/>
        </w:rPr>
        <w:t>HOTĂRÎRE nr.</w:t>
      </w:r>
      <w:proofErr w:type="gramEnd"/>
      <w:r w:rsidRPr="00F54AF7">
        <w:rPr>
          <w:b/>
          <w:sz w:val="28"/>
          <w:szCs w:val="28"/>
          <w:lang w:val="en-US"/>
        </w:rPr>
        <w:t xml:space="preserve"> _____</w:t>
      </w:r>
    </w:p>
    <w:p w:rsidR="00C8543B" w:rsidRPr="00F54AF7" w:rsidRDefault="00C8543B" w:rsidP="00C8543B">
      <w:pPr>
        <w:jc w:val="center"/>
        <w:rPr>
          <w:b/>
          <w:sz w:val="28"/>
          <w:szCs w:val="28"/>
          <w:lang w:val="en-US"/>
        </w:rPr>
      </w:pPr>
      <w:r w:rsidRPr="00F54AF7">
        <w:rPr>
          <w:b/>
          <w:sz w:val="28"/>
          <w:szCs w:val="28"/>
          <w:lang w:val="en-US"/>
        </w:rPr>
        <w:t>din____________________</w:t>
      </w:r>
    </w:p>
    <w:p w:rsidR="00C8543B" w:rsidRPr="00F54AF7" w:rsidRDefault="00C8543B" w:rsidP="00C8543B">
      <w:pPr>
        <w:jc w:val="center"/>
        <w:rPr>
          <w:b/>
          <w:sz w:val="28"/>
          <w:szCs w:val="28"/>
          <w:lang w:val="en-US"/>
        </w:rPr>
      </w:pPr>
    </w:p>
    <w:p w:rsidR="00C8543B" w:rsidRPr="00F54AF7" w:rsidRDefault="00C8543B" w:rsidP="00C8543B">
      <w:pPr>
        <w:jc w:val="center"/>
        <w:rPr>
          <w:b/>
          <w:sz w:val="28"/>
          <w:szCs w:val="28"/>
          <w:lang w:val="en-US"/>
        </w:rPr>
      </w:pPr>
      <w:proofErr w:type="gramStart"/>
      <w:r w:rsidRPr="00F54AF7">
        <w:rPr>
          <w:b/>
          <w:sz w:val="28"/>
          <w:szCs w:val="28"/>
          <w:lang w:val="en-US"/>
        </w:rPr>
        <w:t>cu</w:t>
      </w:r>
      <w:proofErr w:type="gramEnd"/>
      <w:r w:rsidRPr="00F54AF7">
        <w:rPr>
          <w:b/>
          <w:sz w:val="28"/>
          <w:szCs w:val="28"/>
          <w:lang w:val="en-US"/>
        </w:rPr>
        <w:t xml:space="preserve"> privire la aprobarea proiectului de lege</w:t>
      </w:r>
    </w:p>
    <w:p w:rsidR="00C8543B" w:rsidRPr="00F54AF7" w:rsidRDefault="00C8543B" w:rsidP="00C8543B">
      <w:pPr>
        <w:jc w:val="center"/>
        <w:rPr>
          <w:b/>
          <w:sz w:val="28"/>
          <w:szCs w:val="28"/>
          <w:lang w:val="en-US"/>
        </w:rPr>
      </w:pPr>
      <w:proofErr w:type="gramStart"/>
      <w:r w:rsidRPr="00F54AF7">
        <w:rPr>
          <w:b/>
          <w:sz w:val="28"/>
          <w:szCs w:val="28"/>
          <w:lang w:val="en-US"/>
        </w:rPr>
        <w:t>privind</w:t>
      </w:r>
      <w:proofErr w:type="gramEnd"/>
      <w:r w:rsidRPr="00F54AF7">
        <w:rPr>
          <w:b/>
          <w:sz w:val="28"/>
          <w:szCs w:val="28"/>
          <w:lang w:val="en-US"/>
        </w:rPr>
        <w:t xml:space="preserve"> modificarea şi completarea unor acte legislative</w:t>
      </w:r>
    </w:p>
    <w:p w:rsidR="00C8543B" w:rsidRPr="00F54AF7" w:rsidRDefault="00C8543B" w:rsidP="00C8543B">
      <w:pPr>
        <w:jc w:val="center"/>
        <w:rPr>
          <w:b/>
          <w:sz w:val="28"/>
          <w:szCs w:val="28"/>
          <w:lang w:val="en-US"/>
        </w:rPr>
      </w:pPr>
    </w:p>
    <w:p w:rsidR="00C8543B" w:rsidRPr="00F54AF7" w:rsidRDefault="00C8543B" w:rsidP="00C8543B">
      <w:pPr>
        <w:rPr>
          <w:sz w:val="28"/>
          <w:szCs w:val="28"/>
          <w:lang w:val="en-US"/>
        </w:rPr>
      </w:pPr>
    </w:p>
    <w:p w:rsidR="00C8543B" w:rsidRPr="00F54AF7" w:rsidRDefault="00C8543B" w:rsidP="00C8543B">
      <w:pPr>
        <w:rPr>
          <w:sz w:val="28"/>
          <w:szCs w:val="28"/>
          <w:lang w:val="en-US"/>
        </w:rPr>
      </w:pPr>
    </w:p>
    <w:p w:rsidR="00C8543B" w:rsidRPr="00F54AF7" w:rsidRDefault="00C8543B" w:rsidP="00C8543B">
      <w:pPr>
        <w:rPr>
          <w:sz w:val="28"/>
          <w:szCs w:val="28"/>
          <w:lang w:val="en-US"/>
        </w:rPr>
      </w:pPr>
      <w:r w:rsidRPr="00F54AF7">
        <w:rPr>
          <w:sz w:val="28"/>
          <w:szCs w:val="28"/>
          <w:lang w:val="en-US"/>
        </w:rPr>
        <w:t xml:space="preserve">          Guvernul HOTĂRĂŞTE:</w:t>
      </w:r>
    </w:p>
    <w:p w:rsidR="00C8543B" w:rsidRPr="00F54AF7" w:rsidRDefault="00C8543B" w:rsidP="00C8543B">
      <w:pPr>
        <w:rPr>
          <w:sz w:val="28"/>
          <w:szCs w:val="28"/>
          <w:lang w:val="en-US"/>
        </w:rPr>
      </w:pPr>
    </w:p>
    <w:p w:rsidR="00C8543B" w:rsidRPr="001528F5" w:rsidRDefault="00C8543B" w:rsidP="00C8543B">
      <w:pPr>
        <w:pStyle w:val="a3"/>
        <w:ind w:left="0" w:firstLine="709"/>
        <w:jc w:val="both"/>
        <w:rPr>
          <w:sz w:val="28"/>
          <w:szCs w:val="28"/>
        </w:rPr>
      </w:pPr>
      <w:r w:rsidRPr="001528F5">
        <w:rPr>
          <w:sz w:val="28"/>
          <w:szCs w:val="28"/>
        </w:rPr>
        <w:t>Se aprobă şi se prezintă Parlamentului spre examinare proiectul de lege pentru modificarea şi completarea unor acte legislative</w:t>
      </w:r>
    </w:p>
    <w:p w:rsidR="00C8543B" w:rsidRPr="00F54AF7" w:rsidRDefault="00C8543B" w:rsidP="00C8543B">
      <w:pPr>
        <w:jc w:val="both"/>
        <w:rPr>
          <w:sz w:val="28"/>
          <w:szCs w:val="28"/>
          <w:lang w:val="en-US"/>
        </w:rPr>
      </w:pPr>
    </w:p>
    <w:p w:rsidR="00C8543B" w:rsidRPr="00F54AF7" w:rsidRDefault="00C8543B" w:rsidP="00C8543B">
      <w:pPr>
        <w:rPr>
          <w:sz w:val="28"/>
          <w:szCs w:val="28"/>
          <w:lang w:val="en-US"/>
        </w:rPr>
      </w:pPr>
    </w:p>
    <w:p w:rsidR="00C8543B" w:rsidRPr="00F54AF7" w:rsidRDefault="00C8543B" w:rsidP="00C8543B">
      <w:pPr>
        <w:rPr>
          <w:sz w:val="28"/>
          <w:szCs w:val="28"/>
          <w:lang w:val="en-US"/>
        </w:rPr>
      </w:pPr>
    </w:p>
    <w:p w:rsidR="00C8543B" w:rsidRPr="00F54AF7" w:rsidRDefault="00C8543B" w:rsidP="00C8543B">
      <w:pPr>
        <w:rPr>
          <w:b/>
          <w:sz w:val="28"/>
          <w:szCs w:val="28"/>
          <w:lang w:val="en-US"/>
        </w:rPr>
      </w:pPr>
    </w:p>
    <w:p w:rsidR="00C8543B" w:rsidRPr="00F54AF7" w:rsidRDefault="00C8543B" w:rsidP="00C8543B">
      <w:pPr>
        <w:ind w:firstLine="567"/>
        <w:rPr>
          <w:b/>
          <w:sz w:val="28"/>
          <w:szCs w:val="28"/>
          <w:lang w:val="en-US"/>
        </w:rPr>
      </w:pPr>
      <w:r w:rsidRPr="00F54AF7">
        <w:rPr>
          <w:b/>
          <w:sz w:val="28"/>
          <w:szCs w:val="28"/>
          <w:lang w:val="en-US"/>
        </w:rPr>
        <w:t>Prim-ministru                                                      Pavel FILIP</w:t>
      </w:r>
    </w:p>
    <w:p w:rsidR="00C8543B" w:rsidRPr="00F54AF7" w:rsidRDefault="00C8543B" w:rsidP="00C8543B">
      <w:pPr>
        <w:ind w:firstLine="567"/>
        <w:rPr>
          <w:sz w:val="28"/>
          <w:szCs w:val="28"/>
          <w:lang w:val="en-US"/>
        </w:rPr>
      </w:pPr>
    </w:p>
    <w:p w:rsidR="00C8543B" w:rsidRPr="00F54AF7" w:rsidRDefault="00C8543B" w:rsidP="00C8543B">
      <w:pPr>
        <w:ind w:firstLine="567"/>
        <w:rPr>
          <w:sz w:val="28"/>
          <w:szCs w:val="28"/>
          <w:lang w:val="en-US"/>
        </w:rPr>
      </w:pPr>
    </w:p>
    <w:p w:rsidR="00C8543B" w:rsidRPr="00F54AF7" w:rsidRDefault="00C8543B" w:rsidP="00C8543B">
      <w:pPr>
        <w:ind w:firstLine="567"/>
        <w:rPr>
          <w:sz w:val="28"/>
          <w:szCs w:val="28"/>
          <w:lang w:val="en-US"/>
        </w:rPr>
      </w:pPr>
      <w:r w:rsidRPr="00F54AF7">
        <w:rPr>
          <w:sz w:val="28"/>
          <w:szCs w:val="28"/>
          <w:lang w:val="en-US"/>
        </w:rPr>
        <w:t>Contrasemnează:</w:t>
      </w:r>
    </w:p>
    <w:p w:rsidR="00C8543B" w:rsidRPr="00F54AF7" w:rsidRDefault="00C8543B" w:rsidP="00C8543B">
      <w:pPr>
        <w:ind w:firstLine="567"/>
        <w:rPr>
          <w:sz w:val="28"/>
          <w:szCs w:val="28"/>
          <w:lang w:val="en-US"/>
        </w:rPr>
      </w:pPr>
    </w:p>
    <w:p w:rsidR="00C8543B" w:rsidRPr="00F54AF7" w:rsidRDefault="00C8543B" w:rsidP="00C8543B">
      <w:pPr>
        <w:ind w:firstLine="567"/>
        <w:rPr>
          <w:sz w:val="28"/>
          <w:szCs w:val="28"/>
          <w:lang w:val="en-US"/>
        </w:rPr>
      </w:pPr>
      <w:r w:rsidRPr="00F54AF7">
        <w:rPr>
          <w:sz w:val="28"/>
          <w:szCs w:val="28"/>
          <w:lang w:val="en-US"/>
        </w:rPr>
        <w:t>Ministrul afacerilor interne                                   Alexandru JIZDAN</w:t>
      </w:r>
    </w:p>
    <w:p w:rsidR="00C8543B" w:rsidRPr="00F54AF7" w:rsidRDefault="00C8543B" w:rsidP="00C8543B">
      <w:pPr>
        <w:ind w:firstLine="567"/>
        <w:rPr>
          <w:sz w:val="28"/>
          <w:szCs w:val="28"/>
          <w:lang w:val="en-US"/>
        </w:rPr>
      </w:pPr>
    </w:p>
    <w:p w:rsidR="00C8543B" w:rsidRPr="00F54AF7" w:rsidRDefault="00C8543B" w:rsidP="00C8543B">
      <w:pPr>
        <w:ind w:firstLine="567"/>
        <w:rPr>
          <w:sz w:val="28"/>
          <w:szCs w:val="28"/>
          <w:lang w:val="en-US"/>
        </w:rPr>
      </w:pPr>
    </w:p>
    <w:p w:rsidR="00C8543B" w:rsidRPr="00F54AF7" w:rsidRDefault="00C8543B" w:rsidP="00C8543B">
      <w:pPr>
        <w:ind w:firstLine="567"/>
        <w:rPr>
          <w:sz w:val="28"/>
          <w:szCs w:val="28"/>
          <w:lang w:val="en-US"/>
        </w:rPr>
      </w:pPr>
    </w:p>
    <w:p w:rsidR="00C8543B" w:rsidRPr="00F54AF7" w:rsidRDefault="00C8543B" w:rsidP="00C8543B">
      <w:pPr>
        <w:ind w:firstLine="567"/>
        <w:rPr>
          <w:sz w:val="28"/>
          <w:szCs w:val="28"/>
          <w:lang w:val="en-US"/>
        </w:rPr>
      </w:pPr>
      <w:r w:rsidRPr="00F54AF7">
        <w:rPr>
          <w:sz w:val="28"/>
          <w:szCs w:val="28"/>
          <w:lang w:val="en-US"/>
        </w:rPr>
        <w:t>Ministrul justiţiei                                                   Victoria IFTODI</w:t>
      </w:r>
    </w:p>
    <w:p w:rsidR="00C8543B" w:rsidRPr="00F54AF7" w:rsidRDefault="00C8543B" w:rsidP="00C8543B">
      <w:pPr>
        <w:ind w:firstLine="567"/>
        <w:rPr>
          <w:sz w:val="28"/>
          <w:szCs w:val="28"/>
          <w:lang w:val="en-US"/>
        </w:rPr>
      </w:pPr>
    </w:p>
    <w:p w:rsidR="00C8543B" w:rsidRPr="00F54AF7" w:rsidRDefault="00C8543B" w:rsidP="00C8543B">
      <w:pPr>
        <w:tabs>
          <w:tab w:val="left" w:pos="993"/>
        </w:tabs>
        <w:jc w:val="center"/>
        <w:rPr>
          <w:b/>
          <w:sz w:val="32"/>
          <w:szCs w:val="32"/>
          <w:lang w:val="en-US"/>
        </w:rPr>
      </w:pPr>
    </w:p>
    <w:p w:rsidR="00C8543B" w:rsidRPr="00F54AF7" w:rsidRDefault="00C8543B" w:rsidP="00C8543B">
      <w:pPr>
        <w:tabs>
          <w:tab w:val="left" w:pos="993"/>
        </w:tabs>
        <w:jc w:val="center"/>
        <w:rPr>
          <w:b/>
          <w:sz w:val="32"/>
          <w:szCs w:val="32"/>
          <w:lang w:val="en-US"/>
        </w:rPr>
      </w:pPr>
    </w:p>
    <w:p w:rsidR="00C8543B" w:rsidRPr="00F54AF7" w:rsidRDefault="00C8543B" w:rsidP="00C8543B">
      <w:pPr>
        <w:tabs>
          <w:tab w:val="left" w:pos="993"/>
        </w:tabs>
        <w:jc w:val="center"/>
        <w:rPr>
          <w:b/>
          <w:sz w:val="32"/>
          <w:szCs w:val="32"/>
          <w:lang w:val="en-US"/>
        </w:rPr>
      </w:pPr>
    </w:p>
    <w:p w:rsidR="00C8543B" w:rsidRPr="00F54AF7" w:rsidRDefault="00C8543B" w:rsidP="00C8543B">
      <w:pPr>
        <w:tabs>
          <w:tab w:val="left" w:pos="993"/>
        </w:tabs>
        <w:jc w:val="center"/>
        <w:rPr>
          <w:b/>
          <w:sz w:val="32"/>
          <w:szCs w:val="32"/>
          <w:lang w:val="en-US"/>
        </w:rPr>
      </w:pPr>
    </w:p>
    <w:p w:rsidR="00C8543B" w:rsidRPr="00F54AF7" w:rsidRDefault="00C8543B" w:rsidP="00C8543B">
      <w:pPr>
        <w:tabs>
          <w:tab w:val="left" w:pos="993"/>
        </w:tabs>
        <w:jc w:val="center"/>
        <w:rPr>
          <w:b/>
          <w:sz w:val="32"/>
          <w:szCs w:val="32"/>
          <w:lang w:val="en-US"/>
        </w:rPr>
      </w:pPr>
    </w:p>
    <w:p w:rsidR="005D1F9D" w:rsidRPr="00C8543B" w:rsidRDefault="005D1F9D">
      <w:pPr>
        <w:rPr>
          <w:lang w:val="en-US"/>
        </w:rPr>
      </w:pPr>
    </w:p>
    <w:sectPr w:rsidR="005D1F9D" w:rsidRPr="00C854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3CE3"/>
    <w:multiLevelType w:val="hybridMultilevel"/>
    <w:tmpl w:val="4078CB28"/>
    <w:lvl w:ilvl="0" w:tplc="71683950">
      <w:start w:val="2"/>
      <w:numFmt w:val="decimal"/>
      <w:lvlText w:val="%1."/>
      <w:lvlJc w:val="left"/>
      <w:pPr>
        <w:ind w:left="928" w:hanging="360"/>
      </w:pPr>
      <w:rPr>
        <w:rFonts w:hint="default"/>
        <w:color w:val="auto"/>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
    <w:nsid w:val="07B43517"/>
    <w:multiLevelType w:val="hybridMultilevel"/>
    <w:tmpl w:val="5F9AF8EC"/>
    <w:lvl w:ilvl="0" w:tplc="40F8FA0E">
      <w:start w:val="1"/>
      <w:numFmt w:val="decimal"/>
      <w:lvlText w:val="(%1)"/>
      <w:lvlJc w:val="left"/>
      <w:pPr>
        <w:ind w:left="1789" w:hanging="1080"/>
      </w:pPr>
      <w:rPr>
        <w:rFonts w:hint="default"/>
      </w:rPr>
    </w:lvl>
    <w:lvl w:ilvl="1" w:tplc="04180019">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nsid w:val="0F5A17E6"/>
    <w:multiLevelType w:val="hybridMultilevel"/>
    <w:tmpl w:val="68A85822"/>
    <w:lvl w:ilvl="0" w:tplc="A894B93A">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3777B75"/>
    <w:multiLevelType w:val="hybridMultilevel"/>
    <w:tmpl w:val="D8E67DA8"/>
    <w:lvl w:ilvl="0" w:tplc="CCE06504">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DFA245C"/>
    <w:multiLevelType w:val="hybridMultilevel"/>
    <w:tmpl w:val="A9DAA966"/>
    <w:lvl w:ilvl="0" w:tplc="CD048CCA">
      <w:start w:val="5"/>
      <w:numFmt w:val="decimal"/>
      <w:lvlText w:val="%1."/>
      <w:lvlJc w:val="left"/>
      <w:pPr>
        <w:ind w:left="928"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5">
    <w:nsid w:val="1EF56179"/>
    <w:multiLevelType w:val="hybridMultilevel"/>
    <w:tmpl w:val="3754FAA8"/>
    <w:lvl w:ilvl="0" w:tplc="DF764E4C">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
    <w:nsid w:val="1EFA26EB"/>
    <w:multiLevelType w:val="hybridMultilevel"/>
    <w:tmpl w:val="73306F30"/>
    <w:lvl w:ilvl="0" w:tplc="675A53E8">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531496"/>
    <w:multiLevelType w:val="hybridMultilevel"/>
    <w:tmpl w:val="5E00BABA"/>
    <w:lvl w:ilvl="0" w:tplc="8DCAE922">
      <w:start w:val="1"/>
      <w:numFmt w:val="lowerLetter"/>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3327B41"/>
    <w:multiLevelType w:val="hybridMultilevel"/>
    <w:tmpl w:val="40D24D30"/>
    <w:lvl w:ilvl="0" w:tplc="BEA67422">
      <w:start w:val="2"/>
      <w:numFmt w:val="decimal"/>
      <w:lvlText w:val="%1."/>
      <w:lvlJc w:val="left"/>
      <w:pPr>
        <w:ind w:left="1084" w:hanging="360"/>
      </w:pPr>
      <w:rPr>
        <w:rFonts w:hint="default"/>
        <w:i w:val="0"/>
        <w:sz w:val="28"/>
        <w:szCs w:val="28"/>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9">
    <w:nsid w:val="56430336"/>
    <w:multiLevelType w:val="hybridMultilevel"/>
    <w:tmpl w:val="C116E3B4"/>
    <w:lvl w:ilvl="0" w:tplc="4FD64C9E">
      <w:start w:val="1"/>
      <w:numFmt w:val="decimal"/>
      <w:lvlText w:val="%1."/>
      <w:lvlJc w:val="left"/>
      <w:pPr>
        <w:ind w:left="928"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0">
    <w:nsid w:val="5EC03F83"/>
    <w:multiLevelType w:val="hybridMultilevel"/>
    <w:tmpl w:val="C3C843DE"/>
    <w:lvl w:ilvl="0" w:tplc="F79A5952">
      <w:start w:val="1"/>
      <w:numFmt w:val="decimal"/>
      <w:lvlText w:val="(%1)"/>
      <w:lvlJc w:val="left"/>
      <w:pPr>
        <w:ind w:left="1211" w:hanging="360"/>
      </w:pPr>
      <w:rPr>
        <w:rFonts w:hint="default"/>
        <w:b w:val="0"/>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1">
    <w:nsid w:val="723D5BF4"/>
    <w:multiLevelType w:val="hybridMultilevel"/>
    <w:tmpl w:val="58EE3A5A"/>
    <w:lvl w:ilvl="0" w:tplc="175C689A">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FB353A3"/>
    <w:multiLevelType w:val="hybridMultilevel"/>
    <w:tmpl w:val="CB867238"/>
    <w:lvl w:ilvl="0" w:tplc="DA765AAC">
      <w:start w:val="1"/>
      <w:numFmt w:val="decimal"/>
      <w:lvlText w:val="%1."/>
      <w:lvlJc w:val="left"/>
      <w:pPr>
        <w:ind w:left="928" w:hanging="360"/>
      </w:pPr>
      <w:rPr>
        <w:rFonts w:hint="default"/>
        <w:color w:val="auto"/>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num w:numId="1">
    <w:abstractNumId w:val="8"/>
  </w:num>
  <w:num w:numId="2">
    <w:abstractNumId w:val="10"/>
  </w:num>
  <w:num w:numId="3">
    <w:abstractNumId w:val="12"/>
  </w:num>
  <w:num w:numId="4">
    <w:abstractNumId w:val="0"/>
  </w:num>
  <w:num w:numId="5">
    <w:abstractNumId w:val="9"/>
  </w:num>
  <w:num w:numId="6">
    <w:abstractNumId w:val="4"/>
  </w:num>
  <w:num w:numId="7">
    <w:abstractNumId w:val="1"/>
  </w:num>
  <w:num w:numId="8">
    <w:abstractNumId w:val="5"/>
  </w:num>
  <w:num w:numId="9">
    <w:abstractNumId w:val="6"/>
  </w:num>
  <w:num w:numId="10">
    <w:abstractNumId w:val="11"/>
  </w:num>
  <w:num w:numId="11">
    <w:abstractNumId w:val="2"/>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510"/>
    <w:rsid w:val="005D1F9D"/>
    <w:rsid w:val="00C8543B"/>
    <w:rsid w:val="00E00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4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543B"/>
    <w:pPr>
      <w:ind w:left="720"/>
      <w:contextualSpacing/>
    </w:pPr>
    <w:rPr>
      <w:lang w:val="ro-RO"/>
    </w:rPr>
  </w:style>
  <w:style w:type="character" w:customStyle="1" w:styleId="docheader">
    <w:name w:val="doc_header"/>
    <w:basedOn w:val="a0"/>
    <w:rsid w:val="00C854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4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543B"/>
    <w:pPr>
      <w:ind w:left="720"/>
      <w:contextualSpacing/>
    </w:pPr>
    <w:rPr>
      <w:lang w:val="ro-RO"/>
    </w:rPr>
  </w:style>
  <w:style w:type="character" w:customStyle="1" w:styleId="docheader">
    <w:name w:val="doc_header"/>
    <w:basedOn w:val="a0"/>
    <w:rsid w:val="00C85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3015</Words>
  <Characters>17190</Characters>
  <Application>Microsoft Office Word</Application>
  <DocSecurity>0</DocSecurity>
  <Lines>143</Lines>
  <Paragraphs>40</Paragraphs>
  <ScaleCrop>false</ScaleCrop>
  <Company>CtrlSoft</Company>
  <LinksUpToDate>false</LinksUpToDate>
  <CharactersWithSpaces>20165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dc:creator>
  <cp:keywords/>
  <dc:description/>
  <cp:lastModifiedBy>VADIM</cp:lastModifiedBy>
  <cp:revision>2</cp:revision>
  <dcterms:created xsi:type="dcterms:W3CDTF">2018-04-25T11:34:00Z</dcterms:created>
  <dcterms:modified xsi:type="dcterms:W3CDTF">2018-04-25T11:34:00Z</dcterms:modified>
</cp:coreProperties>
</file>