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C97" w:rsidRPr="00371C97" w:rsidRDefault="00371C97" w:rsidP="00D66463">
      <w:pPr>
        <w:autoSpaceDE w:val="0"/>
        <w:autoSpaceDN w:val="0"/>
        <w:adjustRightInd w:val="0"/>
        <w:spacing w:before="200" w:after="102" w:line="240" w:lineRule="auto"/>
        <w:ind w:left="4248"/>
        <w:rPr>
          <w:rFonts w:ascii="Times New Roman" w:eastAsia="Calibri" w:hAnsi="Times New Roman" w:cs="Times New Roman"/>
          <w:sz w:val="28"/>
          <w:szCs w:val="28"/>
          <w:lang w:val="ro-MD"/>
        </w:rPr>
      </w:pPr>
      <w:r w:rsidRPr="00371C97">
        <w:rPr>
          <w:rFonts w:ascii="Times New Roman" w:eastAsia="Calibri" w:hAnsi="Times New Roman" w:cs="Times New Roman"/>
          <w:sz w:val="28"/>
          <w:szCs w:val="28"/>
          <w:lang w:val="ro-MD"/>
        </w:rPr>
        <w:t>Proiect</w:t>
      </w:r>
    </w:p>
    <w:p w:rsidR="00371C97" w:rsidRPr="00371C97" w:rsidRDefault="00371C97" w:rsidP="00371C97">
      <w:pPr>
        <w:autoSpaceDE w:val="0"/>
        <w:autoSpaceDN w:val="0"/>
        <w:adjustRightInd w:val="0"/>
        <w:spacing w:after="0" w:line="240" w:lineRule="auto"/>
        <w:jc w:val="center"/>
        <w:rPr>
          <w:rFonts w:ascii="Times New Roman" w:eastAsia="Calibri" w:hAnsi="Times New Roman" w:cs="Times New Roman"/>
          <w:b/>
          <w:sz w:val="28"/>
          <w:szCs w:val="28"/>
          <w:lang w:val="ro-MD"/>
        </w:rPr>
      </w:pPr>
      <w:r w:rsidRPr="00371C97">
        <w:rPr>
          <w:rFonts w:ascii="Times New Roman" w:eastAsia="Calibri" w:hAnsi="Times New Roman" w:cs="Times New Roman"/>
          <w:b/>
          <w:sz w:val="28"/>
          <w:szCs w:val="28"/>
          <w:lang w:val="ro-MD"/>
        </w:rPr>
        <w:t>GUVERNUL REPUBLICII MOLDOVA</w:t>
      </w:r>
    </w:p>
    <w:p w:rsidR="00371C97" w:rsidRPr="00371C97" w:rsidRDefault="00371C97" w:rsidP="00371C97">
      <w:pPr>
        <w:autoSpaceDE w:val="0"/>
        <w:autoSpaceDN w:val="0"/>
        <w:adjustRightInd w:val="0"/>
        <w:spacing w:after="0" w:line="240" w:lineRule="auto"/>
        <w:jc w:val="center"/>
        <w:rPr>
          <w:rFonts w:ascii="Times New Roman" w:eastAsia="Calibri" w:hAnsi="Times New Roman" w:cs="Times New Roman"/>
          <w:b/>
          <w:sz w:val="28"/>
          <w:szCs w:val="28"/>
          <w:lang w:val="ro-MD"/>
        </w:rPr>
      </w:pPr>
    </w:p>
    <w:p w:rsidR="00371C97" w:rsidRPr="00371C97" w:rsidRDefault="00371C97" w:rsidP="00371C97">
      <w:pPr>
        <w:autoSpaceDE w:val="0"/>
        <w:autoSpaceDN w:val="0"/>
        <w:adjustRightInd w:val="0"/>
        <w:spacing w:after="0" w:line="240" w:lineRule="auto"/>
        <w:jc w:val="center"/>
        <w:rPr>
          <w:rFonts w:ascii="Times New Roman" w:eastAsia="Calibri" w:hAnsi="Times New Roman" w:cs="Times New Roman"/>
          <w:b/>
          <w:sz w:val="28"/>
          <w:szCs w:val="28"/>
          <w:lang w:val="ro-MD"/>
        </w:rPr>
      </w:pPr>
      <w:r w:rsidRPr="00371C97">
        <w:rPr>
          <w:rFonts w:ascii="Times New Roman" w:eastAsia="Calibri" w:hAnsi="Times New Roman" w:cs="Times New Roman"/>
          <w:b/>
          <w:sz w:val="28"/>
          <w:szCs w:val="28"/>
          <w:lang w:val="ro-MD"/>
        </w:rPr>
        <w:t>HOTĂRÎRE</w:t>
      </w:r>
    </w:p>
    <w:p w:rsidR="00371C97" w:rsidRPr="00371C97" w:rsidRDefault="00371C97" w:rsidP="00371C97">
      <w:pPr>
        <w:autoSpaceDE w:val="0"/>
        <w:autoSpaceDN w:val="0"/>
        <w:adjustRightInd w:val="0"/>
        <w:spacing w:after="0" w:line="240" w:lineRule="auto"/>
        <w:jc w:val="center"/>
        <w:rPr>
          <w:rFonts w:ascii="Times New Roman" w:eastAsia="Calibri" w:hAnsi="Times New Roman" w:cs="Times New Roman"/>
          <w:b/>
          <w:sz w:val="28"/>
          <w:szCs w:val="28"/>
          <w:lang w:val="ro-MD"/>
        </w:rPr>
      </w:pPr>
      <w:r w:rsidRPr="00371C97">
        <w:rPr>
          <w:rFonts w:ascii="Times New Roman" w:eastAsia="Calibri" w:hAnsi="Times New Roman" w:cs="Times New Roman"/>
          <w:b/>
          <w:sz w:val="28"/>
          <w:szCs w:val="28"/>
          <w:lang w:val="ro-MD"/>
        </w:rPr>
        <w:t>nr. ___din_____201</w:t>
      </w:r>
      <w:r>
        <w:rPr>
          <w:rFonts w:ascii="Times New Roman" w:eastAsia="Calibri" w:hAnsi="Times New Roman" w:cs="Times New Roman"/>
          <w:b/>
          <w:sz w:val="28"/>
          <w:szCs w:val="28"/>
          <w:lang w:val="ro-MD"/>
        </w:rPr>
        <w:t>8</w:t>
      </w:r>
    </w:p>
    <w:p w:rsidR="00371C97" w:rsidRPr="00371C97" w:rsidRDefault="00371C97" w:rsidP="00371C97">
      <w:pPr>
        <w:autoSpaceDE w:val="0"/>
        <w:autoSpaceDN w:val="0"/>
        <w:adjustRightInd w:val="0"/>
        <w:spacing w:after="0" w:line="240" w:lineRule="auto"/>
        <w:jc w:val="center"/>
        <w:rPr>
          <w:rFonts w:ascii="Times New Roman" w:eastAsia="Calibri" w:hAnsi="Times New Roman" w:cs="Times New Roman"/>
          <w:b/>
          <w:sz w:val="28"/>
          <w:szCs w:val="28"/>
          <w:lang w:val="ro-MD"/>
        </w:rPr>
      </w:pPr>
      <w:proofErr w:type="spellStart"/>
      <w:r w:rsidRPr="00371C97">
        <w:rPr>
          <w:rFonts w:ascii="Times New Roman" w:eastAsia="Calibri" w:hAnsi="Times New Roman" w:cs="Times New Roman"/>
          <w:b/>
          <w:sz w:val="28"/>
          <w:szCs w:val="28"/>
          <w:lang w:val="ro-MD"/>
        </w:rPr>
        <w:t>Chişinău</w:t>
      </w:r>
      <w:proofErr w:type="spellEnd"/>
    </w:p>
    <w:p w:rsidR="00371C97" w:rsidRDefault="00371C97" w:rsidP="00371C97">
      <w:pPr>
        <w:autoSpaceDE w:val="0"/>
        <w:autoSpaceDN w:val="0"/>
        <w:adjustRightInd w:val="0"/>
        <w:spacing w:before="200" w:after="102" w:line="240" w:lineRule="auto"/>
        <w:jc w:val="center"/>
        <w:rPr>
          <w:rFonts w:ascii="Times New Roman" w:eastAsia="Calibri" w:hAnsi="Times New Roman" w:cs="Times New Roman"/>
          <w:b/>
          <w:sz w:val="28"/>
          <w:szCs w:val="28"/>
          <w:lang w:val="ro-MD"/>
        </w:rPr>
      </w:pPr>
    </w:p>
    <w:p w:rsidR="00371C97" w:rsidRDefault="00371C97" w:rsidP="00371C97">
      <w:pPr>
        <w:autoSpaceDE w:val="0"/>
        <w:autoSpaceDN w:val="0"/>
        <w:adjustRightInd w:val="0"/>
        <w:spacing w:after="0" w:line="240" w:lineRule="auto"/>
        <w:jc w:val="both"/>
        <w:rPr>
          <w:rFonts w:ascii="Times New Roman" w:eastAsia="Calibri" w:hAnsi="Times New Roman" w:cs="Times New Roman"/>
          <w:sz w:val="28"/>
          <w:szCs w:val="28"/>
          <w:lang w:val="ro-MD"/>
        </w:rPr>
      </w:pPr>
      <w:r w:rsidRPr="00371C97">
        <w:rPr>
          <w:rFonts w:ascii="Times New Roman" w:eastAsia="Calibri" w:hAnsi="Times New Roman" w:cs="Times New Roman"/>
          <w:sz w:val="28"/>
          <w:szCs w:val="28"/>
          <w:lang w:val="ro-MD"/>
        </w:rPr>
        <w:t>Guvernul, HOTĂRĂȘTE:</w:t>
      </w:r>
    </w:p>
    <w:p w:rsidR="00F90278" w:rsidRDefault="00F90278" w:rsidP="00542D99">
      <w:pPr>
        <w:pStyle w:val="Default"/>
        <w:ind w:firstLine="708"/>
        <w:jc w:val="both"/>
        <w:rPr>
          <w:rFonts w:ascii="Times New Roman" w:eastAsia="Calibri" w:hAnsi="Times New Roman" w:cs="Times New Roman"/>
          <w:sz w:val="28"/>
          <w:szCs w:val="28"/>
          <w:lang w:val="ro-MD"/>
        </w:rPr>
      </w:pPr>
      <w:r>
        <w:rPr>
          <w:rFonts w:ascii="Times New Roman" w:eastAsia="Calibri" w:hAnsi="Times New Roman" w:cs="Times New Roman"/>
          <w:sz w:val="28"/>
          <w:szCs w:val="28"/>
          <w:lang w:val="ro-MD"/>
        </w:rPr>
        <w:t xml:space="preserve">    </w:t>
      </w:r>
      <w:proofErr w:type="spellStart"/>
      <w:r w:rsidR="00371C97" w:rsidRPr="00371C97">
        <w:rPr>
          <w:rFonts w:ascii="Times New Roman" w:eastAsia="Calibri" w:hAnsi="Times New Roman" w:cs="Times New Roman"/>
          <w:sz w:val="28"/>
          <w:szCs w:val="28"/>
          <w:lang w:val="ro-MD"/>
        </w:rPr>
        <w:t>Hotărîrea</w:t>
      </w:r>
      <w:proofErr w:type="spellEnd"/>
      <w:r w:rsidR="004B409D">
        <w:rPr>
          <w:rFonts w:ascii="Times New Roman" w:eastAsia="Calibri" w:hAnsi="Times New Roman" w:cs="Times New Roman"/>
          <w:sz w:val="28"/>
          <w:szCs w:val="28"/>
          <w:lang w:val="ro-MD"/>
        </w:rPr>
        <w:t xml:space="preserve"> Guvernului nr. </w:t>
      </w:r>
      <w:r w:rsidR="007B37F7" w:rsidRPr="00873A4E">
        <w:rPr>
          <w:rFonts w:ascii="Times New Roman" w:eastAsia="Calibri" w:hAnsi="Times New Roman" w:cs="Times New Roman"/>
          <w:color w:val="000000" w:themeColor="text1"/>
          <w:sz w:val="28"/>
          <w:szCs w:val="28"/>
          <w:lang w:val="ro-MD"/>
        </w:rPr>
        <w:t>1405</w:t>
      </w:r>
      <w:r w:rsidR="004B409D">
        <w:rPr>
          <w:rFonts w:ascii="Times New Roman" w:eastAsia="Calibri" w:hAnsi="Times New Roman" w:cs="Times New Roman"/>
          <w:sz w:val="28"/>
          <w:szCs w:val="28"/>
          <w:lang w:val="ro-MD"/>
        </w:rPr>
        <w:t xml:space="preserve"> </w:t>
      </w:r>
      <w:r w:rsidR="00371C97" w:rsidRPr="00371C97">
        <w:rPr>
          <w:rFonts w:ascii="Times New Roman" w:eastAsia="Calibri" w:hAnsi="Times New Roman" w:cs="Times New Roman"/>
          <w:sz w:val="28"/>
          <w:szCs w:val="28"/>
          <w:lang w:val="ro-MD"/>
        </w:rPr>
        <w:t xml:space="preserve">din </w:t>
      </w:r>
      <w:r w:rsidR="003E4BA7" w:rsidRPr="003E4BA7">
        <w:rPr>
          <w:sz w:val="28"/>
          <w:szCs w:val="28"/>
          <w:lang w:val="ro-MD"/>
        </w:rPr>
        <w:t>10</w:t>
      </w:r>
      <w:r w:rsidR="003E4BA7">
        <w:rPr>
          <w:sz w:val="28"/>
          <w:szCs w:val="28"/>
          <w:lang w:val="ro-MD"/>
        </w:rPr>
        <w:t xml:space="preserve"> </w:t>
      </w:r>
      <w:r w:rsidR="003E4BA7" w:rsidRPr="003E4BA7">
        <w:rPr>
          <w:sz w:val="28"/>
          <w:szCs w:val="28"/>
          <w:lang w:val="ro-MD"/>
        </w:rPr>
        <w:t>decembrie 2008</w:t>
      </w:r>
      <w:r w:rsidR="002D41EE">
        <w:rPr>
          <w:rFonts w:ascii="Times New Roman" w:eastAsia="Calibri" w:hAnsi="Times New Roman" w:cs="Times New Roman"/>
          <w:sz w:val="28"/>
          <w:szCs w:val="28"/>
          <w:lang w:val="ro-MD"/>
        </w:rPr>
        <w:t>,,</w:t>
      </w:r>
      <w:r w:rsidR="004B409D" w:rsidRPr="004B409D">
        <w:rPr>
          <w:rStyle w:val="docheader"/>
          <w:b/>
          <w:bCs/>
          <w:lang w:val="ro-MD"/>
        </w:rPr>
        <w:t xml:space="preserve"> </w:t>
      </w:r>
      <w:r w:rsidR="002D41EE">
        <w:rPr>
          <w:rStyle w:val="docheader"/>
          <w:rFonts w:ascii="Times New Roman" w:hAnsi="Times New Roman" w:cs="Times New Roman"/>
          <w:bCs/>
          <w:sz w:val="28"/>
          <w:szCs w:val="28"/>
          <w:lang w:val="ro-MD"/>
        </w:rPr>
        <w:t>C</w:t>
      </w:r>
      <w:r w:rsidR="004B409D" w:rsidRPr="004B409D">
        <w:rPr>
          <w:rStyle w:val="docheader"/>
          <w:rFonts w:ascii="Times New Roman" w:hAnsi="Times New Roman" w:cs="Times New Roman"/>
          <w:bCs/>
          <w:sz w:val="28"/>
          <w:szCs w:val="28"/>
          <w:lang w:val="ro-MD"/>
        </w:rPr>
        <w:t>u privire la aprobarea Normei sanitar-veterinare privind igiena</w:t>
      </w:r>
      <w:r w:rsidR="004B409D">
        <w:rPr>
          <w:rFonts w:ascii="Times New Roman" w:hAnsi="Times New Roman" w:cs="Times New Roman"/>
          <w:bCs/>
          <w:sz w:val="28"/>
          <w:szCs w:val="28"/>
          <w:lang w:val="ro-MD"/>
        </w:rPr>
        <w:t xml:space="preserve"> </w:t>
      </w:r>
      <w:proofErr w:type="spellStart"/>
      <w:r w:rsidR="004B409D" w:rsidRPr="004B409D">
        <w:rPr>
          <w:rStyle w:val="docheader"/>
          <w:rFonts w:ascii="Times New Roman" w:hAnsi="Times New Roman" w:cs="Times New Roman"/>
          <w:bCs/>
          <w:sz w:val="28"/>
          <w:szCs w:val="28"/>
          <w:lang w:val="ro-MD"/>
        </w:rPr>
        <w:t>nutreţurilor</w:t>
      </w:r>
      <w:proofErr w:type="spellEnd"/>
      <w:r w:rsidR="004B409D" w:rsidRPr="004B409D">
        <w:rPr>
          <w:rStyle w:val="docheader"/>
          <w:rFonts w:ascii="Times New Roman" w:hAnsi="Times New Roman" w:cs="Times New Roman"/>
          <w:bCs/>
          <w:sz w:val="28"/>
          <w:szCs w:val="28"/>
          <w:lang w:val="ro-MD"/>
        </w:rPr>
        <w:t xml:space="preserve"> </w:t>
      </w:r>
      <w:proofErr w:type="spellStart"/>
      <w:r w:rsidR="004B409D" w:rsidRPr="004B409D">
        <w:rPr>
          <w:rStyle w:val="docheader"/>
          <w:rFonts w:ascii="Times New Roman" w:hAnsi="Times New Roman" w:cs="Times New Roman"/>
          <w:bCs/>
          <w:sz w:val="28"/>
          <w:szCs w:val="28"/>
          <w:lang w:val="ro-MD"/>
        </w:rPr>
        <w:t>şi</w:t>
      </w:r>
      <w:proofErr w:type="spellEnd"/>
      <w:r w:rsidR="004B409D" w:rsidRPr="004B409D">
        <w:rPr>
          <w:rStyle w:val="docheader"/>
          <w:rFonts w:ascii="Times New Roman" w:hAnsi="Times New Roman" w:cs="Times New Roman"/>
          <w:bCs/>
          <w:sz w:val="28"/>
          <w:szCs w:val="28"/>
          <w:lang w:val="ro-MD"/>
        </w:rPr>
        <w:t xml:space="preserve"> </w:t>
      </w:r>
      <w:proofErr w:type="spellStart"/>
      <w:r w:rsidR="004B409D" w:rsidRPr="004B409D">
        <w:rPr>
          <w:rStyle w:val="docheader"/>
          <w:rFonts w:ascii="Times New Roman" w:hAnsi="Times New Roman" w:cs="Times New Roman"/>
          <w:bCs/>
          <w:sz w:val="28"/>
          <w:szCs w:val="28"/>
          <w:lang w:val="ro-MD"/>
        </w:rPr>
        <w:t>conţinutul</w:t>
      </w:r>
      <w:proofErr w:type="spellEnd"/>
      <w:r w:rsidR="004B409D" w:rsidRPr="004B409D">
        <w:rPr>
          <w:rStyle w:val="docheader"/>
          <w:rFonts w:ascii="Times New Roman" w:hAnsi="Times New Roman" w:cs="Times New Roman"/>
          <w:bCs/>
          <w:sz w:val="28"/>
          <w:szCs w:val="28"/>
          <w:lang w:val="ro-MD"/>
        </w:rPr>
        <w:t xml:space="preserve"> </w:t>
      </w:r>
      <w:proofErr w:type="spellStart"/>
      <w:r w:rsidR="004B409D" w:rsidRPr="004B409D">
        <w:rPr>
          <w:rStyle w:val="docheader"/>
          <w:rFonts w:ascii="Times New Roman" w:hAnsi="Times New Roman" w:cs="Times New Roman"/>
          <w:bCs/>
          <w:sz w:val="28"/>
          <w:szCs w:val="28"/>
          <w:lang w:val="ro-MD"/>
        </w:rPr>
        <w:t>substanţelor</w:t>
      </w:r>
      <w:proofErr w:type="spellEnd"/>
      <w:r w:rsidR="004B409D" w:rsidRPr="004B409D">
        <w:rPr>
          <w:rStyle w:val="docheader"/>
          <w:rFonts w:ascii="Times New Roman" w:hAnsi="Times New Roman" w:cs="Times New Roman"/>
          <w:bCs/>
          <w:sz w:val="28"/>
          <w:szCs w:val="28"/>
          <w:lang w:val="ro-MD"/>
        </w:rPr>
        <w:t xml:space="preserve"> nedorite în </w:t>
      </w:r>
      <w:proofErr w:type="spellStart"/>
      <w:r w:rsidR="004B409D" w:rsidRPr="004B409D">
        <w:rPr>
          <w:rStyle w:val="docheader"/>
          <w:rFonts w:ascii="Times New Roman" w:hAnsi="Times New Roman" w:cs="Times New Roman"/>
          <w:bCs/>
          <w:sz w:val="28"/>
          <w:szCs w:val="28"/>
          <w:lang w:val="ro-MD"/>
        </w:rPr>
        <w:t>nutreţuri</w:t>
      </w:r>
      <w:proofErr w:type="spellEnd"/>
      <w:r w:rsidR="002D41EE">
        <w:rPr>
          <w:rFonts w:ascii="Times New Roman" w:eastAsia="Calibri" w:hAnsi="Times New Roman" w:cs="Times New Roman"/>
          <w:sz w:val="28"/>
          <w:szCs w:val="28"/>
          <w:lang w:val="ro-MD"/>
        </w:rPr>
        <w:t>”</w:t>
      </w:r>
      <w:r w:rsidR="00855D7F">
        <w:rPr>
          <w:rFonts w:ascii="Times New Roman" w:eastAsia="Calibri" w:hAnsi="Times New Roman" w:cs="Times New Roman"/>
          <w:sz w:val="28"/>
          <w:szCs w:val="28"/>
          <w:lang w:val="ro-MD"/>
        </w:rPr>
        <w:t xml:space="preserve"> ( </w:t>
      </w:r>
      <w:r w:rsidR="007E5E72">
        <w:rPr>
          <w:rFonts w:ascii="Times New Roman" w:eastAsia="Calibri" w:hAnsi="Times New Roman" w:cs="Times New Roman"/>
          <w:sz w:val="28"/>
          <w:szCs w:val="28"/>
          <w:lang w:val="ro-MD"/>
        </w:rPr>
        <w:t>M</w:t>
      </w:r>
      <w:r w:rsidR="00855D7F">
        <w:rPr>
          <w:rFonts w:ascii="Times New Roman" w:eastAsia="Calibri" w:hAnsi="Times New Roman" w:cs="Times New Roman"/>
          <w:sz w:val="28"/>
          <w:szCs w:val="28"/>
          <w:lang w:val="ro-MD"/>
        </w:rPr>
        <w:t xml:space="preserve">onitorul </w:t>
      </w:r>
      <w:r w:rsidR="007E5E72">
        <w:rPr>
          <w:rFonts w:ascii="Times New Roman" w:eastAsia="Calibri" w:hAnsi="Times New Roman" w:cs="Times New Roman"/>
          <w:sz w:val="28"/>
          <w:szCs w:val="28"/>
          <w:lang w:val="ro-MD"/>
        </w:rPr>
        <w:t>O</w:t>
      </w:r>
      <w:r w:rsidR="00855D7F">
        <w:rPr>
          <w:rFonts w:ascii="Times New Roman" w:eastAsia="Calibri" w:hAnsi="Times New Roman" w:cs="Times New Roman"/>
          <w:sz w:val="28"/>
          <w:szCs w:val="28"/>
          <w:lang w:val="ro-MD"/>
        </w:rPr>
        <w:t>fi</w:t>
      </w:r>
      <w:r w:rsidR="002B1FCF">
        <w:rPr>
          <w:rFonts w:ascii="Times New Roman" w:eastAsia="Calibri" w:hAnsi="Times New Roman" w:cs="Times New Roman"/>
          <w:sz w:val="28"/>
          <w:szCs w:val="28"/>
          <w:lang w:val="ro-MD"/>
        </w:rPr>
        <w:t>ci</w:t>
      </w:r>
      <w:r w:rsidR="00855D7F">
        <w:rPr>
          <w:rFonts w:ascii="Times New Roman" w:eastAsia="Calibri" w:hAnsi="Times New Roman" w:cs="Times New Roman"/>
          <w:sz w:val="28"/>
          <w:szCs w:val="28"/>
          <w:lang w:val="ro-MD"/>
        </w:rPr>
        <w:t xml:space="preserve">al al </w:t>
      </w:r>
      <w:r w:rsidR="00F1039E">
        <w:rPr>
          <w:rFonts w:ascii="Times New Roman" w:eastAsia="Calibri" w:hAnsi="Times New Roman" w:cs="Times New Roman"/>
          <w:sz w:val="28"/>
          <w:szCs w:val="28"/>
          <w:lang w:val="ro-MD"/>
        </w:rPr>
        <w:t>R</w:t>
      </w:r>
      <w:r w:rsidR="00855D7F">
        <w:rPr>
          <w:rFonts w:ascii="Times New Roman" w:eastAsia="Calibri" w:hAnsi="Times New Roman" w:cs="Times New Roman"/>
          <w:sz w:val="28"/>
          <w:szCs w:val="28"/>
          <w:lang w:val="ro-MD"/>
        </w:rPr>
        <w:t xml:space="preserve">epublicii </w:t>
      </w:r>
      <w:r w:rsidR="00F1039E">
        <w:rPr>
          <w:rFonts w:ascii="Times New Roman" w:eastAsia="Calibri" w:hAnsi="Times New Roman" w:cs="Times New Roman"/>
          <w:sz w:val="28"/>
          <w:szCs w:val="28"/>
          <w:lang w:val="ro-MD"/>
        </w:rPr>
        <w:t>M</w:t>
      </w:r>
      <w:r w:rsidR="002B1FCF">
        <w:rPr>
          <w:rFonts w:ascii="Times New Roman" w:eastAsia="Calibri" w:hAnsi="Times New Roman" w:cs="Times New Roman"/>
          <w:sz w:val="28"/>
          <w:szCs w:val="28"/>
          <w:lang w:val="ro-MD"/>
        </w:rPr>
        <w:t>o</w:t>
      </w:r>
      <w:r w:rsidR="00855D7F">
        <w:rPr>
          <w:rFonts w:ascii="Times New Roman" w:eastAsia="Calibri" w:hAnsi="Times New Roman" w:cs="Times New Roman"/>
          <w:sz w:val="28"/>
          <w:szCs w:val="28"/>
          <w:lang w:val="ro-MD"/>
        </w:rPr>
        <w:t>ldova,</w:t>
      </w:r>
      <w:r w:rsidR="007B37F7">
        <w:rPr>
          <w:rFonts w:ascii="Times New Roman" w:eastAsia="Calibri" w:hAnsi="Times New Roman" w:cs="Times New Roman"/>
          <w:sz w:val="28"/>
          <w:szCs w:val="28"/>
          <w:lang w:val="ro-MD"/>
        </w:rPr>
        <w:t xml:space="preserve"> </w:t>
      </w:r>
      <w:r w:rsidR="00855D7F">
        <w:rPr>
          <w:rFonts w:ascii="Times New Roman" w:eastAsia="Calibri" w:hAnsi="Times New Roman" w:cs="Times New Roman"/>
          <w:sz w:val="28"/>
          <w:szCs w:val="28"/>
          <w:lang w:val="ro-MD"/>
        </w:rPr>
        <w:t>2008</w:t>
      </w:r>
      <w:r w:rsidR="002D41EE">
        <w:rPr>
          <w:rFonts w:ascii="Times New Roman" w:eastAsia="Calibri" w:hAnsi="Times New Roman" w:cs="Times New Roman"/>
          <w:sz w:val="28"/>
          <w:szCs w:val="28"/>
          <w:lang w:val="ro-MD"/>
        </w:rPr>
        <w:t xml:space="preserve">, </w:t>
      </w:r>
      <w:r w:rsidR="007E5E72">
        <w:rPr>
          <w:rFonts w:ascii="Times New Roman" w:eastAsia="Calibri" w:hAnsi="Times New Roman" w:cs="Times New Roman"/>
          <w:sz w:val="28"/>
          <w:szCs w:val="28"/>
          <w:lang w:val="ro-MD"/>
        </w:rPr>
        <w:t>N</w:t>
      </w:r>
      <w:r w:rsidR="00855D7F">
        <w:rPr>
          <w:rFonts w:ascii="Times New Roman" w:eastAsia="Calibri" w:hAnsi="Times New Roman" w:cs="Times New Roman"/>
          <w:sz w:val="28"/>
          <w:szCs w:val="28"/>
          <w:lang w:val="ro-MD"/>
        </w:rPr>
        <w:t>r.230-232, art</w:t>
      </w:r>
      <w:r w:rsidR="007E5E72">
        <w:rPr>
          <w:rFonts w:ascii="Times New Roman" w:eastAsia="Calibri" w:hAnsi="Times New Roman" w:cs="Times New Roman"/>
          <w:sz w:val="28"/>
          <w:szCs w:val="28"/>
          <w:lang w:val="ro-MD"/>
        </w:rPr>
        <w:t xml:space="preserve">. Nr: </w:t>
      </w:r>
      <w:r w:rsidR="00855D7F">
        <w:rPr>
          <w:rFonts w:ascii="Times New Roman" w:eastAsia="Calibri" w:hAnsi="Times New Roman" w:cs="Times New Roman"/>
          <w:sz w:val="28"/>
          <w:szCs w:val="28"/>
          <w:lang w:val="ro-MD"/>
        </w:rPr>
        <w:t>1441)</w:t>
      </w:r>
      <w:r w:rsidR="007B37F7">
        <w:rPr>
          <w:rFonts w:ascii="Times New Roman" w:eastAsia="Calibri" w:hAnsi="Times New Roman" w:cs="Times New Roman"/>
          <w:sz w:val="28"/>
          <w:szCs w:val="28"/>
          <w:lang w:val="ro-MD"/>
        </w:rPr>
        <w:t xml:space="preserve">, </w:t>
      </w:r>
      <w:r w:rsidR="00855D7F">
        <w:rPr>
          <w:rFonts w:ascii="Times New Roman" w:eastAsia="Calibri" w:hAnsi="Times New Roman" w:cs="Times New Roman"/>
          <w:sz w:val="28"/>
          <w:szCs w:val="28"/>
          <w:lang w:val="ro-MD"/>
        </w:rPr>
        <w:t>cu modific</w:t>
      </w:r>
      <w:r w:rsidR="002B1FCF">
        <w:rPr>
          <w:rFonts w:ascii="Times New Roman" w:eastAsia="Calibri" w:hAnsi="Times New Roman" w:cs="Times New Roman"/>
          <w:sz w:val="28"/>
          <w:szCs w:val="28"/>
          <w:lang w:val="ro-MD"/>
        </w:rPr>
        <w:t>ă</w:t>
      </w:r>
      <w:r w:rsidR="00855D7F">
        <w:rPr>
          <w:rFonts w:ascii="Times New Roman" w:eastAsia="Calibri" w:hAnsi="Times New Roman" w:cs="Times New Roman"/>
          <w:sz w:val="28"/>
          <w:szCs w:val="28"/>
          <w:lang w:val="ro-MD"/>
        </w:rPr>
        <w:t>rile si complet</w:t>
      </w:r>
      <w:r w:rsidR="002B1FCF">
        <w:rPr>
          <w:rFonts w:ascii="Times New Roman" w:eastAsia="Calibri" w:hAnsi="Times New Roman" w:cs="Times New Roman"/>
          <w:sz w:val="28"/>
          <w:szCs w:val="28"/>
          <w:lang w:val="ro-MD"/>
        </w:rPr>
        <w:t>ă</w:t>
      </w:r>
      <w:r w:rsidR="00855D7F">
        <w:rPr>
          <w:rFonts w:ascii="Times New Roman" w:eastAsia="Calibri" w:hAnsi="Times New Roman" w:cs="Times New Roman"/>
          <w:sz w:val="28"/>
          <w:szCs w:val="28"/>
          <w:lang w:val="ro-MD"/>
        </w:rPr>
        <w:t>rile ulterioare, se modific</w:t>
      </w:r>
      <w:r w:rsidR="002B1FCF">
        <w:rPr>
          <w:rFonts w:ascii="Times New Roman" w:eastAsia="Calibri" w:hAnsi="Times New Roman" w:cs="Times New Roman"/>
          <w:sz w:val="28"/>
          <w:szCs w:val="28"/>
          <w:lang w:val="ro-MD"/>
        </w:rPr>
        <w:t>ă</w:t>
      </w:r>
      <w:r w:rsidR="00855D7F">
        <w:rPr>
          <w:rFonts w:ascii="Times New Roman" w:eastAsia="Calibri" w:hAnsi="Times New Roman" w:cs="Times New Roman"/>
          <w:sz w:val="28"/>
          <w:szCs w:val="28"/>
          <w:lang w:val="ro-MD"/>
        </w:rPr>
        <w:t xml:space="preserve"> </w:t>
      </w:r>
      <w:r w:rsidR="002B1FCF">
        <w:rPr>
          <w:rFonts w:ascii="Times New Roman" w:eastAsia="Calibri" w:hAnsi="Times New Roman" w:cs="Times New Roman"/>
          <w:sz w:val="28"/>
          <w:szCs w:val="28"/>
          <w:lang w:val="ro-MD"/>
        </w:rPr>
        <w:t>ș</w:t>
      </w:r>
      <w:r w:rsidR="00855D7F">
        <w:rPr>
          <w:rFonts w:ascii="Times New Roman" w:eastAsia="Calibri" w:hAnsi="Times New Roman" w:cs="Times New Roman"/>
          <w:sz w:val="28"/>
          <w:szCs w:val="28"/>
          <w:lang w:val="ro-MD"/>
        </w:rPr>
        <w:t>i se completeaz</w:t>
      </w:r>
      <w:r w:rsidR="002B1FCF">
        <w:rPr>
          <w:rFonts w:ascii="Times New Roman" w:eastAsia="Calibri" w:hAnsi="Times New Roman" w:cs="Times New Roman"/>
          <w:sz w:val="28"/>
          <w:szCs w:val="28"/>
          <w:lang w:val="ro-MD"/>
        </w:rPr>
        <w:t>ă</w:t>
      </w:r>
      <w:r w:rsidR="00855D7F">
        <w:rPr>
          <w:rFonts w:ascii="Times New Roman" w:eastAsia="Calibri" w:hAnsi="Times New Roman" w:cs="Times New Roman"/>
          <w:sz w:val="28"/>
          <w:szCs w:val="28"/>
          <w:lang w:val="ro-MD"/>
        </w:rPr>
        <w:t xml:space="preserve"> </w:t>
      </w:r>
      <w:r w:rsidRPr="00F90278">
        <w:rPr>
          <w:rFonts w:ascii="Times New Roman" w:eastAsia="Calibri" w:hAnsi="Times New Roman" w:cs="Times New Roman"/>
          <w:sz w:val="28"/>
          <w:szCs w:val="28"/>
          <w:lang w:val="ro-MD"/>
        </w:rPr>
        <w:t>după cum urmează:</w:t>
      </w:r>
      <w:r w:rsidR="00542D99">
        <w:rPr>
          <w:rFonts w:ascii="Times New Roman" w:eastAsia="Calibri" w:hAnsi="Times New Roman" w:cs="Times New Roman"/>
          <w:sz w:val="28"/>
          <w:szCs w:val="28"/>
          <w:lang w:val="ro-MD"/>
        </w:rPr>
        <w:tab/>
      </w:r>
      <w:r w:rsidR="00542D99">
        <w:rPr>
          <w:rFonts w:ascii="Times New Roman" w:eastAsia="Calibri" w:hAnsi="Times New Roman" w:cs="Times New Roman"/>
          <w:sz w:val="28"/>
          <w:szCs w:val="28"/>
          <w:lang w:val="ro-MD"/>
        </w:rPr>
        <w:tab/>
      </w:r>
      <w:r w:rsidR="00542D99">
        <w:rPr>
          <w:rFonts w:ascii="Times New Roman" w:eastAsia="Calibri" w:hAnsi="Times New Roman" w:cs="Times New Roman"/>
          <w:sz w:val="28"/>
          <w:szCs w:val="28"/>
          <w:lang w:val="ro-MD"/>
        </w:rPr>
        <w:tab/>
      </w:r>
      <w:r w:rsidR="00542D99">
        <w:rPr>
          <w:rFonts w:ascii="Times New Roman" w:eastAsia="Calibri" w:hAnsi="Times New Roman" w:cs="Times New Roman"/>
          <w:sz w:val="28"/>
          <w:szCs w:val="28"/>
          <w:lang w:val="ro-MD"/>
        </w:rPr>
        <w:tab/>
      </w:r>
      <w:r w:rsidR="00542D99">
        <w:rPr>
          <w:rFonts w:ascii="Times New Roman" w:eastAsia="Calibri" w:hAnsi="Times New Roman" w:cs="Times New Roman"/>
          <w:sz w:val="28"/>
          <w:szCs w:val="28"/>
          <w:lang w:val="ro-MD"/>
        </w:rPr>
        <w:tab/>
      </w:r>
      <w:r w:rsidR="00542D99">
        <w:rPr>
          <w:rFonts w:ascii="Times New Roman" w:eastAsia="Calibri" w:hAnsi="Times New Roman" w:cs="Times New Roman"/>
          <w:sz w:val="28"/>
          <w:szCs w:val="28"/>
          <w:lang w:val="ro-MD"/>
        </w:rPr>
        <w:tab/>
      </w:r>
      <w:r w:rsidR="00542D99">
        <w:rPr>
          <w:rFonts w:ascii="Times New Roman" w:eastAsia="Calibri" w:hAnsi="Times New Roman" w:cs="Times New Roman"/>
          <w:sz w:val="28"/>
          <w:szCs w:val="28"/>
          <w:lang w:val="ro-MD"/>
        </w:rPr>
        <w:tab/>
      </w:r>
      <w:r w:rsidR="00542D99">
        <w:rPr>
          <w:rFonts w:ascii="Times New Roman" w:eastAsia="Calibri" w:hAnsi="Times New Roman" w:cs="Times New Roman"/>
          <w:sz w:val="28"/>
          <w:szCs w:val="28"/>
          <w:lang w:val="ro-MD"/>
        </w:rPr>
        <w:tab/>
      </w:r>
      <w:r w:rsidR="00A404F1">
        <w:rPr>
          <w:rFonts w:ascii="Times New Roman" w:eastAsia="Calibri" w:hAnsi="Times New Roman" w:cs="Times New Roman"/>
          <w:sz w:val="28"/>
          <w:szCs w:val="28"/>
          <w:lang w:val="ro-MD"/>
        </w:rPr>
        <w:t xml:space="preserve">1. </w:t>
      </w:r>
      <w:r w:rsidRPr="00F90278">
        <w:rPr>
          <w:rFonts w:ascii="Times New Roman" w:eastAsia="Calibri" w:hAnsi="Times New Roman" w:cs="Times New Roman"/>
          <w:sz w:val="28"/>
          <w:szCs w:val="28"/>
          <w:lang w:val="ro-MD"/>
        </w:rPr>
        <w:t>Norma sanitar-veterinar</w:t>
      </w:r>
      <w:r w:rsidR="00A404F1">
        <w:rPr>
          <w:rFonts w:ascii="Times New Roman" w:eastAsia="Calibri" w:hAnsi="Times New Roman" w:cs="Times New Roman"/>
          <w:sz w:val="28"/>
          <w:szCs w:val="28"/>
          <w:lang w:val="ro-MD"/>
        </w:rPr>
        <w:t>ă</w:t>
      </w:r>
      <w:r w:rsidRPr="00F90278">
        <w:rPr>
          <w:rFonts w:ascii="Times New Roman" w:eastAsia="Calibri" w:hAnsi="Times New Roman" w:cs="Times New Roman"/>
          <w:sz w:val="28"/>
          <w:szCs w:val="28"/>
          <w:lang w:val="ro-MD"/>
        </w:rPr>
        <w:t xml:space="preserve"> </w:t>
      </w:r>
      <w:r w:rsidRPr="004B409D">
        <w:rPr>
          <w:rStyle w:val="docheader"/>
          <w:rFonts w:ascii="Times New Roman" w:hAnsi="Times New Roman" w:cs="Times New Roman"/>
          <w:bCs/>
          <w:sz w:val="28"/>
          <w:szCs w:val="28"/>
          <w:lang w:val="ro-MD"/>
        </w:rPr>
        <w:t>privind igiena</w:t>
      </w:r>
      <w:r>
        <w:rPr>
          <w:rFonts w:ascii="Times New Roman" w:hAnsi="Times New Roman" w:cs="Times New Roman"/>
          <w:bCs/>
          <w:sz w:val="28"/>
          <w:szCs w:val="28"/>
          <w:lang w:val="ro-MD"/>
        </w:rPr>
        <w:t xml:space="preserve"> </w:t>
      </w:r>
      <w:proofErr w:type="spellStart"/>
      <w:r w:rsidRPr="004B409D">
        <w:rPr>
          <w:rStyle w:val="docheader"/>
          <w:rFonts w:ascii="Times New Roman" w:hAnsi="Times New Roman" w:cs="Times New Roman"/>
          <w:bCs/>
          <w:sz w:val="28"/>
          <w:szCs w:val="28"/>
          <w:lang w:val="ro-MD"/>
        </w:rPr>
        <w:t>nutreţurilor</w:t>
      </w:r>
      <w:proofErr w:type="spellEnd"/>
      <w:r w:rsidRPr="004B409D">
        <w:rPr>
          <w:rStyle w:val="docheader"/>
          <w:rFonts w:ascii="Times New Roman" w:hAnsi="Times New Roman" w:cs="Times New Roman"/>
          <w:bCs/>
          <w:sz w:val="28"/>
          <w:szCs w:val="28"/>
          <w:lang w:val="ro-MD"/>
        </w:rPr>
        <w:t xml:space="preserve"> </w:t>
      </w:r>
      <w:proofErr w:type="spellStart"/>
      <w:r w:rsidRPr="004B409D">
        <w:rPr>
          <w:rStyle w:val="docheader"/>
          <w:rFonts w:ascii="Times New Roman" w:hAnsi="Times New Roman" w:cs="Times New Roman"/>
          <w:bCs/>
          <w:sz w:val="28"/>
          <w:szCs w:val="28"/>
          <w:lang w:val="ro-MD"/>
        </w:rPr>
        <w:t>şi</w:t>
      </w:r>
      <w:proofErr w:type="spellEnd"/>
      <w:r w:rsidRPr="004B409D">
        <w:rPr>
          <w:rStyle w:val="docheader"/>
          <w:rFonts w:ascii="Times New Roman" w:hAnsi="Times New Roman" w:cs="Times New Roman"/>
          <w:bCs/>
          <w:sz w:val="28"/>
          <w:szCs w:val="28"/>
          <w:lang w:val="ro-MD"/>
        </w:rPr>
        <w:t xml:space="preserve"> </w:t>
      </w:r>
      <w:proofErr w:type="spellStart"/>
      <w:r w:rsidRPr="004B409D">
        <w:rPr>
          <w:rStyle w:val="docheader"/>
          <w:rFonts w:ascii="Times New Roman" w:hAnsi="Times New Roman" w:cs="Times New Roman"/>
          <w:bCs/>
          <w:sz w:val="28"/>
          <w:szCs w:val="28"/>
          <w:lang w:val="ro-MD"/>
        </w:rPr>
        <w:t>conţinutul</w:t>
      </w:r>
      <w:proofErr w:type="spellEnd"/>
      <w:r w:rsidRPr="004B409D">
        <w:rPr>
          <w:rStyle w:val="docheader"/>
          <w:rFonts w:ascii="Times New Roman" w:hAnsi="Times New Roman" w:cs="Times New Roman"/>
          <w:bCs/>
          <w:sz w:val="28"/>
          <w:szCs w:val="28"/>
          <w:lang w:val="ro-MD"/>
        </w:rPr>
        <w:t xml:space="preserve"> </w:t>
      </w:r>
      <w:proofErr w:type="spellStart"/>
      <w:r w:rsidRPr="004B409D">
        <w:rPr>
          <w:rStyle w:val="docheader"/>
          <w:rFonts w:ascii="Times New Roman" w:hAnsi="Times New Roman" w:cs="Times New Roman"/>
          <w:bCs/>
          <w:sz w:val="28"/>
          <w:szCs w:val="28"/>
          <w:lang w:val="ro-MD"/>
        </w:rPr>
        <w:t>substanţelor</w:t>
      </w:r>
      <w:proofErr w:type="spellEnd"/>
      <w:r w:rsidRPr="004B409D">
        <w:rPr>
          <w:rStyle w:val="docheader"/>
          <w:rFonts w:ascii="Times New Roman" w:hAnsi="Times New Roman" w:cs="Times New Roman"/>
          <w:bCs/>
          <w:sz w:val="28"/>
          <w:szCs w:val="28"/>
          <w:lang w:val="ro-MD"/>
        </w:rPr>
        <w:t xml:space="preserve"> nedorite în </w:t>
      </w:r>
      <w:proofErr w:type="spellStart"/>
      <w:r w:rsidRPr="004B409D">
        <w:rPr>
          <w:rStyle w:val="docheader"/>
          <w:rFonts w:ascii="Times New Roman" w:hAnsi="Times New Roman" w:cs="Times New Roman"/>
          <w:bCs/>
          <w:sz w:val="28"/>
          <w:szCs w:val="28"/>
          <w:lang w:val="ro-MD"/>
        </w:rPr>
        <w:t>nutreţuri</w:t>
      </w:r>
      <w:proofErr w:type="spellEnd"/>
      <w:r w:rsidRPr="00F90278">
        <w:rPr>
          <w:rFonts w:ascii="Times New Roman" w:eastAsia="Calibri" w:hAnsi="Times New Roman" w:cs="Times New Roman"/>
          <w:sz w:val="28"/>
          <w:szCs w:val="28"/>
          <w:lang w:val="ro-MD"/>
        </w:rPr>
        <w:t xml:space="preserve"> se modifică și se completează după cum urmează:</w:t>
      </w:r>
    </w:p>
    <w:p w:rsidR="00D76A65" w:rsidRDefault="00712AE1" w:rsidP="00743A29">
      <w:pPr>
        <w:pStyle w:val="ab"/>
        <w:ind w:firstLine="708"/>
        <w:jc w:val="both"/>
        <w:rPr>
          <w:rFonts w:eastAsia="Calibri"/>
          <w:sz w:val="28"/>
          <w:szCs w:val="28"/>
          <w:lang w:val="en-US"/>
        </w:rPr>
      </w:pPr>
      <w:r>
        <w:rPr>
          <w:rFonts w:eastAsia="Calibri"/>
          <w:sz w:val="28"/>
          <w:szCs w:val="28"/>
          <w:lang w:val="ro-MD"/>
        </w:rPr>
        <w:t xml:space="preserve">1) </w:t>
      </w:r>
      <w:r w:rsidR="00855D7F">
        <w:rPr>
          <w:rFonts w:eastAsia="Calibri"/>
          <w:sz w:val="28"/>
          <w:szCs w:val="28"/>
          <w:lang w:val="ro-RO"/>
        </w:rPr>
        <w:t>În preambul</w:t>
      </w:r>
      <w:r w:rsidRPr="00712AE1">
        <w:rPr>
          <w:rFonts w:eastAsia="Calibri"/>
          <w:sz w:val="28"/>
          <w:szCs w:val="28"/>
          <w:lang w:val="ro-RO"/>
        </w:rPr>
        <w:t xml:space="preserve">, </w:t>
      </w:r>
      <w:r w:rsidR="00855D7F">
        <w:rPr>
          <w:rFonts w:eastAsia="Calibri"/>
          <w:sz w:val="28"/>
          <w:szCs w:val="28"/>
          <w:lang w:val="ro-RO"/>
        </w:rPr>
        <w:t>textul</w:t>
      </w:r>
      <w:r w:rsidRPr="00712AE1">
        <w:rPr>
          <w:rFonts w:eastAsia="Calibri"/>
          <w:sz w:val="28"/>
          <w:szCs w:val="28"/>
          <w:lang w:val="ro-RO"/>
        </w:rPr>
        <w:t xml:space="preserve"> ,, </w:t>
      </w:r>
      <w:proofErr w:type="spellStart"/>
      <w:r w:rsidRPr="00712AE1">
        <w:rPr>
          <w:rFonts w:eastAsia="Calibri"/>
          <w:sz w:val="28"/>
          <w:szCs w:val="28"/>
          <w:lang w:val="en-US"/>
        </w:rPr>
        <w:t>Directivei</w:t>
      </w:r>
      <w:proofErr w:type="spellEnd"/>
      <w:r w:rsidRPr="00712AE1">
        <w:rPr>
          <w:rFonts w:eastAsia="Calibri"/>
          <w:sz w:val="28"/>
          <w:szCs w:val="28"/>
          <w:lang w:val="en-US"/>
        </w:rPr>
        <w:t xml:space="preserve"> (CE) </w:t>
      </w:r>
      <w:proofErr w:type="spellStart"/>
      <w:r w:rsidRPr="00712AE1">
        <w:rPr>
          <w:rFonts w:eastAsia="Calibri"/>
          <w:sz w:val="28"/>
          <w:szCs w:val="28"/>
          <w:lang w:val="en-US"/>
        </w:rPr>
        <w:t>nr</w:t>
      </w:r>
      <w:proofErr w:type="spellEnd"/>
      <w:r w:rsidRPr="00712AE1">
        <w:rPr>
          <w:rFonts w:eastAsia="Calibri"/>
          <w:sz w:val="28"/>
          <w:szCs w:val="28"/>
          <w:lang w:val="en-US"/>
        </w:rPr>
        <w:t xml:space="preserve">. </w:t>
      </w:r>
      <w:proofErr w:type="gramStart"/>
      <w:r w:rsidRPr="00712AE1">
        <w:rPr>
          <w:rFonts w:eastAsia="Calibri"/>
          <w:sz w:val="28"/>
          <w:szCs w:val="28"/>
          <w:lang w:val="en-US"/>
        </w:rPr>
        <w:t>2002/32</w:t>
      </w:r>
      <w:proofErr w:type="gramEnd"/>
      <w:r w:rsidRPr="00712AE1">
        <w:rPr>
          <w:rFonts w:eastAsia="Calibri"/>
          <w:sz w:val="28"/>
          <w:szCs w:val="28"/>
          <w:lang w:val="en-US"/>
        </w:rPr>
        <w:t xml:space="preserve"> </w:t>
      </w:r>
      <w:proofErr w:type="spellStart"/>
      <w:r w:rsidRPr="00712AE1">
        <w:rPr>
          <w:rFonts w:eastAsia="Calibri"/>
          <w:sz w:val="28"/>
          <w:szCs w:val="28"/>
          <w:lang w:val="en-US"/>
        </w:rPr>
        <w:t>privind</w:t>
      </w:r>
      <w:proofErr w:type="spellEnd"/>
      <w:r w:rsidRPr="00712AE1">
        <w:rPr>
          <w:rFonts w:eastAsia="Calibri"/>
          <w:sz w:val="28"/>
          <w:szCs w:val="28"/>
          <w:lang w:val="en-US"/>
        </w:rPr>
        <w:t xml:space="preserve"> </w:t>
      </w:r>
      <w:proofErr w:type="spellStart"/>
      <w:r w:rsidRPr="00712AE1">
        <w:rPr>
          <w:rFonts w:eastAsia="Calibri"/>
          <w:sz w:val="28"/>
          <w:szCs w:val="28"/>
          <w:lang w:val="en-US"/>
        </w:rPr>
        <w:t>substanţele</w:t>
      </w:r>
      <w:proofErr w:type="spellEnd"/>
      <w:r w:rsidRPr="00712AE1">
        <w:rPr>
          <w:rFonts w:eastAsia="Calibri"/>
          <w:sz w:val="28"/>
          <w:szCs w:val="28"/>
          <w:lang w:val="en-US"/>
        </w:rPr>
        <w:t xml:space="preserve"> </w:t>
      </w:r>
      <w:proofErr w:type="spellStart"/>
      <w:r w:rsidRPr="00712AE1">
        <w:rPr>
          <w:rFonts w:eastAsia="Calibri"/>
          <w:sz w:val="28"/>
          <w:szCs w:val="28"/>
          <w:lang w:val="en-US"/>
        </w:rPr>
        <w:t>nedorite</w:t>
      </w:r>
      <w:proofErr w:type="spellEnd"/>
      <w:r w:rsidRPr="00712AE1">
        <w:rPr>
          <w:rFonts w:eastAsia="Calibri"/>
          <w:sz w:val="28"/>
          <w:szCs w:val="28"/>
          <w:lang w:val="en-US"/>
        </w:rPr>
        <w:t xml:space="preserve"> din </w:t>
      </w:r>
      <w:proofErr w:type="spellStart"/>
      <w:r w:rsidRPr="00712AE1">
        <w:rPr>
          <w:rFonts w:eastAsia="Calibri"/>
          <w:sz w:val="28"/>
          <w:szCs w:val="28"/>
          <w:lang w:val="en-US"/>
        </w:rPr>
        <w:t>furaje</w:t>
      </w:r>
      <w:proofErr w:type="spellEnd"/>
      <w:r w:rsidRPr="00712AE1">
        <w:rPr>
          <w:rFonts w:eastAsia="Calibri"/>
          <w:sz w:val="28"/>
          <w:szCs w:val="28"/>
          <w:lang w:val="en-US"/>
        </w:rPr>
        <w:t xml:space="preserve">, </w:t>
      </w:r>
      <w:proofErr w:type="spellStart"/>
      <w:r w:rsidRPr="00712AE1">
        <w:rPr>
          <w:rFonts w:eastAsia="Calibri"/>
          <w:sz w:val="28"/>
          <w:szCs w:val="28"/>
          <w:lang w:val="en-US"/>
        </w:rPr>
        <w:t>publicate</w:t>
      </w:r>
      <w:proofErr w:type="spellEnd"/>
      <w:r w:rsidRPr="00712AE1">
        <w:rPr>
          <w:rFonts w:eastAsia="Calibri"/>
          <w:sz w:val="28"/>
          <w:szCs w:val="28"/>
          <w:lang w:val="en-US"/>
        </w:rPr>
        <w:t xml:space="preserve"> </w:t>
      </w:r>
      <w:proofErr w:type="spellStart"/>
      <w:r w:rsidRPr="00712AE1">
        <w:rPr>
          <w:rFonts w:eastAsia="Calibri"/>
          <w:sz w:val="28"/>
          <w:szCs w:val="28"/>
          <w:lang w:val="en-US"/>
        </w:rPr>
        <w:t>în</w:t>
      </w:r>
      <w:proofErr w:type="spellEnd"/>
      <w:r w:rsidRPr="00712AE1">
        <w:rPr>
          <w:rFonts w:eastAsia="Calibri"/>
          <w:sz w:val="28"/>
          <w:szCs w:val="28"/>
          <w:lang w:val="en-US"/>
        </w:rPr>
        <w:t xml:space="preserve"> </w:t>
      </w:r>
      <w:proofErr w:type="spellStart"/>
      <w:r w:rsidRPr="00712AE1">
        <w:rPr>
          <w:rFonts w:eastAsia="Calibri"/>
          <w:sz w:val="28"/>
          <w:szCs w:val="28"/>
          <w:lang w:val="en-US"/>
        </w:rPr>
        <w:t>Jurnalul</w:t>
      </w:r>
      <w:proofErr w:type="spellEnd"/>
      <w:r w:rsidRPr="00712AE1">
        <w:rPr>
          <w:rFonts w:eastAsia="Calibri"/>
          <w:sz w:val="28"/>
          <w:szCs w:val="28"/>
          <w:lang w:val="en-US"/>
        </w:rPr>
        <w:t xml:space="preserve"> </w:t>
      </w:r>
      <w:proofErr w:type="spellStart"/>
      <w:r w:rsidRPr="00712AE1">
        <w:rPr>
          <w:rFonts w:eastAsia="Calibri"/>
          <w:sz w:val="28"/>
          <w:szCs w:val="28"/>
          <w:lang w:val="en-US"/>
        </w:rPr>
        <w:t>Oficial</w:t>
      </w:r>
      <w:proofErr w:type="spellEnd"/>
      <w:r w:rsidRPr="00712AE1">
        <w:rPr>
          <w:rFonts w:eastAsia="Calibri"/>
          <w:sz w:val="28"/>
          <w:szCs w:val="28"/>
          <w:lang w:val="en-US"/>
        </w:rPr>
        <w:t xml:space="preserve"> al </w:t>
      </w:r>
      <w:r w:rsidR="001B4639" w:rsidRPr="001B4639">
        <w:rPr>
          <w:rFonts w:eastAsia="Times New Roman"/>
          <w:iCs/>
          <w:sz w:val="28"/>
          <w:szCs w:val="28"/>
          <w:lang w:val="ro-RO" w:eastAsia="ro-RO" w:bidi="ro-RO"/>
        </w:rPr>
        <w:t>Comunităților Europene (JOCE)</w:t>
      </w:r>
      <w:r>
        <w:rPr>
          <w:rFonts w:eastAsia="Calibri"/>
          <w:sz w:val="28"/>
          <w:szCs w:val="28"/>
          <w:lang w:val="en-US"/>
        </w:rPr>
        <w:t xml:space="preserve"> </w:t>
      </w:r>
      <w:proofErr w:type="spellStart"/>
      <w:r>
        <w:rPr>
          <w:rFonts w:eastAsia="Calibri"/>
          <w:sz w:val="28"/>
          <w:szCs w:val="28"/>
          <w:lang w:val="en-US"/>
        </w:rPr>
        <w:t>nr</w:t>
      </w:r>
      <w:proofErr w:type="spellEnd"/>
      <w:r>
        <w:rPr>
          <w:rFonts w:eastAsia="Calibri"/>
          <w:sz w:val="28"/>
          <w:szCs w:val="28"/>
          <w:lang w:val="en-US"/>
        </w:rPr>
        <w:t>. L 115/04</w:t>
      </w:r>
      <w:r w:rsidR="00D76A65">
        <w:rPr>
          <w:rFonts w:eastAsia="Calibri"/>
          <w:sz w:val="28"/>
          <w:szCs w:val="28"/>
          <w:lang w:val="en-US"/>
        </w:rPr>
        <w:t xml:space="preserve"> </w:t>
      </w:r>
      <w:proofErr w:type="spellStart"/>
      <w:r w:rsidR="00D76A65">
        <w:rPr>
          <w:rFonts w:eastAsia="Calibri"/>
          <w:sz w:val="28"/>
          <w:szCs w:val="28"/>
          <w:lang w:val="en-US"/>
        </w:rPr>
        <w:t>mai</w:t>
      </w:r>
      <w:proofErr w:type="spellEnd"/>
      <w:r w:rsidR="00D76A65">
        <w:rPr>
          <w:rFonts w:eastAsia="Calibri"/>
          <w:sz w:val="28"/>
          <w:szCs w:val="28"/>
          <w:lang w:val="en-US"/>
        </w:rPr>
        <w:t xml:space="preserve"> </w:t>
      </w:r>
      <w:r>
        <w:rPr>
          <w:rFonts w:eastAsia="Calibri"/>
          <w:sz w:val="28"/>
          <w:szCs w:val="28"/>
          <w:lang w:val="en-US"/>
        </w:rPr>
        <w:t xml:space="preserve">1999, se </w:t>
      </w:r>
      <w:proofErr w:type="spellStart"/>
      <w:r>
        <w:rPr>
          <w:rFonts w:eastAsia="Calibri"/>
          <w:sz w:val="28"/>
          <w:szCs w:val="28"/>
          <w:lang w:val="en-US"/>
        </w:rPr>
        <w:t>completează</w:t>
      </w:r>
      <w:proofErr w:type="spellEnd"/>
      <w:r>
        <w:rPr>
          <w:rFonts w:eastAsia="Calibri"/>
          <w:sz w:val="28"/>
          <w:szCs w:val="28"/>
          <w:lang w:val="en-US"/>
        </w:rPr>
        <w:t xml:space="preserve"> </w:t>
      </w:r>
      <w:r w:rsidRPr="00712AE1">
        <w:rPr>
          <w:rFonts w:eastAsia="Calibri"/>
          <w:sz w:val="28"/>
          <w:szCs w:val="28"/>
          <w:lang w:val="en-US"/>
        </w:rPr>
        <w:t xml:space="preserve">cu </w:t>
      </w:r>
      <w:proofErr w:type="spellStart"/>
      <w:r w:rsidR="00855D7F">
        <w:rPr>
          <w:rFonts w:eastAsia="Calibri"/>
          <w:sz w:val="28"/>
          <w:szCs w:val="28"/>
          <w:lang w:val="en-US"/>
        </w:rPr>
        <w:t>textul</w:t>
      </w:r>
      <w:proofErr w:type="spellEnd"/>
      <w:r w:rsidR="00855D7F">
        <w:rPr>
          <w:rFonts w:eastAsia="Calibri"/>
          <w:sz w:val="28"/>
          <w:szCs w:val="28"/>
          <w:lang w:val="en-US"/>
        </w:rPr>
        <w:t xml:space="preserve"> ,,</w:t>
      </w:r>
      <w:r w:rsidR="003F60FD">
        <w:rPr>
          <w:rFonts w:eastAsia="Calibri"/>
          <w:sz w:val="28"/>
          <w:szCs w:val="28"/>
          <w:lang w:val="en-US"/>
        </w:rPr>
        <w:t xml:space="preserve"> </w:t>
      </w:r>
      <w:proofErr w:type="spellStart"/>
      <w:r w:rsidR="002B1FCF">
        <w:rPr>
          <w:rFonts w:eastAsia="Calibri"/>
          <w:sz w:val="28"/>
          <w:szCs w:val="28"/>
          <w:lang w:val="en-US"/>
        </w:rPr>
        <w:t>ș</w:t>
      </w:r>
      <w:r>
        <w:rPr>
          <w:rFonts w:eastAsia="Calibri"/>
          <w:sz w:val="28"/>
          <w:szCs w:val="28"/>
          <w:lang w:val="en-US"/>
        </w:rPr>
        <w:t>i</w:t>
      </w:r>
      <w:proofErr w:type="spellEnd"/>
      <w:r>
        <w:rPr>
          <w:rFonts w:eastAsia="Calibri"/>
          <w:sz w:val="28"/>
          <w:szCs w:val="28"/>
          <w:lang w:val="en-US"/>
        </w:rPr>
        <w:t xml:space="preserve">  </w:t>
      </w:r>
      <w:r w:rsidRPr="00712AE1">
        <w:rPr>
          <w:rFonts w:eastAsia="Calibri"/>
          <w:sz w:val="28"/>
          <w:szCs w:val="28"/>
          <w:lang w:val="ro-RO"/>
        </w:rPr>
        <w:t xml:space="preserve">Regulamentului (CE) </w:t>
      </w:r>
      <w:r w:rsidRPr="00712AE1">
        <w:rPr>
          <w:sz w:val="28"/>
          <w:szCs w:val="28"/>
          <w:lang w:val="en-US"/>
        </w:rPr>
        <w:t>2015/1905</w:t>
      </w:r>
      <w:r w:rsidRPr="00712AE1">
        <w:rPr>
          <w:sz w:val="28"/>
          <w:szCs w:val="28"/>
          <w:lang w:val="ro-RO"/>
        </w:rPr>
        <w:t xml:space="preserve"> </w:t>
      </w:r>
      <w:r w:rsidRPr="00712AE1">
        <w:rPr>
          <w:rFonts w:eastAsia="Calibri"/>
          <w:sz w:val="28"/>
          <w:szCs w:val="28"/>
          <w:lang w:val="ro-RO"/>
        </w:rPr>
        <w:t xml:space="preserve">al Comisiei  </w:t>
      </w:r>
      <w:r w:rsidRPr="00712AE1">
        <w:rPr>
          <w:sz w:val="28"/>
          <w:szCs w:val="28"/>
          <w:lang w:val="en-US"/>
        </w:rPr>
        <w:t xml:space="preserve">din 22 </w:t>
      </w:r>
      <w:proofErr w:type="spellStart"/>
      <w:r w:rsidRPr="00712AE1">
        <w:rPr>
          <w:sz w:val="28"/>
          <w:szCs w:val="28"/>
          <w:lang w:val="en-US"/>
        </w:rPr>
        <w:t>octombrie</w:t>
      </w:r>
      <w:proofErr w:type="spellEnd"/>
      <w:r w:rsidRPr="00712AE1">
        <w:rPr>
          <w:sz w:val="28"/>
          <w:szCs w:val="28"/>
          <w:lang w:val="en-US"/>
        </w:rPr>
        <w:t xml:space="preserve"> 2015 de </w:t>
      </w:r>
      <w:proofErr w:type="spellStart"/>
      <w:r w:rsidRPr="00712AE1">
        <w:rPr>
          <w:sz w:val="28"/>
          <w:szCs w:val="28"/>
          <w:lang w:val="en-US"/>
        </w:rPr>
        <w:t>modificare</w:t>
      </w:r>
      <w:proofErr w:type="spellEnd"/>
      <w:r w:rsidRPr="00712AE1">
        <w:rPr>
          <w:sz w:val="28"/>
          <w:szCs w:val="28"/>
          <w:lang w:val="en-US"/>
        </w:rPr>
        <w:t xml:space="preserve"> a </w:t>
      </w:r>
      <w:proofErr w:type="spellStart"/>
      <w:r w:rsidRPr="00712AE1">
        <w:rPr>
          <w:sz w:val="28"/>
          <w:szCs w:val="28"/>
          <w:lang w:val="en-US"/>
        </w:rPr>
        <w:t>anexei</w:t>
      </w:r>
      <w:proofErr w:type="spellEnd"/>
      <w:r w:rsidRPr="00712AE1">
        <w:rPr>
          <w:sz w:val="28"/>
          <w:szCs w:val="28"/>
          <w:lang w:val="en-US"/>
        </w:rPr>
        <w:t xml:space="preserve"> II la </w:t>
      </w:r>
      <w:proofErr w:type="spellStart"/>
      <w:r w:rsidRPr="00712AE1">
        <w:rPr>
          <w:sz w:val="28"/>
          <w:szCs w:val="28"/>
          <w:lang w:val="en-US"/>
        </w:rPr>
        <w:t>Regulamentul</w:t>
      </w:r>
      <w:proofErr w:type="spellEnd"/>
      <w:r w:rsidRPr="00712AE1">
        <w:rPr>
          <w:sz w:val="28"/>
          <w:szCs w:val="28"/>
          <w:lang w:val="en-US"/>
        </w:rPr>
        <w:t xml:space="preserve"> (CE) </w:t>
      </w:r>
      <w:proofErr w:type="spellStart"/>
      <w:r w:rsidRPr="00712AE1">
        <w:rPr>
          <w:sz w:val="28"/>
          <w:szCs w:val="28"/>
          <w:lang w:val="en-US"/>
        </w:rPr>
        <w:t>nr</w:t>
      </w:r>
      <w:proofErr w:type="spellEnd"/>
      <w:r w:rsidRPr="00712AE1">
        <w:rPr>
          <w:sz w:val="28"/>
          <w:szCs w:val="28"/>
          <w:lang w:val="en-US"/>
        </w:rPr>
        <w:t xml:space="preserve">. 183/2005 al </w:t>
      </w:r>
      <w:proofErr w:type="spellStart"/>
      <w:r w:rsidRPr="00712AE1">
        <w:rPr>
          <w:sz w:val="28"/>
          <w:szCs w:val="28"/>
          <w:lang w:val="en-US"/>
        </w:rPr>
        <w:t>Parlamentului</w:t>
      </w:r>
      <w:proofErr w:type="spellEnd"/>
      <w:r w:rsidRPr="00712AE1">
        <w:rPr>
          <w:sz w:val="28"/>
          <w:szCs w:val="28"/>
          <w:lang w:val="en-US"/>
        </w:rPr>
        <w:t xml:space="preserve"> European </w:t>
      </w:r>
      <w:proofErr w:type="spellStart"/>
      <w:r w:rsidRPr="00712AE1">
        <w:rPr>
          <w:sz w:val="28"/>
          <w:szCs w:val="28"/>
          <w:lang w:val="en-US"/>
        </w:rPr>
        <w:t>și</w:t>
      </w:r>
      <w:proofErr w:type="spellEnd"/>
      <w:r w:rsidRPr="00712AE1">
        <w:rPr>
          <w:sz w:val="28"/>
          <w:szCs w:val="28"/>
          <w:lang w:val="en-US"/>
        </w:rPr>
        <w:t xml:space="preserve"> al </w:t>
      </w:r>
      <w:proofErr w:type="spellStart"/>
      <w:r w:rsidRPr="00712AE1">
        <w:rPr>
          <w:sz w:val="28"/>
          <w:szCs w:val="28"/>
          <w:lang w:val="en-US"/>
        </w:rPr>
        <w:t>Consiliului</w:t>
      </w:r>
      <w:proofErr w:type="spellEnd"/>
      <w:r w:rsidRPr="00712AE1">
        <w:rPr>
          <w:sz w:val="28"/>
          <w:szCs w:val="28"/>
          <w:lang w:val="en-US"/>
        </w:rPr>
        <w:t xml:space="preserve"> </w:t>
      </w:r>
      <w:proofErr w:type="spellStart"/>
      <w:r w:rsidRPr="00712AE1">
        <w:rPr>
          <w:sz w:val="28"/>
          <w:szCs w:val="28"/>
          <w:lang w:val="en-US"/>
        </w:rPr>
        <w:t>în</w:t>
      </w:r>
      <w:proofErr w:type="spellEnd"/>
      <w:r w:rsidRPr="00712AE1">
        <w:rPr>
          <w:sz w:val="28"/>
          <w:szCs w:val="28"/>
          <w:lang w:val="en-US"/>
        </w:rPr>
        <w:t xml:space="preserve"> </w:t>
      </w:r>
      <w:proofErr w:type="spellStart"/>
      <w:r w:rsidRPr="00712AE1">
        <w:rPr>
          <w:sz w:val="28"/>
          <w:szCs w:val="28"/>
          <w:lang w:val="en-US"/>
        </w:rPr>
        <w:t>ceea</w:t>
      </w:r>
      <w:proofErr w:type="spellEnd"/>
      <w:r w:rsidRPr="00712AE1">
        <w:rPr>
          <w:sz w:val="28"/>
          <w:szCs w:val="28"/>
          <w:lang w:val="en-US"/>
        </w:rPr>
        <w:t xml:space="preserve"> </w:t>
      </w:r>
      <w:proofErr w:type="spellStart"/>
      <w:proofErr w:type="gramStart"/>
      <w:r w:rsidRPr="00712AE1">
        <w:rPr>
          <w:sz w:val="28"/>
          <w:szCs w:val="28"/>
          <w:lang w:val="en-US"/>
        </w:rPr>
        <w:t>ce</w:t>
      </w:r>
      <w:proofErr w:type="spellEnd"/>
      <w:proofErr w:type="gramEnd"/>
      <w:r w:rsidRPr="00712AE1">
        <w:rPr>
          <w:sz w:val="28"/>
          <w:szCs w:val="28"/>
          <w:lang w:val="en-US"/>
        </w:rPr>
        <w:t xml:space="preserve"> </w:t>
      </w:r>
      <w:proofErr w:type="spellStart"/>
      <w:r w:rsidRPr="00712AE1">
        <w:rPr>
          <w:sz w:val="28"/>
          <w:szCs w:val="28"/>
          <w:lang w:val="en-US"/>
        </w:rPr>
        <w:t>privește</w:t>
      </w:r>
      <w:proofErr w:type="spellEnd"/>
      <w:r w:rsidRPr="00712AE1">
        <w:rPr>
          <w:sz w:val="28"/>
          <w:szCs w:val="28"/>
          <w:lang w:val="en-US"/>
        </w:rPr>
        <w:t xml:space="preserve"> </w:t>
      </w:r>
      <w:proofErr w:type="spellStart"/>
      <w:r w:rsidRPr="00712AE1">
        <w:rPr>
          <w:sz w:val="28"/>
          <w:szCs w:val="28"/>
          <w:lang w:val="en-US"/>
        </w:rPr>
        <w:t>testarea</w:t>
      </w:r>
      <w:proofErr w:type="spellEnd"/>
      <w:r w:rsidRPr="00712AE1">
        <w:rPr>
          <w:sz w:val="28"/>
          <w:szCs w:val="28"/>
          <w:lang w:val="en-US"/>
        </w:rPr>
        <w:t xml:space="preserve"> </w:t>
      </w:r>
      <w:proofErr w:type="spellStart"/>
      <w:r w:rsidRPr="00712AE1">
        <w:rPr>
          <w:sz w:val="28"/>
          <w:szCs w:val="28"/>
          <w:lang w:val="en-US"/>
        </w:rPr>
        <w:t>dioxinei</w:t>
      </w:r>
      <w:proofErr w:type="spellEnd"/>
      <w:r w:rsidRPr="00712AE1">
        <w:rPr>
          <w:sz w:val="28"/>
          <w:szCs w:val="28"/>
          <w:lang w:val="en-US"/>
        </w:rPr>
        <w:t xml:space="preserve"> </w:t>
      </w:r>
      <w:proofErr w:type="spellStart"/>
      <w:r w:rsidRPr="00712AE1">
        <w:rPr>
          <w:sz w:val="28"/>
          <w:szCs w:val="28"/>
          <w:lang w:val="en-US"/>
        </w:rPr>
        <w:t>în</w:t>
      </w:r>
      <w:proofErr w:type="spellEnd"/>
      <w:r w:rsidRPr="00712AE1">
        <w:rPr>
          <w:sz w:val="28"/>
          <w:szCs w:val="28"/>
          <w:lang w:val="en-US"/>
        </w:rPr>
        <w:t xml:space="preserve"> </w:t>
      </w:r>
      <w:proofErr w:type="spellStart"/>
      <w:r w:rsidRPr="00712AE1">
        <w:rPr>
          <w:sz w:val="28"/>
          <w:szCs w:val="28"/>
          <w:lang w:val="en-US"/>
        </w:rPr>
        <w:t>uleiuri</w:t>
      </w:r>
      <w:proofErr w:type="spellEnd"/>
      <w:r w:rsidRPr="00712AE1">
        <w:rPr>
          <w:sz w:val="28"/>
          <w:szCs w:val="28"/>
          <w:lang w:val="en-US"/>
        </w:rPr>
        <w:t xml:space="preserve">, </w:t>
      </w:r>
      <w:proofErr w:type="spellStart"/>
      <w:r w:rsidRPr="00712AE1">
        <w:rPr>
          <w:sz w:val="28"/>
          <w:szCs w:val="28"/>
          <w:lang w:val="en-US"/>
        </w:rPr>
        <w:t>grăsimi</w:t>
      </w:r>
      <w:proofErr w:type="spellEnd"/>
      <w:r w:rsidRPr="00712AE1">
        <w:rPr>
          <w:sz w:val="28"/>
          <w:szCs w:val="28"/>
          <w:lang w:val="en-US"/>
        </w:rPr>
        <w:t xml:space="preserve"> </w:t>
      </w:r>
      <w:proofErr w:type="spellStart"/>
      <w:r w:rsidRPr="00712AE1">
        <w:rPr>
          <w:sz w:val="28"/>
          <w:szCs w:val="28"/>
          <w:lang w:val="en-US"/>
        </w:rPr>
        <w:t>și</w:t>
      </w:r>
      <w:proofErr w:type="spellEnd"/>
      <w:r w:rsidRPr="00712AE1">
        <w:rPr>
          <w:sz w:val="28"/>
          <w:szCs w:val="28"/>
          <w:lang w:val="en-US"/>
        </w:rPr>
        <w:t xml:space="preserve"> </w:t>
      </w:r>
      <w:proofErr w:type="spellStart"/>
      <w:r w:rsidRPr="00712AE1">
        <w:rPr>
          <w:sz w:val="28"/>
          <w:szCs w:val="28"/>
          <w:lang w:val="en-US"/>
        </w:rPr>
        <w:t>produse</w:t>
      </w:r>
      <w:proofErr w:type="spellEnd"/>
      <w:r w:rsidRPr="00712AE1">
        <w:rPr>
          <w:sz w:val="28"/>
          <w:szCs w:val="28"/>
          <w:lang w:val="en-US"/>
        </w:rPr>
        <w:t xml:space="preserve"> derivate</w:t>
      </w:r>
      <w:r w:rsidR="00D76A65">
        <w:rPr>
          <w:sz w:val="28"/>
          <w:szCs w:val="28"/>
          <w:lang w:val="en-US"/>
        </w:rPr>
        <w:t>,</w:t>
      </w:r>
      <w:r w:rsidR="00D76A65" w:rsidRPr="00D76A65">
        <w:rPr>
          <w:rFonts w:eastAsia="Times New Roman"/>
          <w:iCs/>
          <w:color w:val="000000"/>
          <w:lang w:val="ro-RO" w:eastAsia="ro-RO" w:bidi="ro-RO"/>
        </w:rPr>
        <w:t xml:space="preserve"> </w:t>
      </w:r>
      <w:r w:rsidR="00D76A65" w:rsidRPr="00D76A65">
        <w:rPr>
          <w:rFonts w:eastAsia="Times New Roman"/>
          <w:iCs/>
          <w:color w:val="000000"/>
          <w:sz w:val="28"/>
          <w:szCs w:val="28"/>
          <w:lang w:val="ro-RO" w:eastAsia="ro-RO" w:bidi="ro-RO"/>
        </w:rPr>
        <w:t>Jurnalul Oficial al Comunităților Europene</w:t>
      </w:r>
      <w:r w:rsidR="00D76A65" w:rsidRPr="00D76A65">
        <w:rPr>
          <w:sz w:val="28"/>
          <w:szCs w:val="28"/>
          <w:lang w:val="en-US"/>
        </w:rPr>
        <w:t xml:space="preserve"> L 278/5</w:t>
      </w:r>
      <w:r w:rsidR="00D76A65" w:rsidRPr="00D76A65">
        <w:rPr>
          <w:bCs/>
          <w:sz w:val="28"/>
          <w:szCs w:val="28"/>
          <w:lang w:val="en-US"/>
        </w:rPr>
        <w:t>.</w:t>
      </w:r>
      <w:r>
        <w:rPr>
          <w:sz w:val="28"/>
          <w:szCs w:val="28"/>
          <w:lang w:val="en-US"/>
        </w:rPr>
        <w:t>”</w:t>
      </w:r>
      <w:r w:rsidR="00520A6C">
        <w:rPr>
          <w:sz w:val="28"/>
          <w:szCs w:val="28"/>
          <w:lang w:val="en-US"/>
        </w:rPr>
        <w:t>;</w:t>
      </w:r>
      <w:r w:rsidR="00542D99">
        <w:rPr>
          <w:rFonts w:eastAsia="Calibri"/>
          <w:sz w:val="28"/>
          <w:szCs w:val="28"/>
          <w:lang w:val="en-US"/>
        </w:rPr>
        <w:tab/>
      </w:r>
      <w:r w:rsidR="00542D99">
        <w:rPr>
          <w:rFonts w:eastAsia="Calibri"/>
          <w:sz w:val="28"/>
          <w:szCs w:val="28"/>
          <w:lang w:val="en-US"/>
        </w:rPr>
        <w:tab/>
      </w:r>
      <w:r w:rsidR="00542D99">
        <w:rPr>
          <w:rFonts w:eastAsia="Calibri"/>
          <w:sz w:val="28"/>
          <w:szCs w:val="28"/>
          <w:lang w:val="en-US"/>
        </w:rPr>
        <w:tab/>
      </w:r>
      <w:r w:rsidR="00542D99">
        <w:rPr>
          <w:rFonts w:eastAsia="Calibri"/>
          <w:sz w:val="28"/>
          <w:szCs w:val="28"/>
          <w:lang w:val="en-US"/>
        </w:rPr>
        <w:tab/>
      </w:r>
      <w:r w:rsidR="00542D99">
        <w:rPr>
          <w:rFonts w:eastAsia="Calibri"/>
          <w:sz w:val="28"/>
          <w:szCs w:val="28"/>
          <w:lang w:val="en-US"/>
        </w:rPr>
        <w:tab/>
      </w:r>
      <w:r w:rsidR="00542D99">
        <w:rPr>
          <w:rFonts w:eastAsia="Calibri"/>
          <w:sz w:val="28"/>
          <w:szCs w:val="28"/>
          <w:lang w:val="en-US"/>
        </w:rPr>
        <w:tab/>
      </w:r>
    </w:p>
    <w:p w:rsidR="007A0E2C" w:rsidRPr="00D76A65" w:rsidRDefault="00D76A65" w:rsidP="00D76A65">
      <w:pPr>
        <w:pStyle w:val="ab"/>
        <w:jc w:val="both"/>
        <w:rPr>
          <w:bCs/>
          <w:lang w:val="en-US"/>
        </w:rPr>
      </w:pPr>
      <w:r>
        <w:rPr>
          <w:rFonts w:eastAsia="Calibri"/>
          <w:sz w:val="28"/>
          <w:szCs w:val="28"/>
          <w:lang w:val="en-US"/>
        </w:rPr>
        <w:t xml:space="preserve">          </w:t>
      </w:r>
      <w:r w:rsidR="00712AE1">
        <w:rPr>
          <w:rFonts w:eastAsia="Calibri"/>
          <w:sz w:val="28"/>
          <w:szCs w:val="28"/>
          <w:lang w:val="ro-MD"/>
        </w:rPr>
        <w:t>2</w:t>
      </w:r>
      <w:r w:rsidR="00F90278" w:rsidRPr="00F90278">
        <w:rPr>
          <w:rFonts w:eastAsia="Calibri"/>
          <w:sz w:val="28"/>
          <w:szCs w:val="28"/>
          <w:lang w:val="ro-MD"/>
        </w:rPr>
        <w:t>)</w:t>
      </w:r>
      <w:r w:rsidR="00F90278">
        <w:rPr>
          <w:rFonts w:eastAsia="Calibri"/>
          <w:sz w:val="28"/>
          <w:szCs w:val="28"/>
          <w:lang w:val="ro-MD"/>
        </w:rPr>
        <w:t xml:space="preserve"> </w:t>
      </w:r>
      <w:r w:rsidR="00F90278" w:rsidRPr="00F90278">
        <w:rPr>
          <w:rFonts w:eastAsia="Calibri"/>
          <w:sz w:val="28"/>
          <w:szCs w:val="28"/>
          <w:lang w:val="ro-MD"/>
        </w:rPr>
        <w:t xml:space="preserve">Punctul </w:t>
      </w:r>
      <w:r w:rsidR="00F90278">
        <w:rPr>
          <w:rFonts w:eastAsia="Calibri"/>
          <w:sz w:val="28"/>
          <w:szCs w:val="28"/>
          <w:lang w:val="ro-MD"/>
        </w:rPr>
        <w:t>3</w:t>
      </w:r>
      <w:r w:rsidR="00F90278" w:rsidRPr="00F90278">
        <w:rPr>
          <w:rFonts w:eastAsia="Calibri"/>
          <w:sz w:val="28"/>
          <w:szCs w:val="28"/>
          <w:lang w:val="ro-MD"/>
        </w:rPr>
        <w:t xml:space="preserve"> </w:t>
      </w:r>
      <w:r w:rsidR="00855D7F">
        <w:rPr>
          <w:rFonts w:eastAsia="Calibri"/>
          <w:sz w:val="28"/>
          <w:szCs w:val="28"/>
          <w:lang w:val="ro-MD"/>
        </w:rPr>
        <w:t>se completeaz</w:t>
      </w:r>
      <w:r w:rsidR="002B1FCF">
        <w:rPr>
          <w:rFonts w:eastAsia="Calibri"/>
          <w:sz w:val="28"/>
          <w:szCs w:val="28"/>
          <w:lang w:val="ro-MD"/>
        </w:rPr>
        <w:t>ă</w:t>
      </w:r>
      <w:r w:rsidR="00873A4E">
        <w:rPr>
          <w:rFonts w:eastAsia="Calibri"/>
          <w:sz w:val="28"/>
          <w:szCs w:val="28"/>
          <w:lang w:val="ro-MD"/>
        </w:rPr>
        <w:t xml:space="preserve">, </w:t>
      </w:r>
      <w:r w:rsidR="002B1FCF">
        <w:rPr>
          <w:rFonts w:eastAsia="Calibri"/>
          <w:sz w:val="28"/>
          <w:szCs w:val="28"/>
          <w:lang w:val="ro-MD"/>
        </w:rPr>
        <w:t>î</w:t>
      </w:r>
      <w:r w:rsidR="00855D7F">
        <w:rPr>
          <w:rFonts w:eastAsia="Calibri"/>
          <w:sz w:val="28"/>
          <w:szCs w:val="28"/>
          <w:lang w:val="ro-MD"/>
        </w:rPr>
        <w:t>n final</w:t>
      </w:r>
      <w:r w:rsidR="00873A4E">
        <w:rPr>
          <w:rFonts w:eastAsia="Calibri"/>
          <w:sz w:val="28"/>
          <w:szCs w:val="28"/>
          <w:lang w:val="ro-MD"/>
        </w:rPr>
        <w:t xml:space="preserve">, </w:t>
      </w:r>
      <w:r w:rsidR="00855D7F">
        <w:rPr>
          <w:rFonts w:eastAsia="Calibri"/>
          <w:sz w:val="28"/>
          <w:szCs w:val="28"/>
          <w:lang w:val="ro-MD"/>
        </w:rPr>
        <w:t xml:space="preserve"> cu urm</w:t>
      </w:r>
      <w:r w:rsidR="002B1FCF">
        <w:rPr>
          <w:rFonts w:eastAsia="Calibri"/>
          <w:sz w:val="28"/>
          <w:szCs w:val="28"/>
          <w:lang w:val="ro-MD"/>
        </w:rPr>
        <w:t>ă</w:t>
      </w:r>
      <w:r w:rsidR="00855D7F">
        <w:rPr>
          <w:rFonts w:eastAsia="Calibri"/>
          <w:sz w:val="28"/>
          <w:szCs w:val="28"/>
          <w:lang w:val="ro-MD"/>
        </w:rPr>
        <w:t>toarele no</w:t>
      </w:r>
      <w:r w:rsidR="002B1FCF">
        <w:rPr>
          <w:rFonts w:eastAsia="Calibri"/>
          <w:sz w:val="28"/>
          <w:szCs w:val="28"/>
          <w:lang w:val="ro-MD"/>
        </w:rPr>
        <w:t>ț</w:t>
      </w:r>
      <w:r w:rsidR="00855D7F">
        <w:rPr>
          <w:rFonts w:eastAsia="Calibri"/>
          <w:sz w:val="28"/>
          <w:szCs w:val="28"/>
          <w:lang w:val="ro-MD"/>
        </w:rPr>
        <w:t>iuni:</w:t>
      </w:r>
      <w:r w:rsidR="007B37F7">
        <w:rPr>
          <w:rFonts w:eastAsia="Calibri"/>
          <w:sz w:val="28"/>
          <w:szCs w:val="28"/>
          <w:lang w:val="ro-MD"/>
        </w:rPr>
        <w:t xml:space="preserve"> </w:t>
      </w:r>
      <w:r w:rsidR="007B37F7">
        <w:rPr>
          <w:rFonts w:eastAsia="Calibri"/>
          <w:sz w:val="28"/>
          <w:szCs w:val="28"/>
          <w:lang w:val="ro-RO"/>
        </w:rPr>
        <w:t>,,</w:t>
      </w:r>
      <w:r w:rsidR="007B37F7" w:rsidRPr="004B409D">
        <w:rPr>
          <w:rStyle w:val="docheader"/>
          <w:bCs/>
          <w:sz w:val="28"/>
          <w:szCs w:val="28"/>
          <w:lang w:val="ro-MD"/>
        </w:rPr>
        <w:t xml:space="preserve"> </w:t>
      </w:r>
    </w:p>
    <w:p w:rsidR="00AC75F9" w:rsidRDefault="007A0E2C" w:rsidP="00AC75F9">
      <w:pPr>
        <w:pStyle w:val="Default"/>
        <w:ind w:firstLine="708"/>
        <w:jc w:val="both"/>
        <w:rPr>
          <w:rFonts w:ascii="Times New Roman" w:eastAsia="Times New Roman" w:hAnsi="Times New Roman" w:cs="Times New Roman"/>
          <w:color w:val="auto"/>
          <w:sz w:val="28"/>
          <w:szCs w:val="28"/>
          <w:lang w:val="ro-RO" w:eastAsia="ru-RU"/>
        </w:rPr>
      </w:pPr>
      <w:r w:rsidRPr="007A0E2C">
        <w:rPr>
          <w:rFonts w:ascii="Times New Roman" w:eastAsia="Times New Roman" w:hAnsi="Times New Roman" w:cs="Times New Roman"/>
          <w:b/>
          <w:color w:val="auto"/>
          <w:sz w:val="28"/>
          <w:szCs w:val="28"/>
          <w:lang w:val="ro-RO" w:eastAsia="ru-RU"/>
        </w:rPr>
        <w:t>produse derivate din uleiuri și grăsimi</w:t>
      </w:r>
      <w:r>
        <w:rPr>
          <w:rFonts w:ascii="Times New Roman" w:eastAsia="Times New Roman" w:hAnsi="Times New Roman" w:cs="Times New Roman"/>
          <w:b/>
          <w:sz w:val="28"/>
          <w:szCs w:val="28"/>
          <w:lang w:val="ro-RO" w:eastAsia="ru-RU"/>
        </w:rPr>
        <w:t xml:space="preserve"> - </w:t>
      </w:r>
      <w:r w:rsidRPr="007A0E2C">
        <w:rPr>
          <w:rFonts w:ascii="Times New Roman" w:eastAsia="Times New Roman" w:hAnsi="Times New Roman" w:cs="Times New Roman"/>
          <w:color w:val="auto"/>
          <w:sz w:val="28"/>
          <w:szCs w:val="28"/>
          <w:lang w:val="ro-RO" w:eastAsia="ru-RU"/>
        </w:rPr>
        <w:t xml:space="preserve">orice produs derivat direct sau indirect din uleiuri sau grăsimi brute sau recuperate prin prelucrare sau distilare </w:t>
      </w:r>
      <w:proofErr w:type="spellStart"/>
      <w:r w:rsidRPr="007A0E2C">
        <w:rPr>
          <w:rFonts w:ascii="Times New Roman" w:eastAsia="Times New Roman" w:hAnsi="Times New Roman" w:cs="Times New Roman"/>
          <w:color w:val="auto"/>
          <w:sz w:val="28"/>
          <w:szCs w:val="28"/>
          <w:lang w:val="ro-RO" w:eastAsia="ru-RU"/>
        </w:rPr>
        <w:t>oleochimică</w:t>
      </w:r>
      <w:proofErr w:type="spellEnd"/>
      <w:r w:rsidRPr="007A0E2C">
        <w:rPr>
          <w:rFonts w:ascii="Times New Roman" w:eastAsia="Times New Roman" w:hAnsi="Times New Roman" w:cs="Times New Roman"/>
          <w:color w:val="auto"/>
          <w:sz w:val="28"/>
          <w:szCs w:val="28"/>
          <w:lang w:val="ro-RO" w:eastAsia="ru-RU"/>
        </w:rPr>
        <w:t xml:space="preserve"> sau pentru </w:t>
      </w:r>
      <w:proofErr w:type="spellStart"/>
      <w:r w:rsidRPr="007A0E2C">
        <w:rPr>
          <w:rFonts w:ascii="Times New Roman" w:eastAsia="Times New Roman" w:hAnsi="Times New Roman" w:cs="Times New Roman"/>
          <w:color w:val="auto"/>
          <w:sz w:val="28"/>
          <w:szCs w:val="28"/>
          <w:lang w:val="ro-RO" w:eastAsia="ru-RU"/>
        </w:rPr>
        <w:t>biomotorină</w:t>
      </w:r>
      <w:proofErr w:type="spellEnd"/>
      <w:r w:rsidRPr="007A0E2C">
        <w:rPr>
          <w:rFonts w:ascii="Times New Roman" w:eastAsia="Times New Roman" w:hAnsi="Times New Roman" w:cs="Times New Roman"/>
          <w:color w:val="auto"/>
          <w:sz w:val="28"/>
          <w:szCs w:val="28"/>
          <w:lang w:val="ro-RO" w:eastAsia="ru-RU"/>
        </w:rPr>
        <w:t>, prin rafinare chimică sau fizică, cu excepția: uleiului rafinat, produselor derivate din ulei rafinat  și aditivilor furajeri</w:t>
      </w:r>
      <w:r w:rsidRPr="007A0E2C">
        <w:rPr>
          <w:rFonts w:ascii="Times New Roman" w:eastAsia="Calibri" w:hAnsi="Times New Roman" w:cs="Times New Roman"/>
          <w:color w:val="auto"/>
          <w:sz w:val="28"/>
          <w:szCs w:val="28"/>
          <w:lang w:val="ro-MD"/>
        </w:rPr>
        <w:t>”</w:t>
      </w:r>
      <w:r w:rsidRPr="007A0E2C">
        <w:rPr>
          <w:rFonts w:ascii="Times New Roman" w:eastAsia="Times New Roman" w:hAnsi="Times New Roman" w:cs="Times New Roman"/>
          <w:color w:val="auto"/>
          <w:sz w:val="28"/>
          <w:szCs w:val="28"/>
          <w:lang w:val="ro-RO" w:eastAsia="ru-RU"/>
        </w:rPr>
        <w:t>;</w:t>
      </w:r>
    </w:p>
    <w:p w:rsidR="00AC75F9" w:rsidRDefault="007B37F7" w:rsidP="007B37F7">
      <w:pPr>
        <w:pStyle w:val="Default"/>
        <w:jc w:val="both"/>
        <w:rPr>
          <w:rFonts w:ascii="Times New Roman" w:eastAsia="Times New Roman" w:hAnsi="Times New Roman" w:cs="Times New Roman"/>
          <w:color w:val="auto"/>
          <w:sz w:val="28"/>
          <w:szCs w:val="28"/>
          <w:lang w:val="ro-RO" w:eastAsia="ru-RU"/>
        </w:rPr>
      </w:pPr>
      <w:r>
        <w:rPr>
          <w:rFonts w:ascii="Times New Roman" w:eastAsia="Calibri" w:hAnsi="Times New Roman" w:cs="Times New Roman"/>
          <w:color w:val="auto"/>
          <w:sz w:val="28"/>
          <w:szCs w:val="28"/>
          <w:lang w:val="ro-RO"/>
        </w:rPr>
        <w:t xml:space="preserve">          </w:t>
      </w:r>
      <w:r w:rsidR="007A0E2C" w:rsidRPr="00AC75F9">
        <w:rPr>
          <w:rFonts w:ascii="Times New Roman" w:eastAsia="Times New Roman" w:hAnsi="Times New Roman" w:cs="Times New Roman"/>
          <w:b/>
          <w:color w:val="auto"/>
          <w:sz w:val="28"/>
          <w:szCs w:val="28"/>
          <w:lang w:val="ro-RO" w:eastAsia="ru-RU"/>
        </w:rPr>
        <w:t xml:space="preserve">amestecarea grăsimilor - </w:t>
      </w:r>
      <w:r w:rsidR="007A0E2C" w:rsidRPr="00AC75F9">
        <w:rPr>
          <w:rFonts w:ascii="Times New Roman" w:eastAsia="Times New Roman" w:hAnsi="Times New Roman" w:cs="Times New Roman"/>
          <w:color w:val="auto"/>
          <w:sz w:val="28"/>
          <w:szCs w:val="28"/>
          <w:lang w:val="ro-RO" w:eastAsia="ru-RU"/>
        </w:rPr>
        <w:t xml:space="preserve">producerea de furaje combinate sau care sunt derivate din aceleași specii vegetale sau animale, de materii prime furajere prin amestecarea uleiurilor brute, a uleiurilor rafinate, a grăsimilor animale, a uleiurilor recuperate de la </w:t>
      </w:r>
      <w:r w:rsidR="00AC75F9" w:rsidRPr="00AC75F9">
        <w:rPr>
          <w:rFonts w:ascii="Times New Roman" w:eastAsia="Times New Roman" w:hAnsi="Times New Roman" w:cs="Times New Roman"/>
          <w:color w:val="auto"/>
          <w:sz w:val="28"/>
          <w:szCs w:val="28"/>
          <w:lang w:val="ro-RO" w:eastAsia="ru-RU"/>
        </w:rPr>
        <w:t>producători</w:t>
      </w:r>
      <w:r w:rsidR="007A0E2C" w:rsidRPr="00AC75F9">
        <w:rPr>
          <w:rFonts w:ascii="Times New Roman" w:eastAsia="Times New Roman" w:hAnsi="Times New Roman" w:cs="Times New Roman"/>
          <w:color w:val="auto"/>
          <w:sz w:val="28"/>
          <w:szCs w:val="28"/>
          <w:lang w:val="ro-RO" w:eastAsia="ru-RU"/>
        </w:rPr>
        <w:t xml:space="preserve"> sau a produselor derivate din acestea pentru a produce un amestec de ul</w:t>
      </w:r>
      <w:r w:rsidR="00AC75F9" w:rsidRPr="00AC75F9">
        <w:rPr>
          <w:rFonts w:ascii="Times New Roman" w:eastAsia="Times New Roman" w:hAnsi="Times New Roman" w:cs="Times New Roman"/>
          <w:color w:val="auto"/>
          <w:sz w:val="28"/>
          <w:szCs w:val="28"/>
          <w:lang w:val="ro-RO" w:eastAsia="ru-RU"/>
        </w:rPr>
        <w:t xml:space="preserve">eiuri sau grăsimi, cu excepția </w:t>
      </w:r>
      <w:r w:rsidR="007A0E2C" w:rsidRPr="00AC75F9">
        <w:rPr>
          <w:rFonts w:ascii="Times New Roman" w:eastAsia="Times New Roman" w:hAnsi="Times New Roman" w:cs="Times New Roman"/>
          <w:color w:val="auto"/>
          <w:sz w:val="28"/>
          <w:szCs w:val="28"/>
          <w:lang w:val="ro-RO" w:eastAsia="ru-RU"/>
        </w:rPr>
        <w:t>depozitării exclusive a loturilor consecutive</w:t>
      </w:r>
      <w:r w:rsidR="00AC75F9" w:rsidRPr="00AC75F9">
        <w:rPr>
          <w:rFonts w:ascii="Times New Roman" w:eastAsia="Times New Roman" w:hAnsi="Times New Roman" w:cs="Times New Roman"/>
          <w:color w:val="auto"/>
          <w:sz w:val="28"/>
          <w:szCs w:val="28"/>
          <w:lang w:val="ro-RO" w:eastAsia="ru-RU"/>
        </w:rPr>
        <w:t xml:space="preserve"> </w:t>
      </w:r>
      <w:r w:rsidR="007A0E2C" w:rsidRPr="00AC75F9">
        <w:rPr>
          <w:rFonts w:ascii="Times New Roman" w:eastAsia="Times New Roman" w:hAnsi="Times New Roman" w:cs="Times New Roman"/>
          <w:color w:val="auto"/>
          <w:sz w:val="28"/>
          <w:szCs w:val="28"/>
          <w:lang w:val="ro-RO" w:eastAsia="ru-RU"/>
        </w:rPr>
        <w:t xml:space="preserve"> și</w:t>
      </w:r>
      <w:r w:rsidR="00AC75F9" w:rsidRPr="00AC75F9">
        <w:rPr>
          <w:rFonts w:ascii="Times New Roman" w:eastAsia="Times New Roman" w:hAnsi="Times New Roman" w:cs="Times New Roman"/>
          <w:color w:val="auto"/>
          <w:sz w:val="28"/>
          <w:szCs w:val="28"/>
          <w:lang w:val="ro-RO" w:eastAsia="ru-RU"/>
        </w:rPr>
        <w:t xml:space="preserve"> </w:t>
      </w:r>
      <w:r w:rsidR="007A0E2C" w:rsidRPr="00AC75F9">
        <w:rPr>
          <w:rFonts w:ascii="Times New Roman" w:eastAsia="Times New Roman" w:hAnsi="Times New Roman" w:cs="Times New Roman"/>
          <w:color w:val="auto"/>
          <w:sz w:val="28"/>
          <w:szCs w:val="28"/>
          <w:lang w:val="ro-RO" w:eastAsia="ru-RU"/>
        </w:rPr>
        <w:t>amestecării exclusive a uleiurilor rafinate</w:t>
      </w:r>
      <w:r w:rsidR="00AC75F9" w:rsidRPr="007A0E2C">
        <w:rPr>
          <w:rFonts w:ascii="Times New Roman" w:eastAsia="Calibri" w:hAnsi="Times New Roman" w:cs="Times New Roman"/>
          <w:color w:val="auto"/>
          <w:sz w:val="28"/>
          <w:szCs w:val="28"/>
          <w:lang w:val="ro-MD"/>
        </w:rPr>
        <w:t>”</w:t>
      </w:r>
      <w:r w:rsidR="007A0E2C" w:rsidRPr="00AC75F9">
        <w:rPr>
          <w:rFonts w:ascii="Times New Roman" w:eastAsia="Times New Roman" w:hAnsi="Times New Roman" w:cs="Times New Roman"/>
          <w:color w:val="auto"/>
          <w:sz w:val="28"/>
          <w:szCs w:val="28"/>
          <w:lang w:val="ro-RO" w:eastAsia="ru-RU"/>
        </w:rPr>
        <w:t>;</w:t>
      </w:r>
    </w:p>
    <w:p w:rsidR="008009F3" w:rsidRPr="00D76A65" w:rsidRDefault="00D76A65" w:rsidP="00046F76">
      <w:pPr>
        <w:pStyle w:val="Default"/>
        <w:ind w:firstLine="708"/>
        <w:jc w:val="both"/>
        <w:rPr>
          <w:rFonts w:ascii="Times New Roman" w:eastAsia="Times New Roman" w:hAnsi="Times New Roman" w:cs="Times New Roman"/>
          <w:color w:val="auto"/>
          <w:sz w:val="28"/>
          <w:szCs w:val="28"/>
          <w:lang w:val="ro-MD" w:eastAsia="ru-RU"/>
        </w:rPr>
      </w:pPr>
      <w:r>
        <w:rPr>
          <w:rFonts w:ascii="Times New Roman" w:eastAsia="Times New Roman" w:hAnsi="Times New Roman" w:cs="Times New Roman"/>
          <w:b/>
          <w:color w:val="auto"/>
          <w:sz w:val="28"/>
          <w:szCs w:val="28"/>
          <w:lang w:val="ro-RO" w:eastAsia="ru-RU"/>
        </w:rPr>
        <w:t xml:space="preserve"> </w:t>
      </w:r>
      <w:r w:rsidR="00AC75F9" w:rsidRPr="00AC75F9">
        <w:rPr>
          <w:rFonts w:ascii="Times New Roman" w:eastAsia="Times New Roman" w:hAnsi="Times New Roman" w:cs="Times New Roman"/>
          <w:b/>
          <w:color w:val="auto"/>
          <w:sz w:val="28"/>
          <w:szCs w:val="28"/>
          <w:lang w:val="ro-RO" w:eastAsia="ru-RU"/>
        </w:rPr>
        <w:t>uleiuri sau grăsimi rafinate</w:t>
      </w:r>
      <w:r w:rsidR="00AC75F9">
        <w:rPr>
          <w:rFonts w:ascii="Times New Roman" w:eastAsia="Times New Roman" w:hAnsi="Times New Roman" w:cs="Times New Roman"/>
          <w:b/>
          <w:color w:val="auto"/>
          <w:sz w:val="28"/>
          <w:szCs w:val="28"/>
          <w:lang w:val="ro-RO" w:eastAsia="ru-RU"/>
        </w:rPr>
        <w:t xml:space="preserve"> -</w:t>
      </w:r>
      <w:r w:rsidR="00AC75F9" w:rsidRPr="00AC75F9">
        <w:rPr>
          <w:rFonts w:ascii="Times New Roman" w:eastAsia="Times New Roman" w:hAnsi="Times New Roman" w:cs="Times New Roman"/>
          <w:color w:val="auto"/>
          <w:sz w:val="28"/>
          <w:szCs w:val="28"/>
          <w:lang w:val="ro-RO" w:eastAsia="ru-RU"/>
        </w:rPr>
        <w:t xml:space="preserve">  uleiurile sau grăsimea care au fost supuse procesului de rafinare</w:t>
      </w:r>
      <w:r w:rsidR="00007AFE">
        <w:rPr>
          <w:rFonts w:ascii="Times New Roman" w:eastAsia="Times New Roman" w:hAnsi="Times New Roman" w:cs="Times New Roman"/>
          <w:color w:val="auto"/>
          <w:sz w:val="28"/>
          <w:szCs w:val="28"/>
          <w:lang w:val="ro-RO" w:eastAsia="ru-RU"/>
        </w:rPr>
        <w:t>.</w:t>
      </w:r>
      <w:r w:rsidR="005E04DB" w:rsidRPr="007A0E2C">
        <w:rPr>
          <w:rFonts w:ascii="Times New Roman" w:eastAsia="Calibri" w:hAnsi="Times New Roman" w:cs="Times New Roman"/>
          <w:color w:val="auto"/>
          <w:sz w:val="28"/>
          <w:szCs w:val="28"/>
          <w:lang w:val="ro-MD"/>
        </w:rPr>
        <w:t>”</w:t>
      </w:r>
      <w:r w:rsidR="00007AFE">
        <w:rPr>
          <w:rFonts w:ascii="Times New Roman" w:eastAsia="Calibri" w:hAnsi="Times New Roman" w:cs="Times New Roman"/>
          <w:color w:val="auto"/>
          <w:sz w:val="28"/>
          <w:szCs w:val="28"/>
          <w:lang w:val="ro-MD"/>
        </w:rPr>
        <w:t>;</w:t>
      </w:r>
    </w:p>
    <w:p w:rsidR="00B82EA5" w:rsidRDefault="00D76A65" w:rsidP="00B82EA5">
      <w:pPr>
        <w:pStyle w:val="Default"/>
        <w:ind w:firstLine="708"/>
        <w:jc w:val="both"/>
        <w:rPr>
          <w:rStyle w:val="docheader"/>
          <w:rFonts w:ascii="Times New Roman" w:hAnsi="Times New Roman" w:cs="Times New Roman"/>
          <w:bCs/>
          <w:sz w:val="28"/>
          <w:szCs w:val="28"/>
          <w:lang w:val="ro-MD"/>
        </w:rPr>
      </w:pPr>
      <w:r>
        <w:rPr>
          <w:rFonts w:ascii="Times New Roman" w:eastAsia="Times New Roman" w:hAnsi="Times New Roman" w:cs="Times New Roman"/>
          <w:color w:val="auto"/>
          <w:sz w:val="28"/>
          <w:szCs w:val="28"/>
          <w:lang w:val="ro-RO" w:eastAsia="ru-RU"/>
        </w:rPr>
        <w:t xml:space="preserve"> </w:t>
      </w:r>
      <w:r w:rsidR="00046F76">
        <w:rPr>
          <w:rFonts w:ascii="Times New Roman" w:eastAsia="Times New Roman" w:hAnsi="Times New Roman" w:cs="Times New Roman"/>
          <w:color w:val="auto"/>
          <w:sz w:val="28"/>
          <w:szCs w:val="28"/>
          <w:lang w:val="ro-RO" w:eastAsia="ru-RU"/>
        </w:rPr>
        <w:t>3</w:t>
      </w:r>
      <w:r w:rsidR="00B82EA5">
        <w:rPr>
          <w:rFonts w:ascii="Times New Roman" w:eastAsia="Times New Roman" w:hAnsi="Times New Roman" w:cs="Times New Roman"/>
          <w:color w:val="auto"/>
          <w:sz w:val="28"/>
          <w:szCs w:val="28"/>
          <w:lang w:val="ro-RO" w:eastAsia="ru-RU"/>
        </w:rPr>
        <w:t xml:space="preserve">) </w:t>
      </w:r>
      <w:r w:rsidR="00B82EA5">
        <w:rPr>
          <w:rFonts w:ascii="Times New Roman" w:eastAsia="Calibri" w:hAnsi="Times New Roman" w:cs="Times New Roman"/>
          <w:color w:val="auto"/>
          <w:sz w:val="28"/>
          <w:szCs w:val="28"/>
          <w:lang w:val="ro-MD"/>
        </w:rPr>
        <w:t>Punctul 50</w:t>
      </w:r>
      <w:r w:rsidR="00520A6C">
        <w:rPr>
          <w:rFonts w:ascii="Times New Roman" w:eastAsia="Calibri" w:hAnsi="Times New Roman" w:cs="Times New Roman"/>
          <w:color w:val="auto"/>
          <w:sz w:val="28"/>
          <w:szCs w:val="28"/>
          <w:lang w:val="ro-MD"/>
        </w:rPr>
        <w:t xml:space="preserve"> subpunctul 4) la final </w:t>
      </w:r>
      <w:r w:rsidR="00B82EA5">
        <w:rPr>
          <w:rFonts w:ascii="Times New Roman" w:eastAsia="Calibri" w:hAnsi="Times New Roman" w:cs="Times New Roman"/>
          <w:color w:val="auto"/>
          <w:sz w:val="28"/>
          <w:szCs w:val="28"/>
          <w:lang w:val="ro-MD"/>
        </w:rPr>
        <w:t xml:space="preserve"> </w:t>
      </w:r>
      <w:r w:rsidR="00B82EA5" w:rsidRPr="00672873">
        <w:rPr>
          <w:rFonts w:ascii="Times New Roman" w:eastAsia="Calibri" w:hAnsi="Times New Roman" w:cs="Times New Roman"/>
          <w:color w:val="auto"/>
          <w:sz w:val="28"/>
          <w:szCs w:val="28"/>
          <w:lang w:val="ro-MD"/>
        </w:rPr>
        <w:t xml:space="preserve">se completează cu </w:t>
      </w:r>
      <w:r w:rsidR="00520A6C">
        <w:rPr>
          <w:rFonts w:ascii="Times New Roman" w:eastAsia="Calibri" w:hAnsi="Times New Roman" w:cs="Times New Roman"/>
          <w:color w:val="auto"/>
          <w:sz w:val="28"/>
          <w:szCs w:val="28"/>
          <w:lang w:val="ro-MD"/>
        </w:rPr>
        <w:t>două litere</w:t>
      </w:r>
      <w:r w:rsidR="00391158">
        <w:rPr>
          <w:rFonts w:ascii="Times New Roman" w:eastAsia="Calibri" w:hAnsi="Times New Roman" w:cs="Times New Roman"/>
          <w:color w:val="auto"/>
          <w:sz w:val="28"/>
          <w:szCs w:val="28"/>
          <w:lang w:val="ro-MD"/>
        </w:rPr>
        <w:t xml:space="preserve"> </w:t>
      </w:r>
      <w:r w:rsidR="00B82EA5">
        <w:rPr>
          <w:rFonts w:ascii="Times New Roman" w:eastAsia="Calibri" w:hAnsi="Times New Roman" w:cs="Times New Roman"/>
          <w:color w:val="auto"/>
          <w:sz w:val="28"/>
          <w:szCs w:val="28"/>
          <w:lang w:val="ro-MD"/>
        </w:rPr>
        <w:t xml:space="preserve"> h) și i) </w:t>
      </w:r>
      <w:r w:rsidR="00B82EA5">
        <w:rPr>
          <w:rFonts w:ascii="Times New Roman" w:eastAsia="Calibri" w:hAnsi="Times New Roman" w:cs="Times New Roman"/>
          <w:color w:val="auto"/>
          <w:sz w:val="28"/>
          <w:szCs w:val="28"/>
          <w:vertAlign w:val="superscript"/>
          <w:lang w:val="ro-MD"/>
        </w:rPr>
        <w:t xml:space="preserve"> </w:t>
      </w:r>
      <w:r w:rsidR="00B82EA5" w:rsidRPr="00672873">
        <w:rPr>
          <w:rFonts w:ascii="Times New Roman" w:eastAsia="Calibri" w:hAnsi="Times New Roman" w:cs="Times New Roman"/>
          <w:color w:val="auto"/>
          <w:sz w:val="28"/>
          <w:szCs w:val="28"/>
          <w:lang w:val="ro-MD"/>
        </w:rPr>
        <w:t xml:space="preserve">cu următorul </w:t>
      </w:r>
      <w:r w:rsidR="00EC0CAC" w:rsidRPr="00CB1EAA">
        <w:rPr>
          <w:rFonts w:ascii="Times New Roman" w:eastAsia="Calibri" w:hAnsi="Times New Roman" w:cs="Times New Roman"/>
          <w:color w:val="auto"/>
          <w:sz w:val="28"/>
          <w:szCs w:val="28"/>
          <w:lang w:val="ro-MD"/>
        </w:rPr>
        <w:t>cuprins</w:t>
      </w:r>
      <w:r w:rsidR="00B82EA5" w:rsidRPr="00672873">
        <w:rPr>
          <w:rFonts w:ascii="Times New Roman" w:eastAsia="Calibri" w:hAnsi="Times New Roman" w:cs="Times New Roman"/>
          <w:color w:val="auto"/>
          <w:sz w:val="28"/>
          <w:szCs w:val="28"/>
          <w:lang w:val="ro-MD"/>
        </w:rPr>
        <w:t>:</w:t>
      </w:r>
      <w:r w:rsidR="00B82EA5">
        <w:rPr>
          <w:rStyle w:val="docheader"/>
          <w:rFonts w:ascii="Times New Roman" w:hAnsi="Times New Roman" w:cs="Times New Roman"/>
          <w:bCs/>
          <w:sz w:val="28"/>
          <w:szCs w:val="28"/>
          <w:lang w:val="ro-MD"/>
        </w:rPr>
        <w:t xml:space="preserve"> </w:t>
      </w:r>
    </w:p>
    <w:p w:rsidR="00BF0A0D" w:rsidRDefault="00BF0A0D" w:rsidP="00BF0A0D">
      <w:pPr>
        <w:spacing w:after="0" w:line="240" w:lineRule="auto"/>
        <w:ind w:firstLine="708"/>
        <w:jc w:val="both"/>
        <w:rPr>
          <w:rFonts w:ascii="Times New Roman" w:eastAsia="Times New Roman" w:hAnsi="Times New Roman" w:cs="Times New Roman"/>
          <w:sz w:val="28"/>
          <w:szCs w:val="28"/>
          <w:lang w:val="ro-RO" w:eastAsia="ru-RU"/>
        </w:rPr>
      </w:pPr>
      <w:r>
        <w:rPr>
          <w:rStyle w:val="docheader"/>
          <w:rFonts w:ascii="Times New Roman" w:hAnsi="Times New Roman" w:cs="Times New Roman"/>
          <w:bCs/>
          <w:sz w:val="28"/>
          <w:szCs w:val="28"/>
          <w:lang w:val="ro-MD"/>
        </w:rPr>
        <w:t xml:space="preserve">,, h) asigurarea ca </w:t>
      </w:r>
      <w:r w:rsidR="00B82EA5">
        <w:rPr>
          <w:rStyle w:val="docheader"/>
          <w:rFonts w:ascii="Times New Roman" w:hAnsi="Times New Roman" w:cs="Times New Roman"/>
          <w:bCs/>
          <w:sz w:val="28"/>
          <w:szCs w:val="28"/>
          <w:lang w:val="ro-MD"/>
        </w:rPr>
        <w:t xml:space="preserve"> </w:t>
      </w:r>
      <w:r>
        <w:rPr>
          <w:rFonts w:ascii="Times New Roman" w:eastAsia="Times New Roman" w:hAnsi="Times New Roman" w:cs="Times New Roman"/>
          <w:sz w:val="28"/>
          <w:szCs w:val="28"/>
          <w:lang w:val="ro-RO" w:eastAsia="ru-RU"/>
        </w:rPr>
        <w:t>h</w:t>
      </w:r>
      <w:r w:rsidRPr="00F87B21">
        <w:rPr>
          <w:rFonts w:ascii="Times New Roman" w:eastAsia="Times New Roman" w:hAnsi="Times New Roman" w:cs="Times New Roman"/>
          <w:sz w:val="28"/>
          <w:szCs w:val="28"/>
          <w:lang w:val="ro-RO" w:eastAsia="ru-RU"/>
        </w:rPr>
        <w:t xml:space="preserve">rana pentru animale și așternuturile utilizate în unitatea de producție animală să fie schimbate </w:t>
      </w:r>
      <w:r w:rsidR="004F7D53">
        <w:rPr>
          <w:rFonts w:ascii="Times New Roman" w:eastAsia="Times New Roman" w:hAnsi="Times New Roman" w:cs="Times New Roman"/>
          <w:sz w:val="28"/>
          <w:szCs w:val="28"/>
          <w:lang w:val="ro-RO" w:eastAsia="ru-RU"/>
        </w:rPr>
        <w:t>permanent</w:t>
      </w:r>
      <w:r w:rsidRPr="00F87B21">
        <w:rPr>
          <w:rFonts w:ascii="Times New Roman" w:eastAsia="Times New Roman" w:hAnsi="Times New Roman" w:cs="Times New Roman"/>
          <w:sz w:val="28"/>
          <w:szCs w:val="28"/>
          <w:lang w:val="ro-RO" w:eastAsia="ru-RU"/>
        </w:rPr>
        <w:t xml:space="preserve"> și în</w:t>
      </w:r>
      <w:r>
        <w:rPr>
          <w:rFonts w:ascii="Times New Roman" w:eastAsia="Times New Roman" w:hAnsi="Times New Roman" w:cs="Times New Roman"/>
          <w:sz w:val="28"/>
          <w:szCs w:val="28"/>
          <w:lang w:val="ro-RO" w:eastAsia="ru-RU"/>
        </w:rPr>
        <w:t>ainte de apariția mucegaiurilor;</w:t>
      </w:r>
    </w:p>
    <w:p w:rsidR="00391158" w:rsidRPr="00542D99" w:rsidRDefault="00046F76" w:rsidP="00542D99">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BF0A0D">
        <w:rPr>
          <w:rFonts w:ascii="Times New Roman" w:eastAsia="Times New Roman" w:hAnsi="Times New Roman" w:cs="Times New Roman"/>
          <w:sz w:val="28"/>
          <w:szCs w:val="28"/>
          <w:lang w:val="ro-RO" w:eastAsia="ru-RU"/>
        </w:rPr>
        <w:t>i) garantarea distribuției hranei pentru animale trimisă la destinația corectă.”</w:t>
      </w:r>
      <w:r>
        <w:rPr>
          <w:rFonts w:ascii="Times New Roman" w:eastAsia="Times New Roman" w:hAnsi="Times New Roman" w:cs="Times New Roman"/>
          <w:sz w:val="28"/>
          <w:szCs w:val="28"/>
          <w:lang w:val="ro-RO" w:eastAsia="ru-RU"/>
        </w:rPr>
        <w:tab/>
        <w:t xml:space="preserve">  4</w:t>
      </w:r>
      <w:r w:rsidR="00391158">
        <w:rPr>
          <w:rFonts w:ascii="Times New Roman" w:eastAsia="Times New Roman" w:hAnsi="Times New Roman" w:cs="Times New Roman"/>
          <w:sz w:val="28"/>
          <w:szCs w:val="28"/>
          <w:lang w:val="ro-RO" w:eastAsia="ru-RU"/>
        </w:rPr>
        <w:t xml:space="preserve">) </w:t>
      </w:r>
      <w:r w:rsidR="00391158">
        <w:rPr>
          <w:rFonts w:ascii="Times New Roman" w:eastAsia="Calibri" w:hAnsi="Times New Roman" w:cs="Times New Roman"/>
          <w:sz w:val="28"/>
          <w:szCs w:val="28"/>
          <w:lang w:val="ro-MD"/>
        </w:rPr>
        <w:t xml:space="preserve">Punctul 55 </w:t>
      </w:r>
      <w:r w:rsidR="00391158" w:rsidRPr="00672873">
        <w:rPr>
          <w:rFonts w:ascii="Times New Roman" w:eastAsia="Calibri" w:hAnsi="Times New Roman" w:cs="Times New Roman"/>
          <w:sz w:val="28"/>
          <w:szCs w:val="28"/>
          <w:lang w:val="ro-MD"/>
        </w:rPr>
        <w:t xml:space="preserve">se completează cu </w:t>
      </w:r>
      <w:r w:rsidR="00391158">
        <w:rPr>
          <w:rFonts w:ascii="Times New Roman" w:eastAsia="Calibri" w:hAnsi="Times New Roman" w:cs="Times New Roman"/>
          <w:sz w:val="28"/>
          <w:szCs w:val="28"/>
          <w:lang w:val="ro-MD"/>
        </w:rPr>
        <w:t xml:space="preserve">subpunctele 3), 4) și 5) </w:t>
      </w:r>
      <w:r w:rsidR="00391158">
        <w:rPr>
          <w:rFonts w:ascii="Times New Roman" w:eastAsia="Calibri" w:hAnsi="Times New Roman" w:cs="Times New Roman"/>
          <w:sz w:val="28"/>
          <w:szCs w:val="28"/>
          <w:vertAlign w:val="superscript"/>
          <w:lang w:val="ro-MD"/>
        </w:rPr>
        <w:t xml:space="preserve"> </w:t>
      </w:r>
      <w:r w:rsidR="00391158" w:rsidRPr="00672873">
        <w:rPr>
          <w:rFonts w:ascii="Times New Roman" w:eastAsia="Calibri" w:hAnsi="Times New Roman" w:cs="Times New Roman"/>
          <w:sz w:val="28"/>
          <w:szCs w:val="28"/>
          <w:lang w:val="ro-MD"/>
        </w:rPr>
        <w:t xml:space="preserve">cu următorul </w:t>
      </w:r>
      <w:r w:rsidR="00391158">
        <w:rPr>
          <w:rFonts w:ascii="Times New Roman" w:eastAsia="Calibri" w:hAnsi="Times New Roman" w:cs="Times New Roman"/>
          <w:sz w:val="28"/>
          <w:szCs w:val="28"/>
          <w:lang w:val="ro-MD"/>
        </w:rPr>
        <w:t>cuprins</w:t>
      </w:r>
      <w:r w:rsidR="00391158" w:rsidRPr="00672873">
        <w:rPr>
          <w:rFonts w:ascii="Times New Roman" w:eastAsia="Calibri" w:hAnsi="Times New Roman" w:cs="Times New Roman"/>
          <w:sz w:val="28"/>
          <w:szCs w:val="28"/>
          <w:lang w:val="ro-MD"/>
        </w:rPr>
        <w:t>:</w:t>
      </w:r>
      <w:bookmarkStart w:id="0" w:name="_GoBack"/>
      <w:bookmarkEnd w:id="0"/>
    </w:p>
    <w:p w:rsidR="00391158" w:rsidRDefault="00D76A65" w:rsidP="00391158">
      <w:pPr>
        <w:pStyle w:val="Default"/>
        <w:ind w:firstLine="708"/>
        <w:jc w:val="both"/>
        <w:rPr>
          <w:rFonts w:ascii="Times New Roman" w:eastAsia="Times New Roman" w:hAnsi="Times New Roman" w:cs="Times New Roman"/>
          <w:color w:val="auto"/>
          <w:sz w:val="28"/>
          <w:szCs w:val="28"/>
          <w:lang w:val="ro-RO" w:eastAsia="ru-RU"/>
        </w:rPr>
      </w:pPr>
      <w:r>
        <w:rPr>
          <w:rFonts w:ascii="Times New Roman" w:eastAsia="Calibri" w:hAnsi="Times New Roman" w:cs="Times New Roman"/>
          <w:color w:val="auto"/>
          <w:sz w:val="28"/>
          <w:szCs w:val="28"/>
          <w:lang w:val="ro-MD"/>
        </w:rPr>
        <w:lastRenderedPageBreak/>
        <w:t>,,</w:t>
      </w:r>
      <w:r w:rsidR="00391158">
        <w:rPr>
          <w:rFonts w:ascii="Times New Roman" w:eastAsia="Calibri" w:hAnsi="Times New Roman" w:cs="Times New Roman"/>
          <w:color w:val="auto"/>
          <w:sz w:val="28"/>
          <w:szCs w:val="28"/>
          <w:lang w:val="ro-MD"/>
        </w:rPr>
        <w:t>3)</w:t>
      </w:r>
      <w:r w:rsidR="00391158" w:rsidRPr="00391158">
        <w:rPr>
          <w:rFonts w:ascii="Times New Roman" w:eastAsia="Times New Roman" w:hAnsi="Times New Roman" w:cs="Times New Roman"/>
          <w:color w:val="FF0000"/>
          <w:sz w:val="28"/>
          <w:szCs w:val="28"/>
          <w:lang w:val="ro-RO" w:eastAsia="ru-RU"/>
        </w:rPr>
        <w:t xml:space="preserve"> </w:t>
      </w:r>
      <w:r w:rsidR="00391158" w:rsidRPr="00391158">
        <w:rPr>
          <w:rFonts w:ascii="Times New Roman" w:eastAsia="Times New Roman" w:hAnsi="Times New Roman" w:cs="Times New Roman"/>
          <w:color w:val="auto"/>
          <w:sz w:val="28"/>
          <w:szCs w:val="28"/>
          <w:lang w:val="ro-RO" w:eastAsia="ru-RU"/>
        </w:rPr>
        <w:t>să f</w:t>
      </w:r>
      <w:r w:rsidR="004F7D53">
        <w:rPr>
          <w:rFonts w:ascii="Times New Roman" w:eastAsia="Times New Roman" w:hAnsi="Times New Roman" w:cs="Times New Roman"/>
          <w:color w:val="auto"/>
          <w:sz w:val="28"/>
          <w:szCs w:val="28"/>
          <w:lang w:val="ro-RO" w:eastAsia="ru-RU"/>
        </w:rPr>
        <w:t>ie</w:t>
      </w:r>
      <w:r w:rsidR="00391158" w:rsidRPr="00391158">
        <w:rPr>
          <w:rFonts w:ascii="Times New Roman" w:eastAsia="Times New Roman" w:hAnsi="Times New Roman" w:cs="Times New Roman"/>
          <w:color w:val="auto"/>
          <w:sz w:val="28"/>
          <w:szCs w:val="28"/>
          <w:lang w:val="ro-RO" w:eastAsia="ru-RU"/>
        </w:rPr>
        <w:t xml:space="preserve"> curăț</w:t>
      </w:r>
      <w:r w:rsidR="004F7D53">
        <w:rPr>
          <w:rFonts w:ascii="Times New Roman" w:eastAsia="Times New Roman" w:hAnsi="Times New Roman" w:cs="Times New Roman"/>
          <w:color w:val="auto"/>
          <w:sz w:val="28"/>
          <w:szCs w:val="28"/>
          <w:lang w:val="ro-RO" w:eastAsia="ru-RU"/>
        </w:rPr>
        <w:t>ate</w:t>
      </w:r>
      <w:r w:rsidR="00391158" w:rsidRPr="00391158">
        <w:rPr>
          <w:rFonts w:ascii="Times New Roman" w:eastAsia="Times New Roman" w:hAnsi="Times New Roman" w:cs="Times New Roman"/>
          <w:color w:val="auto"/>
          <w:sz w:val="28"/>
          <w:szCs w:val="28"/>
          <w:lang w:val="ro-RO" w:eastAsia="ru-RU"/>
        </w:rPr>
        <w:t xml:space="preserve"> atent la intervale periodice pentru prevenirea acumulării riscurilor</w:t>
      </w:r>
      <w:r w:rsidR="00391158">
        <w:rPr>
          <w:rFonts w:ascii="Times New Roman" w:eastAsia="Times New Roman" w:hAnsi="Times New Roman" w:cs="Times New Roman"/>
          <w:color w:val="auto"/>
          <w:sz w:val="28"/>
          <w:szCs w:val="28"/>
          <w:lang w:val="ro-RO" w:eastAsia="ru-RU"/>
        </w:rPr>
        <w:t>, iar</w:t>
      </w:r>
      <w:r w:rsidR="00391158" w:rsidRPr="00391158">
        <w:rPr>
          <w:rFonts w:ascii="Times New Roman" w:eastAsia="Times New Roman" w:hAnsi="Times New Roman" w:cs="Times New Roman"/>
          <w:color w:val="auto"/>
          <w:sz w:val="28"/>
          <w:szCs w:val="28"/>
          <w:lang w:val="ro-RO" w:eastAsia="ru-RU"/>
        </w:rPr>
        <w:t xml:space="preserve"> </w:t>
      </w:r>
      <w:r w:rsidR="00391158">
        <w:rPr>
          <w:rFonts w:ascii="Times New Roman" w:eastAsia="Times New Roman" w:hAnsi="Times New Roman" w:cs="Times New Roman"/>
          <w:color w:val="auto"/>
          <w:sz w:val="28"/>
          <w:szCs w:val="28"/>
          <w:lang w:val="ro-RO" w:eastAsia="ru-RU"/>
        </w:rPr>
        <w:t>p</w:t>
      </w:r>
      <w:r w:rsidR="00391158" w:rsidRPr="00391158">
        <w:rPr>
          <w:rFonts w:ascii="Times New Roman" w:eastAsia="Times New Roman" w:hAnsi="Times New Roman" w:cs="Times New Roman"/>
          <w:color w:val="auto"/>
          <w:sz w:val="28"/>
          <w:szCs w:val="28"/>
          <w:lang w:val="ro-RO" w:eastAsia="ru-RU"/>
        </w:rPr>
        <w:t xml:space="preserve">rodusele chimice pentru curățare și dezinfectare </w:t>
      </w:r>
      <w:r w:rsidR="00391158">
        <w:rPr>
          <w:rFonts w:ascii="Times New Roman" w:eastAsia="Times New Roman" w:hAnsi="Times New Roman" w:cs="Times New Roman"/>
          <w:color w:val="auto"/>
          <w:sz w:val="28"/>
          <w:szCs w:val="28"/>
          <w:lang w:val="ro-RO" w:eastAsia="ru-RU"/>
        </w:rPr>
        <w:t>să fie</w:t>
      </w:r>
      <w:r w:rsidR="00391158" w:rsidRPr="00391158">
        <w:rPr>
          <w:rFonts w:ascii="Times New Roman" w:eastAsia="Times New Roman" w:hAnsi="Times New Roman" w:cs="Times New Roman"/>
          <w:color w:val="auto"/>
          <w:sz w:val="28"/>
          <w:szCs w:val="28"/>
          <w:lang w:val="ro-RO" w:eastAsia="ru-RU"/>
        </w:rPr>
        <w:t xml:space="preserve"> utilizate în conformitate cu instrucțiunile și depozitate departe de hrana pentru ani</w:t>
      </w:r>
      <w:r w:rsidR="00391158">
        <w:rPr>
          <w:rFonts w:ascii="Times New Roman" w:eastAsia="Times New Roman" w:hAnsi="Times New Roman" w:cs="Times New Roman"/>
          <w:color w:val="auto"/>
          <w:sz w:val="28"/>
          <w:szCs w:val="28"/>
          <w:lang w:val="ro-RO" w:eastAsia="ru-RU"/>
        </w:rPr>
        <w:t>male și spațiile pentru hrănire;</w:t>
      </w:r>
    </w:p>
    <w:p w:rsidR="00391158" w:rsidRDefault="00D76A65" w:rsidP="00391158">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520A6C">
        <w:rPr>
          <w:rFonts w:ascii="Times New Roman" w:eastAsia="Times New Roman" w:hAnsi="Times New Roman" w:cs="Times New Roman"/>
          <w:sz w:val="28"/>
          <w:szCs w:val="28"/>
          <w:lang w:val="ro-RO" w:eastAsia="ru-RU"/>
        </w:rPr>
        <w:t>4</w:t>
      </w:r>
      <w:r w:rsidR="00391158">
        <w:rPr>
          <w:rFonts w:ascii="Times New Roman" w:eastAsia="Times New Roman" w:hAnsi="Times New Roman" w:cs="Times New Roman"/>
          <w:sz w:val="28"/>
          <w:szCs w:val="28"/>
          <w:lang w:val="ro-RO" w:eastAsia="ru-RU"/>
        </w:rPr>
        <w:t>) să stabilească un plan de luptă împotriva organismelor dăunătoare pentru prevenirea pătrunderii acestor organisme în unitatea de producție , în scopul reducerii la minimum a posibilității de contaminare a hranei pentru animale și a așternuturilor sau a zonelor rezervate animalelor;</w:t>
      </w:r>
    </w:p>
    <w:p w:rsidR="00391158" w:rsidRDefault="00D76A65" w:rsidP="00391158">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520A6C">
        <w:rPr>
          <w:rFonts w:ascii="Times New Roman" w:eastAsia="Times New Roman" w:hAnsi="Times New Roman" w:cs="Times New Roman"/>
          <w:sz w:val="28"/>
          <w:szCs w:val="28"/>
          <w:lang w:val="ro-RO" w:eastAsia="ru-RU"/>
        </w:rPr>
        <w:t>5</w:t>
      </w:r>
      <w:r w:rsidR="00391158">
        <w:rPr>
          <w:rFonts w:ascii="Times New Roman" w:eastAsia="Times New Roman" w:hAnsi="Times New Roman" w:cs="Times New Roman"/>
          <w:sz w:val="28"/>
          <w:szCs w:val="28"/>
          <w:lang w:val="ro-RO" w:eastAsia="ru-RU"/>
        </w:rPr>
        <w:t xml:space="preserve">) </w:t>
      </w:r>
      <w:r w:rsidR="00391158" w:rsidRPr="00F87B21">
        <w:rPr>
          <w:rFonts w:ascii="Times New Roman" w:eastAsia="Times New Roman" w:hAnsi="Times New Roman" w:cs="Times New Roman"/>
          <w:sz w:val="28"/>
          <w:szCs w:val="28"/>
          <w:lang w:val="ro-RO" w:eastAsia="ru-RU"/>
        </w:rPr>
        <w:t>să se realizeze sisteme de evacuare a gunoiului de grajd și a deșeurilor și de eliminare a celorlalte surse posibile de contaminare a hranei pentru anim</w:t>
      </w:r>
      <w:r w:rsidR="00391158">
        <w:rPr>
          <w:rFonts w:ascii="Times New Roman" w:eastAsia="Times New Roman" w:hAnsi="Times New Roman" w:cs="Times New Roman"/>
          <w:sz w:val="28"/>
          <w:szCs w:val="28"/>
          <w:lang w:val="ro-RO" w:eastAsia="ru-RU"/>
        </w:rPr>
        <w:t>ale”</w:t>
      </w:r>
      <w:r w:rsidRPr="00D76A65">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w:t>
      </w:r>
    </w:p>
    <w:p w:rsidR="0094693A" w:rsidRDefault="00D76A65" w:rsidP="00391158">
      <w:pPr>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w:t>
      </w:r>
      <w:r w:rsidR="00873A4E">
        <w:rPr>
          <w:rFonts w:ascii="Times New Roman" w:eastAsia="Times New Roman" w:hAnsi="Times New Roman" w:cs="Times New Roman"/>
          <w:sz w:val="28"/>
          <w:szCs w:val="28"/>
          <w:lang w:val="ro-RO" w:eastAsia="ru-RU"/>
        </w:rPr>
        <w:t>5</w:t>
      </w:r>
      <w:r w:rsidR="0094693A">
        <w:rPr>
          <w:rFonts w:ascii="Times New Roman" w:eastAsia="Times New Roman" w:hAnsi="Times New Roman" w:cs="Times New Roman"/>
          <w:sz w:val="28"/>
          <w:szCs w:val="28"/>
          <w:lang w:val="ro-RO" w:eastAsia="ru-RU"/>
        </w:rPr>
        <w:t>) Punctul 59 se completează cu următorul text</w:t>
      </w:r>
      <w:r w:rsidR="00A50C99">
        <w:rPr>
          <w:rFonts w:ascii="Times New Roman" w:eastAsia="Times New Roman" w:hAnsi="Times New Roman" w:cs="Times New Roman"/>
          <w:sz w:val="28"/>
          <w:szCs w:val="28"/>
          <w:lang w:val="ro-RO" w:eastAsia="ru-RU"/>
        </w:rPr>
        <w:t xml:space="preserve"> și cu aliniatul 2 cu următorul cuprins</w:t>
      </w:r>
      <w:r w:rsidR="0094693A">
        <w:rPr>
          <w:rFonts w:ascii="Times New Roman" w:eastAsia="Times New Roman" w:hAnsi="Times New Roman" w:cs="Times New Roman"/>
          <w:sz w:val="28"/>
          <w:szCs w:val="28"/>
          <w:lang w:val="ro-RO" w:eastAsia="ru-RU"/>
        </w:rPr>
        <w:t>: ,, și să fie curățate și întreținute periodic</w:t>
      </w:r>
      <w:r w:rsidR="00007AFE">
        <w:rPr>
          <w:rFonts w:ascii="Times New Roman" w:eastAsia="Times New Roman" w:hAnsi="Times New Roman" w:cs="Times New Roman"/>
          <w:sz w:val="28"/>
          <w:szCs w:val="28"/>
          <w:lang w:val="ro-RO" w:eastAsia="ru-RU"/>
        </w:rPr>
        <w:t>.</w:t>
      </w:r>
    </w:p>
    <w:p w:rsidR="00046F76" w:rsidRPr="00520A6C" w:rsidRDefault="00D76A65" w:rsidP="00A50C99">
      <w:pPr>
        <w:pStyle w:val="Default"/>
        <w:ind w:firstLine="708"/>
        <w:jc w:val="both"/>
        <w:rPr>
          <w:rFonts w:ascii="Times New Roman" w:hAnsi="Times New Roman" w:cs="Times New Roman"/>
          <w:bCs/>
          <w:sz w:val="28"/>
          <w:szCs w:val="28"/>
          <w:lang w:val="ro-MD"/>
        </w:rPr>
      </w:pPr>
      <w:r>
        <w:rPr>
          <w:rFonts w:ascii="Times New Roman" w:eastAsia="Times New Roman" w:hAnsi="Times New Roman" w:cs="Times New Roman"/>
          <w:sz w:val="28"/>
          <w:szCs w:val="28"/>
          <w:lang w:val="ro-RO" w:eastAsia="ru-RU"/>
        </w:rPr>
        <w:t xml:space="preserve">  </w:t>
      </w:r>
      <w:r>
        <w:rPr>
          <w:rStyle w:val="docheader"/>
          <w:rFonts w:ascii="Times New Roman" w:hAnsi="Times New Roman" w:cs="Times New Roman"/>
          <w:bCs/>
          <w:sz w:val="28"/>
          <w:szCs w:val="28"/>
          <w:lang w:val="ro-MD"/>
        </w:rPr>
        <w:t xml:space="preserve"> </w:t>
      </w:r>
      <w:r w:rsidR="0094693A" w:rsidRPr="00195205">
        <w:rPr>
          <w:rFonts w:ascii="Times New Roman" w:eastAsia="Times New Roman" w:hAnsi="Times New Roman" w:cs="Times New Roman"/>
          <w:sz w:val="28"/>
          <w:szCs w:val="28"/>
          <w:lang w:val="ro-RO" w:eastAsia="ru-RU"/>
        </w:rPr>
        <w:t>În cazul suspiciunii unei contaminări a animalelor și a produselor de origine animală prin intermediul apei, se iau măsuri de evaluare a riscurilor și de reducere a acestora</w:t>
      </w:r>
      <w:r w:rsidR="00007AFE">
        <w:rPr>
          <w:rFonts w:ascii="Times New Roman" w:eastAsia="Times New Roman" w:hAnsi="Times New Roman" w:cs="Times New Roman"/>
          <w:sz w:val="28"/>
          <w:szCs w:val="28"/>
          <w:lang w:val="ro-RO" w:eastAsia="ru-RU"/>
        </w:rPr>
        <w:t>.</w:t>
      </w:r>
      <w:r w:rsidR="0094693A">
        <w:rPr>
          <w:rFonts w:ascii="Times New Roman" w:eastAsia="Times New Roman" w:hAnsi="Times New Roman" w:cs="Times New Roman"/>
          <w:sz w:val="28"/>
          <w:szCs w:val="28"/>
          <w:lang w:val="ro-RO" w:eastAsia="ru-RU"/>
        </w:rPr>
        <w:t>”</w:t>
      </w:r>
      <w:r w:rsidR="00007AFE">
        <w:rPr>
          <w:rFonts w:ascii="Times New Roman" w:eastAsia="Times New Roman" w:hAnsi="Times New Roman" w:cs="Times New Roman"/>
          <w:sz w:val="28"/>
          <w:szCs w:val="28"/>
          <w:lang w:val="ro-RO" w:eastAsia="ru-RU"/>
        </w:rPr>
        <w:t>;</w:t>
      </w:r>
    </w:p>
    <w:p w:rsidR="00046F76" w:rsidRDefault="00046F76" w:rsidP="00046F76">
      <w:pPr>
        <w:pStyle w:val="Default"/>
        <w:jc w:val="both"/>
        <w:rPr>
          <w:rFonts w:ascii="Times New Roman" w:eastAsia="Times New Roman" w:hAnsi="Times New Roman" w:cs="Times New Roman"/>
          <w:color w:val="C00000"/>
          <w:sz w:val="28"/>
          <w:szCs w:val="28"/>
          <w:lang w:val="ro-RO" w:eastAsia="ru-RU"/>
        </w:rPr>
      </w:pPr>
      <w:r>
        <w:rPr>
          <w:rFonts w:ascii="Times New Roman" w:eastAsia="Calibri" w:hAnsi="Times New Roman" w:cs="Times New Roman"/>
          <w:color w:val="auto"/>
          <w:sz w:val="28"/>
          <w:szCs w:val="28"/>
          <w:lang w:val="ro-MD"/>
        </w:rPr>
        <w:tab/>
      </w:r>
      <w:r w:rsidR="00D76A65">
        <w:rPr>
          <w:rFonts w:ascii="Times New Roman" w:eastAsia="Calibri" w:hAnsi="Times New Roman" w:cs="Times New Roman"/>
          <w:color w:val="auto"/>
          <w:sz w:val="28"/>
          <w:szCs w:val="28"/>
          <w:lang w:val="ro-MD"/>
        </w:rPr>
        <w:t xml:space="preserve">  </w:t>
      </w:r>
      <w:r w:rsidR="00A50C99">
        <w:rPr>
          <w:rFonts w:ascii="Times New Roman" w:eastAsia="Calibri" w:hAnsi="Times New Roman" w:cs="Times New Roman"/>
          <w:color w:val="auto"/>
          <w:sz w:val="28"/>
          <w:szCs w:val="28"/>
          <w:lang w:val="ro-MD"/>
        </w:rPr>
        <w:t>6</w:t>
      </w:r>
      <w:r>
        <w:rPr>
          <w:rFonts w:ascii="Times New Roman" w:eastAsia="Calibri" w:hAnsi="Times New Roman" w:cs="Times New Roman"/>
          <w:color w:val="auto"/>
          <w:sz w:val="28"/>
          <w:szCs w:val="28"/>
          <w:lang w:val="ro-MD"/>
        </w:rPr>
        <w:t xml:space="preserve">) Punctul 70 </w:t>
      </w:r>
      <w:r w:rsidRPr="005E04DB">
        <w:rPr>
          <w:rStyle w:val="docheader"/>
          <w:rFonts w:ascii="Times New Roman" w:hAnsi="Times New Roman" w:cs="Times New Roman"/>
          <w:bCs/>
          <w:sz w:val="28"/>
          <w:szCs w:val="28"/>
          <w:lang w:val="ro-MD"/>
        </w:rPr>
        <w:t xml:space="preserve"> </w:t>
      </w:r>
      <w:r>
        <w:rPr>
          <w:rFonts w:ascii="Times New Roman" w:eastAsia="Calibri" w:hAnsi="Times New Roman" w:cs="Times New Roman"/>
          <w:color w:val="auto"/>
          <w:sz w:val="28"/>
          <w:szCs w:val="28"/>
          <w:lang w:val="ro-MD"/>
        </w:rPr>
        <w:t xml:space="preserve">se completează cu </w:t>
      </w:r>
      <w:r w:rsidR="00A50C99">
        <w:rPr>
          <w:rFonts w:ascii="Times New Roman" w:eastAsia="Times New Roman" w:hAnsi="Times New Roman" w:cs="Times New Roman"/>
          <w:sz w:val="28"/>
          <w:szCs w:val="28"/>
          <w:lang w:val="ro-RO" w:eastAsia="ru-RU"/>
        </w:rPr>
        <w:t>următorul text</w:t>
      </w:r>
      <w:r w:rsidRPr="00672873">
        <w:rPr>
          <w:rFonts w:ascii="Times New Roman" w:eastAsia="Calibri" w:hAnsi="Times New Roman" w:cs="Times New Roman"/>
          <w:color w:val="auto"/>
          <w:sz w:val="28"/>
          <w:szCs w:val="28"/>
          <w:lang w:val="ro-MD"/>
        </w:rPr>
        <w:t>:</w:t>
      </w:r>
      <w:r>
        <w:rPr>
          <w:rStyle w:val="docheader"/>
          <w:rFonts w:ascii="Times New Roman" w:hAnsi="Times New Roman" w:cs="Times New Roman"/>
          <w:bCs/>
          <w:sz w:val="28"/>
          <w:szCs w:val="28"/>
          <w:lang w:val="ro-MD"/>
        </w:rPr>
        <w:t xml:space="preserve"> </w:t>
      </w:r>
      <w:r w:rsidR="00A50C99">
        <w:rPr>
          <w:rStyle w:val="docheader"/>
          <w:rFonts w:ascii="Times New Roman" w:hAnsi="Times New Roman" w:cs="Times New Roman"/>
          <w:bCs/>
          <w:sz w:val="28"/>
          <w:szCs w:val="28"/>
          <w:lang w:val="ro-MD"/>
        </w:rPr>
        <w:t xml:space="preserve">,, </w:t>
      </w:r>
      <w:proofErr w:type="spellStart"/>
      <w:r w:rsidR="00A50C99">
        <w:rPr>
          <w:rStyle w:val="docheader"/>
          <w:rFonts w:ascii="Times New Roman" w:hAnsi="Times New Roman" w:cs="Times New Roman"/>
          <w:bCs/>
          <w:sz w:val="28"/>
          <w:szCs w:val="28"/>
          <w:lang w:val="ro-MD"/>
        </w:rPr>
        <w:t>respectînd</w:t>
      </w:r>
      <w:proofErr w:type="spellEnd"/>
      <w:r w:rsidR="00A50C99">
        <w:rPr>
          <w:rStyle w:val="docheader"/>
          <w:rFonts w:ascii="Times New Roman" w:hAnsi="Times New Roman" w:cs="Times New Roman"/>
          <w:bCs/>
          <w:sz w:val="28"/>
          <w:szCs w:val="28"/>
          <w:lang w:val="ro-MD"/>
        </w:rPr>
        <w:t xml:space="preserve"> următoarele cerințe:</w:t>
      </w:r>
      <w:r>
        <w:rPr>
          <w:rFonts w:ascii="Times New Roman" w:eastAsia="Times New Roman" w:hAnsi="Times New Roman" w:cs="Times New Roman"/>
          <w:color w:val="C00000"/>
          <w:sz w:val="28"/>
          <w:szCs w:val="28"/>
          <w:lang w:val="ro-RO" w:eastAsia="ru-RU"/>
        </w:rPr>
        <w:t xml:space="preserve"> </w:t>
      </w:r>
    </w:p>
    <w:p w:rsidR="00046F76" w:rsidRPr="00046F76" w:rsidRDefault="00046F76" w:rsidP="00046F76">
      <w:pPr>
        <w:pStyle w:val="Default"/>
        <w:jc w:val="both"/>
        <w:rPr>
          <w:rFonts w:ascii="Times New Roman" w:eastAsia="Times New Roman" w:hAnsi="Times New Roman" w:cs="Times New Roman"/>
          <w:color w:val="C00000"/>
          <w:sz w:val="28"/>
          <w:szCs w:val="28"/>
          <w:lang w:val="ro-RO" w:eastAsia="ru-RU"/>
        </w:rPr>
      </w:pPr>
      <w:r>
        <w:rPr>
          <w:rFonts w:ascii="Times New Roman" w:eastAsia="Times New Roman" w:hAnsi="Times New Roman" w:cs="Times New Roman"/>
          <w:color w:val="auto"/>
          <w:sz w:val="28"/>
          <w:szCs w:val="28"/>
          <w:lang w:val="ro-RO" w:eastAsia="ru-RU"/>
        </w:rPr>
        <w:t xml:space="preserve">          </w:t>
      </w:r>
      <w:r w:rsidR="00D76A65">
        <w:rPr>
          <w:rFonts w:ascii="Times New Roman" w:eastAsia="Times New Roman" w:hAnsi="Times New Roman" w:cs="Times New Roman"/>
          <w:color w:val="auto"/>
          <w:sz w:val="28"/>
          <w:szCs w:val="28"/>
          <w:lang w:val="ro-RO" w:eastAsia="ru-RU"/>
        </w:rPr>
        <w:t xml:space="preserve">  </w:t>
      </w:r>
      <w:r w:rsidR="00A50C99">
        <w:rPr>
          <w:rFonts w:ascii="Times New Roman" w:eastAsia="Times New Roman" w:hAnsi="Times New Roman" w:cs="Times New Roman"/>
          <w:color w:val="auto"/>
          <w:sz w:val="28"/>
          <w:szCs w:val="28"/>
          <w:lang w:val="ro-RO" w:eastAsia="ru-RU"/>
        </w:rPr>
        <w:t>a) e</w:t>
      </w:r>
      <w:r w:rsidRPr="008009F3">
        <w:rPr>
          <w:rFonts w:ascii="Times New Roman" w:eastAsia="Times New Roman" w:hAnsi="Times New Roman" w:cs="Times New Roman"/>
          <w:color w:val="auto"/>
          <w:sz w:val="28"/>
          <w:szCs w:val="28"/>
          <w:lang w:val="ro-RO" w:eastAsia="ru-RU"/>
        </w:rPr>
        <w:t xml:space="preserve">tichetarea produselor va indica în mod clar dacă acestea sunt destinate hranei pentru animale sau altor scopuri. </w:t>
      </w:r>
    </w:p>
    <w:p w:rsidR="00D76A65" w:rsidRDefault="00D76A65" w:rsidP="00D76A65">
      <w:pPr>
        <w:pStyle w:val="Default"/>
        <w:ind w:firstLine="708"/>
        <w:jc w:val="both"/>
        <w:rPr>
          <w:rFonts w:ascii="Times New Roman" w:eastAsia="Times New Roman" w:hAnsi="Times New Roman" w:cs="Times New Roman"/>
          <w:color w:val="auto"/>
          <w:sz w:val="28"/>
          <w:szCs w:val="28"/>
          <w:lang w:val="ro-RO" w:eastAsia="ru-RU"/>
        </w:rPr>
      </w:pPr>
      <w:r>
        <w:rPr>
          <w:rFonts w:ascii="Times New Roman" w:eastAsia="Times New Roman" w:hAnsi="Times New Roman" w:cs="Times New Roman"/>
          <w:color w:val="auto"/>
          <w:sz w:val="28"/>
          <w:szCs w:val="28"/>
          <w:lang w:val="ro-RO" w:eastAsia="ru-RU"/>
        </w:rPr>
        <w:t xml:space="preserve">  </w:t>
      </w:r>
      <w:r w:rsidR="00A50C99">
        <w:rPr>
          <w:rFonts w:ascii="Times New Roman" w:eastAsia="Times New Roman" w:hAnsi="Times New Roman" w:cs="Times New Roman"/>
          <w:color w:val="auto"/>
          <w:sz w:val="28"/>
          <w:szCs w:val="28"/>
          <w:lang w:val="ro-RO" w:eastAsia="ru-RU"/>
        </w:rPr>
        <w:t>b) î</w:t>
      </w:r>
      <w:r w:rsidR="00046F76" w:rsidRPr="008009F3">
        <w:rPr>
          <w:rFonts w:ascii="Times New Roman" w:eastAsia="Times New Roman" w:hAnsi="Times New Roman" w:cs="Times New Roman"/>
          <w:color w:val="auto"/>
          <w:sz w:val="28"/>
          <w:szCs w:val="28"/>
          <w:lang w:val="ro-RO" w:eastAsia="ru-RU"/>
        </w:rPr>
        <w:t>n cazul în care un anumit lot de produse este declarat ca nefiind destinat utilizării în hrana animalelor, această declarație nu trebuie să fie modificată ulterior de un operator a unei noi etape în lanțul alimen</w:t>
      </w:r>
      <w:r w:rsidR="00046F76">
        <w:rPr>
          <w:rFonts w:ascii="Times New Roman" w:eastAsia="Times New Roman" w:hAnsi="Times New Roman" w:cs="Times New Roman"/>
          <w:color w:val="auto"/>
          <w:sz w:val="28"/>
          <w:szCs w:val="28"/>
          <w:lang w:val="ro-RO" w:eastAsia="ru-RU"/>
        </w:rPr>
        <w:t>t</w:t>
      </w:r>
      <w:r w:rsidR="00046F76" w:rsidRPr="008009F3">
        <w:rPr>
          <w:rFonts w:ascii="Times New Roman" w:eastAsia="Times New Roman" w:hAnsi="Times New Roman" w:cs="Times New Roman"/>
          <w:color w:val="auto"/>
          <w:sz w:val="28"/>
          <w:szCs w:val="28"/>
          <w:lang w:val="ro-RO" w:eastAsia="ru-RU"/>
        </w:rPr>
        <w:t>ar</w:t>
      </w:r>
      <w:r w:rsidR="00007AFE">
        <w:rPr>
          <w:rFonts w:ascii="Times New Roman" w:eastAsia="Times New Roman" w:hAnsi="Times New Roman" w:cs="Times New Roman"/>
          <w:color w:val="auto"/>
          <w:sz w:val="28"/>
          <w:szCs w:val="28"/>
          <w:lang w:val="ro-RO" w:eastAsia="ru-RU"/>
        </w:rPr>
        <w:t>.</w:t>
      </w:r>
      <w:r w:rsidR="00046F76">
        <w:rPr>
          <w:rFonts w:ascii="Times New Roman" w:eastAsia="Times New Roman" w:hAnsi="Times New Roman" w:cs="Times New Roman"/>
          <w:color w:val="auto"/>
          <w:sz w:val="28"/>
          <w:szCs w:val="28"/>
          <w:lang w:val="ro-RO" w:eastAsia="ru-RU"/>
        </w:rPr>
        <w:t>”</w:t>
      </w:r>
    </w:p>
    <w:p w:rsidR="00A404F1" w:rsidRPr="00D76A65" w:rsidRDefault="00D76A65" w:rsidP="00D76A65">
      <w:pPr>
        <w:pStyle w:val="Default"/>
        <w:ind w:firstLine="708"/>
        <w:jc w:val="both"/>
        <w:rPr>
          <w:rFonts w:ascii="Times New Roman" w:eastAsia="Times New Roman" w:hAnsi="Times New Roman" w:cs="Times New Roman"/>
          <w:color w:val="auto"/>
          <w:sz w:val="28"/>
          <w:szCs w:val="28"/>
          <w:lang w:val="ro-RO" w:eastAsia="ru-RU"/>
        </w:rPr>
      </w:pPr>
      <w:r>
        <w:rPr>
          <w:rFonts w:ascii="Times New Roman" w:eastAsia="Times New Roman" w:hAnsi="Times New Roman" w:cs="Times New Roman"/>
          <w:color w:val="auto"/>
          <w:sz w:val="28"/>
          <w:szCs w:val="28"/>
          <w:lang w:val="ro-RO" w:eastAsia="ru-RU"/>
        </w:rPr>
        <w:t xml:space="preserve"> </w:t>
      </w:r>
      <w:r w:rsidR="007B37F7">
        <w:rPr>
          <w:rFonts w:ascii="Times New Roman" w:eastAsia="Calibri" w:hAnsi="Times New Roman" w:cs="Times New Roman"/>
          <w:sz w:val="28"/>
          <w:szCs w:val="28"/>
          <w:lang w:val="ro-MD"/>
        </w:rPr>
        <w:t>2</w:t>
      </w:r>
      <w:r w:rsidR="00A404F1">
        <w:rPr>
          <w:rFonts w:ascii="Times New Roman" w:eastAsia="Calibri" w:hAnsi="Times New Roman" w:cs="Times New Roman"/>
          <w:sz w:val="28"/>
          <w:szCs w:val="28"/>
          <w:lang w:val="ro-MD"/>
        </w:rPr>
        <w:t xml:space="preserve">. </w:t>
      </w:r>
      <w:r w:rsidR="00A404F1" w:rsidRPr="00A404F1">
        <w:rPr>
          <w:rFonts w:ascii="Times New Roman" w:eastAsia="Calibri" w:hAnsi="Times New Roman" w:cs="Times New Roman"/>
          <w:sz w:val="28"/>
          <w:szCs w:val="28"/>
          <w:lang w:val="ro-MD"/>
        </w:rPr>
        <w:t xml:space="preserve">Norma sanitar-veterinară </w:t>
      </w:r>
      <w:r w:rsidR="00A404F1" w:rsidRPr="004B409D">
        <w:rPr>
          <w:rStyle w:val="docheader"/>
          <w:rFonts w:ascii="Times New Roman" w:hAnsi="Times New Roman" w:cs="Times New Roman"/>
          <w:bCs/>
          <w:sz w:val="28"/>
          <w:szCs w:val="28"/>
          <w:lang w:val="ro-MD"/>
        </w:rPr>
        <w:t>privind igiena</w:t>
      </w:r>
      <w:r w:rsidR="00A404F1">
        <w:rPr>
          <w:rFonts w:ascii="Times New Roman" w:hAnsi="Times New Roman" w:cs="Times New Roman"/>
          <w:bCs/>
          <w:sz w:val="28"/>
          <w:szCs w:val="28"/>
          <w:lang w:val="ro-MD"/>
        </w:rPr>
        <w:t xml:space="preserve"> </w:t>
      </w:r>
      <w:proofErr w:type="spellStart"/>
      <w:r w:rsidR="00A404F1" w:rsidRPr="004B409D">
        <w:rPr>
          <w:rStyle w:val="docheader"/>
          <w:rFonts w:ascii="Times New Roman" w:hAnsi="Times New Roman" w:cs="Times New Roman"/>
          <w:bCs/>
          <w:sz w:val="28"/>
          <w:szCs w:val="28"/>
          <w:lang w:val="ro-MD"/>
        </w:rPr>
        <w:t>nutreţurilor</w:t>
      </w:r>
      <w:proofErr w:type="spellEnd"/>
      <w:r w:rsidR="00A404F1" w:rsidRPr="004B409D">
        <w:rPr>
          <w:rStyle w:val="docheader"/>
          <w:rFonts w:ascii="Times New Roman" w:hAnsi="Times New Roman" w:cs="Times New Roman"/>
          <w:bCs/>
          <w:sz w:val="28"/>
          <w:szCs w:val="28"/>
          <w:lang w:val="ro-MD"/>
        </w:rPr>
        <w:t xml:space="preserve"> </w:t>
      </w:r>
      <w:proofErr w:type="spellStart"/>
      <w:r w:rsidR="00A404F1" w:rsidRPr="004B409D">
        <w:rPr>
          <w:rStyle w:val="docheader"/>
          <w:rFonts w:ascii="Times New Roman" w:hAnsi="Times New Roman" w:cs="Times New Roman"/>
          <w:bCs/>
          <w:sz w:val="28"/>
          <w:szCs w:val="28"/>
          <w:lang w:val="ro-MD"/>
        </w:rPr>
        <w:t>şi</w:t>
      </w:r>
      <w:proofErr w:type="spellEnd"/>
      <w:r w:rsidR="00A404F1" w:rsidRPr="004B409D">
        <w:rPr>
          <w:rStyle w:val="docheader"/>
          <w:rFonts w:ascii="Times New Roman" w:hAnsi="Times New Roman" w:cs="Times New Roman"/>
          <w:bCs/>
          <w:sz w:val="28"/>
          <w:szCs w:val="28"/>
          <w:lang w:val="ro-MD"/>
        </w:rPr>
        <w:t xml:space="preserve"> </w:t>
      </w:r>
      <w:proofErr w:type="spellStart"/>
      <w:r w:rsidR="00A404F1" w:rsidRPr="004B409D">
        <w:rPr>
          <w:rStyle w:val="docheader"/>
          <w:rFonts w:ascii="Times New Roman" w:hAnsi="Times New Roman" w:cs="Times New Roman"/>
          <w:bCs/>
          <w:sz w:val="28"/>
          <w:szCs w:val="28"/>
          <w:lang w:val="ro-MD"/>
        </w:rPr>
        <w:t>conţinutul</w:t>
      </w:r>
      <w:proofErr w:type="spellEnd"/>
      <w:r w:rsidR="00A404F1" w:rsidRPr="004B409D">
        <w:rPr>
          <w:rStyle w:val="docheader"/>
          <w:rFonts w:ascii="Times New Roman" w:hAnsi="Times New Roman" w:cs="Times New Roman"/>
          <w:bCs/>
          <w:sz w:val="28"/>
          <w:szCs w:val="28"/>
          <w:lang w:val="ro-MD"/>
        </w:rPr>
        <w:t xml:space="preserve"> </w:t>
      </w:r>
      <w:proofErr w:type="spellStart"/>
      <w:r w:rsidR="00A404F1" w:rsidRPr="004B409D">
        <w:rPr>
          <w:rStyle w:val="docheader"/>
          <w:rFonts w:ascii="Times New Roman" w:hAnsi="Times New Roman" w:cs="Times New Roman"/>
          <w:bCs/>
          <w:sz w:val="28"/>
          <w:szCs w:val="28"/>
          <w:lang w:val="ro-MD"/>
        </w:rPr>
        <w:t>substanţelor</w:t>
      </w:r>
      <w:proofErr w:type="spellEnd"/>
      <w:r w:rsidR="00A404F1" w:rsidRPr="004B409D">
        <w:rPr>
          <w:rStyle w:val="docheader"/>
          <w:rFonts w:ascii="Times New Roman" w:hAnsi="Times New Roman" w:cs="Times New Roman"/>
          <w:bCs/>
          <w:sz w:val="28"/>
          <w:szCs w:val="28"/>
          <w:lang w:val="ro-MD"/>
        </w:rPr>
        <w:t xml:space="preserve"> nedorite în </w:t>
      </w:r>
      <w:proofErr w:type="spellStart"/>
      <w:r w:rsidR="00A404F1" w:rsidRPr="004B409D">
        <w:rPr>
          <w:rStyle w:val="docheader"/>
          <w:rFonts w:ascii="Times New Roman" w:hAnsi="Times New Roman" w:cs="Times New Roman"/>
          <w:bCs/>
          <w:sz w:val="28"/>
          <w:szCs w:val="28"/>
          <w:lang w:val="ro-MD"/>
        </w:rPr>
        <w:t>nutreţuri</w:t>
      </w:r>
      <w:proofErr w:type="spellEnd"/>
      <w:r w:rsidR="00A404F1" w:rsidRPr="00A404F1">
        <w:rPr>
          <w:rFonts w:ascii="Times New Roman" w:eastAsia="Calibri" w:hAnsi="Times New Roman" w:cs="Times New Roman"/>
          <w:sz w:val="28"/>
          <w:szCs w:val="28"/>
          <w:lang w:val="ro-MD"/>
        </w:rPr>
        <w:t xml:space="preserve"> se completează cu anex</w:t>
      </w:r>
      <w:r w:rsidR="00154243">
        <w:rPr>
          <w:rFonts w:ascii="Times New Roman" w:eastAsia="Calibri" w:hAnsi="Times New Roman" w:cs="Times New Roman"/>
          <w:sz w:val="28"/>
          <w:szCs w:val="28"/>
          <w:lang w:val="ro-MD"/>
        </w:rPr>
        <w:t>a</w:t>
      </w:r>
      <w:r w:rsidR="00A404F1" w:rsidRPr="00A404F1">
        <w:rPr>
          <w:rFonts w:ascii="Times New Roman" w:eastAsia="Calibri" w:hAnsi="Times New Roman" w:cs="Times New Roman"/>
          <w:sz w:val="28"/>
          <w:szCs w:val="28"/>
          <w:lang w:val="ro-MD"/>
        </w:rPr>
        <w:t xml:space="preserve"> nr. </w:t>
      </w:r>
      <w:r w:rsidR="00C16AD2">
        <w:rPr>
          <w:rFonts w:ascii="Times New Roman" w:eastAsia="Calibri" w:hAnsi="Times New Roman" w:cs="Times New Roman"/>
          <w:sz w:val="28"/>
          <w:szCs w:val="28"/>
          <w:lang w:val="ro-MD"/>
        </w:rPr>
        <w:t>5</w:t>
      </w:r>
      <w:r w:rsidR="00A404F1" w:rsidRPr="00A404F1">
        <w:rPr>
          <w:rFonts w:ascii="Times New Roman" w:eastAsia="Calibri" w:hAnsi="Times New Roman" w:cs="Times New Roman"/>
          <w:sz w:val="28"/>
          <w:szCs w:val="28"/>
          <w:lang w:val="ro-MD"/>
        </w:rPr>
        <w:t xml:space="preserve"> cu următorul </w:t>
      </w:r>
      <w:r w:rsidR="004D5004">
        <w:rPr>
          <w:rFonts w:ascii="Times New Roman" w:eastAsia="Calibri" w:hAnsi="Times New Roman" w:cs="Times New Roman"/>
          <w:sz w:val="28"/>
          <w:szCs w:val="28"/>
          <w:lang w:val="ro-MD"/>
        </w:rPr>
        <w:t>cuprins</w:t>
      </w:r>
      <w:r w:rsidR="00A404F1" w:rsidRPr="00A404F1">
        <w:rPr>
          <w:rFonts w:ascii="Times New Roman" w:eastAsia="Calibri" w:hAnsi="Times New Roman" w:cs="Times New Roman"/>
          <w:sz w:val="28"/>
          <w:szCs w:val="28"/>
          <w:lang w:val="ro-MD"/>
        </w:rPr>
        <w:t>:</w:t>
      </w:r>
    </w:p>
    <w:p w:rsidR="00A404F1" w:rsidRPr="00E91ED7" w:rsidRDefault="00A404F1" w:rsidP="00A404F1">
      <w:pPr>
        <w:autoSpaceDE w:val="0"/>
        <w:autoSpaceDN w:val="0"/>
        <w:adjustRightInd w:val="0"/>
        <w:spacing w:after="0" w:line="240" w:lineRule="auto"/>
        <w:ind w:left="720"/>
        <w:jc w:val="both"/>
        <w:rPr>
          <w:rFonts w:ascii="Times New Roman" w:eastAsia="Calibri" w:hAnsi="Times New Roman" w:cs="Times New Roman"/>
          <w:sz w:val="28"/>
          <w:szCs w:val="28"/>
          <w:lang w:val="en-US"/>
        </w:rPr>
      </w:pPr>
      <w:r w:rsidRPr="00A404F1">
        <w:rPr>
          <w:rFonts w:ascii="Times New Roman" w:eastAsia="Calibri" w:hAnsi="Times New Roman" w:cs="Times New Roman"/>
          <w:sz w:val="28"/>
          <w:szCs w:val="28"/>
          <w:lang w:val="ro-MD"/>
        </w:rPr>
        <w:t>”</w:t>
      </w:r>
    </w:p>
    <w:p w:rsidR="0041715B" w:rsidRDefault="001B4639" w:rsidP="001B4639">
      <w:pPr>
        <w:spacing w:after="0" w:line="240" w:lineRule="auto"/>
        <w:ind w:left="6372"/>
        <w:rPr>
          <w:rFonts w:ascii="Times New Roman" w:eastAsia="Times New Roman" w:hAnsi="Times New Roman" w:cs="Times New Roman"/>
          <w:sz w:val="24"/>
          <w:szCs w:val="24"/>
          <w:lang w:val="ro-MD" w:eastAsia="ru-RU"/>
        </w:rPr>
      </w:pPr>
      <w:r>
        <w:rPr>
          <w:rFonts w:ascii="Times New Roman" w:eastAsia="Times New Roman" w:hAnsi="Times New Roman" w:cs="Times New Roman"/>
          <w:sz w:val="24"/>
          <w:szCs w:val="24"/>
          <w:lang w:val="ro-MD" w:eastAsia="ru-RU"/>
        </w:rPr>
        <w:t xml:space="preserve">                              </w:t>
      </w:r>
      <w:r w:rsidR="00A404F1" w:rsidRPr="00A404F1">
        <w:rPr>
          <w:rFonts w:ascii="Times New Roman" w:eastAsia="Times New Roman" w:hAnsi="Times New Roman" w:cs="Times New Roman"/>
          <w:sz w:val="24"/>
          <w:szCs w:val="24"/>
          <w:lang w:val="ro-MD" w:eastAsia="ru-RU"/>
        </w:rPr>
        <w:t xml:space="preserve">Anexa nr. </w:t>
      </w:r>
      <w:r w:rsidR="00EC0CAC">
        <w:rPr>
          <w:rFonts w:ascii="Times New Roman" w:eastAsia="Times New Roman" w:hAnsi="Times New Roman" w:cs="Times New Roman"/>
          <w:sz w:val="24"/>
          <w:szCs w:val="24"/>
          <w:lang w:val="ro-MD" w:eastAsia="ru-RU"/>
        </w:rPr>
        <w:t>5</w:t>
      </w:r>
      <w:r w:rsidR="0041715B">
        <w:rPr>
          <w:rFonts w:ascii="Times New Roman" w:eastAsia="Times New Roman" w:hAnsi="Times New Roman" w:cs="Times New Roman"/>
          <w:sz w:val="24"/>
          <w:szCs w:val="24"/>
          <w:lang w:val="ro-MD" w:eastAsia="ru-RU"/>
        </w:rPr>
        <w:br/>
      </w:r>
      <w:r>
        <w:rPr>
          <w:rFonts w:ascii="Times New Roman" w:eastAsia="Times New Roman" w:hAnsi="Times New Roman" w:cs="Times New Roman"/>
          <w:sz w:val="24"/>
          <w:szCs w:val="24"/>
          <w:lang w:val="ro-MD" w:eastAsia="ru-RU"/>
        </w:rPr>
        <w:t xml:space="preserve">     </w:t>
      </w:r>
      <w:r w:rsidR="0041715B">
        <w:rPr>
          <w:rFonts w:ascii="Times New Roman" w:eastAsia="Times New Roman" w:hAnsi="Times New Roman" w:cs="Times New Roman"/>
          <w:sz w:val="24"/>
          <w:szCs w:val="24"/>
          <w:lang w:val="ro-MD" w:eastAsia="ru-RU"/>
        </w:rPr>
        <w:t xml:space="preserve">la Norma sanitar-veterinară </w:t>
      </w:r>
    </w:p>
    <w:p w:rsidR="0041715B" w:rsidRDefault="0041715B" w:rsidP="0041715B">
      <w:pPr>
        <w:spacing w:after="0" w:line="240" w:lineRule="auto"/>
        <w:jc w:val="right"/>
        <w:rPr>
          <w:rStyle w:val="docheader"/>
          <w:rFonts w:ascii="Times New Roman" w:hAnsi="Times New Roman" w:cs="Times New Roman"/>
          <w:bCs/>
          <w:sz w:val="24"/>
          <w:szCs w:val="24"/>
          <w:lang w:val="ro-MD"/>
        </w:rPr>
      </w:pPr>
      <w:r w:rsidRPr="0041715B">
        <w:rPr>
          <w:rStyle w:val="docheader"/>
          <w:rFonts w:ascii="Times New Roman" w:hAnsi="Times New Roman" w:cs="Times New Roman"/>
          <w:bCs/>
          <w:sz w:val="24"/>
          <w:szCs w:val="24"/>
          <w:lang w:val="ro-MD"/>
        </w:rPr>
        <w:t>privind igiena</w:t>
      </w:r>
      <w:r w:rsidRPr="0041715B">
        <w:rPr>
          <w:rFonts w:ascii="Times New Roman" w:hAnsi="Times New Roman" w:cs="Times New Roman"/>
          <w:bCs/>
          <w:sz w:val="24"/>
          <w:szCs w:val="24"/>
          <w:lang w:val="ro-MD"/>
        </w:rPr>
        <w:t xml:space="preserve"> </w:t>
      </w:r>
      <w:proofErr w:type="spellStart"/>
      <w:r w:rsidRPr="0041715B">
        <w:rPr>
          <w:rStyle w:val="docheader"/>
          <w:rFonts w:ascii="Times New Roman" w:hAnsi="Times New Roman" w:cs="Times New Roman"/>
          <w:bCs/>
          <w:sz w:val="24"/>
          <w:szCs w:val="24"/>
          <w:lang w:val="ro-MD"/>
        </w:rPr>
        <w:t>nutreţurilor</w:t>
      </w:r>
      <w:proofErr w:type="spellEnd"/>
      <w:r w:rsidRPr="0041715B">
        <w:rPr>
          <w:rStyle w:val="docheader"/>
          <w:rFonts w:ascii="Times New Roman" w:hAnsi="Times New Roman" w:cs="Times New Roman"/>
          <w:bCs/>
          <w:sz w:val="24"/>
          <w:szCs w:val="24"/>
          <w:lang w:val="ro-MD"/>
        </w:rPr>
        <w:t xml:space="preserve"> </w:t>
      </w:r>
      <w:proofErr w:type="spellStart"/>
      <w:r w:rsidRPr="0041715B">
        <w:rPr>
          <w:rStyle w:val="docheader"/>
          <w:rFonts w:ascii="Times New Roman" w:hAnsi="Times New Roman" w:cs="Times New Roman"/>
          <w:bCs/>
          <w:sz w:val="24"/>
          <w:szCs w:val="24"/>
          <w:lang w:val="ro-MD"/>
        </w:rPr>
        <w:t>şi</w:t>
      </w:r>
      <w:proofErr w:type="spellEnd"/>
      <w:r w:rsidRPr="0041715B">
        <w:rPr>
          <w:rStyle w:val="docheader"/>
          <w:rFonts w:ascii="Times New Roman" w:hAnsi="Times New Roman" w:cs="Times New Roman"/>
          <w:bCs/>
          <w:sz w:val="24"/>
          <w:szCs w:val="24"/>
          <w:lang w:val="ro-MD"/>
        </w:rPr>
        <w:t xml:space="preserve"> </w:t>
      </w:r>
      <w:proofErr w:type="spellStart"/>
      <w:r w:rsidRPr="0041715B">
        <w:rPr>
          <w:rStyle w:val="docheader"/>
          <w:rFonts w:ascii="Times New Roman" w:hAnsi="Times New Roman" w:cs="Times New Roman"/>
          <w:bCs/>
          <w:sz w:val="24"/>
          <w:szCs w:val="24"/>
          <w:lang w:val="ro-MD"/>
        </w:rPr>
        <w:t>conţinutul</w:t>
      </w:r>
      <w:proofErr w:type="spellEnd"/>
      <w:r w:rsidRPr="0041715B">
        <w:rPr>
          <w:rStyle w:val="docheader"/>
          <w:rFonts w:ascii="Times New Roman" w:hAnsi="Times New Roman" w:cs="Times New Roman"/>
          <w:bCs/>
          <w:sz w:val="24"/>
          <w:szCs w:val="24"/>
          <w:lang w:val="ro-MD"/>
        </w:rPr>
        <w:t xml:space="preserve"> </w:t>
      </w:r>
    </w:p>
    <w:p w:rsidR="00A404F1" w:rsidRPr="00A404F1" w:rsidRDefault="0041715B" w:rsidP="0041715B">
      <w:pPr>
        <w:spacing w:after="0" w:line="240" w:lineRule="auto"/>
        <w:jc w:val="right"/>
        <w:rPr>
          <w:rFonts w:ascii="Times New Roman" w:eastAsia="Times New Roman" w:hAnsi="Times New Roman" w:cs="Times New Roman"/>
          <w:sz w:val="24"/>
          <w:szCs w:val="24"/>
          <w:lang w:val="ro-MD" w:eastAsia="ru-RU"/>
        </w:rPr>
      </w:pPr>
      <w:proofErr w:type="spellStart"/>
      <w:r w:rsidRPr="0041715B">
        <w:rPr>
          <w:rStyle w:val="docheader"/>
          <w:rFonts w:ascii="Times New Roman" w:hAnsi="Times New Roman" w:cs="Times New Roman"/>
          <w:bCs/>
          <w:sz w:val="24"/>
          <w:szCs w:val="24"/>
          <w:lang w:val="ro-MD"/>
        </w:rPr>
        <w:t>substanţelor</w:t>
      </w:r>
      <w:proofErr w:type="spellEnd"/>
      <w:r w:rsidRPr="0041715B">
        <w:rPr>
          <w:rStyle w:val="docheader"/>
          <w:rFonts w:ascii="Times New Roman" w:hAnsi="Times New Roman" w:cs="Times New Roman"/>
          <w:bCs/>
          <w:sz w:val="24"/>
          <w:szCs w:val="24"/>
          <w:lang w:val="ro-MD"/>
        </w:rPr>
        <w:t xml:space="preserve"> nedorite în </w:t>
      </w:r>
      <w:proofErr w:type="spellStart"/>
      <w:r w:rsidRPr="0041715B">
        <w:rPr>
          <w:rStyle w:val="docheader"/>
          <w:rFonts w:ascii="Times New Roman" w:hAnsi="Times New Roman" w:cs="Times New Roman"/>
          <w:bCs/>
          <w:sz w:val="24"/>
          <w:szCs w:val="24"/>
          <w:lang w:val="ro-MD"/>
        </w:rPr>
        <w:t>nutreţuri</w:t>
      </w:r>
      <w:proofErr w:type="spellEnd"/>
    </w:p>
    <w:p w:rsidR="00A404F1" w:rsidRPr="00A404F1" w:rsidRDefault="00A404F1" w:rsidP="005E04DB">
      <w:pPr>
        <w:pStyle w:val="Default"/>
        <w:ind w:firstLine="708"/>
        <w:jc w:val="both"/>
        <w:rPr>
          <w:rFonts w:ascii="Times New Roman" w:eastAsia="Times New Roman" w:hAnsi="Times New Roman" w:cs="Times New Roman"/>
          <w:color w:val="auto"/>
          <w:sz w:val="28"/>
          <w:szCs w:val="28"/>
          <w:lang w:val="ro-MD" w:eastAsia="ru-RU"/>
        </w:rPr>
      </w:pPr>
    </w:p>
    <w:p w:rsidR="00C82ED9" w:rsidRPr="00672873" w:rsidRDefault="00C82ED9" w:rsidP="0047694B">
      <w:pPr>
        <w:spacing w:after="0" w:line="240" w:lineRule="auto"/>
        <w:ind w:hanging="600"/>
        <w:rPr>
          <w:rFonts w:ascii="Times New Roman" w:eastAsia="Times New Roman" w:hAnsi="Times New Roman" w:cs="Times New Roman"/>
          <w:sz w:val="28"/>
          <w:szCs w:val="28"/>
          <w:lang w:val="ro-RO" w:eastAsia="ru-RU"/>
        </w:rPr>
      </w:pPr>
    </w:p>
    <w:p w:rsidR="00D13AEB" w:rsidRDefault="00CD2305" w:rsidP="00D13AEB">
      <w:pPr>
        <w:jc w:val="center"/>
        <w:rPr>
          <w:rFonts w:ascii="Times New Roman" w:hAnsi="Times New Roman" w:cs="Times New Roman"/>
          <w:b/>
          <w:sz w:val="28"/>
          <w:szCs w:val="28"/>
          <w:lang w:val="en-US"/>
        </w:rPr>
      </w:pPr>
      <w:proofErr w:type="spellStart"/>
      <w:r w:rsidRPr="00CD2305">
        <w:rPr>
          <w:rFonts w:ascii="Times New Roman" w:hAnsi="Times New Roman" w:cs="Times New Roman"/>
          <w:b/>
          <w:sz w:val="28"/>
          <w:szCs w:val="28"/>
          <w:lang w:val="en-US"/>
        </w:rPr>
        <w:t>Monitorizarea</w:t>
      </w:r>
      <w:proofErr w:type="spellEnd"/>
      <w:r w:rsidRPr="00CD2305">
        <w:rPr>
          <w:rFonts w:ascii="Times New Roman" w:hAnsi="Times New Roman" w:cs="Times New Roman"/>
          <w:b/>
          <w:sz w:val="28"/>
          <w:szCs w:val="28"/>
          <w:lang w:val="en-US"/>
        </w:rPr>
        <w:t xml:space="preserve"> </w:t>
      </w:r>
      <w:proofErr w:type="spellStart"/>
      <w:r w:rsidRPr="00CD2305">
        <w:rPr>
          <w:rFonts w:ascii="Times New Roman" w:hAnsi="Times New Roman" w:cs="Times New Roman"/>
          <w:b/>
          <w:sz w:val="28"/>
          <w:szCs w:val="28"/>
          <w:lang w:val="en-US"/>
        </w:rPr>
        <w:t>dioxinei</w:t>
      </w:r>
      <w:proofErr w:type="spellEnd"/>
      <w:r w:rsidRPr="00CD2305">
        <w:rPr>
          <w:rFonts w:ascii="Times New Roman" w:hAnsi="Times New Roman" w:cs="Times New Roman"/>
          <w:b/>
          <w:sz w:val="28"/>
          <w:szCs w:val="28"/>
          <w:lang w:val="en-US"/>
        </w:rPr>
        <w:t xml:space="preserve"> din </w:t>
      </w:r>
      <w:proofErr w:type="spellStart"/>
      <w:r w:rsidRPr="00CD2305">
        <w:rPr>
          <w:rFonts w:ascii="Times New Roman" w:hAnsi="Times New Roman" w:cs="Times New Roman"/>
          <w:b/>
          <w:sz w:val="28"/>
          <w:szCs w:val="28"/>
          <w:lang w:val="en-US"/>
        </w:rPr>
        <w:t>uleiuri</w:t>
      </w:r>
      <w:proofErr w:type="spellEnd"/>
      <w:r w:rsidRPr="00CD2305">
        <w:rPr>
          <w:rFonts w:ascii="Times New Roman" w:hAnsi="Times New Roman" w:cs="Times New Roman"/>
          <w:b/>
          <w:sz w:val="28"/>
          <w:szCs w:val="28"/>
          <w:lang w:val="en-US"/>
        </w:rPr>
        <w:t xml:space="preserve">, </w:t>
      </w:r>
      <w:proofErr w:type="spellStart"/>
      <w:r w:rsidRPr="00CD2305">
        <w:rPr>
          <w:rFonts w:ascii="Times New Roman" w:hAnsi="Times New Roman" w:cs="Times New Roman"/>
          <w:b/>
          <w:sz w:val="28"/>
          <w:szCs w:val="28"/>
          <w:lang w:val="en-US"/>
        </w:rPr>
        <w:t>grăsimi</w:t>
      </w:r>
      <w:proofErr w:type="spellEnd"/>
      <w:r w:rsidRPr="00CD2305">
        <w:rPr>
          <w:rFonts w:ascii="Times New Roman" w:hAnsi="Times New Roman" w:cs="Times New Roman"/>
          <w:b/>
          <w:sz w:val="28"/>
          <w:szCs w:val="28"/>
          <w:lang w:val="en-US"/>
        </w:rPr>
        <w:t xml:space="preserve"> </w:t>
      </w:r>
      <w:proofErr w:type="spellStart"/>
      <w:r w:rsidRPr="00CD2305">
        <w:rPr>
          <w:rFonts w:ascii="Times New Roman" w:hAnsi="Times New Roman" w:cs="Times New Roman"/>
          <w:b/>
          <w:sz w:val="28"/>
          <w:szCs w:val="28"/>
          <w:lang w:val="en-US"/>
        </w:rPr>
        <w:t>și</w:t>
      </w:r>
      <w:proofErr w:type="spellEnd"/>
      <w:r w:rsidRPr="00CD2305">
        <w:rPr>
          <w:rFonts w:ascii="Times New Roman" w:hAnsi="Times New Roman" w:cs="Times New Roman"/>
          <w:b/>
          <w:sz w:val="28"/>
          <w:szCs w:val="28"/>
          <w:lang w:val="en-US"/>
        </w:rPr>
        <w:t xml:space="preserve"> </w:t>
      </w:r>
      <w:proofErr w:type="spellStart"/>
      <w:r w:rsidRPr="00CD2305">
        <w:rPr>
          <w:rFonts w:ascii="Times New Roman" w:hAnsi="Times New Roman" w:cs="Times New Roman"/>
          <w:b/>
          <w:sz w:val="28"/>
          <w:szCs w:val="28"/>
          <w:lang w:val="en-US"/>
        </w:rPr>
        <w:t>produse</w:t>
      </w:r>
      <w:proofErr w:type="spellEnd"/>
      <w:r w:rsidRPr="00CD2305">
        <w:rPr>
          <w:rFonts w:ascii="Times New Roman" w:hAnsi="Times New Roman" w:cs="Times New Roman"/>
          <w:b/>
          <w:sz w:val="28"/>
          <w:szCs w:val="28"/>
          <w:lang w:val="en-US"/>
        </w:rPr>
        <w:t xml:space="preserve"> derivate</w:t>
      </w:r>
    </w:p>
    <w:p w:rsidR="00D13AEB" w:rsidRPr="00D13AEB" w:rsidRDefault="00CD2305" w:rsidP="00D13AEB">
      <w:pPr>
        <w:spacing w:after="0"/>
        <w:ind w:firstLine="708"/>
        <w:jc w:val="both"/>
        <w:rPr>
          <w:rStyle w:val="docheader"/>
          <w:rFonts w:ascii="Times New Roman" w:hAnsi="Times New Roman" w:cs="Times New Roman"/>
          <w:b/>
          <w:sz w:val="28"/>
          <w:szCs w:val="28"/>
          <w:lang w:val="en-US"/>
        </w:rPr>
      </w:pPr>
      <w:proofErr w:type="gramStart"/>
      <w:r>
        <w:rPr>
          <w:rFonts w:ascii="Times New Roman" w:eastAsia="Times New Roman" w:hAnsi="Times New Roman" w:cs="Times New Roman"/>
          <w:sz w:val="28"/>
          <w:szCs w:val="28"/>
          <w:lang w:val="en-US" w:eastAsia="ru-RU"/>
        </w:rPr>
        <w:t xml:space="preserve">1. </w:t>
      </w:r>
      <w:proofErr w:type="spellStart"/>
      <w:r w:rsidRPr="00B14047">
        <w:rPr>
          <w:rFonts w:ascii="Times New Roman" w:eastAsia="Times New Roman" w:hAnsi="Times New Roman" w:cs="Times New Roman"/>
          <w:sz w:val="28"/>
          <w:szCs w:val="28"/>
          <w:lang w:val="en-US" w:eastAsia="ru-RU"/>
        </w:rPr>
        <w:t>Producătorii</w:t>
      </w:r>
      <w:proofErr w:type="spellEnd"/>
      <w:r w:rsidRPr="00B14047">
        <w:rPr>
          <w:rFonts w:ascii="Times New Roman" w:eastAsia="Times New Roman" w:hAnsi="Times New Roman" w:cs="Times New Roman"/>
          <w:sz w:val="28"/>
          <w:szCs w:val="28"/>
          <w:lang w:val="en-US" w:eastAsia="ru-RU"/>
        </w:rPr>
        <w:t xml:space="preserve"> din </w:t>
      </w:r>
      <w:proofErr w:type="spellStart"/>
      <w:r w:rsidRPr="00B14047">
        <w:rPr>
          <w:rFonts w:ascii="Times New Roman" w:eastAsia="Times New Roman" w:hAnsi="Times New Roman" w:cs="Times New Roman"/>
          <w:sz w:val="28"/>
          <w:szCs w:val="28"/>
          <w:lang w:val="en-US" w:eastAsia="ru-RU"/>
        </w:rPr>
        <w:t>sectorul</w:t>
      </w:r>
      <w:proofErr w:type="spellEnd"/>
      <w:r w:rsidRPr="00B14047">
        <w:rPr>
          <w:rFonts w:ascii="Times New Roman" w:eastAsia="Times New Roman" w:hAnsi="Times New Roman" w:cs="Times New Roman"/>
          <w:sz w:val="28"/>
          <w:szCs w:val="28"/>
          <w:lang w:val="en-US" w:eastAsia="ru-RU"/>
        </w:rPr>
        <w:t xml:space="preserve"> </w:t>
      </w:r>
      <w:proofErr w:type="spellStart"/>
      <w:r w:rsidRPr="00B14047">
        <w:rPr>
          <w:rFonts w:ascii="Times New Roman" w:eastAsia="Times New Roman" w:hAnsi="Times New Roman" w:cs="Times New Roman"/>
          <w:sz w:val="28"/>
          <w:szCs w:val="28"/>
          <w:lang w:val="en-US" w:eastAsia="ru-RU"/>
        </w:rPr>
        <w:t>nutreţurilor</w:t>
      </w:r>
      <w:proofErr w:type="spellEnd"/>
      <w:r w:rsidRPr="00CD2305">
        <w:rPr>
          <w:lang w:val="en-US"/>
        </w:rPr>
        <w:t xml:space="preserve"> </w:t>
      </w:r>
      <w:r w:rsidRPr="00CD2305">
        <w:rPr>
          <w:rFonts w:ascii="Times New Roman" w:hAnsi="Times New Roman" w:cs="Times New Roman"/>
          <w:sz w:val="28"/>
          <w:szCs w:val="28"/>
          <w:lang w:val="en-US"/>
        </w:rPr>
        <w:t xml:space="preserve">care </w:t>
      </w:r>
      <w:proofErr w:type="spellStart"/>
      <w:r w:rsidR="00D66463">
        <w:rPr>
          <w:rFonts w:ascii="Times New Roman" w:hAnsi="Times New Roman" w:cs="Times New Roman"/>
          <w:sz w:val="28"/>
          <w:szCs w:val="28"/>
          <w:lang w:val="en-US"/>
        </w:rPr>
        <w:t>plasează</w:t>
      </w:r>
      <w:proofErr w:type="spellEnd"/>
      <w:r w:rsidR="00D66463">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pe</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piață</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grăsimi</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uleiuri</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sau</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produse</w:t>
      </w:r>
      <w:proofErr w:type="spellEnd"/>
      <w:r w:rsidRPr="00CD2305">
        <w:rPr>
          <w:rFonts w:ascii="Times New Roman" w:hAnsi="Times New Roman" w:cs="Times New Roman"/>
          <w:sz w:val="28"/>
          <w:szCs w:val="28"/>
          <w:lang w:val="en-US"/>
        </w:rPr>
        <w:t xml:space="preserve"> derivate din </w:t>
      </w:r>
      <w:proofErr w:type="spellStart"/>
      <w:r w:rsidRPr="00CD2305">
        <w:rPr>
          <w:rFonts w:ascii="Times New Roman" w:hAnsi="Times New Roman" w:cs="Times New Roman"/>
          <w:sz w:val="28"/>
          <w:szCs w:val="28"/>
          <w:lang w:val="en-US"/>
        </w:rPr>
        <w:t>acestea</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destinate</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utilizării</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în</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hrana</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animale</w:t>
      </w:r>
      <w:r>
        <w:rPr>
          <w:rFonts w:ascii="Times New Roman" w:hAnsi="Times New Roman" w:cs="Times New Roman"/>
          <w:sz w:val="28"/>
          <w:szCs w:val="28"/>
          <w:lang w:val="en-US"/>
        </w:rPr>
        <w:t>lor</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inclusiv</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în</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furaje</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combinate</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analizează</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aceste</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produse</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în</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laboratoarele</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acreditate</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pentru</w:t>
      </w:r>
      <w:proofErr w:type="spellEnd"/>
      <w:r w:rsidRPr="00CD2305">
        <w:rPr>
          <w:rFonts w:ascii="Times New Roman" w:hAnsi="Times New Roman" w:cs="Times New Roman"/>
          <w:sz w:val="28"/>
          <w:szCs w:val="28"/>
          <w:lang w:val="en-US"/>
        </w:rPr>
        <w:t xml:space="preserve"> a </w:t>
      </w:r>
      <w:proofErr w:type="spellStart"/>
      <w:r w:rsidRPr="00CD2305">
        <w:rPr>
          <w:rFonts w:ascii="Times New Roman" w:hAnsi="Times New Roman" w:cs="Times New Roman"/>
          <w:sz w:val="28"/>
          <w:szCs w:val="28"/>
          <w:lang w:val="en-US"/>
        </w:rPr>
        <w:t>determina</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nivelul</w:t>
      </w:r>
      <w:proofErr w:type="spellEnd"/>
      <w:r w:rsidRPr="00CD2305">
        <w:rPr>
          <w:rFonts w:ascii="Times New Roman" w:hAnsi="Times New Roman" w:cs="Times New Roman"/>
          <w:sz w:val="28"/>
          <w:szCs w:val="28"/>
          <w:lang w:val="en-US"/>
        </w:rPr>
        <w:t xml:space="preserve"> de </w:t>
      </w:r>
      <w:proofErr w:type="spellStart"/>
      <w:r w:rsidRPr="00CD2305">
        <w:rPr>
          <w:rFonts w:ascii="Times New Roman" w:hAnsi="Times New Roman" w:cs="Times New Roman"/>
          <w:sz w:val="28"/>
          <w:szCs w:val="28"/>
          <w:lang w:val="en-US"/>
        </w:rPr>
        <w:t>dioxină</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și</w:t>
      </w:r>
      <w:proofErr w:type="spellEnd"/>
      <w:r w:rsidRPr="00CD2305">
        <w:rPr>
          <w:rFonts w:ascii="Times New Roman" w:hAnsi="Times New Roman" w:cs="Times New Roman"/>
          <w:sz w:val="28"/>
          <w:szCs w:val="28"/>
          <w:lang w:val="en-US"/>
        </w:rPr>
        <w:t xml:space="preserve"> de PCB-</w:t>
      </w:r>
      <w:proofErr w:type="spellStart"/>
      <w:r w:rsidRPr="00CD2305">
        <w:rPr>
          <w:rFonts w:ascii="Times New Roman" w:hAnsi="Times New Roman" w:cs="Times New Roman"/>
          <w:sz w:val="28"/>
          <w:szCs w:val="28"/>
          <w:lang w:val="en-US"/>
        </w:rPr>
        <w:t>uri</w:t>
      </w:r>
      <w:proofErr w:type="spellEnd"/>
      <w:r w:rsidRPr="00CD2305">
        <w:rPr>
          <w:rFonts w:ascii="Times New Roman" w:hAnsi="Times New Roman" w:cs="Times New Roman"/>
          <w:sz w:val="28"/>
          <w:szCs w:val="28"/>
          <w:lang w:val="en-US"/>
        </w:rPr>
        <w:t xml:space="preserve"> de </w:t>
      </w:r>
      <w:proofErr w:type="spellStart"/>
      <w:r w:rsidRPr="00CD2305">
        <w:rPr>
          <w:rFonts w:ascii="Times New Roman" w:hAnsi="Times New Roman" w:cs="Times New Roman"/>
          <w:sz w:val="28"/>
          <w:szCs w:val="28"/>
          <w:lang w:val="en-US"/>
        </w:rPr>
        <w:t>tipul</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dioxinei</w:t>
      </w:r>
      <w:proofErr w:type="spellEnd"/>
      <w:r>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în</w:t>
      </w:r>
      <w:proofErr w:type="spellEnd"/>
      <w:r w:rsidRPr="00CD2305">
        <w:rPr>
          <w:rFonts w:ascii="Times New Roman" w:hAnsi="Times New Roman" w:cs="Times New Roman"/>
          <w:sz w:val="28"/>
          <w:szCs w:val="28"/>
          <w:lang w:val="en-US"/>
        </w:rPr>
        <w:t xml:space="preserve"> </w:t>
      </w:r>
      <w:proofErr w:type="spellStart"/>
      <w:r w:rsidRPr="00CD2305">
        <w:rPr>
          <w:rFonts w:ascii="Times New Roman" w:hAnsi="Times New Roman" w:cs="Times New Roman"/>
          <w:sz w:val="28"/>
          <w:szCs w:val="28"/>
          <w:lang w:val="en-US"/>
        </w:rPr>
        <w:t>conformitate</w:t>
      </w:r>
      <w:proofErr w:type="spellEnd"/>
      <w:r w:rsidRPr="00CD2305">
        <w:rPr>
          <w:rFonts w:ascii="Times New Roman" w:hAnsi="Times New Roman" w:cs="Times New Roman"/>
          <w:sz w:val="28"/>
          <w:szCs w:val="28"/>
          <w:lang w:val="en-US"/>
        </w:rPr>
        <w:t xml:space="preserve"> cu</w:t>
      </w:r>
      <w:r>
        <w:rPr>
          <w:rFonts w:ascii="Times New Roman" w:hAnsi="Times New Roman" w:cs="Times New Roman"/>
          <w:sz w:val="28"/>
          <w:szCs w:val="28"/>
          <w:lang w:val="en-US"/>
        </w:rPr>
        <w:t xml:space="preserve"> </w:t>
      </w:r>
      <w:proofErr w:type="spellStart"/>
      <w:r w:rsidRPr="00B14047">
        <w:rPr>
          <w:rFonts w:ascii="Times New Roman" w:eastAsia="Times New Roman" w:hAnsi="Times New Roman" w:cs="Times New Roman"/>
          <w:sz w:val="28"/>
          <w:szCs w:val="28"/>
          <w:lang w:val="ro-RO"/>
        </w:rPr>
        <w:t>Hotărîrea</w:t>
      </w:r>
      <w:proofErr w:type="spellEnd"/>
      <w:r w:rsidRPr="00B14047">
        <w:rPr>
          <w:rFonts w:ascii="Times New Roman" w:eastAsia="Times New Roman" w:hAnsi="Times New Roman" w:cs="Times New Roman"/>
          <w:sz w:val="28"/>
          <w:szCs w:val="28"/>
          <w:lang w:val="ro-RO"/>
        </w:rPr>
        <w:t xml:space="preserve"> Guvernului  </w:t>
      </w:r>
      <w:r>
        <w:rPr>
          <w:rFonts w:ascii="Times New Roman" w:eastAsia="Times New Roman" w:hAnsi="Times New Roman" w:cs="Times New Roman"/>
          <w:sz w:val="28"/>
          <w:szCs w:val="28"/>
          <w:lang w:val="ro-RO"/>
        </w:rPr>
        <w:t>nr.686 din 21 decembrie 2012</w:t>
      </w:r>
      <w:r w:rsidR="00CC7840">
        <w:rPr>
          <w:rStyle w:val="docheader"/>
          <w:b/>
          <w:bCs/>
          <w:lang w:val="en-US"/>
        </w:rPr>
        <w:t xml:space="preserve"> </w:t>
      </w:r>
      <w:r w:rsidR="00CA6513" w:rsidRPr="00CA6513">
        <w:rPr>
          <w:rStyle w:val="docheader"/>
          <w:rFonts w:ascii="Times New Roman" w:hAnsi="Times New Roman" w:cs="Times New Roman"/>
          <w:b/>
          <w:bCs/>
          <w:lang w:val="en-US"/>
        </w:rPr>
        <w:t>,,</w:t>
      </w:r>
      <w:r w:rsidR="00437F6F">
        <w:rPr>
          <w:rStyle w:val="docheader"/>
          <w:rFonts w:ascii="Times New Roman" w:hAnsi="Times New Roman" w:cs="Times New Roman"/>
          <w:bCs/>
          <w:sz w:val="28"/>
          <w:szCs w:val="28"/>
          <w:lang w:val="en-US"/>
        </w:rPr>
        <w:t>C</w:t>
      </w:r>
      <w:r w:rsidRPr="00CC7840">
        <w:rPr>
          <w:rStyle w:val="docheader"/>
          <w:rFonts w:ascii="Times New Roman" w:hAnsi="Times New Roman" w:cs="Times New Roman"/>
          <w:bCs/>
          <w:sz w:val="28"/>
          <w:szCs w:val="28"/>
          <w:lang w:val="en-US"/>
        </w:rPr>
        <w:t xml:space="preserve">u </w:t>
      </w:r>
      <w:proofErr w:type="spellStart"/>
      <w:r w:rsidRPr="00CC7840">
        <w:rPr>
          <w:rStyle w:val="docheader"/>
          <w:rFonts w:ascii="Times New Roman" w:hAnsi="Times New Roman" w:cs="Times New Roman"/>
          <w:bCs/>
          <w:sz w:val="28"/>
          <w:szCs w:val="28"/>
          <w:lang w:val="en-US"/>
        </w:rPr>
        <w:t>privire</w:t>
      </w:r>
      <w:proofErr w:type="spellEnd"/>
      <w:r w:rsidRPr="00CC7840">
        <w:rPr>
          <w:rStyle w:val="docheader"/>
          <w:rFonts w:ascii="Times New Roman" w:hAnsi="Times New Roman" w:cs="Times New Roman"/>
          <w:bCs/>
          <w:sz w:val="28"/>
          <w:szCs w:val="28"/>
          <w:lang w:val="en-US"/>
        </w:rPr>
        <w:t xml:space="preserve"> la </w:t>
      </w:r>
      <w:proofErr w:type="spellStart"/>
      <w:r w:rsidRPr="00CC7840">
        <w:rPr>
          <w:rStyle w:val="docheader"/>
          <w:rFonts w:ascii="Times New Roman" w:hAnsi="Times New Roman" w:cs="Times New Roman"/>
          <w:bCs/>
          <w:sz w:val="28"/>
          <w:szCs w:val="28"/>
          <w:lang w:val="en-US"/>
        </w:rPr>
        <w:t>aprobarea</w:t>
      </w:r>
      <w:proofErr w:type="spellEnd"/>
      <w:r w:rsidRPr="00CC7840">
        <w:rPr>
          <w:rStyle w:val="docheader"/>
          <w:rFonts w:ascii="Times New Roman" w:hAnsi="Times New Roman" w:cs="Times New Roman"/>
          <w:bCs/>
          <w:sz w:val="28"/>
          <w:szCs w:val="28"/>
          <w:lang w:val="en-US"/>
        </w:rPr>
        <w:t xml:space="preserve"> </w:t>
      </w:r>
      <w:proofErr w:type="spellStart"/>
      <w:r w:rsidRPr="00CC7840">
        <w:rPr>
          <w:rStyle w:val="docheader"/>
          <w:rFonts w:ascii="Times New Roman" w:hAnsi="Times New Roman" w:cs="Times New Roman"/>
          <w:bCs/>
          <w:sz w:val="28"/>
          <w:szCs w:val="28"/>
          <w:lang w:val="en-US"/>
        </w:rPr>
        <w:t>unor</w:t>
      </w:r>
      <w:proofErr w:type="spellEnd"/>
      <w:r w:rsidRPr="00CC7840">
        <w:rPr>
          <w:rStyle w:val="docheader"/>
          <w:rFonts w:ascii="Times New Roman" w:hAnsi="Times New Roman" w:cs="Times New Roman"/>
          <w:bCs/>
          <w:sz w:val="28"/>
          <w:szCs w:val="28"/>
          <w:lang w:val="en-US"/>
        </w:rPr>
        <w:t xml:space="preserve"> </w:t>
      </w:r>
      <w:proofErr w:type="spellStart"/>
      <w:r w:rsidRPr="00CC7840">
        <w:rPr>
          <w:rStyle w:val="docheader"/>
          <w:rFonts w:ascii="Times New Roman" w:hAnsi="Times New Roman" w:cs="Times New Roman"/>
          <w:bCs/>
          <w:sz w:val="28"/>
          <w:szCs w:val="28"/>
          <w:lang w:val="en-US"/>
        </w:rPr>
        <w:t>metode</w:t>
      </w:r>
      <w:proofErr w:type="spellEnd"/>
      <w:r w:rsidRPr="00CC7840">
        <w:rPr>
          <w:rStyle w:val="docheader"/>
          <w:rFonts w:ascii="Times New Roman" w:hAnsi="Times New Roman" w:cs="Times New Roman"/>
          <w:bCs/>
          <w:sz w:val="28"/>
          <w:szCs w:val="28"/>
          <w:lang w:val="en-US"/>
        </w:rPr>
        <w:t xml:space="preserve"> de </w:t>
      </w:r>
      <w:proofErr w:type="spellStart"/>
      <w:r w:rsidRPr="00CC7840">
        <w:rPr>
          <w:rStyle w:val="docheader"/>
          <w:rFonts w:ascii="Times New Roman" w:hAnsi="Times New Roman" w:cs="Times New Roman"/>
          <w:bCs/>
          <w:sz w:val="28"/>
          <w:szCs w:val="28"/>
          <w:lang w:val="en-US"/>
        </w:rPr>
        <w:t>analiză</w:t>
      </w:r>
      <w:proofErr w:type="spellEnd"/>
      <w:r w:rsidRPr="00CC7840">
        <w:rPr>
          <w:rStyle w:val="docheader"/>
          <w:rFonts w:ascii="Times New Roman" w:hAnsi="Times New Roman" w:cs="Times New Roman"/>
          <w:bCs/>
          <w:sz w:val="28"/>
          <w:szCs w:val="28"/>
          <w:lang w:val="en-US"/>
        </w:rPr>
        <w:t xml:space="preserve"> </w:t>
      </w:r>
      <w:proofErr w:type="spellStart"/>
      <w:r w:rsidRPr="00CC7840">
        <w:rPr>
          <w:rStyle w:val="docheader"/>
          <w:rFonts w:ascii="Times New Roman" w:hAnsi="Times New Roman" w:cs="Times New Roman"/>
          <w:bCs/>
          <w:sz w:val="28"/>
          <w:szCs w:val="28"/>
          <w:lang w:val="en-US"/>
        </w:rPr>
        <w:t>pentru</w:t>
      </w:r>
      <w:proofErr w:type="spellEnd"/>
      <w:r w:rsidRPr="00CC7840">
        <w:rPr>
          <w:rStyle w:val="docheader"/>
          <w:rFonts w:ascii="Times New Roman" w:hAnsi="Times New Roman" w:cs="Times New Roman"/>
          <w:bCs/>
          <w:sz w:val="28"/>
          <w:szCs w:val="28"/>
          <w:lang w:val="en-US"/>
        </w:rPr>
        <w:t xml:space="preserve"> </w:t>
      </w:r>
      <w:proofErr w:type="spellStart"/>
      <w:r w:rsidRPr="00CC7840">
        <w:rPr>
          <w:rStyle w:val="docheader"/>
          <w:rFonts w:ascii="Times New Roman" w:hAnsi="Times New Roman" w:cs="Times New Roman"/>
          <w:bCs/>
          <w:sz w:val="28"/>
          <w:szCs w:val="28"/>
          <w:lang w:val="en-US"/>
        </w:rPr>
        <w:t>controlul</w:t>
      </w:r>
      <w:proofErr w:type="spellEnd"/>
      <w:r w:rsidRPr="00CC7840">
        <w:rPr>
          <w:rStyle w:val="docheader"/>
          <w:rFonts w:ascii="Times New Roman" w:hAnsi="Times New Roman" w:cs="Times New Roman"/>
          <w:bCs/>
          <w:sz w:val="28"/>
          <w:szCs w:val="28"/>
          <w:lang w:val="en-US"/>
        </w:rPr>
        <w:t xml:space="preserve"> </w:t>
      </w:r>
      <w:proofErr w:type="spellStart"/>
      <w:r w:rsidRPr="00CC7840">
        <w:rPr>
          <w:rStyle w:val="docheader"/>
          <w:rFonts w:ascii="Times New Roman" w:hAnsi="Times New Roman" w:cs="Times New Roman"/>
          <w:bCs/>
          <w:sz w:val="28"/>
          <w:szCs w:val="28"/>
          <w:lang w:val="en-US"/>
        </w:rPr>
        <w:t>nutreţurilor</w:t>
      </w:r>
      <w:proofErr w:type="spellEnd"/>
      <w:r w:rsidR="00CA6513">
        <w:rPr>
          <w:rStyle w:val="docheader"/>
          <w:rFonts w:ascii="Times New Roman" w:hAnsi="Times New Roman" w:cs="Times New Roman"/>
          <w:bCs/>
          <w:sz w:val="28"/>
          <w:szCs w:val="28"/>
          <w:lang w:val="en-US"/>
        </w:rPr>
        <w:t>”</w:t>
      </w:r>
      <w:r w:rsidR="00CC7840">
        <w:rPr>
          <w:rStyle w:val="docheader"/>
          <w:rFonts w:ascii="Times New Roman" w:hAnsi="Times New Roman" w:cs="Times New Roman"/>
          <w:bCs/>
          <w:sz w:val="28"/>
          <w:szCs w:val="28"/>
          <w:lang w:val="en-US"/>
        </w:rPr>
        <w:t>.</w:t>
      </w:r>
      <w:proofErr w:type="gramEnd"/>
    </w:p>
    <w:p w:rsidR="00D13AEB" w:rsidRPr="00D13AEB" w:rsidRDefault="00CC7840" w:rsidP="00D13AEB">
      <w:pPr>
        <w:spacing w:after="0" w:line="240" w:lineRule="auto"/>
        <w:ind w:firstLine="708"/>
        <w:jc w:val="both"/>
        <w:rPr>
          <w:rFonts w:ascii="Times New Roman" w:hAnsi="Times New Roman" w:cs="Times New Roman"/>
          <w:bCs/>
          <w:sz w:val="28"/>
          <w:szCs w:val="28"/>
          <w:lang w:val="en-US"/>
        </w:rPr>
      </w:pPr>
      <w:r w:rsidRPr="00467459">
        <w:rPr>
          <w:rStyle w:val="docheader"/>
          <w:rFonts w:ascii="Times New Roman" w:hAnsi="Times New Roman" w:cs="Times New Roman"/>
          <w:bCs/>
          <w:sz w:val="28"/>
          <w:szCs w:val="28"/>
          <w:lang w:val="en-US"/>
        </w:rPr>
        <w:t>2.</w:t>
      </w:r>
      <w:r w:rsidR="00467459" w:rsidRPr="00467459">
        <w:rPr>
          <w:rFonts w:ascii="Times New Roman" w:hAnsi="Times New Roman" w:cs="Times New Roman"/>
          <w:sz w:val="28"/>
          <w:szCs w:val="28"/>
          <w:lang w:val="en-US"/>
        </w:rPr>
        <w:t xml:space="preserve"> </w:t>
      </w:r>
      <w:proofErr w:type="spellStart"/>
      <w:r w:rsidR="00467459" w:rsidRPr="00467459">
        <w:rPr>
          <w:rFonts w:ascii="Times New Roman" w:hAnsi="Times New Roman" w:cs="Times New Roman"/>
          <w:sz w:val="28"/>
          <w:szCs w:val="28"/>
          <w:lang w:val="en-US"/>
        </w:rPr>
        <w:t>Pentru</w:t>
      </w:r>
      <w:proofErr w:type="spellEnd"/>
      <w:r w:rsidR="00467459" w:rsidRPr="00467459">
        <w:rPr>
          <w:rFonts w:ascii="Times New Roman" w:hAnsi="Times New Roman" w:cs="Times New Roman"/>
          <w:sz w:val="28"/>
          <w:szCs w:val="28"/>
          <w:lang w:val="en-US"/>
        </w:rPr>
        <w:t xml:space="preserve"> a </w:t>
      </w:r>
      <w:proofErr w:type="spellStart"/>
      <w:r w:rsidR="00467459" w:rsidRPr="00467459">
        <w:rPr>
          <w:rFonts w:ascii="Times New Roman" w:hAnsi="Times New Roman" w:cs="Times New Roman"/>
          <w:sz w:val="28"/>
          <w:szCs w:val="28"/>
          <w:lang w:val="en-US"/>
        </w:rPr>
        <w:t>completa</w:t>
      </w:r>
      <w:proofErr w:type="spellEnd"/>
      <w:r w:rsidR="00467459" w:rsidRPr="00467459">
        <w:rPr>
          <w:rFonts w:ascii="Times New Roman" w:hAnsi="Times New Roman" w:cs="Times New Roman"/>
          <w:sz w:val="28"/>
          <w:szCs w:val="28"/>
          <w:lang w:val="en-US"/>
        </w:rPr>
        <w:t xml:space="preserve"> </w:t>
      </w:r>
      <w:proofErr w:type="spellStart"/>
      <w:r w:rsidR="00467459" w:rsidRPr="00467459">
        <w:rPr>
          <w:rFonts w:ascii="Times New Roman" w:hAnsi="Times New Roman" w:cs="Times New Roman"/>
          <w:sz w:val="28"/>
          <w:szCs w:val="28"/>
          <w:lang w:val="en-US"/>
        </w:rPr>
        <w:t>sistemul</w:t>
      </w:r>
      <w:proofErr w:type="spellEnd"/>
      <w:r w:rsidR="00467459" w:rsidRPr="00467459">
        <w:rPr>
          <w:rFonts w:ascii="Times New Roman" w:hAnsi="Times New Roman" w:cs="Times New Roman"/>
          <w:sz w:val="28"/>
          <w:szCs w:val="28"/>
          <w:lang w:val="en-US"/>
        </w:rPr>
        <w:t xml:space="preserve"> HACCP al </w:t>
      </w:r>
      <w:proofErr w:type="spellStart"/>
      <w:r w:rsidR="00A661EB">
        <w:rPr>
          <w:rFonts w:ascii="Times New Roman" w:hAnsi="Times New Roman" w:cs="Times New Roman"/>
          <w:sz w:val="28"/>
          <w:szCs w:val="28"/>
          <w:lang w:val="en-US"/>
        </w:rPr>
        <w:t>producătorilor</w:t>
      </w:r>
      <w:proofErr w:type="spellEnd"/>
      <w:r w:rsidR="00A661EB">
        <w:rPr>
          <w:rFonts w:ascii="Times New Roman" w:hAnsi="Times New Roman" w:cs="Times New Roman"/>
          <w:sz w:val="28"/>
          <w:szCs w:val="28"/>
          <w:lang w:val="en-US"/>
        </w:rPr>
        <w:t xml:space="preserve"> din </w:t>
      </w:r>
      <w:proofErr w:type="spellStart"/>
      <w:r w:rsidR="00A661EB">
        <w:rPr>
          <w:rFonts w:ascii="Times New Roman" w:hAnsi="Times New Roman" w:cs="Times New Roman"/>
          <w:sz w:val="28"/>
          <w:szCs w:val="28"/>
          <w:lang w:val="en-US"/>
        </w:rPr>
        <w:t>sectorul</w:t>
      </w:r>
      <w:proofErr w:type="spellEnd"/>
      <w:r w:rsidR="00A661EB">
        <w:rPr>
          <w:rFonts w:ascii="Times New Roman" w:hAnsi="Times New Roman" w:cs="Times New Roman"/>
          <w:sz w:val="28"/>
          <w:szCs w:val="28"/>
          <w:lang w:val="en-US"/>
        </w:rPr>
        <w:t xml:space="preserve"> </w:t>
      </w:r>
      <w:proofErr w:type="spellStart"/>
      <w:r w:rsidR="00A661EB">
        <w:rPr>
          <w:rFonts w:ascii="Times New Roman" w:hAnsi="Times New Roman" w:cs="Times New Roman"/>
          <w:sz w:val="28"/>
          <w:szCs w:val="28"/>
          <w:lang w:val="en-US"/>
        </w:rPr>
        <w:t>nutrețurilor</w:t>
      </w:r>
      <w:proofErr w:type="spellEnd"/>
      <w:r w:rsidR="00467459" w:rsidRPr="00467459">
        <w:rPr>
          <w:rFonts w:ascii="Times New Roman" w:hAnsi="Times New Roman" w:cs="Times New Roman"/>
          <w:sz w:val="28"/>
          <w:szCs w:val="28"/>
          <w:lang w:val="en-US"/>
        </w:rPr>
        <w:t xml:space="preserve">, </w:t>
      </w:r>
      <w:proofErr w:type="spellStart"/>
      <w:r w:rsidR="00467459" w:rsidRPr="00467459">
        <w:rPr>
          <w:rFonts w:ascii="Times New Roman" w:hAnsi="Times New Roman" w:cs="Times New Roman"/>
          <w:sz w:val="28"/>
          <w:szCs w:val="28"/>
          <w:lang w:val="en-US"/>
        </w:rPr>
        <w:t>analizele</w:t>
      </w:r>
      <w:proofErr w:type="spellEnd"/>
      <w:r w:rsidR="00467459" w:rsidRPr="00467459">
        <w:rPr>
          <w:rFonts w:ascii="Times New Roman" w:hAnsi="Times New Roman" w:cs="Times New Roman"/>
          <w:sz w:val="28"/>
          <w:szCs w:val="28"/>
          <w:lang w:val="en-US"/>
        </w:rPr>
        <w:t xml:space="preserve"> </w:t>
      </w:r>
      <w:proofErr w:type="spellStart"/>
      <w:r w:rsidR="00467459" w:rsidRPr="00467459">
        <w:rPr>
          <w:rFonts w:ascii="Times New Roman" w:hAnsi="Times New Roman" w:cs="Times New Roman"/>
          <w:sz w:val="28"/>
          <w:szCs w:val="28"/>
          <w:lang w:val="en-US"/>
        </w:rPr>
        <w:t>menționate</w:t>
      </w:r>
      <w:proofErr w:type="spellEnd"/>
      <w:r w:rsidR="00467459" w:rsidRPr="00467459">
        <w:rPr>
          <w:rFonts w:ascii="Times New Roman" w:hAnsi="Times New Roman" w:cs="Times New Roman"/>
          <w:sz w:val="28"/>
          <w:szCs w:val="28"/>
          <w:lang w:val="en-US"/>
        </w:rPr>
        <w:t xml:space="preserve"> la </w:t>
      </w:r>
      <w:proofErr w:type="spellStart"/>
      <w:r w:rsidR="00467459" w:rsidRPr="00467459">
        <w:rPr>
          <w:rFonts w:ascii="Times New Roman" w:hAnsi="Times New Roman" w:cs="Times New Roman"/>
          <w:sz w:val="28"/>
          <w:szCs w:val="28"/>
          <w:lang w:val="en-US"/>
        </w:rPr>
        <w:t>punctul</w:t>
      </w:r>
      <w:proofErr w:type="spellEnd"/>
      <w:r w:rsidR="00467459" w:rsidRPr="00467459">
        <w:rPr>
          <w:rFonts w:ascii="Times New Roman" w:hAnsi="Times New Roman" w:cs="Times New Roman"/>
          <w:sz w:val="28"/>
          <w:szCs w:val="28"/>
          <w:lang w:val="en-US"/>
        </w:rPr>
        <w:t xml:space="preserve"> 1</w:t>
      </w:r>
      <w:r w:rsidR="00A661EB" w:rsidRPr="00A661EB">
        <w:rPr>
          <w:rFonts w:ascii="Times New Roman" w:eastAsia="Times New Roman" w:hAnsi="Times New Roman" w:cs="Times New Roman"/>
          <w:sz w:val="28"/>
          <w:szCs w:val="28"/>
          <w:lang w:val="en-US" w:eastAsia="ru-RU"/>
        </w:rPr>
        <w:t xml:space="preserve"> </w:t>
      </w:r>
      <w:r w:rsidR="00A661EB" w:rsidRPr="00B14047">
        <w:rPr>
          <w:rFonts w:ascii="Times New Roman" w:eastAsia="Times New Roman" w:hAnsi="Times New Roman" w:cs="Times New Roman"/>
          <w:sz w:val="28"/>
          <w:szCs w:val="28"/>
          <w:lang w:val="en-US" w:eastAsia="ru-RU"/>
        </w:rPr>
        <w:t xml:space="preserve">al </w:t>
      </w:r>
      <w:proofErr w:type="spellStart"/>
      <w:r w:rsidR="00A661EB" w:rsidRPr="00B14047">
        <w:rPr>
          <w:rFonts w:ascii="Times New Roman" w:eastAsia="Times New Roman" w:hAnsi="Times New Roman" w:cs="Times New Roman"/>
          <w:sz w:val="28"/>
          <w:szCs w:val="28"/>
          <w:lang w:val="en-US" w:eastAsia="ru-RU"/>
        </w:rPr>
        <w:t>prezentei</w:t>
      </w:r>
      <w:proofErr w:type="spellEnd"/>
      <w:r w:rsidR="00A661EB">
        <w:rPr>
          <w:rFonts w:ascii="Times New Roman" w:eastAsia="Times New Roman" w:hAnsi="Times New Roman" w:cs="Times New Roman"/>
          <w:sz w:val="28"/>
          <w:szCs w:val="28"/>
          <w:lang w:val="en-US" w:eastAsia="ru-RU"/>
        </w:rPr>
        <w:t xml:space="preserve"> </w:t>
      </w:r>
      <w:proofErr w:type="spellStart"/>
      <w:r w:rsidR="00A661EB">
        <w:rPr>
          <w:rFonts w:ascii="Times New Roman" w:eastAsia="Times New Roman" w:hAnsi="Times New Roman" w:cs="Times New Roman"/>
          <w:sz w:val="28"/>
          <w:szCs w:val="28"/>
          <w:lang w:val="en-US" w:eastAsia="ru-RU"/>
        </w:rPr>
        <w:t>anexe</w:t>
      </w:r>
      <w:proofErr w:type="spellEnd"/>
      <w:r w:rsidR="00467459" w:rsidRPr="00467459">
        <w:rPr>
          <w:rFonts w:ascii="Times New Roman" w:hAnsi="Times New Roman" w:cs="Times New Roman"/>
          <w:sz w:val="28"/>
          <w:szCs w:val="28"/>
          <w:lang w:val="en-US"/>
        </w:rPr>
        <w:t xml:space="preserve"> </w:t>
      </w:r>
      <w:proofErr w:type="spellStart"/>
      <w:r w:rsidR="00467459" w:rsidRPr="00467459">
        <w:rPr>
          <w:rFonts w:ascii="Times New Roman" w:hAnsi="Times New Roman" w:cs="Times New Roman"/>
          <w:sz w:val="28"/>
          <w:szCs w:val="28"/>
          <w:lang w:val="en-US"/>
        </w:rPr>
        <w:t>trebuie</w:t>
      </w:r>
      <w:proofErr w:type="spellEnd"/>
      <w:r w:rsidR="00467459" w:rsidRPr="00467459">
        <w:rPr>
          <w:rFonts w:ascii="Times New Roman" w:hAnsi="Times New Roman" w:cs="Times New Roman"/>
          <w:sz w:val="28"/>
          <w:szCs w:val="28"/>
          <w:lang w:val="en-US"/>
        </w:rPr>
        <w:t xml:space="preserve"> </w:t>
      </w:r>
      <w:proofErr w:type="spellStart"/>
      <w:r w:rsidR="00467459" w:rsidRPr="00467459">
        <w:rPr>
          <w:rFonts w:ascii="Times New Roman" w:hAnsi="Times New Roman" w:cs="Times New Roman"/>
          <w:sz w:val="28"/>
          <w:szCs w:val="28"/>
          <w:lang w:val="en-US"/>
        </w:rPr>
        <w:t>să</w:t>
      </w:r>
      <w:proofErr w:type="spellEnd"/>
      <w:r w:rsidR="00467459" w:rsidRPr="00467459">
        <w:rPr>
          <w:rFonts w:ascii="Times New Roman" w:hAnsi="Times New Roman" w:cs="Times New Roman"/>
          <w:sz w:val="28"/>
          <w:szCs w:val="28"/>
          <w:lang w:val="en-US"/>
        </w:rPr>
        <w:t xml:space="preserve"> fie </w:t>
      </w:r>
      <w:proofErr w:type="spellStart"/>
      <w:r w:rsidR="00467459" w:rsidRPr="00467459">
        <w:rPr>
          <w:rFonts w:ascii="Times New Roman" w:hAnsi="Times New Roman" w:cs="Times New Roman"/>
          <w:sz w:val="28"/>
          <w:szCs w:val="28"/>
          <w:lang w:val="en-US"/>
        </w:rPr>
        <w:t>efectuate</w:t>
      </w:r>
      <w:proofErr w:type="spellEnd"/>
      <w:r w:rsidR="00467459" w:rsidRPr="00467459">
        <w:rPr>
          <w:rFonts w:ascii="Times New Roman" w:hAnsi="Times New Roman" w:cs="Times New Roman"/>
          <w:sz w:val="28"/>
          <w:szCs w:val="28"/>
          <w:lang w:val="en-US"/>
        </w:rPr>
        <w:t xml:space="preserve"> </w:t>
      </w:r>
      <w:r w:rsidR="00A661EB">
        <w:rPr>
          <w:rFonts w:ascii="Times New Roman" w:hAnsi="Times New Roman" w:cs="Times New Roman"/>
          <w:sz w:val="28"/>
          <w:szCs w:val="28"/>
          <w:lang w:val="en-US"/>
        </w:rPr>
        <w:t xml:space="preserve">cu </w:t>
      </w:r>
      <w:r w:rsidR="00754E92">
        <w:rPr>
          <w:rFonts w:ascii="Times New Roman" w:hAnsi="Times New Roman" w:cs="Times New Roman"/>
          <w:sz w:val="28"/>
          <w:szCs w:val="28"/>
          <w:lang w:val="en-US"/>
        </w:rPr>
        <w:t xml:space="preserve">o </w:t>
      </w:r>
      <w:proofErr w:type="spellStart"/>
      <w:r w:rsidR="00754E92">
        <w:rPr>
          <w:rFonts w:ascii="Times New Roman" w:hAnsi="Times New Roman" w:cs="Times New Roman"/>
          <w:sz w:val="28"/>
          <w:szCs w:val="28"/>
          <w:lang w:val="en-US"/>
        </w:rPr>
        <w:t>anumită</w:t>
      </w:r>
      <w:proofErr w:type="spellEnd"/>
      <w:r w:rsidR="00754E92">
        <w:rPr>
          <w:rFonts w:ascii="Times New Roman" w:hAnsi="Times New Roman" w:cs="Times New Roman"/>
          <w:sz w:val="28"/>
          <w:szCs w:val="28"/>
          <w:lang w:val="en-US"/>
        </w:rPr>
        <w:t xml:space="preserve"> </w:t>
      </w:r>
      <w:r w:rsidR="00A661EB">
        <w:rPr>
          <w:rFonts w:ascii="Times New Roman" w:hAnsi="Times New Roman" w:cs="Times New Roman"/>
          <w:sz w:val="28"/>
          <w:szCs w:val="28"/>
          <w:lang w:val="en-US"/>
        </w:rPr>
        <w:t xml:space="preserve"> </w:t>
      </w:r>
      <w:proofErr w:type="spellStart"/>
      <w:r w:rsidR="00A661EB">
        <w:rPr>
          <w:rFonts w:ascii="Times New Roman" w:hAnsi="Times New Roman" w:cs="Times New Roman"/>
          <w:sz w:val="28"/>
          <w:szCs w:val="28"/>
          <w:lang w:val="en-US"/>
        </w:rPr>
        <w:t>frecvență</w:t>
      </w:r>
      <w:proofErr w:type="spellEnd"/>
      <w:r w:rsidR="00754E92">
        <w:rPr>
          <w:rFonts w:ascii="Times New Roman" w:hAnsi="Times New Roman" w:cs="Times New Roman"/>
          <w:sz w:val="28"/>
          <w:szCs w:val="28"/>
          <w:lang w:val="en-US"/>
        </w:rPr>
        <w:t xml:space="preserve"> </w:t>
      </w:r>
      <w:proofErr w:type="spellStart"/>
      <w:r w:rsidR="00754E92">
        <w:rPr>
          <w:rFonts w:ascii="Times New Roman" w:hAnsi="Times New Roman" w:cs="Times New Roman"/>
          <w:sz w:val="28"/>
          <w:szCs w:val="28"/>
          <w:lang w:val="en-US"/>
        </w:rPr>
        <w:t>și</w:t>
      </w:r>
      <w:proofErr w:type="spellEnd"/>
      <w:r w:rsidR="00754E92">
        <w:rPr>
          <w:rFonts w:ascii="Times New Roman" w:hAnsi="Times New Roman" w:cs="Times New Roman"/>
          <w:sz w:val="28"/>
          <w:szCs w:val="28"/>
          <w:lang w:val="en-US"/>
        </w:rPr>
        <w:t xml:space="preserve"> cu  un lot de </w:t>
      </w:r>
      <w:proofErr w:type="spellStart"/>
      <w:r w:rsidR="00754E92">
        <w:rPr>
          <w:rFonts w:ascii="Times New Roman" w:hAnsi="Times New Roman" w:cs="Times New Roman"/>
          <w:sz w:val="28"/>
          <w:szCs w:val="28"/>
          <w:lang w:val="en-US"/>
        </w:rPr>
        <w:t>produs</w:t>
      </w:r>
      <w:proofErr w:type="spellEnd"/>
      <w:r w:rsidR="00754E92">
        <w:rPr>
          <w:rFonts w:ascii="Times New Roman" w:hAnsi="Times New Roman" w:cs="Times New Roman"/>
          <w:sz w:val="28"/>
          <w:szCs w:val="28"/>
          <w:lang w:val="en-US"/>
        </w:rPr>
        <w:t xml:space="preserve"> care nu </w:t>
      </w:r>
      <w:proofErr w:type="spellStart"/>
      <w:r w:rsidR="00754E92">
        <w:rPr>
          <w:rFonts w:ascii="Times New Roman" w:hAnsi="Times New Roman" w:cs="Times New Roman"/>
          <w:sz w:val="28"/>
          <w:szCs w:val="28"/>
          <w:lang w:val="en-US"/>
        </w:rPr>
        <w:t>depășește</w:t>
      </w:r>
      <w:proofErr w:type="spellEnd"/>
      <w:r w:rsidR="00754E92">
        <w:rPr>
          <w:rFonts w:ascii="Times New Roman" w:hAnsi="Times New Roman" w:cs="Times New Roman"/>
          <w:sz w:val="28"/>
          <w:szCs w:val="28"/>
          <w:lang w:val="en-US"/>
        </w:rPr>
        <w:t xml:space="preserve"> 1000 de tone</w:t>
      </w:r>
      <w:r w:rsidR="00362208">
        <w:rPr>
          <w:rFonts w:ascii="Times New Roman" w:hAnsi="Times New Roman" w:cs="Times New Roman"/>
          <w:sz w:val="28"/>
          <w:szCs w:val="28"/>
          <w:lang w:val="en-US"/>
        </w:rPr>
        <w:t xml:space="preserve">, </w:t>
      </w:r>
      <w:proofErr w:type="spellStart"/>
      <w:r w:rsidR="002E2250">
        <w:rPr>
          <w:rFonts w:ascii="Times New Roman" w:hAnsi="Times New Roman" w:cs="Times New Roman"/>
          <w:sz w:val="28"/>
          <w:szCs w:val="28"/>
          <w:lang w:val="en-US"/>
        </w:rPr>
        <w:t>totodată</w:t>
      </w:r>
      <w:proofErr w:type="spellEnd"/>
      <w:r w:rsidR="002E2250">
        <w:rPr>
          <w:rFonts w:ascii="Times New Roman" w:hAnsi="Times New Roman" w:cs="Times New Roman"/>
          <w:sz w:val="28"/>
          <w:szCs w:val="28"/>
          <w:lang w:val="en-US"/>
        </w:rPr>
        <w:t xml:space="preserve"> </w:t>
      </w:r>
      <w:proofErr w:type="spellStart"/>
      <w:r w:rsidR="002E2250">
        <w:rPr>
          <w:rFonts w:ascii="Times New Roman" w:hAnsi="Times New Roman" w:cs="Times New Roman"/>
          <w:sz w:val="28"/>
          <w:szCs w:val="28"/>
          <w:lang w:val="en-US"/>
        </w:rPr>
        <w:t>producătorii</w:t>
      </w:r>
      <w:proofErr w:type="spellEnd"/>
      <w:r w:rsidR="002E2250">
        <w:rPr>
          <w:rFonts w:ascii="Times New Roman" w:hAnsi="Times New Roman" w:cs="Times New Roman"/>
          <w:sz w:val="28"/>
          <w:szCs w:val="28"/>
          <w:lang w:val="en-US"/>
        </w:rPr>
        <w:t xml:space="preserve"> din </w:t>
      </w:r>
      <w:proofErr w:type="spellStart"/>
      <w:r w:rsidR="002E2250">
        <w:rPr>
          <w:rFonts w:ascii="Times New Roman" w:hAnsi="Times New Roman" w:cs="Times New Roman"/>
          <w:sz w:val="28"/>
          <w:szCs w:val="28"/>
          <w:lang w:val="en-US"/>
        </w:rPr>
        <w:t>sectorul</w:t>
      </w:r>
      <w:proofErr w:type="spellEnd"/>
      <w:r w:rsidR="002E2250">
        <w:rPr>
          <w:rFonts w:ascii="Times New Roman" w:hAnsi="Times New Roman" w:cs="Times New Roman"/>
          <w:sz w:val="28"/>
          <w:szCs w:val="28"/>
          <w:lang w:val="en-US"/>
        </w:rPr>
        <w:t xml:space="preserve"> </w:t>
      </w:r>
      <w:proofErr w:type="spellStart"/>
      <w:r w:rsidR="002E2250">
        <w:rPr>
          <w:rFonts w:ascii="Times New Roman" w:hAnsi="Times New Roman" w:cs="Times New Roman"/>
          <w:sz w:val="28"/>
          <w:szCs w:val="28"/>
          <w:lang w:val="en-US"/>
        </w:rPr>
        <w:t>nutrețurilor</w:t>
      </w:r>
      <w:proofErr w:type="spellEnd"/>
      <w:r w:rsidR="002E2250">
        <w:rPr>
          <w:rFonts w:ascii="Times New Roman" w:hAnsi="Times New Roman" w:cs="Times New Roman"/>
          <w:sz w:val="28"/>
          <w:szCs w:val="28"/>
          <w:lang w:val="en-US"/>
        </w:rPr>
        <w:t xml:space="preserve"> </w:t>
      </w:r>
      <w:proofErr w:type="spellStart"/>
      <w:r w:rsidR="002E2250">
        <w:rPr>
          <w:rFonts w:ascii="Times New Roman" w:hAnsi="Times New Roman" w:cs="Times New Roman"/>
          <w:sz w:val="28"/>
          <w:szCs w:val="28"/>
          <w:lang w:val="en-US"/>
        </w:rPr>
        <w:t>analizează</w:t>
      </w:r>
      <w:proofErr w:type="spellEnd"/>
      <w:r w:rsidR="002E2250">
        <w:rPr>
          <w:rFonts w:ascii="Times New Roman" w:hAnsi="Times New Roman" w:cs="Times New Roman"/>
          <w:sz w:val="28"/>
          <w:szCs w:val="28"/>
          <w:lang w:val="en-US"/>
        </w:rPr>
        <w:t xml:space="preserve"> </w:t>
      </w:r>
      <w:proofErr w:type="spellStart"/>
      <w:r w:rsidR="002E2250">
        <w:rPr>
          <w:rFonts w:ascii="Times New Roman" w:hAnsi="Times New Roman" w:cs="Times New Roman"/>
          <w:sz w:val="28"/>
          <w:szCs w:val="28"/>
          <w:lang w:val="en-US"/>
        </w:rPr>
        <w:t>și</w:t>
      </w:r>
      <w:proofErr w:type="spellEnd"/>
      <w:r w:rsidR="002E2250">
        <w:rPr>
          <w:rFonts w:ascii="Times New Roman" w:hAnsi="Times New Roman" w:cs="Times New Roman"/>
          <w:sz w:val="28"/>
          <w:szCs w:val="28"/>
          <w:lang w:val="en-US"/>
        </w:rPr>
        <w:t xml:space="preserve"> </w:t>
      </w:r>
      <w:proofErr w:type="spellStart"/>
      <w:r w:rsidR="002E2250">
        <w:rPr>
          <w:rFonts w:ascii="Times New Roman" w:hAnsi="Times New Roman" w:cs="Times New Roman"/>
          <w:sz w:val="28"/>
          <w:szCs w:val="28"/>
          <w:lang w:val="en-US"/>
        </w:rPr>
        <w:t>documentează</w:t>
      </w:r>
      <w:proofErr w:type="spellEnd"/>
      <w:r w:rsidR="002E2250">
        <w:rPr>
          <w:rFonts w:ascii="Times New Roman" w:hAnsi="Times New Roman" w:cs="Times New Roman"/>
          <w:sz w:val="28"/>
          <w:szCs w:val="28"/>
          <w:lang w:val="en-US"/>
        </w:rPr>
        <w:t xml:space="preserve"> </w:t>
      </w:r>
      <w:proofErr w:type="spellStart"/>
      <w:r w:rsidR="002E2250">
        <w:rPr>
          <w:rFonts w:ascii="Times New Roman" w:hAnsi="Times New Roman" w:cs="Times New Roman"/>
          <w:sz w:val="28"/>
          <w:szCs w:val="28"/>
          <w:lang w:val="en-US"/>
        </w:rPr>
        <w:t>sistemul</w:t>
      </w:r>
      <w:proofErr w:type="spellEnd"/>
      <w:r w:rsidR="002E2250">
        <w:rPr>
          <w:rFonts w:ascii="Times New Roman" w:hAnsi="Times New Roman" w:cs="Times New Roman"/>
          <w:sz w:val="28"/>
          <w:szCs w:val="28"/>
          <w:lang w:val="en-US"/>
        </w:rPr>
        <w:t xml:space="preserve"> </w:t>
      </w:r>
      <w:r w:rsidR="00754E92">
        <w:rPr>
          <w:rFonts w:ascii="Times New Roman" w:hAnsi="Times New Roman" w:cs="Times New Roman"/>
          <w:sz w:val="28"/>
          <w:szCs w:val="28"/>
          <w:lang w:val="en-US"/>
        </w:rPr>
        <w:t xml:space="preserve"> </w:t>
      </w:r>
      <w:r w:rsidR="002E2250">
        <w:rPr>
          <w:rFonts w:ascii="Times New Roman" w:hAnsi="Times New Roman" w:cs="Times New Roman"/>
          <w:sz w:val="28"/>
          <w:szCs w:val="28"/>
          <w:lang w:val="en-US"/>
        </w:rPr>
        <w:t xml:space="preserve">HACCP </w:t>
      </w:r>
      <w:proofErr w:type="spellStart"/>
      <w:r w:rsidR="00362208">
        <w:rPr>
          <w:rFonts w:ascii="Times New Roman" w:hAnsi="Times New Roman" w:cs="Times New Roman"/>
          <w:sz w:val="28"/>
          <w:szCs w:val="28"/>
          <w:lang w:val="en-US"/>
        </w:rPr>
        <w:t>astfel</w:t>
      </w:r>
      <w:proofErr w:type="spellEnd"/>
      <w:r w:rsidR="00362208">
        <w:rPr>
          <w:rFonts w:ascii="Times New Roman" w:hAnsi="Times New Roman" w:cs="Times New Roman"/>
          <w:sz w:val="28"/>
          <w:szCs w:val="28"/>
          <w:lang w:val="en-US"/>
        </w:rPr>
        <w:t>:</w:t>
      </w:r>
    </w:p>
    <w:p w:rsidR="00281294" w:rsidRDefault="00754E92" w:rsidP="00D13AEB">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A661EB">
        <w:rPr>
          <w:rFonts w:ascii="Times New Roman" w:hAnsi="Times New Roman" w:cs="Times New Roman"/>
          <w:sz w:val="28"/>
          <w:szCs w:val="28"/>
          <w:lang w:val="en-US"/>
        </w:rPr>
        <w:t>)</w:t>
      </w:r>
      <w:r w:rsidR="003B6531">
        <w:rPr>
          <w:rFonts w:ascii="Times New Roman" w:hAnsi="Times New Roman" w:cs="Times New Roman"/>
          <w:sz w:val="28"/>
          <w:szCs w:val="28"/>
          <w:lang w:val="en-US"/>
        </w:rPr>
        <w:t xml:space="preserve"> </w:t>
      </w:r>
      <w:proofErr w:type="spellStart"/>
      <w:r w:rsidR="00281294">
        <w:rPr>
          <w:rFonts w:ascii="Times New Roman" w:hAnsi="Times New Roman" w:cs="Times New Roman"/>
          <w:sz w:val="28"/>
          <w:szCs w:val="28"/>
          <w:lang w:val="en-US"/>
        </w:rPr>
        <w:t>P</w:t>
      </w:r>
      <w:r w:rsidR="003B6531">
        <w:rPr>
          <w:rFonts w:ascii="Times New Roman" w:hAnsi="Times New Roman" w:cs="Times New Roman"/>
          <w:sz w:val="28"/>
          <w:szCs w:val="28"/>
          <w:lang w:val="en-US"/>
        </w:rPr>
        <w:t>roducătorii</w:t>
      </w:r>
      <w:proofErr w:type="spellEnd"/>
      <w:r w:rsidR="00A661EB">
        <w:rPr>
          <w:rFonts w:ascii="Times New Roman" w:hAnsi="Times New Roman" w:cs="Times New Roman"/>
          <w:sz w:val="28"/>
          <w:szCs w:val="28"/>
          <w:lang w:val="en-US"/>
        </w:rPr>
        <w:t xml:space="preserve"> care </w:t>
      </w:r>
      <w:proofErr w:type="spellStart"/>
      <w:r w:rsidR="00A661EB">
        <w:rPr>
          <w:rFonts w:ascii="Times New Roman" w:hAnsi="Times New Roman" w:cs="Times New Roman"/>
          <w:sz w:val="28"/>
          <w:szCs w:val="28"/>
          <w:lang w:val="en-US"/>
        </w:rPr>
        <w:t>prelucrează</w:t>
      </w:r>
      <w:proofErr w:type="spellEnd"/>
      <w:r w:rsidR="00A661EB">
        <w:rPr>
          <w:rFonts w:ascii="Times New Roman" w:hAnsi="Times New Roman" w:cs="Times New Roman"/>
          <w:sz w:val="28"/>
          <w:szCs w:val="28"/>
          <w:lang w:val="en-US"/>
        </w:rPr>
        <w:t xml:space="preserve"> </w:t>
      </w:r>
      <w:proofErr w:type="spellStart"/>
      <w:r w:rsidR="00A661EB">
        <w:rPr>
          <w:rFonts w:ascii="Times New Roman" w:hAnsi="Times New Roman" w:cs="Times New Roman"/>
          <w:sz w:val="28"/>
          <w:szCs w:val="28"/>
          <w:lang w:val="en-US"/>
        </w:rPr>
        <w:t>grăsimi</w:t>
      </w:r>
      <w:proofErr w:type="spellEnd"/>
      <w:r w:rsidR="00A661EB">
        <w:rPr>
          <w:rFonts w:ascii="Times New Roman" w:hAnsi="Times New Roman" w:cs="Times New Roman"/>
          <w:sz w:val="28"/>
          <w:szCs w:val="28"/>
          <w:lang w:val="en-US"/>
        </w:rPr>
        <w:t xml:space="preserve"> </w:t>
      </w:r>
      <w:proofErr w:type="spellStart"/>
      <w:r w:rsidR="00A661EB">
        <w:rPr>
          <w:rFonts w:ascii="Times New Roman" w:hAnsi="Times New Roman" w:cs="Times New Roman"/>
          <w:sz w:val="28"/>
          <w:szCs w:val="28"/>
          <w:lang w:val="en-US"/>
        </w:rPr>
        <w:t>și</w:t>
      </w:r>
      <w:proofErr w:type="spellEnd"/>
      <w:r w:rsidR="00A661EB">
        <w:rPr>
          <w:rFonts w:ascii="Times New Roman" w:hAnsi="Times New Roman" w:cs="Times New Roman"/>
          <w:sz w:val="28"/>
          <w:szCs w:val="28"/>
          <w:lang w:val="en-US"/>
        </w:rPr>
        <w:t xml:space="preserve"> </w:t>
      </w:r>
      <w:proofErr w:type="spellStart"/>
      <w:r w:rsidR="00A661EB">
        <w:rPr>
          <w:rFonts w:ascii="Times New Roman" w:hAnsi="Times New Roman" w:cs="Times New Roman"/>
          <w:sz w:val="28"/>
          <w:szCs w:val="28"/>
          <w:lang w:val="en-US"/>
        </w:rPr>
        <w:t>uleiuri</w:t>
      </w:r>
      <w:proofErr w:type="spellEnd"/>
      <w:r w:rsidR="00A661EB">
        <w:rPr>
          <w:rFonts w:ascii="Times New Roman" w:hAnsi="Times New Roman" w:cs="Times New Roman"/>
          <w:sz w:val="28"/>
          <w:szCs w:val="28"/>
          <w:lang w:val="en-US"/>
        </w:rPr>
        <w:t xml:space="preserve"> </w:t>
      </w:r>
      <w:proofErr w:type="spellStart"/>
      <w:r w:rsidR="00A661EB">
        <w:rPr>
          <w:rFonts w:ascii="Times New Roman" w:hAnsi="Times New Roman" w:cs="Times New Roman"/>
          <w:sz w:val="28"/>
          <w:szCs w:val="28"/>
          <w:lang w:val="en-US"/>
        </w:rPr>
        <w:t>vegetale</w:t>
      </w:r>
      <w:proofErr w:type="spellEnd"/>
      <w:r w:rsidR="00A661EB">
        <w:rPr>
          <w:rFonts w:ascii="Times New Roman" w:hAnsi="Times New Roman" w:cs="Times New Roman"/>
          <w:sz w:val="28"/>
          <w:szCs w:val="28"/>
          <w:lang w:val="en-US"/>
        </w:rPr>
        <w:t xml:space="preserve"> brute</w:t>
      </w:r>
      <w:r w:rsidR="00281294">
        <w:rPr>
          <w:rFonts w:ascii="Times New Roman" w:hAnsi="Times New Roman" w:cs="Times New Roman"/>
          <w:sz w:val="28"/>
          <w:szCs w:val="28"/>
          <w:lang w:val="en-US"/>
        </w:rPr>
        <w:t>:</w:t>
      </w:r>
    </w:p>
    <w:p w:rsidR="00281294" w:rsidRDefault="00281294" w:rsidP="00D13AEB">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 </w:t>
      </w:r>
      <w:r w:rsidR="00754E92">
        <w:rPr>
          <w:rFonts w:ascii="Times New Roman" w:hAnsi="Times New Roman" w:cs="Times New Roman"/>
          <w:sz w:val="28"/>
          <w:szCs w:val="28"/>
          <w:lang w:val="en-US"/>
        </w:rPr>
        <w:t>100</w:t>
      </w:r>
      <w:r w:rsidR="00754E92" w:rsidRPr="00754E92">
        <w:rPr>
          <w:rFonts w:ascii="Times New Roman" w:hAnsi="Times New Roman" w:cs="Times New Roman"/>
          <w:sz w:val="28"/>
          <w:szCs w:val="28"/>
          <w:lang w:val="en-US"/>
        </w:rPr>
        <w:t xml:space="preserve">% din </w:t>
      </w:r>
      <w:proofErr w:type="spellStart"/>
      <w:r w:rsidR="00754E92" w:rsidRPr="00754E92">
        <w:rPr>
          <w:rFonts w:ascii="Times New Roman" w:hAnsi="Times New Roman" w:cs="Times New Roman"/>
          <w:sz w:val="28"/>
          <w:szCs w:val="28"/>
          <w:lang w:val="en-US"/>
        </w:rPr>
        <w:t>loturile</w:t>
      </w:r>
      <w:proofErr w:type="spellEnd"/>
      <w:r w:rsidR="00754E92" w:rsidRPr="00754E92">
        <w:rPr>
          <w:rFonts w:ascii="Times New Roman" w:hAnsi="Times New Roman" w:cs="Times New Roman"/>
          <w:sz w:val="28"/>
          <w:szCs w:val="28"/>
          <w:lang w:val="en-US"/>
        </w:rPr>
        <w:t xml:space="preserve"> de </w:t>
      </w:r>
      <w:proofErr w:type="spellStart"/>
      <w:r w:rsidR="00754E92" w:rsidRPr="00754E92">
        <w:rPr>
          <w:rFonts w:ascii="Times New Roman" w:hAnsi="Times New Roman" w:cs="Times New Roman"/>
          <w:sz w:val="28"/>
          <w:szCs w:val="28"/>
          <w:lang w:val="en-US"/>
        </w:rPr>
        <w:t>produse</w:t>
      </w:r>
      <w:proofErr w:type="spellEnd"/>
      <w:r w:rsidR="00754E92" w:rsidRPr="00754E92">
        <w:rPr>
          <w:rFonts w:ascii="Times New Roman" w:hAnsi="Times New Roman" w:cs="Times New Roman"/>
          <w:sz w:val="28"/>
          <w:szCs w:val="28"/>
          <w:lang w:val="en-US"/>
        </w:rPr>
        <w:t xml:space="preserve"> derivate din </w:t>
      </w:r>
      <w:proofErr w:type="spellStart"/>
      <w:r w:rsidR="00754E92" w:rsidRPr="00754E92">
        <w:rPr>
          <w:rFonts w:ascii="Times New Roman" w:hAnsi="Times New Roman" w:cs="Times New Roman"/>
          <w:sz w:val="28"/>
          <w:szCs w:val="28"/>
          <w:lang w:val="en-US"/>
        </w:rPr>
        <w:t>uleiuri</w:t>
      </w:r>
      <w:proofErr w:type="spellEnd"/>
      <w:r w:rsidR="00754E92" w:rsidRPr="00754E92">
        <w:rPr>
          <w:rFonts w:ascii="Times New Roman" w:hAnsi="Times New Roman" w:cs="Times New Roman"/>
          <w:sz w:val="28"/>
          <w:szCs w:val="28"/>
          <w:lang w:val="en-US"/>
        </w:rPr>
        <w:t xml:space="preserve"> </w:t>
      </w:r>
      <w:proofErr w:type="spellStart"/>
      <w:r w:rsidR="00754E92" w:rsidRPr="00754E92">
        <w:rPr>
          <w:rFonts w:ascii="Times New Roman" w:hAnsi="Times New Roman" w:cs="Times New Roman"/>
          <w:sz w:val="28"/>
          <w:szCs w:val="28"/>
          <w:lang w:val="en-US"/>
        </w:rPr>
        <w:t>și</w:t>
      </w:r>
      <w:proofErr w:type="spellEnd"/>
      <w:r w:rsidR="00754E92" w:rsidRPr="00754E92">
        <w:rPr>
          <w:rFonts w:ascii="Times New Roman" w:hAnsi="Times New Roman" w:cs="Times New Roman"/>
          <w:sz w:val="28"/>
          <w:szCs w:val="28"/>
          <w:lang w:val="en-US"/>
        </w:rPr>
        <w:t xml:space="preserve"> </w:t>
      </w:r>
      <w:proofErr w:type="spellStart"/>
      <w:r w:rsidR="00754E92" w:rsidRPr="00754E92">
        <w:rPr>
          <w:rFonts w:ascii="Times New Roman" w:hAnsi="Times New Roman" w:cs="Times New Roman"/>
          <w:sz w:val="28"/>
          <w:szCs w:val="28"/>
          <w:lang w:val="en-US"/>
        </w:rPr>
        <w:t>grăsimi</w:t>
      </w:r>
      <w:proofErr w:type="spellEnd"/>
      <w:r w:rsidR="00754E92" w:rsidRPr="00754E92">
        <w:rPr>
          <w:rFonts w:ascii="Times New Roman" w:hAnsi="Times New Roman" w:cs="Times New Roman"/>
          <w:sz w:val="28"/>
          <w:szCs w:val="28"/>
          <w:lang w:val="en-US"/>
        </w:rPr>
        <w:t xml:space="preserve"> de </w:t>
      </w:r>
      <w:proofErr w:type="spellStart"/>
      <w:r w:rsidR="00754E92" w:rsidRPr="00754E92">
        <w:rPr>
          <w:rFonts w:ascii="Times New Roman" w:hAnsi="Times New Roman" w:cs="Times New Roman"/>
          <w:sz w:val="28"/>
          <w:szCs w:val="28"/>
          <w:lang w:val="en-US"/>
        </w:rPr>
        <w:t>origine</w:t>
      </w:r>
      <w:proofErr w:type="spellEnd"/>
      <w:r w:rsidR="00754E92" w:rsidRPr="00754E92">
        <w:rPr>
          <w:rFonts w:ascii="Times New Roman" w:hAnsi="Times New Roman" w:cs="Times New Roman"/>
          <w:sz w:val="28"/>
          <w:szCs w:val="28"/>
          <w:lang w:val="en-US"/>
        </w:rPr>
        <w:t xml:space="preserve"> </w:t>
      </w:r>
      <w:proofErr w:type="spellStart"/>
      <w:r w:rsidR="00754E92" w:rsidRPr="00754E92">
        <w:rPr>
          <w:rFonts w:ascii="Times New Roman" w:hAnsi="Times New Roman" w:cs="Times New Roman"/>
          <w:sz w:val="28"/>
          <w:szCs w:val="28"/>
          <w:lang w:val="en-US"/>
        </w:rPr>
        <w:t>veg</w:t>
      </w:r>
      <w:r w:rsidR="00754E92">
        <w:rPr>
          <w:rFonts w:ascii="Times New Roman" w:hAnsi="Times New Roman" w:cs="Times New Roman"/>
          <w:sz w:val="28"/>
          <w:szCs w:val="28"/>
          <w:lang w:val="en-US"/>
        </w:rPr>
        <w:t>etală</w:t>
      </w:r>
      <w:proofErr w:type="spellEnd"/>
      <w:r w:rsidR="00754E92">
        <w:rPr>
          <w:rFonts w:ascii="Times New Roman" w:hAnsi="Times New Roman" w:cs="Times New Roman"/>
          <w:sz w:val="28"/>
          <w:szCs w:val="28"/>
          <w:lang w:val="en-US"/>
        </w:rPr>
        <w:t xml:space="preserve">, cu </w:t>
      </w:r>
      <w:proofErr w:type="spellStart"/>
      <w:r w:rsidR="00754E92">
        <w:rPr>
          <w:rFonts w:ascii="Times New Roman" w:hAnsi="Times New Roman" w:cs="Times New Roman"/>
          <w:sz w:val="28"/>
          <w:szCs w:val="28"/>
          <w:lang w:val="en-US"/>
        </w:rPr>
        <w:t>excepția</w:t>
      </w:r>
      <w:proofErr w:type="spellEnd"/>
      <w:r w:rsidR="00754E92">
        <w:rPr>
          <w:rFonts w:ascii="Times New Roman" w:hAnsi="Times New Roman" w:cs="Times New Roman"/>
          <w:sz w:val="28"/>
          <w:szCs w:val="28"/>
          <w:lang w:val="en-US"/>
        </w:rPr>
        <w:t xml:space="preserve">: </w:t>
      </w:r>
      <w:proofErr w:type="spellStart"/>
      <w:r w:rsidR="00754E92">
        <w:rPr>
          <w:rFonts w:ascii="Times New Roman" w:hAnsi="Times New Roman" w:cs="Times New Roman"/>
          <w:sz w:val="28"/>
          <w:szCs w:val="28"/>
          <w:lang w:val="en-US"/>
        </w:rPr>
        <w:t>glicerinei</w:t>
      </w:r>
      <w:proofErr w:type="spellEnd"/>
      <w:r w:rsidR="00754E92" w:rsidRPr="00754E92">
        <w:rPr>
          <w:rFonts w:ascii="Times New Roman" w:hAnsi="Times New Roman" w:cs="Times New Roman"/>
          <w:sz w:val="28"/>
          <w:szCs w:val="28"/>
          <w:lang w:val="en-US"/>
        </w:rPr>
        <w:t xml:space="preserve">, </w:t>
      </w:r>
      <w:proofErr w:type="spellStart"/>
      <w:r w:rsidR="007D07FF">
        <w:rPr>
          <w:rFonts w:ascii="Times New Roman" w:hAnsi="Times New Roman" w:cs="Times New Roman"/>
          <w:sz w:val="28"/>
          <w:szCs w:val="28"/>
          <w:lang w:val="en-US"/>
        </w:rPr>
        <w:t>lecitinei</w:t>
      </w:r>
      <w:proofErr w:type="spellEnd"/>
      <w:r w:rsidR="007D07FF">
        <w:rPr>
          <w:rFonts w:ascii="Times New Roman" w:hAnsi="Times New Roman" w:cs="Times New Roman"/>
          <w:sz w:val="28"/>
          <w:szCs w:val="28"/>
          <w:lang w:val="en-US"/>
        </w:rPr>
        <w:t xml:space="preserve">, </w:t>
      </w:r>
      <w:proofErr w:type="spellStart"/>
      <w:r w:rsidR="00BD43A2">
        <w:rPr>
          <w:rFonts w:ascii="Times New Roman" w:hAnsi="Times New Roman" w:cs="Times New Roman"/>
          <w:sz w:val="28"/>
          <w:szCs w:val="28"/>
          <w:lang w:val="en-US"/>
        </w:rPr>
        <w:t>gumei</w:t>
      </w:r>
      <w:proofErr w:type="spellEnd"/>
      <w:r w:rsidR="007D07FF">
        <w:rPr>
          <w:rFonts w:ascii="Times New Roman" w:hAnsi="Times New Roman" w:cs="Times New Roman"/>
          <w:sz w:val="28"/>
          <w:szCs w:val="28"/>
          <w:lang w:val="en-US"/>
        </w:rPr>
        <w:t xml:space="preserve">, </w:t>
      </w:r>
      <w:proofErr w:type="spellStart"/>
      <w:r w:rsidR="00BD43A2">
        <w:rPr>
          <w:rFonts w:ascii="Times New Roman" w:hAnsi="Times New Roman" w:cs="Times New Roman"/>
          <w:sz w:val="28"/>
          <w:szCs w:val="28"/>
          <w:lang w:val="en-US"/>
        </w:rPr>
        <w:t>produselor</w:t>
      </w:r>
      <w:proofErr w:type="spellEnd"/>
      <w:r w:rsidR="00BD43A2">
        <w:rPr>
          <w:rFonts w:ascii="Times New Roman" w:hAnsi="Times New Roman" w:cs="Times New Roman"/>
          <w:sz w:val="28"/>
          <w:szCs w:val="28"/>
          <w:lang w:val="en-US"/>
        </w:rPr>
        <w:t xml:space="preserve"> </w:t>
      </w:r>
      <w:proofErr w:type="spellStart"/>
      <w:r w:rsidR="00BD43A2">
        <w:rPr>
          <w:rFonts w:ascii="Times New Roman" w:hAnsi="Times New Roman" w:cs="Times New Roman"/>
          <w:sz w:val="28"/>
          <w:szCs w:val="28"/>
          <w:lang w:val="en-US"/>
        </w:rPr>
        <w:t>menționate</w:t>
      </w:r>
      <w:proofErr w:type="spellEnd"/>
      <w:r w:rsidR="00BD43A2">
        <w:rPr>
          <w:rFonts w:ascii="Times New Roman" w:hAnsi="Times New Roman" w:cs="Times New Roman"/>
          <w:sz w:val="28"/>
          <w:szCs w:val="28"/>
          <w:lang w:val="en-US"/>
        </w:rPr>
        <w:t xml:space="preserve"> la </w:t>
      </w:r>
      <w:proofErr w:type="spellStart"/>
      <w:r w:rsidR="00BD43A2">
        <w:rPr>
          <w:rFonts w:ascii="Times New Roman" w:hAnsi="Times New Roman" w:cs="Times New Roman"/>
          <w:sz w:val="28"/>
          <w:szCs w:val="28"/>
          <w:lang w:val="en-US"/>
        </w:rPr>
        <w:t>lit</w:t>
      </w:r>
      <w:r w:rsidR="007E5E72">
        <w:rPr>
          <w:rFonts w:ascii="Times New Roman" w:hAnsi="Times New Roman" w:cs="Times New Roman"/>
          <w:sz w:val="28"/>
          <w:szCs w:val="28"/>
          <w:lang w:val="en-US"/>
        </w:rPr>
        <w:t>era</w:t>
      </w:r>
      <w:proofErr w:type="spellEnd"/>
      <w:r w:rsidR="007E5E72">
        <w:rPr>
          <w:rFonts w:ascii="Times New Roman" w:hAnsi="Times New Roman" w:cs="Times New Roman"/>
          <w:sz w:val="28"/>
          <w:szCs w:val="28"/>
          <w:lang w:val="en-US"/>
        </w:rPr>
        <w:t xml:space="preserve"> </w:t>
      </w:r>
      <w:r w:rsidR="00BD43A2">
        <w:rPr>
          <w:rFonts w:ascii="Times New Roman" w:hAnsi="Times New Roman" w:cs="Times New Roman"/>
          <w:sz w:val="28"/>
          <w:szCs w:val="28"/>
          <w:lang w:val="en-US"/>
        </w:rPr>
        <w:t>b)</w:t>
      </w:r>
      <w:r w:rsidR="00FA0012">
        <w:rPr>
          <w:rFonts w:ascii="Times New Roman" w:hAnsi="Times New Roman" w:cs="Times New Roman"/>
          <w:sz w:val="28"/>
          <w:szCs w:val="28"/>
          <w:lang w:val="en-US"/>
        </w:rPr>
        <w:t xml:space="preserve"> a</w:t>
      </w:r>
      <w:r w:rsidR="00BD43A2">
        <w:rPr>
          <w:rFonts w:ascii="Times New Roman" w:hAnsi="Times New Roman" w:cs="Times New Roman"/>
          <w:sz w:val="28"/>
          <w:szCs w:val="28"/>
          <w:lang w:val="en-US"/>
        </w:rPr>
        <w:t xml:space="preserve"> </w:t>
      </w:r>
      <w:proofErr w:type="spellStart"/>
      <w:r w:rsidR="00BD43A2">
        <w:rPr>
          <w:rFonts w:ascii="Times New Roman" w:hAnsi="Times New Roman" w:cs="Times New Roman"/>
          <w:sz w:val="28"/>
          <w:szCs w:val="28"/>
          <w:lang w:val="en-US"/>
        </w:rPr>
        <w:t>prezentului</w:t>
      </w:r>
      <w:proofErr w:type="spellEnd"/>
      <w:r w:rsidR="00BD43A2">
        <w:rPr>
          <w:rFonts w:ascii="Times New Roman" w:hAnsi="Times New Roman" w:cs="Times New Roman"/>
          <w:sz w:val="28"/>
          <w:szCs w:val="28"/>
          <w:lang w:val="en-US"/>
        </w:rPr>
        <w:t xml:space="preserve"> </w:t>
      </w:r>
      <w:proofErr w:type="spellStart"/>
      <w:r w:rsidR="00BD43A2">
        <w:rPr>
          <w:rFonts w:ascii="Times New Roman" w:hAnsi="Times New Roman" w:cs="Times New Roman"/>
          <w:sz w:val="28"/>
          <w:szCs w:val="28"/>
          <w:lang w:val="en-US"/>
        </w:rPr>
        <w:t>subpunct</w:t>
      </w:r>
      <w:proofErr w:type="spellEnd"/>
      <w:proofErr w:type="gramStart"/>
      <w:r w:rsidR="00BD43A2">
        <w:rPr>
          <w:rFonts w:ascii="Times New Roman" w:hAnsi="Times New Roman" w:cs="Times New Roman"/>
          <w:sz w:val="28"/>
          <w:szCs w:val="28"/>
          <w:lang w:val="en-US"/>
        </w:rPr>
        <w:t>;</w:t>
      </w:r>
      <w:proofErr w:type="gramEnd"/>
    </w:p>
    <w:p w:rsidR="00362208" w:rsidRDefault="00281294" w:rsidP="00D13AEB">
      <w:pPr>
        <w:spacing w:after="0"/>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proofErr w:type="spellStart"/>
      <w:proofErr w:type="gramStart"/>
      <w:r w:rsidR="007D07FF" w:rsidRPr="007D07FF">
        <w:rPr>
          <w:rFonts w:ascii="Times New Roman" w:hAnsi="Times New Roman" w:cs="Times New Roman"/>
          <w:sz w:val="28"/>
          <w:szCs w:val="28"/>
          <w:lang w:val="en-US"/>
        </w:rPr>
        <w:t>uleiurile</w:t>
      </w:r>
      <w:proofErr w:type="spellEnd"/>
      <w:proofErr w:type="gramEnd"/>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acide</w:t>
      </w:r>
      <w:proofErr w:type="spellEnd"/>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rezultate</w:t>
      </w:r>
      <w:proofErr w:type="spellEnd"/>
      <w:r w:rsidR="007D07FF" w:rsidRPr="007D07FF">
        <w:rPr>
          <w:rFonts w:ascii="Times New Roman" w:hAnsi="Times New Roman" w:cs="Times New Roman"/>
          <w:sz w:val="28"/>
          <w:szCs w:val="28"/>
          <w:lang w:val="en-US"/>
        </w:rPr>
        <w:t xml:space="preserve"> din </w:t>
      </w:r>
      <w:proofErr w:type="spellStart"/>
      <w:r w:rsidR="007D07FF" w:rsidRPr="007D07FF">
        <w:rPr>
          <w:rFonts w:ascii="Times New Roman" w:hAnsi="Times New Roman" w:cs="Times New Roman"/>
          <w:sz w:val="28"/>
          <w:szCs w:val="28"/>
          <w:lang w:val="en-US"/>
        </w:rPr>
        <w:t>rafinarea</w:t>
      </w:r>
      <w:proofErr w:type="spellEnd"/>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chimică</w:t>
      </w:r>
      <w:proofErr w:type="spellEnd"/>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pastele</w:t>
      </w:r>
      <w:proofErr w:type="spellEnd"/>
      <w:r w:rsidR="007D07FF" w:rsidRPr="007D07FF">
        <w:rPr>
          <w:rFonts w:ascii="Times New Roman" w:hAnsi="Times New Roman" w:cs="Times New Roman"/>
          <w:sz w:val="28"/>
          <w:szCs w:val="28"/>
          <w:lang w:val="en-US"/>
        </w:rPr>
        <w:t xml:space="preserve"> de </w:t>
      </w:r>
      <w:proofErr w:type="spellStart"/>
      <w:r w:rsidR="007D07FF" w:rsidRPr="007D07FF">
        <w:rPr>
          <w:rFonts w:ascii="Times New Roman" w:hAnsi="Times New Roman" w:cs="Times New Roman"/>
          <w:sz w:val="28"/>
          <w:szCs w:val="28"/>
          <w:lang w:val="en-US"/>
        </w:rPr>
        <w:t>neutralizare</w:t>
      </w:r>
      <w:proofErr w:type="spellEnd"/>
      <w:r w:rsidR="007D07FF" w:rsidRPr="007D07FF">
        <w:rPr>
          <w:rFonts w:ascii="Times New Roman" w:hAnsi="Times New Roman" w:cs="Times New Roman"/>
          <w:sz w:val="28"/>
          <w:szCs w:val="28"/>
          <w:lang w:val="en-US"/>
        </w:rPr>
        <w:t xml:space="preserve"> (</w:t>
      </w:r>
      <w:r w:rsidR="007D07FF" w:rsidRPr="007D07FF">
        <w:rPr>
          <w:rStyle w:val="italics"/>
          <w:rFonts w:ascii="Times New Roman" w:hAnsi="Times New Roman" w:cs="Times New Roman"/>
          <w:sz w:val="28"/>
          <w:szCs w:val="28"/>
          <w:lang w:val="en-US"/>
        </w:rPr>
        <w:t>soap stocks</w:t>
      </w:r>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ajutoarele</w:t>
      </w:r>
      <w:proofErr w:type="spellEnd"/>
      <w:r w:rsidR="007D07FF" w:rsidRPr="007D07FF">
        <w:rPr>
          <w:rFonts w:ascii="Times New Roman" w:hAnsi="Times New Roman" w:cs="Times New Roman"/>
          <w:sz w:val="28"/>
          <w:szCs w:val="28"/>
          <w:lang w:val="en-US"/>
        </w:rPr>
        <w:t xml:space="preserve"> de </w:t>
      </w:r>
      <w:proofErr w:type="spellStart"/>
      <w:r w:rsidR="007D07FF" w:rsidRPr="007D07FF">
        <w:rPr>
          <w:rFonts w:ascii="Times New Roman" w:hAnsi="Times New Roman" w:cs="Times New Roman"/>
          <w:sz w:val="28"/>
          <w:szCs w:val="28"/>
          <w:lang w:val="en-US"/>
        </w:rPr>
        <w:t>filtrare</w:t>
      </w:r>
      <w:proofErr w:type="spellEnd"/>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utilizate</w:t>
      </w:r>
      <w:proofErr w:type="spellEnd"/>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păm</w:t>
      </w:r>
      <w:r w:rsidR="007D07FF">
        <w:rPr>
          <w:rFonts w:ascii="Times New Roman" w:hAnsi="Times New Roman" w:cs="Times New Roman"/>
          <w:sz w:val="28"/>
          <w:szCs w:val="28"/>
          <w:lang w:val="en-US"/>
        </w:rPr>
        <w:t>î</w:t>
      </w:r>
      <w:r w:rsidR="007D07FF" w:rsidRPr="007D07FF">
        <w:rPr>
          <w:rFonts w:ascii="Times New Roman" w:hAnsi="Times New Roman" w:cs="Times New Roman"/>
          <w:sz w:val="28"/>
          <w:szCs w:val="28"/>
          <w:lang w:val="en-US"/>
        </w:rPr>
        <w:t>ntul</w:t>
      </w:r>
      <w:proofErr w:type="spellEnd"/>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decolorant</w:t>
      </w:r>
      <w:proofErr w:type="spellEnd"/>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utilizat</w:t>
      </w:r>
      <w:proofErr w:type="spellEnd"/>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și</w:t>
      </w:r>
      <w:proofErr w:type="spellEnd"/>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loturile</w:t>
      </w:r>
      <w:proofErr w:type="spellEnd"/>
      <w:r w:rsidR="007D07FF" w:rsidRPr="007D07FF">
        <w:rPr>
          <w:rFonts w:ascii="Times New Roman" w:hAnsi="Times New Roman" w:cs="Times New Roman"/>
          <w:sz w:val="28"/>
          <w:szCs w:val="28"/>
          <w:lang w:val="en-US"/>
        </w:rPr>
        <w:t xml:space="preserve"> de </w:t>
      </w:r>
      <w:proofErr w:type="spellStart"/>
      <w:r w:rsidR="007D07FF" w:rsidRPr="007D07FF">
        <w:rPr>
          <w:rFonts w:ascii="Times New Roman" w:hAnsi="Times New Roman" w:cs="Times New Roman"/>
          <w:sz w:val="28"/>
          <w:szCs w:val="28"/>
          <w:lang w:val="en-US"/>
        </w:rPr>
        <w:t>ulei</w:t>
      </w:r>
      <w:proofErr w:type="spellEnd"/>
      <w:r w:rsidR="007D07FF" w:rsidRPr="007D07FF">
        <w:rPr>
          <w:rFonts w:ascii="Times New Roman" w:hAnsi="Times New Roman" w:cs="Times New Roman"/>
          <w:sz w:val="28"/>
          <w:szCs w:val="28"/>
          <w:lang w:val="en-US"/>
        </w:rPr>
        <w:t xml:space="preserve"> de </w:t>
      </w:r>
      <w:proofErr w:type="spellStart"/>
      <w:r w:rsidR="007D07FF" w:rsidRPr="007D07FF">
        <w:rPr>
          <w:rFonts w:ascii="Times New Roman" w:hAnsi="Times New Roman" w:cs="Times New Roman"/>
          <w:sz w:val="28"/>
          <w:szCs w:val="28"/>
          <w:lang w:val="en-US"/>
        </w:rPr>
        <w:t>cocos</w:t>
      </w:r>
      <w:proofErr w:type="spellEnd"/>
      <w:r w:rsidR="007D07FF" w:rsidRPr="007D07FF">
        <w:rPr>
          <w:rFonts w:ascii="Times New Roman" w:hAnsi="Times New Roman" w:cs="Times New Roman"/>
          <w:sz w:val="28"/>
          <w:szCs w:val="28"/>
          <w:lang w:val="en-US"/>
        </w:rPr>
        <w:t xml:space="preserve"> brut </w:t>
      </w:r>
      <w:proofErr w:type="spellStart"/>
      <w:r w:rsidR="007D07FF" w:rsidRPr="007D07FF">
        <w:rPr>
          <w:rFonts w:ascii="Times New Roman" w:hAnsi="Times New Roman" w:cs="Times New Roman"/>
          <w:sz w:val="28"/>
          <w:szCs w:val="28"/>
          <w:lang w:val="en-US"/>
        </w:rPr>
        <w:t>intrate</w:t>
      </w:r>
      <w:proofErr w:type="spellEnd"/>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în</w:t>
      </w:r>
      <w:proofErr w:type="spellEnd"/>
      <w:r w:rsidR="007D07FF" w:rsidRPr="007D07FF">
        <w:rPr>
          <w:rFonts w:ascii="Times New Roman" w:hAnsi="Times New Roman" w:cs="Times New Roman"/>
          <w:sz w:val="28"/>
          <w:szCs w:val="28"/>
          <w:lang w:val="en-US"/>
        </w:rPr>
        <w:t xml:space="preserve"> </w:t>
      </w:r>
      <w:proofErr w:type="spellStart"/>
      <w:r w:rsidR="007D07FF" w:rsidRPr="007D07FF">
        <w:rPr>
          <w:rFonts w:ascii="Times New Roman" w:hAnsi="Times New Roman" w:cs="Times New Roman"/>
          <w:sz w:val="28"/>
          <w:szCs w:val="28"/>
          <w:lang w:val="en-US"/>
        </w:rPr>
        <w:t>procesul</w:t>
      </w:r>
      <w:proofErr w:type="spellEnd"/>
      <w:r w:rsidR="007D07FF" w:rsidRPr="007D07FF">
        <w:rPr>
          <w:rFonts w:ascii="Times New Roman" w:hAnsi="Times New Roman" w:cs="Times New Roman"/>
          <w:sz w:val="28"/>
          <w:szCs w:val="28"/>
          <w:lang w:val="en-US"/>
        </w:rPr>
        <w:t xml:space="preserve"> de </w:t>
      </w:r>
      <w:proofErr w:type="spellStart"/>
      <w:r w:rsidR="007D07FF" w:rsidRPr="007D07FF">
        <w:rPr>
          <w:rFonts w:ascii="Times New Roman" w:hAnsi="Times New Roman" w:cs="Times New Roman"/>
          <w:sz w:val="28"/>
          <w:szCs w:val="28"/>
          <w:lang w:val="en-US"/>
        </w:rPr>
        <w:t>producție</w:t>
      </w:r>
      <w:proofErr w:type="spellEnd"/>
      <w:r w:rsidR="00362208">
        <w:rPr>
          <w:rFonts w:ascii="Times New Roman" w:hAnsi="Times New Roman" w:cs="Times New Roman"/>
          <w:sz w:val="28"/>
          <w:szCs w:val="28"/>
          <w:lang w:val="en-US"/>
        </w:rPr>
        <w:t>;</w:t>
      </w:r>
    </w:p>
    <w:p w:rsidR="00D160AB" w:rsidRDefault="00D160AB" w:rsidP="00D160AB">
      <w:pPr>
        <w:spacing w:after="0"/>
        <w:jc w:val="both"/>
        <w:rPr>
          <w:rFonts w:ascii="Times New Roman" w:eastAsia="Calibri" w:hAnsi="Times New Roman" w:cs="Times New Roman"/>
          <w:sz w:val="28"/>
          <w:szCs w:val="28"/>
          <w:lang w:val="en-US"/>
        </w:rPr>
      </w:pPr>
      <w:r w:rsidRPr="00D160AB">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 xml:space="preserve">   </w:t>
      </w:r>
      <w:proofErr w:type="gramStart"/>
      <w:r w:rsidRPr="00D160AB">
        <w:rPr>
          <w:rFonts w:ascii="Times New Roman" w:eastAsia="Calibri" w:hAnsi="Times New Roman" w:cs="Times New Roman"/>
          <w:sz w:val="28"/>
          <w:szCs w:val="28"/>
          <w:lang w:val="en-US"/>
        </w:rPr>
        <w:t xml:space="preserve">2) </w:t>
      </w:r>
      <w:proofErr w:type="spellStart"/>
      <w:r w:rsidRPr="00D160AB">
        <w:rPr>
          <w:rFonts w:ascii="Times New Roman" w:eastAsia="Calibri" w:hAnsi="Times New Roman" w:cs="Times New Roman"/>
          <w:sz w:val="28"/>
          <w:szCs w:val="28"/>
          <w:lang w:val="en-US"/>
        </w:rPr>
        <w:t>producătorii</w:t>
      </w:r>
      <w:proofErr w:type="spellEnd"/>
      <w:r w:rsidRPr="00D160AB">
        <w:rPr>
          <w:rFonts w:ascii="Times New Roman" w:eastAsia="Calibri" w:hAnsi="Times New Roman" w:cs="Times New Roman"/>
          <w:sz w:val="28"/>
          <w:szCs w:val="28"/>
          <w:lang w:val="en-US"/>
        </w:rPr>
        <w:t xml:space="preserve"> care </w:t>
      </w:r>
      <w:proofErr w:type="spellStart"/>
      <w:r w:rsidRPr="00D160AB">
        <w:rPr>
          <w:rFonts w:ascii="Times New Roman" w:eastAsia="Calibri" w:hAnsi="Times New Roman" w:cs="Times New Roman"/>
          <w:sz w:val="28"/>
          <w:szCs w:val="28"/>
          <w:lang w:val="en-US"/>
        </w:rPr>
        <w:t>produc</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grăsimi</w:t>
      </w:r>
      <w:proofErr w:type="spellEnd"/>
      <w:r w:rsidRPr="00D160AB">
        <w:rPr>
          <w:rFonts w:ascii="Times New Roman" w:eastAsia="Calibri" w:hAnsi="Times New Roman" w:cs="Times New Roman"/>
          <w:sz w:val="28"/>
          <w:szCs w:val="28"/>
          <w:lang w:val="en-US"/>
        </w:rPr>
        <w:t xml:space="preserve"> de </w:t>
      </w:r>
      <w:proofErr w:type="spellStart"/>
      <w:r w:rsidRPr="00D160AB">
        <w:rPr>
          <w:rFonts w:ascii="Times New Roman" w:eastAsia="Calibri" w:hAnsi="Times New Roman" w:cs="Times New Roman"/>
          <w:sz w:val="28"/>
          <w:szCs w:val="28"/>
          <w:lang w:val="en-US"/>
        </w:rPr>
        <w:t>animale</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prezintă</w:t>
      </w:r>
      <w:proofErr w:type="spellEnd"/>
      <w:r w:rsidRPr="00D160AB">
        <w:rPr>
          <w:rFonts w:ascii="Times New Roman" w:eastAsia="Calibri" w:hAnsi="Times New Roman" w:cs="Times New Roman"/>
          <w:sz w:val="28"/>
          <w:szCs w:val="28"/>
          <w:lang w:val="en-US"/>
        </w:rPr>
        <w:t xml:space="preserve"> o </w:t>
      </w:r>
      <w:proofErr w:type="spellStart"/>
      <w:r w:rsidRPr="00D160AB">
        <w:rPr>
          <w:rFonts w:ascii="Times New Roman" w:eastAsia="Calibri" w:hAnsi="Times New Roman" w:cs="Times New Roman"/>
          <w:sz w:val="28"/>
          <w:szCs w:val="28"/>
          <w:lang w:val="en-US"/>
        </w:rPr>
        <w:t>analiză</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reprezentativă</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pe</w:t>
      </w:r>
      <w:proofErr w:type="spellEnd"/>
      <w:r w:rsidRPr="00D160AB">
        <w:rPr>
          <w:rFonts w:ascii="Times New Roman" w:eastAsia="Calibri" w:hAnsi="Times New Roman" w:cs="Times New Roman"/>
          <w:sz w:val="28"/>
          <w:szCs w:val="28"/>
          <w:lang w:val="en-US"/>
        </w:rPr>
        <w:t xml:space="preserve"> an </w:t>
      </w:r>
      <w:proofErr w:type="spellStart"/>
      <w:r w:rsidRPr="00D160AB">
        <w:rPr>
          <w:rFonts w:ascii="Times New Roman" w:eastAsia="Calibri" w:hAnsi="Times New Roman" w:cs="Times New Roman"/>
          <w:sz w:val="28"/>
          <w:szCs w:val="28"/>
          <w:lang w:val="en-US"/>
        </w:rPr>
        <w:t>pentru</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fiecare</w:t>
      </w:r>
      <w:proofErr w:type="spellEnd"/>
      <w:r w:rsidRPr="00D160AB">
        <w:rPr>
          <w:rFonts w:ascii="Times New Roman" w:eastAsia="Calibri" w:hAnsi="Times New Roman" w:cs="Times New Roman"/>
          <w:sz w:val="28"/>
          <w:szCs w:val="28"/>
          <w:lang w:val="en-US"/>
        </w:rPr>
        <w:t xml:space="preserve"> 5 000 de tone </w:t>
      </w:r>
      <w:proofErr w:type="spellStart"/>
      <w:r w:rsidRPr="00D160AB">
        <w:rPr>
          <w:rFonts w:ascii="Times New Roman" w:eastAsia="Calibri" w:hAnsi="Times New Roman" w:cs="Times New Roman"/>
          <w:sz w:val="28"/>
          <w:szCs w:val="28"/>
          <w:lang w:val="en-US"/>
        </w:rPr>
        <w:t>pentru</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grăsimile</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animale</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și</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produsele</w:t>
      </w:r>
      <w:proofErr w:type="spellEnd"/>
      <w:r w:rsidRPr="00D160AB">
        <w:rPr>
          <w:rFonts w:ascii="Times New Roman" w:eastAsia="Calibri" w:hAnsi="Times New Roman" w:cs="Times New Roman"/>
          <w:sz w:val="28"/>
          <w:szCs w:val="28"/>
          <w:lang w:val="en-US"/>
        </w:rPr>
        <w:t xml:space="preserve"> derivate </w:t>
      </w:r>
      <w:proofErr w:type="spellStart"/>
      <w:r w:rsidRPr="00D160AB">
        <w:rPr>
          <w:rFonts w:ascii="Times New Roman" w:eastAsia="Calibri" w:hAnsi="Times New Roman" w:cs="Times New Roman"/>
          <w:sz w:val="28"/>
          <w:szCs w:val="28"/>
          <w:lang w:val="en-US"/>
        </w:rPr>
        <w:t>încadrate</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în</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materialul</w:t>
      </w:r>
      <w:proofErr w:type="spellEnd"/>
      <w:r w:rsidRPr="00D160AB">
        <w:rPr>
          <w:rFonts w:ascii="Times New Roman" w:eastAsia="Calibri" w:hAnsi="Times New Roman" w:cs="Times New Roman"/>
          <w:sz w:val="28"/>
          <w:szCs w:val="28"/>
          <w:lang w:val="en-US"/>
        </w:rPr>
        <w:t xml:space="preserve"> de </w:t>
      </w:r>
      <w:proofErr w:type="spellStart"/>
      <w:r w:rsidRPr="00D160AB">
        <w:rPr>
          <w:rFonts w:ascii="Times New Roman" w:eastAsia="Calibri" w:hAnsi="Times New Roman" w:cs="Times New Roman"/>
          <w:sz w:val="28"/>
          <w:szCs w:val="28"/>
          <w:lang w:val="en-US"/>
        </w:rPr>
        <w:t>categoria</w:t>
      </w:r>
      <w:proofErr w:type="spellEnd"/>
      <w:r w:rsidRPr="00D160AB">
        <w:rPr>
          <w:rFonts w:ascii="Times New Roman" w:eastAsia="Calibri" w:hAnsi="Times New Roman" w:cs="Times New Roman"/>
          <w:sz w:val="28"/>
          <w:szCs w:val="28"/>
          <w:lang w:val="en-US"/>
        </w:rPr>
        <w:t xml:space="preserve"> 3  </w:t>
      </w:r>
      <w:proofErr w:type="spellStart"/>
      <w:r w:rsidRPr="00D160AB">
        <w:rPr>
          <w:rFonts w:ascii="Times New Roman" w:eastAsia="Calibri" w:hAnsi="Times New Roman" w:cs="Times New Roman"/>
          <w:sz w:val="28"/>
          <w:szCs w:val="28"/>
          <w:lang w:val="en-US"/>
        </w:rPr>
        <w:t>specificate</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în</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Hotărîrea</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Guvernului</w:t>
      </w:r>
      <w:proofErr w:type="spellEnd"/>
      <w:r w:rsidRPr="00D160AB">
        <w:rPr>
          <w:rFonts w:ascii="Times New Roman" w:eastAsia="Calibri" w:hAnsi="Times New Roman" w:cs="Times New Roman"/>
          <w:sz w:val="28"/>
          <w:szCs w:val="28"/>
          <w:lang w:val="en-US"/>
        </w:rPr>
        <w:t xml:space="preserve"> 315 din 26 </w:t>
      </w:r>
      <w:proofErr w:type="spellStart"/>
      <w:r w:rsidRPr="00D160AB">
        <w:rPr>
          <w:rFonts w:ascii="Times New Roman" w:eastAsia="Calibri" w:hAnsi="Times New Roman" w:cs="Times New Roman"/>
          <w:sz w:val="28"/>
          <w:szCs w:val="28"/>
          <w:lang w:val="en-US"/>
        </w:rPr>
        <w:t>aprilie</w:t>
      </w:r>
      <w:proofErr w:type="spellEnd"/>
      <w:r w:rsidRPr="00D160AB">
        <w:rPr>
          <w:rFonts w:ascii="Times New Roman" w:eastAsia="Calibri" w:hAnsi="Times New Roman" w:cs="Times New Roman"/>
          <w:sz w:val="28"/>
          <w:szCs w:val="28"/>
          <w:lang w:val="en-US"/>
        </w:rPr>
        <w:t xml:space="preserve"> 2010</w:t>
      </w:r>
      <w:r w:rsidRPr="00D160AB">
        <w:rPr>
          <w:rFonts w:ascii="Calibri" w:eastAsia="Calibri" w:hAnsi="Calibri" w:cs="Times New Roman"/>
          <w:b/>
          <w:bCs/>
          <w:sz w:val="28"/>
          <w:szCs w:val="28"/>
          <w:lang w:val="en-US"/>
        </w:rPr>
        <w:t xml:space="preserve"> </w:t>
      </w:r>
      <w:r w:rsidRPr="00D160AB">
        <w:rPr>
          <w:rFonts w:ascii="Times New Roman" w:eastAsia="Calibri" w:hAnsi="Times New Roman" w:cs="Times New Roman"/>
          <w:b/>
          <w:bCs/>
          <w:sz w:val="28"/>
          <w:szCs w:val="28"/>
          <w:lang w:val="en-US"/>
        </w:rPr>
        <w:t>,,</w:t>
      </w:r>
      <w:proofErr w:type="spellStart"/>
      <w:r w:rsidRPr="00D160AB">
        <w:rPr>
          <w:rFonts w:ascii="Times New Roman" w:eastAsia="Calibri" w:hAnsi="Times New Roman" w:cs="Times New Roman"/>
          <w:bCs/>
          <w:sz w:val="28"/>
          <w:szCs w:val="28"/>
          <w:lang w:val="en-US"/>
        </w:rPr>
        <w:t>Pentru</w:t>
      </w:r>
      <w:proofErr w:type="spellEnd"/>
      <w:r w:rsidRPr="00D160AB">
        <w:rPr>
          <w:rFonts w:ascii="Times New Roman" w:eastAsia="Calibri" w:hAnsi="Times New Roman" w:cs="Times New Roman"/>
          <w:bCs/>
          <w:sz w:val="28"/>
          <w:szCs w:val="28"/>
          <w:lang w:val="en-US"/>
        </w:rPr>
        <w:t xml:space="preserve"> </w:t>
      </w:r>
      <w:proofErr w:type="spellStart"/>
      <w:r w:rsidRPr="00D160AB">
        <w:rPr>
          <w:rFonts w:ascii="Times New Roman" w:eastAsia="Calibri" w:hAnsi="Times New Roman" w:cs="Times New Roman"/>
          <w:bCs/>
          <w:sz w:val="28"/>
          <w:szCs w:val="28"/>
          <w:lang w:val="en-US"/>
        </w:rPr>
        <w:t>aprobarea</w:t>
      </w:r>
      <w:proofErr w:type="spellEnd"/>
      <w:r w:rsidRPr="00D160AB">
        <w:rPr>
          <w:rFonts w:ascii="Times New Roman" w:eastAsia="Calibri" w:hAnsi="Times New Roman" w:cs="Times New Roman"/>
          <w:bCs/>
          <w:sz w:val="28"/>
          <w:szCs w:val="28"/>
          <w:lang w:val="en-US"/>
        </w:rPr>
        <w:t xml:space="preserve"> </w:t>
      </w:r>
      <w:proofErr w:type="spellStart"/>
      <w:r w:rsidRPr="00D160AB">
        <w:rPr>
          <w:rFonts w:ascii="Times New Roman" w:eastAsia="Calibri" w:hAnsi="Times New Roman" w:cs="Times New Roman"/>
          <w:bCs/>
          <w:sz w:val="28"/>
          <w:szCs w:val="28"/>
          <w:lang w:val="en-US"/>
        </w:rPr>
        <w:t>Regulilor</w:t>
      </w:r>
      <w:proofErr w:type="spellEnd"/>
      <w:r w:rsidRPr="00D160AB">
        <w:rPr>
          <w:rFonts w:ascii="Times New Roman" w:eastAsia="Calibri" w:hAnsi="Times New Roman" w:cs="Times New Roman"/>
          <w:bCs/>
          <w:sz w:val="28"/>
          <w:szCs w:val="28"/>
          <w:lang w:val="en-US"/>
        </w:rPr>
        <w:t xml:space="preserve"> </w:t>
      </w:r>
      <w:proofErr w:type="spellStart"/>
      <w:r w:rsidRPr="00D160AB">
        <w:rPr>
          <w:rFonts w:ascii="Times New Roman" w:eastAsia="Calibri" w:hAnsi="Times New Roman" w:cs="Times New Roman"/>
          <w:bCs/>
          <w:sz w:val="28"/>
          <w:szCs w:val="28"/>
          <w:lang w:val="en-US"/>
        </w:rPr>
        <w:t>sanitar-veterinare</w:t>
      </w:r>
      <w:proofErr w:type="spellEnd"/>
      <w:r w:rsidRPr="00D160AB">
        <w:rPr>
          <w:rFonts w:ascii="Times New Roman" w:eastAsia="Calibri" w:hAnsi="Times New Roman" w:cs="Times New Roman"/>
          <w:bCs/>
          <w:sz w:val="28"/>
          <w:szCs w:val="28"/>
          <w:lang w:val="en-US"/>
        </w:rPr>
        <w:t xml:space="preserve"> </w:t>
      </w:r>
      <w:proofErr w:type="spellStart"/>
      <w:r w:rsidRPr="00D160AB">
        <w:rPr>
          <w:rFonts w:ascii="Times New Roman" w:eastAsia="Calibri" w:hAnsi="Times New Roman" w:cs="Times New Roman"/>
          <w:bCs/>
          <w:sz w:val="28"/>
          <w:szCs w:val="28"/>
          <w:lang w:val="en-US"/>
        </w:rPr>
        <w:t>privind</w:t>
      </w:r>
      <w:proofErr w:type="spellEnd"/>
      <w:r w:rsidRPr="00D160AB">
        <w:rPr>
          <w:rFonts w:ascii="Times New Roman" w:eastAsia="Calibri" w:hAnsi="Times New Roman" w:cs="Times New Roman"/>
          <w:bCs/>
          <w:sz w:val="28"/>
          <w:szCs w:val="28"/>
          <w:lang w:val="en-US"/>
        </w:rPr>
        <w:t xml:space="preserve"> </w:t>
      </w:r>
      <w:proofErr w:type="spellStart"/>
      <w:r w:rsidRPr="00D160AB">
        <w:rPr>
          <w:rFonts w:ascii="Times New Roman" w:eastAsia="Calibri" w:hAnsi="Times New Roman" w:cs="Times New Roman"/>
          <w:bCs/>
          <w:sz w:val="28"/>
          <w:szCs w:val="28"/>
          <w:lang w:val="en-US"/>
        </w:rPr>
        <w:t>subprodusele</w:t>
      </w:r>
      <w:proofErr w:type="spellEnd"/>
      <w:r w:rsidRPr="00D160AB">
        <w:rPr>
          <w:rFonts w:ascii="Times New Roman" w:eastAsia="Calibri" w:hAnsi="Times New Roman" w:cs="Times New Roman"/>
          <w:bCs/>
          <w:sz w:val="28"/>
          <w:szCs w:val="28"/>
          <w:lang w:val="en-US"/>
        </w:rPr>
        <w:t xml:space="preserve"> de </w:t>
      </w:r>
      <w:proofErr w:type="spellStart"/>
      <w:r w:rsidRPr="00D160AB">
        <w:rPr>
          <w:rFonts w:ascii="Times New Roman" w:eastAsia="Calibri" w:hAnsi="Times New Roman" w:cs="Times New Roman"/>
          <w:bCs/>
          <w:sz w:val="28"/>
          <w:szCs w:val="28"/>
          <w:lang w:val="en-US"/>
        </w:rPr>
        <w:t>origine</w:t>
      </w:r>
      <w:proofErr w:type="spellEnd"/>
      <w:r w:rsidRPr="00D160AB">
        <w:rPr>
          <w:rFonts w:ascii="Times New Roman" w:eastAsia="Calibri" w:hAnsi="Times New Roman" w:cs="Times New Roman"/>
          <w:bCs/>
          <w:sz w:val="28"/>
          <w:szCs w:val="28"/>
          <w:lang w:val="en-US"/>
        </w:rPr>
        <w:t xml:space="preserve"> </w:t>
      </w:r>
      <w:proofErr w:type="spellStart"/>
      <w:r w:rsidRPr="00D160AB">
        <w:rPr>
          <w:rFonts w:ascii="Times New Roman" w:eastAsia="Calibri" w:hAnsi="Times New Roman" w:cs="Times New Roman"/>
          <w:bCs/>
          <w:sz w:val="28"/>
          <w:szCs w:val="28"/>
          <w:lang w:val="en-US"/>
        </w:rPr>
        <w:t>animală</w:t>
      </w:r>
      <w:proofErr w:type="spellEnd"/>
      <w:r w:rsidRPr="00D160AB">
        <w:rPr>
          <w:rFonts w:ascii="Times New Roman" w:eastAsia="Calibri" w:hAnsi="Times New Roman" w:cs="Times New Roman"/>
          <w:bCs/>
          <w:sz w:val="28"/>
          <w:szCs w:val="28"/>
          <w:lang w:val="en-US"/>
        </w:rPr>
        <w:t xml:space="preserve"> </w:t>
      </w:r>
      <w:proofErr w:type="spellStart"/>
      <w:r w:rsidRPr="00D160AB">
        <w:rPr>
          <w:rFonts w:ascii="Times New Roman" w:eastAsia="Calibri" w:hAnsi="Times New Roman" w:cs="Times New Roman"/>
          <w:bCs/>
          <w:sz w:val="28"/>
          <w:szCs w:val="28"/>
          <w:lang w:val="en-US"/>
        </w:rPr>
        <w:t>nedestinate</w:t>
      </w:r>
      <w:proofErr w:type="spellEnd"/>
      <w:r w:rsidRPr="00D160AB">
        <w:rPr>
          <w:rFonts w:ascii="Times New Roman" w:eastAsia="Calibri" w:hAnsi="Times New Roman" w:cs="Times New Roman"/>
          <w:bCs/>
          <w:sz w:val="28"/>
          <w:szCs w:val="28"/>
          <w:lang w:val="en-US"/>
        </w:rPr>
        <w:t xml:space="preserve"> </w:t>
      </w:r>
      <w:proofErr w:type="spellStart"/>
      <w:r w:rsidRPr="00D160AB">
        <w:rPr>
          <w:rFonts w:ascii="Times New Roman" w:eastAsia="Calibri" w:hAnsi="Times New Roman" w:cs="Times New Roman"/>
          <w:bCs/>
          <w:sz w:val="28"/>
          <w:szCs w:val="28"/>
          <w:lang w:val="en-US"/>
        </w:rPr>
        <w:t>consumului</w:t>
      </w:r>
      <w:proofErr w:type="spellEnd"/>
      <w:r w:rsidRPr="00D160AB">
        <w:rPr>
          <w:rFonts w:ascii="Times New Roman" w:eastAsia="Calibri" w:hAnsi="Times New Roman" w:cs="Times New Roman"/>
          <w:bCs/>
          <w:sz w:val="28"/>
          <w:szCs w:val="28"/>
          <w:lang w:val="en-US"/>
        </w:rPr>
        <w:t xml:space="preserve"> </w:t>
      </w:r>
      <w:proofErr w:type="spellStart"/>
      <w:r w:rsidRPr="00D160AB">
        <w:rPr>
          <w:rFonts w:ascii="Times New Roman" w:eastAsia="Calibri" w:hAnsi="Times New Roman" w:cs="Times New Roman"/>
          <w:bCs/>
          <w:sz w:val="28"/>
          <w:szCs w:val="28"/>
          <w:lang w:val="en-US"/>
        </w:rPr>
        <w:t>uman</w:t>
      </w:r>
      <w:proofErr w:type="spellEnd"/>
      <w:r w:rsidRPr="00D160AB">
        <w:rPr>
          <w:rFonts w:ascii="Times New Roman" w:eastAsia="Calibri" w:hAnsi="Times New Roman" w:cs="Times New Roman"/>
          <w:bCs/>
          <w:sz w:val="28"/>
          <w:szCs w:val="28"/>
          <w:lang w:val="en-US"/>
        </w:rPr>
        <w:t>”</w:t>
      </w:r>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sau</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provenind</w:t>
      </w:r>
      <w:proofErr w:type="spellEnd"/>
      <w:r w:rsidRPr="00D160AB">
        <w:rPr>
          <w:rFonts w:ascii="Times New Roman" w:eastAsia="Calibri" w:hAnsi="Times New Roman" w:cs="Times New Roman"/>
          <w:sz w:val="28"/>
          <w:szCs w:val="28"/>
          <w:lang w:val="en-US"/>
        </w:rPr>
        <w:t xml:space="preserve"> de la o </w:t>
      </w:r>
      <w:proofErr w:type="spellStart"/>
      <w:r w:rsidRPr="00D160AB">
        <w:rPr>
          <w:rFonts w:ascii="Times New Roman" w:eastAsia="Calibri" w:hAnsi="Times New Roman" w:cs="Times New Roman"/>
          <w:sz w:val="28"/>
          <w:szCs w:val="28"/>
          <w:lang w:val="en-US"/>
        </w:rPr>
        <w:t>întreprindere</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autorizată</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în</w:t>
      </w:r>
      <w:proofErr w:type="spellEnd"/>
      <w:r w:rsidRPr="00D160AB">
        <w:rPr>
          <w:rFonts w:ascii="Times New Roman" w:eastAsia="Calibri" w:hAnsi="Times New Roman" w:cs="Times New Roman"/>
          <w:sz w:val="28"/>
          <w:szCs w:val="28"/>
          <w:lang w:val="en-US"/>
        </w:rPr>
        <w:t xml:space="preserve"> </w:t>
      </w:r>
      <w:proofErr w:type="spellStart"/>
      <w:r w:rsidRPr="00D160AB">
        <w:rPr>
          <w:rFonts w:ascii="Times New Roman" w:eastAsia="Calibri" w:hAnsi="Times New Roman" w:cs="Times New Roman"/>
          <w:sz w:val="28"/>
          <w:szCs w:val="28"/>
          <w:lang w:val="en-US"/>
        </w:rPr>
        <w:t>conformitate</w:t>
      </w:r>
      <w:proofErr w:type="spellEnd"/>
      <w:r w:rsidRPr="00D160AB">
        <w:rPr>
          <w:rFonts w:ascii="Times New Roman" w:eastAsia="Calibri" w:hAnsi="Times New Roman" w:cs="Times New Roman"/>
          <w:sz w:val="28"/>
          <w:szCs w:val="28"/>
          <w:lang w:val="en-US"/>
        </w:rPr>
        <w:t xml:space="preserve"> cu </w:t>
      </w:r>
      <w:proofErr w:type="spellStart"/>
      <w:r w:rsidRPr="00D160AB">
        <w:rPr>
          <w:rFonts w:ascii="Times New Roman" w:eastAsia="Calibri" w:hAnsi="Times New Roman" w:cs="Times New Roman"/>
          <w:sz w:val="28"/>
          <w:szCs w:val="28"/>
          <w:lang w:val="en-US"/>
        </w:rPr>
        <w:t>Legea</w:t>
      </w:r>
      <w:proofErr w:type="spellEnd"/>
      <w:r w:rsidRPr="00D160AB">
        <w:rPr>
          <w:rFonts w:ascii="Times New Roman" w:eastAsia="Calibri" w:hAnsi="Times New Roman" w:cs="Times New Roman"/>
          <w:sz w:val="28"/>
          <w:szCs w:val="28"/>
          <w:lang w:val="en-US"/>
        </w:rPr>
        <w:t xml:space="preserve">  221 ,, </w:t>
      </w:r>
      <w:proofErr w:type="spellStart"/>
      <w:r w:rsidRPr="00D160AB">
        <w:rPr>
          <w:rFonts w:ascii="Times New Roman" w:eastAsia="Calibri" w:hAnsi="Times New Roman" w:cs="Times New Roman"/>
          <w:bCs/>
          <w:sz w:val="28"/>
          <w:szCs w:val="28"/>
          <w:lang w:val="en-US"/>
        </w:rPr>
        <w:t>privind</w:t>
      </w:r>
      <w:proofErr w:type="spellEnd"/>
      <w:r w:rsidRPr="00D160AB">
        <w:rPr>
          <w:rFonts w:ascii="Times New Roman" w:eastAsia="Calibri" w:hAnsi="Times New Roman" w:cs="Times New Roman"/>
          <w:bCs/>
          <w:sz w:val="28"/>
          <w:szCs w:val="28"/>
          <w:lang w:val="en-US"/>
        </w:rPr>
        <w:t xml:space="preserve"> </w:t>
      </w:r>
      <w:proofErr w:type="spellStart"/>
      <w:r w:rsidRPr="00D160AB">
        <w:rPr>
          <w:rFonts w:ascii="Times New Roman" w:eastAsia="Calibri" w:hAnsi="Times New Roman" w:cs="Times New Roman"/>
          <w:bCs/>
          <w:sz w:val="28"/>
          <w:szCs w:val="28"/>
          <w:lang w:val="en-US"/>
        </w:rPr>
        <w:t>activitatea</w:t>
      </w:r>
      <w:proofErr w:type="spellEnd"/>
      <w:r w:rsidRPr="00D160AB">
        <w:rPr>
          <w:rFonts w:ascii="Times New Roman" w:eastAsia="Calibri" w:hAnsi="Times New Roman" w:cs="Times New Roman"/>
          <w:bCs/>
          <w:sz w:val="28"/>
          <w:szCs w:val="28"/>
          <w:lang w:val="en-US"/>
        </w:rPr>
        <w:t xml:space="preserve"> </w:t>
      </w:r>
      <w:proofErr w:type="spellStart"/>
      <w:r w:rsidRPr="00D160AB">
        <w:rPr>
          <w:rFonts w:ascii="Times New Roman" w:eastAsia="Calibri" w:hAnsi="Times New Roman" w:cs="Times New Roman"/>
          <w:bCs/>
          <w:sz w:val="28"/>
          <w:szCs w:val="28"/>
          <w:lang w:val="en-US"/>
        </w:rPr>
        <w:t>sanitar-veterinară</w:t>
      </w:r>
      <w:proofErr w:type="spellEnd"/>
      <w:r w:rsidRPr="00D160AB">
        <w:rPr>
          <w:rFonts w:ascii="Times New Roman" w:eastAsia="Calibri" w:hAnsi="Times New Roman" w:cs="Times New Roman"/>
          <w:bCs/>
          <w:sz w:val="28"/>
          <w:szCs w:val="28"/>
          <w:lang w:val="en-US"/>
        </w:rPr>
        <w:t xml:space="preserve">” din 19 </w:t>
      </w:r>
      <w:proofErr w:type="spellStart"/>
      <w:r w:rsidRPr="00D160AB">
        <w:rPr>
          <w:rFonts w:ascii="Times New Roman" w:eastAsia="Calibri" w:hAnsi="Times New Roman" w:cs="Times New Roman"/>
          <w:bCs/>
          <w:sz w:val="28"/>
          <w:szCs w:val="28"/>
          <w:lang w:val="en-US"/>
        </w:rPr>
        <w:t>octombrie</w:t>
      </w:r>
      <w:proofErr w:type="spellEnd"/>
      <w:r w:rsidRPr="00D160AB">
        <w:rPr>
          <w:rFonts w:ascii="Times New Roman" w:eastAsia="Calibri" w:hAnsi="Times New Roman" w:cs="Times New Roman"/>
          <w:bCs/>
          <w:sz w:val="28"/>
          <w:szCs w:val="28"/>
          <w:lang w:val="en-US"/>
        </w:rPr>
        <w:t xml:space="preserve"> 2007</w:t>
      </w:r>
      <w:r w:rsidRPr="00D160AB">
        <w:rPr>
          <w:rFonts w:ascii="Times New Roman" w:eastAsia="Calibri" w:hAnsi="Times New Roman" w:cs="Times New Roman"/>
          <w:sz w:val="28"/>
          <w:szCs w:val="28"/>
          <w:lang w:val="en-US"/>
        </w:rPr>
        <w:t xml:space="preserve"> .</w:t>
      </w:r>
      <w:proofErr w:type="gramEnd"/>
    </w:p>
    <w:p w:rsidR="003B6531" w:rsidRPr="00D160AB" w:rsidRDefault="00D160AB" w:rsidP="00D160AB">
      <w:pPr>
        <w:spacing w:after="0"/>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003B6531">
        <w:rPr>
          <w:rFonts w:ascii="Times New Roman" w:hAnsi="Times New Roman" w:cs="Times New Roman"/>
          <w:sz w:val="28"/>
          <w:szCs w:val="28"/>
          <w:lang w:val="en-US"/>
        </w:rPr>
        <w:t xml:space="preserve">3) </w:t>
      </w:r>
      <w:proofErr w:type="spellStart"/>
      <w:proofErr w:type="gramStart"/>
      <w:r w:rsidR="003B6531">
        <w:rPr>
          <w:rFonts w:ascii="Times New Roman" w:hAnsi="Times New Roman" w:cs="Times New Roman"/>
          <w:sz w:val="28"/>
          <w:szCs w:val="28"/>
          <w:lang w:val="en-US"/>
        </w:rPr>
        <w:t>producătorii</w:t>
      </w:r>
      <w:proofErr w:type="spellEnd"/>
      <w:proofErr w:type="gramEnd"/>
      <w:r w:rsidR="003B6531">
        <w:rPr>
          <w:rFonts w:ascii="Times New Roman" w:hAnsi="Times New Roman" w:cs="Times New Roman"/>
          <w:sz w:val="28"/>
          <w:szCs w:val="28"/>
          <w:lang w:val="en-US"/>
        </w:rPr>
        <w:t xml:space="preserve"> care </w:t>
      </w:r>
      <w:proofErr w:type="spellStart"/>
      <w:r w:rsidR="003B6531" w:rsidRPr="003B6531">
        <w:rPr>
          <w:rFonts w:ascii="Times New Roman" w:hAnsi="Times New Roman" w:cs="Times New Roman"/>
          <w:sz w:val="28"/>
          <w:szCs w:val="28"/>
          <w:lang w:val="en-US"/>
        </w:rPr>
        <w:t>produc</w:t>
      </w:r>
      <w:proofErr w:type="spellEnd"/>
      <w:r w:rsidR="003B6531" w:rsidRPr="003B6531">
        <w:rPr>
          <w:rFonts w:ascii="Times New Roman" w:hAnsi="Times New Roman" w:cs="Times New Roman"/>
          <w:sz w:val="28"/>
          <w:szCs w:val="28"/>
          <w:lang w:val="en-US"/>
        </w:rPr>
        <w:t xml:space="preserve"> </w:t>
      </w:r>
      <w:proofErr w:type="spellStart"/>
      <w:r w:rsidR="003B6531" w:rsidRPr="003B6531">
        <w:rPr>
          <w:rFonts w:ascii="Times New Roman" w:hAnsi="Times New Roman" w:cs="Times New Roman"/>
          <w:sz w:val="28"/>
          <w:szCs w:val="28"/>
          <w:lang w:val="en-US"/>
        </w:rPr>
        <w:t>ulei</w:t>
      </w:r>
      <w:proofErr w:type="spellEnd"/>
      <w:r w:rsidR="003B6531" w:rsidRPr="003B6531">
        <w:rPr>
          <w:rFonts w:ascii="Times New Roman" w:hAnsi="Times New Roman" w:cs="Times New Roman"/>
          <w:sz w:val="28"/>
          <w:szCs w:val="28"/>
          <w:lang w:val="en-US"/>
        </w:rPr>
        <w:t xml:space="preserve"> de </w:t>
      </w:r>
      <w:proofErr w:type="spellStart"/>
      <w:r w:rsidR="003B6531" w:rsidRPr="003B6531">
        <w:rPr>
          <w:rFonts w:ascii="Times New Roman" w:hAnsi="Times New Roman" w:cs="Times New Roman"/>
          <w:sz w:val="28"/>
          <w:szCs w:val="28"/>
          <w:lang w:val="en-US"/>
        </w:rPr>
        <w:t>pește</w:t>
      </w:r>
      <w:proofErr w:type="spellEnd"/>
      <w:r w:rsidR="003B6531">
        <w:rPr>
          <w:rFonts w:ascii="Times New Roman" w:hAnsi="Times New Roman" w:cs="Times New Roman"/>
          <w:sz w:val="28"/>
          <w:szCs w:val="28"/>
          <w:lang w:val="en-US"/>
        </w:rPr>
        <w:t>:</w:t>
      </w:r>
    </w:p>
    <w:p w:rsidR="003B6531" w:rsidRDefault="003B6531" w:rsidP="003B6531">
      <w:pPr>
        <w:pStyle w:val="norm"/>
        <w:spacing w:before="0" w:beforeAutospacing="0" w:after="0" w:afterAutospacing="0"/>
        <w:jc w:val="both"/>
        <w:rPr>
          <w:sz w:val="28"/>
          <w:szCs w:val="28"/>
          <w:lang w:val="en-US"/>
        </w:rPr>
      </w:pPr>
      <w:r>
        <w:rPr>
          <w:sz w:val="28"/>
          <w:szCs w:val="28"/>
          <w:lang w:val="en-US"/>
        </w:rPr>
        <w:t xml:space="preserve"> </w:t>
      </w:r>
      <w:r w:rsidR="00D13AEB">
        <w:rPr>
          <w:sz w:val="28"/>
          <w:szCs w:val="28"/>
          <w:lang w:val="en-US"/>
        </w:rPr>
        <w:tab/>
      </w:r>
      <w:proofErr w:type="gramStart"/>
      <w:r w:rsidRPr="003B6531">
        <w:rPr>
          <w:sz w:val="28"/>
          <w:szCs w:val="28"/>
          <w:lang w:val="en-US"/>
        </w:rPr>
        <w:t xml:space="preserve">a) 100 % din </w:t>
      </w:r>
      <w:proofErr w:type="spellStart"/>
      <w:r w:rsidRPr="003B6531">
        <w:rPr>
          <w:sz w:val="28"/>
          <w:szCs w:val="28"/>
          <w:lang w:val="en-US"/>
        </w:rPr>
        <w:t>loturile</w:t>
      </w:r>
      <w:proofErr w:type="spellEnd"/>
      <w:r w:rsidRPr="003B6531">
        <w:rPr>
          <w:sz w:val="28"/>
          <w:szCs w:val="28"/>
          <w:lang w:val="en-US"/>
        </w:rPr>
        <w:t xml:space="preserve"> de </w:t>
      </w:r>
      <w:proofErr w:type="spellStart"/>
      <w:r w:rsidRPr="003B6531">
        <w:rPr>
          <w:sz w:val="28"/>
          <w:szCs w:val="28"/>
          <w:lang w:val="en-US"/>
        </w:rPr>
        <w:t>ulei</w:t>
      </w:r>
      <w:proofErr w:type="spellEnd"/>
      <w:r w:rsidRPr="003B6531">
        <w:rPr>
          <w:sz w:val="28"/>
          <w:szCs w:val="28"/>
          <w:lang w:val="en-US"/>
        </w:rPr>
        <w:t xml:space="preserve"> de </w:t>
      </w:r>
      <w:proofErr w:type="spellStart"/>
      <w:r w:rsidRPr="003B6531">
        <w:rPr>
          <w:sz w:val="28"/>
          <w:szCs w:val="28"/>
          <w:lang w:val="en-US"/>
        </w:rPr>
        <w:t>pe</w:t>
      </w:r>
      <w:r>
        <w:rPr>
          <w:sz w:val="28"/>
          <w:szCs w:val="28"/>
          <w:lang w:val="en-US"/>
        </w:rPr>
        <w:t>ș</w:t>
      </w:r>
      <w:r w:rsidRPr="003B6531">
        <w:rPr>
          <w:sz w:val="28"/>
          <w:szCs w:val="28"/>
          <w:lang w:val="en-US"/>
        </w:rPr>
        <w:t>te</w:t>
      </w:r>
      <w:proofErr w:type="spellEnd"/>
      <w:r w:rsidRPr="003B6531">
        <w:rPr>
          <w:sz w:val="28"/>
          <w:szCs w:val="28"/>
          <w:lang w:val="en-US"/>
        </w:rPr>
        <w:t xml:space="preserve"> </w:t>
      </w:r>
      <w:proofErr w:type="spellStart"/>
      <w:r w:rsidRPr="003B6531">
        <w:rPr>
          <w:sz w:val="28"/>
          <w:szCs w:val="28"/>
          <w:lang w:val="en-US"/>
        </w:rPr>
        <w:t>în</w:t>
      </w:r>
      <w:proofErr w:type="spellEnd"/>
      <w:r w:rsidRPr="003B6531">
        <w:rPr>
          <w:sz w:val="28"/>
          <w:szCs w:val="28"/>
          <w:lang w:val="en-US"/>
        </w:rPr>
        <w:t xml:space="preserve"> </w:t>
      </w:r>
      <w:proofErr w:type="spellStart"/>
      <w:r w:rsidRPr="003B6531">
        <w:rPr>
          <w:sz w:val="28"/>
          <w:szCs w:val="28"/>
          <w:lang w:val="en-US"/>
        </w:rPr>
        <w:t>cazul</w:t>
      </w:r>
      <w:proofErr w:type="spellEnd"/>
      <w:r w:rsidRPr="003B6531">
        <w:rPr>
          <w:sz w:val="28"/>
          <w:szCs w:val="28"/>
          <w:lang w:val="en-US"/>
        </w:rPr>
        <w:t xml:space="preserve"> </w:t>
      </w:r>
      <w:proofErr w:type="spellStart"/>
      <w:r w:rsidRPr="003B6531">
        <w:rPr>
          <w:sz w:val="28"/>
          <w:szCs w:val="28"/>
          <w:lang w:val="en-US"/>
        </w:rPr>
        <w:t>în</w:t>
      </w:r>
      <w:proofErr w:type="spellEnd"/>
      <w:r w:rsidRPr="003B6531">
        <w:rPr>
          <w:sz w:val="28"/>
          <w:szCs w:val="28"/>
          <w:lang w:val="en-US"/>
        </w:rPr>
        <w:t xml:space="preserve"> care </w:t>
      </w:r>
      <w:proofErr w:type="spellStart"/>
      <w:r w:rsidRPr="003B6531">
        <w:rPr>
          <w:sz w:val="28"/>
          <w:szCs w:val="28"/>
          <w:lang w:val="en-US"/>
        </w:rPr>
        <w:t>uleiul</w:t>
      </w:r>
      <w:proofErr w:type="spellEnd"/>
      <w:r w:rsidRPr="003B6531">
        <w:rPr>
          <w:sz w:val="28"/>
          <w:szCs w:val="28"/>
          <w:lang w:val="en-US"/>
        </w:rPr>
        <w:t xml:space="preserve"> </w:t>
      </w:r>
      <w:proofErr w:type="spellStart"/>
      <w:r w:rsidRPr="003B6531">
        <w:rPr>
          <w:sz w:val="28"/>
          <w:szCs w:val="28"/>
          <w:lang w:val="en-US"/>
        </w:rPr>
        <w:t>este</w:t>
      </w:r>
      <w:proofErr w:type="spellEnd"/>
      <w:r w:rsidRPr="003B6531">
        <w:rPr>
          <w:sz w:val="28"/>
          <w:szCs w:val="28"/>
          <w:lang w:val="en-US"/>
        </w:rPr>
        <w:t xml:space="preserve"> </w:t>
      </w:r>
      <w:proofErr w:type="spellStart"/>
      <w:r w:rsidRPr="003B6531">
        <w:rPr>
          <w:sz w:val="28"/>
          <w:szCs w:val="28"/>
          <w:lang w:val="en-US"/>
        </w:rPr>
        <w:t>produs</w:t>
      </w:r>
      <w:proofErr w:type="spellEnd"/>
      <w:r w:rsidRPr="003B6531">
        <w:rPr>
          <w:sz w:val="28"/>
          <w:szCs w:val="28"/>
          <w:lang w:val="en-US"/>
        </w:rPr>
        <w:t xml:space="preserve"> din:</w:t>
      </w:r>
      <w:r w:rsidR="00B45018">
        <w:rPr>
          <w:sz w:val="28"/>
          <w:szCs w:val="28"/>
          <w:lang w:val="en-US"/>
        </w:rPr>
        <w:t xml:space="preserve"> </w:t>
      </w:r>
      <w:proofErr w:type="spellStart"/>
      <w:r w:rsidRPr="003B6531">
        <w:rPr>
          <w:sz w:val="28"/>
          <w:szCs w:val="28"/>
          <w:lang w:val="en-US"/>
        </w:rPr>
        <w:t>produse</w:t>
      </w:r>
      <w:proofErr w:type="spellEnd"/>
      <w:r w:rsidRPr="003B6531">
        <w:rPr>
          <w:sz w:val="28"/>
          <w:szCs w:val="28"/>
          <w:lang w:val="en-US"/>
        </w:rPr>
        <w:t xml:space="preserve"> derivate din </w:t>
      </w:r>
      <w:proofErr w:type="spellStart"/>
      <w:r w:rsidRPr="003B6531">
        <w:rPr>
          <w:sz w:val="28"/>
          <w:szCs w:val="28"/>
          <w:lang w:val="en-US"/>
        </w:rPr>
        <w:t>ulei</w:t>
      </w:r>
      <w:proofErr w:type="spellEnd"/>
      <w:r w:rsidRPr="003B6531">
        <w:rPr>
          <w:sz w:val="28"/>
          <w:szCs w:val="28"/>
          <w:lang w:val="en-US"/>
        </w:rPr>
        <w:t xml:space="preserve"> de </w:t>
      </w:r>
      <w:proofErr w:type="spellStart"/>
      <w:r w:rsidRPr="003B6531">
        <w:rPr>
          <w:sz w:val="28"/>
          <w:szCs w:val="28"/>
          <w:lang w:val="en-US"/>
        </w:rPr>
        <w:t>pește</w:t>
      </w:r>
      <w:proofErr w:type="spellEnd"/>
      <w:r w:rsidRPr="003B6531">
        <w:rPr>
          <w:sz w:val="28"/>
          <w:szCs w:val="28"/>
          <w:lang w:val="en-US"/>
        </w:rPr>
        <w:t xml:space="preserve">, cu </w:t>
      </w:r>
      <w:proofErr w:type="spellStart"/>
      <w:r w:rsidRPr="003B6531">
        <w:rPr>
          <w:sz w:val="28"/>
          <w:szCs w:val="28"/>
          <w:lang w:val="en-US"/>
        </w:rPr>
        <w:t>exce</w:t>
      </w:r>
      <w:r w:rsidR="00B45018">
        <w:rPr>
          <w:sz w:val="28"/>
          <w:szCs w:val="28"/>
          <w:lang w:val="en-US"/>
        </w:rPr>
        <w:t>pția</w:t>
      </w:r>
      <w:proofErr w:type="spellEnd"/>
      <w:r w:rsidR="00B45018">
        <w:rPr>
          <w:sz w:val="28"/>
          <w:szCs w:val="28"/>
          <w:lang w:val="en-US"/>
        </w:rPr>
        <w:t xml:space="preserve"> </w:t>
      </w:r>
      <w:proofErr w:type="spellStart"/>
      <w:r w:rsidR="00B45018">
        <w:rPr>
          <w:sz w:val="28"/>
          <w:szCs w:val="28"/>
          <w:lang w:val="en-US"/>
        </w:rPr>
        <w:t>uleiului</w:t>
      </w:r>
      <w:proofErr w:type="spellEnd"/>
      <w:r w:rsidR="00B45018">
        <w:rPr>
          <w:sz w:val="28"/>
          <w:szCs w:val="28"/>
          <w:lang w:val="en-US"/>
        </w:rPr>
        <w:t xml:space="preserve"> de </w:t>
      </w:r>
      <w:proofErr w:type="spellStart"/>
      <w:r w:rsidR="00B45018">
        <w:rPr>
          <w:sz w:val="28"/>
          <w:szCs w:val="28"/>
          <w:lang w:val="en-US"/>
        </w:rPr>
        <w:t>pește</w:t>
      </w:r>
      <w:proofErr w:type="spellEnd"/>
      <w:r w:rsidR="00B45018">
        <w:rPr>
          <w:sz w:val="28"/>
          <w:szCs w:val="28"/>
          <w:lang w:val="en-US"/>
        </w:rPr>
        <w:t xml:space="preserve"> </w:t>
      </w:r>
      <w:proofErr w:type="spellStart"/>
      <w:r w:rsidR="00B45018">
        <w:rPr>
          <w:sz w:val="28"/>
          <w:szCs w:val="28"/>
          <w:lang w:val="en-US"/>
        </w:rPr>
        <w:t>rafinat</w:t>
      </w:r>
      <w:proofErr w:type="spellEnd"/>
      <w:r w:rsidR="00B45018">
        <w:rPr>
          <w:sz w:val="28"/>
          <w:szCs w:val="28"/>
          <w:lang w:val="en-US"/>
        </w:rPr>
        <w:t xml:space="preserve">, </w:t>
      </w:r>
      <w:proofErr w:type="spellStart"/>
      <w:r w:rsidRPr="003B6531">
        <w:rPr>
          <w:sz w:val="28"/>
          <w:szCs w:val="28"/>
          <w:lang w:val="en-US"/>
        </w:rPr>
        <w:t>pescării</w:t>
      </w:r>
      <w:proofErr w:type="spellEnd"/>
      <w:r w:rsidRPr="003B6531">
        <w:rPr>
          <w:sz w:val="28"/>
          <w:szCs w:val="28"/>
          <w:lang w:val="en-US"/>
        </w:rPr>
        <w:t xml:space="preserve"> care nu au </w:t>
      </w:r>
      <w:proofErr w:type="spellStart"/>
      <w:r w:rsidRPr="003B6531">
        <w:rPr>
          <w:sz w:val="28"/>
          <w:szCs w:val="28"/>
          <w:lang w:val="en-US"/>
        </w:rPr>
        <w:t>fost</w:t>
      </w:r>
      <w:proofErr w:type="spellEnd"/>
      <w:r w:rsidRPr="003B6531">
        <w:rPr>
          <w:sz w:val="28"/>
          <w:szCs w:val="28"/>
          <w:lang w:val="en-US"/>
        </w:rPr>
        <w:t xml:space="preserve"> </w:t>
      </w:r>
      <w:proofErr w:type="spellStart"/>
      <w:r w:rsidRPr="003B6531">
        <w:rPr>
          <w:sz w:val="28"/>
          <w:szCs w:val="28"/>
          <w:lang w:val="en-US"/>
        </w:rPr>
        <w:t>monitorizate</w:t>
      </w:r>
      <w:proofErr w:type="spellEnd"/>
      <w:r w:rsidRPr="003B6531">
        <w:rPr>
          <w:sz w:val="28"/>
          <w:szCs w:val="28"/>
          <w:lang w:val="en-US"/>
        </w:rPr>
        <w:t xml:space="preserve">, de </w:t>
      </w:r>
      <w:proofErr w:type="spellStart"/>
      <w:r w:rsidRPr="003B6531">
        <w:rPr>
          <w:sz w:val="28"/>
          <w:szCs w:val="28"/>
          <w:lang w:val="en-US"/>
        </w:rPr>
        <w:t>origine</w:t>
      </w:r>
      <w:proofErr w:type="spellEnd"/>
      <w:r w:rsidRPr="003B6531">
        <w:rPr>
          <w:sz w:val="28"/>
          <w:szCs w:val="28"/>
          <w:lang w:val="en-US"/>
        </w:rPr>
        <w:t xml:space="preserve"> </w:t>
      </w:r>
      <w:proofErr w:type="spellStart"/>
      <w:r w:rsidRPr="003B6531">
        <w:rPr>
          <w:sz w:val="28"/>
          <w:szCs w:val="28"/>
          <w:lang w:val="en-US"/>
        </w:rPr>
        <w:t>nesp</w:t>
      </w:r>
      <w:r>
        <w:rPr>
          <w:sz w:val="28"/>
          <w:szCs w:val="28"/>
          <w:lang w:val="en-US"/>
        </w:rPr>
        <w:t>e</w:t>
      </w:r>
      <w:r w:rsidR="00B45018">
        <w:rPr>
          <w:sz w:val="28"/>
          <w:szCs w:val="28"/>
          <w:lang w:val="en-US"/>
        </w:rPr>
        <w:t>cificată</w:t>
      </w:r>
      <w:proofErr w:type="spellEnd"/>
      <w:r w:rsidR="00B45018">
        <w:rPr>
          <w:sz w:val="28"/>
          <w:szCs w:val="28"/>
          <w:lang w:val="en-US"/>
        </w:rPr>
        <w:t xml:space="preserve"> </w:t>
      </w:r>
      <w:proofErr w:type="spellStart"/>
      <w:r w:rsidR="00B45018">
        <w:rPr>
          <w:sz w:val="28"/>
          <w:szCs w:val="28"/>
          <w:lang w:val="en-US"/>
        </w:rPr>
        <w:t>sau</w:t>
      </w:r>
      <w:proofErr w:type="spellEnd"/>
      <w:r w:rsidR="00B45018">
        <w:rPr>
          <w:sz w:val="28"/>
          <w:szCs w:val="28"/>
          <w:lang w:val="en-US"/>
        </w:rPr>
        <w:t xml:space="preserve"> din </w:t>
      </w:r>
      <w:proofErr w:type="spellStart"/>
      <w:r w:rsidR="00B45018">
        <w:rPr>
          <w:sz w:val="28"/>
          <w:szCs w:val="28"/>
          <w:lang w:val="en-US"/>
        </w:rPr>
        <w:t>Marea</w:t>
      </w:r>
      <w:proofErr w:type="spellEnd"/>
      <w:r w:rsidR="00B45018">
        <w:rPr>
          <w:sz w:val="28"/>
          <w:szCs w:val="28"/>
          <w:lang w:val="en-US"/>
        </w:rPr>
        <w:t xml:space="preserve"> </w:t>
      </w:r>
      <w:proofErr w:type="spellStart"/>
      <w:r w:rsidR="00B45018">
        <w:rPr>
          <w:sz w:val="28"/>
          <w:szCs w:val="28"/>
          <w:lang w:val="en-US"/>
        </w:rPr>
        <w:t>Baltică</w:t>
      </w:r>
      <w:proofErr w:type="spellEnd"/>
      <w:r w:rsidR="00B45018">
        <w:rPr>
          <w:sz w:val="28"/>
          <w:szCs w:val="28"/>
          <w:lang w:val="en-US"/>
        </w:rPr>
        <w:t xml:space="preserve">, </w:t>
      </w:r>
      <w:proofErr w:type="spellStart"/>
      <w:r w:rsidRPr="003B6531">
        <w:rPr>
          <w:sz w:val="28"/>
          <w:szCs w:val="28"/>
          <w:lang w:val="en-US"/>
        </w:rPr>
        <w:t>subproduse</w:t>
      </w:r>
      <w:proofErr w:type="spellEnd"/>
      <w:r w:rsidRPr="003B6531">
        <w:rPr>
          <w:sz w:val="28"/>
          <w:szCs w:val="28"/>
          <w:lang w:val="en-US"/>
        </w:rPr>
        <w:t xml:space="preserve"> din </w:t>
      </w:r>
      <w:proofErr w:type="spellStart"/>
      <w:r w:rsidRPr="003B6531">
        <w:rPr>
          <w:sz w:val="28"/>
          <w:szCs w:val="28"/>
          <w:lang w:val="en-US"/>
        </w:rPr>
        <w:t>pește</w:t>
      </w:r>
      <w:proofErr w:type="spellEnd"/>
      <w:r w:rsidRPr="003B6531">
        <w:rPr>
          <w:sz w:val="28"/>
          <w:szCs w:val="28"/>
          <w:lang w:val="en-US"/>
        </w:rPr>
        <w:t xml:space="preserve"> </w:t>
      </w:r>
      <w:proofErr w:type="spellStart"/>
      <w:r w:rsidRPr="003B6531">
        <w:rPr>
          <w:sz w:val="28"/>
          <w:szCs w:val="28"/>
          <w:lang w:val="en-US"/>
        </w:rPr>
        <w:t>provenind</w:t>
      </w:r>
      <w:proofErr w:type="spellEnd"/>
      <w:r w:rsidRPr="003B6531">
        <w:rPr>
          <w:sz w:val="28"/>
          <w:szCs w:val="28"/>
          <w:lang w:val="en-US"/>
        </w:rPr>
        <w:t xml:space="preserve"> de la </w:t>
      </w:r>
      <w:proofErr w:type="spellStart"/>
      <w:r w:rsidRPr="003B6531">
        <w:rPr>
          <w:sz w:val="28"/>
          <w:szCs w:val="28"/>
          <w:lang w:val="en-US"/>
        </w:rPr>
        <w:t>unități</w:t>
      </w:r>
      <w:proofErr w:type="spellEnd"/>
      <w:r w:rsidRPr="003B6531">
        <w:rPr>
          <w:sz w:val="28"/>
          <w:szCs w:val="28"/>
          <w:lang w:val="en-US"/>
        </w:rPr>
        <w:t xml:space="preserve"> de </w:t>
      </w:r>
      <w:proofErr w:type="spellStart"/>
      <w:r w:rsidRPr="003B6531">
        <w:rPr>
          <w:sz w:val="28"/>
          <w:szCs w:val="28"/>
          <w:lang w:val="en-US"/>
        </w:rPr>
        <w:t>prelucrare</w:t>
      </w:r>
      <w:proofErr w:type="spellEnd"/>
      <w:r w:rsidRPr="003B6531">
        <w:rPr>
          <w:sz w:val="28"/>
          <w:szCs w:val="28"/>
          <w:lang w:val="en-US"/>
        </w:rPr>
        <w:t xml:space="preserve"> a </w:t>
      </w:r>
      <w:proofErr w:type="spellStart"/>
      <w:r w:rsidRPr="003B6531">
        <w:rPr>
          <w:sz w:val="28"/>
          <w:szCs w:val="28"/>
          <w:lang w:val="en-US"/>
        </w:rPr>
        <w:t>peștelui</w:t>
      </w:r>
      <w:proofErr w:type="spellEnd"/>
      <w:r w:rsidRPr="003B6531">
        <w:rPr>
          <w:sz w:val="28"/>
          <w:szCs w:val="28"/>
          <w:lang w:val="en-US"/>
        </w:rPr>
        <w:t xml:space="preserve"> </w:t>
      </w:r>
      <w:proofErr w:type="spellStart"/>
      <w:r w:rsidRPr="003B6531">
        <w:rPr>
          <w:sz w:val="28"/>
          <w:szCs w:val="28"/>
          <w:lang w:val="en-US"/>
        </w:rPr>
        <w:t>pentru</w:t>
      </w:r>
      <w:proofErr w:type="spellEnd"/>
      <w:r w:rsidRPr="003B6531">
        <w:rPr>
          <w:sz w:val="28"/>
          <w:szCs w:val="28"/>
          <w:lang w:val="en-US"/>
        </w:rPr>
        <w:t xml:space="preserve"> </w:t>
      </w:r>
      <w:proofErr w:type="spellStart"/>
      <w:r w:rsidRPr="003B6531">
        <w:rPr>
          <w:sz w:val="28"/>
          <w:szCs w:val="28"/>
          <w:lang w:val="en-US"/>
        </w:rPr>
        <w:t>consum</w:t>
      </w:r>
      <w:proofErr w:type="spellEnd"/>
      <w:r w:rsidRPr="003B6531">
        <w:rPr>
          <w:sz w:val="28"/>
          <w:szCs w:val="28"/>
          <w:lang w:val="en-US"/>
        </w:rPr>
        <w:t xml:space="preserve"> </w:t>
      </w:r>
      <w:proofErr w:type="spellStart"/>
      <w:r w:rsidRPr="003B6531">
        <w:rPr>
          <w:sz w:val="28"/>
          <w:szCs w:val="28"/>
          <w:lang w:val="en-US"/>
        </w:rPr>
        <w:t>uman</w:t>
      </w:r>
      <w:proofErr w:type="spellEnd"/>
      <w:r w:rsidRPr="003B6531">
        <w:rPr>
          <w:sz w:val="28"/>
          <w:szCs w:val="28"/>
          <w:lang w:val="en-US"/>
        </w:rPr>
        <w:t xml:space="preserve"> care nu </w:t>
      </w:r>
      <w:proofErr w:type="spellStart"/>
      <w:r w:rsidRPr="003B6531">
        <w:rPr>
          <w:sz w:val="28"/>
          <w:szCs w:val="28"/>
          <w:lang w:val="en-US"/>
        </w:rPr>
        <w:t>sunt</w:t>
      </w:r>
      <w:proofErr w:type="spellEnd"/>
      <w:r w:rsidRPr="003B6531">
        <w:rPr>
          <w:sz w:val="28"/>
          <w:szCs w:val="28"/>
          <w:lang w:val="en-US"/>
        </w:rPr>
        <w:t xml:space="preserve"> </w:t>
      </w:r>
      <w:proofErr w:type="spellStart"/>
      <w:r w:rsidRPr="003B6531">
        <w:rPr>
          <w:sz w:val="28"/>
          <w:szCs w:val="28"/>
          <w:lang w:val="en-US"/>
        </w:rPr>
        <w:t>autorizate</w:t>
      </w:r>
      <w:proofErr w:type="spellEnd"/>
      <w:r w:rsidR="00B45018">
        <w:rPr>
          <w:sz w:val="28"/>
          <w:szCs w:val="28"/>
          <w:lang w:val="en-US"/>
        </w:rPr>
        <w:t xml:space="preserve">, </w:t>
      </w:r>
      <w:proofErr w:type="spellStart"/>
      <w:r w:rsidRPr="003B6531">
        <w:rPr>
          <w:sz w:val="28"/>
          <w:szCs w:val="28"/>
          <w:lang w:val="en-US"/>
        </w:rPr>
        <w:t>putasu</w:t>
      </w:r>
      <w:proofErr w:type="spellEnd"/>
      <w:r w:rsidRPr="003B6531">
        <w:rPr>
          <w:sz w:val="28"/>
          <w:szCs w:val="28"/>
          <w:lang w:val="en-US"/>
        </w:rPr>
        <w:t xml:space="preserve"> </w:t>
      </w:r>
      <w:proofErr w:type="spellStart"/>
      <w:r w:rsidRPr="003B6531">
        <w:rPr>
          <w:sz w:val="28"/>
          <w:szCs w:val="28"/>
          <w:lang w:val="en-US"/>
        </w:rPr>
        <w:t>sau</w:t>
      </w:r>
      <w:proofErr w:type="spellEnd"/>
      <w:r w:rsidRPr="003B6531">
        <w:rPr>
          <w:sz w:val="28"/>
          <w:szCs w:val="28"/>
          <w:lang w:val="en-US"/>
        </w:rPr>
        <w:t xml:space="preserve"> </w:t>
      </w:r>
      <w:proofErr w:type="spellStart"/>
      <w:r w:rsidRPr="003B6531">
        <w:rPr>
          <w:sz w:val="28"/>
          <w:szCs w:val="28"/>
          <w:lang w:val="en-US"/>
        </w:rPr>
        <w:t>hering</w:t>
      </w:r>
      <w:proofErr w:type="spellEnd"/>
      <w:r w:rsidRPr="003B6531">
        <w:rPr>
          <w:sz w:val="28"/>
          <w:szCs w:val="28"/>
          <w:lang w:val="en-US"/>
        </w:rPr>
        <w:t xml:space="preserve"> din </w:t>
      </w:r>
      <w:proofErr w:type="spellStart"/>
      <w:r w:rsidRPr="003B6531">
        <w:rPr>
          <w:sz w:val="28"/>
          <w:szCs w:val="28"/>
          <w:lang w:val="en-US"/>
        </w:rPr>
        <w:t>specia</w:t>
      </w:r>
      <w:proofErr w:type="spellEnd"/>
      <w:r w:rsidRPr="003B6531">
        <w:rPr>
          <w:sz w:val="28"/>
          <w:szCs w:val="28"/>
          <w:lang w:val="en-US"/>
        </w:rPr>
        <w:t xml:space="preserve"> </w:t>
      </w:r>
      <w:proofErr w:type="spellStart"/>
      <w:r w:rsidRPr="003B6531">
        <w:rPr>
          <w:rStyle w:val="italics"/>
          <w:sz w:val="28"/>
          <w:szCs w:val="28"/>
          <w:lang w:val="en-US"/>
        </w:rPr>
        <w:t>Brevoorhia</w:t>
      </w:r>
      <w:proofErr w:type="spellEnd"/>
      <w:r w:rsidRPr="003B6531">
        <w:rPr>
          <w:sz w:val="28"/>
          <w:szCs w:val="28"/>
          <w:lang w:val="en-US"/>
        </w:rPr>
        <w:t>;</w:t>
      </w:r>
      <w:proofErr w:type="gramEnd"/>
    </w:p>
    <w:p w:rsidR="00D13AEB" w:rsidRDefault="00D13AEB" w:rsidP="00D13AEB">
      <w:pPr>
        <w:pStyle w:val="norm"/>
        <w:spacing w:before="0" w:beforeAutospacing="0" w:after="0" w:afterAutospacing="0"/>
        <w:ind w:firstLine="708"/>
        <w:jc w:val="both"/>
        <w:rPr>
          <w:sz w:val="28"/>
          <w:szCs w:val="28"/>
          <w:lang w:val="en-US"/>
        </w:rPr>
      </w:pPr>
      <w:r>
        <w:rPr>
          <w:sz w:val="28"/>
          <w:szCs w:val="28"/>
          <w:lang w:val="en-US"/>
        </w:rPr>
        <w:t xml:space="preserve">b) </w:t>
      </w:r>
      <w:r w:rsidRPr="00D13AEB">
        <w:rPr>
          <w:sz w:val="28"/>
          <w:szCs w:val="28"/>
          <w:lang w:val="en-US"/>
        </w:rPr>
        <w:t xml:space="preserve">100 % din </w:t>
      </w:r>
      <w:proofErr w:type="spellStart"/>
      <w:r w:rsidRPr="00D13AEB">
        <w:rPr>
          <w:sz w:val="28"/>
          <w:szCs w:val="28"/>
          <w:lang w:val="en-US"/>
        </w:rPr>
        <w:t>loturile</w:t>
      </w:r>
      <w:proofErr w:type="spellEnd"/>
      <w:r w:rsidRPr="00D13AEB">
        <w:rPr>
          <w:sz w:val="28"/>
          <w:szCs w:val="28"/>
          <w:lang w:val="en-US"/>
        </w:rPr>
        <w:t xml:space="preserve"> </w:t>
      </w:r>
      <w:proofErr w:type="spellStart"/>
      <w:r w:rsidRPr="00D13AEB">
        <w:rPr>
          <w:sz w:val="28"/>
          <w:szCs w:val="28"/>
          <w:lang w:val="en-US"/>
        </w:rPr>
        <w:t>ieșite</w:t>
      </w:r>
      <w:proofErr w:type="spellEnd"/>
      <w:r w:rsidRPr="00D13AEB">
        <w:rPr>
          <w:sz w:val="28"/>
          <w:szCs w:val="28"/>
          <w:lang w:val="en-US"/>
        </w:rPr>
        <w:t xml:space="preserve"> din </w:t>
      </w:r>
      <w:proofErr w:type="spellStart"/>
      <w:r w:rsidRPr="00D13AEB">
        <w:rPr>
          <w:sz w:val="28"/>
          <w:szCs w:val="28"/>
          <w:lang w:val="en-US"/>
        </w:rPr>
        <w:t>procesul</w:t>
      </w:r>
      <w:proofErr w:type="spellEnd"/>
      <w:r w:rsidRPr="00D13AEB">
        <w:rPr>
          <w:sz w:val="28"/>
          <w:szCs w:val="28"/>
          <w:lang w:val="en-US"/>
        </w:rPr>
        <w:t xml:space="preserve"> de </w:t>
      </w:r>
      <w:proofErr w:type="spellStart"/>
      <w:r w:rsidRPr="00D13AEB">
        <w:rPr>
          <w:sz w:val="28"/>
          <w:szCs w:val="28"/>
          <w:lang w:val="en-US"/>
        </w:rPr>
        <w:t>producție</w:t>
      </w:r>
      <w:proofErr w:type="spellEnd"/>
      <w:r w:rsidRPr="00D13AEB">
        <w:rPr>
          <w:sz w:val="28"/>
          <w:szCs w:val="28"/>
          <w:lang w:val="en-US"/>
        </w:rPr>
        <w:t xml:space="preserve"> de </w:t>
      </w:r>
      <w:proofErr w:type="spellStart"/>
      <w:r w:rsidRPr="00D13AEB">
        <w:rPr>
          <w:sz w:val="28"/>
          <w:szCs w:val="28"/>
          <w:lang w:val="en-US"/>
        </w:rPr>
        <w:t>produse</w:t>
      </w:r>
      <w:proofErr w:type="spellEnd"/>
      <w:r w:rsidRPr="00D13AEB">
        <w:rPr>
          <w:sz w:val="28"/>
          <w:szCs w:val="28"/>
          <w:lang w:val="en-US"/>
        </w:rPr>
        <w:t xml:space="preserve"> derivate din </w:t>
      </w:r>
      <w:proofErr w:type="spellStart"/>
      <w:r w:rsidRPr="00D13AEB">
        <w:rPr>
          <w:sz w:val="28"/>
          <w:szCs w:val="28"/>
          <w:lang w:val="en-US"/>
        </w:rPr>
        <w:t>ulei</w:t>
      </w:r>
      <w:proofErr w:type="spellEnd"/>
      <w:r w:rsidRPr="00D13AEB">
        <w:rPr>
          <w:sz w:val="28"/>
          <w:szCs w:val="28"/>
          <w:lang w:val="en-US"/>
        </w:rPr>
        <w:t xml:space="preserve"> de </w:t>
      </w:r>
      <w:proofErr w:type="spellStart"/>
      <w:r w:rsidRPr="00D13AEB">
        <w:rPr>
          <w:sz w:val="28"/>
          <w:szCs w:val="28"/>
          <w:lang w:val="en-US"/>
        </w:rPr>
        <w:t>pește</w:t>
      </w:r>
      <w:proofErr w:type="spellEnd"/>
      <w:r w:rsidRPr="00D13AEB">
        <w:rPr>
          <w:sz w:val="28"/>
          <w:szCs w:val="28"/>
          <w:lang w:val="en-US"/>
        </w:rPr>
        <w:t xml:space="preserve">, cu </w:t>
      </w:r>
      <w:proofErr w:type="spellStart"/>
      <w:r w:rsidRPr="00D13AEB">
        <w:rPr>
          <w:sz w:val="28"/>
          <w:szCs w:val="28"/>
          <w:lang w:val="en-US"/>
        </w:rPr>
        <w:t>excepția</w:t>
      </w:r>
      <w:proofErr w:type="spellEnd"/>
      <w:r w:rsidRPr="00D13AEB">
        <w:rPr>
          <w:sz w:val="28"/>
          <w:szCs w:val="28"/>
          <w:lang w:val="en-US"/>
        </w:rPr>
        <w:t xml:space="preserve"> </w:t>
      </w:r>
      <w:proofErr w:type="spellStart"/>
      <w:r w:rsidRPr="00D13AEB">
        <w:rPr>
          <w:sz w:val="28"/>
          <w:szCs w:val="28"/>
          <w:lang w:val="en-US"/>
        </w:rPr>
        <w:t>uleiului</w:t>
      </w:r>
      <w:proofErr w:type="spellEnd"/>
      <w:r w:rsidRPr="00D13AEB">
        <w:rPr>
          <w:sz w:val="28"/>
          <w:szCs w:val="28"/>
          <w:lang w:val="en-US"/>
        </w:rPr>
        <w:t xml:space="preserve"> de </w:t>
      </w:r>
      <w:proofErr w:type="spellStart"/>
      <w:r w:rsidRPr="00D13AEB">
        <w:rPr>
          <w:sz w:val="28"/>
          <w:szCs w:val="28"/>
          <w:lang w:val="en-US"/>
        </w:rPr>
        <w:t>pește</w:t>
      </w:r>
      <w:proofErr w:type="spellEnd"/>
      <w:r w:rsidRPr="00D13AEB">
        <w:rPr>
          <w:sz w:val="28"/>
          <w:szCs w:val="28"/>
          <w:lang w:val="en-US"/>
        </w:rPr>
        <w:t xml:space="preserve"> </w:t>
      </w:r>
      <w:proofErr w:type="spellStart"/>
      <w:r w:rsidRPr="00D13AEB">
        <w:rPr>
          <w:sz w:val="28"/>
          <w:szCs w:val="28"/>
          <w:lang w:val="en-US"/>
        </w:rPr>
        <w:t>rafinat</w:t>
      </w:r>
      <w:proofErr w:type="spellEnd"/>
      <w:proofErr w:type="gramStart"/>
      <w:r w:rsidRPr="00D13AEB">
        <w:rPr>
          <w:sz w:val="28"/>
          <w:szCs w:val="28"/>
          <w:lang w:val="en-US"/>
        </w:rPr>
        <w:t>;</w:t>
      </w:r>
      <w:proofErr w:type="gramEnd"/>
    </w:p>
    <w:p w:rsidR="002500CD" w:rsidRPr="009342D5" w:rsidRDefault="002500CD" w:rsidP="00D13AEB">
      <w:pPr>
        <w:pStyle w:val="norm"/>
        <w:spacing w:before="0" w:beforeAutospacing="0" w:after="0" w:afterAutospacing="0"/>
        <w:ind w:firstLine="708"/>
        <w:jc w:val="both"/>
        <w:rPr>
          <w:sz w:val="28"/>
          <w:szCs w:val="28"/>
          <w:lang w:val="en-US"/>
        </w:rPr>
      </w:pPr>
      <w:r>
        <w:rPr>
          <w:sz w:val="28"/>
          <w:szCs w:val="28"/>
          <w:lang w:val="en-US"/>
        </w:rPr>
        <w:t>c</w:t>
      </w:r>
      <w:r w:rsidRPr="002500CD">
        <w:rPr>
          <w:sz w:val="28"/>
          <w:szCs w:val="28"/>
          <w:lang w:val="en-US"/>
        </w:rPr>
        <w:t xml:space="preserve">) </w:t>
      </w:r>
      <w:proofErr w:type="gramStart"/>
      <w:r w:rsidRPr="002500CD">
        <w:rPr>
          <w:sz w:val="28"/>
          <w:szCs w:val="28"/>
          <w:lang w:val="en-US"/>
        </w:rPr>
        <w:t>o</w:t>
      </w:r>
      <w:proofErr w:type="gramEnd"/>
      <w:r w:rsidRPr="002500CD">
        <w:rPr>
          <w:sz w:val="28"/>
          <w:szCs w:val="28"/>
          <w:lang w:val="en-US"/>
        </w:rPr>
        <w:t xml:space="preserve"> </w:t>
      </w:r>
      <w:proofErr w:type="spellStart"/>
      <w:r w:rsidRPr="002500CD">
        <w:rPr>
          <w:sz w:val="28"/>
          <w:szCs w:val="28"/>
          <w:lang w:val="en-US"/>
        </w:rPr>
        <w:t>analiză</w:t>
      </w:r>
      <w:proofErr w:type="spellEnd"/>
      <w:r w:rsidRPr="002500CD">
        <w:rPr>
          <w:sz w:val="28"/>
          <w:szCs w:val="28"/>
          <w:lang w:val="en-US"/>
        </w:rPr>
        <w:t xml:space="preserve"> </w:t>
      </w:r>
      <w:proofErr w:type="spellStart"/>
      <w:r w:rsidRPr="002500CD">
        <w:rPr>
          <w:sz w:val="28"/>
          <w:szCs w:val="28"/>
          <w:lang w:val="en-US"/>
        </w:rPr>
        <w:t>reprezentativ</w:t>
      </w:r>
      <w:r>
        <w:rPr>
          <w:sz w:val="28"/>
          <w:szCs w:val="28"/>
          <w:lang w:val="en-US"/>
        </w:rPr>
        <w:t>ă</w:t>
      </w:r>
      <w:proofErr w:type="spellEnd"/>
      <w:r>
        <w:rPr>
          <w:sz w:val="28"/>
          <w:szCs w:val="28"/>
          <w:lang w:val="en-US"/>
        </w:rPr>
        <w:t xml:space="preserve"> </w:t>
      </w:r>
      <w:proofErr w:type="spellStart"/>
      <w:r>
        <w:rPr>
          <w:sz w:val="28"/>
          <w:szCs w:val="28"/>
          <w:lang w:val="en-US"/>
        </w:rPr>
        <w:t>pentru</w:t>
      </w:r>
      <w:proofErr w:type="spellEnd"/>
      <w:r>
        <w:rPr>
          <w:sz w:val="28"/>
          <w:szCs w:val="28"/>
          <w:lang w:val="en-US"/>
        </w:rPr>
        <w:t xml:space="preserve"> </w:t>
      </w:r>
      <w:proofErr w:type="spellStart"/>
      <w:r>
        <w:rPr>
          <w:sz w:val="28"/>
          <w:szCs w:val="28"/>
          <w:lang w:val="en-US"/>
        </w:rPr>
        <w:t>fiecare</w:t>
      </w:r>
      <w:proofErr w:type="spellEnd"/>
      <w:r>
        <w:rPr>
          <w:sz w:val="28"/>
          <w:szCs w:val="28"/>
          <w:lang w:val="en-US"/>
        </w:rPr>
        <w:t xml:space="preserve"> 2 000 de tone</w:t>
      </w:r>
      <w:r w:rsidR="009342D5" w:rsidRPr="009342D5">
        <w:rPr>
          <w:color w:val="C00000"/>
          <w:sz w:val="28"/>
          <w:szCs w:val="28"/>
          <w:lang w:val="ro-RO"/>
        </w:rPr>
        <w:t xml:space="preserve"> </w:t>
      </w:r>
      <w:r w:rsidR="009342D5">
        <w:rPr>
          <w:sz w:val="28"/>
          <w:szCs w:val="28"/>
          <w:lang w:val="ro-RO"/>
        </w:rPr>
        <w:t>de ulei</w:t>
      </w:r>
      <w:r w:rsidR="009342D5" w:rsidRPr="009342D5">
        <w:rPr>
          <w:sz w:val="28"/>
          <w:szCs w:val="28"/>
          <w:lang w:val="ro-RO"/>
        </w:rPr>
        <w:t xml:space="preserve"> de pește care nu este menționat la </w:t>
      </w:r>
      <w:r w:rsidR="009342D5">
        <w:rPr>
          <w:sz w:val="28"/>
          <w:szCs w:val="28"/>
          <w:lang w:val="ro-RO"/>
        </w:rPr>
        <w:t>s</w:t>
      </w:r>
      <w:r w:rsidR="008412BD">
        <w:rPr>
          <w:sz w:val="28"/>
          <w:szCs w:val="28"/>
          <w:lang w:val="ro-RO"/>
        </w:rPr>
        <w:t>ubpunctul</w:t>
      </w:r>
      <w:r w:rsidR="009342D5">
        <w:rPr>
          <w:sz w:val="28"/>
          <w:szCs w:val="28"/>
          <w:lang w:val="ro-RO"/>
        </w:rPr>
        <w:t xml:space="preserve"> 3), lit</w:t>
      </w:r>
      <w:r w:rsidR="008412BD">
        <w:rPr>
          <w:sz w:val="28"/>
          <w:szCs w:val="28"/>
          <w:lang w:val="ro-RO"/>
        </w:rPr>
        <w:t>era</w:t>
      </w:r>
      <w:r w:rsidR="009342D5">
        <w:rPr>
          <w:sz w:val="28"/>
          <w:szCs w:val="28"/>
          <w:lang w:val="ro-RO"/>
        </w:rPr>
        <w:t xml:space="preserve"> a)</w:t>
      </w:r>
      <w:r w:rsidRPr="009342D5">
        <w:rPr>
          <w:sz w:val="28"/>
          <w:szCs w:val="28"/>
          <w:lang w:val="en-US"/>
        </w:rPr>
        <w:t>;</w:t>
      </w:r>
    </w:p>
    <w:p w:rsidR="002500CD" w:rsidRDefault="002500CD" w:rsidP="00D13AEB">
      <w:pPr>
        <w:pStyle w:val="norm"/>
        <w:spacing w:before="0" w:beforeAutospacing="0" w:after="0" w:afterAutospacing="0"/>
        <w:ind w:firstLine="708"/>
        <w:jc w:val="both"/>
        <w:rPr>
          <w:rStyle w:val="docheader"/>
          <w:bCs/>
          <w:sz w:val="28"/>
          <w:szCs w:val="28"/>
          <w:lang w:val="en-US"/>
        </w:rPr>
      </w:pPr>
      <w:r w:rsidRPr="002500CD">
        <w:rPr>
          <w:sz w:val="28"/>
          <w:szCs w:val="28"/>
          <w:lang w:val="en-US"/>
        </w:rPr>
        <w:t xml:space="preserve">d) </w:t>
      </w:r>
      <w:proofErr w:type="spellStart"/>
      <w:proofErr w:type="gramStart"/>
      <w:r w:rsidRPr="002500CD">
        <w:rPr>
          <w:sz w:val="28"/>
          <w:szCs w:val="28"/>
          <w:lang w:val="en-US"/>
        </w:rPr>
        <w:t>uleiul</w:t>
      </w:r>
      <w:proofErr w:type="spellEnd"/>
      <w:proofErr w:type="gramEnd"/>
      <w:r w:rsidRPr="002500CD">
        <w:rPr>
          <w:sz w:val="28"/>
          <w:szCs w:val="28"/>
          <w:lang w:val="en-US"/>
        </w:rPr>
        <w:t xml:space="preserve"> de </w:t>
      </w:r>
      <w:proofErr w:type="spellStart"/>
      <w:r w:rsidRPr="002500CD">
        <w:rPr>
          <w:sz w:val="28"/>
          <w:szCs w:val="28"/>
          <w:lang w:val="en-US"/>
        </w:rPr>
        <w:t>pește</w:t>
      </w:r>
      <w:proofErr w:type="spellEnd"/>
      <w:r w:rsidRPr="002500CD">
        <w:rPr>
          <w:sz w:val="28"/>
          <w:szCs w:val="28"/>
          <w:lang w:val="en-US"/>
        </w:rPr>
        <w:t xml:space="preserve"> </w:t>
      </w:r>
      <w:proofErr w:type="spellStart"/>
      <w:r w:rsidRPr="002500CD">
        <w:rPr>
          <w:sz w:val="28"/>
          <w:szCs w:val="28"/>
          <w:lang w:val="en-US"/>
        </w:rPr>
        <w:t>decontaminat</w:t>
      </w:r>
      <w:proofErr w:type="spellEnd"/>
      <w:r w:rsidRPr="002500CD">
        <w:rPr>
          <w:sz w:val="28"/>
          <w:szCs w:val="28"/>
          <w:lang w:val="en-US"/>
        </w:rPr>
        <w:t xml:space="preserve"> </w:t>
      </w:r>
      <w:proofErr w:type="spellStart"/>
      <w:r w:rsidRPr="002500CD">
        <w:rPr>
          <w:sz w:val="28"/>
          <w:szCs w:val="28"/>
          <w:lang w:val="en-US"/>
        </w:rPr>
        <w:t>printr</w:t>
      </w:r>
      <w:proofErr w:type="spellEnd"/>
      <w:r w:rsidRPr="002500CD">
        <w:rPr>
          <w:sz w:val="28"/>
          <w:szCs w:val="28"/>
          <w:lang w:val="en-US"/>
        </w:rPr>
        <w:t xml:space="preserve">-un </w:t>
      </w:r>
      <w:proofErr w:type="spellStart"/>
      <w:r w:rsidRPr="002500CD">
        <w:rPr>
          <w:sz w:val="28"/>
          <w:szCs w:val="28"/>
          <w:lang w:val="en-US"/>
        </w:rPr>
        <w:t>tratament</w:t>
      </w:r>
      <w:proofErr w:type="spellEnd"/>
      <w:r w:rsidRPr="002500CD">
        <w:rPr>
          <w:sz w:val="28"/>
          <w:szCs w:val="28"/>
          <w:lang w:val="en-US"/>
        </w:rPr>
        <w:t xml:space="preserve"> </w:t>
      </w:r>
      <w:proofErr w:type="spellStart"/>
      <w:r w:rsidRPr="002500CD">
        <w:rPr>
          <w:sz w:val="28"/>
          <w:szCs w:val="28"/>
          <w:lang w:val="en-US"/>
        </w:rPr>
        <w:t>autorizat</w:t>
      </w:r>
      <w:proofErr w:type="spellEnd"/>
      <w:r w:rsidRPr="002500CD">
        <w:rPr>
          <w:sz w:val="28"/>
          <w:szCs w:val="28"/>
          <w:lang w:val="en-US"/>
        </w:rPr>
        <w:t xml:space="preserve">, </w:t>
      </w:r>
      <w:proofErr w:type="spellStart"/>
      <w:r w:rsidRPr="002500CD">
        <w:rPr>
          <w:sz w:val="28"/>
          <w:szCs w:val="28"/>
          <w:lang w:val="en-US"/>
        </w:rPr>
        <w:t>astfel</w:t>
      </w:r>
      <w:proofErr w:type="spellEnd"/>
      <w:r w:rsidRPr="002500CD">
        <w:rPr>
          <w:sz w:val="28"/>
          <w:szCs w:val="28"/>
          <w:lang w:val="en-US"/>
        </w:rPr>
        <w:t xml:space="preserve"> cum </w:t>
      </w:r>
      <w:proofErr w:type="spellStart"/>
      <w:r w:rsidRPr="002500CD">
        <w:rPr>
          <w:sz w:val="28"/>
          <w:szCs w:val="28"/>
          <w:lang w:val="en-US"/>
        </w:rPr>
        <w:t>este</w:t>
      </w:r>
      <w:proofErr w:type="spellEnd"/>
      <w:r w:rsidRPr="002500CD">
        <w:rPr>
          <w:sz w:val="28"/>
          <w:szCs w:val="28"/>
          <w:lang w:val="en-US"/>
        </w:rPr>
        <w:t xml:space="preserve"> </w:t>
      </w:r>
      <w:proofErr w:type="spellStart"/>
      <w:r>
        <w:rPr>
          <w:sz w:val="28"/>
          <w:szCs w:val="28"/>
          <w:lang w:val="en-US"/>
        </w:rPr>
        <w:t>specificat</w:t>
      </w:r>
      <w:proofErr w:type="spellEnd"/>
      <w:r>
        <w:rPr>
          <w:sz w:val="28"/>
          <w:szCs w:val="28"/>
          <w:lang w:val="en-US"/>
        </w:rPr>
        <w:t xml:space="preserve"> </w:t>
      </w:r>
      <w:proofErr w:type="spellStart"/>
      <w:r>
        <w:rPr>
          <w:sz w:val="28"/>
          <w:szCs w:val="28"/>
          <w:lang w:val="en-US"/>
        </w:rPr>
        <w:t>în</w:t>
      </w:r>
      <w:proofErr w:type="spellEnd"/>
      <w:r>
        <w:rPr>
          <w:sz w:val="28"/>
          <w:szCs w:val="28"/>
          <w:lang w:val="en-US"/>
        </w:rPr>
        <w:t xml:space="preserve"> </w:t>
      </w:r>
      <w:proofErr w:type="spellStart"/>
      <w:r>
        <w:rPr>
          <w:sz w:val="28"/>
          <w:szCs w:val="28"/>
          <w:lang w:val="en-US"/>
        </w:rPr>
        <w:t>Hotărîrea</w:t>
      </w:r>
      <w:proofErr w:type="spellEnd"/>
      <w:r>
        <w:rPr>
          <w:sz w:val="28"/>
          <w:szCs w:val="28"/>
          <w:lang w:val="en-US"/>
        </w:rPr>
        <w:t xml:space="preserve"> </w:t>
      </w:r>
      <w:proofErr w:type="spellStart"/>
      <w:r>
        <w:rPr>
          <w:sz w:val="28"/>
          <w:szCs w:val="28"/>
          <w:lang w:val="en-US"/>
        </w:rPr>
        <w:t>Guvernului</w:t>
      </w:r>
      <w:proofErr w:type="spellEnd"/>
      <w:r>
        <w:rPr>
          <w:sz w:val="28"/>
          <w:szCs w:val="28"/>
          <w:lang w:val="en-US"/>
        </w:rPr>
        <w:t xml:space="preserve"> </w:t>
      </w:r>
      <w:proofErr w:type="spellStart"/>
      <w:r w:rsidR="009316AA">
        <w:rPr>
          <w:sz w:val="28"/>
          <w:szCs w:val="28"/>
          <w:lang w:val="en-US"/>
        </w:rPr>
        <w:t>nr</w:t>
      </w:r>
      <w:proofErr w:type="spellEnd"/>
      <w:r w:rsidR="009316AA">
        <w:rPr>
          <w:sz w:val="28"/>
          <w:szCs w:val="28"/>
          <w:lang w:val="en-US"/>
        </w:rPr>
        <w:t xml:space="preserve">. </w:t>
      </w:r>
      <w:r>
        <w:rPr>
          <w:sz w:val="28"/>
          <w:szCs w:val="28"/>
          <w:lang w:val="en-US"/>
        </w:rPr>
        <w:t xml:space="preserve">462 din </w:t>
      </w:r>
      <w:r w:rsidR="004A0576">
        <w:rPr>
          <w:sz w:val="28"/>
          <w:szCs w:val="28"/>
          <w:lang w:val="en-US"/>
        </w:rPr>
        <w:t xml:space="preserve">2 </w:t>
      </w:r>
      <w:proofErr w:type="spellStart"/>
      <w:r w:rsidR="004A0576">
        <w:rPr>
          <w:sz w:val="28"/>
          <w:szCs w:val="28"/>
          <w:lang w:val="en-US"/>
        </w:rPr>
        <w:t>iulie</w:t>
      </w:r>
      <w:proofErr w:type="spellEnd"/>
      <w:r w:rsidR="004A0576">
        <w:rPr>
          <w:sz w:val="28"/>
          <w:szCs w:val="28"/>
          <w:lang w:val="en-US"/>
        </w:rPr>
        <w:t xml:space="preserve"> 2013 </w:t>
      </w:r>
      <w:proofErr w:type="gramStart"/>
      <w:r w:rsidR="004A0576">
        <w:rPr>
          <w:sz w:val="28"/>
          <w:szCs w:val="28"/>
          <w:lang w:val="en-US"/>
        </w:rPr>
        <w:t>,,</w:t>
      </w:r>
      <w:r w:rsidR="004A0576">
        <w:rPr>
          <w:rStyle w:val="docheader"/>
          <w:bCs/>
          <w:sz w:val="28"/>
          <w:szCs w:val="28"/>
          <w:lang w:val="en-US"/>
        </w:rPr>
        <w:t>C</w:t>
      </w:r>
      <w:r w:rsidR="004A0576" w:rsidRPr="004A0576">
        <w:rPr>
          <w:rStyle w:val="docheader"/>
          <w:bCs/>
          <w:sz w:val="28"/>
          <w:szCs w:val="28"/>
          <w:lang w:val="en-US"/>
        </w:rPr>
        <w:t>u</w:t>
      </w:r>
      <w:proofErr w:type="gramEnd"/>
      <w:r w:rsidR="004A0576" w:rsidRPr="004A0576">
        <w:rPr>
          <w:rStyle w:val="docheader"/>
          <w:bCs/>
          <w:sz w:val="28"/>
          <w:szCs w:val="28"/>
          <w:lang w:val="en-US"/>
        </w:rPr>
        <w:t xml:space="preserve"> </w:t>
      </w:r>
      <w:proofErr w:type="spellStart"/>
      <w:r w:rsidR="004A0576" w:rsidRPr="004A0576">
        <w:rPr>
          <w:rStyle w:val="docheader"/>
          <w:bCs/>
          <w:sz w:val="28"/>
          <w:szCs w:val="28"/>
          <w:lang w:val="en-US"/>
        </w:rPr>
        <w:t>privire</w:t>
      </w:r>
      <w:proofErr w:type="spellEnd"/>
      <w:r w:rsidR="004A0576" w:rsidRPr="004A0576">
        <w:rPr>
          <w:rStyle w:val="docheader"/>
          <w:bCs/>
          <w:sz w:val="28"/>
          <w:szCs w:val="28"/>
          <w:lang w:val="en-US"/>
        </w:rPr>
        <w:t xml:space="preserve"> la </w:t>
      </w:r>
      <w:proofErr w:type="spellStart"/>
      <w:r w:rsidR="004A0576" w:rsidRPr="004A0576">
        <w:rPr>
          <w:rStyle w:val="docheader"/>
          <w:bCs/>
          <w:sz w:val="28"/>
          <w:szCs w:val="28"/>
          <w:lang w:val="en-US"/>
        </w:rPr>
        <w:t>aprobarea</w:t>
      </w:r>
      <w:proofErr w:type="spellEnd"/>
      <w:r w:rsidR="004A0576" w:rsidRPr="004A0576">
        <w:rPr>
          <w:rStyle w:val="docheader"/>
          <w:bCs/>
          <w:sz w:val="28"/>
          <w:szCs w:val="28"/>
          <w:lang w:val="en-US"/>
        </w:rPr>
        <w:t xml:space="preserve"> </w:t>
      </w:r>
      <w:proofErr w:type="spellStart"/>
      <w:r w:rsidR="004A0576" w:rsidRPr="004A0576">
        <w:rPr>
          <w:rStyle w:val="docheader"/>
          <w:bCs/>
          <w:sz w:val="28"/>
          <w:szCs w:val="28"/>
          <w:lang w:val="en-US"/>
        </w:rPr>
        <w:t>unor</w:t>
      </w:r>
      <w:proofErr w:type="spellEnd"/>
      <w:r w:rsidR="004A0576" w:rsidRPr="004A0576">
        <w:rPr>
          <w:rStyle w:val="docheader"/>
          <w:bCs/>
          <w:sz w:val="28"/>
          <w:szCs w:val="28"/>
          <w:lang w:val="en-US"/>
        </w:rPr>
        <w:t xml:space="preserve"> </w:t>
      </w:r>
      <w:proofErr w:type="spellStart"/>
      <w:r w:rsidR="004A0576" w:rsidRPr="004A0576">
        <w:rPr>
          <w:rStyle w:val="docheader"/>
          <w:bCs/>
          <w:sz w:val="28"/>
          <w:szCs w:val="28"/>
          <w:lang w:val="en-US"/>
        </w:rPr>
        <w:t>cerinţe</w:t>
      </w:r>
      <w:proofErr w:type="spellEnd"/>
      <w:r w:rsidR="004A0576" w:rsidRPr="004A0576">
        <w:rPr>
          <w:rStyle w:val="docheader"/>
          <w:bCs/>
          <w:sz w:val="28"/>
          <w:szCs w:val="28"/>
          <w:lang w:val="en-US"/>
        </w:rPr>
        <w:t xml:space="preserve"> </w:t>
      </w:r>
      <w:proofErr w:type="spellStart"/>
      <w:r w:rsidR="004A0576" w:rsidRPr="004A0576">
        <w:rPr>
          <w:rStyle w:val="docheader"/>
          <w:bCs/>
          <w:sz w:val="28"/>
          <w:szCs w:val="28"/>
          <w:lang w:val="en-US"/>
        </w:rPr>
        <w:t>faţă</w:t>
      </w:r>
      <w:proofErr w:type="spellEnd"/>
      <w:r w:rsidR="004A0576" w:rsidRPr="004A0576">
        <w:rPr>
          <w:rStyle w:val="docheader"/>
          <w:bCs/>
          <w:sz w:val="28"/>
          <w:szCs w:val="28"/>
          <w:lang w:val="en-US"/>
        </w:rPr>
        <w:t xml:space="preserve"> de </w:t>
      </w:r>
      <w:proofErr w:type="spellStart"/>
      <w:r w:rsidR="004A0576" w:rsidRPr="004A0576">
        <w:rPr>
          <w:rStyle w:val="docheader"/>
          <w:bCs/>
          <w:sz w:val="28"/>
          <w:szCs w:val="28"/>
          <w:lang w:val="en-US"/>
        </w:rPr>
        <w:t>furaje</w:t>
      </w:r>
      <w:proofErr w:type="spellEnd"/>
      <w:r w:rsidR="004A0576">
        <w:rPr>
          <w:rStyle w:val="docheader"/>
          <w:bCs/>
          <w:sz w:val="28"/>
          <w:szCs w:val="28"/>
          <w:lang w:val="en-US"/>
        </w:rPr>
        <w:t>”.</w:t>
      </w:r>
    </w:p>
    <w:p w:rsidR="00D610E8" w:rsidRDefault="009342D5" w:rsidP="00D610E8">
      <w:pPr>
        <w:pStyle w:val="norm"/>
        <w:spacing w:before="0" w:beforeAutospacing="0" w:after="0" w:afterAutospacing="0"/>
        <w:ind w:firstLine="708"/>
        <w:jc w:val="both"/>
        <w:rPr>
          <w:sz w:val="28"/>
          <w:szCs w:val="28"/>
          <w:lang w:val="ro-RO"/>
        </w:rPr>
      </w:pPr>
      <w:r>
        <w:rPr>
          <w:rStyle w:val="docheader"/>
          <w:bCs/>
          <w:sz w:val="28"/>
          <w:szCs w:val="28"/>
          <w:lang w:val="en-US"/>
        </w:rPr>
        <w:t xml:space="preserve">4) </w:t>
      </w:r>
      <w:proofErr w:type="gramStart"/>
      <w:r w:rsidR="009316AA">
        <w:rPr>
          <w:sz w:val="28"/>
          <w:szCs w:val="28"/>
          <w:lang w:val="ro-RO"/>
        </w:rPr>
        <w:t>i</w:t>
      </w:r>
      <w:r w:rsidRPr="009342D5">
        <w:rPr>
          <w:sz w:val="28"/>
          <w:szCs w:val="28"/>
          <w:lang w:val="ro-RO"/>
        </w:rPr>
        <w:t>ndustria</w:t>
      </w:r>
      <w:proofErr w:type="gramEnd"/>
      <w:r w:rsidRPr="009342D5">
        <w:rPr>
          <w:sz w:val="28"/>
          <w:szCs w:val="28"/>
          <w:lang w:val="ro-RO"/>
        </w:rPr>
        <w:t xml:space="preserve"> </w:t>
      </w:r>
      <w:proofErr w:type="spellStart"/>
      <w:r w:rsidRPr="009342D5">
        <w:rPr>
          <w:sz w:val="28"/>
          <w:szCs w:val="28"/>
          <w:lang w:val="ro-RO"/>
        </w:rPr>
        <w:t>oleochimică</w:t>
      </w:r>
      <w:proofErr w:type="spellEnd"/>
      <w:r w:rsidRPr="009342D5">
        <w:rPr>
          <w:sz w:val="28"/>
          <w:szCs w:val="28"/>
          <w:lang w:val="ro-RO"/>
        </w:rPr>
        <w:t xml:space="preserve"> care </w:t>
      </w:r>
      <w:r w:rsidR="002B1FCF">
        <w:rPr>
          <w:sz w:val="28"/>
          <w:szCs w:val="28"/>
          <w:lang w:val="ro-RO"/>
        </w:rPr>
        <w:t>plasează</w:t>
      </w:r>
      <w:r w:rsidRPr="009342D5">
        <w:rPr>
          <w:sz w:val="28"/>
          <w:szCs w:val="28"/>
          <w:lang w:val="ro-RO"/>
        </w:rPr>
        <w:t xml:space="preserve"> pe piață hrană pentru animale:</w:t>
      </w:r>
    </w:p>
    <w:p w:rsidR="009316AA" w:rsidRPr="00655763" w:rsidRDefault="00D610E8" w:rsidP="009316AA">
      <w:pPr>
        <w:pStyle w:val="norm"/>
        <w:spacing w:before="0" w:beforeAutospacing="0" w:after="0" w:afterAutospacing="0"/>
        <w:ind w:firstLine="708"/>
        <w:jc w:val="both"/>
        <w:rPr>
          <w:sz w:val="28"/>
          <w:szCs w:val="28"/>
          <w:lang w:val="ro-RO"/>
        </w:rPr>
      </w:pPr>
      <w:r w:rsidRPr="009316AA">
        <w:rPr>
          <w:sz w:val="28"/>
          <w:szCs w:val="28"/>
          <w:lang w:val="ro-RO"/>
        </w:rPr>
        <w:t xml:space="preserve">a) 100 % din loturile de grăsimi de animale care intră în procesul de producție și care nu </w:t>
      </w:r>
      <w:r w:rsidR="00685EDD">
        <w:rPr>
          <w:sz w:val="28"/>
          <w:szCs w:val="28"/>
          <w:lang w:val="ro-RO"/>
        </w:rPr>
        <w:t>sunt specificate la</w:t>
      </w:r>
      <w:r w:rsidRPr="009316AA">
        <w:rPr>
          <w:sz w:val="28"/>
          <w:szCs w:val="28"/>
          <w:lang w:val="ro-RO"/>
        </w:rPr>
        <w:t xml:space="preserve"> </w:t>
      </w:r>
      <w:r w:rsidR="00AD452E">
        <w:rPr>
          <w:sz w:val="28"/>
          <w:szCs w:val="28"/>
          <w:lang w:val="ro-RO"/>
        </w:rPr>
        <w:t>s</w:t>
      </w:r>
      <w:r w:rsidR="008412BD">
        <w:rPr>
          <w:sz w:val="28"/>
          <w:szCs w:val="28"/>
          <w:lang w:val="ro-RO"/>
        </w:rPr>
        <w:t>ubpunctul</w:t>
      </w:r>
      <w:r w:rsidR="001B0575" w:rsidRPr="00655763">
        <w:rPr>
          <w:sz w:val="28"/>
          <w:szCs w:val="28"/>
          <w:lang w:val="ro-RO"/>
        </w:rPr>
        <w:t xml:space="preserve"> </w:t>
      </w:r>
      <w:r w:rsidRPr="00655763">
        <w:rPr>
          <w:sz w:val="28"/>
          <w:szCs w:val="28"/>
          <w:lang w:val="ro-RO"/>
        </w:rPr>
        <w:t>2</w:t>
      </w:r>
      <w:r w:rsidR="009316AA" w:rsidRPr="00655763">
        <w:rPr>
          <w:sz w:val="28"/>
          <w:szCs w:val="28"/>
          <w:lang w:val="ro-RO"/>
        </w:rPr>
        <w:t>)</w:t>
      </w:r>
      <w:r w:rsidRPr="00655763">
        <w:rPr>
          <w:sz w:val="28"/>
          <w:szCs w:val="28"/>
          <w:lang w:val="ro-RO"/>
        </w:rPr>
        <w:t xml:space="preserve"> sau </w:t>
      </w:r>
      <w:r w:rsidR="00655763" w:rsidRPr="00655763">
        <w:rPr>
          <w:sz w:val="28"/>
          <w:szCs w:val="28"/>
          <w:lang w:val="ro-RO"/>
        </w:rPr>
        <w:t>8</w:t>
      </w:r>
      <w:r w:rsidRPr="00655763">
        <w:rPr>
          <w:sz w:val="28"/>
          <w:szCs w:val="28"/>
          <w:lang w:val="ro-RO"/>
        </w:rPr>
        <w:t xml:space="preserve">), uleiul de pește care nu </w:t>
      </w:r>
      <w:r w:rsidR="00685EDD" w:rsidRPr="00655763">
        <w:rPr>
          <w:sz w:val="28"/>
          <w:szCs w:val="28"/>
          <w:lang w:val="ro-RO"/>
        </w:rPr>
        <w:t>este specificat la</w:t>
      </w:r>
      <w:r w:rsidRPr="00655763">
        <w:rPr>
          <w:sz w:val="28"/>
          <w:szCs w:val="28"/>
          <w:lang w:val="ro-RO"/>
        </w:rPr>
        <w:t xml:space="preserve"> </w:t>
      </w:r>
      <w:r w:rsidR="00AD452E">
        <w:rPr>
          <w:sz w:val="28"/>
          <w:szCs w:val="28"/>
          <w:lang w:val="ro-RO"/>
        </w:rPr>
        <w:t>s</w:t>
      </w:r>
      <w:r w:rsidR="008412BD">
        <w:rPr>
          <w:sz w:val="28"/>
          <w:szCs w:val="28"/>
          <w:lang w:val="ro-RO"/>
        </w:rPr>
        <w:t>ubpunctul</w:t>
      </w:r>
      <w:r w:rsidR="00FB26E9" w:rsidRPr="00655763">
        <w:rPr>
          <w:sz w:val="28"/>
          <w:szCs w:val="28"/>
          <w:lang w:val="ro-RO"/>
        </w:rPr>
        <w:t xml:space="preserve"> </w:t>
      </w:r>
      <w:r w:rsidRPr="00655763">
        <w:rPr>
          <w:sz w:val="28"/>
          <w:szCs w:val="28"/>
          <w:lang w:val="ro-RO"/>
        </w:rPr>
        <w:t>3</w:t>
      </w:r>
      <w:r w:rsidR="009316AA" w:rsidRPr="00655763">
        <w:rPr>
          <w:sz w:val="28"/>
          <w:szCs w:val="28"/>
          <w:lang w:val="ro-RO"/>
        </w:rPr>
        <w:t>)</w:t>
      </w:r>
      <w:r w:rsidRPr="00655763">
        <w:rPr>
          <w:sz w:val="28"/>
          <w:szCs w:val="28"/>
          <w:lang w:val="ro-RO"/>
        </w:rPr>
        <w:t xml:space="preserve">  sau </w:t>
      </w:r>
      <w:r w:rsidR="00655763" w:rsidRPr="00655763">
        <w:rPr>
          <w:sz w:val="28"/>
          <w:szCs w:val="28"/>
          <w:lang w:val="ro-RO"/>
        </w:rPr>
        <w:t>8</w:t>
      </w:r>
      <w:r w:rsidRPr="00655763">
        <w:rPr>
          <w:sz w:val="28"/>
          <w:szCs w:val="28"/>
          <w:lang w:val="ro-RO"/>
        </w:rPr>
        <w:t xml:space="preserve">), uleiurile și grăsimile </w:t>
      </w:r>
      <w:r w:rsidR="00100B40">
        <w:rPr>
          <w:sz w:val="28"/>
          <w:szCs w:val="28"/>
          <w:lang w:val="ro-RO"/>
        </w:rPr>
        <w:t xml:space="preserve">recuperate </w:t>
      </w:r>
      <w:r w:rsidRPr="00655763">
        <w:rPr>
          <w:sz w:val="28"/>
          <w:szCs w:val="28"/>
          <w:lang w:val="ro-RO"/>
        </w:rPr>
        <w:t xml:space="preserve">de la producătorii </w:t>
      </w:r>
      <w:r w:rsidRPr="00655763">
        <w:rPr>
          <w:sz w:val="28"/>
          <w:szCs w:val="28"/>
          <w:lang w:val="en-US"/>
        </w:rPr>
        <w:t xml:space="preserve">din </w:t>
      </w:r>
      <w:proofErr w:type="spellStart"/>
      <w:r w:rsidRPr="00655763">
        <w:rPr>
          <w:sz w:val="28"/>
          <w:szCs w:val="28"/>
          <w:lang w:val="en-US"/>
        </w:rPr>
        <w:t>sectorul</w:t>
      </w:r>
      <w:proofErr w:type="spellEnd"/>
      <w:r w:rsidRPr="00655763">
        <w:rPr>
          <w:sz w:val="28"/>
          <w:szCs w:val="28"/>
          <w:lang w:val="en-US"/>
        </w:rPr>
        <w:t xml:space="preserve"> </w:t>
      </w:r>
      <w:proofErr w:type="spellStart"/>
      <w:r w:rsidRPr="00655763">
        <w:rPr>
          <w:sz w:val="28"/>
          <w:szCs w:val="28"/>
          <w:lang w:val="en-US"/>
        </w:rPr>
        <w:t>nutreţurilor</w:t>
      </w:r>
      <w:proofErr w:type="spellEnd"/>
      <w:r w:rsidRPr="00655763">
        <w:rPr>
          <w:sz w:val="28"/>
          <w:szCs w:val="28"/>
          <w:lang w:val="en-US"/>
        </w:rPr>
        <w:t xml:space="preserve"> </w:t>
      </w:r>
      <w:r w:rsidRPr="00655763">
        <w:rPr>
          <w:sz w:val="28"/>
          <w:szCs w:val="28"/>
          <w:lang w:val="ro-RO"/>
        </w:rPr>
        <w:t>și amestecurile de grăsimi și uleiuri;</w:t>
      </w:r>
    </w:p>
    <w:p w:rsidR="009316AA" w:rsidRPr="00655763" w:rsidRDefault="009316AA" w:rsidP="00685EDD">
      <w:pPr>
        <w:pStyle w:val="norm"/>
        <w:spacing w:before="0" w:beforeAutospacing="0" w:after="0" w:afterAutospacing="0"/>
        <w:ind w:firstLine="708"/>
        <w:jc w:val="both"/>
        <w:rPr>
          <w:sz w:val="28"/>
          <w:szCs w:val="28"/>
          <w:lang w:val="ro-RO"/>
        </w:rPr>
      </w:pPr>
      <w:r w:rsidRPr="00655763">
        <w:rPr>
          <w:sz w:val="28"/>
          <w:szCs w:val="28"/>
          <w:lang w:val="ro-RO"/>
        </w:rPr>
        <w:t xml:space="preserve">b) 100 % din loturile de produse derivate din uleiuri și grăsimi </w:t>
      </w:r>
      <w:r w:rsidR="002B1FCF">
        <w:rPr>
          <w:sz w:val="28"/>
          <w:szCs w:val="28"/>
          <w:lang w:val="ro-RO"/>
        </w:rPr>
        <w:t>plasate</w:t>
      </w:r>
      <w:r w:rsidRPr="00655763">
        <w:rPr>
          <w:sz w:val="28"/>
          <w:szCs w:val="28"/>
          <w:lang w:val="ro-RO"/>
        </w:rPr>
        <w:t xml:space="preserve"> pe piață ca hrană pentru animale, cu excepția</w:t>
      </w:r>
      <w:r w:rsidR="00F27AE1" w:rsidRPr="00655763">
        <w:rPr>
          <w:sz w:val="28"/>
          <w:szCs w:val="28"/>
          <w:lang w:val="ro-RO"/>
        </w:rPr>
        <w:t>:</w:t>
      </w:r>
      <w:r w:rsidR="00685EDD" w:rsidRPr="00655763">
        <w:rPr>
          <w:sz w:val="28"/>
          <w:szCs w:val="28"/>
          <w:lang w:val="ro-RO"/>
        </w:rPr>
        <w:t xml:space="preserve"> </w:t>
      </w:r>
      <w:r w:rsidRPr="00655763">
        <w:rPr>
          <w:sz w:val="28"/>
          <w:szCs w:val="28"/>
          <w:lang w:val="ro-RO"/>
        </w:rPr>
        <w:t>glicerin</w:t>
      </w:r>
      <w:r w:rsidR="00685EDD" w:rsidRPr="00655763">
        <w:rPr>
          <w:sz w:val="28"/>
          <w:szCs w:val="28"/>
          <w:lang w:val="ro-RO"/>
        </w:rPr>
        <w:t xml:space="preserve">ei, </w:t>
      </w:r>
      <w:r w:rsidRPr="00655763">
        <w:rPr>
          <w:sz w:val="28"/>
          <w:szCs w:val="28"/>
          <w:lang w:val="ro-RO"/>
        </w:rPr>
        <w:t>acizi</w:t>
      </w:r>
      <w:r w:rsidR="00685EDD" w:rsidRPr="00655763">
        <w:rPr>
          <w:sz w:val="28"/>
          <w:szCs w:val="28"/>
          <w:lang w:val="ro-RO"/>
        </w:rPr>
        <w:t>lor</w:t>
      </w:r>
      <w:r w:rsidRPr="00655763">
        <w:rPr>
          <w:sz w:val="28"/>
          <w:szCs w:val="28"/>
          <w:lang w:val="ro-RO"/>
        </w:rPr>
        <w:t xml:space="preserve"> grași distilați puri rez</w:t>
      </w:r>
      <w:r w:rsidR="00685EDD" w:rsidRPr="00655763">
        <w:rPr>
          <w:sz w:val="28"/>
          <w:szCs w:val="28"/>
          <w:lang w:val="ro-RO"/>
        </w:rPr>
        <w:t xml:space="preserve">ultați din hidroliza grăsimilor, </w:t>
      </w:r>
      <w:r w:rsidRPr="00655763">
        <w:rPr>
          <w:sz w:val="28"/>
          <w:szCs w:val="28"/>
          <w:lang w:val="ro-RO"/>
        </w:rPr>
        <w:t>produsel</w:t>
      </w:r>
      <w:r w:rsidR="00F27AE1" w:rsidRPr="00655763">
        <w:rPr>
          <w:sz w:val="28"/>
          <w:szCs w:val="28"/>
          <w:lang w:val="ro-RO"/>
        </w:rPr>
        <w:t>or</w:t>
      </w:r>
      <w:r w:rsidRPr="00655763">
        <w:rPr>
          <w:sz w:val="28"/>
          <w:szCs w:val="28"/>
          <w:lang w:val="ro-RO"/>
        </w:rPr>
        <w:t xml:space="preserve"> menționate la </w:t>
      </w:r>
      <w:r w:rsidR="00685EDD" w:rsidRPr="00655763">
        <w:rPr>
          <w:sz w:val="28"/>
          <w:szCs w:val="28"/>
          <w:lang w:val="ro-RO"/>
        </w:rPr>
        <w:t>litera c) a prezentului s</w:t>
      </w:r>
      <w:r w:rsidR="008412BD">
        <w:rPr>
          <w:sz w:val="28"/>
          <w:szCs w:val="28"/>
          <w:lang w:val="ro-RO"/>
        </w:rPr>
        <w:t>ubpunct</w:t>
      </w:r>
      <w:r w:rsidRPr="00655763">
        <w:rPr>
          <w:sz w:val="28"/>
          <w:szCs w:val="28"/>
          <w:lang w:val="ro-RO"/>
        </w:rPr>
        <w:t>;</w:t>
      </w:r>
    </w:p>
    <w:p w:rsidR="00685EDD" w:rsidRPr="00655763" w:rsidRDefault="00685EDD" w:rsidP="00685EDD">
      <w:pPr>
        <w:pStyle w:val="norm"/>
        <w:spacing w:before="0" w:beforeAutospacing="0" w:after="0" w:afterAutospacing="0"/>
        <w:ind w:firstLine="708"/>
        <w:jc w:val="both"/>
        <w:rPr>
          <w:sz w:val="28"/>
          <w:szCs w:val="28"/>
          <w:lang w:val="ro-RO"/>
        </w:rPr>
      </w:pPr>
      <w:r w:rsidRPr="00655763">
        <w:rPr>
          <w:sz w:val="28"/>
          <w:szCs w:val="28"/>
          <w:lang w:val="ro-RO"/>
        </w:rPr>
        <w:t xml:space="preserve">c) acizii grași bruți rezultați din hidroliza grăsimilor, acizii grași esterificați cu glicerol, mono- și </w:t>
      </w:r>
      <w:proofErr w:type="spellStart"/>
      <w:r w:rsidRPr="00655763">
        <w:rPr>
          <w:sz w:val="28"/>
          <w:szCs w:val="28"/>
          <w:lang w:val="ro-RO"/>
        </w:rPr>
        <w:t>digliceridele</w:t>
      </w:r>
      <w:proofErr w:type="spellEnd"/>
      <w:r w:rsidRPr="00655763">
        <w:rPr>
          <w:sz w:val="28"/>
          <w:szCs w:val="28"/>
          <w:lang w:val="ro-RO"/>
        </w:rPr>
        <w:t xml:space="preserve"> de acizi grași, sărurile acizilor grași și loturile de ulei de cocos brut intrate în procesul de producție.</w:t>
      </w:r>
    </w:p>
    <w:p w:rsidR="00685EDD" w:rsidRPr="00655763" w:rsidRDefault="00685EDD" w:rsidP="00685EDD">
      <w:pPr>
        <w:pStyle w:val="norm"/>
        <w:spacing w:before="0" w:beforeAutospacing="0" w:after="0" w:afterAutospacing="0"/>
        <w:ind w:firstLine="708"/>
        <w:jc w:val="both"/>
        <w:rPr>
          <w:sz w:val="28"/>
          <w:szCs w:val="28"/>
          <w:lang w:val="ro-RO"/>
        </w:rPr>
      </w:pPr>
      <w:r w:rsidRPr="00655763">
        <w:rPr>
          <w:sz w:val="28"/>
          <w:szCs w:val="28"/>
          <w:lang w:val="ro-RO"/>
        </w:rPr>
        <w:t xml:space="preserve">5) </w:t>
      </w:r>
      <w:r w:rsidR="005A04A1">
        <w:rPr>
          <w:sz w:val="28"/>
          <w:szCs w:val="28"/>
          <w:lang w:val="ro-RO"/>
        </w:rPr>
        <w:t>i</w:t>
      </w:r>
      <w:r w:rsidRPr="00655763">
        <w:rPr>
          <w:sz w:val="28"/>
          <w:szCs w:val="28"/>
          <w:lang w:val="ro-RO"/>
        </w:rPr>
        <w:t xml:space="preserve">ndustria </w:t>
      </w:r>
      <w:proofErr w:type="spellStart"/>
      <w:r w:rsidRPr="00655763">
        <w:rPr>
          <w:sz w:val="28"/>
          <w:szCs w:val="28"/>
          <w:lang w:val="ro-RO"/>
        </w:rPr>
        <w:t>biomotorinei</w:t>
      </w:r>
      <w:proofErr w:type="spellEnd"/>
      <w:r w:rsidRPr="00655763">
        <w:rPr>
          <w:sz w:val="28"/>
          <w:szCs w:val="28"/>
          <w:lang w:val="ro-RO"/>
        </w:rPr>
        <w:t xml:space="preserve"> care </w:t>
      </w:r>
      <w:r w:rsidR="002B1FCF">
        <w:rPr>
          <w:sz w:val="28"/>
          <w:szCs w:val="28"/>
          <w:lang w:val="ro-RO"/>
        </w:rPr>
        <w:t>plasează</w:t>
      </w:r>
      <w:r w:rsidRPr="00655763">
        <w:rPr>
          <w:sz w:val="28"/>
          <w:szCs w:val="28"/>
          <w:lang w:val="ro-RO"/>
        </w:rPr>
        <w:t xml:space="preserve"> pe piață hrană pentru animale:</w:t>
      </w:r>
    </w:p>
    <w:p w:rsidR="00685EDD" w:rsidRPr="00655763" w:rsidRDefault="00685EDD" w:rsidP="00685EDD">
      <w:pPr>
        <w:pStyle w:val="norm"/>
        <w:spacing w:before="0" w:beforeAutospacing="0" w:after="0" w:afterAutospacing="0"/>
        <w:ind w:firstLine="708"/>
        <w:jc w:val="both"/>
        <w:rPr>
          <w:sz w:val="28"/>
          <w:szCs w:val="28"/>
          <w:lang w:val="ro-RO"/>
        </w:rPr>
      </w:pPr>
      <w:r w:rsidRPr="00655763">
        <w:rPr>
          <w:sz w:val="28"/>
          <w:szCs w:val="28"/>
          <w:lang w:val="ro-RO"/>
        </w:rPr>
        <w:t>a) 100 % din loturile de grăsimi de animale care intră în procesul de producție și care nu</w:t>
      </w:r>
      <w:r w:rsidR="00F27AE1" w:rsidRPr="00655763">
        <w:rPr>
          <w:sz w:val="28"/>
          <w:szCs w:val="28"/>
          <w:lang w:val="ro-RO"/>
        </w:rPr>
        <w:t xml:space="preserve"> sunt</w:t>
      </w:r>
      <w:r w:rsidRPr="00655763">
        <w:rPr>
          <w:sz w:val="28"/>
          <w:szCs w:val="28"/>
          <w:lang w:val="ro-RO"/>
        </w:rPr>
        <w:t xml:space="preserve"> specificate  la </w:t>
      </w:r>
      <w:r w:rsidR="00F27AE1" w:rsidRPr="00655763">
        <w:rPr>
          <w:sz w:val="28"/>
          <w:szCs w:val="28"/>
          <w:lang w:val="ro-RO"/>
        </w:rPr>
        <w:t xml:space="preserve"> </w:t>
      </w:r>
      <w:r w:rsidR="00AD452E">
        <w:rPr>
          <w:sz w:val="28"/>
          <w:szCs w:val="28"/>
          <w:lang w:val="ro-RO"/>
        </w:rPr>
        <w:t>s</w:t>
      </w:r>
      <w:r w:rsidR="008412BD">
        <w:rPr>
          <w:sz w:val="28"/>
          <w:szCs w:val="28"/>
          <w:lang w:val="ro-RO"/>
        </w:rPr>
        <w:t>ubpunctul</w:t>
      </w:r>
      <w:r w:rsidR="00FB26E9" w:rsidRPr="00655763">
        <w:rPr>
          <w:sz w:val="28"/>
          <w:szCs w:val="28"/>
          <w:lang w:val="ro-RO"/>
        </w:rPr>
        <w:t xml:space="preserve"> </w:t>
      </w:r>
      <w:r w:rsidRPr="00655763">
        <w:rPr>
          <w:sz w:val="28"/>
          <w:szCs w:val="28"/>
          <w:lang w:val="ro-RO"/>
        </w:rPr>
        <w:t xml:space="preserve">2) sau </w:t>
      </w:r>
      <w:r w:rsidR="00655763" w:rsidRPr="00655763">
        <w:rPr>
          <w:sz w:val="28"/>
          <w:szCs w:val="28"/>
          <w:lang w:val="ro-RO"/>
        </w:rPr>
        <w:t>8</w:t>
      </w:r>
      <w:r w:rsidRPr="00655763">
        <w:rPr>
          <w:sz w:val="28"/>
          <w:szCs w:val="28"/>
          <w:lang w:val="ro-RO"/>
        </w:rPr>
        <w:t>), uleiul de pește care</w:t>
      </w:r>
      <w:r w:rsidR="00F27AE1" w:rsidRPr="00655763">
        <w:rPr>
          <w:sz w:val="28"/>
          <w:szCs w:val="28"/>
          <w:lang w:val="ro-RO"/>
        </w:rPr>
        <w:t xml:space="preserve"> nu</w:t>
      </w:r>
      <w:r w:rsidRPr="00655763">
        <w:rPr>
          <w:sz w:val="28"/>
          <w:szCs w:val="28"/>
          <w:lang w:val="ro-RO"/>
        </w:rPr>
        <w:t xml:space="preserve"> este</w:t>
      </w:r>
      <w:r w:rsidR="00F27AE1" w:rsidRPr="00655763">
        <w:rPr>
          <w:sz w:val="28"/>
          <w:szCs w:val="28"/>
          <w:lang w:val="ro-RO"/>
        </w:rPr>
        <w:t xml:space="preserve"> </w:t>
      </w:r>
      <w:r w:rsidRPr="00655763">
        <w:rPr>
          <w:sz w:val="28"/>
          <w:szCs w:val="28"/>
          <w:lang w:val="ro-RO"/>
        </w:rPr>
        <w:t xml:space="preserve"> specificat la </w:t>
      </w:r>
      <w:r w:rsidR="00AD452E">
        <w:rPr>
          <w:sz w:val="28"/>
          <w:szCs w:val="28"/>
          <w:lang w:val="ro-RO"/>
        </w:rPr>
        <w:t>s</w:t>
      </w:r>
      <w:r w:rsidR="008412BD">
        <w:rPr>
          <w:sz w:val="28"/>
          <w:szCs w:val="28"/>
          <w:lang w:val="ro-RO"/>
        </w:rPr>
        <w:t>ubpunctul</w:t>
      </w:r>
      <w:r w:rsidR="00FB26E9" w:rsidRPr="00655763">
        <w:rPr>
          <w:sz w:val="28"/>
          <w:szCs w:val="28"/>
          <w:lang w:val="ro-RO"/>
        </w:rPr>
        <w:t xml:space="preserve"> </w:t>
      </w:r>
      <w:r w:rsidRPr="00655763">
        <w:rPr>
          <w:sz w:val="28"/>
          <w:szCs w:val="28"/>
          <w:lang w:val="ro-RO"/>
        </w:rPr>
        <w:t xml:space="preserve">3) sau </w:t>
      </w:r>
      <w:r w:rsidR="00655763" w:rsidRPr="00655763">
        <w:rPr>
          <w:sz w:val="28"/>
          <w:szCs w:val="28"/>
          <w:lang w:val="ro-RO"/>
        </w:rPr>
        <w:t>8</w:t>
      </w:r>
      <w:r w:rsidRPr="00655763">
        <w:rPr>
          <w:sz w:val="28"/>
          <w:szCs w:val="28"/>
          <w:lang w:val="ro-RO"/>
        </w:rPr>
        <w:t>), uleiurile și grăsimile</w:t>
      </w:r>
      <w:r w:rsidR="00100B40">
        <w:rPr>
          <w:sz w:val="28"/>
          <w:szCs w:val="28"/>
          <w:lang w:val="ro-RO"/>
        </w:rPr>
        <w:t xml:space="preserve"> recuperate</w:t>
      </w:r>
      <w:r w:rsidRPr="00655763">
        <w:rPr>
          <w:sz w:val="28"/>
          <w:szCs w:val="28"/>
          <w:lang w:val="ro-RO"/>
        </w:rPr>
        <w:t xml:space="preserve"> de la producătorii </w:t>
      </w:r>
      <w:r w:rsidRPr="00655763">
        <w:rPr>
          <w:sz w:val="28"/>
          <w:szCs w:val="28"/>
          <w:lang w:val="en-US"/>
        </w:rPr>
        <w:t xml:space="preserve">din </w:t>
      </w:r>
      <w:proofErr w:type="spellStart"/>
      <w:r w:rsidRPr="00655763">
        <w:rPr>
          <w:sz w:val="28"/>
          <w:szCs w:val="28"/>
          <w:lang w:val="en-US"/>
        </w:rPr>
        <w:t>sectorul</w:t>
      </w:r>
      <w:proofErr w:type="spellEnd"/>
      <w:r w:rsidRPr="00655763">
        <w:rPr>
          <w:sz w:val="28"/>
          <w:szCs w:val="28"/>
          <w:lang w:val="en-US"/>
        </w:rPr>
        <w:t xml:space="preserve"> </w:t>
      </w:r>
      <w:proofErr w:type="spellStart"/>
      <w:r w:rsidRPr="00655763">
        <w:rPr>
          <w:sz w:val="28"/>
          <w:szCs w:val="28"/>
          <w:lang w:val="en-US"/>
        </w:rPr>
        <w:t>nutreţurilor</w:t>
      </w:r>
      <w:proofErr w:type="spellEnd"/>
      <w:r w:rsidRPr="00655763">
        <w:rPr>
          <w:sz w:val="28"/>
          <w:szCs w:val="28"/>
          <w:lang w:val="en-US"/>
        </w:rPr>
        <w:t xml:space="preserve"> </w:t>
      </w:r>
      <w:r w:rsidRPr="00655763">
        <w:rPr>
          <w:sz w:val="28"/>
          <w:szCs w:val="28"/>
          <w:lang w:val="ro-RO"/>
        </w:rPr>
        <w:t>și amestecurile de grăsimi și uleiuri;</w:t>
      </w:r>
    </w:p>
    <w:p w:rsidR="00F27AE1" w:rsidRPr="00655763" w:rsidRDefault="00F27AE1" w:rsidP="00F27AE1">
      <w:pPr>
        <w:pStyle w:val="norm"/>
        <w:spacing w:before="0" w:beforeAutospacing="0" w:after="0" w:afterAutospacing="0"/>
        <w:ind w:firstLine="708"/>
        <w:jc w:val="both"/>
        <w:rPr>
          <w:sz w:val="28"/>
          <w:szCs w:val="28"/>
          <w:lang w:val="ro-RO"/>
        </w:rPr>
      </w:pPr>
      <w:r w:rsidRPr="00655763">
        <w:rPr>
          <w:sz w:val="28"/>
          <w:szCs w:val="28"/>
          <w:lang w:val="ro-RO"/>
        </w:rPr>
        <w:lastRenderedPageBreak/>
        <w:t xml:space="preserve">b) 100 % din loturile de produse derivate din uleiuri și grăsimi </w:t>
      </w:r>
      <w:r w:rsidR="002B1FCF">
        <w:rPr>
          <w:sz w:val="28"/>
          <w:szCs w:val="28"/>
          <w:lang w:val="ro-RO"/>
        </w:rPr>
        <w:t>plasate</w:t>
      </w:r>
      <w:r w:rsidRPr="00655763">
        <w:rPr>
          <w:sz w:val="28"/>
          <w:szCs w:val="28"/>
          <w:lang w:val="ro-RO"/>
        </w:rPr>
        <w:t xml:space="preserve"> pe piață ca hrană pentru animale, cu excepția: glicerinei, lecitinei, gumei, produselor menționate la litera c) a prezentului </w:t>
      </w:r>
      <w:r w:rsidR="00FB26E9" w:rsidRPr="00655763">
        <w:rPr>
          <w:sz w:val="28"/>
          <w:szCs w:val="28"/>
          <w:lang w:val="ro-RO"/>
        </w:rPr>
        <w:t>subpunct</w:t>
      </w:r>
      <w:r w:rsidRPr="00655763">
        <w:rPr>
          <w:sz w:val="28"/>
          <w:szCs w:val="28"/>
          <w:lang w:val="ro-RO"/>
        </w:rPr>
        <w:t>.;</w:t>
      </w:r>
    </w:p>
    <w:p w:rsidR="00F27AE1" w:rsidRPr="00655763" w:rsidRDefault="00F27AE1" w:rsidP="00F27AE1">
      <w:pPr>
        <w:pStyle w:val="norm"/>
        <w:spacing w:before="0" w:beforeAutospacing="0" w:after="0" w:afterAutospacing="0"/>
        <w:ind w:firstLine="708"/>
        <w:jc w:val="both"/>
        <w:rPr>
          <w:sz w:val="28"/>
          <w:szCs w:val="28"/>
          <w:lang w:val="ro-RO"/>
        </w:rPr>
      </w:pPr>
      <w:r w:rsidRPr="00655763">
        <w:rPr>
          <w:sz w:val="28"/>
          <w:szCs w:val="28"/>
          <w:lang w:val="ro-RO"/>
        </w:rPr>
        <w:t>c) uleiurile acide rezultate din rafinarea chimică, pastele de neutralizare (</w:t>
      </w:r>
      <w:proofErr w:type="spellStart"/>
      <w:r w:rsidRPr="00655763">
        <w:rPr>
          <w:sz w:val="28"/>
          <w:szCs w:val="28"/>
          <w:lang w:val="ro-RO"/>
        </w:rPr>
        <w:t>soap</w:t>
      </w:r>
      <w:proofErr w:type="spellEnd"/>
      <w:r w:rsidRPr="00655763">
        <w:rPr>
          <w:sz w:val="28"/>
          <w:szCs w:val="28"/>
          <w:lang w:val="ro-RO"/>
        </w:rPr>
        <w:t xml:space="preserve"> </w:t>
      </w:r>
      <w:proofErr w:type="spellStart"/>
      <w:r w:rsidRPr="00655763">
        <w:rPr>
          <w:sz w:val="28"/>
          <w:szCs w:val="28"/>
          <w:lang w:val="ro-RO"/>
        </w:rPr>
        <w:t>stocks</w:t>
      </w:r>
      <w:proofErr w:type="spellEnd"/>
      <w:r w:rsidRPr="00655763">
        <w:rPr>
          <w:sz w:val="28"/>
          <w:szCs w:val="28"/>
          <w:lang w:val="ro-RO"/>
        </w:rPr>
        <w:t>) și uleiul de cocos brut.</w:t>
      </w:r>
    </w:p>
    <w:p w:rsidR="00F27AE1" w:rsidRPr="00655763" w:rsidRDefault="00F27AE1" w:rsidP="00F27AE1">
      <w:pPr>
        <w:pStyle w:val="norm"/>
        <w:spacing w:before="0" w:beforeAutospacing="0" w:after="0" w:afterAutospacing="0"/>
        <w:ind w:firstLine="708"/>
        <w:jc w:val="both"/>
        <w:rPr>
          <w:sz w:val="28"/>
          <w:szCs w:val="28"/>
          <w:lang w:val="ro-RO"/>
        </w:rPr>
      </w:pPr>
      <w:r w:rsidRPr="00655763">
        <w:rPr>
          <w:sz w:val="28"/>
          <w:szCs w:val="28"/>
          <w:lang w:val="ro-RO"/>
        </w:rPr>
        <w:t>6) Unități de amestecare a grăsimilor:</w:t>
      </w:r>
    </w:p>
    <w:p w:rsidR="001B0575" w:rsidRPr="00655763" w:rsidRDefault="00F27AE1" w:rsidP="001B0575">
      <w:pPr>
        <w:pStyle w:val="norm"/>
        <w:spacing w:before="0" w:beforeAutospacing="0" w:after="0" w:afterAutospacing="0"/>
        <w:ind w:firstLine="708"/>
        <w:jc w:val="both"/>
        <w:rPr>
          <w:sz w:val="28"/>
          <w:szCs w:val="28"/>
          <w:lang w:val="ro-RO"/>
        </w:rPr>
      </w:pPr>
      <w:r w:rsidRPr="00655763">
        <w:rPr>
          <w:sz w:val="28"/>
          <w:szCs w:val="28"/>
          <w:lang w:val="ro-RO"/>
        </w:rPr>
        <w:t xml:space="preserve">a) 100 % din loturile de ulei de cocos brut </w:t>
      </w:r>
      <w:r w:rsidR="00C44BC3" w:rsidRPr="00655763">
        <w:rPr>
          <w:sz w:val="28"/>
          <w:szCs w:val="28"/>
          <w:lang w:val="ro-RO"/>
        </w:rPr>
        <w:t xml:space="preserve">și </w:t>
      </w:r>
      <w:r w:rsidRPr="00655763">
        <w:rPr>
          <w:sz w:val="28"/>
          <w:szCs w:val="28"/>
          <w:lang w:val="ro-RO"/>
        </w:rPr>
        <w:t xml:space="preserve">grăsimile de animale </w:t>
      </w:r>
      <w:r w:rsidR="00C44BC3" w:rsidRPr="00655763">
        <w:rPr>
          <w:sz w:val="28"/>
          <w:szCs w:val="28"/>
          <w:lang w:val="ro-RO"/>
        </w:rPr>
        <w:t xml:space="preserve">intrate </w:t>
      </w:r>
      <w:r w:rsidRPr="00655763">
        <w:rPr>
          <w:sz w:val="28"/>
          <w:szCs w:val="28"/>
          <w:lang w:val="ro-RO"/>
        </w:rPr>
        <w:t xml:space="preserve">în procesul de producție și care nu sunt specificate  la  </w:t>
      </w:r>
      <w:r w:rsidR="00AD452E">
        <w:rPr>
          <w:sz w:val="28"/>
          <w:szCs w:val="28"/>
          <w:lang w:val="ro-RO"/>
        </w:rPr>
        <w:t>s</w:t>
      </w:r>
      <w:r w:rsidR="008412BD">
        <w:rPr>
          <w:sz w:val="28"/>
          <w:szCs w:val="28"/>
          <w:lang w:val="ro-RO"/>
        </w:rPr>
        <w:t xml:space="preserve">ubpunctul </w:t>
      </w:r>
      <w:r w:rsidRPr="00655763">
        <w:rPr>
          <w:sz w:val="28"/>
          <w:szCs w:val="28"/>
          <w:lang w:val="ro-RO"/>
        </w:rPr>
        <w:t xml:space="preserve">2)  sau </w:t>
      </w:r>
      <w:r w:rsidR="00655763" w:rsidRPr="00655763">
        <w:rPr>
          <w:sz w:val="28"/>
          <w:szCs w:val="28"/>
          <w:lang w:val="ro-RO"/>
        </w:rPr>
        <w:t>8</w:t>
      </w:r>
      <w:r w:rsidRPr="00655763">
        <w:rPr>
          <w:sz w:val="28"/>
          <w:szCs w:val="28"/>
          <w:lang w:val="ro-RO"/>
        </w:rPr>
        <w:t xml:space="preserve">), uleiul de pește care nu este  specificat la </w:t>
      </w:r>
      <w:r w:rsidR="00AD452E">
        <w:rPr>
          <w:sz w:val="28"/>
          <w:szCs w:val="28"/>
          <w:lang w:val="ro-RO"/>
        </w:rPr>
        <w:t>s</w:t>
      </w:r>
      <w:r w:rsidR="008412BD">
        <w:rPr>
          <w:sz w:val="28"/>
          <w:szCs w:val="28"/>
          <w:lang w:val="ro-RO"/>
        </w:rPr>
        <w:t>ubpunctul</w:t>
      </w:r>
      <w:r w:rsidR="00FB26E9" w:rsidRPr="00655763">
        <w:rPr>
          <w:sz w:val="28"/>
          <w:szCs w:val="28"/>
          <w:lang w:val="ro-RO"/>
        </w:rPr>
        <w:t xml:space="preserve"> </w:t>
      </w:r>
      <w:r w:rsidRPr="00655763">
        <w:rPr>
          <w:sz w:val="28"/>
          <w:szCs w:val="28"/>
          <w:lang w:val="ro-RO"/>
        </w:rPr>
        <w:t>3)</w:t>
      </w:r>
      <w:r w:rsidR="00C44BC3" w:rsidRPr="00655763">
        <w:rPr>
          <w:sz w:val="28"/>
          <w:szCs w:val="28"/>
          <w:lang w:val="ro-RO"/>
        </w:rPr>
        <w:t xml:space="preserve"> </w:t>
      </w:r>
      <w:r w:rsidRPr="00655763">
        <w:rPr>
          <w:sz w:val="28"/>
          <w:szCs w:val="28"/>
          <w:lang w:val="ro-RO"/>
        </w:rPr>
        <w:t xml:space="preserve">sau </w:t>
      </w:r>
      <w:r w:rsidR="00655763" w:rsidRPr="00655763">
        <w:rPr>
          <w:sz w:val="28"/>
          <w:szCs w:val="28"/>
          <w:lang w:val="ro-RO"/>
        </w:rPr>
        <w:t>8</w:t>
      </w:r>
      <w:r w:rsidRPr="00655763">
        <w:rPr>
          <w:sz w:val="28"/>
          <w:szCs w:val="28"/>
          <w:lang w:val="ro-RO"/>
        </w:rPr>
        <w:t xml:space="preserve">), uleiurile și grăsimile </w:t>
      </w:r>
      <w:r w:rsidR="00100B40">
        <w:rPr>
          <w:sz w:val="28"/>
          <w:szCs w:val="28"/>
          <w:lang w:val="ro-RO"/>
        </w:rPr>
        <w:t xml:space="preserve">recuperate </w:t>
      </w:r>
      <w:r w:rsidRPr="00655763">
        <w:rPr>
          <w:sz w:val="28"/>
          <w:szCs w:val="28"/>
          <w:lang w:val="ro-RO"/>
        </w:rPr>
        <w:t xml:space="preserve">de la producătorii </w:t>
      </w:r>
      <w:r w:rsidRPr="00655763">
        <w:rPr>
          <w:sz w:val="28"/>
          <w:szCs w:val="28"/>
          <w:lang w:val="en-US"/>
        </w:rPr>
        <w:t xml:space="preserve">din </w:t>
      </w:r>
      <w:proofErr w:type="spellStart"/>
      <w:r w:rsidRPr="00655763">
        <w:rPr>
          <w:sz w:val="28"/>
          <w:szCs w:val="28"/>
          <w:lang w:val="en-US"/>
        </w:rPr>
        <w:t>sectorul</w:t>
      </w:r>
      <w:proofErr w:type="spellEnd"/>
      <w:r w:rsidRPr="00655763">
        <w:rPr>
          <w:sz w:val="28"/>
          <w:szCs w:val="28"/>
          <w:lang w:val="en-US"/>
        </w:rPr>
        <w:t xml:space="preserve"> </w:t>
      </w:r>
      <w:proofErr w:type="spellStart"/>
      <w:r w:rsidRPr="00655763">
        <w:rPr>
          <w:sz w:val="28"/>
          <w:szCs w:val="28"/>
          <w:lang w:val="en-US"/>
        </w:rPr>
        <w:t>nutreţurilor</w:t>
      </w:r>
      <w:proofErr w:type="spellEnd"/>
      <w:r w:rsidRPr="00655763">
        <w:rPr>
          <w:sz w:val="28"/>
          <w:szCs w:val="28"/>
          <w:lang w:val="en-US"/>
        </w:rPr>
        <w:t xml:space="preserve"> </w:t>
      </w:r>
      <w:r w:rsidRPr="00655763">
        <w:rPr>
          <w:sz w:val="28"/>
          <w:szCs w:val="28"/>
          <w:lang w:val="ro-RO"/>
        </w:rPr>
        <w:t>și amestecurile</w:t>
      </w:r>
      <w:r w:rsidR="00C44BC3" w:rsidRPr="00655763">
        <w:rPr>
          <w:sz w:val="28"/>
          <w:szCs w:val="28"/>
          <w:lang w:val="ro-RO"/>
        </w:rPr>
        <w:t xml:space="preserve"> de grăsimi și uleiuri</w:t>
      </w:r>
      <w:r w:rsidRPr="00655763">
        <w:rPr>
          <w:sz w:val="28"/>
          <w:szCs w:val="28"/>
          <w:lang w:val="ro-RO"/>
        </w:rPr>
        <w:t>, cu excepția:</w:t>
      </w:r>
      <w:r w:rsidR="00C44BC3" w:rsidRPr="00655763">
        <w:rPr>
          <w:sz w:val="28"/>
          <w:szCs w:val="28"/>
          <w:lang w:val="ro-RO"/>
        </w:rPr>
        <w:t xml:space="preserve"> </w:t>
      </w:r>
      <w:r w:rsidRPr="00655763">
        <w:rPr>
          <w:sz w:val="28"/>
          <w:szCs w:val="28"/>
          <w:lang w:val="ro-RO"/>
        </w:rPr>
        <w:t>glicerin</w:t>
      </w:r>
      <w:r w:rsidR="00C44BC3" w:rsidRPr="00655763">
        <w:rPr>
          <w:sz w:val="28"/>
          <w:szCs w:val="28"/>
          <w:lang w:val="ro-RO"/>
        </w:rPr>
        <w:t xml:space="preserve">ei, </w:t>
      </w:r>
      <w:r w:rsidRPr="00655763">
        <w:rPr>
          <w:sz w:val="28"/>
          <w:szCs w:val="28"/>
          <w:lang w:val="ro-RO"/>
        </w:rPr>
        <w:t>lecitin</w:t>
      </w:r>
      <w:r w:rsidR="00C44BC3" w:rsidRPr="00655763">
        <w:rPr>
          <w:sz w:val="28"/>
          <w:szCs w:val="28"/>
          <w:lang w:val="ro-RO"/>
        </w:rPr>
        <w:t xml:space="preserve">ei, </w:t>
      </w:r>
      <w:r w:rsidRPr="00655763">
        <w:rPr>
          <w:sz w:val="28"/>
          <w:szCs w:val="28"/>
          <w:lang w:val="ro-RO"/>
        </w:rPr>
        <w:t>gume</w:t>
      </w:r>
      <w:r w:rsidR="00C44BC3" w:rsidRPr="00655763">
        <w:rPr>
          <w:sz w:val="28"/>
          <w:szCs w:val="28"/>
          <w:lang w:val="ro-RO"/>
        </w:rPr>
        <w:t xml:space="preserve">i,  produselor menționate la litera b) a prezentului </w:t>
      </w:r>
      <w:r w:rsidR="001B4550" w:rsidRPr="00655763">
        <w:rPr>
          <w:sz w:val="28"/>
          <w:szCs w:val="28"/>
          <w:lang w:val="ro-RO"/>
        </w:rPr>
        <w:t>subpunct</w:t>
      </w:r>
      <w:r w:rsidR="00C44BC3" w:rsidRPr="00655763">
        <w:rPr>
          <w:sz w:val="28"/>
          <w:szCs w:val="28"/>
          <w:lang w:val="ro-RO"/>
        </w:rPr>
        <w:t xml:space="preserve"> </w:t>
      </w:r>
      <w:r w:rsidRPr="00655763">
        <w:rPr>
          <w:sz w:val="28"/>
          <w:szCs w:val="28"/>
          <w:lang w:val="ro-RO"/>
        </w:rPr>
        <w:t>;</w:t>
      </w:r>
    </w:p>
    <w:p w:rsidR="001B0575" w:rsidRPr="00655763" w:rsidRDefault="001B0575" w:rsidP="001B0575">
      <w:pPr>
        <w:pStyle w:val="norm"/>
        <w:spacing w:before="0" w:beforeAutospacing="0" w:after="0" w:afterAutospacing="0"/>
        <w:ind w:firstLine="708"/>
        <w:jc w:val="both"/>
        <w:rPr>
          <w:sz w:val="28"/>
          <w:szCs w:val="28"/>
          <w:lang w:val="ro-RO"/>
        </w:rPr>
      </w:pPr>
      <w:r w:rsidRPr="00655763">
        <w:rPr>
          <w:sz w:val="28"/>
          <w:szCs w:val="28"/>
          <w:lang w:val="ro-RO"/>
        </w:rPr>
        <w:t>b) uleiurile acide rezultate din rafinarea chimică, acizii grași bruți rezultați din hidroliza grăsimilor, acizii grași distilați puri rezultați din hidroliza grăsimilor și pastele de neutralizare (</w:t>
      </w:r>
      <w:proofErr w:type="spellStart"/>
      <w:r w:rsidRPr="00655763">
        <w:rPr>
          <w:sz w:val="28"/>
          <w:szCs w:val="28"/>
          <w:lang w:val="ro-RO"/>
        </w:rPr>
        <w:t>soap</w:t>
      </w:r>
      <w:proofErr w:type="spellEnd"/>
      <w:r w:rsidRPr="00655763">
        <w:rPr>
          <w:sz w:val="28"/>
          <w:szCs w:val="28"/>
          <w:lang w:val="ro-RO"/>
        </w:rPr>
        <w:t xml:space="preserve"> </w:t>
      </w:r>
      <w:proofErr w:type="spellStart"/>
      <w:r w:rsidRPr="00655763">
        <w:rPr>
          <w:sz w:val="28"/>
          <w:szCs w:val="28"/>
          <w:lang w:val="ro-RO"/>
        </w:rPr>
        <w:t>stocks</w:t>
      </w:r>
      <w:proofErr w:type="spellEnd"/>
      <w:r w:rsidRPr="00655763">
        <w:rPr>
          <w:sz w:val="28"/>
          <w:szCs w:val="28"/>
          <w:lang w:val="ro-RO"/>
        </w:rPr>
        <w:t>);</w:t>
      </w:r>
    </w:p>
    <w:p w:rsidR="001B0575" w:rsidRPr="00655763" w:rsidRDefault="001B0575" w:rsidP="001B0575">
      <w:pPr>
        <w:pStyle w:val="norm"/>
        <w:spacing w:before="0" w:beforeAutospacing="0" w:after="0" w:afterAutospacing="0"/>
        <w:ind w:firstLine="708"/>
        <w:jc w:val="both"/>
        <w:rPr>
          <w:sz w:val="28"/>
          <w:szCs w:val="28"/>
          <w:lang w:val="ro-RO"/>
        </w:rPr>
      </w:pPr>
      <w:r w:rsidRPr="00655763">
        <w:rPr>
          <w:sz w:val="28"/>
          <w:szCs w:val="28"/>
          <w:lang w:val="ro-RO"/>
        </w:rPr>
        <w:t xml:space="preserve">c) 100 % din loturile de amestecuri de grăsimi și de uleiuri destinate hranei pentru animale. </w:t>
      </w:r>
    </w:p>
    <w:p w:rsidR="001B4550" w:rsidRPr="00655763" w:rsidRDefault="001B0575" w:rsidP="001B4550">
      <w:pPr>
        <w:pStyle w:val="norm"/>
        <w:spacing w:before="0" w:beforeAutospacing="0" w:after="0" w:afterAutospacing="0"/>
        <w:ind w:firstLine="708"/>
        <w:jc w:val="both"/>
        <w:rPr>
          <w:sz w:val="28"/>
          <w:szCs w:val="28"/>
          <w:lang w:val="ro-RO"/>
        </w:rPr>
      </w:pPr>
      <w:proofErr w:type="spellStart"/>
      <w:r w:rsidRPr="00655763">
        <w:rPr>
          <w:rStyle w:val="docbody"/>
          <w:sz w:val="28"/>
          <w:szCs w:val="28"/>
          <w:lang w:val="en-US"/>
        </w:rPr>
        <w:t>Producătorii</w:t>
      </w:r>
      <w:proofErr w:type="spellEnd"/>
      <w:r w:rsidRPr="00655763">
        <w:rPr>
          <w:rStyle w:val="docbody"/>
          <w:sz w:val="28"/>
          <w:szCs w:val="28"/>
          <w:lang w:val="en-US"/>
        </w:rPr>
        <w:t xml:space="preserve"> din </w:t>
      </w:r>
      <w:proofErr w:type="spellStart"/>
      <w:r w:rsidRPr="00655763">
        <w:rPr>
          <w:rStyle w:val="docbody"/>
          <w:sz w:val="28"/>
          <w:szCs w:val="28"/>
          <w:lang w:val="en-US"/>
        </w:rPr>
        <w:t>sectorul</w:t>
      </w:r>
      <w:proofErr w:type="spellEnd"/>
      <w:r w:rsidRPr="00655763">
        <w:rPr>
          <w:rStyle w:val="docbody"/>
          <w:sz w:val="28"/>
          <w:szCs w:val="28"/>
          <w:lang w:val="en-US"/>
        </w:rPr>
        <w:t xml:space="preserve"> </w:t>
      </w:r>
      <w:proofErr w:type="spellStart"/>
      <w:r w:rsidRPr="00655763">
        <w:rPr>
          <w:rStyle w:val="docbody"/>
          <w:sz w:val="28"/>
          <w:szCs w:val="28"/>
          <w:lang w:val="en-US"/>
        </w:rPr>
        <w:t>nutreţurilor</w:t>
      </w:r>
      <w:proofErr w:type="spellEnd"/>
      <w:r w:rsidRPr="00655763">
        <w:rPr>
          <w:sz w:val="28"/>
          <w:szCs w:val="28"/>
          <w:lang w:val="ro-RO"/>
        </w:rPr>
        <w:t xml:space="preserve"> trebuie </w:t>
      </w:r>
      <w:proofErr w:type="gramStart"/>
      <w:r w:rsidRPr="00655763">
        <w:rPr>
          <w:sz w:val="28"/>
          <w:szCs w:val="28"/>
          <w:lang w:val="ro-RO"/>
        </w:rPr>
        <w:t>să</w:t>
      </w:r>
      <w:proofErr w:type="gramEnd"/>
      <w:r w:rsidRPr="00655763">
        <w:rPr>
          <w:sz w:val="28"/>
          <w:szCs w:val="28"/>
          <w:lang w:val="ro-RO"/>
        </w:rPr>
        <w:t xml:space="preserve"> declare autorității competente care este alternativa aleasă li</w:t>
      </w:r>
      <w:r w:rsidR="00FB26E9" w:rsidRPr="00655763">
        <w:rPr>
          <w:sz w:val="28"/>
          <w:szCs w:val="28"/>
          <w:lang w:val="ro-RO"/>
        </w:rPr>
        <w:t>t</w:t>
      </w:r>
      <w:r w:rsidR="008412BD">
        <w:rPr>
          <w:sz w:val="28"/>
          <w:szCs w:val="28"/>
          <w:lang w:val="ro-RO"/>
        </w:rPr>
        <w:t>era</w:t>
      </w:r>
      <w:r w:rsidR="00FB26E9" w:rsidRPr="00655763">
        <w:rPr>
          <w:sz w:val="28"/>
          <w:szCs w:val="28"/>
          <w:lang w:val="ro-RO"/>
        </w:rPr>
        <w:t xml:space="preserve"> b) sau c) a prezentului subpunct</w:t>
      </w:r>
      <w:r w:rsidRPr="00655763">
        <w:rPr>
          <w:sz w:val="28"/>
          <w:szCs w:val="28"/>
          <w:lang w:val="ro-RO"/>
        </w:rPr>
        <w:t>.</w:t>
      </w:r>
    </w:p>
    <w:p w:rsidR="001B4550" w:rsidRPr="00655763" w:rsidRDefault="001B4550" w:rsidP="001B4550">
      <w:pPr>
        <w:pStyle w:val="norm"/>
        <w:spacing w:before="0" w:beforeAutospacing="0" w:after="0" w:afterAutospacing="0"/>
        <w:ind w:firstLine="708"/>
        <w:jc w:val="both"/>
        <w:rPr>
          <w:sz w:val="28"/>
          <w:szCs w:val="28"/>
          <w:lang w:val="ro-RO"/>
        </w:rPr>
      </w:pPr>
      <w:r w:rsidRPr="00655763">
        <w:rPr>
          <w:sz w:val="28"/>
          <w:szCs w:val="28"/>
          <w:lang w:val="ro-RO"/>
        </w:rPr>
        <w:t>7) Producătorii de furaje combinate pentru animalele de la care se obțin alimente:</w:t>
      </w:r>
    </w:p>
    <w:p w:rsidR="001B4550" w:rsidRPr="00655763" w:rsidRDefault="001B4550" w:rsidP="001B4550">
      <w:pPr>
        <w:pStyle w:val="norm"/>
        <w:spacing w:before="0" w:beforeAutospacing="0" w:after="0" w:afterAutospacing="0"/>
        <w:ind w:firstLine="708"/>
        <w:jc w:val="both"/>
        <w:rPr>
          <w:sz w:val="28"/>
          <w:szCs w:val="28"/>
          <w:lang w:val="ro-RO"/>
        </w:rPr>
      </w:pPr>
      <w:r w:rsidRPr="00655763">
        <w:rPr>
          <w:sz w:val="28"/>
          <w:szCs w:val="28"/>
          <w:lang w:val="ro-RO"/>
        </w:rPr>
        <w:t xml:space="preserve">a) 100 % din loturile de ulei de cocos brut și grăsimile de animale intrate în procesul de producție și care nu sunt specificate  la  </w:t>
      </w:r>
      <w:r w:rsidR="00AD452E">
        <w:rPr>
          <w:sz w:val="28"/>
          <w:szCs w:val="28"/>
          <w:lang w:val="ro-RO"/>
        </w:rPr>
        <w:t>s</w:t>
      </w:r>
      <w:r w:rsidR="008412BD">
        <w:rPr>
          <w:sz w:val="28"/>
          <w:szCs w:val="28"/>
          <w:lang w:val="ro-RO"/>
        </w:rPr>
        <w:t>ubpunctul</w:t>
      </w:r>
      <w:r w:rsidRPr="00655763">
        <w:rPr>
          <w:sz w:val="28"/>
          <w:szCs w:val="28"/>
          <w:lang w:val="ro-RO"/>
        </w:rPr>
        <w:t xml:space="preserve"> 2)  sau </w:t>
      </w:r>
      <w:r w:rsidR="00655763" w:rsidRPr="00655763">
        <w:rPr>
          <w:sz w:val="28"/>
          <w:szCs w:val="28"/>
          <w:lang w:val="ro-RO"/>
        </w:rPr>
        <w:t>8</w:t>
      </w:r>
      <w:r w:rsidRPr="00655763">
        <w:rPr>
          <w:sz w:val="28"/>
          <w:szCs w:val="28"/>
          <w:lang w:val="ro-RO"/>
        </w:rPr>
        <w:t xml:space="preserve">), uleiul de pește care nu este  specificat la </w:t>
      </w:r>
      <w:r w:rsidR="00AD452E">
        <w:rPr>
          <w:sz w:val="28"/>
          <w:szCs w:val="28"/>
          <w:lang w:val="ro-RO"/>
        </w:rPr>
        <w:t>s</w:t>
      </w:r>
      <w:r w:rsidR="008412BD">
        <w:rPr>
          <w:sz w:val="28"/>
          <w:szCs w:val="28"/>
          <w:lang w:val="ro-RO"/>
        </w:rPr>
        <w:t>ubpunctul</w:t>
      </w:r>
      <w:r w:rsidRPr="00655763">
        <w:rPr>
          <w:sz w:val="28"/>
          <w:szCs w:val="28"/>
          <w:lang w:val="ro-RO"/>
        </w:rPr>
        <w:t xml:space="preserve"> 3) sau </w:t>
      </w:r>
      <w:r w:rsidR="00655763" w:rsidRPr="00655763">
        <w:rPr>
          <w:sz w:val="28"/>
          <w:szCs w:val="28"/>
          <w:lang w:val="ro-RO"/>
        </w:rPr>
        <w:t>8</w:t>
      </w:r>
      <w:r w:rsidRPr="00655763">
        <w:rPr>
          <w:sz w:val="28"/>
          <w:szCs w:val="28"/>
          <w:lang w:val="ro-RO"/>
        </w:rPr>
        <w:t>), uleiurile și grăsimile</w:t>
      </w:r>
      <w:r w:rsidR="00100B40">
        <w:rPr>
          <w:sz w:val="28"/>
          <w:szCs w:val="28"/>
          <w:lang w:val="ro-RO"/>
        </w:rPr>
        <w:t xml:space="preserve"> recuperate </w:t>
      </w:r>
      <w:r w:rsidRPr="00655763">
        <w:rPr>
          <w:sz w:val="28"/>
          <w:szCs w:val="28"/>
          <w:lang w:val="ro-RO"/>
        </w:rPr>
        <w:t xml:space="preserve"> de la producătorii </w:t>
      </w:r>
      <w:r w:rsidRPr="00655763">
        <w:rPr>
          <w:sz w:val="28"/>
          <w:szCs w:val="28"/>
          <w:lang w:val="en-US"/>
        </w:rPr>
        <w:t xml:space="preserve">din </w:t>
      </w:r>
      <w:proofErr w:type="spellStart"/>
      <w:r w:rsidRPr="00655763">
        <w:rPr>
          <w:sz w:val="28"/>
          <w:szCs w:val="28"/>
          <w:lang w:val="en-US"/>
        </w:rPr>
        <w:t>sectorul</w:t>
      </w:r>
      <w:proofErr w:type="spellEnd"/>
      <w:r w:rsidRPr="00655763">
        <w:rPr>
          <w:sz w:val="28"/>
          <w:szCs w:val="28"/>
          <w:lang w:val="en-US"/>
        </w:rPr>
        <w:t xml:space="preserve"> </w:t>
      </w:r>
      <w:proofErr w:type="spellStart"/>
      <w:r w:rsidRPr="00655763">
        <w:rPr>
          <w:sz w:val="28"/>
          <w:szCs w:val="28"/>
          <w:lang w:val="en-US"/>
        </w:rPr>
        <w:t>nutreţurilor</w:t>
      </w:r>
      <w:proofErr w:type="spellEnd"/>
      <w:r w:rsidRPr="00655763">
        <w:rPr>
          <w:sz w:val="28"/>
          <w:szCs w:val="28"/>
          <w:lang w:val="en-US"/>
        </w:rPr>
        <w:t xml:space="preserve"> </w:t>
      </w:r>
      <w:r w:rsidRPr="00655763">
        <w:rPr>
          <w:sz w:val="28"/>
          <w:szCs w:val="28"/>
          <w:lang w:val="ro-RO"/>
        </w:rPr>
        <w:t>specificate și amestecurile de grăsimi și uleiuri, cu excepția: glicerinei, lecitinei, gumei,  produselor menționate la lit</w:t>
      </w:r>
      <w:r w:rsidR="008412BD">
        <w:rPr>
          <w:sz w:val="28"/>
          <w:szCs w:val="28"/>
          <w:lang w:val="ro-RO"/>
        </w:rPr>
        <w:t>era</w:t>
      </w:r>
      <w:r w:rsidRPr="00655763">
        <w:rPr>
          <w:sz w:val="28"/>
          <w:szCs w:val="28"/>
          <w:lang w:val="ro-RO"/>
        </w:rPr>
        <w:t xml:space="preserve"> b) a prezentului subpunct ;</w:t>
      </w:r>
    </w:p>
    <w:p w:rsidR="008243FE" w:rsidRDefault="001B4550" w:rsidP="008243FE">
      <w:pPr>
        <w:pStyle w:val="norm"/>
        <w:spacing w:before="0" w:beforeAutospacing="0" w:after="0" w:afterAutospacing="0"/>
        <w:ind w:firstLine="708"/>
        <w:jc w:val="both"/>
        <w:rPr>
          <w:sz w:val="28"/>
          <w:szCs w:val="28"/>
          <w:lang w:val="ro-RO"/>
        </w:rPr>
      </w:pPr>
      <w:r w:rsidRPr="00655763">
        <w:rPr>
          <w:sz w:val="28"/>
          <w:szCs w:val="28"/>
          <w:lang w:val="ro-RO"/>
        </w:rPr>
        <w:t>b) uleiurile acide rezultate din rafinarea chimică, acizii grași bruți rezultați din hidroliza grăsimilor, acizii grași distilați puri rezultați din hidroliza grăsimilor</w:t>
      </w:r>
      <w:r w:rsidRPr="008243FE">
        <w:rPr>
          <w:sz w:val="28"/>
          <w:szCs w:val="28"/>
          <w:lang w:val="ro-RO"/>
        </w:rPr>
        <w:t xml:space="preserve">, ajutoarele de filtrare, </w:t>
      </w:r>
      <w:proofErr w:type="spellStart"/>
      <w:r w:rsidRPr="008243FE">
        <w:rPr>
          <w:sz w:val="28"/>
          <w:szCs w:val="28"/>
          <w:lang w:val="ro-RO"/>
        </w:rPr>
        <w:t>păm</w:t>
      </w:r>
      <w:r w:rsidR="008243FE" w:rsidRPr="008243FE">
        <w:rPr>
          <w:sz w:val="28"/>
          <w:szCs w:val="28"/>
          <w:lang w:val="ro-RO"/>
        </w:rPr>
        <w:t>î</w:t>
      </w:r>
      <w:r w:rsidRPr="008243FE">
        <w:rPr>
          <w:sz w:val="28"/>
          <w:szCs w:val="28"/>
          <w:lang w:val="ro-RO"/>
        </w:rPr>
        <w:t>ntul</w:t>
      </w:r>
      <w:proofErr w:type="spellEnd"/>
      <w:r w:rsidRPr="008243FE">
        <w:rPr>
          <w:sz w:val="28"/>
          <w:szCs w:val="28"/>
          <w:lang w:val="ro-RO"/>
        </w:rPr>
        <w:t xml:space="preserve"> decolorant și pastele de n</w:t>
      </w:r>
      <w:r w:rsidR="008243FE">
        <w:rPr>
          <w:sz w:val="28"/>
          <w:szCs w:val="28"/>
          <w:lang w:val="ro-RO"/>
        </w:rPr>
        <w:t>eutralizare (</w:t>
      </w:r>
      <w:proofErr w:type="spellStart"/>
      <w:r w:rsidR="008243FE">
        <w:rPr>
          <w:sz w:val="28"/>
          <w:szCs w:val="28"/>
          <w:lang w:val="ro-RO"/>
        </w:rPr>
        <w:t>soap</w:t>
      </w:r>
      <w:proofErr w:type="spellEnd"/>
      <w:r w:rsidR="008243FE">
        <w:rPr>
          <w:sz w:val="28"/>
          <w:szCs w:val="28"/>
          <w:lang w:val="ro-RO"/>
        </w:rPr>
        <w:t xml:space="preserve"> </w:t>
      </w:r>
      <w:proofErr w:type="spellStart"/>
      <w:r w:rsidR="008243FE">
        <w:rPr>
          <w:sz w:val="28"/>
          <w:szCs w:val="28"/>
          <w:lang w:val="ro-RO"/>
        </w:rPr>
        <w:t>stocks</w:t>
      </w:r>
      <w:proofErr w:type="spellEnd"/>
      <w:r w:rsidR="008243FE">
        <w:rPr>
          <w:sz w:val="28"/>
          <w:szCs w:val="28"/>
          <w:lang w:val="ro-RO"/>
        </w:rPr>
        <w:t>)</w:t>
      </w:r>
      <w:r w:rsidRPr="008243FE">
        <w:rPr>
          <w:sz w:val="28"/>
          <w:szCs w:val="28"/>
          <w:lang w:val="ro-RO"/>
        </w:rPr>
        <w:t>;</w:t>
      </w:r>
    </w:p>
    <w:p w:rsidR="008243FE" w:rsidRDefault="008243FE" w:rsidP="008243FE">
      <w:pPr>
        <w:pStyle w:val="norm"/>
        <w:spacing w:before="0" w:beforeAutospacing="0" w:after="0" w:afterAutospacing="0"/>
        <w:ind w:firstLine="708"/>
        <w:jc w:val="both"/>
        <w:rPr>
          <w:sz w:val="28"/>
          <w:szCs w:val="28"/>
          <w:lang w:val="ro-RO"/>
        </w:rPr>
      </w:pPr>
      <w:r w:rsidRPr="006D184D">
        <w:rPr>
          <w:sz w:val="28"/>
          <w:szCs w:val="28"/>
          <w:lang w:val="ro-RO"/>
        </w:rPr>
        <w:t>c) 1 % din loturi de furaje combinate fabricate care conțin produse specificate</w:t>
      </w:r>
      <w:r w:rsidR="008412BD">
        <w:rPr>
          <w:sz w:val="28"/>
          <w:szCs w:val="28"/>
          <w:lang w:val="ro-RO"/>
        </w:rPr>
        <w:t xml:space="preserve"> la literele</w:t>
      </w:r>
      <w:r w:rsidRPr="006D184D">
        <w:rPr>
          <w:sz w:val="28"/>
          <w:szCs w:val="28"/>
          <w:lang w:val="ro-RO"/>
        </w:rPr>
        <w:t xml:space="preserve">  </w:t>
      </w:r>
      <w:r w:rsidR="006D184D" w:rsidRPr="006D184D">
        <w:rPr>
          <w:sz w:val="28"/>
          <w:szCs w:val="28"/>
          <w:lang w:val="ro-RO"/>
        </w:rPr>
        <w:t>a) și b)</w:t>
      </w:r>
      <w:r w:rsidRPr="006D184D">
        <w:rPr>
          <w:sz w:val="28"/>
          <w:szCs w:val="28"/>
          <w:lang w:val="ro-RO"/>
        </w:rPr>
        <w:t xml:space="preserve"> </w:t>
      </w:r>
      <w:r w:rsidR="006D184D" w:rsidRPr="006D184D">
        <w:rPr>
          <w:sz w:val="28"/>
          <w:szCs w:val="28"/>
          <w:lang w:val="ro-RO"/>
        </w:rPr>
        <w:t>a prezentului subpunct</w:t>
      </w:r>
      <w:r w:rsidRPr="006D184D">
        <w:rPr>
          <w:sz w:val="28"/>
          <w:szCs w:val="28"/>
          <w:lang w:val="ro-RO"/>
        </w:rPr>
        <w:t>.</w:t>
      </w:r>
    </w:p>
    <w:p w:rsidR="00655763" w:rsidRDefault="00655763" w:rsidP="00655763">
      <w:pPr>
        <w:pStyle w:val="norm"/>
        <w:spacing w:before="0" w:beforeAutospacing="0" w:after="0" w:afterAutospacing="0"/>
        <w:ind w:firstLine="708"/>
        <w:jc w:val="both"/>
        <w:rPr>
          <w:sz w:val="28"/>
          <w:szCs w:val="28"/>
          <w:lang w:val="ro-RO"/>
        </w:rPr>
      </w:pPr>
      <w:r>
        <w:rPr>
          <w:sz w:val="28"/>
          <w:szCs w:val="28"/>
          <w:lang w:val="ro-RO"/>
        </w:rPr>
        <w:t xml:space="preserve">8) </w:t>
      </w:r>
      <w:r w:rsidRPr="00655763">
        <w:rPr>
          <w:sz w:val="28"/>
          <w:szCs w:val="28"/>
          <w:lang w:val="ro-RO"/>
        </w:rPr>
        <w:t xml:space="preserve">Importatorii care </w:t>
      </w:r>
      <w:r w:rsidR="00100B40">
        <w:rPr>
          <w:sz w:val="28"/>
          <w:szCs w:val="28"/>
          <w:lang w:val="ro-RO"/>
        </w:rPr>
        <w:t>plasează</w:t>
      </w:r>
      <w:r w:rsidRPr="00655763">
        <w:rPr>
          <w:sz w:val="28"/>
          <w:szCs w:val="28"/>
          <w:lang w:val="ro-RO"/>
        </w:rPr>
        <w:t xml:space="preserve"> pe piață hrană pentru animale din următoarele categorii:</w:t>
      </w:r>
    </w:p>
    <w:p w:rsidR="00655763" w:rsidRPr="00655763" w:rsidRDefault="00655763" w:rsidP="00655763">
      <w:pPr>
        <w:pStyle w:val="norm"/>
        <w:spacing w:before="0" w:beforeAutospacing="0" w:after="0" w:afterAutospacing="0"/>
        <w:ind w:firstLine="708"/>
        <w:jc w:val="both"/>
        <w:rPr>
          <w:sz w:val="28"/>
          <w:szCs w:val="28"/>
          <w:lang w:val="ro-RO"/>
        </w:rPr>
      </w:pPr>
      <w:r w:rsidRPr="00655763">
        <w:rPr>
          <w:sz w:val="28"/>
          <w:szCs w:val="28"/>
          <w:lang w:val="ro-RO"/>
        </w:rPr>
        <w:t xml:space="preserve">a) 100 % din loturile de ulei de cocos brut importate, grăsimile de animale, uleiurile de pește, uleiurile și grăsimile produse producătorii de nutrețuri, amestecurile de grăsimi și uleiuri, </w:t>
      </w:r>
      <w:proofErr w:type="spellStart"/>
      <w:r w:rsidRPr="00655763">
        <w:rPr>
          <w:sz w:val="28"/>
          <w:szCs w:val="28"/>
          <w:lang w:val="ro-RO"/>
        </w:rPr>
        <w:t>tocoferolii</w:t>
      </w:r>
      <w:proofErr w:type="spellEnd"/>
      <w:r w:rsidRPr="00655763">
        <w:rPr>
          <w:sz w:val="28"/>
          <w:szCs w:val="28"/>
          <w:lang w:val="ro-RO"/>
        </w:rPr>
        <w:t xml:space="preserve"> extrași din uleiuri vegetale și acetatul de </w:t>
      </w:r>
      <w:proofErr w:type="spellStart"/>
      <w:r w:rsidRPr="00655763">
        <w:rPr>
          <w:sz w:val="28"/>
          <w:szCs w:val="28"/>
          <w:lang w:val="ro-RO"/>
        </w:rPr>
        <w:t>tocoferil</w:t>
      </w:r>
      <w:proofErr w:type="spellEnd"/>
      <w:r w:rsidRPr="00655763">
        <w:rPr>
          <w:sz w:val="28"/>
          <w:szCs w:val="28"/>
          <w:lang w:val="ro-RO"/>
        </w:rPr>
        <w:t xml:space="preserve"> fabricat din aceștia, precum și produsele derivate din uleiuri și grăsimi, cu excepția: glicerinei, lecitinei, gumei, produselor specificate la litera b) a prezentului subpunct;</w:t>
      </w:r>
    </w:p>
    <w:p w:rsidR="00655763" w:rsidRDefault="00655763" w:rsidP="00655763">
      <w:pPr>
        <w:pStyle w:val="norm"/>
        <w:spacing w:before="0" w:beforeAutospacing="0" w:after="0" w:afterAutospacing="0"/>
        <w:ind w:firstLine="708"/>
        <w:jc w:val="both"/>
        <w:rPr>
          <w:sz w:val="28"/>
          <w:szCs w:val="28"/>
          <w:lang w:val="ro-RO"/>
        </w:rPr>
      </w:pPr>
      <w:r w:rsidRPr="00655763">
        <w:rPr>
          <w:sz w:val="28"/>
          <w:szCs w:val="28"/>
          <w:lang w:val="ro-RO"/>
        </w:rPr>
        <w:t>b) uleiurile acide rezultate din rafinarea chimică, acizii grași bruți rezultați din hidroliza grăsimilor, acizii grași distilați puri rezultați din hidroliza grăsimilor și pastele de neutralizare (</w:t>
      </w:r>
      <w:proofErr w:type="spellStart"/>
      <w:r w:rsidRPr="00655763">
        <w:rPr>
          <w:sz w:val="28"/>
          <w:szCs w:val="28"/>
          <w:lang w:val="ro-RO"/>
        </w:rPr>
        <w:t>soap</w:t>
      </w:r>
      <w:proofErr w:type="spellEnd"/>
      <w:r w:rsidRPr="00655763">
        <w:rPr>
          <w:sz w:val="28"/>
          <w:szCs w:val="28"/>
          <w:lang w:val="ro-RO"/>
        </w:rPr>
        <w:t xml:space="preserve"> </w:t>
      </w:r>
      <w:proofErr w:type="spellStart"/>
      <w:r w:rsidRPr="00655763">
        <w:rPr>
          <w:sz w:val="28"/>
          <w:szCs w:val="28"/>
          <w:lang w:val="ro-RO"/>
        </w:rPr>
        <w:t>stocks</w:t>
      </w:r>
      <w:proofErr w:type="spellEnd"/>
      <w:r w:rsidRPr="00655763">
        <w:rPr>
          <w:sz w:val="28"/>
          <w:szCs w:val="28"/>
          <w:lang w:val="ro-RO"/>
        </w:rPr>
        <w:t>).</w:t>
      </w:r>
    </w:p>
    <w:p w:rsidR="0086251E" w:rsidRDefault="00655763" w:rsidP="0086251E">
      <w:pPr>
        <w:pStyle w:val="norm"/>
        <w:spacing w:before="0" w:beforeAutospacing="0" w:after="0" w:afterAutospacing="0"/>
        <w:ind w:firstLine="708"/>
        <w:jc w:val="both"/>
        <w:rPr>
          <w:sz w:val="28"/>
          <w:szCs w:val="28"/>
          <w:lang w:val="ro-RO"/>
        </w:rPr>
      </w:pPr>
      <w:r w:rsidRPr="002B5BFD">
        <w:rPr>
          <w:sz w:val="28"/>
          <w:szCs w:val="28"/>
          <w:lang w:val="ro-RO"/>
        </w:rPr>
        <w:lastRenderedPageBreak/>
        <w:t xml:space="preserve">3. În cazul în care se demonstrează că un lot omogen depășește dimensiunea maximă autorizată pentru un lot în conformitate cu </w:t>
      </w:r>
      <w:r w:rsidR="002B5BFD" w:rsidRPr="002B5BFD">
        <w:rPr>
          <w:sz w:val="28"/>
          <w:szCs w:val="28"/>
          <w:lang w:val="ro-RO"/>
        </w:rPr>
        <w:t>p</w:t>
      </w:r>
      <w:r w:rsidR="00EB5452">
        <w:rPr>
          <w:sz w:val="28"/>
          <w:szCs w:val="28"/>
          <w:lang w:val="ro-RO"/>
        </w:rPr>
        <w:t>unctul</w:t>
      </w:r>
      <w:r w:rsidRPr="002B5BFD">
        <w:rPr>
          <w:sz w:val="28"/>
          <w:szCs w:val="28"/>
          <w:lang w:val="ro-RO"/>
        </w:rPr>
        <w:t xml:space="preserve"> 2</w:t>
      </w:r>
      <w:r w:rsidR="002B5BFD" w:rsidRPr="002B5BFD">
        <w:rPr>
          <w:sz w:val="28"/>
          <w:szCs w:val="28"/>
          <w:lang w:val="ro-RO"/>
        </w:rPr>
        <w:t xml:space="preserve"> </w:t>
      </w:r>
      <w:r w:rsidRPr="002B5BFD">
        <w:rPr>
          <w:sz w:val="28"/>
          <w:szCs w:val="28"/>
          <w:lang w:val="ro-RO"/>
        </w:rPr>
        <w:t>și că a fost eșantionat într-un mod reprezentativ, rezultatele analizei eșantionului prelevat și sigilat vor fi considerate drept acceptabile.</w:t>
      </w:r>
    </w:p>
    <w:p w:rsidR="0086251E" w:rsidRDefault="0086251E" w:rsidP="0086251E">
      <w:pPr>
        <w:pStyle w:val="norm"/>
        <w:spacing w:before="0" w:beforeAutospacing="0" w:after="0" w:afterAutospacing="0"/>
        <w:ind w:firstLine="708"/>
        <w:jc w:val="both"/>
        <w:rPr>
          <w:sz w:val="28"/>
          <w:szCs w:val="28"/>
          <w:lang w:val="ro-RO"/>
        </w:rPr>
      </w:pPr>
      <w:r w:rsidRPr="0086251E">
        <w:rPr>
          <w:sz w:val="28"/>
          <w:szCs w:val="28"/>
          <w:lang w:val="ro-RO"/>
        </w:rPr>
        <w:t>4. Dacă producătorii de nutrețuri pentru animale dețin documente care specifică că lotul de nutreț sau toate componentele lotului de nutreț, care intră în unitatea sa au fost deja analizate într-o etapă anterioară de producție, prelucrare sau distribuție, atunci ei sunt obligați de a efectua o nouă analiza a lotului în cauză.</w:t>
      </w:r>
    </w:p>
    <w:p w:rsidR="00307161" w:rsidRPr="006519A5" w:rsidRDefault="00281294" w:rsidP="00307161">
      <w:pPr>
        <w:pStyle w:val="norm"/>
        <w:spacing w:before="0" w:beforeAutospacing="0" w:after="0" w:afterAutospacing="0"/>
        <w:ind w:firstLine="708"/>
        <w:jc w:val="both"/>
        <w:rPr>
          <w:sz w:val="28"/>
          <w:szCs w:val="28"/>
          <w:lang w:val="ro-RO"/>
        </w:rPr>
      </w:pPr>
      <w:r w:rsidRPr="006519A5">
        <w:rPr>
          <w:sz w:val="28"/>
          <w:szCs w:val="28"/>
          <w:lang w:val="ro-RO"/>
        </w:rPr>
        <w:t xml:space="preserve">5. Lotul de nutreț analizat trebuie să fie însoțit de documente care să confirme că aceste nutrețuri sau toate componentele acestora au fost analizate sau au fost trimise pentru analiză la un laborator acreditat menționat la </w:t>
      </w:r>
      <w:r w:rsidR="00AD452E" w:rsidRPr="006519A5">
        <w:rPr>
          <w:sz w:val="28"/>
          <w:szCs w:val="28"/>
          <w:lang w:val="ro-RO"/>
        </w:rPr>
        <w:t>p</w:t>
      </w:r>
      <w:r w:rsidR="00EB5452">
        <w:rPr>
          <w:sz w:val="28"/>
          <w:szCs w:val="28"/>
          <w:lang w:val="ro-RO"/>
        </w:rPr>
        <w:t>unc</w:t>
      </w:r>
      <w:r w:rsidR="00AD452E" w:rsidRPr="006519A5">
        <w:rPr>
          <w:sz w:val="28"/>
          <w:szCs w:val="28"/>
          <w:lang w:val="ro-RO"/>
        </w:rPr>
        <w:t>t</w:t>
      </w:r>
      <w:r w:rsidR="00EB5452">
        <w:rPr>
          <w:sz w:val="28"/>
          <w:szCs w:val="28"/>
          <w:lang w:val="ro-RO"/>
        </w:rPr>
        <w:t>ul</w:t>
      </w:r>
      <w:r w:rsidRPr="006519A5">
        <w:rPr>
          <w:sz w:val="28"/>
          <w:szCs w:val="28"/>
          <w:lang w:val="ro-RO"/>
        </w:rPr>
        <w:t xml:space="preserve"> 1, cu excepția loturilor de produse menționate la </w:t>
      </w:r>
      <w:r w:rsidR="00AD452E" w:rsidRPr="006519A5">
        <w:rPr>
          <w:sz w:val="28"/>
          <w:szCs w:val="28"/>
          <w:lang w:val="ro-RO"/>
        </w:rPr>
        <w:t>p</w:t>
      </w:r>
      <w:r w:rsidR="00EB5452">
        <w:rPr>
          <w:sz w:val="28"/>
          <w:szCs w:val="28"/>
          <w:lang w:val="ro-RO"/>
        </w:rPr>
        <w:t>unctul</w:t>
      </w:r>
      <w:r w:rsidRPr="006519A5">
        <w:rPr>
          <w:sz w:val="28"/>
          <w:szCs w:val="28"/>
          <w:lang w:val="ro-RO"/>
        </w:rPr>
        <w:t xml:space="preserve"> 2 </w:t>
      </w:r>
      <w:r w:rsidR="00AD452E" w:rsidRPr="006519A5">
        <w:rPr>
          <w:sz w:val="28"/>
          <w:szCs w:val="28"/>
          <w:lang w:val="ro-RO"/>
        </w:rPr>
        <w:t>s</w:t>
      </w:r>
      <w:r w:rsidR="00EB5452">
        <w:rPr>
          <w:sz w:val="28"/>
          <w:szCs w:val="28"/>
          <w:lang w:val="ro-RO"/>
        </w:rPr>
        <w:t>ubpunctul</w:t>
      </w:r>
      <w:r w:rsidRPr="006519A5">
        <w:rPr>
          <w:sz w:val="28"/>
          <w:szCs w:val="28"/>
          <w:lang w:val="ro-RO"/>
        </w:rPr>
        <w:t xml:space="preserve"> </w:t>
      </w:r>
      <w:r w:rsidR="008E063E" w:rsidRPr="006519A5">
        <w:rPr>
          <w:sz w:val="28"/>
          <w:szCs w:val="28"/>
          <w:lang w:val="ro-RO"/>
        </w:rPr>
        <w:t>1</w:t>
      </w:r>
      <w:r w:rsidRPr="006519A5">
        <w:rPr>
          <w:sz w:val="28"/>
          <w:szCs w:val="28"/>
          <w:lang w:val="ro-RO"/>
        </w:rPr>
        <w:t xml:space="preserve">) </w:t>
      </w:r>
      <w:r w:rsidR="008E063E" w:rsidRPr="006519A5">
        <w:rPr>
          <w:sz w:val="28"/>
          <w:szCs w:val="28"/>
          <w:lang w:val="ro-RO"/>
        </w:rPr>
        <w:t>lit</w:t>
      </w:r>
      <w:r w:rsidR="00EB5452">
        <w:rPr>
          <w:sz w:val="28"/>
          <w:szCs w:val="28"/>
          <w:lang w:val="ro-RO"/>
        </w:rPr>
        <w:t>era</w:t>
      </w:r>
      <w:r w:rsidR="008E063E" w:rsidRPr="006519A5">
        <w:rPr>
          <w:sz w:val="28"/>
          <w:szCs w:val="28"/>
          <w:lang w:val="ro-RO"/>
        </w:rPr>
        <w:t xml:space="preserve"> b</w:t>
      </w:r>
      <w:r w:rsidRPr="006519A5">
        <w:rPr>
          <w:sz w:val="28"/>
          <w:szCs w:val="28"/>
          <w:lang w:val="ro-RO"/>
        </w:rPr>
        <w:t xml:space="preserve">), </w:t>
      </w:r>
      <w:r w:rsidR="00EB5452" w:rsidRPr="006519A5">
        <w:rPr>
          <w:sz w:val="28"/>
          <w:szCs w:val="28"/>
          <w:lang w:val="ro-RO"/>
        </w:rPr>
        <w:t>s</w:t>
      </w:r>
      <w:r w:rsidR="00EB5452">
        <w:rPr>
          <w:sz w:val="28"/>
          <w:szCs w:val="28"/>
          <w:lang w:val="ro-RO"/>
        </w:rPr>
        <w:t>ubpunctul</w:t>
      </w:r>
      <w:r w:rsidRPr="006519A5">
        <w:rPr>
          <w:sz w:val="28"/>
          <w:szCs w:val="28"/>
          <w:lang w:val="ro-RO"/>
        </w:rPr>
        <w:t xml:space="preserve"> </w:t>
      </w:r>
      <w:r w:rsidR="008E063E" w:rsidRPr="006519A5">
        <w:rPr>
          <w:sz w:val="28"/>
          <w:szCs w:val="28"/>
          <w:lang w:val="ro-RO"/>
        </w:rPr>
        <w:t>2</w:t>
      </w:r>
      <w:r w:rsidRPr="006519A5">
        <w:rPr>
          <w:sz w:val="28"/>
          <w:szCs w:val="28"/>
          <w:lang w:val="ro-RO"/>
        </w:rPr>
        <w:t xml:space="preserve">) </w:t>
      </w:r>
      <w:r w:rsidR="00EB5452" w:rsidRPr="006519A5">
        <w:rPr>
          <w:sz w:val="28"/>
          <w:szCs w:val="28"/>
          <w:lang w:val="ro-RO"/>
        </w:rPr>
        <w:t>lit</w:t>
      </w:r>
      <w:r w:rsidR="00EB5452">
        <w:rPr>
          <w:sz w:val="28"/>
          <w:szCs w:val="28"/>
          <w:lang w:val="ro-RO"/>
        </w:rPr>
        <w:t>era</w:t>
      </w:r>
      <w:r w:rsidR="008E063E" w:rsidRPr="006519A5">
        <w:rPr>
          <w:sz w:val="28"/>
          <w:szCs w:val="28"/>
          <w:lang w:val="ro-RO"/>
        </w:rPr>
        <w:t xml:space="preserve"> a</w:t>
      </w:r>
      <w:r w:rsidRPr="006519A5">
        <w:rPr>
          <w:sz w:val="28"/>
          <w:szCs w:val="28"/>
          <w:lang w:val="ro-RO"/>
        </w:rPr>
        <w:t xml:space="preserve">), </w:t>
      </w:r>
      <w:r w:rsidR="00EB5452" w:rsidRPr="006519A5">
        <w:rPr>
          <w:sz w:val="28"/>
          <w:szCs w:val="28"/>
          <w:lang w:val="ro-RO"/>
        </w:rPr>
        <w:t>s</w:t>
      </w:r>
      <w:r w:rsidR="00EB5452">
        <w:rPr>
          <w:sz w:val="28"/>
          <w:szCs w:val="28"/>
          <w:lang w:val="ro-RO"/>
        </w:rPr>
        <w:t>ubpunctul</w:t>
      </w:r>
      <w:r w:rsidRPr="006519A5">
        <w:rPr>
          <w:sz w:val="28"/>
          <w:szCs w:val="28"/>
          <w:lang w:val="ro-RO"/>
        </w:rPr>
        <w:t xml:space="preserve"> </w:t>
      </w:r>
      <w:r w:rsidR="008E063E" w:rsidRPr="006519A5">
        <w:rPr>
          <w:sz w:val="28"/>
          <w:szCs w:val="28"/>
          <w:lang w:val="ro-RO"/>
        </w:rPr>
        <w:t>3</w:t>
      </w:r>
      <w:r w:rsidRPr="006519A5">
        <w:rPr>
          <w:sz w:val="28"/>
          <w:szCs w:val="28"/>
          <w:lang w:val="ro-RO"/>
        </w:rPr>
        <w:t xml:space="preserve">) </w:t>
      </w:r>
      <w:r w:rsidR="00EB5452" w:rsidRPr="006519A5">
        <w:rPr>
          <w:sz w:val="28"/>
          <w:szCs w:val="28"/>
          <w:lang w:val="ro-RO"/>
        </w:rPr>
        <w:t>lit</w:t>
      </w:r>
      <w:r w:rsidR="00EB5452">
        <w:rPr>
          <w:sz w:val="28"/>
          <w:szCs w:val="28"/>
          <w:lang w:val="ro-RO"/>
        </w:rPr>
        <w:t>era</w:t>
      </w:r>
      <w:r w:rsidR="00B90F4B" w:rsidRPr="006519A5">
        <w:rPr>
          <w:sz w:val="28"/>
          <w:szCs w:val="28"/>
          <w:lang w:val="ro-RO"/>
        </w:rPr>
        <w:t xml:space="preserve"> c</w:t>
      </w:r>
      <w:r w:rsidRPr="006519A5">
        <w:rPr>
          <w:sz w:val="28"/>
          <w:szCs w:val="28"/>
          <w:lang w:val="ro-RO"/>
        </w:rPr>
        <w:t>)</w:t>
      </w:r>
      <w:r w:rsidR="00B90F4B" w:rsidRPr="006519A5">
        <w:rPr>
          <w:sz w:val="28"/>
          <w:szCs w:val="28"/>
          <w:lang w:val="ro-RO"/>
        </w:rPr>
        <w:t xml:space="preserve"> și d)</w:t>
      </w:r>
      <w:r w:rsidRPr="006519A5">
        <w:rPr>
          <w:sz w:val="28"/>
          <w:szCs w:val="28"/>
          <w:lang w:val="ro-RO"/>
        </w:rPr>
        <w:t xml:space="preserve">, </w:t>
      </w:r>
      <w:r w:rsidR="00EB5452" w:rsidRPr="006519A5">
        <w:rPr>
          <w:sz w:val="28"/>
          <w:szCs w:val="28"/>
          <w:lang w:val="ro-RO"/>
        </w:rPr>
        <w:t>s</w:t>
      </w:r>
      <w:r w:rsidR="00EB5452">
        <w:rPr>
          <w:sz w:val="28"/>
          <w:szCs w:val="28"/>
          <w:lang w:val="ro-RO"/>
        </w:rPr>
        <w:t>ubpunctul</w:t>
      </w:r>
      <w:r w:rsidR="00B90F4B" w:rsidRPr="006519A5">
        <w:rPr>
          <w:sz w:val="28"/>
          <w:szCs w:val="28"/>
          <w:lang w:val="ro-RO"/>
        </w:rPr>
        <w:t xml:space="preserve"> 4</w:t>
      </w:r>
      <w:r w:rsidRPr="006519A5">
        <w:rPr>
          <w:sz w:val="28"/>
          <w:szCs w:val="28"/>
          <w:lang w:val="ro-RO"/>
        </w:rPr>
        <w:t xml:space="preserve">) </w:t>
      </w:r>
      <w:r w:rsidR="00EB5452" w:rsidRPr="006519A5">
        <w:rPr>
          <w:sz w:val="28"/>
          <w:szCs w:val="28"/>
          <w:lang w:val="ro-RO"/>
        </w:rPr>
        <w:t>lit</w:t>
      </w:r>
      <w:r w:rsidR="00EB5452">
        <w:rPr>
          <w:sz w:val="28"/>
          <w:szCs w:val="28"/>
          <w:lang w:val="ro-RO"/>
        </w:rPr>
        <w:t>era</w:t>
      </w:r>
      <w:r w:rsidR="00B90F4B" w:rsidRPr="006519A5">
        <w:rPr>
          <w:sz w:val="28"/>
          <w:szCs w:val="28"/>
          <w:lang w:val="ro-RO"/>
        </w:rPr>
        <w:t xml:space="preserve"> c</w:t>
      </w:r>
      <w:r w:rsidRPr="006519A5">
        <w:rPr>
          <w:sz w:val="28"/>
          <w:szCs w:val="28"/>
          <w:lang w:val="ro-RO"/>
        </w:rPr>
        <w:t xml:space="preserve">), </w:t>
      </w:r>
      <w:r w:rsidR="00EB5452" w:rsidRPr="006519A5">
        <w:rPr>
          <w:sz w:val="28"/>
          <w:szCs w:val="28"/>
          <w:lang w:val="ro-RO"/>
        </w:rPr>
        <w:t>s</w:t>
      </w:r>
      <w:r w:rsidR="00EB5452">
        <w:rPr>
          <w:sz w:val="28"/>
          <w:szCs w:val="28"/>
          <w:lang w:val="ro-RO"/>
        </w:rPr>
        <w:t>ubpunctul</w:t>
      </w:r>
      <w:r w:rsidR="00B90F4B" w:rsidRPr="006519A5">
        <w:rPr>
          <w:sz w:val="28"/>
          <w:szCs w:val="28"/>
          <w:lang w:val="ro-RO"/>
        </w:rPr>
        <w:t xml:space="preserve"> 5</w:t>
      </w:r>
      <w:r w:rsidRPr="006519A5">
        <w:rPr>
          <w:sz w:val="28"/>
          <w:szCs w:val="28"/>
          <w:lang w:val="ro-RO"/>
        </w:rPr>
        <w:t xml:space="preserve">) </w:t>
      </w:r>
      <w:r w:rsidR="00EB5452" w:rsidRPr="006519A5">
        <w:rPr>
          <w:sz w:val="28"/>
          <w:szCs w:val="28"/>
          <w:lang w:val="ro-RO"/>
        </w:rPr>
        <w:t>lit</w:t>
      </w:r>
      <w:r w:rsidR="00EB5452">
        <w:rPr>
          <w:sz w:val="28"/>
          <w:szCs w:val="28"/>
          <w:lang w:val="ro-RO"/>
        </w:rPr>
        <w:t>era</w:t>
      </w:r>
      <w:r w:rsidR="00AD452E" w:rsidRPr="006519A5">
        <w:rPr>
          <w:sz w:val="28"/>
          <w:szCs w:val="28"/>
          <w:lang w:val="ro-RO"/>
        </w:rPr>
        <w:t xml:space="preserve"> </w:t>
      </w:r>
      <w:r w:rsidR="00B90F4B" w:rsidRPr="006519A5">
        <w:rPr>
          <w:sz w:val="28"/>
          <w:szCs w:val="28"/>
          <w:lang w:val="ro-RO"/>
        </w:rPr>
        <w:t>a</w:t>
      </w:r>
      <w:r w:rsidRPr="006519A5">
        <w:rPr>
          <w:sz w:val="28"/>
          <w:szCs w:val="28"/>
          <w:lang w:val="ro-RO"/>
        </w:rPr>
        <w:t xml:space="preserve">), </w:t>
      </w:r>
      <w:r w:rsidR="00EB5452" w:rsidRPr="006519A5">
        <w:rPr>
          <w:sz w:val="28"/>
          <w:szCs w:val="28"/>
          <w:lang w:val="ro-RO"/>
        </w:rPr>
        <w:t>s</w:t>
      </w:r>
      <w:r w:rsidR="00EB5452">
        <w:rPr>
          <w:sz w:val="28"/>
          <w:szCs w:val="28"/>
          <w:lang w:val="ro-RO"/>
        </w:rPr>
        <w:t>ubpunctul</w:t>
      </w:r>
      <w:r w:rsidR="00B90F4B" w:rsidRPr="006519A5">
        <w:rPr>
          <w:sz w:val="28"/>
          <w:szCs w:val="28"/>
          <w:lang w:val="ro-RO"/>
        </w:rPr>
        <w:t xml:space="preserve"> 6</w:t>
      </w:r>
      <w:r w:rsidRPr="006519A5">
        <w:rPr>
          <w:sz w:val="28"/>
          <w:szCs w:val="28"/>
          <w:lang w:val="ro-RO"/>
        </w:rPr>
        <w:t xml:space="preserve">) </w:t>
      </w:r>
      <w:r w:rsidR="00EB5452" w:rsidRPr="006519A5">
        <w:rPr>
          <w:sz w:val="28"/>
          <w:szCs w:val="28"/>
          <w:lang w:val="ro-RO"/>
        </w:rPr>
        <w:t>lit</w:t>
      </w:r>
      <w:r w:rsidR="00EB5452">
        <w:rPr>
          <w:sz w:val="28"/>
          <w:szCs w:val="28"/>
          <w:lang w:val="ro-RO"/>
        </w:rPr>
        <w:t>era</w:t>
      </w:r>
      <w:r w:rsidR="00B90F4B" w:rsidRPr="006519A5">
        <w:rPr>
          <w:sz w:val="28"/>
          <w:szCs w:val="28"/>
          <w:lang w:val="ro-RO"/>
        </w:rPr>
        <w:t xml:space="preserve"> b</w:t>
      </w:r>
      <w:r w:rsidRPr="006519A5">
        <w:rPr>
          <w:sz w:val="28"/>
          <w:szCs w:val="28"/>
          <w:lang w:val="ro-RO"/>
        </w:rPr>
        <w:t xml:space="preserve">), </w:t>
      </w:r>
      <w:r w:rsidR="00EB5452" w:rsidRPr="006519A5">
        <w:rPr>
          <w:sz w:val="28"/>
          <w:szCs w:val="28"/>
          <w:lang w:val="ro-RO"/>
        </w:rPr>
        <w:t>s</w:t>
      </w:r>
      <w:r w:rsidR="00EB5452">
        <w:rPr>
          <w:sz w:val="28"/>
          <w:szCs w:val="28"/>
          <w:lang w:val="ro-RO"/>
        </w:rPr>
        <w:t>ubpunctul</w:t>
      </w:r>
      <w:r w:rsidRPr="006519A5">
        <w:rPr>
          <w:sz w:val="28"/>
          <w:szCs w:val="28"/>
          <w:lang w:val="ro-RO"/>
        </w:rPr>
        <w:t xml:space="preserve"> </w:t>
      </w:r>
      <w:r w:rsidR="00B90F4B" w:rsidRPr="006519A5">
        <w:rPr>
          <w:sz w:val="28"/>
          <w:szCs w:val="28"/>
          <w:lang w:val="ro-RO"/>
        </w:rPr>
        <w:t>7</w:t>
      </w:r>
      <w:r w:rsidRPr="006519A5">
        <w:rPr>
          <w:sz w:val="28"/>
          <w:szCs w:val="28"/>
          <w:lang w:val="ro-RO"/>
        </w:rPr>
        <w:t xml:space="preserve">) </w:t>
      </w:r>
      <w:r w:rsidR="00EB5452" w:rsidRPr="006519A5">
        <w:rPr>
          <w:sz w:val="28"/>
          <w:szCs w:val="28"/>
          <w:lang w:val="ro-RO"/>
        </w:rPr>
        <w:t>lit</w:t>
      </w:r>
      <w:r w:rsidR="00EB5452">
        <w:rPr>
          <w:sz w:val="28"/>
          <w:szCs w:val="28"/>
          <w:lang w:val="ro-RO"/>
        </w:rPr>
        <w:t>era</w:t>
      </w:r>
      <w:r w:rsidRPr="006519A5">
        <w:rPr>
          <w:sz w:val="28"/>
          <w:szCs w:val="28"/>
          <w:lang w:val="ro-RO"/>
        </w:rPr>
        <w:t xml:space="preserve"> </w:t>
      </w:r>
      <w:r w:rsidR="00B90F4B" w:rsidRPr="006519A5">
        <w:rPr>
          <w:sz w:val="28"/>
          <w:szCs w:val="28"/>
          <w:lang w:val="ro-RO"/>
        </w:rPr>
        <w:t>b</w:t>
      </w:r>
      <w:r w:rsidRPr="006519A5">
        <w:rPr>
          <w:sz w:val="28"/>
          <w:szCs w:val="28"/>
          <w:lang w:val="ro-RO"/>
        </w:rPr>
        <w:t xml:space="preserve">) și </w:t>
      </w:r>
      <w:r w:rsidR="00EB5452" w:rsidRPr="006519A5">
        <w:rPr>
          <w:sz w:val="28"/>
          <w:szCs w:val="28"/>
          <w:lang w:val="ro-RO"/>
        </w:rPr>
        <w:t>s</w:t>
      </w:r>
      <w:r w:rsidR="00EB5452">
        <w:rPr>
          <w:sz w:val="28"/>
          <w:szCs w:val="28"/>
          <w:lang w:val="ro-RO"/>
        </w:rPr>
        <w:t>ubpunctul</w:t>
      </w:r>
      <w:r w:rsidR="00B90F4B" w:rsidRPr="006519A5">
        <w:rPr>
          <w:sz w:val="28"/>
          <w:szCs w:val="28"/>
          <w:lang w:val="ro-RO"/>
        </w:rPr>
        <w:t xml:space="preserve"> 8</w:t>
      </w:r>
      <w:r w:rsidRPr="006519A5">
        <w:rPr>
          <w:sz w:val="28"/>
          <w:szCs w:val="28"/>
          <w:lang w:val="ro-RO"/>
        </w:rPr>
        <w:t>)</w:t>
      </w:r>
      <w:r w:rsidR="00B90F4B" w:rsidRPr="006519A5">
        <w:rPr>
          <w:sz w:val="28"/>
          <w:szCs w:val="28"/>
          <w:lang w:val="ro-RO"/>
        </w:rPr>
        <w:t xml:space="preserve"> </w:t>
      </w:r>
      <w:r w:rsidRPr="006519A5">
        <w:rPr>
          <w:sz w:val="28"/>
          <w:szCs w:val="28"/>
          <w:lang w:val="ro-RO"/>
        </w:rPr>
        <w:t xml:space="preserve"> </w:t>
      </w:r>
      <w:r w:rsidR="00EB5452" w:rsidRPr="006519A5">
        <w:rPr>
          <w:sz w:val="28"/>
          <w:szCs w:val="28"/>
          <w:lang w:val="ro-RO"/>
        </w:rPr>
        <w:t>lit</w:t>
      </w:r>
      <w:r w:rsidR="00EB5452">
        <w:rPr>
          <w:sz w:val="28"/>
          <w:szCs w:val="28"/>
          <w:lang w:val="ro-RO"/>
        </w:rPr>
        <w:t>era</w:t>
      </w:r>
      <w:r w:rsidR="006519A5" w:rsidRPr="006519A5">
        <w:rPr>
          <w:sz w:val="28"/>
          <w:szCs w:val="28"/>
          <w:lang w:val="ro-RO"/>
        </w:rPr>
        <w:t xml:space="preserve"> </w:t>
      </w:r>
      <w:r w:rsidR="00B90F4B" w:rsidRPr="006519A5">
        <w:rPr>
          <w:sz w:val="28"/>
          <w:szCs w:val="28"/>
          <w:lang w:val="ro-RO"/>
        </w:rPr>
        <w:t>c</w:t>
      </w:r>
      <w:r w:rsidRPr="006519A5">
        <w:rPr>
          <w:sz w:val="28"/>
          <w:szCs w:val="28"/>
          <w:lang w:val="ro-RO"/>
        </w:rPr>
        <w:t>).</w:t>
      </w:r>
    </w:p>
    <w:p w:rsidR="00307161" w:rsidRPr="006519A5" w:rsidRDefault="00307161" w:rsidP="00307161">
      <w:pPr>
        <w:pStyle w:val="norm"/>
        <w:spacing w:before="0" w:beforeAutospacing="0" w:after="0" w:afterAutospacing="0"/>
        <w:ind w:firstLine="708"/>
        <w:jc w:val="both"/>
        <w:rPr>
          <w:sz w:val="28"/>
          <w:szCs w:val="28"/>
          <w:lang w:val="ro-RO"/>
        </w:rPr>
      </w:pPr>
      <w:r w:rsidRPr="006519A5">
        <w:rPr>
          <w:sz w:val="28"/>
          <w:szCs w:val="28"/>
          <w:lang w:val="ro-RO"/>
        </w:rPr>
        <w:t>6. Analiza trebuie să stabilească o legătură dintre livrare și lotul sau loturile testate. Această legătură trebuie să fie descrisă în documentele de trasabilitate existente la sediul furnizorului. În cazul în care  sunt mai multe loturi, documentele furnizate reprezintă o dovadă pentru fiecare dintre componentele livrării. În cazul în care testarea produsului se efectuează la ieșirea din procesul de producție, dovada că produsul a fost analizat este raportul analitic.</w:t>
      </w:r>
    </w:p>
    <w:p w:rsidR="009625F7" w:rsidRPr="00857358" w:rsidRDefault="00407541" w:rsidP="009625F7">
      <w:pPr>
        <w:pStyle w:val="norm"/>
        <w:spacing w:before="0" w:beforeAutospacing="0" w:after="0" w:afterAutospacing="0"/>
        <w:ind w:firstLine="708"/>
        <w:jc w:val="both"/>
        <w:rPr>
          <w:sz w:val="28"/>
          <w:szCs w:val="28"/>
          <w:lang w:val="ro-RO"/>
        </w:rPr>
      </w:pPr>
      <w:r w:rsidRPr="00857358">
        <w:rPr>
          <w:sz w:val="28"/>
          <w:szCs w:val="28"/>
          <w:lang w:val="ro-RO"/>
        </w:rPr>
        <w:t>7.Orice lot de nutreț livrat în conformitate cu p</w:t>
      </w:r>
      <w:r w:rsidR="00EB5452">
        <w:rPr>
          <w:sz w:val="28"/>
          <w:szCs w:val="28"/>
          <w:lang w:val="ro-RO"/>
        </w:rPr>
        <w:t>un</w:t>
      </w:r>
      <w:r w:rsidRPr="00857358">
        <w:rPr>
          <w:sz w:val="28"/>
          <w:szCs w:val="28"/>
          <w:lang w:val="ro-RO"/>
        </w:rPr>
        <w:t>ct</w:t>
      </w:r>
      <w:r w:rsidR="00EB5452">
        <w:rPr>
          <w:sz w:val="28"/>
          <w:szCs w:val="28"/>
          <w:lang w:val="ro-RO"/>
        </w:rPr>
        <w:t xml:space="preserve">ul </w:t>
      </w:r>
      <w:r w:rsidRPr="00857358">
        <w:rPr>
          <w:sz w:val="28"/>
          <w:szCs w:val="28"/>
          <w:lang w:val="ro-RO"/>
        </w:rPr>
        <w:t xml:space="preserve">2 </w:t>
      </w:r>
      <w:r w:rsidR="00EB5452" w:rsidRPr="006519A5">
        <w:rPr>
          <w:sz w:val="28"/>
          <w:szCs w:val="28"/>
          <w:lang w:val="ro-RO"/>
        </w:rPr>
        <w:t>s</w:t>
      </w:r>
      <w:r w:rsidR="00EB5452">
        <w:rPr>
          <w:sz w:val="28"/>
          <w:szCs w:val="28"/>
          <w:lang w:val="ro-RO"/>
        </w:rPr>
        <w:t>ubpunctul</w:t>
      </w:r>
      <w:r w:rsidR="00EB5452" w:rsidRPr="00857358">
        <w:rPr>
          <w:sz w:val="28"/>
          <w:szCs w:val="28"/>
          <w:lang w:val="ro-RO"/>
        </w:rPr>
        <w:t xml:space="preserve"> </w:t>
      </w:r>
      <w:r w:rsidRPr="00857358">
        <w:rPr>
          <w:sz w:val="28"/>
          <w:szCs w:val="28"/>
          <w:lang w:val="ro-RO"/>
        </w:rPr>
        <w:t>2</w:t>
      </w:r>
      <w:r w:rsidR="006519A5" w:rsidRPr="00857358">
        <w:rPr>
          <w:sz w:val="28"/>
          <w:szCs w:val="28"/>
          <w:lang w:val="ro-RO"/>
        </w:rPr>
        <w:t>)</w:t>
      </w:r>
      <w:r w:rsidRPr="00857358">
        <w:rPr>
          <w:sz w:val="28"/>
          <w:szCs w:val="28"/>
          <w:lang w:val="ro-RO"/>
        </w:rPr>
        <w:t xml:space="preserve"> litera a) sau </w:t>
      </w:r>
      <w:r w:rsidR="00EB5452" w:rsidRPr="006519A5">
        <w:rPr>
          <w:sz w:val="28"/>
          <w:szCs w:val="28"/>
          <w:lang w:val="ro-RO"/>
        </w:rPr>
        <w:t>s</w:t>
      </w:r>
      <w:r w:rsidR="00EB5452">
        <w:rPr>
          <w:sz w:val="28"/>
          <w:szCs w:val="28"/>
          <w:lang w:val="ro-RO"/>
        </w:rPr>
        <w:t>ubpunctul</w:t>
      </w:r>
      <w:r w:rsidR="00EB5452" w:rsidRPr="00857358">
        <w:rPr>
          <w:sz w:val="28"/>
          <w:szCs w:val="28"/>
          <w:lang w:val="ro-RO"/>
        </w:rPr>
        <w:t xml:space="preserve"> </w:t>
      </w:r>
      <w:r w:rsidRPr="00857358">
        <w:rPr>
          <w:sz w:val="28"/>
          <w:szCs w:val="28"/>
          <w:lang w:val="ro-RO"/>
        </w:rPr>
        <w:t>3</w:t>
      </w:r>
      <w:r w:rsidR="006519A5" w:rsidRPr="00857358">
        <w:rPr>
          <w:sz w:val="28"/>
          <w:szCs w:val="28"/>
          <w:lang w:val="ro-RO"/>
        </w:rPr>
        <w:t>)  lit</w:t>
      </w:r>
      <w:r w:rsidR="00EB5452">
        <w:rPr>
          <w:sz w:val="28"/>
          <w:szCs w:val="28"/>
          <w:lang w:val="ro-RO"/>
        </w:rPr>
        <w:t>era</w:t>
      </w:r>
      <w:r w:rsidR="006519A5" w:rsidRPr="00857358">
        <w:rPr>
          <w:sz w:val="28"/>
          <w:szCs w:val="28"/>
          <w:lang w:val="ro-RO"/>
        </w:rPr>
        <w:t xml:space="preserve"> c)</w:t>
      </w:r>
      <w:r w:rsidRPr="00857358">
        <w:rPr>
          <w:sz w:val="28"/>
          <w:szCs w:val="28"/>
          <w:lang w:val="ro-RO"/>
        </w:rPr>
        <w:t xml:space="preserve"> </w:t>
      </w:r>
      <w:r w:rsidR="005230A0" w:rsidRPr="00857358">
        <w:rPr>
          <w:sz w:val="28"/>
          <w:szCs w:val="28"/>
          <w:lang w:val="ro-RO"/>
        </w:rPr>
        <w:t>trebuie să fie însoțit de o confirmare care să ateste că aceste nutrețuri sunt în conformitate cu cerințele prevăzute la p</w:t>
      </w:r>
      <w:r w:rsidR="00EB5452">
        <w:rPr>
          <w:sz w:val="28"/>
          <w:szCs w:val="28"/>
          <w:lang w:val="ro-RO"/>
        </w:rPr>
        <w:t>un</w:t>
      </w:r>
      <w:r w:rsidR="005230A0" w:rsidRPr="00857358">
        <w:rPr>
          <w:sz w:val="28"/>
          <w:szCs w:val="28"/>
          <w:lang w:val="ro-RO"/>
        </w:rPr>
        <w:t>ct</w:t>
      </w:r>
      <w:r w:rsidR="00EB5452">
        <w:rPr>
          <w:sz w:val="28"/>
          <w:szCs w:val="28"/>
          <w:lang w:val="ro-RO"/>
        </w:rPr>
        <w:t xml:space="preserve">ul </w:t>
      </w:r>
      <w:r w:rsidR="005230A0" w:rsidRPr="00857358">
        <w:rPr>
          <w:sz w:val="28"/>
          <w:szCs w:val="28"/>
          <w:lang w:val="ro-RO"/>
        </w:rPr>
        <w:t xml:space="preserve">2 </w:t>
      </w:r>
      <w:r w:rsidR="00EB5452">
        <w:rPr>
          <w:sz w:val="28"/>
          <w:szCs w:val="28"/>
          <w:lang w:val="ro-RO"/>
        </w:rPr>
        <w:t xml:space="preserve">subpunctul </w:t>
      </w:r>
      <w:r w:rsidR="005230A0" w:rsidRPr="00857358">
        <w:rPr>
          <w:sz w:val="28"/>
          <w:szCs w:val="28"/>
          <w:lang w:val="ro-RO"/>
        </w:rPr>
        <w:t>2 lit</w:t>
      </w:r>
      <w:r w:rsidR="00EB5452">
        <w:rPr>
          <w:sz w:val="28"/>
          <w:szCs w:val="28"/>
          <w:lang w:val="ro-RO"/>
        </w:rPr>
        <w:t>era</w:t>
      </w:r>
      <w:r w:rsidR="005230A0" w:rsidRPr="00857358">
        <w:rPr>
          <w:sz w:val="28"/>
          <w:szCs w:val="28"/>
          <w:lang w:val="ro-RO"/>
        </w:rPr>
        <w:t xml:space="preserve"> a) s</w:t>
      </w:r>
      <w:r w:rsidR="009625F7" w:rsidRPr="00857358">
        <w:rPr>
          <w:sz w:val="28"/>
          <w:szCs w:val="28"/>
          <w:lang w:val="ro-RO"/>
        </w:rPr>
        <w:t xml:space="preserve">au </w:t>
      </w:r>
      <w:r w:rsidR="00EB5452">
        <w:rPr>
          <w:sz w:val="28"/>
          <w:szCs w:val="28"/>
          <w:lang w:val="ro-RO"/>
        </w:rPr>
        <w:t xml:space="preserve">subpunctul </w:t>
      </w:r>
      <w:r w:rsidR="009625F7" w:rsidRPr="00857358">
        <w:rPr>
          <w:sz w:val="28"/>
          <w:szCs w:val="28"/>
          <w:lang w:val="ro-RO"/>
        </w:rPr>
        <w:t>3) lit</w:t>
      </w:r>
      <w:r w:rsidR="00EB5452">
        <w:rPr>
          <w:sz w:val="28"/>
          <w:szCs w:val="28"/>
          <w:lang w:val="ro-RO"/>
        </w:rPr>
        <w:t xml:space="preserve">era </w:t>
      </w:r>
      <w:r w:rsidR="009625F7" w:rsidRPr="00857358">
        <w:rPr>
          <w:sz w:val="28"/>
          <w:szCs w:val="28"/>
          <w:lang w:val="ro-RO"/>
        </w:rPr>
        <w:t>c).</w:t>
      </w:r>
    </w:p>
    <w:p w:rsidR="009625F7" w:rsidRPr="00857358" w:rsidRDefault="009625F7" w:rsidP="009625F7">
      <w:pPr>
        <w:pStyle w:val="norm"/>
        <w:spacing w:before="0" w:beforeAutospacing="0" w:after="0" w:afterAutospacing="0"/>
        <w:ind w:firstLine="708"/>
        <w:jc w:val="both"/>
        <w:rPr>
          <w:sz w:val="28"/>
          <w:szCs w:val="28"/>
          <w:lang w:val="ro-RO"/>
        </w:rPr>
      </w:pPr>
      <w:r w:rsidRPr="00857358">
        <w:rPr>
          <w:sz w:val="28"/>
          <w:szCs w:val="28"/>
          <w:lang w:val="ro-RO"/>
        </w:rPr>
        <w:t>Totodată rezultatele analizelor care includ lotul sau loturile livrate trebuie să fie expediate către destinatar în cazul în care producătorul primește analiza de la laboratoarele acreditate.</w:t>
      </w:r>
    </w:p>
    <w:p w:rsidR="00857358" w:rsidRDefault="009625F7" w:rsidP="00857358">
      <w:pPr>
        <w:pStyle w:val="norm"/>
        <w:spacing w:before="0" w:beforeAutospacing="0" w:after="0" w:afterAutospacing="0"/>
        <w:ind w:firstLine="708"/>
        <w:jc w:val="both"/>
        <w:rPr>
          <w:sz w:val="28"/>
          <w:szCs w:val="28"/>
          <w:lang w:val="ro-RO"/>
        </w:rPr>
      </w:pPr>
      <w:r w:rsidRPr="00857358">
        <w:rPr>
          <w:sz w:val="28"/>
          <w:szCs w:val="28"/>
          <w:lang w:val="ro-RO"/>
        </w:rPr>
        <w:t xml:space="preserve">8. </w:t>
      </w:r>
      <w:r w:rsidR="00B7010F" w:rsidRPr="00857358">
        <w:rPr>
          <w:sz w:val="28"/>
          <w:szCs w:val="28"/>
          <w:lang w:val="ro-RO"/>
        </w:rPr>
        <w:t>Producătorul de nutrețuri pentru animale este obligat de a analiza lotul de nutreț în conformitate cu sistemul HACCP la ieșire, dacă toate loturile de nutreț specificate la p</w:t>
      </w:r>
      <w:r w:rsidR="00EB5452">
        <w:rPr>
          <w:sz w:val="28"/>
          <w:szCs w:val="28"/>
          <w:lang w:val="ro-RO"/>
        </w:rPr>
        <w:t xml:space="preserve">unctul </w:t>
      </w:r>
      <w:r w:rsidR="00B7010F" w:rsidRPr="00857358">
        <w:rPr>
          <w:sz w:val="28"/>
          <w:szCs w:val="28"/>
          <w:lang w:val="ro-RO"/>
        </w:rPr>
        <w:t>2 s</w:t>
      </w:r>
      <w:r w:rsidR="00EB5452">
        <w:rPr>
          <w:sz w:val="28"/>
          <w:szCs w:val="28"/>
          <w:lang w:val="ro-RO"/>
        </w:rPr>
        <w:t xml:space="preserve">ubpunctul </w:t>
      </w:r>
      <w:r w:rsidR="00B7010F" w:rsidRPr="00857358">
        <w:rPr>
          <w:sz w:val="28"/>
          <w:szCs w:val="28"/>
          <w:lang w:val="ro-RO"/>
        </w:rPr>
        <w:t>7 lit</w:t>
      </w:r>
      <w:r w:rsidR="00EB5452">
        <w:rPr>
          <w:sz w:val="28"/>
          <w:szCs w:val="28"/>
          <w:lang w:val="ro-RO"/>
        </w:rPr>
        <w:t xml:space="preserve">era </w:t>
      </w:r>
      <w:r w:rsidR="00B7010F" w:rsidRPr="00857358">
        <w:rPr>
          <w:sz w:val="28"/>
          <w:szCs w:val="28"/>
          <w:lang w:val="ro-RO"/>
        </w:rPr>
        <w:t xml:space="preserve">a) au fost analizate în conformitate cu cerințele prezentei anexe și dacă procesul de producție, de manipulare și de depozitare nu sporește </w:t>
      </w:r>
      <w:proofErr w:type="spellStart"/>
      <w:r w:rsidR="00B7010F" w:rsidRPr="00857358">
        <w:rPr>
          <w:sz w:val="28"/>
          <w:szCs w:val="28"/>
          <w:lang w:val="ro-RO"/>
        </w:rPr>
        <w:t>garadul</w:t>
      </w:r>
      <w:proofErr w:type="spellEnd"/>
      <w:r w:rsidR="00B7010F" w:rsidRPr="00857358">
        <w:rPr>
          <w:sz w:val="28"/>
          <w:szCs w:val="28"/>
          <w:lang w:val="ro-RO"/>
        </w:rPr>
        <w:t xml:space="preserve"> de contaminare cu </w:t>
      </w:r>
      <w:proofErr w:type="spellStart"/>
      <w:r w:rsidR="00B7010F" w:rsidRPr="00857358">
        <w:rPr>
          <w:sz w:val="28"/>
          <w:szCs w:val="28"/>
          <w:lang w:val="ro-RO"/>
        </w:rPr>
        <w:t>dioxină</w:t>
      </w:r>
      <w:proofErr w:type="spellEnd"/>
      <w:r w:rsidR="00B7010F" w:rsidRPr="00857358">
        <w:rPr>
          <w:sz w:val="28"/>
          <w:szCs w:val="28"/>
          <w:lang w:val="ro-RO"/>
        </w:rPr>
        <w:t>.</w:t>
      </w:r>
    </w:p>
    <w:p w:rsidR="00857358" w:rsidRPr="00996647" w:rsidRDefault="00EB5452" w:rsidP="00857358">
      <w:pPr>
        <w:pStyle w:val="norm"/>
        <w:spacing w:before="0" w:beforeAutospacing="0" w:after="0" w:afterAutospacing="0"/>
        <w:ind w:firstLine="708"/>
        <w:jc w:val="both"/>
        <w:rPr>
          <w:color w:val="FF0000"/>
          <w:sz w:val="28"/>
          <w:szCs w:val="28"/>
          <w:lang w:val="ro-RO"/>
        </w:rPr>
      </w:pPr>
      <w:r>
        <w:rPr>
          <w:sz w:val="28"/>
          <w:szCs w:val="28"/>
          <w:lang w:val="ro-RO"/>
        </w:rPr>
        <w:t>9. A</w:t>
      </w:r>
      <w:r w:rsidR="00996647">
        <w:rPr>
          <w:sz w:val="28"/>
          <w:szCs w:val="28"/>
          <w:lang w:val="ro-RO"/>
        </w:rPr>
        <w:t xml:space="preserve">nalizele de laborator efectuate în conformitate cu </w:t>
      </w:r>
      <w:r w:rsidR="00E33056">
        <w:rPr>
          <w:sz w:val="28"/>
          <w:szCs w:val="28"/>
          <w:lang w:val="ro-RO"/>
        </w:rPr>
        <w:t>p</w:t>
      </w:r>
      <w:r>
        <w:rPr>
          <w:sz w:val="28"/>
          <w:szCs w:val="28"/>
          <w:lang w:val="ro-RO"/>
        </w:rPr>
        <w:t xml:space="preserve">unctul </w:t>
      </w:r>
      <w:r w:rsidR="00996647">
        <w:rPr>
          <w:sz w:val="28"/>
          <w:szCs w:val="28"/>
          <w:lang w:val="ro-RO"/>
        </w:rPr>
        <w:t xml:space="preserve">1 se comunică autorității competente în cazul în care nivelul de </w:t>
      </w:r>
      <w:proofErr w:type="spellStart"/>
      <w:r w:rsidR="00996647">
        <w:rPr>
          <w:sz w:val="28"/>
          <w:szCs w:val="28"/>
          <w:lang w:val="ro-RO"/>
        </w:rPr>
        <w:t>dioxine</w:t>
      </w:r>
      <w:proofErr w:type="spellEnd"/>
      <w:r w:rsidR="00996647">
        <w:rPr>
          <w:sz w:val="28"/>
          <w:szCs w:val="28"/>
          <w:lang w:val="ro-RO"/>
        </w:rPr>
        <w:t xml:space="preserve"> stabilite în </w:t>
      </w:r>
      <w:proofErr w:type="spellStart"/>
      <w:r w:rsidRPr="00B14047">
        <w:rPr>
          <w:sz w:val="28"/>
          <w:szCs w:val="28"/>
          <w:lang w:val="ro-RO"/>
        </w:rPr>
        <w:t>Hotărîrea</w:t>
      </w:r>
      <w:proofErr w:type="spellEnd"/>
      <w:r w:rsidRPr="00B14047">
        <w:rPr>
          <w:sz w:val="28"/>
          <w:szCs w:val="28"/>
          <w:lang w:val="ro-RO"/>
        </w:rPr>
        <w:t xml:space="preserve"> Guvernului  </w:t>
      </w:r>
      <w:r>
        <w:rPr>
          <w:sz w:val="28"/>
          <w:szCs w:val="28"/>
          <w:lang w:val="ro-RO"/>
        </w:rPr>
        <w:t>nr.686 din 21 decembrie 2012</w:t>
      </w:r>
      <w:r>
        <w:rPr>
          <w:rStyle w:val="docheader"/>
          <w:b/>
          <w:bCs/>
          <w:lang w:val="en-US"/>
        </w:rPr>
        <w:t xml:space="preserve"> </w:t>
      </w:r>
      <w:r w:rsidRPr="00CA6513">
        <w:rPr>
          <w:rStyle w:val="docheader"/>
          <w:b/>
          <w:bCs/>
          <w:lang w:val="en-US"/>
        </w:rPr>
        <w:t>,,</w:t>
      </w:r>
      <w:r>
        <w:rPr>
          <w:rStyle w:val="docheader"/>
          <w:bCs/>
          <w:sz w:val="28"/>
          <w:szCs w:val="28"/>
          <w:lang w:val="en-US"/>
        </w:rPr>
        <w:t>C</w:t>
      </w:r>
      <w:r w:rsidRPr="00CC7840">
        <w:rPr>
          <w:rStyle w:val="docheader"/>
          <w:bCs/>
          <w:sz w:val="28"/>
          <w:szCs w:val="28"/>
          <w:lang w:val="en-US"/>
        </w:rPr>
        <w:t xml:space="preserve">u </w:t>
      </w:r>
      <w:proofErr w:type="spellStart"/>
      <w:r w:rsidRPr="00CC7840">
        <w:rPr>
          <w:rStyle w:val="docheader"/>
          <w:bCs/>
          <w:sz w:val="28"/>
          <w:szCs w:val="28"/>
          <w:lang w:val="en-US"/>
        </w:rPr>
        <w:t>privire</w:t>
      </w:r>
      <w:proofErr w:type="spellEnd"/>
      <w:r w:rsidRPr="00CC7840">
        <w:rPr>
          <w:rStyle w:val="docheader"/>
          <w:bCs/>
          <w:sz w:val="28"/>
          <w:szCs w:val="28"/>
          <w:lang w:val="en-US"/>
        </w:rPr>
        <w:t xml:space="preserve"> la </w:t>
      </w:r>
      <w:proofErr w:type="spellStart"/>
      <w:r w:rsidRPr="00CC7840">
        <w:rPr>
          <w:rStyle w:val="docheader"/>
          <w:bCs/>
          <w:sz w:val="28"/>
          <w:szCs w:val="28"/>
          <w:lang w:val="en-US"/>
        </w:rPr>
        <w:t>aprobarea</w:t>
      </w:r>
      <w:proofErr w:type="spellEnd"/>
      <w:r w:rsidRPr="00CC7840">
        <w:rPr>
          <w:rStyle w:val="docheader"/>
          <w:bCs/>
          <w:sz w:val="28"/>
          <w:szCs w:val="28"/>
          <w:lang w:val="en-US"/>
        </w:rPr>
        <w:t xml:space="preserve"> </w:t>
      </w:r>
      <w:proofErr w:type="spellStart"/>
      <w:r w:rsidRPr="00CC7840">
        <w:rPr>
          <w:rStyle w:val="docheader"/>
          <w:bCs/>
          <w:sz w:val="28"/>
          <w:szCs w:val="28"/>
          <w:lang w:val="en-US"/>
        </w:rPr>
        <w:t>unor</w:t>
      </w:r>
      <w:proofErr w:type="spellEnd"/>
      <w:r w:rsidRPr="00CC7840">
        <w:rPr>
          <w:rStyle w:val="docheader"/>
          <w:bCs/>
          <w:sz w:val="28"/>
          <w:szCs w:val="28"/>
          <w:lang w:val="en-US"/>
        </w:rPr>
        <w:t xml:space="preserve"> </w:t>
      </w:r>
      <w:proofErr w:type="spellStart"/>
      <w:r w:rsidRPr="00CC7840">
        <w:rPr>
          <w:rStyle w:val="docheader"/>
          <w:bCs/>
          <w:sz w:val="28"/>
          <w:szCs w:val="28"/>
          <w:lang w:val="en-US"/>
        </w:rPr>
        <w:t>metode</w:t>
      </w:r>
      <w:proofErr w:type="spellEnd"/>
      <w:r w:rsidRPr="00CC7840">
        <w:rPr>
          <w:rStyle w:val="docheader"/>
          <w:bCs/>
          <w:sz w:val="28"/>
          <w:szCs w:val="28"/>
          <w:lang w:val="en-US"/>
        </w:rPr>
        <w:t xml:space="preserve"> de </w:t>
      </w:r>
      <w:proofErr w:type="spellStart"/>
      <w:r w:rsidRPr="00CC7840">
        <w:rPr>
          <w:rStyle w:val="docheader"/>
          <w:bCs/>
          <w:sz w:val="28"/>
          <w:szCs w:val="28"/>
          <w:lang w:val="en-US"/>
        </w:rPr>
        <w:t>analiză</w:t>
      </w:r>
      <w:proofErr w:type="spellEnd"/>
      <w:r w:rsidRPr="00CC7840">
        <w:rPr>
          <w:rStyle w:val="docheader"/>
          <w:bCs/>
          <w:sz w:val="28"/>
          <w:szCs w:val="28"/>
          <w:lang w:val="en-US"/>
        </w:rPr>
        <w:t xml:space="preserve"> </w:t>
      </w:r>
      <w:proofErr w:type="spellStart"/>
      <w:r w:rsidRPr="00CC7840">
        <w:rPr>
          <w:rStyle w:val="docheader"/>
          <w:bCs/>
          <w:sz w:val="28"/>
          <w:szCs w:val="28"/>
          <w:lang w:val="en-US"/>
        </w:rPr>
        <w:t>pentru</w:t>
      </w:r>
      <w:proofErr w:type="spellEnd"/>
      <w:r w:rsidRPr="00CC7840">
        <w:rPr>
          <w:rStyle w:val="docheader"/>
          <w:bCs/>
          <w:sz w:val="28"/>
          <w:szCs w:val="28"/>
          <w:lang w:val="en-US"/>
        </w:rPr>
        <w:t xml:space="preserve"> </w:t>
      </w:r>
      <w:proofErr w:type="spellStart"/>
      <w:r w:rsidRPr="00CC7840">
        <w:rPr>
          <w:rStyle w:val="docheader"/>
          <w:bCs/>
          <w:sz w:val="28"/>
          <w:szCs w:val="28"/>
          <w:lang w:val="en-US"/>
        </w:rPr>
        <w:t>controlul</w:t>
      </w:r>
      <w:proofErr w:type="spellEnd"/>
      <w:r w:rsidRPr="00CC7840">
        <w:rPr>
          <w:rStyle w:val="docheader"/>
          <w:bCs/>
          <w:sz w:val="28"/>
          <w:szCs w:val="28"/>
          <w:lang w:val="en-US"/>
        </w:rPr>
        <w:t xml:space="preserve"> </w:t>
      </w:r>
      <w:proofErr w:type="spellStart"/>
      <w:r w:rsidRPr="00CC7840">
        <w:rPr>
          <w:rStyle w:val="docheader"/>
          <w:bCs/>
          <w:sz w:val="28"/>
          <w:szCs w:val="28"/>
          <w:lang w:val="en-US"/>
        </w:rPr>
        <w:t>nutreţurilor</w:t>
      </w:r>
      <w:proofErr w:type="spellEnd"/>
      <w:r>
        <w:rPr>
          <w:rStyle w:val="docheader"/>
          <w:bCs/>
          <w:sz w:val="28"/>
          <w:szCs w:val="28"/>
          <w:lang w:val="en-US"/>
        </w:rPr>
        <w:t>”</w:t>
      </w:r>
      <w:r w:rsidR="00E33056">
        <w:rPr>
          <w:rStyle w:val="docheader"/>
          <w:bCs/>
          <w:sz w:val="28"/>
          <w:szCs w:val="28"/>
          <w:lang w:val="en-US"/>
        </w:rPr>
        <w:t xml:space="preserve"> </w:t>
      </w:r>
      <w:proofErr w:type="spellStart"/>
      <w:r w:rsidR="00E33056">
        <w:rPr>
          <w:rStyle w:val="docheader"/>
          <w:bCs/>
          <w:sz w:val="28"/>
          <w:szCs w:val="28"/>
          <w:lang w:val="en-US"/>
        </w:rPr>
        <w:t>sunt</w:t>
      </w:r>
      <w:proofErr w:type="spellEnd"/>
      <w:r w:rsidR="00E33056">
        <w:rPr>
          <w:rStyle w:val="docheader"/>
          <w:bCs/>
          <w:sz w:val="28"/>
          <w:szCs w:val="28"/>
          <w:lang w:val="en-US"/>
        </w:rPr>
        <w:t xml:space="preserve"> </w:t>
      </w:r>
      <w:proofErr w:type="spellStart"/>
      <w:r w:rsidR="00E33056">
        <w:rPr>
          <w:rStyle w:val="docheader"/>
          <w:bCs/>
          <w:sz w:val="28"/>
          <w:szCs w:val="28"/>
          <w:lang w:val="en-US"/>
        </w:rPr>
        <w:t>depășite</w:t>
      </w:r>
      <w:proofErr w:type="spellEnd"/>
      <w:r>
        <w:rPr>
          <w:rStyle w:val="docheader"/>
          <w:bCs/>
          <w:sz w:val="28"/>
          <w:szCs w:val="28"/>
          <w:lang w:val="en-US"/>
        </w:rPr>
        <w:t>.</w:t>
      </w:r>
    </w:p>
    <w:p w:rsidR="00BF4270" w:rsidRPr="00BF4270" w:rsidRDefault="00BF4270" w:rsidP="00C674A8">
      <w:pPr>
        <w:spacing w:after="0" w:line="240" w:lineRule="auto"/>
        <w:ind w:firstLine="708"/>
        <w:jc w:val="both"/>
        <w:rPr>
          <w:rFonts w:ascii="Times New Roman" w:eastAsia="Times New Roman" w:hAnsi="Times New Roman" w:cs="Times New Roman"/>
          <w:sz w:val="28"/>
          <w:szCs w:val="28"/>
          <w:lang w:val="ro-RO" w:eastAsia="ru-RU"/>
        </w:rPr>
      </w:pPr>
    </w:p>
    <w:p w:rsidR="00F87B21" w:rsidRPr="00F87B21" w:rsidRDefault="00F87B21" w:rsidP="00F87B21">
      <w:pPr>
        <w:spacing w:after="0" w:line="240" w:lineRule="auto"/>
        <w:ind w:firstLine="708"/>
        <w:jc w:val="both"/>
        <w:rPr>
          <w:rFonts w:ascii="Times New Roman" w:eastAsia="Times New Roman" w:hAnsi="Times New Roman" w:cs="Times New Roman"/>
          <w:sz w:val="28"/>
          <w:szCs w:val="28"/>
          <w:lang w:val="ro-RO" w:eastAsia="ru-RU"/>
        </w:rPr>
      </w:pPr>
    </w:p>
    <w:p w:rsidR="00224F7E" w:rsidRPr="00224F7E" w:rsidRDefault="00224F7E" w:rsidP="00224F7E">
      <w:pPr>
        <w:suppressAutoHyphens/>
        <w:autoSpaceDN w:val="0"/>
        <w:spacing w:after="0" w:line="240" w:lineRule="auto"/>
        <w:ind w:left="720"/>
        <w:jc w:val="both"/>
        <w:textAlignment w:val="baseline"/>
        <w:rPr>
          <w:rFonts w:ascii="Times New Roman" w:eastAsia="MS Mincho" w:hAnsi="Times New Roman" w:cs="Times New Roman"/>
          <w:b/>
          <w:kern w:val="3"/>
          <w:sz w:val="28"/>
          <w:szCs w:val="28"/>
          <w:lang w:val="en-US" w:eastAsia="ja-JP"/>
        </w:rPr>
      </w:pPr>
      <w:r w:rsidRPr="00224F7E">
        <w:rPr>
          <w:rFonts w:ascii="Times New Roman" w:eastAsia="MS Mincho" w:hAnsi="Times New Roman" w:cs="Times New Roman"/>
          <w:b/>
          <w:kern w:val="3"/>
          <w:sz w:val="28"/>
          <w:szCs w:val="28"/>
          <w:lang w:val="en-US" w:eastAsia="ja-JP"/>
        </w:rPr>
        <w:t>Prim-</w:t>
      </w:r>
      <w:proofErr w:type="spellStart"/>
      <w:r w:rsidRPr="00224F7E">
        <w:rPr>
          <w:rFonts w:ascii="Times New Roman" w:eastAsia="MS Mincho" w:hAnsi="Times New Roman" w:cs="Times New Roman"/>
          <w:b/>
          <w:kern w:val="3"/>
          <w:sz w:val="28"/>
          <w:szCs w:val="28"/>
          <w:lang w:val="en-US" w:eastAsia="ja-JP"/>
        </w:rPr>
        <w:t>ministru</w:t>
      </w:r>
      <w:proofErr w:type="spellEnd"/>
      <w:r w:rsidRPr="00224F7E">
        <w:rPr>
          <w:rFonts w:ascii="Times New Roman" w:eastAsia="MS Mincho" w:hAnsi="Times New Roman" w:cs="Times New Roman"/>
          <w:b/>
          <w:kern w:val="3"/>
          <w:sz w:val="28"/>
          <w:szCs w:val="28"/>
          <w:lang w:val="en-US" w:eastAsia="ja-JP"/>
        </w:rPr>
        <w:tab/>
      </w:r>
      <w:r w:rsidRPr="00224F7E">
        <w:rPr>
          <w:rFonts w:ascii="Times New Roman" w:eastAsia="MS Mincho" w:hAnsi="Times New Roman" w:cs="Times New Roman"/>
          <w:b/>
          <w:kern w:val="3"/>
          <w:sz w:val="28"/>
          <w:szCs w:val="28"/>
          <w:lang w:val="en-US" w:eastAsia="ja-JP"/>
        </w:rPr>
        <w:tab/>
      </w:r>
      <w:r w:rsidRPr="00224F7E">
        <w:rPr>
          <w:rFonts w:ascii="Times New Roman" w:eastAsia="MS Mincho" w:hAnsi="Times New Roman" w:cs="Times New Roman"/>
          <w:b/>
          <w:kern w:val="3"/>
          <w:sz w:val="28"/>
          <w:szCs w:val="28"/>
          <w:lang w:val="en-US" w:eastAsia="ja-JP"/>
        </w:rPr>
        <w:tab/>
      </w:r>
      <w:r w:rsidRPr="00224F7E">
        <w:rPr>
          <w:rFonts w:ascii="Times New Roman" w:eastAsia="MS Mincho" w:hAnsi="Times New Roman" w:cs="Times New Roman"/>
          <w:b/>
          <w:kern w:val="3"/>
          <w:sz w:val="28"/>
          <w:szCs w:val="28"/>
          <w:lang w:val="en-US" w:eastAsia="ja-JP"/>
        </w:rPr>
        <w:tab/>
      </w:r>
      <w:r w:rsidRPr="00224F7E">
        <w:rPr>
          <w:rFonts w:ascii="Times New Roman" w:eastAsia="MS Mincho" w:hAnsi="Times New Roman" w:cs="Times New Roman"/>
          <w:b/>
          <w:kern w:val="3"/>
          <w:sz w:val="28"/>
          <w:szCs w:val="28"/>
          <w:lang w:val="en-US" w:eastAsia="ja-JP"/>
        </w:rPr>
        <w:tab/>
      </w:r>
      <w:r w:rsidRPr="00224F7E">
        <w:rPr>
          <w:rFonts w:ascii="Times New Roman" w:eastAsia="MS Mincho" w:hAnsi="Times New Roman" w:cs="Times New Roman"/>
          <w:b/>
          <w:kern w:val="3"/>
          <w:sz w:val="28"/>
          <w:szCs w:val="28"/>
          <w:lang w:val="en-US" w:eastAsia="ja-JP"/>
        </w:rPr>
        <w:tab/>
        <w:t>Pavel FILIP</w:t>
      </w:r>
    </w:p>
    <w:p w:rsidR="00224F7E" w:rsidRPr="00224F7E" w:rsidRDefault="00224F7E" w:rsidP="00224F7E">
      <w:pPr>
        <w:suppressAutoHyphens/>
        <w:autoSpaceDN w:val="0"/>
        <w:spacing w:after="0" w:line="240" w:lineRule="auto"/>
        <w:jc w:val="both"/>
        <w:textAlignment w:val="baseline"/>
        <w:rPr>
          <w:rFonts w:ascii="Times New Roman" w:eastAsia="MS Mincho" w:hAnsi="Times New Roman" w:cs="Times New Roman"/>
          <w:kern w:val="3"/>
          <w:sz w:val="24"/>
          <w:szCs w:val="24"/>
          <w:lang w:val="en-US" w:eastAsia="ja-JP"/>
        </w:rPr>
      </w:pPr>
    </w:p>
    <w:p w:rsidR="00224F7E" w:rsidRPr="00224F7E" w:rsidRDefault="00224F7E" w:rsidP="00224F7E">
      <w:pPr>
        <w:suppressAutoHyphens/>
        <w:autoSpaceDN w:val="0"/>
        <w:spacing w:after="0" w:line="240" w:lineRule="auto"/>
        <w:textAlignment w:val="baseline"/>
        <w:rPr>
          <w:rFonts w:ascii="Times New Roman" w:eastAsia="MS Mincho" w:hAnsi="Times New Roman" w:cs="Times New Roman"/>
          <w:b/>
          <w:kern w:val="3"/>
          <w:sz w:val="28"/>
          <w:szCs w:val="28"/>
          <w:lang w:val="en-US" w:eastAsia="ja-JP"/>
        </w:rPr>
      </w:pPr>
      <w:proofErr w:type="spellStart"/>
      <w:r w:rsidRPr="00224F7E">
        <w:rPr>
          <w:rFonts w:ascii="Times New Roman" w:eastAsia="MS Mincho" w:hAnsi="Times New Roman" w:cs="Times New Roman"/>
          <w:b/>
          <w:kern w:val="3"/>
          <w:sz w:val="28"/>
          <w:szCs w:val="28"/>
          <w:lang w:val="en-US" w:eastAsia="ja-JP"/>
        </w:rPr>
        <w:t>Contrasemnează</w:t>
      </w:r>
      <w:proofErr w:type="spellEnd"/>
      <w:r w:rsidRPr="00224F7E">
        <w:rPr>
          <w:rFonts w:ascii="Times New Roman" w:eastAsia="MS Mincho" w:hAnsi="Times New Roman" w:cs="Times New Roman"/>
          <w:b/>
          <w:kern w:val="3"/>
          <w:sz w:val="28"/>
          <w:szCs w:val="28"/>
          <w:lang w:val="en-US" w:eastAsia="ja-JP"/>
        </w:rPr>
        <w:t>:</w:t>
      </w:r>
    </w:p>
    <w:p w:rsidR="00224F7E" w:rsidRPr="00224F7E" w:rsidRDefault="00224F7E" w:rsidP="00224F7E">
      <w:pPr>
        <w:suppressAutoHyphens/>
        <w:autoSpaceDN w:val="0"/>
        <w:spacing w:after="0" w:line="240" w:lineRule="auto"/>
        <w:textAlignment w:val="baseline"/>
        <w:rPr>
          <w:rFonts w:ascii="Times New Roman" w:eastAsia="MS Mincho" w:hAnsi="Times New Roman" w:cs="Times New Roman"/>
          <w:b/>
          <w:kern w:val="3"/>
          <w:sz w:val="28"/>
          <w:szCs w:val="28"/>
          <w:lang w:val="en-US" w:eastAsia="ja-JP"/>
        </w:rPr>
      </w:pPr>
    </w:p>
    <w:p w:rsidR="00224F7E" w:rsidRPr="00224F7E" w:rsidRDefault="00224F7E" w:rsidP="00224F7E">
      <w:pPr>
        <w:suppressAutoHyphens/>
        <w:autoSpaceDN w:val="0"/>
        <w:spacing w:after="0" w:line="240" w:lineRule="auto"/>
        <w:textAlignment w:val="baseline"/>
        <w:rPr>
          <w:rFonts w:ascii="Times New Roman" w:eastAsia="MS Mincho" w:hAnsi="Times New Roman" w:cs="Times New Roman"/>
          <w:b/>
          <w:kern w:val="3"/>
          <w:sz w:val="28"/>
          <w:szCs w:val="28"/>
          <w:lang w:val="en-US" w:eastAsia="ja-JP"/>
        </w:rPr>
      </w:pPr>
      <w:proofErr w:type="spellStart"/>
      <w:r w:rsidRPr="00224F7E">
        <w:rPr>
          <w:rFonts w:ascii="Times New Roman" w:eastAsia="MS Mincho" w:hAnsi="Times New Roman" w:cs="Times New Roman"/>
          <w:b/>
          <w:kern w:val="3"/>
          <w:sz w:val="28"/>
          <w:szCs w:val="28"/>
          <w:lang w:val="en-US" w:eastAsia="ja-JP"/>
        </w:rPr>
        <w:t>Ministrul</w:t>
      </w:r>
      <w:proofErr w:type="spellEnd"/>
      <w:r w:rsidRPr="00224F7E">
        <w:rPr>
          <w:rFonts w:ascii="Times New Roman" w:eastAsia="MS Mincho" w:hAnsi="Times New Roman" w:cs="Times New Roman"/>
          <w:b/>
          <w:kern w:val="3"/>
          <w:sz w:val="28"/>
          <w:szCs w:val="28"/>
          <w:lang w:val="en-US" w:eastAsia="ja-JP"/>
        </w:rPr>
        <w:t xml:space="preserve"> </w:t>
      </w:r>
      <w:proofErr w:type="spellStart"/>
      <w:r w:rsidRPr="00224F7E">
        <w:rPr>
          <w:rFonts w:ascii="Times New Roman" w:eastAsia="MS Mincho" w:hAnsi="Times New Roman" w:cs="Times New Roman"/>
          <w:b/>
          <w:kern w:val="3"/>
          <w:sz w:val="28"/>
          <w:szCs w:val="28"/>
          <w:lang w:val="en-US" w:eastAsia="ja-JP"/>
        </w:rPr>
        <w:t>agriculturii</w:t>
      </w:r>
      <w:proofErr w:type="spellEnd"/>
      <w:r w:rsidRPr="00224F7E">
        <w:rPr>
          <w:rFonts w:ascii="Times New Roman" w:eastAsia="MS Mincho" w:hAnsi="Times New Roman" w:cs="Times New Roman"/>
          <w:b/>
          <w:kern w:val="3"/>
          <w:sz w:val="28"/>
          <w:szCs w:val="28"/>
          <w:lang w:val="en-US" w:eastAsia="ja-JP"/>
        </w:rPr>
        <w:t xml:space="preserve">, </w:t>
      </w:r>
      <w:proofErr w:type="spellStart"/>
      <w:r w:rsidRPr="00224F7E">
        <w:rPr>
          <w:rFonts w:ascii="Times New Roman" w:eastAsia="MS Mincho" w:hAnsi="Times New Roman" w:cs="Times New Roman"/>
          <w:b/>
          <w:kern w:val="3"/>
          <w:sz w:val="28"/>
          <w:szCs w:val="28"/>
          <w:lang w:val="en-US" w:eastAsia="ja-JP"/>
        </w:rPr>
        <w:t>dezvoltării</w:t>
      </w:r>
      <w:proofErr w:type="spellEnd"/>
    </w:p>
    <w:p w:rsidR="009316AA" w:rsidRPr="00337258" w:rsidRDefault="00224F7E" w:rsidP="00337258">
      <w:pPr>
        <w:suppressAutoHyphens/>
        <w:autoSpaceDN w:val="0"/>
        <w:spacing w:after="0" w:line="240" w:lineRule="auto"/>
        <w:textAlignment w:val="baseline"/>
        <w:rPr>
          <w:rFonts w:ascii="Calibri" w:eastAsia="Arial Unicode MS" w:hAnsi="Calibri" w:cs="Tahoma"/>
          <w:kern w:val="3"/>
          <w:lang w:val="en-US"/>
        </w:rPr>
      </w:pPr>
      <w:proofErr w:type="spellStart"/>
      <w:proofErr w:type="gramStart"/>
      <w:r w:rsidRPr="00224F7E">
        <w:rPr>
          <w:rFonts w:ascii="Times New Roman" w:eastAsia="MS Mincho" w:hAnsi="Times New Roman" w:cs="Times New Roman"/>
          <w:b/>
          <w:kern w:val="3"/>
          <w:sz w:val="28"/>
          <w:szCs w:val="28"/>
          <w:lang w:val="en-US" w:eastAsia="ja-JP"/>
        </w:rPr>
        <w:t>regionale</w:t>
      </w:r>
      <w:proofErr w:type="spellEnd"/>
      <w:proofErr w:type="gramEnd"/>
      <w:r w:rsidRPr="00224F7E">
        <w:rPr>
          <w:rFonts w:ascii="Times New Roman" w:eastAsia="MS Mincho" w:hAnsi="Times New Roman" w:cs="Times New Roman"/>
          <w:b/>
          <w:kern w:val="3"/>
          <w:sz w:val="28"/>
          <w:szCs w:val="28"/>
          <w:lang w:val="en-US" w:eastAsia="ja-JP"/>
        </w:rPr>
        <w:t xml:space="preserve"> </w:t>
      </w:r>
      <w:proofErr w:type="spellStart"/>
      <w:r w:rsidRPr="00224F7E">
        <w:rPr>
          <w:rFonts w:ascii="Times New Roman" w:eastAsia="MS Mincho" w:hAnsi="Times New Roman" w:cs="Times New Roman"/>
          <w:b/>
          <w:kern w:val="3"/>
          <w:sz w:val="28"/>
          <w:szCs w:val="28"/>
          <w:lang w:val="en-US" w:eastAsia="ja-JP"/>
        </w:rPr>
        <w:t>şi</w:t>
      </w:r>
      <w:proofErr w:type="spellEnd"/>
      <w:r w:rsidRPr="00224F7E">
        <w:rPr>
          <w:rFonts w:ascii="Times New Roman" w:eastAsia="MS Mincho" w:hAnsi="Times New Roman" w:cs="Times New Roman"/>
          <w:b/>
          <w:kern w:val="3"/>
          <w:sz w:val="28"/>
          <w:szCs w:val="28"/>
          <w:lang w:val="en-US" w:eastAsia="ja-JP"/>
        </w:rPr>
        <w:t xml:space="preserve"> </w:t>
      </w:r>
      <w:proofErr w:type="spellStart"/>
      <w:r w:rsidRPr="00224F7E">
        <w:rPr>
          <w:rFonts w:ascii="Times New Roman" w:eastAsia="MS Mincho" w:hAnsi="Times New Roman" w:cs="Times New Roman"/>
          <w:b/>
          <w:kern w:val="3"/>
          <w:sz w:val="28"/>
          <w:szCs w:val="28"/>
          <w:lang w:val="en-US" w:eastAsia="ja-JP"/>
        </w:rPr>
        <w:t>mediului</w:t>
      </w:r>
      <w:proofErr w:type="spellEnd"/>
      <w:r w:rsidRPr="00224F7E">
        <w:rPr>
          <w:rFonts w:ascii="Times New Roman" w:eastAsia="MS Mincho" w:hAnsi="Times New Roman" w:cs="Times New Roman"/>
          <w:b/>
          <w:kern w:val="3"/>
          <w:sz w:val="28"/>
          <w:szCs w:val="28"/>
          <w:lang w:val="en-US" w:eastAsia="ja-JP"/>
        </w:rPr>
        <w:t xml:space="preserve"> </w:t>
      </w:r>
      <w:r w:rsidRPr="00224F7E">
        <w:rPr>
          <w:rFonts w:ascii="Times New Roman" w:eastAsia="MS Mincho" w:hAnsi="Times New Roman" w:cs="Times New Roman"/>
          <w:b/>
          <w:kern w:val="3"/>
          <w:sz w:val="28"/>
          <w:szCs w:val="28"/>
          <w:lang w:val="en-US" w:eastAsia="ja-JP"/>
        </w:rPr>
        <w:tab/>
      </w:r>
      <w:r w:rsidRPr="00224F7E">
        <w:rPr>
          <w:rFonts w:ascii="Times New Roman" w:eastAsia="MS Mincho" w:hAnsi="Times New Roman" w:cs="Times New Roman"/>
          <w:b/>
          <w:kern w:val="3"/>
          <w:sz w:val="28"/>
          <w:szCs w:val="28"/>
          <w:lang w:val="en-US" w:eastAsia="ja-JP"/>
        </w:rPr>
        <w:tab/>
      </w:r>
      <w:r w:rsidRPr="00224F7E">
        <w:rPr>
          <w:rFonts w:ascii="Times New Roman" w:eastAsia="MS Mincho" w:hAnsi="Times New Roman" w:cs="Times New Roman"/>
          <w:b/>
          <w:kern w:val="3"/>
          <w:sz w:val="28"/>
          <w:szCs w:val="28"/>
          <w:lang w:val="en-US" w:eastAsia="ja-JP"/>
        </w:rPr>
        <w:tab/>
      </w:r>
      <w:r w:rsidRPr="00224F7E">
        <w:rPr>
          <w:rFonts w:ascii="Times New Roman" w:eastAsia="MS Mincho" w:hAnsi="Times New Roman" w:cs="Times New Roman"/>
          <w:b/>
          <w:kern w:val="3"/>
          <w:sz w:val="28"/>
          <w:szCs w:val="28"/>
          <w:lang w:val="en-US" w:eastAsia="ja-JP"/>
        </w:rPr>
        <w:tab/>
      </w:r>
      <w:r w:rsidRPr="00224F7E">
        <w:rPr>
          <w:rFonts w:ascii="Times New Roman" w:eastAsia="MS Mincho" w:hAnsi="Times New Roman" w:cs="Times New Roman"/>
          <w:b/>
          <w:kern w:val="3"/>
          <w:sz w:val="28"/>
          <w:szCs w:val="28"/>
          <w:lang w:val="en-US" w:eastAsia="ja-JP"/>
        </w:rPr>
        <w:tab/>
        <w:t xml:space="preserve">    </w:t>
      </w:r>
      <w:r w:rsidRPr="00224F7E">
        <w:rPr>
          <w:rFonts w:ascii="Times New Roman" w:eastAsia="MS Mincho" w:hAnsi="Times New Roman" w:cs="Times New Roman"/>
          <w:b/>
          <w:kern w:val="3"/>
          <w:sz w:val="28"/>
          <w:szCs w:val="28"/>
          <w:lang w:val="en-US" w:eastAsia="ja-JP"/>
        </w:rPr>
        <w:tab/>
      </w:r>
      <w:proofErr w:type="spellStart"/>
      <w:r w:rsidRPr="001B4639">
        <w:rPr>
          <w:rFonts w:ascii="Times New Roman" w:eastAsia="MS Mincho" w:hAnsi="Times New Roman"/>
          <w:b/>
          <w:sz w:val="28"/>
          <w:szCs w:val="28"/>
          <w:lang w:val="en-US" w:eastAsia="ja-JP"/>
        </w:rPr>
        <w:t>Liviu</w:t>
      </w:r>
      <w:proofErr w:type="spellEnd"/>
      <w:r w:rsidRPr="001B4639">
        <w:rPr>
          <w:rFonts w:ascii="Times New Roman" w:eastAsia="MS Mincho" w:hAnsi="Times New Roman"/>
          <w:b/>
          <w:sz w:val="28"/>
          <w:szCs w:val="28"/>
          <w:lang w:val="en-US" w:eastAsia="ja-JP"/>
        </w:rPr>
        <w:t xml:space="preserve">  VOLCONOVICI</w:t>
      </w:r>
    </w:p>
    <w:p w:rsidR="003B6531" w:rsidRPr="00D610E8" w:rsidRDefault="003B6531" w:rsidP="003B6531">
      <w:pPr>
        <w:spacing w:after="0"/>
        <w:jc w:val="both"/>
        <w:rPr>
          <w:rFonts w:ascii="Times New Roman" w:hAnsi="Times New Roman" w:cs="Times New Roman"/>
          <w:sz w:val="28"/>
          <w:szCs w:val="28"/>
          <w:lang w:val="ro-RO"/>
        </w:rPr>
      </w:pPr>
    </w:p>
    <w:sectPr w:rsidR="003B6531" w:rsidRPr="00D610E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BB8" w:rsidRDefault="006B0BB8" w:rsidP="00D76A65">
      <w:pPr>
        <w:spacing w:after="0" w:line="240" w:lineRule="auto"/>
      </w:pPr>
      <w:r>
        <w:separator/>
      </w:r>
    </w:p>
  </w:endnote>
  <w:endnote w:type="continuationSeparator" w:id="0">
    <w:p w:rsidR="006B0BB8" w:rsidRDefault="006B0BB8" w:rsidP="00D7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451881"/>
      <w:docPartObj>
        <w:docPartGallery w:val="Page Numbers (Bottom of Page)"/>
        <w:docPartUnique/>
      </w:docPartObj>
    </w:sdtPr>
    <w:sdtEndPr/>
    <w:sdtContent>
      <w:p w:rsidR="00D76A65" w:rsidRDefault="00D76A65">
        <w:pPr>
          <w:pStyle w:val="ae"/>
          <w:jc w:val="right"/>
        </w:pPr>
        <w:r>
          <w:fldChar w:fldCharType="begin"/>
        </w:r>
        <w:r>
          <w:instrText>PAGE   \* MERGEFORMAT</w:instrText>
        </w:r>
        <w:r>
          <w:fldChar w:fldCharType="separate"/>
        </w:r>
        <w:r w:rsidR="00CB1EAA">
          <w:rPr>
            <w:noProof/>
          </w:rPr>
          <w:t>3</w:t>
        </w:r>
        <w:r>
          <w:fldChar w:fldCharType="end"/>
        </w:r>
      </w:p>
    </w:sdtContent>
  </w:sdt>
  <w:p w:rsidR="00D76A65" w:rsidRDefault="00D76A6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BB8" w:rsidRDefault="006B0BB8" w:rsidP="00D76A65">
      <w:pPr>
        <w:spacing w:after="0" w:line="240" w:lineRule="auto"/>
      </w:pPr>
      <w:r>
        <w:separator/>
      </w:r>
    </w:p>
  </w:footnote>
  <w:footnote w:type="continuationSeparator" w:id="0">
    <w:p w:rsidR="006B0BB8" w:rsidRDefault="006B0BB8" w:rsidP="00D76A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B17B0"/>
    <w:multiLevelType w:val="multilevel"/>
    <w:tmpl w:val="8EFE4C60"/>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7B"/>
    <w:rsid w:val="00007AFE"/>
    <w:rsid w:val="00037E1B"/>
    <w:rsid w:val="0004346E"/>
    <w:rsid w:val="00046F76"/>
    <w:rsid w:val="00066AAB"/>
    <w:rsid w:val="000753A4"/>
    <w:rsid w:val="00087BE4"/>
    <w:rsid w:val="000D6A62"/>
    <w:rsid w:val="000F082B"/>
    <w:rsid w:val="00100B40"/>
    <w:rsid w:val="0011680F"/>
    <w:rsid w:val="00135DDB"/>
    <w:rsid w:val="00154243"/>
    <w:rsid w:val="00160496"/>
    <w:rsid w:val="00195205"/>
    <w:rsid w:val="001A7EA3"/>
    <w:rsid w:val="001B0575"/>
    <w:rsid w:val="001B4550"/>
    <w:rsid w:val="001B4639"/>
    <w:rsid w:val="001E2EF5"/>
    <w:rsid w:val="00224F7E"/>
    <w:rsid w:val="002500CD"/>
    <w:rsid w:val="00276570"/>
    <w:rsid w:val="00281294"/>
    <w:rsid w:val="002B1FCF"/>
    <w:rsid w:val="002B5BFD"/>
    <w:rsid w:val="002C1C96"/>
    <w:rsid w:val="002D41EE"/>
    <w:rsid w:val="002E2250"/>
    <w:rsid w:val="00307161"/>
    <w:rsid w:val="00322C15"/>
    <w:rsid w:val="00335AB0"/>
    <w:rsid w:val="00337258"/>
    <w:rsid w:val="00362208"/>
    <w:rsid w:val="00371C97"/>
    <w:rsid w:val="00391158"/>
    <w:rsid w:val="0039665A"/>
    <w:rsid w:val="003B6531"/>
    <w:rsid w:val="003D753E"/>
    <w:rsid w:val="003E4BA7"/>
    <w:rsid w:val="003F60FD"/>
    <w:rsid w:val="00407541"/>
    <w:rsid w:val="0041715B"/>
    <w:rsid w:val="00423A10"/>
    <w:rsid w:val="0043344D"/>
    <w:rsid w:val="00437F6F"/>
    <w:rsid w:val="00460255"/>
    <w:rsid w:val="00467459"/>
    <w:rsid w:val="0047694B"/>
    <w:rsid w:val="004A0576"/>
    <w:rsid w:val="004A3400"/>
    <w:rsid w:val="004B1714"/>
    <w:rsid w:val="004B3ED5"/>
    <w:rsid w:val="004B409D"/>
    <w:rsid w:val="004D5004"/>
    <w:rsid w:val="004D7C82"/>
    <w:rsid w:val="004F7D53"/>
    <w:rsid w:val="00502263"/>
    <w:rsid w:val="00520A6C"/>
    <w:rsid w:val="005230A0"/>
    <w:rsid w:val="00542D99"/>
    <w:rsid w:val="0054768F"/>
    <w:rsid w:val="005762FC"/>
    <w:rsid w:val="005A04A1"/>
    <w:rsid w:val="005A3F15"/>
    <w:rsid w:val="005C6DCE"/>
    <w:rsid w:val="005E04DB"/>
    <w:rsid w:val="005E066B"/>
    <w:rsid w:val="005F3F66"/>
    <w:rsid w:val="00646299"/>
    <w:rsid w:val="006519A5"/>
    <w:rsid w:val="00655763"/>
    <w:rsid w:val="0067117B"/>
    <w:rsid w:val="006711FD"/>
    <w:rsid w:val="00672873"/>
    <w:rsid w:val="0068106B"/>
    <w:rsid w:val="00685EDD"/>
    <w:rsid w:val="006A28F3"/>
    <w:rsid w:val="006A34B5"/>
    <w:rsid w:val="006B0BB8"/>
    <w:rsid w:val="006D184D"/>
    <w:rsid w:val="006D53BA"/>
    <w:rsid w:val="006F6A2F"/>
    <w:rsid w:val="00712AE1"/>
    <w:rsid w:val="007256F0"/>
    <w:rsid w:val="00734161"/>
    <w:rsid w:val="00743A29"/>
    <w:rsid w:val="007530F4"/>
    <w:rsid w:val="00754E92"/>
    <w:rsid w:val="007747C8"/>
    <w:rsid w:val="007A0E2C"/>
    <w:rsid w:val="007A5100"/>
    <w:rsid w:val="007B37F7"/>
    <w:rsid w:val="007D07FF"/>
    <w:rsid w:val="007E5E72"/>
    <w:rsid w:val="007F6775"/>
    <w:rsid w:val="007F749F"/>
    <w:rsid w:val="008009F3"/>
    <w:rsid w:val="00823D53"/>
    <w:rsid w:val="008243FE"/>
    <w:rsid w:val="00832DA6"/>
    <w:rsid w:val="008412BD"/>
    <w:rsid w:val="00843E53"/>
    <w:rsid w:val="00855D7F"/>
    <w:rsid w:val="00857358"/>
    <w:rsid w:val="0086251E"/>
    <w:rsid w:val="00873A4E"/>
    <w:rsid w:val="00874AC7"/>
    <w:rsid w:val="008B1544"/>
    <w:rsid w:val="008C00E0"/>
    <w:rsid w:val="008C30E3"/>
    <w:rsid w:val="008E063E"/>
    <w:rsid w:val="008E0F26"/>
    <w:rsid w:val="00902498"/>
    <w:rsid w:val="00927EA5"/>
    <w:rsid w:val="00931640"/>
    <w:rsid w:val="009316AA"/>
    <w:rsid w:val="009342D5"/>
    <w:rsid w:val="0094693A"/>
    <w:rsid w:val="009625F7"/>
    <w:rsid w:val="0097066C"/>
    <w:rsid w:val="00984FD6"/>
    <w:rsid w:val="00996647"/>
    <w:rsid w:val="009E75F7"/>
    <w:rsid w:val="00A404F1"/>
    <w:rsid w:val="00A50C99"/>
    <w:rsid w:val="00A661EB"/>
    <w:rsid w:val="00A666DE"/>
    <w:rsid w:val="00AA2ABB"/>
    <w:rsid w:val="00AC75F9"/>
    <w:rsid w:val="00AD452E"/>
    <w:rsid w:val="00B20B9D"/>
    <w:rsid w:val="00B45018"/>
    <w:rsid w:val="00B7010F"/>
    <w:rsid w:val="00B82EA5"/>
    <w:rsid w:val="00B8668F"/>
    <w:rsid w:val="00B90F4B"/>
    <w:rsid w:val="00BD43A2"/>
    <w:rsid w:val="00BE6B39"/>
    <w:rsid w:val="00BF0A0D"/>
    <w:rsid w:val="00BF26FA"/>
    <w:rsid w:val="00BF4270"/>
    <w:rsid w:val="00BF4482"/>
    <w:rsid w:val="00C16AD2"/>
    <w:rsid w:val="00C44BC3"/>
    <w:rsid w:val="00C674A8"/>
    <w:rsid w:val="00C76F52"/>
    <w:rsid w:val="00C82ED9"/>
    <w:rsid w:val="00CA6513"/>
    <w:rsid w:val="00CB1EAA"/>
    <w:rsid w:val="00CC7840"/>
    <w:rsid w:val="00CD2305"/>
    <w:rsid w:val="00D07EEC"/>
    <w:rsid w:val="00D13AEB"/>
    <w:rsid w:val="00D160AB"/>
    <w:rsid w:val="00D26816"/>
    <w:rsid w:val="00D44484"/>
    <w:rsid w:val="00D577F6"/>
    <w:rsid w:val="00D610E8"/>
    <w:rsid w:val="00D66463"/>
    <w:rsid w:val="00D76A65"/>
    <w:rsid w:val="00DB3250"/>
    <w:rsid w:val="00DE58F0"/>
    <w:rsid w:val="00E33056"/>
    <w:rsid w:val="00E37C67"/>
    <w:rsid w:val="00E5232D"/>
    <w:rsid w:val="00E87CE5"/>
    <w:rsid w:val="00E91ED7"/>
    <w:rsid w:val="00E954E4"/>
    <w:rsid w:val="00EB5452"/>
    <w:rsid w:val="00EC0CAC"/>
    <w:rsid w:val="00F1039E"/>
    <w:rsid w:val="00F16A01"/>
    <w:rsid w:val="00F27AE1"/>
    <w:rsid w:val="00F31FDE"/>
    <w:rsid w:val="00F60514"/>
    <w:rsid w:val="00F61544"/>
    <w:rsid w:val="00F87B21"/>
    <w:rsid w:val="00F90278"/>
    <w:rsid w:val="00FA0012"/>
    <w:rsid w:val="00FB26E9"/>
    <w:rsid w:val="00FB2A4E"/>
    <w:rsid w:val="00FD4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BF613-FF93-43DA-82A5-75C2B17E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4B409D"/>
  </w:style>
  <w:style w:type="paragraph" w:customStyle="1" w:styleId="Default">
    <w:name w:val="Default"/>
    <w:rsid w:val="00F90278"/>
    <w:pPr>
      <w:autoSpaceDE w:val="0"/>
      <w:autoSpaceDN w:val="0"/>
      <w:adjustRightInd w:val="0"/>
      <w:spacing w:after="0" w:line="240" w:lineRule="auto"/>
    </w:pPr>
    <w:rPr>
      <w:rFonts w:ascii="EUAlbertina" w:hAnsi="EUAlbertina" w:cs="EUAlbertina"/>
      <w:color w:val="000000"/>
      <w:sz w:val="24"/>
      <w:szCs w:val="24"/>
    </w:rPr>
  </w:style>
  <w:style w:type="character" w:styleId="a3">
    <w:name w:val="annotation reference"/>
    <w:basedOn w:val="a0"/>
    <w:uiPriority w:val="99"/>
    <w:semiHidden/>
    <w:unhideWhenUsed/>
    <w:rsid w:val="00CC7840"/>
    <w:rPr>
      <w:sz w:val="16"/>
      <w:szCs w:val="16"/>
    </w:rPr>
  </w:style>
  <w:style w:type="paragraph" w:styleId="a4">
    <w:name w:val="annotation text"/>
    <w:basedOn w:val="a"/>
    <w:link w:val="a5"/>
    <w:uiPriority w:val="99"/>
    <w:semiHidden/>
    <w:unhideWhenUsed/>
    <w:rsid w:val="00CC7840"/>
    <w:pPr>
      <w:spacing w:line="240" w:lineRule="auto"/>
    </w:pPr>
    <w:rPr>
      <w:sz w:val="20"/>
      <w:szCs w:val="20"/>
    </w:rPr>
  </w:style>
  <w:style w:type="character" w:customStyle="1" w:styleId="a5">
    <w:name w:val="Текст примечания Знак"/>
    <w:basedOn w:val="a0"/>
    <w:link w:val="a4"/>
    <w:uiPriority w:val="99"/>
    <w:semiHidden/>
    <w:rsid w:val="00CC7840"/>
    <w:rPr>
      <w:sz w:val="20"/>
      <w:szCs w:val="20"/>
    </w:rPr>
  </w:style>
  <w:style w:type="paragraph" w:styleId="a6">
    <w:name w:val="annotation subject"/>
    <w:basedOn w:val="a4"/>
    <w:next w:val="a4"/>
    <w:link w:val="a7"/>
    <w:uiPriority w:val="99"/>
    <w:semiHidden/>
    <w:unhideWhenUsed/>
    <w:rsid w:val="00CC7840"/>
    <w:rPr>
      <w:b/>
      <w:bCs/>
    </w:rPr>
  </w:style>
  <w:style w:type="character" w:customStyle="1" w:styleId="a7">
    <w:name w:val="Тема примечания Знак"/>
    <w:basedOn w:val="a5"/>
    <w:link w:val="a6"/>
    <w:uiPriority w:val="99"/>
    <w:semiHidden/>
    <w:rsid w:val="00CC7840"/>
    <w:rPr>
      <w:b/>
      <w:bCs/>
      <w:sz w:val="20"/>
      <w:szCs w:val="20"/>
    </w:rPr>
  </w:style>
  <w:style w:type="paragraph" w:styleId="a8">
    <w:name w:val="Balloon Text"/>
    <w:basedOn w:val="a"/>
    <w:link w:val="a9"/>
    <w:uiPriority w:val="99"/>
    <w:semiHidden/>
    <w:unhideWhenUsed/>
    <w:rsid w:val="00CC784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C7840"/>
    <w:rPr>
      <w:rFonts w:ascii="Segoe UI" w:hAnsi="Segoe UI" w:cs="Segoe UI"/>
      <w:sz w:val="18"/>
      <w:szCs w:val="18"/>
    </w:rPr>
  </w:style>
  <w:style w:type="character" w:customStyle="1" w:styleId="italics">
    <w:name w:val="italics"/>
    <w:basedOn w:val="a0"/>
    <w:rsid w:val="007D07FF"/>
  </w:style>
  <w:style w:type="character" w:styleId="aa">
    <w:name w:val="Hyperlink"/>
    <w:basedOn w:val="a0"/>
    <w:uiPriority w:val="99"/>
    <w:semiHidden/>
    <w:unhideWhenUsed/>
    <w:rsid w:val="005A3F15"/>
    <w:rPr>
      <w:color w:val="0000FF"/>
      <w:u w:val="single"/>
    </w:rPr>
  </w:style>
  <w:style w:type="character" w:customStyle="1" w:styleId="superscript">
    <w:name w:val="superscript"/>
    <w:basedOn w:val="a0"/>
    <w:rsid w:val="005A3F15"/>
  </w:style>
  <w:style w:type="paragraph" w:customStyle="1" w:styleId="norm">
    <w:name w:val="norm"/>
    <w:basedOn w:val="a"/>
    <w:rsid w:val="003B6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body">
    <w:name w:val="doc_body"/>
    <w:basedOn w:val="a0"/>
    <w:rsid w:val="001B0575"/>
  </w:style>
  <w:style w:type="paragraph" w:customStyle="1" w:styleId="ab">
    <w:name w:val="Содержимое таблицы"/>
    <w:basedOn w:val="a"/>
    <w:rsid w:val="00D76A65"/>
    <w:pPr>
      <w:suppressLineNumbers/>
      <w:suppressAutoHyphens/>
      <w:spacing w:after="0" w:line="240" w:lineRule="auto"/>
    </w:pPr>
    <w:rPr>
      <w:rFonts w:ascii="Times New Roman" w:eastAsia="SimSun" w:hAnsi="Times New Roman" w:cs="Times New Roman"/>
      <w:sz w:val="24"/>
      <w:szCs w:val="24"/>
      <w:lang w:eastAsia="ar-SA"/>
    </w:rPr>
  </w:style>
  <w:style w:type="paragraph" w:styleId="ac">
    <w:name w:val="header"/>
    <w:basedOn w:val="a"/>
    <w:link w:val="ad"/>
    <w:uiPriority w:val="99"/>
    <w:unhideWhenUsed/>
    <w:rsid w:val="00D76A6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76A65"/>
  </w:style>
  <w:style w:type="paragraph" w:styleId="ae">
    <w:name w:val="footer"/>
    <w:basedOn w:val="a"/>
    <w:link w:val="af"/>
    <w:uiPriority w:val="99"/>
    <w:unhideWhenUsed/>
    <w:rsid w:val="00D76A6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76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826771">
      <w:bodyDiv w:val="1"/>
      <w:marLeft w:val="0"/>
      <w:marRight w:val="0"/>
      <w:marTop w:val="0"/>
      <w:marBottom w:val="0"/>
      <w:divBdr>
        <w:top w:val="none" w:sz="0" w:space="0" w:color="auto"/>
        <w:left w:val="none" w:sz="0" w:space="0" w:color="auto"/>
        <w:bottom w:val="none" w:sz="0" w:space="0" w:color="auto"/>
        <w:right w:val="none" w:sz="0" w:space="0" w:color="auto"/>
      </w:divBdr>
      <w:divsChild>
        <w:div w:id="1111901633">
          <w:marLeft w:val="240"/>
          <w:marRight w:val="0"/>
          <w:marTop w:val="0"/>
          <w:marBottom w:val="0"/>
          <w:divBdr>
            <w:top w:val="none" w:sz="0" w:space="0" w:color="auto"/>
            <w:left w:val="none" w:sz="0" w:space="0" w:color="auto"/>
            <w:bottom w:val="none" w:sz="0" w:space="0" w:color="auto"/>
            <w:right w:val="none" w:sz="0" w:space="0" w:color="auto"/>
          </w:divBdr>
        </w:div>
        <w:div w:id="299262651">
          <w:marLeft w:val="240"/>
          <w:marRight w:val="0"/>
          <w:marTop w:val="0"/>
          <w:marBottom w:val="0"/>
          <w:divBdr>
            <w:top w:val="none" w:sz="0" w:space="0" w:color="auto"/>
            <w:left w:val="none" w:sz="0" w:space="0" w:color="auto"/>
            <w:bottom w:val="none" w:sz="0" w:space="0" w:color="auto"/>
            <w:right w:val="none" w:sz="0" w:space="0" w:color="auto"/>
          </w:divBdr>
        </w:div>
        <w:div w:id="1438864578">
          <w:marLeft w:val="240"/>
          <w:marRight w:val="0"/>
          <w:marTop w:val="0"/>
          <w:marBottom w:val="0"/>
          <w:divBdr>
            <w:top w:val="none" w:sz="0" w:space="0" w:color="auto"/>
            <w:left w:val="none" w:sz="0" w:space="0" w:color="auto"/>
            <w:bottom w:val="none" w:sz="0" w:space="0" w:color="auto"/>
            <w:right w:val="none" w:sz="0" w:space="0" w:color="auto"/>
          </w:divBdr>
        </w:div>
        <w:div w:id="122101794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2264</TotalTime>
  <Pages>1</Pages>
  <Words>2119</Words>
  <Characters>12080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2018-04-17T06:49:00Z</cp:lastPrinted>
  <dcterms:created xsi:type="dcterms:W3CDTF">2018-01-04T11:59:00Z</dcterms:created>
  <dcterms:modified xsi:type="dcterms:W3CDTF">2018-05-14T10:47:00Z</dcterms:modified>
</cp:coreProperties>
</file>