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747" w:rsidRDefault="00400747" w:rsidP="00400747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ANUNȚ</w:t>
      </w:r>
    </w:p>
    <w:p w:rsidR="00400747" w:rsidRPr="00155944" w:rsidRDefault="00400747" w:rsidP="00400747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o-RO"/>
        </w:rPr>
      </w:pPr>
      <w:r>
        <w:rPr>
          <w:b/>
          <w:sz w:val="28"/>
          <w:szCs w:val="28"/>
          <w:lang w:val="it-IT"/>
        </w:rPr>
        <w:t xml:space="preserve">privind iniţierea elaborării proiectului </w:t>
      </w:r>
      <w:proofErr w:type="spellStart"/>
      <w:r>
        <w:rPr>
          <w:b/>
          <w:sz w:val="28"/>
          <w:szCs w:val="28"/>
          <w:lang w:val="ro-RO"/>
        </w:rPr>
        <w:t>hotărîrii</w:t>
      </w:r>
      <w:proofErr w:type="spellEnd"/>
      <w:r>
        <w:rPr>
          <w:b/>
          <w:sz w:val="28"/>
          <w:szCs w:val="28"/>
          <w:lang w:val="ro-RO"/>
        </w:rPr>
        <w:t xml:space="preserve"> Guvernului pentru </w:t>
      </w:r>
      <w:r w:rsidR="0049490C" w:rsidRPr="00FA08A4">
        <w:rPr>
          <w:b/>
          <w:sz w:val="28"/>
          <w:szCs w:val="28"/>
          <w:lang w:val="ro-RO"/>
        </w:rPr>
        <w:t xml:space="preserve">aprobarea Regulamentului cu privire la </w:t>
      </w:r>
      <w:r w:rsidR="0049490C">
        <w:rPr>
          <w:b/>
          <w:sz w:val="28"/>
          <w:szCs w:val="28"/>
          <w:lang w:val="ro-RO"/>
        </w:rPr>
        <w:t>stabilirea mecanismului de</w:t>
      </w:r>
      <w:r w:rsidR="0049490C" w:rsidRPr="00FA08A4">
        <w:rPr>
          <w:b/>
          <w:sz w:val="28"/>
          <w:szCs w:val="28"/>
          <w:lang w:val="ro-RO"/>
        </w:rPr>
        <w:t xml:space="preserve"> repartizare</w:t>
      </w:r>
      <w:r w:rsidR="0049490C">
        <w:rPr>
          <w:b/>
          <w:sz w:val="28"/>
          <w:szCs w:val="28"/>
          <w:lang w:val="ro-RO"/>
        </w:rPr>
        <w:t xml:space="preserve"> </w:t>
      </w:r>
      <w:r w:rsidR="0049490C" w:rsidRPr="00FA08A4">
        <w:rPr>
          <w:b/>
          <w:sz w:val="28"/>
          <w:szCs w:val="28"/>
          <w:lang w:val="ro-RO"/>
        </w:rPr>
        <w:t xml:space="preserve">a cotelor anuale </w:t>
      </w:r>
      <w:r w:rsidR="0049490C" w:rsidRPr="00FA08A4">
        <w:rPr>
          <w:rStyle w:val="apple-converted-space"/>
          <w:b/>
          <w:sz w:val="28"/>
          <w:szCs w:val="28"/>
          <w:u w:color="FF0000"/>
          <w:lang w:val="ro-RO"/>
        </w:rPr>
        <w:t>pentru</w:t>
      </w:r>
      <w:r w:rsidR="0049490C" w:rsidRPr="00FA08A4">
        <w:rPr>
          <w:rStyle w:val="apple-converted-space"/>
          <w:b/>
          <w:sz w:val="28"/>
          <w:szCs w:val="28"/>
          <w:lang w:val="ro-RO"/>
        </w:rPr>
        <w:t xml:space="preserve"> importul </w:t>
      </w:r>
      <w:proofErr w:type="spellStart"/>
      <w:r w:rsidR="0049490C" w:rsidRPr="00FA08A4">
        <w:rPr>
          <w:rStyle w:val="apple-converted-space"/>
          <w:b/>
          <w:sz w:val="28"/>
          <w:szCs w:val="28"/>
          <w:shd w:val="clear" w:color="auto" w:fill="FFFFFF"/>
          <w:lang w:val="ro-RO"/>
        </w:rPr>
        <w:t>hidroclorofluor</w:t>
      </w:r>
      <w:r w:rsidR="0049490C" w:rsidRPr="00FA08A4">
        <w:rPr>
          <w:rStyle w:val="apple-converted-space"/>
          <w:b/>
          <w:sz w:val="28"/>
          <w:szCs w:val="28"/>
          <w:u w:color="FF0000"/>
          <w:shd w:val="clear" w:color="auto" w:fill="FFFFFF"/>
          <w:lang w:val="ro-RO"/>
        </w:rPr>
        <w:t>o</w:t>
      </w:r>
      <w:r w:rsidR="0049490C" w:rsidRPr="00FA08A4">
        <w:rPr>
          <w:rStyle w:val="apple-converted-space"/>
          <w:b/>
          <w:sz w:val="28"/>
          <w:szCs w:val="28"/>
          <w:shd w:val="clear" w:color="auto" w:fill="FFFFFF"/>
          <w:lang w:val="ro-RO"/>
        </w:rPr>
        <w:t>carburilor</w:t>
      </w:r>
      <w:proofErr w:type="spellEnd"/>
      <w:r w:rsidR="0049490C" w:rsidRPr="00FA08A4">
        <w:rPr>
          <w:rStyle w:val="apple-converted-space"/>
          <w:b/>
          <w:sz w:val="28"/>
          <w:szCs w:val="28"/>
          <w:shd w:val="clear" w:color="auto" w:fill="FFFFFF"/>
          <w:lang w:val="ro-RO"/>
        </w:rPr>
        <w:t xml:space="preserve"> halogenate</w:t>
      </w:r>
    </w:p>
    <w:p w:rsidR="00400747" w:rsidRPr="00155944" w:rsidRDefault="00400747" w:rsidP="00400747">
      <w:pPr>
        <w:spacing w:line="360" w:lineRule="auto"/>
        <w:ind w:right="-122"/>
        <w:jc w:val="both"/>
        <w:rPr>
          <w:b/>
          <w:sz w:val="28"/>
          <w:szCs w:val="28"/>
          <w:lang w:val="ro-RO" w:eastAsia="ro-RO" w:bidi="or-IN"/>
        </w:rPr>
      </w:pPr>
    </w:p>
    <w:p w:rsidR="00400747" w:rsidRPr="005D5F87" w:rsidRDefault="00400747" w:rsidP="00400747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  <w:lang w:val="ro-RO"/>
        </w:rPr>
      </w:pPr>
      <w:r w:rsidRPr="00155944">
        <w:rPr>
          <w:sz w:val="28"/>
          <w:szCs w:val="28"/>
          <w:lang w:val="ro-RO" w:eastAsia="ro-RO" w:bidi="or-IN"/>
        </w:rPr>
        <w:t xml:space="preserve">Ministerul Agriculturii, Dezvoltării Regionale și Mediului iniţiază, </w:t>
      </w:r>
      <w:proofErr w:type="spellStart"/>
      <w:r w:rsidRPr="00155944">
        <w:rPr>
          <w:sz w:val="28"/>
          <w:szCs w:val="28"/>
          <w:lang w:val="ro-RO" w:eastAsia="ro-RO" w:bidi="or-IN"/>
        </w:rPr>
        <w:t>începînd</w:t>
      </w:r>
      <w:proofErr w:type="spellEnd"/>
      <w:r w:rsidRPr="00155944">
        <w:rPr>
          <w:sz w:val="28"/>
          <w:szCs w:val="28"/>
          <w:lang w:val="ro-RO" w:eastAsia="ro-RO" w:bidi="or-IN"/>
        </w:rPr>
        <w:t xml:space="preserve"> cu data de </w:t>
      </w:r>
      <w:r w:rsidR="0049490C">
        <w:rPr>
          <w:sz w:val="28"/>
          <w:szCs w:val="28"/>
          <w:lang w:val="ro-RO" w:eastAsia="ro-RO" w:bidi="or-IN"/>
        </w:rPr>
        <w:t>30</w:t>
      </w:r>
      <w:r>
        <w:rPr>
          <w:sz w:val="28"/>
          <w:szCs w:val="28"/>
          <w:lang w:val="ro-RO" w:eastAsia="ro-RO" w:bidi="or-IN"/>
        </w:rPr>
        <w:t xml:space="preserve"> ianuarie 2018</w:t>
      </w:r>
      <w:r w:rsidRPr="00155944">
        <w:rPr>
          <w:sz w:val="28"/>
          <w:szCs w:val="28"/>
          <w:lang w:val="ro-RO" w:eastAsia="ro-RO" w:bidi="or-IN"/>
        </w:rPr>
        <w:t xml:space="preserve">, elaborarea proiectului </w:t>
      </w:r>
      <w:proofErr w:type="spellStart"/>
      <w:r>
        <w:rPr>
          <w:sz w:val="28"/>
          <w:szCs w:val="28"/>
          <w:lang w:val="ro-RO" w:eastAsia="ro-RO" w:bidi="or-IN"/>
        </w:rPr>
        <w:t>hotărîrii</w:t>
      </w:r>
      <w:proofErr w:type="spellEnd"/>
      <w:r>
        <w:rPr>
          <w:sz w:val="28"/>
          <w:szCs w:val="28"/>
          <w:lang w:val="ro-RO" w:eastAsia="ro-RO" w:bidi="or-IN"/>
        </w:rPr>
        <w:t xml:space="preserve"> Guvernului pentru a</w:t>
      </w:r>
      <w:r w:rsidR="0049490C">
        <w:rPr>
          <w:sz w:val="28"/>
          <w:szCs w:val="28"/>
          <w:lang w:val="ro-RO" w:eastAsia="ro-RO" w:bidi="or-IN"/>
        </w:rPr>
        <w:t xml:space="preserve">probarea Regulamentului cu privire la stabilirea mecanismului de repartizare a cotelor anuale pentru importul </w:t>
      </w:r>
      <w:proofErr w:type="spellStart"/>
      <w:r w:rsidR="0049490C">
        <w:rPr>
          <w:sz w:val="28"/>
          <w:szCs w:val="28"/>
          <w:lang w:val="ro-RO" w:eastAsia="ro-RO" w:bidi="or-IN"/>
        </w:rPr>
        <w:t>hidroclorofluorocarburilor</w:t>
      </w:r>
      <w:proofErr w:type="spellEnd"/>
      <w:r w:rsidR="0049490C">
        <w:rPr>
          <w:sz w:val="28"/>
          <w:szCs w:val="28"/>
          <w:lang w:val="ro-RO" w:eastAsia="ro-RO" w:bidi="or-IN"/>
        </w:rPr>
        <w:t xml:space="preserve"> halogenate</w:t>
      </w:r>
      <w:r>
        <w:rPr>
          <w:sz w:val="28"/>
          <w:szCs w:val="28"/>
          <w:lang w:val="ro-RO" w:eastAsia="ro-RO" w:bidi="or-IN"/>
        </w:rPr>
        <w:t>.</w:t>
      </w:r>
    </w:p>
    <w:p w:rsidR="00400747" w:rsidRPr="006F1D82" w:rsidRDefault="00400747" w:rsidP="0040074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6F1D82">
        <w:rPr>
          <w:b/>
          <w:sz w:val="28"/>
          <w:szCs w:val="28"/>
          <w:lang w:val="ro-RO" w:eastAsia="ro-RO" w:bidi="or-IN"/>
        </w:rPr>
        <w:t xml:space="preserve">Necesitatea elaborării proiectului </w:t>
      </w:r>
      <w:r w:rsidRPr="006F1D82">
        <w:rPr>
          <w:sz w:val="28"/>
          <w:szCs w:val="28"/>
          <w:lang w:val="ro-RO" w:eastAsia="ro-RO" w:bidi="or-IN"/>
        </w:rPr>
        <w:t xml:space="preserve">reiese </w:t>
      </w:r>
      <w:r w:rsidRPr="006F1D82">
        <w:rPr>
          <w:sz w:val="28"/>
          <w:szCs w:val="28"/>
          <w:lang w:val="ro-RO"/>
        </w:rPr>
        <w:t xml:space="preserve">din </w:t>
      </w:r>
      <w:r w:rsidR="006F1D82" w:rsidRPr="006F1D82">
        <w:rPr>
          <w:sz w:val="28"/>
          <w:szCs w:val="28"/>
          <w:lang w:val="ro-RO"/>
        </w:rPr>
        <w:t xml:space="preserve">prevederile </w:t>
      </w:r>
      <w:r w:rsidR="006F1D82" w:rsidRPr="006F1D82">
        <w:rPr>
          <w:color w:val="000000"/>
          <w:sz w:val="28"/>
          <w:szCs w:val="28"/>
          <w:lang w:val="ro-RO"/>
        </w:rPr>
        <w:t>Programului de suprimare eșalonată a </w:t>
      </w:r>
      <w:proofErr w:type="spellStart"/>
      <w:r w:rsidR="006F1D82" w:rsidRPr="006F1D82">
        <w:rPr>
          <w:color w:val="000000"/>
          <w:sz w:val="28"/>
          <w:szCs w:val="28"/>
          <w:lang w:val="ro-RO"/>
        </w:rPr>
        <w:t>hidroclorofluorocarburilor</w:t>
      </w:r>
      <w:proofErr w:type="spellEnd"/>
      <w:r w:rsidR="006F1D82" w:rsidRPr="006F1D82">
        <w:rPr>
          <w:color w:val="000000"/>
          <w:sz w:val="28"/>
          <w:szCs w:val="28"/>
          <w:lang w:val="ro-RO"/>
        </w:rPr>
        <w:t xml:space="preserve"> halogenate (HCFC) pentru anii 2016-2040, aprobat prin </w:t>
      </w:r>
      <w:proofErr w:type="spellStart"/>
      <w:r w:rsidR="006F1D82" w:rsidRPr="006F1D82">
        <w:rPr>
          <w:sz w:val="28"/>
          <w:szCs w:val="28"/>
          <w:lang w:val="ro-RO"/>
        </w:rPr>
        <w:t>Hotărîrea</w:t>
      </w:r>
      <w:proofErr w:type="spellEnd"/>
      <w:r w:rsidR="006F1D82" w:rsidRPr="006F1D82">
        <w:rPr>
          <w:sz w:val="28"/>
          <w:szCs w:val="28"/>
          <w:lang w:val="ro-RO"/>
        </w:rPr>
        <w:t xml:space="preserve"> Guvernului nr. 856 din 13.07.2016</w:t>
      </w:r>
      <w:r w:rsidR="006F1D82" w:rsidRPr="006F1D82">
        <w:rPr>
          <w:sz w:val="28"/>
          <w:szCs w:val="28"/>
          <w:lang w:val="ro-RO"/>
        </w:rPr>
        <w:t xml:space="preserve"> </w:t>
      </w:r>
      <w:r w:rsidR="006F1D82">
        <w:rPr>
          <w:sz w:val="28"/>
          <w:szCs w:val="28"/>
          <w:lang w:val="ro-RO"/>
        </w:rPr>
        <w:t xml:space="preserve"> și prevederile </w:t>
      </w:r>
      <w:bookmarkStart w:id="0" w:name="_GoBack"/>
      <w:bookmarkEnd w:id="0"/>
      <w:r w:rsidR="0049490C" w:rsidRPr="006F1D82">
        <w:rPr>
          <w:sz w:val="28"/>
          <w:szCs w:val="28"/>
          <w:lang w:val="ro-RO"/>
        </w:rPr>
        <w:t>Regulamentului cu privire la regimul comercial şi reglementarea utilizării hidrocarburilor halogenate care distrug stratul de ozon, aprobat prin Legea nr. 852-XV din 14 februarie 2002</w:t>
      </w:r>
      <w:r w:rsidRPr="006F1D82">
        <w:rPr>
          <w:sz w:val="28"/>
          <w:szCs w:val="28"/>
          <w:lang w:val="ro-RO" w:eastAsia="ro-RO" w:bidi="or-IN"/>
        </w:rPr>
        <w:t>.</w:t>
      </w:r>
    </w:p>
    <w:p w:rsidR="00400747" w:rsidRDefault="00400747" w:rsidP="0040074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Propunerile și recomandările pe marginea proiectului de hotărîre inițiat, pot fi expediate pînă pe data de </w:t>
      </w:r>
      <w:r w:rsidR="0049490C">
        <w:rPr>
          <w:sz w:val="28"/>
          <w:szCs w:val="28"/>
          <w:lang w:val="it-IT"/>
        </w:rPr>
        <w:t>15</w:t>
      </w:r>
      <w:r>
        <w:rPr>
          <w:b/>
          <w:sz w:val="28"/>
          <w:szCs w:val="28"/>
          <w:lang w:val="it-IT"/>
        </w:rPr>
        <w:t xml:space="preserve"> </w:t>
      </w:r>
      <w:r w:rsidR="0049490C" w:rsidRPr="0049490C">
        <w:rPr>
          <w:sz w:val="28"/>
          <w:szCs w:val="28"/>
          <w:lang w:val="it-IT"/>
        </w:rPr>
        <w:t>februarie</w:t>
      </w:r>
      <w:r w:rsidRPr="0049490C">
        <w:rPr>
          <w:sz w:val="28"/>
          <w:szCs w:val="28"/>
          <w:lang w:val="it-IT"/>
        </w:rPr>
        <w:t xml:space="preserve"> 2018</w:t>
      </w:r>
      <w:r>
        <w:rPr>
          <w:sz w:val="28"/>
          <w:szCs w:val="28"/>
          <w:lang w:val="it-IT"/>
        </w:rPr>
        <w:t xml:space="preserve">, la adresa electronică: </w:t>
      </w:r>
      <w:r w:rsidR="0049490C" w:rsidRPr="0049490C">
        <w:rPr>
          <w:sz w:val="28"/>
          <w:szCs w:val="28"/>
          <w:u w:val="single"/>
          <w:lang w:val="it-IT"/>
        </w:rPr>
        <w:t>maia.gutu</w:t>
      </w:r>
      <w:r>
        <w:rPr>
          <w:sz w:val="28"/>
          <w:szCs w:val="28"/>
          <w:u w:val="single"/>
          <w:lang w:val="it-IT"/>
        </w:rPr>
        <w:t>@madrm.gov.md</w:t>
      </w:r>
      <w:r>
        <w:rPr>
          <w:sz w:val="28"/>
          <w:szCs w:val="28"/>
          <w:lang w:val="it-IT"/>
        </w:rPr>
        <w:t>, la numărul de telefon 022 204 58</w:t>
      </w:r>
      <w:r w:rsidR="0049490C">
        <w:rPr>
          <w:sz w:val="28"/>
          <w:szCs w:val="28"/>
          <w:lang w:val="it-IT"/>
        </w:rPr>
        <w:t>0</w:t>
      </w:r>
      <w:r>
        <w:rPr>
          <w:sz w:val="28"/>
          <w:szCs w:val="28"/>
          <w:lang w:val="it-IT"/>
        </w:rPr>
        <w:t xml:space="preserve"> sau pe adresa Constantin Tănase 9, or. Chișinău.</w:t>
      </w:r>
    </w:p>
    <w:p w:rsidR="008C7F99" w:rsidRPr="0049490C" w:rsidRDefault="008C7F99">
      <w:pPr>
        <w:rPr>
          <w:lang w:val="en-US"/>
        </w:rPr>
      </w:pPr>
    </w:p>
    <w:sectPr w:rsidR="008C7F99" w:rsidRPr="00494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747"/>
    <w:rsid w:val="003E376F"/>
    <w:rsid w:val="00400747"/>
    <w:rsid w:val="0049490C"/>
    <w:rsid w:val="006F1D82"/>
    <w:rsid w:val="008C7F99"/>
    <w:rsid w:val="00E4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49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4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Gutu</dc:creator>
  <cp:lastModifiedBy>Maia Gutu</cp:lastModifiedBy>
  <cp:revision>2</cp:revision>
  <cp:lastPrinted>2018-01-30T10:43:00Z</cp:lastPrinted>
  <dcterms:created xsi:type="dcterms:W3CDTF">2018-01-30T10:26:00Z</dcterms:created>
  <dcterms:modified xsi:type="dcterms:W3CDTF">2018-01-30T10:43:00Z</dcterms:modified>
</cp:coreProperties>
</file>