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51F" w:rsidRDefault="00E9251F" w:rsidP="00C60569">
      <w:pPr>
        <w:ind w:right="-180" w:firstLine="709"/>
        <w:jc w:val="right"/>
        <w:rPr>
          <w:i/>
          <w:sz w:val="28"/>
          <w:szCs w:val="28"/>
          <w:lang w:val="ro-RO"/>
        </w:rPr>
      </w:pPr>
      <w:r w:rsidRPr="007D441B">
        <w:rPr>
          <w:i/>
          <w:sz w:val="28"/>
          <w:szCs w:val="28"/>
          <w:lang w:val="ro-RO"/>
        </w:rPr>
        <w:t>Proiect</w:t>
      </w:r>
    </w:p>
    <w:p w:rsidR="00E9251F" w:rsidRPr="007D441B" w:rsidRDefault="00E9251F" w:rsidP="00C60569">
      <w:pPr>
        <w:ind w:right="-180" w:firstLine="709"/>
        <w:jc w:val="right"/>
        <w:rPr>
          <w:i/>
          <w:sz w:val="28"/>
          <w:szCs w:val="28"/>
          <w:lang w:val="ro-RO"/>
        </w:rPr>
      </w:pPr>
      <w:bookmarkStart w:id="0" w:name="_GoBack"/>
      <w:bookmarkEnd w:id="0"/>
    </w:p>
    <w:p w:rsidR="00E9251F" w:rsidRPr="007D441B" w:rsidRDefault="00E9251F" w:rsidP="00C60569">
      <w:pPr>
        <w:ind w:right="-180"/>
        <w:jc w:val="center"/>
        <w:rPr>
          <w:b/>
          <w:sz w:val="36"/>
          <w:szCs w:val="36"/>
          <w:lang w:val="ro-RO"/>
        </w:rPr>
      </w:pPr>
      <w:r w:rsidRPr="007D441B">
        <w:rPr>
          <w:b/>
          <w:sz w:val="36"/>
          <w:szCs w:val="36"/>
          <w:lang w:val="ro-RO"/>
        </w:rPr>
        <w:t>GUVERNUL REPUBLICII MOLDOVA</w:t>
      </w:r>
    </w:p>
    <w:p w:rsidR="00E9251F" w:rsidRDefault="00E9251F" w:rsidP="00C60569">
      <w:pPr>
        <w:ind w:right="-180"/>
        <w:jc w:val="center"/>
        <w:rPr>
          <w:b/>
          <w:spacing w:val="40"/>
          <w:sz w:val="28"/>
          <w:szCs w:val="28"/>
          <w:lang w:val="ro-RO"/>
        </w:rPr>
      </w:pPr>
    </w:p>
    <w:p w:rsidR="00E9251F" w:rsidRPr="0089662A" w:rsidRDefault="00E9251F" w:rsidP="00C60569">
      <w:pPr>
        <w:ind w:right="-180"/>
        <w:jc w:val="center"/>
        <w:rPr>
          <w:sz w:val="28"/>
          <w:szCs w:val="28"/>
          <w:lang w:val="ro-RO"/>
        </w:rPr>
      </w:pPr>
      <w:r w:rsidRPr="0089662A">
        <w:rPr>
          <w:b/>
          <w:spacing w:val="40"/>
          <w:sz w:val="28"/>
          <w:szCs w:val="28"/>
          <w:lang w:val="ro-RO"/>
        </w:rPr>
        <w:t>HOTĂRÎRE</w:t>
      </w:r>
      <w:r w:rsidRPr="0089662A">
        <w:rPr>
          <w:b/>
          <w:sz w:val="32"/>
          <w:szCs w:val="32"/>
          <w:lang w:val="ro-RO"/>
        </w:rPr>
        <w:t xml:space="preserve"> </w:t>
      </w:r>
      <w:r w:rsidRPr="0089662A">
        <w:rPr>
          <w:sz w:val="28"/>
          <w:szCs w:val="28"/>
          <w:lang w:val="ro-RO"/>
        </w:rPr>
        <w:t>nr._______</w:t>
      </w:r>
    </w:p>
    <w:p w:rsidR="00E9251F" w:rsidRPr="0089662A" w:rsidRDefault="00E9251F" w:rsidP="00C60569">
      <w:pPr>
        <w:ind w:right="-180"/>
        <w:jc w:val="center"/>
        <w:rPr>
          <w:sz w:val="16"/>
          <w:szCs w:val="16"/>
          <w:lang w:val="ro-RO"/>
        </w:rPr>
      </w:pPr>
    </w:p>
    <w:p w:rsidR="00E9251F" w:rsidRPr="0089662A" w:rsidRDefault="00E9251F" w:rsidP="00C60569">
      <w:pPr>
        <w:ind w:right="-180"/>
        <w:jc w:val="center"/>
        <w:rPr>
          <w:sz w:val="28"/>
          <w:szCs w:val="28"/>
          <w:u w:val="single"/>
          <w:lang w:val="ro-RO"/>
        </w:rPr>
      </w:pPr>
      <w:r w:rsidRPr="0089662A">
        <w:rPr>
          <w:sz w:val="28"/>
          <w:szCs w:val="28"/>
          <w:lang w:val="ro-RO"/>
        </w:rPr>
        <w:t>din____ ____________20</w:t>
      </w:r>
      <w:r>
        <w:rPr>
          <w:sz w:val="28"/>
          <w:szCs w:val="28"/>
          <w:lang w:val="ro-RO"/>
        </w:rPr>
        <w:t>16</w:t>
      </w:r>
    </w:p>
    <w:p w:rsidR="00E9251F" w:rsidRPr="0089662A" w:rsidRDefault="00E9251F" w:rsidP="00C60569">
      <w:pPr>
        <w:ind w:right="-180"/>
        <w:jc w:val="center"/>
        <w:rPr>
          <w:sz w:val="16"/>
          <w:szCs w:val="16"/>
          <w:lang w:val="ro-RO"/>
        </w:rPr>
      </w:pPr>
    </w:p>
    <w:p w:rsidR="00E9251F" w:rsidRPr="0089662A" w:rsidRDefault="00E9251F" w:rsidP="00C60569">
      <w:pPr>
        <w:ind w:right="-180"/>
        <w:jc w:val="center"/>
        <w:rPr>
          <w:sz w:val="28"/>
          <w:szCs w:val="28"/>
          <w:lang w:val="ro-RO"/>
        </w:rPr>
      </w:pPr>
      <w:r w:rsidRPr="0089662A">
        <w:rPr>
          <w:sz w:val="28"/>
          <w:szCs w:val="28"/>
          <w:lang w:val="ro-RO"/>
        </w:rPr>
        <w:t>Chişinău</w:t>
      </w:r>
    </w:p>
    <w:p w:rsidR="00E9251F" w:rsidRPr="0089662A" w:rsidRDefault="00E9251F" w:rsidP="00C60569">
      <w:pPr>
        <w:ind w:right="-180"/>
        <w:rPr>
          <w:b/>
          <w:sz w:val="28"/>
          <w:szCs w:val="28"/>
          <w:lang w:val="ro-RO"/>
        </w:rPr>
      </w:pPr>
    </w:p>
    <w:p w:rsidR="00E9251F" w:rsidRPr="0089662A" w:rsidRDefault="00E9251F" w:rsidP="00C60569">
      <w:pPr>
        <w:ind w:right="-180"/>
        <w:jc w:val="center"/>
        <w:rPr>
          <w:b/>
          <w:sz w:val="28"/>
          <w:szCs w:val="28"/>
          <w:lang w:val="ro-RO"/>
        </w:rPr>
      </w:pPr>
      <w:r w:rsidRPr="0089662A">
        <w:rPr>
          <w:b/>
          <w:sz w:val="28"/>
          <w:szCs w:val="28"/>
          <w:lang w:val="ro-RO"/>
        </w:rPr>
        <w:t xml:space="preserve">Cu privire </w:t>
      </w:r>
      <w:r>
        <w:rPr>
          <w:b/>
          <w:sz w:val="28"/>
          <w:szCs w:val="28"/>
          <w:lang w:val="ro-RO"/>
        </w:rPr>
        <w:t xml:space="preserve">la </w:t>
      </w:r>
      <w:r w:rsidRPr="00030C85">
        <w:rPr>
          <w:b/>
          <w:sz w:val="28"/>
          <w:szCs w:val="28"/>
          <w:lang w:val="ro-RO"/>
        </w:rPr>
        <w:t xml:space="preserve">completarea </w:t>
      </w:r>
      <w:r>
        <w:rPr>
          <w:b/>
          <w:sz w:val="28"/>
          <w:szCs w:val="28"/>
          <w:lang w:val="ro-RO"/>
        </w:rPr>
        <w:t xml:space="preserve">pct. 9 al </w:t>
      </w:r>
      <w:r w:rsidRPr="0089662A">
        <w:rPr>
          <w:b/>
          <w:sz w:val="28"/>
          <w:szCs w:val="28"/>
          <w:lang w:val="ro-RO"/>
        </w:rPr>
        <w:t>Regulamentul</w:t>
      </w:r>
      <w:r>
        <w:rPr>
          <w:b/>
          <w:sz w:val="28"/>
          <w:szCs w:val="28"/>
          <w:lang w:val="ro-RO"/>
        </w:rPr>
        <w:t>ui</w:t>
      </w:r>
      <w:r w:rsidRPr="0089662A">
        <w:rPr>
          <w:b/>
          <w:sz w:val="28"/>
          <w:szCs w:val="28"/>
          <w:lang w:val="ro-RO"/>
        </w:rPr>
        <w:t xml:space="preserve"> privind aplicarea apostilei, aprobat prin Hotărîrea Guvernului nr.163 din 15 februarie 2007 </w:t>
      </w:r>
    </w:p>
    <w:p w:rsidR="00E9251F" w:rsidRPr="0089662A" w:rsidRDefault="00E9251F" w:rsidP="00C60569">
      <w:pPr>
        <w:ind w:right="-180"/>
        <w:jc w:val="both"/>
        <w:rPr>
          <w:color w:val="000000"/>
          <w:sz w:val="28"/>
          <w:szCs w:val="28"/>
          <w:lang w:val="ro-RO"/>
        </w:rPr>
      </w:pPr>
    </w:p>
    <w:p w:rsidR="00E9251F" w:rsidRPr="0089662A" w:rsidRDefault="00E9251F" w:rsidP="00C60569">
      <w:pPr>
        <w:ind w:right="-180" w:firstLine="720"/>
        <w:jc w:val="both"/>
        <w:rPr>
          <w:color w:val="000000"/>
          <w:sz w:val="28"/>
          <w:szCs w:val="28"/>
          <w:lang w:val="ro-RO"/>
        </w:rPr>
      </w:pPr>
      <w:r w:rsidRPr="0089662A">
        <w:rPr>
          <w:color w:val="000000"/>
          <w:sz w:val="28"/>
          <w:szCs w:val="28"/>
          <w:lang w:val="ro-RO"/>
        </w:rPr>
        <w:t>Guvernul HOTĂRĂŞTE:</w:t>
      </w:r>
    </w:p>
    <w:p w:rsidR="00E9251F" w:rsidRPr="0089662A" w:rsidRDefault="00E9251F" w:rsidP="00C60569">
      <w:pPr>
        <w:ind w:right="-180" w:firstLine="720"/>
        <w:jc w:val="both"/>
        <w:rPr>
          <w:color w:val="000000"/>
          <w:sz w:val="28"/>
          <w:szCs w:val="28"/>
          <w:lang w:val="ro-RO"/>
        </w:rPr>
      </w:pPr>
    </w:p>
    <w:p w:rsidR="00E9251F" w:rsidRDefault="00E9251F" w:rsidP="00C60569">
      <w:pPr>
        <w:ind w:right="-180" w:firstLine="720"/>
        <w:jc w:val="both"/>
        <w:rPr>
          <w:bCs/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 xml:space="preserve">Punctul 9 al </w:t>
      </w:r>
      <w:r w:rsidRPr="0089662A">
        <w:rPr>
          <w:bCs/>
          <w:color w:val="000000"/>
          <w:sz w:val="28"/>
          <w:szCs w:val="28"/>
          <w:lang w:val="ro-RO"/>
        </w:rPr>
        <w:t>Regulamentul</w:t>
      </w:r>
      <w:r>
        <w:rPr>
          <w:bCs/>
          <w:color w:val="000000"/>
          <w:sz w:val="28"/>
          <w:szCs w:val="28"/>
          <w:lang w:val="ro-RO"/>
        </w:rPr>
        <w:t>ui</w:t>
      </w:r>
      <w:r w:rsidRPr="0089662A">
        <w:rPr>
          <w:bCs/>
          <w:color w:val="000000"/>
          <w:sz w:val="28"/>
          <w:szCs w:val="28"/>
          <w:lang w:val="ro-RO"/>
        </w:rPr>
        <w:t xml:space="preserve"> privind aplicarea apostilei, aprobat prin Hotărîrea Guvernului nr.163 din 15 februarie 2007</w:t>
      </w:r>
      <w:r w:rsidRPr="00BC6A7D">
        <w:rPr>
          <w:lang w:val="ro-RO"/>
        </w:rPr>
        <w:t xml:space="preserve"> </w:t>
      </w:r>
      <w:r w:rsidRPr="0089662A">
        <w:rPr>
          <w:bCs/>
          <w:color w:val="000000"/>
          <w:sz w:val="28"/>
          <w:szCs w:val="28"/>
          <w:lang w:val="ro-RO"/>
        </w:rPr>
        <w:t xml:space="preserve">„Cu privire la optimizarea structurii Ministerului Justiţiei şi aprobarea Regulamentului privind aplicarea apostilei” (Monitorul Oficial al Republicii Moldova, 2007, nr. 25-28, art. 177), cu modificările și completările ulterioare, </w:t>
      </w:r>
      <w:r>
        <w:rPr>
          <w:bCs/>
          <w:color w:val="000000"/>
          <w:sz w:val="28"/>
          <w:szCs w:val="28"/>
          <w:lang w:val="ro-RO"/>
        </w:rPr>
        <w:t xml:space="preserve">se completează cu litera </w:t>
      </w:r>
      <w:r w:rsidRPr="00BC6A7D">
        <w:rPr>
          <w:bCs/>
          <w:color w:val="000000"/>
          <w:sz w:val="28"/>
          <w:szCs w:val="28"/>
          <w:lang w:val="ro-RO"/>
        </w:rPr>
        <w:t>d</w:t>
      </w:r>
      <w:r w:rsidRPr="00BC6A7D">
        <w:rPr>
          <w:bCs/>
          <w:color w:val="000000"/>
          <w:sz w:val="28"/>
          <w:szCs w:val="28"/>
          <w:vertAlign w:val="superscript"/>
          <w:lang w:val="ro-RO"/>
        </w:rPr>
        <w:t>1</w:t>
      </w:r>
      <w:r>
        <w:rPr>
          <w:bCs/>
          <w:color w:val="000000"/>
          <w:sz w:val="28"/>
          <w:szCs w:val="28"/>
          <w:lang w:val="ro-RO"/>
        </w:rPr>
        <w:t xml:space="preserve"> cu următorul cuprins:</w:t>
      </w:r>
    </w:p>
    <w:p w:rsidR="00E9251F" w:rsidRDefault="00E9251F" w:rsidP="00C60569">
      <w:pPr>
        <w:ind w:right="-180" w:firstLine="720"/>
        <w:jc w:val="both"/>
        <w:rPr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>„d</w:t>
      </w:r>
      <w:r>
        <w:rPr>
          <w:bCs/>
          <w:color w:val="000000"/>
          <w:sz w:val="28"/>
          <w:szCs w:val="28"/>
          <w:vertAlign w:val="superscript"/>
          <w:lang w:val="ro-RO"/>
        </w:rPr>
        <w:t>1</w:t>
      </w:r>
      <w:r>
        <w:rPr>
          <w:bCs/>
          <w:color w:val="000000"/>
          <w:sz w:val="28"/>
          <w:szCs w:val="28"/>
          <w:lang w:val="ro-RO"/>
        </w:rPr>
        <w:t xml:space="preserve">) actele de studii eliberate, începînd cu anul 1992, de către instituțiile de învățămînt din unitățile administrativ-teritoriale din stînga Nistrului și mun. Bender, întocmite pe formulare de model aprobat de Ministerul Educației, Culturii și Cercetării, sigiliile și ștampilele cărora nu </w:t>
      </w:r>
      <w:r>
        <w:rPr>
          <w:color w:val="000000"/>
          <w:sz w:val="28"/>
          <w:szCs w:val="28"/>
          <w:lang w:val="ro-RO"/>
        </w:rPr>
        <w:t>conţin</w:t>
      </w:r>
      <w:r w:rsidRPr="00CC3EB0">
        <w:rPr>
          <w:color w:val="000000"/>
          <w:sz w:val="28"/>
          <w:szCs w:val="28"/>
          <w:lang w:val="ro-RO"/>
        </w:rPr>
        <w:t xml:space="preserve"> simboluri de stat</w:t>
      </w:r>
      <w:r>
        <w:rPr>
          <w:color w:val="000000"/>
          <w:sz w:val="28"/>
          <w:szCs w:val="28"/>
          <w:lang w:val="ro-RO"/>
        </w:rPr>
        <w:t xml:space="preserve">, </w:t>
      </w:r>
      <w:r w:rsidRPr="003077E9">
        <w:rPr>
          <w:bCs/>
          <w:color w:val="000000"/>
          <w:sz w:val="28"/>
          <w:szCs w:val="28"/>
          <w:lang w:val="ro-RO"/>
        </w:rPr>
        <w:t>simboluri ale altor for</w:t>
      </w:r>
      <w:r>
        <w:rPr>
          <w:bCs/>
          <w:color w:val="000000"/>
          <w:sz w:val="28"/>
          <w:szCs w:val="28"/>
          <w:lang w:val="ro-RO"/>
        </w:rPr>
        <w:t xml:space="preserve">maţiuni de tip statal </w:t>
      </w:r>
      <w:r w:rsidRPr="00CC3EB0">
        <w:rPr>
          <w:color w:val="000000"/>
          <w:sz w:val="28"/>
          <w:szCs w:val="28"/>
          <w:lang w:val="ro-RO"/>
        </w:rPr>
        <w:t>sau însemne şi menţiuni care pot fi asimilate acestora</w:t>
      </w:r>
      <w:r>
        <w:rPr>
          <w:color w:val="000000"/>
          <w:sz w:val="28"/>
          <w:szCs w:val="28"/>
          <w:lang w:val="ro-RO"/>
        </w:rPr>
        <w:t>, cu excepția celor ale Republicii Moldova;”.</w:t>
      </w:r>
    </w:p>
    <w:p w:rsidR="00E9251F" w:rsidRPr="008F4A15" w:rsidRDefault="00E9251F" w:rsidP="008F4A15">
      <w:pPr>
        <w:ind w:right="-180"/>
        <w:jc w:val="both"/>
        <w:rPr>
          <w:color w:val="000000"/>
          <w:sz w:val="28"/>
          <w:szCs w:val="28"/>
          <w:lang w:val="ro-RO"/>
        </w:rPr>
      </w:pPr>
    </w:p>
    <w:p w:rsidR="00E9251F" w:rsidRDefault="00E9251F" w:rsidP="00B20C9F">
      <w:pPr>
        <w:spacing w:line="228" w:lineRule="auto"/>
        <w:ind w:right="-180"/>
        <w:jc w:val="both"/>
        <w:rPr>
          <w:bCs/>
          <w:color w:val="000000"/>
          <w:sz w:val="28"/>
          <w:szCs w:val="28"/>
          <w:lang w:val="ro-RO"/>
        </w:rPr>
      </w:pPr>
    </w:p>
    <w:p w:rsidR="00E9251F" w:rsidRPr="003077E9" w:rsidRDefault="00E9251F" w:rsidP="00EE04A6">
      <w:pPr>
        <w:spacing w:line="228" w:lineRule="auto"/>
        <w:ind w:right="-180" w:firstLine="720"/>
        <w:jc w:val="both"/>
        <w:rPr>
          <w:bCs/>
          <w:color w:val="000000"/>
          <w:sz w:val="28"/>
          <w:szCs w:val="28"/>
          <w:lang w:val="ro-RO"/>
        </w:rPr>
      </w:pPr>
    </w:p>
    <w:p w:rsidR="00E9251F" w:rsidRDefault="00E9251F" w:rsidP="00C60569">
      <w:pPr>
        <w:spacing w:line="228" w:lineRule="auto"/>
        <w:ind w:right="-180"/>
        <w:jc w:val="both"/>
        <w:rPr>
          <w:bCs/>
          <w:color w:val="000000"/>
          <w:sz w:val="28"/>
          <w:szCs w:val="28"/>
          <w:lang w:val="ro-RO"/>
        </w:rPr>
      </w:pPr>
    </w:p>
    <w:p w:rsidR="00E9251F" w:rsidRPr="0089662A" w:rsidRDefault="00E9251F" w:rsidP="00C60569">
      <w:pPr>
        <w:ind w:right="-180" w:firstLine="720"/>
        <w:jc w:val="both"/>
        <w:rPr>
          <w:b/>
          <w:color w:val="000000"/>
          <w:sz w:val="28"/>
          <w:szCs w:val="28"/>
          <w:lang w:val="ro-RO"/>
        </w:rPr>
      </w:pPr>
      <w:r>
        <w:rPr>
          <w:bCs/>
          <w:color w:val="000000"/>
          <w:sz w:val="28"/>
          <w:szCs w:val="28"/>
          <w:lang w:val="ro-RO"/>
        </w:rPr>
        <w:t xml:space="preserve"> </w:t>
      </w:r>
      <w:r w:rsidRPr="0089662A">
        <w:rPr>
          <w:b/>
          <w:color w:val="000000"/>
          <w:sz w:val="28"/>
          <w:szCs w:val="28"/>
          <w:lang w:val="ro-RO"/>
        </w:rPr>
        <w:t xml:space="preserve">PRIM-MINISTRU  </w:t>
      </w:r>
      <w:r>
        <w:rPr>
          <w:b/>
          <w:color w:val="000000"/>
          <w:sz w:val="28"/>
          <w:szCs w:val="28"/>
          <w:lang w:val="ro-RO"/>
        </w:rPr>
        <w:tab/>
      </w:r>
      <w:r>
        <w:rPr>
          <w:b/>
          <w:color w:val="000000"/>
          <w:sz w:val="28"/>
          <w:szCs w:val="28"/>
          <w:lang w:val="ro-RO"/>
        </w:rPr>
        <w:tab/>
      </w:r>
      <w:r>
        <w:rPr>
          <w:b/>
          <w:color w:val="000000"/>
          <w:sz w:val="28"/>
          <w:szCs w:val="28"/>
          <w:lang w:val="ro-RO"/>
        </w:rPr>
        <w:tab/>
      </w:r>
      <w:r>
        <w:rPr>
          <w:b/>
          <w:color w:val="000000"/>
          <w:sz w:val="28"/>
          <w:szCs w:val="28"/>
          <w:lang w:val="ro-RO"/>
        </w:rPr>
        <w:tab/>
      </w:r>
      <w:r>
        <w:rPr>
          <w:b/>
          <w:color w:val="000000"/>
          <w:sz w:val="28"/>
          <w:szCs w:val="28"/>
          <w:lang w:val="ro-RO"/>
        </w:rPr>
        <w:tab/>
        <w:t>Pavel FILIP</w:t>
      </w:r>
      <w:r w:rsidRPr="0089662A">
        <w:rPr>
          <w:b/>
          <w:color w:val="000000"/>
          <w:sz w:val="28"/>
          <w:szCs w:val="28"/>
          <w:lang w:val="ro-RO"/>
        </w:rPr>
        <w:t xml:space="preserve">                                                     </w:t>
      </w:r>
    </w:p>
    <w:p w:rsidR="00E9251F" w:rsidRDefault="00E9251F" w:rsidP="00C60569">
      <w:pPr>
        <w:ind w:right="-180" w:firstLine="720"/>
        <w:jc w:val="both"/>
        <w:rPr>
          <w:b/>
          <w:color w:val="000000"/>
          <w:sz w:val="28"/>
          <w:szCs w:val="28"/>
          <w:lang w:val="ro-RO"/>
        </w:rPr>
      </w:pPr>
    </w:p>
    <w:p w:rsidR="00E9251F" w:rsidRDefault="00E9251F" w:rsidP="00C60569">
      <w:pPr>
        <w:ind w:right="-180" w:firstLine="720"/>
        <w:jc w:val="both"/>
        <w:rPr>
          <w:b/>
          <w:color w:val="000000"/>
          <w:sz w:val="28"/>
          <w:szCs w:val="28"/>
          <w:lang w:val="ro-RO"/>
        </w:rPr>
      </w:pPr>
      <w:r w:rsidRPr="0089662A">
        <w:rPr>
          <w:b/>
          <w:color w:val="000000"/>
          <w:sz w:val="28"/>
          <w:szCs w:val="28"/>
          <w:lang w:val="ro-RO"/>
        </w:rPr>
        <w:t>Contrasemnează:</w:t>
      </w:r>
    </w:p>
    <w:p w:rsidR="00E9251F" w:rsidRDefault="00E9251F" w:rsidP="00C60569">
      <w:pPr>
        <w:ind w:right="-180" w:firstLine="720"/>
        <w:jc w:val="both"/>
        <w:rPr>
          <w:b/>
          <w:color w:val="000000"/>
          <w:sz w:val="28"/>
          <w:szCs w:val="28"/>
          <w:lang w:val="ro-RO"/>
        </w:rPr>
      </w:pPr>
    </w:p>
    <w:p w:rsidR="00E9251F" w:rsidRDefault="00E9251F" w:rsidP="00C60569">
      <w:pPr>
        <w:spacing w:before="120"/>
        <w:ind w:right="-180" w:firstLine="720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Viceprim-ministru</w:t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  <w:t>Cristina LESNIC</w:t>
      </w:r>
    </w:p>
    <w:p w:rsidR="00E9251F" w:rsidRDefault="00E9251F" w:rsidP="008F4A15">
      <w:pPr>
        <w:spacing w:before="120"/>
        <w:ind w:right="-180" w:firstLine="720"/>
        <w:jc w:val="both"/>
        <w:rPr>
          <w:b/>
          <w:color w:val="000000"/>
          <w:lang w:val="ro-RO"/>
        </w:rPr>
      </w:pPr>
      <w:r w:rsidRPr="0089662A">
        <w:rPr>
          <w:color w:val="000000"/>
          <w:sz w:val="28"/>
          <w:szCs w:val="28"/>
          <w:lang w:val="ro-RO"/>
        </w:rPr>
        <w:t>Ministrul justiţiei</w:t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  <w:t>Alexandru TĂNASE</w:t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  <w:t>Ministrul e</w:t>
      </w:r>
      <w:r w:rsidRPr="0089662A">
        <w:rPr>
          <w:color w:val="000000"/>
          <w:sz w:val="28"/>
          <w:szCs w:val="28"/>
          <w:lang w:val="ro-RO"/>
        </w:rPr>
        <w:t>ducației</w:t>
      </w:r>
      <w:r>
        <w:rPr>
          <w:color w:val="000000"/>
          <w:sz w:val="28"/>
          <w:szCs w:val="28"/>
          <w:lang w:val="ro-RO"/>
        </w:rPr>
        <w:t xml:space="preserve">, </w:t>
      </w:r>
      <w:r>
        <w:rPr>
          <w:bCs/>
          <w:color w:val="000000"/>
          <w:sz w:val="28"/>
          <w:szCs w:val="28"/>
          <w:lang w:val="ro-RO"/>
        </w:rPr>
        <w:t>culturii și c</w:t>
      </w:r>
      <w:r w:rsidRPr="00765811">
        <w:rPr>
          <w:bCs/>
          <w:color w:val="000000"/>
          <w:sz w:val="28"/>
          <w:szCs w:val="28"/>
          <w:lang w:val="ro-RO"/>
        </w:rPr>
        <w:t>ercetării</w:t>
      </w:r>
      <w:r>
        <w:rPr>
          <w:bCs/>
          <w:color w:val="000000"/>
          <w:sz w:val="28"/>
          <w:szCs w:val="28"/>
          <w:lang w:val="ro-RO"/>
        </w:rPr>
        <w:tab/>
      </w:r>
      <w:r>
        <w:rPr>
          <w:bCs/>
          <w:color w:val="000000"/>
          <w:sz w:val="28"/>
          <w:szCs w:val="28"/>
          <w:lang w:val="ro-RO"/>
        </w:rPr>
        <w:tab/>
        <w:t>Monica BABUC</w:t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</w:r>
      <w:r>
        <w:rPr>
          <w:color w:val="000000"/>
          <w:sz w:val="28"/>
          <w:szCs w:val="28"/>
          <w:lang w:val="ro-RO"/>
        </w:rPr>
        <w:tab/>
        <w:t xml:space="preserve"> </w:t>
      </w:r>
    </w:p>
    <w:sectPr w:rsidR="00E9251F" w:rsidSect="006B3E1C">
      <w:footerReference w:type="even" r:id="rId6"/>
      <w:footerReference w:type="default" r:id="rId7"/>
      <w:pgSz w:w="12240" w:h="15840"/>
      <w:pgMar w:top="1079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9B7" w:rsidRDefault="008169B7">
      <w:r>
        <w:separator/>
      </w:r>
    </w:p>
  </w:endnote>
  <w:endnote w:type="continuationSeparator" w:id="0">
    <w:p w:rsidR="008169B7" w:rsidRDefault="00816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51F" w:rsidRDefault="00E9251F" w:rsidP="006B3E1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E9251F" w:rsidRDefault="00E9251F" w:rsidP="00F00ACA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51F" w:rsidRDefault="00E9251F" w:rsidP="006B3E1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2</w:t>
    </w:r>
    <w:r>
      <w:rPr>
        <w:rStyle w:val="Numrdepagin"/>
      </w:rPr>
      <w:fldChar w:fldCharType="end"/>
    </w:r>
  </w:p>
  <w:p w:rsidR="00E9251F" w:rsidRDefault="00E9251F" w:rsidP="00F00ACA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9B7" w:rsidRDefault="008169B7">
      <w:r>
        <w:separator/>
      </w:r>
    </w:p>
  </w:footnote>
  <w:footnote w:type="continuationSeparator" w:id="0">
    <w:p w:rsidR="008169B7" w:rsidRDefault="00816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1D"/>
    <w:rsid w:val="0001330E"/>
    <w:rsid w:val="00020A68"/>
    <w:rsid w:val="00030C85"/>
    <w:rsid w:val="00037379"/>
    <w:rsid w:val="00067CC4"/>
    <w:rsid w:val="00085942"/>
    <w:rsid w:val="0008606D"/>
    <w:rsid w:val="000906E0"/>
    <w:rsid w:val="000A295C"/>
    <w:rsid w:val="000A4286"/>
    <w:rsid w:val="000A5C63"/>
    <w:rsid w:val="000D23A1"/>
    <w:rsid w:val="000D5182"/>
    <w:rsid w:val="000D5AE5"/>
    <w:rsid w:val="000E1135"/>
    <w:rsid w:val="000F141E"/>
    <w:rsid w:val="00115868"/>
    <w:rsid w:val="00115BB5"/>
    <w:rsid w:val="00131FE1"/>
    <w:rsid w:val="001A4738"/>
    <w:rsid w:val="001A5BF7"/>
    <w:rsid w:val="001B0803"/>
    <w:rsid w:val="001B2227"/>
    <w:rsid w:val="001B43E5"/>
    <w:rsid w:val="001B75DE"/>
    <w:rsid w:val="001B7893"/>
    <w:rsid w:val="001D0F7D"/>
    <w:rsid w:val="001D4DDA"/>
    <w:rsid w:val="00241E82"/>
    <w:rsid w:val="00243F9E"/>
    <w:rsid w:val="0025376F"/>
    <w:rsid w:val="00261DD7"/>
    <w:rsid w:val="00284406"/>
    <w:rsid w:val="0029448E"/>
    <w:rsid w:val="00297957"/>
    <w:rsid w:val="002A7394"/>
    <w:rsid w:val="002B5A9A"/>
    <w:rsid w:val="002D05DF"/>
    <w:rsid w:val="002E0508"/>
    <w:rsid w:val="002F4D41"/>
    <w:rsid w:val="002F50BD"/>
    <w:rsid w:val="003077E9"/>
    <w:rsid w:val="003108FC"/>
    <w:rsid w:val="003348CD"/>
    <w:rsid w:val="003436C6"/>
    <w:rsid w:val="00345F25"/>
    <w:rsid w:val="0035016A"/>
    <w:rsid w:val="00382D07"/>
    <w:rsid w:val="0038793E"/>
    <w:rsid w:val="003959E0"/>
    <w:rsid w:val="003C6DE0"/>
    <w:rsid w:val="003F10E7"/>
    <w:rsid w:val="003F5950"/>
    <w:rsid w:val="00415273"/>
    <w:rsid w:val="00437CA2"/>
    <w:rsid w:val="00451411"/>
    <w:rsid w:val="0045364B"/>
    <w:rsid w:val="0047380F"/>
    <w:rsid w:val="004A038A"/>
    <w:rsid w:val="004B26D9"/>
    <w:rsid w:val="004B35FA"/>
    <w:rsid w:val="004C546B"/>
    <w:rsid w:val="004C6142"/>
    <w:rsid w:val="004D13B5"/>
    <w:rsid w:val="004E0D74"/>
    <w:rsid w:val="004F78A3"/>
    <w:rsid w:val="005048DD"/>
    <w:rsid w:val="005153CB"/>
    <w:rsid w:val="00527023"/>
    <w:rsid w:val="00534631"/>
    <w:rsid w:val="00541D5A"/>
    <w:rsid w:val="00591748"/>
    <w:rsid w:val="005A7BBD"/>
    <w:rsid w:val="005B20A2"/>
    <w:rsid w:val="005B22F4"/>
    <w:rsid w:val="005D0D2F"/>
    <w:rsid w:val="005D4D62"/>
    <w:rsid w:val="005D5CAD"/>
    <w:rsid w:val="005F627A"/>
    <w:rsid w:val="00616F54"/>
    <w:rsid w:val="00623868"/>
    <w:rsid w:val="00626910"/>
    <w:rsid w:val="00632450"/>
    <w:rsid w:val="006330CC"/>
    <w:rsid w:val="00635FBD"/>
    <w:rsid w:val="006422DC"/>
    <w:rsid w:val="0065539C"/>
    <w:rsid w:val="00665472"/>
    <w:rsid w:val="00673B9C"/>
    <w:rsid w:val="00694AE2"/>
    <w:rsid w:val="006A0AC2"/>
    <w:rsid w:val="006B0C40"/>
    <w:rsid w:val="006B3E1C"/>
    <w:rsid w:val="006C4F40"/>
    <w:rsid w:val="006E4C19"/>
    <w:rsid w:val="00706CB7"/>
    <w:rsid w:val="0071359F"/>
    <w:rsid w:val="00715775"/>
    <w:rsid w:val="00732F75"/>
    <w:rsid w:val="00751278"/>
    <w:rsid w:val="00751E8E"/>
    <w:rsid w:val="00765811"/>
    <w:rsid w:val="00780EBB"/>
    <w:rsid w:val="007C1452"/>
    <w:rsid w:val="007C25A7"/>
    <w:rsid w:val="007C7FE6"/>
    <w:rsid w:val="007D441B"/>
    <w:rsid w:val="007F086A"/>
    <w:rsid w:val="007F775F"/>
    <w:rsid w:val="007F7D55"/>
    <w:rsid w:val="008169B7"/>
    <w:rsid w:val="0082656F"/>
    <w:rsid w:val="008341BF"/>
    <w:rsid w:val="00835F17"/>
    <w:rsid w:val="00842553"/>
    <w:rsid w:val="008452D0"/>
    <w:rsid w:val="00853482"/>
    <w:rsid w:val="008608B4"/>
    <w:rsid w:val="00872077"/>
    <w:rsid w:val="00885C2A"/>
    <w:rsid w:val="0089662A"/>
    <w:rsid w:val="008C4FF6"/>
    <w:rsid w:val="008E2743"/>
    <w:rsid w:val="008F4A15"/>
    <w:rsid w:val="009045A7"/>
    <w:rsid w:val="009330CA"/>
    <w:rsid w:val="0096412E"/>
    <w:rsid w:val="009C3693"/>
    <w:rsid w:val="009E4BAC"/>
    <w:rsid w:val="00A04BC1"/>
    <w:rsid w:val="00A15D38"/>
    <w:rsid w:val="00A20F4F"/>
    <w:rsid w:val="00A30E6D"/>
    <w:rsid w:val="00A34E07"/>
    <w:rsid w:val="00A54FDD"/>
    <w:rsid w:val="00A6151F"/>
    <w:rsid w:val="00A71EBA"/>
    <w:rsid w:val="00A860F2"/>
    <w:rsid w:val="00AA6741"/>
    <w:rsid w:val="00AC27EE"/>
    <w:rsid w:val="00AE5623"/>
    <w:rsid w:val="00B01F67"/>
    <w:rsid w:val="00B20C9F"/>
    <w:rsid w:val="00B212A0"/>
    <w:rsid w:val="00B50C68"/>
    <w:rsid w:val="00B5132D"/>
    <w:rsid w:val="00B6484E"/>
    <w:rsid w:val="00B66651"/>
    <w:rsid w:val="00B706CA"/>
    <w:rsid w:val="00B9151E"/>
    <w:rsid w:val="00BA2ECC"/>
    <w:rsid w:val="00BA5BE3"/>
    <w:rsid w:val="00BC6A7D"/>
    <w:rsid w:val="00BD21C0"/>
    <w:rsid w:val="00BE11A1"/>
    <w:rsid w:val="00BF2D2E"/>
    <w:rsid w:val="00BF3FB5"/>
    <w:rsid w:val="00C27F9F"/>
    <w:rsid w:val="00C35A3C"/>
    <w:rsid w:val="00C52B78"/>
    <w:rsid w:val="00C54B02"/>
    <w:rsid w:val="00C60569"/>
    <w:rsid w:val="00C6545F"/>
    <w:rsid w:val="00C65697"/>
    <w:rsid w:val="00C75098"/>
    <w:rsid w:val="00C841B9"/>
    <w:rsid w:val="00CC281D"/>
    <w:rsid w:val="00CC3EB0"/>
    <w:rsid w:val="00CD0CD4"/>
    <w:rsid w:val="00D2078F"/>
    <w:rsid w:val="00D21D74"/>
    <w:rsid w:val="00D31A5C"/>
    <w:rsid w:val="00D353C4"/>
    <w:rsid w:val="00D401A2"/>
    <w:rsid w:val="00D440EE"/>
    <w:rsid w:val="00D51B74"/>
    <w:rsid w:val="00D652CD"/>
    <w:rsid w:val="00D7079D"/>
    <w:rsid w:val="00D75AFB"/>
    <w:rsid w:val="00D97FD4"/>
    <w:rsid w:val="00DB2112"/>
    <w:rsid w:val="00DB40C5"/>
    <w:rsid w:val="00DB598C"/>
    <w:rsid w:val="00DD5588"/>
    <w:rsid w:val="00DF14F3"/>
    <w:rsid w:val="00DF4591"/>
    <w:rsid w:val="00E021F2"/>
    <w:rsid w:val="00E106F4"/>
    <w:rsid w:val="00E347A8"/>
    <w:rsid w:val="00E469C3"/>
    <w:rsid w:val="00E51D10"/>
    <w:rsid w:val="00E5742E"/>
    <w:rsid w:val="00E62586"/>
    <w:rsid w:val="00E77271"/>
    <w:rsid w:val="00E9251F"/>
    <w:rsid w:val="00E9542A"/>
    <w:rsid w:val="00EA4ECC"/>
    <w:rsid w:val="00EC1B0E"/>
    <w:rsid w:val="00EE04A6"/>
    <w:rsid w:val="00F00ACA"/>
    <w:rsid w:val="00F05D30"/>
    <w:rsid w:val="00F179CE"/>
    <w:rsid w:val="00F335E6"/>
    <w:rsid w:val="00F4706C"/>
    <w:rsid w:val="00F5091A"/>
    <w:rsid w:val="00F5389D"/>
    <w:rsid w:val="00F619A4"/>
    <w:rsid w:val="00F743AA"/>
    <w:rsid w:val="00F831DE"/>
    <w:rsid w:val="00FB158F"/>
    <w:rsid w:val="00FB2801"/>
    <w:rsid w:val="00FB614F"/>
    <w:rsid w:val="00FC303B"/>
    <w:rsid w:val="00FD300A"/>
    <w:rsid w:val="00FE51B2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E8FAC52-B0C7-4DF4-B12C-169ECACA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81D"/>
    <w:rPr>
      <w:rFonts w:ascii="Times New Roman" w:eastAsia="Times New Roman" w:hAnsi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89662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89662A"/>
    <w:rPr>
      <w:rFonts w:ascii="Segoe UI" w:hAnsi="Segoe UI" w:cs="Segoe UI"/>
      <w:sz w:val="18"/>
      <w:szCs w:val="18"/>
      <w:lang w:val="ru-RU" w:eastAsia="ru-RU"/>
    </w:rPr>
  </w:style>
  <w:style w:type="character" w:styleId="Referincomentariu">
    <w:name w:val="annotation reference"/>
    <w:basedOn w:val="Fontdeparagrafimplicit"/>
    <w:uiPriority w:val="99"/>
    <w:semiHidden/>
    <w:rsid w:val="004B35FA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4B35F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4B35FA"/>
    <w:rPr>
      <w:rFonts w:ascii="Times New Roman" w:hAnsi="Times New Roman" w:cs="Times New Roman"/>
      <w:sz w:val="20"/>
      <w:szCs w:val="20"/>
      <w:lang w:val="ru-RU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4B35F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4B35FA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pple-converted-space">
    <w:name w:val="apple-converted-space"/>
    <w:basedOn w:val="Fontdeparagrafimplicit"/>
    <w:uiPriority w:val="99"/>
    <w:rsid w:val="000A295C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F00ACA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885C2A"/>
    <w:rPr>
      <w:rFonts w:ascii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uiPriority w:val="99"/>
    <w:rsid w:val="00F00ACA"/>
    <w:rPr>
      <w:rFonts w:cs="Times New Roman"/>
    </w:rPr>
  </w:style>
  <w:style w:type="table" w:styleId="Tabelgril">
    <w:name w:val="Table Grid"/>
    <w:basedOn w:val="TabelNormal"/>
    <w:uiPriority w:val="99"/>
    <w:locked/>
    <w:rsid w:val="00673B9C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0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Proiect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Cristina CM. Melnic</dc:creator>
  <cp:keywords/>
  <dc:description/>
  <cp:lastModifiedBy>Angela Lupan</cp:lastModifiedBy>
  <cp:revision>2</cp:revision>
  <cp:lastPrinted>2018-01-24T12:50:00Z</cp:lastPrinted>
  <dcterms:created xsi:type="dcterms:W3CDTF">2018-01-26T11:34:00Z</dcterms:created>
  <dcterms:modified xsi:type="dcterms:W3CDTF">2018-01-26T11:34:00Z</dcterms:modified>
</cp:coreProperties>
</file>