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03F86" w14:textId="77777777" w:rsidR="002B5783" w:rsidRPr="00DF7D66" w:rsidRDefault="002B5783" w:rsidP="002B5783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F7D66">
        <w:rPr>
          <w:rFonts w:ascii="Times New Roman" w:hAnsi="Times New Roman" w:cs="Times New Roman"/>
          <w:b/>
          <w:sz w:val="28"/>
          <w:szCs w:val="28"/>
          <w:lang w:val="ro-RO"/>
        </w:rPr>
        <w:t>GUVERNUL REPUBLICII MODLOVA</w:t>
      </w:r>
    </w:p>
    <w:p w14:paraId="7D61B9EA" w14:textId="77777777" w:rsidR="002B5783" w:rsidRPr="00DF7D66" w:rsidRDefault="002B5783" w:rsidP="002B5783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DF7D66">
        <w:rPr>
          <w:rFonts w:ascii="Times New Roman" w:hAnsi="Times New Roman" w:cs="Times New Roman"/>
          <w:b/>
          <w:sz w:val="28"/>
          <w:szCs w:val="28"/>
          <w:lang w:val="ro-RO"/>
        </w:rPr>
        <w:t xml:space="preserve">HOTĂRÂRE </w:t>
      </w:r>
      <w:r w:rsidRPr="00DF7D66">
        <w:rPr>
          <w:rFonts w:ascii="Times New Roman" w:hAnsi="Times New Roman" w:cs="Times New Roman"/>
          <w:sz w:val="28"/>
          <w:szCs w:val="28"/>
          <w:lang w:val="ro-RO"/>
        </w:rPr>
        <w:t>nr.___________</w:t>
      </w:r>
    </w:p>
    <w:p w14:paraId="292635BA" w14:textId="77777777" w:rsidR="002B5783" w:rsidRPr="00DF7D66" w:rsidRDefault="002B5783" w:rsidP="002B5783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DF7D66">
        <w:rPr>
          <w:rFonts w:ascii="Times New Roman" w:hAnsi="Times New Roman" w:cs="Times New Roman"/>
          <w:sz w:val="28"/>
          <w:szCs w:val="28"/>
          <w:lang w:val="ro-RO"/>
        </w:rPr>
        <w:t>din________________</w:t>
      </w:r>
      <w:r w:rsidRPr="00DF7D66">
        <w:rPr>
          <w:rFonts w:ascii="Times New Roman" w:hAnsi="Times New Roman" w:cs="Times New Roman"/>
          <w:sz w:val="28"/>
          <w:szCs w:val="28"/>
          <w:lang w:val="ro-RO"/>
        </w:rPr>
        <w:softHyphen/>
        <w:t>_______</w:t>
      </w:r>
    </w:p>
    <w:p w14:paraId="39E7F3D1" w14:textId="77777777" w:rsidR="002B5783" w:rsidRPr="00DF7D66" w:rsidRDefault="002B5783" w:rsidP="002B5783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12816B33" w14:textId="77777777" w:rsidR="002B5783" w:rsidRPr="00DF7D66" w:rsidRDefault="002B5783" w:rsidP="002B5783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cu privire la atribuțiile Prim-ministrului și ale viceprim-miniștrilor</w:t>
      </w:r>
    </w:p>
    <w:p w14:paraId="09FA47F1" w14:textId="77777777" w:rsidR="002B5783" w:rsidRPr="00DF7D66" w:rsidRDefault="002B5783" w:rsidP="002B5783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1A695CE" w14:textId="58EAD331" w:rsidR="002B5783" w:rsidRPr="00DF7D66" w:rsidRDefault="0023130C" w:rsidP="002B5783">
      <w:pPr>
        <w:ind w:firstLine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În temeiul art.</w:t>
      </w:r>
      <w:r w:rsidR="00FD5C31">
        <w:rPr>
          <w:rFonts w:ascii="Times New Roman" w:hAnsi="Times New Roman" w:cs="Times New Roman"/>
          <w:sz w:val="28"/>
          <w:szCs w:val="28"/>
          <w:lang w:val="ro-RO"/>
        </w:rPr>
        <w:t xml:space="preserve"> 25 și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63198">
        <w:rPr>
          <w:rFonts w:ascii="Times New Roman" w:hAnsi="Times New Roman" w:cs="Times New Roman"/>
          <w:sz w:val="28"/>
          <w:szCs w:val="28"/>
          <w:lang w:val="ro-RO"/>
        </w:rPr>
        <w:t>37 alin. (1)</w:t>
      </w:r>
      <w:r w:rsidR="002B5783" w:rsidRPr="00DF7D66">
        <w:rPr>
          <w:rFonts w:ascii="Times New Roman" w:hAnsi="Times New Roman" w:cs="Times New Roman"/>
          <w:sz w:val="28"/>
          <w:szCs w:val="28"/>
          <w:lang w:val="ro-RO"/>
        </w:rPr>
        <w:t xml:space="preserve"> din Legea nr. 136 din 7 iulie 2017 c</w:t>
      </w:r>
      <w:r w:rsidR="00F63198">
        <w:rPr>
          <w:rFonts w:ascii="Times New Roman" w:hAnsi="Times New Roman" w:cs="Times New Roman"/>
          <w:sz w:val="28"/>
          <w:szCs w:val="28"/>
          <w:lang w:val="ro-RO"/>
        </w:rPr>
        <w:t xml:space="preserve">u privire la Guvern (Monitorul </w:t>
      </w:r>
      <w:r w:rsidR="002B5783" w:rsidRPr="00DF7D66">
        <w:rPr>
          <w:rFonts w:ascii="Times New Roman" w:hAnsi="Times New Roman" w:cs="Times New Roman"/>
          <w:sz w:val="28"/>
          <w:szCs w:val="28"/>
          <w:lang w:val="ro-RO"/>
        </w:rPr>
        <w:t>Oficial al Republicii Moldova, 2017, nr. 252, art. 412)</w:t>
      </w:r>
      <w:r w:rsidR="00A3019F">
        <w:rPr>
          <w:rFonts w:ascii="Times New Roman" w:hAnsi="Times New Roman" w:cs="Times New Roman"/>
          <w:sz w:val="28"/>
          <w:szCs w:val="28"/>
          <w:lang w:val="ro-RO"/>
        </w:rPr>
        <w:t>,</w:t>
      </w:r>
      <w:bookmarkStart w:id="0" w:name="_GoBack"/>
      <w:bookmarkEnd w:id="0"/>
      <w:r w:rsidR="00F6319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B5783" w:rsidRPr="00DF7D66">
        <w:rPr>
          <w:rFonts w:ascii="Times New Roman" w:hAnsi="Times New Roman" w:cs="Times New Roman"/>
          <w:sz w:val="28"/>
          <w:szCs w:val="28"/>
          <w:lang w:val="ro-RO"/>
        </w:rPr>
        <w:t>Guvernul</w:t>
      </w:r>
    </w:p>
    <w:p w14:paraId="4ECDF4F3" w14:textId="77777777" w:rsidR="002B5783" w:rsidRPr="00DF7D66" w:rsidRDefault="002B5783" w:rsidP="002B5783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F7D66">
        <w:rPr>
          <w:rFonts w:ascii="Times New Roman" w:hAnsi="Times New Roman" w:cs="Times New Roman"/>
          <w:b/>
          <w:sz w:val="28"/>
          <w:szCs w:val="28"/>
          <w:lang w:val="ro-RO"/>
        </w:rPr>
        <w:t>HOTĂRĂȘTE:</w:t>
      </w:r>
    </w:p>
    <w:p w14:paraId="4E3AE472" w14:textId="77777777" w:rsidR="00F30A8C" w:rsidRDefault="002B5783" w:rsidP="00C73949">
      <w:pPr>
        <w:pStyle w:val="Listparagraf"/>
        <w:numPr>
          <w:ilvl w:val="0"/>
          <w:numId w:val="1"/>
        </w:numPr>
        <w:spacing w:after="120" w:line="276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7D66">
        <w:rPr>
          <w:rFonts w:ascii="Times New Roman" w:hAnsi="Times New Roman" w:cs="Times New Roman"/>
          <w:sz w:val="28"/>
          <w:szCs w:val="28"/>
          <w:lang w:val="ro-RO"/>
        </w:rPr>
        <w:t xml:space="preserve">Se aprobă </w:t>
      </w:r>
      <w:r w:rsidR="00F63198">
        <w:rPr>
          <w:rFonts w:ascii="Times New Roman" w:hAnsi="Times New Roman" w:cs="Times New Roman"/>
          <w:sz w:val="28"/>
          <w:szCs w:val="28"/>
          <w:lang w:val="ro-RO"/>
        </w:rPr>
        <w:t>următoarea repartizare a atribuțiilor între Prim-ministru și viceprim-miniștri:</w:t>
      </w:r>
    </w:p>
    <w:p w14:paraId="445ABEE8" w14:textId="77777777" w:rsidR="00F63198" w:rsidRDefault="00F63198" w:rsidP="00F63198">
      <w:pPr>
        <w:pStyle w:val="Listparagraf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Prim-ministrul:</w:t>
      </w:r>
    </w:p>
    <w:p w14:paraId="685AADC9" w14:textId="77777777" w:rsidR="00F63198" w:rsidRDefault="00B45EC1" w:rsidP="00F63198">
      <w:pPr>
        <w:pStyle w:val="Listparagraf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conduce Guvernul și coordonează activitatea membrilor acestuia în exercitarea funcțiilor ce le revin;</w:t>
      </w:r>
    </w:p>
    <w:p w14:paraId="79C9DA3F" w14:textId="77777777" w:rsidR="00B45EC1" w:rsidRDefault="00B45EC1" w:rsidP="00F63198">
      <w:pPr>
        <w:pStyle w:val="Listparagraf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coordonează activitatea privind planificarea și implementarea politicilor publice, în conformitatea cu prioritățile programului de guvernare;</w:t>
      </w:r>
    </w:p>
    <w:p w14:paraId="4FC6A81C" w14:textId="77777777" w:rsidR="00B45EC1" w:rsidRDefault="00B45EC1" w:rsidP="00F63198">
      <w:pPr>
        <w:pStyle w:val="Listparagraf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coordonează și monitorizează relațiile cu organismele financiare internaționale, țările donatoare, inclusiv asistența tehnică, granturile și creditele externe acordare Republicii Moldova;</w:t>
      </w:r>
    </w:p>
    <w:p w14:paraId="396EA7DB" w14:textId="50494F29" w:rsidR="002471C0" w:rsidRPr="00D07C1A" w:rsidRDefault="002471C0" w:rsidP="00D07C1A">
      <w:pPr>
        <w:pStyle w:val="Listparagraf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reprezintă Guvernul în interiorul țării și peste hotarele ei</w:t>
      </w:r>
      <w:r w:rsidR="00FD5C31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132C1284" w14:textId="77777777" w:rsidR="00B45EC1" w:rsidRDefault="00B45EC1" w:rsidP="00F63198">
      <w:pPr>
        <w:pStyle w:val="Listparagraf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dirijează politica de cadre în serviciul public și activitatea privind perfecționarea sistemului administrației publice centrale, precum și coordonează exercitarea atribuțiilor legale ale Guvernului în relațiile cu autoritățile administrației publice locale;</w:t>
      </w:r>
    </w:p>
    <w:p w14:paraId="1CCF0B5A" w14:textId="77777777" w:rsidR="00B75A4F" w:rsidRDefault="00B75A4F" w:rsidP="00F63198">
      <w:pPr>
        <w:pStyle w:val="Listparagraf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coordonează activitatea ministerelor și a altor autorități ai administrației publice centrale, precum și a structurilor organizaționale din sfera lor de competență;</w:t>
      </w:r>
    </w:p>
    <w:p w14:paraId="4DF3346A" w14:textId="77777777" w:rsidR="00B75A4F" w:rsidRDefault="00B75A4F" w:rsidP="00F63198">
      <w:pPr>
        <w:pStyle w:val="Listparagraf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asigură conlucrarea cu Banca Națională a Moldovei, Comisia Națională a Pieței Financiare, alte autorități publice cu competențe în domeniul financiar bancar;</w:t>
      </w:r>
    </w:p>
    <w:p w14:paraId="062EB39B" w14:textId="77777777" w:rsidR="00B75A4F" w:rsidRDefault="00B75A4F" w:rsidP="00F63198">
      <w:pPr>
        <w:pStyle w:val="Listparagraf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asigură conlucrarea cu autoritățile publice și organizațiile neguvernamentale care activează în domeniul protecției drepturilor și libertăților omului și promovează valorile democratice;</w:t>
      </w:r>
    </w:p>
    <w:p w14:paraId="48AD06C4" w14:textId="77777777" w:rsidR="00752302" w:rsidRDefault="00B75A4F" w:rsidP="00F63198">
      <w:pPr>
        <w:pStyle w:val="Listparagraf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dispune efectuarea controalelor privind implementarea eficientă </w:t>
      </w:r>
      <w:r w:rsidR="00752302">
        <w:rPr>
          <w:rFonts w:ascii="Times New Roman" w:hAnsi="Times New Roman" w:cs="Times New Roman"/>
          <w:sz w:val="28"/>
          <w:szCs w:val="28"/>
          <w:lang w:val="ro-RO"/>
        </w:rPr>
        <w:t>și în termen de către autoritățile administrației publice a responsabilităților ce le revin;</w:t>
      </w:r>
    </w:p>
    <w:p w14:paraId="276EA84B" w14:textId="5B3B1B43" w:rsidR="00D07C1A" w:rsidRDefault="00D07C1A" w:rsidP="00F63198">
      <w:pPr>
        <w:pStyle w:val="Listparagraf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deleagă atribuții viceprim-miniștrilor.</w:t>
      </w:r>
    </w:p>
    <w:p w14:paraId="30E975A8" w14:textId="77777777" w:rsidR="00752302" w:rsidRDefault="00752302" w:rsidP="00752302">
      <w:pPr>
        <w:pStyle w:val="Listparagraf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52302">
        <w:rPr>
          <w:rFonts w:ascii="Times New Roman" w:hAnsi="Times New Roman" w:cs="Times New Roman"/>
          <w:sz w:val="28"/>
          <w:szCs w:val="28"/>
          <w:lang w:val="ro-RO"/>
        </w:rPr>
        <w:t xml:space="preserve">Viceprim-ministrul </w:t>
      </w:r>
      <w:r>
        <w:rPr>
          <w:rFonts w:ascii="Times New Roman" w:hAnsi="Times New Roman" w:cs="Times New Roman"/>
          <w:sz w:val="28"/>
          <w:szCs w:val="28"/>
          <w:lang w:val="ro-RO"/>
        </w:rPr>
        <w:t>responsabil de coordonarea procesului de integrare europeană:</w:t>
      </w:r>
    </w:p>
    <w:p w14:paraId="00966EAC" w14:textId="6D39FC4E" w:rsidR="005628D1" w:rsidRDefault="005628D1" w:rsidP="00752302">
      <w:pPr>
        <w:pStyle w:val="Listparagraf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coordonează activitatea</w:t>
      </w:r>
      <w:r w:rsidR="00DA2EB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20361">
        <w:rPr>
          <w:rFonts w:ascii="Times New Roman" w:hAnsi="Times New Roman" w:cs="Times New Roman"/>
          <w:sz w:val="28"/>
          <w:szCs w:val="28"/>
          <w:lang w:val="ro-RO"/>
        </w:rPr>
        <w:t>ministere</w:t>
      </w:r>
      <w:r w:rsidR="002B475A">
        <w:rPr>
          <w:rFonts w:ascii="Times New Roman" w:hAnsi="Times New Roman" w:cs="Times New Roman"/>
          <w:sz w:val="28"/>
          <w:szCs w:val="28"/>
          <w:lang w:val="ro-RO"/>
        </w:rPr>
        <w:t>lor</w:t>
      </w:r>
      <w:r w:rsidR="00620361">
        <w:rPr>
          <w:rFonts w:ascii="Times New Roman" w:hAnsi="Times New Roman" w:cs="Times New Roman"/>
          <w:sz w:val="28"/>
          <w:szCs w:val="28"/>
          <w:lang w:val="ro-RO"/>
        </w:rPr>
        <w:t xml:space="preserve"> și altor</w:t>
      </w:r>
      <w:r w:rsidR="00DA2EB0">
        <w:rPr>
          <w:rFonts w:ascii="Times New Roman" w:hAnsi="Times New Roman" w:cs="Times New Roman"/>
          <w:sz w:val="28"/>
          <w:szCs w:val="28"/>
          <w:lang w:val="ro-RO"/>
        </w:rPr>
        <w:t xml:space="preserve"> autorități administrative centrale subordonate Guvernului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în chestiuni ce țin de integrarea europeană a Republicii Moldova în calitate de obiectiv prioritar al țării;</w:t>
      </w:r>
    </w:p>
    <w:p w14:paraId="365EB1A6" w14:textId="124EB5CB" w:rsidR="002471C0" w:rsidRDefault="002471C0" w:rsidP="00752302">
      <w:pPr>
        <w:pStyle w:val="Listparagraf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reprezintă Guvernul</w:t>
      </w:r>
      <w:r w:rsidR="001A0216">
        <w:rPr>
          <w:rFonts w:ascii="Times New Roman" w:hAnsi="Times New Roman" w:cs="Times New Roman"/>
          <w:sz w:val="28"/>
          <w:szCs w:val="28"/>
          <w:lang w:val="ro-RO"/>
        </w:rPr>
        <w:t>, prin delegare,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în relațiile cu organismele și instituțiile Uniunii Europene</w:t>
      </w:r>
      <w:r w:rsidR="00D07C1A">
        <w:rPr>
          <w:rFonts w:ascii="Times New Roman" w:hAnsi="Times New Roman" w:cs="Times New Roman"/>
          <w:sz w:val="28"/>
          <w:szCs w:val="28"/>
          <w:lang w:val="ro-RO"/>
        </w:rPr>
        <w:t xml:space="preserve"> și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cu statele membre ale Uniunii Europene în chestiuni ce țin de avansarea agendei de integrare europeană a Republicii Moldova;</w:t>
      </w:r>
    </w:p>
    <w:p w14:paraId="0AFC967F" w14:textId="7B8D2415" w:rsidR="00DA2EB0" w:rsidRDefault="00D07C1A" w:rsidP="00752302">
      <w:pPr>
        <w:pStyle w:val="Listparagraf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conduce activitatea</w:t>
      </w:r>
      <w:r w:rsidR="00FD5C31">
        <w:rPr>
          <w:rFonts w:ascii="Times New Roman" w:hAnsi="Times New Roman" w:cs="Times New Roman"/>
          <w:sz w:val="28"/>
          <w:szCs w:val="28"/>
          <w:lang w:val="ro-RO"/>
        </w:rPr>
        <w:t xml:space="preserve"> grupuri</w:t>
      </w:r>
      <w:r>
        <w:rPr>
          <w:rFonts w:ascii="Times New Roman" w:hAnsi="Times New Roman" w:cs="Times New Roman"/>
          <w:sz w:val="28"/>
          <w:szCs w:val="28"/>
          <w:lang w:val="ro-RO"/>
        </w:rPr>
        <w:t>lor</w:t>
      </w:r>
      <w:r w:rsidR="00FD5C31">
        <w:rPr>
          <w:rFonts w:ascii="Times New Roman" w:hAnsi="Times New Roman" w:cs="Times New Roman"/>
          <w:sz w:val="28"/>
          <w:szCs w:val="28"/>
          <w:lang w:val="ro-RO"/>
        </w:rPr>
        <w:t xml:space="preserve"> de lucru</w:t>
      </w:r>
      <w:r w:rsidR="00F30988">
        <w:rPr>
          <w:rFonts w:ascii="Times New Roman" w:hAnsi="Times New Roman" w:cs="Times New Roman"/>
          <w:sz w:val="28"/>
          <w:szCs w:val="28"/>
          <w:lang w:val="ro-RO"/>
        </w:rPr>
        <w:t xml:space="preserve"> interministeriale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responsabile de</w:t>
      </w:r>
      <w:r w:rsidR="0081646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D5C31">
        <w:rPr>
          <w:rFonts w:ascii="Times New Roman" w:hAnsi="Times New Roman" w:cs="Times New Roman"/>
          <w:sz w:val="28"/>
          <w:szCs w:val="28"/>
          <w:lang w:val="ro-RO"/>
        </w:rPr>
        <w:t>implementarea Acordului de Asociere dintre Republica Moldova și Uniunea E</w:t>
      </w:r>
      <w:r w:rsidR="00DA2EB0">
        <w:rPr>
          <w:rFonts w:ascii="Times New Roman" w:hAnsi="Times New Roman" w:cs="Times New Roman"/>
          <w:sz w:val="28"/>
          <w:szCs w:val="28"/>
          <w:lang w:val="ro-RO"/>
        </w:rPr>
        <w:t>uropeană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și a</w:t>
      </w:r>
      <w:r w:rsidR="00DA2EB0">
        <w:rPr>
          <w:rFonts w:ascii="Times New Roman" w:hAnsi="Times New Roman" w:cs="Times New Roman"/>
          <w:sz w:val="28"/>
          <w:szCs w:val="28"/>
          <w:lang w:val="ro-RO"/>
        </w:rPr>
        <w:t xml:space="preserve"> documente</w:t>
      </w:r>
      <w:r>
        <w:rPr>
          <w:rFonts w:ascii="Times New Roman" w:hAnsi="Times New Roman" w:cs="Times New Roman"/>
          <w:sz w:val="28"/>
          <w:szCs w:val="28"/>
          <w:lang w:val="ro-RO"/>
        </w:rPr>
        <w:t>lor</w:t>
      </w:r>
      <w:r w:rsidR="00DA2EB0">
        <w:rPr>
          <w:rFonts w:ascii="Times New Roman" w:hAnsi="Times New Roman" w:cs="Times New Roman"/>
          <w:sz w:val="28"/>
          <w:szCs w:val="28"/>
          <w:lang w:val="ro-RO"/>
        </w:rPr>
        <w:t xml:space="preserve"> de planificare ce țin de avansarea procesului de integrarea europeană a Republicii Moldova;</w:t>
      </w:r>
    </w:p>
    <w:p w14:paraId="28A95989" w14:textId="3D20EDD3" w:rsidR="00DA2EB0" w:rsidRDefault="00DA2EB0" w:rsidP="00DA2EB0">
      <w:pPr>
        <w:pStyle w:val="Listparagraf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conlucrează cu autorități administrative autonome față de Guvern responsabile de domenii relevante procesului de integrare europeană a Republicii Moldova;</w:t>
      </w:r>
    </w:p>
    <w:p w14:paraId="3DB6F7EA" w14:textId="3F681DB1" w:rsidR="00620361" w:rsidRDefault="00620361" w:rsidP="00DA2EB0">
      <w:pPr>
        <w:pStyle w:val="Listparagraf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îndeplinește alte atribuții</w:t>
      </w:r>
      <w:r w:rsidR="00C73949">
        <w:rPr>
          <w:rFonts w:ascii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delegate de către Prim-ministru.</w:t>
      </w:r>
    </w:p>
    <w:p w14:paraId="2F519AFC" w14:textId="4837EFDD" w:rsidR="00620361" w:rsidRDefault="00620361" w:rsidP="00620361">
      <w:pPr>
        <w:pStyle w:val="Listparagraf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Viceprim-ministrul responsabil pentru implementarea politicilor ce țin de reintegrarea țării:</w:t>
      </w:r>
    </w:p>
    <w:p w14:paraId="00EE1212" w14:textId="5376DAFB" w:rsidR="00620361" w:rsidRDefault="007E0BC3" w:rsidP="00620361">
      <w:pPr>
        <w:pStyle w:val="Listparagraf"/>
        <w:numPr>
          <w:ilvl w:val="0"/>
          <w:numId w:val="5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</w:t>
      </w:r>
      <w:r w:rsidR="00E62518">
        <w:rPr>
          <w:rFonts w:ascii="Times New Roman" w:hAnsi="Times New Roman" w:cs="Times New Roman"/>
          <w:sz w:val="28"/>
          <w:szCs w:val="28"/>
          <w:lang w:val="ro-RO"/>
        </w:rPr>
        <w:t>oordonează activitatea administrației publice în realizarea politicilor pentru reintegrarea teritorială, politică, economică și socială a Republicii Moldova, inclusiv corelează cu aceste politici acțiunile pe plan extern și în procesul financiar-bugetar;</w:t>
      </w:r>
    </w:p>
    <w:p w14:paraId="2697F90D" w14:textId="6A4CBA73" w:rsidR="00E62518" w:rsidRDefault="007E0BC3" w:rsidP="00620361">
      <w:pPr>
        <w:pStyle w:val="Listparagraf"/>
        <w:numPr>
          <w:ilvl w:val="0"/>
          <w:numId w:val="5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E62518">
        <w:rPr>
          <w:rFonts w:ascii="Times New Roman" w:hAnsi="Times New Roman" w:cs="Times New Roman"/>
          <w:sz w:val="28"/>
          <w:szCs w:val="28"/>
          <w:lang w:val="ro-RO"/>
        </w:rPr>
        <w:t>xercită funcțiile de reprezentant pentru chestiuni politice în procesul de reglementare a conflictului transnistrean din partea Republicii M</w:t>
      </w:r>
      <w:r>
        <w:rPr>
          <w:rFonts w:ascii="Times New Roman" w:hAnsi="Times New Roman" w:cs="Times New Roman"/>
          <w:sz w:val="28"/>
          <w:szCs w:val="28"/>
          <w:lang w:val="ro-RO"/>
        </w:rPr>
        <w:t>oldova, reprezintă autoritățile Republicii Moldova la negocierile și consultările pentru reintegrarea țării, întreține relații cu factorii internaționali vizați în domeniul de competență;</w:t>
      </w:r>
    </w:p>
    <w:p w14:paraId="73FC58E5" w14:textId="07506E13" w:rsidR="00D8172A" w:rsidRPr="00D07C1A" w:rsidRDefault="007E0BC3" w:rsidP="00D07C1A">
      <w:pPr>
        <w:pStyle w:val="Listparagraf"/>
        <w:numPr>
          <w:ilvl w:val="0"/>
          <w:numId w:val="5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colaborează cu organizațiile</w:t>
      </w:r>
      <w:r w:rsidR="00C73949">
        <w:rPr>
          <w:rFonts w:ascii="Times New Roman" w:hAnsi="Times New Roman" w:cs="Times New Roman"/>
          <w:sz w:val="28"/>
          <w:szCs w:val="28"/>
          <w:lang w:val="ro-RO"/>
        </w:rPr>
        <w:t xml:space="preserve"> internaționale implicate în reglementarea conflictului </w:t>
      </w:r>
      <w:proofErr w:type="spellStart"/>
      <w:r w:rsidR="00C73949">
        <w:rPr>
          <w:rFonts w:ascii="Times New Roman" w:hAnsi="Times New Roman" w:cs="Times New Roman"/>
          <w:sz w:val="28"/>
          <w:szCs w:val="28"/>
          <w:lang w:val="ro-RO"/>
        </w:rPr>
        <w:t>trasnistrean</w:t>
      </w:r>
      <w:proofErr w:type="spellEnd"/>
      <w:r w:rsidR="00C73949">
        <w:rPr>
          <w:rFonts w:ascii="Times New Roman" w:hAnsi="Times New Roman" w:cs="Times New Roman"/>
          <w:sz w:val="28"/>
          <w:szCs w:val="28"/>
          <w:lang w:val="ro-RO"/>
        </w:rPr>
        <w:t>, inclusiv cele care promovează inițiativele de consolidare a încrederii, precum și cu organizațiile neguvernamentale din țară și de peste hotare pentru a reconstrui spațiul politic, social, cultural, economic și juridic unitar al Republicii Moldova;</w:t>
      </w:r>
    </w:p>
    <w:p w14:paraId="57603839" w14:textId="6C1421DA" w:rsidR="00D8172A" w:rsidRDefault="002B475A" w:rsidP="00D8172A">
      <w:pPr>
        <w:pStyle w:val="Listparagraf"/>
        <w:numPr>
          <w:ilvl w:val="0"/>
          <w:numId w:val="5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>în limitele competenței creează</w:t>
      </w:r>
      <w:r w:rsidR="00D8172A">
        <w:rPr>
          <w:rFonts w:ascii="Times New Roman" w:hAnsi="Times New Roman" w:cs="Times New Roman"/>
          <w:sz w:val="28"/>
          <w:szCs w:val="28"/>
          <w:lang w:val="ro-RO"/>
        </w:rPr>
        <w:t xml:space="preserve"> și prezidează grupuri de lucru tematice ce țin de consolidarea încrederii și reintegrarea țării;</w:t>
      </w:r>
    </w:p>
    <w:p w14:paraId="0B504BB6" w14:textId="68C3220A" w:rsidR="007E0BC3" w:rsidRDefault="00C73949" w:rsidP="00C73949">
      <w:pPr>
        <w:pStyle w:val="Listparagraf"/>
        <w:numPr>
          <w:ilvl w:val="0"/>
          <w:numId w:val="5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îndeplinește alte atribuții, delegate de către Prim-ministru.</w:t>
      </w:r>
    </w:p>
    <w:p w14:paraId="20FDC41C" w14:textId="16423EC8" w:rsidR="00C73949" w:rsidRDefault="00C73949" w:rsidP="00C73949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2. </w:t>
      </w:r>
      <w:r w:rsidRPr="00C73949">
        <w:rPr>
          <w:rFonts w:ascii="Times New Roman" w:hAnsi="Times New Roman" w:cs="Times New Roman"/>
          <w:sz w:val="28"/>
          <w:szCs w:val="28"/>
          <w:lang w:val="ro-RO"/>
        </w:rPr>
        <w:t xml:space="preserve">Se abrogă </w:t>
      </w:r>
      <w:proofErr w:type="spellStart"/>
      <w:r w:rsidRPr="00C73949">
        <w:rPr>
          <w:rFonts w:ascii="Times New Roman" w:hAnsi="Times New Roman" w:cs="Times New Roman"/>
          <w:sz w:val="28"/>
          <w:szCs w:val="28"/>
          <w:lang w:val="ro-RO"/>
        </w:rPr>
        <w:t>Hotărîrea</w:t>
      </w:r>
      <w:proofErr w:type="spellEnd"/>
      <w:r w:rsidRPr="00C73949">
        <w:rPr>
          <w:rFonts w:ascii="Times New Roman" w:hAnsi="Times New Roman" w:cs="Times New Roman"/>
          <w:sz w:val="28"/>
          <w:szCs w:val="28"/>
          <w:lang w:val="ro-RO"/>
        </w:rPr>
        <w:t xml:space="preserve"> Guvernului nr. 605 din 16 august 2013 cu privire la atribuțiile </w:t>
      </w:r>
      <w:r>
        <w:rPr>
          <w:rFonts w:ascii="Times New Roman" w:hAnsi="Times New Roman" w:cs="Times New Roman"/>
          <w:sz w:val="28"/>
          <w:szCs w:val="28"/>
          <w:lang w:val="ro-RO"/>
        </w:rPr>
        <w:t>Prim-ministrului și ale viceprim-miniștrilor (Monitorul Oficial al Republicii Moldova, 2013, nr.182-185, art. 703)</w:t>
      </w:r>
    </w:p>
    <w:p w14:paraId="4717A2E3" w14:textId="77777777" w:rsidR="00D8172A" w:rsidRDefault="00D8172A" w:rsidP="00C73949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636B17B" w14:textId="79143B23" w:rsidR="00D8172A" w:rsidRDefault="00D8172A" w:rsidP="00C73949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Prim-ministru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Pavel FILIP</w:t>
      </w:r>
    </w:p>
    <w:p w14:paraId="3E41722A" w14:textId="77777777" w:rsidR="00D8172A" w:rsidRDefault="00D8172A" w:rsidP="00C73949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EB1CD61" w14:textId="6FC586A1" w:rsidR="00D8172A" w:rsidRDefault="00D8172A" w:rsidP="00C73949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Contrasemnează:</w:t>
      </w:r>
    </w:p>
    <w:p w14:paraId="4B438A0F" w14:textId="2825E832" w:rsidR="00D8172A" w:rsidRDefault="00D8172A" w:rsidP="00C73949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Viceprim-ministru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Iurie LEANCĂ</w:t>
      </w:r>
    </w:p>
    <w:p w14:paraId="182D97D1" w14:textId="07CAB25F" w:rsidR="00D8172A" w:rsidRPr="00C73949" w:rsidRDefault="00D8172A" w:rsidP="00C73949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Viceprim-ministru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Cristina LESNIC</w:t>
      </w:r>
    </w:p>
    <w:sectPr w:rsidR="00D8172A" w:rsidRPr="00C73949" w:rsidSect="005C2DD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264C7"/>
    <w:multiLevelType w:val="hybridMultilevel"/>
    <w:tmpl w:val="078CC1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C6FBB"/>
    <w:multiLevelType w:val="hybridMultilevel"/>
    <w:tmpl w:val="A7F4DB48"/>
    <w:lvl w:ilvl="0" w:tplc="E676FB9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59C3636B"/>
    <w:multiLevelType w:val="hybridMultilevel"/>
    <w:tmpl w:val="2C3EB74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650105"/>
    <w:multiLevelType w:val="hybridMultilevel"/>
    <w:tmpl w:val="F9AA8AC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186B15"/>
    <w:multiLevelType w:val="hybridMultilevel"/>
    <w:tmpl w:val="CB8076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783"/>
    <w:rsid w:val="001A0216"/>
    <w:rsid w:val="0023130C"/>
    <w:rsid w:val="002471C0"/>
    <w:rsid w:val="002B475A"/>
    <w:rsid w:val="002B5783"/>
    <w:rsid w:val="00355BDA"/>
    <w:rsid w:val="005628D1"/>
    <w:rsid w:val="005C2DDE"/>
    <w:rsid w:val="00620361"/>
    <w:rsid w:val="00752302"/>
    <w:rsid w:val="007E0BC3"/>
    <w:rsid w:val="00816466"/>
    <w:rsid w:val="00A3019F"/>
    <w:rsid w:val="00B45EC1"/>
    <w:rsid w:val="00B75A4F"/>
    <w:rsid w:val="00C73949"/>
    <w:rsid w:val="00D07C1A"/>
    <w:rsid w:val="00D8172A"/>
    <w:rsid w:val="00DA2EB0"/>
    <w:rsid w:val="00E62518"/>
    <w:rsid w:val="00F30988"/>
    <w:rsid w:val="00F30A8C"/>
    <w:rsid w:val="00F63198"/>
    <w:rsid w:val="00FD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D435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783"/>
    <w:pPr>
      <w:spacing w:after="160" w:line="259" w:lineRule="auto"/>
    </w:pPr>
    <w:rPr>
      <w:sz w:val="22"/>
      <w:szCs w:val="22"/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B5783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A30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019F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783"/>
    <w:pPr>
      <w:spacing w:after="160" w:line="259" w:lineRule="auto"/>
    </w:pPr>
    <w:rPr>
      <w:sz w:val="22"/>
      <w:szCs w:val="22"/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B5783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A30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019F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Alexandru Rusu</dc:creator>
  <cp:lastModifiedBy>RePack by Diakov</cp:lastModifiedBy>
  <cp:revision>2</cp:revision>
  <cp:lastPrinted>2018-01-22T14:05:00Z</cp:lastPrinted>
  <dcterms:created xsi:type="dcterms:W3CDTF">2018-01-22T14:08:00Z</dcterms:created>
  <dcterms:modified xsi:type="dcterms:W3CDTF">2018-01-22T14:08:00Z</dcterms:modified>
</cp:coreProperties>
</file>