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52" w:rsidRPr="00270755" w:rsidRDefault="000E7852" w:rsidP="000E7852">
      <w:pPr>
        <w:pStyle w:val="cn"/>
        <w:jc w:val="right"/>
        <w:rPr>
          <w:bCs/>
          <w:color w:val="000000" w:themeColor="text1"/>
          <w:lang w:val="ro-RO"/>
        </w:rPr>
      </w:pPr>
    </w:p>
    <w:p w:rsidR="000E7852" w:rsidRPr="00270755" w:rsidRDefault="000E7852" w:rsidP="000E7852">
      <w:pPr>
        <w:pStyle w:val="cn"/>
        <w:jc w:val="right"/>
        <w:rPr>
          <w:bCs/>
          <w:color w:val="000000" w:themeColor="text1"/>
          <w:lang w:val="ro-RO"/>
        </w:rPr>
      </w:pPr>
    </w:p>
    <w:p w:rsidR="000E7852" w:rsidRPr="00270755" w:rsidRDefault="000E7852" w:rsidP="000E7852">
      <w:pPr>
        <w:pStyle w:val="cn"/>
        <w:jc w:val="right"/>
        <w:rPr>
          <w:bCs/>
          <w:color w:val="000000" w:themeColor="text1"/>
          <w:lang w:val="ro-RO"/>
        </w:rPr>
      </w:pPr>
      <w:r w:rsidRPr="00270755">
        <w:rPr>
          <w:bCs/>
          <w:color w:val="000000" w:themeColor="text1"/>
          <w:lang w:val="ro-RO"/>
        </w:rPr>
        <w:t>Proiect</w:t>
      </w:r>
    </w:p>
    <w:p w:rsidR="00767989" w:rsidRPr="00270755" w:rsidRDefault="00767989" w:rsidP="00767989">
      <w:pPr>
        <w:pStyle w:val="cn"/>
        <w:tabs>
          <w:tab w:val="left" w:pos="1134"/>
          <w:tab w:val="left" w:pos="1276"/>
        </w:tabs>
        <w:jc w:val="right"/>
        <w:rPr>
          <w:bCs/>
          <w:color w:val="000000" w:themeColor="text1"/>
          <w:lang w:val="ro-RO"/>
        </w:rPr>
      </w:pPr>
    </w:p>
    <w:p w:rsidR="00D141E8" w:rsidRPr="00270755" w:rsidRDefault="00D141E8" w:rsidP="00D141E8">
      <w:pPr>
        <w:pStyle w:val="cn"/>
        <w:rPr>
          <w:b/>
          <w:bCs/>
          <w:color w:val="000000" w:themeColor="text1"/>
          <w:lang w:val="ro-RO"/>
        </w:rPr>
      </w:pPr>
    </w:p>
    <w:p w:rsidR="00D141E8" w:rsidRPr="00270755" w:rsidRDefault="00D141E8" w:rsidP="00D141E8">
      <w:pPr>
        <w:pStyle w:val="cn"/>
        <w:rPr>
          <w:b/>
          <w:bCs/>
          <w:color w:val="000000" w:themeColor="text1"/>
          <w:sz w:val="28"/>
          <w:szCs w:val="28"/>
          <w:lang w:val="ro-RO"/>
        </w:rPr>
      </w:pPr>
      <w:r w:rsidRPr="00270755">
        <w:rPr>
          <w:b/>
          <w:bCs/>
          <w:color w:val="000000" w:themeColor="text1"/>
          <w:sz w:val="28"/>
          <w:szCs w:val="28"/>
          <w:lang w:val="ro-RO"/>
        </w:rPr>
        <w:t xml:space="preserve">L E G E </w:t>
      </w:r>
    </w:p>
    <w:p w:rsidR="00D141E8" w:rsidRPr="00270755" w:rsidRDefault="00D141E8" w:rsidP="00D141E8">
      <w:pPr>
        <w:pStyle w:val="cn"/>
        <w:rPr>
          <w:b/>
          <w:bCs/>
          <w:color w:val="000000" w:themeColor="text1"/>
          <w:sz w:val="28"/>
          <w:szCs w:val="28"/>
          <w:lang w:val="ro-RO"/>
        </w:rPr>
      </w:pPr>
      <w:r w:rsidRPr="00270755">
        <w:rPr>
          <w:b/>
          <w:bCs/>
          <w:color w:val="000000" w:themeColor="text1"/>
          <w:sz w:val="28"/>
          <w:szCs w:val="28"/>
          <w:lang w:val="ro-RO"/>
        </w:rPr>
        <w:t xml:space="preserve"> pentru modificarea şi completarea </w:t>
      </w:r>
      <w:r w:rsidR="00552969" w:rsidRPr="00270755">
        <w:rPr>
          <w:b/>
          <w:bCs/>
          <w:color w:val="000000" w:themeColor="text1"/>
          <w:sz w:val="28"/>
          <w:szCs w:val="28"/>
          <w:lang w:val="ro-RO"/>
        </w:rPr>
        <w:t>unor acte legislative</w:t>
      </w:r>
    </w:p>
    <w:p w:rsidR="00D141E8" w:rsidRPr="00270755" w:rsidRDefault="00D141E8" w:rsidP="00D141E8">
      <w:pPr>
        <w:pStyle w:val="cn"/>
        <w:rPr>
          <w:b/>
          <w:bCs/>
          <w:color w:val="000000" w:themeColor="text1"/>
          <w:lang w:val="ro-RO"/>
        </w:rPr>
      </w:pPr>
      <w:r w:rsidRPr="00270755">
        <w:rPr>
          <w:b/>
          <w:bCs/>
          <w:color w:val="000000" w:themeColor="text1"/>
          <w:lang w:val="ro-RO"/>
        </w:rPr>
        <w:t> </w:t>
      </w:r>
    </w:p>
    <w:p w:rsidR="00D141E8" w:rsidRPr="00270755" w:rsidRDefault="00D141E8" w:rsidP="00D141E8">
      <w:pPr>
        <w:pStyle w:val="NormalWeb"/>
        <w:rPr>
          <w:color w:val="000000" w:themeColor="text1"/>
          <w:lang w:val="ro-RO"/>
        </w:rPr>
      </w:pPr>
    </w:p>
    <w:p w:rsidR="00D141E8" w:rsidRPr="00270755" w:rsidRDefault="00D141E8" w:rsidP="00D141E8">
      <w:pPr>
        <w:pStyle w:val="NormalWeb"/>
        <w:rPr>
          <w:color w:val="000000" w:themeColor="text1"/>
          <w:sz w:val="28"/>
          <w:szCs w:val="28"/>
          <w:lang w:val="ro-RO"/>
        </w:rPr>
      </w:pPr>
      <w:r w:rsidRPr="00270755">
        <w:rPr>
          <w:color w:val="000000" w:themeColor="text1"/>
          <w:sz w:val="28"/>
          <w:szCs w:val="28"/>
          <w:lang w:val="ro-RO"/>
        </w:rPr>
        <w:t xml:space="preserve">Parlamentul adoptă prezenta lege organică. </w:t>
      </w:r>
    </w:p>
    <w:p w:rsidR="00D141E8" w:rsidRPr="00270755" w:rsidRDefault="00D141E8" w:rsidP="00D141E8">
      <w:pPr>
        <w:pStyle w:val="NormalWeb"/>
        <w:rPr>
          <w:color w:val="000000" w:themeColor="text1"/>
          <w:sz w:val="28"/>
          <w:szCs w:val="28"/>
          <w:lang w:val="ro-RO"/>
        </w:rPr>
      </w:pPr>
    </w:p>
    <w:p w:rsidR="00D141E8" w:rsidRPr="00270755" w:rsidRDefault="00D141E8" w:rsidP="00D141E8">
      <w:pPr>
        <w:pStyle w:val="NormalWeb"/>
        <w:rPr>
          <w:color w:val="000000" w:themeColor="text1"/>
          <w:sz w:val="28"/>
          <w:szCs w:val="28"/>
          <w:lang w:val="ro-RO"/>
        </w:rPr>
      </w:pPr>
      <w:r w:rsidRPr="00270755">
        <w:rPr>
          <w:b/>
          <w:bCs/>
          <w:color w:val="000000" w:themeColor="text1"/>
          <w:sz w:val="28"/>
          <w:szCs w:val="28"/>
          <w:lang w:val="ro-RO"/>
        </w:rPr>
        <w:t xml:space="preserve">Art. I </w:t>
      </w:r>
      <w:r w:rsidRPr="00270755">
        <w:rPr>
          <w:color w:val="000000" w:themeColor="text1"/>
          <w:sz w:val="28"/>
          <w:szCs w:val="28"/>
          <w:lang w:val="ro-RO"/>
        </w:rPr>
        <w:t xml:space="preserve">– Codul de executare nr. 443 - XV  din  </w:t>
      </w:r>
      <w:r w:rsidR="00552969" w:rsidRPr="00270755">
        <w:rPr>
          <w:color w:val="000000" w:themeColor="text1"/>
          <w:sz w:val="28"/>
          <w:szCs w:val="28"/>
          <w:lang w:val="ro-RO"/>
        </w:rPr>
        <w:t xml:space="preserve">24 decembrie </w:t>
      </w:r>
      <w:r w:rsidRPr="00270755">
        <w:rPr>
          <w:color w:val="000000" w:themeColor="text1"/>
          <w:sz w:val="28"/>
          <w:szCs w:val="28"/>
          <w:lang w:val="ro-RO"/>
        </w:rPr>
        <w:t>2004 (Monitorul Oficial al Republicii Mold</w:t>
      </w:r>
      <w:r w:rsidR="00552969" w:rsidRPr="00270755">
        <w:rPr>
          <w:color w:val="000000" w:themeColor="text1"/>
          <w:sz w:val="28"/>
          <w:szCs w:val="28"/>
          <w:lang w:val="ro-RO"/>
        </w:rPr>
        <w:t>ova, 2005, nr. 34-35 art.112)</w:t>
      </w:r>
      <w:r w:rsidRPr="00270755">
        <w:rPr>
          <w:color w:val="000000" w:themeColor="text1"/>
          <w:sz w:val="28"/>
          <w:szCs w:val="28"/>
          <w:lang w:val="ro-RO"/>
        </w:rPr>
        <w:t>, cu modificările și completările ulterioare, se modifică și se completează după cum urmează:</w:t>
      </w:r>
    </w:p>
    <w:p w:rsidR="00D141E8" w:rsidRPr="00270755" w:rsidRDefault="00552969" w:rsidP="00552969">
      <w:pPr>
        <w:pStyle w:val="NormalWeb"/>
        <w:numPr>
          <w:ilvl w:val="0"/>
          <w:numId w:val="3"/>
        </w:numPr>
        <w:rPr>
          <w:color w:val="000000" w:themeColor="text1"/>
          <w:sz w:val="28"/>
          <w:szCs w:val="28"/>
          <w:lang w:val="ro-RO"/>
        </w:rPr>
      </w:pPr>
      <w:r w:rsidRPr="00270755">
        <w:rPr>
          <w:color w:val="000000" w:themeColor="text1"/>
          <w:sz w:val="28"/>
          <w:szCs w:val="28"/>
          <w:lang w:val="ro-RO"/>
        </w:rPr>
        <w:t>La a</w:t>
      </w:r>
      <w:r w:rsidR="00D141E8" w:rsidRPr="00270755">
        <w:rPr>
          <w:color w:val="000000" w:themeColor="text1"/>
          <w:sz w:val="28"/>
          <w:szCs w:val="28"/>
          <w:lang w:val="ro-RO"/>
        </w:rPr>
        <w:t>rticolul 36:</w:t>
      </w:r>
    </w:p>
    <w:p w:rsidR="00D141E8" w:rsidRPr="00270755" w:rsidRDefault="00D141E8" w:rsidP="00552969">
      <w:pPr>
        <w:pStyle w:val="NormalWeb"/>
        <w:ind w:firstLine="720"/>
        <w:rPr>
          <w:color w:val="000000" w:themeColor="text1"/>
          <w:sz w:val="28"/>
          <w:szCs w:val="28"/>
          <w:lang w:val="ro-RO"/>
        </w:rPr>
      </w:pPr>
      <w:r w:rsidRPr="00270755">
        <w:rPr>
          <w:color w:val="000000" w:themeColor="text1"/>
          <w:sz w:val="28"/>
          <w:szCs w:val="28"/>
          <w:lang w:val="ro-RO"/>
        </w:rPr>
        <w:t xml:space="preserve">  alineatul (3), prima propoziție, în final </w:t>
      </w:r>
      <w:r w:rsidR="00040106">
        <w:rPr>
          <w:color w:val="000000" w:themeColor="text1"/>
          <w:sz w:val="28"/>
          <w:szCs w:val="28"/>
          <w:lang w:val="ro-RO"/>
        </w:rPr>
        <w:t>se completează cu sintagma</w:t>
      </w:r>
      <w:r w:rsidRPr="00270755">
        <w:rPr>
          <w:color w:val="000000" w:themeColor="text1"/>
          <w:sz w:val="28"/>
          <w:szCs w:val="28"/>
          <w:lang w:val="ro-RO"/>
        </w:rPr>
        <w:t xml:space="preserve"> “cu excepția cazurilor cînd sumele se încasează în beneficiul statului”.</w:t>
      </w:r>
    </w:p>
    <w:p w:rsidR="00D141E8" w:rsidRPr="00270755" w:rsidRDefault="00D141E8" w:rsidP="00D141E8">
      <w:pPr>
        <w:pStyle w:val="NormalWeb"/>
        <w:rPr>
          <w:color w:val="000000" w:themeColor="text1"/>
          <w:sz w:val="28"/>
          <w:szCs w:val="28"/>
          <w:lang w:val="ro-RO"/>
        </w:rPr>
      </w:pPr>
    </w:p>
    <w:p w:rsidR="00D141E8" w:rsidRPr="00270755" w:rsidRDefault="00D141E8" w:rsidP="00D141E8">
      <w:pPr>
        <w:pStyle w:val="NormalWeb"/>
        <w:ind w:firstLine="720"/>
        <w:rPr>
          <w:color w:val="000000" w:themeColor="text1"/>
          <w:sz w:val="28"/>
          <w:szCs w:val="28"/>
          <w:lang w:val="ro-RO"/>
        </w:rPr>
      </w:pPr>
      <w:r w:rsidRPr="00270755">
        <w:rPr>
          <w:color w:val="000000" w:themeColor="text1"/>
          <w:sz w:val="28"/>
          <w:szCs w:val="28"/>
          <w:lang w:val="ro-RO"/>
        </w:rPr>
        <w:t xml:space="preserve">2. </w:t>
      </w:r>
      <w:r w:rsidR="00040106">
        <w:rPr>
          <w:color w:val="000000" w:themeColor="text1"/>
          <w:sz w:val="28"/>
          <w:szCs w:val="28"/>
          <w:lang w:val="ro-RO"/>
        </w:rPr>
        <w:t>A</w:t>
      </w:r>
      <w:r w:rsidRPr="00270755">
        <w:rPr>
          <w:color w:val="000000" w:themeColor="text1"/>
          <w:sz w:val="28"/>
          <w:szCs w:val="28"/>
          <w:lang w:val="ro-RO"/>
        </w:rPr>
        <w:t>rticolul 37 alin.(8) va avea următorul cuprins:</w:t>
      </w:r>
    </w:p>
    <w:p w:rsidR="00D141E8" w:rsidRPr="00270755" w:rsidRDefault="00D141E8" w:rsidP="00D141E8">
      <w:pPr>
        <w:pStyle w:val="NormalWeb"/>
        <w:ind w:firstLine="720"/>
        <w:rPr>
          <w:color w:val="000000" w:themeColor="text1"/>
          <w:sz w:val="28"/>
          <w:szCs w:val="28"/>
          <w:lang w:val="ro-RO"/>
        </w:rPr>
      </w:pPr>
      <w:r w:rsidRPr="00270755">
        <w:rPr>
          <w:rStyle w:val="docbody"/>
          <w:color w:val="000000" w:themeColor="text1"/>
          <w:sz w:val="28"/>
          <w:szCs w:val="28"/>
          <w:lang w:val="ro-RO"/>
        </w:rPr>
        <w:t>“</w:t>
      </w:r>
      <w:r w:rsidR="00270755" w:rsidRPr="00270755">
        <w:rPr>
          <w:rStyle w:val="docbody"/>
          <w:color w:val="000000" w:themeColor="text1"/>
          <w:sz w:val="28"/>
          <w:szCs w:val="28"/>
          <w:lang w:val="ro-RO"/>
        </w:rPr>
        <w:t xml:space="preserve"> (8) </w:t>
      </w:r>
      <w:r w:rsidRPr="00270755">
        <w:rPr>
          <w:rStyle w:val="docbody"/>
          <w:color w:val="000000" w:themeColor="text1"/>
          <w:sz w:val="28"/>
          <w:szCs w:val="28"/>
          <w:lang w:val="ro-RO"/>
        </w:rPr>
        <w:t>Pentru documentele executorii conform cărora calitatea de creditor o are statul nu se vor achita în avans cheltuielile de executare</w:t>
      </w:r>
      <w:r w:rsidRPr="00270755">
        <w:rPr>
          <w:color w:val="000000" w:themeColor="text1"/>
          <w:sz w:val="28"/>
          <w:szCs w:val="28"/>
          <w:lang w:val="ro-RO"/>
        </w:rPr>
        <w:t>”.</w:t>
      </w:r>
    </w:p>
    <w:p w:rsidR="00D141E8" w:rsidRPr="00270755" w:rsidRDefault="00D141E8" w:rsidP="00D141E8">
      <w:pPr>
        <w:pStyle w:val="NormalWeb"/>
        <w:ind w:firstLine="720"/>
        <w:rPr>
          <w:color w:val="000000" w:themeColor="text1"/>
          <w:sz w:val="28"/>
          <w:szCs w:val="28"/>
          <w:lang w:val="ro-RO"/>
        </w:rPr>
      </w:pPr>
    </w:p>
    <w:p w:rsidR="00D141E8" w:rsidRPr="00270755" w:rsidRDefault="00D141E8" w:rsidP="00270755">
      <w:pPr>
        <w:pStyle w:val="NormalWeb"/>
        <w:ind w:firstLine="720"/>
        <w:rPr>
          <w:color w:val="000000" w:themeColor="text1"/>
          <w:sz w:val="28"/>
          <w:szCs w:val="28"/>
          <w:lang w:val="ro-RO"/>
        </w:rPr>
      </w:pPr>
      <w:r w:rsidRPr="00270755">
        <w:rPr>
          <w:b/>
          <w:bCs/>
          <w:color w:val="000000" w:themeColor="text1"/>
          <w:sz w:val="28"/>
          <w:szCs w:val="28"/>
          <w:lang w:val="ro-RO"/>
        </w:rPr>
        <w:t>Art.</w:t>
      </w:r>
      <w:r w:rsidR="00270755" w:rsidRPr="00270755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270755">
        <w:rPr>
          <w:b/>
          <w:bCs/>
          <w:color w:val="000000" w:themeColor="text1"/>
          <w:sz w:val="28"/>
          <w:szCs w:val="28"/>
          <w:lang w:val="ro-RO"/>
        </w:rPr>
        <w:t>II</w:t>
      </w:r>
      <w:r w:rsidRPr="00270755">
        <w:rPr>
          <w:color w:val="000000" w:themeColor="text1"/>
          <w:sz w:val="28"/>
          <w:szCs w:val="28"/>
          <w:lang w:val="ro-RO"/>
        </w:rPr>
        <w:t xml:space="preserve"> –</w:t>
      </w:r>
      <w:r w:rsidR="00040106">
        <w:rPr>
          <w:color w:val="000000" w:themeColor="text1"/>
          <w:sz w:val="28"/>
          <w:szCs w:val="28"/>
          <w:lang w:val="ro-RO"/>
        </w:rPr>
        <w:t xml:space="preserve"> A</w:t>
      </w:r>
      <w:r w:rsidRPr="00270755">
        <w:rPr>
          <w:color w:val="000000" w:themeColor="text1"/>
          <w:sz w:val="28"/>
          <w:szCs w:val="28"/>
          <w:lang w:val="ro-RO"/>
        </w:rPr>
        <w:t>rt.</w:t>
      </w:r>
      <w:r w:rsidR="00270755" w:rsidRPr="00270755">
        <w:rPr>
          <w:color w:val="000000" w:themeColor="text1"/>
          <w:sz w:val="28"/>
          <w:szCs w:val="28"/>
          <w:lang w:val="ro-RO"/>
        </w:rPr>
        <w:t xml:space="preserve"> </w:t>
      </w:r>
      <w:r w:rsidRPr="00270755">
        <w:rPr>
          <w:color w:val="000000" w:themeColor="text1"/>
          <w:sz w:val="28"/>
          <w:szCs w:val="28"/>
          <w:lang w:val="ro-RO"/>
        </w:rPr>
        <w:t xml:space="preserve">38 din Legea </w:t>
      </w:r>
      <w:r w:rsidR="00270755" w:rsidRPr="00270755">
        <w:rPr>
          <w:color w:val="000000" w:themeColor="text1"/>
          <w:sz w:val="28"/>
          <w:szCs w:val="28"/>
          <w:lang w:val="ro-RO"/>
        </w:rPr>
        <w:t>nr. 113 din 17 iunie 2010 privind executorii</w:t>
      </w:r>
      <w:r w:rsidRPr="00270755">
        <w:rPr>
          <w:color w:val="000000" w:themeColor="text1"/>
          <w:sz w:val="28"/>
          <w:szCs w:val="28"/>
          <w:lang w:val="ro-RO"/>
        </w:rPr>
        <w:t xml:space="preserve"> judecătorești</w:t>
      </w:r>
      <w:r w:rsidR="00270755" w:rsidRPr="00270755">
        <w:rPr>
          <w:color w:val="000000" w:themeColor="text1"/>
          <w:sz w:val="28"/>
          <w:szCs w:val="28"/>
          <w:lang w:val="ro-RO"/>
        </w:rPr>
        <w:t xml:space="preserve"> (Republicat în Monitorul Oficial al Republicii Moldova, 2017, nr. 2-8, art. 1), cu modificările și completările ulterioare, alin. (2) </w:t>
      </w:r>
      <w:r w:rsidRPr="00270755">
        <w:rPr>
          <w:color w:val="000000" w:themeColor="text1"/>
          <w:sz w:val="28"/>
          <w:szCs w:val="28"/>
          <w:lang w:val="ro-RO"/>
        </w:rPr>
        <w:t xml:space="preserve">se </w:t>
      </w:r>
      <w:r w:rsidR="00270755" w:rsidRPr="00270755">
        <w:rPr>
          <w:color w:val="000000" w:themeColor="text1"/>
          <w:sz w:val="28"/>
          <w:szCs w:val="28"/>
          <w:lang w:val="ro-RO"/>
        </w:rPr>
        <w:t xml:space="preserve">completează în final cu </w:t>
      </w:r>
      <w:r w:rsidR="00040106">
        <w:rPr>
          <w:color w:val="000000" w:themeColor="text1"/>
          <w:sz w:val="28"/>
          <w:szCs w:val="28"/>
          <w:lang w:val="ro-RO"/>
        </w:rPr>
        <w:t>sintagma</w:t>
      </w:r>
      <w:bookmarkStart w:id="0" w:name="_GoBack"/>
      <w:bookmarkEnd w:id="0"/>
      <w:r w:rsidR="00270755" w:rsidRPr="00270755">
        <w:rPr>
          <w:color w:val="000000" w:themeColor="text1"/>
          <w:sz w:val="28"/>
          <w:szCs w:val="28"/>
          <w:lang w:val="ro-RO"/>
        </w:rPr>
        <w:t xml:space="preserve"> </w:t>
      </w:r>
      <w:r w:rsidRPr="00270755">
        <w:rPr>
          <w:color w:val="000000" w:themeColor="text1"/>
          <w:sz w:val="28"/>
          <w:szCs w:val="28"/>
          <w:lang w:val="ro-RO"/>
        </w:rPr>
        <w:t>“cu excepția cazurilor cînd creditor este statul”.</w:t>
      </w:r>
    </w:p>
    <w:p w:rsidR="00D141E8" w:rsidRPr="00270755" w:rsidRDefault="00D141E8" w:rsidP="00D141E8">
      <w:pPr>
        <w:pStyle w:val="NormalWeb"/>
        <w:rPr>
          <w:color w:val="000000" w:themeColor="text1"/>
          <w:sz w:val="28"/>
          <w:szCs w:val="28"/>
          <w:lang w:val="ro-RO"/>
        </w:rPr>
      </w:pPr>
    </w:p>
    <w:p w:rsidR="00D141E8" w:rsidRPr="00270755" w:rsidRDefault="00D141E8" w:rsidP="00D141E8">
      <w:pPr>
        <w:pStyle w:val="NormalWeb"/>
        <w:rPr>
          <w:color w:val="000000" w:themeColor="text1"/>
          <w:sz w:val="28"/>
          <w:szCs w:val="28"/>
          <w:lang w:val="ro-RO"/>
        </w:rPr>
      </w:pPr>
    </w:p>
    <w:p w:rsidR="00D141E8" w:rsidRPr="00270755" w:rsidRDefault="00D141E8" w:rsidP="00D141E8">
      <w:pPr>
        <w:pStyle w:val="NormalWeb"/>
        <w:rPr>
          <w:color w:val="000000" w:themeColor="text1"/>
          <w:sz w:val="28"/>
          <w:szCs w:val="28"/>
          <w:lang w:val="ro-RO"/>
        </w:rPr>
      </w:pPr>
      <w:r w:rsidRPr="00270755">
        <w:rPr>
          <w:b/>
          <w:bCs/>
          <w:color w:val="000000" w:themeColor="text1"/>
          <w:sz w:val="28"/>
          <w:szCs w:val="28"/>
          <w:lang w:val="ro-RO"/>
        </w:rPr>
        <w:t>Art.</w:t>
      </w:r>
      <w:r w:rsidR="00270755" w:rsidRPr="00270755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270755">
        <w:rPr>
          <w:b/>
          <w:bCs/>
          <w:color w:val="000000" w:themeColor="text1"/>
          <w:sz w:val="28"/>
          <w:szCs w:val="28"/>
          <w:lang w:val="ro-RO"/>
        </w:rPr>
        <w:t>III</w:t>
      </w:r>
      <w:r w:rsidRPr="00270755">
        <w:rPr>
          <w:color w:val="000000" w:themeColor="text1"/>
          <w:sz w:val="28"/>
          <w:szCs w:val="28"/>
          <w:lang w:val="ro-RO"/>
        </w:rPr>
        <w:t xml:space="preserve"> – Prezenta lege intră în vigoare la data publicării în Monitorul Oficial.</w:t>
      </w:r>
    </w:p>
    <w:p w:rsidR="00D141E8" w:rsidRPr="00270755" w:rsidRDefault="00D141E8" w:rsidP="00D141E8">
      <w:pPr>
        <w:pStyle w:val="NormalWeb"/>
        <w:ind w:firstLine="720"/>
        <w:rPr>
          <w:color w:val="000000" w:themeColor="text1"/>
          <w:sz w:val="28"/>
          <w:szCs w:val="28"/>
          <w:lang w:val="ro-RO"/>
        </w:rPr>
      </w:pPr>
    </w:p>
    <w:p w:rsidR="00D141E8" w:rsidRPr="00270755" w:rsidRDefault="00D141E8" w:rsidP="00D141E8">
      <w:pPr>
        <w:pStyle w:val="NormalWeb"/>
        <w:rPr>
          <w:color w:val="000000" w:themeColor="text1"/>
          <w:sz w:val="28"/>
          <w:szCs w:val="28"/>
          <w:lang w:val="ro-RO"/>
        </w:rPr>
      </w:pPr>
    </w:p>
    <w:p w:rsidR="00D141E8" w:rsidRPr="00270755" w:rsidRDefault="00D141E8" w:rsidP="00D141E8">
      <w:pPr>
        <w:rPr>
          <w:rFonts w:ascii="Calibri" w:hAnsi="Calibri"/>
          <w:color w:val="000000" w:themeColor="text1"/>
          <w:sz w:val="22"/>
          <w:szCs w:val="22"/>
          <w:lang w:val="ro-RO" w:eastAsia="en-US"/>
        </w:rPr>
      </w:pPr>
    </w:p>
    <w:p w:rsidR="00D141E8" w:rsidRPr="00270755" w:rsidRDefault="00D141E8" w:rsidP="00D141E8">
      <w:pPr>
        <w:rPr>
          <w:color w:val="000000" w:themeColor="text1"/>
          <w:lang w:val="ro-RO"/>
        </w:rPr>
      </w:pPr>
    </w:p>
    <w:p w:rsidR="000E7852" w:rsidRPr="00270755" w:rsidRDefault="000E7852" w:rsidP="00767989">
      <w:pPr>
        <w:pStyle w:val="ListParagraph"/>
        <w:tabs>
          <w:tab w:val="left" w:pos="1134"/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  <w:lang w:val="ro-RO"/>
        </w:rPr>
      </w:pPr>
    </w:p>
    <w:p w:rsidR="00E777ED" w:rsidRPr="00270755" w:rsidRDefault="000E7852" w:rsidP="00767989">
      <w:pPr>
        <w:tabs>
          <w:tab w:val="left" w:pos="1134"/>
          <w:tab w:val="left" w:pos="1276"/>
        </w:tabs>
        <w:ind w:firstLine="567"/>
        <w:rPr>
          <w:b/>
          <w:color w:val="000000" w:themeColor="text1"/>
          <w:sz w:val="28"/>
          <w:szCs w:val="28"/>
          <w:lang w:val="ro-RO"/>
        </w:rPr>
      </w:pPr>
      <w:r w:rsidRPr="00270755">
        <w:rPr>
          <w:b/>
          <w:color w:val="000000" w:themeColor="text1"/>
          <w:sz w:val="28"/>
          <w:szCs w:val="28"/>
          <w:lang w:val="ro-RO"/>
        </w:rPr>
        <w:t xml:space="preserve">PREŞEDINTELE </w:t>
      </w:r>
    </w:p>
    <w:p w:rsidR="000E7852" w:rsidRPr="00270755" w:rsidRDefault="000E7852" w:rsidP="00767989">
      <w:pPr>
        <w:tabs>
          <w:tab w:val="left" w:pos="1134"/>
          <w:tab w:val="left" w:pos="1276"/>
        </w:tabs>
        <w:ind w:firstLine="567"/>
        <w:rPr>
          <w:b/>
          <w:color w:val="000000" w:themeColor="text1"/>
          <w:sz w:val="28"/>
          <w:szCs w:val="28"/>
          <w:lang w:val="ro-RO"/>
        </w:rPr>
      </w:pPr>
      <w:r w:rsidRPr="00270755">
        <w:rPr>
          <w:b/>
          <w:color w:val="000000" w:themeColor="text1"/>
          <w:sz w:val="28"/>
          <w:szCs w:val="28"/>
          <w:lang w:val="ro-RO"/>
        </w:rPr>
        <w:t xml:space="preserve">PARLAMENTULUI          </w:t>
      </w:r>
      <w:r w:rsidRPr="00270755">
        <w:rPr>
          <w:b/>
          <w:color w:val="000000" w:themeColor="text1"/>
          <w:sz w:val="28"/>
          <w:szCs w:val="28"/>
          <w:lang w:val="ro-RO"/>
        </w:rPr>
        <w:tab/>
      </w:r>
      <w:r w:rsidR="00E777ED" w:rsidRPr="00270755">
        <w:rPr>
          <w:b/>
          <w:color w:val="000000" w:themeColor="text1"/>
          <w:sz w:val="28"/>
          <w:szCs w:val="28"/>
          <w:lang w:val="ro-RO"/>
        </w:rPr>
        <w:t xml:space="preserve">                                 </w:t>
      </w:r>
      <w:r w:rsidRPr="00270755">
        <w:rPr>
          <w:b/>
          <w:color w:val="000000" w:themeColor="text1"/>
          <w:sz w:val="28"/>
          <w:szCs w:val="28"/>
          <w:lang w:val="ro-RO"/>
        </w:rPr>
        <w:t>ANDRIAN   CANDU</w:t>
      </w:r>
    </w:p>
    <w:p w:rsidR="000E7852" w:rsidRPr="00270755" w:rsidRDefault="000E7852" w:rsidP="00767989">
      <w:pPr>
        <w:tabs>
          <w:tab w:val="left" w:pos="1134"/>
          <w:tab w:val="left" w:pos="1276"/>
        </w:tabs>
        <w:ind w:firstLine="567"/>
        <w:rPr>
          <w:b/>
          <w:color w:val="000000" w:themeColor="text1"/>
          <w:sz w:val="28"/>
          <w:szCs w:val="28"/>
          <w:lang w:val="ro-RO"/>
        </w:rPr>
      </w:pPr>
    </w:p>
    <w:p w:rsidR="000419D7" w:rsidRPr="00270755" w:rsidRDefault="000419D7" w:rsidP="00767989">
      <w:pPr>
        <w:tabs>
          <w:tab w:val="left" w:pos="1134"/>
          <w:tab w:val="left" w:pos="1276"/>
        </w:tabs>
        <w:rPr>
          <w:color w:val="000000" w:themeColor="text1"/>
          <w:sz w:val="28"/>
          <w:szCs w:val="28"/>
          <w:lang w:val="ro-RO"/>
        </w:rPr>
      </w:pPr>
    </w:p>
    <w:sectPr w:rsidR="000419D7" w:rsidRPr="00270755" w:rsidSect="00A838A9">
      <w:pgSz w:w="12240" w:h="15840"/>
      <w:pgMar w:top="1418" w:right="964" w:bottom="1418" w:left="18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87B7C"/>
    <w:multiLevelType w:val="hybridMultilevel"/>
    <w:tmpl w:val="ECE498D4"/>
    <w:lvl w:ilvl="0" w:tplc="B9E2B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F76432"/>
    <w:multiLevelType w:val="hybridMultilevel"/>
    <w:tmpl w:val="21FC191E"/>
    <w:lvl w:ilvl="0" w:tplc="45681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9C25BF"/>
    <w:multiLevelType w:val="hybridMultilevel"/>
    <w:tmpl w:val="8E62D5EA"/>
    <w:lvl w:ilvl="0" w:tplc="A85EBF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79"/>
    <w:rsid w:val="00040106"/>
    <w:rsid w:val="000419D7"/>
    <w:rsid w:val="000E7852"/>
    <w:rsid w:val="00267F79"/>
    <w:rsid w:val="00270755"/>
    <w:rsid w:val="002B5642"/>
    <w:rsid w:val="00374A47"/>
    <w:rsid w:val="003A760A"/>
    <w:rsid w:val="0047205C"/>
    <w:rsid w:val="00552969"/>
    <w:rsid w:val="00575B8D"/>
    <w:rsid w:val="00761623"/>
    <w:rsid w:val="00767989"/>
    <w:rsid w:val="0087665C"/>
    <w:rsid w:val="008936D8"/>
    <w:rsid w:val="008C02F5"/>
    <w:rsid w:val="0092051F"/>
    <w:rsid w:val="00A838A9"/>
    <w:rsid w:val="00B52C75"/>
    <w:rsid w:val="00D141E8"/>
    <w:rsid w:val="00E26354"/>
    <w:rsid w:val="00E777ED"/>
    <w:rsid w:val="00F4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B8ADA-BBA7-4779-9E00-EAA1426D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 Знак,webb Знак Знак,Знак,webb, Знак"/>
    <w:basedOn w:val="Normal"/>
    <w:link w:val="NormalWebChar"/>
    <w:uiPriority w:val="99"/>
    <w:qFormat/>
    <w:rsid w:val="000E7852"/>
    <w:pPr>
      <w:ind w:firstLine="567"/>
      <w:jc w:val="both"/>
    </w:pPr>
  </w:style>
  <w:style w:type="paragraph" w:customStyle="1" w:styleId="cn">
    <w:name w:val="cn"/>
    <w:basedOn w:val="Normal"/>
    <w:uiPriority w:val="99"/>
    <w:rsid w:val="000E7852"/>
    <w:pPr>
      <w:jc w:val="center"/>
    </w:pPr>
  </w:style>
  <w:style w:type="character" w:customStyle="1" w:styleId="NormalWebChar">
    <w:name w:val="Normal (Web) Char"/>
    <w:aliases w:val="Знак Знак Char,webb Знак Знак Char,Знак Char,webb Char, Знак Char"/>
    <w:link w:val="NormalWeb"/>
    <w:uiPriority w:val="99"/>
    <w:locked/>
    <w:rsid w:val="000E78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0E7852"/>
  </w:style>
  <w:style w:type="paragraph" w:styleId="ListParagraph">
    <w:name w:val="List Paragraph"/>
    <w:basedOn w:val="Normal"/>
    <w:uiPriority w:val="34"/>
    <w:qFormat/>
    <w:rsid w:val="000E7852"/>
    <w:pPr>
      <w:ind w:left="720"/>
      <w:contextualSpacing/>
    </w:pPr>
  </w:style>
  <w:style w:type="character" w:customStyle="1" w:styleId="docbody">
    <w:name w:val="doc_body"/>
    <w:basedOn w:val="DefaultParagraphFont"/>
    <w:rsid w:val="000E7852"/>
  </w:style>
  <w:style w:type="paragraph" w:styleId="NoSpacing">
    <w:name w:val="No Spacing"/>
    <w:uiPriority w:val="1"/>
    <w:qFormat/>
    <w:rsid w:val="000E7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5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tt">
    <w:name w:val="tt"/>
    <w:basedOn w:val="Normal"/>
    <w:rsid w:val="002707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Nedelea Valeria</dc:creator>
  <cp:keywords/>
  <dc:description/>
  <cp:lastModifiedBy>Nedelea Valeria</cp:lastModifiedBy>
  <cp:revision>2</cp:revision>
  <cp:lastPrinted>2017-06-07T05:15:00Z</cp:lastPrinted>
  <dcterms:created xsi:type="dcterms:W3CDTF">2017-11-20T13:16:00Z</dcterms:created>
  <dcterms:modified xsi:type="dcterms:W3CDTF">2017-11-20T13:16:00Z</dcterms:modified>
</cp:coreProperties>
</file>