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603" w:rsidRDefault="00544603" w:rsidP="00E82123">
      <w:pPr>
        <w:spacing w:line="276" w:lineRule="auto"/>
        <w:jc w:val="center"/>
        <w:rPr>
          <w:b/>
          <w:caps/>
          <w:sz w:val="28"/>
          <w:szCs w:val="28"/>
          <w:lang w:val="ro-RO"/>
        </w:rPr>
      </w:pPr>
    </w:p>
    <w:p w:rsidR="00544603" w:rsidRDefault="00544603" w:rsidP="00E82123">
      <w:pPr>
        <w:spacing w:line="276" w:lineRule="auto"/>
        <w:jc w:val="center"/>
        <w:rPr>
          <w:b/>
          <w:caps/>
          <w:sz w:val="28"/>
          <w:szCs w:val="28"/>
          <w:lang w:val="ro-RO"/>
        </w:rPr>
      </w:pPr>
    </w:p>
    <w:p w:rsidR="00544603" w:rsidRDefault="00544603" w:rsidP="00E82123">
      <w:pPr>
        <w:spacing w:line="276" w:lineRule="auto"/>
        <w:jc w:val="center"/>
        <w:rPr>
          <w:b/>
          <w:caps/>
          <w:sz w:val="28"/>
          <w:szCs w:val="28"/>
          <w:lang w:val="ro-RO"/>
        </w:rPr>
      </w:pPr>
    </w:p>
    <w:p w:rsidR="00E82123" w:rsidRPr="00FA58D6" w:rsidRDefault="00E82123" w:rsidP="00E82123">
      <w:pPr>
        <w:spacing w:line="276" w:lineRule="auto"/>
        <w:jc w:val="center"/>
        <w:rPr>
          <w:b/>
          <w:caps/>
          <w:sz w:val="28"/>
          <w:szCs w:val="28"/>
          <w:lang w:val="ro-RO"/>
        </w:rPr>
      </w:pPr>
      <w:r w:rsidRPr="00FA58D6">
        <w:rPr>
          <w:b/>
          <w:caps/>
          <w:sz w:val="28"/>
          <w:szCs w:val="28"/>
          <w:lang w:val="ro-RO"/>
        </w:rPr>
        <w:t xml:space="preserve">Nota informativă </w:t>
      </w:r>
    </w:p>
    <w:p w:rsidR="003667D7" w:rsidRDefault="00E82123" w:rsidP="00E82123">
      <w:pPr>
        <w:spacing w:line="276" w:lineRule="auto"/>
        <w:jc w:val="center"/>
        <w:rPr>
          <w:b/>
          <w:sz w:val="28"/>
          <w:szCs w:val="28"/>
          <w:lang w:val="ro-RO"/>
        </w:rPr>
      </w:pPr>
      <w:r w:rsidRPr="00FA58D6">
        <w:rPr>
          <w:b/>
          <w:sz w:val="28"/>
          <w:szCs w:val="28"/>
          <w:lang w:val="ro-RO"/>
        </w:rPr>
        <w:t xml:space="preserve">la </w:t>
      </w:r>
      <w:r w:rsidR="003667D7">
        <w:rPr>
          <w:b/>
          <w:sz w:val="28"/>
          <w:szCs w:val="28"/>
          <w:lang w:val="ro-RO"/>
        </w:rPr>
        <w:t xml:space="preserve">modificarea și completarea </w:t>
      </w:r>
    </w:p>
    <w:p w:rsidR="00E82123" w:rsidRPr="003667D7" w:rsidRDefault="00C6153A" w:rsidP="00E82123">
      <w:pPr>
        <w:spacing w:line="276" w:lineRule="auto"/>
        <w:jc w:val="center"/>
        <w:rPr>
          <w:b/>
          <w:sz w:val="28"/>
          <w:szCs w:val="28"/>
          <w:lang w:val="ro-RO"/>
        </w:rPr>
      </w:pPr>
      <w:r w:rsidRPr="00FA58D6">
        <w:rPr>
          <w:b/>
          <w:sz w:val="28"/>
          <w:szCs w:val="28"/>
          <w:lang w:val="ro-RO"/>
        </w:rPr>
        <w:t>Hotărârii</w:t>
      </w:r>
      <w:r w:rsidR="00E82123" w:rsidRPr="00FA58D6">
        <w:rPr>
          <w:b/>
          <w:sz w:val="28"/>
          <w:szCs w:val="28"/>
          <w:lang w:val="ro-RO"/>
        </w:rPr>
        <w:t xml:space="preserve"> Guvernului </w:t>
      </w:r>
      <w:r w:rsidR="003667D7" w:rsidRPr="003667D7">
        <w:rPr>
          <w:b/>
          <w:sz w:val="28"/>
          <w:szCs w:val="28"/>
          <w:lang w:val="ro-RO"/>
        </w:rPr>
        <w:t>nr. 1009 din 1 septembrie 2006</w:t>
      </w:r>
    </w:p>
    <w:p w:rsidR="00E82123" w:rsidRDefault="00E82123" w:rsidP="00E82123">
      <w:pPr>
        <w:spacing w:line="276" w:lineRule="auto"/>
        <w:ind w:firstLine="720"/>
        <w:jc w:val="both"/>
        <w:rPr>
          <w:b/>
          <w:caps/>
          <w:sz w:val="28"/>
          <w:szCs w:val="28"/>
          <w:lang w:val="ro-RO"/>
        </w:rPr>
      </w:pPr>
    </w:p>
    <w:p w:rsidR="00544603" w:rsidRPr="00FA58D6" w:rsidRDefault="00544603" w:rsidP="00E82123">
      <w:pPr>
        <w:spacing w:line="276" w:lineRule="auto"/>
        <w:ind w:firstLine="720"/>
        <w:jc w:val="both"/>
        <w:rPr>
          <w:b/>
          <w:caps/>
          <w:sz w:val="28"/>
          <w:szCs w:val="28"/>
          <w:lang w:val="ro-RO"/>
        </w:rPr>
      </w:pPr>
    </w:p>
    <w:p w:rsidR="001255DD" w:rsidRPr="00E125DE" w:rsidRDefault="001255DD" w:rsidP="00010D89">
      <w:pPr>
        <w:spacing w:line="276" w:lineRule="auto"/>
        <w:ind w:firstLine="720"/>
        <w:jc w:val="both"/>
        <w:rPr>
          <w:b/>
          <w:sz w:val="28"/>
          <w:szCs w:val="28"/>
          <w:lang w:val="ro-MD"/>
        </w:rPr>
      </w:pPr>
      <w:r w:rsidRPr="00E125DE">
        <w:rPr>
          <w:b/>
          <w:sz w:val="28"/>
          <w:szCs w:val="28"/>
          <w:lang w:val="ro-MD"/>
        </w:rPr>
        <w:t>I. Argument</w:t>
      </w:r>
    </w:p>
    <w:p w:rsidR="00465987" w:rsidRPr="00E125DE" w:rsidRDefault="00E82123" w:rsidP="00010D89">
      <w:pPr>
        <w:tabs>
          <w:tab w:val="left" w:pos="0"/>
        </w:tabs>
        <w:spacing w:line="276" w:lineRule="auto"/>
        <w:ind w:left="90" w:right="72" w:firstLine="630"/>
        <w:jc w:val="both"/>
        <w:rPr>
          <w:rStyle w:val="docheader"/>
          <w:bCs/>
          <w:sz w:val="28"/>
          <w:szCs w:val="28"/>
          <w:lang w:val="ro-MD"/>
        </w:rPr>
      </w:pPr>
      <w:r w:rsidRPr="00E125DE">
        <w:rPr>
          <w:sz w:val="28"/>
          <w:szCs w:val="28"/>
          <w:lang w:val="ro-MD"/>
        </w:rPr>
        <w:t>Proiectul Hotăr</w:t>
      </w:r>
      <w:r w:rsidR="00465987" w:rsidRPr="00E125DE">
        <w:rPr>
          <w:sz w:val="28"/>
          <w:szCs w:val="28"/>
          <w:lang w:val="ro-MD"/>
        </w:rPr>
        <w:t>â</w:t>
      </w:r>
      <w:r w:rsidRPr="00E125DE">
        <w:rPr>
          <w:sz w:val="28"/>
          <w:szCs w:val="28"/>
          <w:lang w:val="ro-MD"/>
        </w:rPr>
        <w:t xml:space="preserve">rii Guvernului cu privire </w:t>
      </w:r>
      <w:r w:rsidR="003B10B1" w:rsidRPr="00E125DE">
        <w:rPr>
          <w:sz w:val="28"/>
          <w:szCs w:val="28"/>
          <w:lang w:val="ro-MD"/>
        </w:rPr>
        <w:t>la modificarea și completarea Hotăr</w:t>
      </w:r>
      <w:r w:rsidR="00465987" w:rsidRPr="00E125DE">
        <w:rPr>
          <w:sz w:val="28"/>
          <w:szCs w:val="28"/>
          <w:lang w:val="ro-MD"/>
        </w:rPr>
        <w:t>â</w:t>
      </w:r>
      <w:r w:rsidR="003B10B1" w:rsidRPr="00E125DE">
        <w:rPr>
          <w:sz w:val="28"/>
          <w:szCs w:val="28"/>
          <w:lang w:val="ro-MD"/>
        </w:rPr>
        <w:t xml:space="preserve">rii Guvernului nr. 1009 din 1 septembrie 2006 </w:t>
      </w:r>
      <w:r w:rsidRPr="00E125DE">
        <w:rPr>
          <w:sz w:val="28"/>
          <w:szCs w:val="28"/>
          <w:lang w:val="ro-MD"/>
        </w:rPr>
        <w:t>este elaborat de către</w:t>
      </w:r>
      <w:r w:rsidRPr="00E125DE">
        <w:rPr>
          <w:rStyle w:val="docheader"/>
          <w:bCs/>
          <w:sz w:val="28"/>
          <w:szCs w:val="28"/>
          <w:lang w:val="ro-MD"/>
        </w:rPr>
        <w:t xml:space="preserve"> Ministerul Educației</w:t>
      </w:r>
      <w:r w:rsidR="00B12796">
        <w:rPr>
          <w:rStyle w:val="docheader"/>
          <w:bCs/>
          <w:sz w:val="28"/>
          <w:szCs w:val="28"/>
          <w:lang w:val="ro-RO"/>
        </w:rPr>
        <w:t xml:space="preserve">, Cuturii și Cercetării în contextul </w:t>
      </w:r>
      <w:r w:rsidR="006B748E">
        <w:rPr>
          <w:rStyle w:val="docheader"/>
          <w:bCs/>
          <w:sz w:val="28"/>
          <w:szCs w:val="28"/>
          <w:lang w:val="ro-RO"/>
        </w:rPr>
        <w:t xml:space="preserve">amplificării </w:t>
      </w:r>
      <w:r w:rsidR="00B12796">
        <w:rPr>
          <w:rStyle w:val="docheader"/>
          <w:bCs/>
          <w:sz w:val="28"/>
          <w:szCs w:val="28"/>
          <w:lang w:val="ro-RO"/>
        </w:rPr>
        <w:t>rolului studenților în activitatea academică a instituției.</w:t>
      </w:r>
    </w:p>
    <w:p w:rsidR="00D71418" w:rsidRPr="00E125DE" w:rsidRDefault="00D71418" w:rsidP="00010D89">
      <w:pPr>
        <w:spacing w:line="276" w:lineRule="auto"/>
        <w:ind w:firstLine="720"/>
        <w:jc w:val="both"/>
        <w:rPr>
          <w:rStyle w:val="docheader"/>
          <w:bCs/>
          <w:sz w:val="28"/>
          <w:szCs w:val="28"/>
          <w:lang w:val="ro-MD"/>
        </w:rPr>
      </w:pPr>
      <w:r w:rsidRPr="00E125DE">
        <w:rPr>
          <w:rStyle w:val="docheader"/>
          <w:bCs/>
          <w:sz w:val="28"/>
          <w:szCs w:val="28"/>
          <w:lang w:val="ro-MD"/>
        </w:rPr>
        <w:t xml:space="preserve">Modificarea </w:t>
      </w:r>
      <w:r w:rsidR="003667D7" w:rsidRPr="00E125DE">
        <w:rPr>
          <w:rStyle w:val="docheader"/>
          <w:bCs/>
          <w:sz w:val="28"/>
          <w:szCs w:val="28"/>
          <w:lang w:val="ro-MD"/>
        </w:rPr>
        <w:t xml:space="preserve">și completarea </w:t>
      </w:r>
      <w:r w:rsidRPr="00E125DE">
        <w:rPr>
          <w:rStyle w:val="docheader"/>
          <w:bCs/>
          <w:sz w:val="28"/>
          <w:szCs w:val="28"/>
          <w:lang w:val="ro-MD"/>
        </w:rPr>
        <w:t xml:space="preserve">hotărîrii Guvernului nr. 1009 din 1 septembrie 2006 </w:t>
      </w:r>
      <w:r w:rsidR="00465987" w:rsidRPr="00E125DE">
        <w:rPr>
          <w:rStyle w:val="docheader"/>
          <w:bCs/>
          <w:i/>
          <w:sz w:val="28"/>
          <w:szCs w:val="28"/>
          <w:lang w:val="ro-MD"/>
        </w:rPr>
        <w:t>cu privire la cuantumurile burselor, altor forme de ajutoare sociale pentru studenţii din instituţiile de învăţămînt superior, elevii din instituţiile de învăţămînt profesional tehnic postsecundar şi postsecundar nonterţiar, profesional tehnic secundar şi persoanele care studiază în învăţămîntul postuniversitar</w:t>
      </w:r>
      <w:r w:rsidRPr="00E125DE">
        <w:rPr>
          <w:rStyle w:val="docheader"/>
          <w:bCs/>
          <w:sz w:val="28"/>
          <w:szCs w:val="28"/>
          <w:lang w:val="ro-MD"/>
        </w:rPr>
        <w:t xml:space="preserve">, rezultă din necesitatea aducerii în concordanță </w:t>
      </w:r>
      <w:r w:rsidR="00465987" w:rsidRPr="00E125DE">
        <w:rPr>
          <w:rStyle w:val="docheader"/>
          <w:bCs/>
          <w:sz w:val="28"/>
          <w:szCs w:val="28"/>
          <w:lang w:val="ro-MD"/>
        </w:rPr>
        <w:t xml:space="preserve">cu </w:t>
      </w:r>
      <w:r w:rsidR="00B12796">
        <w:rPr>
          <w:rStyle w:val="docheader"/>
          <w:bCs/>
          <w:sz w:val="28"/>
          <w:szCs w:val="28"/>
          <w:lang w:val="ro-MD"/>
        </w:rPr>
        <w:t xml:space="preserve"> prevederile Codului Educației</w:t>
      </w:r>
      <w:r w:rsidR="00465987" w:rsidRPr="00E125DE">
        <w:rPr>
          <w:rStyle w:val="docheader"/>
          <w:bCs/>
          <w:sz w:val="28"/>
          <w:szCs w:val="28"/>
          <w:lang w:val="ro-MD"/>
        </w:rPr>
        <w:t xml:space="preserve">. </w:t>
      </w:r>
    </w:p>
    <w:p w:rsidR="001255DD" w:rsidRPr="00B12796" w:rsidRDefault="001255DD" w:rsidP="00010D89">
      <w:pPr>
        <w:spacing w:line="276" w:lineRule="auto"/>
        <w:ind w:firstLine="720"/>
        <w:jc w:val="both"/>
        <w:rPr>
          <w:sz w:val="28"/>
          <w:szCs w:val="28"/>
          <w:lang w:val="ro-MD"/>
        </w:rPr>
      </w:pPr>
      <w:r w:rsidRPr="00B12796">
        <w:rPr>
          <w:b/>
          <w:sz w:val="28"/>
          <w:szCs w:val="28"/>
          <w:lang w:val="ro-MD"/>
        </w:rPr>
        <w:t>II. Esența proiectului</w:t>
      </w:r>
    </w:p>
    <w:p w:rsidR="00465987" w:rsidRPr="00B12796" w:rsidRDefault="004C474D" w:rsidP="00010D89">
      <w:pPr>
        <w:spacing w:line="276" w:lineRule="auto"/>
        <w:ind w:firstLine="720"/>
        <w:jc w:val="both"/>
        <w:rPr>
          <w:rStyle w:val="docheader"/>
          <w:bCs/>
          <w:sz w:val="28"/>
          <w:szCs w:val="28"/>
          <w:lang w:val="ro-MD"/>
        </w:rPr>
      </w:pPr>
      <w:r w:rsidRPr="00B12796">
        <w:rPr>
          <w:rStyle w:val="docheader"/>
          <w:bCs/>
          <w:sz w:val="28"/>
          <w:szCs w:val="28"/>
          <w:lang w:val="ro-MD"/>
        </w:rPr>
        <w:t>Proiectul prevede</w:t>
      </w:r>
      <w:r w:rsidR="007B6839" w:rsidRPr="00B12796">
        <w:rPr>
          <w:rStyle w:val="docheader"/>
          <w:bCs/>
          <w:sz w:val="28"/>
          <w:szCs w:val="28"/>
          <w:lang w:val="ro-MD"/>
        </w:rPr>
        <w:t>:</w:t>
      </w:r>
    </w:p>
    <w:p w:rsidR="00B12796" w:rsidRPr="00B12796" w:rsidRDefault="00B12796" w:rsidP="005D496A">
      <w:pPr>
        <w:pStyle w:val="ListParagraph"/>
        <w:numPr>
          <w:ilvl w:val="0"/>
          <w:numId w:val="7"/>
        </w:numPr>
        <w:tabs>
          <w:tab w:val="left" w:pos="0"/>
          <w:tab w:val="left" w:pos="720"/>
        </w:tabs>
        <w:spacing w:after="0"/>
        <w:ind w:left="90" w:right="72" w:firstLine="630"/>
        <w:jc w:val="both"/>
        <w:rPr>
          <w:rFonts w:ascii="Times New Roman" w:hAnsi="Times New Roman"/>
          <w:sz w:val="28"/>
          <w:szCs w:val="28"/>
          <w:lang w:val="ro-MD"/>
        </w:rPr>
      </w:pPr>
      <w:r w:rsidRPr="00B12796">
        <w:rPr>
          <w:rFonts w:ascii="Times New Roman" w:hAnsi="Times New Roman"/>
          <w:sz w:val="28"/>
          <w:szCs w:val="28"/>
          <w:lang w:val="ro-MD"/>
        </w:rPr>
        <w:t>A</w:t>
      </w:r>
      <w:r w:rsidR="007B6839" w:rsidRPr="00B12796">
        <w:rPr>
          <w:rFonts w:ascii="Times New Roman" w:hAnsi="Times New Roman"/>
          <w:sz w:val="28"/>
          <w:szCs w:val="28"/>
          <w:lang w:val="ro-MD"/>
        </w:rPr>
        <w:t>sigurarea</w:t>
      </w:r>
      <w:r w:rsidRPr="00B12796">
        <w:rPr>
          <w:rFonts w:ascii="Times New Roman" w:hAnsi="Times New Roman"/>
          <w:sz w:val="28"/>
          <w:szCs w:val="28"/>
          <w:lang w:val="ro-MD"/>
        </w:rPr>
        <w:t xml:space="preserve"> participării membrilor autoguvernanței studențești</w:t>
      </w:r>
      <w:r w:rsidR="007B6839" w:rsidRPr="00B12796">
        <w:rPr>
          <w:rFonts w:ascii="Times New Roman" w:hAnsi="Times New Roman"/>
          <w:sz w:val="28"/>
          <w:szCs w:val="28"/>
          <w:lang w:val="ro-MD"/>
        </w:rPr>
        <w:t xml:space="preserve"> </w:t>
      </w:r>
      <w:r w:rsidRPr="00B12796">
        <w:rPr>
          <w:rFonts w:ascii="Times New Roman" w:hAnsi="Times New Roman"/>
          <w:sz w:val="28"/>
          <w:szCs w:val="28"/>
          <w:lang w:val="ro-MD"/>
        </w:rPr>
        <w:t>în procesul de acordare a burselor de studii în cadrul instituției de învățământ superior.</w:t>
      </w:r>
    </w:p>
    <w:p w:rsidR="00B12796" w:rsidRDefault="00B12796" w:rsidP="005D496A">
      <w:pPr>
        <w:pStyle w:val="ListParagraph"/>
        <w:numPr>
          <w:ilvl w:val="0"/>
          <w:numId w:val="7"/>
        </w:numPr>
        <w:tabs>
          <w:tab w:val="left" w:pos="0"/>
          <w:tab w:val="left" w:pos="720"/>
        </w:tabs>
        <w:spacing w:after="0"/>
        <w:ind w:left="90" w:right="72" w:firstLine="630"/>
        <w:jc w:val="both"/>
        <w:rPr>
          <w:rFonts w:ascii="Times New Roman" w:hAnsi="Times New Roman"/>
          <w:sz w:val="28"/>
          <w:szCs w:val="28"/>
          <w:lang w:val="ro-MD"/>
        </w:rPr>
      </w:pPr>
      <w:r w:rsidRPr="00B12796">
        <w:rPr>
          <w:rFonts w:ascii="Times New Roman" w:hAnsi="Times New Roman"/>
          <w:sz w:val="28"/>
          <w:szCs w:val="28"/>
          <w:lang w:val="ro-MD"/>
        </w:rPr>
        <w:t xml:space="preserve">Asigurarea a 10% din numărul total de burse de studii acordate instituției de învățămînt superior pentru decizia </w:t>
      </w:r>
      <w:r>
        <w:rPr>
          <w:rFonts w:ascii="Times New Roman" w:hAnsi="Times New Roman"/>
          <w:sz w:val="28"/>
          <w:szCs w:val="28"/>
          <w:lang w:val="ro-MD"/>
        </w:rPr>
        <w:t xml:space="preserve">doar a </w:t>
      </w:r>
      <w:r w:rsidRPr="00B12796">
        <w:rPr>
          <w:rFonts w:ascii="Times New Roman" w:hAnsi="Times New Roman"/>
          <w:sz w:val="28"/>
          <w:szCs w:val="28"/>
          <w:lang w:val="ro-MD"/>
        </w:rPr>
        <w:t>membrilor autoguvernanței st</w:t>
      </w:r>
      <w:r>
        <w:rPr>
          <w:rFonts w:ascii="Times New Roman" w:hAnsi="Times New Roman"/>
          <w:sz w:val="28"/>
          <w:szCs w:val="28"/>
          <w:lang w:val="ro-MD"/>
        </w:rPr>
        <w:t>ud</w:t>
      </w:r>
      <w:r w:rsidRPr="00B12796">
        <w:rPr>
          <w:rFonts w:ascii="Times New Roman" w:hAnsi="Times New Roman"/>
          <w:sz w:val="28"/>
          <w:szCs w:val="28"/>
          <w:lang w:val="ro-MD"/>
        </w:rPr>
        <w:t>ențești.</w:t>
      </w:r>
    </w:p>
    <w:p w:rsidR="008823B5" w:rsidRPr="00B12796" w:rsidRDefault="008823B5" w:rsidP="008823B5">
      <w:pPr>
        <w:pStyle w:val="ListParagraph"/>
        <w:tabs>
          <w:tab w:val="left" w:pos="0"/>
          <w:tab w:val="left" w:pos="720"/>
        </w:tabs>
        <w:spacing w:after="0"/>
        <w:ind w:right="72"/>
        <w:jc w:val="both"/>
        <w:rPr>
          <w:rFonts w:ascii="Times New Roman" w:hAnsi="Times New Roman"/>
          <w:sz w:val="28"/>
          <w:szCs w:val="28"/>
          <w:lang w:val="ro-MD"/>
        </w:rPr>
      </w:pPr>
      <w:bookmarkStart w:id="0" w:name="_GoBack"/>
      <w:bookmarkEnd w:id="0"/>
    </w:p>
    <w:p w:rsidR="007B6839" w:rsidRPr="00B12796" w:rsidRDefault="001255DD" w:rsidP="00B12796">
      <w:pPr>
        <w:pStyle w:val="ListParagraph"/>
        <w:tabs>
          <w:tab w:val="left" w:pos="0"/>
          <w:tab w:val="left" w:pos="720"/>
        </w:tabs>
        <w:spacing w:after="0"/>
        <w:ind w:right="72"/>
        <w:jc w:val="both"/>
        <w:rPr>
          <w:rStyle w:val="docheader"/>
          <w:rFonts w:ascii="Times New Roman" w:hAnsi="Times New Roman"/>
          <w:sz w:val="28"/>
          <w:szCs w:val="28"/>
          <w:lang w:val="ro-MD"/>
        </w:rPr>
      </w:pPr>
      <w:r w:rsidRPr="00B12796">
        <w:rPr>
          <w:rFonts w:ascii="Times New Roman" w:hAnsi="Times New Roman"/>
          <w:b/>
          <w:sz w:val="28"/>
          <w:szCs w:val="28"/>
          <w:lang w:val="ro-MD"/>
        </w:rPr>
        <w:t>III. Costul implementării.</w:t>
      </w:r>
      <w:r w:rsidRPr="00B12796">
        <w:rPr>
          <w:rFonts w:ascii="Times New Roman" w:hAnsi="Times New Roman"/>
          <w:b/>
          <w:i/>
          <w:sz w:val="28"/>
          <w:szCs w:val="28"/>
          <w:lang w:val="ro-MD"/>
        </w:rPr>
        <w:t xml:space="preserve"> </w:t>
      </w:r>
      <w:r w:rsidR="007B6839" w:rsidRPr="00B12796">
        <w:rPr>
          <w:rStyle w:val="docheader"/>
          <w:rFonts w:ascii="Times New Roman" w:hAnsi="Times New Roman"/>
          <w:sz w:val="28"/>
          <w:szCs w:val="28"/>
          <w:lang w:val="ro-MD"/>
        </w:rPr>
        <w:t xml:space="preserve">Implementarea proiectului propus </w:t>
      </w:r>
      <w:r w:rsidR="00B12796" w:rsidRPr="00B12796">
        <w:rPr>
          <w:rStyle w:val="docheader"/>
          <w:rFonts w:ascii="Times New Roman" w:hAnsi="Times New Roman"/>
          <w:sz w:val="28"/>
          <w:szCs w:val="28"/>
          <w:lang w:val="ro-MD"/>
        </w:rPr>
        <w:t xml:space="preserve">nu </w:t>
      </w:r>
      <w:r w:rsidR="00EA6A26" w:rsidRPr="00B12796">
        <w:rPr>
          <w:rStyle w:val="docheader"/>
          <w:rFonts w:ascii="Times New Roman" w:hAnsi="Times New Roman"/>
          <w:sz w:val="28"/>
          <w:szCs w:val="28"/>
          <w:lang w:val="ro-MD"/>
        </w:rPr>
        <w:t xml:space="preserve">necesită cheltuieli financiare </w:t>
      </w:r>
      <w:r w:rsidR="00D03FC5" w:rsidRPr="00B12796">
        <w:rPr>
          <w:rStyle w:val="docheader"/>
          <w:rFonts w:ascii="Times New Roman" w:hAnsi="Times New Roman"/>
          <w:sz w:val="28"/>
          <w:szCs w:val="28"/>
          <w:lang w:val="ro-MD"/>
        </w:rPr>
        <w:t xml:space="preserve">suplimentare </w:t>
      </w:r>
      <w:r w:rsidR="00B12796" w:rsidRPr="00B12796">
        <w:rPr>
          <w:rStyle w:val="docheader"/>
          <w:rFonts w:ascii="Times New Roman" w:hAnsi="Times New Roman"/>
          <w:sz w:val="28"/>
          <w:szCs w:val="28"/>
          <w:lang w:val="ro-MD"/>
        </w:rPr>
        <w:t>și se încadrează în limita bugetului aprobat</w:t>
      </w:r>
      <w:r w:rsidR="00822A25" w:rsidRPr="00B12796">
        <w:rPr>
          <w:rStyle w:val="docheader"/>
          <w:rFonts w:ascii="Times New Roman" w:hAnsi="Times New Roman"/>
          <w:sz w:val="28"/>
          <w:szCs w:val="28"/>
          <w:lang w:val="ro-MD"/>
        </w:rPr>
        <w:t>.</w:t>
      </w:r>
    </w:p>
    <w:p w:rsidR="001255DD" w:rsidRPr="00B12796" w:rsidRDefault="001255DD" w:rsidP="00010D89">
      <w:pPr>
        <w:spacing w:line="276" w:lineRule="auto"/>
        <w:ind w:firstLine="720"/>
        <w:jc w:val="both"/>
        <w:rPr>
          <w:b/>
          <w:sz w:val="28"/>
          <w:szCs w:val="28"/>
          <w:lang w:val="ro-MD"/>
        </w:rPr>
      </w:pPr>
      <w:r w:rsidRPr="00B12796">
        <w:rPr>
          <w:b/>
          <w:sz w:val="28"/>
          <w:szCs w:val="28"/>
          <w:lang w:val="ro-MD"/>
        </w:rPr>
        <w:t>IV. Impactul implementării</w:t>
      </w:r>
    </w:p>
    <w:p w:rsidR="00465987" w:rsidRPr="00E125DE" w:rsidRDefault="00B12796" w:rsidP="00010D89">
      <w:pPr>
        <w:spacing w:line="276" w:lineRule="auto"/>
        <w:ind w:firstLine="720"/>
        <w:jc w:val="both"/>
        <w:rPr>
          <w:rStyle w:val="docheader"/>
          <w:bCs/>
          <w:sz w:val="28"/>
          <w:szCs w:val="28"/>
          <w:lang w:val="ro-MD"/>
        </w:rPr>
      </w:pPr>
      <w:r>
        <w:rPr>
          <w:sz w:val="28"/>
          <w:szCs w:val="28"/>
          <w:lang w:val="ro-MD"/>
        </w:rPr>
        <w:t xml:space="preserve">Participarea membrilor autoguvernanței studențești la procesul de acordare a burselor de studii </w:t>
      </w:r>
      <w:r w:rsidR="003251B7" w:rsidRPr="00E125DE">
        <w:rPr>
          <w:sz w:val="28"/>
          <w:szCs w:val="28"/>
          <w:lang w:val="ro-MD"/>
        </w:rPr>
        <w:t xml:space="preserve"> va contribui  l</w:t>
      </w:r>
      <w:r w:rsidR="009C2A65" w:rsidRPr="00E125DE">
        <w:rPr>
          <w:sz w:val="28"/>
          <w:szCs w:val="28"/>
          <w:lang w:val="ro-MD"/>
        </w:rPr>
        <w:t>a o mai bună calitate a învățămâ</w:t>
      </w:r>
      <w:r w:rsidR="003251B7" w:rsidRPr="00E125DE">
        <w:rPr>
          <w:sz w:val="28"/>
          <w:szCs w:val="28"/>
          <w:lang w:val="ro-MD"/>
        </w:rPr>
        <w:t>ntului și a perf</w:t>
      </w:r>
      <w:r w:rsidR="00E125DE" w:rsidRPr="00E125DE">
        <w:rPr>
          <w:sz w:val="28"/>
          <w:szCs w:val="28"/>
          <w:lang w:val="ro-MD"/>
        </w:rPr>
        <w:t>orm</w:t>
      </w:r>
      <w:r w:rsidR="003251B7" w:rsidRPr="00E125DE">
        <w:rPr>
          <w:sz w:val="28"/>
          <w:szCs w:val="28"/>
          <w:lang w:val="ro-MD"/>
        </w:rPr>
        <w:t>anței academice ale  studenților.</w:t>
      </w:r>
    </w:p>
    <w:p w:rsidR="003667D7" w:rsidRPr="00E125DE" w:rsidRDefault="003667D7" w:rsidP="00010D89">
      <w:pPr>
        <w:autoSpaceDE w:val="0"/>
        <w:autoSpaceDN w:val="0"/>
        <w:adjustRightInd w:val="0"/>
        <w:spacing w:line="276" w:lineRule="auto"/>
        <w:ind w:firstLine="720"/>
        <w:jc w:val="both"/>
        <w:rPr>
          <w:sz w:val="28"/>
          <w:szCs w:val="28"/>
          <w:lang w:val="ro-MD"/>
        </w:rPr>
      </w:pPr>
    </w:p>
    <w:p w:rsidR="00544603" w:rsidRDefault="00544603" w:rsidP="00010D89">
      <w:pPr>
        <w:spacing w:line="276" w:lineRule="auto"/>
        <w:jc w:val="center"/>
        <w:rPr>
          <w:b/>
          <w:sz w:val="28"/>
          <w:szCs w:val="28"/>
          <w:lang w:val="ro-MD"/>
        </w:rPr>
      </w:pPr>
    </w:p>
    <w:p w:rsidR="00366603" w:rsidRPr="00E125DE" w:rsidRDefault="00E82123" w:rsidP="00010D89">
      <w:pPr>
        <w:spacing w:line="276" w:lineRule="auto"/>
        <w:jc w:val="center"/>
        <w:rPr>
          <w:b/>
          <w:sz w:val="28"/>
          <w:szCs w:val="28"/>
          <w:lang w:val="ro-MD"/>
        </w:rPr>
      </w:pPr>
      <w:r w:rsidRPr="00E125DE">
        <w:rPr>
          <w:b/>
          <w:sz w:val="28"/>
          <w:szCs w:val="28"/>
          <w:lang w:val="ro-MD"/>
        </w:rPr>
        <w:t>Ministru</w:t>
      </w:r>
      <w:r w:rsidR="00722F03" w:rsidRPr="00E125DE">
        <w:rPr>
          <w:b/>
          <w:sz w:val="28"/>
          <w:szCs w:val="28"/>
          <w:lang w:val="ro-MD"/>
        </w:rPr>
        <w:t xml:space="preserve">                                </w:t>
      </w:r>
      <w:r w:rsidR="00B12796">
        <w:rPr>
          <w:b/>
          <w:sz w:val="28"/>
          <w:szCs w:val="28"/>
          <w:lang w:val="ro-MD"/>
        </w:rPr>
        <w:t>Monica BABUC</w:t>
      </w:r>
    </w:p>
    <w:p w:rsidR="00553D76" w:rsidRDefault="00553D76"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p w:rsidR="00544603" w:rsidRDefault="00544603" w:rsidP="00D1390E">
      <w:pPr>
        <w:jc w:val="right"/>
        <w:rPr>
          <w:lang w:val="en-US"/>
        </w:rPr>
      </w:pPr>
    </w:p>
    <w:sectPr w:rsidR="00544603" w:rsidSect="00553D76">
      <w:pgSz w:w="11907" w:h="16840" w:code="9"/>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1214"/>
    <w:multiLevelType w:val="hybridMultilevel"/>
    <w:tmpl w:val="AAB680FA"/>
    <w:lvl w:ilvl="0" w:tplc="17848A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E825C66"/>
    <w:multiLevelType w:val="hybridMultilevel"/>
    <w:tmpl w:val="0B1A4C74"/>
    <w:lvl w:ilvl="0" w:tplc="335473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223E70"/>
    <w:multiLevelType w:val="hybridMultilevel"/>
    <w:tmpl w:val="12C804C0"/>
    <w:lvl w:ilvl="0" w:tplc="0E7A9ADA">
      <w:start w:val="6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8073C5"/>
    <w:multiLevelType w:val="hybridMultilevel"/>
    <w:tmpl w:val="192AC8E4"/>
    <w:lvl w:ilvl="0" w:tplc="04090017">
      <w:start w:val="1"/>
      <w:numFmt w:val="lowerLetter"/>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4F901E25"/>
    <w:multiLevelType w:val="hybridMultilevel"/>
    <w:tmpl w:val="914A5C1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5ED3693"/>
    <w:multiLevelType w:val="hybridMultilevel"/>
    <w:tmpl w:val="ED6E3E6C"/>
    <w:lvl w:ilvl="0" w:tplc="335473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39309D"/>
    <w:multiLevelType w:val="hybridMultilevel"/>
    <w:tmpl w:val="2F8C5DA8"/>
    <w:lvl w:ilvl="0" w:tplc="E8A831B4">
      <w:start w:val="1"/>
      <w:numFmt w:val="decimal"/>
      <w:lvlText w:val="%1."/>
      <w:lvlJc w:val="left"/>
      <w:pPr>
        <w:ind w:left="360" w:hanging="360"/>
      </w:pPr>
    </w:lvl>
    <w:lvl w:ilvl="1" w:tplc="04190019">
      <w:start w:val="1"/>
      <w:numFmt w:val="lowerLetter"/>
      <w:lvlText w:val="%2."/>
      <w:lvlJc w:val="left"/>
      <w:pPr>
        <w:ind w:left="1080" w:hanging="360"/>
      </w:pPr>
    </w:lvl>
    <w:lvl w:ilvl="2" w:tplc="878CA60A">
      <w:start w:val="1"/>
      <w:numFmt w:val="upperLetter"/>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E1"/>
    <w:rsid w:val="00010D89"/>
    <w:rsid w:val="000A0C5E"/>
    <w:rsid w:val="000A1CF1"/>
    <w:rsid w:val="000F31AE"/>
    <w:rsid w:val="00110195"/>
    <w:rsid w:val="001255DD"/>
    <w:rsid w:val="001636C2"/>
    <w:rsid w:val="00173695"/>
    <w:rsid w:val="00197B7D"/>
    <w:rsid w:val="001A0F89"/>
    <w:rsid w:val="001D4CAD"/>
    <w:rsid w:val="001E6515"/>
    <w:rsid w:val="001E7ADC"/>
    <w:rsid w:val="0024680C"/>
    <w:rsid w:val="00252B0B"/>
    <w:rsid w:val="002911CE"/>
    <w:rsid w:val="0029420E"/>
    <w:rsid w:val="002F59D7"/>
    <w:rsid w:val="00317E83"/>
    <w:rsid w:val="003251B7"/>
    <w:rsid w:val="00366603"/>
    <w:rsid w:val="003667D7"/>
    <w:rsid w:val="003812E4"/>
    <w:rsid w:val="003A0568"/>
    <w:rsid w:val="003A308F"/>
    <w:rsid w:val="003B10B1"/>
    <w:rsid w:val="003D1044"/>
    <w:rsid w:val="003E56A5"/>
    <w:rsid w:val="004144E1"/>
    <w:rsid w:val="00422918"/>
    <w:rsid w:val="00423038"/>
    <w:rsid w:val="00431196"/>
    <w:rsid w:val="00431EA8"/>
    <w:rsid w:val="00440674"/>
    <w:rsid w:val="00441304"/>
    <w:rsid w:val="00445240"/>
    <w:rsid w:val="00465987"/>
    <w:rsid w:val="004C474D"/>
    <w:rsid w:val="004D227F"/>
    <w:rsid w:val="004D4A67"/>
    <w:rsid w:val="004E3DA5"/>
    <w:rsid w:val="00526F01"/>
    <w:rsid w:val="00544043"/>
    <w:rsid w:val="00544603"/>
    <w:rsid w:val="00551CA0"/>
    <w:rsid w:val="00553D76"/>
    <w:rsid w:val="00556BC9"/>
    <w:rsid w:val="005904C9"/>
    <w:rsid w:val="005A6B65"/>
    <w:rsid w:val="005E21ED"/>
    <w:rsid w:val="005F33F0"/>
    <w:rsid w:val="00635411"/>
    <w:rsid w:val="006734CB"/>
    <w:rsid w:val="006B5BD9"/>
    <w:rsid w:val="006B748E"/>
    <w:rsid w:val="006C5682"/>
    <w:rsid w:val="006D2283"/>
    <w:rsid w:val="006D273D"/>
    <w:rsid w:val="00700D94"/>
    <w:rsid w:val="00704393"/>
    <w:rsid w:val="0070444E"/>
    <w:rsid w:val="00722F03"/>
    <w:rsid w:val="00761706"/>
    <w:rsid w:val="00767D44"/>
    <w:rsid w:val="00771821"/>
    <w:rsid w:val="007719A7"/>
    <w:rsid w:val="00774DB1"/>
    <w:rsid w:val="00786E95"/>
    <w:rsid w:val="007B6839"/>
    <w:rsid w:val="00822A25"/>
    <w:rsid w:val="00824D27"/>
    <w:rsid w:val="00831B4E"/>
    <w:rsid w:val="008456E2"/>
    <w:rsid w:val="00870690"/>
    <w:rsid w:val="008823B5"/>
    <w:rsid w:val="00885929"/>
    <w:rsid w:val="008A18E1"/>
    <w:rsid w:val="008A7E23"/>
    <w:rsid w:val="008E2DD1"/>
    <w:rsid w:val="00944A34"/>
    <w:rsid w:val="00947EEE"/>
    <w:rsid w:val="009576EA"/>
    <w:rsid w:val="00971692"/>
    <w:rsid w:val="009825AE"/>
    <w:rsid w:val="009C2A65"/>
    <w:rsid w:val="00A012C5"/>
    <w:rsid w:val="00A52C8B"/>
    <w:rsid w:val="00AD5EFA"/>
    <w:rsid w:val="00AE42B4"/>
    <w:rsid w:val="00AF4CB5"/>
    <w:rsid w:val="00B12796"/>
    <w:rsid w:val="00B22AC0"/>
    <w:rsid w:val="00B26516"/>
    <w:rsid w:val="00B342D7"/>
    <w:rsid w:val="00B61C74"/>
    <w:rsid w:val="00B6272A"/>
    <w:rsid w:val="00B84C69"/>
    <w:rsid w:val="00B9249B"/>
    <w:rsid w:val="00BC133B"/>
    <w:rsid w:val="00BE6BFB"/>
    <w:rsid w:val="00C26E18"/>
    <w:rsid w:val="00C6153A"/>
    <w:rsid w:val="00C71A8F"/>
    <w:rsid w:val="00C754F5"/>
    <w:rsid w:val="00CC7CDD"/>
    <w:rsid w:val="00CD5845"/>
    <w:rsid w:val="00CE6FFA"/>
    <w:rsid w:val="00CF0348"/>
    <w:rsid w:val="00D03FC5"/>
    <w:rsid w:val="00D04E5C"/>
    <w:rsid w:val="00D1390E"/>
    <w:rsid w:val="00D16FDD"/>
    <w:rsid w:val="00D71418"/>
    <w:rsid w:val="00DA24F6"/>
    <w:rsid w:val="00DE21C2"/>
    <w:rsid w:val="00E125DE"/>
    <w:rsid w:val="00E20A70"/>
    <w:rsid w:val="00E77C20"/>
    <w:rsid w:val="00E82123"/>
    <w:rsid w:val="00E8244E"/>
    <w:rsid w:val="00EA66C0"/>
    <w:rsid w:val="00EA6A26"/>
    <w:rsid w:val="00F20677"/>
    <w:rsid w:val="00F93522"/>
    <w:rsid w:val="00FA58D6"/>
    <w:rsid w:val="00FC5C72"/>
    <w:rsid w:val="00FD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C8B7-487A-4F7E-AE04-DE21D254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70"/>
    <w:pPr>
      <w:spacing w:line="240" w:lineRule="auto"/>
    </w:pPr>
    <w:rPr>
      <w:rFonts w:eastAsia="Times New Roman" w:cs="Times New Roman"/>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A70"/>
    <w:pPr>
      <w:spacing w:after="200" w:line="276" w:lineRule="auto"/>
      <w:ind w:left="720"/>
      <w:contextualSpacing/>
    </w:pPr>
    <w:rPr>
      <w:rFonts w:ascii="Calibri" w:eastAsia="Calibri" w:hAnsi="Calibri"/>
      <w:sz w:val="22"/>
      <w:szCs w:val="22"/>
      <w:lang w:val="ro-RO" w:eastAsia="en-US"/>
    </w:rPr>
  </w:style>
  <w:style w:type="character" w:customStyle="1" w:styleId="docheader">
    <w:name w:val="doc_header"/>
    <w:basedOn w:val="DefaultParagraphFont"/>
    <w:rsid w:val="00E20A70"/>
  </w:style>
  <w:style w:type="character" w:customStyle="1" w:styleId="longtext">
    <w:name w:val="long_text"/>
    <w:rsid w:val="00700D94"/>
    <w:rPr>
      <w:rFonts w:ascii="Times New Roman" w:hAnsi="Times New Roman" w:cs="Times New Roman" w:hint="default"/>
    </w:rPr>
  </w:style>
  <w:style w:type="paragraph" w:customStyle="1" w:styleId="Default">
    <w:name w:val="Default"/>
    <w:rsid w:val="00FC5C72"/>
    <w:pPr>
      <w:autoSpaceDE w:val="0"/>
      <w:autoSpaceDN w:val="0"/>
      <w:adjustRightInd w:val="0"/>
      <w:spacing w:line="240" w:lineRule="auto"/>
    </w:pPr>
    <w:rPr>
      <w:rFonts w:ascii="Calibri" w:hAnsi="Calibri" w:cs="Calibri"/>
      <w:color w:val="000000"/>
      <w:szCs w:val="24"/>
    </w:rPr>
  </w:style>
  <w:style w:type="paragraph" w:styleId="PlainText">
    <w:name w:val="Plain Text"/>
    <w:basedOn w:val="Normal"/>
    <w:link w:val="PlainTextChar"/>
    <w:rsid w:val="00767D44"/>
    <w:rPr>
      <w:rFonts w:ascii="Courier New" w:hAnsi="Courier New"/>
      <w:sz w:val="20"/>
      <w:szCs w:val="20"/>
      <w:lang w:val="ro-RO"/>
    </w:rPr>
  </w:style>
  <w:style w:type="character" w:customStyle="1" w:styleId="PlainTextChar">
    <w:name w:val="Plain Text Char"/>
    <w:basedOn w:val="DefaultParagraphFont"/>
    <w:link w:val="PlainText"/>
    <w:rsid w:val="00767D44"/>
    <w:rPr>
      <w:rFonts w:ascii="Courier New" w:eastAsia="Times New Roman" w:hAnsi="Courier New" w:cs="Times New Roman"/>
      <w:sz w:val="20"/>
      <w:szCs w:val="20"/>
      <w:lang w:val="ro-RO" w:eastAsia="ru-RU"/>
    </w:rPr>
  </w:style>
  <w:style w:type="paragraph" w:styleId="BodyTextIndent">
    <w:name w:val="Body Text Indent"/>
    <w:basedOn w:val="Normal"/>
    <w:link w:val="BodyTextIndentChar"/>
    <w:rsid w:val="00E82123"/>
    <w:pPr>
      <w:ind w:firstLine="720"/>
      <w:jc w:val="center"/>
    </w:pPr>
    <w:rPr>
      <w:sz w:val="28"/>
      <w:szCs w:val="20"/>
      <w:lang w:val="ro-RO"/>
    </w:rPr>
  </w:style>
  <w:style w:type="character" w:customStyle="1" w:styleId="BodyTextIndentChar">
    <w:name w:val="Body Text Indent Char"/>
    <w:basedOn w:val="DefaultParagraphFont"/>
    <w:link w:val="BodyTextIndent"/>
    <w:rsid w:val="00E82123"/>
    <w:rPr>
      <w:rFonts w:eastAsia="Times New Roman" w:cs="Times New Roman"/>
      <w:sz w:val="28"/>
      <w:szCs w:val="20"/>
      <w:lang w:val="ro-RO" w:eastAsia="ru-RU"/>
    </w:rPr>
  </w:style>
  <w:style w:type="character" w:styleId="Hyperlink">
    <w:name w:val="Hyperlink"/>
    <w:rsid w:val="00E82123"/>
    <w:rPr>
      <w:color w:val="0000FF"/>
      <w:u w:val="single"/>
    </w:rPr>
  </w:style>
  <w:style w:type="character" w:customStyle="1" w:styleId="apple-converted-space">
    <w:name w:val="apple-converted-space"/>
    <w:basedOn w:val="DefaultParagraphFont"/>
    <w:rsid w:val="00BE6BFB"/>
  </w:style>
  <w:style w:type="character" w:customStyle="1" w:styleId="m-9232361501443655gmail-apple-converted-space">
    <w:name w:val="m_-9232361501443655gmail-apple-converted-space"/>
    <w:basedOn w:val="DefaultParagraphFont"/>
    <w:rsid w:val="004C474D"/>
  </w:style>
  <w:style w:type="paragraph" w:styleId="Title">
    <w:name w:val="Title"/>
    <w:basedOn w:val="Normal"/>
    <w:link w:val="TitleChar"/>
    <w:uiPriority w:val="99"/>
    <w:qFormat/>
    <w:rsid w:val="001255DD"/>
    <w:pPr>
      <w:jc w:val="center"/>
    </w:pPr>
    <w:rPr>
      <w:sz w:val="28"/>
      <w:szCs w:val="28"/>
      <w:lang w:val="ro-MD"/>
    </w:rPr>
  </w:style>
  <w:style w:type="character" w:customStyle="1" w:styleId="TitleChar">
    <w:name w:val="Title Char"/>
    <w:basedOn w:val="DefaultParagraphFont"/>
    <w:link w:val="Title"/>
    <w:uiPriority w:val="99"/>
    <w:rsid w:val="001255DD"/>
    <w:rPr>
      <w:rFonts w:eastAsia="Times New Roman" w:cs="Times New Roman"/>
      <w:sz w:val="28"/>
      <w:szCs w:val="28"/>
      <w:lang w:val="ro-MD" w:eastAsia="ru-RU"/>
    </w:rPr>
  </w:style>
  <w:style w:type="character" w:customStyle="1" w:styleId="docbody1">
    <w:name w:val="doc_body1"/>
    <w:uiPriority w:val="99"/>
    <w:rsid w:val="00D1390E"/>
    <w:rPr>
      <w:rFonts w:ascii="Times New Roman" w:hAnsi="Times New Roman" w:cs="Times New Roman" w:hint="defaul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53937">
      <w:bodyDiv w:val="1"/>
      <w:marLeft w:val="0"/>
      <w:marRight w:val="0"/>
      <w:marTop w:val="0"/>
      <w:marBottom w:val="0"/>
      <w:divBdr>
        <w:top w:val="none" w:sz="0" w:space="0" w:color="auto"/>
        <w:left w:val="none" w:sz="0" w:space="0" w:color="auto"/>
        <w:bottom w:val="none" w:sz="0" w:space="0" w:color="auto"/>
        <w:right w:val="none" w:sz="0" w:space="0" w:color="auto"/>
      </w:divBdr>
    </w:div>
    <w:div w:id="869490415">
      <w:bodyDiv w:val="1"/>
      <w:marLeft w:val="0"/>
      <w:marRight w:val="0"/>
      <w:marTop w:val="0"/>
      <w:marBottom w:val="0"/>
      <w:divBdr>
        <w:top w:val="none" w:sz="0" w:space="0" w:color="auto"/>
        <w:left w:val="none" w:sz="0" w:space="0" w:color="auto"/>
        <w:bottom w:val="none" w:sz="0" w:space="0" w:color="auto"/>
        <w:right w:val="none" w:sz="0" w:space="0" w:color="auto"/>
      </w:divBdr>
    </w:div>
    <w:div w:id="1092821368">
      <w:bodyDiv w:val="1"/>
      <w:marLeft w:val="0"/>
      <w:marRight w:val="0"/>
      <w:marTop w:val="0"/>
      <w:marBottom w:val="0"/>
      <w:divBdr>
        <w:top w:val="none" w:sz="0" w:space="0" w:color="auto"/>
        <w:left w:val="none" w:sz="0" w:space="0" w:color="auto"/>
        <w:bottom w:val="none" w:sz="0" w:space="0" w:color="auto"/>
        <w:right w:val="none" w:sz="0" w:space="0" w:color="auto"/>
      </w:divBdr>
    </w:div>
    <w:div w:id="1330137945">
      <w:bodyDiv w:val="1"/>
      <w:marLeft w:val="0"/>
      <w:marRight w:val="0"/>
      <w:marTop w:val="0"/>
      <w:marBottom w:val="0"/>
      <w:divBdr>
        <w:top w:val="none" w:sz="0" w:space="0" w:color="auto"/>
        <w:left w:val="none" w:sz="0" w:space="0" w:color="auto"/>
        <w:bottom w:val="none" w:sz="0" w:space="0" w:color="auto"/>
        <w:right w:val="none" w:sz="0" w:space="0" w:color="auto"/>
      </w:divBdr>
    </w:div>
    <w:div w:id="13923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4A3E-1373-418D-BA72-81BC189E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249</Words>
  <Characters>1422</Characters>
  <Application>Microsoft Office Word</Application>
  <DocSecurity>0</DocSecurity>
  <Lines>11</Lines>
  <Paragraphs>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sgincu</dc:creator>
  <cp:lastModifiedBy>Nadejda Velisco</cp:lastModifiedBy>
  <cp:revision>6</cp:revision>
  <cp:lastPrinted>2017-11-17T13:50:00Z</cp:lastPrinted>
  <dcterms:created xsi:type="dcterms:W3CDTF">2017-11-17T07:26:00Z</dcterms:created>
  <dcterms:modified xsi:type="dcterms:W3CDTF">2017-11-17T13:50:00Z</dcterms:modified>
</cp:coreProperties>
</file>