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4C57B8" w14:textId="77777777" w:rsidR="00317B63" w:rsidRPr="00A50763" w:rsidRDefault="00317B63" w:rsidP="00317B63">
      <w:pPr>
        <w:pStyle w:val="NoSpacing"/>
        <w:spacing w:line="312" w:lineRule="auto"/>
        <w:rPr>
          <w:rFonts w:ascii="Cambria" w:eastAsiaTheme="minorHAnsi" w:hAnsi="Cambria"/>
          <w:b/>
          <w:caps/>
          <w:color w:val="191919" w:themeColor="text1" w:themeTint="E6"/>
          <w:sz w:val="24"/>
          <w:szCs w:val="24"/>
          <w:lang w:val="ro-RO"/>
        </w:rPr>
      </w:pPr>
      <w:r w:rsidRPr="00A50763">
        <w:rPr>
          <w:rFonts w:ascii="Cambria" w:hAnsi="Cambria"/>
          <w:noProof/>
          <w:color w:val="002060"/>
          <w:sz w:val="24"/>
          <w:szCs w:val="24"/>
          <w:lang w:val="ru-RU" w:eastAsia="ru-RU"/>
        </w:rPr>
        <mc:AlternateContent>
          <mc:Choice Requires="wpg">
            <w:drawing>
              <wp:anchor distT="0" distB="0" distL="114300" distR="114300" simplePos="0" relativeHeight="251659264" behindDoc="0" locked="0" layoutInCell="1" allowOverlap="1" wp14:anchorId="0CE7DB79" wp14:editId="35DB7A3D">
                <wp:simplePos x="0" y="0"/>
                <wp:positionH relativeFrom="column">
                  <wp:posOffset>-461010</wp:posOffset>
                </wp:positionH>
                <wp:positionV relativeFrom="paragraph">
                  <wp:posOffset>-413552</wp:posOffset>
                </wp:positionV>
                <wp:extent cx="6809740" cy="9023350"/>
                <wp:effectExtent l="0" t="0" r="10160" b="25400"/>
                <wp:wrapNone/>
                <wp:docPr id="5" name="Group 5"/>
                <wp:cNvGraphicFramePr/>
                <a:graphic xmlns:a="http://schemas.openxmlformats.org/drawingml/2006/main">
                  <a:graphicData uri="http://schemas.microsoft.com/office/word/2010/wordprocessingGroup">
                    <wpg:wgp>
                      <wpg:cNvGrpSpPr/>
                      <wpg:grpSpPr>
                        <a:xfrm>
                          <a:off x="0" y="0"/>
                          <a:ext cx="6809740" cy="9023350"/>
                          <a:chOff x="0" y="0"/>
                          <a:chExt cx="6809740" cy="9023350"/>
                        </a:xfrm>
                      </wpg:grpSpPr>
                      <wps:wsp>
                        <wps:cNvPr id="4" name="Rectangle 4"/>
                        <wps:cNvSpPr/>
                        <wps:spPr>
                          <a:xfrm>
                            <a:off x="0" y="0"/>
                            <a:ext cx="6809740" cy="9023350"/>
                          </a:xfrm>
                          <a:prstGeom prst="rect">
                            <a:avLst/>
                          </a:prstGeom>
                          <a:ln w="19050">
                            <a:solidFill>
                              <a:srgbClr val="002060"/>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 name="Group 3"/>
                        <wpg:cNvGrpSpPr/>
                        <wpg:grpSpPr>
                          <a:xfrm>
                            <a:off x="481263" y="2767263"/>
                            <a:ext cx="5867400" cy="3467100"/>
                            <a:chOff x="0" y="0"/>
                            <a:chExt cx="5867400" cy="3467100"/>
                          </a:xfrm>
                        </wpg:grpSpPr>
                        <wps:wsp>
                          <wps:cNvPr id="217" name="Text Box 2"/>
                          <wps:cNvSpPr txBox="1">
                            <a:spLocks noChangeArrowheads="1"/>
                          </wps:cNvSpPr>
                          <wps:spPr bwMode="auto">
                            <a:xfrm>
                              <a:off x="3038475" y="0"/>
                              <a:ext cx="2828925" cy="3467100"/>
                            </a:xfrm>
                            <a:prstGeom prst="rect">
                              <a:avLst/>
                            </a:prstGeom>
                            <a:solidFill>
                              <a:srgbClr val="FFFFFF"/>
                            </a:solidFill>
                            <a:ln w="9525">
                              <a:noFill/>
                              <a:miter lim="800000"/>
                              <a:headEnd/>
                              <a:tailEnd/>
                            </a:ln>
                          </wps:spPr>
                          <wps:txbx>
                            <w:txbxContent>
                              <w:p w14:paraId="3EDC7938" w14:textId="77777777" w:rsidR="006A0C5B" w:rsidRPr="00317B63" w:rsidRDefault="006A0C5B" w:rsidP="00317B63">
                                <w:pPr>
                                  <w:spacing w:after="0"/>
                                  <w:rPr>
                                    <w:caps/>
                                    <w:color w:val="191919" w:themeColor="text1" w:themeTint="E6"/>
                                    <w:sz w:val="52"/>
                                    <w:szCs w:val="52"/>
                                  </w:rPr>
                                </w:pPr>
                                <w:r w:rsidRPr="00317B63">
                                  <w:rPr>
                                    <w:b/>
                                    <w:caps/>
                                    <w:color w:val="191919" w:themeColor="text1" w:themeTint="E6"/>
                                    <w:sz w:val="52"/>
                                    <w:szCs w:val="52"/>
                                  </w:rPr>
                                  <w:t xml:space="preserve">Programul național </w:t>
                                </w:r>
                                <w:r w:rsidRPr="00317B63">
                                  <w:rPr>
                                    <w:caps/>
                                    <w:color w:val="191919" w:themeColor="text1" w:themeTint="E6"/>
                                    <w:sz w:val="52"/>
                                    <w:szCs w:val="52"/>
                                  </w:rPr>
                                  <w:t xml:space="preserve">de dezvoltare a apiculturii </w:t>
                                </w:r>
                              </w:p>
                              <w:p w14:paraId="2B233AFA" w14:textId="77777777" w:rsidR="006A0C5B" w:rsidRPr="00317B63" w:rsidRDefault="006A0C5B" w:rsidP="00317B63">
                                <w:pPr>
                                  <w:spacing w:after="0"/>
                                  <w:rPr>
                                    <w:caps/>
                                    <w:color w:val="191919" w:themeColor="text1" w:themeTint="E6"/>
                                    <w:sz w:val="40"/>
                                    <w:szCs w:val="40"/>
                                  </w:rPr>
                                </w:pPr>
                                <w:r w:rsidRPr="00317B63">
                                  <w:rPr>
                                    <w:caps/>
                                    <w:color w:val="191919" w:themeColor="text1" w:themeTint="E6"/>
                                    <w:sz w:val="52"/>
                                    <w:szCs w:val="52"/>
                                  </w:rPr>
                                  <w:t xml:space="preserve">în republica moldova </w:t>
                                </w:r>
                                <w:r w:rsidRPr="00317B63">
                                  <w:rPr>
                                    <w:caps/>
                                    <w:color w:val="191919" w:themeColor="text1" w:themeTint="E6"/>
                                    <w:sz w:val="40"/>
                                    <w:szCs w:val="40"/>
                                  </w:rPr>
                                  <w:t xml:space="preserve"> </w:t>
                                </w:r>
                              </w:p>
                              <w:p w14:paraId="019A564D" w14:textId="77777777" w:rsidR="006A0C5B" w:rsidRDefault="006A0C5B" w:rsidP="00317B63">
                                <w:pPr>
                                  <w:spacing w:after="0"/>
                                  <w:rPr>
                                    <w:b/>
                                    <w:caps/>
                                    <w:color w:val="191919" w:themeColor="text1" w:themeTint="E6"/>
                                    <w:sz w:val="40"/>
                                    <w:szCs w:val="40"/>
                                  </w:rPr>
                                </w:pPr>
                              </w:p>
                              <w:p w14:paraId="18ED7468" w14:textId="0FFFCE44" w:rsidR="006A0C5B" w:rsidRPr="00317B63" w:rsidRDefault="006A0C5B" w:rsidP="00317B63">
                                <w:pPr>
                                  <w:spacing w:after="0"/>
                                  <w:rPr>
                                    <w:b/>
                                  </w:rPr>
                                </w:pPr>
                                <w:r w:rsidRPr="00317B63">
                                  <w:rPr>
                                    <w:b/>
                                    <w:caps/>
                                    <w:color w:val="191919" w:themeColor="text1" w:themeTint="E6"/>
                                    <w:sz w:val="40"/>
                                    <w:szCs w:val="40"/>
                                  </w:rPr>
                                  <w:t>201</w:t>
                                </w:r>
                                <w:r>
                                  <w:rPr>
                                    <w:b/>
                                    <w:caps/>
                                    <w:color w:val="191919" w:themeColor="text1" w:themeTint="E6"/>
                                    <w:sz w:val="40"/>
                                    <w:szCs w:val="40"/>
                                  </w:rPr>
                                  <w:t>8</w:t>
                                </w:r>
                                <w:r w:rsidRPr="00317B63">
                                  <w:rPr>
                                    <w:b/>
                                    <w:caps/>
                                    <w:color w:val="191919" w:themeColor="text1" w:themeTint="E6"/>
                                    <w:sz w:val="40"/>
                                    <w:szCs w:val="40"/>
                                  </w:rPr>
                                  <w:t>-202</w:t>
                                </w:r>
                                <w:r>
                                  <w:rPr>
                                    <w:b/>
                                    <w:caps/>
                                    <w:color w:val="191919" w:themeColor="text1" w:themeTint="E6"/>
                                    <w:sz w:val="40"/>
                                    <w:szCs w:val="40"/>
                                  </w:rPr>
                                  <w:t>5</w:t>
                                </w:r>
                              </w:p>
                            </w:txbxContent>
                          </wps:txbx>
                          <wps:bodyPr rot="0" vert="horz" wrap="square" lIns="91440" tIns="45720" rIns="91440" bIns="45720" anchor="t" anchorCtr="0">
                            <a:noAutofit/>
                          </wps:bodyPr>
                        </wps:wsp>
                        <pic:pic xmlns:pic="http://schemas.openxmlformats.org/drawingml/2006/picture">
                          <pic:nvPicPr>
                            <pic:cNvPr id="2" name="Picture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628650"/>
                              <a:ext cx="2985135" cy="2209800"/>
                            </a:xfrm>
                            <a:prstGeom prst="rect">
                              <a:avLst/>
                            </a:prstGeom>
                          </pic:spPr>
                        </pic:pic>
                      </wpg:grpSp>
                    </wpg:wgp>
                  </a:graphicData>
                </a:graphic>
              </wp:anchor>
            </w:drawing>
          </mc:Choice>
          <mc:Fallback>
            <w:pict>
              <v:group id="Group 5" o:spid="_x0000_s1026" style="position:absolute;margin-left:-36.3pt;margin-top:-32.55pt;width:536.2pt;height:710.5pt;z-index:251659264" coordsize="68097,902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">
                <v:rect id="Rectangle 4" o:spid="_x0000_s1027" style="position:absolute;width:68097;height:902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wIpsMA&#10;AADaAAAADwAAAGRycy9kb3ducmV2LnhtbESPT2vCQBTE74V+h+UJXopuakUkugkltGALOfjv/sw+&#10;k5Ds25Ddavz2XUHwOMzMb5h1OphWXKh3tWUF79MIBHFhdc2lgsP+e7IE4TyyxtYyKbiRgzR5fVlj&#10;rO2Vt3TZ+VIECLsYFVTed7GUrqjIoJvajjh4Z9sb9EH2pdQ9XgPctHIWRQtpsOawUGFHWUVFs/sz&#10;Ctr8y+mcPt5+t/o0ND/H7JjPa6XGo+FzBcLT4J/hR3ujFczhfiXcAJ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wIpsMAAADaAAAADwAAAAAAAAAAAAAAAACYAgAAZHJzL2Rv&#10;d25yZXYueG1sUEsFBgAAAAAEAAQA9QAAAIgDAAAAAA==&#10;" fillcolor="white [3201]" strokecolor="#002060" strokeweight="1.5pt"/>
                <v:group id="Group 3" o:spid="_x0000_s1028" style="position:absolute;left:4812;top:27672;width:58674;height:34671" coordsize="58674,346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202" coordsize="21600,21600" o:spt="202" path="m,l,21600r21600,l21600,xe">
                    <v:stroke joinstyle="miter"/>
                    <v:path gradientshapeok="t" o:connecttype="rect"/>
                  </v:shapetype>
                  <v:shape id="Text Box 2" o:spid="_x0000_s1029" type="#_x0000_t202" style="position:absolute;left:30384;width:28290;height:346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kgxMIA&#10;AADcAAAADwAAAGRycy9kb3ducmV2LnhtbESP3YrCMBSE7xd8h3AEbxZNFddqNYoKirf+PMCxObbF&#10;5qQ00da3N4Kwl8PMfMMsVq0pxZNqV1hWMBxEIIhTqwvOFFzOu/4UhPPIGkvLpOBFDlbLzs8CE20b&#10;PtLz5DMRIOwSVJB7XyVSujQng25gK+Lg3Wxt0AdZZ1LX2AS4KeUoiibSYMFhIceKtjml99PDKLgd&#10;mt+/WXPd+0t8HE82WMRX+1Kq123XcxCeWv8f/rYPWsFoGMPnTDgCcvk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iSDEwgAAANwAAAAPAAAAAAAAAAAAAAAAAJgCAABkcnMvZG93&#10;bnJldi54bWxQSwUGAAAAAAQABAD1AAAAhwMAAAAA&#10;" stroked="f">
                    <v:textbox>
                      <w:txbxContent>
                        <w:p w14:paraId="3EDC7938" w14:textId="77777777" w:rsidR="006A0C5B" w:rsidRPr="00317B63" w:rsidRDefault="006A0C5B" w:rsidP="00317B63">
                          <w:pPr>
                            <w:spacing w:after="0"/>
                            <w:rPr>
                              <w:caps/>
                              <w:color w:val="191919" w:themeColor="text1" w:themeTint="E6"/>
                              <w:sz w:val="52"/>
                              <w:szCs w:val="52"/>
                            </w:rPr>
                          </w:pPr>
                          <w:r w:rsidRPr="00317B63">
                            <w:rPr>
                              <w:b/>
                              <w:caps/>
                              <w:color w:val="191919" w:themeColor="text1" w:themeTint="E6"/>
                              <w:sz w:val="52"/>
                              <w:szCs w:val="52"/>
                            </w:rPr>
                            <w:t xml:space="preserve">Programul național </w:t>
                          </w:r>
                          <w:r w:rsidRPr="00317B63">
                            <w:rPr>
                              <w:caps/>
                              <w:color w:val="191919" w:themeColor="text1" w:themeTint="E6"/>
                              <w:sz w:val="52"/>
                              <w:szCs w:val="52"/>
                            </w:rPr>
                            <w:t xml:space="preserve">de dezvoltare a apiculturii </w:t>
                          </w:r>
                        </w:p>
                        <w:p w14:paraId="2B233AFA" w14:textId="77777777" w:rsidR="006A0C5B" w:rsidRPr="00317B63" w:rsidRDefault="006A0C5B" w:rsidP="00317B63">
                          <w:pPr>
                            <w:spacing w:after="0"/>
                            <w:rPr>
                              <w:caps/>
                              <w:color w:val="191919" w:themeColor="text1" w:themeTint="E6"/>
                              <w:sz w:val="40"/>
                              <w:szCs w:val="40"/>
                            </w:rPr>
                          </w:pPr>
                          <w:r w:rsidRPr="00317B63">
                            <w:rPr>
                              <w:caps/>
                              <w:color w:val="191919" w:themeColor="text1" w:themeTint="E6"/>
                              <w:sz w:val="52"/>
                              <w:szCs w:val="52"/>
                            </w:rPr>
                            <w:t xml:space="preserve">în republica moldova </w:t>
                          </w:r>
                          <w:r w:rsidRPr="00317B63">
                            <w:rPr>
                              <w:caps/>
                              <w:color w:val="191919" w:themeColor="text1" w:themeTint="E6"/>
                              <w:sz w:val="40"/>
                              <w:szCs w:val="40"/>
                            </w:rPr>
                            <w:t xml:space="preserve"> </w:t>
                          </w:r>
                        </w:p>
                        <w:p w14:paraId="019A564D" w14:textId="77777777" w:rsidR="006A0C5B" w:rsidRDefault="006A0C5B" w:rsidP="00317B63">
                          <w:pPr>
                            <w:spacing w:after="0"/>
                            <w:rPr>
                              <w:b/>
                              <w:caps/>
                              <w:color w:val="191919" w:themeColor="text1" w:themeTint="E6"/>
                              <w:sz w:val="40"/>
                              <w:szCs w:val="40"/>
                            </w:rPr>
                          </w:pPr>
                        </w:p>
                        <w:p w14:paraId="18ED7468" w14:textId="0FFFCE44" w:rsidR="006A0C5B" w:rsidRPr="00317B63" w:rsidRDefault="006A0C5B" w:rsidP="00317B63">
                          <w:pPr>
                            <w:spacing w:after="0"/>
                            <w:rPr>
                              <w:b/>
                            </w:rPr>
                          </w:pPr>
                          <w:r w:rsidRPr="00317B63">
                            <w:rPr>
                              <w:b/>
                              <w:caps/>
                              <w:color w:val="191919" w:themeColor="text1" w:themeTint="E6"/>
                              <w:sz w:val="40"/>
                              <w:szCs w:val="40"/>
                            </w:rPr>
                            <w:t>201</w:t>
                          </w:r>
                          <w:r>
                            <w:rPr>
                              <w:b/>
                              <w:caps/>
                              <w:color w:val="191919" w:themeColor="text1" w:themeTint="E6"/>
                              <w:sz w:val="40"/>
                              <w:szCs w:val="40"/>
                            </w:rPr>
                            <w:t>8</w:t>
                          </w:r>
                          <w:r w:rsidRPr="00317B63">
                            <w:rPr>
                              <w:b/>
                              <w:caps/>
                              <w:color w:val="191919" w:themeColor="text1" w:themeTint="E6"/>
                              <w:sz w:val="40"/>
                              <w:szCs w:val="40"/>
                            </w:rPr>
                            <w:t>-202</w:t>
                          </w:r>
                          <w:r>
                            <w:rPr>
                              <w:b/>
                              <w:caps/>
                              <w:color w:val="191919" w:themeColor="text1" w:themeTint="E6"/>
                              <w:sz w:val="40"/>
                              <w:szCs w:val="40"/>
                            </w:rPr>
                            <w:t>5</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0" type="#_x0000_t75" style="position:absolute;top:6286;width:29851;height:220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OJY1PGAAAA2gAAAA8AAABkcnMvZG93bnJldi54bWxEj09rAjEUxO8Fv0N4Qi9Fs/6h6NYoRVB6&#10;qEJ1QXp7bJ6btZuX7SbVbT+9KQgeh5n5DTNbtLYSZ2p86VjBoJ+AIM6dLrlQkO1XvQkIH5A1Vo5J&#10;wS95WMw7DzNMtbvwB513oRARwj5FBSaEOpXS54Ys+r6riaN3dI3FEGVTSN3gJcJtJYdJ8iwtlhwX&#10;DNa0NJR/7X6sghH9bceHz9XJTb85e1+bzfrJbpR67LavLyACteEevrXftIIh/F+JN0DOr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4ljU8YAAADaAAAADwAAAAAAAAAAAAAA&#10;AACfAgAAZHJzL2Rvd25yZXYueG1sUEsFBgAAAAAEAAQA9wAAAJIDAAAAAA==&#10;">
                    <v:imagedata r:id="rId10" o:title=""/>
                    <v:path arrowok="t"/>
                  </v:shape>
                </v:group>
              </v:group>
            </w:pict>
          </mc:Fallback>
        </mc:AlternateContent>
      </w:r>
    </w:p>
    <w:p w14:paraId="3CCE2129" w14:textId="77777777" w:rsidR="00317B63" w:rsidRPr="00A50763" w:rsidRDefault="00317B63">
      <w:pPr>
        <w:rPr>
          <w:rFonts w:ascii="Cambria" w:hAnsi="Cambria"/>
          <w:b/>
          <w:caps/>
          <w:color w:val="191919" w:themeColor="text1" w:themeTint="E6"/>
          <w:sz w:val="24"/>
          <w:szCs w:val="24"/>
          <w:lang w:val="ro-RO"/>
        </w:rPr>
      </w:pPr>
      <w:r w:rsidRPr="00A50763">
        <w:rPr>
          <w:rFonts w:ascii="Cambria" w:hAnsi="Cambria"/>
          <w:b/>
          <w:caps/>
          <w:color w:val="191919" w:themeColor="text1" w:themeTint="E6"/>
          <w:sz w:val="24"/>
          <w:szCs w:val="24"/>
          <w:lang w:val="ro-RO"/>
        </w:rPr>
        <w:br w:type="page"/>
      </w:r>
    </w:p>
    <w:p w14:paraId="4ADAEA46" w14:textId="77777777" w:rsidR="00317B63" w:rsidRPr="00A50763" w:rsidRDefault="00317B63" w:rsidP="00317B63">
      <w:pPr>
        <w:pStyle w:val="NoSpacing"/>
        <w:spacing w:line="312" w:lineRule="auto"/>
        <w:rPr>
          <w:rFonts w:ascii="Cambria" w:hAnsi="Cambria"/>
          <w:color w:val="002060"/>
          <w:sz w:val="24"/>
          <w:szCs w:val="24"/>
          <w:lang w:val="ro-RO"/>
        </w:rPr>
      </w:pPr>
    </w:p>
    <w:p w14:paraId="4B5A6B1A" w14:textId="03EADC9E" w:rsidR="007923B1" w:rsidRPr="00A50763" w:rsidRDefault="007923B1" w:rsidP="00317B63">
      <w:pPr>
        <w:pStyle w:val="NoSpacing"/>
        <w:spacing w:line="312" w:lineRule="auto"/>
        <w:rPr>
          <w:rFonts w:ascii="Cambria" w:eastAsiaTheme="majorEastAsia" w:hAnsi="Cambria" w:cstheme="majorBidi"/>
          <w:color w:val="002060"/>
          <w:sz w:val="24"/>
          <w:szCs w:val="24"/>
          <w:lang w:val="ro-RO"/>
        </w:rPr>
      </w:pPr>
    </w:p>
    <w:sdt>
      <w:sdtPr>
        <w:rPr>
          <w:rFonts w:ascii="Cambria" w:eastAsiaTheme="minorHAnsi" w:hAnsi="Cambria" w:cstheme="minorBidi"/>
          <w:color w:val="auto"/>
          <w:sz w:val="24"/>
          <w:szCs w:val="24"/>
          <w:lang w:val="ro-RO"/>
        </w:rPr>
        <w:id w:val="-387643830"/>
        <w:docPartObj>
          <w:docPartGallery w:val="Table of Contents"/>
          <w:docPartUnique/>
        </w:docPartObj>
      </w:sdtPr>
      <w:sdtEndPr>
        <w:rPr>
          <w:b/>
          <w:bCs/>
          <w:noProof/>
        </w:rPr>
      </w:sdtEndPr>
      <w:sdtContent>
        <w:p w14:paraId="66CB9EF5" w14:textId="77777777" w:rsidR="002533AF" w:rsidRPr="00A50763" w:rsidRDefault="002533AF">
          <w:pPr>
            <w:pStyle w:val="TOCHeading"/>
            <w:rPr>
              <w:rFonts w:ascii="Cambria" w:hAnsi="Cambria"/>
              <w:color w:val="002060"/>
              <w:sz w:val="24"/>
              <w:szCs w:val="24"/>
              <w:lang w:val="ro-RO"/>
            </w:rPr>
          </w:pPr>
          <w:r w:rsidRPr="00A50763">
            <w:rPr>
              <w:rFonts w:ascii="Cambria" w:hAnsi="Cambria"/>
              <w:color w:val="002060"/>
              <w:sz w:val="24"/>
              <w:szCs w:val="24"/>
              <w:lang w:val="ro-RO"/>
            </w:rPr>
            <w:t>Sumar</w:t>
          </w:r>
        </w:p>
        <w:p w14:paraId="2C9E0707" w14:textId="77777777" w:rsidR="002533AF" w:rsidRPr="00A50763" w:rsidRDefault="002533AF" w:rsidP="002533AF">
          <w:pPr>
            <w:rPr>
              <w:rFonts w:ascii="Cambria" w:hAnsi="Cambria"/>
              <w:sz w:val="24"/>
              <w:szCs w:val="24"/>
              <w:lang w:val="ro-RO"/>
            </w:rPr>
          </w:pPr>
        </w:p>
        <w:p w14:paraId="45807235" w14:textId="1D388848" w:rsidR="006B442C" w:rsidRPr="00A50763" w:rsidRDefault="002533AF">
          <w:pPr>
            <w:pStyle w:val="TOC1"/>
            <w:tabs>
              <w:tab w:val="left" w:pos="440"/>
              <w:tab w:val="right" w:leader="dot" w:pos="9350"/>
            </w:tabs>
            <w:rPr>
              <w:rFonts w:ascii="Cambria" w:eastAsiaTheme="minorEastAsia" w:hAnsi="Cambria"/>
              <w:noProof/>
              <w:sz w:val="24"/>
              <w:szCs w:val="24"/>
              <w:lang w:val="ro-RO"/>
            </w:rPr>
          </w:pPr>
          <w:r w:rsidRPr="00A50763">
            <w:rPr>
              <w:rFonts w:ascii="Cambria" w:hAnsi="Cambria"/>
              <w:color w:val="002060"/>
              <w:sz w:val="24"/>
              <w:szCs w:val="24"/>
              <w:lang w:val="ro-RO"/>
            </w:rPr>
            <w:fldChar w:fldCharType="begin"/>
          </w:r>
          <w:r w:rsidRPr="00A50763">
            <w:rPr>
              <w:rFonts w:ascii="Cambria" w:hAnsi="Cambria"/>
              <w:color w:val="002060"/>
              <w:sz w:val="24"/>
              <w:szCs w:val="24"/>
              <w:lang w:val="ro-RO"/>
            </w:rPr>
            <w:instrText xml:space="preserve"> TOC \o "1-3" \h \z \u </w:instrText>
          </w:r>
          <w:r w:rsidRPr="00A50763">
            <w:rPr>
              <w:rFonts w:ascii="Cambria" w:hAnsi="Cambria"/>
              <w:color w:val="002060"/>
              <w:sz w:val="24"/>
              <w:szCs w:val="24"/>
              <w:lang w:val="ro-RO"/>
            </w:rPr>
            <w:fldChar w:fldCharType="separate"/>
          </w:r>
          <w:hyperlink w:anchor="_Toc484613963" w:history="1">
            <w:r w:rsidR="006B442C" w:rsidRPr="00A50763">
              <w:rPr>
                <w:rStyle w:val="Hyperlink"/>
                <w:rFonts w:ascii="Cambria" w:eastAsia="Times New Roman" w:hAnsi="Cambria" w:cs="Times New Roman CE"/>
                <w:noProof/>
                <w:sz w:val="24"/>
                <w:szCs w:val="24"/>
                <w:lang w:val="ro-RO"/>
              </w:rPr>
              <w:t>1.</w:t>
            </w:r>
            <w:r w:rsidR="006B442C" w:rsidRPr="00A50763">
              <w:rPr>
                <w:rFonts w:ascii="Cambria" w:eastAsiaTheme="minorEastAsia" w:hAnsi="Cambria"/>
                <w:noProof/>
                <w:sz w:val="24"/>
                <w:szCs w:val="24"/>
                <w:lang w:val="ro-RO"/>
              </w:rPr>
              <w:tab/>
            </w:r>
            <w:r w:rsidR="00A50763">
              <w:rPr>
                <w:rStyle w:val="Hyperlink"/>
                <w:rFonts w:ascii="Cambria" w:eastAsia="Times New Roman" w:hAnsi="Cambria" w:cs="Times New Roman CE"/>
                <w:noProof/>
                <w:sz w:val="24"/>
                <w:szCs w:val="24"/>
                <w:lang w:val="ro-RO"/>
              </w:rPr>
              <w:t>SITUAȚIA ÎN SECTOR ȘI</w:t>
            </w:r>
            <w:r w:rsidR="006B442C" w:rsidRPr="00A50763">
              <w:rPr>
                <w:rStyle w:val="Hyperlink"/>
                <w:rFonts w:ascii="Cambria" w:eastAsia="Times New Roman" w:hAnsi="Cambria" w:cs="Times New Roman CE"/>
                <w:noProof/>
                <w:sz w:val="24"/>
                <w:szCs w:val="24"/>
                <w:lang w:val="ro-RO"/>
              </w:rPr>
              <w:t xml:space="preserve"> IDENTIFICAREA PROBLEMEI</w:t>
            </w:r>
            <w:r w:rsidR="006B442C" w:rsidRPr="00A50763">
              <w:rPr>
                <w:rFonts w:ascii="Cambria" w:hAnsi="Cambria"/>
                <w:noProof/>
                <w:webHidden/>
                <w:sz w:val="24"/>
                <w:szCs w:val="24"/>
                <w:lang w:val="ro-RO"/>
              </w:rPr>
              <w:tab/>
            </w:r>
            <w:r w:rsidR="006B442C" w:rsidRPr="00A50763">
              <w:rPr>
                <w:rFonts w:ascii="Cambria" w:hAnsi="Cambria"/>
                <w:noProof/>
                <w:webHidden/>
                <w:sz w:val="24"/>
                <w:szCs w:val="24"/>
                <w:lang w:val="ro-RO"/>
              </w:rPr>
              <w:fldChar w:fldCharType="begin"/>
            </w:r>
            <w:r w:rsidR="006B442C" w:rsidRPr="00A50763">
              <w:rPr>
                <w:rFonts w:ascii="Cambria" w:hAnsi="Cambria"/>
                <w:noProof/>
                <w:webHidden/>
                <w:sz w:val="24"/>
                <w:szCs w:val="24"/>
                <w:lang w:val="ro-RO"/>
              </w:rPr>
              <w:instrText xml:space="preserve"> PAGEREF _Toc484613963 \h </w:instrText>
            </w:r>
            <w:r w:rsidR="006B442C" w:rsidRPr="00A50763">
              <w:rPr>
                <w:rFonts w:ascii="Cambria" w:hAnsi="Cambria"/>
                <w:noProof/>
                <w:webHidden/>
                <w:sz w:val="24"/>
                <w:szCs w:val="24"/>
                <w:lang w:val="ro-RO"/>
              </w:rPr>
            </w:r>
            <w:r w:rsidR="006B442C" w:rsidRPr="00A50763">
              <w:rPr>
                <w:rFonts w:ascii="Cambria" w:hAnsi="Cambria"/>
                <w:noProof/>
                <w:webHidden/>
                <w:sz w:val="24"/>
                <w:szCs w:val="24"/>
                <w:lang w:val="ro-RO"/>
              </w:rPr>
              <w:fldChar w:fldCharType="separate"/>
            </w:r>
            <w:r w:rsidR="006129BD" w:rsidRPr="00A50763">
              <w:rPr>
                <w:rFonts w:ascii="Cambria" w:hAnsi="Cambria"/>
                <w:noProof/>
                <w:webHidden/>
                <w:sz w:val="24"/>
                <w:szCs w:val="24"/>
                <w:lang w:val="ro-RO"/>
              </w:rPr>
              <w:t>3</w:t>
            </w:r>
            <w:r w:rsidR="006B442C" w:rsidRPr="00A50763">
              <w:rPr>
                <w:rFonts w:ascii="Cambria" w:hAnsi="Cambria"/>
                <w:noProof/>
                <w:webHidden/>
                <w:sz w:val="24"/>
                <w:szCs w:val="24"/>
                <w:lang w:val="ro-RO"/>
              </w:rPr>
              <w:fldChar w:fldCharType="end"/>
            </w:r>
          </w:hyperlink>
        </w:p>
        <w:p w14:paraId="6BAA2CD9" w14:textId="0ADE9DD2" w:rsidR="006B442C" w:rsidRPr="00A50763" w:rsidRDefault="006A0C5B">
          <w:pPr>
            <w:pStyle w:val="TOC1"/>
            <w:tabs>
              <w:tab w:val="left" w:pos="440"/>
              <w:tab w:val="right" w:leader="dot" w:pos="9350"/>
            </w:tabs>
            <w:rPr>
              <w:rFonts w:ascii="Cambria" w:eastAsiaTheme="minorEastAsia" w:hAnsi="Cambria"/>
              <w:noProof/>
              <w:sz w:val="24"/>
              <w:szCs w:val="24"/>
              <w:lang w:val="ro-RO"/>
            </w:rPr>
          </w:pPr>
          <w:hyperlink w:anchor="_Toc484613964" w:history="1">
            <w:r w:rsidR="006B442C" w:rsidRPr="00A50763">
              <w:rPr>
                <w:rStyle w:val="Hyperlink"/>
                <w:rFonts w:ascii="Cambria" w:eastAsia="Times New Roman" w:hAnsi="Cambria" w:cs="Times New Roman CE"/>
                <w:noProof/>
                <w:sz w:val="24"/>
                <w:szCs w:val="24"/>
                <w:lang w:val="ro-RO"/>
              </w:rPr>
              <w:t>2.</w:t>
            </w:r>
            <w:r w:rsidR="006B442C" w:rsidRPr="00A50763">
              <w:rPr>
                <w:rFonts w:ascii="Cambria" w:eastAsiaTheme="minorEastAsia" w:hAnsi="Cambria"/>
                <w:noProof/>
                <w:sz w:val="24"/>
                <w:szCs w:val="24"/>
                <w:lang w:val="ro-RO"/>
              </w:rPr>
              <w:tab/>
            </w:r>
            <w:r w:rsidR="006B442C" w:rsidRPr="00A50763">
              <w:rPr>
                <w:rStyle w:val="Hyperlink"/>
                <w:rFonts w:ascii="Cambria" w:eastAsia="Times New Roman" w:hAnsi="Cambria" w:cs="Times New Roman CE"/>
                <w:noProof/>
                <w:sz w:val="24"/>
                <w:szCs w:val="24"/>
                <w:lang w:val="ro-RO"/>
              </w:rPr>
              <w:t>OBIECTIVELE SPECIFICE ALE PROGRAMULUI</w:t>
            </w:r>
            <w:r w:rsidR="006B442C" w:rsidRPr="00A50763">
              <w:rPr>
                <w:rFonts w:ascii="Cambria" w:hAnsi="Cambria"/>
                <w:noProof/>
                <w:webHidden/>
                <w:sz w:val="24"/>
                <w:szCs w:val="24"/>
                <w:lang w:val="ro-RO"/>
              </w:rPr>
              <w:tab/>
            </w:r>
            <w:r w:rsidR="006B442C" w:rsidRPr="00A50763">
              <w:rPr>
                <w:rFonts w:ascii="Cambria" w:hAnsi="Cambria"/>
                <w:noProof/>
                <w:webHidden/>
                <w:sz w:val="24"/>
                <w:szCs w:val="24"/>
                <w:lang w:val="ro-RO"/>
              </w:rPr>
              <w:fldChar w:fldCharType="begin"/>
            </w:r>
            <w:r w:rsidR="006B442C" w:rsidRPr="00A50763">
              <w:rPr>
                <w:rFonts w:ascii="Cambria" w:hAnsi="Cambria"/>
                <w:noProof/>
                <w:webHidden/>
                <w:sz w:val="24"/>
                <w:szCs w:val="24"/>
                <w:lang w:val="ro-RO"/>
              </w:rPr>
              <w:instrText xml:space="preserve"> PAGEREF _Toc484613964 \h </w:instrText>
            </w:r>
            <w:r w:rsidR="006B442C" w:rsidRPr="00A50763">
              <w:rPr>
                <w:rFonts w:ascii="Cambria" w:hAnsi="Cambria"/>
                <w:noProof/>
                <w:webHidden/>
                <w:sz w:val="24"/>
                <w:szCs w:val="24"/>
                <w:lang w:val="ro-RO"/>
              </w:rPr>
            </w:r>
            <w:r w:rsidR="006B442C" w:rsidRPr="00A50763">
              <w:rPr>
                <w:rFonts w:ascii="Cambria" w:hAnsi="Cambria"/>
                <w:noProof/>
                <w:webHidden/>
                <w:sz w:val="24"/>
                <w:szCs w:val="24"/>
                <w:lang w:val="ro-RO"/>
              </w:rPr>
              <w:fldChar w:fldCharType="separate"/>
            </w:r>
            <w:r w:rsidR="006129BD" w:rsidRPr="00A50763">
              <w:rPr>
                <w:rFonts w:ascii="Cambria" w:hAnsi="Cambria"/>
                <w:noProof/>
                <w:webHidden/>
                <w:sz w:val="24"/>
                <w:szCs w:val="24"/>
                <w:lang w:val="ro-RO"/>
              </w:rPr>
              <w:t>14</w:t>
            </w:r>
            <w:r w:rsidR="006B442C" w:rsidRPr="00A50763">
              <w:rPr>
                <w:rFonts w:ascii="Cambria" w:hAnsi="Cambria"/>
                <w:noProof/>
                <w:webHidden/>
                <w:sz w:val="24"/>
                <w:szCs w:val="24"/>
                <w:lang w:val="ro-RO"/>
              </w:rPr>
              <w:fldChar w:fldCharType="end"/>
            </w:r>
          </w:hyperlink>
        </w:p>
        <w:p w14:paraId="7A87799D" w14:textId="19593F8F" w:rsidR="006B442C" w:rsidRPr="00A50763" w:rsidRDefault="006A0C5B">
          <w:pPr>
            <w:pStyle w:val="TOC1"/>
            <w:tabs>
              <w:tab w:val="left" w:pos="440"/>
              <w:tab w:val="right" w:leader="dot" w:pos="9350"/>
            </w:tabs>
            <w:rPr>
              <w:rFonts w:ascii="Cambria" w:eastAsiaTheme="minorEastAsia" w:hAnsi="Cambria"/>
              <w:noProof/>
              <w:sz w:val="24"/>
              <w:szCs w:val="24"/>
              <w:lang w:val="ro-RO"/>
            </w:rPr>
          </w:pPr>
          <w:hyperlink w:anchor="_Toc484613965" w:history="1">
            <w:r w:rsidR="006B442C" w:rsidRPr="00A50763">
              <w:rPr>
                <w:rStyle w:val="Hyperlink"/>
                <w:rFonts w:ascii="Cambria" w:eastAsia="Times New Roman" w:hAnsi="Cambria" w:cs="Times New Roman CE"/>
                <w:noProof/>
                <w:sz w:val="24"/>
                <w:szCs w:val="24"/>
                <w:lang w:val="ro-RO"/>
              </w:rPr>
              <w:t>3.</w:t>
            </w:r>
            <w:r w:rsidR="006B442C" w:rsidRPr="00A50763">
              <w:rPr>
                <w:rFonts w:ascii="Cambria" w:eastAsiaTheme="minorEastAsia" w:hAnsi="Cambria"/>
                <w:noProof/>
                <w:sz w:val="24"/>
                <w:szCs w:val="24"/>
                <w:lang w:val="ro-RO"/>
              </w:rPr>
              <w:tab/>
            </w:r>
            <w:r w:rsidR="006B442C" w:rsidRPr="00A50763">
              <w:rPr>
                <w:rStyle w:val="Hyperlink"/>
                <w:rFonts w:ascii="Cambria" w:eastAsia="Times New Roman" w:hAnsi="Cambria" w:cs="Times New Roman CE"/>
                <w:noProof/>
                <w:sz w:val="24"/>
                <w:szCs w:val="24"/>
                <w:lang w:val="ro-RO"/>
              </w:rPr>
              <w:t>ACȚIUNILE CE URMEAZĂ A FI ÎNTREPRINSE PENTRU REALIZAREA PROGRAMULUI</w:t>
            </w:r>
            <w:r w:rsidR="006B442C" w:rsidRPr="00A50763">
              <w:rPr>
                <w:rFonts w:ascii="Cambria" w:hAnsi="Cambria"/>
                <w:noProof/>
                <w:webHidden/>
                <w:sz w:val="24"/>
                <w:szCs w:val="24"/>
                <w:lang w:val="ro-RO"/>
              </w:rPr>
              <w:tab/>
            </w:r>
            <w:r w:rsidR="006B442C" w:rsidRPr="00A50763">
              <w:rPr>
                <w:rFonts w:ascii="Cambria" w:hAnsi="Cambria"/>
                <w:noProof/>
                <w:webHidden/>
                <w:sz w:val="24"/>
                <w:szCs w:val="24"/>
                <w:lang w:val="ro-RO"/>
              </w:rPr>
              <w:fldChar w:fldCharType="begin"/>
            </w:r>
            <w:r w:rsidR="006B442C" w:rsidRPr="00A50763">
              <w:rPr>
                <w:rFonts w:ascii="Cambria" w:hAnsi="Cambria"/>
                <w:noProof/>
                <w:webHidden/>
                <w:sz w:val="24"/>
                <w:szCs w:val="24"/>
                <w:lang w:val="ro-RO"/>
              </w:rPr>
              <w:instrText xml:space="preserve"> PAGEREF _Toc484613965 \h </w:instrText>
            </w:r>
            <w:r w:rsidR="006B442C" w:rsidRPr="00A50763">
              <w:rPr>
                <w:rFonts w:ascii="Cambria" w:hAnsi="Cambria"/>
                <w:noProof/>
                <w:webHidden/>
                <w:sz w:val="24"/>
                <w:szCs w:val="24"/>
                <w:lang w:val="ro-RO"/>
              </w:rPr>
            </w:r>
            <w:r w:rsidR="006B442C" w:rsidRPr="00A50763">
              <w:rPr>
                <w:rFonts w:ascii="Cambria" w:hAnsi="Cambria"/>
                <w:noProof/>
                <w:webHidden/>
                <w:sz w:val="24"/>
                <w:szCs w:val="24"/>
                <w:lang w:val="ro-RO"/>
              </w:rPr>
              <w:fldChar w:fldCharType="separate"/>
            </w:r>
            <w:r w:rsidR="006129BD" w:rsidRPr="00A50763">
              <w:rPr>
                <w:rFonts w:ascii="Cambria" w:hAnsi="Cambria"/>
                <w:noProof/>
                <w:webHidden/>
                <w:sz w:val="24"/>
                <w:szCs w:val="24"/>
                <w:lang w:val="ro-RO"/>
              </w:rPr>
              <w:t>16</w:t>
            </w:r>
            <w:r w:rsidR="006B442C" w:rsidRPr="00A50763">
              <w:rPr>
                <w:rFonts w:ascii="Cambria" w:hAnsi="Cambria"/>
                <w:noProof/>
                <w:webHidden/>
                <w:sz w:val="24"/>
                <w:szCs w:val="24"/>
                <w:lang w:val="ro-RO"/>
              </w:rPr>
              <w:fldChar w:fldCharType="end"/>
            </w:r>
          </w:hyperlink>
        </w:p>
        <w:p w14:paraId="3A5174BF" w14:textId="0FE80241" w:rsidR="006B442C" w:rsidRPr="00A50763" w:rsidRDefault="006A0C5B">
          <w:pPr>
            <w:pStyle w:val="TOC1"/>
            <w:tabs>
              <w:tab w:val="left" w:pos="440"/>
              <w:tab w:val="right" w:leader="dot" w:pos="9350"/>
            </w:tabs>
            <w:rPr>
              <w:rFonts w:ascii="Cambria" w:eastAsiaTheme="minorEastAsia" w:hAnsi="Cambria"/>
              <w:noProof/>
              <w:sz w:val="24"/>
              <w:szCs w:val="24"/>
              <w:lang w:val="ro-RO"/>
            </w:rPr>
          </w:pPr>
          <w:hyperlink w:anchor="_Toc484613966" w:history="1">
            <w:r w:rsidR="006B442C" w:rsidRPr="00A50763">
              <w:rPr>
                <w:rStyle w:val="Hyperlink"/>
                <w:rFonts w:ascii="Cambria" w:eastAsia="Times New Roman" w:hAnsi="Cambria" w:cs="Times New Roman CE"/>
                <w:noProof/>
                <w:sz w:val="24"/>
                <w:szCs w:val="24"/>
                <w:lang w:val="ro-RO"/>
              </w:rPr>
              <w:t>4.</w:t>
            </w:r>
            <w:r w:rsidR="006B442C" w:rsidRPr="00A50763">
              <w:rPr>
                <w:rFonts w:ascii="Cambria" w:eastAsiaTheme="minorEastAsia" w:hAnsi="Cambria"/>
                <w:noProof/>
                <w:sz w:val="24"/>
                <w:szCs w:val="24"/>
                <w:lang w:val="ro-RO"/>
              </w:rPr>
              <w:tab/>
            </w:r>
            <w:r w:rsidR="006B442C" w:rsidRPr="00A50763">
              <w:rPr>
                <w:rStyle w:val="Hyperlink"/>
                <w:rFonts w:ascii="Cambria" w:eastAsia="Times New Roman" w:hAnsi="Cambria" w:cs="Times New Roman CE"/>
                <w:noProof/>
                <w:sz w:val="24"/>
                <w:szCs w:val="24"/>
                <w:lang w:val="ro-RO"/>
              </w:rPr>
              <w:t>ETAPELE ȘI TERMENELE DE IMPLEMENTARE ALE ACȚIUNILOR</w:t>
            </w:r>
            <w:r w:rsidR="006B442C" w:rsidRPr="00A50763">
              <w:rPr>
                <w:rFonts w:ascii="Cambria" w:hAnsi="Cambria"/>
                <w:noProof/>
                <w:webHidden/>
                <w:sz w:val="24"/>
                <w:szCs w:val="24"/>
                <w:lang w:val="ro-RO"/>
              </w:rPr>
              <w:tab/>
            </w:r>
            <w:r w:rsidR="006B442C" w:rsidRPr="00A50763">
              <w:rPr>
                <w:rFonts w:ascii="Cambria" w:hAnsi="Cambria"/>
                <w:noProof/>
                <w:webHidden/>
                <w:sz w:val="24"/>
                <w:szCs w:val="24"/>
                <w:lang w:val="ro-RO"/>
              </w:rPr>
              <w:fldChar w:fldCharType="begin"/>
            </w:r>
            <w:r w:rsidR="006B442C" w:rsidRPr="00A50763">
              <w:rPr>
                <w:rFonts w:ascii="Cambria" w:hAnsi="Cambria"/>
                <w:noProof/>
                <w:webHidden/>
                <w:sz w:val="24"/>
                <w:szCs w:val="24"/>
                <w:lang w:val="ro-RO"/>
              </w:rPr>
              <w:instrText xml:space="preserve"> PAGEREF _Toc484613966 \h </w:instrText>
            </w:r>
            <w:r w:rsidR="006B442C" w:rsidRPr="00A50763">
              <w:rPr>
                <w:rFonts w:ascii="Cambria" w:hAnsi="Cambria"/>
                <w:noProof/>
                <w:webHidden/>
                <w:sz w:val="24"/>
                <w:szCs w:val="24"/>
                <w:lang w:val="ro-RO"/>
              </w:rPr>
            </w:r>
            <w:r w:rsidR="006B442C" w:rsidRPr="00A50763">
              <w:rPr>
                <w:rFonts w:ascii="Cambria" w:hAnsi="Cambria"/>
                <w:noProof/>
                <w:webHidden/>
                <w:sz w:val="24"/>
                <w:szCs w:val="24"/>
                <w:lang w:val="ro-RO"/>
              </w:rPr>
              <w:fldChar w:fldCharType="separate"/>
            </w:r>
            <w:r w:rsidR="006129BD" w:rsidRPr="00A50763">
              <w:rPr>
                <w:rFonts w:ascii="Cambria" w:hAnsi="Cambria"/>
                <w:noProof/>
                <w:webHidden/>
                <w:sz w:val="24"/>
                <w:szCs w:val="24"/>
                <w:lang w:val="ro-RO"/>
              </w:rPr>
              <w:t>18</w:t>
            </w:r>
            <w:r w:rsidR="006B442C" w:rsidRPr="00A50763">
              <w:rPr>
                <w:rFonts w:ascii="Cambria" w:hAnsi="Cambria"/>
                <w:noProof/>
                <w:webHidden/>
                <w:sz w:val="24"/>
                <w:szCs w:val="24"/>
                <w:lang w:val="ro-RO"/>
              </w:rPr>
              <w:fldChar w:fldCharType="end"/>
            </w:r>
          </w:hyperlink>
        </w:p>
        <w:p w14:paraId="61F88ED6" w14:textId="52AB3F05" w:rsidR="006B442C" w:rsidRPr="00A50763" w:rsidRDefault="006A0C5B">
          <w:pPr>
            <w:pStyle w:val="TOC1"/>
            <w:tabs>
              <w:tab w:val="left" w:pos="440"/>
              <w:tab w:val="right" w:leader="dot" w:pos="9350"/>
            </w:tabs>
            <w:rPr>
              <w:rFonts w:ascii="Cambria" w:eastAsiaTheme="minorEastAsia" w:hAnsi="Cambria"/>
              <w:noProof/>
              <w:sz w:val="24"/>
              <w:szCs w:val="24"/>
              <w:lang w:val="ro-RO"/>
            </w:rPr>
          </w:pPr>
          <w:hyperlink w:anchor="_Toc484613967" w:history="1">
            <w:r w:rsidR="006B442C" w:rsidRPr="00A50763">
              <w:rPr>
                <w:rStyle w:val="Hyperlink"/>
                <w:rFonts w:ascii="Cambria" w:eastAsia="Times New Roman" w:hAnsi="Cambria" w:cs="Times New Roman CE"/>
                <w:noProof/>
                <w:sz w:val="24"/>
                <w:szCs w:val="24"/>
                <w:lang w:val="ro-RO"/>
              </w:rPr>
              <w:t>5.</w:t>
            </w:r>
            <w:r w:rsidR="006B442C" w:rsidRPr="00A50763">
              <w:rPr>
                <w:rFonts w:ascii="Cambria" w:eastAsiaTheme="minorEastAsia" w:hAnsi="Cambria"/>
                <w:noProof/>
                <w:sz w:val="24"/>
                <w:szCs w:val="24"/>
                <w:lang w:val="ro-RO"/>
              </w:rPr>
              <w:tab/>
            </w:r>
            <w:r w:rsidR="006B442C" w:rsidRPr="00A50763">
              <w:rPr>
                <w:rStyle w:val="Hyperlink"/>
                <w:rFonts w:ascii="Cambria" w:eastAsia="Times New Roman" w:hAnsi="Cambria" w:cs="Times New Roman CE"/>
                <w:noProof/>
                <w:sz w:val="24"/>
                <w:szCs w:val="24"/>
                <w:lang w:val="ro-RO"/>
              </w:rPr>
              <w:t>RESPONSABILII PENTRU IMPLEMENTAREA ACȚIUNILOR</w:t>
            </w:r>
            <w:r w:rsidR="006B442C" w:rsidRPr="00A50763">
              <w:rPr>
                <w:rFonts w:ascii="Cambria" w:hAnsi="Cambria"/>
                <w:noProof/>
                <w:webHidden/>
                <w:sz w:val="24"/>
                <w:szCs w:val="24"/>
                <w:lang w:val="ro-RO"/>
              </w:rPr>
              <w:tab/>
            </w:r>
            <w:r w:rsidR="006B442C" w:rsidRPr="00A50763">
              <w:rPr>
                <w:rFonts w:ascii="Cambria" w:hAnsi="Cambria"/>
                <w:noProof/>
                <w:webHidden/>
                <w:sz w:val="24"/>
                <w:szCs w:val="24"/>
                <w:lang w:val="ro-RO"/>
              </w:rPr>
              <w:fldChar w:fldCharType="begin"/>
            </w:r>
            <w:r w:rsidR="006B442C" w:rsidRPr="00A50763">
              <w:rPr>
                <w:rFonts w:ascii="Cambria" w:hAnsi="Cambria"/>
                <w:noProof/>
                <w:webHidden/>
                <w:sz w:val="24"/>
                <w:szCs w:val="24"/>
                <w:lang w:val="ro-RO"/>
              </w:rPr>
              <w:instrText xml:space="preserve"> PAGEREF _Toc484613967 \h </w:instrText>
            </w:r>
            <w:r w:rsidR="006B442C" w:rsidRPr="00A50763">
              <w:rPr>
                <w:rFonts w:ascii="Cambria" w:hAnsi="Cambria"/>
                <w:noProof/>
                <w:webHidden/>
                <w:sz w:val="24"/>
                <w:szCs w:val="24"/>
                <w:lang w:val="ro-RO"/>
              </w:rPr>
            </w:r>
            <w:r w:rsidR="006B442C" w:rsidRPr="00A50763">
              <w:rPr>
                <w:rFonts w:ascii="Cambria" w:hAnsi="Cambria"/>
                <w:noProof/>
                <w:webHidden/>
                <w:sz w:val="24"/>
                <w:szCs w:val="24"/>
                <w:lang w:val="ro-RO"/>
              </w:rPr>
              <w:fldChar w:fldCharType="separate"/>
            </w:r>
            <w:r w:rsidR="006129BD" w:rsidRPr="00A50763">
              <w:rPr>
                <w:rFonts w:ascii="Cambria" w:hAnsi="Cambria"/>
                <w:noProof/>
                <w:webHidden/>
                <w:sz w:val="24"/>
                <w:szCs w:val="24"/>
                <w:lang w:val="ro-RO"/>
              </w:rPr>
              <w:t>19</w:t>
            </w:r>
            <w:r w:rsidR="006B442C" w:rsidRPr="00A50763">
              <w:rPr>
                <w:rFonts w:ascii="Cambria" w:hAnsi="Cambria"/>
                <w:noProof/>
                <w:webHidden/>
                <w:sz w:val="24"/>
                <w:szCs w:val="24"/>
                <w:lang w:val="ro-RO"/>
              </w:rPr>
              <w:fldChar w:fldCharType="end"/>
            </w:r>
          </w:hyperlink>
        </w:p>
        <w:p w14:paraId="178CA493" w14:textId="0E9D80A1" w:rsidR="006B442C" w:rsidRPr="00A50763" w:rsidRDefault="006A0C5B">
          <w:pPr>
            <w:pStyle w:val="TOC1"/>
            <w:tabs>
              <w:tab w:val="left" w:pos="440"/>
              <w:tab w:val="right" w:leader="dot" w:pos="9350"/>
            </w:tabs>
            <w:rPr>
              <w:rFonts w:ascii="Cambria" w:eastAsiaTheme="minorEastAsia" w:hAnsi="Cambria"/>
              <w:noProof/>
              <w:sz w:val="24"/>
              <w:szCs w:val="24"/>
              <w:lang w:val="ro-RO"/>
            </w:rPr>
          </w:pPr>
          <w:hyperlink w:anchor="_Toc484613968" w:history="1">
            <w:r w:rsidR="006B442C" w:rsidRPr="00A50763">
              <w:rPr>
                <w:rStyle w:val="Hyperlink"/>
                <w:rFonts w:ascii="Cambria" w:eastAsia="Times New Roman" w:hAnsi="Cambria" w:cs="Times New Roman CE"/>
                <w:noProof/>
                <w:sz w:val="24"/>
                <w:szCs w:val="24"/>
                <w:lang w:val="ro-RO"/>
              </w:rPr>
              <w:t>6.</w:t>
            </w:r>
            <w:r w:rsidR="006B442C" w:rsidRPr="00A50763">
              <w:rPr>
                <w:rFonts w:ascii="Cambria" w:eastAsiaTheme="minorEastAsia" w:hAnsi="Cambria"/>
                <w:noProof/>
                <w:sz w:val="24"/>
                <w:szCs w:val="24"/>
                <w:lang w:val="ro-RO"/>
              </w:rPr>
              <w:tab/>
            </w:r>
            <w:r w:rsidR="006B442C" w:rsidRPr="00A50763">
              <w:rPr>
                <w:rStyle w:val="Hyperlink"/>
                <w:rFonts w:ascii="Cambria" w:eastAsia="Times New Roman" w:hAnsi="Cambria" w:cs="Times New Roman CE"/>
                <w:noProof/>
                <w:sz w:val="24"/>
                <w:szCs w:val="24"/>
                <w:lang w:val="ro-RO"/>
              </w:rPr>
              <w:t>ESTIMAREA GENERALĂ A COSTURILOR</w:t>
            </w:r>
            <w:r w:rsidR="006B442C" w:rsidRPr="00A50763">
              <w:rPr>
                <w:rFonts w:ascii="Cambria" w:hAnsi="Cambria"/>
                <w:noProof/>
                <w:webHidden/>
                <w:sz w:val="24"/>
                <w:szCs w:val="24"/>
                <w:lang w:val="ro-RO"/>
              </w:rPr>
              <w:tab/>
            </w:r>
            <w:r w:rsidR="006B442C" w:rsidRPr="00A50763">
              <w:rPr>
                <w:rFonts w:ascii="Cambria" w:hAnsi="Cambria"/>
                <w:noProof/>
                <w:webHidden/>
                <w:sz w:val="24"/>
                <w:szCs w:val="24"/>
                <w:lang w:val="ro-RO"/>
              </w:rPr>
              <w:fldChar w:fldCharType="begin"/>
            </w:r>
            <w:r w:rsidR="006B442C" w:rsidRPr="00A50763">
              <w:rPr>
                <w:rFonts w:ascii="Cambria" w:hAnsi="Cambria"/>
                <w:noProof/>
                <w:webHidden/>
                <w:sz w:val="24"/>
                <w:szCs w:val="24"/>
                <w:lang w:val="ro-RO"/>
              </w:rPr>
              <w:instrText xml:space="preserve"> PAGEREF _Toc484613968 \h </w:instrText>
            </w:r>
            <w:r w:rsidR="006B442C" w:rsidRPr="00A50763">
              <w:rPr>
                <w:rFonts w:ascii="Cambria" w:hAnsi="Cambria"/>
                <w:noProof/>
                <w:webHidden/>
                <w:sz w:val="24"/>
                <w:szCs w:val="24"/>
                <w:lang w:val="ro-RO"/>
              </w:rPr>
            </w:r>
            <w:r w:rsidR="006B442C" w:rsidRPr="00A50763">
              <w:rPr>
                <w:rFonts w:ascii="Cambria" w:hAnsi="Cambria"/>
                <w:noProof/>
                <w:webHidden/>
                <w:sz w:val="24"/>
                <w:szCs w:val="24"/>
                <w:lang w:val="ro-RO"/>
              </w:rPr>
              <w:fldChar w:fldCharType="separate"/>
            </w:r>
            <w:r w:rsidR="006129BD" w:rsidRPr="00A50763">
              <w:rPr>
                <w:rFonts w:ascii="Cambria" w:hAnsi="Cambria"/>
                <w:noProof/>
                <w:webHidden/>
                <w:sz w:val="24"/>
                <w:szCs w:val="24"/>
                <w:lang w:val="ro-RO"/>
              </w:rPr>
              <w:t>20</w:t>
            </w:r>
            <w:r w:rsidR="006B442C" w:rsidRPr="00A50763">
              <w:rPr>
                <w:rFonts w:ascii="Cambria" w:hAnsi="Cambria"/>
                <w:noProof/>
                <w:webHidden/>
                <w:sz w:val="24"/>
                <w:szCs w:val="24"/>
                <w:lang w:val="ro-RO"/>
              </w:rPr>
              <w:fldChar w:fldCharType="end"/>
            </w:r>
          </w:hyperlink>
        </w:p>
        <w:p w14:paraId="09926669" w14:textId="4B5C63D9" w:rsidR="006B442C" w:rsidRPr="00A50763" w:rsidRDefault="006A0C5B">
          <w:pPr>
            <w:pStyle w:val="TOC1"/>
            <w:tabs>
              <w:tab w:val="left" w:pos="440"/>
              <w:tab w:val="right" w:leader="dot" w:pos="9350"/>
            </w:tabs>
            <w:rPr>
              <w:rFonts w:ascii="Cambria" w:eastAsiaTheme="minorEastAsia" w:hAnsi="Cambria"/>
              <w:noProof/>
              <w:sz w:val="24"/>
              <w:szCs w:val="24"/>
              <w:lang w:val="ro-RO"/>
            </w:rPr>
          </w:pPr>
          <w:hyperlink w:anchor="_Toc484613969" w:history="1">
            <w:r w:rsidR="006B442C" w:rsidRPr="00A50763">
              <w:rPr>
                <w:rStyle w:val="Hyperlink"/>
                <w:rFonts w:ascii="Cambria" w:eastAsia="Times New Roman" w:hAnsi="Cambria" w:cs="Times New Roman CE"/>
                <w:noProof/>
                <w:sz w:val="24"/>
                <w:szCs w:val="24"/>
                <w:lang w:val="ro-RO"/>
              </w:rPr>
              <w:t>7.</w:t>
            </w:r>
            <w:r w:rsidR="006B442C" w:rsidRPr="00A50763">
              <w:rPr>
                <w:rFonts w:ascii="Cambria" w:eastAsiaTheme="minorEastAsia" w:hAnsi="Cambria"/>
                <w:noProof/>
                <w:sz w:val="24"/>
                <w:szCs w:val="24"/>
                <w:lang w:val="ro-RO"/>
              </w:rPr>
              <w:tab/>
            </w:r>
            <w:r w:rsidR="006B442C" w:rsidRPr="00A50763">
              <w:rPr>
                <w:rStyle w:val="Hyperlink"/>
                <w:rFonts w:ascii="Cambria" w:eastAsia="Times New Roman" w:hAnsi="Cambria" w:cs="Times New Roman CE"/>
                <w:noProof/>
                <w:sz w:val="24"/>
                <w:szCs w:val="24"/>
                <w:lang w:val="ro-RO"/>
              </w:rPr>
              <w:t>REZULTATELE SCONTATE</w:t>
            </w:r>
            <w:r w:rsidR="006B442C" w:rsidRPr="00A50763">
              <w:rPr>
                <w:rFonts w:ascii="Cambria" w:hAnsi="Cambria"/>
                <w:noProof/>
                <w:webHidden/>
                <w:sz w:val="24"/>
                <w:szCs w:val="24"/>
                <w:lang w:val="ro-RO"/>
              </w:rPr>
              <w:tab/>
            </w:r>
            <w:r w:rsidR="006B442C" w:rsidRPr="00A50763">
              <w:rPr>
                <w:rFonts w:ascii="Cambria" w:hAnsi="Cambria"/>
                <w:noProof/>
                <w:webHidden/>
                <w:sz w:val="24"/>
                <w:szCs w:val="24"/>
                <w:lang w:val="ro-RO"/>
              </w:rPr>
              <w:fldChar w:fldCharType="begin"/>
            </w:r>
            <w:r w:rsidR="006B442C" w:rsidRPr="00A50763">
              <w:rPr>
                <w:rFonts w:ascii="Cambria" w:hAnsi="Cambria"/>
                <w:noProof/>
                <w:webHidden/>
                <w:sz w:val="24"/>
                <w:szCs w:val="24"/>
                <w:lang w:val="ro-RO"/>
              </w:rPr>
              <w:instrText xml:space="preserve"> PAGEREF _Toc484613969 \h </w:instrText>
            </w:r>
            <w:r w:rsidR="006B442C" w:rsidRPr="00A50763">
              <w:rPr>
                <w:rFonts w:ascii="Cambria" w:hAnsi="Cambria"/>
                <w:noProof/>
                <w:webHidden/>
                <w:sz w:val="24"/>
                <w:szCs w:val="24"/>
                <w:lang w:val="ro-RO"/>
              </w:rPr>
            </w:r>
            <w:r w:rsidR="006B442C" w:rsidRPr="00A50763">
              <w:rPr>
                <w:rFonts w:ascii="Cambria" w:hAnsi="Cambria"/>
                <w:noProof/>
                <w:webHidden/>
                <w:sz w:val="24"/>
                <w:szCs w:val="24"/>
                <w:lang w:val="ro-RO"/>
              </w:rPr>
              <w:fldChar w:fldCharType="separate"/>
            </w:r>
            <w:r w:rsidR="006129BD" w:rsidRPr="00A50763">
              <w:rPr>
                <w:rFonts w:ascii="Cambria" w:hAnsi="Cambria"/>
                <w:noProof/>
                <w:webHidden/>
                <w:sz w:val="24"/>
                <w:szCs w:val="24"/>
                <w:lang w:val="ro-RO"/>
              </w:rPr>
              <w:t>21</w:t>
            </w:r>
            <w:r w:rsidR="006B442C" w:rsidRPr="00A50763">
              <w:rPr>
                <w:rFonts w:ascii="Cambria" w:hAnsi="Cambria"/>
                <w:noProof/>
                <w:webHidden/>
                <w:sz w:val="24"/>
                <w:szCs w:val="24"/>
                <w:lang w:val="ro-RO"/>
              </w:rPr>
              <w:fldChar w:fldCharType="end"/>
            </w:r>
          </w:hyperlink>
        </w:p>
        <w:p w14:paraId="506F76CD" w14:textId="326F60FD" w:rsidR="006B442C" w:rsidRPr="00A50763" w:rsidRDefault="006A0C5B">
          <w:pPr>
            <w:pStyle w:val="TOC1"/>
            <w:tabs>
              <w:tab w:val="left" w:pos="440"/>
              <w:tab w:val="right" w:leader="dot" w:pos="9350"/>
            </w:tabs>
            <w:rPr>
              <w:rFonts w:ascii="Cambria" w:eastAsiaTheme="minorEastAsia" w:hAnsi="Cambria"/>
              <w:noProof/>
              <w:sz w:val="24"/>
              <w:szCs w:val="24"/>
              <w:lang w:val="ro-RO"/>
            </w:rPr>
          </w:pPr>
          <w:hyperlink w:anchor="_Toc484613970" w:history="1">
            <w:r w:rsidR="006B442C" w:rsidRPr="00A50763">
              <w:rPr>
                <w:rStyle w:val="Hyperlink"/>
                <w:rFonts w:ascii="Cambria" w:eastAsia="Times New Roman" w:hAnsi="Cambria" w:cs="Times New Roman CE"/>
                <w:noProof/>
                <w:sz w:val="24"/>
                <w:szCs w:val="24"/>
                <w:lang w:val="ro-RO"/>
              </w:rPr>
              <w:t>8.</w:t>
            </w:r>
            <w:r w:rsidR="006B442C" w:rsidRPr="00A50763">
              <w:rPr>
                <w:rFonts w:ascii="Cambria" w:eastAsiaTheme="minorEastAsia" w:hAnsi="Cambria"/>
                <w:noProof/>
                <w:sz w:val="24"/>
                <w:szCs w:val="24"/>
                <w:lang w:val="ro-RO"/>
              </w:rPr>
              <w:tab/>
            </w:r>
            <w:r w:rsidR="006B442C" w:rsidRPr="00A50763">
              <w:rPr>
                <w:rStyle w:val="Hyperlink"/>
                <w:rFonts w:ascii="Cambria" w:eastAsia="Times New Roman" w:hAnsi="Cambria" w:cs="Times New Roman CE"/>
                <w:noProof/>
                <w:sz w:val="24"/>
                <w:szCs w:val="24"/>
                <w:lang w:val="ro-RO"/>
              </w:rPr>
              <w:t>INDICATORII DE PROGRES ȘI PERFORMANȚĂ</w:t>
            </w:r>
            <w:r w:rsidR="006B442C" w:rsidRPr="00A50763">
              <w:rPr>
                <w:rFonts w:ascii="Cambria" w:hAnsi="Cambria"/>
                <w:noProof/>
                <w:webHidden/>
                <w:sz w:val="24"/>
                <w:szCs w:val="24"/>
                <w:lang w:val="ro-RO"/>
              </w:rPr>
              <w:tab/>
            </w:r>
            <w:r w:rsidR="006B442C" w:rsidRPr="00A50763">
              <w:rPr>
                <w:rFonts w:ascii="Cambria" w:hAnsi="Cambria"/>
                <w:noProof/>
                <w:webHidden/>
                <w:sz w:val="24"/>
                <w:szCs w:val="24"/>
                <w:lang w:val="ro-RO"/>
              </w:rPr>
              <w:fldChar w:fldCharType="begin"/>
            </w:r>
            <w:r w:rsidR="006B442C" w:rsidRPr="00A50763">
              <w:rPr>
                <w:rFonts w:ascii="Cambria" w:hAnsi="Cambria"/>
                <w:noProof/>
                <w:webHidden/>
                <w:sz w:val="24"/>
                <w:szCs w:val="24"/>
                <w:lang w:val="ro-RO"/>
              </w:rPr>
              <w:instrText xml:space="preserve"> PAGEREF _Toc484613970 \h </w:instrText>
            </w:r>
            <w:r w:rsidR="006B442C" w:rsidRPr="00A50763">
              <w:rPr>
                <w:rFonts w:ascii="Cambria" w:hAnsi="Cambria"/>
                <w:noProof/>
                <w:webHidden/>
                <w:sz w:val="24"/>
                <w:szCs w:val="24"/>
                <w:lang w:val="ro-RO"/>
              </w:rPr>
            </w:r>
            <w:r w:rsidR="006B442C" w:rsidRPr="00A50763">
              <w:rPr>
                <w:rFonts w:ascii="Cambria" w:hAnsi="Cambria"/>
                <w:noProof/>
                <w:webHidden/>
                <w:sz w:val="24"/>
                <w:szCs w:val="24"/>
                <w:lang w:val="ro-RO"/>
              </w:rPr>
              <w:fldChar w:fldCharType="separate"/>
            </w:r>
            <w:r w:rsidR="006129BD" w:rsidRPr="00A50763">
              <w:rPr>
                <w:rFonts w:ascii="Cambria" w:hAnsi="Cambria"/>
                <w:noProof/>
                <w:webHidden/>
                <w:sz w:val="24"/>
                <w:szCs w:val="24"/>
                <w:lang w:val="ro-RO"/>
              </w:rPr>
              <w:t>22</w:t>
            </w:r>
            <w:r w:rsidR="006B442C" w:rsidRPr="00A50763">
              <w:rPr>
                <w:rFonts w:ascii="Cambria" w:hAnsi="Cambria"/>
                <w:noProof/>
                <w:webHidden/>
                <w:sz w:val="24"/>
                <w:szCs w:val="24"/>
                <w:lang w:val="ro-RO"/>
              </w:rPr>
              <w:fldChar w:fldCharType="end"/>
            </w:r>
          </w:hyperlink>
        </w:p>
        <w:p w14:paraId="5F2D7A33" w14:textId="75E885A0" w:rsidR="006B442C" w:rsidRPr="00A50763" w:rsidRDefault="006A0C5B">
          <w:pPr>
            <w:pStyle w:val="TOC1"/>
            <w:tabs>
              <w:tab w:val="left" w:pos="440"/>
              <w:tab w:val="right" w:leader="dot" w:pos="9350"/>
            </w:tabs>
            <w:rPr>
              <w:rFonts w:ascii="Cambria" w:eastAsiaTheme="minorEastAsia" w:hAnsi="Cambria"/>
              <w:noProof/>
              <w:sz w:val="24"/>
              <w:szCs w:val="24"/>
              <w:lang w:val="ro-RO"/>
            </w:rPr>
          </w:pPr>
          <w:hyperlink w:anchor="_Toc484613971" w:history="1">
            <w:r w:rsidR="006B442C" w:rsidRPr="00A50763">
              <w:rPr>
                <w:rStyle w:val="Hyperlink"/>
                <w:rFonts w:ascii="Cambria" w:eastAsia="Times New Roman" w:hAnsi="Cambria" w:cs="Times New Roman"/>
                <w:noProof/>
                <w:sz w:val="24"/>
                <w:szCs w:val="24"/>
                <w:lang w:val="ro-RO"/>
              </w:rPr>
              <w:t>9.</w:t>
            </w:r>
            <w:r w:rsidR="006B442C" w:rsidRPr="00A50763">
              <w:rPr>
                <w:rFonts w:ascii="Cambria" w:eastAsiaTheme="minorEastAsia" w:hAnsi="Cambria"/>
                <w:noProof/>
                <w:sz w:val="24"/>
                <w:szCs w:val="24"/>
                <w:lang w:val="ro-RO"/>
              </w:rPr>
              <w:tab/>
            </w:r>
            <w:r w:rsidR="006B442C" w:rsidRPr="00A50763">
              <w:rPr>
                <w:rStyle w:val="Hyperlink"/>
                <w:rFonts w:ascii="Cambria" w:eastAsia="Times New Roman" w:hAnsi="Cambria" w:cs="Times New Roman CE"/>
                <w:noProof/>
                <w:sz w:val="24"/>
                <w:szCs w:val="24"/>
                <w:lang w:val="ro-RO"/>
              </w:rPr>
              <w:t>PROCEDURILE DE RAPORTARE ȘI EVALUARE</w:t>
            </w:r>
            <w:r w:rsidR="006B442C" w:rsidRPr="00A50763">
              <w:rPr>
                <w:rFonts w:ascii="Cambria" w:hAnsi="Cambria"/>
                <w:noProof/>
                <w:webHidden/>
                <w:sz w:val="24"/>
                <w:szCs w:val="24"/>
                <w:lang w:val="ro-RO"/>
              </w:rPr>
              <w:tab/>
            </w:r>
            <w:r w:rsidR="006B442C" w:rsidRPr="00A50763">
              <w:rPr>
                <w:rFonts w:ascii="Cambria" w:hAnsi="Cambria"/>
                <w:noProof/>
                <w:webHidden/>
                <w:sz w:val="24"/>
                <w:szCs w:val="24"/>
                <w:lang w:val="ro-RO"/>
              </w:rPr>
              <w:fldChar w:fldCharType="begin"/>
            </w:r>
            <w:r w:rsidR="006B442C" w:rsidRPr="00A50763">
              <w:rPr>
                <w:rFonts w:ascii="Cambria" w:hAnsi="Cambria"/>
                <w:noProof/>
                <w:webHidden/>
                <w:sz w:val="24"/>
                <w:szCs w:val="24"/>
                <w:lang w:val="ro-RO"/>
              </w:rPr>
              <w:instrText xml:space="preserve"> PAGEREF _Toc484613971 \h </w:instrText>
            </w:r>
            <w:r w:rsidR="006B442C" w:rsidRPr="00A50763">
              <w:rPr>
                <w:rFonts w:ascii="Cambria" w:hAnsi="Cambria"/>
                <w:noProof/>
                <w:webHidden/>
                <w:sz w:val="24"/>
                <w:szCs w:val="24"/>
                <w:lang w:val="ro-RO"/>
              </w:rPr>
            </w:r>
            <w:r w:rsidR="006B442C" w:rsidRPr="00A50763">
              <w:rPr>
                <w:rFonts w:ascii="Cambria" w:hAnsi="Cambria"/>
                <w:noProof/>
                <w:webHidden/>
                <w:sz w:val="24"/>
                <w:szCs w:val="24"/>
                <w:lang w:val="ro-RO"/>
              </w:rPr>
              <w:fldChar w:fldCharType="separate"/>
            </w:r>
            <w:r w:rsidR="006129BD" w:rsidRPr="00A50763">
              <w:rPr>
                <w:rFonts w:ascii="Cambria" w:hAnsi="Cambria"/>
                <w:noProof/>
                <w:webHidden/>
                <w:sz w:val="24"/>
                <w:szCs w:val="24"/>
                <w:lang w:val="ro-RO"/>
              </w:rPr>
              <w:t>23</w:t>
            </w:r>
            <w:r w:rsidR="006B442C" w:rsidRPr="00A50763">
              <w:rPr>
                <w:rFonts w:ascii="Cambria" w:hAnsi="Cambria"/>
                <w:noProof/>
                <w:webHidden/>
                <w:sz w:val="24"/>
                <w:szCs w:val="24"/>
                <w:lang w:val="ro-RO"/>
              </w:rPr>
              <w:fldChar w:fldCharType="end"/>
            </w:r>
          </w:hyperlink>
        </w:p>
        <w:p w14:paraId="6EB5EDA9" w14:textId="77777777" w:rsidR="002533AF" w:rsidRPr="00A50763" w:rsidRDefault="002533AF">
          <w:pPr>
            <w:rPr>
              <w:rFonts w:ascii="Cambria" w:hAnsi="Cambria"/>
              <w:sz w:val="24"/>
              <w:szCs w:val="24"/>
              <w:lang w:val="ro-RO"/>
            </w:rPr>
          </w:pPr>
          <w:r w:rsidRPr="00A50763">
            <w:rPr>
              <w:rFonts w:ascii="Cambria" w:hAnsi="Cambria"/>
              <w:b/>
              <w:bCs/>
              <w:noProof/>
              <w:color w:val="002060"/>
              <w:sz w:val="24"/>
              <w:szCs w:val="24"/>
              <w:lang w:val="ro-RO"/>
            </w:rPr>
            <w:fldChar w:fldCharType="end"/>
          </w:r>
        </w:p>
      </w:sdtContent>
    </w:sdt>
    <w:p w14:paraId="546B6541" w14:textId="77777777" w:rsidR="002533AF" w:rsidRPr="00A50763" w:rsidRDefault="002533AF" w:rsidP="002533AF">
      <w:pPr>
        <w:spacing w:after="0" w:line="240" w:lineRule="auto"/>
        <w:outlineLvl w:val="0"/>
        <w:rPr>
          <w:rFonts w:ascii="Cambria" w:eastAsia="Times New Roman" w:hAnsi="Cambria" w:cs="Times New Roman CE"/>
          <w:b/>
          <w:color w:val="002060"/>
          <w:sz w:val="24"/>
          <w:szCs w:val="24"/>
          <w:lang w:val="ro-RO"/>
        </w:rPr>
      </w:pPr>
    </w:p>
    <w:p w14:paraId="4248989C" w14:textId="6C415EA5" w:rsidR="0052411E" w:rsidRPr="00A50763" w:rsidRDefault="002533AF">
      <w:pPr>
        <w:rPr>
          <w:rFonts w:ascii="Cambria" w:eastAsia="Times New Roman" w:hAnsi="Cambria" w:cs="Times New Roman CE"/>
          <w:b/>
          <w:color w:val="002060"/>
          <w:sz w:val="24"/>
          <w:szCs w:val="24"/>
          <w:lang w:val="ro-RO"/>
        </w:rPr>
      </w:pPr>
      <w:r w:rsidRPr="00A50763">
        <w:rPr>
          <w:rFonts w:ascii="Cambria" w:eastAsia="Times New Roman" w:hAnsi="Cambria" w:cs="Times New Roman CE"/>
          <w:b/>
          <w:color w:val="002060"/>
          <w:sz w:val="24"/>
          <w:szCs w:val="24"/>
          <w:lang w:val="ro-RO"/>
        </w:rPr>
        <w:br w:type="page"/>
      </w:r>
      <w:bookmarkStart w:id="0" w:name="_Toc484613963"/>
      <w:r w:rsidR="0052411E" w:rsidRPr="00A50763">
        <w:rPr>
          <w:rFonts w:ascii="Cambria" w:eastAsia="Times New Roman" w:hAnsi="Cambria" w:cs="Times New Roman CE"/>
          <w:b/>
          <w:color w:val="002060"/>
          <w:sz w:val="24"/>
          <w:szCs w:val="24"/>
          <w:lang w:val="ro-RO"/>
        </w:rPr>
        <w:lastRenderedPageBreak/>
        <w:t>Abrevieri</w:t>
      </w:r>
    </w:p>
    <w:tbl>
      <w:tblPr>
        <w:tblStyle w:val="TableGrid"/>
        <w:tblW w:w="0" w:type="auto"/>
        <w:tblLook w:val="04A0" w:firstRow="1" w:lastRow="0" w:firstColumn="1" w:lastColumn="0" w:noHBand="0" w:noVBand="1"/>
      </w:tblPr>
      <w:tblGrid>
        <w:gridCol w:w="1375"/>
        <w:gridCol w:w="8529"/>
      </w:tblGrid>
      <w:tr w:rsidR="0052411E" w:rsidRPr="000C6B2A" w14:paraId="473EE172" w14:textId="77777777" w:rsidTr="006474DA">
        <w:tc>
          <w:tcPr>
            <w:tcW w:w="1384" w:type="dxa"/>
          </w:tcPr>
          <w:p w14:paraId="1D53CE26" w14:textId="3701C1C8" w:rsidR="0052411E" w:rsidRPr="000C6B2A" w:rsidRDefault="000C6B2A" w:rsidP="00414E5E">
            <w:pPr>
              <w:rPr>
                <w:rFonts w:ascii="Cambria" w:eastAsia="Times New Roman" w:hAnsi="Cambria" w:cs="Times New Roman CE"/>
                <w:color w:val="000000" w:themeColor="text1"/>
                <w:sz w:val="24"/>
                <w:szCs w:val="24"/>
                <w:lang w:val="ro-RO"/>
              </w:rPr>
            </w:pPr>
            <w:r>
              <w:rPr>
                <w:rFonts w:ascii="Cambria" w:eastAsia="Times New Roman" w:hAnsi="Cambria" w:cs="Times New Roman"/>
                <w:color w:val="000000" w:themeColor="text1"/>
                <w:sz w:val="24"/>
                <w:szCs w:val="24"/>
                <w:lang w:val="ro-RO" w:eastAsia="ru-RU"/>
              </w:rPr>
              <w:t>MADRM</w:t>
            </w:r>
          </w:p>
        </w:tc>
        <w:tc>
          <w:tcPr>
            <w:tcW w:w="8912" w:type="dxa"/>
          </w:tcPr>
          <w:p w14:paraId="33185342" w14:textId="3CFAED56" w:rsidR="0052411E" w:rsidRPr="000C6B2A" w:rsidRDefault="00A50763">
            <w:pPr>
              <w:rPr>
                <w:rFonts w:ascii="Cambria" w:eastAsia="Times New Roman" w:hAnsi="Cambria" w:cs="Times New Roman CE"/>
                <w:color w:val="000000" w:themeColor="text1"/>
                <w:sz w:val="24"/>
                <w:szCs w:val="24"/>
                <w:lang w:val="ro-RO"/>
              </w:rPr>
            </w:pPr>
            <w:r w:rsidRPr="000C6B2A">
              <w:rPr>
                <w:rFonts w:ascii="Cambria" w:eastAsia="Times New Roman" w:hAnsi="Cambria" w:cs="Times New Roman CE"/>
                <w:color w:val="000000" w:themeColor="text1"/>
                <w:sz w:val="24"/>
                <w:szCs w:val="24"/>
                <w:lang w:val="ro-RO"/>
              </w:rPr>
              <w:t>Ministerul Agriculturii, Dezvoltării Regionale și M</w:t>
            </w:r>
            <w:r w:rsidR="00414E5E" w:rsidRPr="000C6B2A">
              <w:rPr>
                <w:rFonts w:ascii="Cambria" w:eastAsia="Times New Roman" w:hAnsi="Cambria" w:cs="Times New Roman CE"/>
                <w:color w:val="000000" w:themeColor="text1"/>
                <w:sz w:val="24"/>
                <w:szCs w:val="24"/>
                <w:lang w:val="ro-RO"/>
              </w:rPr>
              <w:t>ediului din R</w:t>
            </w:r>
            <w:r w:rsidRPr="000C6B2A">
              <w:rPr>
                <w:rFonts w:ascii="Cambria" w:eastAsia="Times New Roman" w:hAnsi="Cambria" w:cs="Times New Roman CE"/>
                <w:color w:val="000000" w:themeColor="text1"/>
                <w:sz w:val="24"/>
                <w:szCs w:val="24"/>
                <w:lang w:val="ro-RO"/>
              </w:rPr>
              <w:t xml:space="preserve">epublica </w:t>
            </w:r>
            <w:r w:rsidR="00414E5E" w:rsidRPr="000C6B2A">
              <w:rPr>
                <w:rFonts w:ascii="Cambria" w:eastAsia="Times New Roman" w:hAnsi="Cambria" w:cs="Times New Roman CE"/>
                <w:color w:val="000000" w:themeColor="text1"/>
                <w:sz w:val="24"/>
                <w:szCs w:val="24"/>
                <w:lang w:val="ro-RO"/>
              </w:rPr>
              <w:t>M</w:t>
            </w:r>
            <w:r w:rsidRPr="000C6B2A">
              <w:rPr>
                <w:rFonts w:ascii="Cambria" w:eastAsia="Times New Roman" w:hAnsi="Cambria" w:cs="Times New Roman CE"/>
                <w:color w:val="000000" w:themeColor="text1"/>
                <w:sz w:val="24"/>
                <w:szCs w:val="24"/>
                <w:lang w:val="ro-RO"/>
              </w:rPr>
              <w:t>oldova</w:t>
            </w:r>
          </w:p>
        </w:tc>
      </w:tr>
      <w:tr w:rsidR="0052411E" w:rsidRPr="000C6B2A" w14:paraId="2D03E28F" w14:textId="77777777" w:rsidTr="006474DA">
        <w:tc>
          <w:tcPr>
            <w:tcW w:w="1384" w:type="dxa"/>
          </w:tcPr>
          <w:p w14:paraId="525B9D6B" w14:textId="4E1F7F2C" w:rsidR="0052411E" w:rsidRPr="000C6B2A" w:rsidRDefault="000C6B2A">
            <w:pPr>
              <w:rPr>
                <w:rFonts w:ascii="Cambria" w:eastAsia="Times New Roman" w:hAnsi="Cambria" w:cs="Times New Roman CE"/>
                <w:color w:val="000000" w:themeColor="text1"/>
                <w:sz w:val="24"/>
                <w:szCs w:val="24"/>
                <w:lang w:val="ro-RO"/>
              </w:rPr>
            </w:pPr>
            <w:r>
              <w:rPr>
                <w:rFonts w:ascii="Cambria" w:eastAsia="Times New Roman" w:hAnsi="Cambria" w:cs="Times New Roman"/>
                <w:color w:val="000000" w:themeColor="text1"/>
                <w:sz w:val="24"/>
                <w:szCs w:val="24"/>
                <w:lang w:val="ro-RO" w:eastAsia="ru-RU"/>
              </w:rPr>
              <w:t>MEI</w:t>
            </w:r>
          </w:p>
        </w:tc>
        <w:tc>
          <w:tcPr>
            <w:tcW w:w="8912" w:type="dxa"/>
          </w:tcPr>
          <w:p w14:paraId="1FB2E4E5" w14:textId="69926110" w:rsidR="0052411E" w:rsidRPr="000C6B2A" w:rsidRDefault="00A50763">
            <w:pPr>
              <w:rPr>
                <w:rFonts w:ascii="Cambria" w:eastAsia="Times New Roman" w:hAnsi="Cambria" w:cs="Times New Roman CE"/>
                <w:color w:val="000000" w:themeColor="text1"/>
                <w:sz w:val="24"/>
                <w:szCs w:val="24"/>
                <w:lang w:val="ro-RO"/>
              </w:rPr>
            </w:pPr>
            <w:r w:rsidRPr="000C6B2A">
              <w:rPr>
                <w:rFonts w:ascii="Cambria" w:eastAsia="Times New Roman" w:hAnsi="Cambria" w:cs="Times New Roman CE"/>
                <w:color w:val="000000" w:themeColor="text1"/>
                <w:sz w:val="24"/>
                <w:szCs w:val="24"/>
                <w:lang w:val="ro-RO"/>
              </w:rPr>
              <w:t>Ministerul E</w:t>
            </w:r>
            <w:r w:rsidR="00414E5E" w:rsidRPr="000C6B2A">
              <w:rPr>
                <w:rFonts w:ascii="Cambria" w:eastAsia="Times New Roman" w:hAnsi="Cambria" w:cs="Times New Roman CE"/>
                <w:color w:val="000000" w:themeColor="text1"/>
                <w:sz w:val="24"/>
                <w:szCs w:val="24"/>
                <w:lang w:val="ro-RO"/>
              </w:rPr>
              <w:t>conomiei</w:t>
            </w:r>
            <w:r w:rsidRPr="000C6B2A">
              <w:rPr>
                <w:rFonts w:ascii="Cambria" w:eastAsia="Times New Roman" w:hAnsi="Cambria" w:cs="Times New Roman CE"/>
                <w:color w:val="000000" w:themeColor="text1"/>
                <w:sz w:val="24"/>
                <w:szCs w:val="24"/>
                <w:lang w:val="ro-RO"/>
              </w:rPr>
              <w:t xml:space="preserve"> și Infrastructurii</w:t>
            </w:r>
          </w:p>
        </w:tc>
      </w:tr>
      <w:tr w:rsidR="0052411E" w:rsidRPr="000C6B2A" w14:paraId="04D069B6" w14:textId="77777777" w:rsidTr="006474DA">
        <w:tc>
          <w:tcPr>
            <w:tcW w:w="1384" w:type="dxa"/>
          </w:tcPr>
          <w:p w14:paraId="091758BA" w14:textId="2DE4A44A" w:rsidR="0052411E" w:rsidRPr="000C6B2A" w:rsidRDefault="000C6B2A">
            <w:pPr>
              <w:rPr>
                <w:rFonts w:ascii="Cambria" w:eastAsia="Times New Roman" w:hAnsi="Cambria" w:cs="Times New Roman CE"/>
                <w:color w:val="000000" w:themeColor="text1"/>
                <w:sz w:val="24"/>
                <w:szCs w:val="24"/>
                <w:lang w:val="ro-RO"/>
              </w:rPr>
            </w:pPr>
            <w:proofErr w:type="spellStart"/>
            <w:r>
              <w:rPr>
                <w:rFonts w:ascii="Cambria" w:eastAsia="Times New Roman" w:hAnsi="Cambria" w:cs="Times New Roman"/>
                <w:color w:val="000000" w:themeColor="text1"/>
                <w:sz w:val="24"/>
                <w:szCs w:val="24"/>
                <w:lang w:val="ro-RO"/>
              </w:rPr>
              <w:t>Moldsilva</w:t>
            </w:r>
            <w:proofErr w:type="spellEnd"/>
          </w:p>
        </w:tc>
        <w:tc>
          <w:tcPr>
            <w:tcW w:w="8912" w:type="dxa"/>
          </w:tcPr>
          <w:p w14:paraId="5FB383B4" w14:textId="753FAFC8" w:rsidR="0052411E" w:rsidRPr="000C6B2A" w:rsidRDefault="00414E5E">
            <w:pPr>
              <w:rPr>
                <w:rFonts w:ascii="Cambria" w:eastAsia="Times New Roman" w:hAnsi="Cambria" w:cs="Times New Roman CE"/>
                <w:color w:val="000000" w:themeColor="text1"/>
                <w:sz w:val="24"/>
                <w:szCs w:val="24"/>
                <w:lang w:val="ro-RO"/>
              </w:rPr>
            </w:pPr>
            <w:r w:rsidRPr="000C6B2A">
              <w:rPr>
                <w:rFonts w:ascii="Cambria" w:eastAsia="Times New Roman" w:hAnsi="Cambria" w:cs="Times New Roman CE"/>
                <w:color w:val="000000" w:themeColor="text1"/>
                <w:sz w:val="24"/>
                <w:szCs w:val="24"/>
                <w:lang w:val="ro-RO"/>
              </w:rPr>
              <w:t>Agenția “</w:t>
            </w:r>
            <w:proofErr w:type="spellStart"/>
            <w:r w:rsidRPr="000C6B2A">
              <w:rPr>
                <w:rFonts w:ascii="Cambria" w:eastAsia="Times New Roman" w:hAnsi="Cambria" w:cs="Times New Roman CE"/>
                <w:color w:val="000000" w:themeColor="text1"/>
                <w:sz w:val="24"/>
                <w:szCs w:val="24"/>
                <w:lang w:val="ro-RO"/>
              </w:rPr>
              <w:t>Moldsilva</w:t>
            </w:r>
            <w:proofErr w:type="spellEnd"/>
            <w:r w:rsidRPr="000C6B2A">
              <w:rPr>
                <w:rFonts w:ascii="Cambria" w:eastAsia="Times New Roman" w:hAnsi="Cambria" w:cs="Times New Roman CE"/>
                <w:color w:val="000000" w:themeColor="text1"/>
                <w:sz w:val="24"/>
                <w:szCs w:val="24"/>
                <w:lang w:val="ro-RO"/>
              </w:rPr>
              <w:t xml:space="preserve">” </w:t>
            </w:r>
          </w:p>
        </w:tc>
      </w:tr>
      <w:tr w:rsidR="0052411E" w:rsidRPr="000C6B2A" w14:paraId="7CC83554" w14:textId="77777777" w:rsidTr="006474DA">
        <w:tc>
          <w:tcPr>
            <w:tcW w:w="1384" w:type="dxa"/>
          </w:tcPr>
          <w:p w14:paraId="4A740C03" w14:textId="302AD4DE" w:rsidR="0052411E" w:rsidRPr="000C6B2A" w:rsidRDefault="000C6B2A">
            <w:pPr>
              <w:rPr>
                <w:rFonts w:ascii="Cambria" w:eastAsia="Times New Roman" w:hAnsi="Cambria" w:cs="Times New Roman CE"/>
                <w:color w:val="000000" w:themeColor="text1"/>
                <w:sz w:val="24"/>
                <w:szCs w:val="24"/>
                <w:lang w:val="ro-RO"/>
              </w:rPr>
            </w:pPr>
            <w:r>
              <w:rPr>
                <w:rFonts w:ascii="Cambria" w:eastAsia="Times New Roman" w:hAnsi="Cambria" w:cs="Times New Roman"/>
                <w:color w:val="000000" w:themeColor="text1"/>
                <w:sz w:val="24"/>
                <w:szCs w:val="24"/>
                <w:lang w:val="ro-RO"/>
              </w:rPr>
              <w:t>CRDV</w:t>
            </w:r>
          </w:p>
        </w:tc>
        <w:tc>
          <w:tcPr>
            <w:tcW w:w="8912" w:type="dxa"/>
          </w:tcPr>
          <w:p w14:paraId="60FD9EF6" w14:textId="6B29DFF5" w:rsidR="0052411E" w:rsidRPr="000C6B2A" w:rsidRDefault="00414E5E">
            <w:pPr>
              <w:rPr>
                <w:rFonts w:ascii="Cambria" w:eastAsia="Times New Roman" w:hAnsi="Cambria" w:cs="Times New Roman CE"/>
                <w:color w:val="000000" w:themeColor="text1"/>
                <w:sz w:val="24"/>
                <w:szCs w:val="24"/>
                <w:lang w:val="ro-RO"/>
              </w:rPr>
            </w:pPr>
            <w:r w:rsidRPr="000C6B2A">
              <w:rPr>
                <w:rFonts w:ascii="Cambria" w:eastAsia="Times New Roman" w:hAnsi="Cambria" w:cs="Times New Roman CE"/>
                <w:color w:val="000000" w:themeColor="text1"/>
                <w:sz w:val="24"/>
                <w:szCs w:val="24"/>
                <w:lang w:val="ro-RO"/>
              </w:rPr>
              <w:t>Centrul Republican de</w:t>
            </w:r>
            <w:r w:rsidR="009F5C55">
              <w:rPr>
                <w:rFonts w:ascii="Cambria" w:eastAsia="Times New Roman" w:hAnsi="Cambria" w:cs="Times New Roman CE"/>
                <w:color w:val="000000" w:themeColor="text1"/>
                <w:sz w:val="24"/>
                <w:szCs w:val="24"/>
                <w:lang w:val="ro-RO"/>
              </w:rPr>
              <w:t xml:space="preserve"> </w:t>
            </w:r>
            <w:r w:rsidRPr="000C6B2A">
              <w:rPr>
                <w:rFonts w:ascii="Cambria" w:eastAsia="Times New Roman" w:hAnsi="Cambria" w:cs="Times New Roman CE"/>
                <w:color w:val="000000" w:themeColor="text1"/>
                <w:sz w:val="24"/>
                <w:szCs w:val="24"/>
                <w:lang w:val="ro-RO"/>
              </w:rPr>
              <w:t>Diagnostică Veterinară</w:t>
            </w:r>
          </w:p>
        </w:tc>
      </w:tr>
      <w:tr w:rsidR="000C6B2A" w:rsidRPr="000C6B2A" w14:paraId="4D9EFBE1" w14:textId="77777777" w:rsidTr="006474DA">
        <w:tc>
          <w:tcPr>
            <w:tcW w:w="1384" w:type="dxa"/>
          </w:tcPr>
          <w:p w14:paraId="64D566B8" w14:textId="6BD03053" w:rsidR="000C6B2A" w:rsidRDefault="000C6B2A">
            <w:pPr>
              <w:rPr>
                <w:rFonts w:ascii="Cambria" w:eastAsia="Times New Roman" w:hAnsi="Cambria" w:cs="Times New Roman"/>
                <w:color w:val="000000" w:themeColor="text1"/>
                <w:sz w:val="24"/>
                <w:szCs w:val="24"/>
                <w:lang w:val="ro-RO"/>
              </w:rPr>
            </w:pPr>
            <w:r>
              <w:rPr>
                <w:rFonts w:ascii="Cambria" w:eastAsia="Times New Roman" w:hAnsi="Cambria" w:cs="Times New Roman"/>
                <w:color w:val="000000" w:themeColor="text1"/>
                <w:sz w:val="24"/>
                <w:szCs w:val="24"/>
                <w:lang w:val="ro-RO"/>
              </w:rPr>
              <w:t>MIEPO</w:t>
            </w:r>
          </w:p>
        </w:tc>
        <w:tc>
          <w:tcPr>
            <w:tcW w:w="8912" w:type="dxa"/>
          </w:tcPr>
          <w:p w14:paraId="69D28E03" w14:textId="6731CB11" w:rsidR="000C6B2A" w:rsidRPr="000C6B2A" w:rsidRDefault="000C6B2A">
            <w:pPr>
              <w:rPr>
                <w:rFonts w:ascii="Cambria" w:eastAsia="Times New Roman" w:hAnsi="Cambria" w:cs="Times New Roman CE"/>
                <w:color w:val="000000" w:themeColor="text1"/>
                <w:sz w:val="24"/>
                <w:szCs w:val="24"/>
                <w:lang w:val="ro-RO"/>
              </w:rPr>
            </w:pPr>
            <w:r>
              <w:rPr>
                <w:rFonts w:ascii="Cambria" w:eastAsia="Times New Roman" w:hAnsi="Cambria" w:cs="Times New Roman CE"/>
                <w:color w:val="000000" w:themeColor="text1"/>
                <w:sz w:val="24"/>
                <w:szCs w:val="24"/>
                <w:lang w:val="ro-RO"/>
              </w:rPr>
              <w:t>Organizația de Atragere a Investițiilor și Promovare a Exportului din Moldova</w:t>
            </w:r>
          </w:p>
        </w:tc>
      </w:tr>
      <w:tr w:rsidR="0052411E" w:rsidRPr="000C6B2A" w14:paraId="2BBBA428" w14:textId="77777777" w:rsidTr="006474DA">
        <w:tc>
          <w:tcPr>
            <w:tcW w:w="1384" w:type="dxa"/>
          </w:tcPr>
          <w:p w14:paraId="12E35EC9" w14:textId="585D0903" w:rsidR="0052411E" w:rsidRPr="000C6B2A" w:rsidRDefault="00414E5E">
            <w:pPr>
              <w:rPr>
                <w:rFonts w:ascii="Cambria" w:eastAsia="Times New Roman" w:hAnsi="Cambria" w:cs="Times New Roman CE"/>
                <w:color w:val="000000" w:themeColor="text1"/>
                <w:sz w:val="24"/>
                <w:szCs w:val="24"/>
                <w:lang w:val="ro-RO"/>
              </w:rPr>
            </w:pPr>
            <w:r w:rsidRPr="000C6B2A">
              <w:rPr>
                <w:rFonts w:ascii="Cambria" w:eastAsia="Times New Roman" w:hAnsi="Cambria" w:cs="Times New Roman"/>
                <w:color w:val="000000" w:themeColor="text1"/>
                <w:sz w:val="24"/>
                <w:szCs w:val="24"/>
                <w:lang w:val="ro-RO"/>
              </w:rPr>
              <w:t>ANSA</w:t>
            </w:r>
          </w:p>
        </w:tc>
        <w:tc>
          <w:tcPr>
            <w:tcW w:w="8912" w:type="dxa"/>
          </w:tcPr>
          <w:p w14:paraId="37B812F2" w14:textId="399CD713" w:rsidR="0052411E" w:rsidRPr="000C6B2A" w:rsidRDefault="00A50763" w:rsidP="00A50763">
            <w:pPr>
              <w:rPr>
                <w:rFonts w:ascii="Cambria" w:eastAsia="Times New Roman" w:hAnsi="Cambria" w:cs="Times New Roman CE"/>
                <w:color w:val="000000" w:themeColor="text1"/>
                <w:sz w:val="24"/>
                <w:szCs w:val="24"/>
                <w:lang w:val="ro-RO"/>
              </w:rPr>
            </w:pPr>
            <w:r w:rsidRPr="000C6B2A">
              <w:rPr>
                <w:rFonts w:ascii="Cambria" w:eastAsia="Times New Roman" w:hAnsi="Cambria" w:cs="Times New Roman CE"/>
                <w:color w:val="000000" w:themeColor="text1"/>
                <w:sz w:val="24"/>
                <w:szCs w:val="24"/>
                <w:lang w:val="ro-RO"/>
              </w:rPr>
              <w:t xml:space="preserve">Agenția Națională pentru </w:t>
            </w:r>
            <w:r w:rsidR="00414E5E" w:rsidRPr="000C6B2A">
              <w:rPr>
                <w:rFonts w:ascii="Cambria" w:eastAsia="Times New Roman" w:hAnsi="Cambria" w:cs="Times New Roman CE"/>
                <w:color w:val="000000" w:themeColor="text1"/>
                <w:sz w:val="24"/>
                <w:szCs w:val="24"/>
                <w:lang w:val="ro-RO"/>
              </w:rPr>
              <w:t>S</w:t>
            </w:r>
            <w:r w:rsidRPr="000C6B2A">
              <w:rPr>
                <w:rFonts w:ascii="Cambria" w:eastAsia="Times New Roman" w:hAnsi="Cambria" w:cs="Times New Roman CE"/>
                <w:color w:val="000000" w:themeColor="text1"/>
                <w:sz w:val="24"/>
                <w:szCs w:val="24"/>
                <w:lang w:val="ro-RO"/>
              </w:rPr>
              <w:t>iguranța</w:t>
            </w:r>
            <w:r w:rsidR="00414E5E" w:rsidRPr="000C6B2A">
              <w:rPr>
                <w:rFonts w:ascii="Cambria" w:eastAsia="Times New Roman" w:hAnsi="Cambria" w:cs="Times New Roman CE"/>
                <w:color w:val="000000" w:themeColor="text1"/>
                <w:sz w:val="24"/>
                <w:szCs w:val="24"/>
                <w:lang w:val="ro-RO"/>
              </w:rPr>
              <w:t xml:space="preserve"> Alimentelor</w:t>
            </w:r>
          </w:p>
        </w:tc>
      </w:tr>
      <w:tr w:rsidR="0052411E" w:rsidRPr="000C6B2A" w14:paraId="7DAA40A2" w14:textId="77777777" w:rsidTr="006474DA">
        <w:tc>
          <w:tcPr>
            <w:tcW w:w="1384" w:type="dxa"/>
          </w:tcPr>
          <w:p w14:paraId="58956EFE" w14:textId="7EB74240" w:rsidR="0052411E" w:rsidRPr="000C6B2A" w:rsidRDefault="000C6B2A">
            <w:pPr>
              <w:rPr>
                <w:rFonts w:ascii="Cambria" w:eastAsia="Times New Roman" w:hAnsi="Cambria" w:cs="Times New Roman CE"/>
                <w:color w:val="000000" w:themeColor="text1"/>
                <w:sz w:val="24"/>
                <w:szCs w:val="24"/>
                <w:lang w:val="ro-RO"/>
              </w:rPr>
            </w:pPr>
            <w:r>
              <w:rPr>
                <w:rFonts w:ascii="Cambria" w:eastAsia="Times New Roman" w:hAnsi="Cambria" w:cs="Times New Roman"/>
                <w:color w:val="000000" w:themeColor="text1"/>
                <w:sz w:val="24"/>
                <w:szCs w:val="24"/>
                <w:lang w:val="ro-RO"/>
              </w:rPr>
              <w:t>AIPA</w:t>
            </w:r>
          </w:p>
        </w:tc>
        <w:tc>
          <w:tcPr>
            <w:tcW w:w="8912" w:type="dxa"/>
          </w:tcPr>
          <w:p w14:paraId="77CFE5A7" w14:textId="63CE9A92" w:rsidR="0052411E" w:rsidRPr="000C6B2A" w:rsidRDefault="00414E5E" w:rsidP="00A50763">
            <w:pPr>
              <w:rPr>
                <w:rFonts w:ascii="Cambria" w:eastAsia="Times New Roman" w:hAnsi="Cambria" w:cs="Times New Roman CE"/>
                <w:color w:val="000000" w:themeColor="text1"/>
                <w:sz w:val="24"/>
                <w:szCs w:val="24"/>
                <w:lang w:val="ro-RO"/>
              </w:rPr>
            </w:pPr>
            <w:r w:rsidRPr="000C6B2A">
              <w:rPr>
                <w:rFonts w:ascii="Cambria" w:eastAsia="Times New Roman" w:hAnsi="Cambria" w:cs="Times New Roman CE"/>
                <w:color w:val="000000" w:themeColor="text1"/>
                <w:sz w:val="24"/>
                <w:szCs w:val="24"/>
                <w:lang w:val="ro-RO"/>
              </w:rPr>
              <w:t xml:space="preserve">Agenția </w:t>
            </w:r>
            <w:r w:rsidR="00A50763" w:rsidRPr="000C6B2A">
              <w:rPr>
                <w:rFonts w:ascii="Cambria" w:eastAsia="Times New Roman" w:hAnsi="Cambria" w:cs="Times New Roman CE"/>
                <w:color w:val="000000" w:themeColor="text1"/>
                <w:sz w:val="24"/>
                <w:szCs w:val="24"/>
                <w:lang w:val="ro-RO"/>
              </w:rPr>
              <w:t xml:space="preserve">de Intervenții și Plăți pentru </w:t>
            </w:r>
            <w:r w:rsidRPr="000C6B2A">
              <w:rPr>
                <w:rFonts w:ascii="Cambria" w:eastAsia="Times New Roman" w:hAnsi="Cambria" w:cs="Times New Roman CE"/>
                <w:color w:val="000000" w:themeColor="text1"/>
                <w:sz w:val="24"/>
                <w:szCs w:val="24"/>
                <w:lang w:val="ro-RO"/>
              </w:rPr>
              <w:t>Agricultură</w:t>
            </w:r>
          </w:p>
        </w:tc>
      </w:tr>
      <w:tr w:rsidR="00414E5E" w:rsidRPr="000C6B2A" w14:paraId="4A41B8A1" w14:textId="77777777" w:rsidTr="006474DA">
        <w:tc>
          <w:tcPr>
            <w:tcW w:w="1384" w:type="dxa"/>
          </w:tcPr>
          <w:p w14:paraId="20500339" w14:textId="1D035967" w:rsidR="00414E5E" w:rsidRPr="000C6B2A" w:rsidRDefault="00414E5E">
            <w:pPr>
              <w:rPr>
                <w:rFonts w:ascii="Cambria" w:eastAsia="Times New Roman" w:hAnsi="Cambria" w:cs="Times New Roman"/>
                <w:color w:val="000000" w:themeColor="text1"/>
                <w:sz w:val="24"/>
                <w:szCs w:val="24"/>
                <w:lang w:val="ro-RO"/>
              </w:rPr>
            </w:pPr>
            <w:r w:rsidRPr="000C6B2A">
              <w:rPr>
                <w:rFonts w:ascii="Cambria" w:eastAsia="Times New Roman" w:hAnsi="Cambria" w:cs="Times New Roman"/>
                <w:color w:val="000000" w:themeColor="text1"/>
                <w:sz w:val="24"/>
                <w:szCs w:val="24"/>
                <w:lang w:val="ro-RO"/>
              </w:rPr>
              <w:t>ANARM</w:t>
            </w:r>
          </w:p>
        </w:tc>
        <w:tc>
          <w:tcPr>
            <w:tcW w:w="8912" w:type="dxa"/>
          </w:tcPr>
          <w:p w14:paraId="38986AB0" w14:textId="260968D0" w:rsidR="00414E5E" w:rsidRPr="000C6B2A" w:rsidRDefault="00414E5E">
            <w:pPr>
              <w:rPr>
                <w:rFonts w:ascii="Cambria" w:eastAsia="Times New Roman" w:hAnsi="Cambria" w:cs="Times New Roman CE"/>
                <w:color w:val="000000" w:themeColor="text1"/>
                <w:sz w:val="24"/>
                <w:szCs w:val="24"/>
                <w:lang w:val="ro-RO"/>
              </w:rPr>
            </w:pPr>
            <w:r w:rsidRPr="000C6B2A">
              <w:rPr>
                <w:rFonts w:ascii="Cambria" w:eastAsia="Times New Roman" w:hAnsi="Cambria" w:cs="Times New Roman"/>
                <w:color w:val="000000" w:themeColor="text1"/>
                <w:sz w:val="24"/>
                <w:szCs w:val="24"/>
                <w:lang w:val="ro-RO"/>
              </w:rPr>
              <w:t xml:space="preserve">Asociația Națională a Apicultorilor din </w:t>
            </w:r>
            <w:r w:rsidR="006474DA">
              <w:rPr>
                <w:rFonts w:ascii="Cambria" w:eastAsia="Times New Roman" w:hAnsi="Cambria" w:cs="Times New Roman"/>
                <w:color w:val="000000" w:themeColor="text1"/>
                <w:sz w:val="24"/>
                <w:szCs w:val="24"/>
                <w:lang w:val="ro-RO"/>
              </w:rPr>
              <w:t xml:space="preserve">Republica </w:t>
            </w:r>
            <w:r w:rsidRPr="000C6B2A">
              <w:rPr>
                <w:rFonts w:ascii="Cambria" w:eastAsia="Times New Roman" w:hAnsi="Cambria" w:cs="Times New Roman"/>
                <w:color w:val="000000" w:themeColor="text1"/>
                <w:sz w:val="24"/>
                <w:szCs w:val="24"/>
                <w:lang w:val="ro-RO"/>
              </w:rPr>
              <w:t>Moldova sau alte asociații de sector</w:t>
            </w:r>
          </w:p>
        </w:tc>
      </w:tr>
    </w:tbl>
    <w:p w14:paraId="5A080DB1" w14:textId="77777777" w:rsidR="0052411E" w:rsidRPr="00A50763" w:rsidRDefault="0052411E">
      <w:pPr>
        <w:rPr>
          <w:rFonts w:ascii="Cambria" w:eastAsia="Times New Roman" w:hAnsi="Cambria" w:cs="Times New Roman CE"/>
          <w:b/>
          <w:color w:val="002060"/>
          <w:sz w:val="24"/>
          <w:szCs w:val="24"/>
          <w:lang w:val="ro-RO"/>
        </w:rPr>
      </w:pPr>
    </w:p>
    <w:p w14:paraId="36E6BFA8" w14:textId="77777777" w:rsidR="00353FF9" w:rsidRPr="00A50763" w:rsidRDefault="00353FF9" w:rsidP="00522A91">
      <w:pPr>
        <w:spacing w:after="0" w:line="240" w:lineRule="auto"/>
        <w:outlineLvl w:val="0"/>
        <w:rPr>
          <w:rFonts w:ascii="Cambria" w:eastAsia="Times New Roman" w:hAnsi="Cambria" w:cs="Times New Roman CE"/>
          <w:b/>
          <w:color w:val="002060"/>
          <w:sz w:val="24"/>
          <w:szCs w:val="24"/>
          <w:lang w:val="ro-RO"/>
        </w:rPr>
      </w:pPr>
    </w:p>
    <w:p w14:paraId="15392055" w14:textId="77777777" w:rsidR="00414E5E" w:rsidRPr="00A50763" w:rsidRDefault="00414E5E" w:rsidP="00522A91">
      <w:pPr>
        <w:spacing w:after="0" w:line="240" w:lineRule="auto"/>
        <w:outlineLvl w:val="0"/>
        <w:rPr>
          <w:rFonts w:ascii="Cambria" w:eastAsia="Times New Roman" w:hAnsi="Cambria" w:cs="Times New Roman CE"/>
          <w:b/>
          <w:color w:val="002060"/>
          <w:sz w:val="24"/>
          <w:szCs w:val="24"/>
          <w:lang w:val="ro-RO"/>
        </w:rPr>
      </w:pPr>
    </w:p>
    <w:p w14:paraId="4B9A18BF" w14:textId="77777777" w:rsidR="00414E5E" w:rsidRPr="00A50763" w:rsidRDefault="00414E5E" w:rsidP="00522A91">
      <w:pPr>
        <w:spacing w:after="0" w:line="240" w:lineRule="auto"/>
        <w:outlineLvl w:val="0"/>
        <w:rPr>
          <w:rFonts w:ascii="Cambria" w:eastAsia="Times New Roman" w:hAnsi="Cambria" w:cs="Times New Roman CE"/>
          <w:b/>
          <w:color w:val="002060"/>
          <w:sz w:val="24"/>
          <w:szCs w:val="24"/>
          <w:lang w:val="ro-RO"/>
        </w:rPr>
      </w:pPr>
    </w:p>
    <w:p w14:paraId="71B4363E" w14:textId="77777777" w:rsidR="00414E5E" w:rsidRPr="00A50763" w:rsidRDefault="00414E5E" w:rsidP="00522A91">
      <w:pPr>
        <w:spacing w:after="0" w:line="240" w:lineRule="auto"/>
        <w:outlineLvl w:val="0"/>
        <w:rPr>
          <w:rFonts w:ascii="Cambria" w:eastAsia="Times New Roman" w:hAnsi="Cambria" w:cs="Times New Roman CE"/>
          <w:b/>
          <w:color w:val="002060"/>
          <w:sz w:val="24"/>
          <w:szCs w:val="24"/>
          <w:lang w:val="ro-RO"/>
        </w:rPr>
      </w:pPr>
    </w:p>
    <w:p w14:paraId="2991E714" w14:textId="77777777" w:rsidR="00414E5E" w:rsidRPr="00A50763" w:rsidRDefault="00414E5E" w:rsidP="00522A91">
      <w:pPr>
        <w:spacing w:after="0" w:line="240" w:lineRule="auto"/>
        <w:outlineLvl w:val="0"/>
        <w:rPr>
          <w:rFonts w:ascii="Cambria" w:eastAsia="Times New Roman" w:hAnsi="Cambria" w:cs="Times New Roman CE"/>
          <w:b/>
          <w:color w:val="002060"/>
          <w:sz w:val="24"/>
          <w:szCs w:val="24"/>
          <w:lang w:val="ro-RO"/>
        </w:rPr>
      </w:pPr>
    </w:p>
    <w:p w14:paraId="5D5ABC29" w14:textId="77777777" w:rsidR="00414E5E" w:rsidRPr="00A50763" w:rsidRDefault="00414E5E" w:rsidP="00522A91">
      <w:pPr>
        <w:spacing w:after="0" w:line="240" w:lineRule="auto"/>
        <w:outlineLvl w:val="0"/>
        <w:rPr>
          <w:rFonts w:ascii="Cambria" w:eastAsia="Times New Roman" w:hAnsi="Cambria" w:cs="Times New Roman CE"/>
          <w:b/>
          <w:color w:val="002060"/>
          <w:sz w:val="24"/>
          <w:szCs w:val="24"/>
          <w:lang w:val="ro-RO"/>
        </w:rPr>
      </w:pPr>
    </w:p>
    <w:p w14:paraId="7CF15F30" w14:textId="77777777" w:rsidR="00414E5E" w:rsidRPr="00A50763" w:rsidRDefault="00414E5E" w:rsidP="00522A91">
      <w:pPr>
        <w:spacing w:after="0" w:line="240" w:lineRule="auto"/>
        <w:outlineLvl w:val="0"/>
        <w:rPr>
          <w:rFonts w:ascii="Cambria" w:eastAsia="Times New Roman" w:hAnsi="Cambria" w:cs="Times New Roman CE"/>
          <w:b/>
          <w:color w:val="002060"/>
          <w:sz w:val="24"/>
          <w:szCs w:val="24"/>
          <w:lang w:val="ro-RO"/>
        </w:rPr>
      </w:pPr>
    </w:p>
    <w:p w14:paraId="52DD9CA9" w14:textId="77777777" w:rsidR="00414E5E" w:rsidRPr="00A50763" w:rsidRDefault="00414E5E" w:rsidP="00522A91">
      <w:pPr>
        <w:spacing w:after="0" w:line="240" w:lineRule="auto"/>
        <w:outlineLvl w:val="0"/>
        <w:rPr>
          <w:rFonts w:ascii="Cambria" w:eastAsia="Times New Roman" w:hAnsi="Cambria" w:cs="Times New Roman CE"/>
          <w:b/>
          <w:color w:val="002060"/>
          <w:sz w:val="24"/>
          <w:szCs w:val="24"/>
          <w:lang w:val="ro-RO"/>
        </w:rPr>
      </w:pPr>
    </w:p>
    <w:p w14:paraId="1ACFF2B6" w14:textId="77777777" w:rsidR="00414E5E" w:rsidRPr="00A50763" w:rsidRDefault="00414E5E" w:rsidP="00522A91">
      <w:pPr>
        <w:spacing w:after="0" w:line="240" w:lineRule="auto"/>
        <w:outlineLvl w:val="0"/>
        <w:rPr>
          <w:rFonts w:ascii="Cambria" w:eastAsia="Times New Roman" w:hAnsi="Cambria" w:cs="Times New Roman CE"/>
          <w:b/>
          <w:color w:val="002060"/>
          <w:sz w:val="24"/>
          <w:szCs w:val="24"/>
          <w:lang w:val="ro-RO"/>
        </w:rPr>
      </w:pPr>
    </w:p>
    <w:p w14:paraId="369EF880" w14:textId="77777777" w:rsidR="00414E5E" w:rsidRPr="00A50763" w:rsidRDefault="00414E5E" w:rsidP="00522A91">
      <w:pPr>
        <w:spacing w:after="0" w:line="240" w:lineRule="auto"/>
        <w:outlineLvl w:val="0"/>
        <w:rPr>
          <w:rFonts w:ascii="Cambria" w:eastAsia="Times New Roman" w:hAnsi="Cambria" w:cs="Times New Roman CE"/>
          <w:b/>
          <w:color w:val="002060"/>
          <w:sz w:val="24"/>
          <w:szCs w:val="24"/>
          <w:lang w:val="ro-RO"/>
        </w:rPr>
      </w:pPr>
    </w:p>
    <w:p w14:paraId="0BB00BD0" w14:textId="77777777" w:rsidR="00414E5E" w:rsidRPr="00A50763" w:rsidRDefault="00414E5E" w:rsidP="00522A91">
      <w:pPr>
        <w:spacing w:after="0" w:line="240" w:lineRule="auto"/>
        <w:outlineLvl w:val="0"/>
        <w:rPr>
          <w:rFonts w:ascii="Cambria" w:eastAsia="Times New Roman" w:hAnsi="Cambria" w:cs="Times New Roman CE"/>
          <w:b/>
          <w:color w:val="002060"/>
          <w:sz w:val="24"/>
          <w:szCs w:val="24"/>
          <w:lang w:val="ro-RO"/>
        </w:rPr>
      </w:pPr>
    </w:p>
    <w:p w14:paraId="7BC1DEB6" w14:textId="77777777" w:rsidR="00414E5E" w:rsidRPr="00A50763" w:rsidRDefault="00414E5E" w:rsidP="00522A91">
      <w:pPr>
        <w:spacing w:after="0" w:line="240" w:lineRule="auto"/>
        <w:outlineLvl w:val="0"/>
        <w:rPr>
          <w:rFonts w:ascii="Cambria" w:eastAsia="Times New Roman" w:hAnsi="Cambria" w:cs="Times New Roman CE"/>
          <w:b/>
          <w:color w:val="002060"/>
          <w:sz w:val="24"/>
          <w:szCs w:val="24"/>
          <w:lang w:val="ro-RO"/>
        </w:rPr>
      </w:pPr>
    </w:p>
    <w:p w14:paraId="5789D624" w14:textId="77777777" w:rsidR="00414E5E" w:rsidRPr="00A50763" w:rsidRDefault="00414E5E" w:rsidP="00522A91">
      <w:pPr>
        <w:spacing w:after="0" w:line="240" w:lineRule="auto"/>
        <w:outlineLvl w:val="0"/>
        <w:rPr>
          <w:rFonts w:ascii="Cambria" w:eastAsia="Times New Roman" w:hAnsi="Cambria" w:cs="Times New Roman CE"/>
          <w:b/>
          <w:color w:val="002060"/>
          <w:sz w:val="24"/>
          <w:szCs w:val="24"/>
          <w:lang w:val="ro-RO"/>
        </w:rPr>
      </w:pPr>
    </w:p>
    <w:p w14:paraId="5DE8FDD1" w14:textId="77777777" w:rsidR="00414E5E" w:rsidRPr="00A50763" w:rsidRDefault="00414E5E" w:rsidP="00522A91">
      <w:pPr>
        <w:spacing w:after="0" w:line="240" w:lineRule="auto"/>
        <w:outlineLvl w:val="0"/>
        <w:rPr>
          <w:rFonts w:ascii="Cambria" w:eastAsia="Times New Roman" w:hAnsi="Cambria" w:cs="Times New Roman CE"/>
          <w:b/>
          <w:color w:val="002060"/>
          <w:sz w:val="24"/>
          <w:szCs w:val="24"/>
          <w:lang w:val="ro-RO"/>
        </w:rPr>
      </w:pPr>
    </w:p>
    <w:p w14:paraId="4E5E137E" w14:textId="77777777" w:rsidR="00414E5E" w:rsidRPr="00A50763" w:rsidRDefault="00414E5E" w:rsidP="00522A91">
      <w:pPr>
        <w:spacing w:after="0" w:line="240" w:lineRule="auto"/>
        <w:outlineLvl w:val="0"/>
        <w:rPr>
          <w:rFonts w:ascii="Cambria" w:eastAsia="Times New Roman" w:hAnsi="Cambria" w:cs="Times New Roman CE"/>
          <w:b/>
          <w:color w:val="002060"/>
          <w:sz w:val="24"/>
          <w:szCs w:val="24"/>
          <w:lang w:val="ro-RO"/>
        </w:rPr>
      </w:pPr>
    </w:p>
    <w:p w14:paraId="0A1E9714" w14:textId="77777777" w:rsidR="00414E5E" w:rsidRPr="00A50763" w:rsidRDefault="00414E5E" w:rsidP="00522A91">
      <w:pPr>
        <w:spacing w:after="0" w:line="240" w:lineRule="auto"/>
        <w:outlineLvl w:val="0"/>
        <w:rPr>
          <w:rFonts w:ascii="Cambria" w:eastAsia="Times New Roman" w:hAnsi="Cambria" w:cs="Times New Roman CE"/>
          <w:b/>
          <w:color w:val="002060"/>
          <w:sz w:val="24"/>
          <w:szCs w:val="24"/>
          <w:lang w:val="ro-RO"/>
        </w:rPr>
      </w:pPr>
    </w:p>
    <w:p w14:paraId="5296869F" w14:textId="77777777" w:rsidR="00414E5E" w:rsidRPr="00A50763" w:rsidRDefault="00414E5E" w:rsidP="00522A91">
      <w:pPr>
        <w:spacing w:after="0" w:line="240" w:lineRule="auto"/>
        <w:outlineLvl w:val="0"/>
        <w:rPr>
          <w:rFonts w:ascii="Cambria" w:eastAsia="Times New Roman" w:hAnsi="Cambria" w:cs="Times New Roman CE"/>
          <w:b/>
          <w:color w:val="002060"/>
          <w:sz w:val="24"/>
          <w:szCs w:val="24"/>
          <w:lang w:val="ro-RO"/>
        </w:rPr>
      </w:pPr>
    </w:p>
    <w:p w14:paraId="73B76FFA" w14:textId="77777777" w:rsidR="00414E5E" w:rsidRPr="00A50763" w:rsidRDefault="00414E5E" w:rsidP="00522A91">
      <w:pPr>
        <w:spacing w:after="0" w:line="240" w:lineRule="auto"/>
        <w:outlineLvl w:val="0"/>
        <w:rPr>
          <w:rFonts w:ascii="Cambria" w:eastAsia="Times New Roman" w:hAnsi="Cambria" w:cs="Times New Roman CE"/>
          <w:b/>
          <w:color w:val="002060"/>
          <w:sz w:val="24"/>
          <w:szCs w:val="24"/>
          <w:lang w:val="ro-RO"/>
        </w:rPr>
      </w:pPr>
    </w:p>
    <w:p w14:paraId="5F4FD170" w14:textId="77777777" w:rsidR="00414E5E" w:rsidRPr="00A50763" w:rsidRDefault="00414E5E" w:rsidP="00522A91">
      <w:pPr>
        <w:spacing w:after="0" w:line="240" w:lineRule="auto"/>
        <w:outlineLvl w:val="0"/>
        <w:rPr>
          <w:rFonts w:ascii="Cambria" w:eastAsia="Times New Roman" w:hAnsi="Cambria" w:cs="Times New Roman CE"/>
          <w:b/>
          <w:color w:val="002060"/>
          <w:sz w:val="24"/>
          <w:szCs w:val="24"/>
          <w:lang w:val="ro-RO"/>
        </w:rPr>
      </w:pPr>
    </w:p>
    <w:p w14:paraId="1422AD33" w14:textId="77777777" w:rsidR="00414E5E" w:rsidRPr="00A50763" w:rsidRDefault="00414E5E" w:rsidP="00522A91">
      <w:pPr>
        <w:spacing w:after="0" w:line="240" w:lineRule="auto"/>
        <w:outlineLvl w:val="0"/>
        <w:rPr>
          <w:rFonts w:ascii="Cambria" w:eastAsia="Times New Roman" w:hAnsi="Cambria" w:cs="Times New Roman CE"/>
          <w:b/>
          <w:color w:val="002060"/>
          <w:sz w:val="24"/>
          <w:szCs w:val="24"/>
          <w:lang w:val="ro-RO"/>
        </w:rPr>
      </w:pPr>
    </w:p>
    <w:p w14:paraId="115B4C81" w14:textId="77777777" w:rsidR="00414E5E" w:rsidRPr="00A50763" w:rsidRDefault="00414E5E" w:rsidP="00522A91">
      <w:pPr>
        <w:spacing w:after="0" w:line="240" w:lineRule="auto"/>
        <w:outlineLvl w:val="0"/>
        <w:rPr>
          <w:rFonts w:ascii="Cambria" w:eastAsia="Times New Roman" w:hAnsi="Cambria" w:cs="Times New Roman CE"/>
          <w:b/>
          <w:color w:val="002060"/>
          <w:sz w:val="24"/>
          <w:szCs w:val="24"/>
          <w:lang w:val="ro-RO"/>
        </w:rPr>
      </w:pPr>
    </w:p>
    <w:p w14:paraId="7692B592" w14:textId="77777777" w:rsidR="00414E5E" w:rsidRPr="00A50763" w:rsidRDefault="00414E5E" w:rsidP="00522A91">
      <w:pPr>
        <w:spacing w:after="0" w:line="240" w:lineRule="auto"/>
        <w:outlineLvl w:val="0"/>
        <w:rPr>
          <w:rFonts w:ascii="Cambria" w:eastAsia="Times New Roman" w:hAnsi="Cambria" w:cs="Times New Roman CE"/>
          <w:b/>
          <w:color w:val="002060"/>
          <w:sz w:val="24"/>
          <w:szCs w:val="24"/>
          <w:lang w:val="ro-RO"/>
        </w:rPr>
      </w:pPr>
    </w:p>
    <w:p w14:paraId="754C9188" w14:textId="77777777" w:rsidR="00414E5E" w:rsidRPr="00A50763" w:rsidRDefault="00414E5E" w:rsidP="00522A91">
      <w:pPr>
        <w:spacing w:after="0" w:line="240" w:lineRule="auto"/>
        <w:outlineLvl w:val="0"/>
        <w:rPr>
          <w:rFonts w:ascii="Cambria" w:eastAsia="Times New Roman" w:hAnsi="Cambria" w:cs="Times New Roman CE"/>
          <w:b/>
          <w:color w:val="002060"/>
          <w:sz w:val="24"/>
          <w:szCs w:val="24"/>
          <w:lang w:val="ro-RO"/>
        </w:rPr>
      </w:pPr>
    </w:p>
    <w:p w14:paraId="1577F30A" w14:textId="77777777" w:rsidR="00414E5E" w:rsidRPr="00A50763" w:rsidRDefault="00414E5E" w:rsidP="00522A91">
      <w:pPr>
        <w:spacing w:after="0" w:line="240" w:lineRule="auto"/>
        <w:outlineLvl w:val="0"/>
        <w:rPr>
          <w:rFonts w:ascii="Cambria" w:eastAsia="Times New Roman" w:hAnsi="Cambria" w:cs="Times New Roman CE"/>
          <w:b/>
          <w:color w:val="002060"/>
          <w:sz w:val="24"/>
          <w:szCs w:val="24"/>
          <w:lang w:val="ro-RO"/>
        </w:rPr>
      </w:pPr>
    </w:p>
    <w:p w14:paraId="35B37803" w14:textId="77777777" w:rsidR="00414E5E" w:rsidRPr="00A50763" w:rsidRDefault="00414E5E" w:rsidP="00522A91">
      <w:pPr>
        <w:spacing w:after="0" w:line="240" w:lineRule="auto"/>
        <w:outlineLvl w:val="0"/>
        <w:rPr>
          <w:rFonts w:ascii="Cambria" w:eastAsia="Times New Roman" w:hAnsi="Cambria" w:cs="Times New Roman CE"/>
          <w:b/>
          <w:color w:val="002060"/>
          <w:sz w:val="24"/>
          <w:szCs w:val="24"/>
          <w:lang w:val="ro-RO"/>
        </w:rPr>
      </w:pPr>
    </w:p>
    <w:p w14:paraId="410FD977" w14:textId="77777777" w:rsidR="00414E5E" w:rsidRPr="00A50763" w:rsidRDefault="00414E5E" w:rsidP="00522A91">
      <w:pPr>
        <w:spacing w:after="0" w:line="240" w:lineRule="auto"/>
        <w:outlineLvl w:val="0"/>
        <w:rPr>
          <w:rFonts w:ascii="Cambria" w:eastAsia="Times New Roman" w:hAnsi="Cambria" w:cs="Times New Roman CE"/>
          <w:b/>
          <w:color w:val="002060"/>
          <w:sz w:val="24"/>
          <w:szCs w:val="24"/>
          <w:lang w:val="ro-RO"/>
        </w:rPr>
      </w:pPr>
    </w:p>
    <w:p w14:paraId="181683EC" w14:textId="77777777" w:rsidR="00414E5E" w:rsidRPr="00A50763" w:rsidRDefault="00414E5E" w:rsidP="00522A91">
      <w:pPr>
        <w:spacing w:after="0" w:line="240" w:lineRule="auto"/>
        <w:outlineLvl w:val="0"/>
        <w:rPr>
          <w:rFonts w:ascii="Cambria" w:eastAsia="Times New Roman" w:hAnsi="Cambria" w:cs="Times New Roman CE"/>
          <w:b/>
          <w:color w:val="002060"/>
          <w:sz w:val="24"/>
          <w:szCs w:val="24"/>
          <w:lang w:val="ro-RO"/>
        </w:rPr>
      </w:pPr>
    </w:p>
    <w:p w14:paraId="32CFB878" w14:textId="77777777" w:rsidR="00414E5E" w:rsidRPr="00A50763" w:rsidRDefault="00414E5E" w:rsidP="00522A91">
      <w:pPr>
        <w:spacing w:after="0" w:line="240" w:lineRule="auto"/>
        <w:outlineLvl w:val="0"/>
        <w:rPr>
          <w:rFonts w:ascii="Cambria" w:eastAsia="Times New Roman" w:hAnsi="Cambria" w:cs="Times New Roman CE"/>
          <w:b/>
          <w:color w:val="002060"/>
          <w:sz w:val="24"/>
          <w:szCs w:val="24"/>
          <w:lang w:val="ro-RO"/>
        </w:rPr>
      </w:pPr>
    </w:p>
    <w:p w14:paraId="65E4B539" w14:textId="77777777" w:rsidR="00414E5E" w:rsidRPr="00A50763" w:rsidRDefault="00414E5E" w:rsidP="00522A91">
      <w:pPr>
        <w:spacing w:after="0" w:line="240" w:lineRule="auto"/>
        <w:outlineLvl w:val="0"/>
        <w:rPr>
          <w:rFonts w:ascii="Cambria" w:eastAsia="Times New Roman" w:hAnsi="Cambria" w:cs="Times New Roman CE"/>
          <w:b/>
          <w:color w:val="002060"/>
          <w:sz w:val="24"/>
          <w:szCs w:val="24"/>
          <w:lang w:val="ro-RO"/>
        </w:rPr>
      </w:pPr>
    </w:p>
    <w:p w14:paraId="12093F8D" w14:textId="77777777" w:rsidR="00414E5E" w:rsidRPr="00A50763" w:rsidRDefault="00414E5E" w:rsidP="00522A91">
      <w:pPr>
        <w:spacing w:after="0" w:line="240" w:lineRule="auto"/>
        <w:outlineLvl w:val="0"/>
        <w:rPr>
          <w:rFonts w:ascii="Cambria" w:eastAsia="Times New Roman" w:hAnsi="Cambria" w:cs="Times New Roman CE"/>
          <w:b/>
          <w:color w:val="002060"/>
          <w:sz w:val="24"/>
          <w:szCs w:val="24"/>
          <w:lang w:val="ro-RO"/>
        </w:rPr>
      </w:pPr>
    </w:p>
    <w:p w14:paraId="07D7B0A9" w14:textId="77777777" w:rsidR="00414E5E" w:rsidRDefault="00414E5E" w:rsidP="00522A91">
      <w:pPr>
        <w:spacing w:after="0" w:line="240" w:lineRule="auto"/>
        <w:outlineLvl w:val="0"/>
        <w:rPr>
          <w:rFonts w:ascii="Cambria" w:eastAsia="Times New Roman" w:hAnsi="Cambria" w:cs="Times New Roman CE"/>
          <w:b/>
          <w:color w:val="002060"/>
          <w:sz w:val="24"/>
          <w:szCs w:val="24"/>
          <w:lang w:val="ro-RO"/>
        </w:rPr>
      </w:pPr>
    </w:p>
    <w:p w14:paraId="38EDA233" w14:textId="77777777" w:rsidR="006474DA" w:rsidRDefault="006474DA" w:rsidP="00522A91">
      <w:pPr>
        <w:spacing w:after="0" w:line="240" w:lineRule="auto"/>
        <w:outlineLvl w:val="0"/>
        <w:rPr>
          <w:rFonts w:ascii="Cambria" w:eastAsia="Times New Roman" w:hAnsi="Cambria" w:cs="Times New Roman CE"/>
          <w:b/>
          <w:color w:val="002060"/>
          <w:sz w:val="24"/>
          <w:szCs w:val="24"/>
          <w:lang w:val="ro-RO"/>
        </w:rPr>
      </w:pPr>
    </w:p>
    <w:p w14:paraId="0F744FAE" w14:textId="77777777" w:rsidR="006474DA" w:rsidRPr="00A50763" w:rsidRDefault="006474DA" w:rsidP="00522A91">
      <w:pPr>
        <w:spacing w:after="0" w:line="240" w:lineRule="auto"/>
        <w:outlineLvl w:val="0"/>
        <w:rPr>
          <w:rFonts w:ascii="Cambria" w:eastAsia="Times New Roman" w:hAnsi="Cambria" w:cs="Times New Roman CE"/>
          <w:b/>
          <w:color w:val="002060"/>
          <w:sz w:val="24"/>
          <w:szCs w:val="24"/>
          <w:lang w:val="ro-RO"/>
        </w:rPr>
      </w:pPr>
    </w:p>
    <w:p w14:paraId="78A0EBDA" w14:textId="77777777" w:rsidR="00414E5E" w:rsidRPr="00A50763" w:rsidRDefault="00414E5E" w:rsidP="00522A91">
      <w:pPr>
        <w:spacing w:after="0" w:line="240" w:lineRule="auto"/>
        <w:outlineLvl w:val="0"/>
        <w:rPr>
          <w:rFonts w:ascii="Cambria" w:eastAsia="Times New Roman" w:hAnsi="Cambria" w:cs="Times New Roman CE"/>
          <w:b/>
          <w:color w:val="002060"/>
          <w:sz w:val="24"/>
          <w:szCs w:val="24"/>
          <w:lang w:val="ro-RO"/>
        </w:rPr>
      </w:pPr>
    </w:p>
    <w:p w14:paraId="6109152F" w14:textId="1B7AF743" w:rsidR="002533AF" w:rsidRPr="00A50763" w:rsidRDefault="006474DA" w:rsidP="006474DA">
      <w:pPr>
        <w:pStyle w:val="ListParagraph"/>
        <w:spacing w:after="0" w:line="240" w:lineRule="auto"/>
        <w:ind w:left="0"/>
        <w:jc w:val="center"/>
        <w:outlineLvl w:val="0"/>
        <w:rPr>
          <w:rFonts w:ascii="Cambria" w:eastAsia="Times New Roman" w:hAnsi="Cambria" w:cs="Times New Roman CE"/>
          <w:b/>
          <w:color w:val="002060"/>
          <w:sz w:val="24"/>
          <w:szCs w:val="24"/>
          <w:lang w:val="ro-RO"/>
        </w:rPr>
      </w:pPr>
      <w:r>
        <w:rPr>
          <w:rFonts w:ascii="Cambria" w:eastAsia="Times New Roman" w:hAnsi="Cambria" w:cs="Times New Roman CE"/>
          <w:b/>
          <w:color w:val="002060"/>
          <w:sz w:val="24"/>
          <w:szCs w:val="24"/>
          <w:lang w:val="ro-RO"/>
        </w:rPr>
        <w:lastRenderedPageBreak/>
        <w:t>I SITUAȚIA ÎN SECTOR ȘI</w:t>
      </w:r>
      <w:r w:rsidR="00390699" w:rsidRPr="00A50763">
        <w:rPr>
          <w:rFonts w:ascii="Cambria" w:eastAsia="Times New Roman" w:hAnsi="Cambria" w:cs="Times New Roman CE"/>
          <w:b/>
          <w:color w:val="002060"/>
          <w:sz w:val="24"/>
          <w:szCs w:val="24"/>
          <w:lang w:val="ro-RO"/>
        </w:rPr>
        <w:t xml:space="preserve"> </w:t>
      </w:r>
      <w:r w:rsidR="007923B1" w:rsidRPr="00A50763">
        <w:rPr>
          <w:rFonts w:ascii="Cambria" w:eastAsia="Times New Roman" w:hAnsi="Cambria" w:cs="Times New Roman CE"/>
          <w:b/>
          <w:color w:val="002060"/>
          <w:sz w:val="24"/>
          <w:szCs w:val="24"/>
          <w:lang w:val="ro-RO"/>
        </w:rPr>
        <w:t>IDENTIFICAREA PROBLEMEI</w:t>
      </w:r>
      <w:bookmarkEnd w:id="0"/>
    </w:p>
    <w:p w14:paraId="347EA708" w14:textId="77777777" w:rsidR="002533AF" w:rsidRPr="00A50763" w:rsidRDefault="002533AF" w:rsidP="002533AF">
      <w:pPr>
        <w:spacing w:after="0" w:line="240" w:lineRule="auto"/>
        <w:rPr>
          <w:rFonts w:ascii="Cambria" w:eastAsia="Times New Roman" w:hAnsi="Cambria" w:cs="Times New Roman CE"/>
          <w:color w:val="000000"/>
          <w:sz w:val="24"/>
          <w:szCs w:val="24"/>
          <w:lang w:val="ro-RO"/>
        </w:rPr>
      </w:pPr>
    </w:p>
    <w:p w14:paraId="79DABA84" w14:textId="6DE83F62" w:rsidR="00390699" w:rsidRPr="00A50763" w:rsidRDefault="006474DA" w:rsidP="00390699">
      <w:pPr>
        <w:numPr>
          <w:ilvl w:val="0"/>
          <w:numId w:val="22"/>
        </w:numPr>
        <w:spacing w:after="0" w:line="240" w:lineRule="auto"/>
        <w:rPr>
          <w:rFonts w:ascii="Cambria" w:eastAsia="Times New Roman" w:hAnsi="Cambria" w:cs="Times New Roman"/>
          <w:sz w:val="24"/>
          <w:szCs w:val="24"/>
          <w:lang w:val="ro-RO" w:eastAsia="ru-RU"/>
        </w:rPr>
      </w:pPr>
      <w:r>
        <w:rPr>
          <w:rFonts w:ascii="Cambria" w:eastAsia="Times New Roman" w:hAnsi="Cambria" w:cs="Times New Roman"/>
          <w:b/>
          <w:sz w:val="24"/>
          <w:szCs w:val="24"/>
          <w:lang w:val="ro-RO" w:eastAsia="ru-RU"/>
        </w:rPr>
        <w:t>Cadrul Legal</w:t>
      </w:r>
    </w:p>
    <w:p w14:paraId="57324746" w14:textId="77777777" w:rsidR="00390699" w:rsidRPr="00A50763" w:rsidRDefault="00390699" w:rsidP="006474DA">
      <w:pPr>
        <w:spacing w:after="0" w:line="240" w:lineRule="auto"/>
        <w:jc w:val="both"/>
        <w:rPr>
          <w:rFonts w:ascii="Cambria" w:eastAsia="Times New Roman" w:hAnsi="Cambria" w:cs="Times New Roman"/>
          <w:sz w:val="24"/>
          <w:szCs w:val="24"/>
          <w:lang w:val="ro-RO" w:eastAsia="ru-RU"/>
        </w:rPr>
      </w:pPr>
    </w:p>
    <w:p w14:paraId="6F5526B7" w14:textId="43B3634D" w:rsidR="006474DA" w:rsidRDefault="006474DA" w:rsidP="006474DA">
      <w:pPr>
        <w:spacing w:after="0" w:line="240" w:lineRule="auto"/>
        <w:jc w:val="both"/>
        <w:rPr>
          <w:rFonts w:ascii="Cambria" w:eastAsia="Times New Roman" w:hAnsi="Cambria" w:cs="Times New Roman"/>
          <w:sz w:val="24"/>
          <w:szCs w:val="24"/>
          <w:lang w:val="ro-RO" w:eastAsia="ru-RU"/>
        </w:rPr>
      </w:pPr>
      <w:r>
        <w:rPr>
          <w:rFonts w:ascii="Cambria" w:eastAsia="Times New Roman" w:hAnsi="Cambria" w:cs="Times New Roman"/>
          <w:sz w:val="24"/>
          <w:szCs w:val="24"/>
          <w:lang w:val="ro-RO" w:eastAsia="ru-RU"/>
        </w:rPr>
        <w:tab/>
      </w:r>
      <w:r w:rsidR="00390699" w:rsidRPr="00A50763">
        <w:rPr>
          <w:rFonts w:ascii="Cambria" w:eastAsia="Times New Roman" w:hAnsi="Cambria" w:cs="Times New Roman"/>
          <w:sz w:val="24"/>
          <w:szCs w:val="24"/>
          <w:lang w:val="ro-RO" w:eastAsia="ru-RU"/>
        </w:rPr>
        <w:t>În anul 2006 a fost făcut primul și cel mai important pas pentru dezvoltarea sectorului apicol prin adoptarea de către</w:t>
      </w:r>
      <w:r>
        <w:rPr>
          <w:rFonts w:ascii="Cambria" w:eastAsia="Times New Roman" w:hAnsi="Cambria" w:cs="Times New Roman"/>
          <w:sz w:val="24"/>
          <w:szCs w:val="24"/>
          <w:lang w:val="ro-RO" w:eastAsia="ru-RU"/>
        </w:rPr>
        <w:t xml:space="preserve"> Parlament a Legii apiculturii </w:t>
      </w:r>
      <w:r w:rsidR="00390699" w:rsidRPr="00A50763">
        <w:rPr>
          <w:rFonts w:ascii="Cambria" w:eastAsia="Times New Roman" w:hAnsi="Cambria" w:cs="Times New Roman"/>
          <w:sz w:val="24"/>
          <w:szCs w:val="24"/>
          <w:lang w:val="ro-RO" w:eastAsia="ru-RU"/>
        </w:rPr>
        <w:t>nr. 70-XVI din 30.03.2006, care a avut şi are un impact poziti</w:t>
      </w:r>
      <w:r>
        <w:rPr>
          <w:rFonts w:ascii="Cambria" w:eastAsia="Times New Roman" w:hAnsi="Cambria" w:cs="Times New Roman"/>
          <w:sz w:val="24"/>
          <w:szCs w:val="24"/>
          <w:lang w:val="ro-RO" w:eastAsia="ru-RU"/>
        </w:rPr>
        <w:t xml:space="preserve">v asupra evoluției apiculturii </w:t>
      </w:r>
      <w:r w:rsidR="00390699" w:rsidRPr="00A50763">
        <w:rPr>
          <w:rFonts w:ascii="Cambria" w:eastAsia="Times New Roman" w:hAnsi="Cambria" w:cs="Times New Roman"/>
          <w:sz w:val="24"/>
          <w:szCs w:val="24"/>
          <w:lang w:val="ro-RO" w:eastAsia="ru-RU"/>
        </w:rPr>
        <w:t xml:space="preserve">în ţara noastră. Implementarea prevederilor Legii a contribuit, în primul </w:t>
      </w:r>
      <w:proofErr w:type="spellStart"/>
      <w:r>
        <w:rPr>
          <w:rFonts w:ascii="Cambria" w:eastAsia="Times New Roman" w:hAnsi="Cambria" w:cs="Times New Roman"/>
          <w:sz w:val="24"/>
          <w:szCs w:val="24"/>
          <w:lang w:val="ro-RO" w:eastAsia="ru-RU"/>
        </w:rPr>
        <w:t>rînd</w:t>
      </w:r>
      <w:proofErr w:type="spellEnd"/>
      <w:r>
        <w:rPr>
          <w:rFonts w:ascii="Cambria" w:eastAsia="Times New Roman" w:hAnsi="Cambria" w:cs="Times New Roman"/>
          <w:sz w:val="24"/>
          <w:szCs w:val="24"/>
          <w:lang w:val="ro-RO" w:eastAsia="ru-RU"/>
        </w:rPr>
        <w:t>, la ameliorarea relaţiilor</w:t>
      </w:r>
      <w:r w:rsidR="00390699" w:rsidRPr="00A50763">
        <w:rPr>
          <w:rFonts w:ascii="Cambria" w:eastAsia="Times New Roman" w:hAnsi="Cambria" w:cs="Times New Roman"/>
          <w:sz w:val="24"/>
          <w:szCs w:val="24"/>
          <w:lang w:val="ro-RO" w:eastAsia="ru-RU"/>
        </w:rPr>
        <w:t xml:space="preserve"> apicultorilor cu autorităţile publice locale, cu cele din silvicultură, protecţia mediului, </w:t>
      </w:r>
      <w:r w:rsidRPr="005127B8">
        <w:rPr>
          <w:rFonts w:ascii="Cambria" w:eastAsia="Times New Roman" w:hAnsi="Cambria" w:cs="Times New Roman"/>
          <w:sz w:val="24"/>
          <w:szCs w:val="24"/>
          <w:lang w:val="ro-RO" w:eastAsia="ru-RU"/>
        </w:rPr>
        <w:t xml:space="preserve">autoritățile de supraveghere </w:t>
      </w:r>
      <w:r w:rsidR="005127B8" w:rsidRPr="005127B8">
        <w:rPr>
          <w:rFonts w:ascii="Cambria" w:eastAsia="Times New Roman" w:hAnsi="Cambria" w:cs="Times New Roman"/>
          <w:sz w:val="24"/>
          <w:szCs w:val="24"/>
          <w:lang w:val="ro-RO" w:eastAsia="ru-RU"/>
        </w:rPr>
        <w:t xml:space="preserve">și control în domeniile </w:t>
      </w:r>
      <w:r w:rsidRPr="005127B8">
        <w:rPr>
          <w:rFonts w:ascii="Cambria" w:eastAsia="Times New Roman" w:hAnsi="Cambria" w:cs="Times New Roman"/>
          <w:sz w:val="24"/>
          <w:szCs w:val="24"/>
          <w:lang w:val="ro-RO" w:eastAsia="ru-RU"/>
        </w:rPr>
        <w:t>veterinar și zootehnic</w:t>
      </w:r>
      <w:r w:rsidR="00390699" w:rsidRPr="005127B8">
        <w:rPr>
          <w:rFonts w:ascii="Cambria" w:eastAsia="Times New Roman" w:hAnsi="Cambria" w:cs="Times New Roman"/>
          <w:sz w:val="24"/>
          <w:szCs w:val="24"/>
          <w:lang w:val="ro-RO" w:eastAsia="ru-RU"/>
        </w:rPr>
        <w:t>, direcţiile raionale agric</w:t>
      </w:r>
      <w:r w:rsidRPr="005127B8">
        <w:rPr>
          <w:rFonts w:ascii="Cambria" w:eastAsia="Times New Roman" w:hAnsi="Cambria" w:cs="Times New Roman"/>
          <w:sz w:val="24"/>
          <w:szCs w:val="24"/>
          <w:lang w:val="ro-RO" w:eastAsia="ru-RU"/>
        </w:rPr>
        <w:t xml:space="preserve">ultură şi alimentaţie, ceea ce </w:t>
      </w:r>
      <w:r w:rsidR="00390699" w:rsidRPr="005127B8">
        <w:rPr>
          <w:rFonts w:ascii="Cambria" w:eastAsia="Times New Roman" w:hAnsi="Cambria" w:cs="Times New Roman"/>
          <w:sz w:val="24"/>
          <w:szCs w:val="24"/>
          <w:lang w:val="ro-RO" w:eastAsia="ru-RU"/>
        </w:rPr>
        <w:t>a creat condiţii sociale favorab</w:t>
      </w:r>
      <w:r w:rsidRPr="005127B8">
        <w:rPr>
          <w:rFonts w:ascii="Cambria" w:eastAsia="Times New Roman" w:hAnsi="Cambria" w:cs="Times New Roman"/>
          <w:sz w:val="24"/>
          <w:szCs w:val="24"/>
          <w:lang w:val="ro-RO" w:eastAsia="ru-RU"/>
        </w:rPr>
        <w:t>ile pentru activitatea ap</w:t>
      </w:r>
      <w:r>
        <w:rPr>
          <w:rFonts w:ascii="Cambria" w:eastAsia="Times New Roman" w:hAnsi="Cambria" w:cs="Times New Roman"/>
          <w:sz w:val="24"/>
          <w:szCs w:val="24"/>
          <w:lang w:val="ro-RO" w:eastAsia="ru-RU"/>
        </w:rPr>
        <w:t>icolă.</w:t>
      </w:r>
    </w:p>
    <w:p w14:paraId="3EB7B52D" w14:textId="1A1799B4" w:rsidR="00390699" w:rsidRPr="00A50763" w:rsidRDefault="006474DA" w:rsidP="006474DA">
      <w:pPr>
        <w:spacing w:after="0" w:line="240" w:lineRule="auto"/>
        <w:jc w:val="both"/>
        <w:rPr>
          <w:rFonts w:ascii="Cambria" w:eastAsia="Times New Roman" w:hAnsi="Cambria" w:cs="Times New Roman"/>
          <w:sz w:val="24"/>
          <w:szCs w:val="24"/>
          <w:lang w:val="ro-RO" w:eastAsia="ru-RU"/>
        </w:rPr>
      </w:pPr>
      <w:r>
        <w:rPr>
          <w:rFonts w:ascii="Cambria" w:eastAsia="Times New Roman" w:hAnsi="Cambria" w:cs="Times New Roman"/>
          <w:sz w:val="24"/>
          <w:szCs w:val="24"/>
          <w:lang w:val="ro-RO" w:eastAsia="ru-RU"/>
        </w:rPr>
        <w:tab/>
      </w:r>
      <w:r w:rsidR="00390699" w:rsidRPr="00A50763">
        <w:rPr>
          <w:rFonts w:ascii="Cambria" w:eastAsia="Times New Roman" w:hAnsi="Cambria" w:cs="Times New Roman"/>
          <w:sz w:val="24"/>
          <w:szCs w:val="24"/>
          <w:lang w:val="ro-RO" w:eastAsia="ru-RU"/>
        </w:rPr>
        <w:t>Ulterior, în scopul implementării prevederilor Legii apiculturii, au mai fost întreprinse un şir de alte măsuri, cum sunt:</w:t>
      </w:r>
    </w:p>
    <w:p w14:paraId="28AE50A6" w14:textId="16704817" w:rsidR="00390699" w:rsidRPr="00A50763" w:rsidRDefault="006474DA" w:rsidP="006474DA">
      <w:pPr>
        <w:spacing w:after="0" w:line="240" w:lineRule="auto"/>
        <w:jc w:val="both"/>
        <w:rPr>
          <w:rFonts w:ascii="Cambria" w:eastAsia="Times New Roman" w:hAnsi="Cambria" w:cs="Times New Roman"/>
          <w:sz w:val="24"/>
          <w:szCs w:val="24"/>
          <w:lang w:val="ro-RO" w:eastAsia="ru-RU"/>
        </w:rPr>
      </w:pPr>
      <w:r>
        <w:rPr>
          <w:rFonts w:ascii="Cambria" w:eastAsia="Times New Roman" w:hAnsi="Cambria" w:cs="Times New Roman"/>
          <w:sz w:val="24"/>
          <w:szCs w:val="24"/>
          <w:lang w:val="ro-RO" w:eastAsia="ru-RU"/>
        </w:rPr>
        <w:tab/>
      </w:r>
      <w:r w:rsidR="00390699" w:rsidRPr="00A50763">
        <w:rPr>
          <w:rFonts w:ascii="Cambria" w:eastAsia="Times New Roman" w:hAnsi="Cambria" w:cs="Times New Roman"/>
          <w:sz w:val="24"/>
          <w:szCs w:val="24"/>
          <w:lang w:val="ro-RO" w:eastAsia="ru-RU"/>
        </w:rPr>
        <w:t>- adoptarea Programului Naţional de dezvoltare a apiculturii pentru perioada anilor 2006 – 2015;</w:t>
      </w:r>
    </w:p>
    <w:p w14:paraId="13579989" w14:textId="77777777" w:rsidR="006474DA" w:rsidRDefault="006474DA" w:rsidP="006474DA">
      <w:pPr>
        <w:spacing w:after="0" w:line="240" w:lineRule="auto"/>
        <w:jc w:val="both"/>
        <w:rPr>
          <w:rFonts w:ascii="Cambria" w:eastAsia="Times New Roman" w:hAnsi="Cambria" w:cs="Times New Roman"/>
          <w:sz w:val="24"/>
          <w:szCs w:val="24"/>
          <w:lang w:val="ro-RO" w:eastAsia="ru-RU"/>
        </w:rPr>
      </w:pPr>
      <w:r>
        <w:rPr>
          <w:rFonts w:ascii="Cambria" w:eastAsia="Times New Roman" w:hAnsi="Cambria" w:cs="Times New Roman"/>
          <w:sz w:val="24"/>
          <w:szCs w:val="24"/>
          <w:lang w:val="ro-RO" w:eastAsia="ru-RU"/>
        </w:rPr>
        <w:tab/>
      </w:r>
      <w:r w:rsidR="00390699" w:rsidRPr="00A50763">
        <w:rPr>
          <w:rFonts w:ascii="Cambria" w:eastAsia="Times New Roman" w:hAnsi="Cambria" w:cs="Times New Roman"/>
          <w:sz w:val="24"/>
          <w:szCs w:val="24"/>
          <w:lang w:val="ro-RO" w:eastAsia="ru-RU"/>
        </w:rPr>
        <w:t>- fondarea, în cadrul Centrului Republican de Diagnostic</w:t>
      </w:r>
      <w:r>
        <w:rPr>
          <w:rFonts w:ascii="Cambria" w:eastAsia="Times New Roman" w:hAnsi="Cambria" w:cs="Times New Roman"/>
          <w:sz w:val="24"/>
          <w:szCs w:val="24"/>
          <w:lang w:val="ro-RO" w:eastAsia="ru-RU"/>
        </w:rPr>
        <w:t>ă</w:t>
      </w:r>
      <w:r w:rsidR="00390699" w:rsidRPr="00A50763">
        <w:rPr>
          <w:rFonts w:ascii="Cambria" w:eastAsia="Times New Roman" w:hAnsi="Cambria" w:cs="Times New Roman"/>
          <w:sz w:val="24"/>
          <w:szCs w:val="24"/>
          <w:lang w:val="ro-RO" w:eastAsia="ru-RU"/>
        </w:rPr>
        <w:t xml:space="preserve"> Veterinar</w:t>
      </w:r>
      <w:r>
        <w:rPr>
          <w:rFonts w:ascii="Cambria" w:eastAsia="Times New Roman" w:hAnsi="Cambria" w:cs="Times New Roman"/>
          <w:sz w:val="24"/>
          <w:szCs w:val="24"/>
          <w:lang w:val="ro-RO" w:eastAsia="ru-RU"/>
        </w:rPr>
        <w:t>ă</w:t>
      </w:r>
      <w:r w:rsidR="00390699" w:rsidRPr="00A50763">
        <w:rPr>
          <w:rFonts w:ascii="Cambria" w:eastAsia="Times New Roman" w:hAnsi="Cambria" w:cs="Times New Roman"/>
          <w:sz w:val="24"/>
          <w:szCs w:val="24"/>
          <w:lang w:val="ro-RO" w:eastAsia="ru-RU"/>
        </w:rPr>
        <w:t xml:space="preserve">, a unui laborator modern, dotat cu utilaj performant de import, în sumă de peste 2,0 </w:t>
      </w:r>
      <w:proofErr w:type="spellStart"/>
      <w:r w:rsidR="00390699" w:rsidRPr="00A50763">
        <w:rPr>
          <w:rFonts w:ascii="Cambria" w:eastAsia="Times New Roman" w:hAnsi="Cambria" w:cs="Times New Roman"/>
          <w:sz w:val="24"/>
          <w:szCs w:val="24"/>
          <w:lang w:val="ro-RO" w:eastAsia="ru-RU"/>
        </w:rPr>
        <w:t>mln</w:t>
      </w:r>
      <w:proofErr w:type="spellEnd"/>
      <w:r w:rsidR="00390699" w:rsidRPr="00A50763">
        <w:rPr>
          <w:rFonts w:ascii="Cambria" w:eastAsia="Times New Roman" w:hAnsi="Cambria" w:cs="Times New Roman"/>
          <w:sz w:val="24"/>
          <w:szCs w:val="24"/>
          <w:lang w:val="ro-RO" w:eastAsia="ru-RU"/>
        </w:rPr>
        <w:t xml:space="preserve"> Euro, care efectuează testări de laborator, ce permit certificarea produselor apic</w:t>
      </w:r>
      <w:r>
        <w:rPr>
          <w:rFonts w:ascii="Cambria" w:eastAsia="Times New Roman" w:hAnsi="Cambria" w:cs="Times New Roman"/>
          <w:sz w:val="24"/>
          <w:szCs w:val="24"/>
          <w:lang w:val="ro-RO" w:eastAsia="ru-RU"/>
        </w:rPr>
        <w:t>ole, conform cerinţelor UE. Ace</w:t>
      </w:r>
      <w:r w:rsidR="00390699" w:rsidRPr="00A50763">
        <w:rPr>
          <w:rFonts w:ascii="Cambria" w:eastAsia="Times New Roman" w:hAnsi="Cambria" w:cs="Times New Roman"/>
          <w:sz w:val="24"/>
          <w:szCs w:val="24"/>
          <w:lang w:val="ro-RO" w:eastAsia="ru-RU"/>
        </w:rPr>
        <w:t>sta a deschis posibilităţile de export</w:t>
      </w:r>
      <w:r w:rsidR="00390699" w:rsidRPr="00A50763">
        <w:rPr>
          <w:rFonts w:ascii="Cambria" w:eastAsia="Times New Roman" w:hAnsi="Cambria" w:cs="Times New Roman"/>
          <w:b/>
          <w:sz w:val="24"/>
          <w:szCs w:val="24"/>
          <w:lang w:val="ro-RO" w:eastAsia="ru-RU"/>
        </w:rPr>
        <w:t xml:space="preserve"> </w:t>
      </w:r>
      <w:r w:rsidR="00390699" w:rsidRPr="00A50763">
        <w:rPr>
          <w:rFonts w:ascii="Cambria" w:eastAsia="Times New Roman" w:hAnsi="Cambria" w:cs="Times New Roman"/>
          <w:sz w:val="24"/>
          <w:szCs w:val="24"/>
          <w:lang w:val="ro-RO" w:eastAsia="ru-RU"/>
        </w:rPr>
        <w:t>în UE al mierii de albine moldoveneşti;</w:t>
      </w:r>
      <w:r>
        <w:rPr>
          <w:rFonts w:ascii="Cambria" w:eastAsia="Times New Roman" w:hAnsi="Cambria" w:cs="Times New Roman"/>
          <w:sz w:val="24"/>
          <w:szCs w:val="24"/>
          <w:lang w:val="ro-RO" w:eastAsia="ru-RU"/>
        </w:rPr>
        <w:t xml:space="preserve"> </w:t>
      </w:r>
    </w:p>
    <w:p w14:paraId="6F352D9E" w14:textId="77777777" w:rsidR="00A1330C" w:rsidRDefault="006474DA" w:rsidP="006474DA">
      <w:pPr>
        <w:spacing w:after="0" w:line="240" w:lineRule="auto"/>
        <w:jc w:val="both"/>
        <w:rPr>
          <w:rFonts w:ascii="Cambria" w:eastAsia="Times New Roman" w:hAnsi="Cambria" w:cs="Times New Roman"/>
          <w:sz w:val="24"/>
          <w:szCs w:val="24"/>
          <w:lang w:val="ro-RO" w:eastAsia="ru-RU"/>
        </w:rPr>
      </w:pPr>
      <w:r>
        <w:rPr>
          <w:rFonts w:ascii="Cambria" w:eastAsia="Times New Roman" w:hAnsi="Cambria" w:cs="Times New Roman"/>
          <w:sz w:val="24"/>
          <w:szCs w:val="24"/>
          <w:lang w:val="ro-RO" w:eastAsia="ru-RU"/>
        </w:rPr>
        <w:tab/>
        <w:t>- elaborarea şi aprobarea Reglementării tehnice „M</w:t>
      </w:r>
      <w:r w:rsidR="00390699" w:rsidRPr="00A50763">
        <w:rPr>
          <w:rFonts w:ascii="Cambria" w:eastAsia="Times New Roman" w:hAnsi="Cambria" w:cs="Times New Roman"/>
          <w:sz w:val="24"/>
          <w:szCs w:val="24"/>
          <w:lang w:val="ro-RO" w:eastAsia="ru-RU"/>
        </w:rPr>
        <w:t>iere nat</w:t>
      </w:r>
      <w:r w:rsidR="00A1330C">
        <w:rPr>
          <w:rFonts w:ascii="Cambria" w:eastAsia="Times New Roman" w:hAnsi="Cambria" w:cs="Times New Roman"/>
          <w:sz w:val="24"/>
          <w:szCs w:val="24"/>
          <w:lang w:val="ro-RO" w:eastAsia="ru-RU"/>
        </w:rPr>
        <w:t>urală”, ajustată la normele UE;</w:t>
      </w:r>
    </w:p>
    <w:p w14:paraId="21D6C26D" w14:textId="0F4C11A0" w:rsidR="00390699" w:rsidRPr="00A50763" w:rsidRDefault="00A1330C" w:rsidP="006474DA">
      <w:pPr>
        <w:spacing w:after="0" w:line="240" w:lineRule="auto"/>
        <w:jc w:val="both"/>
        <w:rPr>
          <w:rFonts w:ascii="Cambria" w:eastAsia="Times New Roman" w:hAnsi="Cambria" w:cs="Times New Roman"/>
          <w:sz w:val="24"/>
          <w:szCs w:val="24"/>
          <w:lang w:val="ro-RO" w:eastAsia="ru-RU"/>
        </w:rPr>
      </w:pPr>
      <w:r>
        <w:rPr>
          <w:rFonts w:ascii="Cambria" w:eastAsia="Times New Roman" w:hAnsi="Cambria" w:cs="Times New Roman"/>
          <w:sz w:val="24"/>
          <w:szCs w:val="24"/>
          <w:lang w:val="ro-RO" w:eastAsia="ru-RU"/>
        </w:rPr>
        <w:tab/>
      </w:r>
      <w:r w:rsidR="00390699" w:rsidRPr="00A50763">
        <w:rPr>
          <w:rFonts w:ascii="Cambria" w:eastAsia="Times New Roman" w:hAnsi="Cambria" w:cs="Times New Roman"/>
          <w:sz w:val="24"/>
          <w:szCs w:val="24"/>
          <w:lang w:val="ro-RO" w:eastAsia="ru-RU"/>
        </w:rPr>
        <w:t>- instituirea Consiliului pe produs „Miere de albine, alte produse apicole şi produse procesate”, conform Legii nr. 257-XVI din 27.07.2006 privind organizarea şi funcţionarea pieţelor produselor agricole;</w:t>
      </w:r>
    </w:p>
    <w:p w14:paraId="46ED86D2" w14:textId="744CEBE8" w:rsidR="00390699" w:rsidRPr="00A50763" w:rsidRDefault="00A1330C" w:rsidP="006474DA">
      <w:pPr>
        <w:spacing w:after="0" w:line="240" w:lineRule="auto"/>
        <w:jc w:val="both"/>
        <w:rPr>
          <w:rFonts w:ascii="Cambria" w:eastAsia="Times New Roman" w:hAnsi="Cambria" w:cs="Times New Roman"/>
          <w:sz w:val="24"/>
          <w:szCs w:val="24"/>
          <w:lang w:val="ro-RO" w:eastAsia="ru-RU"/>
        </w:rPr>
      </w:pPr>
      <w:r>
        <w:rPr>
          <w:rFonts w:ascii="Cambria" w:eastAsia="Times New Roman" w:hAnsi="Cambria" w:cs="Times New Roman"/>
          <w:sz w:val="24"/>
          <w:szCs w:val="24"/>
          <w:lang w:val="ro-RO" w:eastAsia="ru-RU"/>
        </w:rPr>
        <w:tab/>
      </w:r>
      <w:r w:rsidR="00390699" w:rsidRPr="00A50763">
        <w:rPr>
          <w:rFonts w:ascii="Cambria" w:eastAsia="Times New Roman" w:hAnsi="Cambria" w:cs="Times New Roman"/>
          <w:sz w:val="24"/>
          <w:szCs w:val="24"/>
          <w:lang w:val="ro-RO" w:eastAsia="ru-RU"/>
        </w:rPr>
        <w:t xml:space="preserve">- elaborarea şi aprobarea </w:t>
      </w:r>
      <w:proofErr w:type="spellStart"/>
      <w:r w:rsidR="00390699" w:rsidRPr="00A50763">
        <w:rPr>
          <w:rFonts w:ascii="Cambria" w:eastAsia="Times New Roman" w:hAnsi="Cambria" w:cs="Times New Roman"/>
          <w:sz w:val="24"/>
          <w:szCs w:val="24"/>
          <w:lang w:val="ro-RO" w:eastAsia="ru-RU"/>
        </w:rPr>
        <w:t>Hotărîrii</w:t>
      </w:r>
      <w:proofErr w:type="spellEnd"/>
      <w:r w:rsidR="00390699" w:rsidRPr="00A50763">
        <w:rPr>
          <w:rFonts w:ascii="Cambria" w:eastAsia="Times New Roman" w:hAnsi="Cambria" w:cs="Times New Roman"/>
          <w:sz w:val="24"/>
          <w:szCs w:val="24"/>
          <w:lang w:val="ro-RO" w:eastAsia="ru-RU"/>
        </w:rPr>
        <w:t xml:space="preserve"> Guvernului nr. 306 din 28.04.2011 pentru aprobarea Normei zootehnice privind bonitarea familiilor de albine, creşterea şi certificarea materialului genitor apicol;</w:t>
      </w:r>
    </w:p>
    <w:p w14:paraId="2159FB1C" w14:textId="05430F52" w:rsidR="00390699" w:rsidRPr="00A50763" w:rsidRDefault="00A1330C" w:rsidP="006474DA">
      <w:pPr>
        <w:spacing w:after="0" w:line="240" w:lineRule="auto"/>
        <w:jc w:val="both"/>
        <w:rPr>
          <w:rFonts w:ascii="Cambria" w:eastAsia="Times New Roman" w:hAnsi="Cambria" w:cs="Times New Roman"/>
          <w:sz w:val="24"/>
          <w:szCs w:val="24"/>
          <w:lang w:val="ro-RO" w:eastAsia="ru-RU"/>
        </w:rPr>
      </w:pPr>
      <w:r>
        <w:rPr>
          <w:rFonts w:ascii="Cambria" w:eastAsia="Times New Roman" w:hAnsi="Cambria" w:cs="Times New Roman"/>
          <w:sz w:val="24"/>
          <w:szCs w:val="24"/>
          <w:lang w:val="ro-RO" w:eastAsia="ru-RU"/>
        </w:rPr>
        <w:tab/>
      </w:r>
      <w:r w:rsidR="00390699" w:rsidRPr="00A50763">
        <w:rPr>
          <w:rFonts w:ascii="Cambria" w:eastAsia="Times New Roman" w:hAnsi="Cambria" w:cs="Times New Roman"/>
          <w:sz w:val="24"/>
          <w:szCs w:val="24"/>
          <w:lang w:val="ro-RO" w:eastAsia="ru-RU"/>
        </w:rPr>
        <w:t xml:space="preserve">- aprobarea şi editarea paşaportului stupinei şi a certificatului de rasă al mătcii de albine, </w:t>
      </w:r>
      <w:proofErr w:type="spellStart"/>
      <w:r w:rsidR="00390699" w:rsidRPr="00A50763">
        <w:rPr>
          <w:rFonts w:ascii="Cambria" w:eastAsia="Times New Roman" w:hAnsi="Cambria" w:cs="Times New Roman"/>
          <w:sz w:val="24"/>
          <w:szCs w:val="24"/>
          <w:lang w:val="ro-RO" w:eastAsia="ru-RU"/>
        </w:rPr>
        <w:t>desfăşurînd</w:t>
      </w:r>
      <w:proofErr w:type="spellEnd"/>
      <w:r w:rsidR="00390699" w:rsidRPr="00A50763">
        <w:rPr>
          <w:rFonts w:ascii="Cambria" w:eastAsia="Times New Roman" w:hAnsi="Cambria" w:cs="Times New Roman"/>
          <w:sz w:val="24"/>
          <w:szCs w:val="24"/>
          <w:lang w:val="ro-RO" w:eastAsia="ru-RU"/>
        </w:rPr>
        <w:t xml:space="preserve">, </w:t>
      </w:r>
      <w:proofErr w:type="spellStart"/>
      <w:r w:rsidR="00390699" w:rsidRPr="00A50763">
        <w:rPr>
          <w:rFonts w:ascii="Cambria" w:eastAsia="Times New Roman" w:hAnsi="Cambria" w:cs="Times New Roman"/>
          <w:sz w:val="24"/>
          <w:szCs w:val="24"/>
          <w:lang w:val="ro-RO" w:eastAsia="ru-RU"/>
        </w:rPr>
        <w:t>pînă</w:t>
      </w:r>
      <w:proofErr w:type="spellEnd"/>
      <w:r w:rsidR="00390699" w:rsidRPr="00A50763">
        <w:rPr>
          <w:rFonts w:ascii="Cambria" w:eastAsia="Times New Roman" w:hAnsi="Cambria" w:cs="Times New Roman"/>
          <w:sz w:val="24"/>
          <w:szCs w:val="24"/>
          <w:lang w:val="ro-RO" w:eastAsia="ru-RU"/>
        </w:rPr>
        <w:t xml:space="preserve"> în anul 2010, prin intermediul Asociaţiei Naţional</w:t>
      </w:r>
      <w:r>
        <w:rPr>
          <w:rFonts w:ascii="Cambria" w:eastAsia="Times New Roman" w:hAnsi="Cambria" w:cs="Times New Roman"/>
          <w:sz w:val="24"/>
          <w:szCs w:val="24"/>
          <w:lang w:val="ro-RO" w:eastAsia="ru-RU"/>
        </w:rPr>
        <w:t xml:space="preserve">e a Apicultorilor, iar </w:t>
      </w:r>
      <w:proofErr w:type="spellStart"/>
      <w:r>
        <w:rPr>
          <w:rFonts w:ascii="Cambria" w:eastAsia="Times New Roman" w:hAnsi="Cambria" w:cs="Times New Roman"/>
          <w:sz w:val="24"/>
          <w:szCs w:val="24"/>
          <w:lang w:val="ro-RO" w:eastAsia="ru-RU"/>
        </w:rPr>
        <w:t>ulerior</w:t>
      </w:r>
      <w:proofErr w:type="spellEnd"/>
      <w:r>
        <w:rPr>
          <w:rFonts w:ascii="Cambria" w:eastAsia="Times New Roman" w:hAnsi="Cambria" w:cs="Times New Roman"/>
          <w:sz w:val="24"/>
          <w:szCs w:val="24"/>
          <w:lang w:val="ro-RO" w:eastAsia="ru-RU"/>
        </w:rPr>
        <w:t xml:space="preserve"> </w:t>
      </w:r>
      <w:r w:rsidR="00390699" w:rsidRPr="00A50763">
        <w:rPr>
          <w:rFonts w:ascii="Cambria" w:eastAsia="Times New Roman" w:hAnsi="Cambria" w:cs="Times New Roman"/>
          <w:sz w:val="24"/>
          <w:szCs w:val="24"/>
          <w:lang w:val="ro-RO" w:eastAsia="ru-RU"/>
        </w:rPr>
        <w:t xml:space="preserve">prin intermediul Agenției Naționale pentru Siguranța Alimentelor, campania de </w:t>
      </w:r>
      <w:proofErr w:type="spellStart"/>
      <w:r w:rsidR="00390699" w:rsidRPr="00A50763">
        <w:rPr>
          <w:rFonts w:ascii="Cambria" w:eastAsia="Times New Roman" w:hAnsi="Cambria" w:cs="Times New Roman"/>
          <w:sz w:val="24"/>
          <w:szCs w:val="24"/>
          <w:lang w:val="ro-RO" w:eastAsia="ru-RU"/>
        </w:rPr>
        <w:t>paşaportizare</w:t>
      </w:r>
      <w:proofErr w:type="spellEnd"/>
      <w:r w:rsidR="00390699" w:rsidRPr="00A50763">
        <w:rPr>
          <w:rFonts w:ascii="Cambria" w:eastAsia="Times New Roman" w:hAnsi="Cambria" w:cs="Times New Roman"/>
          <w:sz w:val="24"/>
          <w:szCs w:val="24"/>
          <w:lang w:val="ro-RO" w:eastAsia="ru-RU"/>
        </w:rPr>
        <w:t xml:space="preserve"> a stupinelor, </w:t>
      </w:r>
      <w:proofErr w:type="spellStart"/>
      <w:r w:rsidR="00390699" w:rsidRPr="00A50763">
        <w:rPr>
          <w:rFonts w:ascii="Cambria" w:eastAsia="Times New Roman" w:hAnsi="Cambria" w:cs="Times New Roman"/>
          <w:sz w:val="24"/>
          <w:szCs w:val="24"/>
          <w:lang w:val="ro-RO" w:eastAsia="ru-RU"/>
        </w:rPr>
        <w:t>pînă</w:t>
      </w:r>
      <w:proofErr w:type="spellEnd"/>
      <w:r w:rsidR="00390699" w:rsidRPr="00A50763">
        <w:rPr>
          <w:rFonts w:ascii="Cambria" w:eastAsia="Times New Roman" w:hAnsi="Cambria" w:cs="Times New Roman"/>
          <w:sz w:val="24"/>
          <w:szCs w:val="24"/>
          <w:lang w:val="ro-RO" w:eastAsia="ru-RU"/>
        </w:rPr>
        <w:t xml:space="preserve"> în prezent fiind </w:t>
      </w:r>
      <w:proofErr w:type="spellStart"/>
      <w:r w:rsidR="00390699" w:rsidRPr="00A50763">
        <w:rPr>
          <w:rFonts w:ascii="Cambria" w:eastAsia="Times New Roman" w:hAnsi="Cambria" w:cs="Times New Roman"/>
          <w:sz w:val="24"/>
          <w:szCs w:val="24"/>
          <w:lang w:val="ro-RO" w:eastAsia="ru-RU"/>
        </w:rPr>
        <w:t>paşaportizate</w:t>
      </w:r>
      <w:proofErr w:type="spellEnd"/>
      <w:r w:rsidR="00390699" w:rsidRPr="00A50763">
        <w:rPr>
          <w:rFonts w:ascii="Cambria" w:eastAsia="Times New Roman" w:hAnsi="Cambria" w:cs="Times New Roman"/>
          <w:sz w:val="24"/>
          <w:szCs w:val="24"/>
          <w:lang w:val="ro-RO" w:eastAsia="ru-RU"/>
        </w:rPr>
        <w:t xml:space="preserve"> peste 5250 de stupine.</w:t>
      </w:r>
    </w:p>
    <w:p w14:paraId="14032C54" w14:textId="77777777" w:rsidR="00390699" w:rsidRPr="00A50763" w:rsidRDefault="00390699" w:rsidP="006474DA">
      <w:pPr>
        <w:spacing w:after="0" w:line="240" w:lineRule="auto"/>
        <w:jc w:val="both"/>
        <w:rPr>
          <w:rFonts w:ascii="Cambria" w:eastAsia="Times New Roman" w:hAnsi="Cambria" w:cs="Times New Roman"/>
          <w:sz w:val="24"/>
          <w:szCs w:val="24"/>
          <w:lang w:val="ro-RO" w:eastAsia="ru-RU"/>
        </w:rPr>
      </w:pPr>
    </w:p>
    <w:p w14:paraId="58C84D1C" w14:textId="77777777" w:rsidR="00390699" w:rsidRPr="00A50763" w:rsidRDefault="00390699" w:rsidP="006474DA">
      <w:pPr>
        <w:numPr>
          <w:ilvl w:val="0"/>
          <w:numId w:val="22"/>
        </w:numPr>
        <w:spacing w:after="0" w:line="240" w:lineRule="auto"/>
        <w:jc w:val="both"/>
        <w:rPr>
          <w:rFonts w:ascii="Cambria" w:eastAsia="Times New Roman" w:hAnsi="Cambria" w:cs="Times New Roman"/>
          <w:sz w:val="24"/>
          <w:szCs w:val="24"/>
          <w:lang w:val="ro-RO" w:eastAsia="ru-RU"/>
        </w:rPr>
      </w:pPr>
      <w:r w:rsidRPr="00A50763">
        <w:rPr>
          <w:rFonts w:ascii="Cambria" w:eastAsia="Times New Roman" w:hAnsi="Cambria" w:cs="Times New Roman"/>
          <w:b/>
          <w:sz w:val="24"/>
          <w:szCs w:val="24"/>
          <w:lang w:val="ro-RO" w:eastAsia="ru-RU"/>
        </w:rPr>
        <w:t xml:space="preserve">Sectorul de producere </w:t>
      </w:r>
    </w:p>
    <w:p w14:paraId="174306AA" w14:textId="77777777" w:rsidR="00390699" w:rsidRPr="00A50763" w:rsidRDefault="00390699" w:rsidP="006474DA">
      <w:pPr>
        <w:spacing w:after="0" w:line="240" w:lineRule="auto"/>
        <w:jc w:val="both"/>
        <w:rPr>
          <w:rFonts w:ascii="Cambria" w:eastAsia="Times New Roman" w:hAnsi="Cambria" w:cs="Times New Roman"/>
          <w:sz w:val="24"/>
          <w:szCs w:val="24"/>
          <w:lang w:val="ro-RO" w:eastAsia="ru-RU"/>
        </w:rPr>
      </w:pPr>
    </w:p>
    <w:p w14:paraId="02A738F2" w14:textId="77777777" w:rsidR="00A1330C" w:rsidRDefault="00A1330C" w:rsidP="006474DA">
      <w:pPr>
        <w:spacing w:after="0" w:line="240" w:lineRule="auto"/>
        <w:jc w:val="both"/>
        <w:rPr>
          <w:rFonts w:ascii="Cambria" w:eastAsia="Times New Roman" w:hAnsi="Cambria" w:cs="Times New Roman"/>
          <w:sz w:val="24"/>
          <w:szCs w:val="24"/>
          <w:lang w:val="ro-RO" w:eastAsia="ru-RU"/>
        </w:rPr>
      </w:pPr>
      <w:r>
        <w:rPr>
          <w:rFonts w:ascii="Cambria" w:eastAsia="Times New Roman" w:hAnsi="Cambria" w:cs="Times New Roman"/>
          <w:sz w:val="24"/>
          <w:szCs w:val="24"/>
          <w:lang w:val="ro-RO" w:eastAsia="ru-RU"/>
        </w:rPr>
        <w:tab/>
      </w:r>
      <w:r w:rsidR="00390699" w:rsidRPr="00A50763">
        <w:rPr>
          <w:rFonts w:ascii="Cambria" w:eastAsia="Times New Roman" w:hAnsi="Cambria" w:cs="Times New Roman"/>
          <w:sz w:val="24"/>
          <w:szCs w:val="24"/>
          <w:lang w:val="ro-RO" w:eastAsia="ru-RU"/>
        </w:rPr>
        <w:t xml:space="preserve">Pe parcursul ultimilor </w:t>
      </w:r>
      <w:r w:rsidR="008D326E" w:rsidRPr="00A50763">
        <w:rPr>
          <w:rFonts w:ascii="Cambria" w:eastAsia="Times New Roman" w:hAnsi="Cambria" w:cs="Times New Roman"/>
          <w:sz w:val="24"/>
          <w:szCs w:val="24"/>
          <w:lang w:val="ro-RO" w:eastAsia="ru-RU"/>
        </w:rPr>
        <w:t xml:space="preserve">cinci </w:t>
      </w:r>
      <w:r w:rsidR="00390699" w:rsidRPr="00A50763">
        <w:rPr>
          <w:rFonts w:ascii="Cambria" w:eastAsia="Times New Roman" w:hAnsi="Cambria" w:cs="Times New Roman"/>
          <w:sz w:val="24"/>
          <w:szCs w:val="24"/>
          <w:lang w:val="ro-RO" w:eastAsia="ru-RU"/>
        </w:rPr>
        <w:t xml:space="preserve">ani (2011– </w:t>
      </w:r>
      <w:r w:rsidR="008D326E" w:rsidRPr="00A50763">
        <w:rPr>
          <w:rFonts w:ascii="Cambria" w:eastAsia="Times New Roman" w:hAnsi="Cambria" w:cs="Times New Roman"/>
          <w:sz w:val="24"/>
          <w:szCs w:val="24"/>
          <w:lang w:val="ro-RO" w:eastAsia="ru-RU"/>
        </w:rPr>
        <w:t>2016</w:t>
      </w:r>
      <w:r w:rsidR="00390699" w:rsidRPr="00A50763">
        <w:rPr>
          <w:rFonts w:ascii="Cambria" w:eastAsia="Times New Roman" w:hAnsi="Cambria" w:cs="Times New Roman"/>
          <w:sz w:val="24"/>
          <w:szCs w:val="24"/>
          <w:lang w:val="ro-RO" w:eastAsia="ru-RU"/>
        </w:rPr>
        <w:t xml:space="preserve">), producerea mierii în Moldova a fost relativ stabilă, </w:t>
      </w:r>
      <w:proofErr w:type="spellStart"/>
      <w:r w:rsidR="00390699" w:rsidRPr="00A50763">
        <w:rPr>
          <w:rFonts w:ascii="Cambria" w:eastAsia="Times New Roman" w:hAnsi="Cambria" w:cs="Times New Roman"/>
          <w:sz w:val="24"/>
          <w:szCs w:val="24"/>
          <w:lang w:val="ro-RO" w:eastAsia="ru-RU"/>
        </w:rPr>
        <w:t>situîndu-se</w:t>
      </w:r>
      <w:proofErr w:type="spellEnd"/>
      <w:r w:rsidR="00390699" w:rsidRPr="00A50763">
        <w:rPr>
          <w:rFonts w:ascii="Cambria" w:eastAsia="Times New Roman" w:hAnsi="Cambria" w:cs="Times New Roman"/>
          <w:sz w:val="24"/>
          <w:szCs w:val="24"/>
          <w:lang w:val="ro-RO" w:eastAsia="ru-RU"/>
        </w:rPr>
        <w:t xml:space="preserve"> la un nivel puțin mai înalt de 3 mii tone pe an, conform datelor oficiale. Cota producerii mierii în producerea agricolă totală în Moldova a at</w:t>
      </w:r>
      <w:r>
        <w:rPr>
          <w:rFonts w:ascii="Cambria" w:eastAsia="Times New Roman" w:hAnsi="Cambria" w:cs="Times New Roman"/>
          <w:sz w:val="24"/>
          <w:szCs w:val="24"/>
          <w:lang w:val="ro-RO" w:eastAsia="ru-RU"/>
        </w:rPr>
        <w:t xml:space="preserve">ins valoarea de 0,5% în 2015. </w:t>
      </w:r>
    </w:p>
    <w:p w14:paraId="346E911F" w14:textId="3703C208" w:rsidR="00390699" w:rsidRPr="00A50763" w:rsidRDefault="00A1330C" w:rsidP="006474DA">
      <w:pPr>
        <w:spacing w:after="0" w:line="240" w:lineRule="auto"/>
        <w:jc w:val="both"/>
        <w:rPr>
          <w:rFonts w:ascii="Cambria" w:eastAsia="Times New Roman" w:hAnsi="Cambria" w:cs="Times New Roman"/>
          <w:sz w:val="24"/>
          <w:szCs w:val="24"/>
          <w:lang w:val="ro-RO" w:eastAsia="ru-RU"/>
        </w:rPr>
      </w:pPr>
      <w:r>
        <w:rPr>
          <w:rFonts w:ascii="Cambria" w:eastAsia="Times New Roman" w:hAnsi="Cambria" w:cs="Times New Roman"/>
          <w:sz w:val="24"/>
          <w:szCs w:val="24"/>
          <w:lang w:val="ro-RO" w:eastAsia="ru-RU"/>
        </w:rPr>
        <w:tab/>
      </w:r>
      <w:r w:rsidR="00390699" w:rsidRPr="00A50763">
        <w:rPr>
          <w:rFonts w:ascii="Cambria" w:eastAsia="Times New Roman" w:hAnsi="Cambria" w:cs="Times New Roman"/>
          <w:sz w:val="24"/>
          <w:szCs w:val="24"/>
          <w:lang w:val="ro-RO" w:eastAsia="ru-RU"/>
        </w:rPr>
        <w:t xml:space="preserve">Costul pentru producerea unui kg de miere în Moldova depinde în mare măsură de cantitatea de miere obținută, care este </w:t>
      </w:r>
      <w:proofErr w:type="spellStart"/>
      <w:r w:rsidR="00390699" w:rsidRPr="00A50763">
        <w:rPr>
          <w:rFonts w:ascii="Cambria" w:eastAsia="Times New Roman" w:hAnsi="Cambria" w:cs="Times New Roman"/>
          <w:sz w:val="24"/>
          <w:szCs w:val="24"/>
          <w:lang w:val="ro-RO" w:eastAsia="ru-RU"/>
        </w:rPr>
        <w:t>strîns</w:t>
      </w:r>
      <w:proofErr w:type="spellEnd"/>
      <w:r w:rsidR="00390699" w:rsidRPr="00A50763">
        <w:rPr>
          <w:rFonts w:ascii="Cambria" w:eastAsia="Times New Roman" w:hAnsi="Cambria" w:cs="Times New Roman"/>
          <w:sz w:val="24"/>
          <w:szCs w:val="24"/>
          <w:lang w:val="ro-RO" w:eastAsia="ru-RU"/>
        </w:rPr>
        <w:t xml:space="preserve"> legată de condițiile </w:t>
      </w:r>
      <w:r w:rsidR="00390699" w:rsidRPr="00A50763">
        <w:rPr>
          <w:rFonts w:ascii="Cambria" w:eastAsia="Times New Roman" w:hAnsi="Cambria" w:cs="Times New Roman"/>
          <w:sz w:val="24"/>
          <w:szCs w:val="24"/>
          <w:u w:val="single" w:color="FF0000"/>
          <w:lang w:val="ro-RO" w:eastAsia="ru-RU"/>
        </w:rPr>
        <w:t>climaterice</w:t>
      </w:r>
      <w:r w:rsidR="00390699" w:rsidRPr="00A50763">
        <w:rPr>
          <w:rFonts w:ascii="Cambria" w:eastAsia="Times New Roman" w:hAnsi="Cambria" w:cs="Times New Roman"/>
          <w:sz w:val="24"/>
          <w:szCs w:val="24"/>
          <w:lang w:val="ro-RO" w:eastAsia="ru-RU"/>
        </w:rPr>
        <w:t xml:space="preserve">, și de obicei se situează în limita 1,65 – 2,00 dolari SUA în cazul unui „an normal”. Potrivit unui studiu elaborat de </w:t>
      </w:r>
      <w:r w:rsidR="00697ED7" w:rsidRPr="00A50763">
        <w:rPr>
          <w:rFonts w:ascii="Cambria" w:eastAsia="Times New Roman" w:hAnsi="Cambria" w:cs="Times New Roman"/>
          <w:sz w:val="24"/>
          <w:szCs w:val="24"/>
          <w:lang w:val="ro-RO" w:eastAsia="ru-RU"/>
        </w:rPr>
        <w:t xml:space="preserve">MIEPO </w:t>
      </w:r>
      <w:r>
        <w:rPr>
          <w:rFonts w:ascii="Cambria" w:eastAsia="Times New Roman" w:hAnsi="Cambria" w:cs="Times New Roman"/>
          <w:sz w:val="24"/>
          <w:szCs w:val="24"/>
          <w:lang w:val="ro-RO" w:eastAsia="ru-RU"/>
        </w:rPr>
        <w:t>î</w:t>
      </w:r>
      <w:r w:rsidR="00390699" w:rsidRPr="00A50763">
        <w:rPr>
          <w:rFonts w:ascii="Cambria" w:eastAsia="Times New Roman" w:hAnsi="Cambria" w:cs="Times New Roman"/>
          <w:sz w:val="24"/>
          <w:szCs w:val="24"/>
          <w:lang w:val="ro-RO" w:eastAsia="ru-RU"/>
        </w:rPr>
        <w:t>n 2012, costurile anuale de operare a unui stup sunt în jur de 58 dolari SUA</w:t>
      </w:r>
      <w:r w:rsidR="00390699" w:rsidRPr="00A50763">
        <w:rPr>
          <w:rFonts w:ascii="Cambria" w:eastAsia="Times New Roman" w:hAnsi="Cambria" w:cs="Times New Roman"/>
          <w:sz w:val="24"/>
          <w:szCs w:val="24"/>
          <w:vertAlign w:val="superscript"/>
          <w:lang w:val="ro-RO" w:eastAsia="ru-RU"/>
        </w:rPr>
        <w:footnoteReference w:id="1"/>
      </w:r>
      <w:r w:rsidR="00390699" w:rsidRPr="00A50763">
        <w:rPr>
          <w:rFonts w:ascii="Cambria" w:eastAsia="Times New Roman" w:hAnsi="Cambria" w:cs="Times New Roman"/>
          <w:sz w:val="24"/>
          <w:szCs w:val="24"/>
          <w:lang w:val="ro-RO" w:eastAsia="ru-RU"/>
        </w:rPr>
        <w:t>.</w:t>
      </w:r>
    </w:p>
    <w:p w14:paraId="10C228BB" w14:textId="77777777" w:rsidR="00390699" w:rsidRPr="00A50763" w:rsidRDefault="00390699" w:rsidP="006474DA">
      <w:pPr>
        <w:spacing w:after="0" w:line="240" w:lineRule="auto"/>
        <w:jc w:val="both"/>
        <w:rPr>
          <w:rFonts w:ascii="Cambria" w:eastAsia="Times New Roman" w:hAnsi="Cambria" w:cs="Times New Roman"/>
          <w:sz w:val="24"/>
          <w:szCs w:val="24"/>
          <w:lang w:val="ro-RO" w:eastAsia="ru-RU"/>
        </w:rPr>
      </w:pPr>
    </w:p>
    <w:p w14:paraId="03A158F1" w14:textId="263777B0" w:rsidR="00390699" w:rsidRPr="00A50763" w:rsidRDefault="00A1330C" w:rsidP="00A1330C">
      <w:pPr>
        <w:spacing w:after="0" w:line="240" w:lineRule="auto"/>
        <w:jc w:val="both"/>
        <w:rPr>
          <w:rFonts w:ascii="Cambria" w:eastAsia="Times New Roman" w:hAnsi="Cambria" w:cs="Times New Roman"/>
          <w:sz w:val="24"/>
          <w:szCs w:val="24"/>
          <w:lang w:val="ro-RO" w:eastAsia="ru-RU"/>
        </w:rPr>
      </w:pPr>
      <w:r>
        <w:rPr>
          <w:rFonts w:ascii="Cambria" w:eastAsia="Times New Roman" w:hAnsi="Cambria" w:cs="Times New Roman"/>
          <w:sz w:val="24"/>
          <w:szCs w:val="24"/>
          <w:lang w:val="ro-RO" w:eastAsia="ru-RU"/>
        </w:rPr>
        <w:lastRenderedPageBreak/>
        <w:tab/>
      </w:r>
      <w:r w:rsidR="00390699" w:rsidRPr="00A50763">
        <w:rPr>
          <w:rFonts w:ascii="Cambria" w:eastAsia="Times New Roman" w:hAnsi="Cambria" w:cs="Times New Roman"/>
          <w:sz w:val="24"/>
          <w:szCs w:val="24"/>
          <w:lang w:val="ro-RO" w:eastAsia="ru-RU"/>
        </w:rPr>
        <w:t xml:space="preserve">Producția anuală de miere și alte produse apicole este în </w:t>
      </w:r>
      <w:proofErr w:type="spellStart"/>
      <w:r w:rsidR="00390699" w:rsidRPr="00A50763">
        <w:rPr>
          <w:rFonts w:ascii="Cambria" w:eastAsia="Times New Roman" w:hAnsi="Cambria" w:cs="Times New Roman"/>
          <w:sz w:val="24"/>
          <w:szCs w:val="24"/>
          <w:lang w:val="ro-RO" w:eastAsia="ru-RU"/>
        </w:rPr>
        <w:t>strînsă</w:t>
      </w:r>
      <w:proofErr w:type="spellEnd"/>
      <w:r w:rsidR="00390699" w:rsidRPr="00A50763">
        <w:rPr>
          <w:rFonts w:ascii="Cambria" w:eastAsia="Times New Roman" w:hAnsi="Cambria" w:cs="Times New Roman"/>
          <w:sz w:val="24"/>
          <w:szCs w:val="24"/>
          <w:lang w:val="ro-RO" w:eastAsia="ru-RU"/>
        </w:rPr>
        <w:t xml:space="preserve"> dependență de condițiile meteorologice, care în cazul unor condiții nefavorabile (ploi ciclonice, temperaturi scăzute, </w:t>
      </w:r>
      <w:proofErr w:type="spellStart"/>
      <w:r w:rsidR="00390699" w:rsidRPr="00A50763">
        <w:rPr>
          <w:rFonts w:ascii="Cambria" w:eastAsia="Times New Roman" w:hAnsi="Cambria" w:cs="Times New Roman"/>
          <w:sz w:val="24"/>
          <w:szCs w:val="24"/>
          <w:lang w:val="ro-RO" w:eastAsia="ru-RU"/>
        </w:rPr>
        <w:t>vînturi</w:t>
      </w:r>
      <w:proofErr w:type="spellEnd"/>
      <w:r w:rsidR="00390699" w:rsidRPr="00A50763">
        <w:rPr>
          <w:rFonts w:ascii="Cambria" w:eastAsia="Times New Roman" w:hAnsi="Cambria" w:cs="Times New Roman"/>
          <w:sz w:val="24"/>
          <w:szCs w:val="24"/>
          <w:lang w:val="ro-RO" w:eastAsia="ru-RU"/>
        </w:rPr>
        <w:t xml:space="preserve"> puternice persistente, etc.), pot afecta </w:t>
      </w:r>
      <w:r w:rsidR="008D326E" w:rsidRPr="00A50763">
        <w:rPr>
          <w:rFonts w:ascii="Cambria" w:eastAsia="Times New Roman" w:hAnsi="Cambria" w:cs="Times New Roman"/>
          <w:sz w:val="24"/>
          <w:szCs w:val="24"/>
          <w:lang w:val="ro-RO" w:eastAsia="ru-RU"/>
        </w:rPr>
        <w:t xml:space="preserve">semnificativ </w:t>
      </w:r>
      <w:proofErr w:type="spellStart"/>
      <w:r w:rsidR="00390699" w:rsidRPr="00A50763">
        <w:rPr>
          <w:rFonts w:ascii="Cambria" w:eastAsia="Times New Roman" w:hAnsi="Cambria" w:cs="Times New Roman"/>
          <w:sz w:val="24"/>
          <w:szCs w:val="24"/>
          <w:lang w:val="ro-RO" w:eastAsia="ru-RU"/>
        </w:rPr>
        <w:t>atît</w:t>
      </w:r>
      <w:proofErr w:type="spellEnd"/>
      <w:r w:rsidR="00390699" w:rsidRPr="00A50763">
        <w:rPr>
          <w:rFonts w:ascii="Cambria" w:eastAsia="Times New Roman" w:hAnsi="Cambria" w:cs="Times New Roman"/>
          <w:sz w:val="24"/>
          <w:szCs w:val="24"/>
          <w:lang w:val="ro-RO" w:eastAsia="ru-RU"/>
        </w:rPr>
        <w:t xml:space="preserve"> activitatea normală a albinelor lucrătoare, </w:t>
      </w:r>
      <w:proofErr w:type="spellStart"/>
      <w:r w:rsidR="00390699" w:rsidRPr="00A50763">
        <w:rPr>
          <w:rFonts w:ascii="Cambria" w:eastAsia="Times New Roman" w:hAnsi="Cambria" w:cs="Times New Roman"/>
          <w:sz w:val="24"/>
          <w:szCs w:val="24"/>
          <w:lang w:val="ro-RO" w:eastAsia="ru-RU"/>
        </w:rPr>
        <w:t>cît</w:t>
      </w:r>
      <w:proofErr w:type="spellEnd"/>
      <w:r w:rsidR="00390699" w:rsidRPr="00A50763">
        <w:rPr>
          <w:rFonts w:ascii="Cambria" w:eastAsia="Times New Roman" w:hAnsi="Cambria" w:cs="Times New Roman"/>
          <w:sz w:val="24"/>
          <w:szCs w:val="24"/>
          <w:lang w:val="ro-RO" w:eastAsia="ru-RU"/>
        </w:rPr>
        <w:t xml:space="preserve"> și secreția de nectar a florilor, ceea ce inevitabil conduce la diminuarea producției.</w:t>
      </w:r>
    </w:p>
    <w:p w14:paraId="5FDDC235" w14:textId="26446688" w:rsidR="00390699" w:rsidRPr="00A50763" w:rsidRDefault="00A1330C" w:rsidP="00A1330C">
      <w:pPr>
        <w:spacing w:after="0" w:line="240" w:lineRule="auto"/>
        <w:jc w:val="right"/>
        <w:rPr>
          <w:rFonts w:ascii="Cambria" w:eastAsia="Times New Roman" w:hAnsi="Cambria" w:cs="Times New Roman"/>
          <w:b/>
          <w:sz w:val="24"/>
          <w:szCs w:val="24"/>
          <w:lang w:val="ro-RO" w:eastAsia="ru-RU"/>
        </w:rPr>
      </w:pPr>
      <w:r w:rsidRPr="00A50763">
        <w:rPr>
          <w:rFonts w:ascii="Cambria" w:eastAsia="Times New Roman" w:hAnsi="Cambria" w:cs="Times New Roman"/>
          <w:b/>
          <w:sz w:val="24"/>
          <w:szCs w:val="24"/>
          <w:lang w:val="ro-RO" w:eastAsia="ru-RU"/>
        </w:rPr>
        <w:t>Tabelul nr</w:t>
      </w:r>
      <w:r>
        <w:rPr>
          <w:rFonts w:ascii="Cambria" w:eastAsia="Times New Roman" w:hAnsi="Cambria" w:cs="Times New Roman"/>
          <w:b/>
          <w:sz w:val="24"/>
          <w:szCs w:val="24"/>
          <w:lang w:val="ro-RO" w:eastAsia="ru-RU"/>
        </w:rPr>
        <w:t>.</w:t>
      </w:r>
      <w:r w:rsidRPr="00A50763">
        <w:rPr>
          <w:rFonts w:ascii="Cambria" w:eastAsia="Times New Roman" w:hAnsi="Cambria" w:cs="Times New Roman"/>
          <w:b/>
          <w:sz w:val="24"/>
          <w:szCs w:val="24"/>
          <w:lang w:val="ro-RO" w:eastAsia="ru-RU"/>
        </w:rPr>
        <w:t xml:space="preserve"> 1</w:t>
      </w:r>
    </w:p>
    <w:p w14:paraId="59704EFB" w14:textId="423F6FA2" w:rsidR="00390699" w:rsidRPr="00A50763" w:rsidRDefault="00390699" w:rsidP="00A1330C">
      <w:pPr>
        <w:spacing w:after="0" w:line="240" w:lineRule="auto"/>
        <w:jc w:val="center"/>
        <w:rPr>
          <w:rFonts w:ascii="Cambria" w:eastAsia="Times New Roman" w:hAnsi="Cambria" w:cs="Times New Roman"/>
          <w:b/>
          <w:sz w:val="24"/>
          <w:szCs w:val="24"/>
          <w:lang w:val="ro-RO" w:eastAsia="ru-RU"/>
        </w:rPr>
      </w:pPr>
      <w:r w:rsidRPr="00A50763">
        <w:rPr>
          <w:rFonts w:ascii="Cambria" w:eastAsia="Times New Roman" w:hAnsi="Cambria" w:cs="Times New Roman"/>
          <w:b/>
          <w:sz w:val="24"/>
          <w:szCs w:val="24"/>
          <w:lang w:val="ro-RO" w:eastAsia="ru-RU"/>
        </w:rPr>
        <w:t>Producția de miere</w:t>
      </w:r>
      <w:r w:rsidRPr="00A50763">
        <w:rPr>
          <w:rFonts w:ascii="Cambria" w:eastAsia="Times New Roman" w:hAnsi="Cambria" w:cs="Times New Roman"/>
          <w:b/>
          <w:sz w:val="24"/>
          <w:szCs w:val="24"/>
          <w:vertAlign w:val="superscript"/>
          <w:lang w:val="ro-RO" w:eastAsia="ru-RU"/>
        </w:rPr>
        <w:footnoteReference w:id="2"/>
      </w:r>
    </w:p>
    <w:p w14:paraId="4492EA52" w14:textId="081DFC62" w:rsidR="00390699" w:rsidRPr="00A1330C" w:rsidRDefault="00A1330C" w:rsidP="00A1330C">
      <w:pPr>
        <w:spacing w:after="0" w:line="240" w:lineRule="auto"/>
        <w:jc w:val="center"/>
        <w:rPr>
          <w:rFonts w:ascii="Cambria" w:eastAsia="Times New Roman" w:hAnsi="Cambria" w:cs="Times New Roman"/>
          <w:i/>
          <w:sz w:val="24"/>
          <w:szCs w:val="24"/>
          <w:lang w:val="ro-RO" w:eastAsia="ru-RU"/>
        </w:rPr>
      </w:pPr>
      <w:r w:rsidRPr="00A1330C">
        <w:rPr>
          <w:rFonts w:ascii="Cambria" w:eastAsia="Times New Roman" w:hAnsi="Cambria" w:cs="Times New Roman"/>
          <w:i/>
          <w:sz w:val="24"/>
          <w:szCs w:val="24"/>
          <w:lang w:val="ro-RO" w:eastAsia="ru-RU"/>
        </w:rPr>
        <w:t>(</w:t>
      </w:r>
      <w:r w:rsidR="00390699" w:rsidRPr="00A1330C">
        <w:rPr>
          <w:rFonts w:ascii="Cambria" w:eastAsia="Times New Roman" w:hAnsi="Cambria" w:cs="Times New Roman"/>
          <w:i/>
          <w:sz w:val="24"/>
          <w:szCs w:val="24"/>
          <w:lang w:val="ro-RO" w:eastAsia="ru-RU"/>
        </w:rPr>
        <w:t>mii tone</w:t>
      </w:r>
      <w:r w:rsidRPr="00A1330C">
        <w:rPr>
          <w:rFonts w:ascii="Cambria" w:eastAsia="Times New Roman" w:hAnsi="Cambria" w:cs="Times New Roman"/>
          <w:i/>
          <w:sz w:val="24"/>
          <w:szCs w:val="24"/>
          <w:lang w:val="ro-RO" w:eastAsia="ru-RU"/>
        </w:rPr>
        <w:t>)</w:t>
      </w:r>
    </w:p>
    <w:tbl>
      <w:tblPr>
        <w:tblW w:w="0" w:type="auto"/>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533"/>
        <w:gridCol w:w="1407"/>
        <w:gridCol w:w="1407"/>
        <w:gridCol w:w="1407"/>
        <w:gridCol w:w="1407"/>
        <w:gridCol w:w="1407"/>
        <w:gridCol w:w="1336"/>
      </w:tblGrid>
      <w:tr w:rsidR="006C2EC5" w:rsidRPr="00A50763" w14:paraId="2AB86C00" w14:textId="597B0CC7" w:rsidTr="00A1330C">
        <w:trPr>
          <w:jc w:val="center"/>
        </w:trPr>
        <w:tc>
          <w:tcPr>
            <w:tcW w:w="1554" w:type="dxa"/>
            <w:shd w:val="solid" w:color="000080" w:fill="FFFFFF"/>
          </w:tcPr>
          <w:p w14:paraId="53341E49" w14:textId="77777777" w:rsidR="006C2EC5" w:rsidRPr="00A50763" w:rsidRDefault="006C2EC5" w:rsidP="00390699">
            <w:pPr>
              <w:spacing w:after="0" w:line="240" w:lineRule="auto"/>
              <w:rPr>
                <w:rFonts w:ascii="Cambria" w:eastAsia="Times New Roman" w:hAnsi="Cambria" w:cs="Times New Roman"/>
                <w:bCs/>
                <w:sz w:val="24"/>
                <w:szCs w:val="24"/>
                <w:lang w:val="ro-RO" w:eastAsia="ru-RU"/>
              </w:rPr>
            </w:pPr>
            <w:r w:rsidRPr="00A50763">
              <w:rPr>
                <w:rFonts w:ascii="Cambria" w:eastAsia="Times New Roman" w:hAnsi="Cambria" w:cs="Times New Roman"/>
                <w:b/>
                <w:bCs/>
                <w:sz w:val="24"/>
                <w:szCs w:val="24"/>
                <w:lang w:val="ro-RO" w:eastAsia="ru-RU"/>
              </w:rPr>
              <w:t>Indicatori</w:t>
            </w:r>
          </w:p>
        </w:tc>
        <w:tc>
          <w:tcPr>
            <w:tcW w:w="7350" w:type="dxa"/>
            <w:gridSpan w:val="5"/>
            <w:shd w:val="solid" w:color="000080" w:fill="FFFFFF"/>
          </w:tcPr>
          <w:p w14:paraId="117AAFD6" w14:textId="77777777" w:rsidR="006C2EC5" w:rsidRPr="00A50763" w:rsidRDefault="006C2EC5" w:rsidP="00390699">
            <w:pPr>
              <w:spacing w:after="0" w:line="240" w:lineRule="auto"/>
              <w:rPr>
                <w:rFonts w:ascii="Cambria" w:eastAsia="Times New Roman" w:hAnsi="Cambria" w:cs="Times New Roman"/>
                <w:b/>
                <w:bCs/>
                <w:sz w:val="24"/>
                <w:szCs w:val="24"/>
                <w:lang w:val="ro-RO" w:eastAsia="ru-RU"/>
              </w:rPr>
            </w:pPr>
            <w:r w:rsidRPr="00A50763">
              <w:rPr>
                <w:rFonts w:ascii="Cambria" w:eastAsia="Times New Roman" w:hAnsi="Cambria" w:cs="Times New Roman"/>
                <w:b/>
                <w:bCs/>
                <w:sz w:val="24"/>
                <w:szCs w:val="24"/>
                <w:lang w:val="ro-RO" w:eastAsia="ru-RU"/>
              </w:rPr>
              <w:t>Anii</w:t>
            </w:r>
          </w:p>
        </w:tc>
        <w:tc>
          <w:tcPr>
            <w:tcW w:w="1392" w:type="dxa"/>
            <w:shd w:val="solid" w:color="000080" w:fill="FFFFFF"/>
          </w:tcPr>
          <w:p w14:paraId="60A61804" w14:textId="77777777" w:rsidR="006C2EC5" w:rsidRPr="00A50763" w:rsidRDefault="006C2EC5" w:rsidP="00390699">
            <w:pPr>
              <w:spacing w:after="0" w:line="240" w:lineRule="auto"/>
              <w:contextualSpacing/>
              <w:rPr>
                <w:rFonts w:ascii="Cambria" w:eastAsia="Times New Roman" w:hAnsi="Cambria" w:cs="Times New Roman"/>
                <w:b/>
                <w:bCs/>
                <w:sz w:val="24"/>
                <w:szCs w:val="24"/>
                <w:lang w:val="ro-RO" w:eastAsia="ru-RU"/>
              </w:rPr>
            </w:pPr>
          </w:p>
        </w:tc>
      </w:tr>
      <w:tr w:rsidR="006C2EC5" w:rsidRPr="00A50763" w14:paraId="00FA747F" w14:textId="5EF4369B" w:rsidTr="009B2D0F">
        <w:trPr>
          <w:jc w:val="center"/>
        </w:trPr>
        <w:tc>
          <w:tcPr>
            <w:tcW w:w="1554" w:type="dxa"/>
            <w:shd w:val="clear" w:color="auto" w:fill="auto"/>
          </w:tcPr>
          <w:p w14:paraId="00140BE1" w14:textId="77777777" w:rsidR="006C2EC5" w:rsidRPr="00A50763" w:rsidRDefault="006C2EC5" w:rsidP="00390699">
            <w:pPr>
              <w:spacing w:after="0" w:line="240" w:lineRule="auto"/>
              <w:contextualSpacing/>
              <w:rPr>
                <w:rFonts w:ascii="Cambria" w:eastAsia="Times New Roman" w:hAnsi="Cambria" w:cs="Times New Roman"/>
                <w:b/>
                <w:sz w:val="24"/>
                <w:szCs w:val="24"/>
                <w:lang w:val="ro-RO" w:eastAsia="ru-RU"/>
              </w:rPr>
            </w:pPr>
          </w:p>
        </w:tc>
        <w:tc>
          <w:tcPr>
            <w:tcW w:w="1470" w:type="dxa"/>
            <w:shd w:val="clear" w:color="auto" w:fill="auto"/>
            <w:vAlign w:val="center"/>
          </w:tcPr>
          <w:p w14:paraId="1C185BFB" w14:textId="77777777" w:rsidR="006C2EC5" w:rsidRPr="00A50763" w:rsidRDefault="006C2EC5" w:rsidP="009B2D0F">
            <w:pPr>
              <w:spacing w:after="0" w:line="240" w:lineRule="auto"/>
              <w:jc w:val="center"/>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2011</w:t>
            </w:r>
          </w:p>
        </w:tc>
        <w:tc>
          <w:tcPr>
            <w:tcW w:w="1470" w:type="dxa"/>
            <w:shd w:val="clear" w:color="auto" w:fill="auto"/>
            <w:vAlign w:val="center"/>
          </w:tcPr>
          <w:p w14:paraId="6D8D6A39" w14:textId="77777777" w:rsidR="006C2EC5" w:rsidRPr="00A50763" w:rsidRDefault="006C2EC5" w:rsidP="009B2D0F">
            <w:pPr>
              <w:spacing w:after="0" w:line="240" w:lineRule="auto"/>
              <w:jc w:val="center"/>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2012</w:t>
            </w:r>
          </w:p>
        </w:tc>
        <w:tc>
          <w:tcPr>
            <w:tcW w:w="1470" w:type="dxa"/>
            <w:shd w:val="clear" w:color="auto" w:fill="auto"/>
            <w:vAlign w:val="center"/>
          </w:tcPr>
          <w:p w14:paraId="65310377" w14:textId="77777777" w:rsidR="006C2EC5" w:rsidRPr="00A50763" w:rsidRDefault="006C2EC5" w:rsidP="009B2D0F">
            <w:pPr>
              <w:spacing w:after="0" w:line="240" w:lineRule="auto"/>
              <w:jc w:val="center"/>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2013</w:t>
            </w:r>
          </w:p>
        </w:tc>
        <w:tc>
          <w:tcPr>
            <w:tcW w:w="1470" w:type="dxa"/>
            <w:shd w:val="clear" w:color="auto" w:fill="auto"/>
            <w:vAlign w:val="center"/>
          </w:tcPr>
          <w:p w14:paraId="245EE8B0" w14:textId="77777777" w:rsidR="006C2EC5" w:rsidRPr="00A50763" w:rsidRDefault="006C2EC5" w:rsidP="009B2D0F">
            <w:pPr>
              <w:spacing w:after="0" w:line="240" w:lineRule="auto"/>
              <w:jc w:val="center"/>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2014</w:t>
            </w:r>
          </w:p>
        </w:tc>
        <w:tc>
          <w:tcPr>
            <w:tcW w:w="1470" w:type="dxa"/>
            <w:shd w:val="clear" w:color="auto" w:fill="auto"/>
            <w:vAlign w:val="center"/>
          </w:tcPr>
          <w:p w14:paraId="68117676" w14:textId="77777777" w:rsidR="006C2EC5" w:rsidRPr="00A50763" w:rsidRDefault="006C2EC5" w:rsidP="009B2D0F">
            <w:pPr>
              <w:spacing w:after="0" w:line="240" w:lineRule="auto"/>
              <w:jc w:val="center"/>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2015</w:t>
            </w:r>
          </w:p>
        </w:tc>
        <w:tc>
          <w:tcPr>
            <w:tcW w:w="1392" w:type="dxa"/>
            <w:vAlign w:val="center"/>
          </w:tcPr>
          <w:p w14:paraId="59DFBA63" w14:textId="62D5DCB8" w:rsidR="006C2EC5" w:rsidRPr="00A50763" w:rsidRDefault="006C2EC5" w:rsidP="009B2D0F">
            <w:pPr>
              <w:spacing w:after="0" w:line="240" w:lineRule="auto"/>
              <w:jc w:val="center"/>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2016</w:t>
            </w:r>
          </w:p>
        </w:tc>
      </w:tr>
      <w:tr w:rsidR="006C2EC5" w:rsidRPr="00A50763" w14:paraId="13488DEE" w14:textId="76FE5F3F" w:rsidTr="009B2D0F">
        <w:trPr>
          <w:jc w:val="center"/>
        </w:trPr>
        <w:tc>
          <w:tcPr>
            <w:tcW w:w="1554" w:type="dxa"/>
            <w:shd w:val="clear" w:color="auto" w:fill="auto"/>
          </w:tcPr>
          <w:p w14:paraId="2353E7A2" w14:textId="77777777" w:rsidR="006C2EC5" w:rsidRPr="00A50763" w:rsidRDefault="006C2EC5" w:rsidP="00390699">
            <w:pPr>
              <w:spacing w:after="0" w:line="240" w:lineRule="auto"/>
              <w:rPr>
                <w:rFonts w:ascii="Cambria" w:eastAsia="Times New Roman" w:hAnsi="Cambria" w:cs="Times New Roman"/>
                <w:b/>
                <w:sz w:val="24"/>
                <w:szCs w:val="24"/>
                <w:lang w:val="ro-RO" w:eastAsia="ru-RU"/>
              </w:rPr>
            </w:pPr>
            <w:r w:rsidRPr="00A50763">
              <w:rPr>
                <w:rFonts w:ascii="Cambria" w:eastAsia="Times New Roman" w:hAnsi="Cambria" w:cs="Times New Roman"/>
                <w:b/>
                <w:sz w:val="24"/>
                <w:szCs w:val="24"/>
                <w:lang w:val="ro-RO" w:eastAsia="ru-RU"/>
              </w:rPr>
              <w:t>Miere de albine</w:t>
            </w:r>
          </w:p>
        </w:tc>
        <w:tc>
          <w:tcPr>
            <w:tcW w:w="1470" w:type="dxa"/>
            <w:shd w:val="clear" w:color="auto" w:fill="auto"/>
            <w:vAlign w:val="center"/>
          </w:tcPr>
          <w:p w14:paraId="64E9EDDE" w14:textId="77777777" w:rsidR="006C2EC5" w:rsidRPr="00A50763" w:rsidRDefault="006C2EC5" w:rsidP="009B2D0F">
            <w:pPr>
              <w:spacing w:after="0" w:line="240" w:lineRule="auto"/>
              <w:jc w:val="center"/>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2,9</w:t>
            </w:r>
          </w:p>
        </w:tc>
        <w:tc>
          <w:tcPr>
            <w:tcW w:w="1470" w:type="dxa"/>
            <w:shd w:val="clear" w:color="auto" w:fill="auto"/>
            <w:vAlign w:val="center"/>
          </w:tcPr>
          <w:p w14:paraId="7D5755F1" w14:textId="77777777" w:rsidR="006C2EC5" w:rsidRPr="00A50763" w:rsidRDefault="006C2EC5" w:rsidP="009B2D0F">
            <w:pPr>
              <w:spacing w:after="0" w:line="240" w:lineRule="auto"/>
              <w:jc w:val="center"/>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2,8</w:t>
            </w:r>
          </w:p>
        </w:tc>
        <w:tc>
          <w:tcPr>
            <w:tcW w:w="1470" w:type="dxa"/>
            <w:shd w:val="clear" w:color="auto" w:fill="auto"/>
            <w:vAlign w:val="center"/>
          </w:tcPr>
          <w:p w14:paraId="1A89037A" w14:textId="77777777" w:rsidR="006C2EC5" w:rsidRPr="00A50763" w:rsidRDefault="006C2EC5" w:rsidP="009B2D0F">
            <w:pPr>
              <w:spacing w:after="0" w:line="240" w:lineRule="auto"/>
              <w:jc w:val="center"/>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2,9</w:t>
            </w:r>
          </w:p>
        </w:tc>
        <w:tc>
          <w:tcPr>
            <w:tcW w:w="1470" w:type="dxa"/>
            <w:shd w:val="clear" w:color="auto" w:fill="auto"/>
            <w:vAlign w:val="center"/>
          </w:tcPr>
          <w:p w14:paraId="15571BCA" w14:textId="77777777" w:rsidR="006C2EC5" w:rsidRPr="00A50763" w:rsidRDefault="006C2EC5" w:rsidP="009B2D0F">
            <w:pPr>
              <w:spacing w:after="0" w:line="240" w:lineRule="auto"/>
              <w:jc w:val="center"/>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3,2</w:t>
            </w:r>
          </w:p>
        </w:tc>
        <w:tc>
          <w:tcPr>
            <w:tcW w:w="1470" w:type="dxa"/>
            <w:shd w:val="clear" w:color="auto" w:fill="auto"/>
            <w:vAlign w:val="center"/>
          </w:tcPr>
          <w:p w14:paraId="49D1DE43" w14:textId="77777777" w:rsidR="006C2EC5" w:rsidRPr="00A50763" w:rsidRDefault="006C2EC5" w:rsidP="009B2D0F">
            <w:pPr>
              <w:spacing w:after="0" w:line="240" w:lineRule="auto"/>
              <w:jc w:val="center"/>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3,0</w:t>
            </w:r>
          </w:p>
        </w:tc>
        <w:tc>
          <w:tcPr>
            <w:tcW w:w="1392" w:type="dxa"/>
            <w:vAlign w:val="center"/>
          </w:tcPr>
          <w:p w14:paraId="1798FAAF" w14:textId="4181742F" w:rsidR="006C2EC5" w:rsidRPr="00A50763" w:rsidRDefault="006C2EC5" w:rsidP="009B2D0F">
            <w:pPr>
              <w:spacing w:after="0" w:line="240" w:lineRule="auto"/>
              <w:jc w:val="center"/>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3,2</w:t>
            </w:r>
          </w:p>
        </w:tc>
      </w:tr>
    </w:tbl>
    <w:p w14:paraId="617991EA" w14:textId="77777777" w:rsidR="00390699" w:rsidRPr="00A50763" w:rsidRDefault="00390699" w:rsidP="009B2D0F">
      <w:pPr>
        <w:spacing w:after="0" w:line="240" w:lineRule="auto"/>
        <w:jc w:val="both"/>
        <w:rPr>
          <w:rFonts w:ascii="Cambria" w:eastAsia="Times New Roman" w:hAnsi="Cambria" w:cs="Times New Roman"/>
          <w:b/>
          <w:sz w:val="24"/>
          <w:szCs w:val="24"/>
          <w:lang w:val="ro-RO" w:eastAsia="ru-RU"/>
        </w:rPr>
      </w:pPr>
    </w:p>
    <w:p w14:paraId="135D88A4" w14:textId="205067A8" w:rsidR="00390699" w:rsidRPr="00A50763" w:rsidRDefault="009B2D0F" w:rsidP="009B2D0F">
      <w:pPr>
        <w:spacing w:after="0" w:line="240" w:lineRule="auto"/>
        <w:jc w:val="both"/>
        <w:rPr>
          <w:rFonts w:ascii="Cambria" w:eastAsia="Times New Roman" w:hAnsi="Cambria" w:cs="Times New Roman"/>
          <w:sz w:val="24"/>
          <w:szCs w:val="24"/>
          <w:lang w:val="ro-RO" w:eastAsia="ru-RU"/>
        </w:rPr>
      </w:pPr>
      <w:r>
        <w:rPr>
          <w:rFonts w:ascii="Cambria" w:eastAsia="Times New Roman" w:hAnsi="Cambria" w:cs="Times New Roman"/>
          <w:sz w:val="24"/>
          <w:szCs w:val="24"/>
          <w:lang w:val="ro-RO" w:eastAsia="ru-RU"/>
        </w:rPr>
        <w:tab/>
      </w:r>
      <w:r w:rsidR="00390699" w:rsidRPr="00A50763">
        <w:rPr>
          <w:rFonts w:ascii="Cambria" w:eastAsia="Times New Roman" w:hAnsi="Cambria" w:cs="Times New Roman"/>
          <w:sz w:val="24"/>
          <w:szCs w:val="24"/>
          <w:lang w:val="ro-RO" w:eastAsia="ru-RU"/>
        </w:rPr>
        <w:t xml:space="preserve">Productivitatea de miere-marfă a familiilor de albine se situează în jurul valorii de 24 kg/sezon, fiind în </w:t>
      </w:r>
      <w:proofErr w:type="spellStart"/>
      <w:r w:rsidR="00390699" w:rsidRPr="00A50763">
        <w:rPr>
          <w:rFonts w:ascii="Cambria" w:eastAsia="Times New Roman" w:hAnsi="Cambria" w:cs="Times New Roman"/>
          <w:sz w:val="24"/>
          <w:szCs w:val="24"/>
          <w:lang w:val="ro-RO" w:eastAsia="ru-RU"/>
        </w:rPr>
        <w:t>strînsă</w:t>
      </w:r>
      <w:proofErr w:type="spellEnd"/>
      <w:r w:rsidR="00390699" w:rsidRPr="00A50763">
        <w:rPr>
          <w:rFonts w:ascii="Cambria" w:eastAsia="Times New Roman" w:hAnsi="Cambria" w:cs="Times New Roman"/>
          <w:sz w:val="24"/>
          <w:szCs w:val="24"/>
          <w:lang w:val="ro-RO" w:eastAsia="ru-RU"/>
        </w:rPr>
        <w:t xml:space="preserve"> dependenţă de condiţiile </w:t>
      </w:r>
      <w:r w:rsidR="00390699" w:rsidRPr="00A50763">
        <w:rPr>
          <w:rFonts w:ascii="Cambria" w:eastAsia="Times New Roman" w:hAnsi="Cambria" w:cs="Times New Roman"/>
          <w:sz w:val="24"/>
          <w:szCs w:val="24"/>
          <w:u w:val="single" w:color="FF0000"/>
          <w:lang w:val="ro-RO" w:eastAsia="ru-RU"/>
        </w:rPr>
        <w:t>climaterice</w:t>
      </w:r>
      <w:r>
        <w:rPr>
          <w:rFonts w:ascii="Cambria" w:eastAsia="Times New Roman" w:hAnsi="Cambria" w:cs="Times New Roman"/>
          <w:sz w:val="24"/>
          <w:szCs w:val="24"/>
          <w:lang w:val="ro-RO" w:eastAsia="ru-RU"/>
        </w:rPr>
        <w:t xml:space="preserve"> anuale.</w:t>
      </w:r>
    </w:p>
    <w:p w14:paraId="064FB0B5" w14:textId="6F390F38" w:rsidR="00390699" w:rsidRPr="00A50763" w:rsidRDefault="009B2D0F" w:rsidP="009B2D0F">
      <w:pPr>
        <w:spacing w:after="0" w:line="240" w:lineRule="auto"/>
        <w:jc w:val="both"/>
        <w:rPr>
          <w:rFonts w:ascii="Cambria" w:eastAsia="Times New Roman" w:hAnsi="Cambria" w:cs="Times New Roman"/>
          <w:sz w:val="24"/>
          <w:szCs w:val="24"/>
          <w:lang w:val="ro-RO" w:eastAsia="ru-RU"/>
        </w:rPr>
      </w:pPr>
      <w:r>
        <w:rPr>
          <w:rFonts w:ascii="Cambria" w:eastAsia="Times New Roman" w:hAnsi="Cambria" w:cs="Times New Roman"/>
          <w:sz w:val="24"/>
          <w:szCs w:val="24"/>
          <w:lang w:val="ro-RO" w:eastAsia="ru-RU"/>
        </w:rPr>
        <w:tab/>
      </w:r>
      <w:r w:rsidR="00390699" w:rsidRPr="00A50763">
        <w:rPr>
          <w:rFonts w:ascii="Cambria" w:eastAsia="Times New Roman" w:hAnsi="Cambria" w:cs="Times New Roman"/>
          <w:sz w:val="24"/>
          <w:szCs w:val="24"/>
          <w:lang w:val="ro-RO" w:eastAsia="ru-RU"/>
        </w:rPr>
        <w:t>Conform estimărilor FAO, volumul de producere în Moldova ajunge</w:t>
      </w:r>
      <w:r>
        <w:rPr>
          <w:rFonts w:ascii="Cambria" w:eastAsia="Times New Roman" w:hAnsi="Cambria" w:cs="Times New Roman"/>
          <w:sz w:val="24"/>
          <w:szCs w:val="24"/>
          <w:lang w:val="ro-RO" w:eastAsia="ru-RU"/>
        </w:rPr>
        <w:t xml:space="preserve"> peste 4,</w:t>
      </w:r>
      <w:proofErr w:type="spellStart"/>
      <w:r>
        <w:rPr>
          <w:rFonts w:ascii="Cambria" w:eastAsia="Times New Roman" w:hAnsi="Cambria" w:cs="Times New Roman"/>
          <w:sz w:val="24"/>
          <w:szCs w:val="24"/>
          <w:lang w:val="ro-RO" w:eastAsia="ru-RU"/>
        </w:rPr>
        <w:t>4</w:t>
      </w:r>
      <w:proofErr w:type="spellEnd"/>
      <w:r>
        <w:rPr>
          <w:rFonts w:ascii="Cambria" w:eastAsia="Times New Roman" w:hAnsi="Cambria" w:cs="Times New Roman"/>
          <w:sz w:val="24"/>
          <w:szCs w:val="24"/>
          <w:lang w:val="ro-RO" w:eastAsia="ru-RU"/>
        </w:rPr>
        <w:t xml:space="preserve"> mil. USD anual și este pe locul 54 calculat î</w:t>
      </w:r>
      <w:r w:rsidR="00390699" w:rsidRPr="00A50763">
        <w:rPr>
          <w:rFonts w:ascii="Cambria" w:eastAsia="Times New Roman" w:hAnsi="Cambria" w:cs="Times New Roman"/>
          <w:sz w:val="24"/>
          <w:szCs w:val="24"/>
          <w:lang w:val="ro-RO" w:eastAsia="ru-RU"/>
        </w:rPr>
        <w:t>n baza mediei pentru anii 2009-2013.</w:t>
      </w:r>
    </w:p>
    <w:p w14:paraId="121A7076" w14:textId="1B591126" w:rsidR="00050C21" w:rsidRDefault="009B2D0F" w:rsidP="009B2D0F">
      <w:pPr>
        <w:spacing w:after="0" w:line="240" w:lineRule="auto"/>
        <w:jc w:val="right"/>
        <w:rPr>
          <w:rFonts w:ascii="Cambria" w:eastAsia="Times New Roman" w:hAnsi="Cambria" w:cs="Times New Roman"/>
          <w:b/>
          <w:sz w:val="24"/>
          <w:szCs w:val="24"/>
          <w:lang w:val="ro-RO" w:eastAsia="ru-RU"/>
        </w:rPr>
      </w:pPr>
      <w:r>
        <w:rPr>
          <w:rFonts w:ascii="Cambria" w:eastAsia="Times New Roman" w:hAnsi="Cambria" w:cs="Times New Roman"/>
          <w:b/>
          <w:sz w:val="24"/>
          <w:szCs w:val="24"/>
          <w:lang w:val="ro-RO" w:eastAsia="ru-RU"/>
        </w:rPr>
        <w:t>Tabelul nr. 2</w:t>
      </w:r>
    </w:p>
    <w:p w14:paraId="7C02CCB8" w14:textId="5AA8CC38" w:rsidR="00390699" w:rsidRPr="00A50763" w:rsidRDefault="009B2D0F" w:rsidP="009B2D0F">
      <w:pPr>
        <w:spacing w:after="0" w:line="240" w:lineRule="auto"/>
        <w:jc w:val="center"/>
        <w:rPr>
          <w:rFonts w:ascii="Cambria" w:eastAsia="Times New Roman" w:hAnsi="Cambria" w:cs="Times New Roman"/>
          <w:b/>
          <w:sz w:val="24"/>
          <w:szCs w:val="24"/>
          <w:lang w:val="ro-RO" w:eastAsia="ru-RU"/>
        </w:rPr>
      </w:pPr>
      <w:r>
        <w:rPr>
          <w:rFonts w:ascii="Cambria" w:eastAsia="Times New Roman" w:hAnsi="Cambria" w:cs="Times New Roman"/>
          <w:b/>
          <w:sz w:val="24"/>
          <w:szCs w:val="24"/>
          <w:lang w:val="ro-RO" w:eastAsia="ru-RU"/>
        </w:rPr>
        <w:t>Volumul mediu de producere î</w:t>
      </w:r>
      <w:r w:rsidR="00390699" w:rsidRPr="00A50763">
        <w:rPr>
          <w:rFonts w:ascii="Cambria" w:eastAsia="Times New Roman" w:hAnsi="Cambria" w:cs="Times New Roman"/>
          <w:b/>
          <w:sz w:val="24"/>
          <w:szCs w:val="24"/>
          <w:lang w:val="ro-RO" w:eastAsia="ru-RU"/>
        </w:rPr>
        <w:t>n mil. USD pentru top 10 țări în perioada 2009-2013</w:t>
      </w:r>
      <w:r w:rsidR="00390699" w:rsidRPr="00A50763">
        <w:rPr>
          <w:rFonts w:ascii="Cambria" w:eastAsia="Times New Roman" w:hAnsi="Cambria" w:cs="Times New Roman"/>
          <w:b/>
          <w:sz w:val="24"/>
          <w:szCs w:val="24"/>
          <w:vertAlign w:val="superscript"/>
          <w:lang w:val="ro-RO" w:eastAsia="ru-RU"/>
        </w:rPr>
        <w:footnoteReference w:id="3"/>
      </w:r>
    </w:p>
    <w:tbl>
      <w:tblPr>
        <w:tblW w:w="6768"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828"/>
        <w:gridCol w:w="3690"/>
        <w:gridCol w:w="2250"/>
      </w:tblGrid>
      <w:tr w:rsidR="00390699" w:rsidRPr="00A50763" w14:paraId="2C5E6B56" w14:textId="77777777" w:rsidTr="009B2D0F">
        <w:trPr>
          <w:trHeight w:val="280"/>
          <w:jc w:val="center"/>
        </w:trPr>
        <w:tc>
          <w:tcPr>
            <w:tcW w:w="828" w:type="dxa"/>
            <w:shd w:val="solid" w:color="000080" w:fill="FFFFFF"/>
            <w:noWrap/>
            <w:hideMark/>
          </w:tcPr>
          <w:p w14:paraId="22B6C250" w14:textId="77777777" w:rsidR="00390699" w:rsidRPr="00A50763" w:rsidRDefault="00390699" w:rsidP="00390699">
            <w:pPr>
              <w:spacing w:after="0" w:line="240" w:lineRule="auto"/>
              <w:rPr>
                <w:rFonts w:ascii="Cambria" w:eastAsia="Times New Roman" w:hAnsi="Cambria" w:cs="Times New Roman"/>
                <w:b/>
                <w:bCs/>
                <w:sz w:val="24"/>
                <w:szCs w:val="24"/>
                <w:lang w:val="ro-RO" w:eastAsia="ru-RU"/>
              </w:rPr>
            </w:pPr>
            <w:r w:rsidRPr="00A50763">
              <w:rPr>
                <w:rFonts w:ascii="Cambria" w:eastAsia="Times New Roman" w:hAnsi="Cambria" w:cs="Times New Roman"/>
                <w:b/>
                <w:bCs/>
                <w:sz w:val="24"/>
                <w:szCs w:val="24"/>
                <w:lang w:val="ro-RO" w:eastAsia="ru-RU"/>
              </w:rPr>
              <w:t>Locul</w:t>
            </w:r>
          </w:p>
        </w:tc>
        <w:tc>
          <w:tcPr>
            <w:tcW w:w="3690" w:type="dxa"/>
            <w:shd w:val="solid" w:color="000080" w:fill="FFFFFF"/>
            <w:noWrap/>
            <w:hideMark/>
          </w:tcPr>
          <w:p w14:paraId="58492A76" w14:textId="77777777" w:rsidR="00390699" w:rsidRPr="00A50763" w:rsidRDefault="00390699" w:rsidP="00390699">
            <w:pPr>
              <w:spacing w:after="0" w:line="240" w:lineRule="auto"/>
              <w:rPr>
                <w:rFonts w:ascii="Cambria" w:eastAsia="Times New Roman" w:hAnsi="Cambria" w:cs="Times New Roman"/>
                <w:b/>
                <w:bCs/>
                <w:sz w:val="24"/>
                <w:szCs w:val="24"/>
                <w:lang w:val="ro-RO" w:eastAsia="ru-RU"/>
              </w:rPr>
            </w:pPr>
            <w:r w:rsidRPr="00A50763">
              <w:rPr>
                <w:rFonts w:ascii="Cambria" w:eastAsia="Times New Roman" w:hAnsi="Cambria" w:cs="Times New Roman"/>
                <w:b/>
                <w:bCs/>
                <w:sz w:val="24"/>
                <w:szCs w:val="24"/>
                <w:lang w:val="ro-RO" w:eastAsia="ru-RU"/>
              </w:rPr>
              <w:t>Tara</w:t>
            </w:r>
          </w:p>
        </w:tc>
        <w:tc>
          <w:tcPr>
            <w:tcW w:w="2250" w:type="dxa"/>
            <w:shd w:val="solid" w:color="000080" w:fill="FFFFFF"/>
            <w:noWrap/>
            <w:hideMark/>
          </w:tcPr>
          <w:p w14:paraId="09EEE1F0" w14:textId="77777777" w:rsidR="00390699" w:rsidRPr="00A50763" w:rsidRDefault="00390699" w:rsidP="00390699">
            <w:pPr>
              <w:spacing w:after="0" w:line="240" w:lineRule="auto"/>
              <w:rPr>
                <w:rFonts w:ascii="Cambria" w:eastAsia="Times New Roman" w:hAnsi="Cambria" w:cs="Times New Roman"/>
                <w:b/>
                <w:bCs/>
                <w:sz w:val="24"/>
                <w:szCs w:val="24"/>
                <w:lang w:val="ro-RO" w:eastAsia="ru-RU"/>
              </w:rPr>
            </w:pPr>
            <w:r w:rsidRPr="00A50763">
              <w:rPr>
                <w:rFonts w:ascii="Cambria" w:eastAsia="Times New Roman" w:hAnsi="Cambria" w:cs="Times New Roman"/>
                <w:b/>
                <w:bCs/>
                <w:sz w:val="24"/>
                <w:szCs w:val="24"/>
                <w:lang w:val="ro-RO" w:eastAsia="ru-RU"/>
              </w:rPr>
              <w:t>media 2009-2013</w:t>
            </w:r>
          </w:p>
        </w:tc>
      </w:tr>
      <w:tr w:rsidR="00390699" w:rsidRPr="00A50763" w14:paraId="54258F91" w14:textId="77777777" w:rsidTr="009B2D0F">
        <w:trPr>
          <w:trHeight w:val="280"/>
          <w:jc w:val="center"/>
        </w:trPr>
        <w:tc>
          <w:tcPr>
            <w:tcW w:w="828" w:type="dxa"/>
            <w:shd w:val="clear" w:color="auto" w:fill="auto"/>
            <w:noWrap/>
            <w:vAlign w:val="center"/>
            <w:hideMark/>
          </w:tcPr>
          <w:p w14:paraId="3D489018" w14:textId="77777777" w:rsidR="00390699" w:rsidRPr="00A50763" w:rsidRDefault="00390699" w:rsidP="009B2D0F">
            <w:pPr>
              <w:spacing w:after="0" w:line="240" w:lineRule="auto"/>
              <w:jc w:val="center"/>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w:t>
            </w:r>
          </w:p>
        </w:tc>
        <w:tc>
          <w:tcPr>
            <w:tcW w:w="3690" w:type="dxa"/>
            <w:shd w:val="clear" w:color="auto" w:fill="auto"/>
            <w:noWrap/>
            <w:vAlign w:val="center"/>
            <w:hideMark/>
          </w:tcPr>
          <w:p w14:paraId="23CCB7FF" w14:textId="77777777" w:rsidR="00390699" w:rsidRPr="00A50763" w:rsidRDefault="00390699" w:rsidP="009B2D0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Turcia</w:t>
            </w:r>
          </w:p>
        </w:tc>
        <w:tc>
          <w:tcPr>
            <w:tcW w:w="2250" w:type="dxa"/>
            <w:shd w:val="clear" w:color="auto" w:fill="auto"/>
            <w:noWrap/>
            <w:vAlign w:val="center"/>
            <w:hideMark/>
          </w:tcPr>
          <w:p w14:paraId="7FBB6BDA" w14:textId="77777777" w:rsidR="00390699" w:rsidRPr="00A50763" w:rsidRDefault="00390699" w:rsidP="009B2D0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679.754</w:t>
            </w:r>
          </w:p>
        </w:tc>
      </w:tr>
      <w:tr w:rsidR="00390699" w:rsidRPr="00A50763" w14:paraId="46C3626F" w14:textId="77777777" w:rsidTr="009B2D0F">
        <w:trPr>
          <w:trHeight w:val="280"/>
          <w:jc w:val="center"/>
        </w:trPr>
        <w:tc>
          <w:tcPr>
            <w:tcW w:w="828" w:type="dxa"/>
            <w:shd w:val="clear" w:color="auto" w:fill="auto"/>
            <w:noWrap/>
            <w:vAlign w:val="center"/>
            <w:hideMark/>
          </w:tcPr>
          <w:p w14:paraId="400193CE" w14:textId="77777777" w:rsidR="00390699" w:rsidRPr="00A50763" w:rsidRDefault="00390699" w:rsidP="009B2D0F">
            <w:pPr>
              <w:spacing w:after="0" w:line="240" w:lineRule="auto"/>
              <w:jc w:val="center"/>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w:t>
            </w:r>
          </w:p>
        </w:tc>
        <w:tc>
          <w:tcPr>
            <w:tcW w:w="3690" w:type="dxa"/>
            <w:shd w:val="clear" w:color="auto" w:fill="auto"/>
            <w:noWrap/>
            <w:vAlign w:val="center"/>
            <w:hideMark/>
          </w:tcPr>
          <w:p w14:paraId="17900F6B" w14:textId="77777777" w:rsidR="00390699" w:rsidRPr="00A50763" w:rsidRDefault="00390699" w:rsidP="009B2D0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China</w:t>
            </w:r>
          </w:p>
        </w:tc>
        <w:tc>
          <w:tcPr>
            <w:tcW w:w="2250" w:type="dxa"/>
            <w:shd w:val="clear" w:color="auto" w:fill="auto"/>
            <w:noWrap/>
            <w:vAlign w:val="center"/>
            <w:hideMark/>
          </w:tcPr>
          <w:p w14:paraId="0CAC3D96" w14:textId="77777777" w:rsidR="00390699" w:rsidRPr="00A50763" w:rsidRDefault="00390699" w:rsidP="009B2D0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389.774</w:t>
            </w:r>
          </w:p>
        </w:tc>
      </w:tr>
      <w:tr w:rsidR="00390699" w:rsidRPr="00A50763" w14:paraId="0EECCEA0" w14:textId="77777777" w:rsidTr="009B2D0F">
        <w:trPr>
          <w:trHeight w:val="280"/>
          <w:jc w:val="center"/>
        </w:trPr>
        <w:tc>
          <w:tcPr>
            <w:tcW w:w="828" w:type="dxa"/>
            <w:shd w:val="clear" w:color="auto" w:fill="auto"/>
            <w:noWrap/>
            <w:vAlign w:val="center"/>
            <w:hideMark/>
          </w:tcPr>
          <w:p w14:paraId="50A405FA" w14:textId="77777777" w:rsidR="00390699" w:rsidRPr="00A50763" w:rsidRDefault="00390699" w:rsidP="009B2D0F">
            <w:pPr>
              <w:spacing w:after="0" w:line="240" w:lineRule="auto"/>
              <w:jc w:val="center"/>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3</w:t>
            </w:r>
          </w:p>
        </w:tc>
        <w:tc>
          <w:tcPr>
            <w:tcW w:w="3690" w:type="dxa"/>
            <w:shd w:val="clear" w:color="auto" w:fill="auto"/>
            <w:noWrap/>
            <w:vAlign w:val="center"/>
            <w:hideMark/>
          </w:tcPr>
          <w:p w14:paraId="3F8636DD" w14:textId="77777777" w:rsidR="00390699" w:rsidRPr="00A50763" w:rsidRDefault="00390699" w:rsidP="009B2D0F">
            <w:pPr>
              <w:spacing w:after="0" w:line="240" w:lineRule="auto"/>
              <w:rPr>
                <w:rFonts w:ascii="Cambria" w:eastAsia="Times New Roman" w:hAnsi="Cambria" w:cs="Times New Roman"/>
                <w:sz w:val="24"/>
                <w:szCs w:val="24"/>
                <w:lang w:val="ro-RO" w:eastAsia="ru-RU"/>
              </w:rPr>
            </w:pPr>
            <w:proofErr w:type="spellStart"/>
            <w:r w:rsidRPr="00A50763">
              <w:rPr>
                <w:rFonts w:ascii="Cambria" w:eastAsia="Times New Roman" w:hAnsi="Cambria" w:cs="Times New Roman"/>
                <w:sz w:val="24"/>
                <w:szCs w:val="24"/>
                <w:lang w:val="ro-RO" w:eastAsia="ru-RU"/>
              </w:rPr>
              <w:t>Corea</w:t>
            </w:r>
            <w:proofErr w:type="spellEnd"/>
          </w:p>
        </w:tc>
        <w:tc>
          <w:tcPr>
            <w:tcW w:w="2250" w:type="dxa"/>
            <w:shd w:val="clear" w:color="auto" w:fill="auto"/>
            <w:noWrap/>
            <w:vAlign w:val="center"/>
            <w:hideMark/>
          </w:tcPr>
          <w:p w14:paraId="1AF39D78" w14:textId="77777777" w:rsidR="00390699" w:rsidRPr="00A50763" w:rsidRDefault="00390699" w:rsidP="009B2D0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345.866</w:t>
            </w:r>
          </w:p>
        </w:tc>
      </w:tr>
      <w:tr w:rsidR="00390699" w:rsidRPr="00A50763" w14:paraId="14030D77" w14:textId="77777777" w:rsidTr="009B2D0F">
        <w:trPr>
          <w:trHeight w:val="280"/>
          <w:jc w:val="center"/>
        </w:trPr>
        <w:tc>
          <w:tcPr>
            <w:tcW w:w="828" w:type="dxa"/>
            <w:shd w:val="clear" w:color="auto" w:fill="auto"/>
            <w:noWrap/>
            <w:vAlign w:val="center"/>
            <w:hideMark/>
          </w:tcPr>
          <w:p w14:paraId="2DBF9549" w14:textId="77777777" w:rsidR="00390699" w:rsidRPr="00A50763" w:rsidRDefault="00390699" w:rsidP="009B2D0F">
            <w:pPr>
              <w:spacing w:after="0" w:line="240" w:lineRule="auto"/>
              <w:jc w:val="center"/>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4</w:t>
            </w:r>
          </w:p>
        </w:tc>
        <w:tc>
          <w:tcPr>
            <w:tcW w:w="3690" w:type="dxa"/>
            <w:shd w:val="clear" w:color="auto" w:fill="auto"/>
            <w:noWrap/>
            <w:vAlign w:val="center"/>
            <w:hideMark/>
          </w:tcPr>
          <w:p w14:paraId="29CEDE19" w14:textId="77777777" w:rsidR="00390699" w:rsidRPr="00A50763" w:rsidRDefault="00390699" w:rsidP="009B2D0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Rusia</w:t>
            </w:r>
          </w:p>
        </w:tc>
        <w:tc>
          <w:tcPr>
            <w:tcW w:w="2250" w:type="dxa"/>
            <w:shd w:val="clear" w:color="auto" w:fill="auto"/>
            <w:noWrap/>
            <w:vAlign w:val="center"/>
            <w:hideMark/>
          </w:tcPr>
          <w:p w14:paraId="002B30FD" w14:textId="77777777" w:rsidR="00390699" w:rsidRPr="00A50763" w:rsidRDefault="00390699" w:rsidP="009B2D0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296.638</w:t>
            </w:r>
          </w:p>
        </w:tc>
      </w:tr>
      <w:tr w:rsidR="00390699" w:rsidRPr="00A50763" w14:paraId="76F47164" w14:textId="77777777" w:rsidTr="009B2D0F">
        <w:trPr>
          <w:trHeight w:val="280"/>
          <w:jc w:val="center"/>
        </w:trPr>
        <w:tc>
          <w:tcPr>
            <w:tcW w:w="828" w:type="dxa"/>
            <w:shd w:val="clear" w:color="auto" w:fill="auto"/>
            <w:noWrap/>
            <w:vAlign w:val="center"/>
            <w:hideMark/>
          </w:tcPr>
          <w:p w14:paraId="54284082" w14:textId="77777777" w:rsidR="00390699" w:rsidRPr="00A50763" w:rsidRDefault="00390699" w:rsidP="009B2D0F">
            <w:pPr>
              <w:spacing w:after="0" w:line="240" w:lineRule="auto"/>
              <w:jc w:val="center"/>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5</w:t>
            </w:r>
          </w:p>
        </w:tc>
        <w:tc>
          <w:tcPr>
            <w:tcW w:w="3690" w:type="dxa"/>
            <w:shd w:val="clear" w:color="auto" w:fill="auto"/>
            <w:noWrap/>
            <w:vAlign w:val="center"/>
            <w:hideMark/>
          </w:tcPr>
          <w:p w14:paraId="273F9EDD" w14:textId="77777777" w:rsidR="00390699" w:rsidRPr="00A50763" w:rsidRDefault="00390699" w:rsidP="009B2D0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Germania</w:t>
            </w:r>
          </w:p>
        </w:tc>
        <w:tc>
          <w:tcPr>
            <w:tcW w:w="2250" w:type="dxa"/>
            <w:shd w:val="clear" w:color="auto" w:fill="auto"/>
            <w:noWrap/>
            <w:vAlign w:val="center"/>
            <w:hideMark/>
          </w:tcPr>
          <w:p w14:paraId="4EBE55F5" w14:textId="77777777" w:rsidR="00390699" w:rsidRPr="00A50763" w:rsidRDefault="00390699" w:rsidP="009B2D0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167.652</w:t>
            </w:r>
          </w:p>
        </w:tc>
      </w:tr>
      <w:tr w:rsidR="00390699" w:rsidRPr="00A50763" w14:paraId="56EE1BD4" w14:textId="77777777" w:rsidTr="009B2D0F">
        <w:trPr>
          <w:trHeight w:val="280"/>
          <w:jc w:val="center"/>
        </w:trPr>
        <w:tc>
          <w:tcPr>
            <w:tcW w:w="828" w:type="dxa"/>
            <w:shd w:val="clear" w:color="auto" w:fill="auto"/>
            <w:noWrap/>
            <w:vAlign w:val="center"/>
            <w:hideMark/>
          </w:tcPr>
          <w:p w14:paraId="1AAEFDEB" w14:textId="77777777" w:rsidR="00390699" w:rsidRPr="00A50763" w:rsidRDefault="00390699" w:rsidP="009B2D0F">
            <w:pPr>
              <w:spacing w:after="0" w:line="240" w:lineRule="auto"/>
              <w:jc w:val="center"/>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6</w:t>
            </w:r>
          </w:p>
        </w:tc>
        <w:tc>
          <w:tcPr>
            <w:tcW w:w="3690" w:type="dxa"/>
            <w:shd w:val="clear" w:color="auto" w:fill="auto"/>
            <w:noWrap/>
            <w:vAlign w:val="center"/>
            <w:hideMark/>
          </w:tcPr>
          <w:p w14:paraId="464FEC20" w14:textId="77777777" w:rsidR="00390699" w:rsidRPr="00A50763" w:rsidRDefault="00390699" w:rsidP="009B2D0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SUA</w:t>
            </w:r>
          </w:p>
        </w:tc>
        <w:tc>
          <w:tcPr>
            <w:tcW w:w="2250" w:type="dxa"/>
            <w:shd w:val="clear" w:color="auto" w:fill="auto"/>
            <w:noWrap/>
            <w:vAlign w:val="center"/>
            <w:hideMark/>
          </w:tcPr>
          <w:p w14:paraId="0322539B" w14:textId="77777777" w:rsidR="00390699" w:rsidRPr="00A50763" w:rsidRDefault="00390699" w:rsidP="009B2D0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153.392</w:t>
            </w:r>
          </w:p>
        </w:tc>
      </w:tr>
      <w:tr w:rsidR="00390699" w:rsidRPr="00A50763" w14:paraId="663036EA" w14:textId="77777777" w:rsidTr="009B2D0F">
        <w:trPr>
          <w:trHeight w:val="280"/>
          <w:jc w:val="center"/>
        </w:trPr>
        <w:tc>
          <w:tcPr>
            <w:tcW w:w="828" w:type="dxa"/>
            <w:shd w:val="clear" w:color="auto" w:fill="auto"/>
            <w:noWrap/>
            <w:vAlign w:val="center"/>
            <w:hideMark/>
          </w:tcPr>
          <w:p w14:paraId="07AE688A" w14:textId="77777777" w:rsidR="00390699" w:rsidRPr="00A50763" w:rsidRDefault="00390699" w:rsidP="009B2D0F">
            <w:pPr>
              <w:spacing w:after="0" w:line="240" w:lineRule="auto"/>
              <w:jc w:val="center"/>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7</w:t>
            </w:r>
          </w:p>
        </w:tc>
        <w:tc>
          <w:tcPr>
            <w:tcW w:w="3690" w:type="dxa"/>
            <w:shd w:val="clear" w:color="auto" w:fill="auto"/>
            <w:noWrap/>
            <w:vAlign w:val="center"/>
            <w:hideMark/>
          </w:tcPr>
          <w:p w14:paraId="48ED3C6A" w14:textId="77777777" w:rsidR="00390699" w:rsidRPr="00A50763" w:rsidRDefault="00390699" w:rsidP="009B2D0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Iran</w:t>
            </w:r>
          </w:p>
        </w:tc>
        <w:tc>
          <w:tcPr>
            <w:tcW w:w="2250" w:type="dxa"/>
            <w:shd w:val="clear" w:color="auto" w:fill="auto"/>
            <w:noWrap/>
            <w:vAlign w:val="center"/>
            <w:hideMark/>
          </w:tcPr>
          <w:p w14:paraId="503396E2" w14:textId="77777777" w:rsidR="00390699" w:rsidRPr="00A50763" w:rsidRDefault="00390699" w:rsidP="009B2D0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149.214</w:t>
            </w:r>
          </w:p>
        </w:tc>
      </w:tr>
      <w:tr w:rsidR="00390699" w:rsidRPr="00A50763" w14:paraId="182F3F40" w14:textId="77777777" w:rsidTr="009B2D0F">
        <w:trPr>
          <w:trHeight w:val="280"/>
          <w:jc w:val="center"/>
        </w:trPr>
        <w:tc>
          <w:tcPr>
            <w:tcW w:w="828" w:type="dxa"/>
            <w:shd w:val="clear" w:color="auto" w:fill="auto"/>
            <w:noWrap/>
            <w:vAlign w:val="center"/>
            <w:hideMark/>
          </w:tcPr>
          <w:p w14:paraId="62B78E8A" w14:textId="77777777" w:rsidR="00390699" w:rsidRPr="00A50763" w:rsidRDefault="00390699" w:rsidP="009B2D0F">
            <w:pPr>
              <w:spacing w:after="0" w:line="240" w:lineRule="auto"/>
              <w:jc w:val="center"/>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8</w:t>
            </w:r>
          </w:p>
        </w:tc>
        <w:tc>
          <w:tcPr>
            <w:tcW w:w="3690" w:type="dxa"/>
            <w:shd w:val="clear" w:color="auto" w:fill="auto"/>
            <w:noWrap/>
            <w:vAlign w:val="center"/>
            <w:hideMark/>
          </w:tcPr>
          <w:p w14:paraId="36E434AD" w14:textId="77777777" w:rsidR="00390699" w:rsidRPr="00A50763" w:rsidRDefault="00390699" w:rsidP="009B2D0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Ucraina</w:t>
            </w:r>
          </w:p>
        </w:tc>
        <w:tc>
          <w:tcPr>
            <w:tcW w:w="2250" w:type="dxa"/>
            <w:shd w:val="clear" w:color="auto" w:fill="auto"/>
            <w:noWrap/>
            <w:vAlign w:val="center"/>
            <w:hideMark/>
          </w:tcPr>
          <w:p w14:paraId="6BC5A3F1" w14:textId="77777777" w:rsidR="00390699" w:rsidRPr="00A50763" w:rsidRDefault="00390699" w:rsidP="009B2D0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135.664</w:t>
            </w:r>
          </w:p>
        </w:tc>
      </w:tr>
      <w:tr w:rsidR="00390699" w:rsidRPr="00A50763" w14:paraId="0C60B45E" w14:textId="77777777" w:rsidTr="009B2D0F">
        <w:trPr>
          <w:trHeight w:val="280"/>
          <w:jc w:val="center"/>
        </w:trPr>
        <w:tc>
          <w:tcPr>
            <w:tcW w:w="828" w:type="dxa"/>
            <w:shd w:val="clear" w:color="auto" w:fill="auto"/>
            <w:noWrap/>
            <w:vAlign w:val="center"/>
            <w:hideMark/>
          </w:tcPr>
          <w:p w14:paraId="679A46E6" w14:textId="77777777" w:rsidR="00390699" w:rsidRPr="00A50763" w:rsidRDefault="00390699" w:rsidP="009B2D0F">
            <w:pPr>
              <w:spacing w:after="0" w:line="240" w:lineRule="auto"/>
              <w:jc w:val="center"/>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9</w:t>
            </w:r>
          </w:p>
        </w:tc>
        <w:tc>
          <w:tcPr>
            <w:tcW w:w="3690" w:type="dxa"/>
            <w:shd w:val="clear" w:color="auto" w:fill="auto"/>
            <w:noWrap/>
            <w:vAlign w:val="center"/>
            <w:hideMark/>
          </w:tcPr>
          <w:p w14:paraId="249EDECA" w14:textId="77777777" w:rsidR="00390699" w:rsidRPr="00A50763" w:rsidRDefault="00390699" w:rsidP="009B2D0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Mexic</w:t>
            </w:r>
          </w:p>
        </w:tc>
        <w:tc>
          <w:tcPr>
            <w:tcW w:w="2250" w:type="dxa"/>
            <w:shd w:val="clear" w:color="auto" w:fill="auto"/>
            <w:noWrap/>
            <w:vAlign w:val="center"/>
            <w:hideMark/>
          </w:tcPr>
          <w:p w14:paraId="7DD5C12C" w14:textId="77777777" w:rsidR="00390699" w:rsidRPr="00A50763" w:rsidRDefault="00390699" w:rsidP="009B2D0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127.38</w:t>
            </w:r>
          </w:p>
        </w:tc>
      </w:tr>
      <w:tr w:rsidR="00390699" w:rsidRPr="00A50763" w14:paraId="194B0992" w14:textId="77777777" w:rsidTr="009B2D0F">
        <w:trPr>
          <w:trHeight w:val="280"/>
          <w:jc w:val="center"/>
        </w:trPr>
        <w:tc>
          <w:tcPr>
            <w:tcW w:w="828" w:type="dxa"/>
            <w:shd w:val="clear" w:color="auto" w:fill="auto"/>
            <w:noWrap/>
            <w:vAlign w:val="center"/>
            <w:hideMark/>
          </w:tcPr>
          <w:p w14:paraId="74F42587" w14:textId="77777777" w:rsidR="00390699" w:rsidRPr="00A50763" w:rsidRDefault="00390699" w:rsidP="009B2D0F">
            <w:pPr>
              <w:spacing w:after="0" w:line="240" w:lineRule="auto"/>
              <w:jc w:val="center"/>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10</w:t>
            </w:r>
          </w:p>
        </w:tc>
        <w:tc>
          <w:tcPr>
            <w:tcW w:w="3690" w:type="dxa"/>
            <w:shd w:val="clear" w:color="auto" w:fill="auto"/>
            <w:noWrap/>
            <w:vAlign w:val="center"/>
            <w:hideMark/>
          </w:tcPr>
          <w:p w14:paraId="5550B2C3" w14:textId="77777777" w:rsidR="00390699" w:rsidRPr="00A50763" w:rsidRDefault="00390699" w:rsidP="009B2D0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India</w:t>
            </w:r>
          </w:p>
        </w:tc>
        <w:tc>
          <w:tcPr>
            <w:tcW w:w="2250" w:type="dxa"/>
            <w:shd w:val="clear" w:color="auto" w:fill="auto"/>
            <w:noWrap/>
            <w:vAlign w:val="center"/>
            <w:hideMark/>
          </w:tcPr>
          <w:p w14:paraId="13E6D376" w14:textId="77777777" w:rsidR="00390699" w:rsidRPr="00A50763" w:rsidRDefault="00390699" w:rsidP="009B2D0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118.046</w:t>
            </w:r>
          </w:p>
        </w:tc>
      </w:tr>
      <w:tr w:rsidR="00390699" w:rsidRPr="00A50763" w14:paraId="223BDDA7" w14:textId="77777777" w:rsidTr="009B2D0F">
        <w:trPr>
          <w:trHeight w:val="280"/>
          <w:jc w:val="center"/>
        </w:trPr>
        <w:tc>
          <w:tcPr>
            <w:tcW w:w="828" w:type="dxa"/>
            <w:shd w:val="clear" w:color="auto" w:fill="auto"/>
            <w:noWrap/>
            <w:vAlign w:val="center"/>
            <w:hideMark/>
          </w:tcPr>
          <w:p w14:paraId="6EBAE640" w14:textId="77777777" w:rsidR="00390699" w:rsidRPr="00A50763" w:rsidRDefault="00390699" w:rsidP="009B2D0F">
            <w:pPr>
              <w:spacing w:after="0" w:line="240" w:lineRule="auto"/>
              <w:jc w:val="center"/>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54</w:t>
            </w:r>
          </w:p>
        </w:tc>
        <w:tc>
          <w:tcPr>
            <w:tcW w:w="3690" w:type="dxa"/>
            <w:shd w:val="clear" w:color="auto" w:fill="auto"/>
            <w:noWrap/>
            <w:vAlign w:val="center"/>
            <w:hideMark/>
          </w:tcPr>
          <w:p w14:paraId="132018A5" w14:textId="77777777" w:rsidR="00390699" w:rsidRPr="00A50763" w:rsidRDefault="00390699" w:rsidP="009B2D0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Republic Moldova</w:t>
            </w:r>
          </w:p>
        </w:tc>
        <w:tc>
          <w:tcPr>
            <w:tcW w:w="2250" w:type="dxa"/>
            <w:shd w:val="clear" w:color="auto" w:fill="auto"/>
            <w:noWrap/>
            <w:vAlign w:val="center"/>
            <w:hideMark/>
          </w:tcPr>
          <w:p w14:paraId="515E1AED" w14:textId="77777777" w:rsidR="00390699" w:rsidRPr="00A50763" w:rsidRDefault="00390699" w:rsidP="009B2D0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4.456</w:t>
            </w:r>
          </w:p>
        </w:tc>
      </w:tr>
    </w:tbl>
    <w:p w14:paraId="43C7684A" w14:textId="77777777" w:rsidR="009B2D0F" w:rsidRDefault="009B2D0F" w:rsidP="009B2D0F">
      <w:pPr>
        <w:spacing w:after="0" w:line="240" w:lineRule="auto"/>
        <w:jc w:val="both"/>
        <w:rPr>
          <w:rFonts w:ascii="Cambria" w:eastAsia="Times New Roman" w:hAnsi="Cambria" w:cs="Times New Roman"/>
          <w:sz w:val="24"/>
          <w:szCs w:val="24"/>
          <w:lang w:val="ro-RO" w:eastAsia="ru-RU"/>
        </w:rPr>
      </w:pPr>
    </w:p>
    <w:p w14:paraId="56CC9629" w14:textId="2F8B00ED" w:rsidR="00390699" w:rsidRPr="00A50763" w:rsidRDefault="009B2D0F" w:rsidP="009B2D0F">
      <w:pPr>
        <w:spacing w:after="0" w:line="240" w:lineRule="auto"/>
        <w:jc w:val="both"/>
        <w:rPr>
          <w:rFonts w:ascii="Cambria" w:eastAsia="Times New Roman" w:hAnsi="Cambria" w:cs="Times New Roman"/>
          <w:sz w:val="24"/>
          <w:szCs w:val="24"/>
          <w:lang w:val="ro-RO" w:eastAsia="ru-RU"/>
        </w:rPr>
      </w:pPr>
      <w:r>
        <w:rPr>
          <w:rFonts w:ascii="Cambria" w:eastAsia="Times New Roman" w:hAnsi="Cambria" w:cs="Times New Roman"/>
          <w:sz w:val="24"/>
          <w:szCs w:val="24"/>
          <w:lang w:val="ro-RO" w:eastAsia="ru-RU"/>
        </w:rPr>
        <w:tab/>
      </w:r>
      <w:r w:rsidR="00390699" w:rsidRPr="00A50763">
        <w:rPr>
          <w:rFonts w:ascii="Cambria" w:eastAsia="Times New Roman" w:hAnsi="Cambria" w:cs="Times New Roman"/>
          <w:sz w:val="24"/>
          <w:szCs w:val="24"/>
          <w:lang w:val="ro-RO" w:eastAsia="ru-RU"/>
        </w:rPr>
        <w:t xml:space="preserve">Totodată, pe </w:t>
      </w:r>
      <w:proofErr w:type="spellStart"/>
      <w:r w:rsidR="00390699" w:rsidRPr="00A50763">
        <w:rPr>
          <w:rFonts w:ascii="Cambria" w:eastAsia="Times New Roman" w:hAnsi="Cambria" w:cs="Times New Roman"/>
          <w:sz w:val="24"/>
          <w:szCs w:val="24"/>
          <w:lang w:val="ro-RO" w:eastAsia="ru-RU"/>
        </w:rPr>
        <w:t>lîngă</w:t>
      </w:r>
      <w:proofErr w:type="spellEnd"/>
      <w:r w:rsidR="00390699" w:rsidRPr="00A50763">
        <w:rPr>
          <w:rFonts w:ascii="Cambria" w:eastAsia="Times New Roman" w:hAnsi="Cambria" w:cs="Times New Roman"/>
          <w:sz w:val="24"/>
          <w:szCs w:val="24"/>
          <w:lang w:val="ro-RO" w:eastAsia="ru-RU"/>
        </w:rPr>
        <w:t xml:space="preserve"> produsul de bază mierea, </w:t>
      </w:r>
      <w:r w:rsidR="00A3730E" w:rsidRPr="00A50763">
        <w:rPr>
          <w:rFonts w:ascii="Cambria" w:eastAsia="Times New Roman" w:hAnsi="Cambria" w:cs="Times New Roman"/>
          <w:sz w:val="24"/>
          <w:szCs w:val="24"/>
          <w:lang w:val="ro-RO" w:eastAsia="ru-RU"/>
        </w:rPr>
        <w:t xml:space="preserve">se </w:t>
      </w:r>
      <w:r w:rsidR="00390699" w:rsidRPr="00A50763">
        <w:rPr>
          <w:rFonts w:ascii="Cambria" w:eastAsia="Times New Roman" w:hAnsi="Cambria" w:cs="Times New Roman"/>
          <w:sz w:val="24"/>
          <w:szCs w:val="24"/>
          <w:lang w:val="ro-RO" w:eastAsia="ru-RU"/>
        </w:rPr>
        <w:t xml:space="preserve">pot </w:t>
      </w:r>
      <w:r w:rsidR="00A3730E" w:rsidRPr="00A50763">
        <w:rPr>
          <w:rFonts w:ascii="Cambria" w:eastAsia="Times New Roman" w:hAnsi="Cambria" w:cs="Times New Roman"/>
          <w:sz w:val="24"/>
          <w:szCs w:val="24"/>
          <w:lang w:val="ro-RO" w:eastAsia="ru-RU"/>
        </w:rPr>
        <w:t>recolta</w:t>
      </w:r>
      <w:r w:rsidR="00390699" w:rsidRPr="00A50763">
        <w:rPr>
          <w:rFonts w:ascii="Cambria" w:eastAsia="Times New Roman" w:hAnsi="Cambria" w:cs="Times New Roman"/>
          <w:sz w:val="24"/>
          <w:szCs w:val="24"/>
          <w:lang w:val="ro-RO" w:eastAsia="ru-RU"/>
        </w:rPr>
        <w:t xml:space="preserve"> o serie de alte produse au</w:t>
      </w:r>
      <w:r>
        <w:rPr>
          <w:rFonts w:ascii="Cambria" w:eastAsia="Times New Roman" w:hAnsi="Cambria" w:cs="Times New Roman"/>
          <w:sz w:val="24"/>
          <w:szCs w:val="24"/>
          <w:lang w:val="ro-RO" w:eastAsia="ru-RU"/>
        </w:rPr>
        <w:t>x</w:t>
      </w:r>
      <w:r w:rsidR="00390699" w:rsidRPr="00A50763">
        <w:rPr>
          <w:rFonts w:ascii="Cambria" w:eastAsia="Times New Roman" w:hAnsi="Cambria" w:cs="Times New Roman"/>
          <w:sz w:val="24"/>
          <w:szCs w:val="24"/>
          <w:lang w:val="ro-RO" w:eastAsia="ru-RU"/>
        </w:rPr>
        <w:t>iliare dar cu valoarea adăugată:</w:t>
      </w:r>
    </w:p>
    <w:p w14:paraId="01A98A13" w14:textId="02AF564C" w:rsidR="00390699" w:rsidRPr="00A50763" w:rsidRDefault="00390699" w:rsidP="009B2D0F">
      <w:pPr>
        <w:spacing w:after="0" w:line="240" w:lineRule="auto"/>
        <w:jc w:val="both"/>
        <w:rPr>
          <w:rFonts w:ascii="Cambria" w:eastAsia="Times New Roman" w:hAnsi="Cambria" w:cs="Times New Roman"/>
          <w:sz w:val="24"/>
          <w:szCs w:val="24"/>
          <w:lang w:val="ro-RO" w:eastAsia="ru-RU"/>
        </w:rPr>
      </w:pPr>
      <w:r w:rsidRPr="00A50763">
        <w:rPr>
          <w:rFonts w:ascii="Cambria" w:eastAsia="Times New Roman" w:hAnsi="Cambria" w:cs="Times New Roman"/>
          <w:b/>
          <w:sz w:val="24"/>
          <w:szCs w:val="24"/>
          <w:lang w:val="ro-RO" w:eastAsia="ru-RU"/>
        </w:rPr>
        <w:t>Granule de polen</w:t>
      </w:r>
      <w:r w:rsidRPr="00A50763">
        <w:rPr>
          <w:rFonts w:ascii="Cambria" w:eastAsia="Times New Roman" w:hAnsi="Cambria" w:cs="Times New Roman"/>
          <w:sz w:val="24"/>
          <w:szCs w:val="24"/>
          <w:lang w:val="ro-RO" w:eastAsia="ru-RU"/>
        </w:rPr>
        <w:t xml:space="preserve"> </w:t>
      </w:r>
      <w:r w:rsidR="009B2D0F">
        <w:rPr>
          <w:rFonts w:ascii="Cambria" w:eastAsia="Times New Roman" w:hAnsi="Cambria" w:cs="Times New Roman"/>
          <w:sz w:val="24"/>
          <w:szCs w:val="24"/>
          <w:lang w:val="ro-RO" w:eastAsia="ru-RU"/>
        </w:rPr>
        <w:t xml:space="preserve">- </w:t>
      </w:r>
      <w:r w:rsidRPr="00A50763">
        <w:rPr>
          <w:rFonts w:ascii="Cambria" w:eastAsia="Times New Roman" w:hAnsi="Cambria" w:cs="Times New Roman"/>
          <w:sz w:val="24"/>
          <w:szCs w:val="24"/>
          <w:lang w:val="ro-RO" w:eastAsia="ru-RU"/>
        </w:rPr>
        <w:t xml:space="preserve">sunt unități mici, de sex masculin de reproducere (gametofiți) formate în anterele din plantele cu flori. </w:t>
      </w:r>
    </w:p>
    <w:p w14:paraId="6022B2F2" w14:textId="77777777" w:rsidR="008D326E" w:rsidRPr="00A50763" w:rsidRDefault="00390699" w:rsidP="009B2D0F">
      <w:pPr>
        <w:spacing w:after="0" w:line="240" w:lineRule="auto"/>
        <w:jc w:val="both"/>
        <w:rPr>
          <w:rFonts w:ascii="Cambria" w:eastAsia="Times New Roman" w:hAnsi="Cambria" w:cs="Times New Roman"/>
          <w:sz w:val="24"/>
          <w:szCs w:val="24"/>
          <w:lang w:val="ro-RO" w:eastAsia="ru-RU"/>
        </w:rPr>
      </w:pPr>
      <w:r w:rsidRPr="00A50763">
        <w:rPr>
          <w:rFonts w:ascii="Cambria" w:eastAsia="Times New Roman" w:hAnsi="Cambria" w:cs="Times New Roman"/>
          <w:b/>
          <w:sz w:val="24"/>
          <w:szCs w:val="24"/>
          <w:lang w:val="ro-RO" w:eastAsia="ru-RU"/>
        </w:rPr>
        <w:t xml:space="preserve">Propolis </w:t>
      </w:r>
      <w:r w:rsidRPr="00A50763">
        <w:rPr>
          <w:rFonts w:ascii="Cambria" w:eastAsia="Times New Roman" w:hAnsi="Cambria" w:cs="Times New Roman"/>
          <w:sz w:val="24"/>
          <w:szCs w:val="24"/>
          <w:lang w:val="ro-RO" w:eastAsia="ru-RU"/>
        </w:rPr>
        <w:t xml:space="preserve">- este un amestec de ceară de albine și rășini colectate de la gândaci de frunze și ramuri. Este folosit pentru linia de cavități cuib și faguri cu puiet, sigila fisuri și de a reduce dimensiunea de intrare stup. Propolisul are </w:t>
      </w:r>
      <w:proofErr w:type="spellStart"/>
      <w:r w:rsidRPr="00A50763">
        <w:rPr>
          <w:rFonts w:ascii="Cambria" w:eastAsia="Times New Roman" w:hAnsi="Cambria" w:cs="Times New Roman"/>
          <w:sz w:val="24"/>
          <w:szCs w:val="24"/>
          <w:lang w:val="ro-RO" w:eastAsia="ru-RU"/>
        </w:rPr>
        <w:t>proprietati</w:t>
      </w:r>
      <w:proofErr w:type="spellEnd"/>
      <w:r w:rsidRPr="00A50763">
        <w:rPr>
          <w:rFonts w:ascii="Cambria" w:eastAsia="Times New Roman" w:hAnsi="Cambria" w:cs="Times New Roman"/>
          <w:sz w:val="24"/>
          <w:szCs w:val="24"/>
          <w:lang w:val="ro-RO" w:eastAsia="ru-RU"/>
        </w:rPr>
        <w:t xml:space="preserve"> antibacteriene si </w:t>
      </w:r>
      <w:proofErr w:type="spellStart"/>
      <w:r w:rsidRPr="00A50763">
        <w:rPr>
          <w:rFonts w:ascii="Cambria" w:eastAsia="Times New Roman" w:hAnsi="Cambria" w:cs="Times New Roman"/>
          <w:sz w:val="24"/>
          <w:szCs w:val="24"/>
          <w:lang w:val="ro-RO" w:eastAsia="ru-RU"/>
        </w:rPr>
        <w:t>antifungice</w:t>
      </w:r>
      <w:proofErr w:type="spellEnd"/>
      <w:r w:rsidRPr="00A50763">
        <w:rPr>
          <w:rFonts w:ascii="Cambria" w:eastAsia="Times New Roman" w:hAnsi="Cambria" w:cs="Times New Roman"/>
          <w:sz w:val="24"/>
          <w:szCs w:val="24"/>
          <w:lang w:val="ro-RO" w:eastAsia="ru-RU"/>
        </w:rPr>
        <w:t xml:space="preserve">. </w:t>
      </w:r>
    </w:p>
    <w:p w14:paraId="2E37E906" w14:textId="1243E381" w:rsidR="00390699" w:rsidRPr="00A50763" w:rsidRDefault="009B2D0F" w:rsidP="009B2D0F">
      <w:pPr>
        <w:spacing w:after="0" w:line="240" w:lineRule="auto"/>
        <w:jc w:val="both"/>
        <w:rPr>
          <w:rFonts w:ascii="Cambria" w:eastAsia="Times New Roman" w:hAnsi="Cambria" w:cs="Times New Roman"/>
          <w:sz w:val="24"/>
          <w:szCs w:val="24"/>
          <w:lang w:val="ro-RO" w:eastAsia="ru-RU"/>
        </w:rPr>
      </w:pPr>
      <w:proofErr w:type="spellStart"/>
      <w:r>
        <w:rPr>
          <w:rFonts w:ascii="Cambria" w:eastAsia="Times New Roman" w:hAnsi="Cambria" w:cs="Times New Roman"/>
          <w:b/>
          <w:sz w:val="24"/>
          <w:szCs w:val="24"/>
          <w:lang w:val="ro-RO" w:eastAsia="ru-RU"/>
        </w:rPr>
        <w:t>Lăptisorul</w:t>
      </w:r>
      <w:proofErr w:type="spellEnd"/>
      <w:r>
        <w:rPr>
          <w:rFonts w:ascii="Cambria" w:eastAsia="Times New Roman" w:hAnsi="Cambria" w:cs="Times New Roman"/>
          <w:b/>
          <w:sz w:val="24"/>
          <w:szCs w:val="24"/>
          <w:lang w:val="ro-RO" w:eastAsia="ru-RU"/>
        </w:rPr>
        <w:t xml:space="preserve"> de matcă</w:t>
      </w:r>
      <w:r w:rsidR="00390699" w:rsidRPr="00A50763">
        <w:rPr>
          <w:rFonts w:ascii="Cambria" w:eastAsia="Times New Roman" w:hAnsi="Cambria" w:cs="Times New Roman"/>
          <w:sz w:val="24"/>
          <w:szCs w:val="24"/>
          <w:lang w:val="ro-RO" w:eastAsia="ru-RU"/>
        </w:rPr>
        <w:t xml:space="preserve"> </w:t>
      </w:r>
      <w:r>
        <w:rPr>
          <w:rFonts w:ascii="Cambria" w:eastAsia="Times New Roman" w:hAnsi="Cambria" w:cs="Times New Roman"/>
          <w:sz w:val="24"/>
          <w:szCs w:val="24"/>
          <w:lang w:val="ro-RO" w:eastAsia="ru-RU"/>
        </w:rPr>
        <w:t>- este o substanță bogată</w:t>
      </w:r>
      <w:r w:rsidR="00390699" w:rsidRPr="00A50763">
        <w:rPr>
          <w:rFonts w:ascii="Cambria" w:eastAsia="Times New Roman" w:hAnsi="Cambria" w:cs="Times New Roman"/>
          <w:sz w:val="24"/>
          <w:szCs w:val="24"/>
          <w:lang w:val="ro-RO" w:eastAsia="ru-RU"/>
        </w:rPr>
        <w:t xml:space="preserve"> de proteine, care este alimentat la larve. Mai este dat </w:t>
      </w:r>
      <w:r w:rsidR="00A3730E" w:rsidRPr="00A50763">
        <w:rPr>
          <w:rFonts w:ascii="Cambria" w:eastAsia="Times New Roman" w:hAnsi="Cambria" w:cs="Times New Roman"/>
          <w:sz w:val="24"/>
          <w:szCs w:val="24"/>
          <w:lang w:val="ro-RO" w:eastAsia="ru-RU"/>
        </w:rPr>
        <w:t xml:space="preserve">la </w:t>
      </w:r>
      <w:r>
        <w:rPr>
          <w:rFonts w:ascii="Cambria" w:eastAsia="Times New Roman" w:hAnsi="Cambria" w:cs="Times New Roman"/>
          <w:sz w:val="24"/>
          <w:szCs w:val="24"/>
          <w:lang w:val="ro-RO" w:eastAsia="ru-RU"/>
        </w:rPr>
        <w:t>larva regină</w:t>
      </w:r>
      <w:r w:rsidR="00390699" w:rsidRPr="00A50763">
        <w:rPr>
          <w:rFonts w:ascii="Cambria" w:eastAsia="Times New Roman" w:hAnsi="Cambria" w:cs="Times New Roman"/>
          <w:sz w:val="24"/>
          <w:szCs w:val="24"/>
          <w:lang w:val="ro-RO" w:eastAsia="ru-RU"/>
        </w:rPr>
        <w:t xml:space="preserve">, determinând-o să crească mai mare decât celelalte albine. Este </w:t>
      </w:r>
      <w:proofErr w:type="spellStart"/>
      <w:r>
        <w:rPr>
          <w:rFonts w:ascii="Cambria" w:eastAsia="Times New Roman" w:hAnsi="Cambria" w:cs="Times New Roman"/>
          <w:sz w:val="24"/>
          <w:szCs w:val="24"/>
          <w:lang w:val="ro-RO" w:eastAsia="ru-RU"/>
        </w:rPr>
        <w:t>confectionată</w:t>
      </w:r>
      <w:proofErr w:type="spellEnd"/>
      <w:r w:rsidR="00390699" w:rsidRPr="00A50763">
        <w:rPr>
          <w:rFonts w:ascii="Cambria" w:eastAsia="Times New Roman" w:hAnsi="Cambria" w:cs="Times New Roman"/>
          <w:sz w:val="24"/>
          <w:szCs w:val="24"/>
          <w:lang w:val="ro-RO" w:eastAsia="ru-RU"/>
        </w:rPr>
        <w:t xml:space="preserve"> din polen digerat și miere și conține zaharuri, grăsimi, aminoacizi, vitamine, minerale și proteine. </w:t>
      </w:r>
    </w:p>
    <w:p w14:paraId="49078954" w14:textId="0F295251" w:rsidR="009B2D0F" w:rsidRPr="00A50763" w:rsidRDefault="00390699" w:rsidP="009B2D0F">
      <w:pPr>
        <w:spacing w:after="0" w:line="240" w:lineRule="auto"/>
        <w:jc w:val="both"/>
        <w:rPr>
          <w:rFonts w:ascii="Cambria" w:eastAsia="Times New Roman" w:hAnsi="Cambria" w:cs="Times New Roman"/>
          <w:sz w:val="24"/>
          <w:szCs w:val="24"/>
          <w:lang w:val="ro-RO" w:eastAsia="ru-RU"/>
        </w:rPr>
      </w:pPr>
      <w:r w:rsidRPr="00A50763">
        <w:rPr>
          <w:rFonts w:ascii="Cambria" w:eastAsia="Times New Roman" w:hAnsi="Cambria" w:cs="Times New Roman"/>
          <w:b/>
          <w:sz w:val="24"/>
          <w:szCs w:val="24"/>
          <w:lang w:val="ro-RO" w:eastAsia="ru-RU"/>
        </w:rPr>
        <w:lastRenderedPageBreak/>
        <w:t xml:space="preserve">Veninul </w:t>
      </w:r>
      <w:r w:rsidR="009B2D0F">
        <w:rPr>
          <w:rFonts w:ascii="Cambria" w:eastAsia="Times New Roman" w:hAnsi="Cambria" w:cs="Times New Roman"/>
          <w:b/>
          <w:sz w:val="24"/>
          <w:szCs w:val="24"/>
          <w:lang w:val="ro-RO" w:eastAsia="ru-RU"/>
        </w:rPr>
        <w:t xml:space="preserve">- </w:t>
      </w:r>
      <w:r w:rsidR="009B2D0F">
        <w:rPr>
          <w:rFonts w:ascii="Cambria" w:eastAsia="Times New Roman" w:hAnsi="Cambria" w:cs="Times New Roman"/>
          <w:sz w:val="24"/>
          <w:szCs w:val="24"/>
          <w:lang w:val="ro-RO" w:eastAsia="ru-RU"/>
        </w:rPr>
        <w:t xml:space="preserve">utilizat în </w:t>
      </w:r>
      <w:proofErr w:type="spellStart"/>
      <w:r w:rsidR="009B2D0F">
        <w:rPr>
          <w:rFonts w:ascii="Cambria" w:eastAsia="Times New Roman" w:hAnsi="Cambria" w:cs="Times New Roman"/>
          <w:sz w:val="24"/>
          <w:szCs w:val="24"/>
          <w:lang w:val="ro-RO" w:eastAsia="ru-RU"/>
        </w:rPr>
        <w:t>î</w:t>
      </w:r>
      <w:r w:rsidRPr="00A50763">
        <w:rPr>
          <w:rFonts w:ascii="Cambria" w:eastAsia="Times New Roman" w:hAnsi="Cambria" w:cs="Times New Roman"/>
          <w:sz w:val="24"/>
          <w:szCs w:val="24"/>
          <w:lang w:val="ro-RO" w:eastAsia="ru-RU"/>
        </w:rPr>
        <w:t>ntepaturi</w:t>
      </w:r>
      <w:proofErr w:type="spellEnd"/>
      <w:r w:rsidRPr="00A50763">
        <w:rPr>
          <w:rFonts w:ascii="Cambria" w:eastAsia="Times New Roman" w:hAnsi="Cambria" w:cs="Times New Roman"/>
          <w:sz w:val="24"/>
          <w:szCs w:val="24"/>
          <w:lang w:val="ro-RO" w:eastAsia="ru-RU"/>
        </w:rPr>
        <w:t xml:space="preserve"> de </w:t>
      </w:r>
      <w:r w:rsidR="009B2D0F">
        <w:rPr>
          <w:rFonts w:ascii="Cambria" w:eastAsia="Times New Roman" w:hAnsi="Cambria" w:cs="Times New Roman"/>
          <w:sz w:val="24"/>
          <w:szCs w:val="24"/>
          <w:lang w:val="ro-RO" w:eastAsia="ru-RU"/>
        </w:rPr>
        <w:t>albină,</w:t>
      </w:r>
      <w:r w:rsidRPr="00A50763">
        <w:rPr>
          <w:rFonts w:ascii="Cambria" w:eastAsia="Times New Roman" w:hAnsi="Cambria" w:cs="Times New Roman"/>
          <w:sz w:val="24"/>
          <w:szCs w:val="24"/>
          <w:lang w:val="ro-RO" w:eastAsia="ru-RU"/>
        </w:rPr>
        <w:t xml:space="preserve"> este alcătuit dintr-un amestec complex de proteine. Acesta este utilizat în terapie pentru a</w:t>
      </w:r>
      <w:r w:rsidR="009B2D0F">
        <w:rPr>
          <w:rFonts w:ascii="Cambria" w:eastAsia="Times New Roman" w:hAnsi="Cambria" w:cs="Times New Roman"/>
          <w:sz w:val="24"/>
          <w:szCs w:val="24"/>
          <w:lang w:val="ro-RO" w:eastAsia="ru-RU"/>
        </w:rPr>
        <w:t xml:space="preserve"> trata diverse </w:t>
      </w:r>
      <w:proofErr w:type="spellStart"/>
      <w:r w:rsidR="009B2D0F">
        <w:rPr>
          <w:rFonts w:ascii="Cambria" w:eastAsia="Times New Roman" w:hAnsi="Cambria" w:cs="Times New Roman"/>
          <w:sz w:val="24"/>
          <w:szCs w:val="24"/>
          <w:lang w:val="ro-RO" w:eastAsia="ru-RU"/>
        </w:rPr>
        <w:t>afectiuni</w:t>
      </w:r>
      <w:proofErr w:type="spellEnd"/>
      <w:r w:rsidR="009B2D0F">
        <w:rPr>
          <w:rFonts w:ascii="Cambria" w:eastAsia="Times New Roman" w:hAnsi="Cambria" w:cs="Times New Roman"/>
          <w:sz w:val="24"/>
          <w:szCs w:val="24"/>
          <w:lang w:val="ro-RO" w:eastAsia="ru-RU"/>
        </w:rPr>
        <w:t xml:space="preserve"> umane.</w:t>
      </w:r>
    </w:p>
    <w:p w14:paraId="356E811F" w14:textId="33C75945" w:rsidR="00390699" w:rsidRDefault="009B2D0F" w:rsidP="009B2D0F">
      <w:pPr>
        <w:spacing w:after="0" w:line="240" w:lineRule="auto"/>
        <w:jc w:val="both"/>
        <w:rPr>
          <w:rFonts w:ascii="Cambria" w:eastAsia="Times New Roman" w:hAnsi="Cambria" w:cs="Times New Roman"/>
          <w:sz w:val="24"/>
          <w:szCs w:val="24"/>
          <w:lang w:val="ro-RO" w:eastAsia="ru-RU"/>
        </w:rPr>
      </w:pPr>
      <w:r>
        <w:rPr>
          <w:rFonts w:ascii="Cambria" w:eastAsia="Times New Roman" w:hAnsi="Cambria" w:cs="Times New Roman"/>
          <w:sz w:val="24"/>
          <w:szCs w:val="24"/>
          <w:lang w:val="ro-RO" w:eastAsia="ru-RU"/>
        </w:rPr>
        <w:tab/>
      </w:r>
      <w:r w:rsidR="00390699" w:rsidRPr="00A50763">
        <w:rPr>
          <w:rFonts w:ascii="Cambria" w:eastAsia="Times New Roman" w:hAnsi="Cambria" w:cs="Times New Roman"/>
          <w:sz w:val="24"/>
          <w:szCs w:val="24"/>
          <w:lang w:val="ro-RO" w:eastAsia="ru-RU"/>
        </w:rPr>
        <w:t xml:space="preserve">În prezent acestea nu sunt produse în masă și nu există date cu privire la volumul de </w:t>
      </w:r>
      <w:r w:rsidR="00390699" w:rsidRPr="005127B8">
        <w:rPr>
          <w:rFonts w:ascii="Cambria" w:eastAsia="Times New Roman" w:hAnsi="Cambria" w:cs="Times New Roman"/>
          <w:sz w:val="24"/>
          <w:szCs w:val="24"/>
          <w:lang w:val="ro-RO" w:eastAsia="ru-RU"/>
        </w:rPr>
        <w:t xml:space="preserve">producere. Inclusiv, </w:t>
      </w:r>
      <w:r w:rsidR="00A3730E" w:rsidRPr="005127B8">
        <w:rPr>
          <w:rFonts w:ascii="Cambria" w:eastAsia="Times New Roman" w:hAnsi="Cambria" w:cs="Times New Roman"/>
          <w:sz w:val="24"/>
          <w:szCs w:val="24"/>
          <w:lang w:val="ro-RO" w:eastAsia="ru-RU"/>
        </w:rPr>
        <w:t>reprezentanții sectorului</w:t>
      </w:r>
      <w:r w:rsidR="00A3730E" w:rsidRPr="00A50763">
        <w:rPr>
          <w:rFonts w:ascii="Cambria" w:eastAsia="Times New Roman" w:hAnsi="Cambria" w:cs="Times New Roman"/>
          <w:sz w:val="24"/>
          <w:szCs w:val="24"/>
          <w:lang w:val="ro-RO" w:eastAsia="ru-RU"/>
        </w:rPr>
        <w:t xml:space="preserve"> au </w:t>
      </w:r>
      <w:r>
        <w:rPr>
          <w:rFonts w:ascii="Cambria" w:eastAsia="Times New Roman" w:hAnsi="Cambria" w:cs="Times New Roman"/>
          <w:sz w:val="24"/>
          <w:szCs w:val="24"/>
          <w:lang w:val="ro-RO" w:eastAsia="ru-RU"/>
        </w:rPr>
        <w:t xml:space="preserve">enunțat </w:t>
      </w:r>
      <w:r w:rsidR="00390699" w:rsidRPr="00A50763">
        <w:rPr>
          <w:rFonts w:ascii="Cambria" w:eastAsia="Times New Roman" w:hAnsi="Cambria" w:cs="Times New Roman"/>
          <w:sz w:val="24"/>
          <w:szCs w:val="24"/>
          <w:lang w:val="ro-RO" w:eastAsia="ru-RU"/>
        </w:rPr>
        <w:t>problem</w:t>
      </w:r>
      <w:r w:rsidR="00A3730E" w:rsidRPr="00A50763">
        <w:rPr>
          <w:rFonts w:ascii="Cambria" w:eastAsia="Times New Roman" w:hAnsi="Cambria" w:cs="Times New Roman"/>
          <w:sz w:val="24"/>
          <w:szCs w:val="24"/>
          <w:lang w:val="ro-RO" w:eastAsia="ru-RU"/>
        </w:rPr>
        <w:t>a</w:t>
      </w:r>
      <w:r w:rsidR="00390699" w:rsidRPr="00A50763">
        <w:rPr>
          <w:rFonts w:ascii="Cambria" w:eastAsia="Times New Roman" w:hAnsi="Cambria" w:cs="Times New Roman"/>
          <w:sz w:val="24"/>
          <w:szCs w:val="24"/>
          <w:lang w:val="ro-RO" w:eastAsia="ru-RU"/>
        </w:rPr>
        <w:t xml:space="preserve"> de certificare și standardizare a producerii acestor produse auxilia</w:t>
      </w:r>
      <w:r>
        <w:rPr>
          <w:rFonts w:ascii="Cambria" w:eastAsia="Times New Roman" w:hAnsi="Cambria" w:cs="Times New Roman"/>
          <w:sz w:val="24"/>
          <w:szCs w:val="24"/>
          <w:lang w:val="ro-RO" w:eastAsia="ru-RU"/>
        </w:rPr>
        <w:t>re, inclusiv exportul acestora.</w:t>
      </w:r>
    </w:p>
    <w:p w14:paraId="6B5C6098" w14:textId="5EBC235E" w:rsidR="00390699" w:rsidRPr="00A50763" w:rsidRDefault="009B2D0F" w:rsidP="009B2D0F">
      <w:pPr>
        <w:spacing w:after="0" w:line="240" w:lineRule="auto"/>
        <w:jc w:val="both"/>
        <w:rPr>
          <w:rFonts w:ascii="Cambria" w:eastAsia="Times New Roman" w:hAnsi="Cambria" w:cs="Times New Roman"/>
          <w:sz w:val="24"/>
          <w:szCs w:val="24"/>
          <w:lang w:val="ro-RO" w:eastAsia="ru-RU"/>
        </w:rPr>
      </w:pPr>
      <w:r>
        <w:rPr>
          <w:rFonts w:ascii="Cambria" w:eastAsia="Times New Roman" w:hAnsi="Cambria" w:cs="Times New Roman"/>
          <w:sz w:val="24"/>
          <w:szCs w:val="24"/>
          <w:lang w:val="ro-RO" w:eastAsia="ru-RU"/>
        </w:rPr>
        <w:tab/>
      </w:r>
      <w:r w:rsidR="00390699" w:rsidRPr="00A50763">
        <w:rPr>
          <w:rFonts w:ascii="Cambria" w:eastAsia="Times New Roman" w:hAnsi="Cambria" w:cs="Times New Roman"/>
          <w:sz w:val="24"/>
          <w:szCs w:val="24"/>
          <w:lang w:val="ro-RO" w:eastAsia="ru-RU"/>
        </w:rPr>
        <w:t xml:space="preserve">În urma măsurilor întreprinse, apicultorii au </w:t>
      </w:r>
      <w:r w:rsidR="00A3730E" w:rsidRPr="00A50763">
        <w:rPr>
          <w:rFonts w:ascii="Cambria" w:eastAsia="Times New Roman" w:hAnsi="Cambria" w:cs="Times New Roman"/>
          <w:sz w:val="24"/>
          <w:szCs w:val="24"/>
          <w:lang w:val="ro-RO" w:eastAsia="ru-RU"/>
        </w:rPr>
        <w:t xml:space="preserve">recunoscut </w:t>
      </w:r>
      <w:r w:rsidR="00390699" w:rsidRPr="00A50763">
        <w:rPr>
          <w:rFonts w:ascii="Cambria" w:eastAsia="Times New Roman" w:hAnsi="Cambria" w:cs="Times New Roman"/>
          <w:sz w:val="24"/>
          <w:szCs w:val="24"/>
          <w:lang w:val="ro-RO" w:eastAsia="ru-RU"/>
        </w:rPr>
        <w:t xml:space="preserve">schimbări în dezvoltarea ramurii și au conștientizat unele </w:t>
      </w:r>
      <w:proofErr w:type="spellStart"/>
      <w:r w:rsidR="00390699" w:rsidRPr="00A50763">
        <w:rPr>
          <w:rFonts w:ascii="Cambria" w:eastAsia="Times New Roman" w:hAnsi="Cambria" w:cs="Times New Roman"/>
          <w:sz w:val="24"/>
          <w:szCs w:val="24"/>
          <w:lang w:val="ro-RO" w:eastAsia="ru-RU"/>
        </w:rPr>
        <w:t>oportunițăți</w:t>
      </w:r>
      <w:proofErr w:type="spellEnd"/>
      <w:r w:rsidR="00390699" w:rsidRPr="00A50763">
        <w:rPr>
          <w:rFonts w:ascii="Cambria" w:eastAsia="Times New Roman" w:hAnsi="Cambria" w:cs="Times New Roman"/>
          <w:sz w:val="24"/>
          <w:szCs w:val="24"/>
          <w:lang w:val="ro-RO" w:eastAsia="ru-RU"/>
        </w:rPr>
        <w:t xml:space="preserve"> de practicare a acestei activități. Ca rezultat, în ultimii 10 ani, numărul familiilor de albine în Republica Moldova încet dar stabil se mărește. </w:t>
      </w:r>
      <w:r>
        <w:rPr>
          <w:rFonts w:ascii="Cambria" w:eastAsia="Times New Roman" w:hAnsi="Cambria" w:cs="Times New Roman"/>
          <w:sz w:val="24"/>
          <w:szCs w:val="24"/>
          <w:lang w:val="ro-RO" w:eastAsia="ru-RU"/>
        </w:rPr>
        <w:tab/>
      </w:r>
      <w:r w:rsidR="00390699" w:rsidRPr="00A50763">
        <w:rPr>
          <w:rFonts w:ascii="Cambria" w:eastAsia="Times New Roman" w:hAnsi="Cambria" w:cs="Times New Roman"/>
          <w:sz w:val="24"/>
          <w:szCs w:val="24"/>
          <w:lang w:val="ro-RO" w:eastAsia="ru-RU"/>
        </w:rPr>
        <w:t xml:space="preserve">Astfel, la finele anului 2015, în țară se numărau circa 136 mii </w:t>
      </w:r>
      <w:proofErr w:type="spellStart"/>
      <w:r w:rsidR="00390699" w:rsidRPr="00A50763">
        <w:rPr>
          <w:rFonts w:ascii="Cambria" w:eastAsia="Times New Roman" w:hAnsi="Cambria" w:cs="Times New Roman"/>
          <w:sz w:val="24"/>
          <w:szCs w:val="24"/>
          <w:lang w:val="ro-RO" w:eastAsia="ru-RU"/>
        </w:rPr>
        <w:t>famillii</w:t>
      </w:r>
      <w:proofErr w:type="spellEnd"/>
      <w:r w:rsidR="00390699" w:rsidRPr="00A50763">
        <w:rPr>
          <w:rFonts w:ascii="Cambria" w:eastAsia="Times New Roman" w:hAnsi="Cambria" w:cs="Times New Roman"/>
          <w:sz w:val="24"/>
          <w:szCs w:val="24"/>
          <w:lang w:val="ro-RO" w:eastAsia="ru-RU"/>
        </w:rPr>
        <w:t xml:space="preserve"> de albine, așa </w:t>
      </w:r>
      <w:proofErr w:type="spellStart"/>
      <w:r w:rsidR="00390699" w:rsidRPr="00A50763">
        <w:rPr>
          <w:rFonts w:ascii="Cambria" w:eastAsia="Times New Roman" w:hAnsi="Cambria" w:cs="Times New Roman"/>
          <w:sz w:val="24"/>
          <w:szCs w:val="24"/>
          <w:lang w:val="ro-RO" w:eastAsia="ru-RU"/>
        </w:rPr>
        <w:t>încît</w:t>
      </w:r>
      <w:proofErr w:type="spellEnd"/>
      <w:r w:rsidR="00390699" w:rsidRPr="00A50763">
        <w:rPr>
          <w:rFonts w:ascii="Cambria" w:eastAsia="Times New Roman" w:hAnsi="Cambria" w:cs="Times New Roman"/>
          <w:sz w:val="24"/>
          <w:szCs w:val="24"/>
          <w:lang w:val="ro-RO" w:eastAsia="ru-RU"/>
        </w:rPr>
        <w:t xml:space="preserve"> față de anul 2006, </w:t>
      </w:r>
      <w:proofErr w:type="spellStart"/>
      <w:r w:rsidR="00390699" w:rsidRPr="00A50763">
        <w:rPr>
          <w:rFonts w:ascii="Cambria" w:eastAsia="Times New Roman" w:hAnsi="Cambria" w:cs="Times New Roman"/>
          <w:sz w:val="24"/>
          <w:szCs w:val="24"/>
          <w:lang w:val="ro-RO" w:eastAsia="ru-RU"/>
        </w:rPr>
        <w:t>cînd</w:t>
      </w:r>
      <w:proofErr w:type="spellEnd"/>
      <w:r w:rsidR="00390699" w:rsidRPr="00A50763">
        <w:rPr>
          <w:rFonts w:ascii="Cambria" w:eastAsia="Times New Roman" w:hAnsi="Cambria" w:cs="Times New Roman"/>
          <w:sz w:val="24"/>
          <w:szCs w:val="24"/>
          <w:lang w:val="ro-RO" w:eastAsia="ru-RU"/>
        </w:rPr>
        <w:t xml:space="preserve"> efectivul era de doar 80 mii familii de albine, acesta s-a majorat cu 70 %.</w:t>
      </w:r>
    </w:p>
    <w:p w14:paraId="72A5C81A" w14:textId="164DC296" w:rsidR="009B2D0F" w:rsidRDefault="009B2D0F" w:rsidP="009B2D0F">
      <w:pPr>
        <w:spacing w:after="0" w:line="240" w:lineRule="auto"/>
        <w:jc w:val="right"/>
        <w:rPr>
          <w:rFonts w:ascii="Cambria" w:eastAsia="Times New Roman" w:hAnsi="Cambria" w:cs="Times New Roman"/>
          <w:b/>
          <w:sz w:val="24"/>
          <w:szCs w:val="24"/>
          <w:lang w:val="ro-RO" w:eastAsia="ru-RU"/>
        </w:rPr>
      </w:pPr>
      <w:r>
        <w:rPr>
          <w:rFonts w:ascii="Cambria" w:eastAsia="Times New Roman" w:hAnsi="Cambria" w:cs="Times New Roman"/>
          <w:b/>
          <w:sz w:val="24"/>
          <w:szCs w:val="24"/>
          <w:lang w:val="ro-RO" w:eastAsia="ru-RU"/>
        </w:rPr>
        <w:t>Tabelul nr. 3</w:t>
      </w:r>
    </w:p>
    <w:p w14:paraId="7E45E403" w14:textId="311E3D0B" w:rsidR="00390699" w:rsidRPr="00A50763" w:rsidRDefault="00390699" w:rsidP="009B2D0F">
      <w:pPr>
        <w:spacing w:after="0" w:line="240" w:lineRule="auto"/>
        <w:jc w:val="center"/>
        <w:rPr>
          <w:rFonts w:ascii="Cambria" w:eastAsia="Times New Roman" w:hAnsi="Cambria" w:cs="Times New Roman"/>
          <w:b/>
          <w:sz w:val="24"/>
          <w:szCs w:val="24"/>
          <w:lang w:val="ro-RO" w:eastAsia="ru-RU"/>
        </w:rPr>
      </w:pPr>
      <w:r w:rsidRPr="00A50763">
        <w:rPr>
          <w:rFonts w:ascii="Cambria" w:eastAsia="Times New Roman" w:hAnsi="Cambria" w:cs="Times New Roman"/>
          <w:b/>
          <w:sz w:val="24"/>
          <w:szCs w:val="24"/>
          <w:lang w:val="ro-RO" w:eastAsia="ru-RU"/>
        </w:rPr>
        <w:t>Efectivul familiilor de albine</w:t>
      </w:r>
      <w:r w:rsidRPr="00A50763">
        <w:rPr>
          <w:rFonts w:ascii="Cambria" w:eastAsia="Times New Roman" w:hAnsi="Cambria" w:cs="Times New Roman"/>
          <w:b/>
          <w:sz w:val="24"/>
          <w:szCs w:val="24"/>
          <w:vertAlign w:val="superscript"/>
          <w:lang w:val="ro-RO" w:eastAsia="ru-RU"/>
        </w:rPr>
        <w:footnoteReference w:id="4"/>
      </w:r>
    </w:p>
    <w:p w14:paraId="5A4943D8" w14:textId="77777777" w:rsidR="00390699" w:rsidRPr="00A50763" w:rsidRDefault="00390699" w:rsidP="009B2D0F">
      <w:pPr>
        <w:spacing w:after="0" w:line="240" w:lineRule="auto"/>
        <w:jc w:val="center"/>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(la finele anului)</w:t>
      </w:r>
    </w:p>
    <w:p w14:paraId="2A50BEAA" w14:textId="77777777" w:rsidR="00390699" w:rsidRPr="00A50763" w:rsidRDefault="00390699" w:rsidP="009B2D0F">
      <w:pPr>
        <w:spacing w:after="0" w:line="240" w:lineRule="auto"/>
        <w:jc w:val="right"/>
        <w:rPr>
          <w:rFonts w:ascii="Cambria" w:eastAsia="Times New Roman" w:hAnsi="Cambria" w:cs="Times New Roman"/>
          <w:b/>
          <w:i/>
          <w:sz w:val="24"/>
          <w:szCs w:val="24"/>
          <w:lang w:val="ro-RO" w:eastAsia="ru-RU"/>
        </w:rPr>
      </w:pPr>
      <w:r w:rsidRPr="00A50763">
        <w:rPr>
          <w:rFonts w:ascii="Cambria" w:eastAsia="Times New Roman" w:hAnsi="Cambria" w:cs="Times New Roman"/>
          <w:b/>
          <w:i/>
          <w:sz w:val="24"/>
          <w:szCs w:val="24"/>
          <w:lang w:val="ro-RO" w:eastAsia="ru-RU"/>
        </w:rPr>
        <w:t>mii buc.</w:t>
      </w:r>
    </w:p>
    <w:tbl>
      <w:tblPr>
        <w:tblW w:w="0" w:type="auto"/>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529"/>
        <w:gridCol w:w="1413"/>
        <w:gridCol w:w="1412"/>
        <w:gridCol w:w="1412"/>
        <w:gridCol w:w="1412"/>
        <w:gridCol w:w="1412"/>
        <w:gridCol w:w="1016"/>
      </w:tblGrid>
      <w:tr w:rsidR="006C2EC5" w:rsidRPr="00A50763" w14:paraId="47C8DB43" w14:textId="7FCA5D8C" w:rsidTr="00050C21">
        <w:trPr>
          <w:jc w:val="center"/>
        </w:trPr>
        <w:tc>
          <w:tcPr>
            <w:tcW w:w="1529" w:type="dxa"/>
            <w:vMerge w:val="restart"/>
            <w:shd w:val="solid" w:color="000080" w:fill="FFFFFF"/>
          </w:tcPr>
          <w:p w14:paraId="76AF38A0" w14:textId="77777777" w:rsidR="006C2EC5" w:rsidRPr="00A50763" w:rsidRDefault="006C2EC5" w:rsidP="00390699">
            <w:pPr>
              <w:spacing w:after="0" w:line="240" w:lineRule="auto"/>
              <w:rPr>
                <w:rFonts w:ascii="Cambria" w:eastAsia="Times New Roman" w:hAnsi="Cambria" w:cs="Times New Roman"/>
                <w:b/>
                <w:bCs/>
                <w:sz w:val="24"/>
                <w:szCs w:val="24"/>
                <w:lang w:val="ro-RO" w:eastAsia="ru-RU"/>
              </w:rPr>
            </w:pPr>
            <w:r w:rsidRPr="00A50763">
              <w:rPr>
                <w:rFonts w:ascii="Cambria" w:eastAsia="Times New Roman" w:hAnsi="Cambria" w:cs="Times New Roman"/>
                <w:b/>
                <w:bCs/>
                <w:sz w:val="24"/>
                <w:szCs w:val="24"/>
                <w:lang w:val="ro-RO" w:eastAsia="ru-RU"/>
              </w:rPr>
              <w:t>Indicatori</w:t>
            </w:r>
          </w:p>
        </w:tc>
        <w:tc>
          <w:tcPr>
            <w:tcW w:w="7061" w:type="dxa"/>
            <w:gridSpan w:val="5"/>
            <w:shd w:val="solid" w:color="000080" w:fill="FFFFFF"/>
          </w:tcPr>
          <w:p w14:paraId="3B1C4D28" w14:textId="77777777" w:rsidR="006C2EC5" w:rsidRPr="00A50763" w:rsidRDefault="006C2EC5" w:rsidP="00390699">
            <w:pPr>
              <w:spacing w:after="0" w:line="240" w:lineRule="auto"/>
              <w:rPr>
                <w:rFonts w:ascii="Cambria" w:eastAsia="Times New Roman" w:hAnsi="Cambria" w:cs="Times New Roman"/>
                <w:b/>
                <w:bCs/>
                <w:sz w:val="24"/>
                <w:szCs w:val="24"/>
                <w:lang w:val="ro-RO" w:eastAsia="ru-RU"/>
              </w:rPr>
            </w:pPr>
            <w:r w:rsidRPr="00A50763">
              <w:rPr>
                <w:rFonts w:ascii="Cambria" w:eastAsia="Times New Roman" w:hAnsi="Cambria" w:cs="Times New Roman"/>
                <w:b/>
                <w:bCs/>
                <w:sz w:val="24"/>
                <w:szCs w:val="24"/>
                <w:lang w:val="ro-RO" w:eastAsia="ru-RU"/>
              </w:rPr>
              <w:t>Anii</w:t>
            </w:r>
          </w:p>
        </w:tc>
        <w:tc>
          <w:tcPr>
            <w:tcW w:w="1016" w:type="dxa"/>
            <w:shd w:val="solid" w:color="000080" w:fill="FFFFFF"/>
          </w:tcPr>
          <w:p w14:paraId="1173C411" w14:textId="77777777" w:rsidR="006C2EC5" w:rsidRPr="00A50763" w:rsidRDefault="006C2EC5" w:rsidP="00390699">
            <w:pPr>
              <w:spacing w:after="0" w:line="240" w:lineRule="auto"/>
              <w:contextualSpacing/>
              <w:rPr>
                <w:rFonts w:ascii="Cambria" w:eastAsia="Times New Roman" w:hAnsi="Cambria" w:cs="Times New Roman"/>
                <w:b/>
                <w:bCs/>
                <w:sz w:val="24"/>
                <w:szCs w:val="24"/>
                <w:lang w:val="ro-RO" w:eastAsia="ru-RU"/>
              </w:rPr>
            </w:pPr>
          </w:p>
        </w:tc>
      </w:tr>
      <w:tr w:rsidR="006C2EC5" w:rsidRPr="00A50763" w14:paraId="573BAC91" w14:textId="21356B90" w:rsidTr="00050C21">
        <w:trPr>
          <w:jc w:val="center"/>
        </w:trPr>
        <w:tc>
          <w:tcPr>
            <w:tcW w:w="1529" w:type="dxa"/>
            <w:vMerge/>
            <w:shd w:val="clear" w:color="auto" w:fill="auto"/>
          </w:tcPr>
          <w:p w14:paraId="7F906A1C" w14:textId="77777777" w:rsidR="006C2EC5" w:rsidRPr="00A50763" w:rsidRDefault="006C2EC5" w:rsidP="00390699">
            <w:pPr>
              <w:spacing w:after="0" w:line="240" w:lineRule="auto"/>
              <w:contextualSpacing/>
              <w:rPr>
                <w:rFonts w:ascii="Cambria" w:eastAsia="Times New Roman" w:hAnsi="Cambria" w:cs="Times New Roman"/>
                <w:sz w:val="24"/>
                <w:szCs w:val="24"/>
                <w:lang w:val="ro-RO" w:eastAsia="ru-RU"/>
              </w:rPr>
            </w:pPr>
          </w:p>
        </w:tc>
        <w:tc>
          <w:tcPr>
            <w:tcW w:w="1413" w:type="dxa"/>
            <w:shd w:val="clear" w:color="auto" w:fill="auto"/>
          </w:tcPr>
          <w:p w14:paraId="6243AD08" w14:textId="77777777" w:rsidR="006C2EC5" w:rsidRPr="00A50763" w:rsidRDefault="006C2EC5" w:rsidP="00390699">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2011</w:t>
            </w:r>
          </w:p>
        </w:tc>
        <w:tc>
          <w:tcPr>
            <w:tcW w:w="1412" w:type="dxa"/>
            <w:shd w:val="clear" w:color="auto" w:fill="auto"/>
          </w:tcPr>
          <w:p w14:paraId="5951E54B" w14:textId="77777777" w:rsidR="006C2EC5" w:rsidRPr="00A50763" w:rsidRDefault="006C2EC5" w:rsidP="00390699">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2012</w:t>
            </w:r>
          </w:p>
        </w:tc>
        <w:tc>
          <w:tcPr>
            <w:tcW w:w="1412" w:type="dxa"/>
            <w:shd w:val="clear" w:color="auto" w:fill="auto"/>
          </w:tcPr>
          <w:p w14:paraId="35D662D6" w14:textId="77777777" w:rsidR="006C2EC5" w:rsidRPr="00A50763" w:rsidRDefault="006C2EC5" w:rsidP="00390699">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2013</w:t>
            </w:r>
          </w:p>
        </w:tc>
        <w:tc>
          <w:tcPr>
            <w:tcW w:w="1412" w:type="dxa"/>
            <w:shd w:val="clear" w:color="auto" w:fill="auto"/>
          </w:tcPr>
          <w:p w14:paraId="7C9A777E" w14:textId="77777777" w:rsidR="006C2EC5" w:rsidRPr="00A50763" w:rsidRDefault="006C2EC5" w:rsidP="00390699">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2014</w:t>
            </w:r>
          </w:p>
        </w:tc>
        <w:tc>
          <w:tcPr>
            <w:tcW w:w="1412" w:type="dxa"/>
            <w:shd w:val="clear" w:color="auto" w:fill="auto"/>
          </w:tcPr>
          <w:p w14:paraId="4CE70F1D" w14:textId="77777777" w:rsidR="006C2EC5" w:rsidRPr="00A50763" w:rsidRDefault="006C2EC5" w:rsidP="00390699">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2015</w:t>
            </w:r>
          </w:p>
        </w:tc>
        <w:tc>
          <w:tcPr>
            <w:tcW w:w="1016" w:type="dxa"/>
          </w:tcPr>
          <w:p w14:paraId="196C2D4F" w14:textId="71FE70AB" w:rsidR="006C2EC5" w:rsidRPr="00A50763" w:rsidRDefault="006C2EC5" w:rsidP="00390699">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2016</w:t>
            </w:r>
          </w:p>
        </w:tc>
      </w:tr>
      <w:tr w:rsidR="006C2EC5" w:rsidRPr="00A50763" w14:paraId="1FBE36E7" w14:textId="6612F9CD" w:rsidTr="00050C21">
        <w:trPr>
          <w:jc w:val="center"/>
        </w:trPr>
        <w:tc>
          <w:tcPr>
            <w:tcW w:w="1529" w:type="dxa"/>
            <w:shd w:val="clear" w:color="auto" w:fill="auto"/>
          </w:tcPr>
          <w:p w14:paraId="27581922" w14:textId="77777777" w:rsidR="006C2EC5" w:rsidRPr="00A50763" w:rsidRDefault="006C2EC5" w:rsidP="00390699">
            <w:pPr>
              <w:spacing w:after="0" w:line="240" w:lineRule="auto"/>
              <w:rPr>
                <w:rFonts w:ascii="Cambria" w:eastAsia="Times New Roman" w:hAnsi="Cambria" w:cs="Times New Roman"/>
                <w:b/>
                <w:sz w:val="24"/>
                <w:szCs w:val="24"/>
                <w:lang w:val="ro-RO" w:eastAsia="ru-RU"/>
              </w:rPr>
            </w:pPr>
            <w:r w:rsidRPr="00A50763">
              <w:rPr>
                <w:rFonts w:ascii="Cambria" w:eastAsia="Times New Roman" w:hAnsi="Cambria" w:cs="Times New Roman"/>
                <w:b/>
                <w:sz w:val="24"/>
                <w:szCs w:val="24"/>
                <w:lang w:val="ro-RO" w:eastAsia="ru-RU"/>
              </w:rPr>
              <w:t>Total</w:t>
            </w:r>
          </w:p>
        </w:tc>
        <w:tc>
          <w:tcPr>
            <w:tcW w:w="1413" w:type="dxa"/>
            <w:shd w:val="clear" w:color="auto" w:fill="auto"/>
          </w:tcPr>
          <w:p w14:paraId="79C8FAC0" w14:textId="77777777" w:rsidR="006C2EC5" w:rsidRPr="00A50763" w:rsidRDefault="006C2EC5" w:rsidP="00390699">
            <w:pPr>
              <w:spacing w:after="0" w:line="240" w:lineRule="auto"/>
              <w:rPr>
                <w:rFonts w:ascii="Cambria" w:eastAsia="Times New Roman" w:hAnsi="Cambria" w:cs="Times New Roman"/>
                <w:b/>
                <w:sz w:val="24"/>
                <w:szCs w:val="24"/>
                <w:lang w:val="ro-RO" w:eastAsia="ru-RU"/>
              </w:rPr>
            </w:pPr>
            <w:r w:rsidRPr="00A50763">
              <w:rPr>
                <w:rFonts w:ascii="Cambria" w:eastAsia="Times New Roman" w:hAnsi="Cambria" w:cs="Times New Roman"/>
                <w:b/>
                <w:sz w:val="24"/>
                <w:szCs w:val="24"/>
                <w:lang w:val="ro-RO" w:eastAsia="ru-RU"/>
              </w:rPr>
              <w:t>105,2</w:t>
            </w:r>
          </w:p>
        </w:tc>
        <w:tc>
          <w:tcPr>
            <w:tcW w:w="1412" w:type="dxa"/>
            <w:shd w:val="clear" w:color="auto" w:fill="auto"/>
          </w:tcPr>
          <w:p w14:paraId="2E4889F1" w14:textId="77777777" w:rsidR="006C2EC5" w:rsidRPr="00A50763" w:rsidRDefault="006C2EC5" w:rsidP="00390699">
            <w:pPr>
              <w:spacing w:after="0" w:line="240" w:lineRule="auto"/>
              <w:rPr>
                <w:rFonts w:ascii="Cambria" w:eastAsia="Times New Roman" w:hAnsi="Cambria" w:cs="Times New Roman"/>
                <w:b/>
                <w:sz w:val="24"/>
                <w:szCs w:val="24"/>
                <w:lang w:val="ro-RO" w:eastAsia="ru-RU"/>
              </w:rPr>
            </w:pPr>
            <w:r w:rsidRPr="00A50763">
              <w:rPr>
                <w:rFonts w:ascii="Cambria" w:eastAsia="Times New Roman" w:hAnsi="Cambria" w:cs="Times New Roman"/>
                <w:b/>
                <w:sz w:val="24"/>
                <w:szCs w:val="24"/>
                <w:lang w:val="ro-RO" w:eastAsia="ru-RU"/>
              </w:rPr>
              <w:t>110,6</w:t>
            </w:r>
          </w:p>
        </w:tc>
        <w:tc>
          <w:tcPr>
            <w:tcW w:w="1412" w:type="dxa"/>
            <w:shd w:val="clear" w:color="auto" w:fill="auto"/>
          </w:tcPr>
          <w:p w14:paraId="2FE0B57F" w14:textId="77777777" w:rsidR="006C2EC5" w:rsidRPr="00A50763" w:rsidRDefault="006C2EC5" w:rsidP="00390699">
            <w:pPr>
              <w:spacing w:after="0" w:line="240" w:lineRule="auto"/>
              <w:rPr>
                <w:rFonts w:ascii="Cambria" w:eastAsia="Times New Roman" w:hAnsi="Cambria" w:cs="Times New Roman"/>
                <w:b/>
                <w:sz w:val="24"/>
                <w:szCs w:val="24"/>
                <w:lang w:val="ro-RO" w:eastAsia="ru-RU"/>
              </w:rPr>
            </w:pPr>
            <w:r w:rsidRPr="00A50763">
              <w:rPr>
                <w:rFonts w:ascii="Cambria" w:eastAsia="Times New Roman" w:hAnsi="Cambria" w:cs="Times New Roman"/>
                <w:b/>
                <w:sz w:val="24"/>
                <w:szCs w:val="24"/>
                <w:lang w:val="ro-RO" w:eastAsia="ru-RU"/>
              </w:rPr>
              <w:t>115,9</w:t>
            </w:r>
          </w:p>
        </w:tc>
        <w:tc>
          <w:tcPr>
            <w:tcW w:w="1412" w:type="dxa"/>
            <w:shd w:val="clear" w:color="auto" w:fill="auto"/>
          </w:tcPr>
          <w:p w14:paraId="5A9FA5E6" w14:textId="77777777" w:rsidR="006C2EC5" w:rsidRPr="00A50763" w:rsidRDefault="006C2EC5" w:rsidP="00390699">
            <w:pPr>
              <w:spacing w:after="0" w:line="240" w:lineRule="auto"/>
              <w:rPr>
                <w:rFonts w:ascii="Cambria" w:eastAsia="Times New Roman" w:hAnsi="Cambria" w:cs="Times New Roman"/>
                <w:b/>
                <w:sz w:val="24"/>
                <w:szCs w:val="24"/>
                <w:lang w:val="ro-RO" w:eastAsia="ru-RU"/>
              </w:rPr>
            </w:pPr>
            <w:r w:rsidRPr="00A50763">
              <w:rPr>
                <w:rFonts w:ascii="Cambria" w:eastAsia="Times New Roman" w:hAnsi="Cambria" w:cs="Times New Roman"/>
                <w:b/>
                <w:sz w:val="24"/>
                <w:szCs w:val="24"/>
                <w:lang w:val="ro-RO" w:eastAsia="ru-RU"/>
              </w:rPr>
              <w:t>124,3</w:t>
            </w:r>
          </w:p>
        </w:tc>
        <w:tc>
          <w:tcPr>
            <w:tcW w:w="1412" w:type="dxa"/>
            <w:shd w:val="clear" w:color="auto" w:fill="auto"/>
          </w:tcPr>
          <w:p w14:paraId="39AC3D73" w14:textId="77777777" w:rsidR="006C2EC5" w:rsidRPr="00A50763" w:rsidRDefault="006C2EC5" w:rsidP="00390699">
            <w:pPr>
              <w:spacing w:after="0" w:line="240" w:lineRule="auto"/>
              <w:rPr>
                <w:rFonts w:ascii="Cambria" w:eastAsia="Times New Roman" w:hAnsi="Cambria" w:cs="Times New Roman"/>
                <w:b/>
                <w:sz w:val="24"/>
                <w:szCs w:val="24"/>
                <w:lang w:val="ro-RO" w:eastAsia="ru-RU"/>
              </w:rPr>
            </w:pPr>
            <w:r w:rsidRPr="00A50763">
              <w:rPr>
                <w:rFonts w:ascii="Cambria" w:eastAsia="Times New Roman" w:hAnsi="Cambria" w:cs="Times New Roman"/>
                <w:b/>
                <w:sz w:val="24"/>
                <w:szCs w:val="24"/>
                <w:lang w:val="ro-RO" w:eastAsia="ru-RU"/>
              </w:rPr>
              <w:t>135,9</w:t>
            </w:r>
          </w:p>
        </w:tc>
        <w:tc>
          <w:tcPr>
            <w:tcW w:w="1016" w:type="dxa"/>
          </w:tcPr>
          <w:p w14:paraId="01061FF8" w14:textId="77777777" w:rsidR="006C2EC5" w:rsidRPr="00A50763" w:rsidRDefault="006C2EC5" w:rsidP="00390699">
            <w:pPr>
              <w:spacing w:after="0" w:line="240" w:lineRule="auto"/>
              <w:contextualSpacing/>
              <w:rPr>
                <w:rFonts w:ascii="Cambria" w:eastAsia="Times New Roman" w:hAnsi="Cambria" w:cs="Times New Roman"/>
                <w:b/>
                <w:sz w:val="24"/>
                <w:szCs w:val="24"/>
                <w:lang w:val="ro-RO" w:eastAsia="ru-RU"/>
              </w:rPr>
            </w:pPr>
          </w:p>
        </w:tc>
      </w:tr>
      <w:tr w:rsidR="006C2EC5" w:rsidRPr="00A50763" w14:paraId="25FBC231" w14:textId="63050F2F" w:rsidTr="00050C21">
        <w:trPr>
          <w:jc w:val="center"/>
        </w:trPr>
        <w:tc>
          <w:tcPr>
            <w:tcW w:w="8590" w:type="dxa"/>
            <w:gridSpan w:val="6"/>
            <w:shd w:val="clear" w:color="auto" w:fill="auto"/>
          </w:tcPr>
          <w:p w14:paraId="5F4CF264" w14:textId="77777777" w:rsidR="006C2EC5" w:rsidRPr="00A50763" w:rsidRDefault="006C2EC5" w:rsidP="00390699">
            <w:pPr>
              <w:spacing w:after="0" w:line="240" w:lineRule="auto"/>
              <w:rPr>
                <w:rFonts w:ascii="Cambria" w:eastAsia="Times New Roman" w:hAnsi="Cambria" w:cs="Times New Roman"/>
                <w:i/>
                <w:sz w:val="24"/>
                <w:szCs w:val="24"/>
                <w:lang w:val="ro-RO" w:eastAsia="ru-RU"/>
              </w:rPr>
            </w:pPr>
            <w:r w:rsidRPr="00A50763">
              <w:rPr>
                <w:rFonts w:ascii="Cambria" w:eastAsia="Times New Roman" w:hAnsi="Cambria" w:cs="Times New Roman"/>
                <w:i/>
                <w:sz w:val="24"/>
                <w:szCs w:val="24"/>
                <w:lang w:val="ro-RO" w:eastAsia="ru-RU"/>
              </w:rPr>
              <w:t>Inclusiv</w:t>
            </w:r>
          </w:p>
        </w:tc>
        <w:tc>
          <w:tcPr>
            <w:tcW w:w="1016" w:type="dxa"/>
          </w:tcPr>
          <w:p w14:paraId="542470B7" w14:textId="77777777" w:rsidR="006C2EC5" w:rsidRPr="00A50763" w:rsidRDefault="006C2EC5" w:rsidP="00390699">
            <w:pPr>
              <w:spacing w:after="0" w:line="240" w:lineRule="auto"/>
              <w:contextualSpacing/>
              <w:rPr>
                <w:rFonts w:ascii="Cambria" w:eastAsia="Times New Roman" w:hAnsi="Cambria" w:cs="Times New Roman"/>
                <w:i/>
                <w:sz w:val="24"/>
                <w:szCs w:val="24"/>
                <w:lang w:val="ro-RO" w:eastAsia="ru-RU"/>
              </w:rPr>
            </w:pPr>
          </w:p>
        </w:tc>
      </w:tr>
      <w:tr w:rsidR="006C2EC5" w:rsidRPr="00A50763" w14:paraId="0E7DEB28" w14:textId="1504FE57" w:rsidTr="00050C21">
        <w:trPr>
          <w:jc w:val="center"/>
        </w:trPr>
        <w:tc>
          <w:tcPr>
            <w:tcW w:w="1529" w:type="dxa"/>
            <w:shd w:val="clear" w:color="auto" w:fill="auto"/>
          </w:tcPr>
          <w:p w14:paraId="46559FCD" w14:textId="77777777" w:rsidR="006C2EC5" w:rsidRPr="00A50763" w:rsidRDefault="006C2EC5" w:rsidP="00390699">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zona Nord</w:t>
            </w:r>
          </w:p>
        </w:tc>
        <w:tc>
          <w:tcPr>
            <w:tcW w:w="1413" w:type="dxa"/>
            <w:shd w:val="clear" w:color="auto" w:fill="auto"/>
          </w:tcPr>
          <w:p w14:paraId="5DE058AF" w14:textId="77777777" w:rsidR="006C2EC5" w:rsidRPr="00A50763" w:rsidRDefault="006C2EC5" w:rsidP="00390699">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31,8</w:t>
            </w:r>
          </w:p>
        </w:tc>
        <w:tc>
          <w:tcPr>
            <w:tcW w:w="1412" w:type="dxa"/>
            <w:shd w:val="clear" w:color="auto" w:fill="auto"/>
          </w:tcPr>
          <w:p w14:paraId="02B709EB" w14:textId="77777777" w:rsidR="006C2EC5" w:rsidRPr="00A50763" w:rsidRDefault="006C2EC5" w:rsidP="00390699">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33,3</w:t>
            </w:r>
          </w:p>
        </w:tc>
        <w:tc>
          <w:tcPr>
            <w:tcW w:w="1412" w:type="dxa"/>
            <w:shd w:val="clear" w:color="auto" w:fill="auto"/>
          </w:tcPr>
          <w:p w14:paraId="430435C4" w14:textId="77777777" w:rsidR="006C2EC5" w:rsidRPr="00A50763" w:rsidRDefault="006C2EC5" w:rsidP="00390699">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34,7</w:t>
            </w:r>
          </w:p>
        </w:tc>
        <w:tc>
          <w:tcPr>
            <w:tcW w:w="1412" w:type="dxa"/>
            <w:shd w:val="clear" w:color="auto" w:fill="auto"/>
          </w:tcPr>
          <w:p w14:paraId="138F7F4B" w14:textId="77777777" w:rsidR="006C2EC5" w:rsidRPr="00A50763" w:rsidRDefault="006C2EC5" w:rsidP="00390699">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37,7</w:t>
            </w:r>
          </w:p>
        </w:tc>
        <w:tc>
          <w:tcPr>
            <w:tcW w:w="1412" w:type="dxa"/>
            <w:shd w:val="clear" w:color="auto" w:fill="auto"/>
          </w:tcPr>
          <w:p w14:paraId="0313179F" w14:textId="77777777" w:rsidR="006C2EC5" w:rsidRPr="00A50763" w:rsidRDefault="006C2EC5" w:rsidP="00390699">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41,0</w:t>
            </w:r>
          </w:p>
        </w:tc>
        <w:tc>
          <w:tcPr>
            <w:tcW w:w="1016" w:type="dxa"/>
          </w:tcPr>
          <w:p w14:paraId="7B9E0B9F" w14:textId="77777777" w:rsidR="006C2EC5" w:rsidRPr="00A50763" w:rsidRDefault="006C2EC5" w:rsidP="00390699">
            <w:pPr>
              <w:spacing w:after="0" w:line="240" w:lineRule="auto"/>
              <w:contextualSpacing/>
              <w:rPr>
                <w:rFonts w:ascii="Cambria" w:eastAsia="Times New Roman" w:hAnsi="Cambria" w:cs="Times New Roman"/>
                <w:sz w:val="24"/>
                <w:szCs w:val="24"/>
                <w:lang w:val="ro-RO" w:eastAsia="ru-RU"/>
              </w:rPr>
            </w:pPr>
          </w:p>
        </w:tc>
      </w:tr>
      <w:tr w:rsidR="006C2EC5" w:rsidRPr="00A50763" w14:paraId="7D802D88" w14:textId="7930BF8E" w:rsidTr="00050C21">
        <w:trPr>
          <w:jc w:val="center"/>
        </w:trPr>
        <w:tc>
          <w:tcPr>
            <w:tcW w:w="1529" w:type="dxa"/>
            <w:shd w:val="clear" w:color="auto" w:fill="auto"/>
          </w:tcPr>
          <w:p w14:paraId="0FB32073" w14:textId="77777777" w:rsidR="006C2EC5" w:rsidRPr="00A50763" w:rsidRDefault="006C2EC5" w:rsidP="00390699">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zona Centru</w:t>
            </w:r>
          </w:p>
        </w:tc>
        <w:tc>
          <w:tcPr>
            <w:tcW w:w="1413" w:type="dxa"/>
            <w:shd w:val="clear" w:color="auto" w:fill="auto"/>
          </w:tcPr>
          <w:p w14:paraId="65F087C2" w14:textId="77777777" w:rsidR="006C2EC5" w:rsidRPr="00A50763" w:rsidRDefault="006C2EC5" w:rsidP="00390699">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37,0</w:t>
            </w:r>
          </w:p>
        </w:tc>
        <w:tc>
          <w:tcPr>
            <w:tcW w:w="1412" w:type="dxa"/>
            <w:shd w:val="clear" w:color="auto" w:fill="auto"/>
          </w:tcPr>
          <w:p w14:paraId="57950F37" w14:textId="77777777" w:rsidR="006C2EC5" w:rsidRPr="00A50763" w:rsidRDefault="006C2EC5" w:rsidP="00390699">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37,8</w:t>
            </w:r>
          </w:p>
        </w:tc>
        <w:tc>
          <w:tcPr>
            <w:tcW w:w="1412" w:type="dxa"/>
            <w:shd w:val="clear" w:color="auto" w:fill="auto"/>
          </w:tcPr>
          <w:p w14:paraId="0C75A6D9" w14:textId="77777777" w:rsidR="006C2EC5" w:rsidRPr="00A50763" w:rsidRDefault="006C2EC5" w:rsidP="00390699">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42,4</w:t>
            </w:r>
          </w:p>
        </w:tc>
        <w:tc>
          <w:tcPr>
            <w:tcW w:w="1412" w:type="dxa"/>
            <w:shd w:val="clear" w:color="auto" w:fill="auto"/>
          </w:tcPr>
          <w:p w14:paraId="188E7B99" w14:textId="77777777" w:rsidR="006C2EC5" w:rsidRPr="00A50763" w:rsidRDefault="006C2EC5" w:rsidP="00390699">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44,7</w:t>
            </w:r>
          </w:p>
        </w:tc>
        <w:tc>
          <w:tcPr>
            <w:tcW w:w="1412" w:type="dxa"/>
            <w:shd w:val="clear" w:color="auto" w:fill="auto"/>
          </w:tcPr>
          <w:p w14:paraId="2D2848DE" w14:textId="77777777" w:rsidR="006C2EC5" w:rsidRPr="00A50763" w:rsidRDefault="006C2EC5" w:rsidP="00390699">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47,4</w:t>
            </w:r>
          </w:p>
        </w:tc>
        <w:tc>
          <w:tcPr>
            <w:tcW w:w="1016" w:type="dxa"/>
          </w:tcPr>
          <w:p w14:paraId="5E31A0E5" w14:textId="77777777" w:rsidR="006C2EC5" w:rsidRPr="00A50763" w:rsidRDefault="006C2EC5" w:rsidP="00390699">
            <w:pPr>
              <w:spacing w:after="0" w:line="240" w:lineRule="auto"/>
              <w:contextualSpacing/>
              <w:rPr>
                <w:rFonts w:ascii="Cambria" w:eastAsia="Times New Roman" w:hAnsi="Cambria" w:cs="Times New Roman"/>
                <w:sz w:val="24"/>
                <w:szCs w:val="24"/>
                <w:lang w:val="ro-RO" w:eastAsia="ru-RU"/>
              </w:rPr>
            </w:pPr>
          </w:p>
        </w:tc>
      </w:tr>
      <w:tr w:rsidR="006C2EC5" w:rsidRPr="00A50763" w14:paraId="23B8DC2D" w14:textId="30F66A34" w:rsidTr="00050C21">
        <w:trPr>
          <w:jc w:val="center"/>
        </w:trPr>
        <w:tc>
          <w:tcPr>
            <w:tcW w:w="1529" w:type="dxa"/>
            <w:shd w:val="clear" w:color="auto" w:fill="auto"/>
          </w:tcPr>
          <w:p w14:paraId="395FC626" w14:textId="77777777" w:rsidR="006C2EC5" w:rsidRPr="00A50763" w:rsidRDefault="006C2EC5" w:rsidP="00390699">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zona Sud</w:t>
            </w:r>
          </w:p>
        </w:tc>
        <w:tc>
          <w:tcPr>
            <w:tcW w:w="1413" w:type="dxa"/>
            <w:shd w:val="clear" w:color="auto" w:fill="auto"/>
          </w:tcPr>
          <w:p w14:paraId="2A417081" w14:textId="77777777" w:rsidR="006C2EC5" w:rsidRPr="00A50763" w:rsidRDefault="006C2EC5" w:rsidP="00390699">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36,4</w:t>
            </w:r>
          </w:p>
        </w:tc>
        <w:tc>
          <w:tcPr>
            <w:tcW w:w="1412" w:type="dxa"/>
            <w:shd w:val="clear" w:color="auto" w:fill="auto"/>
          </w:tcPr>
          <w:p w14:paraId="2B85D064" w14:textId="77777777" w:rsidR="006C2EC5" w:rsidRPr="00A50763" w:rsidRDefault="006C2EC5" w:rsidP="00390699">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39,5</w:t>
            </w:r>
          </w:p>
        </w:tc>
        <w:tc>
          <w:tcPr>
            <w:tcW w:w="1412" w:type="dxa"/>
            <w:shd w:val="clear" w:color="auto" w:fill="auto"/>
          </w:tcPr>
          <w:p w14:paraId="479869C3" w14:textId="77777777" w:rsidR="006C2EC5" w:rsidRPr="00A50763" w:rsidRDefault="006C2EC5" w:rsidP="00390699">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38,8</w:t>
            </w:r>
          </w:p>
        </w:tc>
        <w:tc>
          <w:tcPr>
            <w:tcW w:w="1412" w:type="dxa"/>
            <w:shd w:val="clear" w:color="auto" w:fill="auto"/>
          </w:tcPr>
          <w:p w14:paraId="3D1E4B16" w14:textId="77777777" w:rsidR="006C2EC5" w:rsidRPr="00A50763" w:rsidRDefault="006C2EC5" w:rsidP="00390699">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42,0</w:t>
            </w:r>
          </w:p>
        </w:tc>
        <w:tc>
          <w:tcPr>
            <w:tcW w:w="1412" w:type="dxa"/>
            <w:shd w:val="clear" w:color="auto" w:fill="auto"/>
          </w:tcPr>
          <w:p w14:paraId="4E335E63" w14:textId="77777777" w:rsidR="006C2EC5" w:rsidRPr="00A50763" w:rsidRDefault="006C2EC5" w:rsidP="00390699">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47,5</w:t>
            </w:r>
          </w:p>
        </w:tc>
        <w:tc>
          <w:tcPr>
            <w:tcW w:w="1016" w:type="dxa"/>
          </w:tcPr>
          <w:p w14:paraId="78550DC7" w14:textId="77777777" w:rsidR="006C2EC5" w:rsidRPr="00A50763" w:rsidRDefault="006C2EC5" w:rsidP="00390699">
            <w:pPr>
              <w:spacing w:after="0" w:line="240" w:lineRule="auto"/>
              <w:contextualSpacing/>
              <w:rPr>
                <w:rFonts w:ascii="Cambria" w:eastAsia="Times New Roman" w:hAnsi="Cambria" w:cs="Times New Roman"/>
                <w:sz w:val="24"/>
                <w:szCs w:val="24"/>
                <w:lang w:val="ro-RO" w:eastAsia="ru-RU"/>
              </w:rPr>
            </w:pPr>
          </w:p>
        </w:tc>
      </w:tr>
    </w:tbl>
    <w:p w14:paraId="05E36685" w14:textId="77777777" w:rsidR="00390699" w:rsidRPr="00A50763" w:rsidRDefault="00390699" w:rsidP="00390699">
      <w:pPr>
        <w:spacing w:after="0" w:line="240" w:lineRule="auto"/>
        <w:rPr>
          <w:rFonts w:ascii="Cambria" w:eastAsia="Times New Roman" w:hAnsi="Cambria" w:cs="Times New Roman"/>
          <w:sz w:val="24"/>
          <w:szCs w:val="24"/>
          <w:lang w:val="ro-RO" w:eastAsia="ru-RU"/>
        </w:rPr>
      </w:pPr>
    </w:p>
    <w:p w14:paraId="68F2F9DB" w14:textId="14904DB8" w:rsidR="00DF171F" w:rsidRPr="00A50763" w:rsidRDefault="00050C21" w:rsidP="00050C21">
      <w:pPr>
        <w:spacing w:after="0" w:line="240" w:lineRule="auto"/>
        <w:jc w:val="both"/>
        <w:rPr>
          <w:rFonts w:ascii="Cambria" w:eastAsia="Times New Roman" w:hAnsi="Cambria" w:cs="Times New Roman"/>
          <w:sz w:val="24"/>
          <w:szCs w:val="24"/>
          <w:lang w:val="ro-RO" w:eastAsia="ru-RU"/>
        </w:rPr>
      </w:pPr>
      <w:r>
        <w:rPr>
          <w:rFonts w:ascii="Cambria" w:eastAsia="Times New Roman" w:hAnsi="Cambria" w:cs="Times New Roman"/>
          <w:sz w:val="24"/>
          <w:szCs w:val="24"/>
          <w:lang w:val="ro-RO" w:eastAsia="ru-RU"/>
        </w:rPr>
        <w:tab/>
      </w:r>
      <w:r w:rsidR="00390699" w:rsidRPr="00A50763">
        <w:rPr>
          <w:rFonts w:ascii="Cambria" w:eastAsia="Times New Roman" w:hAnsi="Cambria" w:cs="Times New Roman"/>
          <w:sz w:val="24"/>
          <w:szCs w:val="24"/>
          <w:lang w:val="ro-RO" w:eastAsia="ru-RU"/>
        </w:rPr>
        <w:t xml:space="preserve">95% din sectorul apicol din Moldova este în proprietate privată și mărimea medie a unei prisăci este de 20 – 30 stupi. Producătorii cei mai mari au </w:t>
      </w:r>
      <w:proofErr w:type="spellStart"/>
      <w:r w:rsidR="00390699" w:rsidRPr="00A50763">
        <w:rPr>
          <w:rFonts w:ascii="Cambria" w:eastAsia="Times New Roman" w:hAnsi="Cambria" w:cs="Times New Roman"/>
          <w:sz w:val="24"/>
          <w:szCs w:val="24"/>
          <w:lang w:val="ro-RO" w:eastAsia="ru-RU"/>
        </w:rPr>
        <w:t>cîte</w:t>
      </w:r>
      <w:proofErr w:type="spellEnd"/>
      <w:r w:rsidR="00390699" w:rsidRPr="00A50763">
        <w:rPr>
          <w:rFonts w:ascii="Cambria" w:eastAsia="Times New Roman" w:hAnsi="Cambria" w:cs="Times New Roman"/>
          <w:sz w:val="24"/>
          <w:szCs w:val="24"/>
          <w:lang w:val="ro-RO" w:eastAsia="ru-RU"/>
        </w:rPr>
        <w:t xml:space="preserve"> 400 stupi, deși acești producători sunt puțini la număr. Producerea medie locală de miere este de 24 kg pentru 1 stup pe an.</w:t>
      </w:r>
    </w:p>
    <w:p w14:paraId="582C9968" w14:textId="77777777" w:rsidR="00050C21" w:rsidRDefault="00050C21" w:rsidP="00050C21">
      <w:pPr>
        <w:spacing w:after="0" w:line="240" w:lineRule="auto"/>
        <w:jc w:val="both"/>
        <w:rPr>
          <w:rFonts w:ascii="Cambria" w:eastAsia="Times New Roman" w:hAnsi="Cambria" w:cs="Times New Roman"/>
          <w:sz w:val="24"/>
          <w:szCs w:val="24"/>
          <w:lang w:val="ro-RO" w:eastAsia="ru-RU"/>
        </w:rPr>
      </w:pPr>
      <w:r>
        <w:rPr>
          <w:rFonts w:ascii="Cambria" w:eastAsia="Times New Roman" w:hAnsi="Cambria" w:cs="Times New Roman"/>
          <w:sz w:val="24"/>
          <w:szCs w:val="24"/>
          <w:lang w:val="ro-RO" w:eastAsia="ru-RU"/>
        </w:rPr>
        <w:tab/>
      </w:r>
      <w:r w:rsidR="00DF171F" w:rsidRPr="00A50763">
        <w:rPr>
          <w:rFonts w:ascii="Cambria" w:eastAsia="Times New Roman" w:hAnsi="Cambria" w:cs="Times New Roman"/>
          <w:sz w:val="24"/>
          <w:szCs w:val="24"/>
          <w:lang w:val="ro-RO" w:eastAsia="ru-RU"/>
        </w:rPr>
        <w:t xml:space="preserve">Tipurile </w:t>
      </w:r>
      <w:r w:rsidR="00390699" w:rsidRPr="00A50763">
        <w:rPr>
          <w:rFonts w:ascii="Cambria" w:eastAsia="Times New Roman" w:hAnsi="Cambria" w:cs="Times New Roman"/>
          <w:sz w:val="24"/>
          <w:szCs w:val="24"/>
          <w:lang w:val="ro-RO" w:eastAsia="ru-RU"/>
        </w:rPr>
        <w:t>principale de miere locală sunt mierea de tei, floarea-soarelui, hrișcă, rapiță și amestec de flori. Alte sub-produse ale industriei, cum ar fi polenul și propolisul sunt de obicei utilizate de albinari pentru necesitățile proprii. Ceara este de obic</w:t>
      </w:r>
      <w:r>
        <w:rPr>
          <w:rFonts w:ascii="Cambria" w:eastAsia="Times New Roman" w:hAnsi="Cambria" w:cs="Times New Roman"/>
          <w:sz w:val="24"/>
          <w:szCs w:val="24"/>
          <w:lang w:val="ro-RO" w:eastAsia="ru-RU"/>
        </w:rPr>
        <w:t>ei schimbată pentru faguri noi.</w:t>
      </w:r>
    </w:p>
    <w:p w14:paraId="269503F9" w14:textId="4957D451" w:rsidR="00390699" w:rsidRPr="00A50763" w:rsidRDefault="00050C21" w:rsidP="00050C21">
      <w:pPr>
        <w:spacing w:after="0" w:line="240" w:lineRule="auto"/>
        <w:jc w:val="both"/>
        <w:rPr>
          <w:rFonts w:ascii="Cambria" w:eastAsia="Times New Roman" w:hAnsi="Cambria" w:cs="Times New Roman"/>
          <w:sz w:val="24"/>
          <w:szCs w:val="24"/>
          <w:lang w:val="ro-RO" w:eastAsia="ru-RU"/>
        </w:rPr>
      </w:pPr>
      <w:r>
        <w:rPr>
          <w:rFonts w:ascii="Cambria" w:eastAsia="Times New Roman" w:hAnsi="Cambria" w:cs="Times New Roman"/>
          <w:sz w:val="24"/>
          <w:szCs w:val="24"/>
          <w:lang w:val="ro-RO" w:eastAsia="ru-RU"/>
        </w:rPr>
        <w:tab/>
      </w:r>
      <w:r w:rsidR="00390699" w:rsidRPr="00A50763">
        <w:rPr>
          <w:rFonts w:ascii="Cambria" w:eastAsia="Times New Roman" w:hAnsi="Cambria" w:cs="Times New Roman"/>
          <w:sz w:val="24"/>
          <w:szCs w:val="24"/>
          <w:lang w:val="ro-RO" w:eastAsia="ru-RU"/>
        </w:rPr>
        <w:t xml:space="preserve">În perioada rece a anului, familiile de albine </w:t>
      </w:r>
      <w:proofErr w:type="spellStart"/>
      <w:r w:rsidR="00390699" w:rsidRPr="00A50763">
        <w:rPr>
          <w:rFonts w:ascii="Cambria" w:eastAsia="Times New Roman" w:hAnsi="Cambria" w:cs="Times New Roman"/>
          <w:sz w:val="24"/>
          <w:szCs w:val="24"/>
          <w:lang w:val="ro-RO" w:eastAsia="ru-RU"/>
        </w:rPr>
        <w:t>sînt</w:t>
      </w:r>
      <w:proofErr w:type="spellEnd"/>
      <w:r w:rsidR="00390699" w:rsidRPr="00A50763">
        <w:rPr>
          <w:rFonts w:ascii="Cambria" w:eastAsia="Times New Roman" w:hAnsi="Cambria" w:cs="Times New Roman"/>
          <w:sz w:val="24"/>
          <w:szCs w:val="24"/>
          <w:lang w:val="ro-RO" w:eastAsia="ru-RU"/>
        </w:rPr>
        <w:t xml:space="preserve"> întreținute în stupinele staționare, care de fapt pot fi utilizate și în perioada activă, însă în scopul obținerii unor volume mai mari de producție, apicultorii din republică practică stupăritul </w:t>
      </w:r>
      <w:proofErr w:type="spellStart"/>
      <w:r w:rsidR="00390699" w:rsidRPr="00A50763">
        <w:rPr>
          <w:rFonts w:ascii="Cambria" w:eastAsia="Times New Roman" w:hAnsi="Cambria" w:cs="Times New Roman"/>
          <w:sz w:val="24"/>
          <w:szCs w:val="24"/>
          <w:lang w:val="ro-RO" w:eastAsia="ru-RU"/>
        </w:rPr>
        <w:t>păstoral</w:t>
      </w:r>
      <w:proofErr w:type="spellEnd"/>
      <w:r w:rsidR="00390699" w:rsidRPr="00A50763">
        <w:rPr>
          <w:rFonts w:ascii="Cambria" w:eastAsia="Times New Roman" w:hAnsi="Cambria" w:cs="Times New Roman"/>
          <w:sz w:val="24"/>
          <w:szCs w:val="24"/>
          <w:lang w:val="ro-RO" w:eastAsia="ru-RU"/>
        </w:rPr>
        <w:t xml:space="preserve">. </w:t>
      </w:r>
      <w:r w:rsidR="00DF171F" w:rsidRPr="00A50763">
        <w:rPr>
          <w:rFonts w:ascii="Cambria" w:eastAsia="Times New Roman" w:hAnsi="Cambria" w:cs="Times New Roman"/>
          <w:sz w:val="24"/>
          <w:szCs w:val="24"/>
          <w:lang w:val="ro-RO" w:eastAsia="ru-RU"/>
        </w:rPr>
        <w:t>Aceșt</w:t>
      </w:r>
      <w:r>
        <w:rPr>
          <w:rFonts w:ascii="Cambria" w:eastAsia="Times New Roman" w:hAnsi="Cambria" w:cs="Times New Roman"/>
          <w:sz w:val="24"/>
          <w:szCs w:val="24"/>
          <w:lang w:val="ro-RO" w:eastAsia="ru-RU"/>
        </w:rPr>
        <w:t>i</w:t>
      </w:r>
      <w:r w:rsidR="008D326E" w:rsidRPr="00A50763">
        <w:rPr>
          <w:rFonts w:ascii="Cambria" w:eastAsia="Times New Roman" w:hAnsi="Cambria" w:cs="Times New Roman"/>
          <w:sz w:val="24"/>
          <w:szCs w:val="24"/>
          <w:lang w:val="ro-RO" w:eastAsia="ru-RU"/>
        </w:rPr>
        <w:t>a</w:t>
      </w:r>
      <w:r w:rsidR="00DF171F" w:rsidRPr="00A50763">
        <w:rPr>
          <w:rFonts w:ascii="Cambria" w:eastAsia="Times New Roman" w:hAnsi="Cambria" w:cs="Times New Roman"/>
          <w:sz w:val="24"/>
          <w:szCs w:val="24"/>
          <w:lang w:val="ro-RO" w:eastAsia="ru-RU"/>
        </w:rPr>
        <w:t xml:space="preserve"> </w:t>
      </w:r>
      <w:r w:rsidR="00390699" w:rsidRPr="00A50763">
        <w:rPr>
          <w:rFonts w:ascii="Cambria" w:eastAsia="Times New Roman" w:hAnsi="Cambria" w:cs="Times New Roman"/>
          <w:sz w:val="24"/>
          <w:szCs w:val="24"/>
          <w:lang w:val="ro-RO" w:eastAsia="ru-RU"/>
        </w:rPr>
        <w:t xml:space="preserve">exploatează cu succes culturile agricole (floarea soarelui, rapiță), pomii fructiferi, dar și flora spontană. Totodată, apicultorii </w:t>
      </w:r>
      <w:proofErr w:type="spellStart"/>
      <w:r w:rsidR="00390699" w:rsidRPr="00A50763">
        <w:rPr>
          <w:rFonts w:ascii="Cambria" w:eastAsia="Times New Roman" w:hAnsi="Cambria" w:cs="Times New Roman"/>
          <w:sz w:val="24"/>
          <w:szCs w:val="24"/>
          <w:lang w:val="ro-RO" w:eastAsia="ru-RU"/>
        </w:rPr>
        <w:t>întîmpină</w:t>
      </w:r>
      <w:proofErr w:type="spellEnd"/>
      <w:r w:rsidR="00390699" w:rsidRPr="00A50763">
        <w:rPr>
          <w:rFonts w:ascii="Cambria" w:eastAsia="Times New Roman" w:hAnsi="Cambria" w:cs="Times New Roman"/>
          <w:sz w:val="24"/>
          <w:szCs w:val="24"/>
          <w:lang w:val="ro-RO" w:eastAsia="ru-RU"/>
        </w:rPr>
        <w:t xml:space="preserve"> dificultăți deoarece baza meliferă este amplasată neuniform, iar acțiunile și itinerariile în timpul stupăritul</w:t>
      </w:r>
      <w:r>
        <w:rPr>
          <w:rFonts w:ascii="Cambria" w:eastAsia="Times New Roman" w:hAnsi="Cambria" w:cs="Times New Roman"/>
          <w:sz w:val="24"/>
          <w:szCs w:val="24"/>
          <w:lang w:val="ro-RO" w:eastAsia="ru-RU"/>
        </w:rPr>
        <w:t xml:space="preserve">ui </w:t>
      </w:r>
      <w:proofErr w:type="spellStart"/>
      <w:r>
        <w:rPr>
          <w:rFonts w:ascii="Cambria" w:eastAsia="Times New Roman" w:hAnsi="Cambria" w:cs="Times New Roman"/>
          <w:sz w:val="24"/>
          <w:szCs w:val="24"/>
          <w:lang w:val="ro-RO" w:eastAsia="ru-RU"/>
        </w:rPr>
        <w:t>păstoral</w:t>
      </w:r>
      <w:proofErr w:type="spellEnd"/>
      <w:r>
        <w:rPr>
          <w:rFonts w:ascii="Cambria" w:eastAsia="Times New Roman" w:hAnsi="Cambria" w:cs="Times New Roman"/>
          <w:sz w:val="24"/>
          <w:szCs w:val="24"/>
          <w:lang w:val="ro-RO" w:eastAsia="ru-RU"/>
        </w:rPr>
        <w:t xml:space="preserve"> nu </w:t>
      </w:r>
      <w:proofErr w:type="spellStart"/>
      <w:r>
        <w:rPr>
          <w:rFonts w:ascii="Cambria" w:eastAsia="Times New Roman" w:hAnsi="Cambria" w:cs="Times New Roman"/>
          <w:sz w:val="24"/>
          <w:szCs w:val="24"/>
          <w:lang w:val="ro-RO" w:eastAsia="ru-RU"/>
        </w:rPr>
        <w:t>sînt</w:t>
      </w:r>
      <w:proofErr w:type="spellEnd"/>
      <w:r>
        <w:rPr>
          <w:rFonts w:ascii="Cambria" w:eastAsia="Times New Roman" w:hAnsi="Cambria" w:cs="Times New Roman"/>
          <w:sz w:val="24"/>
          <w:szCs w:val="24"/>
          <w:lang w:val="ro-RO" w:eastAsia="ru-RU"/>
        </w:rPr>
        <w:t xml:space="preserve"> coordonate.</w:t>
      </w:r>
    </w:p>
    <w:p w14:paraId="3DC62F2A" w14:textId="4978FA72" w:rsidR="00813AF3" w:rsidRPr="00A50763" w:rsidRDefault="00050C21" w:rsidP="00050C21">
      <w:pPr>
        <w:spacing w:after="0" w:line="240" w:lineRule="auto"/>
        <w:jc w:val="both"/>
        <w:rPr>
          <w:rFonts w:ascii="Cambria" w:eastAsia="Times New Roman" w:hAnsi="Cambria" w:cs="Times New Roman"/>
          <w:sz w:val="24"/>
          <w:szCs w:val="24"/>
          <w:lang w:val="ro-RO" w:eastAsia="ru-RU"/>
        </w:rPr>
      </w:pPr>
      <w:r>
        <w:rPr>
          <w:rFonts w:ascii="Cambria" w:eastAsia="Times New Roman" w:hAnsi="Cambria" w:cs="Times New Roman"/>
          <w:sz w:val="24"/>
          <w:szCs w:val="24"/>
          <w:lang w:val="ro-RO" w:eastAsia="ru-RU"/>
        </w:rPr>
        <w:tab/>
      </w:r>
      <w:r w:rsidR="00DF171F" w:rsidRPr="00A50763">
        <w:rPr>
          <w:rFonts w:ascii="Cambria" w:eastAsia="Times New Roman" w:hAnsi="Cambria" w:cs="Times New Roman"/>
          <w:sz w:val="24"/>
          <w:szCs w:val="24"/>
          <w:lang w:val="ro-RO" w:eastAsia="ru-RU"/>
        </w:rPr>
        <w:t xml:space="preserve">În majoritatea sa, apicultorii utilizează stupi confecționați din lemn după diferite standarde și sub diferite cerințe de tehnologie și </w:t>
      </w:r>
      <w:proofErr w:type="spellStart"/>
      <w:r w:rsidR="00DF171F" w:rsidRPr="00A50763">
        <w:rPr>
          <w:rFonts w:ascii="Cambria" w:eastAsia="Times New Roman" w:hAnsi="Cambria" w:cs="Times New Roman"/>
          <w:sz w:val="24"/>
          <w:szCs w:val="24"/>
          <w:lang w:val="ro-RO" w:eastAsia="ru-RU"/>
        </w:rPr>
        <w:t>mentenanță</w:t>
      </w:r>
      <w:proofErr w:type="spellEnd"/>
      <w:r w:rsidR="00DF171F" w:rsidRPr="00A50763">
        <w:rPr>
          <w:rFonts w:ascii="Cambria" w:eastAsia="Times New Roman" w:hAnsi="Cambria" w:cs="Times New Roman"/>
          <w:sz w:val="24"/>
          <w:szCs w:val="24"/>
          <w:lang w:val="ro-RO" w:eastAsia="ru-RU"/>
        </w:rPr>
        <w:t xml:space="preserve">. Lemnul pentru confecționarea acestora este atât de proveniență locală cât și din import (Ucraina, România). Există apicultori care utilizează stupi din polistiren sau poliuretan expandat. </w:t>
      </w:r>
      <w:r w:rsidR="00813AF3" w:rsidRPr="00A50763">
        <w:rPr>
          <w:rFonts w:ascii="Cambria" w:eastAsia="Times New Roman" w:hAnsi="Cambria" w:cs="Times New Roman"/>
          <w:sz w:val="24"/>
          <w:szCs w:val="24"/>
          <w:lang w:val="ro-RO" w:eastAsia="ru-RU"/>
        </w:rPr>
        <w:t xml:space="preserve">Beneficiile acestora constau în ușurința cu care sunt operați, dat fiind faptul că sunt mai ușori decât cei din lemn. Cu toate că tehnologia de utilizare a stupilor confecționați din materiale sintetice există de cel puțin 30 de ani aceasta încă nu a căpătat răspândire universală la noi. </w:t>
      </w:r>
    </w:p>
    <w:p w14:paraId="770C3193" w14:textId="77777777" w:rsidR="00813AF3" w:rsidRPr="00A50763" w:rsidRDefault="00813AF3" w:rsidP="00390699">
      <w:pPr>
        <w:spacing w:after="0" w:line="240" w:lineRule="auto"/>
        <w:rPr>
          <w:rFonts w:ascii="Cambria" w:eastAsia="Times New Roman" w:hAnsi="Cambria" w:cs="Times New Roman"/>
          <w:sz w:val="24"/>
          <w:szCs w:val="24"/>
          <w:lang w:val="ro-RO" w:eastAsia="ru-RU"/>
        </w:rPr>
      </w:pPr>
    </w:p>
    <w:p w14:paraId="31901117" w14:textId="5D72DF7A" w:rsidR="00BB7EAD" w:rsidRPr="00A50763" w:rsidRDefault="00050C21" w:rsidP="00050C21">
      <w:pPr>
        <w:spacing w:after="0" w:line="240" w:lineRule="auto"/>
        <w:jc w:val="both"/>
        <w:rPr>
          <w:rFonts w:ascii="Cambria" w:eastAsia="Times New Roman" w:hAnsi="Cambria" w:cs="Times New Roman"/>
          <w:sz w:val="24"/>
          <w:szCs w:val="24"/>
          <w:lang w:val="ro-RO" w:eastAsia="ru-RU"/>
        </w:rPr>
      </w:pPr>
      <w:r>
        <w:rPr>
          <w:rFonts w:ascii="Cambria" w:eastAsia="Times New Roman" w:hAnsi="Cambria" w:cs="Times New Roman"/>
          <w:sz w:val="24"/>
          <w:szCs w:val="24"/>
          <w:lang w:val="ro-RO" w:eastAsia="ru-RU"/>
        </w:rPr>
        <w:lastRenderedPageBreak/>
        <w:tab/>
      </w:r>
      <w:r w:rsidR="00CD54FA" w:rsidRPr="00A50763">
        <w:rPr>
          <w:rFonts w:ascii="Cambria" w:eastAsia="Times New Roman" w:hAnsi="Cambria" w:cs="Times New Roman"/>
          <w:sz w:val="24"/>
          <w:szCs w:val="24"/>
          <w:lang w:val="ro-RO" w:eastAsia="ru-RU"/>
        </w:rPr>
        <w:t xml:space="preserve">Ceara folosită pentru </w:t>
      </w:r>
      <w:r w:rsidR="00BB7EAD" w:rsidRPr="00A50763">
        <w:rPr>
          <w:rFonts w:ascii="Cambria" w:eastAsia="Times New Roman" w:hAnsi="Cambria" w:cs="Times New Roman"/>
          <w:sz w:val="24"/>
          <w:szCs w:val="24"/>
          <w:lang w:val="ro-RO" w:eastAsia="ru-RU"/>
        </w:rPr>
        <w:t xml:space="preserve">confecționarea de </w:t>
      </w:r>
      <w:r w:rsidR="00CD54FA" w:rsidRPr="00A50763">
        <w:rPr>
          <w:rFonts w:ascii="Cambria" w:eastAsia="Times New Roman" w:hAnsi="Cambria" w:cs="Times New Roman"/>
          <w:sz w:val="24"/>
          <w:szCs w:val="24"/>
          <w:lang w:val="ro-RO" w:eastAsia="ru-RU"/>
        </w:rPr>
        <w:t xml:space="preserve">fagurii artificiali este de origine locală, și se procură de la unicul producător. Calitatea este garantată în măsura în care producătorii garantează calitatea cerii materie primă care se oferă în schimb. La momentul actual nimeni nu face analiza la substanțe străine </w:t>
      </w:r>
      <w:r w:rsidR="00BB7EAD" w:rsidRPr="00A50763">
        <w:rPr>
          <w:rFonts w:ascii="Cambria" w:eastAsia="Times New Roman" w:hAnsi="Cambria" w:cs="Times New Roman"/>
          <w:sz w:val="24"/>
          <w:szCs w:val="24"/>
          <w:lang w:val="ro-RO" w:eastAsia="ru-RU"/>
        </w:rPr>
        <w:t>conținute în ceara predată pentru prelucrare. Urmele de substanțe interzise migrează din ceară în miere și sunt depistate de cumpărătorii din piețele de export.</w:t>
      </w:r>
    </w:p>
    <w:p w14:paraId="12FB1C30" w14:textId="77777777" w:rsidR="00050C21" w:rsidRDefault="00050C21" w:rsidP="00050C21">
      <w:pPr>
        <w:spacing w:after="0" w:line="240" w:lineRule="auto"/>
        <w:jc w:val="both"/>
        <w:rPr>
          <w:rFonts w:ascii="Cambria" w:eastAsia="Times New Roman" w:hAnsi="Cambria" w:cs="Times New Roman"/>
          <w:b/>
          <w:sz w:val="24"/>
          <w:szCs w:val="24"/>
          <w:lang w:val="ro-RO" w:eastAsia="ru-RU"/>
        </w:rPr>
      </w:pPr>
      <w:r>
        <w:rPr>
          <w:rFonts w:ascii="Cambria" w:eastAsia="Times New Roman" w:hAnsi="Cambria" w:cs="Times New Roman"/>
          <w:b/>
          <w:sz w:val="24"/>
          <w:szCs w:val="24"/>
          <w:lang w:val="ro-RO" w:eastAsia="ru-RU"/>
        </w:rPr>
        <w:tab/>
      </w:r>
    </w:p>
    <w:p w14:paraId="7EEC7A51" w14:textId="1524E687" w:rsidR="00BD7B63" w:rsidRPr="00A50763" w:rsidRDefault="00050C21" w:rsidP="00050C21">
      <w:pPr>
        <w:spacing w:after="0" w:line="240" w:lineRule="auto"/>
        <w:jc w:val="both"/>
        <w:rPr>
          <w:rFonts w:ascii="Cambria" w:eastAsia="Times New Roman" w:hAnsi="Cambria" w:cs="Times New Roman"/>
          <w:b/>
          <w:sz w:val="24"/>
          <w:szCs w:val="24"/>
          <w:lang w:val="ro-RO" w:eastAsia="ru-RU"/>
        </w:rPr>
      </w:pPr>
      <w:r>
        <w:rPr>
          <w:rFonts w:ascii="Cambria" w:eastAsia="Times New Roman" w:hAnsi="Cambria" w:cs="Times New Roman"/>
          <w:b/>
          <w:sz w:val="24"/>
          <w:szCs w:val="24"/>
          <w:lang w:val="ro-RO" w:eastAsia="ru-RU"/>
        </w:rPr>
        <w:tab/>
      </w:r>
      <w:r w:rsidR="00390699" w:rsidRPr="00A50763">
        <w:rPr>
          <w:rFonts w:ascii="Cambria" w:eastAsia="Times New Roman" w:hAnsi="Cambria" w:cs="Times New Roman"/>
          <w:b/>
          <w:sz w:val="24"/>
          <w:szCs w:val="24"/>
          <w:lang w:val="ro-RO" w:eastAsia="ru-RU"/>
        </w:rPr>
        <w:t>Selecția și reproducerea</w:t>
      </w:r>
    </w:p>
    <w:p w14:paraId="6F67D390" w14:textId="3104586C" w:rsidR="00390699" w:rsidRPr="00A50763" w:rsidRDefault="00050C21" w:rsidP="00050C21">
      <w:pPr>
        <w:spacing w:after="0" w:line="240" w:lineRule="auto"/>
        <w:jc w:val="both"/>
        <w:rPr>
          <w:rFonts w:ascii="Cambria" w:eastAsia="Times New Roman" w:hAnsi="Cambria" w:cs="Times New Roman"/>
          <w:sz w:val="24"/>
          <w:szCs w:val="24"/>
          <w:lang w:val="ro-RO" w:eastAsia="ru-RU"/>
        </w:rPr>
      </w:pPr>
      <w:r>
        <w:rPr>
          <w:rFonts w:ascii="Cambria" w:eastAsia="Times New Roman" w:hAnsi="Cambria" w:cs="Times New Roman"/>
          <w:sz w:val="24"/>
          <w:szCs w:val="24"/>
          <w:lang w:val="ro-RO" w:eastAsia="ru-RU"/>
        </w:rPr>
        <w:tab/>
      </w:r>
      <w:r w:rsidR="00390699" w:rsidRPr="00A50763">
        <w:rPr>
          <w:rFonts w:ascii="Cambria" w:eastAsia="Times New Roman" w:hAnsi="Cambria" w:cs="Times New Roman"/>
          <w:sz w:val="24"/>
          <w:szCs w:val="24"/>
          <w:lang w:val="ro-RO" w:eastAsia="ru-RU"/>
        </w:rPr>
        <w:t>O altă particularitate specifică pentru apicultura autohtonă este activitatea de selecție și reproducție a familiilor de albine. Ameliorarea genetică a lor are loc prin reproducerea, selectarea și exploatarea reginelor cu potențial genetic performant.</w:t>
      </w:r>
      <w:r w:rsidR="00BB7EAD" w:rsidRPr="00A50763">
        <w:rPr>
          <w:rFonts w:ascii="Cambria" w:eastAsia="Times New Roman" w:hAnsi="Cambria" w:cs="Times New Roman"/>
          <w:sz w:val="24"/>
          <w:szCs w:val="24"/>
          <w:lang w:val="ro-RO" w:eastAsia="ru-RU"/>
        </w:rPr>
        <w:t xml:space="preserve"> Practica actuală presupune că fiecare apicultor își produce propriile regine, pe cale naturală. În același timp datorită mai multor factori caracterele și parametrii reginelor scad ceea ce duce la diminuarea performanțelor generale a familiilor, și în consecință la</w:t>
      </w:r>
      <w:r>
        <w:rPr>
          <w:rFonts w:ascii="Cambria" w:eastAsia="Times New Roman" w:hAnsi="Cambria" w:cs="Times New Roman"/>
          <w:sz w:val="24"/>
          <w:szCs w:val="24"/>
          <w:lang w:val="ro-RO" w:eastAsia="ru-RU"/>
        </w:rPr>
        <w:t xml:space="preserve"> reducerea rezultatelor finale.</w:t>
      </w:r>
    </w:p>
    <w:p w14:paraId="251966F2" w14:textId="17800765" w:rsidR="000452AF" w:rsidRPr="00A50763" w:rsidRDefault="00050C21" w:rsidP="00050C21">
      <w:pPr>
        <w:spacing w:after="0" w:line="240" w:lineRule="auto"/>
        <w:jc w:val="both"/>
        <w:rPr>
          <w:rFonts w:ascii="Cambria" w:eastAsia="Times New Roman" w:hAnsi="Cambria" w:cs="Times New Roman"/>
          <w:sz w:val="24"/>
          <w:szCs w:val="24"/>
          <w:lang w:val="ro-RO" w:eastAsia="ru-RU"/>
        </w:rPr>
      </w:pPr>
      <w:r>
        <w:rPr>
          <w:rFonts w:ascii="Cambria" w:eastAsia="Times New Roman" w:hAnsi="Cambria" w:cs="Times New Roman"/>
          <w:sz w:val="24"/>
          <w:szCs w:val="24"/>
          <w:lang w:val="ro-RO" w:eastAsia="ru-RU"/>
        </w:rPr>
        <w:tab/>
      </w:r>
      <w:r w:rsidR="00390699" w:rsidRPr="00A50763">
        <w:rPr>
          <w:rFonts w:ascii="Cambria" w:eastAsia="Times New Roman" w:hAnsi="Cambria" w:cs="Times New Roman"/>
          <w:sz w:val="24"/>
          <w:szCs w:val="24"/>
          <w:lang w:val="ro-RO" w:eastAsia="ru-RU"/>
        </w:rPr>
        <w:t xml:space="preserve">În general, regina </w:t>
      </w:r>
      <w:r w:rsidR="00BB7EAD" w:rsidRPr="00A50763">
        <w:rPr>
          <w:rFonts w:ascii="Cambria" w:eastAsia="Times New Roman" w:hAnsi="Cambria" w:cs="Times New Roman"/>
          <w:sz w:val="24"/>
          <w:szCs w:val="24"/>
          <w:lang w:val="ro-RO" w:eastAsia="ru-RU"/>
        </w:rPr>
        <w:t xml:space="preserve">productivă </w:t>
      </w:r>
      <w:r w:rsidR="00390699" w:rsidRPr="00A50763">
        <w:rPr>
          <w:rFonts w:ascii="Cambria" w:eastAsia="Times New Roman" w:hAnsi="Cambria" w:cs="Times New Roman"/>
          <w:sz w:val="24"/>
          <w:szCs w:val="24"/>
          <w:lang w:val="ro-RO" w:eastAsia="ru-RU"/>
        </w:rPr>
        <w:t>trebuie înlocuită o dată la 2-3 ani, ceea ce ar însemna că anual este necesar de înlocuit circa 40 mii regine. La acest n</w:t>
      </w:r>
      <w:r>
        <w:rPr>
          <w:rFonts w:ascii="Cambria" w:eastAsia="Times New Roman" w:hAnsi="Cambria" w:cs="Times New Roman"/>
          <w:sz w:val="24"/>
          <w:szCs w:val="24"/>
          <w:lang w:val="ro-RO" w:eastAsia="ru-RU"/>
        </w:rPr>
        <w:t>umăr s-ar mai putea de adăugat ș</w:t>
      </w:r>
      <w:r w:rsidR="00390699" w:rsidRPr="00A50763">
        <w:rPr>
          <w:rFonts w:ascii="Cambria" w:eastAsia="Times New Roman" w:hAnsi="Cambria" w:cs="Times New Roman"/>
          <w:sz w:val="24"/>
          <w:szCs w:val="24"/>
          <w:lang w:val="ro-RO" w:eastAsia="ru-RU"/>
        </w:rPr>
        <w:t>i circa 20 mii regine, care ar putea fi exportate cu succes. Ca rezultat, anual în republică ar trebui să s</w:t>
      </w:r>
      <w:r>
        <w:rPr>
          <w:rFonts w:ascii="Cambria" w:eastAsia="Times New Roman" w:hAnsi="Cambria" w:cs="Times New Roman"/>
          <w:sz w:val="24"/>
          <w:szCs w:val="24"/>
          <w:lang w:val="ro-RO" w:eastAsia="ru-RU"/>
        </w:rPr>
        <w:t xml:space="preserve">e producă peste 60 mii regine. </w:t>
      </w:r>
    </w:p>
    <w:p w14:paraId="3F3877AF" w14:textId="25A85EFF" w:rsidR="00250F80" w:rsidRPr="00A50763" w:rsidRDefault="00050C21" w:rsidP="00050C21">
      <w:pPr>
        <w:spacing w:after="0" w:line="240" w:lineRule="auto"/>
        <w:jc w:val="both"/>
        <w:rPr>
          <w:rFonts w:ascii="Cambria" w:eastAsia="Times New Roman" w:hAnsi="Cambria" w:cs="Times New Roman"/>
          <w:sz w:val="24"/>
          <w:szCs w:val="24"/>
          <w:lang w:val="ro-RO" w:eastAsia="ru-RU"/>
        </w:rPr>
      </w:pPr>
      <w:r>
        <w:rPr>
          <w:rFonts w:ascii="Cambria" w:eastAsia="Times New Roman" w:hAnsi="Cambria" w:cs="Times New Roman"/>
          <w:sz w:val="24"/>
          <w:szCs w:val="24"/>
          <w:lang w:val="ro-RO" w:eastAsia="ru-RU"/>
        </w:rPr>
        <w:tab/>
      </w:r>
      <w:r w:rsidR="00390699" w:rsidRPr="00A50763">
        <w:rPr>
          <w:rFonts w:ascii="Cambria" w:eastAsia="Times New Roman" w:hAnsi="Cambria" w:cs="Times New Roman"/>
          <w:sz w:val="24"/>
          <w:szCs w:val="24"/>
          <w:lang w:val="ro-RO" w:eastAsia="ru-RU"/>
        </w:rPr>
        <w:t xml:space="preserve">În prezent, </w:t>
      </w:r>
      <w:proofErr w:type="spellStart"/>
      <w:r w:rsidR="00390699" w:rsidRPr="00A50763">
        <w:rPr>
          <w:rFonts w:ascii="Cambria" w:eastAsia="Times New Roman" w:hAnsi="Cambria" w:cs="Times New Roman"/>
          <w:sz w:val="24"/>
          <w:szCs w:val="24"/>
          <w:lang w:val="ro-RO" w:eastAsia="ru-RU"/>
        </w:rPr>
        <w:t>sînt</w:t>
      </w:r>
      <w:proofErr w:type="spellEnd"/>
      <w:r w:rsidR="00390699" w:rsidRPr="00A50763">
        <w:rPr>
          <w:rFonts w:ascii="Cambria" w:eastAsia="Times New Roman" w:hAnsi="Cambria" w:cs="Times New Roman"/>
          <w:sz w:val="24"/>
          <w:szCs w:val="24"/>
          <w:lang w:val="ro-RO" w:eastAsia="ru-RU"/>
        </w:rPr>
        <w:t xml:space="preserve"> atestate în categoria de stupină de prăsilă doar 2 gospodării apicole, care în ultimii 5 ani au acoperit cererea de regine de prăsilă în volum de maximum 3,5% din volumul necesar.</w:t>
      </w:r>
      <w:r w:rsidR="000452AF" w:rsidRPr="00A50763">
        <w:rPr>
          <w:rFonts w:ascii="Cambria" w:eastAsia="Times New Roman" w:hAnsi="Cambria" w:cs="Times New Roman"/>
          <w:sz w:val="24"/>
          <w:szCs w:val="24"/>
          <w:lang w:val="ro-RO" w:eastAsia="ru-RU"/>
        </w:rPr>
        <w:t xml:space="preserve"> Încercările anterioare de a stabili un program de menținere a rasei Carpatine nu au dus la un sistem ordonat de utilizare a materialului de prăsilă înalt productiv. La moment apicultorii importă regine din Germania, Serbia, Ucraina, la prețuri ce depășesc o sută de euro. Reginele produse local nu dețin un set atestat de caractere utile din punct de vedere economic, ci doar sunt folosite ca material de înlocuire de urgență de către apicultori.</w:t>
      </w:r>
    </w:p>
    <w:p w14:paraId="74545B26" w14:textId="77777777" w:rsidR="00390699" w:rsidRPr="00A50763" w:rsidRDefault="00390699" w:rsidP="00522A91">
      <w:pPr>
        <w:spacing w:after="0" w:line="240" w:lineRule="auto"/>
        <w:jc w:val="both"/>
        <w:rPr>
          <w:rFonts w:ascii="Cambria" w:eastAsia="Times New Roman" w:hAnsi="Cambria" w:cs="Times New Roman"/>
          <w:sz w:val="24"/>
          <w:szCs w:val="24"/>
          <w:lang w:val="ro-RO" w:eastAsia="ru-RU"/>
        </w:rPr>
      </w:pPr>
    </w:p>
    <w:p w14:paraId="243DE987" w14:textId="50816118" w:rsidR="00050C21" w:rsidRDefault="006B7C6F" w:rsidP="00050C21">
      <w:pPr>
        <w:spacing w:after="0" w:line="240" w:lineRule="auto"/>
        <w:jc w:val="right"/>
        <w:rPr>
          <w:rFonts w:ascii="Cambria" w:eastAsia="Times New Roman" w:hAnsi="Cambria" w:cs="Times New Roman"/>
          <w:b/>
          <w:sz w:val="24"/>
          <w:szCs w:val="24"/>
          <w:lang w:val="ro-RO" w:eastAsia="ru-RU"/>
        </w:rPr>
      </w:pPr>
      <w:r>
        <w:rPr>
          <w:rFonts w:ascii="Cambria" w:eastAsia="Times New Roman" w:hAnsi="Cambria" w:cs="Times New Roman"/>
          <w:b/>
          <w:sz w:val="24"/>
          <w:szCs w:val="24"/>
          <w:lang w:val="ro-RO" w:eastAsia="ru-RU"/>
        </w:rPr>
        <w:t>Tabelul nr. 4</w:t>
      </w:r>
    </w:p>
    <w:p w14:paraId="37C2B184" w14:textId="69592067" w:rsidR="00390699" w:rsidRPr="00A50763" w:rsidRDefault="00390699" w:rsidP="00050C21">
      <w:pPr>
        <w:spacing w:after="0" w:line="240" w:lineRule="auto"/>
        <w:jc w:val="center"/>
        <w:rPr>
          <w:rFonts w:ascii="Cambria" w:eastAsia="Times New Roman" w:hAnsi="Cambria" w:cs="Times New Roman"/>
          <w:b/>
          <w:sz w:val="24"/>
          <w:szCs w:val="24"/>
          <w:lang w:val="ro-RO" w:eastAsia="ru-RU"/>
        </w:rPr>
      </w:pPr>
      <w:r w:rsidRPr="00A50763">
        <w:rPr>
          <w:rFonts w:ascii="Cambria" w:eastAsia="Times New Roman" w:hAnsi="Cambria" w:cs="Times New Roman"/>
          <w:b/>
          <w:sz w:val="24"/>
          <w:szCs w:val="24"/>
          <w:lang w:val="ro-RO" w:eastAsia="ru-RU"/>
        </w:rPr>
        <w:t>Producerea și comercializarea reginelor de prăsilă</w:t>
      </w:r>
      <w:r w:rsidRPr="00A50763">
        <w:rPr>
          <w:rFonts w:ascii="Cambria" w:eastAsia="Times New Roman" w:hAnsi="Cambria" w:cs="Times New Roman"/>
          <w:b/>
          <w:sz w:val="24"/>
          <w:szCs w:val="24"/>
          <w:vertAlign w:val="superscript"/>
          <w:lang w:val="ro-RO" w:eastAsia="ru-RU"/>
        </w:rPr>
        <w:footnoteReference w:id="5"/>
      </w:r>
    </w:p>
    <w:tbl>
      <w:tblPr>
        <w:tblW w:w="9464"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09"/>
        <w:gridCol w:w="1276"/>
        <w:gridCol w:w="1276"/>
        <w:gridCol w:w="1276"/>
        <w:gridCol w:w="1275"/>
        <w:gridCol w:w="1276"/>
        <w:gridCol w:w="1276"/>
      </w:tblGrid>
      <w:tr w:rsidR="006C2EC5" w:rsidRPr="00A50763" w14:paraId="42F2D33C" w14:textId="2EB1F4A5" w:rsidTr="00050C21">
        <w:trPr>
          <w:jc w:val="center"/>
        </w:trPr>
        <w:tc>
          <w:tcPr>
            <w:tcW w:w="1809" w:type="dxa"/>
            <w:vMerge w:val="restart"/>
            <w:shd w:val="solid" w:color="000080" w:fill="FFFFFF"/>
          </w:tcPr>
          <w:p w14:paraId="4320D624" w14:textId="77777777" w:rsidR="006C2EC5" w:rsidRPr="00A50763" w:rsidRDefault="006C2EC5" w:rsidP="00390699">
            <w:pPr>
              <w:spacing w:after="0" w:line="240" w:lineRule="auto"/>
              <w:contextualSpacing/>
              <w:rPr>
                <w:rFonts w:ascii="Cambria" w:eastAsia="Times New Roman" w:hAnsi="Cambria" w:cs="Times New Roman"/>
                <w:b/>
                <w:bCs/>
                <w:sz w:val="24"/>
                <w:szCs w:val="24"/>
                <w:lang w:val="ro-RO" w:eastAsia="ru-RU"/>
              </w:rPr>
            </w:pPr>
          </w:p>
        </w:tc>
        <w:tc>
          <w:tcPr>
            <w:tcW w:w="6379" w:type="dxa"/>
            <w:gridSpan w:val="5"/>
            <w:shd w:val="solid" w:color="000080" w:fill="FFFFFF"/>
          </w:tcPr>
          <w:p w14:paraId="5DC3FDF7" w14:textId="77777777" w:rsidR="006C2EC5" w:rsidRPr="00A50763" w:rsidRDefault="006C2EC5" w:rsidP="00390699">
            <w:pPr>
              <w:spacing w:after="0" w:line="240" w:lineRule="auto"/>
              <w:rPr>
                <w:rFonts w:ascii="Cambria" w:eastAsia="Times New Roman" w:hAnsi="Cambria" w:cs="Times New Roman"/>
                <w:b/>
                <w:bCs/>
                <w:i/>
                <w:sz w:val="24"/>
                <w:szCs w:val="24"/>
                <w:lang w:val="ro-RO" w:eastAsia="ru-RU"/>
              </w:rPr>
            </w:pPr>
            <w:r w:rsidRPr="00A50763">
              <w:rPr>
                <w:rFonts w:ascii="Cambria" w:eastAsia="Times New Roman" w:hAnsi="Cambria" w:cs="Times New Roman"/>
                <w:b/>
                <w:bCs/>
                <w:i/>
                <w:sz w:val="24"/>
                <w:szCs w:val="24"/>
                <w:lang w:val="ro-RO" w:eastAsia="ru-RU"/>
              </w:rPr>
              <w:t>Anii</w:t>
            </w:r>
          </w:p>
        </w:tc>
        <w:tc>
          <w:tcPr>
            <w:tcW w:w="1276" w:type="dxa"/>
            <w:shd w:val="solid" w:color="000080" w:fill="FFFFFF"/>
          </w:tcPr>
          <w:p w14:paraId="7C033AA0" w14:textId="77777777" w:rsidR="006C2EC5" w:rsidRPr="00A50763" w:rsidRDefault="006C2EC5" w:rsidP="00390699">
            <w:pPr>
              <w:spacing w:after="0" w:line="240" w:lineRule="auto"/>
              <w:contextualSpacing/>
              <w:rPr>
                <w:rFonts w:ascii="Cambria" w:eastAsia="Times New Roman" w:hAnsi="Cambria" w:cs="Times New Roman"/>
                <w:b/>
                <w:bCs/>
                <w:i/>
                <w:sz w:val="24"/>
                <w:szCs w:val="24"/>
                <w:lang w:val="ro-RO" w:eastAsia="ru-RU"/>
              </w:rPr>
            </w:pPr>
          </w:p>
        </w:tc>
      </w:tr>
      <w:tr w:rsidR="006C2EC5" w:rsidRPr="00A50763" w14:paraId="7A4F1637" w14:textId="22ED006A" w:rsidTr="00050C21">
        <w:trPr>
          <w:jc w:val="center"/>
        </w:trPr>
        <w:tc>
          <w:tcPr>
            <w:tcW w:w="1809" w:type="dxa"/>
            <w:vMerge/>
            <w:shd w:val="clear" w:color="auto" w:fill="auto"/>
          </w:tcPr>
          <w:p w14:paraId="789E6ADA" w14:textId="77777777" w:rsidR="006C2EC5" w:rsidRPr="00A50763" w:rsidRDefault="006C2EC5" w:rsidP="00390699">
            <w:pPr>
              <w:spacing w:after="0" w:line="240" w:lineRule="auto"/>
              <w:contextualSpacing/>
              <w:rPr>
                <w:rFonts w:ascii="Cambria" w:eastAsia="Times New Roman" w:hAnsi="Cambria" w:cs="Times New Roman"/>
                <w:sz w:val="24"/>
                <w:szCs w:val="24"/>
                <w:lang w:val="ro-RO" w:eastAsia="ru-RU"/>
              </w:rPr>
            </w:pPr>
          </w:p>
        </w:tc>
        <w:tc>
          <w:tcPr>
            <w:tcW w:w="1276" w:type="dxa"/>
            <w:shd w:val="clear" w:color="auto" w:fill="auto"/>
          </w:tcPr>
          <w:p w14:paraId="70762707" w14:textId="77777777" w:rsidR="006C2EC5" w:rsidRPr="00A50763" w:rsidRDefault="006C2EC5" w:rsidP="00390699">
            <w:pPr>
              <w:spacing w:after="0" w:line="240" w:lineRule="auto"/>
              <w:rPr>
                <w:rFonts w:ascii="Cambria" w:eastAsia="Times New Roman" w:hAnsi="Cambria" w:cs="Times New Roman"/>
                <w:i/>
                <w:sz w:val="24"/>
                <w:szCs w:val="24"/>
                <w:lang w:val="ro-RO" w:eastAsia="ru-RU"/>
              </w:rPr>
            </w:pPr>
            <w:r w:rsidRPr="00A50763">
              <w:rPr>
                <w:rFonts w:ascii="Cambria" w:eastAsia="Times New Roman" w:hAnsi="Cambria" w:cs="Times New Roman"/>
                <w:i/>
                <w:sz w:val="24"/>
                <w:szCs w:val="24"/>
                <w:lang w:val="ro-RO" w:eastAsia="ru-RU"/>
              </w:rPr>
              <w:t>2011</w:t>
            </w:r>
          </w:p>
        </w:tc>
        <w:tc>
          <w:tcPr>
            <w:tcW w:w="1276" w:type="dxa"/>
            <w:shd w:val="clear" w:color="auto" w:fill="auto"/>
          </w:tcPr>
          <w:p w14:paraId="7FC41EDE" w14:textId="77777777" w:rsidR="006C2EC5" w:rsidRPr="00A50763" w:rsidRDefault="006C2EC5" w:rsidP="00390699">
            <w:pPr>
              <w:spacing w:after="0" w:line="240" w:lineRule="auto"/>
              <w:rPr>
                <w:rFonts w:ascii="Cambria" w:eastAsia="Times New Roman" w:hAnsi="Cambria" w:cs="Times New Roman"/>
                <w:i/>
                <w:sz w:val="24"/>
                <w:szCs w:val="24"/>
                <w:lang w:val="ro-RO" w:eastAsia="ru-RU"/>
              </w:rPr>
            </w:pPr>
            <w:r w:rsidRPr="00A50763">
              <w:rPr>
                <w:rFonts w:ascii="Cambria" w:eastAsia="Times New Roman" w:hAnsi="Cambria" w:cs="Times New Roman"/>
                <w:i/>
                <w:sz w:val="24"/>
                <w:szCs w:val="24"/>
                <w:lang w:val="ro-RO" w:eastAsia="ru-RU"/>
              </w:rPr>
              <w:t>2012</w:t>
            </w:r>
          </w:p>
        </w:tc>
        <w:tc>
          <w:tcPr>
            <w:tcW w:w="1276" w:type="dxa"/>
            <w:shd w:val="clear" w:color="auto" w:fill="auto"/>
          </w:tcPr>
          <w:p w14:paraId="21E11712" w14:textId="77777777" w:rsidR="006C2EC5" w:rsidRPr="00A50763" w:rsidRDefault="006C2EC5" w:rsidP="00390699">
            <w:pPr>
              <w:spacing w:after="0" w:line="240" w:lineRule="auto"/>
              <w:rPr>
                <w:rFonts w:ascii="Cambria" w:eastAsia="Times New Roman" w:hAnsi="Cambria" w:cs="Times New Roman"/>
                <w:i/>
                <w:sz w:val="24"/>
                <w:szCs w:val="24"/>
                <w:lang w:val="ro-RO" w:eastAsia="ru-RU"/>
              </w:rPr>
            </w:pPr>
            <w:r w:rsidRPr="00A50763">
              <w:rPr>
                <w:rFonts w:ascii="Cambria" w:eastAsia="Times New Roman" w:hAnsi="Cambria" w:cs="Times New Roman"/>
                <w:i/>
                <w:sz w:val="24"/>
                <w:szCs w:val="24"/>
                <w:lang w:val="ro-RO" w:eastAsia="ru-RU"/>
              </w:rPr>
              <w:t>2013</w:t>
            </w:r>
          </w:p>
        </w:tc>
        <w:tc>
          <w:tcPr>
            <w:tcW w:w="1275" w:type="dxa"/>
            <w:shd w:val="clear" w:color="auto" w:fill="auto"/>
          </w:tcPr>
          <w:p w14:paraId="533EE115" w14:textId="77777777" w:rsidR="006C2EC5" w:rsidRPr="00A50763" w:rsidRDefault="006C2EC5" w:rsidP="00390699">
            <w:pPr>
              <w:spacing w:after="0" w:line="240" w:lineRule="auto"/>
              <w:rPr>
                <w:rFonts w:ascii="Cambria" w:eastAsia="Times New Roman" w:hAnsi="Cambria" w:cs="Times New Roman"/>
                <w:i/>
                <w:sz w:val="24"/>
                <w:szCs w:val="24"/>
                <w:lang w:val="ro-RO" w:eastAsia="ru-RU"/>
              </w:rPr>
            </w:pPr>
            <w:r w:rsidRPr="00A50763">
              <w:rPr>
                <w:rFonts w:ascii="Cambria" w:eastAsia="Times New Roman" w:hAnsi="Cambria" w:cs="Times New Roman"/>
                <w:i/>
                <w:sz w:val="24"/>
                <w:szCs w:val="24"/>
                <w:lang w:val="ro-RO" w:eastAsia="ru-RU"/>
              </w:rPr>
              <w:t>2014</w:t>
            </w:r>
          </w:p>
        </w:tc>
        <w:tc>
          <w:tcPr>
            <w:tcW w:w="1276" w:type="dxa"/>
            <w:shd w:val="clear" w:color="auto" w:fill="auto"/>
          </w:tcPr>
          <w:p w14:paraId="2E4DD0C6" w14:textId="77777777" w:rsidR="006C2EC5" w:rsidRPr="00A50763" w:rsidRDefault="006C2EC5" w:rsidP="00390699">
            <w:pPr>
              <w:spacing w:after="0" w:line="240" w:lineRule="auto"/>
              <w:rPr>
                <w:rFonts w:ascii="Cambria" w:eastAsia="Times New Roman" w:hAnsi="Cambria" w:cs="Times New Roman"/>
                <w:i/>
                <w:sz w:val="24"/>
                <w:szCs w:val="24"/>
                <w:lang w:val="ro-RO" w:eastAsia="ru-RU"/>
              </w:rPr>
            </w:pPr>
            <w:r w:rsidRPr="00A50763">
              <w:rPr>
                <w:rFonts w:ascii="Cambria" w:eastAsia="Times New Roman" w:hAnsi="Cambria" w:cs="Times New Roman"/>
                <w:i/>
                <w:sz w:val="24"/>
                <w:szCs w:val="24"/>
                <w:lang w:val="ro-RO" w:eastAsia="ru-RU"/>
              </w:rPr>
              <w:t>2015</w:t>
            </w:r>
          </w:p>
        </w:tc>
        <w:tc>
          <w:tcPr>
            <w:tcW w:w="1276" w:type="dxa"/>
          </w:tcPr>
          <w:p w14:paraId="7935B8BF" w14:textId="1B56C45F" w:rsidR="006C2EC5" w:rsidRPr="00A50763" w:rsidRDefault="006C2EC5" w:rsidP="00390699">
            <w:pPr>
              <w:spacing w:after="0" w:line="240" w:lineRule="auto"/>
              <w:rPr>
                <w:rFonts w:ascii="Cambria" w:eastAsia="Times New Roman" w:hAnsi="Cambria" w:cs="Times New Roman"/>
                <w:i/>
                <w:sz w:val="24"/>
                <w:szCs w:val="24"/>
                <w:lang w:val="ro-RO" w:eastAsia="ru-RU"/>
              </w:rPr>
            </w:pPr>
            <w:r w:rsidRPr="00A50763">
              <w:rPr>
                <w:rFonts w:ascii="Cambria" w:eastAsia="Times New Roman" w:hAnsi="Cambria" w:cs="Times New Roman"/>
                <w:i/>
                <w:sz w:val="24"/>
                <w:szCs w:val="24"/>
                <w:lang w:val="ro-RO" w:eastAsia="ru-RU"/>
              </w:rPr>
              <w:t>2016</w:t>
            </w:r>
          </w:p>
        </w:tc>
      </w:tr>
      <w:tr w:rsidR="006C2EC5" w:rsidRPr="00A50763" w14:paraId="029B6F84" w14:textId="1CFD7A37" w:rsidTr="00050C21">
        <w:trPr>
          <w:jc w:val="center"/>
        </w:trPr>
        <w:tc>
          <w:tcPr>
            <w:tcW w:w="1809" w:type="dxa"/>
            <w:shd w:val="clear" w:color="auto" w:fill="auto"/>
          </w:tcPr>
          <w:p w14:paraId="47143776" w14:textId="77777777" w:rsidR="006C2EC5" w:rsidRPr="00A50763" w:rsidRDefault="006C2EC5" w:rsidP="00390699">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Regine comercializate cu certificat de rasă</w:t>
            </w:r>
          </w:p>
        </w:tc>
        <w:tc>
          <w:tcPr>
            <w:tcW w:w="1276" w:type="dxa"/>
            <w:shd w:val="clear" w:color="auto" w:fill="auto"/>
            <w:vAlign w:val="center"/>
          </w:tcPr>
          <w:p w14:paraId="6DA090E4" w14:textId="77777777" w:rsidR="006C2EC5" w:rsidRPr="00A50763" w:rsidRDefault="006C2EC5" w:rsidP="00050C21">
            <w:pPr>
              <w:spacing w:after="0" w:line="240" w:lineRule="auto"/>
              <w:jc w:val="center"/>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1000</w:t>
            </w:r>
          </w:p>
        </w:tc>
        <w:tc>
          <w:tcPr>
            <w:tcW w:w="1276" w:type="dxa"/>
            <w:shd w:val="clear" w:color="auto" w:fill="auto"/>
            <w:vAlign w:val="center"/>
          </w:tcPr>
          <w:p w14:paraId="43E371AA" w14:textId="77777777" w:rsidR="006C2EC5" w:rsidRPr="00A50763" w:rsidRDefault="006C2EC5" w:rsidP="00050C21">
            <w:pPr>
              <w:spacing w:after="0" w:line="240" w:lineRule="auto"/>
              <w:jc w:val="center"/>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200</w:t>
            </w:r>
          </w:p>
        </w:tc>
        <w:tc>
          <w:tcPr>
            <w:tcW w:w="1276" w:type="dxa"/>
            <w:shd w:val="clear" w:color="auto" w:fill="auto"/>
            <w:vAlign w:val="center"/>
          </w:tcPr>
          <w:p w14:paraId="078C63E6" w14:textId="77777777" w:rsidR="006C2EC5" w:rsidRPr="00A50763" w:rsidRDefault="006C2EC5" w:rsidP="00050C21">
            <w:pPr>
              <w:spacing w:after="0" w:line="240" w:lineRule="auto"/>
              <w:jc w:val="center"/>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2050</w:t>
            </w:r>
          </w:p>
        </w:tc>
        <w:tc>
          <w:tcPr>
            <w:tcW w:w="1275" w:type="dxa"/>
            <w:shd w:val="clear" w:color="auto" w:fill="auto"/>
            <w:vAlign w:val="center"/>
          </w:tcPr>
          <w:p w14:paraId="2FE11991" w14:textId="77777777" w:rsidR="006C2EC5" w:rsidRPr="00A50763" w:rsidRDefault="006C2EC5" w:rsidP="00050C21">
            <w:pPr>
              <w:spacing w:after="0" w:line="240" w:lineRule="auto"/>
              <w:jc w:val="center"/>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2100</w:t>
            </w:r>
          </w:p>
        </w:tc>
        <w:tc>
          <w:tcPr>
            <w:tcW w:w="1276" w:type="dxa"/>
            <w:shd w:val="clear" w:color="auto" w:fill="auto"/>
            <w:vAlign w:val="center"/>
          </w:tcPr>
          <w:p w14:paraId="699E8D31" w14:textId="77777777" w:rsidR="006C2EC5" w:rsidRPr="00A50763" w:rsidRDefault="006C2EC5" w:rsidP="00050C21">
            <w:pPr>
              <w:spacing w:after="0" w:line="240" w:lineRule="auto"/>
              <w:jc w:val="center"/>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500</w:t>
            </w:r>
          </w:p>
        </w:tc>
        <w:tc>
          <w:tcPr>
            <w:tcW w:w="1276" w:type="dxa"/>
            <w:vAlign w:val="center"/>
          </w:tcPr>
          <w:p w14:paraId="43464927" w14:textId="77777777" w:rsidR="006C2EC5" w:rsidRPr="00A50763" w:rsidRDefault="006C2EC5" w:rsidP="00050C21">
            <w:pPr>
              <w:spacing w:after="0" w:line="240" w:lineRule="auto"/>
              <w:contextualSpacing/>
              <w:jc w:val="center"/>
              <w:rPr>
                <w:rFonts w:ascii="Cambria" w:eastAsia="Times New Roman" w:hAnsi="Cambria" w:cs="Times New Roman"/>
                <w:sz w:val="24"/>
                <w:szCs w:val="24"/>
                <w:lang w:val="ro-RO" w:eastAsia="ru-RU"/>
              </w:rPr>
            </w:pPr>
          </w:p>
        </w:tc>
      </w:tr>
      <w:tr w:rsidR="006C2EC5" w:rsidRPr="00A50763" w14:paraId="1E75CE26" w14:textId="7A712758" w:rsidTr="00050C21">
        <w:trPr>
          <w:jc w:val="center"/>
        </w:trPr>
        <w:tc>
          <w:tcPr>
            <w:tcW w:w="1809" w:type="dxa"/>
            <w:shd w:val="clear" w:color="auto" w:fill="auto"/>
          </w:tcPr>
          <w:p w14:paraId="2011BED9" w14:textId="77777777" w:rsidR="006C2EC5" w:rsidRPr="00A50763" w:rsidRDefault="006C2EC5" w:rsidP="00390699">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din necesar</w:t>
            </w:r>
          </w:p>
        </w:tc>
        <w:tc>
          <w:tcPr>
            <w:tcW w:w="1276" w:type="dxa"/>
            <w:shd w:val="clear" w:color="auto" w:fill="auto"/>
            <w:vAlign w:val="center"/>
          </w:tcPr>
          <w:p w14:paraId="63D33E88" w14:textId="77777777" w:rsidR="006C2EC5" w:rsidRPr="00A50763" w:rsidRDefault="006C2EC5" w:rsidP="00050C21">
            <w:pPr>
              <w:spacing w:after="0" w:line="240" w:lineRule="auto"/>
              <w:jc w:val="center"/>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1,7</w:t>
            </w:r>
          </w:p>
        </w:tc>
        <w:tc>
          <w:tcPr>
            <w:tcW w:w="1276" w:type="dxa"/>
            <w:shd w:val="clear" w:color="auto" w:fill="auto"/>
            <w:vAlign w:val="center"/>
          </w:tcPr>
          <w:p w14:paraId="3A12E4FD" w14:textId="77777777" w:rsidR="006C2EC5" w:rsidRPr="00A50763" w:rsidRDefault="006C2EC5" w:rsidP="00050C21">
            <w:pPr>
              <w:spacing w:after="0" w:line="240" w:lineRule="auto"/>
              <w:jc w:val="center"/>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0,3</w:t>
            </w:r>
          </w:p>
        </w:tc>
        <w:tc>
          <w:tcPr>
            <w:tcW w:w="1276" w:type="dxa"/>
            <w:shd w:val="clear" w:color="auto" w:fill="auto"/>
            <w:vAlign w:val="center"/>
          </w:tcPr>
          <w:p w14:paraId="01E781E0" w14:textId="77777777" w:rsidR="006C2EC5" w:rsidRPr="00A50763" w:rsidRDefault="006C2EC5" w:rsidP="00050C21">
            <w:pPr>
              <w:spacing w:after="0" w:line="240" w:lineRule="auto"/>
              <w:jc w:val="center"/>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3,4</w:t>
            </w:r>
          </w:p>
        </w:tc>
        <w:tc>
          <w:tcPr>
            <w:tcW w:w="1275" w:type="dxa"/>
            <w:shd w:val="clear" w:color="auto" w:fill="auto"/>
            <w:vAlign w:val="center"/>
          </w:tcPr>
          <w:p w14:paraId="296E1830" w14:textId="77777777" w:rsidR="006C2EC5" w:rsidRPr="00A50763" w:rsidRDefault="006C2EC5" w:rsidP="00050C21">
            <w:pPr>
              <w:spacing w:after="0" w:line="240" w:lineRule="auto"/>
              <w:jc w:val="center"/>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3,5</w:t>
            </w:r>
          </w:p>
        </w:tc>
        <w:tc>
          <w:tcPr>
            <w:tcW w:w="1276" w:type="dxa"/>
            <w:shd w:val="clear" w:color="auto" w:fill="auto"/>
            <w:vAlign w:val="center"/>
          </w:tcPr>
          <w:p w14:paraId="7FA2AA8D" w14:textId="77777777" w:rsidR="006C2EC5" w:rsidRPr="00A50763" w:rsidRDefault="006C2EC5" w:rsidP="00050C21">
            <w:pPr>
              <w:spacing w:after="0" w:line="240" w:lineRule="auto"/>
              <w:jc w:val="center"/>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0,8</w:t>
            </w:r>
          </w:p>
        </w:tc>
        <w:tc>
          <w:tcPr>
            <w:tcW w:w="1276" w:type="dxa"/>
            <w:vAlign w:val="center"/>
          </w:tcPr>
          <w:p w14:paraId="61FF546D" w14:textId="77777777" w:rsidR="006C2EC5" w:rsidRPr="00A50763" w:rsidRDefault="006C2EC5" w:rsidP="00050C21">
            <w:pPr>
              <w:spacing w:after="0" w:line="240" w:lineRule="auto"/>
              <w:contextualSpacing/>
              <w:jc w:val="center"/>
              <w:rPr>
                <w:rFonts w:ascii="Cambria" w:eastAsia="Times New Roman" w:hAnsi="Cambria" w:cs="Times New Roman"/>
                <w:sz w:val="24"/>
                <w:szCs w:val="24"/>
                <w:lang w:val="ro-RO" w:eastAsia="ru-RU"/>
              </w:rPr>
            </w:pPr>
          </w:p>
        </w:tc>
      </w:tr>
    </w:tbl>
    <w:p w14:paraId="043EEC36" w14:textId="77777777" w:rsidR="00390699" w:rsidRPr="00A50763" w:rsidRDefault="00390699" w:rsidP="00390699">
      <w:pPr>
        <w:spacing w:after="0" w:line="240" w:lineRule="auto"/>
        <w:rPr>
          <w:rFonts w:ascii="Cambria" w:eastAsia="Times New Roman" w:hAnsi="Cambria" w:cs="Times New Roman"/>
          <w:sz w:val="24"/>
          <w:szCs w:val="24"/>
          <w:lang w:val="ro-RO" w:eastAsia="ru-RU"/>
        </w:rPr>
      </w:pPr>
    </w:p>
    <w:p w14:paraId="4BD9E5C7" w14:textId="5C789F70" w:rsidR="000538C5" w:rsidRPr="00E51F7F" w:rsidRDefault="00050C21" w:rsidP="00390699">
      <w:pPr>
        <w:spacing w:after="0" w:line="240" w:lineRule="auto"/>
        <w:rPr>
          <w:rFonts w:ascii="Cambria" w:eastAsia="Times New Roman" w:hAnsi="Cambria" w:cs="Times New Roman"/>
          <w:b/>
          <w:sz w:val="24"/>
          <w:szCs w:val="24"/>
          <w:lang w:val="ro-RO" w:eastAsia="ru-RU"/>
        </w:rPr>
      </w:pPr>
      <w:r>
        <w:rPr>
          <w:rFonts w:ascii="Cambria" w:eastAsia="Times New Roman" w:hAnsi="Cambria" w:cs="Times New Roman"/>
          <w:b/>
          <w:sz w:val="24"/>
          <w:szCs w:val="24"/>
          <w:lang w:val="ro-RO" w:eastAsia="ru-RU"/>
        </w:rPr>
        <w:tab/>
      </w:r>
      <w:r w:rsidR="000538C5" w:rsidRPr="00A50763">
        <w:rPr>
          <w:rFonts w:ascii="Cambria" w:eastAsia="Times New Roman" w:hAnsi="Cambria" w:cs="Times New Roman"/>
          <w:b/>
          <w:sz w:val="24"/>
          <w:szCs w:val="24"/>
          <w:lang w:val="ro-RO" w:eastAsia="ru-RU"/>
        </w:rPr>
        <w:t>Calitatea mierii</w:t>
      </w:r>
    </w:p>
    <w:p w14:paraId="172BE86C" w14:textId="144D1361" w:rsidR="00A5257A" w:rsidRPr="00A50763" w:rsidRDefault="00050C21" w:rsidP="00E51F7F">
      <w:pPr>
        <w:spacing w:after="0" w:line="240" w:lineRule="auto"/>
        <w:jc w:val="both"/>
        <w:rPr>
          <w:rFonts w:ascii="Cambria" w:eastAsia="Times New Roman" w:hAnsi="Cambria" w:cs="Times New Roman"/>
          <w:sz w:val="24"/>
          <w:szCs w:val="24"/>
          <w:lang w:val="ro-RO" w:eastAsia="ru-RU"/>
        </w:rPr>
      </w:pPr>
      <w:r>
        <w:rPr>
          <w:rFonts w:ascii="Cambria" w:eastAsia="Times New Roman" w:hAnsi="Cambria" w:cs="Times New Roman"/>
          <w:sz w:val="24"/>
          <w:szCs w:val="24"/>
          <w:lang w:val="ro-RO" w:eastAsia="ru-RU"/>
        </w:rPr>
        <w:tab/>
      </w:r>
      <w:r w:rsidR="00132553" w:rsidRPr="00A50763">
        <w:rPr>
          <w:rFonts w:ascii="Cambria" w:eastAsia="Times New Roman" w:hAnsi="Cambria" w:cs="Times New Roman"/>
          <w:sz w:val="24"/>
          <w:szCs w:val="24"/>
          <w:lang w:val="ro-RO" w:eastAsia="ru-RU"/>
        </w:rPr>
        <w:t xml:space="preserve">Mierea de origine moldovenească deține indicatori de raport fructoză/glucoză de 1.1 – 1.12 și </w:t>
      </w:r>
      <w:r w:rsidR="002C2F7D" w:rsidRPr="00A50763">
        <w:rPr>
          <w:rFonts w:ascii="Cambria" w:eastAsia="Times New Roman" w:hAnsi="Cambria" w:cs="Times New Roman"/>
          <w:sz w:val="24"/>
          <w:szCs w:val="24"/>
          <w:lang w:val="ro-RO" w:eastAsia="ru-RU"/>
        </w:rPr>
        <w:t>depășește</w:t>
      </w:r>
      <w:r w:rsidR="00132553" w:rsidRPr="00A50763">
        <w:rPr>
          <w:rFonts w:ascii="Cambria" w:eastAsia="Times New Roman" w:hAnsi="Cambria" w:cs="Times New Roman"/>
          <w:sz w:val="24"/>
          <w:szCs w:val="24"/>
          <w:lang w:val="ro-RO" w:eastAsia="ru-RU"/>
        </w:rPr>
        <w:t xml:space="preserve"> parametrii spre exemplu la mierea provenită din Ucraina. Mierea Moldovenească are aciditate scăzută, floră specifică, aromă originală. </w:t>
      </w:r>
      <w:r w:rsidR="000538C5" w:rsidRPr="00A50763">
        <w:rPr>
          <w:rFonts w:ascii="Cambria" w:eastAsia="Times New Roman" w:hAnsi="Cambria" w:cs="Times New Roman"/>
          <w:sz w:val="24"/>
          <w:szCs w:val="24"/>
          <w:lang w:val="ro-RO" w:eastAsia="ru-RU"/>
        </w:rPr>
        <w:t xml:space="preserve">Cu toate că mierea de origine moldovenească este cotată înalt de către cumpărătorii occidentali, și inclusiv datorită naturaleței sale aceasta a devenit produs de export pe piața europeană, </w:t>
      </w:r>
      <w:r w:rsidR="00132553" w:rsidRPr="00A50763">
        <w:rPr>
          <w:rFonts w:ascii="Cambria" w:eastAsia="Times New Roman" w:hAnsi="Cambria" w:cs="Times New Roman"/>
          <w:sz w:val="24"/>
          <w:szCs w:val="24"/>
          <w:lang w:val="ro-RO" w:eastAsia="ru-RU"/>
        </w:rPr>
        <w:t>mai nou</w:t>
      </w:r>
      <w:r w:rsidR="000538C5" w:rsidRPr="00A50763">
        <w:rPr>
          <w:rFonts w:ascii="Cambria" w:eastAsia="Times New Roman" w:hAnsi="Cambria" w:cs="Times New Roman"/>
          <w:sz w:val="24"/>
          <w:szCs w:val="24"/>
          <w:lang w:val="ro-RO" w:eastAsia="ru-RU"/>
        </w:rPr>
        <w:t xml:space="preserve"> importatorii de miere moldovenească cer de la exportatorii locali rezultatele analizei la </w:t>
      </w:r>
      <w:r w:rsidR="00132553" w:rsidRPr="00A50763">
        <w:rPr>
          <w:rFonts w:ascii="Cambria" w:eastAsia="Times New Roman" w:hAnsi="Cambria" w:cs="Times New Roman"/>
          <w:sz w:val="24"/>
          <w:szCs w:val="24"/>
          <w:lang w:val="ro-RO" w:eastAsia="ru-RU"/>
        </w:rPr>
        <w:t xml:space="preserve">adulterare (amestec cu siropuri de zahăr), analiza la </w:t>
      </w:r>
      <w:proofErr w:type="spellStart"/>
      <w:r w:rsidR="00132553" w:rsidRPr="00A50763">
        <w:rPr>
          <w:rFonts w:ascii="Cambria" w:eastAsia="Times New Roman" w:hAnsi="Cambria" w:cs="Times New Roman"/>
          <w:sz w:val="24"/>
          <w:szCs w:val="24"/>
          <w:lang w:val="ro-RO" w:eastAsia="ru-RU"/>
        </w:rPr>
        <w:t>gliphosate</w:t>
      </w:r>
      <w:proofErr w:type="spellEnd"/>
      <w:r w:rsidR="00132553" w:rsidRPr="00A50763">
        <w:rPr>
          <w:rFonts w:ascii="Cambria" w:eastAsia="Times New Roman" w:hAnsi="Cambria" w:cs="Times New Roman"/>
          <w:sz w:val="24"/>
          <w:szCs w:val="24"/>
          <w:lang w:val="ro-RO" w:eastAsia="ru-RU"/>
        </w:rPr>
        <w:t xml:space="preserve">. </w:t>
      </w:r>
    </w:p>
    <w:p w14:paraId="0A80319C" w14:textId="6BED3B8A" w:rsidR="00A5257A" w:rsidRPr="00A50763" w:rsidRDefault="00E51F7F" w:rsidP="00E51F7F">
      <w:pPr>
        <w:spacing w:after="0" w:line="240" w:lineRule="auto"/>
        <w:jc w:val="both"/>
        <w:rPr>
          <w:rFonts w:ascii="Cambria" w:eastAsia="Times New Roman" w:hAnsi="Cambria" w:cs="Times New Roman"/>
          <w:sz w:val="24"/>
          <w:szCs w:val="24"/>
          <w:lang w:val="ro-RO" w:eastAsia="ru-RU"/>
        </w:rPr>
      </w:pPr>
      <w:r>
        <w:rPr>
          <w:rFonts w:ascii="Cambria" w:eastAsia="Times New Roman" w:hAnsi="Cambria" w:cs="Times New Roman"/>
          <w:sz w:val="24"/>
          <w:szCs w:val="24"/>
          <w:lang w:val="ro-RO" w:eastAsia="ru-RU"/>
        </w:rPr>
        <w:lastRenderedPageBreak/>
        <w:tab/>
      </w:r>
      <w:r w:rsidR="00A5257A" w:rsidRPr="00A50763">
        <w:rPr>
          <w:rFonts w:ascii="Cambria" w:eastAsia="Times New Roman" w:hAnsi="Cambria" w:cs="Times New Roman"/>
          <w:sz w:val="24"/>
          <w:szCs w:val="24"/>
          <w:lang w:val="ro-RO" w:eastAsia="ru-RU"/>
        </w:rPr>
        <w:t xml:space="preserve">În același timp este de menționat faptul că mierea care nu trece testele la export rămâne în țară și migrează pe căile comerțului spre consumatorul local. Aceasta nefiind certificată și conținutul ei nefiind testat la substanțe antibiotice. </w:t>
      </w:r>
    </w:p>
    <w:p w14:paraId="72FBD964" w14:textId="77777777" w:rsidR="00390699" w:rsidRPr="00A50763" w:rsidRDefault="00390699" w:rsidP="00E51F7F">
      <w:pPr>
        <w:spacing w:after="0" w:line="240" w:lineRule="auto"/>
        <w:jc w:val="both"/>
        <w:rPr>
          <w:rFonts w:ascii="Cambria" w:eastAsia="Times New Roman" w:hAnsi="Cambria" w:cs="Times New Roman"/>
          <w:b/>
          <w:sz w:val="24"/>
          <w:szCs w:val="24"/>
          <w:lang w:val="ro-RO" w:eastAsia="ru-RU"/>
        </w:rPr>
      </w:pPr>
    </w:p>
    <w:p w14:paraId="2316E49E" w14:textId="5A643BC9" w:rsidR="00A04992" w:rsidRPr="00A50763" w:rsidRDefault="00E51F7F" w:rsidP="00E51F7F">
      <w:pPr>
        <w:spacing w:after="0" w:line="240" w:lineRule="auto"/>
        <w:jc w:val="both"/>
        <w:rPr>
          <w:rFonts w:ascii="Cambria" w:eastAsia="Times New Roman" w:hAnsi="Cambria" w:cs="Times New Roman"/>
          <w:b/>
          <w:sz w:val="24"/>
          <w:szCs w:val="24"/>
          <w:lang w:val="ro-RO" w:eastAsia="ru-RU"/>
        </w:rPr>
      </w:pPr>
      <w:r>
        <w:rPr>
          <w:rFonts w:ascii="Cambria" w:eastAsia="Times New Roman" w:hAnsi="Cambria" w:cs="Times New Roman"/>
          <w:b/>
          <w:sz w:val="24"/>
          <w:szCs w:val="24"/>
          <w:lang w:val="ro-RO" w:eastAsia="ru-RU"/>
        </w:rPr>
        <w:tab/>
        <w:t>Fondul melifer</w:t>
      </w:r>
    </w:p>
    <w:p w14:paraId="58CCA70F" w14:textId="4A6261F7" w:rsidR="009B7842" w:rsidRPr="00A50763" w:rsidRDefault="00E51F7F" w:rsidP="00E51F7F">
      <w:pPr>
        <w:spacing w:after="0" w:line="240" w:lineRule="auto"/>
        <w:jc w:val="both"/>
        <w:rPr>
          <w:rFonts w:ascii="Cambria" w:eastAsia="Times New Roman" w:hAnsi="Cambria" w:cs="Times New Roman"/>
          <w:sz w:val="24"/>
          <w:szCs w:val="24"/>
          <w:lang w:val="ro-RO" w:eastAsia="ru-RU"/>
        </w:rPr>
      </w:pPr>
      <w:r>
        <w:rPr>
          <w:rFonts w:ascii="Cambria" w:eastAsia="Times New Roman" w:hAnsi="Cambria" w:cs="Times New Roman"/>
          <w:sz w:val="24"/>
          <w:szCs w:val="24"/>
          <w:lang w:val="ro-RO" w:eastAsia="ru-RU"/>
        </w:rPr>
        <w:tab/>
      </w:r>
      <w:r w:rsidR="009B7842" w:rsidRPr="00A50763">
        <w:rPr>
          <w:rFonts w:ascii="Cambria" w:eastAsia="Times New Roman" w:hAnsi="Cambria" w:cs="Times New Roman"/>
          <w:sz w:val="24"/>
          <w:szCs w:val="24"/>
          <w:lang w:val="ro-RO" w:eastAsia="ru-RU"/>
        </w:rPr>
        <w:t>Fondul melifer a Re</w:t>
      </w:r>
      <w:r w:rsidR="004A049A" w:rsidRPr="00A50763">
        <w:rPr>
          <w:rFonts w:ascii="Cambria" w:eastAsia="Times New Roman" w:hAnsi="Cambria" w:cs="Times New Roman"/>
          <w:sz w:val="24"/>
          <w:szCs w:val="24"/>
          <w:lang w:val="ro-RO" w:eastAsia="ru-RU"/>
        </w:rPr>
        <w:t xml:space="preserve">publicii Moldova are un potențial enorm, fiind </w:t>
      </w:r>
      <w:r w:rsidR="009B7842" w:rsidRPr="00A50763">
        <w:rPr>
          <w:rFonts w:ascii="Cambria" w:eastAsia="Times New Roman" w:hAnsi="Cambria" w:cs="Times New Roman"/>
          <w:sz w:val="24"/>
          <w:szCs w:val="24"/>
          <w:lang w:val="ro-RO" w:eastAsia="ru-RU"/>
        </w:rPr>
        <w:t>format din principalele culturi melifere și anume: culturile forestiere</w:t>
      </w:r>
      <w:r w:rsidR="00773F86" w:rsidRPr="00A50763">
        <w:rPr>
          <w:rFonts w:ascii="Cambria" w:eastAsia="Times New Roman" w:hAnsi="Cambria" w:cs="Times New Roman"/>
          <w:sz w:val="24"/>
          <w:szCs w:val="24"/>
          <w:lang w:val="ro-RO" w:eastAsia="ru-RU"/>
        </w:rPr>
        <w:t xml:space="preserve"> - </w:t>
      </w:r>
      <w:proofErr w:type="spellStart"/>
      <w:r w:rsidR="00773F86" w:rsidRPr="00A50763">
        <w:rPr>
          <w:rFonts w:ascii="Cambria" w:eastAsia="Times New Roman" w:hAnsi="Cambria" w:cs="Times New Roman"/>
          <w:sz w:val="24"/>
          <w:szCs w:val="24"/>
          <w:lang w:val="ro-RO" w:eastAsia="ru-RU"/>
        </w:rPr>
        <w:t>salcîmul</w:t>
      </w:r>
      <w:proofErr w:type="spellEnd"/>
      <w:r w:rsidR="00773F86" w:rsidRPr="00A50763">
        <w:rPr>
          <w:rFonts w:ascii="Cambria" w:eastAsia="Times New Roman" w:hAnsi="Cambria" w:cs="Times New Roman"/>
          <w:sz w:val="24"/>
          <w:szCs w:val="24"/>
          <w:lang w:val="ro-RO" w:eastAsia="ru-RU"/>
        </w:rPr>
        <w:t xml:space="preserve"> și teiul,</w:t>
      </w:r>
      <w:r>
        <w:rPr>
          <w:rFonts w:ascii="Cambria" w:eastAsia="Times New Roman" w:hAnsi="Cambria" w:cs="Times New Roman"/>
          <w:sz w:val="24"/>
          <w:szCs w:val="24"/>
          <w:lang w:val="ro-RO" w:eastAsia="ru-RU"/>
        </w:rPr>
        <w:t xml:space="preserve"> livezile de pomi fructiferi </w:t>
      </w:r>
      <w:r w:rsidR="009B7842" w:rsidRPr="00A50763">
        <w:rPr>
          <w:rFonts w:ascii="Cambria" w:eastAsia="Times New Roman" w:hAnsi="Cambria" w:cs="Times New Roman"/>
          <w:sz w:val="24"/>
          <w:szCs w:val="24"/>
          <w:lang w:val="ro-RO" w:eastAsia="ru-RU"/>
        </w:rPr>
        <w:t>și plantațiile de floarea soarelui</w:t>
      </w:r>
      <w:r w:rsidR="00773F86" w:rsidRPr="00A50763">
        <w:rPr>
          <w:rFonts w:ascii="Cambria" w:eastAsia="Times New Roman" w:hAnsi="Cambria" w:cs="Times New Roman"/>
          <w:sz w:val="24"/>
          <w:szCs w:val="24"/>
          <w:lang w:val="ro-RO" w:eastAsia="ru-RU"/>
        </w:rPr>
        <w:t>, legume</w:t>
      </w:r>
      <w:r w:rsidR="009B7842" w:rsidRPr="00A50763">
        <w:rPr>
          <w:rFonts w:ascii="Cambria" w:eastAsia="Times New Roman" w:hAnsi="Cambria" w:cs="Times New Roman"/>
          <w:sz w:val="24"/>
          <w:szCs w:val="24"/>
          <w:lang w:val="ro-RO" w:eastAsia="ru-RU"/>
        </w:rPr>
        <w:t xml:space="preserve">. </w:t>
      </w:r>
      <w:r w:rsidR="0024586F" w:rsidRPr="00A50763">
        <w:rPr>
          <w:rFonts w:ascii="Cambria" w:eastAsia="Times New Roman" w:hAnsi="Cambria" w:cs="Times New Roman"/>
          <w:sz w:val="24"/>
          <w:szCs w:val="24"/>
          <w:lang w:val="ro-RO" w:eastAsia="ru-RU"/>
        </w:rPr>
        <w:t>Mai puțin sunt utilizate plantele perene, arbuștii meliferi ce au o productivitate înaltă la ha.</w:t>
      </w:r>
    </w:p>
    <w:p w14:paraId="5A8876C1" w14:textId="4A426C36" w:rsidR="00A04992" w:rsidRPr="00A50763" w:rsidRDefault="00E51F7F" w:rsidP="00E51F7F">
      <w:pPr>
        <w:spacing w:after="0" w:line="240" w:lineRule="auto"/>
        <w:jc w:val="both"/>
        <w:rPr>
          <w:rFonts w:ascii="Cambria" w:eastAsia="Times New Roman" w:hAnsi="Cambria" w:cs="Times New Roman"/>
          <w:sz w:val="24"/>
          <w:szCs w:val="24"/>
          <w:lang w:val="ro-RO" w:eastAsia="ru-RU"/>
        </w:rPr>
      </w:pPr>
      <w:r>
        <w:rPr>
          <w:rFonts w:ascii="Cambria" w:eastAsia="Times New Roman" w:hAnsi="Cambria" w:cs="Times New Roman"/>
          <w:sz w:val="24"/>
          <w:szCs w:val="24"/>
          <w:lang w:val="ro-RO" w:eastAsia="ru-RU"/>
        </w:rPr>
        <w:tab/>
      </w:r>
      <w:r w:rsidR="00A04992" w:rsidRPr="00A50763">
        <w:rPr>
          <w:rFonts w:ascii="Cambria" w:eastAsia="Times New Roman" w:hAnsi="Cambria" w:cs="Times New Roman"/>
          <w:sz w:val="24"/>
          <w:szCs w:val="24"/>
          <w:lang w:val="ro-RO" w:eastAsia="ru-RU"/>
        </w:rPr>
        <w:t xml:space="preserve">Actualmente, </w:t>
      </w:r>
      <w:r w:rsidR="00A04992" w:rsidRPr="00A50763">
        <w:rPr>
          <w:rFonts w:ascii="Cambria" w:eastAsia="Times New Roman" w:hAnsi="Cambria" w:cs="Times New Roman"/>
          <w:b/>
          <w:sz w:val="24"/>
          <w:szCs w:val="24"/>
          <w:lang w:val="ro-RO" w:eastAsia="ru-RU"/>
        </w:rPr>
        <w:t xml:space="preserve">fondul forestier </w:t>
      </w:r>
      <w:r w:rsidR="00A04992" w:rsidRPr="00A50763">
        <w:rPr>
          <w:rFonts w:ascii="Cambria" w:eastAsia="Times New Roman" w:hAnsi="Cambria" w:cs="Times New Roman"/>
          <w:sz w:val="24"/>
          <w:szCs w:val="24"/>
          <w:lang w:val="ro-RO" w:eastAsia="ru-RU"/>
        </w:rPr>
        <w:t xml:space="preserve">naţional constituie 12,7% din teritoriul ţării </w:t>
      </w:r>
      <w:r w:rsidR="003117D0" w:rsidRPr="00A50763">
        <w:rPr>
          <w:rFonts w:ascii="Cambria" w:eastAsia="Times New Roman" w:hAnsi="Cambria" w:cs="Times New Roman"/>
          <w:sz w:val="24"/>
          <w:szCs w:val="24"/>
          <w:lang w:val="ro-RO" w:eastAsia="ru-RU"/>
        </w:rPr>
        <w:t>, circa 374 mii ha.</w:t>
      </w:r>
      <w:r w:rsidR="0024586F" w:rsidRPr="00A50763">
        <w:rPr>
          <w:rStyle w:val="FootnoteReference"/>
          <w:rFonts w:ascii="Cambria" w:eastAsia="Times New Roman" w:hAnsi="Cambria" w:cs="Times New Roman"/>
          <w:sz w:val="24"/>
          <w:szCs w:val="24"/>
          <w:lang w:val="ro-RO" w:eastAsia="ru-RU"/>
        </w:rPr>
        <w:footnoteReference w:id="6"/>
      </w:r>
    </w:p>
    <w:p w14:paraId="4BE95556" w14:textId="5FE2976A" w:rsidR="00A04992" w:rsidRPr="00A50763" w:rsidRDefault="00E51F7F" w:rsidP="00E51F7F">
      <w:pPr>
        <w:spacing w:after="0" w:line="240" w:lineRule="auto"/>
        <w:jc w:val="both"/>
        <w:rPr>
          <w:rFonts w:ascii="Cambria" w:eastAsia="Times New Roman" w:hAnsi="Cambria" w:cs="Times New Roman"/>
          <w:sz w:val="24"/>
          <w:szCs w:val="24"/>
          <w:lang w:val="ro-RO" w:eastAsia="ru-RU"/>
        </w:rPr>
      </w:pPr>
      <w:r>
        <w:rPr>
          <w:rFonts w:ascii="Cambria" w:eastAsia="Times New Roman" w:hAnsi="Cambria" w:cs="Times New Roman"/>
          <w:sz w:val="24"/>
          <w:szCs w:val="24"/>
          <w:lang w:val="ro-RO" w:eastAsia="ru-RU"/>
        </w:rPr>
        <w:tab/>
      </w:r>
      <w:r w:rsidR="00A04992" w:rsidRPr="00A50763">
        <w:rPr>
          <w:rFonts w:ascii="Cambria" w:eastAsia="Times New Roman" w:hAnsi="Cambria" w:cs="Times New Roman"/>
          <w:sz w:val="24"/>
          <w:szCs w:val="24"/>
          <w:lang w:val="ro-RO" w:eastAsia="ru-RU"/>
        </w:rPr>
        <w:t xml:space="preserve">Compoziţia pădurilor Moldovei este predominată de specii de foioase (97,8 procente), inclusiv </w:t>
      </w:r>
      <w:proofErr w:type="spellStart"/>
      <w:r w:rsidR="00A04992" w:rsidRPr="00A50763">
        <w:rPr>
          <w:rFonts w:ascii="Cambria" w:eastAsia="Times New Roman" w:hAnsi="Cambria" w:cs="Times New Roman"/>
          <w:sz w:val="24"/>
          <w:szCs w:val="24"/>
          <w:lang w:val="ro-RO" w:eastAsia="ru-RU"/>
        </w:rPr>
        <w:t>cvercinee</w:t>
      </w:r>
      <w:proofErr w:type="spellEnd"/>
      <w:r w:rsidR="00A04992" w:rsidRPr="00A50763">
        <w:rPr>
          <w:rFonts w:ascii="Cambria" w:eastAsia="Times New Roman" w:hAnsi="Cambria" w:cs="Times New Roman"/>
          <w:sz w:val="24"/>
          <w:szCs w:val="24"/>
          <w:lang w:val="ro-RO" w:eastAsia="ru-RU"/>
        </w:rPr>
        <w:t xml:space="preserve"> -39,6%, </w:t>
      </w:r>
      <w:proofErr w:type="spellStart"/>
      <w:r w:rsidR="00A04992" w:rsidRPr="00A50763">
        <w:rPr>
          <w:rFonts w:ascii="Cambria" w:eastAsia="Times New Roman" w:hAnsi="Cambria" w:cs="Times New Roman"/>
          <w:sz w:val="24"/>
          <w:szCs w:val="24"/>
          <w:lang w:val="ro-RO" w:eastAsia="ru-RU"/>
        </w:rPr>
        <w:t>frăsinete</w:t>
      </w:r>
      <w:proofErr w:type="spellEnd"/>
      <w:r w:rsidR="00A04992" w:rsidRPr="00A50763">
        <w:rPr>
          <w:rFonts w:ascii="Cambria" w:eastAsia="Times New Roman" w:hAnsi="Cambria" w:cs="Times New Roman"/>
          <w:sz w:val="24"/>
          <w:szCs w:val="24"/>
          <w:lang w:val="ro-RO" w:eastAsia="ru-RU"/>
        </w:rPr>
        <w:t xml:space="preserve"> - 4,6%, </w:t>
      </w:r>
      <w:proofErr w:type="spellStart"/>
      <w:r w:rsidR="00A04992" w:rsidRPr="00A50763">
        <w:rPr>
          <w:rFonts w:ascii="Cambria" w:eastAsia="Times New Roman" w:hAnsi="Cambria" w:cs="Times New Roman"/>
          <w:sz w:val="24"/>
          <w:szCs w:val="24"/>
          <w:lang w:val="ro-RO" w:eastAsia="ru-RU"/>
        </w:rPr>
        <w:t>cărpinete</w:t>
      </w:r>
      <w:proofErr w:type="spellEnd"/>
      <w:r w:rsidR="00A04992" w:rsidRPr="00A50763">
        <w:rPr>
          <w:rFonts w:ascii="Cambria" w:eastAsia="Times New Roman" w:hAnsi="Cambria" w:cs="Times New Roman"/>
          <w:sz w:val="24"/>
          <w:szCs w:val="24"/>
          <w:lang w:val="ro-RO" w:eastAsia="ru-RU"/>
        </w:rPr>
        <w:t xml:space="preserve"> - 2,6%, </w:t>
      </w:r>
      <w:proofErr w:type="spellStart"/>
      <w:r w:rsidR="00A04992" w:rsidRPr="00A50763">
        <w:rPr>
          <w:rFonts w:ascii="Cambria" w:eastAsia="Times New Roman" w:hAnsi="Cambria" w:cs="Times New Roman"/>
          <w:sz w:val="24"/>
          <w:szCs w:val="24"/>
          <w:lang w:val="ro-RO" w:eastAsia="ru-RU"/>
        </w:rPr>
        <w:t>salcâmete</w:t>
      </w:r>
      <w:proofErr w:type="spellEnd"/>
      <w:r w:rsidR="00A04992" w:rsidRPr="00A50763">
        <w:rPr>
          <w:rFonts w:ascii="Cambria" w:eastAsia="Times New Roman" w:hAnsi="Cambria" w:cs="Times New Roman"/>
          <w:sz w:val="24"/>
          <w:szCs w:val="24"/>
          <w:lang w:val="ro-RO" w:eastAsia="ru-RU"/>
        </w:rPr>
        <w:t xml:space="preserve"> - 36,1%, plopişuri - 1,6% etc., răşinoasele fiind preze</w:t>
      </w:r>
      <w:r w:rsidR="00773F86" w:rsidRPr="00A50763">
        <w:rPr>
          <w:rFonts w:ascii="Cambria" w:eastAsia="Times New Roman" w:hAnsi="Cambria" w:cs="Times New Roman"/>
          <w:sz w:val="24"/>
          <w:szCs w:val="24"/>
          <w:lang w:val="ro-RO" w:eastAsia="ru-RU"/>
        </w:rPr>
        <w:t xml:space="preserve">ntate doar în proporţie de 2,2%. Astfel suprafața cu </w:t>
      </w:r>
      <w:proofErr w:type="spellStart"/>
      <w:r w:rsidR="00773F86" w:rsidRPr="00A50763">
        <w:rPr>
          <w:rFonts w:ascii="Cambria" w:eastAsia="Times New Roman" w:hAnsi="Cambria" w:cs="Times New Roman"/>
          <w:sz w:val="24"/>
          <w:szCs w:val="24"/>
          <w:lang w:val="ro-RO" w:eastAsia="ru-RU"/>
        </w:rPr>
        <w:t>Salcî</w:t>
      </w:r>
      <w:r w:rsidR="00A04992" w:rsidRPr="00A50763">
        <w:rPr>
          <w:rFonts w:ascii="Cambria" w:eastAsia="Times New Roman" w:hAnsi="Cambria" w:cs="Times New Roman"/>
          <w:sz w:val="24"/>
          <w:szCs w:val="24"/>
          <w:lang w:val="ro-RO" w:eastAsia="ru-RU"/>
        </w:rPr>
        <w:t>m</w:t>
      </w:r>
      <w:proofErr w:type="spellEnd"/>
      <w:r w:rsidR="00773F86" w:rsidRPr="00A50763">
        <w:rPr>
          <w:rFonts w:ascii="Cambria" w:eastAsia="Times New Roman" w:hAnsi="Cambria" w:cs="Times New Roman"/>
          <w:sz w:val="24"/>
          <w:szCs w:val="24"/>
          <w:lang w:val="ro-RO" w:eastAsia="ru-RU"/>
        </w:rPr>
        <w:t>/tei</w:t>
      </w:r>
      <w:r w:rsidR="00A04992" w:rsidRPr="00A50763">
        <w:rPr>
          <w:rFonts w:ascii="Cambria" w:eastAsia="Times New Roman" w:hAnsi="Cambria" w:cs="Times New Roman"/>
          <w:sz w:val="24"/>
          <w:szCs w:val="24"/>
          <w:lang w:val="ro-RO" w:eastAsia="ru-RU"/>
        </w:rPr>
        <w:t xml:space="preserve"> </w:t>
      </w:r>
      <w:r w:rsidR="00773F86" w:rsidRPr="00A50763">
        <w:rPr>
          <w:rFonts w:ascii="Cambria" w:eastAsia="Times New Roman" w:hAnsi="Cambria" w:cs="Times New Roman"/>
          <w:sz w:val="24"/>
          <w:szCs w:val="24"/>
          <w:lang w:val="ro-RO" w:eastAsia="ru-RU"/>
        </w:rPr>
        <w:t xml:space="preserve">este de </w:t>
      </w:r>
      <w:r w:rsidR="00A04992" w:rsidRPr="00A50763">
        <w:rPr>
          <w:rFonts w:ascii="Cambria" w:eastAsia="Times New Roman" w:hAnsi="Cambria" w:cs="Times New Roman"/>
          <w:sz w:val="24"/>
          <w:szCs w:val="24"/>
          <w:lang w:val="ro-RO" w:eastAsia="ru-RU"/>
        </w:rPr>
        <w:t>circa 150</w:t>
      </w:r>
      <w:r w:rsidR="00773F86" w:rsidRPr="00A50763">
        <w:rPr>
          <w:rFonts w:ascii="Cambria" w:eastAsia="Times New Roman" w:hAnsi="Cambria" w:cs="Times New Roman"/>
          <w:sz w:val="24"/>
          <w:szCs w:val="24"/>
          <w:lang w:val="ro-RO" w:eastAsia="ru-RU"/>
        </w:rPr>
        <w:t xml:space="preserve"> </w:t>
      </w:r>
      <w:r w:rsidR="00A04992" w:rsidRPr="00A50763">
        <w:rPr>
          <w:rFonts w:ascii="Cambria" w:eastAsia="Times New Roman" w:hAnsi="Cambria" w:cs="Times New Roman"/>
          <w:sz w:val="24"/>
          <w:szCs w:val="24"/>
          <w:lang w:val="ro-RO" w:eastAsia="ru-RU"/>
        </w:rPr>
        <w:t>mii ha</w:t>
      </w:r>
      <w:r w:rsidR="00773F86" w:rsidRPr="00A50763">
        <w:rPr>
          <w:rFonts w:ascii="Cambria" w:eastAsia="Times New Roman" w:hAnsi="Cambria" w:cs="Times New Roman"/>
          <w:sz w:val="24"/>
          <w:szCs w:val="24"/>
          <w:lang w:val="ro-RO" w:eastAsia="ru-RU"/>
        </w:rPr>
        <w:t xml:space="preserve">. La o productivitate de </w:t>
      </w:r>
      <w:r w:rsidR="00A04992" w:rsidRPr="00A50763">
        <w:rPr>
          <w:rFonts w:ascii="Cambria" w:eastAsia="Times New Roman" w:hAnsi="Cambria" w:cs="Times New Roman"/>
          <w:sz w:val="24"/>
          <w:szCs w:val="24"/>
          <w:lang w:val="ro-RO" w:eastAsia="ru-RU"/>
        </w:rPr>
        <w:t>1000</w:t>
      </w:r>
      <w:r w:rsidR="00773F86" w:rsidRPr="00A50763">
        <w:rPr>
          <w:rFonts w:ascii="Cambria" w:eastAsia="Times New Roman" w:hAnsi="Cambria" w:cs="Times New Roman"/>
          <w:sz w:val="24"/>
          <w:szCs w:val="24"/>
          <w:lang w:val="ro-RO" w:eastAsia="ru-RU"/>
        </w:rPr>
        <w:t xml:space="preserve"> </w:t>
      </w:r>
      <w:r w:rsidR="00A04992" w:rsidRPr="00A50763">
        <w:rPr>
          <w:rFonts w:ascii="Cambria" w:eastAsia="Times New Roman" w:hAnsi="Cambria" w:cs="Times New Roman"/>
          <w:sz w:val="24"/>
          <w:szCs w:val="24"/>
          <w:lang w:val="ro-RO" w:eastAsia="ru-RU"/>
        </w:rPr>
        <w:t>kg</w:t>
      </w:r>
      <w:r w:rsidR="00773F86" w:rsidRPr="00A50763">
        <w:rPr>
          <w:rFonts w:ascii="Cambria" w:eastAsia="Times New Roman" w:hAnsi="Cambria" w:cs="Times New Roman"/>
          <w:sz w:val="24"/>
          <w:szCs w:val="24"/>
          <w:lang w:val="ro-RO" w:eastAsia="ru-RU"/>
        </w:rPr>
        <w:t xml:space="preserve"> miere/ha </w:t>
      </w:r>
      <w:r w:rsidR="004A049A" w:rsidRPr="00A50763">
        <w:rPr>
          <w:rFonts w:ascii="Cambria" w:eastAsia="Times New Roman" w:hAnsi="Cambria" w:cs="Times New Roman"/>
          <w:sz w:val="24"/>
          <w:szCs w:val="24"/>
          <w:lang w:val="ro-RO" w:eastAsia="ru-RU"/>
        </w:rPr>
        <w:t>se obține un potențial de circa</w:t>
      </w:r>
      <w:r w:rsidR="00A04992" w:rsidRPr="00A50763">
        <w:rPr>
          <w:rFonts w:ascii="Cambria" w:eastAsia="Times New Roman" w:hAnsi="Cambria" w:cs="Times New Roman"/>
          <w:sz w:val="24"/>
          <w:szCs w:val="24"/>
          <w:lang w:val="ro-RO" w:eastAsia="ru-RU"/>
        </w:rPr>
        <w:t xml:space="preserve"> </w:t>
      </w:r>
      <w:r w:rsidR="00A04992" w:rsidRPr="00A50763">
        <w:rPr>
          <w:rFonts w:ascii="Cambria" w:eastAsia="Times New Roman" w:hAnsi="Cambria" w:cs="Times New Roman"/>
          <w:b/>
          <w:sz w:val="24"/>
          <w:szCs w:val="24"/>
          <w:lang w:val="ro-RO" w:eastAsia="ru-RU"/>
        </w:rPr>
        <w:t>150 mii tone miere</w:t>
      </w:r>
      <w:r w:rsidR="004A049A" w:rsidRPr="00A50763">
        <w:rPr>
          <w:rFonts w:ascii="Cambria" w:eastAsia="Times New Roman" w:hAnsi="Cambria" w:cs="Times New Roman"/>
          <w:b/>
          <w:sz w:val="24"/>
          <w:szCs w:val="24"/>
          <w:lang w:val="ro-RO" w:eastAsia="ru-RU"/>
        </w:rPr>
        <w:t xml:space="preserve"> din fondul forestier</w:t>
      </w:r>
      <w:r w:rsidR="004A049A" w:rsidRPr="00A50763">
        <w:rPr>
          <w:rFonts w:ascii="Cambria" w:eastAsia="Times New Roman" w:hAnsi="Cambria" w:cs="Times New Roman"/>
          <w:sz w:val="24"/>
          <w:szCs w:val="24"/>
          <w:lang w:val="ro-RO" w:eastAsia="ru-RU"/>
        </w:rPr>
        <w:t>, dacă ar fi utilizat la 100%.</w:t>
      </w:r>
      <w:r w:rsidR="00F7505D" w:rsidRPr="00A50763">
        <w:rPr>
          <w:rFonts w:ascii="Cambria" w:eastAsia="Times New Roman" w:hAnsi="Cambria" w:cs="Times New Roman"/>
          <w:sz w:val="24"/>
          <w:szCs w:val="24"/>
          <w:lang w:val="ro-RO" w:eastAsia="ru-RU"/>
        </w:rPr>
        <w:t xml:space="preserve"> Cu toate acestea, din motiv că o familie de albini </w:t>
      </w:r>
      <w:proofErr w:type="spellStart"/>
      <w:r w:rsidR="00F7505D" w:rsidRPr="00A50763">
        <w:rPr>
          <w:rFonts w:ascii="Cambria" w:eastAsia="Times New Roman" w:hAnsi="Cambria" w:cs="Times New Roman"/>
          <w:sz w:val="24"/>
          <w:szCs w:val="24"/>
          <w:lang w:val="ro-RO" w:eastAsia="ru-RU"/>
        </w:rPr>
        <w:t>colecteaza</w:t>
      </w:r>
      <w:proofErr w:type="spellEnd"/>
      <w:r w:rsidR="00F7505D" w:rsidRPr="00A50763">
        <w:rPr>
          <w:rFonts w:ascii="Cambria" w:eastAsia="Times New Roman" w:hAnsi="Cambria" w:cs="Times New Roman"/>
          <w:sz w:val="24"/>
          <w:szCs w:val="24"/>
          <w:lang w:val="ro-RO" w:eastAsia="ru-RU"/>
        </w:rPr>
        <w:t xml:space="preserve"> de pe o rază de maxim 2,5 km, accesul la fondul</w:t>
      </w:r>
      <w:r>
        <w:rPr>
          <w:rFonts w:ascii="Cambria" w:eastAsia="Times New Roman" w:hAnsi="Cambria" w:cs="Times New Roman"/>
          <w:sz w:val="24"/>
          <w:szCs w:val="24"/>
          <w:lang w:val="ro-RO" w:eastAsia="ru-RU"/>
        </w:rPr>
        <w:t xml:space="preserve"> </w:t>
      </w:r>
      <w:r w:rsidR="00F7505D" w:rsidRPr="00A50763">
        <w:rPr>
          <w:rFonts w:ascii="Cambria" w:eastAsia="Times New Roman" w:hAnsi="Cambria" w:cs="Times New Roman"/>
          <w:sz w:val="24"/>
          <w:szCs w:val="24"/>
          <w:lang w:val="ro-RO" w:eastAsia="ru-RU"/>
        </w:rPr>
        <w:t>melifer forestier este limitată.</w:t>
      </w:r>
    </w:p>
    <w:p w14:paraId="5A7A13C5" w14:textId="75FDEA2C" w:rsidR="004A049A" w:rsidRPr="00E51F7F" w:rsidRDefault="00E51F7F" w:rsidP="00E51F7F">
      <w:pPr>
        <w:spacing w:after="0" w:line="240" w:lineRule="auto"/>
        <w:jc w:val="both"/>
        <w:rPr>
          <w:rFonts w:ascii="Cambria" w:eastAsia="Times New Roman" w:hAnsi="Cambria" w:cs="Times New Roman"/>
          <w:b/>
          <w:sz w:val="24"/>
          <w:szCs w:val="24"/>
          <w:lang w:val="ro-RO" w:eastAsia="ru-RU"/>
        </w:rPr>
      </w:pPr>
      <w:r>
        <w:rPr>
          <w:rFonts w:ascii="Cambria" w:eastAsia="Times New Roman" w:hAnsi="Cambria" w:cs="Times New Roman"/>
          <w:b/>
          <w:sz w:val="24"/>
          <w:szCs w:val="24"/>
          <w:lang w:val="ro-RO" w:eastAsia="ru-RU"/>
        </w:rPr>
        <w:tab/>
      </w:r>
      <w:r w:rsidR="00A04992" w:rsidRPr="00A50763">
        <w:rPr>
          <w:rFonts w:ascii="Cambria" w:eastAsia="Times New Roman" w:hAnsi="Cambria" w:cs="Times New Roman"/>
          <w:b/>
          <w:sz w:val="24"/>
          <w:szCs w:val="24"/>
          <w:lang w:val="ro-RO" w:eastAsia="ru-RU"/>
        </w:rPr>
        <w:t xml:space="preserve">Cultura </w:t>
      </w:r>
      <w:r w:rsidR="004A049A" w:rsidRPr="00A50763">
        <w:rPr>
          <w:rFonts w:ascii="Cambria" w:eastAsia="Times New Roman" w:hAnsi="Cambria" w:cs="Times New Roman"/>
          <w:b/>
          <w:sz w:val="24"/>
          <w:szCs w:val="24"/>
          <w:lang w:val="ro-RO" w:eastAsia="ru-RU"/>
        </w:rPr>
        <w:t xml:space="preserve">de </w:t>
      </w:r>
      <w:r w:rsidR="00A04992" w:rsidRPr="00A50763">
        <w:rPr>
          <w:rFonts w:ascii="Cambria" w:eastAsia="Times New Roman" w:hAnsi="Cambria" w:cs="Times New Roman"/>
          <w:b/>
          <w:sz w:val="24"/>
          <w:szCs w:val="24"/>
          <w:lang w:val="ro-RO" w:eastAsia="ru-RU"/>
        </w:rPr>
        <w:t>Floarea soarelui</w:t>
      </w:r>
      <w:r w:rsidR="00A04992" w:rsidRPr="00A50763">
        <w:rPr>
          <w:rFonts w:ascii="Cambria" w:eastAsia="Times New Roman" w:hAnsi="Cambria" w:cs="Times New Roman"/>
          <w:sz w:val="24"/>
          <w:szCs w:val="24"/>
          <w:lang w:val="ro-RO" w:eastAsia="ru-RU"/>
        </w:rPr>
        <w:t xml:space="preserve"> </w:t>
      </w:r>
      <w:r w:rsidR="004A049A" w:rsidRPr="00A50763">
        <w:rPr>
          <w:rFonts w:ascii="Cambria" w:eastAsia="Times New Roman" w:hAnsi="Cambria" w:cs="Times New Roman"/>
          <w:sz w:val="24"/>
          <w:szCs w:val="24"/>
          <w:lang w:val="ro-RO" w:eastAsia="ru-RU"/>
        </w:rPr>
        <w:t xml:space="preserve">este cultivată anual </w:t>
      </w:r>
      <w:r w:rsidR="0024586F" w:rsidRPr="00A50763">
        <w:rPr>
          <w:rFonts w:ascii="Cambria" w:eastAsia="Times New Roman" w:hAnsi="Cambria" w:cs="Times New Roman"/>
          <w:sz w:val="24"/>
          <w:szCs w:val="24"/>
          <w:lang w:val="ro-RO" w:eastAsia="ru-RU"/>
        </w:rPr>
        <w:t>de privați</w:t>
      </w:r>
      <w:r w:rsidR="004A049A" w:rsidRPr="00A50763">
        <w:rPr>
          <w:rFonts w:ascii="Cambria" w:eastAsia="Times New Roman" w:hAnsi="Cambria" w:cs="Times New Roman"/>
          <w:sz w:val="24"/>
          <w:szCs w:val="24"/>
          <w:lang w:val="ro-RO" w:eastAsia="ru-RU"/>
        </w:rPr>
        <w:t xml:space="preserve"> pe o suprafață de </w:t>
      </w:r>
      <w:r w:rsidR="00A04992" w:rsidRPr="00A50763">
        <w:rPr>
          <w:rFonts w:ascii="Cambria" w:eastAsia="Times New Roman" w:hAnsi="Cambria" w:cs="Times New Roman"/>
          <w:sz w:val="24"/>
          <w:szCs w:val="24"/>
          <w:lang w:val="ro-RO" w:eastAsia="ru-RU"/>
        </w:rPr>
        <w:t xml:space="preserve">circa 200 mii ha </w:t>
      </w:r>
      <w:r w:rsidR="004A049A" w:rsidRPr="00A50763">
        <w:rPr>
          <w:rFonts w:ascii="Cambria" w:eastAsia="Times New Roman" w:hAnsi="Cambria" w:cs="Times New Roman"/>
          <w:sz w:val="24"/>
          <w:szCs w:val="24"/>
          <w:lang w:val="ro-RO" w:eastAsia="ru-RU"/>
        </w:rPr>
        <w:t xml:space="preserve">anual. Respectiv la o productivitate de </w:t>
      </w:r>
      <w:r w:rsidR="00192159" w:rsidRPr="00A50763">
        <w:rPr>
          <w:rFonts w:ascii="Cambria" w:eastAsia="Times New Roman" w:hAnsi="Cambria" w:cs="Times New Roman"/>
          <w:sz w:val="24"/>
          <w:szCs w:val="24"/>
          <w:lang w:val="ro-RO" w:eastAsia="ru-RU"/>
        </w:rPr>
        <w:t>1000 tone</w:t>
      </w:r>
      <w:r w:rsidR="004A049A" w:rsidRPr="00A50763">
        <w:rPr>
          <w:rFonts w:ascii="Cambria" w:eastAsia="Times New Roman" w:hAnsi="Cambria" w:cs="Times New Roman"/>
          <w:sz w:val="24"/>
          <w:szCs w:val="24"/>
          <w:lang w:val="ro-RO" w:eastAsia="ru-RU"/>
        </w:rPr>
        <w:t xml:space="preserve"> miere</w:t>
      </w:r>
      <w:r w:rsidR="00192159" w:rsidRPr="00A50763">
        <w:rPr>
          <w:rFonts w:ascii="Cambria" w:eastAsia="Times New Roman" w:hAnsi="Cambria" w:cs="Times New Roman"/>
          <w:sz w:val="24"/>
          <w:szCs w:val="24"/>
          <w:lang w:val="ro-RO" w:eastAsia="ru-RU"/>
        </w:rPr>
        <w:t xml:space="preserve">/ha </w:t>
      </w:r>
      <w:r w:rsidR="004A049A" w:rsidRPr="00A50763">
        <w:rPr>
          <w:rFonts w:ascii="Cambria" w:eastAsia="Times New Roman" w:hAnsi="Cambria" w:cs="Times New Roman"/>
          <w:sz w:val="24"/>
          <w:szCs w:val="24"/>
          <w:lang w:val="ro-RO" w:eastAsia="ru-RU"/>
        </w:rPr>
        <w:t xml:space="preserve">se obține un potențial de circa </w:t>
      </w:r>
      <w:r w:rsidR="00192159" w:rsidRPr="00A50763">
        <w:rPr>
          <w:rFonts w:ascii="Cambria" w:eastAsia="Times New Roman" w:hAnsi="Cambria" w:cs="Times New Roman"/>
          <w:b/>
          <w:sz w:val="24"/>
          <w:szCs w:val="24"/>
          <w:lang w:val="ro-RO" w:eastAsia="ru-RU"/>
        </w:rPr>
        <w:t>200</w:t>
      </w:r>
      <w:r w:rsidR="00C67B12" w:rsidRPr="00A50763">
        <w:rPr>
          <w:rFonts w:ascii="Cambria" w:eastAsia="Times New Roman" w:hAnsi="Cambria" w:cs="Times New Roman"/>
          <w:b/>
          <w:sz w:val="24"/>
          <w:szCs w:val="24"/>
          <w:lang w:val="ro-RO" w:eastAsia="ru-RU"/>
        </w:rPr>
        <w:t xml:space="preserve">0 </w:t>
      </w:r>
      <w:r w:rsidR="00192159" w:rsidRPr="00A50763">
        <w:rPr>
          <w:rFonts w:ascii="Cambria" w:eastAsia="Times New Roman" w:hAnsi="Cambria" w:cs="Times New Roman"/>
          <w:b/>
          <w:sz w:val="24"/>
          <w:szCs w:val="24"/>
          <w:lang w:val="ro-RO" w:eastAsia="ru-RU"/>
        </w:rPr>
        <w:t xml:space="preserve"> tone miere</w:t>
      </w:r>
      <w:r w:rsidR="004A049A" w:rsidRPr="00A50763">
        <w:rPr>
          <w:rFonts w:ascii="Cambria" w:eastAsia="Times New Roman" w:hAnsi="Cambria" w:cs="Times New Roman"/>
          <w:b/>
          <w:sz w:val="24"/>
          <w:szCs w:val="24"/>
          <w:lang w:val="ro-RO" w:eastAsia="ru-RU"/>
        </w:rPr>
        <w:t xml:space="preserve"> anual.</w:t>
      </w:r>
    </w:p>
    <w:p w14:paraId="099BC465" w14:textId="0637DF59" w:rsidR="004A049A" w:rsidRPr="00A50763" w:rsidRDefault="00E51F7F" w:rsidP="00E51F7F">
      <w:pPr>
        <w:spacing w:after="0" w:line="240" w:lineRule="auto"/>
        <w:jc w:val="both"/>
        <w:rPr>
          <w:rFonts w:ascii="Cambria" w:eastAsia="Times New Roman" w:hAnsi="Cambria" w:cs="Times New Roman"/>
          <w:sz w:val="24"/>
          <w:szCs w:val="24"/>
          <w:lang w:val="ro-RO" w:eastAsia="ru-RU"/>
        </w:rPr>
      </w:pPr>
      <w:r>
        <w:rPr>
          <w:rFonts w:ascii="Cambria" w:eastAsia="Times New Roman" w:hAnsi="Cambria" w:cs="Times New Roman"/>
          <w:sz w:val="24"/>
          <w:szCs w:val="24"/>
          <w:lang w:val="ro-RO" w:eastAsia="ru-RU"/>
        </w:rPr>
        <w:tab/>
      </w:r>
      <w:r w:rsidR="004A049A" w:rsidRPr="00A50763">
        <w:rPr>
          <w:rFonts w:ascii="Cambria" w:eastAsia="Times New Roman" w:hAnsi="Cambria" w:cs="Times New Roman"/>
          <w:sz w:val="24"/>
          <w:szCs w:val="24"/>
          <w:lang w:val="ro-RO" w:eastAsia="ru-RU"/>
        </w:rPr>
        <w:t xml:space="preserve">Suprafața cultivată </w:t>
      </w:r>
      <w:r w:rsidR="0024586F" w:rsidRPr="00A50763">
        <w:rPr>
          <w:rFonts w:ascii="Cambria" w:eastAsia="Times New Roman" w:hAnsi="Cambria" w:cs="Times New Roman"/>
          <w:sz w:val="24"/>
          <w:szCs w:val="24"/>
          <w:lang w:val="ro-RO" w:eastAsia="ru-RU"/>
        </w:rPr>
        <w:t xml:space="preserve">de privați </w:t>
      </w:r>
      <w:r w:rsidR="004A049A" w:rsidRPr="00A50763">
        <w:rPr>
          <w:rFonts w:ascii="Cambria" w:eastAsia="Times New Roman" w:hAnsi="Cambria" w:cs="Times New Roman"/>
          <w:sz w:val="24"/>
          <w:szCs w:val="24"/>
          <w:lang w:val="ro-RO" w:eastAsia="ru-RU"/>
        </w:rPr>
        <w:t xml:space="preserve">cu </w:t>
      </w:r>
      <w:r w:rsidR="004A049A" w:rsidRPr="00A50763">
        <w:rPr>
          <w:rFonts w:ascii="Cambria" w:eastAsia="Times New Roman" w:hAnsi="Cambria" w:cs="Times New Roman"/>
          <w:b/>
          <w:sz w:val="24"/>
          <w:szCs w:val="24"/>
          <w:lang w:val="ro-RO" w:eastAsia="ru-RU"/>
        </w:rPr>
        <w:t>livezi de pomi fructiferi</w:t>
      </w:r>
      <w:r w:rsidR="004A049A" w:rsidRPr="00A50763">
        <w:rPr>
          <w:rFonts w:ascii="Cambria" w:eastAsia="Times New Roman" w:hAnsi="Cambria" w:cs="Times New Roman"/>
          <w:sz w:val="24"/>
          <w:szCs w:val="24"/>
          <w:lang w:val="ro-RO" w:eastAsia="ru-RU"/>
        </w:rPr>
        <w:t xml:space="preserve"> este de</w:t>
      </w:r>
      <w:r w:rsidR="00192159" w:rsidRPr="00A50763">
        <w:rPr>
          <w:rFonts w:ascii="Cambria" w:eastAsia="Times New Roman" w:hAnsi="Cambria" w:cs="Times New Roman"/>
          <w:sz w:val="24"/>
          <w:szCs w:val="24"/>
          <w:lang w:val="ro-RO" w:eastAsia="ru-RU"/>
        </w:rPr>
        <w:t xml:space="preserve"> circa 135 mii ha</w:t>
      </w:r>
      <w:r w:rsidR="004A049A" w:rsidRPr="00A50763">
        <w:rPr>
          <w:rFonts w:ascii="Cambria" w:eastAsia="Times New Roman" w:hAnsi="Cambria" w:cs="Times New Roman"/>
          <w:sz w:val="24"/>
          <w:szCs w:val="24"/>
          <w:lang w:val="ro-RO" w:eastAsia="ru-RU"/>
        </w:rPr>
        <w:t xml:space="preserve"> , astfel în mediu se obține un potențial de </w:t>
      </w:r>
      <w:r w:rsidR="00F7505D" w:rsidRPr="00A50763">
        <w:rPr>
          <w:rFonts w:ascii="Cambria" w:eastAsia="Times New Roman" w:hAnsi="Cambria" w:cs="Times New Roman"/>
          <w:sz w:val="24"/>
          <w:szCs w:val="24"/>
          <w:lang w:val="ro-RO" w:eastAsia="ru-RU"/>
        </w:rPr>
        <w:t xml:space="preserve">1000 </w:t>
      </w:r>
      <w:r w:rsidR="004A049A" w:rsidRPr="00A50763">
        <w:rPr>
          <w:rFonts w:ascii="Cambria" w:eastAsia="Times New Roman" w:hAnsi="Cambria" w:cs="Times New Roman"/>
          <w:sz w:val="24"/>
          <w:szCs w:val="24"/>
          <w:lang w:val="ro-RO" w:eastAsia="ru-RU"/>
        </w:rPr>
        <w:t>tone anual.</w:t>
      </w:r>
    </w:p>
    <w:p w14:paraId="39C9B241" w14:textId="2D369750" w:rsidR="0024586F" w:rsidRPr="00A50763" w:rsidRDefault="00E51F7F" w:rsidP="00E51F7F">
      <w:pPr>
        <w:spacing w:after="0" w:line="240" w:lineRule="auto"/>
        <w:jc w:val="both"/>
        <w:rPr>
          <w:rFonts w:ascii="Cambria" w:eastAsia="Times New Roman" w:hAnsi="Cambria" w:cs="Times New Roman"/>
          <w:sz w:val="24"/>
          <w:szCs w:val="24"/>
          <w:lang w:val="ro-RO" w:eastAsia="ru-RU"/>
        </w:rPr>
      </w:pPr>
      <w:r>
        <w:rPr>
          <w:rFonts w:ascii="Cambria" w:eastAsia="Times New Roman" w:hAnsi="Cambria" w:cs="Times New Roman"/>
          <w:sz w:val="24"/>
          <w:szCs w:val="24"/>
          <w:lang w:val="ro-RO" w:eastAsia="ru-RU"/>
        </w:rPr>
        <w:tab/>
      </w:r>
      <w:r w:rsidR="004A049A" w:rsidRPr="00A50763">
        <w:rPr>
          <w:rFonts w:ascii="Cambria" w:eastAsia="Times New Roman" w:hAnsi="Cambria" w:cs="Times New Roman"/>
          <w:sz w:val="24"/>
          <w:szCs w:val="24"/>
          <w:lang w:val="ro-RO" w:eastAsia="ru-RU"/>
        </w:rPr>
        <w:t xml:space="preserve">Ca rezultat, </w:t>
      </w:r>
      <w:r w:rsidR="0024586F" w:rsidRPr="00A50763">
        <w:rPr>
          <w:rFonts w:ascii="Cambria" w:eastAsia="Times New Roman" w:hAnsi="Cambria" w:cs="Times New Roman"/>
          <w:sz w:val="24"/>
          <w:szCs w:val="24"/>
          <w:lang w:val="ro-RO" w:eastAsia="ru-RU"/>
        </w:rPr>
        <w:t>potențialul maxim al fondului</w:t>
      </w:r>
      <w:r w:rsidR="004A049A" w:rsidRPr="00A50763">
        <w:rPr>
          <w:rFonts w:ascii="Cambria" w:eastAsia="Times New Roman" w:hAnsi="Cambria" w:cs="Times New Roman"/>
          <w:sz w:val="24"/>
          <w:szCs w:val="24"/>
          <w:lang w:val="ro-RO" w:eastAsia="ru-RU"/>
        </w:rPr>
        <w:t xml:space="preserve"> melifer </w:t>
      </w:r>
      <w:r w:rsidR="0024586F" w:rsidRPr="00A50763">
        <w:rPr>
          <w:rFonts w:ascii="Cambria" w:eastAsia="Times New Roman" w:hAnsi="Cambria" w:cs="Times New Roman"/>
          <w:sz w:val="24"/>
          <w:szCs w:val="24"/>
          <w:lang w:val="ro-RO" w:eastAsia="ru-RU"/>
        </w:rPr>
        <w:t>este de</w:t>
      </w:r>
      <w:r w:rsidR="004A049A" w:rsidRPr="00A50763">
        <w:rPr>
          <w:rFonts w:ascii="Cambria" w:eastAsia="Times New Roman" w:hAnsi="Cambria" w:cs="Times New Roman"/>
          <w:sz w:val="24"/>
          <w:szCs w:val="24"/>
          <w:lang w:val="ro-RO" w:eastAsia="ru-RU"/>
        </w:rPr>
        <w:t xml:space="preserve"> circa 500 mii tone de miere</w:t>
      </w:r>
      <w:r w:rsidR="0024586F" w:rsidRPr="00A50763">
        <w:rPr>
          <w:rFonts w:ascii="Cambria" w:eastAsia="Times New Roman" w:hAnsi="Cambria" w:cs="Times New Roman"/>
          <w:sz w:val="24"/>
          <w:szCs w:val="24"/>
          <w:lang w:val="ro-RO" w:eastAsia="ru-RU"/>
        </w:rPr>
        <w:t xml:space="preserve"> anual, practic fiind utilizat în proporție de 1,7%</w:t>
      </w:r>
      <w:r w:rsidR="004A049A" w:rsidRPr="00A50763">
        <w:rPr>
          <w:rFonts w:ascii="Cambria" w:eastAsia="Times New Roman" w:hAnsi="Cambria" w:cs="Times New Roman"/>
          <w:sz w:val="24"/>
          <w:szCs w:val="24"/>
          <w:lang w:val="ro-RO" w:eastAsia="ru-RU"/>
        </w:rPr>
        <w:t xml:space="preserve">. </w:t>
      </w:r>
      <w:r w:rsidR="0024586F" w:rsidRPr="00A50763">
        <w:rPr>
          <w:rFonts w:ascii="Cambria" w:eastAsia="Times New Roman" w:hAnsi="Cambria" w:cs="Times New Roman"/>
          <w:sz w:val="24"/>
          <w:szCs w:val="24"/>
          <w:lang w:val="ro-RO" w:eastAsia="ru-RU"/>
        </w:rPr>
        <w:t xml:space="preserve">Cu toate acestea </w:t>
      </w:r>
      <w:r w:rsidR="004A049A" w:rsidRPr="00A50763">
        <w:rPr>
          <w:rFonts w:ascii="Cambria" w:eastAsia="Times New Roman" w:hAnsi="Cambria" w:cs="Times New Roman"/>
          <w:sz w:val="24"/>
          <w:szCs w:val="24"/>
          <w:lang w:val="ro-RO" w:eastAsia="ru-RU"/>
        </w:rPr>
        <w:t>cea mai mare problemă este accesul la utilizarea fondului forestier</w:t>
      </w:r>
      <w:r w:rsidR="0024586F" w:rsidRPr="00A50763">
        <w:rPr>
          <w:rFonts w:ascii="Cambria" w:eastAsia="Times New Roman" w:hAnsi="Cambria" w:cs="Times New Roman"/>
          <w:sz w:val="24"/>
          <w:szCs w:val="24"/>
          <w:lang w:val="ro-RO" w:eastAsia="ru-RU"/>
        </w:rPr>
        <w:t xml:space="preserve"> și anume cale de acces în păduri</w:t>
      </w:r>
      <w:r w:rsidR="004A049A" w:rsidRPr="00A50763">
        <w:rPr>
          <w:rFonts w:ascii="Cambria" w:eastAsia="Times New Roman" w:hAnsi="Cambria" w:cs="Times New Roman"/>
          <w:sz w:val="24"/>
          <w:szCs w:val="24"/>
          <w:lang w:val="ro-RO" w:eastAsia="ru-RU"/>
        </w:rPr>
        <w:t>,</w:t>
      </w:r>
      <w:r w:rsidR="0024586F" w:rsidRPr="00A50763">
        <w:rPr>
          <w:rFonts w:ascii="Cambria" w:eastAsia="Times New Roman" w:hAnsi="Cambria" w:cs="Times New Roman"/>
          <w:sz w:val="24"/>
          <w:szCs w:val="24"/>
          <w:lang w:val="ro-RO" w:eastAsia="ru-RU"/>
        </w:rPr>
        <w:t xml:space="preserve"> </w:t>
      </w:r>
      <w:r w:rsidR="004A049A" w:rsidRPr="00A50763">
        <w:rPr>
          <w:rFonts w:ascii="Cambria" w:eastAsia="Times New Roman" w:hAnsi="Cambria" w:cs="Times New Roman"/>
          <w:sz w:val="24"/>
          <w:szCs w:val="24"/>
          <w:lang w:val="ro-RO" w:eastAsia="ru-RU"/>
        </w:rPr>
        <w:t xml:space="preserve">dat fiind că albina </w:t>
      </w:r>
      <w:proofErr w:type="spellStart"/>
      <w:r w:rsidR="004A049A" w:rsidRPr="00A50763">
        <w:rPr>
          <w:rFonts w:ascii="Cambria" w:eastAsia="Times New Roman" w:hAnsi="Cambria" w:cs="Times New Roman"/>
          <w:sz w:val="24"/>
          <w:szCs w:val="24"/>
          <w:lang w:val="ro-RO" w:eastAsia="ru-RU"/>
        </w:rPr>
        <w:t>zboara</w:t>
      </w:r>
      <w:proofErr w:type="spellEnd"/>
      <w:r w:rsidR="004A049A" w:rsidRPr="00A50763">
        <w:rPr>
          <w:rFonts w:ascii="Cambria" w:eastAsia="Times New Roman" w:hAnsi="Cambria" w:cs="Times New Roman"/>
          <w:sz w:val="24"/>
          <w:szCs w:val="24"/>
          <w:lang w:val="ro-RO" w:eastAsia="ru-RU"/>
        </w:rPr>
        <w:t xml:space="preserve"> la o distanță maximă de 3 km, și </w:t>
      </w:r>
      <w:r w:rsidR="0024586F" w:rsidRPr="00A50763">
        <w:rPr>
          <w:rFonts w:ascii="Cambria" w:eastAsia="Times New Roman" w:hAnsi="Cambria" w:cs="Times New Roman"/>
          <w:sz w:val="24"/>
          <w:szCs w:val="24"/>
          <w:lang w:val="ro-RO" w:eastAsia="ru-RU"/>
        </w:rPr>
        <w:t xml:space="preserve">pe de altă parte practicarea redusă a polenizării </w:t>
      </w:r>
      <w:r w:rsidR="0024586F" w:rsidRPr="00A50763">
        <w:rPr>
          <w:rFonts w:ascii="Cambria" w:eastAsia="Times New Roman" w:hAnsi="Cambria" w:cs="Times New Roman"/>
          <w:b/>
          <w:sz w:val="24"/>
          <w:szCs w:val="24"/>
          <w:lang w:val="ro-RO" w:eastAsia="ru-RU"/>
        </w:rPr>
        <w:t xml:space="preserve">pastorale </w:t>
      </w:r>
      <w:r w:rsidR="0024586F" w:rsidRPr="00A50763">
        <w:rPr>
          <w:rFonts w:ascii="Cambria" w:eastAsia="Times New Roman" w:hAnsi="Cambria" w:cs="Times New Roman"/>
          <w:sz w:val="24"/>
          <w:szCs w:val="24"/>
          <w:lang w:val="ro-RO" w:eastAsia="ru-RU"/>
        </w:rPr>
        <w:t xml:space="preserve">la plantațiile private de livezi și floarea soarelui. </w:t>
      </w:r>
    </w:p>
    <w:p w14:paraId="625B929F" w14:textId="2257A77D" w:rsidR="0024586F" w:rsidRPr="00A50763" w:rsidRDefault="00E51F7F" w:rsidP="00E51F7F">
      <w:pPr>
        <w:spacing w:after="0" w:line="240" w:lineRule="auto"/>
        <w:jc w:val="both"/>
        <w:rPr>
          <w:rFonts w:ascii="Cambria" w:eastAsia="Times New Roman" w:hAnsi="Cambria" w:cs="Times New Roman"/>
          <w:sz w:val="24"/>
          <w:szCs w:val="24"/>
          <w:lang w:val="ro-RO" w:eastAsia="ru-RU"/>
        </w:rPr>
      </w:pPr>
      <w:r>
        <w:rPr>
          <w:rFonts w:ascii="Cambria" w:eastAsia="Times New Roman" w:hAnsi="Cambria" w:cs="Times New Roman"/>
          <w:sz w:val="24"/>
          <w:szCs w:val="24"/>
          <w:lang w:val="ro-RO" w:eastAsia="ru-RU"/>
        </w:rPr>
        <w:tab/>
      </w:r>
      <w:r w:rsidR="00F7505D" w:rsidRPr="00A50763">
        <w:rPr>
          <w:rFonts w:ascii="Cambria" w:eastAsia="Times New Roman" w:hAnsi="Cambria" w:cs="Times New Roman"/>
          <w:sz w:val="24"/>
          <w:szCs w:val="24"/>
          <w:lang w:val="ro-RO" w:eastAsia="ru-RU"/>
        </w:rPr>
        <w:t>În rezultatul analizei, putem menționa că fondul melifer în Republica Moldova este de peste 150 mii tone de miere. Respectiv, rezultă că</w:t>
      </w:r>
      <w:r w:rsidR="0024586F" w:rsidRPr="00A50763">
        <w:rPr>
          <w:rFonts w:ascii="Cambria" w:eastAsia="Times New Roman" w:hAnsi="Cambria" w:cs="Times New Roman"/>
          <w:sz w:val="24"/>
          <w:szCs w:val="24"/>
          <w:lang w:val="ro-RO" w:eastAsia="ru-RU"/>
        </w:rPr>
        <w:t xml:space="preserve"> potențialul fondului melifer nu este utilizat</w:t>
      </w:r>
      <w:r w:rsidR="00F7505D" w:rsidRPr="00A50763">
        <w:rPr>
          <w:rFonts w:ascii="Cambria" w:eastAsia="Times New Roman" w:hAnsi="Cambria" w:cs="Times New Roman"/>
          <w:sz w:val="24"/>
          <w:szCs w:val="24"/>
          <w:lang w:val="ro-RO" w:eastAsia="ru-RU"/>
        </w:rPr>
        <w:t xml:space="preserve"> la maxim</w:t>
      </w:r>
      <w:r w:rsidR="0024586F" w:rsidRPr="00A50763">
        <w:rPr>
          <w:rFonts w:ascii="Cambria" w:eastAsia="Times New Roman" w:hAnsi="Cambria" w:cs="Times New Roman"/>
          <w:sz w:val="24"/>
          <w:szCs w:val="24"/>
          <w:lang w:val="ro-RO" w:eastAsia="ru-RU"/>
        </w:rPr>
        <w:t xml:space="preserve">, </w:t>
      </w:r>
      <w:r w:rsidR="00F7505D" w:rsidRPr="00A50763">
        <w:rPr>
          <w:rFonts w:ascii="Cambria" w:eastAsia="Times New Roman" w:hAnsi="Cambria" w:cs="Times New Roman"/>
          <w:sz w:val="24"/>
          <w:szCs w:val="24"/>
          <w:lang w:val="ro-RO" w:eastAsia="ru-RU"/>
        </w:rPr>
        <w:t>iar</w:t>
      </w:r>
      <w:r w:rsidR="0024586F" w:rsidRPr="00A50763">
        <w:rPr>
          <w:rFonts w:ascii="Cambria" w:eastAsia="Times New Roman" w:hAnsi="Cambria" w:cs="Times New Roman"/>
          <w:sz w:val="24"/>
          <w:szCs w:val="24"/>
          <w:lang w:val="ro-RO" w:eastAsia="ru-RU"/>
        </w:rPr>
        <w:t xml:space="preserve"> pastoralul </w:t>
      </w:r>
      <w:r w:rsidR="00F7505D" w:rsidRPr="00A50763">
        <w:rPr>
          <w:rFonts w:ascii="Cambria" w:eastAsia="Times New Roman" w:hAnsi="Cambria" w:cs="Times New Roman"/>
          <w:sz w:val="24"/>
          <w:szCs w:val="24"/>
          <w:lang w:val="ro-RO" w:eastAsia="ru-RU"/>
        </w:rPr>
        <w:t>nu este bine</w:t>
      </w:r>
      <w:r w:rsidR="0024586F" w:rsidRPr="00A50763">
        <w:rPr>
          <w:rFonts w:ascii="Cambria" w:eastAsia="Times New Roman" w:hAnsi="Cambria" w:cs="Times New Roman"/>
          <w:sz w:val="24"/>
          <w:szCs w:val="24"/>
          <w:lang w:val="ro-RO" w:eastAsia="ru-RU"/>
        </w:rPr>
        <w:t xml:space="preserve"> organizat</w:t>
      </w:r>
      <w:r w:rsidR="00F7505D" w:rsidRPr="00A50763">
        <w:rPr>
          <w:rFonts w:ascii="Cambria" w:eastAsia="Times New Roman" w:hAnsi="Cambria" w:cs="Times New Roman"/>
          <w:sz w:val="24"/>
          <w:szCs w:val="24"/>
          <w:lang w:val="ro-RO" w:eastAsia="ru-RU"/>
        </w:rPr>
        <w:t>, fondul melifer total fiind utilizat doar la 2% din total.</w:t>
      </w:r>
    </w:p>
    <w:p w14:paraId="03B714B7" w14:textId="47D48657" w:rsidR="00192159" w:rsidRPr="009D2FE8" w:rsidRDefault="00E51F7F" w:rsidP="00E51F7F">
      <w:pPr>
        <w:spacing w:after="0" w:line="240" w:lineRule="auto"/>
        <w:jc w:val="both"/>
        <w:rPr>
          <w:rFonts w:ascii="Cambria" w:eastAsia="Times New Roman" w:hAnsi="Cambria" w:cs="Times New Roman"/>
          <w:sz w:val="24"/>
          <w:szCs w:val="24"/>
          <w:lang w:val="ro-RO" w:eastAsia="ru-RU"/>
        </w:rPr>
      </w:pPr>
      <w:r>
        <w:rPr>
          <w:rFonts w:ascii="Cambria" w:eastAsia="Times New Roman" w:hAnsi="Cambria" w:cs="Times New Roman"/>
          <w:sz w:val="24"/>
          <w:szCs w:val="24"/>
          <w:lang w:val="ro-RO" w:eastAsia="ru-RU"/>
        </w:rPr>
        <w:tab/>
      </w:r>
      <w:r w:rsidRPr="009D2FE8">
        <w:rPr>
          <w:rFonts w:ascii="Cambria" w:eastAsia="Times New Roman" w:hAnsi="Cambria" w:cs="Times New Roman"/>
          <w:sz w:val="24"/>
          <w:szCs w:val="24"/>
          <w:lang w:val="ro-RO" w:eastAsia="ru-RU"/>
        </w:rPr>
        <w:t>Pentru utilizarea optimă</w:t>
      </w:r>
      <w:r w:rsidR="00192159" w:rsidRPr="009D2FE8">
        <w:rPr>
          <w:rFonts w:ascii="Cambria" w:eastAsia="Times New Roman" w:hAnsi="Cambria" w:cs="Times New Roman"/>
          <w:sz w:val="24"/>
          <w:szCs w:val="24"/>
          <w:lang w:val="ro-RO" w:eastAsia="ru-RU"/>
        </w:rPr>
        <w:t xml:space="preserve"> a poten</w:t>
      </w:r>
      <w:r w:rsidRPr="009D2FE8">
        <w:rPr>
          <w:rFonts w:ascii="Cambria" w:eastAsia="Times New Roman" w:hAnsi="Cambria" w:cs="Times New Roman"/>
          <w:sz w:val="24"/>
          <w:szCs w:val="24"/>
          <w:lang w:val="ro-RO" w:eastAsia="ru-RU"/>
        </w:rPr>
        <w:t>țialului melifer, se recomandă încă</w:t>
      </w:r>
      <w:r w:rsidR="00192159" w:rsidRPr="009D2FE8">
        <w:rPr>
          <w:rFonts w:ascii="Cambria" w:eastAsia="Times New Roman" w:hAnsi="Cambria" w:cs="Times New Roman"/>
          <w:sz w:val="24"/>
          <w:szCs w:val="24"/>
          <w:lang w:val="ro-RO" w:eastAsia="ru-RU"/>
        </w:rPr>
        <w:t>rc</w:t>
      </w:r>
      <w:r w:rsidRPr="009D2FE8">
        <w:rPr>
          <w:rFonts w:ascii="Cambria" w:eastAsia="Times New Roman" w:hAnsi="Cambria" w:cs="Times New Roman"/>
          <w:sz w:val="24"/>
          <w:szCs w:val="24"/>
          <w:lang w:val="ro-RO" w:eastAsia="ru-RU"/>
        </w:rPr>
        <w:t>ă</w:t>
      </w:r>
      <w:r w:rsidR="00192159" w:rsidRPr="009D2FE8">
        <w:rPr>
          <w:rFonts w:ascii="Cambria" w:eastAsia="Times New Roman" w:hAnsi="Cambria" w:cs="Times New Roman"/>
          <w:sz w:val="24"/>
          <w:szCs w:val="24"/>
          <w:lang w:val="ro-RO" w:eastAsia="ru-RU"/>
        </w:rPr>
        <w:t>turi optime de f</w:t>
      </w:r>
      <w:r w:rsidRPr="009D2FE8">
        <w:rPr>
          <w:rFonts w:ascii="Cambria" w:eastAsia="Times New Roman" w:hAnsi="Cambria" w:cs="Times New Roman"/>
          <w:sz w:val="24"/>
          <w:szCs w:val="24"/>
          <w:lang w:val="ro-RO" w:eastAsia="ru-RU"/>
        </w:rPr>
        <w:t>amilii de albine la hectar, după cum urmează</w:t>
      </w:r>
      <w:r w:rsidR="00192159" w:rsidRPr="009D2FE8">
        <w:rPr>
          <w:rFonts w:ascii="Cambria" w:eastAsia="Times New Roman" w:hAnsi="Cambria" w:cs="Times New Roman"/>
          <w:sz w:val="24"/>
          <w:szCs w:val="24"/>
          <w:lang w:val="ro-RO" w:eastAsia="ru-RU"/>
        </w:rPr>
        <w:t>:</w:t>
      </w:r>
    </w:p>
    <w:p w14:paraId="46EAA9E6" w14:textId="5C1E8385" w:rsidR="009D2FE8" w:rsidRPr="009D2FE8" w:rsidRDefault="009D2FE8" w:rsidP="009D2FE8">
      <w:pPr>
        <w:spacing w:after="0" w:line="240" w:lineRule="auto"/>
        <w:jc w:val="both"/>
        <w:rPr>
          <w:rFonts w:ascii="Cambria" w:eastAsia="Times New Roman" w:hAnsi="Cambria" w:cs="Times New Roman"/>
          <w:sz w:val="24"/>
          <w:szCs w:val="24"/>
          <w:lang w:val="ro-RO" w:eastAsia="ru-RU"/>
        </w:rPr>
      </w:pPr>
      <w:r>
        <w:rPr>
          <w:rFonts w:ascii="Cambria" w:eastAsia="Times New Roman" w:hAnsi="Cambria" w:cs="Times New Roman"/>
          <w:sz w:val="24"/>
          <w:szCs w:val="24"/>
          <w:lang w:val="ro-RO" w:eastAsia="ru-RU"/>
        </w:rPr>
        <w:t xml:space="preserve">- </w:t>
      </w:r>
      <w:r w:rsidRPr="009D2FE8">
        <w:rPr>
          <w:rFonts w:ascii="Cambria" w:eastAsia="Times New Roman" w:hAnsi="Cambria" w:cs="Times New Roman"/>
          <w:sz w:val="24"/>
          <w:szCs w:val="24"/>
          <w:lang w:val="ro-RO" w:eastAsia="ru-RU"/>
        </w:rPr>
        <w:t>salc</w:t>
      </w:r>
      <w:r>
        <w:rPr>
          <w:rFonts w:ascii="Cambria" w:eastAsia="Times New Roman" w:hAnsi="Cambria" w:cs="Times New Roman"/>
          <w:sz w:val="24"/>
          <w:szCs w:val="24"/>
          <w:lang w:val="ro-RO" w:eastAsia="ru-RU"/>
        </w:rPr>
        <w:t>â</w:t>
      </w:r>
      <w:r w:rsidRPr="009D2FE8">
        <w:rPr>
          <w:rFonts w:ascii="Cambria" w:eastAsia="Times New Roman" w:hAnsi="Cambria" w:cs="Times New Roman"/>
          <w:sz w:val="24"/>
          <w:szCs w:val="24"/>
          <w:lang w:val="ro-RO" w:eastAsia="ru-RU"/>
        </w:rPr>
        <w:t>m 15-30 familii de albine/hectar;</w:t>
      </w:r>
    </w:p>
    <w:p w14:paraId="3384C47B" w14:textId="77777777" w:rsidR="009D2FE8" w:rsidRPr="009D2FE8" w:rsidRDefault="009D2FE8" w:rsidP="009D2FE8">
      <w:pPr>
        <w:spacing w:after="0" w:line="240" w:lineRule="auto"/>
        <w:jc w:val="both"/>
        <w:rPr>
          <w:rFonts w:ascii="Cambria" w:eastAsia="Times New Roman" w:hAnsi="Cambria" w:cs="Times New Roman"/>
          <w:sz w:val="24"/>
          <w:szCs w:val="24"/>
          <w:lang w:val="ro-RO" w:eastAsia="ru-RU"/>
        </w:rPr>
      </w:pPr>
      <w:r w:rsidRPr="009D2FE8">
        <w:rPr>
          <w:rFonts w:ascii="Cambria" w:eastAsia="Times New Roman" w:hAnsi="Cambria" w:cs="Times New Roman"/>
          <w:sz w:val="24"/>
          <w:szCs w:val="24"/>
          <w:lang w:val="ro-RO" w:eastAsia="ru-RU"/>
        </w:rPr>
        <w:t>- tei 10-15 familii de albine/hectar;</w:t>
      </w:r>
    </w:p>
    <w:p w14:paraId="07727A0E" w14:textId="77777777" w:rsidR="009D2FE8" w:rsidRPr="009D2FE8" w:rsidRDefault="009D2FE8" w:rsidP="009D2FE8">
      <w:pPr>
        <w:spacing w:after="0" w:line="240" w:lineRule="auto"/>
        <w:jc w:val="both"/>
        <w:rPr>
          <w:rFonts w:ascii="Cambria" w:eastAsia="Times New Roman" w:hAnsi="Cambria" w:cs="Times New Roman"/>
          <w:sz w:val="24"/>
          <w:szCs w:val="24"/>
          <w:lang w:val="ro-RO" w:eastAsia="ru-RU"/>
        </w:rPr>
      </w:pPr>
      <w:r w:rsidRPr="009D2FE8">
        <w:rPr>
          <w:rFonts w:ascii="Cambria" w:eastAsia="Times New Roman" w:hAnsi="Cambria" w:cs="Times New Roman"/>
          <w:sz w:val="24"/>
          <w:szCs w:val="24"/>
          <w:lang w:val="ro-RO" w:eastAsia="ru-RU"/>
        </w:rPr>
        <w:t>- floarea-soarelui 1-2 familii de albine/hectar;</w:t>
      </w:r>
    </w:p>
    <w:p w14:paraId="4DC1169E" w14:textId="77777777" w:rsidR="009D2FE8" w:rsidRPr="009D2FE8" w:rsidRDefault="009D2FE8" w:rsidP="009D2FE8">
      <w:pPr>
        <w:spacing w:after="0" w:line="240" w:lineRule="auto"/>
        <w:jc w:val="both"/>
        <w:rPr>
          <w:rFonts w:ascii="Cambria" w:eastAsia="Times New Roman" w:hAnsi="Cambria" w:cs="Times New Roman"/>
          <w:sz w:val="24"/>
          <w:szCs w:val="24"/>
          <w:lang w:val="ro-RO" w:eastAsia="ru-RU"/>
        </w:rPr>
      </w:pPr>
      <w:r w:rsidRPr="009D2FE8">
        <w:rPr>
          <w:rFonts w:ascii="Cambria" w:eastAsia="Times New Roman" w:hAnsi="Cambria" w:cs="Times New Roman"/>
          <w:sz w:val="24"/>
          <w:szCs w:val="24"/>
          <w:lang w:val="ro-RO" w:eastAsia="ru-RU"/>
        </w:rPr>
        <w:t>- pomi fructiferi 2-3 familii de albine/hectar;</w:t>
      </w:r>
    </w:p>
    <w:p w14:paraId="038D99B2" w14:textId="5851763F" w:rsidR="009D2FE8" w:rsidRPr="009D2FE8" w:rsidRDefault="009D2FE8" w:rsidP="009D2FE8">
      <w:pPr>
        <w:spacing w:after="0" w:line="240" w:lineRule="auto"/>
        <w:jc w:val="both"/>
        <w:rPr>
          <w:rFonts w:ascii="Cambria" w:eastAsia="Times New Roman" w:hAnsi="Cambria" w:cs="Times New Roman"/>
          <w:sz w:val="24"/>
          <w:szCs w:val="24"/>
          <w:lang w:val="ro-RO" w:eastAsia="ru-RU"/>
        </w:rPr>
      </w:pPr>
      <w:r w:rsidRPr="009D2FE8">
        <w:rPr>
          <w:rFonts w:ascii="Cambria" w:eastAsia="Times New Roman" w:hAnsi="Cambria" w:cs="Times New Roman"/>
          <w:sz w:val="24"/>
          <w:szCs w:val="24"/>
          <w:lang w:val="ro-RO" w:eastAsia="ru-RU"/>
        </w:rPr>
        <w:t xml:space="preserve">- </w:t>
      </w:r>
      <w:r>
        <w:rPr>
          <w:rFonts w:ascii="Cambria" w:eastAsia="Times New Roman" w:hAnsi="Cambria" w:cs="Times New Roman"/>
          <w:sz w:val="24"/>
          <w:szCs w:val="24"/>
          <w:lang w:val="ro-RO" w:eastAsia="ru-RU"/>
        </w:rPr>
        <w:t>r</w:t>
      </w:r>
      <w:r w:rsidRPr="009D2FE8">
        <w:rPr>
          <w:rFonts w:ascii="Cambria" w:eastAsia="Times New Roman" w:hAnsi="Cambria" w:cs="Times New Roman"/>
          <w:sz w:val="24"/>
          <w:szCs w:val="24"/>
          <w:lang w:val="ro-RO" w:eastAsia="ru-RU"/>
        </w:rPr>
        <w:t>api</w:t>
      </w:r>
      <w:r>
        <w:rPr>
          <w:rFonts w:ascii="Cambria" w:eastAsia="Times New Roman" w:hAnsi="Cambria" w:cs="Times New Roman"/>
          <w:sz w:val="24"/>
          <w:szCs w:val="24"/>
          <w:lang w:val="ro-RO" w:eastAsia="ru-RU"/>
        </w:rPr>
        <w:t>ță</w:t>
      </w:r>
      <w:r w:rsidRPr="009D2FE8">
        <w:rPr>
          <w:rFonts w:ascii="Cambria" w:eastAsia="Times New Roman" w:hAnsi="Cambria" w:cs="Times New Roman"/>
          <w:sz w:val="24"/>
          <w:szCs w:val="24"/>
          <w:lang w:val="ro-RO" w:eastAsia="ru-RU"/>
        </w:rPr>
        <w:t xml:space="preserve">, </w:t>
      </w:r>
      <w:proofErr w:type="spellStart"/>
      <w:r w:rsidRPr="009D2FE8">
        <w:rPr>
          <w:rFonts w:ascii="Cambria" w:eastAsia="Times New Roman" w:hAnsi="Cambria" w:cs="Times New Roman"/>
          <w:sz w:val="24"/>
          <w:szCs w:val="24"/>
          <w:lang w:val="ro-RO" w:eastAsia="ru-RU"/>
        </w:rPr>
        <w:t>mustar</w:t>
      </w:r>
      <w:proofErr w:type="spellEnd"/>
      <w:r w:rsidRPr="009D2FE8">
        <w:rPr>
          <w:rFonts w:ascii="Cambria" w:eastAsia="Times New Roman" w:hAnsi="Cambria" w:cs="Times New Roman"/>
          <w:sz w:val="24"/>
          <w:szCs w:val="24"/>
          <w:lang w:val="ro-RO" w:eastAsia="ru-RU"/>
        </w:rPr>
        <w:t xml:space="preserve"> 2-3 familii de albine/hectar;</w:t>
      </w:r>
    </w:p>
    <w:p w14:paraId="6A4E0386" w14:textId="48652CD4" w:rsidR="009D2FE8" w:rsidRPr="009D2FE8" w:rsidRDefault="009D2FE8" w:rsidP="009D2FE8">
      <w:pPr>
        <w:spacing w:after="0" w:line="240" w:lineRule="auto"/>
        <w:jc w:val="both"/>
        <w:rPr>
          <w:rFonts w:ascii="Cambria" w:eastAsia="Times New Roman" w:hAnsi="Cambria" w:cs="Times New Roman"/>
          <w:sz w:val="24"/>
          <w:szCs w:val="24"/>
          <w:lang w:val="ro-RO" w:eastAsia="ru-RU"/>
        </w:rPr>
      </w:pPr>
      <w:r>
        <w:rPr>
          <w:rFonts w:ascii="Cambria" w:eastAsia="Times New Roman" w:hAnsi="Cambria" w:cs="Times New Roman"/>
          <w:sz w:val="24"/>
          <w:szCs w:val="24"/>
          <w:lang w:val="ro-RO" w:eastAsia="ru-RU"/>
        </w:rPr>
        <w:t>- leguminoase perene 4-</w:t>
      </w:r>
      <w:r w:rsidRPr="009D2FE8">
        <w:rPr>
          <w:rFonts w:ascii="Cambria" w:eastAsia="Times New Roman" w:hAnsi="Cambria" w:cs="Times New Roman"/>
          <w:sz w:val="24"/>
          <w:szCs w:val="24"/>
          <w:lang w:val="ro-RO" w:eastAsia="ru-RU"/>
        </w:rPr>
        <w:t>6 familii de albine/hectar;</w:t>
      </w:r>
    </w:p>
    <w:p w14:paraId="4DEA1EEB" w14:textId="5BB7DCC6" w:rsidR="009D2FE8" w:rsidRPr="009D2FE8" w:rsidRDefault="009D2FE8" w:rsidP="009D2FE8">
      <w:pPr>
        <w:spacing w:after="0" w:line="240" w:lineRule="auto"/>
        <w:jc w:val="both"/>
        <w:rPr>
          <w:rFonts w:ascii="Cambria" w:eastAsia="Times New Roman" w:hAnsi="Cambria" w:cs="Times New Roman"/>
          <w:sz w:val="24"/>
          <w:szCs w:val="24"/>
          <w:lang w:val="ro-RO" w:eastAsia="ru-RU"/>
        </w:rPr>
      </w:pPr>
      <w:r w:rsidRPr="009D2FE8">
        <w:rPr>
          <w:rFonts w:ascii="Cambria" w:eastAsia="Times New Roman" w:hAnsi="Cambria" w:cs="Times New Roman"/>
          <w:sz w:val="24"/>
          <w:szCs w:val="24"/>
          <w:lang w:val="ro-RO" w:eastAsia="ru-RU"/>
        </w:rPr>
        <w:t xml:space="preserve">- plante medicinale </w:t>
      </w:r>
      <w:r>
        <w:rPr>
          <w:rFonts w:ascii="Cambria" w:eastAsia="Times New Roman" w:hAnsi="Cambria" w:cs="Times New Roman"/>
          <w:sz w:val="24"/>
          <w:szCs w:val="24"/>
          <w:lang w:val="ro-RO" w:eastAsia="ru-RU"/>
        </w:rPr>
        <w:t>ș</w:t>
      </w:r>
      <w:r w:rsidRPr="009D2FE8">
        <w:rPr>
          <w:rFonts w:ascii="Cambria" w:eastAsia="Times New Roman" w:hAnsi="Cambria" w:cs="Times New Roman"/>
          <w:sz w:val="24"/>
          <w:szCs w:val="24"/>
          <w:lang w:val="ro-RO" w:eastAsia="ru-RU"/>
        </w:rPr>
        <w:t xml:space="preserve">i aromatice 3-4 familii de albine/hectar; </w:t>
      </w:r>
    </w:p>
    <w:p w14:paraId="04CE9DF9" w14:textId="44247458" w:rsidR="00E51F7F" w:rsidRPr="00A50763" w:rsidRDefault="009D2FE8" w:rsidP="009D2FE8">
      <w:pPr>
        <w:spacing w:after="0" w:line="240" w:lineRule="auto"/>
        <w:jc w:val="both"/>
        <w:rPr>
          <w:rFonts w:ascii="Cambria" w:eastAsia="Times New Roman" w:hAnsi="Cambria" w:cs="Times New Roman"/>
          <w:sz w:val="24"/>
          <w:szCs w:val="24"/>
          <w:lang w:val="ro-RO" w:eastAsia="ru-RU"/>
        </w:rPr>
      </w:pPr>
      <w:r w:rsidRPr="009D2FE8">
        <w:rPr>
          <w:rFonts w:ascii="Cambria" w:eastAsia="Times New Roman" w:hAnsi="Cambria" w:cs="Times New Roman"/>
          <w:sz w:val="24"/>
          <w:szCs w:val="24"/>
          <w:lang w:val="ro-RO" w:eastAsia="ru-RU"/>
        </w:rPr>
        <w:t>- zmeuri</w:t>
      </w:r>
      <w:r>
        <w:rPr>
          <w:rFonts w:ascii="Cambria" w:eastAsia="Times New Roman" w:hAnsi="Cambria" w:cs="Times New Roman"/>
          <w:sz w:val="24"/>
          <w:szCs w:val="24"/>
          <w:lang w:val="ro-RO" w:eastAsia="ru-RU"/>
        </w:rPr>
        <w:t>ș</w:t>
      </w:r>
      <w:r w:rsidRPr="009D2FE8">
        <w:rPr>
          <w:rFonts w:ascii="Cambria" w:eastAsia="Times New Roman" w:hAnsi="Cambria" w:cs="Times New Roman"/>
          <w:sz w:val="24"/>
          <w:szCs w:val="24"/>
          <w:lang w:val="ro-RO" w:eastAsia="ru-RU"/>
        </w:rPr>
        <w:t xml:space="preserve"> </w:t>
      </w:r>
      <w:r>
        <w:rPr>
          <w:rFonts w:ascii="Cambria" w:eastAsia="Times New Roman" w:hAnsi="Cambria" w:cs="Times New Roman"/>
          <w:sz w:val="24"/>
          <w:szCs w:val="24"/>
          <w:lang w:val="ro-RO" w:eastAsia="ru-RU"/>
        </w:rPr>
        <w:t>ș</w:t>
      </w:r>
      <w:r w:rsidRPr="009D2FE8">
        <w:rPr>
          <w:rFonts w:ascii="Cambria" w:eastAsia="Times New Roman" w:hAnsi="Cambria" w:cs="Times New Roman"/>
          <w:sz w:val="24"/>
          <w:szCs w:val="24"/>
          <w:lang w:val="ro-RO" w:eastAsia="ru-RU"/>
        </w:rPr>
        <w:t>i zbur</w:t>
      </w:r>
      <w:r>
        <w:rPr>
          <w:rFonts w:ascii="Cambria" w:eastAsia="Times New Roman" w:hAnsi="Cambria" w:cs="Times New Roman"/>
          <w:sz w:val="24"/>
          <w:szCs w:val="24"/>
          <w:lang w:val="ro-RO" w:eastAsia="ru-RU"/>
        </w:rPr>
        <w:t>ă</w:t>
      </w:r>
      <w:r w:rsidRPr="009D2FE8">
        <w:rPr>
          <w:rFonts w:ascii="Cambria" w:eastAsia="Times New Roman" w:hAnsi="Cambria" w:cs="Times New Roman"/>
          <w:sz w:val="24"/>
          <w:szCs w:val="24"/>
          <w:lang w:val="ro-RO" w:eastAsia="ru-RU"/>
        </w:rPr>
        <w:t>toare 3-5 familii de albine/hectar.</w:t>
      </w:r>
    </w:p>
    <w:p w14:paraId="716D3371" w14:textId="77777777" w:rsidR="00A04992" w:rsidRDefault="00A04992" w:rsidP="00390699">
      <w:pPr>
        <w:spacing w:after="0" w:line="240" w:lineRule="auto"/>
        <w:rPr>
          <w:rFonts w:ascii="Cambria" w:eastAsia="Times New Roman" w:hAnsi="Cambria" w:cs="Times New Roman"/>
          <w:b/>
          <w:sz w:val="24"/>
          <w:szCs w:val="24"/>
          <w:lang w:val="ro-RO" w:eastAsia="ru-RU"/>
        </w:rPr>
      </w:pPr>
    </w:p>
    <w:p w14:paraId="45901B27" w14:textId="77777777" w:rsidR="009D2FE8" w:rsidRDefault="009D2FE8" w:rsidP="00390699">
      <w:pPr>
        <w:spacing w:after="0" w:line="240" w:lineRule="auto"/>
        <w:rPr>
          <w:rFonts w:ascii="Cambria" w:eastAsia="Times New Roman" w:hAnsi="Cambria" w:cs="Times New Roman"/>
          <w:b/>
          <w:sz w:val="24"/>
          <w:szCs w:val="24"/>
          <w:lang w:val="ro-RO" w:eastAsia="ru-RU"/>
        </w:rPr>
      </w:pPr>
    </w:p>
    <w:p w14:paraId="446E7013" w14:textId="77777777" w:rsidR="009D2FE8" w:rsidRPr="00A50763" w:rsidRDefault="009D2FE8" w:rsidP="00390699">
      <w:pPr>
        <w:spacing w:after="0" w:line="240" w:lineRule="auto"/>
        <w:rPr>
          <w:rFonts w:ascii="Cambria" w:eastAsia="Times New Roman" w:hAnsi="Cambria" w:cs="Times New Roman"/>
          <w:b/>
          <w:sz w:val="24"/>
          <w:szCs w:val="24"/>
          <w:lang w:val="ro-RO" w:eastAsia="ru-RU"/>
        </w:rPr>
      </w:pPr>
    </w:p>
    <w:p w14:paraId="42CFBDDD" w14:textId="53B2EE16" w:rsidR="00390699" w:rsidRPr="00A50763" w:rsidRDefault="00390699" w:rsidP="00390699">
      <w:pPr>
        <w:numPr>
          <w:ilvl w:val="0"/>
          <w:numId w:val="22"/>
        </w:num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b/>
          <w:sz w:val="24"/>
          <w:szCs w:val="24"/>
          <w:lang w:val="ro-RO" w:eastAsia="ru-RU"/>
        </w:rPr>
        <w:lastRenderedPageBreak/>
        <w:t>Mier</w:t>
      </w:r>
      <w:r w:rsidR="00BD7B63" w:rsidRPr="00A50763">
        <w:rPr>
          <w:rFonts w:ascii="Cambria" w:eastAsia="Times New Roman" w:hAnsi="Cambria" w:cs="Times New Roman"/>
          <w:b/>
          <w:sz w:val="24"/>
          <w:szCs w:val="24"/>
          <w:lang w:val="ro-RO" w:eastAsia="ru-RU"/>
        </w:rPr>
        <w:t xml:space="preserve">ea pe piața mondială </w:t>
      </w:r>
    </w:p>
    <w:p w14:paraId="16AFF4DE" w14:textId="058F10C2" w:rsidR="00390699" w:rsidRPr="00A50763" w:rsidRDefault="00E51F7F" w:rsidP="00E51F7F">
      <w:pPr>
        <w:spacing w:after="0" w:line="240" w:lineRule="auto"/>
        <w:jc w:val="both"/>
        <w:rPr>
          <w:rFonts w:ascii="Cambria" w:eastAsia="Times New Roman" w:hAnsi="Cambria" w:cs="Times New Roman"/>
          <w:sz w:val="24"/>
          <w:szCs w:val="24"/>
          <w:lang w:val="ro-RO" w:eastAsia="ru-RU"/>
        </w:rPr>
      </w:pPr>
      <w:r>
        <w:rPr>
          <w:rFonts w:ascii="Cambria" w:eastAsia="Times New Roman" w:hAnsi="Cambria" w:cs="Times New Roman"/>
          <w:sz w:val="24"/>
          <w:szCs w:val="24"/>
          <w:lang w:val="ro-RO" w:eastAsia="ru-RU"/>
        </w:rPr>
        <w:tab/>
      </w:r>
      <w:r w:rsidR="00390699" w:rsidRPr="00A50763">
        <w:rPr>
          <w:rFonts w:ascii="Cambria" w:eastAsia="Times New Roman" w:hAnsi="Cambria" w:cs="Times New Roman"/>
          <w:sz w:val="24"/>
          <w:szCs w:val="24"/>
          <w:lang w:val="ro-RO" w:eastAsia="ru-RU"/>
        </w:rPr>
        <w:t xml:space="preserve">Valoarea exporturilor mondiale de miere naturală, în 2015 a fost de 645657 tone cu valoarea totala de 2,3 miliarde $. În 2011, această cifră a fost de 1,7 miliarde $. În perioada 2010 -2014 valoarea exporturilor mondiale de miere au crescut cu peste 50%. Pe parcursul acestei perioade, liderii în ceea ce privește creșterea exporturilor de miere au fost: Ucraina (+ 367,1%), Vietnam (+ 150,9%), Noua Zeelandă (+ 140,4%) și Brazilia (+ 79,2%). Exporturile de miere </w:t>
      </w:r>
      <w:r w:rsidR="000452AF" w:rsidRPr="00A50763">
        <w:rPr>
          <w:rFonts w:ascii="Cambria" w:eastAsia="Times New Roman" w:hAnsi="Cambria" w:cs="Times New Roman"/>
          <w:sz w:val="24"/>
          <w:szCs w:val="24"/>
          <w:lang w:val="ro-RO" w:eastAsia="ru-RU"/>
        </w:rPr>
        <w:t>canadi</w:t>
      </w:r>
      <w:r w:rsidR="002C2F7D" w:rsidRPr="00A50763">
        <w:rPr>
          <w:rFonts w:ascii="Cambria" w:eastAsia="Times New Roman" w:hAnsi="Cambria" w:cs="Times New Roman"/>
          <w:sz w:val="24"/>
          <w:szCs w:val="24"/>
          <w:lang w:val="ro-RO" w:eastAsia="ru-RU"/>
        </w:rPr>
        <w:t>a</w:t>
      </w:r>
      <w:r w:rsidR="000452AF" w:rsidRPr="00A50763">
        <w:rPr>
          <w:rFonts w:ascii="Cambria" w:eastAsia="Times New Roman" w:hAnsi="Cambria" w:cs="Times New Roman"/>
          <w:sz w:val="24"/>
          <w:szCs w:val="24"/>
          <w:lang w:val="ro-RO" w:eastAsia="ru-RU"/>
        </w:rPr>
        <w:t xml:space="preserve">nă </w:t>
      </w:r>
      <w:r w:rsidR="00390699" w:rsidRPr="00A50763">
        <w:rPr>
          <w:rFonts w:ascii="Cambria" w:eastAsia="Times New Roman" w:hAnsi="Cambria" w:cs="Times New Roman"/>
          <w:sz w:val="24"/>
          <w:szCs w:val="24"/>
          <w:lang w:val="ro-RO" w:eastAsia="ru-RU"/>
        </w:rPr>
        <w:t xml:space="preserve">au scăzut cu 18,2% în termeni de valoare. </w:t>
      </w:r>
    </w:p>
    <w:p w14:paraId="7751B8AB" w14:textId="77777777" w:rsidR="00390699" w:rsidRPr="00A50763" w:rsidRDefault="00390699" w:rsidP="00E51F7F">
      <w:pPr>
        <w:spacing w:after="0" w:line="240" w:lineRule="auto"/>
        <w:jc w:val="both"/>
        <w:rPr>
          <w:rFonts w:ascii="Cambria" w:eastAsia="Times New Roman" w:hAnsi="Cambria" w:cs="Times New Roman"/>
          <w:sz w:val="24"/>
          <w:szCs w:val="24"/>
          <w:lang w:val="ro-RO" w:eastAsia="ru-RU"/>
        </w:rPr>
      </w:pPr>
    </w:p>
    <w:p w14:paraId="5C8297E6" w14:textId="78820668" w:rsidR="00E51F7F" w:rsidRDefault="00E51F7F" w:rsidP="00E51F7F">
      <w:pPr>
        <w:spacing w:after="0" w:line="240" w:lineRule="auto"/>
        <w:jc w:val="right"/>
        <w:rPr>
          <w:rFonts w:ascii="Cambria" w:eastAsia="Times New Roman" w:hAnsi="Cambria" w:cs="Times New Roman"/>
          <w:b/>
          <w:sz w:val="24"/>
          <w:szCs w:val="24"/>
          <w:lang w:val="ro-RO" w:eastAsia="ru-RU"/>
        </w:rPr>
      </w:pPr>
      <w:r>
        <w:rPr>
          <w:rFonts w:ascii="Cambria" w:eastAsia="Times New Roman" w:hAnsi="Cambria" w:cs="Times New Roman"/>
          <w:b/>
          <w:sz w:val="24"/>
          <w:szCs w:val="24"/>
          <w:lang w:val="ro-RO" w:eastAsia="ru-RU"/>
        </w:rPr>
        <w:t xml:space="preserve">Tabelul nr. </w:t>
      </w:r>
      <w:r w:rsidR="006B7C6F">
        <w:rPr>
          <w:rFonts w:ascii="Cambria" w:eastAsia="Times New Roman" w:hAnsi="Cambria" w:cs="Times New Roman"/>
          <w:b/>
          <w:sz w:val="24"/>
          <w:szCs w:val="24"/>
          <w:lang w:val="ro-RO" w:eastAsia="ru-RU"/>
        </w:rPr>
        <w:t>5</w:t>
      </w:r>
    </w:p>
    <w:p w14:paraId="6FD402EB" w14:textId="77777777" w:rsidR="00E51F7F" w:rsidRDefault="00390699" w:rsidP="00E51F7F">
      <w:pPr>
        <w:spacing w:after="0" w:line="240" w:lineRule="auto"/>
        <w:jc w:val="center"/>
        <w:rPr>
          <w:rFonts w:ascii="Cambria" w:eastAsia="Times New Roman" w:hAnsi="Cambria" w:cs="Times New Roman"/>
          <w:b/>
          <w:sz w:val="24"/>
          <w:szCs w:val="24"/>
          <w:lang w:val="ro-RO" w:eastAsia="ru-RU"/>
        </w:rPr>
      </w:pPr>
      <w:r w:rsidRPr="00A50763">
        <w:rPr>
          <w:rFonts w:ascii="Cambria" w:eastAsia="Times New Roman" w:hAnsi="Cambria" w:cs="Times New Roman"/>
          <w:b/>
          <w:sz w:val="24"/>
          <w:szCs w:val="24"/>
          <w:lang w:val="ro-RO" w:eastAsia="ru-RU"/>
        </w:rPr>
        <w:t xml:space="preserve">Volumul exporturilor la nivel mondial </w:t>
      </w:r>
    </w:p>
    <w:p w14:paraId="15267807" w14:textId="3380D1E1" w:rsidR="00390699" w:rsidRPr="00A50763" w:rsidRDefault="00390699" w:rsidP="00E51F7F">
      <w:pPr>
        <w:spacing w:after="0" w:line="240" w:lineRule="auto"/>
        <w:jc w:val="center"/>
        <w:rPr>
          <w:rFonts w:ascii="Cambria" w:eastAsia="Times New Roman" w:hAnsi="Cambria" w:cs="Times New Roman"/>
          <w:b/>
          <w:sz w:val="24"/>
          <w:szCs w:val="24"/>
          <w:lang w:val="ro-RO" w:eastAsia="ru-RU"/>
        </w:rPr>
      </w:pPr>
      <w:r w:rsidRPr="00A50763">
        <w:rPr>
          <w:rFonts w:ascii="Cambria" w:eastAsia="Times New Roman" w:hAnsi="Cambria" w:cs="Times New Roman"/>
          <w:b/>
          <w:sz w:val="24"/>
          <w:szCs w:val="24"/>
          <w:lang w:val="ro-RO" w:eastAsia="ru-RU"/>
        </w:rPr>
        <w:t>pentru top 10 țări, mii USD</w:t>
      </w:r>
      <w:r w:rsidRPr="00A50763">
        <w:rPr>
          <w:rFonts w:ascii="Cambria" w:eastAsia="Times New Roman" w:hAnsi="Cambria" w:cs="Times New Roman"/>
          <w:b/>
          <w:sz w:val="24"/>
          <w:szCs w:val="24"/>
          <w:vertAlign w:val="superscript"/>
          <w:lang w:val="ro-RO" w:eastAsia="ru-RU"/>
        </w:rPr>
        <w:footnoteReference w:id="7"/>
      </w:r>
    </w:p>
    <w:tbl>
      <w:tblPr>
        <w:tblW w:w="9491"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740"/>
        <w:gridCol w:w="1660"/>
        <w:gridCol w:w="1660"/>
        <w:gridCol w:w="1660"/>
        <w:gridCol w:w="1353"/>
        <w:gridCol w:w="1418"/>
      </w:tblGrid>
      <w:tr w:rsidR="00390699" w:rsidRPr="00A50763" w14:paraId="0D06142C" w14:textId="77777777" w:rsidTr="00E51F7F">
        <w:trPr>
          <w:trHeight w:val="300"/>
          <w:jc w:val="center"/>
        </w:trPr>
        <w:tc>
          <w:tcPr>
            <w:tcW w:w="1740" w:type="dxa"/>
            <w:shd w:val="solid" w:color="000080" w:fill="FFFFFF"/>
            <w:vAlign w:val="center"/>
            <w:hideMark/>
          </w:tcPr>
          <w:p w14:paraId="03B4855B" w14:textId="77777777" w:rsidR="00390699" w:rsidRPr="00A50763" w:rsidRDefault="00390699" w:rsidP="00E51F7F">
            <w:pPr>
              <w:spacing w:after="0" w:line="240" w:lineRule="auto"/>
              <w:rPr>
                <w:rFonts w:ascii="Cambria" w:eastAsia="Times New Roman" w:hAnsi="Cambria" w:cs="Times New Roman"/>
                <w:b/>
                <w:bCs/>
                <w:sz w:val="24"/>
                <w:szCs w:val="24"/>
                <w:lang w:val="ro-RO" w:eastAsia="ru-RU"/>
              </w:rPr>
            </w:pPr>
            <w:r w:rsidRPr="00A50763">
              <w:rPr>
                <w:rFonts w:ascii="Cambria" w:eastAsia="Times New Roman" w:hAnsi="Cambria" w:cs="Times New Roman"/>
                <w:b/>
                <w:bCs/>
                <w:sz w:val="24"/>
                <w:szCs w:val="24"/>
                <w:lang w:val="ro-RO" w:eastAsia="ru-RU"/>
              </w:rPr>
              <w:t>Exportatori</w:t>
            </w:r>
          </w:p>
        </w:tc>
        <w:tc>
          <w:tcPr>
            <w:tcW w:w="1660" w:type="dxa"/>
            <w:shd w:val="solid" w:color="000080" w:fill="FFFFFF"/>
            <w:vAlign w:val="center"/>
            <w:hideMark/>
          </w:tcPr>
          <w:p w14:paraId="3F6C9673" w14:textId="77777777" w:rsidR="00390699" w:rsidRPr="00A50763" w:rsidRDefault="00390699" w:rsidP="00E51F7F">
            <w:pPr>
              <w:spacing w:after="0" w:line="240" w:lineRule="auto"/>
              <w:rPr>
                <w:rFonts w:ascii="Cambria" w:eastAsia="Times New Roman" w:hAnsi="Cambria" w:cs="Times New Roman"/>
                <w:b/>
                <w:bCs/>
                <w:sz w:val="24"/>
                <w:szCs w:val="24"/>
                <w:lang w:val="ro-RO" w:eastAsia="ru-RU"/>
              </w:rPr>
            </w:pPr>
            <w:r w:rsidRPr="00A50763">
              <w:rPr>
                <w:rFonts w:ascii="Cambria" w:eastAsia="Times New Roman" w:hAnsi="Cambria" w:cs="Times New Roman"/>
                <w:b/>
                <w:bCs/>
                <w:sz w:val="24"/>
                <w:szCs w:val="24"/>
                <w:lang w:val="ro-RO" w:eastAsia="ru-RU"/>
              </w:rPr>
              <w:t>2012</w:t>
            </w:r>
          </w:p>
        </w:tc>
        <w:tc>
          <w:tcPr>
            <w:tcW w:w="1660" w:type="dxa"/>
            <w:shd w:val="solid" w:color="000080" w:fill="FFFFFF"/>
            <w:vAlign w:val="center"/>
            <w:hideMark/>
          </w:tcPr>
          <w:p w14:paraId="43D4A1EE" w14:textId="77777777" w:rsidR="00390699" w:rsidRPr="00A50763" w:rsidRDefault="00390699" w:rsidP="00E51F7F">
            <w:pPr>
              <w:spacing w:after="0" w:line="240" w:lineRule="auto"/>
              <w:rPr>
                <w:rFonts w:ascii="Cambria" w:eastAsia="Times New Roman" w:hAnsi="Cambria" w:cs="Times New Roman"/>
                <w:b/>
                <w:bCs/>
                <w:sz w:val="24"/>
                <w:szCs w:val="24"/>
                <w:lang w:val="ro-RO" w:eastAsia="ru-RU"/>
              </w:rPr>
            </w:pPr>
            <w:r w:rsidRPr="00A50763">
              <w:rPr>
                <w:rFonts w:ascii="Cambria" w:eastAsia="Times New Roman" w:hAnsi="Cambria" w:cs="Times New Roman"/>
                <w:b/>
                <w:bCs/>
                <w:sz w:val="24"/>
                <w:szCs w:val="24"/>
                <w:lang w:val="ro-RO" w:eastAsia="ru-RU"/>
              </w:rPr>
              <w:t>2013</w:t>
            </w:r>
          </w:p>
        </w:tc>
        <w:tc>
          <w:tcPr>
            <w:tcW w:w="1660" w:type="dxa"/>
            <w:shd w:val="solid" w:color="000080" w:fill="FFFFFF"/>
            <w:vAlign w:val="center"/>
            <w:hideMark/>
          </w:tcPr>
          <w:p w14:paraId="4F54ED5E" w14:textId="77777777" w:rsidR="00390699" w:rsidRPr="00A50763" w:rsidRDefault="00390699" w:rsidP="00E51F7F">
            <w:pPr>
              <w:spacing w:after="0" w:line="240" w:lineRule="auto"/>
              <w:rPr>
                <w:rFonts w:ascii="Cambria" w:eastAsia="Times New Roman" w:hAnsi="Cambria" w:cs="Times New Roman"/>
                <w:b/>
                <w:bCs/>
                <w:sz w:val="24"/>
                <w:szCs w:val="24"/>
                <w:lang w:val="ro-RO" w:eastAsia="ru-RU"/>
              </w:rPr>
            </w:pPr>
            <w:r w:rsidRPr="00A50763">
              <w:rPr>
                <w:rFonts w:ascii="Cambria" w:eastAsia="Times New Roman" w:hAnsi="Cambria" w:cs="Times New Roman"/>
                <w:b/>
                <w:bCs/>
                <w:sz w:val="24"/>
                <w:szCs w:val="24"/>
                <w:lang w:val="ro-RO" w:eastAsia="ru-RU"/>
              </w:rPr>
              <w:t>2014</w:t>
            </w:r>
          </w:p>
        </w:tc>
        <w:tc>
          <w:tcPr>
            <w:tcW w:w="1353" w:type="dxa"/>
            <w:shd w:val="solid" w:color="000080" w:fill="FFFFFF"/>
            <w:vAlign w:val="center"/>
            <w:hideMark/>
          </w:tcPr>
          <w:p w14:paraId="08231B0D" w14:textId="77777777" w:rsidR="00390699" w:rsidRPr="00A50763" w:rsidRDefault="00390699" w:rsidP="00E51F7F">
            <w:pPr>
              <w:spacing w:after="0" w:line="240" w:lineRule="auto"/>
              <w:rPr>
                <w:rFonts w:ascii="Cambria" w:eastAsia="Times New Roman" w:hAnsi="Cambria" w:cs="Times New Roman"/>
                <w:b/>
                <w:bCs/>
                <w:sz w:val="24"/>
                <w:szCs w:val="24"/>
                <w:lang w:val="ro-RO" w:eastAsia="ru-RU"/>
              </w:rPr>
            </w:pPr>
            <w:r w:rsidRPr="00A50763">
              <w:rPr>
                <w:rFonts w:ascii="Cambria" w:eastAsia="Times New Roman" w:hAnsi="Cambria" w:cs="Times New Roman"/>
                <w:b/>
                <w:bCs/>
                <w:sz w:val="24"/>
                <w:szCs w:val="24"/>
                <w:lang w:val="ro-RO" w:eastAsia="ru-RU"/>
              </w:rPr>
              <w:t>2015</w:t>
            </w:r>
          </w:p>
        </w:tc>
        <w:tc>
          <w:tcPr>
            <w:tcW w:w="1418" w:type="dxa"/>
            <w:shd w:val="solid" w:color="000080" w:fill="FFFFFF"/>
            <w:vAlign w:val="center"/>
            <w:hideMark/>
          </w:tcPr>
          <w:p w14:paraId="45D1646A" w14:textId="77777777" w:rsidR="00390699" w:rsidRPr="00A50763" w:rsidRDefault="00390699" w:rsidP="00E51F7F">
            <w:pPr>
              <w:spacing w:after="0" w:line="240" w:lineRule="auto"/>
              <w:rPr>
                <w:rFonts w:ascii="Cambria" w:eastAsia="Times New Roman" w:hAnsi="Cambria" w:cs="Times New Roman"/>
                <w:b/>
                <w:bCs/>
                <w:sz w:val="24"/>
                <w:szCs w:val="24"/>
                <w:lang w:val="ro-RO" w:eastAsia="ru-RU"/>
              </w:rPr>
            </w:pPr>
            <w:r w:rsidRPr="00A50763">
              <w:rPr>
                <w:rFonts w:ascii="Cambria" w:eastAsia="Times New Roman" w:hAnsi="Cambria" w:cs="Times New Roman"/>
                <w:b/>
                <w:bCs/>
                <w:sz w:val="24"/>
                <w:szCs w:val="24"/>
                <w:lang w:val="ro-RO" w:eastAsia="ru-RU"/>
              </w:rPr>
              <w:t>2016</w:t>
            </w:r>
          </w:p>
        </w:tc>
      </w:tr>
      <w:tr w:rsidR="00390699" w:rsidRPr="00A50763" w14:paraId="2F66BEFE" w14:textId="77777777" w:rsidTr="00E51F7F">
        <w:trPr>
          <w:trHeight w:val="408"/>
          <w:jc w:val="center"/>
        </w:trPr>
        <w:tc>
          <w:tcPr>
            <w:tcW w:w="1740" w:type="dxa"/>
            <w:shd w:val="clear" w:color="auto" w:fill="auto"/>
            <w:vAlign w:val="center"/>
            <w:hideMark/>
          </w:tcPr>
          <w:p w14:paraId="3D409169"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Total Global</w:t>
            </w:r>
          </w:p>
        </w:tc>
        <w:tc>
          <w:tcPr>
            <w:tcW w:w="1660" w:type="dxa"/>
            <w:shd w:val="clear" w:color="auto" w:fill="auto"/>
            <w:vAlign w:val="center"/>
            <w:hideMark/>
          </w:tcPr>
          <w:p w14:paraId="7117302D"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1766003</w:t>
            </w:r>
          </w:p>
        </w:tc>
        <w:tc>
          <w:tcPr>
            <w:tcW w:w="1660" w:type="dxa"/>
            <w:shd w:val="clear" w:color="auto" w:fill="auto"/>
            <w:vAlign w:val="center"/>
            <w:hideMark/>
          </w:tcPr>
          <w:p w14:paraId="21A00FAF"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2076503</w:t>
            </w:r>
          </w:p>
        </w:tc>
        <w:tc>
          <w:tcPr>
            <w:tcW w:w="1660" w:type="dxa"/>
            <w:shd w:val="clear" w:color="auto" w:fill="auto"/>
            <w:vAlign w:val="center"/>
            <w:hideMark/>
          </w:tcPr>
          <w:p w14:paraId="14865E41"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2328625</w:t>
            </w:r>
          </w:p>
        </w:tc>
        <w:tc>
          <w:tcPr>
            <w:tcW w:w="1353" w:type="dxa"/>
            <w:shd w:val="clear" w:color="auto" w:fill="auto"/>
            <w:vAlign w:val="center"/>
            <w:hideMark/>
          </w:tcPr>
          <w:p w14:paraId="01DAA781"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2327959</w:t>
            </w:r>
          </w:p>
        </w:tc>
        <w:tc>
          <w:tcPr>
            <w:tcW w:w="1418" w:type="dxa"/>
            <w:shd w:val="clear" w:color="auto" w:fill="auto"/>
            <w:vAlign w:val="center"/>
            <w:hideMark/>
          </w:tcPr>
          <w:p w14:paraId="3C58A2B5"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w:t>
            </w:r>
          </w:p>
        </w:tc>
      </w:tr>
      <w:tr w:rsidR="00390699" w:rsidRPr="00A50763" w14:paraId="14B71E71" w14:textId="77777777" w:rsidTr="00E51F7F">
        <w:trPr>
          <w:trHeight w:val="300"/>
          <w:jc w:val="center"/>
        </w:trPr>
        <w:tc>
          <w:tcPr>
            <w:tcW w:w="1740" w:type="dxa"/>
            <w:shd w:val="clear" w:color="auto" w:fill="auto"/>
            <w:vAlign w:val="center"/>
            <w:hideMark/>
          </w:tcPr>
          <w:p w14:paraId="13B9DA76"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China</w:t>
            </w:r>
          </w:p>
        </w:tc>
        <w:tc>
          <w:tcPr>
            <w:tcW w:w="1660" w:type="dxa"/>
            <w:shd w:val="clear" w:color="auto" w:fill="auto"/>
            <w:vAlign w:val="center"/>
            <w:hideMark/>
          </w:tcPr>
          <w:p w14:paraId="5BFE9F95"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215051</w:t>
            </w:r>
          </w:p>
        </w:tc>
        <w:tc>
          <w:tcPr>
            <w:tcW w:w="1660" w:type="dxa"/>
            <w:shd w:val="clear" w:color="auto" w:fill="auto"/>
            <w:vAlign w:val="center"/>
            <w:hideMark/>
          </w:tcPr>
          <w:p w14:paraId="523CF23E"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246550</w:t>
            </w:r>
          </w:p>
        </w:tc>
        <w:tc>
          <w:tcPr>
            <w:tcW w:w="1660" w:type="dxa"/>
            <w:shd w:val="clear" w:color="auto" w:fill="auto"/>
            <w:vAlign w:val="center"/>
            <w:hideMark/>
          </w:tcPr>
          <w:p w14:paraId="07260992"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260263</w:t>
            </w:r>
          </w:p>
        </w:tc>
        <w:tc>
          <w:tcPr>
            <w:tcW w:w="1353" w:type="dxa"/>
            <w:shd w:val="clear" w:color="auto" w:fill="auto"/>
            <w:vAlign w:val="center"/>
            <w:hideMark/>
          </w:tcPr>
          <w:p w14:paraId="5949DFBC"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288668</w:t>
            </w:r>
          </w:p>
        </w:tc>
        <w:tc>
          <w:tcPr>
            <w:tcW w:w="1418" w:type="dxa"/>
            <w:shd w:val="clear" w:color="auto" w:fill="auto"/>
            <w:vAlign w:val="center"/>
            <w:hideMark/>
          </w:tcPr>
          <w:p w14:paraId="021903E5"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w:t>
            </w:r>
          </w:p>
        </w:tc>
      </w:tr>
      <w:tr w:rsidR="00390699" w:rsidRPr="00A50763" w14:paraId="72E571DD" w14:textId="77777777" w:rsidTr="00E51F7F">
        <w:trPr>
          <w:trHeight w:val="300"/>
          <w:jc w:val="center"/>
        </w:trPr>
        <w:tc>
          <w:tcPr>
            <w:tcW w:w="1740" w:type="dxa"/>
            <w:shd w:val="clear" w:color="auto" w:fill="auto"/>
            <w:vAlign w:val="center"/>
            <w:hideMark/>
          </w:tcPr>
          <w:p w14:paraId="50179C02"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Noua Ze</w:t>
            </w:r>
            <w:r w:rsidR="000452AF" w:rsidRPr="00A50763">
              <w:rPr>
                <w:rFonts w:ascii="Cambria" w:eastAsia="Times New Roman" w:hAnsi="Cambria" w:cs="Times New Roman"/>
                <w:sz w:val="24"/>
                <w:szCs w:val="24"/>
                <w:lang w:val="ro-RO" w:eastAsia="ru-RU"/>
              </w:rPr>
              <w:t>e</w:t>
            </w:r>
            <w:r w:rsidRPr="00A50763">
              <w:rPr>
                <w:rFonts w:ascii="Cambria" w:eastAsia="Times New Roman" w:hAnsi="Cambria" w:cs="Times New Roman"/>
                <w:sz w:val="24"/>
                <w:szCs w:val="24"/>
                <w:lang w:val="ro-RO" w:eastAsia="ru-RU"/>
              </w:rPr>
              <w:t>landa</w:t>
            </w:r>
          </w:p>
        </w:tc>
        <w:tc>
          <w:tcPr>
            <w:tcW w:w="1660" w:type="dxa"/>
            <w:shd w:val="clear" w:color="auto" w:fill="auto"/>
            <w:vAlign w:val="center"/>
            <w:hideMark/>
          </w:tcPr>
          <w:p w14:paraId="34C8EA18"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103892</w:t>
            </w:r>
          </w:p>
        </w:tc>
        <w:tc>
          <w:tcPr>
            <w:tcW w:w="1660" w:type="dxa"/>
            <w:shd w:val="clear" w:color="auto" w:fill="auto"/>
            <w:vAlign w:val="center"/>
            <w:hideMark/>
          </w:tcPr>
          <w:p w14:paraId="1AC96DBE"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140174</w:t>
            </w:r>
          </w:p>
        </w:tc>
        <w:tc>
          <w:tcPr>
            <w:tcW w:w="1660" w:type="dxa"/>
            <w:shd w:val="clear" w:color="auto" w:fill="auto"/>
            <w:vAlign w:val="center"/>
            <w:hideMark/>
          </w:tcPr>
          <w:p w14:paraId="3C83CF64"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168191</w:t>
            </w:r>
          </w:p>
        </w:tc>
        <w:tc>
          <w:tcPr>
            <w:tcW w:w="1353" w:type="dxa"/>
            <w:shd w:val="clear" w:color="auto" w:fill="auto"/>
            <w:vAlign w:val="center"/>
            <w:hideMark/>
          </w:tcPr>
          <w:p w14:paraId="27B8001A"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200409</w:t>
            </w:r>
          </w:p>
        </w:tc>
        <w:tc>
          <w:tcPr>
            <w:tcW w:w="1418" w:type="dxa"/>
            <w:shd w:val="clear" w:color="auto" w:fill="auto"/>
            <w:vAlign w:val="center"/>
            <w:hideMark/>
          </w:tcPr>
          <w:p w14:paraId="58E8B7F1"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206202</w:t>
            </w:r>
          </w:p>
        </w:tc>
      </w:tr>
      <w:tr w:rsidR="00390699" w:rsidRPr="00A50763" w14:paraId="0607F40F" w14:textId="77777777" w:rsidTr="00E51F7F">
        <w:trPr>
          <w:trHeight w:val="300"/>
          <w:jc w:val="center"/>
        </w:trPr>
        <w:tc>
          <w:tcPr>
            <w:tcW w:w="1740" w:type="dxa"/>
            <w:shd w:val="clear" w:color="auto" w:fill="auto"/>
            <w:vAlign w:val="center"/>
            <w:hideMark/>
          </w:tcPr>
          <w:p w14:paraId="674E18E7"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Argentina</w:t>
            </w:r>
          </w:p>
        </w:tc>
        <w:tc>
          <w:tcPr>
            <w:tcW w:w="1660" w:type="dxa"/>
            <w:shd w:val="clear" w:color="auto" w:fill="auto"/>
            <w:vAlign w:val="center"/>
            <w:hideMark/>
          </w:tcPr>
          <w:p w14:paraId="3A1E4C3B"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215147</w:t>
            </w:r>
          </w:p>
        </w:tc>
        <w:tc>
          <w:tcPr>
            <w:tcW w:w="1660" w:type="dxa"/>
            <w:shd w:val="clear" w:color="auto" w:fill="auto"/>
            <w:vAlign w:val="center"/>
            <w:hideMark/>
          </w:tcPr>
          <w:p w14:paraId="375F4601"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212637</w:t>
            </w:r>
          </w:p>
        </w:tc>
        <w:tc>
          <w:tcPr>
            <w:tcW w:w="1660" w:type="dxa"/>
            <w:shd w:val="clear" w:color="auto" w:fill="auto"/>
            <w:vAlign w:val="center"/>
            <w:hideMark/>
          </w:tcPr>
          <w:p w14:paraId="5D0D74A5"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204438</w:t>
            </w:r>
          </w:p>
        </w:tc>
        <w:tc>
          <w:tcPr>
            <w:tcW w:w="1353" w:type="dxa"/>
            <w:shd w:val="clear" w:color="auto" w:fill="auto"/>
            <w:vAlign w:val="center"/>
            <w:hideMark/>
          </w:tcPr>
          <w:p w14:paraId="6840C770"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163603</w:t>
            </w:r>
          </w:p>
        </w:tc>
        <w:tc>
          <w:tcPr>
            <w:tcW w:w="1418" w:type="dxa"/>
            <w:shd w:val="clear" w:color="auto" w:fill="auto"/>
            <w:vAlign w:val="center"/>
            <w:hideMark/>
          </w:tcPr>
          <w:p w14:paraId="18300A4D"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168868</w:t>
            </w:r>
          </w:p>
        </w:tc>
      </w:tr>
      <w:tr w:rsidR="00390699" w:rsidRPr="00A50763" w14:paraId="0CE0C0B2" w14:textId="77777777" w:rsidTr="00E51F7F">
        <w:trPr>
          <w:trHeight w:val="300"/>
          <w:jc w:val="center"/>
        </w:trPr>
        <w:tc>
          <w:tcPr>
            <w:tcW w:w="1740" w:type="dxa"/>
            <w:shd w:val="clear" w:color="auto" w:fill="auto"/>
            <w:vAlign w:val="center"/>
            <w:hideMark/>
          </w:tcPr>
          <w:p w14:paraId="7A2A8CE2"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Mexic</w:t>
            </w:r>
          </w:p>
        </w:tc>
        <w:tc>
          <w:tcPr>
            <w:tcW w:w="1660" w:type="dxa"/>
            <w:shd w:val="clear" w:color="auto" w:fill="auto"/>
            <w:vAlign w:val="center"/>
            <w:hideMark/>
          </w:tcPr>
          <w:p w14:paraId="4D6BA519"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101497</w:t>
            </w:r>
          </w:p>
        </w:tc>
        <w:tc>
          <w:tcPr>
            <w:tcW w:w="1660" w:type="dxa"/>
            <w:shd w:val="clear" w:color="auto" w:fill="auto"/>
            <w:vAlign w:val="center"/>
            <w:hideMark/>
          </w:tcPr>
          <w:p w14:paraId="35A9989C"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112352</w:t>
            </w:r>
          </w:p>
        </w:tc>
        <w:tc>
          <w:tcPr>
            <w:tcW w:w="1660" w:type="dxa"/>
            <w:shd w:val="clear" w:color="auto" w:fill="auto"/>
            <w:vAlign w:val="center"/>
            <w:hideMark/>
          </w:tcPr>
          <w:p w14:paraId="46505B0F"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147037</w:t>
            </w:r>
          </w:p>
        </w:tc>
        <w:tc>
          <w:tcPr>
            <w:tcW w:w="1353" w:type="dxa"/>
            <w:shd w:val="clear" w:color="auto" w:fill="auto"/>
            <w:vAlign w:val="center"/>
            <w:hideMark/>
          </w:tcPr>
          <w:p w14:paraId="13C225BE"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155986</w:t>
            </w:r>
          </w:p>
        </w:tc>
        <w:tc>
          <w:tcPr>
            <w:tcW w:w="1418" w:type="dxa"/>
            <w:shd w:val="clear" w:color="auto" w:fill="auto"/>
            <w:vAlign w:val="center"/>
            <w:hideMark/>
          </w:tcPr>
          <w:p w14:paraId="1A2EB4F4"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93725</w:t>
            </w:r>
          </w:p>
        </w:tc>
      </w:tr>
      <w:tr w:rsidR="00390699" w:rsidRPr="00A50763" w14:paraId="4554C8A5" w14:textId="77777777" w:rsidTr="00E51F7F">
        <w:trPr>
          <w:trHeight w:val="300"/>
          <w:jc w:val="center"/>
        </w:trPr>
        <w:tc>
          <w:tcPr>
            <w:tcW w:w="1740" w:type="dxa"/>
            <w:shd w:val="clear" w:color="auto" w:fill="auto"/>
            <w:vAlign w:val="center"/>
            <w:hideMark/>
          </w:tcPr>
          <w:p w14:paraId="254D2E27"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Germania</w:t>
            </w:r>
          </w:p>
        </w:tc>
        <w:tc>
          <w:tcPr>
            <w:tcW w:w="1660" w:type="dxa"/>
            <w:shd w:val="clear" w:color="auto" w:fill="auto"/>
            <w:vAlign w:val="center"/>
            <w:hideMark/>
          </w:tcPr>
          <w:p w14:paraId="1CF05E92"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129527</w:t>
            </w:r>
          </w:p>
        </w:tc>
        <w:tc>
          <w:tcPr>
            <w:tcW w:w="1660" w:type="dxa"/>
            <w:shd w:val="clear" w:color="auto" w:fill="auto"/>
            <w:vAlign w:val="center"/>
            <w:hideMark/>
          </w:tcPr>
          <w:p w14:paraId="4C68B6B1"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140444</w:t>
            </w:r>
          </w:p>
        </w:tc>
        <w:tc>
          <w:tcPr>
            <w:tcW w:w="1660" w:type="dxa"/>
            <w:shd w:val="clear" w:color="auto" w:fill="auto"/>
            <w:vAlign w:val="center"/>
            <w:hideMark/>
          </w:tcPr>
          <w:p w14:paraId="68359238"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151120</w:t>
            </w:r>
          </w:p>
        </w:tc>
        <w:tc>
          <w:tcPr>
            <w:tcW w:w="1353" w:type="dxa"/>
            <w:shd w:val="clear" w:color="auto" w:fill="auto"/>
            <w:vAlign w:val="center"/>
            <w:hideMark/>
          </w:tcPr>
          <w:p w14:paraId="6A375A17"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142358</w:t>
            </w:r>
          </w:p>
        </w:tc>
        <w:tc>
          <w:tcPr>
            <w:tcW w:w="1418" w:type="dxa"/>
            <w:shd w:val="clear" w:color="auto" w:fill="auto"/>
            <w:vAlign w:val="center"/>
            <w:hideMark/>
          </w:tcPr>
          <w:p w14:paraId="688805D6"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135331</w:t>
            </w:r>
          </w:p>
        </w:tc>
      </w:tr>
      <w:tr w:rsidR="00390699" w:rsidRPr="00A50763" w14:paraId="0C716140" w14:textId="77777777" w:rsidTr="00E51F7F">
        <w:trPr>
          <w:trHeight w:val="300"/>
          <w:jc w:val="center"/>
        </w:trPr>
        <w:tc>
          <w:tcPr>
            <w:tcW w:w="1740" w:type="dxa"/>
            <w:shd w:val="clear" w:color="auto" w:fill="auto"/>
            <w:vAlign w:val="center"/>
            <w:hideMark/>
          </w:tcPr>
          <w:p w14:paraId="60A23CFA"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India</w:t>
            </w:r>
          </w:p>
        </w:tc>
        <w:tc>
          <w:tcPr>
            <w:tcW w:w="1660" w:type="dxa"/>
            <w:shd w:val="clear" w:color="auto" w:fill="auto"/>
            <w:vAlign w:val="center"/>
            <w:hideMark/>
          </w:tcPr>
          <w:p w14:paraId="4B0A3742"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59882</w:t>
            </w:r>
          </w:p>
        </w:tc>
        <w:tc>
          <w:tcPr>
            <w:tcW w:w="1660" w:type="dxa"/>
            <w:shd w:val="clear" w:color="auto" w:fill="auto"/>
            <w:vAlign w:val="center"/>
            <w:hideMark/>
          </w:tcPr>
          <w:p w14:paraId="61F6C327"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75718</w:t>
            </w:r>
          </w:p>
        </w:tc>
        <w:tc>
          <w:tcPr>
            <w:tcW w:w="1660" w:type="dxa"/>
            <w:shd w:val="clear" w:color="auto" w:fill="auto"/>
            <w:vAlign w:val="center"/>
            <w:hideMark/>
          </w:tcPr>
          <w:p w14:paraId="52A9A9C0"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77196</w:t>
            </w:r>
          </w:p>
        </w:tc>
        <w:tc>
          <w:tcPr>
            <w:tcW w:w="1353" w:type="dxa"/>
            <w:shd w:val="clear" w:color="auto" w:fill="auto"/>
            <w:vAlign w:val="center"/>
            <w:hideMark/>
          </w:tcPr>
          <w:p w14:paraId="51E20AE2"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121662</w:t>
            </w:r>
          </w:p>
        </w:tc>
        <w:tc>
          <w:tcPr>
            <w:tcW w:w="1418" w:type="dxa"/>
            <w:shd w:val="clear" w:color="auto" w:fill="auto"/>
            <w:vAlign w:val="center"/>
            <w:hideMark/>
          </w:tcPr>
          <w:p w14:paraId="67C85BA9"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70815</w:t>
            </w:r>
          </w:p>
        </w:tc>
      </w:tr>
      <w:tr w:rsidR="00390699" w:rsidRPr="00A50763" w14:paraId="69B129B5" w14:textId="77777777" w:rsidTr="00E51F7F">
        <w:trPr>
          <w:trHeight w:val="300"/>
          <w:jc w:val="center"/>
        </w:trPr>
        <w:tc>
          <w:tcPr>
            <w:tcW w:w="1740" w:type="dxa"/>
            <w:shd w:val="clear" w:color="auto" w:fill="auto"/>
            <w:vAlign w:val="center"/>
            <w:hideMark/>
          </w:tcPr>
          <w:p w14:paraId="74AC9B94"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Vietnam</w:t>
            </w:r>
          </w:p>
        </w:tc>
        <w:tc>
          <w:tcPr>
            <w:tcW w:w="1660" w:type="dxa"/>
            <w:shd w:val="clear" w:color="auto" w:fill="auto"/>
            <w:vAlign w:val="center"/>
            <w:hideMark/>
          </w:tcPr>
          <w:p w14:paraId="1CD979F9"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58131</w:t>
            </w:r>
          </w:p>
        </w:tc>
        <w:tc>
          <w:tcPr>
            <w:tcW w:w="1660" w:type="dxa"/>
            <w:shd w:val="clear" w:color="auto" w:fill="auto"/>
            <w:vAlign w:val="center"/>
            <w:hideMark/>
          </w:tcPr>
          <w:p w14:paraId="5E290D03"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89966</w:t>
            </w:r>
          </w:p>
        </w:tc>
        <w:tc>
          <w:tcPr>
            <w:tcW w:w="1660" w:type="dxa"/>
            <w:shd w:val="clear" w:color="auto" w:fill="auto"/>
            <w:vAlign w:val="center"/>
            <w:hideMark/>
          </w:tcPr>
          <w:p w14:paraId="67E517D6"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132974</w:t>
            </w:r>
          </w:p>
        </w:tc>
        <w:tc>
          <w:tcPr>
            <w:tcW w:w="1353" w:type="dxa"/>
            <w:shd w:val="clear" w:color="auto" w:fill="auto"/>
            <w:vAlign w:val="center"/>
            <w:hideMark/>
          </w:tcPr>
          <w:p w14:paraId="5AD04E39"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102886</w:t>
            </w:r>
          </w:p>
        </w:tc>
        <w:tc>
          <w:tcPr>
            <w:tcW w:w="1418" w:type="dxa"/>
            <w:shd w:val="clear" w:color="auto" w:fill="auto"/>
            <w:vAlign w:val="center"/>
            <w:hideMark/>
          </w:tcPr>
          <w:p w14:paraId="0455C69D"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w:t>
            </w:r>
          </w:p>
        </w:tc>
      </w:tr>
      <w:tr w:rsidR="00390699" w:rsidRPr="00A50763" w14:paraId="1E73BBED" w14:textId="77777777" w:rsidTr="00E51F7F">
        <w:trPr>
          <w:trHeight w:val="300"/>
          <w:jc w:val="center"/>
        </w:trPr>
        <w:tc>
          <w:tcPr>
            <w:tcW w:w="1740" w:type="dxa"/>
            <w:shd w:val="clear" w:color="auto" w:fill="auto"/>
            <w:vAlign w:val="center"/>
            <w:hideMark/>
          </w:tcPr>
          <w:p w14:paraId="4C99F931"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Spania</w:t>
            </w:r>
          </w:p>
        </w:tc>
        <w:tc>
          <w:tcPr>
            <w:tcW w:w="1660" w:type="dxa"/>
            <w:shd w:val="clear" w:color="auto" w:fill="auto"/>
            <w:vAlign w:val="center"/>
            <w:hideMark/>
          </w:tcPr>
          <w:p w14:paraId="49F9B0FB"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79843</w:t>
            </w:r>
          </w:p>
        </w:tc>
        <w:tc>
          <w:tcPr>
            <w:tcW w:w="1660" w:type="dxa"/>
            <w:shd w:val="clear" w:color="auto" w:fill="auto"/>
            <w:vAlign w:val="center"/>
            <w:hideMark/>
          </w:tcPr>
          <w:p w14:paraId="0B076168"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91483</w:t>
            </w:r>
          </w:p>
        </w:tc>
        <w:tc>
          <w:tcPr>
            <w:tcW w:w="1660" w:type="dxa"/>
            <w:shd w:val="clear" w:color="auto" w:fill="auto"/>
            <w:vAlign w:val="center"/>
            <w:hideMark/>
          </w:tcPr>
          <w:p w14:paraId="35308C8D"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120428</w:t>
            </w:r>
          </w:p>
        </w:tc>
        <w:tc>
          <w:tcPr>
            <w:tcW w:w="1353" w:type="dxa"/>
            <w:shd w:val="clear" w:color="auto" w:fill="auto"/>
            <w:vAlign w:val="center"/>
            <w:hideMark/>
          </w:tcPr>
          <w:p w14:paraId="228CD8CA"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101505</w:t>
            </w:r>
          </w:p>
        </w:tc>
        <w:tc>
          <w:tcPr>
            <w:tcW w:w="1418" w:type="dxa"/>
            <w:shd w:val="clear" w:color="auto" w:fill="auto"/>
            <w:vAlign w:val="center"/>
            <w:hideMark/>
          </w:tcPr>
          <w:p w14:paraId="10656F83"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111322</w:t>
            </w:r>
          </w:p>
        </w:tc>
      </w:tr>
      <w:tr w:rsidR="00390699" w:rsidRPr="00A50763" w14:paraId="2FAC65A1" w14:textId="77777777" w:rsidTr="00E51F7F">
        <w:trPr>
          <w:trHeight w:val="300"/>
          <w:jc w:val="center"/>
        </w:trPr>
        <w:tc>
          <w:tcPr>
            <w:tcW w:w="1740" w:type="dxa"/>
            <w:shd w:val="clear" w:color="auto" w:fill="auto"/>
            <w:vAlign w:val="center"/>
            <w:hideMark/>
          </w:tcPr>
          <w:p w14:paraId="58FD2393" w14:textId="0440533C" w:rsidR="00390699" w:rsidRPr="00A50763" w:rsidRDefault="000452AF"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Ucraina</w:t>
            </w:r>
          </w:p>
        </w:tc>
        <w:tc>
          <w:tcPr>
            <w:tcW w:w="1660" w:type="dxa"/>
            <w:shd w:val="clear" w:color="auto" w:fill="auto"/>
            <w:vAlign w:val="center"/>
            <w:hideMark/>
          </w:tcPr>
          <w:p w14:paraId="024AAC40"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31113</w:t>
            </w:r>
          </w:p>
        </w:tc>
        <w:tc>
          <w:tcPr>
            <w:tcW w:w="1660" w:type="dxa"/>
            <w:shd w:val="clear" w:color="auto" w:fill="auto"/>
            <w:vAlign w:val="center"/>
            <w:hideMark/>
          </w:tcPr>
          <w:p w14:paraId="05BED1AB"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52972</w:t>
            </w:r>
          </w:p>
        </w:tc>
        <w:tc>
          <w:tcPr>
            <w:tcW w:w="1660" w:type="dxa"/>
            <w:shd w:val="clear" w:color="auto" w:fill="auto"/>
            <w:vAlign w:val="center"/>
            <w:hideMark/>
          </w:tcPr>
          <w:p w14:paraId="047E4C5E"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93198</w:t>
            </w:r>
          </w:p>
        </w:tc>
        <w:tc>
          <w:tcPr>
            <w:tcW w:w="1353" w:type="dxa"/>
            <w:shd w:val="clear" w:color="auto" w:fill="auto"/>
            <w:vAlign w:val="center"/>
            <w:hideMark/>
          </w:tcPr>
          <w:p w14:paraId="7C4461F1"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83982</w:t>
            </w:r>
          </w:p>
        </w:tc>
        <w:tc>
          <w:tcPr>
            <w:tcW w:w="1418" w:type="dxa"/>
            <w:shd w:val="clear" w:color="auto" w:fill="auto"/>
            <w:vAlign w:val="center"/>
            <w:hideMark/>
          </w:tcPr>
          <w:p w14:paraId="666E4726"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w:t>
            </w:r>
          </w:p>
        </w:tc>
      </w:tr>
      <w:tr w:rsidR="00390699" w:rsidRPr="00A50763" w14:paraId="558F4C90" w14:textId="77777777" w:rsidTr="00E51F7F">
        <w:trPr>
          <w:trHeight w:val="300"/>
          <w:jc w:val="center"/>
        </w:trPr>
        <w:tc>
          <w:tcPr>
            <w:tcW w:w="1740" w:type="dxa"/>
            <w:shd w:val="clear" w:color="auto" w:fill="auto"/>
            <w:vAlign w:val="center"/>
            <w:hideMark/>
          </w:tcPr>
          <w:p w14:paraId="03C3AFC1"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Brazilia</w:t>
            </w:r>
          </w:p>
        </w:tc>
        <w:tc>
          <w:tcPr>
            <w:tcW w:w="1660" w:type="dxa"/>
            <w:shd w:val="clear" w:color="auto" w:fill="auto"/>
            <w:vAlign w:val="center"/>
            <w:hideMark/>
          </w:tcPr>
          <w:p w14:paraId="053A1F90"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52348</w:t>
            </w:r>
          </w:p>
        </w:tc>
        <w:tc>
          <w:tcPr>
            <w:tcW w:w="1660" w:type="dxa"/>
            <w:shd w:val="clear" w:color="auto" w:fill="auto"/>
            <w:vAlign w:val="center"/>
            <w:hideMark/>
          </w:tcPr>
          <w:p w14:paraId="21D97D61"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54124</w:t>
            </w:r>
          </w:p>
        </w:tc>
        <w:tc>
          <w:tcPr>
            <w:tcW w:w="1660" w:type="dxa"/>
            <w:shd w:val="clear" w:color="auto" w:fill="auto"/>
            <w:vAlign w:val="center"/>
            <w:hideMark/>
          </w:tcPr>
          <w:p w14:paraId="2FABB035"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98576</w:t>
            </w:r>
          </w:p>
        </w:tc>
        <w:tc>
          <w:tcPr>
            <w:tcW w:w="1353" w:type="dxa"/>
            <w:shd w:val="clear" w:color="auto" w:fill="auto"/>
            <w:vAlign w:val="center"/>
            <w:hideMark/>
          </w:tcPr>
          <w:p w14:paraId="68939D0B"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81720</w:t>
            </w:r>
          </w:p>
        </w:tc>
        <w:tc>
          <w:tcPr>
            <w:tcW w:w="1418" w:type="dxa"/>
            <w:shd w:val="clear" w:color="auto" w:fill="auto"/>
            <w:vAlign w:val="center"/>
            <w:hideMark/>
          </w:tcPr>
          <w:p w14:paraId="01FCAD41"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92030</w:t>
            </w:r>
          </w:p>
        </w:tc>
      </w:tr>
    </w:tbl>
    <w:p w14:paraId="757901C2" w14:textId="77777777" w:rsidR="00390699" w:rsidRPr="00A50763" w:rsidRDefault="00390699" w:rsidP="00390699">
      <w:pPr>
        <w:spacing w:after="0" w:line="240" w:lineRule="auto"/>
        <w:rPr>
          <w:rFonts w:ascii="Cambria" w:eastAsia="Times New Roman" w:hAnsi="Cambria" w:cs="Times New Roman"/>
          <w:sz w:val="24"/>
          <w:szCs w:val="24"/>
          <w:lang w:val="ro-RO" w:eastAsia="ru-RU"/>
        </w:rPr>
      </w:pPr>
    </w:p>
    <w:p w14:paraId="30AEABF5" w14:textId="5DE7CF9F" w:rsidR="00390699" w:rsidRPr="00A50763" w:rsidRDefault="00E51F7F" w:rsidP="00E51F7F">
      <w:pPr>
        <w:spacing w:after="0" w:line="240" w:lineRule="auto"/>
        <w:jc w:val="both"/>
        <w:rPr>
          <w:rFonts w:ascii="Cambria" w:eastAsia="Times New Roman" w:hAnsi="Cambria" w:cs="Times New Roman"/>
          <w:sz w:val="24"/>
          <w:szCs w:val="24"/>
          <w:lang w:val="ro-RO" w:eastAsia="ru-RU"/>
        </w:rPr>
      </w:pPr>
      <w:r>
        <w:rPr>
          <w:rFonts w:ascii="Cambria" w:eastAsia="Times New Roman" w:hAnsi="Cambria" w:cs="Times New Roman"/>
          <w:sz w:val="24"/>
          <w:szCs w:val="24"/>
          <w:lang w:val="ro-RO" w:eastAsia="ru-RU"/>
        </w:rPr>
        <w:tab/>
      </w:r>
      <w:r w:rsidR="00390699" w:rsidRPr="00A50763">
        <w:rPr>
          <w:rFonts w:ascii="Cambria" w:eastAsia="Times New Roman" w:hAnsi="Cambria" w:cs="Times New Roman"/>
          <w:sz w:val="24"/>
          <w:szCs w:val="24"/>
          <w:lang w:val="ro-RO" w:eastAsia="ru-RU"/>
        </w:rPr>
        <w:t xml:space="preserve">Potrivit COMTRADE, importurile la nivel mondial total de miere în 2015 au fost 648,084 de tone, în valoare de peste 2,3 miliarde de dolari. </w:t>
      </w:r>
      <w:r w:rsidR="000452AF" w:rsidRPr="00A50763">
        <w:rPr>
          <w:rFonts w:ascii="Cambria" w:eastAsia="Times New Roman" w:hAnsi="Cambria" w:cs="Times New Roman"/>
          <w:sz w:val="24"/>
          <w:szCs w:val="24"/>
          <w:lang w:val="ro-RO" w:eastAsia="ru-RU"/>
        </w:rPr>
        <w:t>Cei mai mari importatori</w:t>
      </w:r>
      <w:r w:rsidR="00390699" w:rsidRPr="00A50763">
        <w:rPr>
          <w:rFonts w:ascii="Cambria" w:eastAsia="Times New Roman" w:hAnsi="Cambria" w:cs="Times New Roman"/>
          <w:sz w:val="24"/>
          <w:szCs w:val="24"/>
          <w:lang w:val="ro-RO" w:eastAsia="ru-RU"/>
        </w:rPr>
        <w:t xml:space="preserve"> sunt din Statele Unite și statele membre ale UE. </w:t>
      </w:r>
      <w:r w:rsidR="000538C5" w:rsidRPr="00A50763">
        <w:rPr>
          <w:rFonts w:ascii="Cambria" w:eastAsia="Times New Roman" w:hAnsi="Cambria" w:cs="Times New Roman"/>
          <w:sz w:val="24"/>
          <w:szCs w:val="24"/>
          <w:lang w:val="ro-RO" w:eastAsia="ru-RU"/>
        </w:rPr>
        <w:t>Valoarea r</w:t>
      </w:r>
      <w:r w:rsidR="00390699" w:rsidRPr="00A50763">
        <w:rPr>
          <w:rFonts w:ascii="Cambria" w:eastAsia="Times New Roman" w:hAnsi="Cambria" w:cs="Times New Roman"/>
          <w:sz w:val="24"/>
          <w:szCs w:val="24"/>
          <w:lang w:val="ro-RO" w:eastAsia="ru-RU"/>
        </w:rPr>
        <w:t>at</w:t>
      </w:r>
      <w:r w:rsidR="000538C5" w:rsidRPr="00A50763">
        <w:rPr>
          <w:rFonts w:ascii="Cambria" w:eastAsia="Times New Roman" w:hAnsi="Cambria" w:cs="Times New Roman"/>
          <w:sz w:val="24"/>
          <w:szCs w:val="24"/>
          <w:lang w:val="ro-RO" w:eastAsia="ru-RU"/>
        </w:rPr>
        <w:t>ei anuale</w:t>
      </w:r>
      <w:r w:rsidR="00390699" w:rsidRPr="00A50763">
        <w:rPr>
          <w:rFonts w:ascii="Cambria" w:eastAsia="Times New Roman" w:hAnsi="Cambria" w:cs="Times New Roman"/>
          <w:sz w:val="24"/>
          <w:szCs w:val="24"/>
          <w:lang w:val="ro-RO" w:eastAsia="ru-RU"/>
        </w:rPr>
        <w:t xml:space="preserve"> de creștere a cererii la nivel mondia</w:t>
      </w:r>
      <w:r>
        <w:rPr>
          <w:rFonts w:ascii="Cambria" w:eastAsia="Times New Roman" w:hAnsi="Cambria" w:cs="Times New Roman"/>
          <w:sz w:val="24"/>
          <w:szCs w:val="24"/>
          <w:lang w:val="ro-RO" w:eastAsia="ru-RU"/>
        </w:rPr>
        <w:t>l între 2011 și 2015 la fost de</w:t>
      </w:r>
      <w:r w:rsidR="00390699" w:rsidRPr="00A50763">
        <w:rPr>
          <w:rFonts w:ascii="Cambria" w:eastAsia="Times New Roman" w:hAnsi="Cambria" w:cs="Times New Roman"/>
          <w:sz w:val="24"/>
          <w:szCs w:val="24"/>
          <w:lang w:val="ro-RO" w:eastAsia="ru-RU"/>
        </w:rPr>
        <w:t xml:space="preserve"> 9 la sută, iar creșterea anuală a</w:t>
      </w:r>
      <w:r w:rsidR="000538C5" w:rsidRPr="00A50763">
        <w:rPr>
          <w:rFonts w:ascii="Cambria" w:eastAsia="Times New Roman" w:hAnsi="Cambria" w:cs="Times New Roman"/>
          <w:sz w:val="24"/>
          <w:szCs w:val="24"/>
          <w:lang w:val="ro-RO" w:eastAsia="ru-RU"/>
        </w:rPr>
        <w:t xml:space="preserve"> cererii la</w:t>
      </w:r>
      <w:r w:rsidR="00390699" w:rsidRPr="00A50763">
        <w:rPr>
          <w:rFonts w:ascii="Cambria" w:eastAsia="Times New Roman" w:hAnsi="Cambria" w:cs="Times New Roman"/>
          <w:sz w:val="24"/>
          <w:szCs w:val="24"/>
          <w:lang w:val="ro-RO" w:eastAsia="ru-RU"/>
        </w:rPr>
        <w:t xml:space="preserve"> cantit</w:t>
      </w:r>
      <w:r w:rsidR="000538C5" w:rsidRPr="00A50763">
        <w:rPr>
          <w:rFonts w:ascii="Cambria" w:eastAsia="Times New Roman" w:hAnsi="Cambria" w:cs="Times New Roman"/>
          <w:sz w:val="24"/>
          <w:szCs w:val="24"/>
          <w:lang w:val="ro-RO" w:eastAsia="ru-RU"/>
        </w:rPr>
        <w:t>ate</w:t>
      </w:r>
      <w:r w:rsidR="00390699" w:rsidRPr="00A50763">
        <w:rPr>
          <w:rFonts w:ascii="Cambria" w:eastAsia="Times New Roman" w:hAnsi="Cambria" w:cs="Times New Roman"/>
          <w:sz w:val="24"/>
          <w:szCs w:val="24"/>
          <w:lang w:val="ro-RO" w:eastAsia="ru-RU"/>
        </w:rPr>
        <w:t xml:space="preserve"> în aceeași perioadă de 7 la sută.</w:t>
      </w:r>
    </w:p>
    <w:p w14:paraId="3807A85A" w14:textId="77777777" w:rsidR="00390699" w:rsidRPr="00A50763" w:rsidRDefault="00390699" w:rsidP="00390699">
      <w:pPr>
        <w:spacing w:after="0" w:line="240" w:lineRule="auto"/>
        <w:rPr>
          <w:rFonts w:ascii="Cambria" w:eastAsia="Times New Roman" w:hAnsi="Cambria" w:cs="Times New Roman"/>
          <w:sz w:val="24"/>
          <w:szCs w:val="24"/>
          <w:lang w:val="ro-RO" w:eastAsia="ru-RU"/>
        </w:rPr>
      </w:pPr>
    </w:p>
    <w:p w14:paraId="211500AC" w14:textId="5B1B73FC" w:rsidR="00E51F7F" w:rsidRDefault="006B7C6F" w:rsidP="00E51F7F">
      <w:pPr>
        <w:spacing w:after="0" w:line="240" w:lineRule="auto"/>
        <w:jc w:val="right"/>
        <w:rPr>
          <w:rFonts w:ascii="Cambria" w:eastAsia="Times New Roman" w:hAnsi="Cambria" w:cs="Times New Roman"/>
          <w:b/>
          <w:sz w:val="24"/>
          <w:szCs w:val="24"/>
          <w:lang w:val="ro-RO" w:eastAsia="ru-RU"/>
        </w:rPr>
      </w:pPr>
      <w:r>
        <w:rPr>
          <w:rFonts w:ascii="Cambria" w:eastAsia="Times New Roman" w:hAnsi="Cambria" w:cs="Times New Roman"/>
          <w:b/>
          <w:sz w:val="24"/>
          <w:szCs w:val="24"/>
          <w:lang w:val="ro-RO" w:eastAsia="ru-RU"/>
        </w:rPr>
        <w:t>Tabelul nr. 6</w:t>
      </w:r>
    </w:p>
    <w:p w14:paraId="6DE5B45A" w14:textId="0C0D5965" w:rsidR="00E51F7F" w:rsidRDefault="00390699" w:rsidP="00E51F7F">
      <w:pPr>
        <w:spacing w:after="0" w:line="240" w:lineRule="auto"/>
        <w:jc w:val="center"/>
        <w:rPr>
          <w:rFonts w:ascii="Cambria" w:eastAsia="Times New Roman" w:hAnsi="Cambria" w:cs="Times New Roman"/>
          <w:b/>
          <w:sz w:val="24"/>
          <w:szCs w:val="24"/>
          <w:lang w:val="ro-RO" w:eastAsia="ru-RU"/>
        </w:rPr>
      </w:pPr>
      <w:r w:rsidRPr="00A50763">
        <w:rPr>
          <w:rFonts w:ascii="Cambria" w:eastAsia="Times New Roman" w:hAnsi="Cambria" w:cs="Times New Roman"/>
          <w:b/>
          <w:sz w:val="24"/>
          <w:szCs w:val="24"/>
          <w:lang w:val="ro-RO" w:eastAsia="ru-RU"/>
        </w:rPr>
        <w:t>Volumul importurilor de miere la nivel mondial</w:t>
      </w:r>
    </w:p>
    <w:p w14:paraId="5756B866" w14:textId="772B3B20" w:rsidR="00390699" w:rsidRPr="00E51F7F" w:rsidRDefault="00390699" w:rsidP="00E51F7F">
      <w:pPr>
        <w:spacing w:after="0" w:line="240" w:lineRule="auto"/>
        <w:jc w:val="center"/>
        <w:rPr>
          <w:rFonts w:ascii="Cambria" w:eastAsia="Times New Roman" w:hAnsi="Cambria" w:cs="Times New Roman"/>
          <w:b/>
          <w:sz w:val="24"/>
          <w:szCs w:val="24"/>
          <w:lang w:val="ro-RO" w:eastAsia="ru-RU"/>
        </w:rPr>
      </w:pPr>
      <w:r w:rsidRPr="00A50763">
        <w:rPr>
          <w:rFonts w:ascii="Cambria" w:eastAsia="Times New Roman" w:hAnsi="Cambria" w:cs="Times New Roman"/>
          <w:b/>
          <w:sz w:val="24"/>
          <w:szCs w:val="24"/>
          <w:lang w:val="ro-RO" w:eastAsia="ru-RU"/>
        </w:rPr>
        <w:t>pentru top 10 tari, in mii Dolari SUA</w:t>
      </w:r>
      <w:r w:rsidRPr="00A50763">
        <w:rPr>
          <w:rFonts w:ascii="Cambria" w:eastAsia="Times New Roman" w:hAnsi="Cambria" w:cs="Times New Roman"/>
          <w:b/>
          <w:sz w:val="24"/>
          <w:szCs w:val="24"/>
          <w:vertAlign w:val="superscript"/>
          <w:lang w:val="ro-RO" w:eastAsia="ru-RU"/>
        </w:rPr>
        <w:footnoteReference w:id="8"/>
      </w:r>
    </w:p>
    <w:tbl>
      <w:tblPr>
        <w:tblW w:w="9285"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140"/>
        <w:gridCol w:w="1385"/>
        <w:gridCol w:w="1260"/>
        <w:gridCol w:w="1440"/>
        <w:gridCol w:w="1530"/>
        <w:gridCol w:w="1530"/>
      </w:tblGrid>
      <w:tr w:rsidR="00390699" w:rsidRPr="00A50763" w14:paraId="0EF9FB7F" w14:textId="77777777" w:rsidTr="00E51F7F">
        <w:trPr>
          <w:trHeight w:val="300"/>
          <w:jc w:val="center"/>
        </w:trPr>
        <w:tc>
          <w:tcPr>
            <w:tcW w:w="2140" w:type="dxa"/>
            <w:shd w:val="solid" w:color="000080" w:fill="FFFFFF"/>
            <w:vAlign w:val="center"/>
            <w:hideMark/>
          </w:tcPr>
          <w:p w14:paraId="34ED168B"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Importatori</w:t>
            </w:r>
          </w:p>
        </w:tc>
        <w:tc>
          <w:tcPr>
            <w:tcW w:w="1385" w:type="dxa"/>
            <w:shd w:val="solid" w:color="000080" w:fill="FFFFFF"/>
            <w:vAlign w:val="center"/>
            <w:hideMark/>
          </w:tcPr>
          <w:p w14:paraId="0686A525"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2012</w:t>
            </w:r>
          </w:p>
        </w:tc>
        <w:tc>
          <w:tcPr>
            <w:tcW w:w="1260" w:type="dxa"/>
            <w:shd w:val="solid" w:color="000080" w:fill="FFFFFF"/>
            <w:vAlign w:val="center"/>
            <w:hideMark/>
          </w:tcPr>
          <w:p w14:paraId="767A3D54"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2013</w:t>
            </w:r>
          </w:p>
        </w:tc>
        <w:tc>
          <w:tcPr>
            <w:tcW w:w="1440" w:type="dxa"/>
            <w:shd w:val="solid" w:color="000080" w:fill="FFFFFF"/>
            <w:vAlign w:val="center"/>
            <w:hideMark/>
          </w:tcPr>
          <w:p w14:paraId="4A8FA4E5"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2014</w:t>
            </w:r>
          </w:p>
        </w:tc>
        <w:tc>
          <w:tcPr>
            <w:tcW w:w="1530" w:type="dxa"/>
            <w:shd w:val="solid" w:color="000080" w:fill="FFFFFF"/>
            <w:vAlign w:val="center"/>
            <w:hideMark/>
          </w:tcPr>
          <w:p w14:paraId="03B5B5E5"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2015</w:t>
            </w:r>
          </w:p>
        </w:tc>
        <w:tc>
          <w:tcPr>
            <w:tcW w:w="1530" w:type="dxa"/>
            <w:shd w:val="solid" w:color="000080" w:fill="FFFFFF"/>
            <w:vAlign w:val="center"/>
            <w:hideMark/>
          </w:tcPr>
          <w:p w14:paraId="6D0FB75A"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2016</w:t>
            </w:r>
          </w:p>
        </w:tc>
      </w:tr>
      <w:tr w:rsidR="00390699" w:rsidRPr="00A50763" w14:paraId="0EF6A9BD" w14:textId="77777777" w:rsidTr="00E51F7F">
        <w:trPr>
          <w:trHeight w:val="300"/>
          <w:jc w:val="center"/>
        </w:trPr>
        <w:tc>
          <w:tcPr>
            <w:tcW w:w="2140" w:type="dxa"/>
            <w:shd w:val="clear" w:color="auto" w:fill="auto"/>
            <w:vAlign w:val="center"/>
            <w:hideMark/>
          </w:tcPr>
          <w:p w14:paraId="2731FE18"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Total</w:t>
            </w:r>
          </w:p>
        </w:tc>
        <w:tc>
          <w:tcPr>
            <w:tcW w:w="1385" w:type="dxa"/>
            <w:shd w:val="clear" w:color="auto" w:fill="auto"/>
            <w:vAlign w:val="center"/>
            <w:hideMark/>
          </w:tcPr>
          <w:p w14:paraId="43EDB915"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1762849</w:t>
            </w:r>
          </w:p>
        </w:tc>
        <w:tc>
          <w:tcPr>
            <w:tcW w:w="1260" w:type="dxa"/>
            <w:shd w:val="clear" w:color="auto" w:fill="auto"/>
            <w:vAlign w:val="center"/>
            <w:hideMark/>
          </w:tcPr>
          <w:p w14:paraId="11E236B8"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2040014</w:t>
            </w:r>
          </w:p>
        </w:tc>
        <w:tc>
          <w:tcPr>
            <w:tcW w:w="1440" w:type="dxa"/>
            <w:shd w:val="clear" w:color="auto" w:fill="auto"/>
            <w:vAlign w:val="center"/>
            <w:hideMark/>
          </w:tcPr>
          <w:p w14:paraId="2E59ED63"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2320133</w:t>
            </w:r>
          </w:p>
        </w:tc>
        <w:tc>
          <w:tcPr>
            <w:tcW w:w="1530" w:type="dxa"/>
            <w:shd w:val="clear" w:color="auto" w:fill="auto"/>
            <w:vAlign w:val="center"/>
            <w:hideMark/>
          </w:tcPr>
          <w:p w14:paraId="4AF4BFD0"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2324885</w:t>
            </w:r>
          </w:p>
        </w:tc>
        <w:tc>
          <w:tcPr>
            <w:tcW w:w="1530" w:type="dxa"/>
            <w:shd w:val="clear" w:color="auto" w:fill="auto"/>
            <w:vAlign w:val="center"/>
            <w:hideMark/>
          </w:tcPr>
          <w:p w14:paraId="2A6F6807"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w:t>
            </w:r>
          </w:p>
        </w:tc>
      </w:tr>
      <w:tr w:rsidR="00390699" w:rsidRPr="00A50763" w14:paraId="6930D836" w14:textId="77777777" w:rsidTr="00E51F7F">
        <w:trPr>
          <w:trHeight w:val="300"/>
          <w:jc w:val="center"/>
        </w:trPr>
        <w:tc>
          <w:tcPr>
            <w:tcW w:w="2140" w:type="dxa"/>
            <w:shd w:val="clear" w:color="auto" w:fill="auto"/>
            <w:vAlign w:val="center"/>
            <w:hideMark/>
          </w:tcPr>
          <w:p w14:paraId="27DA7F4B" w14:textId="67164FC8" w:rsidR="00390699" w:rsidRPr="00A50763" w:rsidRDefault="000538C5"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Statele Unite ale Americii</w:t>
            </w:r>
          </w:p>
        </w:tc>
        <w:tc>
          <w:tcPr>
            <w:tcW w:w="1385" w:type="dxa"/>
            <w:shd w:val="clear" w:color="auto" w:fill="auto"/>
            <w:vAlign w:val="center"/>
            <w:hideMark/>
          </w:tcPr>
          <w:p w14:paraId="04522C9A"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429984</w:t>
            </w:r>
          </w:p>
        </w:tc>
        <w:tc>
          <w:tcPr>
            <w:tcW w:w="1260" w:type="dxa"/>
            <w:shd w:val="clear" w:color="auto" w:fill="auto"/>
            <w:vAlign w:val="center"/>
            <w:hideMark/>
          </w:tcPr>
          <w:p w14:paraId="5F85C6F1"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498817</w:t>
            </w:r>
          </w:p>
        </w:tc>
        <w:tc>
          <w:tcPr>
            <w:tcW w:w="1440" w:type="dxa"/>
            <w:shd w:val="clear" w:color="auto" w:fill="auto"/>
            <w:vAlign w:val="center"/>
            <w:hideMark/>
          </w:tcPr>
          <w:p w14:paraId="2A2DF1D4"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582238</w:t>
            </w:r>
          </w:p>
        </w:tc>
        <w:tc>
          <w:tcPr>
            <w:tcW w:w="1530" w:type="dxa"/>
            <w:shd w:val="clear" w:color="auto" w:fill="auto"/>
            <w:vAlign w:val="center"/>
            <w:hideMark/>
          </w:tcPr>
          <w:p w14:paraId="3FA32988"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605325</w:t>
            </w:r>
          </w:p>
        </w:tc>
        <w:tc>
          <w:tcPr>
            <w:tcW w:w="1530" w:type="dxa"/>
            <w:shd w:val="clear" w:color="auto" w:fill="auto"/>
            <w:vAlign w:val="center"/>
            <w:hideMark/>
          </w:tcPr>
          <w:p w14:paraId="717D263D"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423180</w:t>
            </w:r>
          </w:p>
        </w:tc>
      </w:tr>
      <w:tr w:rsidR="00390699" w:rsidRPr="00A50763" w14:paraId="4B09842E" w14:textId="77777777" w:rsidTr="00E51F7F">
        <w:trPr>
          <w:trHeight w:val="300"/>
          <w:jc w:val="center"/>
        </w:trPr>
        <w:tc>
          <w:tcPr>
            <w:tcW w:w="2140" w:type="dxa"/>
            <w:shd w:val="clear" w:color="auto" w:fill="auto"/>
            <w:vAlign w:val="center"/>
            <w:hideMark/>
          </w:tcPr>
          <w:p w14:paraId="11E378BF" w14:textId="5DFF9C93"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German</w:t>
            </w:r>
            <w:r w:rsidR="000538C5" w:rsidRPr="00A50763">
              <w:rPr>
                <w:rFonts w:ascii="Cambria" w:eastAsia="Times New Roman" w:hAnsi="Cambria" w:cs="Times New Roman"/>
                <w:sz w:val="24"/>
                <w:szCs w:val="24"/>
                <w:lang w:val="ro-RO" w:eastAsia="ru-RU"/>
              </w:rPr>
              <w:t>ia</w:t>
            </w:r>
          </w:p>
        </w:tc>
        <w:tc>
          <w:tcPr>
            <w:tcW w:w="1385" w:type="dxa"/>
            <w:shd w:val="clear" w:color="auto" w:fill="auto"/>
            <w:vAlign w:val="center"/>
            <w:hideMark/>
          </w:tcPr>
          <w:p w14:paraId="5E9BE4CB"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291269</w:t>
            </w:r>
          </w:p>
        </w:tc>
        <w:tc>
          <w:tcPr>
            <w:tcW w:w="1260" w:type="dxa"/>
            <w:shd w:val="clear" w:color="auto" w:fill="auto"/>
            <w:vAlign w:val="center"/>
            <w:hideMark/>
          </w:tcPr>
          <w:p w14:paraId="1DA51C6F"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331859</w:t>
            </w:r>
          </w:p>
        </w:tc>
        <w:tc>
          <w:tcPr>
            <w:tcW w:w="1440" w:type="dxa"/>
            <w:shd w:val="clear" w:color="auto" w:fill="auto"/>
            <w:vAlign w:val="center"/>
            <w:hideMark/>
          </w:tcPr>
          <w:p w14:paraId="62409C3F"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322029</w:t>
            </w:r>
          </w:p>
        </w:tc>
        <w:tc>
          <w:tcPr>
            <w:tcW w:w="1530" w:type="dxa"/>
            <w:shd w:val="clear" w:color="auto" w:fill="auto"/>
            <w:vAlign w:val="center"/>
            <w:hideMark/>
          </w:tcPr>
          <w:p w14:paraId="63B7197E"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325011</w:t>
            </w:r>
          </w:p>
        </w:tc>
        <w:tc>
          <w:tcPr>
            <w:tcW w:w="1530" w:type="dxa"/>
            <w:shd w:val="clear" w:color="auto" w:fill="auto"/>
            <w:vAlign w:val="center"/>
            <w:hideMark/>
          </w:tcPr>
          <w:p w14:paraId="0259D33D"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277504</w:t>
            </w:r>
          </w:p>
        </w:tc>
      </w:tr>
      <w:tr w:rsidR="00390699" w:rsidRPr="00A50763" w14:paraId="6176165D" w14:textId="77777777" w:rsidTr="00E51F7F">
        <w:trPr>
          <w:trHeight w:val="300"/>
          <w:jc w:val="center"/>
        </w:trPr>
        <w:tc>
          <w:tcPr>
            <w:tcW w:w="2140" w:type="dxa"/>
            <w:shd w:val="clear" w:color="auto" w:fill="auto"/>
            <w:vAlign w:val="center"/>
            <w:hideMark/>
          </w:tcPr>
          <w:p w14:paraId="4720BB52" w14:textId="322699FB" w:rsidR="00390699" w:rsidRPr="00A50763" w:rsidRDefault="000538C5"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Regatul Unit</w:t>
            </w:r>
          </w:p>
        </w:tc>
        <w:tc>
          <w:tcPr>
            <w:tcW w:w="1385" w:type="dxa"/>
            <w:shd w:val="clear" w:color="auto" w:fill="auto"/>
            <w:vAlign w:val="center"/>
            <w:hideMark/>
          </w:tcPr>
          <w:p w14:paraId="4DBF04C4"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107575</w:t>
            </w:r>
          </w:p>
        </w:tc>
        <w:tc>
          <w:tcPr>
            <w:tcW w:w="1260" w:type="dxa"/>
            <w:shd w:val="clear" w:color="auto" w:fill="auto"/>
            <w:vAlign w:val="center"/>
            <w:hideMark/>
          </w:tcPr>
          <w:p w14:paraId="3426B416"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126422</w:t>
            </w:r>
          </w:p>
        </w:tc>
        <w:tc>
          <w:tcPr>
            <w:tcW w:w="1440" w:type="dxa"/>
            <w:shd w:val="clear" w:color="auto" w:fill="auto"/>
            <w:vAlign w:val="center"/>
            <w:hideMark/>
          </w:tcPr>
          <w:p w14:paraId="4BD78483"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132780</w:t>
            </w:r>
          </w:p>
        </w:tc>
        <w:tc>
          <w:tcPr>
            <w:tcW w:w="1530" w:type="dxa"/>
            <w:shd w:val="clear" w:color="auto" w:fill="auto"/>
            <w:vAlign w:val="center"/>
            <w:hideMark/>
          </w:tcPr>
          <w:p w14:paraId="26036B3C"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131231</w:t>
            </w:r>
          </w:p>
        </w:tc>
        <w:tc>
          <w:tcPr>
            <w:tcW w:w="1530" w:type="dxa"/>
            <w:shd w:val="clear" w:color="auto" w:fill="auto"/>
            <w:vAlign w:val="center"/>
            <w:hideMark/>
          </w:tcPr>
          <w:p w14:paraId="6C35A7DF"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113596</w:t>
            </w:r>
          </w:p>
        </w:tc>
      </w:tr>
      <w:tr w:rsidR="00390699" w:rsidRPr="00A50763" w14:paraId="452F12EB" w14:textId="77777777" w:rsidTr="00E51F7F">
        <w:trPr>
          <w:trHeight w:val="300"/>
          <w:jc w:val="center"/>
        </w:trPr>
        <w:tc>
          <w:tcPr>
            <w:tcW w:w="2140" w:type="dxa"/>
            <w:shd w:val="clear" w:color="auto" w:fill="auto"/>
            <w:vAlign w:val="center"/>
            <w:hideMark/>
          </w:tcPr>
          <w:p w14:paraId="0A44CD79" w14:textId="0DEDFF3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Fran</w:t>
            </w:r>
            <w:r w:rsidR="000538C5" w:rsidRPr="00A50763">
              <w:rPr>
                <w:rFonts w:ascii="Cambria" w:eastAsia="Times New Roman" w:hAnsi="Cambria" w:cs="Times New Roman"/>
                <w:sz w:val="24"/>
                <w:szCs w:val="24"/>
                <w:lang w:val="ro-RO" w:eastAsia="ru-RU"/>
              </w:rPr>
              <w:t>ța</w:t>
            </w:r>
          </w:p>
        </w:tc>
        <w:tc>
          <w:tcPr>
            <w:tcW w:w="1385" w:type="dxa"/>
            <w:shd w:val="clear" w:color="auto" w:fill="auto"/>
            <w:vAlign w:val="center"/>
            <w:hideMark/>
          </w:tcPr>
          <w:p w14:paraId="0C8B4CB6"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93871</w:t>
            </w:r>
          </w:p>
        </w:tc>
        <w:tc>
          <w:tcPr>
            <w:tcW w:w="1260" w:type="dxa"/>
            <w:shd w:val="clear" w:color="auto" w:fill="auto"/>
            <w:vAlign w:val="center"/>
            <w:hideMark/>
          </w:tcPr>
          <w:p w14:paraId="570AACF8"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113220</w:t>
            </w:r>
          </w:p>
        </w:tc>
        <w:tc>
          <w:tcPr>
            <w:tcW w:w="1440" w:type="dxa"/>
            <w:shd w:val="clear" w:color="auto" w:fill="auto"/>
            <w:vAlign w:val="center"/>
            <w:hideMark/>
          </w:tcPr>
          <w:p w14:paraId="4F9A918A"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153619</w:t>
            </w:r>
          </w:p>
        </w:tc>
        <w:tc>
          <w:tcPr>
            <w:tcW w:w="1530" w:type="dxa"/>
            <w:shd w:val="clear" w:color="auto" w:fill="auto"/>
            <w:vAlign w:val="center"/>
            <w:hideMark/>
          </w:tcPr>
          <w:p w14:paraId="77CE471A"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128473</w:t>
            </w:r>
          </w:p>
        </w:tc>
        <w:tc>
          <w:tcPr>
            <w:tcW w:w="1530" w:type="dxa"/>
            <w:shd w:val="clear" w:color="auto" w:fill="auto"/>
            <w:vAlign w:val="center"/>
            <w:hideMark/>
          </w:tcPr>
          <w:p w14:paraId="3F8AA6D5"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126362</w:t>
            </w:r>
          </w:p>
        </w:tc>
      </w:tr>
      <w:tr w:rsidR="00390699" w:rsidRPr="00A50763" w14:paraId="757C554E" w14:textId="77777777" w:rsidTr="00E51F7F">
        <w:trPr>
          <w:trHeight w:val="300"/>
          <w:jc w:val="center"/>
        </w:trPr>
        <w:tc>
          <w:tcPr>
            <w:tcW w:w="2140" w:type="dxa"/>
            <w:shd w:val="clear" w:color="auto" w:fill="auto"/>
            <w:vAlign w:val="center"/>
            <w:hideMark/>
          </w:tcPr>
          <w:p w14:paraId="39F59D89" w14:textId="7E6489F6" w:rsidR="00390699" w:rsidRPr="00A50763" w:rsidRDefault="000538C5"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Japonia</w:t>
            </w:r>
          </w:p>
        </w:tc>
        <w:tc>
          <w:tcPr>
            <w:tcW w:w="1385" w:type="dxa"/>
            <w:shd w:val="clear" w:color="auto" w:fill="auto"/>
            <w:vAlign w:val="center"/>
            <w:hideMark/>
          </w:tcPr>
          <w:p w14:paraId="1EA95448"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105383</w:t>
            </w:r>
          </w:p>
        </w:tc>
        <w:tc>
          <w:tcPr>
            <w:tcW w:w="1260" w:type="dxa"/>
            <w:shd w:val="clear" w:color="auto" w:fill="auto"/>
            <w:vAlign w:val="center"/>
            <w:hideMark/>
          </w:tcPr>
          <w:p w14:paraId="61131AE2"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116268</w:t>
            </w:r>
          </w:p>
        </w:tc>
        <w:tc>
          <w:tcPr>
            <w:tcW w:w="1440" w:type="dxa"/>
            <w:shd w:val="clear" w:color="auto" w:fill="auto"/>
            <w:vAlign w:val="center"/>
            <w:hideMark/>
          </w:tcPr>
          <w:p w14:paraId="34FB29F1"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120196</w:t>
            </w:r>
          </w:p>
        </w:tc>
        <w:tc>
          <w:tcPr>
            <w:tcW w:w="1530" w:type="dxa"/>
            <w:shd w:val="clear" w:color="auto" w:fill="auto"/>
            <w:vAlign w:val="center"/>
            <w:hideMark/>
          </w:tcPr>
          <w:p w14:paraId="2284D43A"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117643</w:t>
            </w:r>
          </w:p>
        </w:tc>
        <w:tc>
          <w:tcPr>
            <w:tcW w:w="1530" w:type="dxa"/>
            <w:shd w:val="clear" w:color="auto" w:fill="auto"/>
            <w:vAlign w:val="center"/>
            <w:hideMark/>
          </w:tcPr>
          <w:p w14:paraId="5CCE6818"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157902</w:t>
            </w:r>
          </w:p>
        </w:tc>
      </w:tr>
      <w:tr w:rsidR="00390699" w:rsidRPr="00A50763" w14:paraId="76F584AA" w14:textId="77777777" w:rsidTr="00E51F7F">
        <w:trPr>
          <w:trHeight w:val="300"/>
          <w:jc w:val="center"/>
        </w:trPr>
        <w:tc>
          <w:tcPr>
            <w:tcW w:w="2140" w:type="dxa"/>
            <w:shd w:val="clear" w:color="auto" w:fill="auto"/>
            <w:vAlign w:val="center"/>
            <w:hideMark/>
          </w:tcPr>
          <w:p w14:paraId="3DE18374" w14:textId="720DB04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Belgi</w:t>
            </w:r>
            <w:r w:rsidR="000538C5" w:rsidRPr="00A50763">
              <w:rPr>
                <w:rFonts w:ascii="Cambria" w:eastAsia="Times New Roman" w:hAnsi="Cambria" w:cs="Times New Roman"/>
                <w:sz w:val="24"/>
                <w:szCs w:val="24"/>
                <w:lang w:val="ro-RO" w:eastAsia="ru-RU"/>
              </w:rPr>
              <w:t>a</w:t>
            </w:r>
          </w:p>
        </w:tc>
        <w:tc>
          <w:tcPr>
            <w:tcW w:w="1385" w:type="dxa"/>
            <w:shd w:val="clear" w:color="auto" w:fill="auto"/>
            <w:vAlign w:val="center"/>
            <w:hideMark/>
          </w:tcPr>
          <w:p w14:paraId="0F7CC532"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55841</w:t>
            </w:r>
          </w:p>
        </w:tc>
        <w:tc>
          <w:tcPr>
            <w:tcW w:w="1260" w:type="dxa"/>
            <w:shd w:val="clear" w:color="auto" w:fill="auto"/>
            <w:vAlign w:val="center"/>
            <w:hideMark/>
          </w:tcPr>
          <w:p w14:paraId="40A5D0A7"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68048</w:t>
            </w:r>
          </w:p>
        </w:tc>
        <w:tc>
          <w:tcPr>
            <w:tcW w:w="1440" w:type="dxa"/>
            <w:shd w:val="clear" w:color="auto" w:fill="auto"/>
            <w:vAlign w:val="center"/>
            <w:hideMark/>
          </w:tcPr>
          <w:p w14:paraId="34426711"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77641</w:t>
            </w:r>
          </w:p>
        </w:tc>
        <w:tc>
          <w:tcPr>
            <w:tcW w:w="1530" w:type="dxa"/>
            <w:shd w:val="clear" w:color="auto" w:fill="auto"/>
            <w:vAlign w:val="center"/>
            <w:hideMark/>
          </w:tcPr>
          <w:p w14:paraId="7278CD31"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89855</w:t>
            </w:r>
          </w:p>
        </w:tc>
        <w:tc>
          <w:tcPr>
            <w:tcW w:w="1530" w:type="dxa"/>
            <w:shd w:val="clear" w:color="auto" w:fill="auto"/>
            <w:vAlign w:val="center"/>
            <w:hideMark/>
          </w:tcPr>
          <w:p w14:paraId="1F64BEB9"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73611</w:t>
            </w:r>
          </w:p>
        </w:tc>
      </w:tr>
      <w:tr w:rsidR="00390699" w:rsidRPr="00A50763" w14:paraId="28753A1F" w14:textId="77777777" w:rsidTr="00E51F7F">
        <w:trPr>
          <w:trHeight w:val="300"/>
          <w:jc w:val="center"/>
        </w:trPr>
        <w:tc>
          <w:tcPr>
            <w:tcW w:w="2140" w:type="dxa"/>
            <w:shd w:val="clear" w:color="auto" w:fill="auto"/>
            <w:vAlign w:val="center"/>
            <w:hideMark/>
          </w:tcPr>
          <w:p w14:paraId="43EF5635" w14:textId="12309532" w:rsidR="00390699" w:rsidRPr="00A50763" w:rsidRDefault="000538C5"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lastRenderedPageBreak/>
              <w:t>Italia</w:t>
            </w:r>
          </w:p>
        </w:tc>
        <w:tc>
          <w:tcPr>
            <w:tcW w:w="1385" w:type="dxa"/>
            <w:shd w:val="clear" w:color="auto" w:fill="auto"/>
            <w:vAlign w:val="center"/>
            <w:hideMark/>
          </w:tcPr>
          <w:p w14:paraId="4FCB112F"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56116</w:t>
            </w:r>
          </w:p>
        </w:tc>
        <w:tc>
          <w:tcPr>
            <w:tcW w:w="1260" w:type="dxa"/>
            <w:shd w:val="clear" w:color="auto" w:fill="auto"/>
            <w:vAlign w:val="center"/>
            <w:hideMark/>
          </w:tcPr>
          <w:p w14:paraId="3C5F216D"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75188</w:t>
            </w:r>
          </w:p>
        </w:tc>
        <w:tc>
          <w:tcPr>
            <w:tcW w:w="1440" w:type="dxa"/>
            <w:shd w:val="clear" w:color="auto" w:fill="auto"/>
            <w:vAlign w:val="center"/>
            <w:hideMark/>
          </w:tcPr>
          <w:p w14:paraId="289214E9"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91183</w:t>
            </w:r>
          </w:p>
        </w:tc>
        <w:tc>
          <w:tcPr>
            <w:tcW w:w="1530" w:type="dxa"/>
            <w:shd w:val="clear" w:color="auto" w:fill="auto"/>
            <w:vAlign w:val="center"/>
            <w:hideMark/>
          </w:tcPr>
          <w:p w14:paraId="0738FEF9"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84534</w:t>
            </w:r>
          </w:p>
        </w:tc>
        <w:tc>
          <w:tcPr>
            <w:tcW w:w="1530" w:type="dxa"/>
            <w:shd w:val="clear" w:color="auto" w:fill="auto"/>
            <w:vAlign w:val="center"/>
            <w:hideMark/>
          </w:tcPr>
          <w:p w14:paraId="309A3F25"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72251</w:t>
            </w:r>
          </w:p>
        </w:tc>
      </w:tr>
      <w:tr w:rsidR="00390699" w:rsidRPr="00A50763" w14:paraId="1E4AA8D9" w14:textId="77777777" w:rsidTr="00E51F7F">
        <w:trPr>
          <w:trHeight w:val="300"/>
          <w:jc w:val="center"/>
        </w:trPr>
        <w:tc>
          <w:tcPr>
            <w:tcW w:w="2140" w:type="dxa"/>
            <w:shd w:val="clear" w:color="auto" w:fill="auto"/>
            <w:vAlign w:val="center"/>
            <w:hideMark/>
          </w:tcPr>
          <w:p w14:paraId="34437C46"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China</w:t>
            </w:r>
          </w:p>
        </w:tc>
        <w:tc>
          <w:tcPr>
            <w:tcW w:w="1385" w:type="dxa"/>
            <w:shd w:val="clear" w:color="auto" w:fill="auto"/>
            <w:vAlign w:val="center"/>
            <w:hideMark/>
          </w:tcPr>
          <w:p w14:paraId="1C034812"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26208</w:t>
            </w:r>
          </w:p>
        </w:tc>
        <w:tc>
          <w:tcPr>
            <w:tcW w:w="1260" w:type="dxa"/>
            <w:shd w:val="clear" w:color="auto" w:fill="auto"/>
            <w:vAlign w:val="center"/>
            <w:hideMark/>
          </w:tcPr>
          <w:p w14:paraId="44F0AEAF"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42932</w:t>
            </w:r>
          </w:p>
        </w:tc>
        <w:tc>
          <w:tcPr>
            <w:tcW w:w="1440" w:type="dxa"/>
            <w:shd w:val="clear" w:color="auto" w:fill="auto"/>
            <w:vAlign w:val="center"/>
            <w:hideMark/>
          </w:tcPr>
          <w:p w14:paraId="606A48BD"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58612</w:t>
            </w:r>
          </w:p>
        </w:tc>
        <w:tc>
          <w:tcPr>
            <w:tcW w:w="1530" w:type="dxa"/>
            <w:shd w:val="clear" w:color="auto" w:fill="auto"/>
            <w:vAlign w:val="center"/>
            <w:hideMark/>
          </w:tcPr>
          <w:p w14:paraId="68755A57"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74740</w:t>
            </w:r>
          </w:p>
        </w:tc>
        <w:tc>
          <w:tcPr>
            <w:tcW w:w="1530" w:type="dxa"/>
            <w:shd w:val="clear" w:color="auto" w:fill="auto"/>
            <w:vAlign w:val="center"/>
            <w:hideMark/>
          </w:tcPr>
          <w:p w14:paraId="7917BA15"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w:t>
            </w:r>
          </w:p>
        </w:tc>
      </w:tr>
      <w:tr w:rsidR="00390699" w:rsidRPr="00A50763" w14:paraId="466DF49D" w14:textId="77777777" w:rsidTr="00E51F7F">
        <w:trPr>
          <w:trHeight w:val="300"/>
          <w:jc w:val="center"/>
        </w:trPr>
        <w:tc>
          <w:tcPr>
            <w:tcW w:w="2140" w:type="dxa"/>
            <w:shd w:val="clear" w:color="auto" w:fill="auto"/>
            <w:vAlign w:val="center"/>
            <w:hideMark/>
          </w:tcPr>
          <w:p w14:paraId="313C51FE" w14:textId="6CD86D50" w:rsidR="00390699" w:rsidRPr="00A50763" w:rsidRDefault="000538C5" w:rsidP="00E51F7F">
            <w:pPr>
              <w:spacing w:after="0" w:line="240" w:lineRule="auto"/>
              <w:rPr>
                <w:rFonts w:ascii="Cambria" w:eastAsia="Times New Roman" w:hAnsi="Cambria" w:cs="Times New Roman"/>
                <w:sz w:val="24"/>
                <w:szCs w:val="24"/>
                <w:lang w:val="ro-RO" w:eastAsia="ru-RU"/>
              </w:rPr>
            </w:pPr>
            <w:proofErr w:type="spellStart"/>
            <w:r w:rsidRPr="00A50763">
              <w:rPr>
                <w:rFonts w:ascii="Cambria" w:eastAsia="Times New Roman" w:hAnsi="Cambria" w:cs="Times New Roman"/>
                <w:sz w:val="24"/>
                <w:szCs w:val="24"/>
                <w:lang w:val="ro-RO" w:eastAsia="ru-RU"/>
              </w:rPr>
              <w:t>Spanis</w:t>
            </w:r>
            <w:proofErr w:type="spellEnd"/>
          </w:p>
        </w:tc>
        <w:tc>
          <w:tcPr>
            <w:tcW w:w="1385" w:type="dxa"/>
            <w:shd w:val="clear" w:color="auto" w:fill="auto"/>
            <w:vAlign w:val="center"/>
            <w:hideMark/>
          </w:tcPr>
          <w:p w14:paraId="722249D9"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48292</w:t>
            </w:r>
          </w:p>
        </w:tc>
        <w:tc>
          <w:tcPr>
            <w:tcW w:w="1260" w:type="dxa"/>
            <w:shd w:val="clear" w:color="auto" w:fill="auto"/>
            <w:vAlign w:val="center"/>
            <w:hideMark/>
          </w:tcPr>
          <w:p w14:paraId="2877FC19"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53047</w:t>
            </w:r>
          </w:p>
        </w:tc>
        <w:tc>
          <w:tcPr>
            <w:tcW w:w="1440" w:type="dxa"/>
            <w:shd w:val="clear" w:color="auto" w:fill="auto"/>
            <w:vAlign w:val="center"/>
            <w:hideMark/>
          </w:tcPr>
          <w:p w14:paraId="1E0F2513"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61181</w:t>
            </w:r>
          </w:p>
        </w:tc>
        <w:tc>
          <w:tcPr>
            <w:tcW w:w="1530" w:type="dxa"/>
            <w:shd w:val="clear" w:color="auto" w:fill="auto"/>
            <w:vAlign w:val="center"/>
            <w:hideMark/>
          </w:tcPr>
          <w:p w14:paraId="460E0326"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72746</w:t>
            </w:r>
          </w:p>
        </w:tc>
        <w:tc>
          <w:tcPr>
            <w:tcW w:w="1530" w:type="dxa"/>
            <w:shd w:val="clear" w:color="auto" w:fill="auto"/>
            <w:vAlign w:val="center"/>
            <w:hideMark/>
          </w:tcPr>
          <w:p w14:paraId="229B99F4"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65190</w:t>
            </w:r>
          </w:p>
        </w:tc>
      </w:tr>
      <w:tr w:rsidR="00390699" w:rsidRPr="00A50763" w14:paraId="73F053E4" w14:textId="77777777" w:rsidTr="00E51F7F">
        <w:trPr>
          <w:trHeight w:val="300"/>
          <w:jc w:val="center"/>
        </w:trPr>
        <w:tc>
          <w:tcPr>
            <w:tcW w:w="2140" w:type="dxa"/>
            <w:shd w:val="clear" w:color="auto" w:fill="auto"/>
            <w:vAlign w:val="center"/>
            <w:hideMark/>
          </w:tcPr>
          <w:p w14:paraId="034E161D" w14:textId="45E68136"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Arabia</w:t>
            </w:r>
            <w:r w:rsidR="000538C5" w:rsidRPr="00A50763">
              <w:rPr>
                <w:rFonts w:ascii="Cambria" w:eastAsia="Times New Roman" w:hAnsi="Cambria" w:cs="Times New Roman"/>
                <w:sz w:val="24"/>
                <w:szCs w:val="24"/>
                <w:lang w:val="ro-RO" w:eastAsia="ru-RU"/>
              </w:rPr>
              <w:t xml:space="preserve"> Saudită</w:t>
            </w:r>
          </w:p>
        </w:tc>
        <w:tc>
          <w:tcPr>
            <w:tcW w:w="1385" w:type="dxa"/>
            <w:shd w:val="clear" w:color="auto" w:fill="auto"/>
            <w:vAlign w:val="center"/>
            <w:hideMark/>
          </w:tcPr>
          <w:p w14:paraId="65B2F94D"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61604</w:t>
            </w:r>
          </w:p>
        </w:tc>
        <w:tc>
          <w:tcPr>
            <w:tcW w:w="1260" w:type="dxa"/>
            <w:shd w:val="clear" w:color="auto" w:fill="auto"/>
            <w:vAlign w:val="center"/>
            <w:hideMark/>
          </w:tcPr>
          <w:p w14:paraId="1E12E39B"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66261</w:t>
            </w:r>
          </w:p>
        </w:tc>
        <w:tc>
          <w:tcPr>
            <w:tcW w:w="1440" w:type="dxa"/>
            <w:shd w:val="clear" w:color="auto" w:fill="auto"/>
            <w:vAlign w:val="center"/>
            <w:hideMark/>
          </w:tcPr>
          <w:p w14:paraId="55B2799D"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86192</w:t>
            </w:r>
          </w:p>
        </w:tc>
        <w:tc>
          <w:tcPr>
            <w:tcW w:w="1530" w:type="dxa"/>
            <w:shd w:val="clear" w:color="auto" w:fill="auto"/>
            <w:vAlign w:val="center"/>
            <w:hideMark/>
          </w:tcPr>
          <w:p w14:paraId="3AF060BD"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56230</w:t>
            </w:r>
          </w:p>
        </w:tc>
        <w:tc>
          <w:tcPr>
            <w:tcW w:w="1530" w:type="dxa"/>
            <w:shd w:val="clear" w:color="auto" w:fill="auto"/>
            <w:vAlign w:val="center"/>
            <w:hideMark/>
          </w:tcPr>
          <w:p w14:paraId="32BC114C"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w:t>
            </w:r>
          </w:p>
        </w:tc>
      </w:tr>
      <w:tr w:rsidR="00390699" w:rsidRPr="00A50763" w14:paraId="390016A2" w14:textId="77777777" w:rsidTr="00E51F7F">
        <w:trPr>
          <w:trHeight w:val="300"/>
          <w:jc w:val="center"/>
        </w:trPr>
        <w:tc>
          <w:tcPr>
            <w:tcW w:w="2140" w:type="dxa"/>
            <w:shd w:val="clear" w:color="auto" w:fill="auto"/>
            <w:vAlign w:val="center"/>
            <w:hideMark/>
          </w:tcPr>
          <w:p w14:paraId="65CF5660"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Australia</w:t>
            </w:r>
          </w:p>
        </w:tc>
        <w:tc>
          <w:tcPr>
            <w:tcW w:w="1385" w:type="dxa"/>
            <w:shd w:val="clear" w:color="auto" w:fill="auto"/>
            <w:vAlign w:val="center"/>
            <w:hideMark/>
          </w:tcPr>
          <w:p w14:paraId="5E318727"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19048</w:t>
            </w:r>
          </w:p>
        </w:tc>
        <w:tc>
          <w:tcPr>
            <w:tcW w:w="1260" w:type="dxa"/>
            <w:shd w:val="clear" w:color="auto" w:fill="auto"/>
            <w:vAlign w:val="center"/>
            <w:hideMark/>
          </w:tcPr>
          <w:p w14:paraId="2D1ABAB0"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19983</w:t>
            </w:r>
          </w:p>
        </w:tc>
        <w:tc>
          <w:tcPr>
            <w:tcW w:w="1440" w:type="dxa"/>
            <w:shd w:val="clear" w:color="auto" w:fill="auto"/>
            <w:vAlign w:val="center"/>
            <w:hideMark/>
          </w:tcPr>
          <w:p w14:paraId="7578AB68"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39605</w:t>
            </w:r>
          </w:p>
        </w:tc>
        <w:tc>
          <w:tcPr>
            <w:tcW w:w="1530" w:type="dxa"/>
            <w:shd w:val="clear" w:color="auto" w:fill="auto"/>
            <w:vAlign w:val="center"/>
            <w:hideMark/>
          </w:tcPr>
          <w:p w14:paraId="31549AD6"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54998</w:t>
            </w:r>
          </w:p>
        </w:tc>
        <w:tc>
          <w:tcPr>
            <w:tcW w:w="1530" w:type="dxa"/>
            <w:shd w:val="clear" w:color="auto" w:fill="auto"/>
            <w:vAlign w:val="center"/>
            <w:hideMark/>
          </w:tcPr>
          <w:p w14:paraId="15C4C682" w14:textId="77777777" w:rsidR="00390699" w:rsidRPr="00A50763" w:rsidRDefault="00390699" w:rsidP="00E51F7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43649</w:t>
            </w:r>
          </w:p>
        </w:tc>
      </w:tr>
    </w:tbl>
    <w:p w14:paraId="3620790F" w14:textId="77777777" w:rsidR="00390699" w:rsidRPr="00A50763" w:rsidRDefault="00390699" w:rsidP="00390699">
      <w:pPr>
        <w:spacing w:after="0" w:line="240" w:lineRule="auto"/>
        <w:rPr>
          <w:rFonts w:ascii="Cambria" w:eastAsia="Times New Roman" w:hAnsi="Cambria" w:cs="Times New Roman"/>
          <w:sz w:val="24"/>
          <w:szCs w:val="24"/>
          <w:lang w:val="ro-RO" w:eastAsia="ru-RU"/>
        </w:rPr>
      </w:pPr>
    </w:p>
    <w:p w14:paraId="16D10AB2" w14:textId="27BE2076" w:rsidR="00390699" w:rsidRPr="00A50763" w:rsidRDefault="00E51F7F" w:rsidP="00E51F7F">
      <w:pPr>
        <w:spacing w:after="0" w:line="240" w:lineRule="auto"/>
        <w:jc w:val="both"/>
        <w:rPr>
          <w:rFonts w:ascii="Cambria" w:eastAsia="Times New Roman" w:hAnsi="Cambria" w:cs="Times New Roman"/>
          <w:sz w:val="24"/>
          <w:szCs w:val="24"/>
          <w:lang w:val="ro-RO" w:eastAsia="ru-RU"/>
        </w:rPr>
      </w:pPr>
      <w:r>
        <w:rPr>
          <w:rFonts w:ascii="Cambria" w:eastAsia="Times New Roman" w:hAnsi="Cambria" w:cs="Times New Roman"/>
          <w:sz w:val="24"/>
          <w:szCs w:val="24"/>
          <w:lang w:val="ro-RO" w:eastAsia="ru-RU"/>
        </w:rPr>
        <w:tab/>
      </w:r>
      <w:r w:rsidR="00390699" w:rsidRPr="00A50763">
        <w:rPr>
          <w:rFonts w:ascii="Cambria" w:eastAsia="Times New Roman" w:hAnsi="Cambria" w:cs="Times New Roman"/>
          <w:sz w:val="24"/>
          <w:szCs w:val="24"/>
          <w:lang w:val="ro-RO" w:eastAsia="ru-RU"/>
        </w:rPr>
        <w:t>Principalii importatori de miere sunt SUA, Germania, Marea Britanie, Japonia și Franța. Cota Moldovei în producția mondială a mierii constituie 0,1%, în timp ce la nivelul comerțului mondial cota constituie 0,04% (2015) fiind în scădere comparativ cu anii precedenți.</w:t>
      </w:r>
    </w:p>
    <w:p w14:paraId="05878C3A" w14:textId="4E3F6F63" w:rsidR="00390699" w:rsidRPr="00A50763" w:rsidRDefault="006B7C6F" w:rsidP="006B7C6F">
      <w:pPr>
        <w:spacing w:after="0" w:line="240" w:lineRule="auto"/>
        <w:jc w:val="both"/>
        <w:rPr>
          <w:rFonts w:ascii="Cambria" w:eastAsia="Times New Roman" w:hAnsi="Cambria" w:cs="Times New Roman"/>
          <w:sz w:val="24"/>
          <w:szCs w:val="24"/>
          <w:lang w:val="ro-RO" w:eastAsia="ru-RU"/>
        </w:rPr>
      </w:pPr>
      <w:r>
        <w:rPr>
          <w:rFonts w:ascii="Cambria" w:eastAsia="Times New Roman" w:hAnsi="Cambria" w:cs="Times New Roman"/>
          <w:sz w:val="24"/>
          <w:szCs w:val="24"/>
          <w:lang w:val="ro-RO" w:eastAsia="ru-RU"/>
        </w:rPr>
        <w:tab/>
      </w:r>
      <w:r w:rsidR="00390699" w:rsidRPr="00A50763">
        <w:rPr>
          <w:rFonts w:ascii="Cambria" w:eastAsia="Times New Roman" w:hAnsi="Cambria" w:cs="Times New Roman"/>
          <w:sz w:val="24"/>
          <w:szCs w:val="24"/>
          <w:lang w:val="ro-RO" w:eastAsia="ru-RU"/>
        </w:rPr>
        <w:t xml:space="preserve">În 2010-2014, cererea mondială la miere naturală a fost în mod constant ridicată, iar prețurile au crescut cu 10-11% pe an. Cu toate acestea, începând din ianuarie 2015, prețurile de achiziție la miere au început să scadă, în mediu cu 20-40%, iar la sfârșitul anului aproape la toate categoriile, inclusiv la cel mai solicitat – miere organică. Printre cauzele globale ale acestui fenomen experți </w:t>
      </w:r>
      <w:r w:rsidR="00132553" w:rsidRPr="00A50763">
        <w:rPr>
          <w:rFonts w:ascii="Cambria" w:eastAsia="Times New Roman" w:hAnsi="Cambria" w:cs="Times New Roman"/>
          <w:sz w:val="24"/>
          <w:szCs w:val="24"/>
          <w:lang w:val="ro-RO" w:eastAsia="ru-RU"/>
        </w:rPr>
        <w:t xml:space="preserve">indică </w:t>
      </w:r>
      <w:r w:rsidR="00390699" w:rsidRPr="00A50763">
        <w:rPr>
          <w:rFonts w:ascii="Cambria" w:eastAsia="Times New Roman" w:hAnsi="Cambria" w:cs="Times New Roman"/>
          <w:sz w:val="24"/>
          <w:szCs w:val="24"/>
          <w:lang w:val="ro-RO" w:eastAsia="ru-RU"/>
        </w:rPr>
        <w:t xml:space="preserve">scăderea prețului petrolului; stagnarea economică; pierderea puterii de cumpărare a populației din China și o serie de alte economii importante ale lumii, precum și scăderea continuă a prețurilor din 2011 la produse alimentare de bază. Indicele Organizației Națiunilor Unite pentru Alimentație și Agricultură - FAO pentru cele 5 grupe de alimente (cereale, uleiuri vegetale, produse lactate, carne și zahăr) a fost 229.9 în 2011, iar în decembrie 2015, 153,4 unități. </w:t>
      </w:r>
      <w:r w:rsidR="00132553" w:rsidRPr="00A50763">
        <w:rPr>
          <w:rFonts w:ascii="Cambria" w:eastAsia="Times New Roman" w:hAnsi="Cambria" w:cs="Times New Roman"/>
          <w:sz w:val="24"/>
          <w:szCs w:val="24"/>
          <w:lang w:val="ro-RO" w:eastAsia="ru-RU"/>
        </w:rPr>
        <w:t>Într-un final</w:t>
      </w:r>
      <w:r w:rsidR="00390699" w:rsidRPr="00A50763">
        <w:rPr>
          <w:rFonts w:ascii="Cambria" w:eastAsia="Times New Roman" w:hAnsi="Cambria" w:cs="Times New Roman"/>
          <w:sz w:val="24"/>
          <w:szCs w:val="24"/>
          <w:lang w:val="ro-RO" w:eastAsia="ru-RU"/>
        </w:rPr>
        <w:t xml:space="preserve"> tendința de scădere a prețurilor la produsele alimentare s-a reflectat și asupra mierii. </w:t>
      </w:r>
    </w:p>
    <w:p w14:paraId="3C1B4963" w14:textId="77777777" w:rsidR="00390699" w:rsidRPr="00A50763" w:rsidRDefault="00390699" w:rsidP="00E51F7F">
      <w:pPr>
        <w:spacing w:after="0" w:line="240" w:lineRule="auto"/>
        <w:jc w:val="both"/>
        <w:rPr>
          <w:rFonts w:ascii="Cambria" w:eastAsia="Times New Roman" w:hAnsi="Cambria" w:cs="Times New Roman"/>
          <w:sz w:val="24"/>
          <w:szCs w:val="24"/>
          <w:lang w:val="ro-RO" w:eastAsia="ru-RU"/>
        </w:rPr>
      </w:pPr>
    </w:p>
    <w:p w14:paraId="7DDB3D44" w14:textId="473D83B5" w:rsidR="00390699" w:rsidRPr="00A50763" w:rsidRDefault="006B7C6F" w:rsidP="00E51F7F">
      <w:pPr>
        <w:spacing w:after="0" w:line="240" w:lineRule="auto"/>
        <w:jc w:val="both"/>
        <w:rPr>
          <w:rFonts w:ascii="Cambria" w:eastAsia="Times New Roman" w:hAnsi="Cambria" w:cs="Times New Roman"/>
          <w:b/>
          <w:sz w:val="24"/>
          <w:szCs w:val="24"/>
          <w:lang w:val="ro-RO" w:eastAsia="ru-RU"/>
        </w:rPr>
      </w:pPr>
      <w:r>
        <w:rPr>
          <w:rFonts w:ascii="Cambria" w:eastAsia="Times New Roman" w:hAnsi="Cambria" w:cs="Times New Roman"/>
          <w:b/>
          <w:sz w:val="24"/>
          <w:szCs w:val="24"/>
          <w:lang w:val="ro-RO" w:eastAsia="ru-RU"/>
        </w:rPr>
        <w:tab/>
      </w:r>
      <w:r w:rsidR="00BD7B63" w:rsidRPr="00A50763">
        <w:rPr>
          <w:rFonts w:ascii="Cambria" w:eastAsia="Times New Roman" w:hAnsi="Cambria" w:cs="Times New Roman"/>
          <w:b/>
          <w:sz w:val="24"/>
          <w:szCs w:val="24"/>
          <w:lang w:val="ro-RO" w:eastAsia="ru-RU"/>
        </w:rPr>
        <w:t xml:space="preserve">Mierea pe piața </w:t>
      </w:r>
      <w:r w:rsidR="00390699" w:rsidRPr="00A50763">
        <w:rPr>
          <w:rFonts w:ascii="Cambria" w:eastAsia="Times New Roman" w:hAnsi="Cambria" w:cs="Times New Roman"/>
          <w:b/>
          <w:sz w:val="24"/>
          <w:szCs w:val="24"/>
          <w:lang w:val="ro-RO" w:eastAsia="ru-RU"/>
        </w:rPr>
        <w:t>Uniunii Europene</w:t>
      </w:r>
    </w:p>
    <w:p w14:paraId="2F327A69" w14:textId="36C0F662" w:rsidR="006C07A1" w:rsidRPr="00A50763" w:rsidRDefault="006B7C6F" w:rsidP="00E51F7F">
      <w:pPr>
        <w:spacing w:after="0" w:line="240" w:lineRule="auto"/>
        <w:jc w:val="both"/>
        <w:rPr>
          <w:rFonts w:ascii="Cambria" w:eastAsia="Times New Roman" w:hAnsi="Cambria" w:cs="Times New Roman"/>
          <w:sz w:val="24"/>
          <w:szCs w:val="24"/>
          <w:lang w:val="ro-RO" w:eastAsia="ru-RU"/>
        </w:rPr>
      </w:pPr>
      <w:r>
        <w:rPr>
          <w:rFonts w:ascii="Cambria" w:eastAsia="Times New Roman" w:hAnsi="Cambria" w:cs="Times New Roman"/>
          <w:sz w:val="24"/>
          <w:szCs w:val="24"/>
          <w:lang w:val="ro-RO" w:eastAsia="ru-RU"/>
        </w:rPr>
        <w:tab/>
      </w:r>
      <w:r w:rsidR="00390699" w:rsidRPr="00A50763">
        <w:rPr>
          <w:rFonts w:ascii="Cambria" w:eastAsia="Times New Roman" w:hAnsi="Cambria" w:cs="Times New Roman"/>
          <w:sz w:val="24"/>
          <w:szCs w:val="24"/>
          <w:lang w:val="ro-RO" w:eastAsia="ru-RU"/>
        </w:rPr>
        <w:t>Uniunea Europea</w:t>
      </w:r>
      <w:r>
        <w:rPr>
          <w:rFonts w:ascii="Cambria" w:eastAsia="Times New Roman" w:hAnsi="Cambria" w:cs="Times New Roman"/>
          <w:sz w:val="24"/>
          <w:szCs w:val="24"/>
          <w:lang w:val="ro-RO" w:eastAsia="ru-RU"/>
        </w:rPr>
        <w:t xml:space="preserve">nă este al doilea cel mai mare </w:t>
      </w:r>
      <w:r w:rsidR="00390699" w:rsidRPr="00A50763">
        <w:rPr>
          <w:rFonts w:ascii="Cambria" w:eastAsia="Times New Roman" w:hAnsi="Cambria" w:cs="Times New Roman"/>
          <w:sz w:val="24"/>
          <w:szCs w:val="24"/>
          <w:lang w:val="ro-RO" w:eastAsia="ru-RU"/>
        </w:rPr>
        <w:t xml:space="preserve">producător de miere din lume, </w:t>
      </w:r>
      <w:r w:rsidR="00BD7B63" w:rsidRPr="00A50763">
        <w:rPr>
          <w:rFonts w:ascii="Cambria" w:eastAsia="Times New Roman" w:hAnsi="Cambria" w:cs="Times New Roman"/>
          <w:sz w:val="24"/>
          <w:szCs w:val="24"/>
          <w:lang w:val="ro-RO" w:eastAsia="ru-RU"/>
        </w:rPr>
        <w:t>fiind și</w:t>
      </w:r>
      <w:r w:rsidR="00390699" w:rsidRPr="00A50763">
        <w:rPr>
          <w:rFonts w:ascii="Cambria" w:eastAsia="Times New Roman" w:hAnsi="Cambria" w:cs="Times New Roman"/>
          <w:sz w:val="24"/>
          <w:szCs w:val="24"/>
          <w:lang w:val="ro-RO" w:eastAsia="ru-RU"/>
        </w:rPr>
        <w:t xml:space="preserve"> un importator net de </w:t>
      </w:r>
      <w:r>
        <w:rPr>
          <w:rFonts w:ascii="Cambria" w:eastAsia="Times New Roman" w:hAnsi="Cambria" w:cs="Times New Roman"/>
          <w:sz w:val="24"/>
          <w:szCs w:val="24"/>
          <w:lang w:val="ro-RO" w:eastAsia="ru-RU"/>
        </w:rPr>
        <w:t xml:space="preserve">miere. </w:t>
      </w:r>
      <w:r w:rsidR="00390699" w:rsidRPr="00A50763">
        <w:rPr>
          <w:rFonts w:ascii="Cambria" w:eastAsia="Times New Roman" w:hAnsi="Cambria" w:cs="Times New Roman"/>
          <w:sz w:val="24"/>
          <w:szCs w:val="24"/>
          <w:lang w:val="ro-RO" w:eastAsia="ru-RU"/>
        </w:rPr>
        <w:t>Contribuția sa la importurile în 2015 a fost de 51% din totalul importurilor (328411 tone de miere naturală). Importurile de miere către UE au depășit exporturile, astfel, balanța comercială de miere este negativ</w:t>
      </w:r>
      <w:r w:rsidR="00132553" w:rsidRPr="00A50763">
        <w:rPr>
          <w:rFonts w:ascii="Cambria" w:eastAsia="Times New Roman" w:hAnsi="Cambria" w:cs="Times New Roman"/>
          <w:sz w:val="24"/>
          <w:szCs w:val="24"/>
          <w:lang w:val="ro-RO" w:eastAsia="ru-RU"/>
        </w:rPr>
        <w:t>ă</w:t>
      </w:r>
      <w:r w:rsidR="00390699" w:rsidRPr="00A50763">
        <w:rPr>
          <w:rFonts w:ascii="Cambria" w:eastAsia="Times New Roman" w:hAnsi="Cambria" w:cs="Times New Roman"/>
          <w:sz w:val="24"/>
          <w:szCs w:val="24"/>
          <w:lang w:val="ro-RO" w:eastAsia="ru-RU"/>
        </w:rPr>
        <w:t xml:space="preserve">. </w:t>
      </w:r>
      <w:r w:rsidR="00132553" w:rsidRPr="00A50763">
        <w:rPr>
          <w:rFonts w:ascii="Cambria" w:eastAsia="Times New Roman" w:hAnsi="Cambria" w:cs="Times New Roman"/>
          <w:sz w:val="24"/>
          <w:szCs w:val="24"/>
          <w:lang w:val="ro-RO" w:eastAsia="ru-RU"/>
        </w:rPr>
        <w:t>Statistic c</w:t>
      </w:r>
      <w:r w:rsidR="00390699" w:rsidRPr="00A50763">
        <w:rPr>
          <w:rFonts w:ascii="Cambria" w:eastAsia="Times New Roman" w:hAnsi="Cambria" w:cs="Times New Roman"/>
          <w:sz w:val="24"/>
          <w:szCs w:val="24"/>
          <w:lang w:val="ro-RO" w:eastAsia="ru-RU"/>
        </w:rPr>
        <w:t>onsumul de miere în Europa este de aproximativ 0.7 kg / an per persoană</w:t>
      </w:r>
      <w:r w:rsidR="00010864" w:rsidRPr="00A50763">
        <w:rPr>
          <w:rFonts w:ascii="Cambria" w:eastAsia="Times New Roman" w:hAnsi="Cambria" w:cs="Times New Roman"/>
          <w:sz w:val="24"/>
          <w:szCs w:val="24"/>
          <w:lang w:val="ro-RO" w:eastAsia="ru-RU"/>
        </w:rPr>
        <w:t>.</w:t>
      </w:r>
      <w:r w:rsidR="00390699" w:rsidRPr="00A50763">
        <w:rPr>
          <w:rFonts w:ascii="Cambria" w:eastAsia="Times New Roman" w:hAnsi="Cambria" w:cs="Times New Roman"/>
          <w:sz w:val="24"/>
          <w:szCs w:val="24"/>
          <w:lang w:val="ro-RO" w:eastAsia="ru-RU"/>
        </w:rPr>
        <w:t>.</w:t>
      </w:r>
      <w:r w:rsidR="00390699" w:rsidRPr="00A50763">
        <w:rPr>
          <w:rFonts w:ascii="Cambria" w:eastAsia="Times New Roman" w:hAnsi="Cambria" w:cs="Times New Roman"/>
          <w:sz w:val="24"/>
          <w:szCs w:val="24"/>
          <w:vertAlign w:val="superscript"/>
          <w:lang w:val="ro-RO" w:eastAsia="ru-RU"/>
        </w:rPr>
        <w:footnoteReference w:id="9"/>
      </w:r>
      <w:r w:rsidR="00390699" w:rsidRPr="00A50763">
        <w:rPr>
          <w:rFonts w:ascii="Cambria" w:eastAsia="Times New Roman" w:hAnsi="Cambria" w:cs="Times New Roman"/>
          <w:sz w:val="24"/>
          <w:szCs w:val="24"/>
          <w:lang w:val="ro-RO" w:eastAsia="ru-RU"/>
        </w:rPr>
        <w:t xml:space="preserve"> În ultimii ani, unul din cei mai mari f</w:t>
      </w:r>
      <w:r w:rsidR="006C07A1" w:rsidRPr="00A50763">
        <w:rPr>
          <w:rFonts w:ascii="Cambria" w:eastAsia="Times New Roman" w:hAnsi="Cambria" w:cs="Times New Roman"/>
          <w:sz w:val="24"/>
          <w:szCs w:val="24"/>
          <w:lang w:val="ro-RO" w:eastAsia="ru-RU"/>
        </w:rPr>
        <w:t>u</w:t>
      </w:r>
      <w:r w:rsidR="00390699" w:rsidRPr="00A50763">
        <w:rPr>
          <w:rFonts w:ascii="Cambria" w:eastAsia="Times New Roman" w:hAnsi="Cambria" w:cs="Times New Roman"/>
          <w:sz w:val="24"/>
          <w:szCs w:val="24"/>
          <w:lang w:val="ro-RO" w:eastAsia="ru-RU"/>
        </w:rPr>
        <w:t xml:space="preserve">rnizori pe piața Europeană devine Ucraina. Astfel, pentru Republica Moldova piața Uniunii Europene </w:t>
      </w:r>
      <w:proofErr w:type="spellStart"/>
      <w:r w:rsidR="00390699" w:rsidRPr="00A50763">
        <w:rPr>
          <w:rFonts w:ascii="Cambria" w:eastAsia="Times New Roman" w:hAnsi="Cambria" w:cs="Times New Roman"/>
          <w:sz w:val="24"/>
          <w:szCs w:val="24"/>
          <w:lang w:val="ro-RO" w:eastAsia="ru-RU"/>
        </w:rPr>
        <w:t>rămîne</w:t>
      </w:r>
      <w:proofErr w:type="spellEnd"/>
      <w:r w:rsidR="00390699" w:rsidRPr="00A50763">
        <w:rPr>
          <w:rFonts w:ascii="Cambria" w:eastAsia="Times New Roman" w:hAnsi="Cambria" w:cs="Times New Roman"/>
          <w:sz w:val="24"/>
          <w:szCs w:val="24"/>
          <w:lang w:val="ro-RO" w:eastAsia="ru-RU"/>
        </w:rPr>
        <w:t xml:space="preserve"> cu un interes sporit.</w:t>
      </w:r>
      <w:r>
        <w:rPr>
          <w:rFonts w:ascii="Cambria" w:eastAsia="Times New Roman" w:hAnsi="Cambria" w:cs="Times New Roman"/>
          <w:sz w:val="24"/>
          <w:szCs w:val="24"/>
          <w:lang w:val="ro-RO" w:eastAsia="ru-RU"/>
        </w:rPr>
        <w:t xml:space="preserve"> </w:t>
      </w:r>
    </w:p>
    <w:p w14:paraId="3E8EC777" w14:textId="23B8D71C" w:rsidR="00390699" w:rsidRPr="00A50763" w:rsidRDefault="006B7C6F" w:rsidP="00E51F7F">
      <w:pPr>
        <w:spacing w:after="0" w:line="240" w:lineRule="auto"/>
        <w:jc w:val="both"/>
        <w:rPr>
          <w:rFonts w:ascii="Cambria" w:eastAsia="Times New Roman" w:hAnsi="Cambria" w:cs="Times New Roman"/>
          <w:sz w:val="24"/>
          <w:szCs w:val="24"/>
          <w:lang w:val="ro-RO" w:eastAsia="ru-RU"/>
        </w:rPr>
      </w:pPr>
      <w:r>
        <w:rPr>
          <w:rFonts w:ascii="Cambria" w:eastAsia="Times New Roman" w:hAnsi="Cambria" w:cs="Times New Roman"/>
          <w:sz w:val="24"/>
          <w:szCs w:val="24"/>
          <w:lang w:val="ro-RO" w:eastAsia="ru-RU"/>
        </w:rPr>
        <w:tab/>
      </w:r>
      <w:r w:rsidR="006C07A1" w:rsidRPr="00A50763">
        <w:rPr>
          <w:rFonts w:ascii="Cambria" w:eastAsia="Times New Roman" w:hAnsi="Cambria" w:cs="Times New Roman"/>
          <w:sz w:val="24"/>
          <w:szCs w:val="24"/>
          <w:lang w:val="ro-RO" w:eastAsia="ru-RU"/>
        </w:rPr>
        <w:t>Este cunoscut faptul că spre exemplu Germania este un exportator și reexportator de miere pe piața europeană și cea din Orientul mijlociu. Țările nordului importă mierea din Germania și nu sunt pregătite să cumpere mierea direct din Moldova, invocând garanțiile pe care le oferă furnizorii germani pentru produsul său.</w:t>
      </w:r>
    </w:p>
    <w:p w14:paraId="0686F85A" w14:textId="77777777" w:rsidR="00390699" w:rsidRPr="00A50763" w:rsidRDefault="00390699" w:rsidP="00E51F7F">
      <w:pPr>
        <w:spacing w:after="0" w:line="240" w:lineRule="auto"/>
        <w:jc w:val="both"/>
        <w:rPr>
          <w:rFonts w:ascii="Cambria" w:eastAsia="Times New Roman" w:hAnsi="Cambria" w:cs="Times New Roman"/>
          <w:sz w:val="24"/>
          <w:szCs w:val="24"/>
          <w:lang w:val="ro-RO" w:eastAsia="ru-RU"/>
        </w:rPr>
      </w:pPr>
    </w:p>
    <w:p w14:paraId="052107EB" w14:textId="04F7CA97" w:rsidR="006B7C6F" w:rsidRDefault="00267EC9" w:rsidP="006B7C6F">
      <w:pPr>
        <w:spacing w:after="0" w:line="240" w:lineRule="auto"/>
        <w:jc w:val="right"/>
        <w:rPr>
          <w:rFonts w:ascii="Cambria" w:eastAsia="Times New Roman" w:hAnsi="Cambria" w:cs="Times New Roman"/>
          <w:b/>
          <w:sz w:val="24"/>
          <w:szCs w:val="24"/>
          <w:lang w:val="ro-RO" w:eastAsia="ru-RU"/>
        </w:rPr>
      </w:pPr>
      <w:r>
        <w:rPr>
          <w:rFonts w:ascii="Cambria" w:eastAsia="Times New Roman" w:hAnsi="Cambria" w:cs="Times New Roman"/>
          <w:b/>
          <w:sz w:val="24"/>
          <w:szCs w:val="24"/>
          <w:lang w:val="ro-RO" w:eastAsia="ru-RU"/>
        </w:rPr>
        <w:t>Tabelul nr. 7</w:t>
      </w:r>
      <w:r w:rsidR="00390699" w:rsidRPr="00A50763">
        <w:rPr>
          <w:rFonts w:ascii="Cambria" w:eastAsia="Times New Roman" w:hAnsi="Cambria" w:cs="Times New Roman"/>
          <w:b/>
          <w:sz w:val="24"/>
          <w:szCs w:val="24"/>
          <w:lang w:val="ro-RO" w:eastAsia="ru-RU"/>
        </w:rPr>
        <w:t xml:space="preserve"> </w:t>
      </w:r>
    </w:p>
    <w:p w14:paraId="5B103F7C" w14:textId="54048E49" w:rsidR="006B7C6F" w:rsidRDefault="006C07A1" w:rsidP="006B7C6F">
      <w:pPr>
        <w:spacing w:after="0" w:line="240" w:lineRule="auto"/>
        <w:jc w:val="center"/>
        <w:rPr>
          <w:rFonts w:ascii="Cambria" w:eastAsia="Times New Roman" w:hAnsi="Cambria" w:cs="Times New Roman"/>
          <w:b/>
          <w:sz w:val="24"/>
          <w:szCs w:val="24"/>
          <w:lang w:val="ro-RO" w:eastAsia="ru-RU"/>
        </w:rPr>
      </w:pPr>
      <w:r w:rsidRPr="00A50763">
        <w:rPr>
          <w:rFonts w:ascii="Cambria" w:eastAsia="Times New Roman" w:hAnsi="Cambria" w:cs="Times New Roman"/>
          <w:b/>
          <w:sz w:val="24"/>
          <w:szCs w:val="24"/>
          <w:lang w:val="ro-RO" w:eastAsia="ru-RU"/>
        </w:rPr>
        <w:t>Cantitatea</w:t>
      </w:r>
      <w:r w:rsidR="00390699" w:rsidRPr="00A50763">
        <w:rPr>
          <w:rFonts w:ascii="Cambria" w:eastAsia="Times New Roman" w:hAnsi="Cambria" w:cs="Times New Roman"/>
          <w:b/>
          <w:sz w:val="24"/>
          <w:szCs w:val="24"/>
          <w:lang w:val="ro-RO" w:eastAsia="ru-RU"/>
        </w:rPr>
        <w:t xml:space="preserve"> imp</w:t>
      </w:r>
      <w:r w:rsidR="006B7C6F">
        <w:rPr>
          <w:rFonts w:ascii="Cambria" w:eastAsia="Times New Roman" w:hAnsi="Cambria" w:cs="Times New Roman"/>
          <w:b/>
          <w:sz w:val="24"/>
          <w:szCs w:val="24"/>
          <w:lang w:val="ro-RO" w:eastAsia="ru-RU"/>
        </w:rPr>
        <w:t>ortului de miere in top 10 țări</w:t>
      </w:r>
    </w:p>
    <w:p w14:paraId="2188AB86" w14:textId="0AA6B96B" w:rsidR="00390699" w:rsidRPr="006B7C6F" w:rsidRDefault="006B7C6F" w:rsidP="006B7C6F">
      <w:pPr>
        <w:spacing w:after="0" w:line="240" w:lineRule="auto"/>
        <w:jc w:val="center"/>
        <w:rPr>
          <w:rFonts w:ascii="Cambria" w:eastAsia="Times New Roman" w:hAnsi="Cambria" w:cs="Times New Roman"/>
          <w:i/>
          <w:sz w:val="24"/>
          <w:szCs w:val="24"/>
          <w:lang w:val="ro-RO" w:eastAsia="ru-RU"/>
        </w:rPr>
      </w:pPr>
      <w:r w:rsidRPr="006B7C6F">
        <w:rPr>
          <w:rFonts w:ascii="Cambria" w:eastAsia="Times New Roman" w:hAnsi="Cambria" w:cs="Times New Roman"/>
          <w:i/>
          <w:sz w:val="24"/>
          <w:szCs w:val="24"/>
          <w:lang w:val="ro-RO" w:eastAsia="ru-RU"/>
        </w:rPr>
        <w:t>(Tone)</w:t>
      </w:r>
    </w:p>
    <w:tbl>
      <w:tblPr>
        <w:tblW w:w="9464"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715"/>
        <w:gridCol w:w="1440"/>
        <w:gridCol w:w="1440"/>
        <w:gridCol w:w="1317"/>
        <w:gridCol w:w="1276"/>
        <w:gridCol w:w="1276"/>
      </w:tblGrid>
      <w:tr w:rsidR="00390699" w:rsidRPr="00A50763" w14:paraId="6AA9FCCE" w14:textId="77777777" w:rsidTr="006B7C6F">
        <w:trPr>
          <w:trHeight w:val="300"/>
          <w:jc w:val="center"/>
        </w:trPr>
        <w:tc>
          <w:tcPr>
            <w:tcW w:w="2715" w:type="dxa"/>
            <w:vMerge w:val="restart"/>
            <w:shd w:val="solid" w:color="000080" w:fill="FFFFFF"/>
            <w:vAlign w:val="center"/>
            <w:hideMark/>
          </w:tcPr>
          <w:p w14:paraId="1328F94B"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Importator</w:t>
            </w:r>
          </w:p>
        </w:tc>
        <w:tc>
          <w:tcPr>
            <w:tcW w:w="1440" w:type="dxa"/>
            <w:shd w:val="solid" w:color="000080" w:fill="FFFFFF"/>
            <w:vAlign w:val="center"/>
            <w:hideMark/>
          </w:tcPr>
          <w:p w14:paraId="25F072E9"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2012</w:t>
            </w:r>
          </w:p>
        </w:tc>
        <w:tc>
          <w:tcPr>
            <w:tcW w:w="1440" w:type="dxa"/>
            <w:shd w:val="solid" w:color="000080" w:fill="FFFFFF"/>
            <w:vAlign w:val="center"/>
            <w:hideMark/>
          </w:tcPr>
          <w:p w14:paraId="1475251F"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2013</w:t>
            </w:r>
          </w:p>
        </w:tc>
        <w:tc>
          <w:tcPr>
            <w:tcW w:w="1317" w:type="dxa"/>
            <w:shd w:val="solid" w:color="000080" w:fill="FFFFFF"/>
            <w:vAlign w:val="center"/>
            <w:hideMark/>
          </w:tcPr>
          <w:p w14:paraId="6D1DCCE2"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2014</w:t>
            </w:r>
          </w:p>
        </w:tc>
        <w:tc>
          <w:tcPr>
            <w:tcW w:w="1276" w:type="dxa"/>
            <w:shd w:val="solid" w:color="000080" w:fill="FFFFFF"/>
            <w:vAlign w:val="center"/>
            <w:hideMark/>
          </w:tcPr>
          <w:p w14:paraId="2B49E3E7"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2015</w:t>
            </w:r>
          </w:p>
        </w:tc>
        <w:tc>
          <w:tcPr>
            <w:tcW w:w="1276" w:type="dxa"/>
            <w:shd w:val="solid" w:color="000080" w:fill="FFFFFF"/>
            <w:vAlign w:val="center"/>
            <w:hideMark/>
          </w:tcPr>
          <w:p w14:paraId="4CB8DAAD"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2016</w:t>
            </w:r>
          </w:p>
        </w:tc>
      </w:tr>
      <w:tr w:rsidR="00390699" w:rsidRPr="00A50763" w14:paraId="3600EA7C" w14:textId="77777777" w:rsidTr="006B7C6F">
        <w:trPr>
          <w:trHeight w:val="300"/>
          <w:jc w:val="center"/>
        </w:trPr>
        <w:tc>
          <w:tcPr>
            <w:tcW w:w="2715" w:type="dxa"/>
            <w:vMerge/>
            <w:shd w:val="clear" w:color="auto" w:fill="auto"/>
            <w:vAlign w:val="center"/>
            <w:hideMark/>
          </w:tcPr>
          <w:p w14:paraId="16546280" w14:textId="77777777" w:rsidR="00390699" w:rsidRPr="00A50763" w:rsidRDefault="00390699" w:rsidP="006B7C6F">
            <w:pPr>
              <w:spacing w:after="0" w:line="240" w:lineRule="auto"/>
              <w:contextualSpacing/>
              <w:rPr>
                <w:rFonts w:ascii="Cambria" w:eastAsia="Times New Roman" w:hAnsi="Cambria" w:cs="Times New Roman"/>
                <w:b/>
                <w:bCs/>
                <w:sz w:val="24"/>
                <w:szCs w:val="24"/>
                <w:lang w:val="ro-RO" w:eastAsia="ru-RU"/>
              </w:rPr>
            </w:pPr>
          </w:p>
        </w:tc>
        <w:tc>
          <w:tcPr>
            <w:tcW w:w="1440" w:type="dxa"/>
            <w:shd w:val="clear" w:color="auto" w:fill="auto"/>
            <w:vAlign w:val="center"/>
            <w:hideMark/>
          </w:tcPr>
          <w:p w14:paraId="3E537F0C" w14:textId="77777777" w:rsidR="00390699" w:rsidRPr="00A50763" w:rsidRDefault="00390699" w:rsidP="006B7C6F">
            <w:pPr>
              <w:spacing w:after="0" w:line="240" w:lineRule="auto"/>
              <w:rPr>
                <w:rFonts w:ascii="Cambria" w:eastAsia="Times New Roman" w:hAnsi="Cambria" w:cs="Times New Roman"/>
                <w:b/>
                <w:bCs/>
                <w:sz w:val="24"/>
                <w:szCs w:val="24"/>
                <w:lang w:val="ro-RO" w:eastAsia="ru-RU"/>
              </w:rPr>
            </w:pPr>
            <w:r w:rsidRPr="00A50763">
              <w:rPr>
                <w:rFonts w:ascii="Cambria" w:eastAsia="Times New Roman" w:hAnsi="Cambria" w:cs="Times New Roman"/>
                <w:b/>
                <w:bCs/>
                <w:sz w:val="24"/>
                <w:szCs w:val="24"/>
                <w:lang w:val="ro-RO" w:eastAsia="ru-RU"/>
              </w:rPr>
              <w:t>tone</w:t>
            </w:r>
          </w:p>
        </w:tc>
        <w:tc>
          <w:tcPr>
            <w:tcW w:w="1440" w:type="dxa"/>
            <w:shd w:val="clear" w:color="auto" w:fill="auto"/>
            <w:vAlign w:val="center"/>
            <w:hideMark/>
          </w:tcPr>
          <w:p w14:paraId="243DD231" w14:textId="77777777" w:rsidR="00390699" w:rsidRPr="00A50763" w:rsidRDefault="00390699" w:rsidP="006B7C6F">
            <w:pPr>
              <w:spacing w:after="0" w:line="240" w:lineRule="auto"/>
              <w:rPr>
                <w:rFonts w:ascii="Cambria" w:eastAsia="Times New Roman" w:hAnsi="Cambria" w:cs="Times New Roman"/>
                <w:b/>
                <w:bCs/>
                <w:sz w:val="24"/>
                <w:szCs w:val="24"/>
                <w:lang w:val="ro-RO" w:eastAsia="ru-RU"/>
              </w:rPr>
            </w:pPr>
            <w:r w:rsidRPr="00A50763">
              <w:rPr>
                <w:rFonts w:ascii="Cambria" w:eastAsia="Times New Roman" w:hAnsi="Cambria" w:cs="Times New Roman"/>
                <w:b/>
                <w:bCs/>
                <w:sz w:val="24"/>
                <w:szCs w:val="24"/>
                <w:lang w:val="ro-RO" w:eastAsia="ru-RU"/>
              </w:rPr>
              <w:t>tone</w:t>
            </w:r>
          </w:p>
        </w:tc>
        <w:tc>
          <w:tcPr>
            <w:tcW w:w="1317" w:type="dxa"/>
            <w:shd w:val="clear" w:color="auto" w:fill="auto"/>
            <w:vAlign w:val="center"/>
            <w:hideMark/>
          </w:tcPr>
          <w:p w14:paraId="72B56BAD" w14:textId="77777777" w:rsidR="00390699" w:rsidRPr="00A50763" w:rsidRDefault="00390699" w:rsidP="006B7C6F">
            <w:pPr>
              <w:spacing w:after="0" w:line="240" w:lineRule="auto"/>
              <w:rPr>
                <w:rFonts w:ascii="Cambria" w:eastAsia="Times New Roman" w:hAnsi="Cambria" w:cs="Times New Roman"/>
                <w:b/>
                <w:bCs/>
                <w:sz w:val="24"/>
                <w:szCs w:val="24"/>
                <w:lang w:val="ro-RO" w:eastAsia="ru-RU"/>
              </w:rPr>
            </w:pPr>
            <w:r w:rsidRPr="00A50763">
              <w:rPr>
                <w:rFonts w:ascii="Cambria" w:eastAsia="Times New Roman" w:hAnsi="Cambria" w:cs="Times New Roman"/>
                <w:b/>
                <w:bCs/>
                <w:sz w:val="24"/>
                <w:szCs w:val="24"/>
                <w:lang w:val="ro-RO" w:eastAsia="ru-RU"/>
              </w:rPr>
              <w:t>tone</w:t>
            </w:r>
          </w:p>
        </w:tc>
        <w:tc>
          <w:tcPr>
            <w:tcW w:w="1276" w:type="dxa"/>
            <w:shd w:val="clear" w:color="auto" w:fill="auto"/>
            <w:vAlign w:val="center"/>
            <w:hideMark/>
          </w:tcPr>
          <w:p w14:paraId="34F0CFCC" w14:textId="77777777" w:rsidR="00390699" w:rsidRPr="00A50763" w:rsidRDefault="00390699" w:rsidP="006B7C6F">
            <w:pPr>
              <w:spacing w:after="0" w:line="240" w:lineRule="auto"/>
              <w:rPr>
                <w:rFonts w:ascii="Cambria" w:eastAsia="Times New Roman" w:hAnsi="Cambria" w:cs="Times New Roman"/>
                <w:b/>
                <w:bCs/>
                <w:sz w:val="24"/>
                <w:szCs w:val="24"/>
                <w:lang w:val="ro-RO" w:eastAsia="ru-RU"/>
              </w:rPr>
            </w:pPr>
            <w:r w:rsidRPr="00A50763">
              <w:rPr>
                <w:rFonts w:ascii="Cambria" w:eastAsia="Times New Roman" w:hAnsi="Cambria" w:cs="Times New Roman"/>
                <w:b/>
                <w:bCs/>
                <w:sz w:val="24"/>
                <w:szCs w:val="24"/>
                <w:lang w:val="ro-RO" w:eastAsia="ru-RU"/>
              </w:rPr>
              <w:t>tone</w:t>
            </w:r>
          </w:p>
        </w:tc>
        <w:tc>
          <w:tcPr>
            <w:tcW w:w="1276" w:type="dxa"/>
            <w:shd w:val="clear" w:color="auto" w:fill="auto"/>
            <w:vAlign w:val="center"/>
            <w:hideMark/>
          </w:tcPr>
          <w:p w14:paraId="15609A02" w14:textId="77777777" w:rsidR="00390699" w:rsidRPr="00A50763" w:rsidRDefault="00390699" w:rsidP="006B7C6F">
            <w:pPr>
              <w:spacing w:after="0" w:line="240" w:lineRule="auto"/>
              <w:rPr>
                <w:rFonts w:ascii="Cambria" w:eastAsia="Times New Roman" w:hAnsi="Cambria" w:cs="Times New Roman"/>
                <w:b/>
                <w:bCs/>
                <w:sz w:val="24"/>
                <w:szCs w:val="24"/>
                <w:lang w:val="ro-RO" w:eastAsia="ru-RU"/>
              </w:rPr>
            </w:pPr>
            <w:r w:rsidRPr="00A50763">
              <w:rPr>
                <w:rFonts w:ascii="Cambria" w:eastAsia="Times New Roman" w:hAnsi="Cambria" w:cs="Times New Roman"/>
                <w:b/>
                <w:bCs/>
                <w:sz w:val="24"/>
                <w:szCs w:val="24"/>
                <w:lang w:val="ro-RO" w:eastAsia="ru-RU"/>
              </w:rPr>
              <w:t>tone</w:t>
            </w:r>
          </w:p>
        </w:tc>
      </w:tr>
      <w:tr w:rsidR="00390699" w:rsidRPr="00A50763" w14:paraId="4D738497" w14:textId="77777777" w:rsidTr="006B7C6F">
        <w:trPr>
          <w:trHeight w:val="300"/>
          <w:jc w:val="center"/>
        </w:trPr>
        <w:tc>
          <w:tcPr>
            <w:tcW w:w="2715" w:type="dxa"/>
            <w:shd w:val="clear" w:color="auto" w:fill="auto"/>
            <w:vAlign w:val="center"/>
            <w:hideMark/>
          </w:tcPr>
          <w:p w14:paraId="5C3073E2"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Total Global</w:t>
            </w:r>
          </w:p>
        </w:tc>
        <w:tc>
          <w:tcPr>
            <w:tcW w:w="1440" w:type="dxa"/>
            <w:shd w:val="clear" w:color="auto" w:fill="auto"/>
            <w:vAlign w:val="center"/>
            <w:hideMark/>
          </w:tcPr>
          <w:p w14:paraId="49DA80F7"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533159</w:t>
            </w:r>
          </w:p>
        </w:tc>
        <w:tc>
          <w:tcPr>
            <w:tcW w:w="1440" w:type="dxa"/>
            <w:shd w:val="clear" w:color="auto" w:fill="auto"/>
            <w:vAlign w:val="center"/>
            <w:hideMark/>
          </w:tcPr>
          <w:p w14:paraId="5E9251BB"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587249</w:t>
            </w:r>
          </w:p>
        </w:tc>
        <w:tc>
          <w:tcPr>
            <w:tcW w:w="1317" w:type="dxa"/>
            <w:shd w:val="clear" w:color="auto" w:fill="auto"/>
            <w:vAlign w:val="center"/>
            <w:hideMark/>
          </w:tcPr>
          <w:p w14:paraId="2E565025"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623594</w:t>
            </w:r>
          </w:p>
        </w:tc>
        <w:tc>
          <w:tcPr>
            <w:tcW w:w="1276" w:type="dxa"/>
            <w:shd w:val="clear" w:color="auto" w:fill="auto"/>
            <w:vAlign w:val="center"/>
            <w:hideMark/>
          </w:tcPr>
          <w:p w14:paraId="404D73C8"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648124</w:t>
            </w:r>
          </w:p>
        </w:tc>
        <w:tc>
          <w:tcPr>
            <w:tcW w:w="1276" w:type="dxa"/>
            <w:shd w:val="clear" w:color="auto" w:fill="auto"/>
            <w:vAlign w:val="center"/>
            <w:hideMark/>
          </w:tcPr>
          <w:p w14:paraId="765F9F69"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w:t>
            </w:r>
          </w:p>
        </w:tc>
      </w:tr>
      <w:tr w:rsidR="00390699" w:rsidRPr="00A50763" w14:paraId="47941F7A" w14:textId="77777777" w:rsidTr="006B7C6F">
        <w:trPr>
          <w:trHeight w:val="300"/>
          <w:jc w:val="center"/>
        </w:trPr>
        <w:tc>
          <w:tcPr>
            <w:tcW w:w="2715" w:type="dxa"/>
            <w:shd w:val="clear" w:color="auto" w:fill="auto"/>
            <w:vAlign w:val="center"/>
            <w:hideMark/>
          </w:tcPr>
          <w:p w14:paraId="63B28206"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Uniunea Europeana</w:t>
            </w:r>
          </w:p>
        </w:tc>
        <w:tc>
          <w:tcPr>
            <w:tcW w:w="1440" w:type="dxa"/>
            <w:shd w:val="clear" w:color="auto" w:fill="auto"/>
            <w:vAlign w:val="center"/>
            <w:hideMark/>
          </w:tcPr>
          <w:p w14:paraId="523312F8"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266391</w:t>
            </w:r>
          </w:p>
        </w:tc>
        <w:tc>
          <w:tcPr>
            <w:tcW w:w="1440" w:type="dxa"/>
            <w:shd w:val="clear" w:color="auto" w:fill="auto"/>
            <w:vAlign w:val="center"/>
            <w:hideMark/>
          </w:tcPr>
          <w:p w14:paraId="0C6B986D"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305061</w:t>
            </w:r>
          </w:p>
        </w:tc>
        <w:tc>
          <w:tcPr>
            <w:tcW w:w="1317" w:type="dxa"/>
            <w:shd w:val="clear" w:color="auto" w:fill="auto"/>
            <w:vAlign w:val="center"/>
            <w:hideMark/>
          </w:tcPr>
          <w:p w14:paraId="16C34965"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308502</w:t>
            </w:r>
          </w:p>
        </w:tc>
        <w:tc>
          <w:tcPr>
            <w:tcW w:w="1276" w:type="dxa"/>
            <w:shd w:val="clear" w:color="auto" w:fill="auto"/>
            <w:vAlign w:val="center"/>
            <w:hideMark/>
          </w:tcPr>
          <w:p w14:paraId="5CE35938"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328411</w:t>
            </w:r>
          </w:p>
        </w:tc>
        <w:tc>
          <w:tcPr>
            <w:tcW w:w="1276" w:type="dxa"/>
            <w:shd w:val="clear" w:color="auto" w:fill="auto"/>
            <w:vAlign w:val="center"/>
            <w:hideMark/>
          </w:tcPr>
          <w:p w14:paraId="18E295A8"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321677</w:t>
            </w:r>
          </w:p>
        </w:tc>
      </w:tr>
      <w:tr w:rsidR="00390699" w:rsidRPr="00A50763" w14:paraId="41099C63" w14:textId="77777777" w:rsidTr="006B7C6F">
        <w:trPr>
          <w:trHeight w:val="300"/>
          <w:jc w:val="center"/>
        </w:trPr>
        <w:tc>
          <w:tcPr>
            <w:tcW w:w="2715" w:type="dxa"/>
            <w:shd w:val="clear" w:color="auto" w:fill="auto"/>
            <w:vAlign w:val="center"/>
            <w:hideMark/>
          </w:tcPr>
          <w:p w14:paraId="1888762C"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lastRenderedPageBreak/>
              <w:t>Germania</w:t>
            </w:r>
          </w:p>
        </w:tc>
        <w:tc>
          <w:tcPr>
            <w:tcW w:w="1440" w:type="dxa"/>
            <w:shd w:val="clear" w:color="auto" w:fill="auto"/>
            <w:vAlign w:val="center"/>
            <w:hideMark/>
          </w:tcPr>
          <w:p w14:paraId="462A2A36"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87022</w:t>
            </w:r>
          </w:p>
        </w:tc>
        <w:tc>
          <w:tcPr>
            <w:tcW w:w="1440" w:type="dxa"/>
            <w:shd w:val="clear" w:color="auto" w:fill="auto"/>
            <w:vAlign w:val="center"/>
            <w:hideMark/>
          </w:tcPr>
          <w:p w14:paraId="5AA2243F"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92632</w:t>
            </w:r>
          </w:p>
        </w:tc>
        <w:tc>
          <w:tcPr>
            <w:tcW w:w="1317" w:type="dxa"/>
            <w:shd w:val="clear" w:color="auto" w:fill="auto"/>
            <w:vAlign w:val="center"/>
            <w:hideMark/>
          </w:tcPr>
          <w:p w14:paraId="19555B6E"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83256</w:t>
            </w:r>
          </w:p>
        </w:tc>
        <w:tc>
          <w:tcPr>
            <w:tcW w:w="1276" w:type="dxa"/>
            <w:shd w:val="clear" w:color="auto" w:fill="auto"/>
            <w:vAlign w:val="center"/>
            <w:hideMark/>
          </w:tcPr>
          <w:p w14:paraId="7AA15CEE"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87068</w:t>
            </w:r>
          </w:p>
        </w:tc>
        <w:tc>
          <w:tcPr>
            <w:tcW w:w="1276" w:type="dxa"/>
            <w:shd w:val="clear" w:color="auto" w:fill="auto"/>
            <w:vAlign w:val="center"/>
            <w:hideMark/>
          </w:tcPr>
          <w:p w14:paraId="1B770BBA"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83793</w:t>
            </w:r>
          </w:p>
        </w:tc>
      </w:tr>
      <w:tr w:rsidR="00390699" w:rsidRPr="00A50763" w14:paraId="0C3E13DB" w14:textId="77777777" w:rsidTr="006B7C6F">
        <w:trPr>
          <w:trHeight w:val="300"/>
          <w:jc w:val="center"/>
        </w:trPr>
        <w:tc>
          <w:tcPr>
            <w:tcW w:w="2715" w:type="dxa"/>
            <w:shd w:val="clear" w:color="auto" w:fill="auto"/>
            <w:vAlign w:val="center"/>
            <w:hideMark/>
          </w:tcPr>
          <w:p w14:paraId="28C15630" w14:textId="549C3DAE"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Marea </w:t>
            </w:r>
            <w:r w:rsidR="006C07A1" w:rsidRPr="00A50763">
              <w:rPr>
                <w:rFonts w:ascii="Cambria" w:eastAsia="Times New Roman" w:hAnsi="Cambria" w:cs="Times New Roman"/>
                <w:sz w:val="24"/>
                <w:szCs w:val="24"/>
                <w:lang w:val="ro-RO" w:eastAsia="ru-RU"/>
              </w:rPr>
              <w:t>Britanie</w:t>
            </w:r>
          </w:p>
        </w:tc>
        <w:tc>
          <w:tcPr>
            <w:tcW w:w="1440" w:type="dxa"/>
            <w:shd w:val="clear" w:color="auto" w:fill="auto"/>
            <w:vAlign w:val="center"/>
            <w:hideMark/>
          </w:tcPr>
          <w:p w14:paraId="1C142936"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33231</w:t>
            </w:r>
          </w:p>
        </w:tc>
        <w:tc>
          <w:tcPr>
            <w:tcW w:w="1440" w:type="dxa"/>
            <w:shd w:val="clear" w:color="auto" w:fill="auto"/>
            <w:vAlign w:val="center"/>
            <w:hideMark/>
          </w:tcPr>
          <w:p w14:paraId="4C7DB1D1"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38337</w:t>
            </w:r>
          </w:p>
        </w:tc>
        <w:tc>
          <w:tcPr>
            <w:tcW w:w="1317" w:type="dxa"/>
            <w:shd w:val="clear" w:color="auto" w:fill="auto"/>
            <w:vAlign w:val="center"/>
            <w:hideMark/>
          </w:tcPr>
          <w:p w14:paraId="0D1B776B"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39029</w:t>
            </w:r>
          </w:p>
        </w:tc>
        <w:tc>
          <w:tcPr>
            <w:tcW w:w="1276" w:type="dxa"/>
            <w:shd w:val="clear" w:color="auto" w:fill="auto"/>
            <w:vAlign w:val="center"/>
            <w:hideMark/>
          </w:tcPr>
          <w:p w14:paraId="71C10B33"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41876</w:t>
            </w:r>
          </w:p>
        </w:tc>
        <w:tc>
          <w:tcPr>
            <w:tcW w:w="1276" w:type="dxa"/>
            <w:shd w:val="clear" w:color="auto" w:fill="auto"/>
            <w:vAlign w:val="center"/>
            <w:hideMark/>
          </w:tcPr>
          <w:p w14:paraId="15D7A0BC"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39930</w:t>
            </w:r>
          </w:p>
        </w:tc>
      </w:tr>
      <w:tr w:rsidR="00390699" w:rsidRPr="00A50763" w14:paraId="2A6309C8" w14:textId="77777777" w:rsidTr="006B7C6F">
        <w:trPr>
          <w:trHeight w:val="300"/>
          <w:jc w:val="center"/>
        </w:trPr>
        <w:tc>
          <w:tcPr>
            <w:tcW w:w="2715" w:type="dxa"/>
            <w:shd w:val="clear" w:color="auto" w:fill="auto"/>
            <w:vAlign w:val="center"/>
            <w:hideMark/>
          </w:tcPr>
          <w:p w14:paraId="448C7DF1"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Franța</w:t>
            </w:r>
          </w:p>
        </w:tc>
        <w:tc>
          <w:tcPr>
            <w:tcW w:w="1440" w:type="dxa"/>
            <w:shd w:val="clear" w:color="auto" w:fill="auto"/>
            <w:vAlign w:val="center"/>
            <w:hideMark/>
          </w:tcPr>
          <w:p w14:paraId="5CC86808"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25717</w:t>
            </w:r>
          </w:p>
        </w:tc>
        <w:tc>
          <w:tcPr>
            <w:tcW w:w="1440" w:type="dxa"/>
            <w:shd w:val="clear" w:color="auto" w:fill="auto"/>
            <w:vAlign w:val="center"/>
            <w:hideMark/>
          </w:tcPr>
          <w:p w14:paraId="0F4BE0D0"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28774</w:t>
            </w:r>
          </w:p>
        </w:tc>
        <w:tc>
          <w:tcPr>
            <w:tcW w:w="1317" w:type="dxa"/>
            <w:shd w:val="clear" w:color="auto" w:fill="auto"/>
            <w:vAlign w:val="center"/>
            <w:hideMark/>
          </w:tcPr>
          <w:p w14:paraId="6CFC403C"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34276</w:t>
            </w:r>
          </w:p>
        </w:tc>
        <w:tc>
          <w:tcPr>
            <w:tcW w:w="1276" w:type="dxa"/>
            <w:shd w:val="clear" w:color="auto" w:fill="auto"/>
            <w:vAlign w:val="center"/>
            <w:hideMark/>
          </w:tcPr>
          <w:p w14:paraId="2439323D"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32806</w:t>
            </w:r>
          </w:p>
        </w:tc>
        <w:tc>
          <w:tcPr>
            <w:tcW w:w="1276" w:type="dxa"/>
            <w:shd w:val="clear" w:color="auto" w:fill="auto"/>
            <w:vAlign w:val="center"/>
            <w:hideMark/>
          </w:tcPr>
          <w:p w14:paraId="41490C20"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35520</w:t>
            </w:r>
          </w:p>
        </w:tc>
      </w:tr>
      <w:tr w:rsidR="00390699" w:rsidRPr="00A50763" w14:paraId="3B1B66D7" w14:textId="77777777" w:rsidTr="006B7C6F">
        <w:trPr>
          <w:trHeight w:val="300"/>
          <w:jc w:val="center"/>
        </w:trPr>
        <w:tc>
          <w:tcPr>
            <w:tcW w:w="2715" w:type="dxa"/>
            <w:shd w:val="clear" w:color="auto" w:fill="auto"/>
            <w:vAlign w:val="center"/>
            <w:hideMark/>
          </w:tcPr>
          <w:p w14:paraId="347B158C"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Belgia</w:t>
            </w:r>
          </w:p>
        </w:tc>
        <w:tc>
          <w:tcPr>
            <w:tcW w:w="1440" w:type="dxa"/>
            <w:shd w:val="clear" w:color="auto" w:fill="auto"/>
            <w:vAlign w:val="center"/>
            <w:hideMark/>
          </w:tcPr>
          <w:p w14:paraId="70F6782B"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20810</w:t>
            </w:r>
          </w:p>
        </w:tc>
        <w:tc>
          <w:tcPr>
            <w:tcW w:w="1440" w:type="dxa"/>
            <w:shd w:val="clear" w:color="auto" w:fill="auto"/>
            <w:vAlign w:val="center"/>
            <w:hideMark/>
          </w:tcPr>
          <w:p w14:paraId="3A6D016F"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26009</w:t>
            </w:r>
          </w:p>
        </w:tc>
        <w:tc>
          <w:tcPr>
            <w:tcW w:w="1317" w:type="dxa"/>
            <w:shd w:val="clear" w:color="auto" w:fill="auto"/>
            <w:vAlign w:val="center"/>
            <w:hideMark/>
          </w:tcPr>
          <w:p w14:paraId="02DCC3E3"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27923</w:t>
            </w:r>
          </w:p>
        </w:tc>
        <w:tc>
          <w:tcPr>
            <w:tcW w:w="1276" w:type="dxa"/>
            <w:shd w:val="clear" w:color="auto" w:fill="auto"/>
            <w:vAlign w:val="center"/>
            <w:hideMark/>
          </w:tcPr>
          <w:p w14:paraId="6A5396A8"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32147</w:t>
            </w:r>
          </w:p>
        </w:tc>
        <w:tc>
          <w:tcPr>
            <w:tcW w:w="1276" w:type="dxa"/>
            <w:shd w:val="clear" w:color="auto" w:fill="auto"/>
            <w:vAlign w:val="center"/>
            <w:hideMark/>
          </w:tcPr>
          <w:p w14:paraId="23C797E8"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26481</w:t>
            </w:r>
          </w:p>
        </w:tc>
      </w:tr>
      <w:tr w:rsidR="00390699" w:rsidRPr="00A50763" w14:paraId="2920DCCA" w14:textId="77777777" w:rsidTr="006B7C6F">
        <w:trPr>
          <w:trHeight w:val="300"/>
          <w:jc w:val="center"/>
        </w:trPr>
        <w:tc>
          <w:tcPr>
            <w:tcW w:w="2715" w:type="dxa"/>
            <w:shd w:val="clear" w:color="auto" w:fill="auto"/>
            <w:vAlign w:val="center"/>
            <w:hideMark/>
          </w:tcPr>
          <w:p w14:paraId="25450B7E"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Spania</w:t>
            </w:r>
          </w:p>
        </w:tc>
        <w:tc>
          <w:tcPr>
            <w:tcW w:w="1440" w:type="dxa"/>
            <w:shd w:val="clear" w:color="auto" w:fill="auto"/>
            <w:vAlign w:val="center"/>
            <w:hideMark/>
          </w:tcPr>
          <w:p w14:paraId="64D69BE4"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21081</w:t>
            </w:r>
          </w:p>
        </w:tc>
        <w:tc>
          <w:tcPr>
            <w:tcW w:w="1440" w:type="dxa"/>
            <w:shd w:val="clear" w:color="auto" w:fill="auto"/>
            <w:vAlign w:val="center"/>
            <w:hideMark/>
          </w:tcPr>
          <w:p w14:paraId="18275FBC"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22096</w:t>
            </w:r>
          </w:p>
        </w:tc>
        <w:tc>
          <w:tcPr>
            <w:tcW w:w="1317" w:type="dxa"/>
            <w:shd w:val="clear" w:color="auto" w:fill="auto"/>
            <w:vAlign w:val="center"/>
            <w:hideMark/>
          </w:tcPr>
          <w:p w14:paraId="399063F9"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24368</w:t>
            </w:r>
          </w:p>
        </w:tc>
        <w:tc>
          <w:tcPr>
            <w:tcW w:w="1276" w:type="dxa"/>
            <w:shd w:val="clear" w:color="auto" w:fill="auto"/>
            <w:vAlign w:val="center"/>
            <w:hideMark/>
          </w:tcPr>
          <w:p w14:paraId="73581588"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30651</w:t>
            </w:r>
          </w:p>
        </w:tc>
        <w:tc>
          <w:tcPr>
            <w:tcW w:w="1276" w:type="dxa"/>
            <w:shd w:val="clear" w:color="auto" w:fill="auto"/>
            <w:vAlign w:val="center"/>
            <w:hideMark/>
          </w:tcPr>
          <w:p w14:paraId="153EE697"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27987</w:t>
            </w:r>
          </w:p>
        </w:tc>
      </w:tr>
      <w:tr w:rsidR="00390699" w:rsidRPr="00A50763" w14:paraId="7B16B44F" w14:textId="77777777" w:rsidTr="006B7C6F">
        <w:trPr>
          <w:trHeight w:val="300"/>
          <w:jc w:val="center"/>
        </w:trPr>
        <w:tc>
          <w:tcPr>
            <w:tcW w:w="2715" w:type="dxa"/>
            <w:shd w:val="clear" w:color="auto" w:fill="auto"/>
            <w:vAlign w:val="center"/>
            <w:hideMark/>
          </w:tcPr>
          <w:p w14:paraId="6CC2F21E"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Italia</w:t>
            </w:r>
          </w:p>
        </w:tc>
        <w:tc>
          <w:tcPr>
            <w:tcW w:w="1440" w:type="dxa"/>
            <w:shd w:val="clear" w:color="auto" w:fill="auto"/>
            <w:vAlign w:val="center"/>
            <w:hideMark/>
          </w:tcPr>
          <w:p w14:paraId="0DCF66B5"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15220</w:t>
            </w:r>
          </w:p>
        </w:tc>
        <w:tc>
          <w:tcPr>
            <w:tcW w:w="1440" w:type="dxa"/>
            <w:shd w:val="clear" w:color="auto" w:fill="auto"/>
            <w:vAlign w:val="center"/>
            <w:hideMark/>
          </w:tcPr>
          <w:p w14:paraId="68A3E054"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18493</w:t>
            </w:r>
          </w:p>
        </w:tc>
        <w:tc>
          <w:tcPr>
            <w:tcW w:w="1317" w:type="dxa"/>
            <w:shd w:val="clear" w:color="auto" w:fill="auto"/>
            <w:vAlign w:val="center"/>
            <w:hideMark/>
          </w:tcPr>
          <w:p w14:paraId="71E1E7A8"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21174</w:t>
            </w:r>
          </w:p>
        </w:tc>
        <w:tc>
          <w:tcPr>
            <w:tcW w:w="1276" w:type="dxa"/>
            <w:shd w:val="clear" w:color="auto" w:fill="auto"/>
            <w:vAlign w:val="center"/>
            <w:hideMark/>
          </w:tcPr>
          <w:p w14:paraId="0280FC84"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23549</w:t>
            </w:r>
          </w:p>
        </w:tc>
        <w:tc>
          <w:tcPr>
            <w:tcW w:w="1276" w:type="dxa"/>
            <w:shd w:val="clear" w:color="auto" w:fill="auto"/>
            <w:vAlign w:val="center"/>
            <w:hideMark/>
          </w:tcPr>
          <w:p w14:paraId="2963F765"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22568</w:t>
            </w:r>
          </w:p>
        </w:tc>
      </w:tr>
      <w:tr w:rsidR="00390699" w:rsidRPr="00A50763" w14:paraId="107D1D1A" w14:textId="77777777" w:rsidTr="006B7C6F">
        <w:trPr>
          <w:trHeight w:val="300"/>
          <w:jc w:val="center"/>
        </w:trPr>
        <w:tc>
          <w:tcPr>
            <w:tcW w:w="2715" w:type="dxa"/>
            <w:shd w:val="clear" w:color="auto" w:fill="auto"/>
            <w:vAlign w:val="center"/>
            <w:hideMark/>
          </w:tcPr>
          <w:p w14:paraId="31102AA5"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Polonia</w:t>
            </w:r>
          </w:p>
        </w:tc>
        <w:tc>
          <w:tcPr>
            <w:tcW w:w="1440" w:type="dxa"/>
            <w:shd w:val="clear" w:color="auto" w:fill="auto"/>
            <w:vAlign w:val="center"/>
            <w:hideMark/>
          </w:tcPr>
          <w:p w14:paraId="5440BDCD"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14118</w:t>
            </w:r>
          </w:p>
        </w:tc>
        <w:tc>
          <w:tcPr>
            <w:tcW w:w="1440" w:type="dxa"/>
            <w:shd w:val="clear" w:color="auto" w:fill="auto"/>
            <w:vAlign w:val="center"/>
            <w:hideMark/>
          </w:tcPr>
          <w:p w14:paraId="52BE54B6"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19969</w:t>
            </w:r>
          </w:p>
        </w:tc>
        <w:tc>
          <w:tcPr>
            <w:tcW w:w="1317" w:type="dxa"/>
            <w:shd w:val="clear" w:color="auto" w:fill="auto"/>
            <w:vAlign w:val="center"/>
            <w:hideMark/>
          </w:tcPr>
          <w:p w14:paraId="6AC4B1E4"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21529</w:t>
            </w:r>
          </w:p>
        </w:tc>
        <w:tc>
          <w:tcPr>
            <w:tcW w:w="1276" w:type="dxa"/>
            <w:shd w:val="clear" w:color="auto" w:fill="auto"/>
            <w:vAlign w:val="center"/>
            <w:hideMark/>
          </w:tcPr>
          <w:p w14:paraId="16E967A0"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20804</w:t>
            </w:r>
          </w:p>
        </w:tc>
        <w:tc>
          <w:tcPr>
            <w:tcW w:w="1276" w:type="dxa"/>
            <w:shd w:val="clear" w:color="auto" w:fill="auto"/>
            <w:vAlign w:val="center"/>
            <w:hideMark/>
          </w:tcPr>
          <w:p w14:paraId="133918E7"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23869</w:t>
            </w:r>
          </w:p>
        </w:tc>
      </w:tr>
      <w:tr w:rsidR="00390699" w:rsidRPr="00A50763" w14:paraId="46B2C478" w14:textId="77777777" w:rsidTr="006B7C6F">
        <w:trPr>
          <w:trHeight w:val="300"/>
          <w:jc w:val="center"/>
        </w:trPr>
        <w:tc>
          <w:tcPr>
            <w:tcW w:w="2715" w:type="dxa"/>
            <w:shd w:val="clear" w:color="auto" w:fill="auto"/>
            <w:vAlign w:val="center"/>
            <w:hideMark/>
          </w:tcPr>
          <w:p w14:paraId="2AD2375A"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Olanda</w:t>
            </w:r>
          </w:p>
        </w:tc>
        <w:tc>
          <w:tcPr>
            <w:tcW w:w="1440" w:type="dxa"/>
            <w:shd w:val="clear" w:color="auto" w:fill="auto"/>
            <w:vAlign w:val="center"/>
            <w:hideMark/>
          </w:tcPr>
          <w:p w14:paraId="5DA2476B"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12790</w:t>
            </w:r>
          </w:p>
        </w:tc>
        <w:tc>
          <w:tcPr>
            <w:tcW w:w="1440" w:type="dxa"/>
            <w:shd w:val="clear" w:color="auto" w:fill="auto"/>
            <w:vAlign w:val="center"/>
            <w:hideMark/>
          </w:tcPr>
          <w:p w14:paraId="359AB7E7"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14193</w:t>
            </w:r>
          </w:p>
        </w:tc>
        <w:tc>
          <w:tcPr>
            <w:tcW w:w="1317" w:type="dxa"/>
            <w:shd w:val="clear" w:color="auto" w:fill="auto"/>
            <w:vAlign w:val="center"/>
            <w:hideMark/>
          </w:tcPr>
          <w:p w14:paraId="0B8DDF34"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14040</w:t>
            </w:r>
          </w:p>
        </w:tc>
        <w:tc>
          <w:tcPr>
            <w:tcW w:w="1276" w:type="dxa"/>
            <w:shd w:val="clear" w:color="auto" w:fill="auto"/>
            <w:vAlign w:val="center"/>
            <w:hideMark/>
          </w:tcPr>
          <w:p w14:paraId="5CB88FE7"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14030</w:t>
            </w:r>
          </w:p>
        </w:tc>
        <w:tc>
          <w:tcPr>
            <w:tcW w:w="1276" w:type="dxa"/>
            <w:shd w:val="clear" w:color="auto" w:fill="auto"/>
            <w:vAlign w:val="center"/>
            <w:hideMark/>
          </w:tcPr>
          <w:p w14:paraId="2F756BBB"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14448</w:t>
            </w:r>
          </w:p>
        </w:tc>
      </w:tr>
      <w:tr w:rsidR="00390699" w:rsidRPr="00A50763" w14:paraId="312043CE" w14:textId="77777777" w:rsidTr="006B7C6F">
        <w:trPr>
          <w:trHeight w:val="300"/>
          <w:jc w:val="center"/>
        </w:trPr>
        <w:tc>
          <w:tcPr>
            <w:tcW w:w="2715" w:type="dxa"/>
            <w:shd w:val="clear" w:color="auto" w:fill="auto"/>
            <w:vAlign w:val="center"/>
            <w:hideMark/>
          </w:tcPr>
          <w:p w14:paraId="5327F9C6"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Austria</w:t>
            </w:r>
          </w:p>
        </w:tc>
        <w:tc>
          <w:tcPr>
            <w:tcW w:w="1440" w:type="dxa"/>
            <w:shd w:val="clear" w:color="auto" w:fill="auto"/>
            <w:vAlign w:val="center"/>
            <w:hideMark/>
          </w:tcPr>
          <w:p w14:paraId="3FA5F407"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8452</w:t>
            </w:r>
          </w:p>
        </w:tc>
        <w:tc>
          <w:tcPr>
            <w:tcW w:w="1440" w:type="dxa"/>
            <w:shd w:val="clear" w:color="auto" w:fill="auto"/>
            <w:vAlign w:val="center"/>
            <w:hideMark/>
          </w:tcPr>
          <w:p w14:paraId="5C8F74E0"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8634</w:t>
            </w:r>
          </w:p>
        </w:tc>
        <w:tc>
          <w:tcPr>
            <w:tcW w:w="1317" w:type="dxa"/>
            <w:shd w:val="clear" w:color="auto" w:fill="auto"/>
            <w:vAlign w:val="center"/>
            <w:hideMark/>
          </w:tcPr>
          <w:p w14:paraId="0683A865"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7586</w:t>
            </w:r>
          </w:p>
        </w:tc>
        <w:tc>
          <w:tcPr>
            <w:tcW w:w="1276" w:type="dxa"/>
            <w:shd w:val="clear" w:color="auto" w:fill="auto"/>
            <w:vAlign w:val="center"/>
            <w:hideMark/>
          </w:tcPr>
          <w:p w14:paraId="03DFD734"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7099</w:t>
            </w:r>
          </w:p>
        </w:tc>
        <w:tc>
          <w:tcPr>
            <w:tcW w:w="1276" w:type="dxa"/>
            <w:shd w:val="clear" w:color="auto" w:fill="auto"/>
            <w:vAlign w:val="center"/>
            <w:hideMark/>
          </w:tcPr>
          <w:p w14:paraId="3D4F9552" w14:textId="77777777" w:rsidR="00390699" w:rsidRPr="00A50763" w:rsidRDefault="00390699" w:rsidP="006B7C6F">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7490</w:t>
            </w:r>
          </w:p>
        </w:tc>
      </w:tr>
    </w:tbl>
    <w:p w14:paraId="3DD60795" w14:textId="77777777" w:rsidR="00390699" w:rsidRPr="00A50763" w:rsidRDefault="00390699" w:rsidP="00390699">
      <w:pPr>
        <w:spacing w:after="0" w:line="240" w:lineRule="auto"/>
        <w:rPr>
          <w:rFonts w:ascii="Cambria" w:eastAsia="Times New Roman" w:hAnsi="Cambria" w:cs="Times New Roman"/>
          <w:sz w:val="24"/>
          <w:szCs w:val="24"/>
          <w:lang w:val="ro-RO" w:eastAsia="ru-RU"/>
        </w:rPr>
      </w:pPr>
    </w:p>
    <w:p w14:paraId="6AFFDC14" w14:textId="77777777" w:rsidR="00390699" w:rsidRPr="00A50763" w:rsidRDefault="00390699" w:rsidP="00267EC9">
      <w:pPr>
        <w:numPr>
          <w:ilvl w:val="0"/>
          <w:numId w:val="22"/>
        </w:numPr>
        <w:spacing w:after="0" w:line="240" w:lineRule="auto"/>
        <w:jc w:val="both"/>
        <w:rPr>
          <w:rFonts w:ascii="Cambria" w:eastAsia="Times New Roman" w:hAnsi="Cambria" w:cs="Times New Roman"/>
          <w:b/>
          <w:sz w:val="24"/>
          <w:szCs w:val="24"/>
          <w:lang w:val="ro-RO" w:eastAsia="ru-RU"/>
        </w:rPr>
      </w:pPr>
      <w:r w:rsidRPr="00A50763">
        <w:rPr>
          <w:rFonts w:ascii="Cambria" w:eastAsia="Times New Roman" w:hAnsi="Cambria" w:cs="Times New Roman"/>
          <w:b/>
          <w:sz w:val="24"/>
          <w:szCs w:val="24"/>
          <w:lang w:val="ro-RO" w:eastAsia="ru-RU"/>
        </w:rPr>
        <w:t>Exportul de miere din Republica Moldova</w:t>
      </w:r>
    </w:p>
    <w:p w14:paraId="3699EF68" w14:textId="5B50C111" w:rsidR="00390699" w:rsidRPr="00A50763" w:rsidRDefault="006B7C6F" w:rsidP="00267EC9">
      <w:pPr>
        <w:spacing w:after="0" w:line="240" w:lineRule="auto"/>
        <w:jc w:val="both"/>
        <w:rPr>
          <w:rFonts w:ascii="Cambria" w:eastAsia="Times New Roman" w:hAnsi="Cambria" w:cs="Times New Roman"/>
          <w:sz w:val="24"/>
          <w:szCs w:val="24"/>
          <w:lang w:val="ro-RO" w:eastAsia="ru-RU"/>
        </w:rPr>
      </w:pPr>
      <w:r>
        <w:rPr>
          <w:rFonts w:ascii="Cambria" w:eastAsia="Times New Roman" w:hAnsi="Cambria" w:cs="Times New Roman"/>
          <w:sz w:val="24"/>
          <w:szCs w:val="24"/>
          <w:lang w:val="ro-RO" w:eastAsia="ru-RU"/>
        </w:rPr>
        <w:tab/>
        <w:t xml:space="preserve">Maxim </w:t>
      </w:r>
      <w:r w:rsidR="00390699" w:rsidRPr="00A50763">
        <w:rPr>
          <w:rFonts w:ascii="Cambria" w:eastAsia="Times New Roman" w:hAnsi="Cambria" w:cs="Times New Roman"/>
          <w:sz w:val="24"/>
          <w:szCs w:val="24"/>
          <w:lang w:val="ro-RO" w:eastAsia="ru-RU"/>
        </w:rPr>
        <w:t xml:space="preserve">15% din volumul total de miere produs în Moldova este consumat la nivel local. Principalul canal de distribuție este format din prieteni, vecini și rude ale apicultorilor. Prețul mierii </w:t>
      </w:r>
      <w:proofErr w:type="spellStart"/>
      <w:r w:rsidR="00390699" w:rsidRPr="00A50763">
        <w:rPr>
          <w:rFonts w:ascii="Cambria" w:eastAsia="Times New Roman" w:hAnsi="Cambria" w:cs="Times New Roman"/>
          <w:sz w:val="24"/>
          <w:szCs w:val="24"/>
          <w:lang w:val="ro-RO" w:eastAsia="ru-RU"/>
        </w:rPr>
        <w:t>vîndute</w:t>
      </w:r>
      <w:proofErr w:type="spellEnd"/>
      <w:r w:rsidR="00390699" w:rsidRPr="00A50763">
        <w:rPr>
          <w:rFonts w:ascii="Cambria" w:eastAsia="Times New Roman" w:hAnsi="Cambria" w:cs="Times New Roman"/>
          <w:sz w:val="24"/>
          <w:szCs w:val="24"/>
          <w:lang w:val="ro-RO" w:eastAsia="ru-RU"/>
        </w:rPr>
        <w:t xml:space="preserve"> persoanelor fizice este de două ori mai mare </w:t>
      </w:r>
      <w:proofErr w:type="spellStart"/>
      <w:r w:rsidR="00390699" w:rsidRPr="00A50763">
        <w:rPr>
          <w:rFonts w:ascii="Cambria" w:eastAsia="Times New Roman" w:hAnsi="Cambria" w:cs="Times New Roman"/>
          <w:sz w:val="24"/>
          <w:szCs w:val="24"/>
          <w:lang w:val="ro-RO" w:eastAsia="ru-RU"/>
        </w:rPr>
        <w:t>decît</w:t>
      </w:r>
      <w:proofErr w:type="spellEnd"/>
      <w:r w:rsidR="00390699" w:rsidRPr="00A50763">
        <w:rPr>
          <w:rFonts w:ascii="Cambria" w:eastAsia="Times New Roman" w:hAnsi="Cambria" w:cs="Times New Roman"/>
          <w:sz w:val="24"/>
          <w:szCs w:val="24"/>
          <w:lang w:val="ro-RO" w:eastAsia="ru-RU"/>
        </w:rPr>
        <w:t xml:space="preserve"> prețul angro, oferit de intermediarii mari. Cu toate acestea prețurile mici pentru </w:t>
      </w:r>
      <w:proofErr w:type="spellStart"/>
      <w:r w:rsidR="00390699" w:rsidRPr="00A50763">
        <w:rPr>
          <w:rFonts w:ascii="Cambria" w:eastAsia="Times New Roman" w:hAnsi="Cambria" w:cs="Times New Roman"/>
          <w:sz w:val="24"/>
          <w:szCs w:val="24"/>
          <w:lang w:val="ro-RO" w:eastAsia="ru-RU"/>
        </w:rPr>
        <w:t>vînzarea</w:t>
      </w:r>
      <w:proofErr w:type="spellEnd"/>
      <w:r w:rsidR="00390699" w:rsidRPr="00A50763">
        <w:rPr>
          <w:rFonts w:ascii="Cambria" w:eastAsia="Times New Roman" w:hAnsi="Cambria" w:cs="Times New Roman"/>
          <w:sz w:val="24"/>
          <w:szCs w:val="24"/>
          <w:lang w:val="ro-RO" w:eastAsia="ru-RU"/>
        </w:rPr>
        <w:t xml:space="preserve"> angro, precum și costurile înalte de producere, stopează investițiile</w:t>
      </w:r>
      <w:r w:rsidR="00267EC9">
        <w:rPr>
          <w:rFonts w:ascii="Cambria" w:eastAsia="Times New Roman" w:hAnsi="Cambria" w:cs="Times New Roman"/>
          <w:sz w:val="24"/>
          <w:szCs w:val="24"/>
          <w:lang w:val="ro-RO" w:eastAsia="ru-RU"/>
        </w:rPr>
        <w:t xml:space="preserve"> în sectorul producerii mierii.</w:t>
      </w:r>
    </w:p>
    <w:p w14:paraId="55549860" w14:textId="25EA9CA2" w:rsidR="00390699" w:rsidRPr="00A50763" w:rsidRDefault="00267EC9" w:rsidP="00267EC9">
      <w:pPr>
        <w:spacing w:after="0" w:line="240" w:lineRule="auto"/>
        <w:jc w:val="both"/>
        <w:rPr>
          <w:rFonts w:ascii="Cambria" w:eastAsia="Times New Roman" w:hAnsi="Cambria" w:cs="Times New Roman"/>
          <w:sz w:val="24"/>
          <w:szCs w:val="24"/>
          <w:lang w:val="ro-RO" w:eastAsia="ru-RU"/>
        </w:rPr>
      </w:pPr>
      <w:r>
        <w:rPr>
          <w:rFonts w:ascii="Cambria" w:eastAsia="Times New Roman" w:hAnsi="Cambria" w:cs="Times New Roman"/>
          <w:sz w:val="24"/>
          <w:szCs w:val="24"/>
          <w:lang w:val="ro-RO" w:eastAsia="ru-RU"/>
        </w:rPr>
        <w:tab/>
      </w:r>
      <w:r w:rsidR="006C07A1" w:rsidRPr="00A50763">
        <w:rPr>
          <w:rFonts w:ascii="Cambria" w:eastAsia="Times New Roman" w:hAnsi="Cambria" w:cs="Times New Roman"/>
          <w:sz w:val="24"/>
          <w:szCs w:val="24"/>
          <w:lang w:val="ro-RO" w:eastAsia="ru-RU"/>
        </w:rPr>
        <w:t xml:space="preserve">Celelalte </w:t>
      </w:r>
      <w:r w:rsidR="00390699" w:rsidRPr="00A50763">
        <w:rPr>
          <w:rFonts w:ascii="Cambria" w:eastAsia="Times New Roman" w:hAnsi="Cambria" w:cs="Times New Roman"/>
          <w:sz w:val="24"/>
          <w:szCs w:val="24"/>
          <w:lang w:val="ro-RO" w:eastAsia="ru-RU"/>
        </w:rPr>
        <w:t xml:space="preserve">circa 85% din volumul de producere este exportat, la moment. Pentru ţara noastră principala piaţă de desfacere este cea a </w:t>
      </w:r>
      <w:r w:rsidR="00390699" w:rsidRPr="00A50763">
        <w:rPr>
          <w:rFonts w:ascii="Cambria" w:eastAsia="Times New Roman" w:hAnsi="Cambria" w:cs="Times New Roman"/>
          <w:b/>
          <w:sz w:val="24"/>
          <w:szCs w:val="24"/>
          <w:lang w:val="ro-RO" w:eastAsia="ru-RU"/>
        </w:rPr>
        <w:t>Uniunii Europene,</w:t>
      </w:r>
      <w:r w:rsidR="00390699" w:rsidRPr="00A50763">
        <w:rPr>
          <w:rFonts w:ascii="Cambria" w:eastAsia="Times New Roman" w:hAnsi="Cambria" w:cs="Times New Roman"/>
          <w:sz w:val="24"/>
          <w:szCs w:val="24"/>
          <w:lang w:val="ro-RO" w:eastAsia="ru-RU"/>
        </w:rPr>
        <w:t xml:space="preserve"> care asimilează peste 90% din mierea exportată, iar în anul 2015, raportul a fost de 98%. Principalele destinații ale mierii autohtone </w:t>
      </w:r>
      <w:proofErr w:type="spellStart"/>
      <w:r w:rsidR="00390699" w:rsidRPr="00A50763">
        <w:rPr>
          <w:rFonts w:ascii="Cambria" w:eastAsia="Times New Roman" w:hAnsi="Cambria" w:cs="Times New Roman"/>
          <w:sz w:val="24"/>
          <w:szCs w:val="24"/>
          <w:lang w:val="ro-RO" w:eastAsia="ru-RU"/>
        </w:rPr>
        <w:t>sînt</w:t>
      </w:r>
      <w:proofErr w:type="spellEnd"/>
      <w:r w:rsidR="00390699" w:rsidRPr="00A50763">
        <w:rPr>
          <w:rFonts w:ascii="Cambria" w:eastAsia="Times New Roman" w:hAnsi="Cambria" w:cs="Times New Roman"/>
          <w:sz w:val="24"/>
          <w:szCs w:val="24"/>
          <w:lang w:val="ro-RO" w:eastAsia="ru-RU"/>
        </w:rPr>
        <w:t xml:space="preserve"> Italia, Germania, Franța, Slovacia, dar și piețe mai mici dar totuși considerabile cum </w:t>
      </w:r>
      <w:proofErr w:type="spellStart"/>
      <w:r w:rsidR="00390699" w:rsidRPr="00A50763">
        <w:rPr>
          <w:rFonts w:ascii="Cambria" w:eastAsia="Times New Roman" w:hAnsi="Cambria" w:cs="Times New Roman"/>
          <w:sz w:val="24"/>
          <w:szCs w:val="24"/>
          <w:lang w:val="ro-RO" w:eastAsia="ru-RU"/>
        </w:rPr>
        <w:t>sînt</w:t>
      </w:r>
      <w:proofErr w:type="spellEnd"/>
      <w:r w:rsidR="00390699" w:rsidRPr="00A50763">
        <w:rPr>
          <w:rFonts w:ascii="Cambria" w:eastAsia="Times New Roman" w:hAnsi="Cambria" w:cs="Times New Roman"/>
          <w:sz w:val="24"/>
          <w:szCs w:val="24"/>
          <w:lang w:val="ro-RO" w:eastAsia="ru-RU"/>
        </w:rPr>
        <w:t xml:space="preserve"> Ro</w:t>
      </w:r>
      <w:r>
        <w:rPr>
          <w:rFonts w:ascii="Cambria" w:eastAsia="Times New Roman" w:hAnsi="Cambria" w:cs="Times New Roman"/>
          <w:sz w:val="24"/>
          <w:szCs w:val="24"/>
          <w:lang w:val="ro-RO" w:eastAsia="ru-RU"/>
        </w:rPr>
        <w:t>mânia, Polonia, Danemarca, etc.</w:t>
      </w:r>
    </w:p>
    <w:p w14:paraId="3487C7E5" w14:textId="7ED35BD8" w:rsidR="00267EC9" w:rsidRDefault="00267EC9" w:rsidP="00267EC9">
      <w:pPr>
        <w:spacing w:after="0" w:line="240" w:lineRule="auto"/>
        <w:jc w:val="right"/>
        <w:rPr>
          <w:rFonts w:ascii="Cambria" w:eastAsia="Times New Roman" w:hAnsi="Cambria" w:cs="Times New Roman"/>
          <w:b/>
          <w:sz w:val="24"/>
          <w:szCs w:val="24"/>
          <w:lang w:val="ro-RO" w:eastAsia="ru-RU"/>
        </w:rPr>
      </w:pPr>
      <w:r>
        <w:rPr>
          <w:rFonts w:ascii="Cambria" w:eastAsia="Times New Roman" w:hAnsi="Cambria" w:cs="Times New Roman"/>
          <w:b/>
          <w:sz w:val="24"/>
          <w:szCs w:val="24"/>
          <w:lang w:val="ro-RO" w:eastAsia="ru-RU"/>
        </w:rPr>
        <w:t>Tabelul nr. 8</w:t>
      </w:r>
      <w:r w:rsidR="00390699" w:rsidRPr="00A50763">
        <w:rPr>
          <w:rFonts w:ascii="Cambria" w:eastAsia="Times New Roman" w:hAnsi="Cambria" w:cs="Times New Roman"/>
          <w:b/>
          <w:sz w:val="24"/>
          <w:szCs w:val="24"/>
          <w:lang w:val="ro-RO" w:eastAsia="ru-RU"/>
        </w:rPr>
        <w:t xml:space="preserve"> </w:t>
      </w:r>
    </w:p>
    <w:p w14:paraId="530B57F7" w14:textId="77777777" w:rsidR="008C092B" w:rsidRDefault="00390699" w:rsidP="008C092B">
      <w:pPr>
        <w:spacing w:after="0" w:line="240" w:lineRule="auto"/>
        <w:jc w:val="center"/>
        <w:rPr>
          <w:rFonts w:ascii="Cambria" w:eastAsia="Times New Roman" w:hAnsi="Cambria" w:cs="Times New Roman"/>
          <w:b/>
          <w:sz w:val="24"/>
          <w:szCs w:val="24"/>
          <w:lang w:val="ro-RO" w:eastAsia="ru-RU"/>
        </w:rPr>
      </w:pPr>
      <w:r w:rsidRPr="00A50763">
        <w:rPr>
          <w:rFonts w:ascii="Cambria" w:eastAsia="Times New Roman" w:hAnsi="Cambria" w:cs="Times New Roman"/>
          <w:b/>
          <w:sz w:val="24"/>
          <w:szCs w:val="24"/>
          <w:lang w:val="ro-RO" w:eastAsia="ru-RU"/>
        </w:rPr>
        <w:t xml:space="preserve">Exportul de miere din Republica Moldova </w:t>
      </w:r>
    </w:p>
    <w:p w14:paraId="5BE5D326" w14:textId="6243E746" w:rsidR="00390699" w:rsidRPr="008C092B" w:rsidRDefault="00390699" w:rsidP="008C092B">
      <w:pPr>
        <w:spacing w:after="0" w:line="240" w:lineRule="auto"/>
        <w:jc w:val="center"/>
        <w:rPr>
          <w:rFonts w:ascii="Cambria" w:eastAsia="Times New Roman" w:hAnsi="Cambria" w:cs="Times New Roman"/>
          <w:b/>
          <w:sz w:val="24"/>
          <w:szCs w:val="24"/>
          <w:lang w:val="ro-RO" w:eastAsia="ru-RU"/>
        </w:rPr>
      </w:pPr>
      <w:r w:rsidRPr="00A50763">
        <w:rPr>
          <w:rFonts w:ascii="Cambria" w:eastAsia="Times New Roman" w:hAnsi="Cambria" w:cs="Times New Roman"/>
          <w:b/>
          <w:sz w:val="24"/>
          <w:szCs w:val="24"/>
          <w:lang w:val="ro-RO" w:eastAsia="ru-RU"/>
        </w:rPr>
        <w:t>în tone și mii USD</w:t>
      </w:r>
      <w:r w:rsidRPr="00A50763">
        <w:rPr>
          <w:rFonts w:ascii="Cambria" w:eastAsia="Times New Roman" w:hAnsi="Cambria" w:cs="Times New Roman"/>
          <w:b/>
          <w:sz w:val="24"/>
          <w:szCs w:val="24"/>
          <w:vertAlign w:val="superscript"/>
          <w:lang w:val="ro-RO" w:eastAsia="ru-RU"/>
        </w:rPr>
        <w:footnoteReference w:id="10"/>
      </w:r>
    </w:p>
    <w:tbl>
      <w:tblPr>
        <w:tblpPr w:leftFromText="180" w:rightFromText="180" w:vertAnchor="text" w:horzAnchor="page" w:tblpXSpec="center" w:tblpY="129"/>
        <w:tblW w:w="1059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383"/>
        <w:gridCol w:w="1135"/>
        <w:gridCol w:w="1134"/>
        <w:gridCol w:w="1134"/>
        <w:gridCol w:w="1134"/>
        <w:gridCol w:w="1134"/>
        <w:gridCol w:w="1171"/>
        <w:gridCol w:w="1239"/>
        <w:gridCol w:w="1134"/>
      </w:tblGrid>
      <w:tr w:rsidR="00250F80" w:rsidRPr="00A50763" w14:paraId="793CFE63" w14:textId="77777777" w:rsidTr="008C092B">
        <w:trPr>
          <w:trHeight w:val="256"/>
        </w:trPr>
        <w:tc>
          <w:tcPr>
            <w:tcW w:w="1383" w:type="dxa"/>
            <w:vMerge w:val="restart"/>
            <w:shd w:val="solid" w:color="000080" w:fill="FFFFFF"/>
            <w:vAlign w:val="center"/>
          </w:tcPr>
          <w:p w14:paraId="1AE246E0" w14:textId="77777777" w:rsidR="00250F80" w:rsidRPr="00A50763" w:rsidRDefault="00250F80" w:rsidP="008C092B">
            <w:pPr>
              <w:spacing w:after="0" w:line="240" w:lineRule="auto"/>
              <w:jc w:val="center"/>
              <w:rPr>
                <w:rFonts w:ascii="Cambria" w:eastAsia="Times New Roman" w:hAnsi="Cambria" w:cs="Times New Roman"/>
                <w:b/>
                <w:bCs/>
                <w:sz w:val="24"/>
                <w:szCs w:val="24"/>
                <w:lang w:val="ro-RO" w:eastAsia="ru-RU"/>
              </w:rPr>
            </w:pPr>
            <w:r w:rsidRPr="00A50763">
              <w:rPr>
                <w:rFonts w:ascii="Cambria" w:eastAsia="Times New Roman" w:hAnsi="Cambria" w:cs="Times New Roman"/>
                <w:b/>
                <w:bCs/>
                <w:sz w:val="24"/>
                <w:szCs w:val="24"/>
                <w:lang w:val="ro-RO" w:eastAsia="ru-RU"/>
              </w:rPr>
              <w:t>Destinația</w:t>
            </w:r>
          </w:p>
        </w:tc>
        <w:tc>
          <w:tcPr>
            <w:tcW w:w="2269" w:type="dxa"/>
            <w:gridSpan w:val="2"/>
            <w:shd w:val="solid" w:color="000080" w:fill="FFFFFF"/>
            <w:vAlign w:val="center"/>
          </w:tcPr>
          <w:p w14:paraId="75C5D2B1" w14:textId="77777777" w:rsidR="00250F80" w:rsidRPr="00A50763" w:rsidRDefault="00250F80" w:rsidP="008C092B">
            <w:pPr>
              <w:spacing w:after="0" w:line="240" w:lineRule="auto"/>
              <w:jc w:val="center"/>
              <w:rPr>
                <w:rFonts w:ascii="Cambria" w:eastAsia="Times New Roman" w:hAnsi="Cambria" w:cs="Times New Roman"/>
                <w:b/>
                <w:bCs/>
                <w:sz w:val="24"/>
                <w:szCs w:val="24"/>
                <w:lang w:val="ro-RO" w:eastAsia="ru-RU"/>
              </w:rPr>
            </w:pPr>
            <w:r w:rsidRPr="00A50763">
              <w:rPr>
                <w:rFonts w:ascii="Cambria" w:eastAsia="Times New Roman" w:hAnsi="Cambria" w:cs="Times New Roman"/>
                <w:b/>
                <w:bCs/>
                <w:sz w:val="24"/>
                <w:szCs w:val="24"/>
                <w:lang w:val="ro-RO" w:eastAsia="ru-RU"/>
              </w:rPr>
              <w:t>2013</w:t>
            </w:r>
          </w:p>
        </w:tc>
        <w:tc>
          <w:tcPr>
            <w:tcW w:w="2268" w:type="dxa"/>
            <w:gridSpan w:val="2"/>
            <w:shd w:val="solid" w:color="000080" w:fill="FFFFFF"/>
            <w:vAlign w:val="center"/>
          </w:tcPr>
          <w:p w14:paraId="4130CFE7" w14:textId="77777777" w:rsidR="00250F80" w:rsidRPr="00A50763" w:rsidRDefault="00250F80" w:rsidP="008C092B">
            <w:pPr>
              <w:spacing w:after="0" w:line="240" w:lineRule="auto"/>
              <w:jc w:val="center"/>
              <w:rPr>
                <w:rFonts w:ascii="Cambria" w:eastAsia="Times New Roman" w:hAnsi="Cambria" w:cs="Times New Roman"/>
                <w:b/>
                <w:bCs/>
                <w:sz w:val="24"/>
                <w:szCs w:val="24"/>
                <w:lang w:val="ro-RO" w:eastAsia="ru-RU"/>
              </w:rPr>
            </w:pPr>
            <w:r w:rsidRPr="00A50763">
              <w:rPr>
                <w:rFonts w:ascii="Cambria" w:eastAsia="Times New Roman" w:hAnsi="Cambria" w:cs="Times New Roman"/>
                <w:b/>
                <w:bCs/>
                <w:sz w:val="24"/>
                <w:szCs w:val="24"/>
                <w:lang w:val="ro-RO" w:eastAsia="ru-RU"/>
              </w:rPr>
              <w:t>2014</w:t>
            </w:r>
          </w:p>
        </w:tc>
        <w:tc>
          <w:tcPr>
            <w:tcW w:w="2305" w:type="dxa"/>
            <w:gridSpan w:val="2"/>
            <w:tcBorders>
              <w:right w:val="single" w:sz="4" w:space="0" w:color="auto"/>
            </w:tcBorders>
            <w:shd w:val="solid" w:color="000080" w:fill="FFFFFF"/>
            <w:vAlign w:val="center"/>
          </w:tcPr>
          <w:p w14:paraId="08A4B7A6" w14:textId="77777777" w:rsidR="00250F80" w:rsidRPr="00A50763" w:rsidRDefault="00250F80" w:rsidP="008C092B">
            <w:pPr>
              <w:spacing w:after="0" w:line="240" w:lineRule="auto"/>
              <w:jc w:val="center"/>
              <w:rPr>
                <w:rFonts w:ascii="Cambria" w:eastAsia="Times New Roman" w:hAnsi="Cambria" w:cs="Times New Roman"/>
                <w:b/>
                <w:bCs/>
                <w:sz w:val="24"/>
                <w:szCs w:val="24"/>
                <w:lang w:val="ro-RO" w:eastAsia="ru-RU"/>
              </w:rPr>
            </w:pPr>
            <w:r w:rsidRPr="00A50763">
              <w:rPr>
                <w:rFonts w:ascii="Cambria" w:eastAsia="Times New Roman" w:hAnsi="Cambria" w:cs="Times New Roman"/>
                <w:b/>
                <w:bCs/>
                <w:sz w:val="24"/>
                <w:szCs w:val="24"/>
                <w:lang w:val="ro-RO" w:eastAsia="ru-RU"/>
              </w:rPr>
              <w:t>2015</w:t>
            </w:r>
          </w:p>
        </w:tc>
        <w:tc>
          <w:tcPr>
            <w:tcW w:w="2373" w:type="dxa"/>
            <w:gridSpan w:val="2"/>
            <w:tcBorders>
              <w:left w:val="single" w:sz="4" w:space="0" w:color="auto"/>
            </w:tcBorders>
            <w:shd w:val="solid" w:color="000080" w:fill="FFFFFF"/>
            <w:vAlign w:val="center"/>
          </w:tcPr>
          <w:p w14:paraId="32260FE8" w14:textId="77777777" w:rsidR="00250F80" w:rsidRPr="00A50763" w:rsidRDefault="00250F80" w:rsidP="008C092B">
            <w:pPr>
              <w:spacing w:after="0" w:line="240" w:lineRule="auto"/>
              <w:jc w:val="center"/>
              <w:rPr>
                <w:rFonts w:ascii="Cambria" w:eastAsia="Times New Roman" w:hAnsi="Cambria" w:cs="Times New Roman"/>
                <w:b/>
                <w:bCs/>
                <w:sz w:val="24"/>
                <w:szCs w:val="24"/>
                <w:lang w:val="ro-RO" w:eastAsia="ru-RU"/>
              </w:rPr>
            </w:pPr>
            <w:r w:rsidRPr="00A50763">
              <w:rPr>
                <w:rFonts w:ascii="Cambria" w:eastAsia="Times New Roman" w:hAnsi="Cambria" w:cs="Times New Roman"/>
                <w:b/>
                <w:bCs/>
                <w:sz w:val="24"/>
                <w:szCs w:val="24"/>
                <w:lang w:val="ro-RO" w:eastAsia="ru-RU"/>
              </w:rPr>
              <w:t>2016</w:t>
            </w:r>
          </w:p>
        </w:tc>
      </w:tr>
      <w:tr w:rsidR="00250F80" w:rsidRPr="00A50763" w14:paraId="3D20FEC9" w14:textId="77777777" w:rsidTr="008C092B">
        <w:trPr>
          <w:trHeight w:val="948"/>
        </w:trPr>
        <w:tc>
          <w:tcPr>
            <w:tcW w:w="1383" w:type="dxa"/>
            <w:vMerge/>
            <w:shd w:val="clear" w:color="auto" w:fill="auto"/>
            <w:vAlign w:val="center"/>
          </w:tcPr>
          <w:p w14:paraId="33F80444" w14:textId="77777777" w:rsidR="00250F80" w:rsidRPr="00A50763" w:rsidRDefault="00250F80" w:rsidP="008C092B">
            <w:pPr>
              <w:spacing w:after="0" w:line="240" w:lineRule="auto"/>
              <w:contextualSpacing/>
              <w:jc w:val="center"/>
              <w:rPr>
                <w:rFonts w:ascii="Cambria" w:eastAsia="Times New Roman" w:hAnsi="Cambria" w:cs="Times New Roman"/>
                <w:sz w:val="24"/>
                <w:szCs w:val="24"/>
                <w:lang w:val="ro-RO" w:eastAsia="ru-RU"/>
              </w:rPr>
            </w:pPr>
          </w:p>
        </w:tc>
        <w:tc>
          <w:tcPr>
            <w:tcW w:w="1135" w:type="dxa"/>
            <w:shd w:val="clear" w:color="auto" w:fill="auto"/>
            <w:vAlign w:val="center"/>
          </w:tcPr>
          <w:p w14:paraId="4CC8788C" w14:textId="77777777" w:rsidR="00250F80" w:rsidRPr="00A50763" w:rsidRDefault="00250F80" w:rsidP="008C092B">
            <w:pPr>
              <w:spacing w:after="0" w:line="240" w:lineRule="auto"/>
              <w:jc w:val="center"/>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Cantitatea,</w:t>
            </w:r>
          </w:p>
          <w:p w14:paraId="41C57684" w14:textId="77777777" w:rsidR="00250F80" w:rsidRPr="00A50763" w:rsidRDefault="00250F80" w:rsidP="008C092B">
            <w:pPr>
              <w:spacing w:after="0" w:line="240" w:lineRule="auto"/>
              <w:jc w:val="center"/>
              <w:rPr>
                <w:rFonts w:ascii="Cambria" w:eastAsia="Times New Roman" w:hAnsi="Cambria" w:cs="Times New Roman"/>
                <w:i/>
                <w:sz w:val="24"/>
                <w:szCs w:val="24"/>
                <w:lang w:val="ro-RO" w:eastAsia="ru-RU"/>
              </w:rPr>
            </w:pPr>
            <w:r w:rsidRPr="00A50763">
              <w:rPr>
                <w:rFonts w:ascii="Cambria" w:eastAsia="Times New Roman" w:hAnsi="Cambria" w:cs="Times New Roman"/>
                <w:i/>
                <w:sz w:val="24"/>
                <w:szCs w:val="24"/>
                <w:lang w:val="ro-RO" w:eastAsia="ru-RU"/>
              </w:rPr>
              <w:t>tone</w:t>
            </w:r>
          </w:p>
        </w:tc>
        <w:tc>
          <w:tcPr>
            <w:tcW w:w="1134" w:type="dxa"/>
            <w:shd w:val="clear" w:color="auto" w:fill="auto"/>
            <w:vAlign w:val="center"/>
          </w:tcPr>
          <w:p w14:paraId="4F606FC2" w14:textId="77777777" w:rsidR="00250F80" w:rsidRPr="00A50763" w:rsidRDefault="00250F80" w:rsidP="008C092B">
            <w:pPr>
              <w:spacing w:after="0" w:line="240" w:lineRule="auto"/>
              <w:jc w:val="center"/>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Valoarea, </w:t>
            </w:r>
            <w:r w:rsidRPr="00A50763">
              <w:rPr>
                <w:rFonts w:ascii="Cambria" w:eastAsia="Times New Roman" w:hAnsi="Cambria" w:cs="Times New Roman"/>
                <w:i/>
                <w:sz w:val="24"/>
                <w:szCs w:val="24"/>
                <w:lang w:val="ro-RO" w:eastAsia="ru-RU"/>
              </w:rPr>
              <w:t>mii Dolari SUA</w:t>
            </w:r>
          </w:p>
        </w:tc>
        <w:tc>
          <w:tcPr>
            <w:tcW w:w="1134" w:type="dxa"/>
            <w:shd w:val="clear" w:color="auto" w:fill="auto"/>
            <w:vAlign w:val="center"/>
          </w:tcPr>
          <w:p w14:paraId="41AC3C18" w14:textId="77777777" w:rsidR="00250F80" w:rsidRPr="00A50763" w:rsidRDefault="00250F80" w:rsidP="008C092B">
            <w:pPr>
              <w:spacing w:after="0" w:line="240" w:lineRule="auto"/>
              <w:jc w:val="center"/>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Cantitatea,</w:t>
            </w:r>
          </w:p>
          <w:p w14:paraId="078A3DAA" w14:textId="77777777" w:rsidR="00250F80" w:rsidRPr="00A50763" w:rsidRDefault="00250F80" w:rsidP="008C092B">
            <w:pPr>
              <w:spacing w:after="0" w:line="240" w:lineRule="auto"/>
              <w:jc w:val="center"/>
              <w:rPr>
                <w:rFonts w:ascii="Cambria" w:eastAsia="Times New Roman" w:hAnsi="Cambria" w:cs="Times New Roman"/>
                <w:i/>
                <w:sz w:val="24"/>
                <w:szCs w:val="24"/>
                <w:lang w:val="ro-RO" w:eastAsia="ru-RU"/>
              </w:rPr>
            </w:pPr>
            <w:r w:rsidRPr="00A50763">
              <w:rPr>
                <w:rFonts w:ascii="Cambria" w:eastAsia="Times New Roman" w:hAnsi="Cambria" w:cs="Times New Roman"/>
                <w:i/>
                <w:sz w:val="24"/>
                <w:szCs w:val="24"/>
                <w:lang w:val="ro-RO" w:eastAsia="ru-RU"/>
              </w:rPr>
              <w:t>tone</w:t>
            </w:r>
          </w:p>
        </w:tc>
        <w:tc>
          <w:tcPr>
            <w:tcW w:w="1134" w:type="dxa"/>
            <w:shd w:val="clear" w:color="auto" w:fill="auto"/>
            <w:vAlign w:val="center"/>
          </w:tcPr>
          <w:p w14:paraId="5D6C472C" w14:textId="77777777" w:rsidR="00250F80" w:rsidRPr="00A50763" w:rsidRDefault="00250F80" w:rsidP="008C092B">
            <w:pPr>
              <w:spacing w:after="0" w:line="240" w:lineRule="auto"/>
              <w:jc w:val="center"/>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Valoarea, </w:t>
            </w:r>
            <w:r w:rsidRPr="00A50763">
              <w:rPr>
                <w:rFonts w:ascii="Cambria" w:eastAsia="Times New Roman" w:hAnsi="Cambria" w:cs="Times New Roman"/>
                <w:i/>
                <w:sz w:val="24"/>
                <w:szCs w:val="24"/>
                <w:lang w:val="ro-RO" w:eastAsia="ru-RU"/>
              </w:rPr>
              <w:t>mii Dolari SUA</w:t>
            </w:r>
          </w:p>
        </w:tc>
        <w:tc>
          <w:tcPr>
            <w:tcW w:w="1134" w:type="dxa"/>
            <w:shd w:val="clear" w:color="auto" w:fill="auto"/>
            <w:vAlign w:val="center"/>
          </w:tcPr>
          <w:p w14:paraId="1DF34777" w14:textId="77777777" w:rsidR="00250F80" w:rsidRPr="00A50763" w:rsidRDefault="00250F80" w:rsidP="008C092B">
            <w:pPr>
              <w:spacing w:after="0" w:line="240" w:lineRule="auto"/>
              <w:jc w:val="center"/>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Cantitatea,</w:t>
            </w:r>
          </w:p>
          <w:p w14:paraId="190969F6" w14:textId="77777777" w:rsidR="00250F80" w:rsidRPr="00A50763" w:rsidRDefault="00250F80" w:rsidP="008C092B">
            <w:pPr>
              <w:spacing w:after="0" w:line="240" w:lineRule="auto"/>
              <w:jc w:val="center"/>
              <w:rPr>
                <w:rFonts w:ascii="Cambria" w:eastAsia="Times New Roman" w:hAnsi="Cambria" w:cs="Times New Roman"/>
                <w:i/>
                <w:sz w:val="24"/>
                <w:szCs w:val="24"/>
                <w:lang w:val="ro-RO" w:eastAsia="ru-RU"/>
              </w:rPr>
            </w:pPr>
            <w:r w:rsidRPr="00A50763">
              <w:rPr>
                <w:rFonts w:ascii="Cambria" w:eastAsia="Times New Roman" w:hAnsi="Cambria" w:cs="Times New Roman"/>
                <w:i/>
                <w:sz w:val="24"/>
                <w:szCs w:val="24"/>
                <w:lang w:val="ro-RO" w:eastAsia="ru-RU"/>
              </w:rPr>
              <w:t>tone</w:t>
            </w:r>
          </w:p>
        </w:tc>
        <w:tc>
          <w:tcPr>
            <w:tcW w:w="1171" w:type="dxa"/>
            <w:tcBorders>
              <w:right w:val="single" w:sz="4" w:space="0" w:color="auto"/>
            </w:tcBorders>
            <w:shd w:val="clear" w:color="auto" w:fill="auto"/>
            <w:vAlign w:val="center"/>
          </w:tcPr>
          <w:p w14:paraId="1932D205" w14:textId="77777777" w:rsidR="00250F80" w:rsidRPr="00A50763" w:rsidRDefault="00250F80" w:rsidP="008C092B">
            <w:pPr>
              <w:spacing w:after="0" w:line="240" w:lineRule="auto"/>
              <w:jc w:val="center"/>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Valoarea, </w:t>
            </w:r>
            <w:r w:rsidRPr="00A50763">
              <w:rPr>
                <w:rFonts w:ascii="Cambria" w:eastAsia="Times New Roman" w:hAnsi="Cambria" w:cs="Times New Roman"/>
                <w:i/>
                <w:sz w:val="24"/>
                <w:szCs w:val="24"/>
                <w:lang w:val="ro-RO" w:eastAsia="ru-RU"/>
              </w:rPr>
              <w:t>mii Dolari SUA</w:t>
            </w:r>
          </w:p>
        </w:tc>
        <w:tc>
          <w:tcPr>
            <w:tcW w:w="1239" w:type="dxa"/>
            <w:tcBorders>
              <w:left w:val="single" w:sz="4" w:space="0" w:color="auto"/>
              <w:right w:val="single" w:sz="4" w:space="0" w:color="auto"/>
            </w:tcBorders>
            <w:shd w:val="clear" w:color="auto" w:fill="auto"/>
            <w:vAlign w:val="center"/>
          </w:tcPr>
          <w:p w14:paraId="4DAFC083" w14:textId="77777777" w:rsidR="00250F80" w:rsidRPr="00A50763" w:rsidRDefault="00250F80" w:rsidP="008C092B">
            <w:pPr>
              <w:spacing w:after="0" w:line="240" w:lineRule="auto"/>
              <w:jc w:val="center"/>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Cantitatea,</w:t>
            </w:r>
          </w:p>
          <w:p w14:paraId="6A79525B" w14:textId="77777777" w:rsidR="00250F80" w:rsidRPr="00A50763" w:rsidRDefault="00250F80" w:rsidP="008C092B">
            <w:pPr>
              <w:spacing w:after="0" w:line="240" w:lineRule="auto"/>
              <w:jc w:val="center"/>
              <w:rPr>
                <w:rFonts w:ascii="Cambria" w:eastAsia="Times New Roman" w:hAnsi="Cambria" w:cs="Times New Roman"/>
                <w:i/>
                <w:sz w:val="24"/>
                <w:szCs w:val="24"/>
                <w:lang w:val="ro-RO" w:eastAsia="ru-RU"/>
              </w:rPr>
            </w:pPr>
            <w:r w:rsidRPr="00A50763">
              <w:rPr>
                <w:rFonts w:ascii="Cambria" w:eastAsia="Times New Roman" w:hAnsi="Cambria" w:cs="Times New Roman"/>
                <w:i/>
                <w:sz w:val="24"/>
                <w:szCs w:val="24"/>
                <w:lang w:val="ro-RO" w:eastAsia="ru-RU"/>
              </w:rPr>
              <w:t>tone</w:t>
            </w:r>
          </w:p>
        </w:tc>
        <w:tc>
          <w:tcPr>
            <w:tcW w:w="1134" w:type="dxa"/>
            <w:tcBorders>
              <w:left w:val="single" w:sz="4" w:space="0" w:color="auto"/>
            </w:tcBorders>
            <w:shd w:val="clear" w:color="auto" w:fill="auto"/>
            <w:vAlign w:val="center"/>
          </w:tcPr>
          <w:p w14:paraId="4B59550F" w14:textId="77777777" w:rsidR="00250F80" w:rsidRPr="00A50763" w:rsidRDefault="00250F80" w:rsidP="008C092B">
            <w:pPr>
              <w:spacing w:after="0" w:line="240" w:lineRule="auto"/>
              <w:jc w:val="center"/>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Valoarea, </w:t>
            </w:r>
            <w:r w:rsidRPr="00A50763">
              <w:rPr>
                <w:rFonts w:ascii="Cambria" w:eastAsia="Times New Roman" w:hAnsi="Cambria" w:cs="Times New Roman"/>
                <w:i/>
                <w:sz w:val="24"/>
                <w:szCs w:val="24"/>
                <w:lang w:val="ro-RO" w:eastAsia="ru-RU"/>
              </w:rPr>
              <w:t>mii Dolari SUA</w:t>
            </w:r>
          </w:p>
        </w:tc>
      </w:tr>
      <w:tr w:rsidR="00250F80" w:rsidRPr="00A50763" w14:paraId="6EB70D8E" w14:textId="77777777" w:rsidTr="008C092B">
        <w:trPr>
          <w:trHeight w:val="256"/>
        </w:trPr>
        <w:tc>
          <w:tcPr>
            <w:tcW w:w="1383" w:type="dxa"/>
            <w:shd w:val="clear" w:color="auto" w:fill="auto"/>
          </w:tcPr>
          <w:p w14:paraId="35DB32CC" w14:textId="77777777" w:rsidR="00250F80" w:rsidRPr="00A50763" w:rsidRDefault="00250F80" w:rsidP="00250F80">
            <w:pPr>
              <w:spacing w:after="0" w:line="240" w:lineRule="auto"/>
              <w:rPr>
                <w:rFonts w:ascii="Cambria" w:eastAsia="Times New Roman" w:hAnsi="Cambria" w:cs="Times New Roman"/>
                <w:b/>
                <w:sz w:val="24"/>
                <w:szCs w:val="24"/>
                <w:lang w:val="ro-RO" w:eastAsia="ru-RU"/>
              </w:rPr>
            </w:pPr>
            <w:r w:rsidRPr="00A50763">
              <w:rPr>
                <w:rFonts w:ascii="Cambria" w:eastAsia="Times New Roman" w:hAnsi="Cambria" w:cs="Times New Roman"/>
                <w:b/>
                <w:sz w:val="24"/>
                <w:szCs w:val="24"/>
                <w:lang w:val="ro-RO" w:eastAsia="ru-RU"/>
              </w:rPr>
              <w:t>Total</w:t>
            </w:r>
          </w:p>
        </w:tc>
        <w:tc>
          <w:tcPr>
            <w:tcW w:w="1135" w:type="dxa"/>
            <w:shd w:val="clear" w:color="auto" w:fill="auto"/>
          </w:tcPr>
          <w:p w14:paraId="3538846B" w14:textId="77777777" w:rsidR="00250F80" w:rsidRPr="00A50763" w:rsidRDefault="00250F80" w:rsidP="00250F80">
            <w:pPr>
              <w:spacing w:after="0" w:line="240" w:lineRule="auto"/>
              <w:rPr>
                <w:rFonts w:ascii="Cambria" w:eastAsia="Times New Roman" w:hAnsi="Cambria" w:cs="Times New Roman"/>
                <w:b/>
                <w:sz w:val="24"/>
                <w:szCs w:val="24"/>
                <w:lang w:val="ro-RO" w:eastAsia="ru-RU"/>
              </w:rPr>
            </w:pPr>
            <w:r w:rsidRPr="00A50763">
              <w:rPr>
                <w:rFonts w:ascii="Cambria" w:eastAsia="Times New Roman" w:hAnsi="Cambria" w:cs="Times New Roman"/>
                <w:b/>
                <w:sz w:val="24"/>
                <w:szCs w:val="24"/>
                <w:lang w:val="ro-RO" w:eastAsia="ru-RU"/>
              </w:rPr>
              <w:t>1002,3</w:t>
            </w:r>
          </w:p>
        </w:tc>
        <w:tc>
          <w:tcPr>
            <w:tcW w:w="1134" w:type="dxa"/>
            <w:shd w:val="clear" w:color="auto" w:fill="auto"/>
          </w:tcPr>
          <w:p w14:paraId="543CBB36" w14:textId="77777777" w:rsidR="00250F80" w:rsidRPr="00A50763" w:rsidRDefault="00250F80" w:rsidP="00250F80">
            <w:pPr>
              <w:spacing w:after="0" w:line="240" w:lineRule="auto"/>
              <w:rPr>
                <w:rFonts w:ascii="Cambria" w:eastAsia="Times New Roman" w:hAnsi="Cambria" w:cs="Times New Roman"/>
                <w:b/>
                <w:sz w:val="24"/>
                <w:szCs w:val="24"/>
                <w:lang w:val="ro-RO" w:eastAsia="ru-RU"/>
              </w:rPr>
            </w:pPr>
            <w:r w:rsidRPr="00A50763">
              <w:rPr>
                <w:rFonts w:ascii="Cambria" w:eastAsia="Times New Roman" w:hAnsi="Cambria" w:cs="Times New Roman"/>
                <w:b/>
                <w:sz w:val="24"/>
                <w:szCs w:val="24"/>
                <w:lang w:val="ro-RO" w:eastAsia="ru-RU"/>
              </w:rPr>
              <w:t>3255,7</w:t>
            </w:r>
          </w:p>
        </w:tc>
        <w:tc>
          <w:tcPr>
            <w:tcW w:w="1134" w:type="dxa"/>
            <w:shd w:val="clear" w:color="auto" w:fill="auto"/>
          </w:tcPr>
          <w:p w14:paraId="38E6E541" w14:textId="77777777" w:rsidR="00250F80" w:rsidRPr="00A50763" w:rsidRDefault="00250F80" w:rsidP="00250F80">
            <w:pPr>
              <w:spacing w:after="0" w:line="240" w:lineRule="auto"/>
              <w:rPr>
                <w:rFonts w:ascii="Cambria" w:eastAsia="Times New Roman" w:hAnsi="Cambria" w:cs="Times New Roman"/>
                <w:b/>
                <w:sz w:val="24"/>
                <w:szCs w:val="24"/>
                <w:lang w:val="ro-RO" w:eastAsia="ru-RU"/>
              </w:rPr>
            </w:pPr>
            <w:r w:rsidRPr="00A50763">
              <w:rPr>
                <w:rFonts w:ascii="Cambria" w:eastAsia="Times New Roman" w:hAnsi="Cambria" w:cs="Times New Roman"/>
                <w:b/>
                <w:sz w:val="24"/>
                <w:szCs w:val="24"/>
                <w:lang w:val="ro-RO" w:eastAsia="ru-RU"/>
              </w:rPr>
              <w:t>2696,0</w:t>
            </w:r>
          </w:p>
        </w:tc>
        <w:tc>
          <w:tcPr>
            <w:tcW w:w="1134" w:type="dxa"/>
            <w:shd w:val="clear" w:color="auto" w:fill="auto"/>
          </w:tcPr>
          <w:p w14:paraId="0CF5B1E7" w14:textId="77777777" w:rsidR="00250F80" w:rsidRPr="00A50763" w:rsidRDefault="00250F80" w:rsidP="00250F80">
            <w:pPr>
              <w:spacing w:after="0" w:line="240" w:lineRule="auto"/>
              <w:rPr>
                <w:rFonts w:ascii="Cambria" w:eastAsia="Times New Roman" w:hAnsi="Cambria" w:cs="Times New Roman"/>
                <w:b/>
                <w:sz w:val="24"/>
                <w:szCs w:val="24"/>
                <w:lang w:val="ro-RO" w:eastAsia="ru-RU"/>
              </w:rPr>
            </w:pPr>
            <w:r w:rsidRPr="00A50763">
              <w:rPr>
                <w:rFonts w:ascii="Cambria" w:eastAsia="Times New Roman" w:hAnsi="Cambria" w:cs="Times New Roman"/>
                <w:b/>
                <w:sz w:val="24"/>
                <w:szCs w:val="24"/>
                <w:lang w:val="ro-RO" w:eastAsia="ru-RU"/>
              </w:rPr>
              <w:t>9698,6</w:t>
            </w:r>
          </w:p>
        </w:tc>
        <w:tc>
          <w:tcPr>
            <w:tcW w:w="1134" w:type="dxa"/>
            <w:shd w:val="clear" w:color="auto" w:fill="auto"/>
          </w:tcPr>
          <w:p w14:paraId="48B6A2BD" w14:textId="77777777" w:rsidR="00250F80" w:rsidRPr="00A50763" w:rsidRDefault="00250F80" w:rsidP="00250F80">
            <w:pPr>
              <w:spacing w:after="0" w:line="240" w:lineRule="auto"/>
              <w:rPr>
                <w:rFonts w:ascii="Cambria" w:eastAsia="Times New Roman" w:hAnsi="Cambria" w:cs="Times New Roman"/>
                <w:b/>
                <w:sz w:val="24"/>
                <w:szCs w:val="24"/>
                <w:lang w:val="ro-RO" w:eastAsia="ru-RU"/>
              </w:rPr>
            </w:pPr>
            <w:r w:rsidRPr="00A50763">
              <w:rPr>
                <w:rFonts w:ascii="Cambria" w:eastAsia="Times New Roman" w:hAnsi="Cambria" w:cs="Times New Roman"/>
                <w:b/>
                <w:sz w:val="24"/>
                <w:szCs w:val="24"/>
                <w:lang w:val="ro-RO" w:eastAsia="ru-RU"/>
              </w:rPr>
              <w:t>2866,7</w:t>
            </w:r>
          </w:p>
        </w:tc>
        <w:tc>
          <w:tcPr>
            <w:tcW w:w="1171" w:type="dxa"/>
            <w:tcBorders>
              <w:right w:val="single" w:sz="4" w:space="0" w:color="auto"/>
            </w:tcBorders>
            <w:shd w:val="clear" w:color="auto" w:fill="auto"/>
          </w:tcPr>
          <w:p w14:paraId="218E12DD" w14:textId="77777777" w:rsidR="00250F80" w:rsidRPr="00A50763" w:rsidRDefault="00250F80" w:rsidP="00250F80">
            <w:pPr>
              <w:spacing w:after="0" w:line="240" w:lineRule="auto"/>
              <w:rPr>
                <w:rFonts w:ascii="Cambria" w:eastAsia="Times New Roman" w:hAnsi="Cambria" w:cs="Times New Roman"/>
                <w:b/>
                <w:sz w:val="24"/>
                <w:szCs w:val="24"/>
                <w:lang w:val="ro-RO" w:eastAsia="ru-RU"/>
              </w:rPr>
            </w:pPr>
            <w:r w:rsidRPr="00A50763">
              <w:rPr>
                <w:rFonts w:ascii="Cambria" w:eastAsia="Times New Roman" w:hAnsi="Cambria" w:cs="Times New Roman"/>
                <w:b/>
                <w:sz w:val="24"/>
                <w:szCs w:val="24"/>
                <w:lang w:val="ro-RO" w:eastAsia="ru-RU"/>
              </w:rPr>
              <w:t>9518,6</w:t>
            </w:r>
          </w:p>
        </w:tc>
        <w:tc>
          <w:tcPr>
            <w:tcW w:w="1239" w:type="dxa"/>
            <w:tcBorders>
              <w:left w:val="single" w:sz="4" w:space="0" w:color="auto"/>
              <w:right w:val="single" w:sz="4" w:space="0" w:color="auto"/>
            </w:tcBorders>
            <w:shd w:val="clear" w:color="auto" w:fill="auto"/>
          </w:tcPr>
          <w:p w14:paraId="627678D5" w14:textId="77777777" w:rsidR="00250F80" w:rsidRPr="00A50763" w:rsidRDefault="00250F80" w:rsidP="00250F80">
            <w:pPr>
              <w:spacing w:after="0" w:line="240" w:lineRule="auto"/>
              <w:rPr>
                <w:rFonts w:ascii="Cambria" w:eastAsia="Times New Roman" w:hAnsi="Cambria" w:cs="Times New Roman"/>
                <w:b/>
                <w:sz w:val="24"/>
                <w:szCs w:val="24"/>
                <w:lang w:val="ro-RO" w:eastAsia="ru-RU"/>
              </w:rPr>
            </w:pPr>
            <w:r w:rsidRPr="00A50763">
              <w:rPr>
                <w:rFonts w:ascii="Cambria" w:eastAsia="Times New Roman" w:hAnsi="Cambria" w:cs="Times New Roman"/>
                <w:b/>
                <w:sz w:val="24"/>
                <w:szCs w:val="24"/>
                <w:lang w:val="ro-RO" w:eastAsia="ru-RU"/>
              </w:rPr>
              <w:t>3160,3</w:t>
            </w:r>
          </w:p>
        </w:tc>
        <w:tc>
          <w:tcPr>
            <w:tcW w:w="1134" w:type="dxa"/>
            <w:tcBorders>
              <w:left w:val="single" w:sz="4" w:space="0" w:color="auto"/>
            </w:tcBorders>
            <w:shd w:val="clear" w:color="auto" w:fill="auto"/>
          </w:tcPr>
          <w:p w14:paraId="76066755" w14:textId="77777777" w:rsidR="00250F80" w:rsidRPr="00A50763" w:rsidRDefault="00250F80" w:rsidP="00250F80">
            <w:pPr>
              <w:spacing w:after="0" w:line="240" w:lineRule="auto"/>
              <w:rPr>
                <w:rFonts w:ascii="Cambria" w:eastAsia="Times New Roman" w:hAnsi="Cambria" w:cs="Times New Roman"/>
                <w:b/>
                <w:sz w:val="24"/>
                <w:szCs w:val="24"/>
                <w:lang w:val="ro-RO" w:eastAsia="ru-RU"/>
              </w:rPr>
            </w:pPr>
            <w:r w:rsidRPr="00A50763">
              <w:rPr>
                <w:rFonts w:ascii="Cambria" w:eastAsia="Times New Roman" w:hAnsi="Cambria" w:cs="Times New Roman"/>
                <w:b/>
                <w:sz w:val="24"/>
                <w:szCs w:val="24"/>
                <w:lang w:val="ro-RO" w:eastAsia="ru-RU"/>
              </w:rPr>
              <w:t>8844,7</w:t>
            </w:r>
          </w:p>
        </w:tc>
      </w:tr>
      <w:tr w:rsidR="00250F80" w:rsidRPr="00A50763" w14:paraId="01484430" w14:textId="77777777" w:rsidTr="008C092B">
        <w:trPr>
          <w:trHeight w:val="256"/>
        </w:trPr>
        <w:tc>
          <w:tcPr>
            <w:tcW w:w="8225" w:type="dxa"/>
            <w:gridSpan w:val="7"/>
            <w:tcBorders>
              <w:right w:val="single" w:sz="4" w:space="0" w:color="auto"/>
            </w:tcBorders>
            <w:shd w:val="clear" w:color="auto" w:fill="auto"/>
          </w:tcPr>
          <w:p w14:paraId="7F8FED27" w14:textId="77777777" w:rsidR="00250F80" w:rsidRPr="00A50763" w:rsidRDefault="00250F80" w:rsidP="00250F80">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i/>
                <w:sz w:val="24"/>
                <w:szCs w:val="24"/>
                <w:lang w:val="ro-RO" w:eastAsia="ru-RU"/>
              </w:rPr>
              <w:t>Inclusiv</w:t>
            </w:r>
          </w:p>
        </w:tc>
        <w:tc>
          <w:tcPr>
            <w:tcW w:w="1239" w:type="dxa"/>
            <w:tcBorders>
              <w:left w:val="single" w:sz="4" w:space="0" w:color="auto"/>
              <w:right w:val="single" w:sz="4" w:space="0" w:color="auto"/>
            </w:tcBorders>
            <w:shd w:val="clear" w:color="auto" w:fill="auto"/>
          </w:tcPr>
          <w:p w14:paraId="4F89F903" w14:textId="77777777" w:rsidR="00250F80" w:rsidRPr="00A50763" w:rsidRDefault="00250F80" w:rsidP="00250F80">
            <w:pPr>
              <w:spacing w:after="0" w:line="240" w:lineRule="auto"/>
              <w:contextualSpacing/>
              <w:rPr>
                <w:rFonts w:ascii="Cambria" w:eastAsia="Times New Roman" w:hAnsi="Cambria" w:cs="Times New Roman"/>
                <w:sz w:val="24"/>
                <w:szCs w:val="24"/>
                <w:lang w:val="ro-RO" w:eastAsia="ru-RU"/>
              </w:rPr>
            </w:pPr>
          </w:p>
        </w:tc>
        <w:tc>
          <w:tcPr>
            <w:tcW w:w="1134" w:type="dxa"/>
            <w:tcBorders>
              <w:left w:val="single" w:sz="4" w:space="0" w:color="auto"/>
            </w:tcBorders>
            <w:shd w:val="clear" w:color="auto" w:fill="auto"/>
          </w:tcPr>
          <w:p w14:paraId="7B22CE10" w14:textId="77777777" w:rsidR="00250F80" w:rsidRPr="00A50763" w:rsidRDefault="00250F80" w:rsidP="00250F80">
            <w:pPr>
              <w:spacing w:after="0" w:line="240" w:lineRule="auto"/>
              <w:contextualSpacing/>
              <w:rPr>
                <w:rFonts w:ascii="Cambria" w:eastAsia="Times New Roman" w:hAnsi="Cambria" w:cs="Times New Roman"/>
                <w:sz w:val="24"/>
                <w:szCs w:val="24"/>
                <w:lang w:val="ro-RO" w:eastAsia="ru-RU"/>
              </w:rPr>
            </w:pPr>
          </w:p>
        </w:tc>
      </w:tr>
      <w:tr w:rsidR="00250F80" w:rsidRPr="00A50763" w14:paraId="7326698B" w14:textId="77777777" w:rsidTr="008C092B">
        <w:trPr>
          <w:trHeight w:val="238"/>
        </w:trPr>
        <w:tc>
          <w:tcPr>
            <w:tcW w:w="8225" w:type="dxa"/>
            <w:gridSpan w:val="7"/>
            <w:tcBorders>
              <w:right w:val="single" w:sz="4" w:space="0" w:color="auto"/>
            </w:tcBorders>
            <w:shd w:val="clear" w:color="auto" w:fill="auto"/>
          </w:tcPr>
          <w:p w14:paraId="4C6C8907" w14:textId="77777777" w:rsidR="00250F80" w:rsidRPr="00A50763" w:rsidRDefault="00250F80" w:rsidP="00250F80">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i/>
                <w:sz w:val="24"/>
                <w:szCs w:val="24"/>
                <w:lang w:val="ro-RO" w:eastAsia="ru-RU"/>
              </w:rPr>
              <w:t>Țările UE:</w:t>
            </w:r>
          </w:p>
        </w:tc>
        <w:tc>
          <w:tcPr>
            <w:tcW w:w="1239" w:type="dxa"/>
            <w:tcBorders>
              <w:left w:val="single" w:sz="4" w:space="0" w:color="auto"/>
              <w:right w:val="single" w:sz="4" w:space="0" w:color="auto"/>
            </w:tcBorders>
            <w:shd w:val="clear" w:color="auto" w:fill="auto"/>
          </w:tcPr>
          <w:p w14:paraId="7AD1B618" w14:textId="77777777" w:rsidR="00250F80" w:rsidRPr="00A50763" w:rsidRDefault="00250F80" w:rsidP="00250F80">
            <w:pPr>
              <w:spacing w:after="0" w:line="240" w:lineRule="auto"/>
              <w:contextualSpacing/>
              <w:rPr>
                <w:rFonts w:ascii="Cambria" w:eastAsia="Times New Roman" w:hAnsi="Cambria" w:cs="Times New Roman"/>
                <w:sz w:val="24"/>
                <w:szCs w:val="24"/>
                <w:lang w:val="ro-RO" w:eastAsia="ru-RU"/>
              </w:rPr>
            </w:pPr>
          </w:p>
        </w:tc>
        <w:tc>
          <w:tcPr>
            <w:tcW w:w="1134" w:type="dxa"/>
            <w:tcBorders>
              <w:left w:val="single" w:sz="4" w:space="0" w:color="auto"/>
            </w:tcBorders>
            <w:shd w:val="clear" w:color="auto" w:fill="auto"/>
          </w:tcPr>
          <w:p w14:paraId="5A43B93E" w14:textId="77777777" w:rsidR="00250F80" w:rsidRPr="00A50763" w:rsidRDefault="00250F80" w:rsidP="00250F80">
            <w:pPr>
              <w:spacing w:after="0" w:line="240" w:lineRule="auto"/>
              <w:contextualSpacing/>
              <w:rPr>
                <w:rFonts w:ascii="Cambria" w:eastAsia="Times New Roman" w:hAnsi="Cambria" w:cs="Times New Roman"/>
                <w:sz w:val="24"/>
                <w:szCs w:val="24"/>
                <w:lang w:val="ro-RO" w:eastAsia="ru-RU"/>
              </w:rPr>
            </w:pPr>
          </w:p>
        </w:tc>
      </w:tr>
      <w:tr w:rsidR="00250F80" w:rsidRPr="00A50763" w14:paraId="4FE89633" w14:textId="77777777" w:rsidTr="008C092B">
        <w:trPr>
          <w:trHeight w:val="256"/>
        </w:trPr>
        <w:tc>
          <w:tcPr>
            <w:tcW w:w="1383" w:type="dxa"/>
            <w:shd w:val="clear" w:color="auto" w:fill="auto"/>
            <w:vAlign w:val="center"/>
          </w:tcPr>
          <w:p w14:paraId="23ABFA86"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Italia</w:t>
            </w:r>
          </w:p>
        </w:tc>
        <w:tc>
          <w:tcPr>
            <w:tcW w:w="1135" w:type="dxa"/>
            <w:shd w:val="clear" w:color="auto" w:fill="auto"/>
            <w:vAlign w:val="center"/>
          </w:tcPr>
          <w:p w14:paraId="17B6B86E"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w:t>
            </w:r>
          </w:p>
        </w:tc>
        <w:tc>
          <w:tcPr>
            <w:tcW w:w="1134" w:type="dxa"/>
            <w:shd w:val="clear" w:color="auto" w:fill="auto"/>
            <w:vAlign w:val="center"/>
          </w:tcPr>
          <w:p w14:paraId="57CE0DF4"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w:t>
            </w:r>
          </w:p>
        </w:tc>
        <w:tc>
          <w:tcPr>
            <w:tcW w:w="1134" w:type="dxa"/>
            <w:shd w:val="clear" w:color="auto" w:fill="auto"/>
            <w:vAlign w:val="center"/>
          </w:tcPr>
          <w:p w14:paraId="16FA3A1C"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239,1</w:t>
            </w:r>
          </w:p>
        </w:tc>
        <w:tc>
          <w:tcPr>
            <w:tcW w:w="1134" w:type="dxa"/>
            <w:shd w:val="clear" w:color="auto" w:fill="auto"/>
            <w:vAlign w:val="center"/>
          </w:tcPr>
          <w:p w14:paraId="1894104D"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899,1</w:t>
            </w:r>
          </w:p>
        </w:tc>
        <w:tc>
          <w:tcPr>
            <w:tcW w:w="1134" w:type="dxa"/>
            <w:shd w:val="clear" w:color="auto" w:fill="auto"/>
            <w:vAlign w:val="center"/>
          </w:tcPr>
          <w:p w14:paraId="0342226F"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601,2</w:t>
            </w:r>
          </w:p>
        </w:tc>
        <w:tc>
          <w:tcPr>
            <w:tcW w:w="1171" w:type="dxa"/>
            <w:tcBorders>
              <w:right w:val="single" w:sz="4" w:space="0" w:color="auto"/>
            </w:tcBorders>
            <w:shd w:val="clear" w:color="auto" w:fill="auto"/>
            <w:vAlign w:val="center"/>
          </w:tcPr>
          <w:p w14:paraId="1B2FA23E"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2126,6</w:t>
            </w:r>
          </w:p>
        </w:tc>
        <w:tc>
          <w:tcPr>
            <w:tcW w:w="1239" w:type="dxa"/>
            <w:tcBorders>
              <w:left w:val="single" w:sz="4" w:space="0" w:color="auto"/>
              <w:right w:val="single" w:sz="4" w:space="0" w:color="auto"/>
            </w:tcBorders>
            <w:shd w:val="clear" w:color="auto" w:fill="auto"/>
            <w:vAlign w:val="center"/>
          </w:tcPr>
          <w:p w14:paraId="0D6FD48F"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632,5</w:t>
            </w:r>
          </w:p>
        </w:tc>
        <w:tc>
          <w:tcPr>
            <w:tcW w:w="1134" w:type="dxa"/>
            <w:tcBorders>
              <w:left w:val="single" w:sz="4" w:space="0" w:color="auto"/>
            </w:tcBorders>
            <w:shd w:val="clear" w:color="auto" w:fill="auto"/>
            <w:vAlign w:val="center"/>
          </w:tcPr>
          <w:p w14:paraId="163A26A0"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1887,0</w:t>
            </w:r>
          </w:p>
        </w:tc>
      </w:tr>
      <w:tr w:rsidR="00250F80" w:rsidRPr="00A50763" w14:paraId="143C0213" w14:textId="77777777" w:rsidTr="008C092B">
        <w:trPr>
          <w:trHeight w:val="256"/>
        </w:trPr>
        <w:tc>
          <w:tcPr>
            <w:tcW w:w="1383" w:type="dxa"/>
            <w:shd w:val="clear" w:color="auto" w:fill="auto"/>
            <w:vAlign w:val="center"/>
          </w:tcPr>
          <w:p w14:paraId="28D706B5"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Germania</w:t>
            </w:r>
          </w:p>
        </w:tc>
        <w:tc>
          <w:tcPr>
            <w:tcW w:w="1135" w:type="dxa"/>
            <w:shd w:val="clear" w:color="auto" w:fill="auto"/>
            <w:vAlign w:val="center"/>
          </w:tcPr>
          <w:p w14:paraId="5C2921F9"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265,5</w:t>
            </w:r>
          </w:p>
        </w:tc>
        <w:tc>
          <w:tcPr>
            <w:tcW w:w="1134" w:type="dxa"/>
            <w:shd w:val="clear" w:color="auto" w:fill="auto"/>
            <w:vAlign w:val="center"/>
          </w:tcPr>
          <w:p w14:paraId="31092D97"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869,5</w:t>
            </w:r>
          </w:p>
        </w:tc>
        <w:tc>
          <w:tcPr>
            <w:tcW w:w="1134" w:type="dxa"/>
            <w:shd w:val="clear" w:color="auto" w:fill="auto"/>
            <w:vAlign w:val="center"/>
          </w:tcPr>
          <w:p w14:paraId="4826D56B"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636,5</w:t>
            </w:r>
          </w:p>
        </w:tc>
        <w:tc>
          <w:tcPr>
            <w:tcW w:w="1134" w:type="dxa"/>
            <w:shd w:val="clear" w:color="auto" w:fill="auto"/>
            <w:vAlign w:val="center"/>
          </w:tcPr>
          <w:p w14:paraId="14D6425D"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2199,6</w:t>
            </w:r>
          </w:p>
        </w:tc>
        <w:tc>
          <w:tcPr>
            <w:tcW w:w="1134" w:type="dxa"/>
            <w:shd w:val="clear" w:color="auto" w:fill="auto"/>
            <w:vAlign w:val="center"/>
          </w:tcPr>
          <w:p w14:paraId="7ABCB11D"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526,5</w:t>
            </w:r>
          </w:p>
        </w:tc>
        <w:tc>
          <w:tcPr>
            <w:tcW w:w="1171" w:type="dxa"/>
            <w:tcBorders>
              <w:right w:val="single" w:sz="4" w:space="0" w:color="auto"/>
            </w:tcBorders>
            <w:shd w:val="clear" w:color="auto" w:fill="auto"/>
            <w:vAlign w:val="center"/>
          </w:tcPr>
          <w:p w14:paraId="33E3A2BE"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1718,6</w:t>
            </w:r>
          </w:p>
        </w:tc>
        <w:tc>
          <w:tcPr>
            <w:tcW w:w="1239" w:type="dxa"/>
            <w:tcBorders>
              <w:left w:val="single" w:sz="4" w:space="0" w:color="auto"/>
              <w:right w:val="single" w:sz="4" w:space="0" w:color="auto"/>
            </w:tcBorders>
            <w:shd w:val="clear" w:color="auto" w:fill="auto"/>
            <w:vAlign w:val="center"/>
          </w:tcPr>
          <w:p w14:paraId="3EE71A95"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535,9</w:t>
            </w:r>
          </w:p>
        </w:tc>
        <w:tc>
          <w:tcPr>
            <w:tcW w:w="1134" w:type="dxa"/>
            <w:tcBorders>
              <w:left w:val="single" w:sz="4" w:space="0" w:color="auto"/>
            </w:tcBorders>
            <w:shd w:val="clear" w:color="auto" w:fill="auto"/>
            <w:vAlign w:val="center"/>
          </w:tcPr>
          <w:p w14:paraId="42F38B83"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1370,1</w:t>
            </w:r>
          </w:p>
        </w:tc>
      </w:tr>
      <w:tr w:rsidR="00250F80" w:rsidRPr="00A50763" w14:paraId="4848A5DF" w14:textId="77777777" w:rsidTr="008C092B">
        <w:trPr>
          <w:trHeight w:val="256"/>
        </w:trPr>
        <w:tc>
          <w:tcPr>
            <w:tcW w:w="1383" w:type="dxa"/>
            <w:shd w:val="clear" w:color="auto" w:fill="auto"/>
            <w:vAlign w:val="center"/>
          </w:tcPr>
          <w:p w14:paraId="5D285271"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Franța</w:t>
            </w:r>
          </w:p>
        </w:tc>
        <w:tc>
          <w:tcPr>
            <w:tcW w:w="1135" w:type="dxa"/>
            <w:shd w:val="clear" w:color="auto" w:fill="auto"/>
            <w:vAlign w:val="center"/>
          </w:tcPr>
          <w:p w14:paraId="6EEF9416"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210,9</w:t>
            </w:r>
          </w:p>
        </w:tc>
        <w:tc>
          <w:tcPr>
            <w:tcW w:w="1134" w:type="dxa"/>
            <w:shd w:val="clear" w:color="auto" w:fill="auto"/>
            <w:vAlign w:val="center"/>
          </w:tcPr>
          <w:p w14:paraId="7811046D"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756,5</w:t>
            </w:r>
          </w:p>
        </w:tc>
        <w:tc>
          <w:tcPr>
            <w:tcW w:w="1134" w:type="dxa"/>
            <w:shd w:val="clear" w:color="auto" w:fill="auto"/>
            <w:vAlign w:val="center"/>
          </w:tcPr>
          <w:p w14:paraId="3FE3D44A"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777,7</w:t>
            </w:r>
          </w:p>
        </w:tc>
        <w:tc>
          <w:tcPr>
            <w:tcW w:w="1134" w:type="dxa"/>
            <w:shd w:val="clear" w:color="auto" w:fill="auto"/>
            <w:vAlign w:val="center"/>
          </w:tcPr>
          <w:p w14:paraId="2253FD1E"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2834,8</w:t>
            </w:r>
          </w:p>
        </w:tc>
        <w:tc>
          <w:tcPr>
            <w:tcW w:w="1134" w:type="dxa"/>
            <w:shd w:val="clear" w:color="auto" w:fill="auto"/>
            <w:vAlign w:val="center"/>
          </w:tcPr>
          <w:p w14:paraId="0B222066"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420,0</w:t>
            </w:r>
          </w:p>
        </w:tc>
        <w:tc>
          <w:tcPr>
            <w:tcW w:w="1171" w:type="dxa"/>
            <w:tcBorders>
              <w:right w:val="single" w:sz="4" w:space="0" w:color="auto"/>
            </w:tcBorders>
            <w:shd w:val="clear" w:color="auto" w:fill="auto"/>
            <w:vAlign w:val="center"/>
          </w:tcPr>
          <w:p w14:paraId="37419AE2"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1402,3</w:t>
            </w:r>
          </w:p>
        </w:tc>
        <w:tc>
          <w:tcPr>
            <w:tcW w:w="1239" w:type="dxa"/>
            <w:tcBorders>
              <w:left w:val="single" w:sz="4" w:space="0" w:color="auto"/>
              <w:right w:val="single" w:sz="4" w:space="0" w:color="auto"/>
            </w:tcBorders>
            <w:shd w:val="clear" w:color="auto" w:fill="auto"/>
            <w:vAlign w:val="center"/>
          </w:tcPr>
          <w:p w14:paraId="6ADFA1EC"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336,0</w:t>
            </w:r>
          </w:p>
        </w:tc>
        <w:tc>
          <w:tcPr>
            <w:tcW w:w="1134" w:type="dxa"/>
            <w:tcBorders>
              <w:left w:val="single" w:sz="4" w:space="0" w:color="auto"/>
            </w:tcBorders>
            <w:shd w:val="clear" w:color="auto" w:fill="auto"/>
            <w:vAlign w:val="center"/>
          </w:tcPr>
          <w:p w14:paraId="2053C210"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1106,8</w:t>
            </w:r>
          </w:p>
        </w:tc>
      </w:tr>
      <w:tr w:rsidR="00250F80" w:rsidRPr="00A50763" w14:paraId="1B0DDBE3" w14:textId="77777777" w:rsidTr="008C092B">
        <w:trPr>
          <w:trHeight w:val="256"/>
        </w:trPr>
        <w:tc>
          <w:tcPr>
            <w:tcW w:w="1383" w:type="dxa"/>
            <w:shd w:val="clear" w:color="auto" w:fill="auto"/>
            <w:vAlign w:val="center"/>
          </w:tcPr>
          <w:p w14:paraId="26102F7C"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Slovacia</w:t>
            </w:r>
          </w:p>
        </w:tc>
        <w:tc>
          <w:tcPr>
            <w:tcW w:w="1135" w:type="dxa"/>
            <w:shd w:val="clear" w:color="auto" w:fill="auto"/>
            <w:vAlign w:val="center"/>
          </w:tcPr>
          <w:p w14:paraId="55FA68DC"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118,5</w:t>
            </w:r>
          </w:p>
        </w:tc>
        <w:tc>
          <w:tcPr>
            <w:tcW w:w="1134" w:type="dxa"/>
            <w:shd w:val="clear" w:color="auto" w:fill="auto"/>
            <w:vAlign w:val="center"/>
          </w:tcPr>
          <w:p w14:paraId="02959E56"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345,0</w:t>
            </w:r>
          </w:p>
        </w:tc>
        <w:tc>
          <w:tcPr>
            <w:tcW w:w="1134" w:type="dxa"/>
            <w:shd w:val="clear" w:color="auto" w:fill="auto"/>
            <w:vAlign w:val="center"/>
          </w:tcPr>
          <w:p w14:paraId="40E7F7A0"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242,7</w:t>
            </w:r>
          </w:p>
        </w:tc>
        <w:tc>
          <w:tcPr>
            <w:tcW w:w="1134" w:type="dxa"/>
            <w:shd w:val="clear" w:color="auto" w:fill="auto"/>
            <w:vAlign w:val="center"/>
          </w:tcPr>
          <w:p w14:paraId="1E137951"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778,0</w:t>
            </w:r>
          </w:p>
        </w:tc>
        <w:tc>
          <w:tcPr>
            <w:tcW w:w="1134" w:type="dxa"/>
            <w:shd w:val="clear" w:color="auto" w:fill="auto"/>
            <w:vAlign w:val="center"/>
          </w:tcPr>
          <w:p w14:paraId="6C21C7C7"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412,3</w:t>
            </w:r>
          </w:p>
        </w:tc>
        <w:tc>
          <w:tcPr>
            <w:tcW w:w="1171" w:type="dxa"/>
            <w:tcBorders>
              <w:right w:val="single" w:sz="4" w:space="0" w:color="auto"/>
            </w:tcBorders>
            <w:shd w:val="clear" w:color="auto" w:fill="auto"/>
            <w:vAlign w:val="center"/>
          </w:tcPr>
          <w:p w14:paraId="66FA15B3"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1352,0</w:t>
            </w:r>
          </w:p>
        </w:tc>
        <w:tc>
          <w:tcPr>
            <w:tcW w:w="1239" w:type="dxa"/>
            <w:tcBorders>
              <w:left w:val="single" w:sz="4" w:space="0" w:color="auto"/>
              <w:right w:val="single" w:sz="4" w:space="0" w:color="auto"/>
            </w:tcBorders>
            <w:shd w:val="clear" w:color="auto" w:fill="auto"/>
            <w:vAlign w:val="center"/>
          </w:tcPr>
          <w:p w14:paraId="231F7056"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251,1</w:t>
            </w:r>
          </w:p>
        </w:tc>
        <w:tc>
          <w:tcPr>
            <w:tcW w:w="1134" w:type="dxa"/>
            <w:tcBorders>
              <w:left w:val="single" w:sz="4" w:space="0" w:color="auto"/>
            </w:tcBorders>
            <w:shd w:val="clear" w:color="auto" w:fill="auto"/>
            <w:vAlign w:val="center"/>
          </w:tcPr>
          <w:p w14:paraId="082553D6"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700,5</w:t>
            </w:r>
          </w:p>
        </w:tc>
      </w:tr>
      <w:tr w:rsidR="00250F80" w:rsidRPr="00A50763" w14:paraId="5F283763" w14:textId="77777777" w:rsidTr="008C092B">
        <w:trPr>
          <w:trHeight w:val="256"/>
        </w:trPr>
        <w:tc>
          <w:tcPr>
            <w:tcW w:w="1383" w:type="dxa"/>
            <w:shd w:val="clear" w:color="auto" w:fill="auto"/>
            <w:vAlign w:val="center"/>
          </w:tcPr>
          <w:p w14:paraId="7DB94E35"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România</w:t>
            </w:r>
          </w:p>
        </w:tc>
        <w:tc>
          <w:tcPr>
            <w:tcW w:w="1135" w:type="dxa"/>
            <w:shd w:val="clear" w:color="auto" w:fill="auto"/>
            <w:vAlign w:val="center"/>
          </w:tcPr>
          <w:p w14:paraId="48FA30AE"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158,2</w:t>
            </w:r>
          </w:p>
        </w:tc>
        <w:tc>
          <w:tcPr>
            <w:tcW w:w="1134" w:type="dxa"/>
            <w:shd w:val="clear" w:color="auto" w:fill="auto"/>
            <w:vAlign w:val="center"/>
          </w:tcPr>
          <w:p w14:paraId="412A4C91"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476,9</w:t>
            </w:r>
          </w:p>
        </w:tc>
        <w:tc>
          <w:tcPr>
            <w:tcW w:w="1134" w:type="dxa"/>
            <w:shd w:val="clear" w:color="auto" w:fill="auto"/>
            <w:vAlign w:val="center"/>
          </w:tcPr>
          <w:p w14:paraId="0EC829D9"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375,6</w:t>
            </w:r>
          </w:p>
        </w:tc>
        <w:tc>
          <w:tcPr>
            <w:tcW w:w="1134" w:type="dxa"/>
            <w:shd w:val="clear" w:color="auto" w:fill="auto"/>
            <w:vAlign w:val="center"/>
          </w:tcPr>
          <w:p w14:paraId="2FFA3523"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1276,4</w:t>
            </w:r>
          </w:p>
        </w:tc>
        <w:tc>
          <w:tcPr>
            <w:tcW w:w="1134" w:type="dxa"/>
            <w:shd w:val="clear" w:color="auto" w:fill="auto"/>
            <w:vAlign w:val="center"/>
          </w:tcPr>
          <w:p w14:paraId="2CD5483F"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222,6</w:t>
            </w:r>
          </w:p>
        </w:tc>
        <w:tc>
          <w:tcPr>
            <w:tcW w:w="1171" w:type="dxa"/>
            <w:tcBorders>
              <w:right w:val="single" w:sz="4" w:space="0" w:color="auto"/>
            </w:tcBorders>
            <w:shd w:val="clear" w:color="auto" w:fill="auto"/>
            <w:vAlign w:val="center"/>
          </w:tcPr>
          <w:p w14:paraId="0D416C23"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694,9</w:t>
            </w:r>
          </w:p>
        </w:tc>
        <w:tc>
          <w:tcPr>
            <w:tcW w:w="1239" w:type="dxa"/>
            <w:tcBorders>
              <w:left w:val="single" w:sz="4" w:space="0" w:color="auto"/>
              <w:right w:val="single" w:sz="4" w:space="0" w:color="auto"/>
            </w:tcBorders>
            <w:shd w:val="clear" w:color="auto" w:fill="auto"/>
            <w:vAlign w:val="center"/>
          </w:tcPr>
          <w:p w14:paraId="21DE26A0"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822,5</w:t>
            </w:r>
          </w:p>
        </w:tc>
        <w:tc>
          <w:tcPr>
            <w:tcW w:w="1134" w:type="dxa"/>
            <w:tcBorders>
              <w:left w:val="single" w:sz="4" w:space="0" w:color="auto"/>
            </w:tcBorders>
            <w:shd w:val="clear" w:color="auto" w:fill="auto"/>
            <w:vAlign w:val="center"/>
          </w:tcPr>
          <w:p w14:paraId="627C8C88"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2304,9</w:t>
            </w:r>
          </w:p>
        </w:tc>
      </w:tr>
      <w:tr w:rsidR="00250F80" w:rsidRPr="00A50763" w14:paraId="003A9FAF" w14:textId="77777777" w:rsidTr="008C092B">
        <w:trPr>
          <w:trHeight w:val="238"/>
        </w:trPr>
        <w:tc>
          <w:tcPr>
            <w:tcW w:w="1383" w:type="dxa"/>
            <w:shd w:val="clear" w:color="auto" w:fill="auto"/>
            <w:vAlign w:val="center"/>
          </w:tcPr>
          <w:p w14:paraId="24E1C614"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Polonia</w:t>
            </w:r>
          </w:p>
        </w:tc>
        <w:tc>
          <w:tcPr>
            <w:tcW w:w="1135" w:type="dxa"/>
            <w:shd w:val="clear" w:color="auto" w:fill="auto"/>
            <w:vAlign w:val="center"/>
          </w:tcPr>
          <w:p w14:paraId="0478C370"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w:t>
            </w:r>
          </w:p>
        </w:tc>
        <w:tc>
          <w:tcPr>
            <w:tcW w:w="1134" w:type="dxa"/>
            <w:shd w:val="clear" w:color="auto" w:fill="auto"/>
            <w:vAlign w:val="center"/>
          </w:tcPr>
          <w:p w14:paraId="27EE4ED2"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w:t>
            </w:r>
          </w:p>
        </w:tc>
        <w:tc>
          <w:tcPr>
            <w:tcW w:w="1134" w:type="dxa"/>
            <w:shd w:val="clear" w:color="auto" w:fill="auto"/>
            <w:vAlign w:val="center"/>
          </w:tcPr>
          <w:p w14:paraId="7C528B6D"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206,1</w:t>
            </w:r>
          </w:p>
        </w:tc>
        <w:tc>
          <w:tcPr>
            <w:tcW w:w="1134" w:type="dxa"/>
            <w:shd w:val="clear" w:color="auto" w:fill="auto"/>
            <w:vAlign w:val="center"/>
          </w:tcPr>
          <w:p w14:paraId="05BBDD32"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853,8</w:t>
            </w:r>
          </w:p>
        </w:tc>
        <w:tc>
          <w:tcPr>
            <w:tcW w:w="1134" w:type="dxa"/>
            <w:shd w:val="clear" w:color="auto" w:fill="auto"/>
            <w:vAlign w:val="center"/>
          </w:tcPr>
          <w:p w14:paraId="13217FBD"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205,1</w:t>
            </w:r>
          </w:p>
        </w:tc>
        <w:tc>
          <w:tcPr>
            <w:tcW w:w="1171" w:type="dxa"/>
            <w:tcBorders>
              <w:right w:val="single" w:sz="4" w:space="0" w:color="auto"/>
            </w:tcBorders>
            <w:shd w:val="clear" w:color="auto" w:fill="auto"/>
            <w:vAlign w:val="center"/>
          </w:tcPr>
          <w:p w14:paraId="072E2E76"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724,2</w:t>
            </w:r>
          </w:p>
        </w:tc>
        <w:tc>
          <w:tcPr>
            <w:tcW w:w="1239" w:type="dxa"/>
            <w:tcBorders>
              <w:left w:val="single" w:sz="4" w:space="0" w:color="auto"/>
              <w:right w:val="single" w:sz="4" w:space="0" w:color="auto"/>
            </w:tcBorders>
            <w:shd w:val="clear" w:color="auto" w:fill="auto"/>
            <w:vAlign w:val="center"/>
          </w:tcPr>
          <w:p w14:paraId="11B90C35"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46,9</w:t>
            </w:r>
          </w:p>
        </w:tc>
        <w:tc>
          <w:tcPr>
            <w:tcW w:w="1134" w:type="dxa"/>
            <w:tcBorders>
              <w:left w:val="single" w:sz="4" w:space="0" w:color="auto"/>
            </w:tcBorders>
            <w:shd w:val="clear" w:color="auto" w:fill="auto"/>
            <w:vAlign w:val="center"/>
          </w:tcPr>
          <w:p w14:paraId="03160E98"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122,2</w:t>
            </w:r>
          </w:p>
        </w:tc>
      </w:tr>
      <w:tr w:rsidR="00250F80" w:rsidRPr="00A50763" w14:paraId="4F05C25C" w14:textId="77777777" w:rsidTr="008C092B">
        <w:trPr>
          <w:trHeight w:val="256"/>
        </w:trPr>
        <w:tc>
          <w:tcPr>
            <w:tcW w:w="1383" w:type="dxa"/>
            <w:shd w:val="clear" w:color="auto" w:fill="auto"/>
            <w:vAlign w:val="center"/>
          </w:tcPr>
          <w:p w14:paraId="640CB479"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Danemarca</w:t>
            </w:r>
          </w:p>
        </w:tc>
        <w:tc>
          <w:tcPr>
            <w:tcW w:w="1135" w:type="dxa"/>
            <w:shd w:val="clear" w:color="auto" w:fill="auto"/>
            <w:vAlign w:val="center"/>
          </w:tcPr>
          <w:p w14:paraId="567463C3"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w:t>
            </w:r>
          </w:p>
        </w:tc>
        <w:tc>
          <w:tcPr>
            <w:tcW w:w="1134" w:type="dxa"/>
            <w:shd w:val="clear" w:color="auto" w:fill="auto"/>
            <w:vAlign w:val="center"/>
          </w:tcPr>
          <w:p w14:paraId="4A24094E"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w:t>
            </w:r>
          </w:p>
        </w:tc>
        <w:tc>
          <w:tcPr>
            <w:tcW w:w="1134" w:type="dxa"/>
            <w:shd w:val="clear" w:color="auto" w:fill="auto"/>
            <w:vAlign w:val="center"/>
          </w:tcPr>
          <w:p w14:paraId="6385CA87"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15,6</w:t>
            </w:r>
          </w:p>
        </w:tc>
        <w:tc>
          <w:tcPr>
            <w:tcW w:w="1134" w:type="dxa"/>
            <w:shd w:val="clear" w:color="auto" w:fill="auto"/>
            <w:vAlign w:val="center"/>
          </w:tcPr>
          <w:p w14:paraId="1EB78B0A"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79,5</w:t>
            </w:r>
          </w:p>
        </w:tc>
        <w:tc>
          <w:tcPr>
            <w:tcW w:w="1134" w:type="dxa"/>
            <w:shd w:val="clear" w:color="auto" w:fill="auto"/>
            <w:vAlign w:val="center"/>
          </w:tcPr>
          <w:p w14:paraId="025DCAFD"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97,3</w:t>
            </w:r>
          </w:p>
        </w:tc>
        <w:tc>
          <w:tcPr>
            <w:tcW w:w="1171" w:type="dxa"/>
            <w:tcBorders>
              <w:right w:val="single" w:sz="4" w:space="0" w:color="auto"/>
            </w:tcBorders>
            <w:shd w:val="clear" w:color="auto" w:fill="auto"/>
            <w:vAlign w:val="center"/>
          </w:tcPr>
          <w:p w14:paraId="634102E8"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213,7</w:t>
            </w:r>
          </w:p>
        </w:tc>
        <w:tc>
          <w:tcPr>
            <w:tcW w:w="1239" w:type="dxa"/>
            <w:tcBorders>
              <w:left w:val="single" w:sz="4" w:space="0" w:color="auto"/>
              <w:right w:val="single" w:sz="4" w:space="0" w:color="auto"/>
            </w:tcBorders>
            <w:shd w:val="clear" w:color="auto" w:fill="auto"/>
            <w:vAlign w:val="center"/>
          </w:tcPr>
          <w:p w14:paraId="5019648F"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60,3</w:t>
            </w:r>
          </w:p>
        </w:tc>
        <w:tc>
          <w:tcPr>
            <w:tcW w:w="1134" w:type="dxa"/>
            <w:tcBorders>
              <w:left w:val="single" w:sz="4" w:space="0" w:color="auto"/>
            </w:tcBorders>
            <w:shd w:val="clear" w:color="auto" w:fill="auto"/>
            <w:vAlign w:val="center"/>
          </w:tcPr>
          <w:p w14:paraId="7933B077"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140,4</w:t>
            </w:r>
          </w:p>
        </w:tc>
      </w:tr>
      <w:tr w:rsidR="00250F80" w:rsidRPr="00A50763" w14:paraId="4EE4BA37" w14:textId="77777777" w:rsidTr="008C092B">
        <w:trPr>
          <w:trHeight w:val="256"/>
        </w:trPr>
        <w:tc>
          <w:tcPr>
            <w:tcW w:w="1383" w:type="dxa"/>
            <w:shd w:val="clear" w:color="auto" w:fill="auto"/>
            <w:vAlign w:val="center"/>
          </w:tcPr>
          <w:p w14:paraId="2AFE2A73"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Austria</w:t>
            </w:r>
          </w:p>
        </w:tc>
        <w:tc>
          <w:tcPr>
            <w:tcW w:w="1135" w:type="dxa"/>
            <w:shd w:val="clear" w:color="auto" w:fill="auto"/>
            <w:vAlign w:val="center"/>
          </w:tcPr>
          <w:p w14:paraId="73AF4E3F"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w:t>
            </w:r>
          </w:p>
        </w:tc>
        <w:tc>
          <w:tcPr>
            <w:tcW w:w="1134" w:type="dxa"/>
            <w:shd w:val="clear" w:color="auto" w:fill="auto"/>
            <w:vAlign w:val="center"/>
          </w:tcPr>
          <w:p w14:paraId="2759CA3D"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w:t>
            </w:r>
          </w:p>
        </w:tc>
        <w:tc>
          <w:tcPr>
            <w:tcW w:w="1134" w:type="dxa"/>
            <w:shd w:val="clear" w:color="auto" w:fill="auto"/>
            <w:vAlign w:val="center"/>
          </w:tcPr>
          <w:p w14:paraId="3AB049AC"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w:t>
            </w:r>
          </w:p>
        </w:tc>
        <w:tc>
          <w:tcPr>
            <w:tcW w:w="1134" w:type="dxa"/>
            <w:shd w:val="clear" w:color="auto" w:fill="auto"/>
            <w:vAlign w:val="center"/>
          </w:tcPr>
          <w:p w14:paraId="18071837"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w:t>
            </w:r>
          </w:p>
        </w:tc>
        <w:tc>
          <w:tcPr>
            <w:tcW w:w="1134" w:type="dxa"/>
            <w:shd w:val="clear" w:color="auto" w:fill="auto"/>
            <w:vAlign w:val="center"/>
          </w:tcPr>
          <w:p w14:paraId="6338A974"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w:t>
            </w:r>
          </w:p>
        </w:tc>
        <w:tc>
          <w:tcPr>
            <w:tcW w:w="1171" w:type="dxa"/>
            <w:tcBorders>
              <w:right w:val="single" w:sz="4" w:space="0" w:color="auto"/>
            </w:tcBorders>
            <w:shd w:val="clear" w:color="auto" w:fill="auto"/>
            <w:vAlign w:val="center"/>
          </w:tcPr>
          <w:p w14:paraId="0FC9BF2E"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w:t>
            </w:r>
          </w:p>
        </w:tc>
        <w:tc>
          <w:tcPr>
            <w:tcW w:w="1239" w:type="dxa"/>
            <w:tcBorders>
              <w:left w:val="single" w:sz="4" w:space="0" w:color="auto"/>
              <w:right w:val="single" w:sz="4" w:space="0" w:color="auto"/>
            </w:tcBorders>
            <w:shd w:val="clear" w:color="auto" w:fill="auto"/>
            <w:vAlign w:val="center"/>
          </w:tcPr>
          <w:p w14:paraId="49B7FABD"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121,2</w:t>
            </w:r>
          </w:p>
        </w:tc>
        <w:tc>
          <w:tcPr>
            <w:tcW w:w="1134" w:type="dxa"/>
            <w:tcBorders>
              <w:left w:val="single" w:sz="4" w:space="0" w:color="auto"/>
            </w:tcBorders>
            <w:shd w:val="clear" w:color="auto" w:fill="auto"/>
            <w:vAlign w:val="center"/>
          </w:tcPr>
          <w:p w14:paraId="321AF2E3"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288,5</w:t>
            </w:r>
          </w:p>
        </w:tc>
      </w:tr>
      <w:tr w:rsidR="00250F80" w:rsidRPr="00A50763" w14:paraId="119C6295" w14:textId="77777777" w:rsidTr="008C092B">
        <w:trPr>
          <w:trHeight w:val="256"/>
        </w:trPr>
        <w:tc>
          <w:tcPr>
            <w:tcW w:w="1383" w:type="dxa"/>
            <w:shd w:val="clear" w:color="auto" w:fill="auto"/>
            <w:vAlign w:val="center"/>
          </w:tcPr>
          <w:p w14:paraId="37C8C252"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Belgia</w:t>
            </w:r>
          </w:p>
        </w:tc>
        <w:tc>
          <w:tcPr>
            <w:tcW w:w="1135" w:type="dxa"/>
            <w:shd w:val="clear" w:color="auto" w:fill="auto"/>
            <w:vAlign w:val="center"/>
          </w:tcPr>
          <w:p w14:paraId="2BD3A4AC"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w:t>
            </w:r>
          </w:p>
        </w:tc>
        <w:tc>
          <w:tcPr>
            <w:tcW w:w="1134" w:type="dxa"/>
            <w:shd w:val="clear" w:color="auto" w:fill="auto"/>
            <w:vAlign w:val="center"/>
          </w:tcPr>
          <w:p w14:paraId="71612F00"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w:t>
            </w:r>
          </w:p>
        </w:tc>
        <w:tc>
          <w:tcPr>
            <w:tcW w:w="1134" w:type="dxa"/>
            <w:shd w:val="clear" w:color="auto" w:fill="auto"/>
            <w:vAlign w:val="center"/>
          </w:tcPr>
          <w:p w14:paraId="38550F02"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w:t>
            </w:r>
          </w:p>
        </w:tc>
        <w:tc>
          <w:tcPr>
            <w:tcW w:w="1134" w:type="dxa"/>
            <w:shd w:val="clear" w:color="auto" w:fill="auto"/>
            <w:vAlign w:val="center"/>
          </w:tcPr>
          <w:p w14:paraId="322D8AE1"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w:t>
            </w:r>
          </w:p>
        </w:tc>
        <w:tc>
          <w:tcPr>
            <w:tcW w:w="1134" w:type="dxa"/>
            <w:shd w:val="clear" w:color="auto" w:fill="auto"/>
            <w:vAlign w:val="center"/>
          </w:tcPr>
          <w:p w14:paraId="1835BAB3"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41,1</w:t>
            </w:r>
          </w:p>
        </w:tc>
        <w:tc>
          <w:tcPr>
            <w:tcW w:w="1171" w:type="dxa"/>
            <w:tcBorders>
              <w:right w:val="single" w:sz="4" w:space="0" w:color="auto"/>
            </w:tcBorders>
            <w:shd w:val="clear" w:color="auto" w:fill="auto"/>
            <w:vAlign w:val="center"/>
          </w:tcPr>
          <w:p w14:paraId="60481A26"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149,1</w:t>
            </w:r>
          </w:p>
        </w:tc>
        <w:tc>
          <w:tcPr>
            <w:tcW w:w="1239" w:type="dxa"/>
            <w:tcBorders>
              <w:left w:val="single" w:sz="4" w:space="0" w:color="auto"/>
              <w:right w:val="single" w:sz="4" w:space="0" w:color="auto"/>
            </w:tcBorders>
            <w:shd w:val="clear" w:color="auto" w:fill="auto"/>
            <w:vAlign w:val="center"/>
          </w:tcPr>
          <w:p w14:paraId="49201BB1"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102,3</w:t>
            </w:r>
          </w:p>
        </w:tc>
        <w:tc>
          <w:tcPr>
            <w:tcW w:w="1134" w:type="dxa"/>
            <w:tcBorders>
              <w:left w:val="single" w:sz="4" w:space="0" w:color="auto"/>
            </w:tcBorders>
            <w:shd w:val="clear" w:color="auto" w:fill="auto"/>
            <w:vAlign w:val="center"/>
          </w:tcPr>
          <w:p w14:paraId="6FD320C0"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226,3</w:t>
            </w:r>
          </w:p>
        </w:tc>
      </w:tr>
      <w:tr w:rsidR="00250F80" w:rsidRPr="00A50763" w14:paraId="62DB7BB3" w14:textId="77777777" w:rsidTr="008C092B">
        <w:trPr>
          <w:trHeight w:val="256"/>
        </w:trPr>
        <w:tc>
          <w:tcPr>
            <w:tcW w:w="8225" w:type="dxa"/>
            <w:gridSpan w:val="7"/>
            <w:tcBorders>
              <w:right w:val="single" w:sz="4" w:space="0" w:color="auto"/>
            </w:tcBorders>
            <w:shd w:val="clear" w:color="auto" w:fill="auto"/>
            <w:vAlign w:val="center"/>
          </w:tcPr>
          <w:p w14:paraId="377EB948" w14:textId="77777777" w:rsidR="00250F80" w:rsidRPr="00A50763" w:rsidRDefault="00250F80" w:rsidP="008C092B">
            <w:pPr>
              <w:spacing w:after="0" w:line="240" w:lineRule="auto"/>
              <w:rPr>
                <w:rFonts w:ascii="Cambria" w:eastAsia="Times New Roman" w:hAnsi="Cambria" w:cs="Times New Roman"/>
                <w:i/>
                <w:sz w:val="24"/>
                <w:szCs w:val="24"/>
                <w:lang w:val="ro-RO" w:eastAsia="ru-RU"/>
              </w:rPr>
            </w:pPr>
            <w:r w:rsidRPr="00A50763">
              <w:rPr>
                <w:rFonts w:ascii="Cambria" w:eastAsia="Times New Roman" w:hAnsi="Cambria" w:cs="Times New Roman"/>
                <w:i/>
                <w:sz w:val="24"/>
                <w:szCs w:val="24"/>
                <w:lang w:val="ro-RO" w:eastAsia="ru-RU"/>
              </w:rPr>
              <w:t>Alte țări ale lumii:</w:t>
            </w:r>
          </w:p>
        </w:tc>
        <w:tc>
          <w:tcPr>
            <w:tcW w:w="1239" w:type="dxa"/>
            <w:tcBorders>
              <w:left w:val="single" w:sz="4" w:space="0" w:color="auto"/>
              <w:right w:val="single" w:sz="4" w:space="0" w:color="auto"/>
            </w:tcBorders>
            <w:shd w:val="clear" w:color="auto" w:fill="auto"/>
            <w:vAlign w:val="center"/>
          </w:tcPr>
          <w:p w14:paraId="1396E01E" w14:textId="77777777" w:rsidR="00250F80" w:rsidRPr="00A50763" w:rsidRDefault="00250F80" w:rsidP="008C092B">
            <w:pPr>
              <w:spacing w:after="0" w:line="240" w:lineRule="auto"/>
              <w:contextualSpacing/>
              <w:rPr>
                <w:rFonts w:ascii="Cambria" w:eastAsia="Times New Roman" w:hAnsi="Cambria" w:cs="Times New Roman"/>
                <w:i/>
                <w:sz w:val="24"/>
                <w:szCs w:val="24"/>
                <w:lang w:val="ro-RO" w:eastAsia="ru-RU"/>
              </w:rPr>
            </w:pPr>
          </w:p>
        </w:tc>
        <w:tc>
          <w:tcPr>
            <w:tcW w:w="1134" w:type="dxa"/>
            <w:tcBorders>
              <w:left w:val="single" w:sz="4" w:space="0" w:color="auto"/>
            </w:tcBorders>
            <w:shd w:val="clear" w:color="auto" w:fill="auto"/>
            <w:vAlign w:val="center"/>
          </w:tcPr>
          <w:p w14:paraId="1E209406" w14:textId="77777777" w:rsidR="00250F80" w:rsidRPr="00A50763" w:rsidRDefault="00250F80" w:rsidP="008C092B">
            <w:pPr>
              <w:spacing w:after="0" w:line="240" w:lineRule="auto"/>
              <w:contextualSpacing/>
              <w:rPr>
                <w:rFonts w:ascii="Cambria" w:eastAsia="Times New Roman" w:hAnsi="Cambria" w:cs="Times New Roman"/>
                <w:i/>
                <w:sz w:val="24"/>
                <w:szCs w:val="24"/>
                <w:lang w:val="ro-RO" w:eastAsia="ru-RU"/>
              </w:rPr>
            </w:pPr>
          </w:p>
        </w:tc>
      </w:tr>
      <w:tr w:rsidR="00250F80" w:rsidRPr="00A50763" w14:paraId="3DB19835" w14:textId="77777777" w:rsidTr="008C092B">
        <w:trPr>
          <w:trHeight w:val="274"/>
        </w:trPr>
        <w:tc>
          <w:tcPr>
            <w:tcW w:w="1383" w:type="dxa"/>
            <w:shd w:val="clear" w:color="auto" w:fill="auto"/>
            <w:vAlign w:val="center"/>
          </w:tcPr>
          <w:p w14:paraId="192573D9"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Macedonia</w:t>
            </w:r>
          </w:p>
        </w:tc>
        <w:tc>
          <w:tcPr>
            <w:tcW w:w="1135" w:type="dxa"/>
            <w:shd w:val="clear" w:color="auto" w:fill="auto"/>
            <w:vAlign w:val="center"/>
          </w:tcPr>
          <w:p w14:paraId="4CD9FBEF"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w:t>
            </w:r>
          </w:p>
        </w:tc>
        <w:tc>
          <w:tcPr>
            <w:tcW w:w="1134" w:type="dxa"/>
            <w:shd w:val="clear" w:color="auto" w:fill="auto"/>
            <w:vAlign w:val="center"/>
          </w:tcPr>
          <w:p w14:paraId="61A2F130"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w:t>
            </w:r>
          </w:p>
        </w:tc>
        <w:tc>
          <w:tcPr>
            <w:tcW w:w="1134" w:type="dxa"/>
            <w:shd w:val="clear" w:color="auto" w:fill="auto"/>
            <w:vAlign w:val="center"/>
          </w:tcPr>
          <w:p w14:paraId="430BB7D2"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w:t>
            </w:r>
          </w:p>
        </w:tc>
        <w:tc>
          <w:tcPr>
            <w:tcW w:w="1134" w:type="dxa"/>
            <w:shd w:val="clear" w:color="auto" w:fill="auto"/>
            <w:vAlign w:val="center"/>
          </w:tcPr>
          <w:p w14:paraId="3397D705"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w:t>
            </w:r>
          </w:p>
        </w:tc>
        <w:tc>
          <w:tcPr>
            <w:tcW w:w="1134" w:type="dxa"/>
            <w:shd w:val="clear" w:color="auto" w:fill="auto"/>
            <w:vAlign w:val="center"/>
          </w:tcPr>
          <w:p w14:paraId="6320AB96"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201,0</w:t>
            </w:r>
          </w:p>
        </w:tc>
        <w:tc>
          <w:tcPr>
            <w:tcW w:w="1171" w:type="dxa"/>
            <w:tcBorders>
              <w:right w:val="single" w:sz="4" w:space="0" w:color="auto"/>
            </w:tcBorders>
            <w:shd w:val="clear" w:color="auto" w:fill="auto"/>
            <w:vAlign w:val="center"/>
          </w:tcPr>
          <w:p w14:paraId="77639259"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108,0</w:t>
            </w:r>
          </w:p>
        </w:tc>
        <w:tc>
          <w:tcPr>
            <w:tcW w:w="1239" w:type="dxa"/>
            <w:tcBorders>
              <w:left w:val="single" w:sz="4" w:space="0" w:color="auto"/>
              <w:right w:val="single" w:sz="4" w:space="0" w:color="auto"/>
            </w:tcBorders>
            <w:shd w:val="clear" w:color="auto" w:fill="auto"/>
            <w:vAlign w:val="center"/>
          </w:tcPr>
          <w:p w14:paraId="41F26003"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126,0</w:t>
            </w:r>
          </w:p>
        </w:tc>
        <w:tc>
          <w:tcPr>
            <w:tcW w:w="1134" w:type="dxa"/>
            <w:tcBorders>
              <w:left w:val="single" w:sz="4" w:space="0" w:color="auto"/>
            </w:tcBorders>
            <w:shd w:val="clear" w:color="auto" w:fill="auto"/>
            <w:vAlign w:val="center"/>
          </w:tcPr>
          <w:p w14:paraId="0A5A1A5A" w14:textId="77777777" w:rsidR="00250F80" w:rsidRPr="00A50763" w:rsidRDefault="00250F80"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319,5</w:t>
            </w:r>
          </w:p>
        </w:tc>
      </w:tr>
    </w:tbl>
    <w:p w14:paraId="534A33E4" w14:textId="5BB69867" w:rsidR="00390699" w:rsidRPr="00A50763" w:rsidRDefault="008C092B" w:rsidP="008C092B">
      <w:pPr>
        <w:spacing w:after="0" w:line="240" w:lineRule="auto"/>
        <w:jc w:val="both"/>
        <w:rPr>
          <w:rFonts w:ascii="Cambria" w:eastAsia="Times New Roman" w:hAnsi="Cambria" w:cs="Times New Roman"/>
          <w:sz w:val="24"/>
          <w:szCs w:val="24"/>
          <w:lang w:val="ro-RO" w:eastAsia="ru-RU"/>
        </w:rPr>
      </w:pPr>
      <w:r>
        <w:rPr>
          <w:rFonts w:ascii="Cambria" w:eastAsia="Times New Roman" w:hAnsi="Cambria" w:cs="Times New Roman"/>
          <w:sz w:val="24"/>
          <w:szCs w:val="24"/>
          <w:lang w:val="ro-RO" w:eastAsia="ru-RU"/>
        </w:rPr>
        <w:lastRenderedPageBreak/>
        <w:tab/>
      </w:r>
      <w:r w:rsidR="00390699" w:rsidRPr="00A50763">
        <w:rPr>
          <w:rFonts w:ascii="Cambria" w:eastAsia="Times New Roman" w:hAnsi="Cambria" w:cs="Times New Roman"/>
          <w:sz w:val="24"/>
          <w:szCs w:val="24"/>
          <w:lang w:val="ro-RO" w:eastAsia="ru-RU"/>
        </w:rPr>
        <w:t xml:space="preserve">Republica Moldova a exportat </w:t>
      </w:r>
      <w:r w:rsidR="0091272D" w:rsidRPr="00A50763">
        <w:rPr>
          <w:rFonts w:ascii="Cambria" w:eastAsia="Times New Roman" w:hAnsi="Cambria" w:cs="Times New Roman"/>
          <w:sz w:val="24"/>
          <w:szCs w:val="24"/>
          <w:lang w:val="ro-RO" w:eastAsia="ru-RU"/>
        </w:rPr>
        <w:t xml:space="preserve">miere în valoare </w:t>
      </w:r>
      <w:r w:rsidR="00390699" w:rsidRPr="00A50763">
        <w:rPr>
          <w:rFonts w:ascii="Cambria" w:eastAsia="Times New Roman" w:hAnsi="Cambria" w:cs="Times New Roman"/>
          <w:sz w:val="24"/>
          <w:szCs w:val="24"/>
          <w:lang w:val="ro-RO" w:eastAsia="ru-RU"/>
        </w:rPr>
        <w:t xml:space="preserve">9,5 milioane de dolari  în 2015. Exporturile au crescut de la 245 tone în 2006 la </w:t>
      </w:r>
      <w:r w:rsidR="0091272D" w:rsidRPr="00A50763">
        <w:rPr>
          <w:rFonts w:ascii="Cambria" w:eastAsia="Times New Roman" w:hAnsi="Cambria" w:cs="Times New Roman"/>
          <w:sz w:val="24"/>
          <w:szCs w:val="24"/>
          <w:lang w:val="ro-RO" w:eastAsia="ru-RU"/>
        </w:rPr>
        <w:t>316</w:t>
      </w:r>
      <w:r w:rsidR="00C20FD7" w:rsidRPr="00A50763">
        <w:rPr>
          <w:rFonts w:ascii="Cambria" w:eastAsia="Times New Roman" w:hAnsi="Cambria" w:cs="Times New Roman"/>
          <w:sz w:val="24"/>
          <w:szCs w:val="24"/>
          <w:lang w:val="ro-RO" w:eastAsia="ru-RU"/>
        </w:rPr>
        <w:t xml:space="preserve">0 </w:t>
      </w:r>
      <w:r w:rsidR="00390699" w:rsidRPr="00A50763">
        <w:rPr>
          <w:rFonts w:ascii="Cambria" w:eastAsia="Times New Roman" w:hAnsi="Cambria" w:cs="Times New Roman"/>
          <w:sz w:val="24"/>
          <w:szCs w:val="24"/>
          <w:lang w:val="ro-RO" w:eastAsia="ru-RU"/>
        </w:rPr>
        <w:t xml:space="preserve">tone în </w:t>
      </w:r>
      <w:r w:rsidR="0091272D" w:rsidRPr="00A50763">
        <w:rPr>
          <w:rFonts w:ascii="Cambria" w:eastAsia="Times New Roman" w:hAnsi="Cambria" w:cs="Times New Roman"/>
          <w:sz w:val="24"/>
          <w:szCs w:val="24"/>
          <w:lang w:val="ro-RO" w:eastAsia="ru-RU"/>
        </w:rPr>
        <w:t>2016</w:t>
      </w:r>
      <w:r w:rsidR="00390699" w:rsidRPr="00A50763">
        <w:rPr>
          <w:rFonts w:ascii="Cambria" w:eastAsia="Times New Roman" w:hAnsi="Cambria" w:cs="Times New Roman"/>
          <w:sz w:val="24"/>
          <w:szCs w:val="24"/>
          <w:lang w:val="ro-RO" w:eastAsia="ru-RU"/>
        </w:rPr>
        <w:t xml:space="preserve">. Mierea este singurul produs de origine animală, care este exportat către UE, întrucât îndeplinește cerințele de import din țări terțe UE pentru produsele de origine animală. Pentru a realiza acest lucru, este necesar să se demonstreze că țara are o „schema de monitorizare a reziduurilor“ stabilit pentru analiza de miere pentru reziduuri de antibiotice, sulfamide, pesticide și metale grele astfel cum sunt definite în Decizia 2001/159 / CE și modificată în 2001 / 487 / CE. Cu toate acestea, experții din domeniu au menționat problema certificării și efectuării testărilor preliminare la laboratoarele existente, </w:t>
      </w:r>
      <w:proofErr w:type="spellStart"/>
      <w:r w:rsidR="00390699" w:rsidRPr="00A50763">
        <w:rPr>
          <w:rFonts w:ascii="Cambria" w:eastAsia="Times New Roman" w:hAnsi="Cambria" w:cs="Times New Roman"/>
          <w:sz w:val="24"/>
          <w:szCs w:val="24"/>
          <w:lang w:val="ro-RO" w:eastAsia="ru-RU"/>
        </w:rPr>
        <w:t>pînă</w:t>
      </w:r>
      <w:proofErr w:type="spellEnd"/>
      <w:r w:rsidR="00390699" w:rsidRPr="00A50763">
        <w:rPr>
          <w:rFonts w:ascii="Cambria" w:eastAsia="Times New Roman" w:hAnsi="Cambria" w:cs="Times New Roman"/>
          <w:sz w:val="24"/>
          <w:szCs w:val="24"/>
          <w:lang w:val="ro-RO" w:eastAsia="ru-RU"/>
        </w:rPr>
        <w:t xml:space="preserve"> la e</w:t>
      </w:r>
      <w:r>
        <w:rPr>
          <w:rFonts w:ascii="Cambria" w:eastAsia="Times New Roman" w:hAnsi="Cambria" w:cs="Times New Roman"/>
          <w:sz w:val="24"/>
          <w:szCs w:val="24"/>
          <w:lang w:val="ro-RO" w:eastAsia="ru-RU"/>
        </w:rPr>
        <w:t>tapa de efectuare a exportului.</w:t>
      </w:r>
    </w:p>
    <w:p w14:paraId="60B593E8" w14:textId="07017F63" w:rsidR="00390699" w:rsidRPr="00A50763" w:rsidRDefault="008C092B" w:rsidP="008C092B">
      <w:pPr>
        <w:spacing w:after="0" w:line="240" w:lineRule="auto"/>
        <w:jc w:val="both"/>
        <w:rPr>
          <w:rFonts w:ascii="Cambria" w:eastAsia="Times New Roman" w:hAnsi="Cambria" w:cs="Times New Roman"/>
          <w:sz w:val="24"/>
          <w:szCs w:val="24"/>
          <w:lang w:val="ro-RO" w:eastAsia="ru-RU"/>
        </w:rPr>
      </w:pPr>
      <w:r>
        <w:rPr>
          <w:rFonts w:ascii="Cambria" w:eastAsia="Times New Roman" w:hAnsi="Cambria" w:cs="Times New Roman"/>
          <w:sz w:val="24"/>
          <w:szCs w:val="24"/>
          <w:lang w:val="ro-RO" w:eastAsia="ru-RU"/>
        </w:rPr>
        <w:tab/>
      </w:r>
      <w:r w:rsidR="00390699" w:rsidRPr="00A50763">
        <w:rPr>
          <w:rFonts w:ascii="Cambria" w:eastAsia="Times New Roman" w:hAnsi="Cambria" w:cs="Times New Roman"/>
          <w:sz w:val="24"/>
          <w:szCs w:val="24"/>
          <w:lang w:val="ro-RO" w:eastAsia="ru-RU"/>
        </w:rPr>
        <w:t xml:space="preserve">Comparativ cu țările vecine volumul exporturilor în Uniunea Europeană a Republicii Moldova este </w:t>
      </w:r>
      <w:r w:rsidR="0091272D" w:rsidRPr="00A50763">
        <w:rPr>
          <w:rFonts w:ascii="Cambria" w:eastAsia="Times New Roman" w:hAnsi="Cambria" w:cs="Times New Roman"/>
          <w:sz w:val="24"/>
          <w:szCs w:val="24"/>
          <w:lang w:val="ro-RO" w:eastAsia="ru-RU"/>
        </w:rPr>
        <w:t>relativ</w:t>
      </w:r>
      <w:r w:rsidR="00390699" w:rsidRPr="00A50763">
        <w:rPr>
          <w:rFonts w:ascii="Cambria" w:eastAsia="Times New Roman" w:hAnsi="Cambria" w:cs="Times New Roman"/>
          <w:sz w:val="24"/>
          <w:szCs w:val="24"/>
          <w:lang w:val="ro-RO" w:eastAsia="ru-RU"/>
        </w:rPr>
        <w:t xml:space="preserve"> mic. Totodată, calitatea mierii locale este înaltă (raportul de glucoza/fructoza), deși prețul ei nu este competitiv în comparație cu principalii concurenți – Ucraina, China și Argentina. Astfel, pentru Moldova una din oportunitatea de piață este </w:t>
      </w:r>
      <w:proofErr w:type="spellStart"/>
      <w:r w:rsidR="00390699" w:rsidRPr="00A50763">
        <w:rPr>
          <w:rFonts w:ascii="Cambria" w:eastAsia="Times New Roman" w:hAnsi="Cambria" w:cs="Times New Roman"/>
          <w:sz w:val="24"/>
          <w:szCs w:val="24"/>
          <w:lang w:val="ro-RO" w:eastAsia="ru-RU"/>
        </w:rPr>
        <w:t>vînzarea</w:t>
      </w:r>
      <w:proofErr w:type="spellEnd"/>
      <w:r w:rsidR="00390699" w:rsidRPr="00A50763">
        <w:rPr>
          <w:rFonts w:ascii="Cambria" w:eastAsia="Times New Roman" w:hAnsi="Cambria" w:cs="Times New Roman"/>
          <w:sz w:val="24"/>
          <w:szCs w:val="24"/>
          <w:lang w:val="ro-RO" w:eastAsia="ru-RU"/>
        </w:rPr>
        <w:t xml:space="preserve"> mierii calitative, inclusiv ecologice.</w:t>
      </w:r>
    </w:p>
    <w:p w14:paraId="30F82291" w14:textId="77777777" w:rsidR="00390699" w:rsidRPr="00A50763" w:rsidRDefault="00390699" w:rsidP="00390699">
      <w:pPr>
        <w:spacing w:after="0" w:line="240" w:lineRule="auto"/>
        <w:rPr>
          <w:rFonts w:ascii="Cambria" w:eastAsia="Times New Roman" w:hAnsi="Cambria" w:cs="Times New Roman"/>
          <w:sz w:val="24"/>
          <w:szCs w:val="24"/>
          <w:lang w:val="ro-RO" w:eastAsia="ru-RU"/>
        </w:rPr>
      </w:pPr>
    </w:p>
    <w:p w14:paraId="5F80B5E1" w14:textId="426B42BE" w:rsidR="008C092B" w:rsidRDefault="008C092B" w:rsidP="008C092B">
      <w:pPr>
        <w:spacing w:after="0" w:line="240" w:lineRule="auto"/>
        <w:jc w:val="right"/>
        <w:rPr>
          <w:rFonts w:ascii="Cambria" w:eastAsia="Times New Roman" w:hAnsi="Cambria" w:cs="Times New Roman"/>
          <w:b/>
          <w:sz w:val="24"/>
          <w:szCs w:val="24"/>
          <w:lang w:val="ro-RO" w:eastAsia="ru-RU"/>
        </w:rPr>
      </w:pPr>
      <w:r>
        <w:rPr>
          <w:rFonts w:ascii="Cambria" w:eastAsia="Times New Roman" w:hAnsi="Cambria" w:cs="Times New Roman"/>
          <w:b/>
          <w:sz w:val="24"/>
          <w:szCs w:val="24"/>
          <w:lang w:val="ro-RO" w:eastAsia="ru-RU"/>
        </w:rPr>
        <w:t>Tabelul nr. 9</w:t>
      </w:r>
    </w:p>
    <w:p w14:paraId="20DF0322" w14:textId="154F442A" w:rsidR="008C092B" w:rsidRDefault="00390699" w:rsidP="008C092B">
      <w:pPr>
        <w:spacing w:after="0" w:line="240" w:lineRule="auto"/>
        <w:jc w:val="center"/>
        <w:rPr>
          <w:rFonts w:ascii="Cambria" w:eastAsia="Times New Roman" w:hAnsi="Cambria" w:cs="Times New Roman"/>
          <w:b/>
          <w:sz w:val="24"/>
          <w:szCs w:val="24"/>
          <w:lang w:val="ro-RO" w:eastAsia="ru-RU"/>
        </w:rPr>
      </w:pPr>
      <w:r w:rsidRPr="00A50763">
        <w:rPr>
          <w:rFonts w:ascii="Cambria" w:eastAsia="Times New Roman" w:hAnsi="Cambria" w:cs="Times New Roman"/>
          <w:b/>
          <w:sz w:val="24"/>
          <w:szCs w:val="24"/>
          <w:lang w:val="ro-RO" w:eastAsia="ru-RU"/>
        </w:rPr>
        <w:t>Volumul importurilor Uniunii Europene din țările</w:t>
      </w:r>
    </w:p>
    <w:p w14:paraId="3A52F51C" w14:textId="477740C8" w:rsidR="00390699" w:rsidRPr="00A50763" w:rsidRDefault="00390699" w:rsidP="008C092B">
      <w:pPr>
        <w:spacing w:after="0" w:line="240" w:lineRule="auto"/>
        <w:jc w:val="center"/>
        <w:rPr>
          <w:rFonts w:ascii="Cambria" w:eastAsia="Times New Roman" w:hAnsi="Cambria" w:cs="Times New Roman"/>
          <w:b/>
          <w:sz w:val="24"/>
          <w:szCs w:val="24"/>
          <w:lang w:val="ro-RO" w:eastAsia="ru-RU"/>
        </w:rPr>
      </w:pPr>
      <w:r w:rsidRPr="00A50763">
        <w:rPr>
          <w:rFonts w:ascii="Cambria" w:eastAsia="Times New Roman" w:hAnsi="Cambria" w:cs="Times New Roman"/>
          <w:b/>
          <w:sz w:val="24"/>
          <w:szCs w:val="24"/>
          <w:lang w:val="ro-RO" w:eastAsia="ru-RU"/>
        </w:rPr>
        <w:t xml:space="preserve">învecinate </w:t>
      </w:r>
      <w:r w:rsidR="008C092B">
        <w:rPr>
          <w:rFonts w:ascii="Cambria" w:eastAsia="Times New Roman" w:hAnsi="Cambria" w:cs="Times New Roman"/>
          <w:b/>
          <w:sz w:val="24"/>
          <w:szCs w:val="24"/>
          <w:lang w:val="ro-RO" w:eastAsia="ru-RU"/>
        </w:rPr>
        <w:t>cu Republica Moldova</w:t>
      </w:r>
      <w:r w:rsidRPr="00A50763">
        <w:rPr>
          <w:rFonts w:ascii="Cambria" w:eastAsia="Times New Roman" w:hAnsi="Cambria" w:cs="Times New Roman"/>
          <w:b/>
          <w:sz w:val="24"/>
          <w:szCs w:val="24"/>
          <w:vertAlign w:val="superscript"/>
          <w:lang w:val="ro-RO" w:eastAsia="ru-RU"/>
        </w:rPr>
        <w:footnoteReference w:id="11"/>
      </w:r>
    </w:p>
    <w:p w14:paraId="4BB9ACE4" w14:textId="1CF6C8C4" w:rsidR="00390699" w:rsidRPr="008C092B" w:rsidRDefault="008C092B" w:rsidP="008C092B">
      <w:pPr>
        <w:spacing w:after="0" w:line="240" w:lineRule="auto"/>
        <w:jc w:val="center"/>
        <w:rPr>
          <w:rFonts w:ascii="Cambria" w:eastAsia="Times New Roman" w:hAnsi="Cambria" w:cs="Times New Roman"/>
          <w:i/>
          <w:sz w:val="24"/>
          <w:szCs w:val="24"/>
          <w:lang w:val="ro-RO" w:eastAsia="ru-RU"/>
        </w:rPr>
      </w:pPr>
      <w:r w:rsidRPr="008C092B">
        <w:rPr>
          <w:rFonts w:ascii="Cambria" w:eastAsia="Times New Roman" w:hAnsi="Cambria" w:cs="Times New Roman"/>
          <w:i/>
          <w:sz w:val="24"/>
          <w:szCs w:val="24"/>
          <w:lang w:val="ro-RO" w:eastAsia="ru-RU"/>
        </w:rPr>
        <w:t>(tone)</w:t>
      </w:r>
    </w:p>
    <w:tbl>
      <w:tblPr>
        <w:tblW w:w="10593" w:type="dxa"/>
        <w:jc w:val="center"/>
        <w:tblInd w:w="-702" w:type="dxa"/>
        <w:tblBorders>
          <w:top w:val="nil"/>
          <w:left w:val="nil"/>
          <w:right w:val="nil"/>
        </w:tblBorders>
        <w:tblLayout w:type="fixed"/>
        <w:tblLook w:val="0000" w:firstRow="0" w:lastRow="0" w:firstColumn="0" w:lastColumn="0" w:noHBand="0" w:noVBand="0"/>
      </w:tblPr>
      <w:tblGrid>
        <w:gridCol w:w="1233"/>
        <w:gridCol w:w="837"/>
        <w:gridCol w:w="855"/>
        <w:gridCol w:w="855"/>
        <w:gridCol w:w="900"/>
        <w:gridCol w:w="939"/>
        <w:gridCol w:w="855"/>
        <w:gridCol w:w="906"/>
        <w:gridCol w:w="990"/>
        <w:gridCol w:w="990"/>
        <w:gridCol w:w="1233"/>
      </w:tblGrid>
      <w:tr w:rsidR="00390699" w:rsidRPr="00A50763" w14:paraId="385EE14A" w14:textId="77777777" w:rsidTr="008C092B">
        <w:trPr>
          <w:trHeight w:val="466"/>
          <w:jc w:val="center"/>
        </w:trPr>
        <w:tc>
          <w:tcPr>
            <w:tcW w:w="1233" w:type="dxa"/>
            <w:tcBorders>
              <w:top w:val="single" w:sz="4" w:space="0" w:color="auto"/>
              <w:left w:val="single" w:sz="4" w:space="0" w:color="auto"/>
              <w:bottom w:val="single" w:sz="4" w:space="0" w:color="auto"/>
              <w:right w:val="single" w:sz="4" w:space="0" w:color="auto"/>
            </w:tcBorders>
            <w:shd w:val="clear" w:color="auto" w:fill="3F6CAF"/>
            <w:tcMar>
              <w:top w:w="20" w:type="nil"/>
              <w:left w:w="20" w:type="nil"/>
              <w:bottom w:w="20" w:type="nil"/>
              <w:right w:w="20" w:type="nil"/>
            </w:tcMar>
            <w:vAlign w:val="center"/>
          </w:tcPr>
          <w:p w14:paraId="2D2A9606" w14:textId="77777777" w:rsidR="00390699" w:rsidRPr="00A50763" w:rsidRDefault="00390699" w:rsidP="008C092B">
            <w:pPr>
              <w:spacing w:after="0" w:line="240" w:lineRule="auto"/>
              <w:contextualSpacing/>
              <w:rPr>
                <w:rFonts w:ascii="Cambria" w:eastAsia="Times New Roman" w:hAnsi="Cambria" w:cs="Times New Roman"/>
                <w:sz w:val="24"/>
                <w:szCs w:val="24"/>
                <w:lang w:val="ro-RO" w:eastAsia="ru-RU"/>
              </w:rPr>
            </w:pPr>
          </w:p>
        </w:tc>
        <w:tc>
          <w:tcPr>
            <w:tcW w:w="837" w:type="dxa"/>
            <w:tcBorders>
              <w:top w:val="single" w:sz="4" w:space="0" w:color="auto"/>
              <w:left w:val="single" w:sz="4" w:space="0" w:color="auto"/>
              <w:bottom w:val="single" w:sz="4" w:space="0" w:color="auto"/>
              <w:right w:val="single" w:sz="6" w:space="0" w:color="auto"/>
            </w:tcBorders>
            <w:shd w:val="clear" w:color="auto" w:fill="3F6CAF"/>
            <w:tcMar>
              <w:top w:w="20" w:type="nil"/>
              <w:left w:w="20" w:type="nil"/>
              <w:bottom w:w="20" w:type="nil"/>
              <w:right w:w="20" w:type="nil"/>
            </w:tcMar>
            <w:vAlign w:val="center"/>
          </w:tcPr>
          <w:p w14:paraId="55CA2CEF"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b/>
                <w:bCs/>
                <w:sz w:val="24"/>
                <w:szCs w:val="24"/>
                <w:lang w:val="ro-RO" w:eastAsia="ru-RU"/>
              </w:rPr>
              <w:t xml:space="preserve">2006 </w:t>
            </w:r>
          </w:p>
        </w:tc>
        <w:tc>
          <w:tcPr>
            <w:tcW w:w="855" w:type="dxa"/>
            <w:tcBorders>
              <w:top w:val="single" w:sz="4" w:space="0" w:color="auto"/>
              <w:left w:val="single" w:sz="6" w:space="0" w:color="auto"/>
              <w:bottom w:val="single" w:sz="4" w:space="0" w:color="auto"/>
              <w:right w:val="single" w:sz="4" w:space="0" w:color="auto"/>
            </w:tcBorders>
            <w:shd w:val="clear" w:color="auto" w:fill="3F6CAF"/>
            <w:tcMar>
              <w:top w:w="20" w:type="nil"/>
              <w:left w:w="20" w:type="nil"/>
              <w:bottom w:w="20" w:type="nil"/>
              <w:right w:w="20" w:type="nil"/>
            </w:tcMar>
            <w:vAlign w:val="center"/>
          </w:tcPr>
          <w:p w14:paraId="482AB4F9"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b/>
                <w:bCs/>
                <w:sz w:val="24"/>
                <w:szCs w:val="24"/>
                <w:lang w:val="ro-RO" w:eastAsia="ru-RU"/>
              </w:rPr>
              <w:t xml:space="preserve">2007 </w:t>
            </w:r>
          </w:p>
        </w:tc>
        <w:tc>
          <w:tcPr>
            <w:tcW w:w="855" w:type="dxa"/>
            <w:tcBorders>
              <w:top w:val="single" w:sz="4" w:space="0" w:color="auto"/>
              <w:left w:val="single" w:sz="4" w:space="0" w:color="auto"/>
              <w:bottom w:val="single" w:sz="4" w:space="0" w:color="auto"/>
              <w:right w:val="single" w:sz="4" w:space="0" w:color="auto"/>
            </w:tcBorders>
            <w:shd w:val="clear" w:color="auto" w:fill="3F6CAF"/>
            <w:tcMar>
              <w:top w:w="20" w:type="nil"/>
              <w:left w:w="20" w:type="nil"/>
              <w:bottom w:w="20" w:type="nil"/>
              <w:right w:w="20" w:type="nil"/>
            </w:tcMar>
            <w:vAlign w:val="center"/>
          </w:tcPr>
          <w:p w14:paraId="296DA0BB"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b/>
                <w:bCs/>
                <w:sz w:val="24"/>
                <w:szCs w:val="24"/>
                <w:lang w:val="ro-RO" w:eastAsia="ru-RU"/>
              </w:rPr>
              <w:t xml:space="preserve">2008 </w:t>
            </w:r>
          </w:p>
        </w:tc>
        <w:tc>
          <w:tcPr>
            <w:tcW w:w="900" w:type="dxa"/>
            <w:tcBorders>
              <w:top w:val="single" w:sz="4" w:space="0" w:color="auto"/>
              <w:left w:val="single" w:sz="4" w:space="0" w:color="auto"/>
              <w:bottom w:val="single" w:sz="4" w:space="0" w:color="auto"/>
              <w:right w:val="single" w:sz="4" w:space="0" w:color="auto"/>
            </w:tcBorders>
            <w:shd w:val="clear" w:color="auto" w:fill="3F6CAF"/>
            <w:tcMar>
              <w:top w:w="20" w:type="nil"/>
              <w:left w:w="20" w:type="nil"/>
              <w:bottom w:w="20" w:type="nil"/>
              <w:right w:w="20" w:type="nil"/>
            </w:tcMar>
            <w:vAlign w:val="center"/>
          </w:tcPr>
          <w:p w14:paraId="6DBBEB77"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b/>
                <w:bCs/>
                <w:sz w:val="24"/>
                <w:szCs w:val="24"/>
                <w:lang w:val="ro-RO" w:eastAsia="ru-RU"/>
              </w:rPr>
              <w:t xml:space="preserve">2009 </w:t>
            </w:r>
          </w:p>
        </w:tc>
        <w:tc>
          <w:tcPr>
            <w:tcW w:w="939" w:type="dxa"/>
            <w:tcBorders>
              <w:top w:val="single" w:sz="4" w:space="0" w:color="auto"/>
              <w:left w:val="single" w:sz="4" w:space="0" w:color="auto"/>
              <w:bottom w:val="single" w:sz="4" w:space="0" w:color="auto"/>
              <w:right w:val="single" w:sz="4" w:space="0" w:color="auto"/>
            </w:tcBorders>
            <w:shd w:val="clear" w:color="auto" w:fill="3F6CAF"/>
            <w:tcMar>
              <w:top w:w="20" w:type="nil"/>
              <w:left w:w="20" w:type="nil"/>
              <w:bottom w:w="20" w:type="nil"/>
              <w:right w:w="20" w:type="nil"/>
            </w:tcMar>
            <w:vAlign w:val="center"/>
          </w:tcPr>
          <w:p w14:paraId="5D4523A6"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b/>
                <w:bCs/>
                <w:sz w:val="24"/>
                <w:szCs w:val="24"/>
                <w:lang w:val="ro-RO" w:eastAsia="ru-RU"/>
              </w:rPr>
              <w:t>2010</w:t>
            </w:r>
          </w:p>
        </w:tc>
        <w:tc>
          <w:tcPr>
            <w:tcW w:w="855" w:type="dxa"/>
            <w:tcBorders>
              <w:top w:val="single" w:sz="4" w:space="0" w:color="auto"/>
              <w:left w:val="single" w:sz="4" w:space="0" w:color="auto"/>
              <w:bottom w:val="single" w:sz="4" w:space="0" w:color="auto"/>
              <w:right w:val="single" w:sz="6" w:space="0" w:color="auto"/>
            </w:tcBorders>
            <w:shd w:val="clear" w:color="auto" w:fill="3F6CAF"/>
            <w:tcMar>
              <w:top w:w="20" w:type="nil"/>
              <w:left w:w="20" w:type="nil"/>
              <w:bottom w:w="20" w:type="nil"/>
              <w:right w:w="20" w:type="nil"/>
            </w:tcMar>
            <w:vAlign w:val="center"/>
          </w:tcPr>
          <w:p w14:paraId="4075750A"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b/>
                <w:bCs/>
                <w:sz w:val="24"/>
                <w:szCs w:val="24"/>
                <w:lang w:val="ro-RO" w:eastAsia="ru-RU"/>
              </w:rPr>
              <w:t xml:space="preserve">2011 </w:t>
            </w:r>
          </w:p>
        </w:tc>
        <w:tc>
          <w:tcPr>
            <w:tcW w:w="906" w:type="dxa"/>
            <w:tcBorders>
              <w:top w:val="single" w:sz="4" w:space="0" w:color="auto"/>
              <w:left w:val="single" w:sz="6" w:space="0" w:color="auto"/>
              <w:bottom w:val="single" w:sz="4" w:space="0" w:color="auto"/>
              <w:right w:val="single" w:sz="4" w:space="0" w:color="auto"/>
            </w:tcBorders>
            <w:shd w:val="clear" w:color="auto" w:fill="3F6CAF"/>
            <w:tcMar>
              <w:top w:w="20" w:type="nil"/>
              <w:left w:w="20" w:type="nil"/>
              <w:bottom w:w="20" w:type="nil"/>
              <w:right w:w="20" w:type="nil"/>
            </w:tcMar>
            <w:vAlign w:val="center"/>
          </w:tcPr>
          <w:p w14:paraId="7517E363"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b/>
                <w:bCs/>
                <w:sz w:val="24"/>
                <w:szCs w:val="24"/>
                <w:lang w:val="ro-RO" w:eastAsia="ru-RU"/>
              </w:rPr>
              <w:t xml:space="preserve">2012 </w:t>
            </w:r>
          </w:p>
        </w:tc>
        <w:tc>
          <w:tcPr>
            <w:tcW w:w="990" w:type="dxa"/>
            <w:tcBorders>
              <w:top w:val="single" w:sz="4" w:space="0" w:color="auto"/>
              <w:left w:val="single" w:sz="4" w:space="0" w:color="auto"/>
              <w:bottom w:val="single" w:sz="4" w:space="0" w:color="auto"/>
              <w:right w:val="single" w:sz="4" w:space="0" w:color="auto"/>
            </w:tcBorders>
            <w:shd w:val="clear" w:color="auto" w:fill="3F6CAF"/>
            <w:tcMar>
              <w:top w:w="20" w:type="nil"/>
              <w:left w:w="20" w:type="nil"/>
              <w:bottom w:w="20" w:type="nil"/>
              <w:right w:w="20" w:type="nil"/>
            </w:tcMar>
            <w:vAlign w:val="center"/>
          </w:tcPr>
          <w:p w14:paraId="307B363E"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b/>
                <w:bCs/>
                <w:sz w:val="24"/>
                <w:szCs w:val="24"/>
                <w:lang w:val="ro-RO" w:eastAsia="ru-RU"/>
              </w:rPr>
              <w:t xml:space="preserve">2013 </w:t>
            </w:r>
          </w:p>
        </w:tc>
        <w:tc>
          <w:tcPr>
            <w:tcW w:w="990" w:type="dxa"/>
            <w:tcBorders>
              <w:top w:val="single" w:sz="4" w:space="0" w:color="auto"/>
              <w:left w:val="single" w:sz="4" w:space="0" w:color="auto"/>
              <w:bottom w:val="single" w:sz="4" w:space="0" w:color="auto"/>
              <w:right w:val="single" w:sz="6" w:space="0" w:color="auto"/>
            </w:tcBorders>
            <w:shd w:val="clear" w:color="auto" w:fill="3F6CAF"/>
            <w:tcMar>
              <w:top w:w="20" w:type="nil"/>
              <w:left w:w="20" w:type="nil"/>
              <w:bottom w:w="20" w:type="nil"/>
              <w:right w:w="20" w:type="nil"/>
            </w:tcMar>
            <w:vAlign w:val="center"/>
          </w:tcPr>
          <w:p w14:paraId="01DCA3F2"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b/>
                <w:bCs/>
                <w:sz w:val="24"/>
                <w:szCs w:val="24"/>
                <w:lang w:val="ro-RO" w:eastAsia="ru-RU"/>
              </w:rPr>
              <w:t xml:space="preserve">2014 </w:t>
            </w:r>
          </w:p>
        </w:tc>
        <w:tc>
          <w:tcPr>
            <w:tcW w:w="1233" w:type="dxa"/>
            <w:tcBorders>
              <w:top w:val="single" w:sz="4" w:space="0" w:color="auto"/>
              <w:left w:val="single" w:sz="6" w:space="0" w:color="auto"/>
              <w:bottom w:val="single" w:sz="4" w:space="0" w:color="auto"/>
              <w:right w:val="single" w:sz="4" w:space="0" w:color="auto"/>
            </w:tcBorders>
            <w:shd w:val="clear" w:color="auto" w:fill="3F6CAF"/>
            <w:tcMar>
              <w:top w:w="20" w:type="nil"/>
              <w:left w:w="20" w:type="nil"/>
              <w:bottom w:w="20" w:type="nil"/>
              <w:right w:w="20" w:type="nil"/>
            </w:tcMar>
            <w:vAlign w:val="center"/>
          </w:tcPr>
          <w:p w14:paraId="088A2FF8"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b/>
                <w:bCs/>
                <w:sz w:val="24"/>
                <w:szCs w:val="24"/>
                <w:lang w:val="ro-RO" w:eastAsia="ru-RU"/>
              </w:rPr>
              <w:t xml:space="preserve">2015 </w:t>
            </w:r>
          </w:p>
        </w:tc>
      </w:tr>
      <w:tr w:rsidR="00390699" w:rsidRPr="00A50763" w14:paraId="713AEE35" w14:textId="77777777" w:rsidTr="008C092B">
        <w:tblPrEx>
          <w:tblBorders>
            <w:top w:val="none" w:sz="0" w:space="0" w:color="auto"/>
          </w:tblBorders>
        </w:tblPrEx>
        <w:trPr>
          <w:trHeight w:val="454"/>
          <w:jc w:val="center"/>
        </w:trPr>
        <w:tc>
          <w:tcPr>
            <w:tcW w:w="1233"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AF59417" w14:textId="5DECF23A" w:rsidR="00390699" w:rsidRPr="00A50763" w:rsidRDefault="0091272D"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bCs/>
                <w:sz w:val="24"/>
                <w:szCs w:val="24"/>
                <w:lang w:val="ro-RO" w:eastAsia="ru-RU"/>
              </w:rPr>
              <w:t xml:space="preserve">Ucraina </w:t>
            </w:r>
          </w:p>
        </w:tc>
        <w:tc>
          <w:tcPr>
            <w:tcW w:w="837" w:type="dxa"/>
            <w:tcBorders>
              <w:top w:val="single" w:sz="4" w:space="0" w:color="auto"/>
              <w:left w:val="single" w:sz="4" w:space="0" w:color="auto"/>
              <w:bottom w:val="single" w:sz="4" w:space="0" w:color="auto"/>
              <w:right w:val="single" w:sz="6" w:space="0" w:color="auto"/>
            </w:tcBorders>
            <w:tcMar>
              <w:top w:w="20" w:type="nil"/>
              <w:left w:w="20" w:type="nil"/>
              <w:bottom w:w="20" w:type="nil"/>
              <w:right w:w="20" w:type="nil"/>
            </w:tcMar>
            <w:vAlign w:val="center"/>
          </w:tcPr>
          <w:p w14:paraId="2A3EF419"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6561 </w:t>
            </w:r>
          </w:p>
        </w:tc>
        <w:tc>
          <w:tcPr>
            <w:tcW w:w="855" w:type="dxa"/>
            <w:tcBorders>
              <w:top w:val="single" w:sz="4"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4C273055"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3516 </w:t>
            </w:r>
          </w:p>
        </w:tc>
        <w:tc>
          <w:tcPr>
            <w:tcW w:w="855"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6761123"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3264 </w:t>
            </w:r>
          </w:p>
        </w:tc>
        <w:tc>
          <w:tcPr>
            <w:tcW w:w="9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A7C208A"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7363 </w:t>
            </w:r>
          </w:p>
        </w:tc>
        <w:tc>
          <w:tcPr>
            <w:tcW w:w="93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6F92A26"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7048 </w:t>
            </w:r>
          </w:p>
        </w:tc>
        <w:tc>
          <w:tcPr>
            <w:tcW w:w="855" w:type="dxa"/>
            <w:tcBorders>
              <w:top w:val="single" w:sz="4" w:space="0" w:color="auto"/>
              <w:left w:val="single" w:sz="4" w:space="0" w:color="auto"/>
              <w:bottom w:val="single" w:sz="4" w:space="0" w:color="auto"/>
              <w:right w:val="single" w:sz="6" w:space="0" w:color="auto"/>
            </w:tcBorders>
            <w:tcMar>
              <w:top w:w="20" w:type="nil"/>
              <w:left w:w="20" w:type="nil"/>
              <w:bottom w:w="20" w:type="nil"/>
              <w:right w:w="20" w:type="nil"/>
            </w:tcMar>
            <w:vAlign w:val="center"/>
          </w:tcPr>
          <w:p w14:paraId="6FD2A960"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9874 </w:t>
            </w:r>
          </w:p>
        </w:tc>
        <w:tc>
          <w:tcPr>
            <w:tcW w:w="906" w:type="dxa"/>
            <w:tcBorders>
              <w:top w:val="single" w:sz="4"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7FB8C334"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13338 </w:t>
            </w:r>
          </w:p>
        </w:tc>
        <w:tc>
          <w:tcPr>
            <w:tcW w:w="99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E25A17E"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21674 </w:t>
            </w:r>
          </w:p>
        </w:tc>
        <w:tc>
          <w:tcPr>
            <w:tcW w:w="990" w:type="dxa"/>
            <w:tcBorders>
              <w:top w:val="single" w:sz="4" w:space="0" w:color="auto"/>
              <w:left w:val="single" w:sz="4" w:space="0" w:color="auto"/>
              <w:bottom w:val="single" w:sz="4" w:space="0" w:color="auto"/>
              <w:right w:val="single" w:sz="6" w:space="0" w:color="auto"/>
            </w:tcBorders>
            <w:tcMar>
              <w:top w:w="20" w:type="nil"/>
              <w:left w:w="20" w:type="nil"/>
              <w:bottom w:w="20" w:type="nil"/>
              <w:right w:w="20" w:type="nil"/>
            </w:tcMar>
            <w:vAlign w:val="center"/>
          </w:tcPr>
          <w:p w14:paraId="34B14580"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36336 </w:t>
            </w:r>
          </w:p>
        </w:tc>
        <w:tc>
          <w:tcPr>
            <w:tcW w:w="1233" w:type="dxa"/>
            <w:tcBorders>
              <w:top w:val="single" w:sz="4"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0FC41A8B"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36013 </w:t>
            </w:r>
          </w:p>
        </w:tc>
      </w:tr>
      <w:tr w:rsidR="00390699" w:rsidRPr="00A50763" w14:paraId="349926BB" w14:textId="77777777" w:rsidTr="008C092B">
        <w:tblPrEx>
          <w:tblBorders>
            <w:top w:val="none" w:sz="0" w:space="0" w:color="auto"/>
          </w:tblBorders>
        </w:tblPrEx>
        <w:trPr>
          <w:trHeight w:val="466"/>
          <w:jc w:val="center"/>
        </w:trPr>
        <w:tc>
          <w:tcPr>
            <w:tcW w:w="1233"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CD14B6E" w14:textId="661579DA" w:rsidR="00390699" w:rsidRPr="00A50763" w:rsidRDefault="0091272D"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bCs/>
                <w:sz w:val="24"/>
                <w:szCs w:val="24"/>
                <w:lang w:val="ro-RO" w:eastAsia="ru-RU"/>
              </w:rPr>
              <w:t xml:space="preserve">Ungaria </w:t>
            </w:r>
          </w:p>
        </w:tc>
        <w:tc>
          <w:tcPr>
            <w:tcW w:w="837" w:type="dxa"/>
            <w:tcBorders>
              <w:top w:val="single" w:sz="4" w:space="0" w:color="auto"/>
              <w:left w:val="single" w:sz="4" w:space="0" w:color="auto"/>
              <w:bottom w:val="single" w:sz="4" w:space="0" w:color="auto"/>
              <w:right w:val="single" w:sz="6" w:space="0" w:color="auto"/>
            </w:tcBorders>
            <w:tcMar>
              <w:top w:w="20" w:type="nil"/>
              <w:left w:w="20" w:type="nil"/>
              <w:bottom w:w="20" w:type="nil"/>
              <w:right w:w="20" w:type="nil"/>
            </w:tcMar>
            <w:vAlign w:val="center"/>
          </w:tcPr>
          <w:p w14:paraId="0447B59F"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19181 </w:t>
            </w:r>
          </w:p>
        </w:tc>
        <w:tc>
          <w:tcPr>
            <w:tcW w:w="855" w:type="dxa"/>
            <w:tcBorders>
              <w:top w:val="single" w:sz="4"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4E0F5593"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20887 </w:t>
            </w:r>
          </w:p>
        </w:tc>
        <w:tc>
          <w:tcPr>
            <w:tcW w:w="855"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D52C6D0"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24156 </w:t>
            </w:r>
          </w:p>
        </w:tc>
        <w:tc>
          <w:tcPr>
            <w:tcW w:w="9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BA1EE4F"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14239 </w:t>
            </w:r>
          </w:p>
        </w:tc>
        <w:tc>
          <w:tcPr>
            <w:tcW w:w="93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E4010E1"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13848 </w:t>
            </w:r>
          </w:p>
        </w:tc>
        <w:tc>
          <w:tcPr>
            <w:tcW w:w="855" w:type="dxa"/>
            <w:tcBorders>
              <w:top w:val="single" w:sz="4" w:space="0" w:color="auto"/>
              <w:left w:val="single" w:sz="4" w:space="0" w:color="auto"/>
              <w:bottom w:val="single" w:sz="4" w:space="0" w:color="auto"/>
              <w:right w:val="single" w:sz="6" w:space="0" w:color="auto"/>
            </w:tcBorders>
            <w:tcMar>
              <w:top w:w="20" w:type="nil"/>
              <w:left w:w="20" w:type="nil"/>
              <w:bottom w:w="20" w:type="nil"/>
              <w:right w:w="20" w:type="nil"/>
            </w:tcMar>
            <w:vAlign w:val="center"/>
          </w:tcPr>
          <w:p w14:paraId="7AD4932D"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12415 </w:t>
            </w:r>
          </w:p>
        </w:tc>
        <w:tc>
          <w:tcPr>
            <w:tcW w:w="906" w:type="dxa"/>
            <w:tcBorders>
              <w:top w:val="single" w:sz="4"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481F26E6"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14513 </w:t>
            </w:r>
          </w:p>
        </w:tc>
        <w:tc>
          <w:tcPr>
            <w:tcW w:w="99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E2421A4"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19426 </w:t>
            </w:r>
          </w:p>
        </w:tc>
        <w:tc>
          <w:tcPr>
            <w:tcW w:w="990" w:type="dxa"/>
            <w:tcBorders>
              <w:top w:val="single" w:sz="4" w:space="0" w:color="auto"/>
              <w:left w:val="single" w:sz="4" w:space="0" w:color="auto"/>
              <w:bottom w:val="single" w:sz="4" w:space="0" w:color="auto"/>
              <w:right w:val="single" w:sz="6" w:space="0" w:color="auto"/>
            </w:tcBorders>
            <w:tcMar>
              <w:top w:w="20" w:type="nil"/>
              <w:left w:w="20" w:type="nil"/>
              <w:bottom w:w="20" w:type="nil"/>
              <w:right w:w="20" w:type="nil"/>
            </w:tcMar>
            <w:vAlign w:val="center"/>
          </w:tcPr>
          <w:p w14:paraId="7B2B737B"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17193 </w:t>
            </w:r>
          </w:p>
        </w:tc>
        <w:tc>
          <w:tcPr>
            <w:tcW w:w="1233" w:type="dxa"/>
            <w:tcBorders>
              <w:top w:val="single" w:sz="4"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4CFA2CE5"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17570 </w:t>
            </w:r>
          </w:p>
        </w:tc>
      </w:tr>
      <w:tr w:rsidR="00390699" w:rsidRPr="00A50763" w14:paraId="0CE717B3" w14:textId="77777777" w:rsidTr="008C092B">
        <w:tblPrEx>
          <w:tblBorders>
            <w:top w:val="none" w:sz="0" w:space="0" w:color="auto"/>
          </w:tblBorders>
        </w:tblPrEx>
        <w:trPr>
          <w:trHeight w:val="466"/>
          <w:jc w:val="center"/>
        </w:trPr>
        <w:tc>
          <w:tcPr>
            <w:tcW w:w="1233"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26FB018"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bCs/>
                <w:sz w:val="24"/>
                <w:szCs w:val="24"/>
                <w:lang w:val="ro-RO" w:eastAsia="ru-RU"/>
              </w:rPr>
              <w:t xml:space="preserve">Romania </w:t>
            </w:r>
          </w:p>
        </w:tc>
        <w:tc>
          <w:tcPr>
            <w:tcW w:w="837" w:type="dxa"/>
            <w:tcBorders>
              <w:top w:val="single" w:sz="4" w:space="0" w:color="auto"/>
              <w:left w:val="single" w:sz="4" w:space="0" w:color="auto"/>
              <w:bottom w:val="single" w:sz="4" w:space="0" w:color="auto"/>
              <w:right w:val="single" w:sz="6" w:space="0" w:color="auto"/>
            </w:tcBorders>
            <w:tcMar>
              <w:top w:w="20" w:type="nil"/>
              <w:left w:w="20" w:type="nil"/>
              <w:bottom w:w="20" w:type="nil"/>
              <w:right w:w="20" w:type="nil"/>
            </w:tcMar>
            <w:vAlign w:val="center"/>
          </w:tcPr>
          <w:p w14:paraId="41C37298"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9606 </w:t>
            </w:r>
          </w:p>
        </w:tc>
        <w:tc>
          <w:tcPr>
            <w:tcW w:w="855" w:type="dxa"/>
            <w:tcBorders>
              <w:top w:val="single" w:sz="4"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020FFE06"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6255 </w:t>
            </w:r>
          </w:p>
        </w:tc>
        <w:tc>
          <w:tcPr>
            <w:tcW w:w="855"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A90E6A0"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7087 </w:t>
            </w:r>
          </w:p>
        </w:tc>
        <w:tc>
          <w:tcPr>
            <w:tcW w:w="9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3EC55AD"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10654 </w:t>
            </w:r>
          </w:p>
        </w:tc>
        <w:tc>
          <w:tcPr>
            <w:tcW w:w="93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C9FBE9D"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11017 </w:t>
            </w:r>
          </w:p>
        </w:tc>
        <w:tc>
          <w:tcPr>
            <w:tcW w:w="855" w:type="dxa"/>
            <w:tcBorders>
              <w:top w:val="single" w:sz="4" w:space="0" w:color="auto"/>
              <w:left w:val="single" w:sz="4" w:space="0" w:color="auto"/>
              <w:bottom w:val="single" w:sz="4" w:space="0" w:color="auto"/>
              <w:right w:val="single" w:sz="6" w:space="0" w:color="auto"/>
            </w:tcBorders>
            <w:tcMar>
              <w:top w:w="20" w:type="nil"/>
              <w:left w:w="20" w:type="nil"/>
              <w:bottom w:w="20" w:type="nil"/>
              <w:right w:w="20" w:type="nil"/>
            </w:tcMar>
            <w:vAlign w:val="center"/>
          </w:tcPr>
          <w:p w14:paraId="1760750A"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9899 </w:t>
            </w:r>
          </w:p>
        </w:tc>
        <w:tc>
          <w:tcPr>
            <w:tcW w:w="906" w:type="dxa"/>
            <w:tcBorders>
              <w:top w:val="single" w:sz="4"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6A76B89A"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11460 </w:t>
            </w:r>
          </w:p>
        </w:tc>
        <w:tc>
          <w:tcPr>
            <w:tcW w:w="99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794E015"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12649 </w:t>
            </w:r>
          </w:p>
        </w:tc>
        <w:tc>
          <w:tcPr>
            <w:tcW w:w="990" w:type="dxa"/>
            <w:tcBorders>
              <w:top w:val="single" w:sz="4" w:space="0" w:color="auto"/>
              <w:left w:val="single" w:sz="4" w:space="0" w:color="auto"/>
              <w:bottom w:val="single" w:sz="4" w:space="0" w:color="auto"/>
              <w:right w:val="single" w:sz="6" w:space="0" w:color="auto"/>
            </w:tcBorders>
            <w:tcMar>
              <w:top w:w="20" w:type="nil"/>
              <w:left w:w="20" w:type="nil"/>
              <w:bottom w:w="20" w:type="nil"/>
              <w:right w:w="20" w:type="nil"/>
            </w:tcMar>
            <w:vAlign w:val="center"/>
          </w:tcPr>
          <w:p w14:paraId="5565744C"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11116 </w:t>
            </w:r>
          </w:p>
        </w:tc>
        <w:tc>
          <w:tcPr>
            <w:tcW w:w="1233" w:type="dxa"/>
            <w:tcBorders>
              <w:top w:val="single" w:sz="4"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302B6C50"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10863 </w:t>
            </w:r>
          </w:p>
        </w:tc>
      </w:tr>
      <w:tr w:rsidR="00390699" w:rsidRPr="00A50763" w14:paraId="58F10424" w14:textId="77777777" w:rsidTr="008C092B">
        <w:tblPrEx>
          <w:tblBorders>
            <w:top w:val="none" w:sz="0" w:space="0" w:color="auto"/>
          </w:tblBorders>
        </w:tblPrEx>
        <w:trPr>
          <w:trHeight w:val="454"/>
          <w:jc w:val="center"/>
        </w:trPr>
        <w:tc>
          <w:tcPr>
            <w:tcW w:w="1233"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884F151" w14:textId="08FBA99A" w:rsidR="00390699" w:rsidRPr="00A50763" w:rsidRDefault="0091272D"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bCs/>
                <w:sz w:val="24"/>
                <w:szCs w:val="24"/>
                <w:lang w:val="ro-RO" w:eastAsia="ru-RU"/>
              </w:rPr>
              <w:t xml:space="preserve">Polonia </w:t>
            </w:r>
          </w:p>
        </w:tc>
        <w:tc>
          <w:tcPr>
            <w:tcW w:w="837" w:type="dxa"/>
            <w:tcBorders>
              <w:top w:val="single" w:sz="4" w:space="0" w:color="auto"/>
              <w:left w:val="single" w:sz="4" w:space="0" w:color="auto"/>
              <w:bottom w:val="single" w:sz="4" w:space="0" w:color="auto"/>
              <w:right w:val="single" w:sz="6" w:space="0" w:color="auto"/>
            </w:tcBorders>
            <w:tcMar>
              <w:top w:w="20" w:type="nil"/>
              <w:left w:w="20" w:type="nil"/>
              <w:bottom w:w="20" w:type="nil"/>
              <w:right w:w="20" w:type="nil"/>
            </w:tcMar>
            <w:vAlign w:val="center"/>
          </w:tcPr>
          <w:p w14:paraId="3F2A683F"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371 </w:t>
            </w:r>
          </w:p>
        </w:tc>
        <w:tc>
          <w:tcPr>
            <w:tcW w:w="855" w:type="dxa"/>
            <w:tcBorders>
              <w:top w:val="single" w:sz="4"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58EE1F16"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564 </w:t>
            </w:r>
          </w:p>
        </w:tc>
        <w:tc>
          <w:tcPr>
            <w:tcW w:w="855"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22B85E7"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663 </w:t>
            </w:r>
          </w:p>
        </w:tc>
        <w:tc>
          <w:tcPr>
            <w:tcW w:w="9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ABCD2E0"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1303 </w:t>
            </w:r>
          </w:p>
        </w:tc>
        <w:tc>
          <w:tcPr>
            <w:tcW w:w="93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8F29AB0"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2684 </w:t>
            </w:r>
          </w:p>
        </w:tc>
        <w:tc>
          <w:tcPr>
            <w:tcW w:w="855" w:type="dxa"/>
            <w:tcBorders>
              <w:top w:val="single" w:sz="4" w:space="0" w:color="auto"/>
              <w:left w:val="single" w:sz="4" w:space="0" w:color="auto"/>
              <w:bottom w:val="single" w:sz="4" w:space="0" w:color="auto"/>
              <w:right w:val="single" w:sz="6" w:space="0" w:color="auto"/>
            </w:tcBorders>
            <w:tcMar>
              <w:top w:w="20" w:type="nil"/>
              <w:left w:w="20" w:type="nil"/>
              <w:bottom w:w="20" w:type="nil"/>
              <w:right w:w="20" w:type="nil"/>
            </w:tcMar>
            <w:vAlign w:val="center"/>
          </w:tcPr>
          <w:p w14:paraId="6E253E6E"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4638 </w:t>
            </w:r>
          </w:p>
        </w:tc>
        <w:tc>
          <w:tcPr>
            <w:tcW w:w="906" w:type="dxa"/>
            <w:tcBorders>
              <w:top w:val="single" w:sz="4"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25D902C4"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6236 </w:t>
            </w:r>
          </w:p>
        </w:tc>
        <w:tc>
          <w:tcPr>
            <w:tcW w:w="99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14BD5F9"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11206 </w:t>
            </w:r>
          </w:p>
        </w:tc>
        <w:tc>
          <w:tcPr>
            <w:tcW w:w="990" w:type="dxa"/>
            <w:tcBorders>
              <w:top w:val="single" w:sz="4" w:space="0" w:color="auto"/>
              <w:left w:val="single" w:sz="4" w:space="0" w:color="auto"/>
              <w:bottom w:val="single" w:sz="4" w:space="0" w:color="auto"/>
              <w:right w:val="single" w:sz="6" w:space="0" w:color="auto"/>
            </w:tcBorders>
            <w:tcMar>
              <w:top w:w="20" w:type="nil"/>
              <w:left w:w="20" w:type="nil"/>
              <w:bottom w:w="20" w:type="nil"/>
              <w:right w:w="20" w:type="nil"/>
            </w:tcMar>
            <w:vAlign w:val="center"/>
          </w:tcPr>
          <w:p w14:paraId="255C70D9"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13719 </w:t>
            </w:r>
          </w:p>
        </w:tc>
        <w:tc>
          <w:tcPr>
            <w:tcW w:w="1233" w:type="dxa"/>
            <w:tcBorders>
              <w:top w:val="single" w:sz="4"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666201EE"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10498 </w:t>
            </w:r>
          </w:p>
        </w:tc>
      </w:tr>
      <w:tr w:rsidR="00390699" w:rsidRPr="00A50763" w14:paraId="4266913A" w14:textId="77777777" w:rsidTr="008C092B">
        <w:tblPrEx>
          <w:tblBorders>
            <w:top w:val="none" w:sz="0" w:space="0" w:color="auto"/>
          </w:tblBorders>
        </w:tblPrEx>
        <w:trPr>
          <w:trHeight w:val="466"/>
          <w:jc w:val="center"/>
        </w:trPr>
        <w:tc>
          <w:tcPr>
            <w:tcW w:w="1233"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138BC82"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bCs/>
                <w:sz w:val="24"/>
                <w:szCs w:val="24"/>
                <w:lang w:val="ro-RO" w:eastAsia="ru-RU"/>
              </w:rPr>
              <w:t xml:space="preserve">Bulgaria </w:t>
            </w:r>
          </w:p>
        </w:tc>
        <w:tc>
          <w:tcPr>
            <w:tcW w:w="837" w:type="dxa"/>
            <w:tcBorders>
              <w:top w:val="single" w:sz="4" w:space="0" w:color="auto"/>
              <w:left w:val="single" w:sz="4" w:space="0" w:color="auto"/>
              <w:bottom w:val="single" w:sz="4" w:space="0" w:color="auto"/>
              <w:right w:val="single" w:sz="6" w:space="0" w:color="auto"/>
            </w:tcBorders>
            <w:tcMar>
              <w:top w:w="20" w:type="nil"/>
              <w:left w:w="20" w:type="nil"/>
              <w:bottom w:w="20" w:type="nil"/>
              <w:right w:w="20" w:type="nil"/>
            </w:tcMar>
            <w:vAlign w:val="center"/>
          </w:tcPr>
          <w:p w14:paraId="68A4A27D"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4681 </w:t>
            </w:r>
          </w:p>
        </w:tc>
        <w:tc>
          <w:tcPr>
            <w:tcW w:w="855" w:type="dxa"/>
            <w:tcBorders>
              <w:top w:val="single" w:sz="4"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0EFA7865"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3814 </w:t>
            </w:r>
          </w:p>
        </w:tc>
        <w:tc>
          <w:tcPr>
            <w:tcW w:w="855"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9E96C25"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3331 </w:t>
            </w:r>
          </w:p>
        </w:tc>
        <w:tc>
          <w:tcPr>
            <w:tcW w:w="9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AE69CC9"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6116 </w:t>
            </w:r>
          </w:p>
        </w:tc>
        <w:tc>
          <w:tcPr>
            <w:tcW w:w="93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C19A097"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8540 </w:t>
            </w:r>
          </w:p>
        </w:tc>
        <w:tc>
          <w:tcPr>
            <w:tcW w:w="855" w:type="dxa"/>
            <w:tcBorders>
              <w:top w:val="single" w:sz="4" w:space="0" w:color="auto"/>
              <w:left w:val="single" w:sz="4" w:space="0" w:color="auto"/>
              <w:bottom w:val="single" w:sz="4" w:space="0" w:color="auto"/>
              <w:right w:val="single" w:sz="6" w:space="0" w:color="auto"/>
            </w:tcBorders>
            <w:tcMar>
              <w:top w:w="20" w:type="nil"/>
              <w:left w:w="20" w:type="nil"/>
              <w:bottom w:w="20" w:type="nil"/>
              <w:right w:w="20" w:type="nil"/>
            </w:tcMar>
            <w:vAlign w:val="center"/>
          </w:tcPr>
          <w:p w14:paraId="4E3284F7"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6853 </w:t>
            </w:r>
          </w:p>
        </w:tc>
        <w:tc>
          <w:tcPr>
            <w:tcW w:w="906" w:type="dxa"/>
            <w:tcBorders>
              <w:top w:val="single" w:sz="4"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0323D5D8"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9314 </w:t>
            </w:r>
          </w:p>
        </w:tc>
        <w:tc>
          <w:tcPr>
            <w:tcW w:w="99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0CF7858"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12649 </w:t>
            </w:r>
          </w:p>
        </w:tc>
        <w:tc>
          <w:tcPr>
            <w:tcW w:w="990" w:type="dxa"/>
            <w:tcBorders>
              <w:top w:val="single" w:sz="4" w:space="0" w:color="auto"/>
              <w:left w:val="single" w:sz="4" w:space="0" w:color="auto"/>
              <w:bottom w:val="single" w:sz="4" w:space="0" w:color="auto"/>
              <w:right w:val="single" w:sz="6" w:space="0" w:color="auto"/>
            </w:tcBorders>
            <w:tcMar>
              <w:top w:w="20" w:type="nil"/>
              <w:left w:w="20" w:type="nil"/>
              <w:bottom w:w="20" w:type="nil"/>
              <w:right w:w="20" w:type="nil"/>
            </w:tcMar>
            <w:vAlign w:val="center"/>
          </w:tcPr>
          <w:p w14:paraId="02487648"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10133 </w:t>
            </w:r>
          </w:p>
        </w:tc>
        <w:tc>
          <w:tcPr>
            <w:tcW w:w="1233" w:type="dxa"/>
            <w:tcBorders>
              <w:top w:val="single" w:sz="4"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30EE5603"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9785 </w:t>
            </w:r>
          </w:p>
        </w:tc>
      </w:tr>
      <w:tr w:rsidR="00390699" w:rsidRPr="00A50763" w14:paraId="09BD535D" w14:textId="77777777" w:rsidTr="008C092B">
        <w:tblPrEx>
          <w:tblBorders>
            <w:top w:val="none" w:sz="0" w:space="0" w:color="auto"/>
          </w:tblBorders>
        </w:tblPrEx>
        <w:trPr>
          <w:trHeight w:val="454"/>
          <w:jc w:val="center"/>
        </w:trPr>
        <w:tc>
          <w:tcPr>
            <w:tcW w:w="1233" w:type="dxa"/>
            <w:tcBorders>
              <w:top w:val="single" w:sz="4" w:space="0" w:color="auto"/>
              <w:left w:val="single" w:sz="4" w:space="0" w:color="auto"/>
              <w:bottom w:val="single" w:sz="4" w:space="0" w:color="auto"/>
              <w:right w:val="single" w:sz="4" w:space="0" w:color="auto"/>
            </w:tcBorders>
            <w:shd w:val="clear" w:color="auto" w:fill="D0D0D0"/>
            <w:tcMar>
              <w:top w:w="20" w:type="nil"/>
              <w:left w:w="20" w:type="nil"/>
              <w:bottom w:w="20" w:type="nil"/>
              <w:right w:w="20" w:type="nil"/>
            </w:tcMar>
            <w:vAlign w:val="center"/>
          </w:tcPr>
          <w:p w14:paraId="73DE2A45"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bCs/>
                <w:i/>
                <w:iCs/>
                <w:sz w:val="24"/>
                <w:szCs w:val="24"/>
                <w:lang w:val="ro-RO" w:eastAsia="ru-RU"/>
              </w:rPr>
              <w:t xml:space="preserve">Moldova </w:t>
            </w:r>
          </w:p>
        </w:tc>
        <w:tc>
          <w:tcPr>
            <w:tcW w:w="837" w:type="dxa"/>
            <w:tcBorders>
              <w:top w:val="single" w:sz="4" w:space="0" w:color="auto"/>
              <w:left w:val="single" w:sz="4" w:space="0" w:color="auto"/>
              <w:bottom w:val="single" w:sz="4" w:space="0" w:color="auto"/>
              <w:right w:val="single" w:sz="6" w:space="0" w:color="auto"/>
            </w:tcBorders>
            <w:shd w:val="clear" w:color="auto" w:fill="D0D0D0"/>
            <w:tcMar>
              <w:top w:w="20" w:type="nil"/>
              <w:left w:w="20" w:type="nil"/>
              <w:bottom w:w="20" w:type="nil"/>
              <w:right w:w="20" w:type="nil"/>
            </w:tcMar>
            <w:vAlign w:val="center"/>
          </w:tcPr>
          <w:p w14:paraId="2D088EDB"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245 </w:t>
            </w:r>
          </w:p>
        </w:tc>
        <w:tc>
          <w:tcPr>
            <w:tcW w:w="855" w:type="dxa"/>
            <w:tcBorders>
              <w:top w:val="single" w:sz="4" w:space="0" w:color="auto"/>
              <w:left w:val="single" w:sz="6" w:space="0" w:color="auto"/>
              <w:bottom w:val="single" w:sz="4" w:space="0" w:color="auto"/>
              <w:right w:val="single" w:sz="4" w:space="0" w:color="auto"/>
            </w:tcBorders>
            <w:shd w:val="clear" w:color="auto" w:fill="D0D0D0"/>
            <w:tcMar>
              <w:top w:w="20" w:type="nil"/>
              <w:left w:w="20" w:type="nil"/>
              <w:bottom w:w="20" w:type="nil"/>
              <w:right w:w="20" w:type="nil"/>
            </w:tcMar>
            <w:vAlign w:val="center"/>
          </w:tcPr>
          <w:p w14:paraId="3C5D2FB7"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367 </w:t>
            </w:r>
          </w:p>
        </w:tc>
        <w:tc>
          <w:tcPr>
            <w:tcW w:w="855" w:type="dxa"/>
            <w:tcBorders>
              <w:top w:val="single" w:sz="4" w:space="0" w:color="auto"/>
              <w:left w:val="single" w:sz="4" w:space="0" w:color="auto"/>
              <w:bottom w:val="single" w:sz="4" w:space="0" w:color="auto"/>
              <w:right w:val="single" w:sz="4" w:space="0" w:color="auto"/>
            </w:tcBorders>
            <w:shd w:val="clear" w:color="auto" w:fill="D0D0D0"/>
            <w:tcMar>
              <w:top w:w="20" w:type="nil"/>
              <w:left w:w="20" w:type="nil"/>
              <w:bottom w:w="20" w:type="nil"/>
              <w:right w:w="20" w:type="nil"/>
            </w:tcMar>
            <w:vAlign w:val="center"/>
          </w:tcPr>
          <w:p w14:paraId="5DFC563F"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310 </w:t>
            </w:r>
          </w:p>
        </w:tc>
        <w:tc>
          <w:tcPr>
            <w:tcW w:w="900" w:type="dxa"/>
            <w:tcBorders>
              <w:top w:val="single" w:sz="4" w:space="0" w:color="auto"/>
              <w:left w:val="single" w:sz="4" w:space="0" w:color="auto"/>
              <w:bottom w:val="single" w:sz="4" w:space="0" w:color="auto"/>
              <w:right w:val="single" w:sz="4" w:space="0" w:color="auto"/>
            </w:tcBorders>
            <w:shd w:val="clear" w:color="auto" w:fill="D0D0D0"/>
            <w:tcMar>
              <w:top w:w="20" w:type="nil"/>
              <w:left w:w="20" w:type="nil"/>
              <w:bottom w:w="20" w:type="nil"/>
              <w:right w:w="20" w:type="nil"/>
            </w:tcMar>
            <w:vAlign w:val="center"/>
          </w:tcPr>
          <w:p w14:paraId="348595C4"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274 </w:t>
            </w:r>
          </w:p>
        </w:tc>
        <w:tc>
          <w:tcPr>
            <w:tcW w:w="939" w:type="dxa"/>
            <w:tcBorders>
              <w:top w:val="single" w:sz="4" w:space="0" w:color="auto"/>
              <w:left w:val="single" w:sz="4" w:space="0" w:color="auto"/>
              <w:bottom w:val="single" w:sz="4" w:space="0" w:color="auto"/>
              <w:right w:val="single" w:sz="4" w:space="0" w:color="auto"/>
            </w:tcBorders>
            <w:shd w:val="clear" w:color="auto" w:fill="D0D0D0"/>
            <w:tcMar>
              <w:top w:w="20" w:type="nil"/>
              <w:left w:w="20" w:type="nil"/>
              <w:bottom w:w="20" w:type="nil"/>
              <w:right w:w="20" w:type="nil"/>
            </w:tcMar>
            <w:vAlign w:val="center"/>
          </w:tcPr>
          <w:p w14:paraId="03CF42BE"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429 </w:t>
            </w:r>
          </w:p>
        </w:tc>
        <w:tc>
          <w:tcPr>
            <w:tcW w:w="855" w:type="dxa"/>
            <w:tcBorders>
              <w:top w:val="single" w:sz="4" w:space="0" w:color="auto"/>
              <w:left w:val="single" w:sz="4" w:space="0" w:color="auto"/>
              <w:bottom w:val="single" w:sz="4" w:space="0" w:color="auto"/>
              <w:right w:val="single" w:sz="6" w:space="0" w:color="auto"/>
            </w:tcBorders>
            <w:shd w:val="clear" w:color="auto" w:fill="D0D0D0"/>
            <w:tcMar>
              <w:top w:w="20" w:type="nil"/>
              <w:left w:w="20" w:type="nil"/>
              <w:bottom w:w="20" w:type="nil"/>
              <w:right w:w="20" w:type="nil"/>
            </w:tcMar>
            <w:vAlign w:val="center"/>
          </w:tcPr>
          <w:p w14:paraId="414031E3"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345 </w:t>
            </w:r>
          </w:p>
        </w:tc>
        <w:tc>
          <w:tcPr>
            <w:tcW w:w="906" w:type="dxa"/>
            <w:tcBorders>
              <w:top w:val="single" w:sz="4" w:space="0" w:color="auto"/>
              <w:left w:val="single" w:sz="6" w:space="0" w:color="auto"/>
              <w:bottom w:val="single" w:sz="4" w:space="0" w:color="auto"/>
              <w:right w:val="single" w:sz="4" w:space="0" w:color="auto"/>
            </w:tcBorders>
            <w:shd w:val="clear" w:color="auto" w:fill="D0D0D0"/>
            <w:tcMar>
              <w:top w:w="20" w:type="nil"/>
              <w:left w:w="20" w:type="nil"/>
              <w:bottom w:w="20" w:type="nil"/>
              <w:right w:w="20" w:type="nil"/>
            </w:tcMar>
            <w:vAlign w:val="center"/>
          </w:tcPr>
          <w:p w14:paraId="56C6BA83"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733 </w:t>
            </w:r>
          </w:p>
        </w:tc>
        <w:tc>
          <w:tcPr>
            <w:tcW w:w="990" w:type="dxa"/>
            <w:tcBorders>
              <w:top w:val="single" w:sz="4" w:space="0" w:color="auto"/>
              <w:left w:val="single" w:sz="4" w:space="0" w:color="auto"/>
              <w:bottom w:val="single" w:sz="4" w:space="0" w:color="auto"/>
              <w:right w:val="single" w:sz="4" w:space="0" w:color="auto"/>
            </w:tcBorders>
            <w:shd w:val="clear" w:color="auto" w:fill="D0D0D0"/>
            <w:tcMar>
              <w:top w:w="20" w:type="nil"/>
              <w:left w:w="20" w:type="nil"/>
              <w:bottom w:w="20" w:type="nil"/>
              <w:right w:w="20" w:type="nil"/>
            </w:tcMar>
            <w:vAlign w:val="center"/>
          </w:tcPr>
          <w:p w14:paraId="20EE26C2"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1002 </w:t>
            </w:r>
          </w:p>
        </w:tc>
        <w:tc>
          <w:tcPr>
            <w:tcW w:w="990" w:type="dxa"/>
            <w:tcBorders>
              <w:top w:val="single" w:sz="4" w:space="0" w:color="auto"/>
              <w:left w:val="single" w:sz="4" w:space="0" w:color="auto"/>
              <w:bottom w:val="single" w:sz="4" w:space="0" w:color="auto"/>
              <w:right w:val="single" w:sz="6" w:space="0" w:color="auto"/>
            </w:tcBorders>
            <w:shd w:val="clear" w:color="auto" w:fill="D0D0D0"/>
            <w:tcMar>
              <w:top w:w="20" w:type="nil"/>
              <w:left w:w="20" w:type="nil"/>
              <w:bottom w:w="20" w:type="nil"/>
              <w:right w:w="20" w:type="nil"/>
            </w:tcMar>
            <w:vAlign w:val="center"/>
          </w:tcPr>
          <w:p w14:paraId="6B519AEB"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2696 </w:t>
            </w:r>
          </w:p>
        </w:tc>
        <w:tc>
          <w:tcPr>
            <w:tcW w:w="1233" w:type="dxa"/>
            <w:tcBorders>
              <w:top w:val="single" w:sz="4" w:space="0" w:color="auto"/>
              <w:left w:val="single" w:sz="6" w:space="0" w:color="auto"/>
              <w:bottom w:val="single" w:sz="4" w:space="0" w:color="auto"/>
              <w:right w:val="single" w:sz="4" w:space="0" w:color="auto"/>
            </w:tcBorders>
            <w:shd w:val="clear" w:color="auto" w:fill="D0D0D0"/>
            <w:tcMar>
              <w:top w:w="20" w:type="nil"/>
              <w:left w:w="20" w:type="nil"/>
              <w:bottom w:w="20" w:type="nil"/>
              <w:right w:w="20" w:type="nil"/>
            </w:tcMar>
            <w:vAlign w:val="center"/>
          </w:tcPr>
          <w:p w14:paraId="34B11D49"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2867 </w:t>
            </w:r>
          </w:p>
        </w:tc>
      </w:tr>
      <w:tr w:rsidR="00390699" w:rsidRPr="00A50763" w14:paraId="7F72AD9D" w14:textId="77777777" w:rsidTr="008C092B">
        <w:trPr>
          <w:trHeight w:val="479"/>
          <w:jc w:val="center"/>
        </w:trPr>
        <w:tc>
          <w:tcPr>
            <w:tcW w:w="1233"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F33C218"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bCs/>
                <w:sz w:val="24"/>
                <w:szCs w:val="24"/>
                <w:lang w:val="ro-RO" w:eastAsia="ru-RU"/>
              </w:rPr>
              <w:t xml:space="preserve">Serbia </w:t>
            </w:r>
          </w:p>
        </w:tc>
        <w:tc>
          <w:tcPr>
            <w:tcW w:w="837" w:type="dxa"/>
            <w:tcBorders>
              <w:top w:val="single" w:sz="4" w:space="0" w:color="auto"/>
              <w:left w:val="single" w:sz="4" w:space="0" w:color="auto"/>
              <w:bottom w:val="single" w:sz="4" w:space="0" w:color="auto"/>
              <w:right w:val="single" w:sz="6" w:space="0" w:color="auto"/>
            </w:tcBorders>
            <w:tcMar>
              <w:top w:w="20" w:type="nil"/>
              <w:left w:w="20" w:type="nil"/>
              <w:bottom w:w="20" w:type="nil"/>
              <w:right w:w="20" w:type="nil"/>
            </w:tcMar>
            <w:vAlign w:val="center"/>
          </w:tcPr>
          <w:p w14:paraId="3FA9EC1C"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159 </w:t>
            </w:r>
          </w:p>
        </w:tc>
        <w:tc>
          <w:tcPr>
            <w:tcW w:w="855" w:type="dxa"/>
            <w:tcBorders>
              <w:top w:val="single" w:sz="4"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74D3BC65"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390 </w:t>
            </w:r>
          </w:p>
        </w:tc>
        <w:tc>
          <w:tcPr>
            <w:tcW w:w="855"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9EF60CE"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638 </w:t>
            </w:r>
          </w:p>
        </w:tc>
        <w:tc>
          <w:tcPr>
            <w:tcW w:w="9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F61B140"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913 </w:t>
            </w:r>
          </w:p>
        </w:tc>
        <w:tc>
          <w:tcPr>
            <w:tcW w:w="93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1D9CC2E"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1916 </w:t>
            </w:r>
          </w:p>
        </w:tc>
        <w:tc>
          <w:tcPr>
            <w:tcW w:w="855" w:type="dxa"/>
            <w:tcBorders>
              <w:top w:val="single" w:sz="4" w:space="0" w:color="auto"/>
              <w:left w:val="single" w:sz="4" w:space="0" w:color="auto"/>
              <w:bottom w:val="single" w:sz="4" w:space="0" w:color="auto"/>
              <w:right w:val="single" w:sz="6" w:space="0" w:color="auto"/>
            </w:tcBorders>
            <w:tcMar>
              <w:top w:w="20" w:type="nil"/>
              <w:left w:w="20" w:type="nil"/>
              <w:bottom w:w="20" w:type="nil"/>
              <w:right w:w="20" w:type="nil"/>
            </w:tcMar>
            <w:vAlign w:val="center"/>
          </w:tcPr>
          <w:p w14:paraId="6B7AB1C9"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1108 </w:t>
            </w:r>
          </w:p>
        </w:tc>
        <w:tc>
          <w:tcPr>
            <w:tcW w:w="906" w:type="dxa"/>
            <w:tcBorders>
              <w:top w:val="single" w:sz="4"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5D036B3F"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2966 </w:t>
            </w:r>
          </w:p>
        </w:tc>
        <w:tc>
          <w:tcPr>
            <w:tcW w:w="99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7363A35"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3368 </w:t>
            </w:r>
          </w:p>
          <w:p w14:paraId="2663F9CB" w14:textId="721345C0" w:rsidR="00390699" w:rsidRPr="00A50763" w:rsidRDefault="00390699" w:rsidP="008C092B">
            <w:pPr>
              <w:spacing w:after="0" w:line="240" w:lineRule="auto"/>
              <w:rPr>
                <w:rFonts w:ascii="Cambria" w:eastAsia="Times New Roman" w:hAnsi="Cambria" w:cs="Times New Roman"/>
                <w:sz w:val="24"/>
                <w:szCs w:val="24"/>
                <w:lang w:val="ro-RO" w:eastAsia="ru-RU"/>
              </w:rPr>
            </w:pPr>
          </w:p>
        </w:tc>
        <w:tc>
          <w:tcPr>
            <w:tcW w:w="990" w:type="dxa"/>
            <w:tcBorders>
              <w:top w:val="single" w:sz="4" w:space="0" w:color="auto"/>
              <w:left w:val="single" w:sz="4" w:space="0" w:color="auto"/>
              <w:bottom w:val="single" w:sz="4" w:space="0" w:color="auto"/>
              <w:right w:val="single" w:sz="6" w:space="0" w:color="auto"/>
            </w:tcBorders>
            <w:tcMar>
              <w:top w:w="20" w:type="nil"/>
              <w:left w:w="20" w:type="nil"/>
              <w:bottom w:w="20" w:type="nil"/>
              <w:right w:w="20" w:type="nil"/>
            </w:tcMar>
            <w:vAlign w:val="center"/>
          </w:tcPr>
          <w:p w14:paraId="6472A1DB"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1804 </w:t>
            </w:r>
          </w:p>
          <w:p w14:paraId="1CB848D8" w14:textId="6867BFCC"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noProof/>
                <w:sz w:val="24"/>
                <w:szCs w:val="24"/>
                <w:lang w:val="ru-RU" w:eastAsia="ru-RU"/>
              </w:rPr>
              <w:drawing>
                <wp:inline distT="0" distB="0" distL="0" distR="0" wp14:anchorId="15E9818B" wp14:editId="3A1B7408">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233" w:type="dxa"/>
            <w:tcBorders>
              <w:top w:val="single" w:sz="4"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64CF4ABA" w14:textId="77777777" w:rsidR="00390699" w:rsidRPr="00A50763" w:rsidRDefault="00390699" w:rsidP="008C092B">
            <w:pPr>
              <w:spacing w:after="0" w:line="240" w:lineRule="auto"/>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2045 </w:t>
            </w:r>
          </w:p>
        </w:tc>
      </w:tr>
    </w:tbl>
    <w:p w14:paraId="52182E7F" w14:textId="77777777" w:rsidR="008C092B" w:rsidRDefault="008C092B" w:rsidP="008C092B">
      <w:pPr>
        <w:spacing w:after="0" w:line="240" w:lineRule="auto"/>
        <w:ind w:left="720"/>
        <w:rPr>
          <w:rFonts w:ascii="Cambria" w:eastAsia="Times New Roman" w:hAnsi="Cambria" w:cs="Times New Roman"/>
          <w:b/>
          <w:sz w:val="24"/>
          <w:szCs w:val="24"/>
          <w:lang w:val="ro-RO" w:eastAsia="ru-RU"/>
        </w:rPr>
      </w:pPr>
    </w:p>
    <w:p w14:paraId="79992D92" w14:textId="323984F9" w:rsidR="00390699" w:rsidRPr="008C092B" w:rsidRDefault="00390699" w:rsidP="00390699">
      <w:pPr>
        <w:numPr>
          <w:ilvl w:val="0"/>
          <w:numId w:val="22"/>
        </w:numPr>
        <w:spacing w:after="0" w:line="240" w:lineRule="auto"/>
        <w:rPr>
          <w:rFonts w:ascii="Cambria" w:eastAsia="Times New Roman" w:hAnsi="Cambria" w:cs="Times New Roman"/>
          <w:b/>
          <w:sz w:val="24"/>
          <w:szCs w:val="24"/>
          <w:lang w:val="ro-RO" w:eastAsia="ru-RU"/>
        </w:rPr>
      </w:pPr>
      <w:r w:rsidRPr="00A50763">
        <w:rPr>
          <w:rFonts w:ascii="Cambria" w:eastAsia="Times New Roman" w:hAnsi="Cambria" w:cs="Times New Roman"/>
          <w:b/>
          <w:sz w:val="24"/>
          <w:szCs w:val="24"/>
          <w:lang w:val="ro-RO" w:eastAsia="ru-RU"/>
        </w:rPr>
        <w:t>Sectorul Asociativ</w:t>
      </w:r>
    </w:p>
    <w:p w14:paraId="0476299C" w14:textId="63AF10F5" w:rsidR="00390699" w:rsidRPr="00A50763" w:rsidRDefault="008C092B" w:rsidP="00522A91">
      <w:pPr>
        <w:spacing w:after="0" w:line="240" w:lineRule="auto"/>
        <w:jc w:val="both"/>
        <w:rPr>
          <w:rFonts w:ascii="Cambria" w:eastAsia="Times New Roman" w:hAnsi="Cambria" w:cs="Times New Roman"/>
          <w:sz w:val="24"/>
          <w:szCs w:val="24"/>
          <w:lang w:val="ro-RO" w:eastAsia="ru-RU"/>
        </w:rPr>
      </w:pPr>
      <w:r>
        <w:rPr>
          <w:rFonts w:ascii="Cambria" w:eastAsia="Times New Roman" w:hAnsi="Cambria" w:cs="Times New Roman"/>
          <w:sz w:val="24"/>
          <w:szCs w:val="24"/>
          <w:lang w:val="ro-RO" w:eastAsia="ru-RU"/>
        </w:rPr>
        <w:tab/>
      </w:r>
      <w:r w:rsidR="00390699" w:rsidRPr="00A50763">
        <w:rPr>
          <w:rFonts w:ascii="Cambria" w:eastAsia="Times New Roman" w:hAnsi="Cambria" w:cs="Times New Roman"/>
          <w:sz w:val="24"/>
          <w:szCs w:val="24"/>
          <w:lang w:val="ro-RO" w:eastAsia="ru-RU"/>
        </w:rPr>
        <w:t>Asociația Națională a Apicultorilor din Republica Moldova (ANARM) reprezintă interesele a circa 5.000 -</w:t>
      </w:r>
      <w:r w:rsidR="0091272D" w:rsidRPr="00A50763">
        <w:rPr>
          <w:rFonts w:ascii="Cambria" w:eastAsia="Times New Roman" w:hAnsi="Cambria" w:cs="Times New Roman"/>
          <w:sz w:val="24"/>
          <w:szCs w:val="24"/>
          <w:lang w:val="ro-RO" w:eastAsia="ru-RU"/>
        </w:rPr>
        <w:t xml:space="preserve"> </w:t>
      </w:r>
      <w:r w:rsidR="00390699" w:rsidRPr="00A50763">
        <w:rPr>
          <w:rFonts w:ascii="Cambria" w:eastAsia="Times New Roman" w:hAnsi="Cambria" w:cs="Times New Roman"/>
          <w:sz w:val="24"/>
          <w:szCs w:val="24"/>
          <w:lang w:val="ro-RO" w:eastAsia="ru-RU"/>
        </w:rPr>
        <w:t xml:space="preserve">7.000 de membri apicultori la nivel național. ANARM este o asociație umbrelă la nivel de stat, care include 30 de asociații de sector. </w:t>
      </w:r>
      <w:r w:rsidR="0091272D" w:rsidRPr="00A50763">
        <w:rPr>
          <w:rFonts w:ascii="Cambria" w:eastAsia="Times New Roman" w:hAnsi="Cambria" w:cs="Times New Roman"/>
          <w:sz w:val="24"/>
          <w:szCs w:val="24"/>
          <w:lang w:val="ro-RO" w:eastAsia="ru-RU"/>
        </w:rPr>
        <w:t xml:space="preserve">Asociația </w:t>
      </w:r>
      <w:r w:rsidR="00390699" w:rsidRPr="00A50763">
        <w:rPr>
          <w:rFonts w:ascii="Cambria" w:eastAsia="Times New Roman" w:hAnsi="Cambria" w:cs="Times New Roman"/>
          <w:sz w:val="24"/>
          <w:szCs w:val="24"/>
          <w:lang w:val="ro-RO" w:eastAsia="ru-RU"/>
        </w:rPr>
        <w:t xml:space="preserve">este, de asemenea, membru al </w:t>
      </w:r>
      <w:r w:rsidR="0091272D" w:rsidRPr="00A50763">
        <w:rPr>
          <w:rFonts w:ascii="Cambria" w:eastAsia="Times New Roman" w:hAnsi="Cambria" w:cs="Times New Roman"/>
          <w:sz w:val="24"/>
          <w:szCs w:val="24"/>
          <w:lang w:val="ro-RO" w:eastAsia="ru-RU"/>
        </w:rPr>
        <w:t xml:space="preserve">Federației Internaționale a Asociațiilor de Apicultori </w:t>
      </w:r>
      <w:r w:rsidR="00390699" w:rsidRPr="00A50763">
        <w:rPr>
          <w:rFonts w:ascii="Cambria" w:eastAsia="Times New Roman" w:hAnsi="Cambria" w:cs="Times New Roman"/>
          <w:sz w:val="24"/>
          <w:szCs w:val="24"/>
          <w:lang w:val="ro-RO" w:eastAsia="ru-RU"/>
        </w:rPr>
        <w:t xml:space="preserve">- </w:t>
      </w:r>
      <w:proofErr w:type="spellStart"/>
      <w:r w:rsidR="00390699" w:rsidRPr="00A50763">
        <w:rPr>
          <w:rFonts w:ascii="Cambria" w:eastAsia="Times New Roman" w:hAnsi="Cambria" w:cs="Times New Roman"/>
          <w:sz w:val="24"/>
          <w:szCs w:val="24"/>
          <w:lang w:val="ro-RO" w:eastAsia="ru-RU"/>
        </w:rPr>
        <w:t>Apimondia</w:t>
      </w:r>
      <w:proofErr w:type="spellEnd"/>
      <w:r w:rsidR="00390699" w:rsidRPr="00A50763">
        <w:rPr>
          <w:rFonts w:ascii="Cambria" w:eastAsia="Times New Roman" w:hAnsi="Cambria" w:cs="Times New Roman"/>
          <w:sz w:val="24"/>
          <w:szCs w:val="24"/>
          <w:lang w:val="ro-RO" w:eastAsia="ru-RU"/>
        </w:rPr>
        <w:t>. Totodată, în sector un rol important îl joacă și o altă asociație Apis Melifera.</w:t>
      </w:r>
    </w:p>
    <w:p w14:paraId="452FABB0" w14:textId="55D86EFE" w:rsidR="00E92C1F" w:rsidRPr="00A50763" w:rsidRDefault="008C092B" w:rsidP="008C092B">
      <w:pPr>
        <w:spacing w:after="0" w:line="240" w:lineRule="auto"/>
        <w:jc w:val="both"/>
        <w:rPr>
          <w:rFonts w:ascii="Cambria" w:eastAsia="Times New Roman" w:hAnsi="Cambria" w:cs="Times New Roman"/>
          <w:sz w:val="24"/>
          <w:szCs w:val="24"/>
          <w:lang w:val="ro-RO" w:eastAsia="ru-RU"/>
        </w:rPr>
      </w:pPr>
      <w:r>
        <w:rPr>
          <w:rFonts w:ascii="Cambria" w:eastAsia="Times New Roman" w:hAnsi="Cambria" w:cs="Times New Roman"/>
          <w:sz w:val="24"/>
          <w:szCs w:val="24"/>
          <w:lang w:val="ro-RO" w:eastAsia="ru-RU"/>
        </w:rPr>
        <w:tab/>
      </w:r>
      <w:r w:rsidR="00E92C1F" w:rsidRPr="00A50763">
        <w:rPr>
          <w:rFonts w:ascii="Cambria" w:eastAsia="Times New Roman" w:hAnsi="Cambria" w:cs="Times New Roman"/>
          <w:sz w:val="24"/>
          <w:szCs w:val="24"/>
          <w:lang w:val="ro-RO" w:eastAsia="ru-RU"/>
        </w:rPr>
        <w:t xml:space="preserve">Ambele asociații activează haotic și neorganizat. Vârsta medie a membrilor și conducerii asociație este peste 55 ani. Rolul tineretului și femeilor este nedefinit. Cu toate că </w:t>
      </w:r>
      <w:r w:rsidR="00E92C1F" w:rsidRPr="00A50763">
        <w:rPr>
          <w:rFonts w:ascii="Cambria" w:eastAsia="Times New Roman" w:hAnsi="Cambria" w:cs="Times New Roman"/>
          <w:sz w:val="24"/>
          <w:szCs w:val="24"/>
          <w:lang w:val="ro-RO" w:eastAsia="ru-RU"/>
        </w:rPr>
        <w:lastRenderedPageBreak/>
        <w:t>conducerea asociației este receptivă și organizează întruniri și consfătuiri cu reprezentanții ministerului, există încă multe subiecte nerezolvate cum ar fi informarea insuficientă a membrilor pe teme apicole, drepturile și obligațiile membrilor. Asociația este de fapt o organizație a celor pentru care apicultura este hobby și</w:t>
      </w:r>
      <w:r>
        <w:rPr>
          <w:rFonts w:ascii="Cambria" w:eastAsia="Times New Roman" w:hAnsi="Cambria" w:cs="Times New Roman"/>
          <w:sz w:val="24"/>
          <w:szCs w:val="24"/>
          <w:lang w:val="ro-RO" w:eastAsia="ru-RU"/>
        </w:rPr>
        <w:t xml:space="preserve"> nu sursă principală de </w:t>
      </w:r>
      <w:proofErr w:type="spellStart"/>
      <w:r>
        <w:rPr>
          <w:rFonts w:ascii="Cambria" w:eastAsia="Times New Roman" w:hAnsi="Cambria" w:cs="Times New Roman"/>
          <w:sz w:val="24"/>
          <w:szCs w:val="24"/>
          <w:lang w:val="ro-RO" w:eastAsia="ru-RU"/>
        </w:rPr>
        <w:t>vinit</w:t>
      </w:r>
      <w:proofErr w:type="spellEnd"/>
      <w:r>
        <w:rPr>
          <w:rFonts w:ascii="Cambria" w:eastAsia="Times New Roman" w:hAnsi="Cambria" w:cs="Times New Roman"/>
          <w:sz w:val="24"/>
          <w:szCs w:val="24"/>
          <w:lang w:val="ro-RO" w:eastAsia="ru-RU"/>
        </w:rPr>
        <w:t xml:space="preserve">. </w:t>
      </w:r>
    </w:p>
    <w:p w14:paraId="50DA599A" w14:textId="6B26DF10" w:rsidR="00390699" w:rsidRPr="00A50763" w:rsidRDefault="008C092B" w:rsidP="00522A91">
      <w:pPr>
        <w:spacing w:after="0" w:line="240" w:lineRule="auto"/>
        <w:jc w:val="both"/>
        <w:rPr>
          <w:rFonts w:ascii="Cambria" w:eastAsia="Times New Roman" w:hAnsi="Cambria" w:cs="Times New Roman"/>
          <w:sz w:val="24"/>
          <w:szCs w:val="24"/>
          <w:lang w:val="ro-RO" w:eastAsia="ru-RU"/>
        </w:rPr>
      </w:pPr>
      <w:r>
        <w:rPr>
          <w:rFonts w:ascii="Cambria" w:eastAsia="Times New Roman" w:hAnsi="Cambria" w:cs="Times New Roman"/>
          <w:sz w:val="24"/>
          <w:szCs w:val="24"/>
          <w:lang w:val="ro-RO" w:eastAsia="ru-RU"/>
        </w:rPr>
        <w:tab/>
      </w:r>
      <w:r w:rsidR="00390699" w:rsidRPr="00A50763">
        <w:rPr>
          <w:rFonts w:ascii="Cambria" w:eastAsia="Times New Roman" w:hAnsi="Cambria" w:cs="Times New Roman"/>
          <w:sz w:val="24"/>
          <w:szCs w:val="24"/>
          <w:lang w:val="ro-RO" w:eastAsia="ru-RU"/>
        </w:rPr>
        <w:t xml:space="preserve">În afară de aceasta, sunt </w:t>
      </w:r>
      <w:proofErr w:type="spellStart"/>
      <w:r w:rsidR="00390699" w:rsidRPr="00A50763">
        <w:rPr>
          <w:rFonts w:ascii="Cambria" w:eastAsia="Times New Roman" w:hAnsi="Cambria" w:cs="Times New Roman"/>
          <w:sz w:val="24"/>
          <w:szCs w:val="24"/>
          <w:lang w:val="ro-RO" w:eastAsia="ru-RU"/>
        </w:rPr>
        <w:t>cîțiva</w:t>
      </w:r>
      <w:proofErr w:type="spellEnd"/>
      <w:r w:rsidR="00390699" w:rsidRPr="00A50763">
        <w:rPr>
          <w:rFonts w:ascii="Cambria" w:eastAsia="Times New Roman" w:hAnsi="Cambria" w:cs="Times New Roman"/>
          <w:sz w:val="24"/>
          <w:szCs w:val="24"/>
          <w:lang w:val="ro-RO" w:eastAsia="ru-RU"/>
        </w:rPr>
        <w:t xml:space="preserve"> lideri ai pieței care s-au integrat pe verticală și pe orizontală, și care pe </w:t>
      </w:r>
      <w:proofErr w:type="spellStart"/>
      <w:r w:rsidR="00390699" w:rsidRPr="00A50763">
        <w:rPr>
          <w:rFonts w:ascii="Cambria" w:eastAsia="Times New Roman" w:hAnsi="Cambria" w:cs="Times New Roman"/>
          <w:sz w:val="24"/>
          <w:szCs w:val="24"/>
          <w:lang w:val="ro-RO" w:eastAsia="ru-RU"/>
        </w:rPr>
        <w:t>lîngă</w:t>
      </w:r>
      <w:proofErr w:type="spellEnd"/>
      <w:r w:rsidR="00390699" w:rsidRPr="00A50763">
        <w:rPr>
          <w:rFonts w:ascii="Cambria" w:eastAsia="Times New Roman" w:hAnsi="Cambria" w:cs="Times New Roman"/>
          <w:sz w:val="24"/>
          <w:szCs w:val="24"/>
          <w:lang w:val="ro-RO" w:eastAsia="ru-RU"/>
        </w:rPr>
        <w:t xml:space="preserve"> faptul că sunt producători importanți, de asemenea mai colectează mierea de la producătorii mai mici pentru export și în același timp îi aprovizionează cu materiale de consum și echipament. Există și </w:t>
      </w:r>
      <w:r w:rsidR="00E92C1F" w:rsidRPr="00A50763">
        <w:rPr>
          <w:rFonts w:ascii="Cambria" w:eastAsia="Times New Roman" w:hAnsi="Cambria" w:cs="Times New Roman"/>
          <w:sz w:val="24"/>
          <w:szCs w:val="24"/>
          <w:lang w:val="ro-RO" w:eastAsia="ru-RU"/>
        </w:rPr>
        <w:t xml:space="preserve">careva </w:t>
      </w:r>
      <w:r w:rsidR="00390699" w:rsidRPr="00A50763">
        <w:rPr>
          <w:rFonts w:ascii="Cambria" w:eastAsia="Times New Roman" w:hAnsi="Cambria" w:cs="Times New Roman"/>
          <w:sz w:val="24"/>
          <w:szCs w:val="24"/>
          <w:lang w:val="ro-RO" w:eastAsia="ru-RU"/>
        </w:rPr>
        <w:t xml:space="preserve">exemple </w:t>
      </w:r>
      <w:r w:rsidR="00E92C1F" w:rsidRPr="00A50763">
        <w:rPr>
          <w:rFonts w:ascii="Cambria" w:eastAsia="Times New Roman" w:hAnsi="Cambria" w:cs="Times New Roman"/>
          <w:sz w:val="24"/>
          <w:szCs w:val="24"/>
          <w:lang w:val="ro-RO" w:eastAsia="ru-RU"/>
        </w:rPr>
        <w:t xml:space="preserve">prestare de servicii </w:t>
      </w:r>
      <w:r w:rsidR="00390699" w:rsidRPr="00A50763">
        <w:rPr>
          <w:rFonts w:ascii="Cambria" w:eastAsia="Times New Roman" w:hAnsi="Cambria" w:cs="Times New Roman"/>
          <w:sz w:val="24"/>
          <w:szCs w:val="24"/>
          <w:lang w:val="ro-RO" w:eastAsia="ru-RU"/>
        </w:rPr>
        <w:t xml:space="preserve">de polenizare a livezilor contra plată, însă aceasta este mai mult o excepție </w:t>
      </w:r>
      <w:proofErr w:type="spellStart"/>
      <w:r w:rsidR="00390699" w:rsidRPr="00A50763">
        <w:rPr>
          <w:rFonts w:ascii="Cambria" w:eastAsia="Times New Roman" w:hAnsi="Cambria" w:cs="Times New Roman"/>
          <w:sz w:val="24"/>
          <w:szCs w:val="24"/>
          <w:lang w:val="ro-RO" w:eastAsia="ru-RU"/>
        </w:rPr>
        <w:t>decît</w:t>
      </w:r>
      <w:proofErr w:type="spellEnd"/>
      <w:r w:rsidR="00390699" w:rsidRPr="00A50763">
        <w:rPr>
          <w:rFonts w:ascii="Cambria" w:eastAsia="Times New Roman" w:hAnsi="Cambria" w:cs="Times New Roman"/>
          <w:sz w:val="24"/>
          <w:szCs w:val="24"/>
          <w:lang w:val="ro-RO" w:eastAsia="ru-RU"/>
        </w:rPr>
        <w:t xml:space="preserve"> o practică de business stabilită. </w:t>
      </w:r>
    </w:p>
    <w:p w14:paraId="63AC3A8A" w14:textId="77777777" w:rsidR="00390699" w:rsidRPr="00A50763" w:rsidRDefault="00390699" w:rsidP="00390699">
      <w:pPr>
        <w:spacing w:after="0" w:line="240" w:lineRule="auto"/>
        <w:rPr>
          <w:rFonts w:ascii="Cambria" w:eastAsia="Times New Roman" w:hAnsi="Cambria" w:cs="Times New Roman"/>
          <w:sz w:val="24"/>
          <w:szCs w:val="24"/>
          <w:lang w:val="ro-RO" w:eastAsia="ru-RU"/>
        </w:rPr>
      </w:pPr>
    </w:p>
    <w:p w14:paraId="2418E1B8" w14:textId="08A4F8EB" w:rsidR="00390699" w:rsidRPr="008C092B" w:rsidRDefault="00390699" w:rsidP="00390699">
      <w:pPr>
        <w:numPr>
          <w:ilvl w:val="0"/>
          <w:numId w:val="22"/>
        </w:numPr>
        <w:spacing w:after="0" w:line="240" w:lineRule="auto"/>
        <w:rPr>
          <w:rFonts w:ascii="Cambria" w:eastAsia="Times New Roman" w:hAnsi="Cambria" w:cs="Times New Roman"/>
          <w:b/>
          <w:sz w:val="24"/>
          <w:szCs w:val="24"/>
          <w:lang w:val="ro-RO" w:eastAsia="ru-RU"/>
        </w:rPr>
      </w:pPr>
      <w:r w:rsidRPr="00A50763">
        <w:rPr>
          <w:rFonts w:ascii="Cambria" w:eastAsia="Times New Roman" w:hAnsi="Cambria" w:cs="Times New Roman"/>
          <w:b/>
          <w:sz w:val="24"/>
          <w:szCs w:val="24"/>
          <w:lang w:val="ro-RO" w:eastAsia="ru-RU"/>
        </w:rPr>
        <w:t>Programe de dezvoltare a sectorului. Donatori și proiecte internaționale.</w:t>
      </w:r>
    </w:p>
    <w:p w14:paraId="02AC833B" w14:textId="7109EF40" w:rsidR="003B50A7" w:rsidRPr="00A50763" w:rsidRDefault="008C092B" w:rsidP="008C092B">
      <w:pPr>
        <w:spacing w:after="0" w:line="240" w:lineRule="auto"/>
        <w:jc w:val="both"/>
        <w:rPr>
          <w:rFonts w:ascii="Cambria" w:eastAsia="Times New Roman" w:hAnsi="Cambria" w:cs="Times New Roman"/>
          <w:sz w:val="24"/>
          <w:szCs w:val="24"/>
          <w:lang w:val="ro-RO" w:eastAsia="ru-RU"/>
        </w:rPr>
      </w:pPr>
      <w:r>
        <w:rPr>
          <w:rFonts w:ascii="Cambria" w:eastAsia="Times New Roman" w:hAnsi="Cambria" w:cs="Times New Roman"/>
          <w:sz w:val="24"/>
          <w:szCs w:val="24"/>
          <w:lang w:val="ro-RO" w:eastAsia="ru-RU"/>
        </w:rPr>
        <w:tab/>
      </w:r>
      <w:r w:rsidR="00390699" w:rsidRPr="00A50763">
        <w:rPr>
          <w:rFonts w:ascii="Cambria" w:eastAsia="Times New Roman" w:hAnsi="Cambria" w:cs="Times New Roman"/>
          <w:sz w:val="24"/>
          <w:szCs w:val="24"/>
          <w:lang w:val="ro-RO" w:eastAsia="ru-RU"/>
        </w:rPr>
        <w:t xml:space="preserve">La moment, sectorul apicol este susținut de stat prin acordarea subvențiilor de către Agenția de </w:t>
      </w:r>
      <w:r w:rsidRPr="00A50763">
        <w:rPr>
          <w:rFonts w:ascii="Cambria" w:eastAsia="Times New Roman" w:hAnsi="Cambria" w:cs="Times New Roman"/>
          <w:sz w:val="24"/>
          <w:szCs w:val="24"/>
          <w:lang w:val="ro-RO" w:eastAsia="ru-RU"/>
        </w:rPr>
        <w:t xml:space="preserve">Intervenții </w:t>
      </w:r>
      <w:r>
        <w:rPr>
          <w:rFonts w:ascii="Cambria" w:eastAsia="Times New Roman" w:hAnsi="Cambria" w:cs="Times New Roman"/>
          <w:sz w:val="24"/>
          <w:szCs w:val="24"/>
          <w:lang w:val="ro-RO" w:eastAsia="ru-RU"/>
        </w:rPr>
        <w:t xml:space="preserve">și </w:t>
      </w:r>
      <w:r w:rsidR="00390699" w:rsidRPr="00A50763">
        <w:rPr>
          <w:rFonts w:ascii="Cambria" w:eastAsia="Times New Roman" w:hAnsi="Cambria" w:cs="Times New Roman"/>
          <w:sz w:val="24"/>
          <w:szCs w:val="24"/>
          <w:lang w:val="ro-RO" w:eastAsia="ru-RU"/>
        </w:rPr>
        <w:t xml:space="preserve">Plăți </w:t>
      </w:r>
      <w:r>
        <w:rPr>
          <w:rFonts w:ascii="Cambria" w:eastAsia="Times New Roman" w:hAnsi="Cambria" w:cs="Times New Roman"/>
          <w:sz w:val="24"/>
          <w:szCs w:val="24"/>
          <w:lang w:val="ro-RO" w:eastAsia="ru-RU"/>
        </w:rPr>
        <w:t xml:space="preserve">pentru </w:t>
      </w:r>
      <w:r w:rsidR="00390699" w:rsidRPr="00A50763">
        <w:rPr>
          <w:rFonts w:ascii="Cambria" w:eastAsia="Times New Roman" w:hAnsi="Cambria" w:cs="Times New Roman"/>
          <w:sz w:val="24"/>
          <w:szCs w:val="24"/>
          <w:lang w:val="ro-RO" w:eastAsia="ru-RU"/>
        </w:rPr>
        <w:t xml:space="preserve">Agricultură. </w:t>
      </w:r>
    </w:p>
    <w:p w14:paraId="57C29827" w14:textId="252C4B6F" w:rsidR="003B50A7" w:rsidRPr="00A50763" w:rsidRDefault="008C092B" w:rsidP="008C092B">
      <w:pPr>
        <w:jc w:val="both"/>
        <w:rPr>
          <w:rFonts w:ascii="Times New Roman" w:hAnsi="Times New Roman" w:cs="Times New Roman"/>
          <w:sz w:val="24"/>
          <w:szCs w:val="24"/>
          <w:lang w:val="ro-RO"/>
        </w:rPr>
      </w:pPr>
      <w:r>
        <w:rPr>
          <w:rFonts w:ascii="Times New Roman" w:hAnsi="Times New Roman" w:cs="Times New Roman"/>
          <w:b/>
          <w:sz w:val="24"/>
          <w:szCs w:val="24"/>
          <w:lang w:val="ro-RO"/>
        </w:rPr>
        <w:tab/>
      </w:r>
      <w:r w:rsidR="003B50A7" w:rsidRPr="00A50763">
        <w:rPr>
          <w:rFonts w:ascii="Times New Roman" w:hAnsi="Times New Roman" w:cs="Times New Roman"/>
          <w:b/>
          <w:sz w:val="24"/>
          <w:szCs w:val="24"/>
          <w:lang w:val="ro-RO"/>
        </w:rPr>
        <w:t>Măsura 7.</w:t>
      </w:r>
      <w:r w:rsidR="003B50A7" w:rsidRPr="00A50763">
        <w:rPr>
          <w:rFonts w:ascii="Times New Roman" w:hAnsi="Times New Roman" w:cs="Times New Roman"/>
          <w:sz w:val="24"/>
          <w:szCs w:val="24"/>
          <w:lang w:val="ro-RO"/>
        </w:rPr>
        <w:t xml:space="preserve"> privind extinderea numărului și înnoirea efectivului animalelor de prăsila în anii 2012-2016 (Stimularea procurării animalelor de </w:t>
      </w:r>
      <w:proofErr w:type="spellStart"/>
      <w:r w:rsidR="003B50A7" w:rsidRPr="00A50763">
        <w:rPr>
          <w:rFonts w:ascii="Times New Roman" w:hAnsi="Times New Roman" w:cs="Times New Roman"/>
          <w:sz w:val="24"/>
          <w:szCs w:val="24"/>
          <w:lang w:val="ro-RO"/>
        </w:rPr>
        <w:t>prasilă</w:t>
      </w:r>
      <w:proofErr w:type="spellEnd"/>
      <w:r w:rsidR="003B50A7" w:rsidRPr="00A50763">
        <w:rPr>
          <w:rFonts w:ascii="Times New Roman" w:hAnsi="Times New Roman" w:cs="Times New Roman"/>
          <w:sz w:val="24"/>
          <w:szCs w:val="24"/>
          <w:lang w:val="ro-RO"/>
        </w:rPr>
        <w:t xml:space="preserve"> si menținerii fondului genetic al acestora) mătci de albine cu vârsta de cel mult 3 luni</w:t>
      </w:r>
    </w:p>
    <w:tbl>
      <w:tblPr>
        <w:tblStyle w:val="TableGrid"/>
        <w:tblW w:w="0" w:type="auto"/>
        <w:jc w:val="center"/>
        <w:tblInd w:w="418" w:type="dxa"/>
        <w:tblLook w:val="04A0" w:firstRow="1" w:lastRow="0" w:firstColumn="1" w:lastColumn="0" w:noHBand="0" w:noVBand="1"/>
      </w:tblPr>
      <w:tblGrid>
        <w:gridCol w:w="638"/>
        <w:gridCol w:w="2077"/>
        <w:gridCol w:w="2252"/>
        <w:gridCol w:w="2024"/>
        <w:gridCol w:w="2262"/>
      </w:tblGrid>
      <w:tr w:rsidR="003B50A7" w:rsidRPr="00A50763" w14:paraId="3C482D1B" w14:textId="77777777" w:rsidTr="00FF3259">
        <w:trPr>
          <w:jc w:val="center"/>
        </w:trPr>
        <w:tc>
          <w:tcPr>
            <w:tcW w:w="638" w:type="dxa"/>
            <w:vAlign w:val="center"/>
          </w:tcPr>
          <w:p w14:paraId="5F5401D5" w14:textId="58943A2D" w:rsidR="003B50A7" w:rsidRPr="00A50763" w:rsidRDefault="00FF3259" w:rsidP="00FF3259">
            <w:pPr>
              <w:spacing w:line="259"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Nr. crt.</w:t>
            </w:r>
          </w:p>
        </w:tc>
        <w:tc>
          <w:tcPr>
            <w:tcW w:w="2077" w:type="dxa"/>
            <w:vAlign w:val="center"/>
          </w:tcPr>
          <w:p w14:paraId="34D73746" w14:textId="77777777" w:rsidR="003B50A7" w:rsidRPr="00A50763" w:rsidRDefault="003B50A7" w:rsidP="00FF3259">
            <w:pPr>
              <w:spacing w:line="259" w:lineRule="auto"/>
              <w:jc w:val="center"/>
              <w:rPr>
                <w:rFonts w:ascii="Times New Roman" w:hAnsi="Times New Roman" w:cs="Times New Roman"/>
                <w:b/>
                <w:sz w:val="24"/>
                <w:szCs w:val="24"/>
                <w:lang w:val="ro-RO"/>
              </w:rPr>
            </w:pPr>
            <w:r w:rsidRPr="00A50763">
              <w:rPr>
                <w:rFonts w:ascii="Times New Roman" w:hAnsi="Times New Roman" w:cs="Times New Roman"/>
                <w:b/>
                <w:sz w:val="24"/>
                <w:szCs w:val="24"/>
                <w:lang w:val="ro-RO"/>
              </w:rPr>
              <w:t>Anul</w:t>
            </w:r>
          </w:p>
        </w:tc>
        <w:tc>
          <w:tcPr>
            <w:tcW w:w="2252" w:type="dxa"/>
            <w:vAlign w:val="center"/>
          </w:tcPr>
          <w:p w14:paraId="3F704BAD" w14:textId="77777777" w:rsidR="003B50A7" w:rsidRPr="00A50763" w:rsidRDefault="003B50A7" w:rsidP="00FF3259">
            <w:pPr>
              <w:spacing w:line="259" w:lineRule="auto"/>
              <w:jc w:val="center"/>
              <w:rPr>
                <w:rFonts w:ascii="Times New Roman" w:hAnsi="Times New Roman" w:cs="Times New Roman"/>
                <w:b/>
                <w:sz w:val="24"/>
                <w:szCs w:val="24"/>
                <w:lang w:val="ro-RO"/>
              </w:rPr>
            </w:pPr>
            <w:r w:rsidRPr="00A50763">
              <w:rPr>
                <w:rFonts w:ascii="Times New Roman" w:hAnsi="Times New Roman" w:cs="Times New Roman"/>
                <w:b/>
                <w:sz w:val="24"/>
                <w:szCs w:val="24"/>
                <w:lang w:val="ro-RO"/>
              </w:rPr>
              <w:t>Nr. de beneficiari</w:t>
            </w:r>
          </w:p>
        </w:tc>
        <w:tc>
          <w:tcPr>
            <w:tcW w:w="2024" w:type="dxa"/>
            <w:tcBorders>
              <w:right w:val="single" w:sz="4" w:space="0" w:color="000000"/>
            </w:tcBorders>
            <w:vAlign w:val="center"/>
          </w:tcPr>
          <w:p w14:paraId="5213FE1E" w14:textId="77777777" w:rsidR="003B50A7" w:rsidRPr="00A50763" w:rsidRDefault="003B50A7" w:rsidP="00FF3259">
            <w:pPr>
              <w:spacing w:line="259" w:lineRule="auto"/>
              <w:jc w:val="center"/>
              <w:rPr>
                <w:rFonts w:ascii="Times New Roman" w:hAnsi="Times New Roman" w:cs="Times New Roman"/>
                <w:b/>
                <w:sz w:val="24"/>
                <w:szCs w:val="24"/>
                <w:lang w:val="ro-RO"/>
              </w:rPr>
            </w:pPr>
            <w:r w:rsidRPr="00A50763">
              <w:rPr>
                <w:rFonts w:ascii="Times New Roman" w:hAnsi="Times New Roman" w:cs="Times New Roman"/>
                <w:b/>
                <w:sz w:val="24"/>
                <w:szCs w:val="24"/>
                <w:lang w:val="ro-RO"/>
              </w:rPr>
              <w:t>Suma solicitată</w:t>
            </w:r>
          </w:p>
        </w:tc>
        <w:tc>
          <w:tcPr>
            <w:tcW w:w="2262" w:type="dxa"/>
            <w:tcBorders>
              <w:left w:val="single" w:sz="4" w:space="0" w:color="000000"/>
            </w:tcBorders>
            <w:vAlign w:val="center"/>
          </w:tcPr>
          <w:p w14:paraId="6408AFAB" w14:textId="77777777" w:rsidR="003B50A7" w:rsidRPr="00A50763" w:rsidRDefault="003B50A7" w:rsidP="00FF3259">
            <w:pPr>
              <w:spacing w:line="259" w:lineRule="auto"/>
              <w:jc w:val="center"/>
              <w:rPr>
                <w:rFonts w:ascii="Times New Roman" w:hAnsi="Times New Roman" w:cs="Times New Roman"/>
                <w:b/>
                <w:sz w:val="24"/>
                <w:szCs w:val="24"/>
                <w:lang w:val="ro-RO"/>
              </w:rPr>
            </w:pPr>
            <w:r w:rsidRPr="00A50763">
              <w:rPr>
                <w:rFonts w:ascii="Times New Roman" w:hAnsi="Times New Roman" w:cs="Times New Roman"/>
                <w:b/>
                <w:sz w:val="24"/>
                <w:szCs w:val="24"/>
                <w:lang w:val="ro-RO"/>
              </w:rPr>
              <w:t>Suma subvenționată</w:t>
            </w:r>
          </w:p>
        </w:tc>
      </w:tr>
      <w:tr w:rsidR="003B50A7" w:rsidRPr="00A50763" w14:paraId="1EF82E89" w14:textId="77777777" w:rsidTr="00FF3259">
        <w:trPr>
          <w:jc w:val="center"/>
        </w:trPr>
        <w:tc>
          <w:tcPr>
            <w:tcW w:w="638" w:type="dxa"/>
            <w:vAlign w:val="center"/>
          </w:tcPr>
          <w:p w14:paraId="37F7338F" w14:textId="40A32798" w:rsidR="003B50A7" w:rsidRPr="00A50763" w:rsidRDefault="00FF3259" w:rsidP="00FF3259">
            <w:pPr>
              <w:pStyle w:val="ListParagraph"/>
              <w:spacing w:line="216" w:lineRule="auto"/>
              <w:ind w:left="75"/>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2077" w:type="dxa"/>
            <w:vAlign w:val="center"/>
          </w:tcPr>
          <w:p w14:paraId="2181CB1E" w14:textId="77777777" w:rsidR="003B50A7" w:rsidRPr="00A50763" w:rsidRDefault="003B50A7" w:rsidP="00FF3259">
            <w:pPr>
              <w:spacing w:line="259" w:lineRule="auto"/>
              <w:jc w:val="center"/>
              <w:rPr>
                <w:rFonts w:ascii="Times New Roman" w:hAnsi="Times New Roman" w:cs="Times New Roman"/>
                <w:sz w:val="24"/>
                <w:szCs w:val="24"/>
                <w:lang w:val="ro-RO"/>
              </w:rPr>
            </w:pPr>
            <w:r w:rsidRPr="00A50763">
              <w:rPr>
                <w:rFonts w:ascii="Times New Roman" w:hAnsi="Times New Roman" w:cs="Times New Roman"/>
                <w:sz w:val="24"/>
                <w:szCs w:val="24"/>
                <w:lang w:val="ro-RO"/>
              </w:rPr>
              <w:t>2016</w:t>
            </w:r>
          </w:p>
        </w:tc>
        <w:tc>
          <w:tcPr>
            <w:tcW w:w="2252" w:type="dxa"/>
            <w:vAlign w:val="center"/>
          </w:tcPr>
          <w:p w14:paraId="0B5A1365" w14:textId="77777777" w:rsidR="003B50A7" w:rsidRPr="00A50763" w:rsidRDefault="003B50A7" w:rsidP="00FF3259">
            <w:pPr>
              <w:spacing w:line="259" w:lineRule="auto"/>
              <w:jc w:val="center"/>
              <w:rPr>
                <w:rFonts w:ascii="Times New Roman" w:hAnsi="Times New Roman" w:cs="Times New Roman"/>
                <w:sz w:val="24"/>
                <w:szCs w:val="24"/>
                <w:lang w:val="ro-RO"/>
              </w:rPr>
            </w:pPr>
            <w:r w:rsidRPr="00A50763">
              <w:rPr>
                <w:rFonts w:ascii="Times New Roman" w:hAnsi="Times New Roman" w:cs="Times New Roman"/>
                <w:sz w:val="24"/>
                <w:szCs w:val="24"/>
                <w:lang w:val="ro-RO"/>
              </w:rPr>
              <w:t>3</w:t>
            </w:r>
          </w:p>
        </w:tc>
        <w:tc>
          <w:tcPr>
            <w:tcW w:w="2024" w:type="dxa"/>
            <w:tcBorders>
              <w:right w:val="single" w:sz="4" w:space="0" w:color="000000"/>
            </w:tcBorders>
            <w:vAlign w:val="center"/>
          </w:tcPr>
          <w:p w14:paraId="19A6C6D6" w14:textId="77777777" w:rsidR="003B50A7" w:rsidRPr="00A50763" w:rsidRDefault="003B50A7" w:rsidP="00FF3259">
            <w:pPr>
              <w:spacing w:line="259" w:lineRule="auto"/>
              <w:jc w:val="center"/>
              <w:rPr>
                <w:rFonts w:ascii="Times New Roman" w:hAnsi="Times New Roman" w:cs="Times New Roman"/>
                <w:sz w:val="24"/>
                <w:szCs w:val="24"/>
                <w:lang w:val="ro-RO"/>
              </w:rPr>
            </w:pPr>
            <w:r w:rsidRPr="00A50763">
              <w:rPr>
                <w:rFonts w:ascii="Times New Roman" w:hAnsi="Times New Roman" w:cs="Times New Roman"/>
                <w:sz w:val="24"/>
                <w:szCs w:val="24"/>
                <w:lang w:val="ro-RO"/>
              </w:rPr>
              <w:t>101 724</w:t>
            </w:r>
          </w:p>
        </w:tc>
        <w:tc>
          <w:tcPr>
            <w:tcW w:w="2262" w:type="dxa"/>
            <w:tcBorders>
              <w:left w:val="single" w:sz="4" w:space="0" w:color="000000"/>
            </w:tcBorders>
            <w:vAlign w:val="center"/>
          </w:tcPr>
          <w:p w14:paraId="2E26BB9C" w14:textId="77777777" w:rsidR="003B50A7" w:rsidRPr="00A50763" w:rsidRDefault="003B50A7" w:rsidP="00FF3259">
            <w:pPr>
              <w:spacing w:line="259" w:lineRule="auto"/>
              <w:jc w:val="center"/>
              <w:rPr>
                <w:rFonts w:ascii="Times New Roman" w:hAnsi="Times New Roman" w:cs="Times New Roman"/>
                <w:sz w:val="24"/>
                <w:szCs w:val="24"/>
                <w:lang w:val="ro-RO"/>
              </w:rPr>
            </w:pPr>
            <w:r w:rsidRPr="00A50763">
              <w:rPr>
                <w:rFonts w:ascii="Times New Roman" w:hAnsi="Times New Roman" w:cs="Times New Roman"/>
                <w:sz w:val="24"/>
                <w:szCs w:val="24"/>
                <w:lang w:val="ro-RO"/>
              </w:rPr>
              <w:t>97 424</w:t>
            </w:r>
          </w:p>
        </w:tc>
      </w:tr>
      <w:tr w:rsidR="003B50A7" w:rsidRPr="00A50763" w14:paraId="7F46D062" w14:textId="77777777" w:rsidTr="00FF3259">
        <w:trPr>
          <w:jc w:val="center"/>
        </w:trPr>
        <w:tc>
          <w:tcPr>
            <w:tcW w:w="638" w:type="dxa"/>
            <w:vAlign w:val="center"/>
          </w:tcPr>
          <w:p w14:paraId="321DEF99" w14:textId="4E32C17E" w:rsidR="003B50A7" w:rsidRPr="00A50763" w:rsidRDefault="00FF3259" w:rsidP="00FF3259">
            <w:pPr>
              <w:pStyle w:val="ListParagraph"/>
              <w:spacing w:line="216" w:lineRule="auto"/>
              <w:ind w:left="75"/>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2077" w:type="dxa"/>
            <w:vAlign w:val="center"/>
          </w:tcPr>
          <w:p w14:paraId="417D9267" w14:textId="77777777" w:rsidR="003B50A7" w:rsidRPr="00A50763" w:rsidRDefault="003B50A7" w:rsidP="00FF3259">
            <w:pPr>
              <w:spacing w:line="259" w:lineRule="auto"/>
              <w:jc w:val="center"/>
              <w:rPr>
                <w:rFonts w:ascii="Times New Roman" w:hAnsi="Times New Roman" w:cs="Times New Roman"/>
                <w:sz w:val="24"/>
                <w:szCs w:val="24"/>
                <w:lang w:val="ro-RO"/>
              </w:rPr>
            </w:pPr>
            <w:r w:rsidRPr="00A50763">
              <w:rPr>
                <w:rFonts w:ascii="Times New Roman" w:hAnsi="Times New Roman" w:cs="Times New Roman"/>
                <w:sz w:val="24"/>
                <w:szCs w:val="24"/>
                <w:lang w:val="ro-RO"/>
              </w:rPr>
              <w:t>2015</w:t>
            </w:r>
          </w:p>
        </w:tc>
        <w:tc>
          <w:tcPr>
            <w:tcW w:w="2252" w:type="dxa"/>
            <w:vAlign w:val="center"/>
          </w:tcPr>
          <w:p w14:paraId="096660BF" w14:textId="77777777" w:rsidR="003B50A7" w:rsidRPr="00A50763" w:rsidRDefault="003B50A7" w:rsidP="00FF3259">
            <w:pPr>
              <w:spacing w:line="259" w:lineRule="auto"/>
              <w:jc w:val="center"/>
              <w:rPr>
                <w:rFonts w:ascii="Times New Roman" w:hAnsi="Times New Roman" w:cs="Times New Roman"/>
                <w:sz w:val="24"/>
                <w:szCs w:val="24"/>
                <w:lang w:val="ro-RO"/>
              </w:rPr>
            </w:pPr>
            <w:r w:rsidRPr="00A50763">
              <w:rPr>
                <w:rFonts w:ascii="Times New Roman" w:hAnsi="Times New Roman" w:cs="Times New Roman"/>
                <w:sz w:val="24"/>
                <w:szCs w:val="24"/>
                <w:lang w:val="ro-RO"/>
              </w:rPr>
              <w:t>2</w:t>
            </w:r>
          </w:p>
        </w:tc>
        <w:tc>
          <w:tcPr>
            <w:tcW w:w="2024" w:type="dxa"/>
            <w:tcBorders>
              <w:right w:val="single" w:sz="4" w:space="0" w:color="000000"/>
            </w:tcBorders>
            <w:vAlign w:val="center"/>
          </w:tcPr>
          <w:p w14:paraId="379A455F" w14:textId="77777777" w:rsidR="003B50A7" w:rsidRPr="00A50763" w:rsidRDefault="003B50A7" w:rsidP="00FF3259">
            <w:pPr>
              <w:spacing w:line="259" w:lineRule="auto"/>
              <w:jc w:val="center"/>
              <w:rPr>
                <w:rFonts w:ascii="Times New Roman" w:hAnsi="Times New Roman" w:cs="Times New Roman"/>
                <w:sz w:val="24"/>
                <w:szCs w:val="24"/>
                <w:lang w:val="ro-RO"/>
              </w:rPr>
            </w:pPr>
            <w:r w:rsidRPr="00A50763">
              <w:rPr>
                <w:rFonts w:ascii="Times New Roman" w:hAnsi="Times New Roman" w:cs="Times New Roman"/>
                <w:sz w:val="24"/>
                <w:szCs w:val="24"/>
                <w:lang w:val="ro-RO"/>
              </w:rPr>
              <w:t>60 000</w:t>
            </w:r>
          </w:p>
        </w:tc>
        <w:tc>
          <w:tcPr>
            <w:tcW w:w="2262" w:type="dxa"/>
            <w:tcBorders>
              <w:left w:val="single" w:sz="4" w:space="0" w:color="000000"/>
            </w:tcBorders>
            <w:vAlign w:val="center"/>
          </w:tcPr>
          <w:p w14:paraId="34641A04" w14:textId="77777777" w:rsidR="003B50A7" w:rsidRPr="00A50763" w:rsidRDefault="003B50A7" w:rsidP="00FF3259">
            <w:pPr>
              <w:spacing w:line="259" w:lineRule="auto"/>
              <w:jc w:val="center"/>
              <w:rPr>
                <w:rFonts w:ascii="Times New Roman" w:hAnsi="Times New Roman" w:cs="Times New Roman"/>
                <w:sz w:val="24"/>
                <w:szCs w:val="24"/>
                <w:lang w:val="ro-RO"/>
              </w:rPr>
            </w:pPr>
            <w:r w:rsidRPr="00A50763">
              <w:rPr>
                <w:rFonts w:ascii="Times New Roman" w:hAnsi="Times New Roman" w:cs="Times New Roman"/>
                <w:sz w:val="24"/>
                <w:szCs w:val="24"/>
                <w:lang w:val="ro-RO"/>
              </w:rPr>
              <w:t>60 000</w:t>
            </w:r>
          </w:p>
        </w:tc>
      </w:tr>
      <w:tr w:rsidR="003B50A7" w:rsidRPr="00A50763" w14:paraId="57939CA0" w14:textId="77777777" w:rsidTr="00FF3259">
        <w:trPr>
          <w:jc w:val="center"/>
        </w:trPr>
        <w:tc>
          <w:tcPr>
            <w:tcW w:w="638" w:type="dxa"/>
            <w:vAlign w:val="center"/>
          </w:tcPr>
          <w:p w14:paraId="5AB54400" w14:textId="0C35DF5C" w:rsidR="003B50A7" w:rsidRPr="00A50763" w:rsidRDefault="00FF3259" w:rsidP="00FF3259">
            <w:pPr>
              <w:pStyle w:val="ListParagraph"/>
              <w:spacing w:line="216" w:lineRule="auto"/>
              <w:ind w:left="75"/>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2077" w:type="dxa"/>
            <w:vAlign w:val="center"/>
          </w:tcPr>
          <w:p w14:paraId="76FE8C56" w14:textId="77777777" w:rsidR="003B50A7" w:rsidRPr="00A50763" w:rsidRDefault="003B50A7" w:rsidP="00FF3259">
            <w:pPr>
              <w:spacing w:line="259" w:lineRule="auto"/>
              <w:jc w:val="center"/>
              <w:rPr>
                <w:rFonts w:ascii="Times New Roman" w:hAnsi="Times New Roman" w:cs="Times New Roman"/>
                <w:sz w:val="24"/>
                <w:szCs w:val="24"/>
                <w:lang w:val="ro-RO"/>
              </w:rPr>
            </w:pPr>
            <w:r w:rsidRPr="00A50763">
              <w:rPr>
                <w:rFonts w:ascii="Times New Roman" w:hAnsi="Times New Roman" w:cs="Times New Roman"/>
                <w:sz w:val="24"/>
                <w:szCs w:val="24"/>
                <w:lang w:val="ro-RO"/>
              </w:rPr>
              <w:t>2014</w:t>
            </w:r>
          </w:p>
        </w:tc>
        <w:tc>
          <w:tcPr>
            <w:tcW w:w="2252" w:type="dxa"/>
            <w:vAlign w:val="center"/>
          </w:tcPr>
          <w:p w14:paraId="1E5AC55E" w14:textId="77777777" w:rsidR="003B50A7" w:rsidRPr="00A50763" w:rsidRDefault="003B50A7" w:rsidP="00FF3259">
            <w:pPr>
              <w:spacing w:line="259" w:lineRule="auto"/>
              <w:jc w:val="center"/>
              <w:rPr>
                <w:rFonts w:ascii="Times New Roman" w:hAnsi="Times New Roman" w:cs="Times New Roman"/>
                <w:sz w:val="24"/>
                <w:szCs w:val="24"/>
                <w:lang w:val="ro-RO"/>
              </w:rPr>
            </w:pPr>
            <w:r w:rsidRPr="00A50763">
              <w:rPr>
                <w:rFonts w:ascii="Times New Roman" w:hAnsi="Times New Roman" w:cs="Times New Roman"/>
                <w:sz w:val="24"/>
                <w:szCs w:val="24"/>
                <w:lang w:val="ro-RO"/>
              </w:rPr>
              <w:t>6</w:t>
            </w:r>
          </w:p>
        </w:tc>
        <w:tc>
          <w:tcPr>
            <w:tcW w:w="2024" w:type="dxa"/>
            <w:tcBorders>
              <w:right w:val="single" w:sz="4" w:space="0" w:color="000000"/>
            </w:tcBorders>
            <w:vAlign w:val="center"/>
          </w:tcPr>
          <w:p w14:paraId="1B526006" w14:textId="77777777" w:rsidR="003B50A7" w:rsidRPr="00A50763" w:rsidRDefault="003B50A7" w:rsidP="00FF3259">
            <w:pPr>
              <w:spacing w:line="259" w:lineRule="auto"/>
              <w:jc w:val="center"/>
              <w:rPr>
                <w:rFonts w:ascii="Times New Roman" w:hAnsi="Times New Roman" w:cs="Times New Roman"/>
                <w:sz w:val="24"/>
                <w:szCs w:val="24"/>
                <w:lang w:val="ro-RO"/>
              </w:rPr>
            </w:pPr>
            <w:r w:rsidRPr="00A50763">
              <w:rPr>
                <w:rFonts w:ascii="Times New Roman" w:hAnsi="Times New Roman" w:cs="Times New Roman"/>
                <w:sz w:val="24"/>
                <w:szCs w:val="24"/>
                <w:lang w:val="ro-RO"/>
              </w:rPr>
              <w:t>149 500</w:t>
            </w:r>
          </w:p>
        </w:tc>
        <w:tc>
          <w:tcPr>
            <w:tcW w:w="2262" w:type="dxa"/>
            <w:tcBorders>
              <w:left w:val="single" w:sz="4" w:space="0" w:color="000000"/>
            </w:tcBorders>
            <w:vAlign w:val="center"/>
          </w:tcPr>
          <w:p w14:paraId="423A747C" w14:textId="77777777" w:rsidR="003B50A7" w:rsidRPr="00A50763" w:rsidRDefault="003B50A7" w:rsidP="00FF3259">
            <w:pPr>
              <w:spacing w:line="259" w:lineRule="auto"/>
              <w:jc w:val="center"/>
              <w:rPr>
                <w:rFonts w:ascii="Times New Roman" w:hAnsi="Times New Roman" w:cs="Times New Roman"/>
                <w:sz w:val="24"/>
                <w:szCs w:val="24"/>
                <w:lang w:val="ro-RO"/>
              </w:rPr>
            </w:pPr>
            <w:r w:rsidRPr="00A50763">
              <w:rPr>
                <w:rFonts w:ascii="Times New Roman" w:hAnsi="Times New Roman" w:cs="Times New Roman"/>
                <w:sz w:val="24"/>
                <w:szCs w:val="24"/>
                <w:lang w:val="ro-RO"/>
              </w:rPr>
              <w:t>147 500</w:t>
            </w:r>
          </w:p>
        </w:tc>
      </w:tr>
      <w:tr w:rsidR="003B50A7" w:rsidRPr="00A50763" w14:paraId="550D647E" w14:textId="77777777" w:rsidTr="00FF3259">
        <w:trPr>
          <w:jc w:val="center"/>
        </w:trPr>
        <w:tc>
          <w:tcPr>
            <w:tcW w:w="638" w:type="dxa"/>
            <w:vAlign w:val="center"/>
          </w:tcPr>
          <w:p w14:paraId="54EC8F53" w14:textId="09C68512" w:rsidR="003B50A7" w:rsidRPr="00A50763" w:rsidRDefault="00FF3259" w:rsidP="00FF3259">
            <w:pPr>
              <w:pStyle w:val="ListParagraph"/>
              <w:spacing w:line="216" w:lineRule="auto"/>
              <w:ind w:left="75"/>
              <w:rPr>
                <w:rFonts w:ascii="Times New Roman" w:hAnsi="Times New Roman" w:cs="Times New Roman"/>
                <w:sz w:val="24"/>
                <w:szCs w:val="24"/>
                <w:lang w:val="ro-RO"/>
              </w:rPr>
            </w:pPr>
            <w:r>
              <w:rPr>
                <w:rFonts w:ascii="Times New Roman" w:hAnsi="Times New Roman" w:cs="Times New Roman"/>
                <w:sz w:val="24"/>
                <w:szCs w:val="24"/>
                <w:lang w:val="ro-RO"/>
              </w:rPr>
              <w:t>4</w:t>
            </w:r>
          </w:p>
        </w:tc>
        <w:tc>
          <w:tcPr>
            <w:tcW w:w="2077" w:type="dxa"/>
            <w:vAlign w:val="center"/>
          </w:tcPr>
          <w:p w14:paraId="12433DE5" w14:textId="77777777" w:rsidR="003B50A7" w:rsidRPr="00A50763" w:rsidRDefault="003B50A7" w:rsidP="00FF3259">
            <w:pPr>
              <w:spacing w:line="259" w:lineRule="auto"/>
              <w:jc w:val="center"/>
              <w:rPr>
                <w:rFonts w:ascii="Times New Roman" w:hAnsi="Times New Roman" w:cs="Times New Roman"/>
                <w:sz w:val="24"/>
                <w:szCs w:val="24"/>
                <w:lang w:val="ro-RO"/>
              </w:rPr>
            </w:pPr>
            <w:r w:rsidRPr="00A50763">
              <w:rPr>
                <w:rFonts w:ascii="Times New Roman" w:hAnsi="Times New Roman" w:cs="Times New Roman"/>
                <w:sz w:val="24"/>
                <w:szCs w:val="24"/>
                <w:lang w:val="ro-RO"/>
              </w:rPr>
              <w:t>2013</w:t>
            </w:r>
          </w:p>
        </w:tc>
        <w:tc>
          <w:tcPr>
            <w:tcW w:w="2252" w:type="dxa"/>
            <w:vAlign w:val="center"/>
          </w:tcPr>
          <w:p w14:paraId="38AA2C65" w14:textId="77777777" w:rsidR="003B50A7" w:rsidRPr="00A50763" w:rsidRDefault="003B50A7" w:rsidP="00FF3259">
            <w:pPr>
              <w:spacing w:line="259" w:lineRule="auto"/>
              <w:jc w:val="center"/>
              <w:rPr>
                <w:rFonts w:ascii="Times New Roman" w:hAnsi="Times New Roman" w:cs="Times New Roman"/>
                <w:sz w:val="24"/>
                <w:szCs w:val="24"/>
                <w:lang w:val="ro-RO"/>
              </w:rPr>
            </w:pPr>
            <w:r w:rsidRPr="00A50763">
              <w:rPr>
                <w:rFonts w:ascii="Times New Roman" w:hAnsi="Times New Roman" w:cs="Times New Roman"/>
                <w:sz w:val="24"/>
                <w:szCs w:val="24"/>
                <w:lang w:val="ro-RO"/>
              </w:rPr>
              <w:t>7</w:t>
            </w:r>
          </w:p>
        </w:tc>
        <w:tc>
          <w:tcPr>
            <w:tcW w:w="2024" w:type="dxa"/>
            <w:tcBorders>
              <w:right w:val="single" w:sz="4" w:space="0" w:color="000000"/>
            </w:tcBorders>
            <w:vAlign w:val="center"/>
          </w:tcPr>
          <w:p w14:paraId="7375ECFD" w14:textId="77777777" w:rsidR="003B50A7" w:rsidRPr="00A50763" w:rsidRDefault="003B50A7" w:rsidP="00FF3259">
            <w:pPr>
              <w:spacing w:line="259" w:lineRule="auto"/>
              <w:jc w:val="center"/>
              <w:rPr>
                <w:rFonts w:ascii="Times New Roman" w:hAnsi="Times New Roman" w:cs="Times New Roman"/>
                <w:sz w:val="24"/>
                <w:szCs w:val="24"/>
                <w:lang w:val="ro-RO"/>
              </w:rPr>
            </w:pPr>
            <w:r w:rsidRPr="00A50763">
              <w:rPr>
                <w:rFonts w:ascii="Times New Roman" w:hAnsi="Times New Roman" w:cs="Times New Roman"/>
                <w:sz w:val="24"/>
                <w:szCs w:val="24"/>
                <w:lang w:val="ro-RO"/>
              </w:rPr>
              <w:t>158 300</w:t>
            </w:r>
          </w:p>
        </w:tc>
        <w:tc>
          <w:tcPr>
            <w:tcW w:w="2262" w:type="dxa"/>
            <w:tcBorders>
              <w:left w:val="single" w:sz="4" w:space="0" w:color="000000"/>
            </w:tcBorders>
            <w:vAlign w:val="center"/>
          </w:tcPr>
          <w:p w14:paraId="0E119EFF" w14:textId="77777777" w:rsidR="003B50A7" w:rsidRPr="00A50763" w:rsidRDefault="003B50A7" w:rsidP="00FF3259">
            <w:pPr>
              <w:spacing w:line="259" w:lineRule="auto"/>
              <w:jc w:val="center"/>
              <w:rPr>
                <w:rFonts w:ascii="Times New Roman" w:hAnsi="Times New Roman" w:cs="Times New Roman"/>
                <w:sz w:val="24"/>
                <w:szCs w:val="24"/>
                <w:lang w:val="ro-RO"/>
              </w:rPr>
            </w:pPr>
            <w:r w:rsidRPr="00A50763">
              <w:rPr>
                <w:rFonts w:ascii="Times New Roman" w:hAnsi="Times New Roman" w:cs="Times New Roman"/>
                <w:sz w:val="24"/>
                <w:szCs w:val="24"/>
                <w:lang w:val="ro-RO"/>
              </w:rPr>
              <w:t>149 782</w:t>
            </w:r>
          </w:p>
        </w:tc>
      </w:tr>
      <w:tr w:rsidR="003B50A7" w:rsidRPr="00A50763" w14:paraId="3DE74F2F" w14:textId="77777777" w:rsidTr="00FF3259">
        <w:trPr>
          <w:jc w:val="center"/>
        </w:trPr>
        <w:tc>
          <w:tcPr>
            <w:tcW w:w="638" w:type="dxa"/>
            <w:vAlign w:val="center"/>
          </w:tcPr>
          <w:p w14:paraId="7DD51707" w14:textId="1FEBC34E" w:rsidR="003B50A7" w:rsidRPr="00A50763" w:rsidRDefault="00FF3259" w:rsidP="00FF3259">
            <w:pPr>
              <w:pStyle w:val="ListParagraph"/>
              <w:spacing w:line="216" w:lineRule="auto"/>
              <w:ind w:left="75"/>
              <w:rPr>
                <w:rFonts w:ascii="Times New Roman" w:hAnsi="Times New Roman" w:cs="Times New Roman"/>
                <w:sz w:val="24"/>
                <w:szCs w:val="24"/>
                <w:lang w:val="ro-RO"/>
              </w:rPr>
            </w:pPr>
            <w:r>
              <w:rPr>
                <w:rFonts w:ascii="Times New Roman" w:hAnsi="Times New Roman" w:cs="Times New Roman"/>
                <w:sz w:val="24"/>
                <w:szCs w:val="24"/>
                <w:lang w:val="ro-RO"/>
              </w:rPr>
              <w:t>5</w:t>
            </w:r>
          </w:p>
        </w:tc>
        <w:tc>
          <w:tcPr>
            <w:tcW w:w="2077" w:type="dxa"/>
            <w:vAlign w:val="center"/>
          </w:tcPr>
          <w:p w14:paraId="72E15EE7" w14:textId="77777777" w:rsidR="003B50A7" w:rsidRPr="00A50763" w:rsidRDefault="003B50A7" w:rsidP="00FF3259">
            <w:pPr>
              <w:spacing w:line="259" w:lineRule="auto"/>
              <w:jc w:val="center"/>
              <w:rPr>
                <w:rFonts w:ascii="Times New Roman" w:hAnsi="Times New Roman" w:cs="Times New Roman"/>
                <w:sz w:val="24"/>
                <w:szCs w:val="24"/>
                <w:lang w:val="ro-RO"/>
              </w:rPr>
            </w:pPr>
            <w:r w:rsidRPr="00A50763">
              <w:rPr>
                <w:rFonts w:ascii="Times New Roman" w:hAnsi="Times New Roman" w:cs="Times New Roman"/>
                <w:sz w:val="24"/>
                <w:szCs w:val="24"/>
                <w:lang w:val="ro-RO"/>
              </w:rPr>
              <w:t>2012</w:t>
            </w:r>
          </w:p>
        </w:tc>
        <w:tc>
          <w:tcPr>
            <w:tcW w:w="2252" w:type="dxa"/>
            <w:vAlign w:val="center"/>
          </w:tcPr>
          <w:p w14:paraId="4B02AB65" w14:textId="77777777" w:rsidR="003B50A7" w:rsidRPr="00A50763" w:rsidRDefault="003B50A7" w:rsidP="00FF3259">
            <w:pPr>
              <w:spacing w:line="259" w:lineRule="auto"/>
              <w:jc w:val="center"/>
              <w:rPr>
                <w:rFonts w:ascii="Times New Roman" w:hAnsi="Times New Roman" w:cs="Times New Roman"/>
                <w:sz w:val="24"/>
                <w:szCs w:val="24"/>
                <w:lang w:val="ro-RO"/>
              </w:rPr>
            </w:pPr>
            <w:r w:rsidRPr="00A50763">
              <w:rPr>
                <w:rFonts w:ascii="Times New Roman" w:hAnsi="Times New Roman" w:cs="Times New Roman"/>
                <w:sz w:val="24"/>
                <w:szCs w:val="24"/>
                <w:lang w:val="ro-RO"/>
              </w:rPr>
              <w:t>2</w:t>
            </w:r>
          </w:p>
        </w:tc>
        <w:tc>
          <w:tcPr>
            <w:tcW w:w="2024" w:type="dxa"/>
            <w:tcBorders>
              <w:right w:val="single" w:sz="4" w:space="0" w:color="000000"/>
            </w:tcBorders>
            <w:vAlign w:val="center"/>
          </w:tcPr>
          <w:p w14:paraId="407615B0" w14:textId="77777777" w:rsidR="003B50A7" w:rsidRPr="00A50763" w:rsidRDefault="003B50A7" w:rsidP="00FF3259">
            <w:pPr>
              <w:spacing w:line="259" w:lineRule="auto"/>
              <w:jc w:val="center"/>
              <w:rPr>
                <w:rFonts w:ascii="Times New Roman" w:hAnsi="Times New Roman" w:cs="Times New Roman"/>
                <w:sz w:val="24"/>
                <w:szCs w:val="24"/>
                <w:lang w:val="ro-RO"/>
              </w:rPr>
            </w:pPr>
            <w:r w:rsidRPr="00A50763">
              <w:rPr>
                <w:rFonts w:ascii="Times New Roman" w:hAnsi="Times New Roman" w:cs="Times New Roman"/>
                <w:sz w:val="24"/>
                <w:szCs w:val="24"/>
                <w:lang w:val="ro-RO"/>
              </w:rPr>
              <w:t>11 000</w:t>
            </w:r>
          </w:p>
        </w:tc>
        <w:tc>
          <w:tcPr>
            <w:tcW w:w="2262" w:type="dxa"/>
            <w:tcBorders>
              <w:left w:val="single" w:sz="4" w:space="0" w:color="000000"/>
            </w:tcBorders>
            <w:vAlign w:val="center"/>
          </w:tcPr>
          <w:p w14:paraId="0D2ACC2B" w14:textId="77777777" w:rsidR="003B50A7" w:rsidRPr="00A50763" w:rsidRDefault="003B50A7" w:rsidP="00FF3259">
            <w:pPr>
              <w:spacing w:line="259" w:lineRule="auto"/>
              <w:jc w:val="center"/>
              <w:rPr>
                <w:rFonts w:ascii="Times New Roman" w:hAnsi="Times New Roman" w:cs="Times New Roman"/>
                <w:sz w:val="24"/>
                <w:szCs w:val="24"/>
                <w:lang w:val="ro-RO"/>
              </w:rPr>
            </w:pPr>
            <w:r w:rsidRPr="00A50763">
              <w:rPr>
                <w:rFonts w:ascii="Times New Roman" w:hAnsi="Times New Roman" w:cs="Times New Roman"/>
                <w:sz w:val="24"/>
                <w:szCs w:val="24"/>
                <w:lang w:val="ro-RO"/>
              </w:rPr>
              <w:t>11 000</w:t>
            </w:r>
          </w:p>
        </w:tc>
      </w:tr>
      <w:tr w:rsidR="003B50A7" w:rsidRPr="00A50763" w14:paraId="40D320EE" w14:textId="77777777" w:rsidTr="00FF3259">
        <w:trPr>
          <w:jc w:val="center"/>
        </w:trPr>
        <w:tc>
          <w:tcPr>
            <w:tcW w:w="638" w:type="dxa"/>
            <w:vAlign w:val="center"/>
          </w:tcPr>
          <w:p w14:paraId="6DD59570" w14:textId="77777777" w:rsidR="003B50A7" w:rsidRPr="00A50763" w:rsidRDefault="003B50A7" w:rsidP="00FF3259">
            <w:pPr>
              <w:tabs>
                <w:tab w:val="left" w:pos="207"/>
              </w:tabs>
              <w:spacing w:line="216" w:lineRule="auto"/>
              <w:ind w:left="360"/>
              <w:contextualSpacing/>
              <w:jc w:val="center"/>
              <w:rPr>
                <w:rFonts w:ascii="Times New Roman" w:hAnsi="Times New Roman" w:cs="Times New Roman"/>
                <w:sz w:val="24"/>
                <w:szCs w:val="24"/>
                <w:lang w:val="ro-RO"/>
              </w:rPr>
            </w:pPr>
          </w:p>
        </w:tc>
        <w:tc>
          <w:tcPr>
            <w:tcW w:w="2077" w:type="dxa"/>
            <w:vAlign w:val="center"/>
          </w:tcPr>
          <w:p w14:paraId="35D2E1F3" w14:textId="09AEA5D1" w:rsidR="003B50A7" w:rsidRPr="00A50763" w:rsidRDefault="003B50A7" w:rsidP="00FF3259">
            <w:pPr>
              <w:spacing w:line="259" w:lineRule="auto"/>
              <w:jc w:val="center"/>
              <w:rPr>
                <w:rFonts w:ascii="Times New Roman" w:hAnsi="Times New Roman" w:cs="Times New Roman"/>
                <w:b/>
                <w:sz w:val="24"/>
                <w:szCs w:val="24"/>
                <w:lang w:val="ro-RO"/>
              </w:rPr>
            </w:pPr>
            <w:r w:rsidRPr="00A50763">
              <w:rPr>
                <w:rFonts w:ascii="Times New Roman" w:hAnsi="Times New Roman" w:cs="Times New Roman"/>
                <w:b/>
                <w:sz w:val="24"/>
                <w:szCs w:val="24"/>
                <w:lang w:val="ro-RO"/>
              </w:rPr>
              <w:t>Total</w:t>
            </w:r>
          </w:p>
        </w:tc>
        <w:tc>
          <w:tcPr>
            <w:tcW w:w="2252" w:type="dxa"/>
            <w:vAlign w:val="center"/>
          </w:tcPr>
          <w:p w14:paraId="7632EF48" w14:textId="77777777" w:rsidR="003B50A7" w:rsidRPr="00A50763" w:rsidRDefault="003B50A7" w:rsidP="00FF3259">
            <w:pPr>
              <w:spacing w:line="259" w:lineRule="auto"/>
              <w:jc w:val="center"/>
              <w:rPr>
                <w:rFonts w:ascii="Times New Roman" w:hAnsi="Times New Roman" w:cs="Times New Roman"/>
                <w:b/>
                <w:sz w:val="24"/>
                <w:szCs w:val="24"/>
                <w:lang w:val="ro-RO"/>
              </w:rPr>
            </w:pPr>
            <w:r w:rsidRPr="00A50763">
              <w:rPr>
                <w:rFonts w:ascii="Times New Roman" w:hAnsi="Times New Roman" w:cs="Times New Roman"/>
                <w:b/>
                <w:sz w:val="24"/>
                <w:szCs w:val="24"/>
                <w:lang w:val="ro-RO"/>
              </w:rPr>
              <w:t>17</w:t>
            </w:r>
          </w:p>
        </w:tc>
        <w:tc>
          <w:tcPr>
            <w:tcW w:w="2024" w:type="dxa"/>
            <w:tcBorders>
              <w:right w:val="single" w:sz="4" w:space="0" w:color="000000"/>
            </w:tcBorders>
            <w:vAlign w:val="center"/>
          </w:tcPr>
          <w:p w14:paraId="1B128C5A" w14:textId="77777777" w:rsidR="003B50A7" w:rsidRPr="00A50763" w:rsidRDefault="003B50A7" w:rsidP="00FF3259">
            <w:pPr>
              <w:spacing w:line="259" w:lineRule="auto"/>
              <w:jc w:val="center"/>
              <w:rPr>
                <w:rFonts w:ascii="Times New Roman" w:hAnsi="Times New Roman" w:cs="Times New Roman"/>
                <w:b/>
                <w:sz w:val="24"/>
                <w:szCs w:val="24"/>
                <w:lang w:val="ro-RO"/>
              </w:rPr>
            </w:pPr>
            <w:r w:rsidRPr="00A50763">
              <w:rPr>
                <w:rFonts w:ascii="Times New Roman" w:hAnsi="Times New Roman" w:cs="Times New Roman"/>
                <w:b/>
                <w:sz w:val="24"/>
                <w:szCs w:val="24"/>
                <w:lang w:val="ro-RO"/>
              </w:rPr>
              <w:t>378 800</w:t>
            </w:r>
          </w:p>
        </w:tc>
        <w:tc>
          <w:tcPr>
            <w:tcW w:w="2262" w:type="dxa"/>
            <w:tcBorders>
              <w:left w:val="single" w:sz="4" w:space="0" w:color="000000"/>
            </w:tcBorders>
            <w:vAlign w:val="center"/>
          </w:tcPr>
          <w:p w14:paraId="319F2174" w14:textId="77777777" w:rsidR="003B50A7" w:rsidRPr="00A50763" w:rsidRDefault="003B50A7" w:rsidP="00FF3259">
            <w:pPr>
              <w:spacing w:line="259" w:lineRule="auto"/>
              <w:jc w:val="center"/>
              <w:rPr>
                <w:rFonts w:ascii="Times New Roman" w:hAnsi="Times New Roman" w:cs="Times New Roman"/>
                <w:b/>
                <w:sz w:val="24"/>
                <w:szCs w:val="24"/>
                <w:lang w:val="ro-RO"/>
              </w:rPr>
            </w:pPr>
            <w:r w:rsidRPr="00A50763">
              <w:rPr>
                <w:rFonts w:ascii="Times New Roman" w:hAnsi="Times New Roman" w:cs="Times New Roman"/>
                <w:b/>
                <w:sz w:val="24"/>
                <w:szCs w:val="24"/>
                <w:lang w:val="ro-RO"/>
              </w:rPr>
              <w:t>368 282</w:t>
            </w:r>
          </w:p>
        </w:tc>
      </w:tr>
    </w:tbl>
    <w:p w14:paraId="7EA3105E" w14:textId="77777777" w:rsidR="003B50A7" w:rsidRPr="00A50763" w:rsidRDefault="003B50A7" w:rsidP="003B50A7">
      <w:pPr>
        <w:rPr>
          <w:rFonts w:ascii="Times New Roman" w:hAnsi="Times New Roman" w:cs="Times New Roman"/>
          <w:sz w:val="24"/>
          <w:szCs w:val="24"/>
          <w:lang w:val="ro-RO"/>
        </w:rPr>
      </w:pPr>
    </w:p>
    <w:p w14:paraId="50B7D20B" w14:textId="2B19A63B" w:rsidR="003B50A7" w:rsidRPr="00A50763" w:rsidRDefault="00FF3259" w:rsidP="003B50A7">
      <w:pPr>
        <w:jc w:val="both"/>
        <w:rPr>
          <w:rFonts w:ascii="Times New Roman" w:hAnsi="Times New Roman" w:cs="Times New Roman"/>
          <w:b/>
          <w:sz w:val="24"/>
          <w:szCs w:val="24"/>
          <w:lang w:val="ro-RO"/>
        </w:rPr>
      </w:pPr>
      <w:r>
        <w:rPr>
          <w:rFonts w:ascii="Times New Roman" w:hAnsi="Times New Roman" w:cs="Times New Roman"/>
          <w:b/>
          <w:sz w:val="24"/>
          <w:szCs w:val="24"/>
          <w:lang w:val="ro-RO"/>
        </w:rPr>
        <w:tab/>
      </w:r>
      <w:r w:rsidR="003B50A7" w:rsidRPr="00A50763">
        <w:rPr>
          <w:rFonts w:ascii="Times New Roman" w:hAnsi="Times New Roman" w:cs="Times New Roman"/>
          <w:b/>
          <w:sz w:val="24"/>
          <w:szCs w:val="24"/>
          <w:lang w:val="ro-RO"/>
        </w:rPr>
        <w:t>Măsura 6.</w:t>
      </w:r>
      <w:r w:rsidR="003B50A7" w:rsidRPr="00A50763">
        <w:rPr>
          <w:rFonts w:ascii="Times New Roman" w:hAnsi="Times New Roman" w:cs="Times New Roman"/>
          <w:sz w:val="24"/>
          <w:szCs w:val="24"/>
          <w:lang w:val="ro-RO"/>
        </w:rPr>
        <w:t xml:space="preserve"> </w:t>
      </w:r>
      <w:r w:rsidR="003B50A7" w:rsidRPr="00A50763">
        <w:rPr>
          <w:rFonts w:ascii="Times New Roman" w:hAnsi="Times New Roman" w:cs="Times New Roman"/>
          <w:b/>
          <w:sz w:val="24"/>
          <w:szCs w:val="24"/>
          <w:lang w:val="ro-RO"/>
        </w:rPr>
        <w:t>Stimularea investiţiilor pentru utilarea şi renovarea tehnologică a fermelor zootehnice (domeniul apicol)</w:t>
      </w:r>
    </w:p>
    <w:tbl>
      <w:tblPr>
        <w:tblStyle w:val="TableGrid"/>
        <w:tblW w:w="0" w:type="auto"/>
        <w:jc w:val="center"/>
        <w:tblLook w:val="04A0" w:firstRow="1" w:lastRow="0" w:firstColumn="1" w:lastColumn="0" w:noHBand="0" w:noVBand="1"/>
      </w:tblPr>
      <w:tblGrid>
        <w:gridCol w:w="730"/>
        <w:gridCol w:w="2077"/>
        <w:gridCol w:w="2252"/>
        <w:gridCol w:w="2024"/>
        <w:gridCol w:w="2262"/>
      </w:tblGrid>
      <w:tr w:rsidR="003B50A7" w:rsidRPr="00A50763" w14:paraId="12BC3D2E" w14:textId="77777777" w:rsidTr="00FF3259">
        <w:trPr>
          <w:jc w:val="center"/>
        </w:trPr>
        <w:tc>
          <w:tcPr>
            <w:tcW w:w="730" w:type="dxa"/>
            <w:vAlign w:val="center"/>
          </w:tcPr>
          <w:p w14:paraId="3701DF6A" w14:textId="01B7657F" w:rsidR="003B50A7" w:rsidRPr="00A50763" w:rsidRDefault="003B50A7" w:rsidP="00FF3259">
            <w:pPr>
              <w:spacing w:line="259" w:lineRule="auto"/>
              <w:jc w:val="center"/>
              <w:rPr>
                <w:rFonts w:ascii="Times New Roman" w:hAnsi="Times New Roman" w:cs="Times New Roman"/>
                <w:b/>
                <w:sz w:val="24"/>
                <w:szCs w:val="24"/>
                <w:lang w:val="ro-RO"/>
              </w:rPr>
            </w:pPr>
            <w:r w:rsidRPr="00A50763">
              <w:rPr>
                <w:rFonts w:ascii="Times New Roman" w:hAnsi="Times New Roman" w:cs="Times New Roman"/>
                <w:b/>
                <w:sz w:val="24"/>
                <w:szCs w:val="24"/>
                <w:lang w:val="ro-RO"/>
              </w:rPr>
              <w:t>Nr</w:t>
            </w:r>
            <w:r w:rsidR="00FF3259">
              <w:rPr>
                <w:rFonts w:ascii="Times New Roman" w:hAnsi="Times New Roman" w:cs="Times New Roman"/>
                <w:b/>
                <w:sz w:val="24"/>
                <w:szCs w:val="24"/>
                <w:lang w:val="ro-RO"/>
              </w:rPr>
              <w:t>. crt.</w:t>
            </w:r>
          </w:p>
        </w:tc>
        <w:tc>
          <w:tcPr>
            <w:tcW w:w="2077" w:type="dxa"/>
            <w:vAlign w:val="center"/>
          </w:tcPr>
          <w:p w14:paraId="5DE4C32B" w14:textId="77777777" w:rsidR="003B50A7" w:rsidRPr="00A50763" w:rsidRDefault="003B50A7" w:rsidP="00FF3259">
            <w:pPr>
              <w:spacing w:line="259" w:lineRule="auto"/>
              <w:jc w:val="center"/>
              <w:rPr>
                <w:rFonts w:ascii="Times New Roman" w:hAnsi="Times New Roman" w:cs="Times New Roman"/>
                <w:b/>
                <w:sz w:val="24"/>
                <w:szCs w:val="24"/>
                <w:lang w:val="ro-RO"/>
              </w:rPr>
            </w:pPr>
            <w:r w:rsidRPr="00A50763">
              <w:rPr>
                <w:rFonts w:ascii="Times New Roman" w:hAnsi="Times New Roman" w:cs="Times New Roman"/>
                <w:b/>
                <w:sz w:val="24"/>
                <w:szCs w:val="24"/>
                <w:lang w:val="ro-RO"/>
              </w:rPr>
              <w:t>Anul</w:t>
            </w:r>
          </w:p>
        </w:tc>
        <w:tc>
          <w:tcPr>
            <w:tcW w:w="2252" w:type="dxa"/>
            <w:vAlign w:val="center"/>
          </w:tcPr>
          <w:p w14:paraId="2C202469" w14:textId="77777777" w:rsidR="003B50A7" w:rsidRPr="00A50763" w:rsidRDefault="003B50A7" w:rsidP="00FF3259">
            <w:pPr>
              <w:spacing w:line="259" w:lineRule="auto"/>
              <w:jc w:val="center"/>
              <w:rPr>
                <w:rFonts w:ascii="Times New Roman" w:hAnsi="Times New Roman" w:cs="Times New Roman"/>
                <w:b/>
                <w:sz w:val="24"/>
                <w:szCs w:val="24"/>
                <w:lang w:val="ro-RO"/>
              </w:rPr>
            </w:pPr>
            <w:r w:rsidRPr="00A50763">
              <w:rPr>
                <w:rFonts w:ascii="Times New Roman" w:hAnsi="Times New Roman" w:cs="Times New Roman"/>
                <w:b/>
                <w:sz w:val="24"/>
                <w:szCs w:val="24"/>
                <w:lang w:val="ro-RO"/>
              </w:rPr>
              <w:t>Nr. de beneficiari</w:t>
            </w:r>
          </w:p>
        </w:tc>
        <w:tc>
          <w:tcPr>
            <w:tcW w:w="2024" w:type="dxa"/>
            <w:tcBorders>
              <w:right w:val="single" w:sz="4" w:space="0" w:color="000000"/>
            </w:tcBorders>
            <w:vAlign w:val="center"/>
          </w:tcPr>
          <w:p w14:paraId="6821972D" w14:textId="77777777" w:rsidR="003B50A7" w:rsidRPr="00A50763" w:rsidRDefault="003B50A7" w:rsidP="00FF3259">
            <w:pPr>
              <w:spacing w:line="259" w:lineRule="auto"/>
              <w:jc w:val="center"/>
              <w:rPr>
                <w:rFonts w:ascii="Times New Roman" w:hAnsi="Times New Roman" w:cs="Times New Roman"/>
                <w:b/>
                <w:sz w:val="24"/>
                <w:szCs w:val="24"/>
                <w:lang w:val="ro-RO"/>
              </w:rPr>
            </w:pPr>
            <w:r w:rsidRPr="00A50763">
              <w:rPr>
                <w:rFonts w:ascii="Times New Roman" w:hAnsi="Times New Roman" w:cs="Times New Roman"/>
                <w:b/>
                <w:sz w:val="24"/>
                <w:szCs w:val="24"/>
                <w:lang w:val="ro-RO"/>
              </w:rPr>
              <w:t>Suma solicitată</w:t>
            </w:r>
          </w:p>
        </w:tc>
        <w:tc>
          <w:tcPr>
            <w:tcW w:w="2262" w:type="dxa"/>
            <w:tcBorders>
              <w:left w:val="single" w:sz="4" w:space="0" w:color="000000"/>
            </w:tcBorders>
            <w:vAlign w:val="center"/>
          </w:tcPr>
          <w:p w14:paraId="6BB17AAD" w14:textId="77777777" w:rsidR="003B50A7" w:rsidRPr="00A50763" w:rsidRDefault="003B50A7" w:rsidP="00FF3259">
            <w:pPr>
              <w:spacing w:line="259" w:lineRule="auto"/>
              <w:jc w:val="center"/>
              <w:rPr>
                <w:rFonts w:ascii="Times New Roman" w:hAnsi="Times New Roman" w:cs="Times New Roman"/>
                <w:b/>
                <w:sz w:val="24"/>
                <w:szCs w:val="24"/>
                <w:lang w:val="ro-RO"/>
              </w:rPr>
            </w:pPr>
            <w:r w:rsidRPr="00A50763">
              <w:rPr>
                <w:rFonts w:ascii="Times New Roman" w:hAnsi="Times New Roman" w:cs="Times New Roman"/>
                <w:b/>
                <w:sz w:val="24"/>
                <w:szCs w:val="24"/>
                <w:lang w:val="ro-RO"/>
              </w:rPr>
              <w:t>Suma subvenționată</w:t>
            </w:r>
          </w:p>
        </w:tc>
      </w:tr>
      <w:tr w:rsidR="003B50A7" w:rsidRPr="00A50763" w14:paraId="1CF68278" w14:textId="77777777" w:rsidTr="00FF3259">
        <w:trPr>
          <w:jc w:val="center"/>
        </w:trPr>
        <w:tc>
          <w:tcPr>
            <w:tcW w:w="730" w:type="dxa"/>
            <w:vAlign w:val="center"/>
          </w:tcPr>
          <w:p w14:paraId="5A83CAC7" w14:textId="65B6FA08" w:rsidR="003B50A7" w:rsidRPr="00FF3259" w:rsidRDefault="00FF3259" w:rsidP="00FF3259">
            <w:pPr>
              <w:tabs>
                <w:tab w:val="left" w:pos="5"/>
              </w:tabs>
              <w:spacing w:line="216" w:lineRule="auto"/>
              <w:ind w:left="147"/>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2077" w:type="dxa"/>
            <w:vAlign w:val="center"/>
          </w:tcPr>
          <w:p w14:paraId="0D070F8F" w14:textId="77777777" w:rsidR="003B50A7" w:rsidRPr="00A50763" w:rsidRDefault="003B50A7" w:rsidP="00FF3259">
            <w:pPr>
              <w:spacing w:line="259" w:lineRule="auto"/>
              <w:jc w:val="center"/>
              <w:rPr>
                <w:rFonts w:ascii="Times New Roman" w:hAnsi="Times New Roman" w:cs="Times New Roman"/>
                <w:sz w:val="24"/>
                <w:szCs w:val="24"/>
                <w:lang w:val="ro-RO"/>
              </w:rPr>
            </w:pPr>
            <w:r w:rsidRPr="00A50763">
              <w:rPr>
                <w:rFonts w:ascii="Times New Roman" w:hAnsi="Times New Roman" w:cs="Times New Roman"/>
                <w:sz w:val="24"/>
                <w:szCs w:val="24"/>
                <w:lang w:val="ro-RO"/>
              </w:rPr>
              <w:t>2016</w:t>
            </w:r>
          </w:p>
        </w:tc>
        <w:tc>
          <w:tcPr>
            <w:tcW w:w="2252" w:type="dxa"/>
            <w:vAlign w:val="center"/>
          </w:tcPr>
          <w:p w14:paraId="62EC9D90" w14:textId="77777777" w:rsidR="003B50A7" w:rsidRPr="00A50763" w:rsidRDefault="003B50A7" w:rsidP="00FF3259">
            <w:pPr>
              <w:spacing w:line="259" w:lineRule="auto"/>
              <w:jc w:val="center"/>
              <w:rPr>
                <w:rFonts w:ascii="Times New Roman" w:hAnsi="Times New Roman" w:cs="Times New Roman"/>
                <w:sz w:val="24"/>
                <w:szCs w:val="24"/>
                <w:lang w:val="ro-RO"/>
              </w:rPr>
            </w:pPr>
            <w:r w:rsidRPr="00A50763">
              <w:rPr>
                <w:rFonts w:ascii="Times New Roman" w:hAnsi="Times New Roman" w:cs="Times New Roman"/>
                <w:sz w:val="24"/>
                <w:szCs w:val="24"/>
                <w:lang w:val="ro-RO"/>
              </w:rPr>
              <w:t>25</w:t>
            </w:r>
          </w:p>
        </w:tc>
        <w:tc>
          <w:tcPr>
            <w:tcW w:w="2024" w:type="dxa"/>
            <w:tcBorders>
              <w:right w:val="single" w:sz="4" w:space="0" w:color="000000"/>
            </w:tcBorders>
            <w:vAlign w:val="center"/>
          </w:tcPr>
          <w:p w14:paraId="2A659B7E" w14:textId="77777777" w:rsidR="003B50A7" w:rsidRPr="00A50763" w:rsidRDefault="003B50A7" w:rsidP="00FF3259">
            <w:pPr>
              <w:spacing w:line="259" w:lineRule="auto"/>
              <w:jc w:val="center"/>
              <w:rPr>
                <w:rFonts w:ascii="Times New Roman" w:hAnsi="Times New Roman" w:cs="Times New Roman"/>
                <w:sz w:val="24"/>
                <w:szCs w:val="24"/>
                <w:lang w:val="ro-RO"/>
              </w:rPr>
            </w:pPr>
            <w:r w:rsidRPr="00A50763">
              <w:rPr>
                <w:rFonts w:ascii="Times New Roman" w:hAnsi="Times New Roman" w:cs="Times New Roman"/>
                <w:sz w:val="24"/>
                <w:szCs w:val="24"/>
                <w:lang w:val="ro-RO"/>
              </w:rPr>
              <w:t>1 909 059</w:t>
            </w:r>
          </w:p>
        </w:tc>
        <w:tc>
          <w:tcPr>
            <w:tcW w:w="2262" w:type="dxa"/>
            <w:tcBorders>
              <w:left w:val="single" w:sz="4" w:space="0" w:color="000000"/>
            </w:tcBorders>
            <w:vAlign w:val="center"/>
          </w:tcPr>
          <w:p w14:paraId="170B061F" w14:textId="77777777" w:rsidR="003B50A7" w:rsidRPr="00A50763" w:rsidRDefault="003B50A7" w:rsidP="00FF3259">
            <w:pPr>
              <w:spacing w:line="259" w:lineRule="auto"/>
              <w:jc w:val="center"/>
              <w:rPr>
                <w:rFonts w:ascii="Times New Roman" w:hAnsi="Times New Roman" w:cs="Times New Roman"/>
                <w:sz w:val="24"/>
                <w:szCs w:val="24"/>
                <w:lang w:val="ro-RO"/>
              </w:rPr>
            </w:pPr>
            <w:r w:rsidRPr="00A50763">
              <w:rPr>
                <w:rFonts w:ascii="Times New Roman" w:hAnsi="Times New Roman" w:cs="Times New Roman"/>
                <w:sz w:val="24"/>
                <w:szCs w:val="24"/>
                <w:lang w:val="ro-RO"/>
              </w:rPr>
              <w:t>1 741 695</w:t>
            </w:r>
          </w:p>
        </w:tc>
      </w:tr>
      <w:tr w:rsidR="003B50A7" w:rsidRPr="00A50763" w14:paraId="01F1F7E7" w14:textId="77777777" w:rsidTr="00FF3259">
        <w:trPr>
          <w:jc w:val="center"/>
        </w:trPr>
        <w:tc>
          <w:tcPr>
            <w:tcW w:w="730" w:type="dxa"/>
            <w:vAlign w:val="center"/>
          </w:tcPr>
          <w:p w14:paraId="37F7F9B4" w14:textId="37A2EFAE" w:rsidR="003B50A7" w:rsidRPr="00FF3259" w:rsidRDefault="00FF3259" w:rsidP="00FF3259">
            <w:pPr>
              <w:tabs>
                <w:tab w:val="left" w:pos="5"/>
              </w:tabs>
              <w:spacing w:line="216" w:lineRule="auto"/>
              <w:ind w:left="147"/>
              <w:jc w:val="center"/>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2077" w:type="dxa"/>
            <w:vAlign w:val="center"/>
          </w:tcPr>
          <w:p w14:paraId="3F334C80" w14:textId="77777777" w:rsidR="003B50A7" w:rsidRPr="00A50763" w:rsidRDefault="003B50A7" w:rsidP="00FF3259">
            <w:pPr>
              <w:spacing w:line="259" w:lineRule="auto"/>
              <w:jc w:val="center"/>
              <w:rPr>
                <w:rFonts w:ascii="Times New Roman" w:hAnsi="Times New Roman" w:cs="Times New Roman"/>
                <w:sz w:val="24"/>
                <w:szCs w:val="24"/>
                <w:lang w:val="ro-RO"/>
              </w:rPr>
            </w:pPr>
            <w:r w:rsidRPr="00A50763">
              <w:rPr>
                <w:rFonts w:ascii="Times New Roman" w:hAnsi="Times New Roman" w:cs="Times New Roman"/>
                <w:sz w:val="24"/>
                <w:szCs w:val="24"/>
                <w:lang w:val="ro-RO"/>
              </w:rPr>
              <w:t>2015</w:t>
            </w:r>
          </w:p>
        </w:tc>
        <w:tc>
          <w:tcPr>
            <w:tcW w:w="2252" w:type="dxa"/>
            <w:vAlign w:val="center"/>
          </w:tcPr>
          <w:p w14:paraId="2E0AA9BC" w14:textId="77777777" w:rsidR="003B50A7" w:rsidRPr="00A50763" w:rsidRDefault="003B50A7" w:rsidP="00FF3259">
            <w:pPr>
              <w:spacing w:line="259" w:lineRule="auto"/>
              <w:jc w:val="center"/>
              <w:rPr>
                <w:rFonts w:ascii="Times New Roman" w:hAnsi="Times New Roman" w:cs="Times New Roman"/>
                <w:sz w:val="24"/>
                <w:szCs w:val="24"/>
                <w:lang w:val="ro-RO"/>
              </w:rPr>
            </w:pPr>
            <w:r w:rsidRPr="00A50763">
              <w:rPr>
                <w:rFonts w:ascii="Times New Roman" w:hAnsi="Times New Roman" w:cs="Times New Roman"/>
                <w:sz w:val="24"/>
                <w:szCs w:val="24"/>
                <w:lang w:val="ro-RO"/>
              </w:rPr>
              <w:t>21</w:t>
            </w:r>
          </w:p>
        </w:tc>
        <w:tc>
          <w:tcPr>
            <w:tcW w:w="2024" w:type="dxa"/>
            <w:tcBorders>
              <w:right w:val="single" w:sz="4" w:space="0" w:color="000000"/>
            </w:tcBorders>
            <w:vAlign w:val="center"/>
          </w:tcPr>
          <w:p w14:paraId="6A1E65F7" w14:textId="77777777" w:rsidR="003B50A7" w:rsidRPr="00A50763" w:rsidRDefault="003B50A7" w:rsidP="00FF3259">
            <w:pPr>
              <w:spacing w:line="259" w:lineRule="auto"/>
              <w:jc w:val="center"/>
              <w:rPr>
                <w:rFonts w:ascii="Times New Roman" w:hAnsi="Times New Roman" w:cs="Times New Roman"/>
                <w:sz w:val="24"/>
                <w:szCs w:val="24"/>
                <w:lang w:val="ro-RO"/>
              </w:rPr>
            </w:pPr>
            <w:r w:rsidRPr="00A50763">
              <w:rPr>
                <w:rFonts w:ascii="Times New Roman" w:hAnsi="Times New Roman" w:cs="Times New Roman"/>
                <w:sz w:val="24"/>
                <w:szCs w:val="24"/>
                <w:lang w:val="ro-RO"/>
              </w:rPr>
              <w:t>1 425 957</w:t>
            </w:r>
          </w:p>
        </w:tc>
        <w:tc>
          <w:tcPr>
            <w:tcW w:w="2262" w:type="dxa"/>
            <w:tcBorders>
              <w:left w:val="single" w:sz="4" w:space="0" w:color="000000"/>
            </w:tcBorders>
            <w:vAlign w:val="center"/>
          </w:tcPr>
          <w:p w14:paraId="2B3A9850" w14:textId="77777777" w:rsidR="003B50A7" w:rsidRPr="00A50763" w:rsidRDefault="003B50A7" w:rsidP="00FF3259">
            <w:pPr>
              <w:spacing w:line="259" w:lineRule="auto"/>
              <w:jc w:val="center"/>
              <w:rPr>
                <w:rFonts w:ascii="Times New Roman" w:hAnsi="Times New Roman" w:cs="Times New Roman"/>
                <w:sz w:val="24"/>
                <w:szCs w:val="24"/>
                <w:lang w:val="ro-RO"/>
              </w:rPr>
            </w:pPr>
            <w:r w:rsidRPr="00A50763">
              <w:rPr>
                <w:rFonts w:ascii="Times New Roman" w:hAnsi="Times New Roman" w:cs="Times New Roman"/>
                <w:sz w:val="24"/>
                <w:szCs w:val="24"/>
                <w:lang w:val="ro-RO"/>
              </w:rPr>
              <w:t>1 216 341</w:t>
            </w:r>
          </w:p>
        </w:tc>
      </w:tr>
      <w:tr w:rsidR="00FF3259" w:rsidRPr="00A50763" w14:paraId="6081354E" w14:textId="77777777" w:rsidTr="00FF3259">
        <w:trPr>
          <w:jc w:val="center"/>
        </w:trPr>
        <w:tc>
          <w:tcPr>
            <w:tcW w:w="730" w:type="dxa"/>
            <w:vAlign w:val="center"/>
          </w:tcPr>
          <w:p w14:paraId="4BE4E5B5" w14:textId="00D1B9D6" w:rsidR="00FF3259" w:rsidRPr="00FF3259" w:rsidRDefault="00FF3259" w:rsidP="00FF3259">
            <w:pPr>
              <w:tabs>
                <w:tab w:val="left" w:pos="5"/>
              </w:tabs>
              <w:spacing w:line="216" w:lineRule="auto"/>
              <w:ind w:left="147"/>
              <w:jc w:val="center"/>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2077" w:type="dxa"/>
            <w:vAlign w:val="center"/>
          </w:tcPr>
          <w:p w14:paraId="274D36E2" w14:textId="114D84E1" w:rsidR="00FF3259" w:rsidRPr="00A50763" w:rsidRDefault="00FF3259" w:rsidP="00FF3259">
            <w:pPr>
              <w:jc w:val="center"/>
              <w:rPr>
                <w:rFonts w:ascii="Times New Roman" w:hAnsi="Times New Roman" w:cs="Times New Roman"/>
                <w:sz w:val="24"/>
                <w:szCs w:val="24"/>
                <w:lang w:val="ro-RO"/>
              </w:rPr>
            </w:pPr>
            <w:r w:rsidRPr="00A50763">
              <w:rPr>
                <w:rFonts w:ascii="Times New Roman" w:hAnsi="Times New Roman" w:cs="Times New Roman"/>
                <w:sz w:val="24"/>
                <w:szCs w:val="24"/>
                <w:lang w:val="ro-RO"/>
              </w:rPr>
              <w:t>2014</w:t>
            </w:r>
          </w:p>
        </w:tc>
        <w:tc>
          <w:tcPr>
            <w:tcW w:w="2252" w:type="dxa"/>
            <w:vAlign w:val="center"/>
          </w:tcPr>
          <w:p w14:paraId="583F45AE" w14:textId="65EF5758" w:rsidR="00FF3259" w:rsidRPr="00A50763" w:rsidRDefault="00FF3259" w:rsidP="00FF3259">
            <w:pPr>
              <w:jc w:val="center"/>
              <w:rPr>
                <w:rFonts w:ascii="Times New Roman" w:hAnsi="Times New Roman" w:cs="Times New Roman"/>
                <w:sz w:val="24"/>
                <w:szCs w:val="24"/>
                <w:lang w:val="ro-RO"/>
              </w:rPr>
            </w:pPr>
            <w:r w:rsidRPr="00A50763">
              <w:rPr>
                <w:rFonts w:ascii="Times New Roman" w:hAnsi="Times New Roman" w:cs="Times New Roman"/>
                <w:sz w:val="24"/>
                <w:szCs w:val="24"/>
                <w:lang w:val="ro-RO"/>
              </w:rPr>
              <w:t>23</w:t>
            </w:r>
          </w:p>
        </w:tc>
        <w:tc>
          <w:tcPr>
            <w:tcW w:w="2024" w:type="dxa"/>
            <w:tcBorders>
              <w:right w:val="single" w:sz="4" w:space="0" w:color="000000"/>
            </w:tcBorders>
            <w:vAlign w:val="center"/>
          </w:tcPr>
          <w:p w14:paraId="0E610C4A" w14:textId="29F6C03C" w:rsidR="00FF3259" w:rsidRPr="00A50763" w:rsidRDefault="00FF3259" w:rsidP="00FF3259">
            <w:pPr>
              <w:jc w:val="center"/>
              <w:rPr>
                <w:rFonts w:ascii="Times New Roman" w:hAnsi="Times New Roman" w:cs="Times New Roman"/>
                <w:sz w:val="24"/>
                <w:szCs w:val="24"/>
                <w:lang w:val="ro-RO"/>
              </w:rPr>
            </w:pPr>
            <w:r w:rsidRPr="00A50763">
              <w:rPr>
                <w:rFonts w:ascii="Times New Roman" w:hAnsi="Times New Roman" w:cs="Times New Roman"/>
                <w:sz w:val="24"/>
                <w:szCs w:val="24"/>
                <w:lang w:val="ro-RO"/>
              </w:rPr>
              <w:t>1 631 556,73</w:t>
            </w:r>
          </w:p>
        </w:tc>
        <w:tc>
          <w:tcPr>
            <w:tcW w:w="2262" w:type="dxa"/>
            <w:tcBorders>
              <w:left w:val="single" w:sz="4" w:space="0" w:color="000000"/>
            </w:tcBorders>
            <w:vAlign w:val="center"/>
          </w:tcPr>
          <w:p w14:paraId="3C2131D3" w14:textId="7A397B89" w:rsidR="00FF3259" w:rsidRPr="00A50763" w:rsidRDefault="00FF3259" w:rsidP="00FF3259">
            <w:pPr>
              <w:jc w:val="center"/>
              <w:rPr>
                <w:rFonts w:ascii="Times New Roman" w:hAnsi="Times New Roman" w:cs="Times New Roman"/>
                <w:sz w:val="24"/>
                <w:szCs w:val="24"/>
                <w:lang w:val="ro-RO"/>
              </w:rPr>
            </w:pPr>
            <w:r w:rsidRPr="00A50763">
              <w:rPr>
                <w:rFonts w:ascii="Times New Roman" w:hAnsi="Times New Roman" w:cs="Times New Roman"/>
                <w:sz w:val="24"/>
                <w:szCs w:val="24"/>
                <w:lang w:val="ro-RO"/>
              </w:rPr>
              <w:t>1 460 597,00</w:t>
            </w:r>
          </w:p>
        </w:tc>
      </w:tr>
    </w:tbl>
    <w:p w14:paraId="3AC00D4B" w14:textId="77777777" w:rsidR="003B50A7" w:rsidRDefault="003B50A7" w:rsidP="003B50A7">
      <w:pPr>
        <w:rPr>
          <w:rFonts w:ascii="Times New Roman" w:hAnsi="Times New Roman" w:cs="Times New Roman"/>
          <w:sz w:val="24"/>
          <w:szCs w:val="24"/>
          <w:lang w:val="ro-RO"/>
        </w:rPr>
      </w:pPr>
    </w:p>
    <w:p w14:paraId="0D58C69B" w14:textId="3EAE498C" w:rsidR="003F465A" w:rsidRDefault="003F465A" w:rsidP="003F465A">
      <w:pPr>
        <w:rPr>
          <w:rFonts w:ascii="Times New Roman" w:hAnsi="Times New Roman" w:cs="Times New Roman"/>
          <w:b/>
          <w:sz w:val="24"/>
          <w:szCs w:val="24"/>
          <w:lang w:val="ro-RO"/>
        </w:rPr>
      </w:pPr>
      <w:r>
        <w:rPr>
          <w:rFonts w:ascii="Times New Roman" w:hAnsi="Times New Roman" w:cs="Times New Roman"/>
          <w:b/>
          <w:sz w:val="24"/>
          <w:szCs w:val="24"/>
          <w:lang w:val="ro-RO"/>
        </w:rPr>
        <w:tab/>
      </w:r>
      <w:r w:rsidR="003B50A7" w:rsidRPr="00A50763">
        <w:rPr>
          <w:rFonts w:ascii="Times New Roman" w:hAnsi="Times New Roman" w:cs="Times New Roman"/>
          <w:b/>
          <w:sz w:val="24"/>
          <w:szCs w:val="24"/>
          <w:lang w:val="ro-RO"/>
        </w:rPr>
        <w:t>1978 utilaje apic</w:t>
      </w:r>
      <w:r>
        <w:rPr>
          <w:rFonts w:ascii="Times New Roman" w:hAnsi="Times New Roman" w:cs="Times New Roman"/>
          <w:b/>
          <w:sz w:val="24"/>
          <w:szCs w:val="24"/>
          <w:lang w:val="ro-RO"/>
        </w:rPr>
        <w:t xml:space="preserve">ole subvenționate în anul 2015 </w:t>
      </w:r>
    </w:p>
    <w:p w14:paraId="0471616E" w14:textId="0A9B0774" w:rsidR="00390699" w:rsidRPr="003F465A" w:rsidRDefault="003F465A" w:rsidP="003F465A">
      <w:pPr>
        <w:jc w:val="both"/>
        <w:rPr>
          <w:rFonts w:ascii="Times New Roman" w:hAnsi="Times New Roman" w:cs="Times New Roman"/>
          <w:b/>
          <w:sz w:val="24"/>
          <w:szCs w:val="24"/>
          <w:lang w:val="ro-RO"/>
        </w:rPr>
      </w:pPr>
      <w:r>
        <w:rPr>
          <w:rFonts w:ascii="Cambria" w:eastAsia="Times New Roman" w:hAnsi="Cambria" w:cs="Times New Roman"/>
          <w:sz w:val="24"/>
          <w:szCs w:val="24"/>
          <w:lang w:val="ro-RO" w:eastAsia="ru-RU"/>
        </w:rPr>
        <w:tab/>
      </w:r>
      <w:r w:rsidR="00390699" w:rsidRPr="00A50763">
        <w:rPr>
          <w:rFonts w:ascii="Cambria" w:eastAsia="Times New Roman" w:hAnsi="Cambria" w:cs="Times New Roman"/>
          <w:sz w:val="24"/>
          <w:szCs w:val="24"/>
          <w:lang w:val="ro-RO" w:eastAsia="ru-RU"/>
        </w:rPr>
        <w:t xml:space="preserve">Programul de </w:t>
      </w:r>
      <w:r w:rsidR="00DB4358" w:rsidRPr="00A50763">
        <w:rPr>
          <w:rFonts w:ascii="Cambria" w:eastAsia="Times New Roman" w:hAnsi="Cambria" w:cs="Times New Roman"/>
          <w:sz w:val="24"/>
          <w:szCs w:val="24"/>
          <w:lang w:val="ro-RO" w:eastAsia="ru-RU"/>
        </w:rPr>
        <w:t xml:space="preserve">subvenționare </w:t>
      </w:r>
      <w:r w:rsidR="00390699" w:rsidRPr="00A50763">
        <w:rPr>
          <w:rFonts w:ascii="Cambria" w:eastAsia="Times New Roman" w:hAnsi="Cambria" w:cs="Times New Roman"/>
          <w:sz w:val="24"/>
          <w:szCs w:val="24"/>
          <w:lang w:val="ro-RO" w:eastAsia="ru-RU"/>
        </w:rPr>
        <w:t xml:space="preserve">de stat prin AIPA susține aproape fiecare aspect al producției apicole - echipamente, centrifugi, omogenizatoare, echipamente de topire, inclusiv de laborator, la un nivel de până la 40 la sută </w:t>
      </w:r>
      <w:proofErr w:type="spellStart"/>
      <w:r w:rsidR="00390699" w:rsidRPr="00A50763">
        <w:rPr>
          <w:rFonts w:ascii="Cambria" w:eastAsia="Times New Roman" w:hAnsi="Cambria" w:cs="Times New Roman"/>
          <w:sz w:val="24"/>
          <w:szCs w:val="24"/>
          <w:lang w:val="ro-RO" w:eastAsia="ru-RU"/>
        </w:rPr>
        <w:t>pînă</w:t>
      </w:r>
      <w:proofErr w:type="spellEnd"/>
      <w:r w:rsidR="00390699" w:rsidRPr="00A50763">
        <w:rPr>
          <w:rFonts w:ascii="Cambria" w:eastAsia="Times New Roman" w:hAnsi="Cambria" w:cs="Times New Roman"/>
          <w:sz w:val="24"/>
          <w:szCs w:val="24"/>
          <w:lang w:val="ro-RO" w:eastAsia="ru-RU"/>
        </w:rPr>
        <w:t xml:space="preserve"> în 2017. În 2017, aceasta a crescut la 50 la suta, inclusiv cu subvenții mai mari în cazul în care femeile și tinerii sunt beneficiari. La moment, mierea este singurul produs de origine animală permis să fie exportat către UE. </w:t>
      </w:r>
    </w:p>
    <w:p w14:paraId="77D19C40" w14:textId="77777777" w:rsidR="00BF4547" w:rsidRPr="00A50763" w:rsidRDefault="00BF4547" w:rsidP="003F465A">
      <w:pPr>
        <w:spacing w:after="0" w:line="240" w:lineRule="auto"/>
        <w:jc w:val="both"/>
        <w:rPr>
          <w:rFonts w:ascii="Cambria" w:eastAsia="Times New Roman" w:hAnsi="Cambria" w:cs="Times New Roman"/>
          <w:sz w:val="24"/>
          <w:szCs w:val="24"/>
          <w:lang w:val="ro-RO" w:eastAsia="ru-RU"/>
        </w:rPr>
      </w:pPr>
    </w:p>
    <w:p w14:paraId="0CB37EF3" w14:textId="7879B13F" w:rsidR="00390699" w:rsidRPr="00A50763" w:rsidRDefault="003F465A" w:rsidP="003F465A">
      <w:pPr>
        <w:spacing w:after="0" w:line="240" w:lineRule="auto"/>
        <w:jc w:val="both"/>
        <w:rPr>
          <w:rFonts w:ascii="Cambria" w:eastAsia="Times New Roman" w:hAnsi="Cambria" w:cs="Times New Roman"/>
          <w:sz w:val="24"/>
          <w:szCs w:val="24"/>
          <w:lang w:val="ro-RO" w:eastAsia="ru-RU"/>
        </w:rPr>
      </w:pPr>
      <w:r>
        <w:rPr>
          <w:rFonts w:ascii="Cambria" w:eastAsia="Times New Roman" w:hAnsi="Cambria" w:cs="Times New Roman"/>
          <w:sz w:val="24"/>
          <w:szCs w:val="24"/>
          <w:lang w:val="ro-RO" w:eastAsia="ru-RU"/>
        </w:rPr>
        <w:lastRenderedPageBreak/>
        <w:tab/>
      </w:r>
      <w:r w:rsidR="00390699" w:rsidRPr="00A50763">
        <w:rPr>
          <w:rFonts w:ascii="Cambria" w:eastAsia="Times New Roman" w:hAnsi="Cambria" w:cs="Times New Roman"/>
          <w:sz w:val="24"/>
          <w:szCs w:val="24"/>
          <w:lang w:val="ro-RO" w:eastAsia="ru-RU"/>
        </w:rPr>
        <w:t xml:space="preserve">Totodată </w:t>
      </w:r>
      <w:r w:rsidR="00BF4547" w:rsidRPr="00A50763">
        <w:rPr>
          <w:rFonts w:ascii="Cambria" w:eastAsia="Times New Roman" w:hAnsi="Cambria" w:cs="Times New Roman"/>
          <w:sz w:val="24"/>
          <w:szCs w:val="24"/>
          <w:lang w:val="ro-RO" w:eastAsia="ru-RU"/>
        </w:rPr>
        <w:t xml:space="preserve">mai multe </w:t>
      </w:r>
      <w:r w:rsidR="00390699" w:rsidRPr="00A50763">
        <w:rPr>
          <w:rFonts w:ascii="Cambria" w:eastAsia="Times New Roman" w:hAnsi="Cambria" w:cs="Times New Roman"/>
          <w:sz w:val="24"/>
          <w:szCs w:val="24"/>
          <w:lang w:val="ro-RO" w:eastAsia="ru-RU"/>
        </w:rPr>
        <w:t>organizații și proiecte internaționale contribuie la dezvoltarea sectorului cum ar fi:</w:t>
      </w:r>
    </w:p>
    <w:p w14:paraId="5D19D66A" w14:textId="1E289077" w:rsidR="00390699" w:rsidRPr="00A50763" w:rsidRDefault="00BF4547" w:rsidP="003F465A">
      <w:pPr>
        <w:numPr>
          <w:ilvl w:val="0"/>
          <w:numId w:val="19"/>
        </w:numPr>
        <w:spacing w:after="0" w:line="240" w:lineRule="auto"/>
        <w:jc w:val="both"/>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Fondul Internațional de Dezvoltare a Agriculturii (</w:t>
      </w:r>
      <w:r w:rsidR="00390699" w:rsidRPr="00A50763">
        <w:rPr>
          <w:rFonts w:ascii="Cambria" w:eastAsia="Times New Roman" w:hAnsi="Cambria" w:cs="Times New Roman"/>
          <w:sz w:val="24"/>
          <w:szCs w:val="24"/>
          <w:lang w:val="ro-RO" w:eastAsia="ru-RU"/>
        </w:rPr>
        <w:t>FIDA</w:t>
      </w:r>
      <w:r w:rsidRPr="00A50763">
        <w:rPr>
          <w:rFonts w:ascii="Cambria" w:eastAsia="Times New Roman" w:hAnsi="Cambria" w:cs="Times New Roman"/>
          <w:sz w:val="24"/>
          <w:szCs w:val="24"/>
          <w:lang w:val="ro-RO" w:eastAsia="ru-RU"/>
        </w:rPr>
        <w:t>)</w:t>
      </w:r>
      <w:r w:rsidR="00390699" w:rsidRPr="00A50763">
        <w:rPr>
          <w:rFonts w:ascii="Cambria" w:eastAsia="Times New Roman" w:hAnsi="Cambria" w:cs="Times New Roman"/>
          <w:sz w:val="24"/>
          <w:szCs w:val="24"/>
          <w:lang w:val="ro-RO" w:eastAsia="ru-RU"/>
        </w:rPr>
        <w:t xml:space="preserve"> – finanțarea tinerilor antreprenori cu sume de </w:t>
      </w:r>
      <w:proofErr w:type="spellStart"/>
      <w:r w:rsidR="00390699" w:rsidRPr="00A50763">
        <w:rPr>
          <w:rFonts w:ascii="Cambria" w:eastAsia="Times New Roman" w:hAnsi="Cambria" w:cs="Times New Roman"/>
          <w:sz w:val="24"/>
          <w:szCs w:val="24"/>
          <w:lang w:val="ro-RO" w:eastAsia="ru-RU"/>
        </w:rPr>
        <w:t>pînă</w:t>
      </w:r>
      <w:proofErr w:type="spellEnd"/>
      <w:r w:rsidR="00390699" w:rsidRPr="00A50763">
        <w:rPr>
          <w:rFonts w:ascii="Cambria" w:eastAsia="Times New Roman" w:hAnsi="Cambria" w:cs="Times New Roman"/>
          <w:sz w:val="24"/>
          <w:szCs w:val="24"/>
          <w:lang w:val="ro-RO" w:eastAsia="ru-RU"/>
        </w:rPr>
        <w:t xml:space="preserve"> la 700 mii lei cu element de grant 40%, </w:t>
      </w:r>
      <w:r w:rsidR="00183AE7" w:rsidRPr="00A50763">
        <w:rPr>
          <w:rFonts w:ascii="Cambria" w:eastAsia="Times New Roman" w:hAnsi="Cambria" w:cs="Times New Roman"/>
          <w:sz w:val="24"/>
          <w:szCs w:val="24"/>
          <w:lang w:val="ro-RO" w:eastAsia="ru-RU"/>
        </w:rPr>
        <w:t xml:space="preserve">inclusiv </w:t>
      </w:r>
      <w:r w:rsidR="00390699" w:rsidRPr="00A50763">
        <w:rPr>
          <w:rFonts w:ascii="Cambria" w:eastAsia="Times New Roman" w:hAnsi="Cambria" w:cs="Times New Roman"/>
          <w:sz w:val="24"/>
          <w:szCs w:val="24"/>
          <w:lang w:val="ro-RO" w:eastAsia="ru-RU"/>
        </w:rPr>
        <w:t>susținerea creării grupurilor de producători;</w:t>
      </w:r>
    </w:p>
    <w:p w14:paraId="43438BCE" w14:textId="77777777" w:rsidR="00390699" w:rsidRPr="00A50763" w:rsidRDefault="00390699" w:rsidP="003F465A">
      <w:pPr>
        <w:numPr>
          <w:ilvl w:val="0"/>
          <w:numId w:val="19"/>
        </w:numPr>
        <w:spacing w:after="0" w:line="240" w:lineRule="auto"/>
        <w:jc w:val="both"/>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Banca Mondială, programul MAC-P – finanțarea grupurilor de producători </w:t>
      </w:r>
      <w:proofErr w:type="spellStart"/>
      <w:r w:rsidRPr="00A50763">
        <w:rPr>
          <w:rFonts w:ascii="Cambria" w:eastAsia="Times New Roman" w:hAnsi="Cambria" w:cs="Times New Roman"/>
          <w:sz w:val="24"/>
          <w:szCs w:val="24"/>
          <w:lang w:val="ro-RO" w:eastAsia="ru-RU"/>
        </w:rPr>
        <w:t>pînă</w:t>
      </w:r>
      <w:proofErr w:type="spellEnd"/>
      <w:r w:rsidRPr="00A50763">
        <w:rPr>
          <w:rFonts w:ascii="Cambria" w:eastAsia="Times New Roman" w:hAnsi="Cambria" w:cs="Times New Roman"/>
          <w:sz w:val="24"/>
          <w:szCs w:val="24"/>
          <w:lang w:val="ro-RO" w:eastAsia="ru-RU"/>
        </w:rPr>
        <w:t xml:space="preserve"> la 350 mii USD;</w:t>
      </w:r>
    </w:p>
    <w:p w14:paraId="11573BE0" w14:textId="77777777" w:rsidR="00390699" w:rsidRPr="00A50763" w:rsidRDefault="00390699" w:rsidP="003F465A">
      <w:pPr>
        <w:numPr>
          <w:ilvl w:val="0"/>
          <w:numId w:val="19"/>
        </w:numPr>
        <w:spacing w:after="0" w:line="240" w:lineRule="auto"/>
        <w:jc w:val="both"/>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USAID, proiectul Agricultura Performantă din Moldova – dezvoltarea sectorului pe întreg lanțul valoric;</w:t>
      </w:r>
    </w:p>
    <w:p w14:paraId="08A90556" w14:textId="77777777" w:rsidR="00390699" w:rsidRPr="00A50763" w:rsidRDefault="00390699" w:rsidP="00390699">
      <w:pPr>
        <w:spacing w:after="0" w:line="240" w:lineRule="auto"/>
        <w:rPr>
          <w:rFonts w:ascii="Cambria" w:eastAsia="Times New Roman" w:hAnsi="Cambria" w:cs="Times New Roman"/>
          <w:sz w:val="24"/>
          <w:szCs w:val="24"/>
          <w:lang w:val="ro-RO" w:eastAsia="ru-RU"/>
        </w:rPr>
      </w:pPr>
    </w:p>
    <w:p w14:paraId="12F22EEE" w14:textId="5B950A2B" w:rsidR="00390699" w:rsidRDefault="00390699" w:rsidP="00390699">
      <w:pPr>
        <w:numPr>
          <w:ilvl w:val="0"/>
          <w:numId w:val="22"/>
        </w:numPr>
        <w:spacing w:after="0" w:line="240" w:lineRule="auto"/>
        <w:rPr>
          <w:rFonts w:ascii="Cambria" w:eastAsia="Times New Roman" w:hAnsi="Cambria" w:cs="Times New Roman"/>
          <w:b/>
          <w:sz w:val="24"/>
          <w:szCs w:val="24"/>
          <w:lang w:val="ro-RO" w:eastAsia="ru-RU"/>
        </w:rPr>
      </w:pPr>
      <w:r w:rsidRPr="00A50763">
        <w:rPr>
          <w:rFonts w:ascii="Cambria" w:eastAsia="Times New Roman" w:hAnsi="Cambria" w:cs="Times New Roman"/>
          <w:b/>
          <w:sz w:val="24"/>
          <w:szCs w:val="24"/>
          <w:lang w:val="ro-RO" w:eastAsia="ru-RU"/>
        </w:rPr>
        <w:t xml:space="preserve">ANALIZA SWOT a sectorului prin prisma </w:t>
      </w:r>
      <w:proofErr w:type="spellStart"/>
      <w:r w:rsidRPr="00A50763">
        <w:rPr>
          <w:rFonts w:ascii="Cambria" w:eastAsia="Times New Roman" w:hAnsi="Cambria" w:cs="Times New Roman"/>
          <w:b/>
          <w:sz w:val="24"/>
          <w:szCs w:val="24"/>
          <w:lang w:val="ro-RO" w:eastAsia="ru-RU"/>
        </w:rPr>
        <w:t>competitivitatii</w:t>
      </w:r>
      <w:proofErr w:type="spellEnd"/>
    </w:p>
    <w:p w14:paraId="7FB3E8A9" w14:textId="77777777" w:rsidR="003F465A" w:rsidRPr="003F465A" w:rsidRDefault="003F465A" w:rsidP="003F465A">
      <w:pPr>
        <w:spacing w:after="0" w:line="240" w:lineRule="auto"/>
        <w:ind w:left="720"/>
        <w:rPr>
          <w:rFonts w:ascii="Cambria" w:eastAsia="Times New Roman" w:hAnsi="Cambria" w:cs="Times New Roman"/>
          <w:b/>
          <w:sz w:val="24"/>
          <w:szCs w:val="24"/>
          <w:lang w:val="ro-RO" w:eastAsia="ru-RU"/>
        </w:rPr>
      </w:pPr>
    </w:p>
    <w:p w14:paraId="6FFF10C9" w14:textId="33F1A1D1" w:rsidR="00390699" w:rsidRPr="00A50763" w:rsidRDefault="00390699" w:rsidP="003F465A">
      <w:pPr>
        <w:numPr>
          <w:ilvl w:val="0"/>
          <w:numId w:val="18"/>
        </w:numPr>
        <w:spacing w:after="0" w:line="240" w:lineRule="auto"/>
        <w:jc w:val="both"/>
        <w:rPr>
          <w:rFonts w:ascii="Cambria" w:eastAsia="Times New Roman" w:hAnsi="Cambria" w:cs="Times New Roman"/>
          <w:sz w:val="24"/>
          <w:szCs w:val="24"/>
          <w:lang w:val="ro-RO" w:eastAsia="ru-RU"/>
        </w:rPr>
      </w:pPr>
      <w:r w:rsidRPr="00A50763">
        <w:rPr>
          <w:rFonts w:ascii="Cambria" w:eastAsia="Times New Roman" w:hAnsi="Cambria" w:cs="Times New Roman"/>
          <w:b/>
          <w:sz w:val="24"/>
          <w:szCs w:val="24"/>
          <w:lang w:val="ro-RO" w:eastAsia="ru-RU"/>
        </w:rPr>
        <w:t>Puncte Tari</w:t>
      </w:r>
      <w:r w:rsidR="003F465A">
        <w:rPr>
          <w:rFonts w:ascii="Times New Roman" w:eastAsia="Times New Roman" w:hAnsi="Times New Roman" w:cs="Times New Roman"/>
          <w:b/>
          <w:sz w:val="24"/>
          <w:szCs w:val="24"/>
          <w:lang w:val="ro-RO" w:eastAsia="ru-RU"/>
        </w:rPr>
        <w:t>:</w:t>
      </w:r>
    </w:p>
    <w:p w14:paraId="2733F54B" w14:textId="77777777" w:rsidR="00390699" w:rsidRPr="00A50763" w:rsidRDefault="00390699" w:rsidP="003F465A">
      <w:pPr>
        <w:numPr>
          <w:ilvl w:val="0"/>
          <w:numId w:val="12"/>
        </w:numPr>
        <w:spacing w:after="0" w:line="240" w:lineRule="auto"/>
        <w:jc w:val="both"/>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calitatea mierii locale este înaltă</w:t>
      </w:r>
      <w:r w:rsidRPr="00A50763">
        <w:rPr>
          <w:rFonts w:ascii="Cambria" w:eastAsia="Times New Roman" w:hAnsi="Cambria" w:cs="Times New Roman"/>
          <w:b/>
          <w:sz w:val="24"/>
          <w:szCs w:val="24"/>
          <w:lang w:val="ro-RO" w:eastAsia="ru-RU"/>
        </w:rPr>
        <w:t>;</w:t>
      </w:r>
    </w:p>
    <w:p w14:paraId="0F5604E8" w14:textId="77777777" w:rsidR="00390699" w:rsidRPr="00A50763" w:rsidRDefault="00390699" w:rsidP="003F465A">
      <w:pPr>
        <w:numPr>
          <w:ilvl w:val="0"/>
          <w:numId w:val="12"/>
        </w:numPr>
        <w:spacing w:after="0" w:line="240" w:lineRule="auto"/>
        <w:jc w:val="both"/>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cadru Legal dezvoltat;</w:t>
      </w:r>
    </w:p>
    <w:p w14:paraId="7206F6C5" w14:textId="77777777" w:rsidR="00390699" w:rsidRPr="00A50763" w:rsidRDefault="00390699" w:rsidP="003F465A">
      <w:pPr>
        <w:numPr>
          <w:ilvl w:val="0"/>
          <w:numId w:val="12"/>
        </w:numPr>
        <w:spacing w:after="0" w:line="240" w:lineRule="auto"/>
        <w:jc w:val="both"/>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existența unui laborator modern;</w:t>
      </w:r>
    </w:p>
    <w:p w14:paraId="1035D024" w14:textId="77777777" w:rsidR="00390699" w:rsidRPr="00A50763" w:rsidRDefault="00390699" w:rsidP="003F465A">
      <w:pPr>
        <w:numPr>
          <w:ilvl w:val="0"/>
          <w:numId w:val="12"/>
        </w:numPr>
        <w:spacing w:after="0" w:line="240" w:lineRule="auto"/>
        <w:jc w:val="both"/>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existența asociațiilor de sector;</w:t>
      </w:r>
    </w:p>
    <w:p w14:paraId="7B7EB031" w14:textId="184DCE6C" w:rsidR="00390699" w:rsidRPr="00A50763" w:rsidRDefault="00390699" w:rsidP="003F465A">
      <w:pPr>
        <w:numPr>
          <w:ilvl w:val="0"/>
          <w:numId w:val="12"/>
        </w:numPr>
        <w:spacing w:after="0" w:line="240" w:lineRule="auto"/>
        <w:jc w:val="both"/>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sistem de subvenționare de stat ce st</w:t>
      </w:r>
      <w:r w:rsidR="003F465A">
        <w:rPr>
          <w:rFonts w:ascii="Cambria" w:eastAsia="Times New Roman" w:hAnsi="Cambria" w:cs="Times New Roman"/>
          <w:sz w:val="24"/>
          <w:szCs w:val="24"/>
          <w:lang w:val="ro-RO" w:eastAsia="ru-RU"/>
        </w:rPr>
        <w:t>imulează dezvoltarea sectorului.</w:t>
      </w:r>
    </w:p>
    <w:p w14:paraId="463A5411" w14:textId="77777777" w:rsidR="00390699" w:rsidRPr="00A50763" w:rsidRDefault="00390699" w:rsidP="003F465A">
      <w:pPr>
        <w:spacing w:after="0" w:line="240" w:lineRule="auto"/>
        <w:jc w:val="both"/>
        <w:rPr>
          <w:rFonts w:ascii="Cambria" w:eastAsia="Times New Roman" w:hAnsi="Cambria" w:cs="Times New Roman"/>
          <w:sz w:val="24"/>
          <w:szCs w:val="24"/>
          <w:lang w:val="ro-RO" w:eastAsia="ru-RU"/>
        </w:rPr>
      </w:pPr>
    </w:p>
    <w:p w14:paraId="46B7EB37" w14:textId="7BF4B93B" w:rsidR="00390699" w:rsidRPr="00A50763" w:rsidRDefault="00390699" w:rsidP="003F465A">
      <w:pPr>
        <w:numPr>
          <w:ilvl w:val="0"/>
          <w:numId w:val="18"/>
        </w:numPr>
        <w:spacing w:after="0" w:line="240" w:lineRule="auto"/>
        <w:jc w:val="both"/>
        <w:rPr>
          <w:rFonts w:ascii="Cambria" w:eastAsia="Times New Roman" w:hAnsi="Cambria" w:cs="Times New Roman"/>
          <w:b/>
          <w:sz w:val="24"/>
          <w:szCs w:val="24"/>
          <w:lang w:val="ro-RO" w:eastAsia="ru-RU"/>
        </w:rPr>
      </w:pPr>
      <w:r w:rsidRPr="00A50763">
        <w:rPr>
          <w:rFonts w:ascii="Cambria" w:eastAsia="Times New Roman" w:hAnsi="Cambria" w:cs="Times New Roman"/>
          <w:b/>
          <w:sz w:val="24"/>
          <w:szCs w:val="24"/>
          <w:lang w:val="ro-RO" w:eastAsia="ru-RU"/>
        </w:rPr>
        <w:t>Puncte slabe</w:t>
      </w:r>
      <w:r w:rsidR="003F465A">
        <w:rPr>
          <w:rFonts w:ascii="Times New Roman" w:eastAsia="Times New Roman" w:hAnsi="Times New Roman" w:cs="Times New Roman"/>
          <w:b/>
          <w:sz w:val="24"/>
          <w:szCs w:val="24"/>
          <w:lang w:val="ro-RO" w:eastAsia="ru-RU"/>
        </w:rPr>
        <w:t>:</w:t>
      </w:r>
    </w:p>
    <w:p w14:paraId="18C76B0F" w14:textId="77777777" w:rsidR="00390699" w:rsidRPr="00A50763" w:rsidRDefault="00390699" w:rsidP="003F465A">
      <w:pPr>
        <w:numPr>
          <w:ilvl w:val="0"/>
          <w:numId w:val="14"/>
        </w:numPr>
        <w:spacing w:after="0" w:line="240" w:lineRule="auto"/>
        <w:jc w:val="both"/>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volumul de producere limitat și care nu acoperă cererea la export;</w:t>
      </w:r>
    </w:p>
    <w:p w14:paraId="3562DC44" w14:textId="77777777" w:rsidR="00390699" w:rsidRPr="00A50763" w:rsidRDefault="00390699" w:rsidP="003F465A">
      <w:pPr>
        <w:numPr>
          <w:ilvl w:val="0"/>
          <w:numId w:val="14"/>
        </w:numPr>
        <w:spacing w:after="0" w:line="240" w:lineRule="auto"/>
        <w:jc w:val="both"/>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costurile înalte pentru certificare la export, în special pentru producătorii mici;</w:t>
      </w:r>
    </w:p>
    <w:p w14:paraId="2CA8F0ED" w14:textId="77777777" w:rsidR="00390699" w:rsidRPr="00A50763" w:rsidRDefault="00390699" w:rsidP="003F465A">
      <w:pPr>
        <w:numPr>
          <w:ilvl w:val="0"/>
          <w:numId w:val="14"/>
        </w:numPr>
        <w:spacing w:after="0" w:line="240" w:lineRule="auto"/>
        <w:jc w:val="both"/>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60 – 70% din mierea produsă este mierea polifloră care este mai ieftină;</w:t>
      </w:r>
    </w:p>
    <w:p w14:paraId="682F6DDE" w14:textId="153AE599" w:rsidR="00390699" w:rsidRPr="00A50763" w:rsidRDefault="00BF4547" w:rsidP="003F465A">
      <w:pPr>
        <w:numPr>
          <w:ilvl w:val="0"/>
          <w:numId w:val="14"/>
        </w:numPr>
        <w:spacing w:after="0" w:line="240" w:lineRule="auto"/>
        <w:jc w:val="both"/>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lipsa clusterelor și </w:t>
      </w:r>
      <w:r w:rsidR="00390699" w:rsidRPr="00A50763">
        <w:rPr>
          <w:rFonts w:ascii="Cambria" w:eastAsia="Times New Roman" w:hAnsi="Cambria" w:cs="Times New Roman"/>
          <w:sz w:val="24"/>
          <w:szCs w:val="24"/>
          <w:lang w:val="ro-RO" w:eastAsia="ru-RU"/>
        </w:rPr>
        <w:t>cooperare limitată între apicultori, dat fiind volumele minime de 20 tone, pentru export, pot fi asigurate doar de  minim 4 – 5 producători;</w:t>
      </w:r>
    </w:p>
    <w:p w14:paraId="7E96B935" w14:textId="77777777" w:rsidR="00390699" w:rsidRPr="00A50763" w:rsidRDefault="00390699" w:rsidP="003F465A">
      <w:pPr>
        <w:numPr>
          <w:ilvl w:val="0"/>
          <w:numId w:val="12"/>
        </w:numPr>
        <w:spacing w:after="0" w:line="240" w:lineRule="auto"/>
        <w:jc w:val="both"/>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consumul local foarte scăzut, maxim 15% din volumul total de producere</w:t>
      </w:r>
      <w:r w:rsidR="00A5257A" w:rsidRPr="00A50763">
        <w:rPr>
          <w:rFonts w:ascii="Cambria" w:eastAsia="Times New Roman" w:hAnsi="Cambria" w:cs="Times New Roman"/>
          <w:sz w:val="24"/>
          <w:szCs w:val="24"/>
          <w:lang w:val="ro-RO" w:eastAsia="ru-RU"/>
        </w:rPr>
        <w:t>, calitatea mierii rămase în țară, neexportată este dubioasă</w:t>
      </w:r>
      <w:r w:rsidRPr="00A50763">
        <w:rPr>
          <w:rFonts w:ascii="Cambria" w:eastAsia="Times New Roman" w:hAnsi="Cambria" w:cs="Times New Roman"/>
          <w:sz w:val="24"/>
          <w:szCs w:val="24"/>
          <w:lang w:val="ro-RO" w:eastAsia="ru-RU"/>
        </w:rPr>
        <w:t>;</w:t>
      </w:r>
    </w:p>
    <w:p w14:paraId="774C251B" w14:textId="78514084" w:rsidR="00390699" w:rsidRPr="00A50763" w:rsidRDefault="00390699" w:rsidP="003F465A">
      <w:pPr>
        <w:numPr>
          <w:ilvl w:val="0"/>
          <w:numId w:val="12"/>
        </w:numPr>
        <w:spacing w:after="0" w:line="240" w:lineRule="auto"/>
        <w:jc w:val="both"/>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existența unui număr insuficient de stupine apicole de prăsilă, care să asigure necesitățile apicultorilor cu material biologic valoros (regine</w:t>
      </w:r>
      <w:r w:rsidR="00A5257A" w:rsidRPr="00A50763">
        <w:rPr>
          <w:rFonts w:ascii="Cambria" w:eastAsia="Times New Roman" w:hAnsi="Cambria" w:cs="Times New Roman"/>
          <w:sz w:val="24"/>
          <w:szCs w:val="24"/>
          <w:lang w:val="ro-RO" w:eastAsia="ru-RU"/>
        </w:rPr>
        <w:t>,</w:t>
      </w:r>
      <w:r w:rsidRPr="00A50763">
        <w:rPr>
          <w:rFonts w:ascii="Cambria" w:eastAsia="Times New Roman" w:hAnsi="Cambria" w:cs="Times New Roman"/>
          <w:sz w:val="24"/>
          <w:szCs w:val="24"/>
          <w:lang w:val="ro-RO" w:eastAsia="ru-RU"/>
        </w:rPr>
        <w:t xml:space="preserve"> roiuri</w:t>
      </w:r>
      <w:r w:rsidR="00A5257A" w:rsidRPr="00A50763">
        <w:rPr>
          <w:rFonts w:ascii="Cambria" w:eastAsia="Times New Roman" w:hAnsi="Cambria" w:cs="Times New Roman"/>
          <w:sz w:val="24"/>
          <w:szCs w:val="24"/>
          <w:lang w:val="ro-RO" w:eastAsia="ru-RU"/>
        </w:rPr>
        <w:t xml:space="preserve"> și pachete</w:t>
      </w:r>
      <w:r w:rsidRPr="00A50763">
        <w:rPr>
          <w:rFonts w:ascii="Cambria" w:eastAsia="Times New Roman" w:hAnsi="Cambria" w:cs="Times New Roman"/>
          <w:sz w:val="24"/>
          <w:szCs w:val="24"/>
          <w:lang w:val="ro-RO" w:eastAsia="ru-RU"/>
        </w:rPr>
        <w:t>);</w:t>
      </w:r>
    </w:p>
    <w:p w14:paraId="3F386A94" w14:textId="6025017C" w:rsidR="00390699" w:rsidRPr="00A50763" w:rsidRDefault="00390699" w:rsidP="003F465A">
      <w:pPr>
        <w:numPr>
          <w:ilvl w:val="0"/>
          <w:numId w:val="12"/>
        </w:numPr>
        <w:spacing w:after="0" w:line="240" w:lineRule="auto"/>
        <w:jc w:val="both"/>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nedezvoltarea rasei autohtone ca urmare a introducerii clandestine de material genetic aparţinând altor rase de albine</w:t>
      </w:r>
      <w:r w:rsidR="00A5257A" w:rsidRPr="00A50763">
        <w:rPr>
          <w:rFonts w:ascii="Cambria" w:eastAsia="Times New Roman" w:hAnsi="Cambria" w:cs="Times New Roman"/>
          <w:sz w:val="24"/>
          <w:szCs w:val="24"/>
          <w:lang w:val="ro-RO" w:eastAsia="ru-RU"/>
        </w:rPr>
        <w:t xml:space="preserve">; </w:t>
      </w:r>
    </w:p>
    <w:p w14:paraId="725D8DA6" w14:textId="77777777" w:rsidR="00390699" w:rsidRPr="00A50763" w:rsidRDefault="00A5257A" w:rsidP="003F465A">
      <w:pPr>
        <w:numPr>
          <w:ilvl w:val="0"/>
          <w:numId w:val="12"/>
        </w:numPr>
        <w:spacing w:after="0" w:line="240" w:lineRule="auto"/>
        <w:jc w:val="both"/>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concurența și </w:t>
      </w:r>
      <w:r w:rsidR="00390699" w:rsidRPr="00A50763">
        <w:rPr>
          <w:rFonts w:ascii="Cambria" w:eastAsia="Times New Roman" w:hAnsi="Cambria" w:cs="Times New Roman"/>
          <w:sz w:val="24"/>
          <w:szCs w:val="24"/>
          <w:lang w:val="ro-RO" w:eastAsia="ru-RU"/>
        </w:rPr>
        <w:t>supraaglomerarea surselor melifere cu familii de albine în perioada de înflorire a plantelor entomofile;</w:t>
      </w:r>
    </w:p>
    <w:p w14:paraId="0A100A00" w14:textId="06B6E3DE" w:rsidR="00390699" w:rsidRPr="00A50763" w:rsidRDefault="00390699" w:rsidP="003F465A">
      <w:pPr>
        <w:numPr>
          <w:ilvl w:val="0"/>
          <w:numId w:val="12"/>
        </w:numPr>
        <w:spacing w:after="0" w:line="240" w:lineRule="auto"/>
        <w:jc w:val="both"/>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utilizarea în profilaxia și tratarea bolilor la familiile de</w:t>
      </w:r>
      <w:r w:rsidR="00A5257A" w:rsidRPr="00A50763">
        <w:rPr>
          <w:rFonts w:ascii="Cambria" w:eastAsia="Times New Roman" w:hAnsi="Cambria" w:cs="Times New Roman"/>
          <w:sz w:val="24"/>
          <w:szCs w:val="24"/>
          <w:lang w:val="ro-RO" w:eastAsia="ru-RU"/>
        </w:rPr>
        <w:t xml:space="preserve"> </w:t>
      </w:r>
      <w:r w:rsidRPr="00A50763">
        <w:rPr>
          <w:rFonts w:ascii="Cambria" w:eastAsia="Times New Roman" w:hAnsi="Cambria" w:cs="Times New Roman"/>
          <w:sz w:val="24"/>
          <w:szCs w:val="24"/>
          <w:lang w:val="ro-RO" w:eastAsia="ru-RU"/>
        </w:rPr>
        <w:t>albine a preparatelor veterinare inadmisibile (neautorizate), care lasă reziduuri de antibiotice în miere;</w:t>
      </w:r>
    </w:p>
    <w:p w14:paraId="245C5CAC" w14:textId="31506BC1" w:rsidR="00390699" w:rsidRPr="00A50763" w:rsidRDefault="00A5257A" w:rsidP="003F465A">
      <w:pPr>
        <w:numPr>
          <w:ilvl w:val="0"/>
          <w:numId w:val="12"/>
        </w:numPr>
        <w:spacing w:after="0" w:line="240" w:lineRule="auto"/>
        <w:jc w:val="both"/>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imposibilitatea</w:t>
      </w:r>
      <w:r w:rsidR="00390699" w:rsidRPr="00A50763">
        <w:rPr>
          <w:rFonts w:ascii="Cambria" w:eastAsia="Times New Roman" w:hAnsi="Cambria" w:cs="Times New Roman"/>
          <w:sz w:val="24"/>
          <w:szCs w:val="24"/>
          <w:lang w:val="ro-RO" w:eastAsia="ru-RU"/>
        </w:rPr>
        <w:t xml:space="preserve"> efectuării analizelor în scopul determinării preparatelor fitosanitare utilizate la tratarea plantațiilor agricole, care ca rezultat intoxică albinele;</w:t>
      </w:r>
    </w:p>
    <w:p w14:paraId="065BEE95" w14:textId="77777777" w:rsidR="00390699" w:rsidRPr="00A50763" w:rsidRDefault="00390699" w:rsidP="003F465A">
      <w:pPr>
        <w:numPr>
          <w:ilvl w:val="0"/>
          <w:numId w:val="12"/>
        </w:numPr>
        <w:spacing w:after="0" w:line="240" w:lineRule="auto"/>
        <w:jc w:val="both"/>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productivitatea joasă a unui stup, în comparație cu astfel de concurenți cum ar fi Ucraina, China și Argentina;</w:t>
      </w:r>
    </w:p>
    <w:p w14:paraId="0FDC712B" w14:textId="77777777" w:rsidR="00390699" w:rsidRPr="00A50763" w:rsidRDefault="00390699" w:rsidP="003F465A">
      <w:pPr>
        <w:numPr>
          <w:ilvl w:val="0"/>
          <w:numId w:val="12"/>
        </w:numPr>
        <w:spacing w:after="0" w:line="240" w:lineRule="auto"/>
        <w:jc w:val="both"/>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nivelul scăzut al tehnologiilor aplicate în apicultură;</w:t>
      </w:r>
    </w:p>
    <w:p w14:paraId="16EE4A74" w14:textId="77777777" w:rsidR="00390699" w:rsidRPr="00A50763" w:rsidRDefault="00390699" w:rsidP="003F465A">
      <w:pPr>
        <w:numPr>
          <w:ilvl w:val="0"/>
          <w:numId w:val="12"/>
        </w:numPr>
        <w:spacing w:after="0" w:line="240" w:lineRule="auto"/>
        <w:jc w:val="both"/>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sistemul educativ nedezvoltat și număr limitat de specialiști în sector;</w:t>
      </w:r>
    </w:p>
    <w:p w14:paraId="4EAAF0B9" w14:textId="096F0C39" w:rsidR="00390699" w:rsidRPr="00A50763" w:rsidRDefault="00390699" w:rsidP="003F465A">
      <w:pPr>
        <w:numPr>
          <w:ilvl w:val="0"/>
          <w:numId w:val="12"/>
        </w:numPr>
        <w:spacing w:after="0" w:line="240" w:lineRule="auto"/>
        <w:jc w:val="both"/>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majoritatea </w:t>
      </w:r>
      <w:r w:rsidR="00A5257A" w:rsidRPr="00A50763">
        <w:rPr>
          <w:rFonts w:ascii="Cambria" w:eastAsia="Times New Roman" w:hAnsi="Cambria" w:cs="Times New Roman"/>
          <w:sz w:val="24"/>
          <w:szCs w:val="24"/>
          <w:lang w:val="ro-RO" w:eastAsia="ru-RU"/>
        </w:rPr>
        <w:t xml:space="preserve">apicultorilor </w:t>
      </w:r>
      <w:r w:rsidRPr="00A50763">
        <w:rPr>
          <w:rFonts w:ascii="Cambria" w:eastAsia="Times New Roman" w:hAnsi="Cambria" w:cs="Times New Roman"/>
          <w:sz w:val="24"/>
          <w:szCs w:val="24"/>
          <w:lang w:val="ro-RO" w:eastAsia="ru-RU"/>
        </w:rPr>
        <w:t xml:space="preserve">din Moldova activează în afara cadrului legal, ca și persoane fizice și sunt de o </w:t>
      </w:r>
      <w:proofErr w:type="spellStart"/>
      <w:r w:rsidRPr="00A50763">
        <w:rPr>
          <w:rFonts w:ascii="Cambria" w:eastAsia="Times New Roman" w:hAnsi="Cambria" w:cs="Times New Roman"/>
          <w:sz w:val="24"/>
          <w:szCs w:val="24"/>
          <w:lang w:val="ro-RO" w:eastAsia="ru-RU"/>
        </w:rPr>
        <w:t>vărstă</w:t>
      </w:r>
      <w:proofErr w:type="spellEnd"/>
      <w:r w:rsidRPr="00A50763">
        <w:rPr>
          <w:rFonts w:ascii="Cambria" w:eastAsia="Times New Roman" w:hAnsi="Cambria" w:cs="Times New Roman"/>
          <w:sz w:val="24"/>
          <w:szCs w:val="24"/>
          <w:lang w:val="ro-RO" w:eastAsia="ru-RU"/>
        </w:rPr>
        <w:t xml:space="preserve"> înaintată;</w:t>
      </w:r>
    </w:p>
    <w:p w14:paraId="0EE1C5F9" w14:textId="3612C57E" w:rsidR="00390699" w:rsidRPr="00A50763" w:rsidRDefault="00390699" w:rsidP="003F465A">
      <w:pPr>
        <w:numPr>
          <w:ilvl w:val="0"/>
          <w:numId w:val="12"/>
        </w:numPr>
        <w:spacing w:after="0" w:line="240" w:lineRule="auto"/>
        <w:jc w:val="both"/>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asortiment limitat de produse </w:t>
      </w:r>
      <w:r w:rsidR="00A5257A" w:rsidRPr="00A50763">
        <w:rPr>
          <w:rFonts w:ascii="Cambria" w:eastAsia="Times New Roman" w:hAnsi="Cambria" w:cs="Times New Roman"/>
          <w:sz w:val="24"/>
          <w:szCs w:val="24"/>
          <w:lang w:val="ro-RO" w:eastAsia="ru-RU"/>
        </w:rPr>
        <w:t xml:space="preserve">secundare apicole </w:t>
      </w:r>
      <w:r w:rsidRPr="00A50763">
        <w:rPr>
          <w:rFonts w:ascii="Cambria" w:eastAsia="Times New Roman" w:hAnsi="Cambria" w:cs="Times New Roman"/>
          <w:sz w:val="24"/>
          <w:szCs w:val="24"/>
          <w:lang w:val="ro-RO" w:eastAsia="ru-RU"/>
        </w:rPr>
        <w:t>și produse</w:t>
      </w:r>
      <w:r w:rsidR="00A5257A" w:rsidRPr="00A50763">
        <w:rPr>
          <w:rFonts w:ascii="Cambria" w:eastAsia="Times New Roman" w:hAnsi="Cambria" w:cs="Times New Roman"/>
          <w:sz w:val="24"/>
          <w:szCs w:val="24"/>
          <w:lang w:val="ro-RO" w:eastAsia="ru-RU"/>
        </w:rPr>
        <w:t xml:space="preserve"> </w:t>
      </w:r>
      <w:r w:rsidRPr="00A50763">
        <w:rPr>
          <w:rFonts w:ascii="Cambria" w:eastAsia="Times New Roman" w:hAnsi="Cambria" w:cs="Times New Roman"/>
          <w:sz w:val="24"/>
          <w:szCs w:val="24"/>
          <w:lang w:val="ro-RO" w:eastAsia="ru-RU"/>
        </w:rPr>
        <w:t xml:space="preserve">din miere cu valoare </w:t>
      </w:r>
      <w:r w:rsidR="00A5257A" w:rsidRPr="00A50763">
        <w:rPr>
          <w:rFonts w:ascii="Cambria" w:eastAsia="Times New Roman" w:hAnsi="Cambria" w:cs="Times New Roman"/>
          <w:sz w:val="24"/>
          <w:szCs w:val="24"/>
          <w:lang w:val="ro-RO" w:eastAsia="ru-RU"/>
        </w:rPr>
        <w:t>adăugată</w:t>
      </w:r>
      <w:r w:rsidRPr="00A50763">
        <w:rPr>
          <w:rFonts w:ascii="Cambria" w:eastAsia="Times New Roman" w:hAnsi="Cambria" w:cs="Times New Roman"/>
          <w:sz w:val="24"/>
          <w:szCs w:val="24"/>
          <w:lang w:val="ro-RO" w:eastAsia="ru-RU"/>
        </w:rPr>
        <w:t>;</w:t>
      </w:r>
    </w:p>
    <w:p w14:paraId="40C4AF08" w14:textId="02D95AAD" w:rsidR="00390699" w:rsidRPr="003F465A" w:rsidRDefault="00390699" w:rsidP="003F465A">
      <w:pPr>
        <w:numPr>
          <w:ilvl w:val="0"/>
          <w:numId w:val="12"/>
        </w:numPr>
        <w:spacing w:after="0" w:line="240" w:lineRule="auto"/>
        <w:jc w:val="both"/>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acces limitat la finanțare a operatorilor din sector;</w:t>
      </w:r>
    </w:p>
    <w:p w14:paraId="547BA2BE" w14:textId="41C1B0F4" w:rsidR="00390699" w:rsidRPr="00A50763" w:rsidRDefault="003F465A" w:rsidP="003F465A">
      <w:pPr>
        <w:numPr>
          <w:ilvl w:val="0"/>
          <w:numId w:val="18"/>
        </w:numPr>
        <w:spacing w:after="0" w:line="240" w:lineRule="auto"/>
        <w:jc w:val="both"/>
        <w:rPr>
          <w:rFonts w:ascii="Cambria" w:eastAsia="Times New Roman" w:hAnsi="Cambria" w:cs="Times New Roman"/>
          <w:b/>
          <w:sz w:val="24"/>
          <w:szCs w:val="24"/>
          <w:lang w:val="ro-RO" w:eastAsia="ru-RU"/>
        </w:rPr>
      </w:pPr>
      <w:r>
        <w:rPr>
          <w:rFonts w:ascii="Cambria" w:eastAsia="Times New Roman" w:hAnsi="Cambria" w:cs="Times New Roman"/>
          <w:b/>
          <w:sz w:val="24"/>
          <w:szCs w:val="24"/>
          <w:lang w:val="ro-RO" w:eastAsia="ru-RU"/>
        </w:rPr>
        <w:lastRenderedPageBreak/>
        <w:t>Oportunități</w:t>
      </w:r>
      <w:r>
        <w:rPr>
          <w:rFonts w:ascii="Times New Roman" w:eastAsia="Times New Roman" w:hAnsi="Times New Roman" w:cs="Times New Roman"/>
          <w:b/>
          <w:sz w:val="24"/>
          <w:szCs w:val="24"/>
          <w:lang w:val="ro-RO" w:eastAsia="ru-RU"/>
        </w:rPr>
        <w:t>:</w:t>
      </w:r>
    </w:p>
    <w:p w14:paraId="261F2EE3" w14:textId="77777777" w:rsidR="00091161" w:rsidRPr="00A50763" w:rsidRDefault="00091161" w:rsidP="003F465A">
      <w:pPr>
        <w:numPr>
          <w:ilvl w:val="0"/>
          <w:numId w:val="20"/>
        </w:numPr>
        <w:spacing w:after="0" w:line="240" w:lineRule="auto"/>
        <w:jc w:val="both"/>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penetrarea de noi piețe de desfacere </w:t>
      </w:r>
      <w:r w:rsidR="006A2383" w:rsidRPr="00A50763">
        <w:rPr>
          <w:rFonts w:ascii="Cambria" w:eastAsia="Times New Roman" w:hAnsi="Cambria" w:cs="Times New Roman"/>
          <w:sz w:val="24"/>
          <w:szCs w:val="24"/>
          <w:lang w:val="ro-RO" w:eastAsia="ru-RU"/>
        </w:rPr>
        <w:t>cu produse ambalate;</w:t>
      </w:r>
    </w:p>
    <w:p w14:paraId="15568878" w14:textId="092F42BA" w:rsidR="00390699" w:rsidRPr="00A50763" w:rsidRDefault="00390699" w:rsidP="003F465A">
      <w:pPr>
        <w:numPr>
          <w:ilvl w:val="0"/>
          <w:numId w:val="20"/>
        </w:numPr>
        <w:spacing w:after="0" w:line="240" w:lineRule="auto"/>
        <w:jc w:val="both"/>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cooperarea dintre producătorii mici pentru a obține un preț de </w:t>
      </w:r>
      <w:r w:rsidR="00A5257A" w:rsidRPr="00A50763">
        <w:rPr>
          <w:rFonts w:ascii="Cambria" w:eastAsia="Times New Roman" w:hAnsi="Cambria" w:cs="Times New Roman"/>
          <w:sz w:val="24"/>
          <w:szCs w:val="24"/>
          <w:lang w:val="ro-RO" w:eastAsia="ru-RU"/>
        </w:rPr>
        <w:t>vânzare</w:t>
      </w:r>
      <w:r w:rsidRPr="00A50763">
        <w:rPr>
          <w:rFonts w:ascii="Cambria" w:eastAsia="Times New Roman" w:hAnsi="Cambria" w:cs="Times New Roman"/>
          <w:sz w:val="24"/>
          <w:szCs w:val="24"/>
          <w:lang w:val="ro-RO" w:eastAsia="ru-RU"/>
        </w:rPr>
        <w:t xml:space="preserve"> mai bun și a deveni mai interesanți pentru cumpărătorii internaționali angro;</w:t>
      </w:r>
    </w:p>
    <w:p w14:paraId="33BE1A71" w14:textId="77777777" w:rsidR="00390699" w:rsidRPr="00A50763" w:rsidRDefault="00390699" w:rsidP="003F465A">
      <w:pPr>
        <w:numPr>
          <w:ilvl w:val="0"/>
          <w:numId w:val="20"/>
        </w:numPr>
        <w:spacing w:after="0" w:line="240" w:lineRule="auto"/>
        <w:jc w:val="both"/>
        <w:rPr>
          <w:rFonts w:ascii="Cambria" w:eastAsia="Times New Roman" w:hAnsi="Cambria" w:cs="Times New Roman"/>
          <w:b/>
          <w:sz w:val="24"/>
          <w:szCs w:val="24"/>
          <w:lang w:val="ro-RO" w:eastAsia="ru-RU"/>
        </w:rPr>
      </w:pPr>
      <w:r w:rsidRPr="00A50763">
        <w:rPr>
          <w:rFonts w:ascii="Cambria" w:eastAsia="Times New Roman" w:hAnsi="Cambria" w:cs="Times New Roman"/>
          <w:sz w:val="24"/>
          <w:szCs w:val="24"/>
          <w:lang w:val="ro-RO" w:eastAsia="ru-RU"/>
        </w:rPr>
        <w:t xml:space="preserve">crearea </w:t>
      </w:r>
      <w:proofErr w:type="spellStart"/>
      <w:r w:rsidRPr="00A50763">
        <w:rPr>
          <w:rFonts w:ascii="Cambria" w:eastAsia="Times New Roman" w:hAnsi="Cambria" w:cs="Times New Roman"/>
          <w:sz w:val="24"/>
          <w:szCs w:val="24"/>
          <w:lang w:val="ro-RO" w:eastAsia="ru-RU"/>
        </w:rPr>
        <w:t>clasterilor</w:t>
      </w:r>
      <w:proofErr w:type="spellEnd"/>
      <w:r w:rsidRPr="00A50763">
        <w:rPr>
          <w:rFonts w:ascii="Cambria" w:eastAsia="Times New Roman" w:hAnsi="Cambria" w:cs="Times New Roman"/>
          <w:sz w:val="24"/>
          <w:szCs w:val="24"/>
          <w:lang w:val="ro-RO" w:eastAsia="ru-RU"/>
        </w:rPr>
        <w:t xml:space="preserve">  sau a grupurilor de </w:t>
      </w:r>
      <w:proofErr w:type="spellStart"/>
      <w:r w:rsidRPr="00A50763">
        <w:rPr>
          <w:rFonts w:ascii="Cambria" w:eastAsia="Times New Roman" w:hAnsi="Cambria" w:cs="Times New Roman"/>
          <w:sz w:val="24"/>
          <w:szCs w:val="24"/>
          <w:lang w:val="ro-RO" w:eastAsia="ru-RU"/>
        </w:rPr>
        <w:t>producatori</w:t>
      </w:r>
      <w:proofErr w:type="spellEnd"/>
      <w:r w:rsidRPr="00A50763">
        <w:rPr>
          <w:rFonts w:ascii="Cambria" w:eastAsia="Times New Roman" w:hAnsi="Cambria" w:cs="Times New Roman"/>
          <w:sz w:val="24"/>
          <w:szCs w:val="24"/>
          <w:lang w:val="ro-RO" w:eastAsia="ru-RU"/>
        </w:rPr>
        <w:t xml:space="preserve"> pe </w:t>
      </w:r>
      <w:proofErr w:type="spellStart"/>
      <w:r w:rsidRPr="00A50763">
        <w:rPr>
          <w:rFonts w:ascii="Cambria" w:eastAsia="Times New Roman" w:hAnsi="Cambria" w:cs="Times New Roman"/>
          <w:sz w:val="24"/>
          <w:szCs w:val="24"/>
          <w:lang w:val="ro-RO" w:eastAsia="ru-RU"/>
        </w:rPr>
        <w:t>lîngă</w:t>
      </w:r>
      <w:proofErr w:type="spellEnd"/>
      <w:r w:rsidRPr="00A50763">
        <w:rPr>
          <w:rFonts w:ascii="Cambria" w:eastAsia="Times New Roman" w:hAnsi="Cambria" w:cs="Times New Roman"/>
          <w:sz w:val="24"/>
          <w:szCs w:val="24"/>
          <w:lang w:val="ro-RO" w:eastAsia="ru-RU"/>
        </w:rPr>
        <w:t xml:space="preserve"> asociațiile regionale;</w:t>
      </w:r>
    </w:p>
    <w:p w14:paraId="1F093965" w14:textId="77777777" w:rsidR="00390699" w:rsidRPr="00A50763" w:rsidRDefault="00390699" w:rsidP="003F465A">
      <w:pPr>
        <w:numPr>
          <w:ilvl w:val="0"/>
          <w:numId w:val="20"/>
        </w:numPr>
        <w:spacing w:after="0" w:line="240" w:lineRule="auto"/>
        <w:jc w:val="both"/>
        <w:rPr>
          <w:rFonts w:ascii="Cambria" w:eastAsia="Times New Roman" w:hAnsi="Cambria" w:cs="Times New Roman"/>
          <w:b/>
          <w:sz w:val="24"/>
          <w:szCs w:val="24"/>
          <w:lang w:val="ro-RO" w:eastAsia="ru-RU"/>
        </w:rPr>
      </w:pPr>
      <w:r w:rsidRPr="00A50763">
        <w:rPr>
          <w:rFonts w:ascii="Cambria" w:eastAsia="Times New Roman" w:hAnsi="Cambria" w:cs="Times New Roman"/>
          <w:sz w:val="24"/>
          <w:szCs w:val="24"/>
          <w:lang w:val="ro-RO" w:eastAsia="ru-RU"/>
        </w:rPr>
        <w:t xml:space="preserve">dezvoltarea sistemului de informare mai bună a apicultorilor despre drepturile lor și un acces mai bun la informație despre ultimele tehnologii; </w:t>
      </w:r>
    </w:p>
    <w:p w14:paraId="3FEB9116" w14:textId="77777777" w:rsidR="00390699" w:rsidRPr="00A50763" w:rsidRDefault="00390699" w:rsidP="003F465A">
      <w:pPr>
        <w:numPr>
          <w:ilvl w:val="0"/>
          <w:numId w:val="20"/>
        </w:numPr>
        <w:spacing w:after="0" w:line="240" w:lineRule="auto"/>
        <w:jc w:val="both"/>
        <w:rPr>
          <w:rFonts w:ascii="Cambria" w:eastAsia="Times New Roman" w:hAnsi="Cambria" w:cs="Times New Roman"/>
          <w:b/>
          <w:sz w:val="24"/>
          <w:szCs w:val="24"/>
          <w:lang w:val="ro-RO" w:eastAsia="ru-RU"/>
        </w:rPr>
      </w:pPr>
      <w:r w:rsidRPr="00A50763">
        <w:rPr>
          <w:rFonts w:ascii="Cambria" w:eastAsia="Times New Roman" w:hAnsi="Cambria" w:cs="Times New Roman"/>
          <w:sz w:val="24"/>
          <w:szCs w:val="24"/>
          <w:lang w:val="ro-RO" w:eastAsia="ru-RU"/>
        </w:rPr>
        <w:t>promovarea sectorului cu un brand de țară pe piața internațională;</w:t>
      </w:r>
    </w:p>
    <w:p w14:paraId="4B29D813" w14:textId="751F85C6" w:rsidR="00390699" w:rsidRPr="00A50763" w:rsidRDefault="00390699" w:rsidP="003F465A">
      <w:pPr>
        <w:numPr>
          <w:ilvl w:val="0"/>
          <w:numId w:val="20"/>
        </w:numPr>
        <w:spacing w:after="0" w:line="240" w:lineRule="auto"/>
        <w:jc w:val="both"/>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 xml:space="preserve">control de stat mai </w:t>
      </w:r>
      <w:r w:rsidR="00A5257A" w:rsidRPr="00A50763">
        <w:rPr>
          <w:rFonts w:ascii="Cambria" w:eastAsia="Times New Roman" w:hAnsi="Cambria" w:cs="Times New Roman"/>
          <w:sz w:val="24"/>
          <w:szCs w:val="24"/>
          <w:lang w:val="ro-RO" w:eastAsia="ru-RU"/>
        </w:rPr>
        <w:t xml:space="preserve">eficient </w:t>
      </w:r>
      <w:r w:rsidRPr="00A50763">
        <w:rPr>
          <w:rFonts w:ascii="Cambria" w:eastAsia="Times New Roman" w:hAnsi="Cambria" w:cs="Times New Roman"/>
          <w:sz w:val="24"/>
          <w:szCs w:val="24"/>
          <w:lang w:val="ro-RO" w:eastAsia="ru-RU"/>
        </w:rPr>
        <w:t>;</w:t>
      </w:r>
    </w:p>
    <w:p w14:paraId="1F533E00" w14:textId="77777777" w:rsidR="00390699" w:rsidRPr="00A50763" w:rsidRDefault="00390699" w:rsidP="003F465A">
      <w:pPr>
        <w:numPr>
          <w:ilvl w:val="0"/>
          <w:numId w:val="20"/>
        </w:numPr>
        <w:spacing w:after="0" w:line="240" w:lineRule="auto"/>
        <w:jc w:val="both"/>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promovarea sădirii plantelor melifere;</w:t>
      </w:r>
    </w:p>
    <w:p w14:paraId="577E4B75" w14:textId="77777777" w:rsidR="00390699" w:rsidRPr="00A50763" w:rsidRDefault="00390699" w:rsidP="003F465A">
      <w:pPr>
        <w:numPr>
          <w:ilvl w:val="0"/>
          <w:numId w:val="20"/>
        </w:numPr>
        <w:spacing w:after="0" w:line="240" w:lineRule="auto"/>
        <w:jc w:val="both"/>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dezvoltarea și promovarea tehnologiilor noi în producere;</w:t>
      </w:r>
    </w:p>
    <w:p w14:paraId="2321AFF5" w14:textId="77777777" w:rsidR="00390699" w:rsidRPr="00A50763" w:rsidRDefault="00390699" w:rsidP="003F465A">
      <w:pPr>
        <w:numPr>
          <w:ilvl w:val="0"/>
          <w:numId w:val="20"/>
        </w:numPr>
        <w:spacing w:after="0" w:line="240" w:lineRule="auto"/>
        <w:jc w:val="both"/>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dezvoltarea apiculturii organice;</w:t>
      </w:r>
    </w:p>
    <w:p w14:paraId="5E68056C" w14:textId="77777777" w:rsidR="00390699" w:rsidRPr="00A50763" w:rsidRDefault="00390699" w:rsidP="003F465A">
      <w:pPr>
        <w:numPr>
          <w:ilvl w:val="0"/>
          <w:numId w:val="20"/>
        </w:numPr>
        <w:spacing w:after="0" w:line="240" w:lineRule="auto"/>
        <w:jc w:val="both"/>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dezvoltarea sistemului de servicii de polenizare în vederea creșterii roadei la hectar a fructelor și creșterii veniturilor apicultorilor;</w:t>
      </w:r>
    </w:p>
    <w:p w14:paraId="57A4DBA5" w14:textId="77777777" w:rsidR="00390699" w:rsidRPr="00A50763" w:rsidRDefault="00390699" w:rsidP="003F465A">
      <w:pPr>
        <w:numPr>
          <w:ilvl w:val="0"/>
          <w:numId w:val="20"/>
        </w:numPr>
        <w:spacing w:after="0" w:line="240" w:lineRule="auto"/>
        <w:jc w:val="both"/>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certificarea și standardizare</w:t>
      </w:r>
      <w:r w:rsidR="00A5257A" w:rsidRPr="00A50763">
        <w:rPr>
          <w:rFonts w:ascii="Cambria" w:eastAsia="Times New Roman" w:hAnsi="Cambria" w:cs="Times New Roman"/>
          <w:sz w:val="24"/>
          <w:szCs w:val="24"/>
          <w:lang w:val="ro-RO" w:eastAsia="ru-RU"/>
        </w:rPr>
        <w:t>a</w:t>
      </w:r>
      <w:r w:rsidRPr="00A50763">
        <w:rPr>
          <w:rFonts w:ascii="Cambria" w:eastAsia="Times New Roman" w:hAnsi="Cambria" w:cs="Times New Roman"/>
          <w:sz w:val="24"/>
          <w:szCs w:val="24"/>
          <w:lang w:val="ro-RO" w:eastAsia="ru-RU"/>
        </w:rPr>
        <w:t xml:space="preserve"> producerii produselor auxiliare, inclusiv exportul acestora.</w:t>
      </w:r>
    </w:p>
    <w:p w14:paraId="3DAFEA3B" w14:textId="77777777" w:rsidR="00390699" w:rsidRPr="00A50763" w:rsidRDefault="00390699" w:rsidP="003F465A">
      <w:pPr>
        <w:spacing w:after="0" w:line="240" w:lineRule="auto"/>
        <w:jc w:val="both"/>
        <w:rPr>
          <w:rFonts w:ascii="Cambria" w:eastAsia="Times New Roman" w:hAnsi="Cambria" w:cs="Times New Roman"/>
          <w:b/>
          <w:sz w:val="24"/>
          <w:szCs w:val="24"/>
          <w:lang w:val="ro-RO" w:eastAsia="ru-RU"/>
        </w:rPr>
      </w:pPr>
    </w:p>
    <w:p w14:paraId="20B9A809" w14:textId="77777777" w:rsidR="00390699" w:rsidRPr="00A50763" w:rsidRDefault="00390699" w:rsidP="003F465A">
      <w:pPr>
        <w:numPr>
          <w:ilvl w:val="0"/>
          <w:numId w:val="18"/>
        </w:numPr>
        <w:spacing w:after="0" w:line="240" w:lineRule="auto"/>
        <w:jc w:val="both"/>
        <w:rPr>
          <w:rFonts w:ascii="Cambria" w:eastAsia="Times New Roman" w:hAnsi="Cambria" w:cs="Times New Roman"/>
          <w:b/>
          <w:sz w:val="24"/>
          <w:szCs w:val="24"/>
          <w:lang w:val="ro-RO" w:eastAsia="ru-RU"/>
        </w:rPr>
      </w:pPr>
      <w:r w:rsidRPr="00A50763">
        <w:rPr>
          <w:rFonts w:ascii="Cambria" w:eastAsia="Times New Roman" w:hAnsi="Cambria" w:cs="Times New Roman"/>
          <w:b/>
          <w:sz w:val="24"/>
          <w:szCs w:val="24"/>
          <w:lang w:val="ro-RO" w:eastAsia="ru-RU"/>
        </w:rPr>
        <w:t>Riscuri</w:t>
      </w:r>
    </w:p>
    <w:p w14:paraId="0D702981" w14:textId="77777777" w:rsidR="00390699" w:rsidRPr="00A50763" w:rsidRDefault="00390699" w:rsidP="003F465A">
      <w:pPr>
        <w:numPr>
          <w:ilvl w:val="0"/>
          <w:numId w:val="21"/>
        </w:numPr>
        <w:spacing w:after="0" w:line="240" w:lineRule="auto"/>
        <w:jc w:val="both"/>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scăderea prețurilor mondiale</w:t>
      </w:r>
      <w:r w:rsidR="006A2383" w:rsidRPr="00A50763">
        <w:rPr>
          <w:rFonts w:ascii="Cambria" w:eastAsia="Times New Roman" w:hAnsi="Cambria" w:cs="Times New Roman"/>
          <w:sz w:val="24"/>
          <w:szCs w:val="24"/>
          <w:lang w:val="ro-RO" w:eastAsia="ru-RU"/>
        </w:rPr>
        <w:t xml:space="preserve"> sub costurile de producere</w:t>
      </w:r>
      <w:r w:rsidRPr="00A50763">
        <w:rPr>
          <w:rFonts w:ascii="Cambria" w:eastAsia="Times New Roman" w:hAnsi="Cambria" w:cs="Times New Roman"/>
          <w:sz w:val="24"/>
          <w:szCs w:val="24"/>
          <w:lang w:val="ro-RO" w:eastAsia="ru-RU"/>
        </w:rPr>
        <w:t xml:space="preserve"> și competiție înaltă din partea țărilor din regiune (Ucraina, Romania);</w:t>
      </w:r>
    </w:p>
    <w:p w14:paraId="22F4F13D" w14:textId="77777777" w:rsidR="00390699" w:rsidRPr="00A50763" w:rsidRDefault="00390699" w:rsidP="003F465A">
      <w:pPr>
        <w:numPr>
          <w:ilvl w:val="0"/>
          <w:numId w:val="21"/>
        </w:numPr>
        <w:spacing w:after="0" w:line="240" w:lineRule="auto"/>
        <w:jc w:val="both"/>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riscul valutar la importul de echipamente și export a producției apicole;</w:t>
      </w:r>
    </w:p>
    <w:p w14:paraId="29D76D8E" w14:textId="77777777" w:rsidR="00390699" w:rsidRPr="00A50763" w:rsidRDefault="00390699" w:rsidP="003F465A">
      <w:pPr>
        <w:numPr>
          <w:ilvl w:val="0"/>
          <w:numId w:val="21"/>
        </w:numPr>
        <w:spacing w:after="0" w:line="240" w:lineRule="auto"/>
        <w:jc w:val="both"/>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acces limitat la baza meliferă, în special flora din păduri;</w:t>
      </w:r>
    </w:p>
    <w:p w14:paraId="4892A37F" w14:textId="34474A2E" w:rsidR="00390699" w:rsidRPr="00A50763" w:rsidRDefault="00390699" w:rsidP="003F465A">
      <w:pPr>
        <w:numPr>
          <w:ilvl w:val="0"/>
          <w:numId w:val="21"/>
        </w:numPr>
        <w:spacing w:after="0" w:line="240" w:lineRule="auto"/>
        <w:jc w:val="both"/>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utilizarea în profilaxia și tratarea bolilor la familiile de albine a preparatelor veterinare inadmisibile, care lasă re</w:t>
      </w:r>
      <w:r w:rsidR="003F465A">
        <w:rPr>
          <w:rFonts w:ascii="Cambria" w:eastAsia="Times New Roman" w:hAnsi="Cambria" w:cs="Times New Roman"/>
          <w:sz w:val="24"/>
          <w:szCs w:val="24"/>
          <w:lang w:val="ro-RO" w:eastAsia="ru-RU"/>
        </w:rPr>
        <w:t>ziduuri de antibiotice în miere.</w:t>
      </w:r>
    </w:p>
    <w:p w14:paraId="3C9720D8" w14:textId="77777777" w:rsidR="002533AF" w:rsidRPr="00A50763" w:rsidRDefault="002533AF" w:rsidP="002533AF">
      <w:pPr>
        <w:spacing w:after="0" w:line="240" w:lineRule="auto"/>
        <w:rPr>
          <w:rFonts w:ascii="Cambria" w:eastAsia="Times New Roman" w:hAnsi="Cambria" w:cs="Times New Roman"/>
          <w:color w:val="000000"/>
          <w:sz w:val="24"/>
          <w:szCs w:val="24"/>
          <w:lang w:val="ro-RO"/>
        </w:rPr>
      </w:pPr>
    </w:p>
    <w:p w14:paraId="38FEEDC6" w14:textId="26C949B7" w:rsidR="002533AF" w:rsidRPr="003F465A" w:rsidRDefault="008836E6" w:rsidP="003F465A">
      <w:pPr>
        <w:jc w:val="center"/>
        <w:rPr>
          <w:rFonts w:ascii="Cambria" w:eastAsia="Times New Roman" w:hAnsi="Cambria" w:cs="Times New Roman CE"/>
          <w:b/>
          <w:color w:val="002060"/>
          <w:sz w:val="24"/>
          <w:szCs w:val="24"/>
          <w:lang w:val="ro-RO"/>
        </w:rPr>
      </w:pPr>
      <w:bookmarkStart w:id="1" w:name="_Toc484613964"/>
      <w:r w:rsidRPr="00A50763">
        <w:rPr>
          <w:rFonts w:ascii="Cambria" w:eastAsia="Times New Roman" w:hAnsi="Cambria" w:cs="Times New Roman CE"/>
          <w:b/>
          <w:color w:val="002060"/>
          <w:sz w:val="24"/>
          <w:szCs w:val="24"/>
          <w:lang w:val="ro-RO"/>
        </w:rPr>
        <w:br w:type="page"/>
      </w:r>
      <w:r w:rsidR="003F465A">
        <w:rPr>
          <w:rFonts w:ascii="Cambria" w:eastAsia="Times New Roman" w:hAnsi="Cambria" w:cs="Times New Roman CE"/>
          <w:b/>
          <w:color w:val="002060"/>
          <w:sz w:val="24"/>
          <w:szCs w:val="24"/>
          <w:lang w:val="ro-RO"/>
        </w:rPr>
        <w:lastRenderedPageBreak/>
        <w:t xml:space="preserve">II </w:t>
      </w:r>
      <w:r w:rsidR="007923B1" w:rsidRPr="003F465A">
        <w:rPr>
          <w:rFonts w:ascii="Cambria" w:eastAsia="Times New Roman" w:hAnsi="Cambria" w:cs="Times New Roman CE"/>
          <w:b/>
          <w:color w:val="002060"/>
          <w:sz w:val="24"/>
          <w:szCs w:val="24"/>
          <w:lang w:val="ro-RO"/>
        </w:rPr>
        <w:t>OBIECTIVELE SPECIFICE ALE PROGRAMULUI</w:t>
      </w:r>
      <w:bookmarkEnd w:id="1"/>
    </w:p>
    <w:p w14:paraId="26F49E8C" w14:textId="6967F4DB" w:rsidR="00134BD0" w:rsidRPr="00A50763" w:rsidRDefault="003F465A" w:rsidP="003F465A">
      <w:pPr>
        <w:spacing w:after="0" w:line="240" w:lineRule="auto"/>
        <w:jc w:val="both"/>
        <w:rPr>
          <w:rFonts w:ascii="Cambria" w:eastAsia="Times New Roman" w:hAnsi="Cambria" w:cs="Times New Roman CE"/>
          <w:b/>
          <w:color w:val="000000"/>
          <w:sz w:val="24"/>
          <w:szCs w:val="24"/>
          <w:lang w:val="ro-RO"/>
        </w:rPr>
      </w:pPr>
      <w:r>
        <w:rPr>
          <w:rFonts w:ascii="Cambria" w:eastAsia="Times New Roman" w:hAnsi="Cambria" w:cs="Times New Roman CE"/>
          <w:b/>
          <w:color w:val="000000"/>
          <w:sz w:val="24"/>
          <w:szCs w:val="24"/>
          <w:lang w:val="ro-RO"/>
        </w:rPr>
        <w:tab/>
      </w:r>
      <w:r w:rsidR="00134BD0" w:rsidRPr="00A50763">
        <w:rPr>
          <w:rFonts w:ascii="Cambria" w:eastAsia="Times New Roman" w:hAnsi="Cambria" w:cs="Times New Roman CE"/>
          <w:b/>
          <w:color w:val="000000"/>
          <w:sz w:val="24"/>
          <w:szCs w:val="24"/>
          <w:lang w:val="ro-RO"/>
        </w:rPr>
        <w:t xml:space="preserve">Obiectivul general este </w:t>
      </w:r>
      <w:r w:rsidR="009A233D" w:rsidRPr="00A50763">
        <w:rPr>
          <w:rFonts w:ascii="Cambria" w:eastAsia="Times New Roman" w:hAnsi="Cambria" w:cs="Times New Roman CE"/>
          <w:b/>
          <w:color w:val="000000"/>
          <w:sz w:val="24"/>
          <w:szCs w:val="24"/>
          <w:lang w:val="ro-RO"/>
        </w:rPr>
        <w:t>majorarea efectivului de albine, sporirea productivității stupilor</w:t>
      </w:r>
      <w:r w:rsidR="006F55D0" w:rsidRPr="00A50763">
        <w:rPr>
          <w:rFonts w:ascii="Cambria" w:eastAsia="Times New Roman" w:hAnsi="Cambria" w:cs="Times New Roman CE"/>
          <w:b/>
          <w:color w:val="000000"/>
          <w:sz w:val="24"/>
          <w:szCs w:val="24"/>
          <w:lang w:val="ro-RO"/>
        </w:rPr>
        <w:t xml:space="preserve"> și </w:t>
      </w:r>
      <w:r w:rsidR="009A233D" w:rsidRPr="00A50763">
        <w:rPr>
          <w:rFonts w:ascii="Cambria" w:eastAsia="Times New Roman" w:hAnsi="Cambria" w:cs="Times New Roman CE"/>
          <w:b/>
          <w:color w:val="000000"/>
          <w:sz w:val="24"/>
          <w:szCs w:val="24"/>
          <w:lang w:val="ro-RO"/>
        </w:rPr>
        <w:t xml:space="preserve">dezvoltarea </w:t>
      </w:r>
      <w:r w:rsidR="006F55D0" w:rsidRPr="00A50763">
        <w:rPr>
          <w:rFonts w:ascii="Cambria" w:eastAsia="Times New Roman" w:hAnsi="Cambria" w:cs="Times New Roman CE"/>
          <w:b/>
          <w:color w:val="000000"/>
          <w:sz w:val="24"/>
          <w:szCs w:val="24"/>
          <w:lang w:val="ro-RO"/>
        </w:rPr>
        <w:t xml:space="preserve">sortimentului produselor apicole </w:t>
      </w:r>
      <w:r w:rsidR="00703F82" w:rsidRPr="00A50763">
        <w:rPr>
          <w:rFonts w:ascii="Cambria" w:eastAsia="Times New Roman" w:hAnsi="Cambria" w:cs="Times New Roman CE"/>
          <w:b/>
          <w:color w:val="000000"/>
          <w:sz w:val="24"/>
          <w:szCs w:val="24"/>
          <w:lang w:val="ro-RO"/>
        </w:rPr>
        <w:t xml:space="preserve">prin aplicarea tehnologiilor moderne </w:t>
      </w:r>
      <w:r w:rsidR="00134BD0" w:rsidRPr="00A50763">
        <w:rPr>
          <w:rFonts w:ascii="Cambria" w:eastAsia="Times New Roman" w:hAnsi="Cambria" w:cs="Times New Roman CE"/>
          <w:b/>
          <w:color w:val="000000"/>
          <w:sz w:val="24"/>
          <w:szCs w:val="24"/>
          <w:lang w:val="ro-RO"/>
        </w:rPr>
        <w:t xml:space="preserve">si </w:t>
      </w:r>
      <w:r w:rsidR="00A728F9" w:rsidRPr="00A50763">
        <w:rPr>
          <w:rFonts w:ascii="Cambria" w:eastAsia="Times New Roman" w:hAnsi="Cambria" w:cs="Times New Roman CE"/>
          <w:b/>
          <w:color w:val="000000"/>
          <w:sz w:val="24"/>
          <w:szCs w:val="24"/>
          <w:lang w:val="ro-RO"/>
        </w:rPr>
        <w:t xml:space="preserve">promovarea practicării apiculturii </w:t>
      </w:r>
      <w:r w:rsidR="006F55D0" w:rsidRPr="00A50763">
        <w:rPr>
          <w:rFonts w:ascii="Cambria" w:eastAsia="Times New Roman" w:hAnsi="Cambria" w:cs="Times New Roman CE"/>
          <w:b/>
          <w:color w:val="000000"/>
          <w:sz w:val="24"/>
          <w:szCs w:val="24"/>
          <w:lang w:val="ro-RO"/>
        </w:rPr>
        <w:t xml:space="preserve">profesioniste </w:t>
      </w:r>
      <w:r w:rsidR="00C913DE" w:rsidRPr="00A50763">
        <w:rPr>
          <w:rFonts w:ascii="Cambria" w:eastAsia="Times New Roman" w:hAnsi="Cambria" w:cs="Times New Roman CE"/>
          <w:b/>
          <w:color w:val="000000"/>
          <w:sz w:val="24"/>
          <w:szCs w:val="24"/>
          <w:lang w:val="ro-RO"/>
        </w:rPr>
        <w:t xml:space="preserve">în vederea </w:t>
      </w:r>
      <w:r w:rsidR="00010864" w:rsidRPr="00A50763">
        <w:rPr>
          <w:rFonts w:ascii="Cambria" w:eastAsia="Times New Roman" w:hAnsi="Cambria" w:cs="Times New Roman CE"/>
          <w:b/>
          <w:color w:val="000000"/>
          <w:sz w:val="24"/>
          <w:szCs w:val="24"/>
          <w:lang w:val="ro-RO"/>
        </w:rPr>
        <w:t xml:space="preserve">majorării </w:t>
      </w:r>
      <w:r w:rsidR="0002381C" w:rsidRPr="00A50763">
        <w:rPr>
          <w:rFonts w:ascii="Cambria" w:eastAsia="Times New Roman" w:hAnsi="Cambria" w:cs="Times New Roman CE"/>
          <w:b/>
          <w:color w:val="000000"/>
          <w:sz w:val="24"/>
          <w:szCs w:val="24"/>
          <w:lang w:val="ro-RO"/>
        </w:rPr>
        <w:t xml:space="preserve">volumului de producție și exportului </w:t>
      </w:r>
      <w:proofErr w:type="spellStart"/>
      <w:r w:rsidR="00010864" w:rsidRPr="00A50763">
        <w:rPr>
          <w:rFonts w:ascii="Cambria" w:eastAsia="Times New Roman" w:hAnsi="Cambria" w:cs="Times New Roman CE"/>
          <w:b/>
          <w:color w:val="000000"/>
          <w:sz w:val="24"/>
          <w:szCs w:val="24"/>
          <w:lang w:val="ro-RO"/>
        </w:rPr>
        <w:t>pînă</w:t>
      </w:r>
      <w:proofErr w:type="spellEnd"/>
      <w:r w:rsidR="00010864" w:rsidRPr="00A50763">
        <w:rPr>
          <w:rFonts w:ascii="Cambria" w:eastAsia="Times New Roman" w:hAnsi="Cambria" w:cs="Times New Roman CE"/>
          <w:b/>
          <w:color w:val="000000"/>
          <w:sz w:val="24"/>
          <w:szCs w:val="24"/>
          <w:lang w:val="ro-RO"/>
        </w:rPr>
        <w:t xml:space="preserve"> la 8</w:t>
      </w:r>
      <w:r w:rsidR="00675A6F">
        <w:rPr>
          <w:rFonts w:ascii="Cambria" w:eastAsia="Times New Roman" w:hAnsi="Cambria" w:cs="Times New Roman CE"/>
          <w:b/>
          <w:color w:val="000000"/>
          <w:sz w:val="24"/>
          <w:szCs w:val="24"/>
          <w:lang w:val="ro-RO"/>
        </w:rPr>
        <w:t>,</w:t>
      </w:r>
      <w:r w:rsidR="00010864" w:rsidRPr="00A50763">
        <w:rPr>
          <w:rFonts w:ascii="Cambria" w:eastAsia="Times New Roman" w:hAnsi="Cambria" w:cs="Times New Roman CE"/>
          <w:b/>
          <w:color w:val="000000"/>
          <w:sz w:val="24"/>
          <w:szCs w:val="24"/>
          <w:lang w:val="ro-RO"/>
        </w:rPr>
        <w:t xml:space="preserve">2 mii tone </w:t>
      </w:r>
      <w:r w:rsidR="0002381C" w:rsidRPr="00A50763">
        <w:rPr>
          <w:rFonts w:ascii="Cambria" w:eastAsia="Times New Roman" w:hAnsi="Cambria" w:cs="Times New Roman CE"/>
          <w:b/>
          <w:color w:val="000000"/>
          <w:sz w:val="24"/>
          <w:szCs w:val="24"/>
          <w:lang w:val="ro-RO"/>
        </w:rPr>
        <w:t>în</w:t>
      </w:r>
      <w:r w:rsidR="00C913DE" w:rsidRPr="00A50763">
        <w:rPr>
          <w:rFonts w:ascii="Cambria" w:eastAsia="Times New Roman" w:hAnsi="Cambria" w:cs="Times New Roman CE"/>
          <w:b/>
          <w:color w:val="000000"/>
          <w:sz w:val="24"/>
          <w:szCs w:val="24"/>
          <w:lang w:val="ro-RO"/>
        </w:rPr>
        <w:t xml:space="preserve"> </w:t>
      </w:r>
      <w:r w:rsidR="00F541C1" w:rsidRPr="00A50763">
        <w:rPr>
          <w:rFonts w:ascii="Cambria" w:eastAsia="Times New Roman" w:hAnsi="Cambria" w:cs="Times New Roman CE"/>
          <w:b/>
          <w:color w:val="000000"/>
          <w:sz w:val="24"/>
          <w:szCs w:val="24"/>
          <w:lang w:val="ro-RO"/>
        </w:rPr>
        <w:t xml:space="preserve"> anul 2025.</w:t>
      </w:r>
    </w:p>
    <w:p w14:paraId="11731DA1" w14:textId="77777777" w:rsidR="006F55D0" w:rsidRPr="00A50763" w:rsidRDefault="006F55D0" w:rsidP="003F465A">
      <w:pPr>
        <w:spacing w:after="0" w:line="240" w:lineRule="auto"/>
        <w:jc w:val="both"/>
        <w:rPr>
          <w:rFonts w:ascii="Cambria" w:eastAsia="Times New Roman" w:hAnsi="Cambria" w:cs="Times New Roman CE"/>
          <w:b/>
          <w:color w:val="000000"/>
          <w:sz w:val="24"/>
          <w:szCs w:val="24"/>
          <w:lang w:val="ro-RO"/>
        </w:rPr>
      </w:pPr>
    </w:p>
    <w:p w14:paraId="43784CD7" w14:textId="74C0EBFD" w:rsidR="006B3AAB" w:rsidRPr="00A50763" w:rsidRDefault="003F465A" w:rsidP="003F465A">
      <w:pPr>
        <w:spacing w:after="0" w:line="240" w:lineRule="auto"/>
        <w:jc w:val="both"/>
        <w:rPr>
          <w:rFonts w:ascii="Cambria" w:eastAsia="Times New Roman" w:hAnsi="Cambria" w:cs="Times New Roman CE"/>
          <w:color w:val="000000"/>
          <w:sz w:val="24"/>
          <w:szCs w:val="24"/>
          <w:lang w:val="ro-RO"/>
        </w:rPr>
      </w:pPr>
      <w:r>
        <w:rPr>
          <w:rFonts w:ascii="Cambria" w:eastAsia="Times New Roman" w:hAnsi="Cambria" w:cs="Times New Roman CE"/>
          <w:color w:val="000000"/>
          <w:sz w:val="24"/>
          <w:szCs w:val="24"/>
          <w:lang w:val="ro-RO"/>
        </w:rPr>
        <w:tab/>
      </w:r>
      <w:r w:rsidR="007E7603" w:rsidRPr="00A50763">
        <w:rPr>
          <w:rFonts w:ascii="Cambria" w:eastAsia="Times New Roman" w:hAnsi="Cambria" w:cs="Times New Roman CE"/>
          <w:color w:val="000000"/>
          <w:sz w:val="24"/>
          <w:szCs w:val="24"/>
          <w:lang w:val="ro-RO"/>
        </w:rPr>
        <w:t>Obiectivele specifice privind dezvoltarea sectorului apicol și atingerea obiectivului general sunt:</w:t>
      </w:r>
    </w:p>
    <w:p w14:paraId="78B0D012" w14:textId="7A1F5075" w:rsidR="004D5EF1" w:rsidRPr="00A50763" w:rsidRDefault="00FF593C" w:rsidP="003F465A">
      <w:pPr>
        <w:numPr>
          <w:ilvl w:val="0"/>
          <w:numId w:val="43"/>
        </w:numPr>
        <w:suppressAutoHyphens/>
        <w:spacing w:after="0" w:line="240" w:lineRule="auto"/>
        <w:contextualSpacing/>
        <w:jc w:val="both"/>
        <w:rPr>
          <w:rFonts w:ascii="Cambria" w:eastAsia="Times New Roman" w:hAnsi="Cambria" w:cs="Times New Roman CE"/>
          <w:b/>
          <w:color w:val="000000"/>
          <w:sz w:val="24"/>
          <w:szCs w:val="24"/>
          <w:lang w:val="ro-RO"/>
        </w:rPr>
      </w:pPr>
      <w:r w:rsidRPr="00A50763">
        <w:rPr>
          <w:rFonts w:ascii="Cambria" w:eastAsia="Times New Roman" w:hAnsi="Cambria" w:cs="Times New Roman CE"/>
          <w:b/>
          <w:color w:val="000000"/>
          <w:sz w:val="24"/>
          <w:szCs w:val="24"/>
          <w:lang w:val="ro-RO"/>
        </w:rPr>
        <w:t>Sporirea patrimoniului apicol și c</w:t>
      </w:r>
      <w:r w:rsidR="00703F82" w:rsidRPr="00A50763">
        <w:rPr>
          <w:rFonts w:ascii="Cambria" w:eastAsia="Times New Roman" w:hAnsi="Cambria" w:cs="Times New Roman CE"/>
          <w:b/>
          <w:color w:val="000000"/>
          <w:sz w:val="24"/>
          <w:szCs w:val="24"/>
          <w:lang w:val="ro-RO"/>
        </w:rPr>
        <w:t xml:space="preserve">reșterea productivității stupinelor </w:t>
      </w:r>
      <w:r w:rsidR="009A5711" w:rsidRPr="00A50763">
        <w:rPr>
          <w:rFonts w:ascii="Cambria" w:eastAsia="Times New Roman" w:hAnsi="Cambria" w:cs="Times New Roman CE"/>
          <w:b/>
          <w:color w:val="000000"/>
          <w:sz w:val="24"/>
          <w:szCs w:val="24"/>
          <w:lang w:val="ro-RO"/>
        </w:rPr>
        <w:t xml:space="preserve">, </w:t>
      </w:r>
      <w:proofErr w:type="spellStart"/>
      <w:r w:rsidR="009A5711" w:rsidRPr="00A50763">
        <w:rPr>
          <w:rFonts w:ascii="Cambria" w:eastAsia="Times New Roman" w:hAnsi="Cambria" w:cs="Times New Roman CE"/>
          <w:b/>
          <w:color w:val="000000"/>
          <w:sz w:val="24"/>
          <w:szCs w:val="24"/>
          <w:lang w:val="ro-RO"/>
        </w:rPr>
        <w:t>urmănd</w:t>
      </w:r>
      <w:proofErr w:type="spellEnd"/>
      <w:r w:rsidR="009A5711" w:rsidRPr="00A50763">
        <w:rPr>
          <w:rFonts w:ascii="Cambria" w:eastAsia="Times New Roman" w:hAnsi="Cambria" w:cs="Times New Roman CE"/>
          <w:b/>
          <w:color w:val="000000"/>
          <w:sz w:val="24"/>
          <w:szCs w:val="24"/>
          <w:lang w:val="ro-RO"/>
        </w:rPr>
        <w:t xml:space="preserve"> ca în următorii 5 ani numărul familiilor de albine să fie dublat</w:t>
      </w:r>
      <w:r w:rsidR="00183AE7" w:rsidRPr="00A50763">
        <w:rPr>
          <w:rFonts w:ascii="Cambria" w:eastAsia="Times New Roman" w:hAnsi="Cambria" w:cs="Times New Roman CE"/>
          <w:b/>
          <w:color w:val="000000"/>
          <w:sz w:val="24"/>
          <w:szCs w:val="24"/>
          <w:lang w:val="ro-RO"/>
        </w:rPr>
        <w:t xml:space="preserve">, </w:t>
      </w:r>
      <w:proofErr w:type="spellStart"/>
      <w:r w:rsidR="00183AE7" w:rsidRPr="00A50763">
        <w:rPr>
          <w:rFonts w:ascii="Cambria" w:eastAsia="Times New Roman" w:hAnsi="Cambria" w:cs="Times New Roman CE"/>
          <w:b/>
          <w:color w:val="000000"/>
          <w:sz w:val="24"/>
          <w:szCs w:val="24"/>
          <w:lang w:val="ro-RO"/>
        </w:rPr>
        <w:t>pînă</w:t>
      </w:r>
      <w:proofErr w:type="spellEnd"/>
      <w:r w:rsidR="00183AE7" w:rsidRPr="00A50763">
        <w:rPr>
          <w:rFonts w:ascii="Cambria" w:eastAsia="Times New Roman" w:hAnsi="Cambria" w:cs="Times New Roman CE"/>
          <w:b/>
          <w:color w:val="000000"/>
          <w:sz w:val="24"/>
          <w:szCs w:val="24"/>
          <w:lang w:val="ro-RO"/>
        </w:rPr>
        <w:t xml:space="preserve"> la 300 mii familii</w:t>
      </w:r>
      <w:r w:rsidR="0077548B" w:rsidRPr="00A50763">
        <w:rPr>
          <w:rFonts w:ascii="Cambria" w:eastAsia="Times New Roman" w:hAnsi="Cambria" w:cs="Times New Roman CE"/>
          <w:b/>
          <w:color w:val="000000"/>
          <w:sz w:val="24"/>
          <w:szCs w:val="24"/>
          <w:lang w:val="ro-RO"/>
        </w:rPr>
        <w:t>;</w:t>
      </w:r>
    </w:p>
    <w:p w14:paraId="263F2E0A" w14:textId="77777777" w:rsidR="00955401" w:rsidRPr="00A50763" w:rsidRDefault="00955401" w:rsidP="003F465A">
      <w:pPr>
        <w:suppressAutoHyphens/>
        <w:spacing w:after="0" w:line="240" w:lineRule="auto"/>
        <w:ind w:left="360"/>
        <w:contextualSpacing/>
        <w:jc w:val="both"/>
        <w:rPr>
          <w:rFonts w:ascii="Cambria" w:eastAsia="Times New Roman" w:hAnsi="Cambria" w:cs="Times New Roman CE"/>
          <w:b/>
          <w:color w:val="000000"/>
          <w:sz w:val="24"/>
          <w:szCs w:val="24"/>
          <w:lang w:val="ro-RO"/>
        </w:rPr>
      </w:pPr>
    </w:p>
    <w:p w14:paraId="1753D7AC" w14:textId="2CB85C1E" w:rsidR="00703F82" w:rsidRDefault="0077548B" w:rsidP="003F465A">
      <w:pPr>
        <w:numPr>
          <w:ilvl w:val="0"/>
          <w:numId w:val="43"/>
        </w:numPr>
        <w:suppressAutoHyphens/>
        <w:spacing w:after="0" w:line="240" w:lineRule="auto"/>
        <w:contextualSpacing/>
        <w:jc w:val="both"/>
        <w:rPr>
          <w:rFonts w:ascii="Cambria" w:eastAsia="Times New Roman" w:hAnsi="Cambria" w:cs="Times New Roman CE"/>
          <w:b/>
          <w:color w:val="000000"/>
          <w:sz w:val="24"/>
          <w:szCs w:val="24"/>
          <w:lang w:val="ro-RO"/>
        </w:rPr>
      </w:pPr>
      <w:proofErr w:type="spellStart"/>
      <w:r w:rsidRPr="00A50763">
        <w:rPr>
          <w:rFonts w:ascii="Cambria" w:eastAsia="Times New Roman" w:hAnsi="Cambria" w:cs="Times New Roman CE"/>
          <w:b/>
          <w:color w:val="000000"/>
          <w:sz w:val="24"/>
          <w:szCs w:val="24"/>
          <w:lang w:val="ro-RO"/>
        </w:rPr>
        <w:t>Î</w:t>
      </w:r>
      <w:r w:rsidR="00954B72" w:rsidRPr="00A50763">
        <w:rPr>
          <w:rFonts w:ascii="Cambria" w:eastAsia="Times New Roman" w:hAnsi="Cambria" w:cs="Times New Roman CE"/>
          <w:b/>
          <w:color w:val="000000"/>
          <w:sz w:val="24"/>
          <w:szCs w:val="24"/>
          <w:lang w:val="ro-RO"/>
        </w:rPr>
        <w:t>mbunatatirea</w:t>
      </w:r>
      <w:proofErr w:type="spellEnd"/>
      <w:r w:rsidR="00954B72" w:rsidRPr="00A50763">
        <w:rPr>
          <w:rFonts w:ascii="Cambria" w:eastAsia="Times New Roman" w:hAnsi="Cambria" w:cs="Times New Roman CE"/>
          <w:b/>
          <w:color w:val="000000"/>
          <w:sz w:val="24"/>
          <w:szCs w:val="24"/>
          <w:lang w:val="ro-RO"/>
        </w:rPr>
        <w:t xml:space="preserve"> f</w:t>
      </w:r>
      <w:r w:rsidR="003F465A">
        <w:rPr>
          <w:rFonts w:ascii="Cambria" w:eastAsia="Times New Roman" w:hAnsi="Cambria" w:cs="Times New Roman CE"/>
          <w:b/>
          <w:color w:val="000000"/>
          <w:sz w:val="24"/>
          <w:szCs w:val="24"/>
          <w:lang w:val="ro-RO"/>
        </w:rPr>
        <w:t>ondului genetic apicol autohton</w:t>
      </w:r>
      <w:r w:rsidR="00954B72" w:rsidRPr="00A50763">
        <w:rPr>
          <w:rFonts w:ascii="Cambria" w:eastAsia="Times New Roman" w:hAnsi="Cambria" w:cs="Times New Roman CE"/>
          <w:b/>
          <w:color w:val="000000"/>
          <w:sz w:val="24"/>
          <w:szCs w:val="24"/>
          <w:lang w:val="ro-RO"/>
        </w:rPr>
        <w:t xml:space="preserve"> </w:t>
      </w:r>
      <w:r w:rsidRPr="00A50763">
        <w:rPr>
          <w:rFonts w:ascii="Cambria" w:eastAsia="Times New Roman" w:hAnsi="Cambria" w:cs="Times New Roman CE"/>
          <w:b/>
          <w:color w:val="000000"/>
          <w:sz w:val="24"/>
          <w:szCs w:val="24"/>
          <w:lang w:val="ro-RO"/>
        </w:rPr>
        <w:t xml:space="preserve">și </w:t>
      </w:r>
      <w:r w:rsidR="00703F82" w:rsidRPr="00A50763">
        <w:rPr>
          <w:rFonts w:ascii="Cambria" w:eastAsia="Times New Roman" w:hAnsi="Cambria" w:cs="Times New Roman CE"/>
          <w:b/>
          <w:color w:val="000000"/>
          <w:sz w:val="24"/>
          <w:szCs w:val="24"/>
          <w:lang w:val="ro-RO"/>
        </w:rPr>
        <w:t>stării de sănătate a familiilor de albine</w:t>
      </w:r>
      <w:r w:rsidRPr="00A50763">
        <w:rPr>
          <w:rFonts w:ascii="Cambria" w:eastAsia="Times New Roman" w:hAnsi="Cambria" w:cs="Times New Roman CE"/>
          <w:b/>
          <w:color w:val="000000"/>
          <w:sz w:val="24"/>
          <w:szCs w:val="24"/>
          <w:lang w:val="ro-RO"/>
        </w:rPr>
        <w:t xml:space="preserve">, </w:t>
      </w:r>
      <w:proofErr w:type="spellStart"/>
      <w:r w:rsidRPr="00A50763">
        <w:rPr>
          <w:rFonts w:ascii="Cambria" w:eastAsia="Times New Roman" w:hAnsi="Cambria" w:cs="Times New Roman CE"/>
          <w:b/>
          <w:color w:val="000000"/>
          <w:sz w:val="24"/>
          <w:szCs w:val="24"/>
          <w:lang w:val="ro-RO"/>
        </w:rPr>
        <w:t>asigurînd</w:t>
      </w:r>
      <w:proofErr w:type="spellEnd"/>
      <w:r w:rsidRPr="00A50763">
        <w:rPr>
          <w:rFonts w:ascii="Cambria" w:eastAsia="Times New Roman" w:hAnsi="Cambria" w:cs="Times New Roman CE"/>
          <w:b/>
          <w:color w:val="000000"/>
          <w:sz w:val="24"/>
          <w:szCs w:val="24"/>
          <w:lang w:val="ro-RO"/>
        </w:rPr>
        <w:t xml:space="preserve"> 50% din cererea anuală cu material genetic autohton </w:t>
      </w:r>
      <w:proofErr w:type="spellStart"/>
      <w:r w:rsidRPr="00A50763">
        <w:rPr>
          <w:rFonts w:ascii="Cambria" w:eastAsia="Times New Roman" w:hAnsi="Cambria" w:cs="Times New Roman CE"/>
          <w:b/>
          <w:color w:val="000000"/>
          <w:sz w:val="24"/>
          <w:szCs w:val="24"/>
          <w:lang w:val="ro-RO"/>
        </w:rPr>
        <w:t>pînă</w:t>
      </w:r>
      <w:proofErr w:type="spellEnd"/>
      <w:r w:rsidRPr="00A50763">
        <w:rPr>
          <w:rFonts w:ascii="Cambria" w:eastAsia="Times New Roman" w:hAnsi="Cambria" w:cs="Times New Roman CE"/>
          <w:b/>
          <w:color w:val="000000"/>
          <w:sz w:val="24"/>
          <w:szCs w:val="24"/>
          <w:lang w:val="ro-RO"/>
        </w:rPr>
        <w:t xml:space="preserve"> în 2025;</w:t>
      </w:r>
    </w:p>
    <w:p w14:paraId="41DB066D" w14:textId="77777777" w:rsidR="003F465A" w:rsidRPr="003F465A" w:rsidRDefault="003F465A" w:rsidP="003F465A">
      <w:pPr>
        <w:suppressAutoHyphens/>
        <w:spacing w:after="0" w:line="240" w:lineRule="auto"/>
        <w:ind w:left="360"/>
        <w:contextualSpacing/>
        <w:jc w:val="both"/>
        <w:rPr>
          <w:rFonts w:ascii="Cambria" w:eastAsia="Times New Roman" w:hAnsi="Cambria" w:cs="Times New Roman CE"/>
          <w:b/>
          <w:color w:val="000000"/>
          <w:sz w:val="24"/>
          <w:szCs w:val="24"/>
          <w:lang w:val="ro-RO"/>
        </w:rPr>
      </w:pPr>
    </w:p>
    <w:p w14:paraId="32AC34FD" w14:textId="4264B665" w:rsidR="00703F82" w:rsidRPr="00A50763" w:rsidRDefault="003F20AB" w:rsidP="003F465A">
      <w:pPr>
        <w:numPr>
          <w:ilvl w:val="0"/>
          <w:numId w:val="43"/>
        </w:numPr>
        <w:suppressAutoHyphens/>
        <w:spacing w:after="0" w:line="240" w:lineRule="auto"/>
        <w:contextualSpacing/>
        <w:jc w:val="both"/>
        <w:rPr>
          <w:rFonts w:ascii="Cambria" w:eastAsia="Times New Roman" w:hAnsi="Cambria" w:cs="Times New Roman CE"/>
          <w:b/>
          <w:color w:val="000000"/>
          <w:sz w:val="24"/>
          <w:szCs w:val="24"/>
          <w:lang w:val="ro-RO"/>
        </w:rPr>
      </w:pPr>
      <w:r w:rsidRPr="00A50763">
        <w:rPr>
          <w:rFonts w:ascii="Cambria" w:eastAsia="Times New Roman" w:hAnsi="Cambria" w:cs="Times New Roman CE"/>
          <w:b/>
          <w:color w:val="000000"/>
          <w:sz w:val="24"/>
          <w:szCs w:val="24"/>
          <w:lang w:val="ro-RO"/>
        </w:rPr>
        <w:t xml:space="preserve">Diversificarea producției apicole și consolidarea </w:t>
      </w:r>
      <w:r w:rsidR="00703F82" w:rsidRPr="00A50763">
        <w:rPr>
          <w:rFonts w:ascii="Cambria" w:eastAsia="Times New Roman" w:hAnsi="Cambria" w:cs="Times New Roman CE"/>
          <w:b/>
          <w:color w:val="000000"/>
          <w:sz w:val="24"/>
          <w:szCs w:val="24"/>
          <w:lang w:val="ro-RO"/>
        </w:rPr>
        <w:t xml:space="preserve">capacităților de  procesare și </w:t>
      </w:r>
      <w:r w:rsidRPr="00A50763">
        <w:rPr>
          <w:rFonts w:ascii="Cambria" w:eastAsia="Times New Roman" w:hAnsi="Cambria" w:cs="Times New Roman CE"/>
          <w:b/>
          <w:color w:val="000000"/>
          <w:sz w:val="24"/>
          <w:szCs w:val="24"/>
          <w:lang w:val="ro-RO"/>
        </w:rPr>
        <w:t xml:space="preserve">producere a </w:t>
      </w:r>
      <w:r w:rsidR="00703F82" w:rsidRPr="00A50763">
        <w:rPr>
          <w:rFonts w:ascii="Cambria" w:eastAsia="Times New Roman" w:hAnsi="Cambria" w:cs="Times New Roman CE"/>
          <w:b/>
          <w:color w:val="000000"/>
          <w:sz w:val="24"/>
          <w:szCs w:val="24"/>
          <w:lang w:val="ro-RO"/>
        </w:rPr>
        <w:t xml:space="preserve">produselor apicole </w:t>
      </w:r>
      <w:r w:rsidR="006A68FD" w:rsidRPr="00A50763">
        <w:rPr>
          <w:rFonts w:ascii="Cambria" w:eastAsia="Times New Roman" w:hAnsi="Cambria" w:cs="Times New Roman CE"/>
          <w:b/>
          <w:color w:val="000000"/>
          <w:sz w:val="24"/>
          <w:szCs w:val="24"/>
          <w:lang w:val="ro-RO"/>
        </w:rPr>
        <w:t xml:space="preserve">cu valoare adăugată prin cooperare și creare de clustere, </w:t>
      </w:r>
      <w:proofErr w:type="spellStart"/>
      <w:r w:rsidR="006A68FD" w:rsidRPr="00A50763">
        <w:rPr>
          <w:rFonts w:ascii="Cambria" w:eastAsia="Times New Roman" w:hAnsi="Cambria" w:cs="Times New Roman CE"/>
          <w:b/>
          <w:color w:val="000000"/>
          <w:sz w:val="24"/>
          <w:szCs w:val="24"/>
          <w:lang w:val="ro-RO"/>
        </w:rPr>
        <w:t>ajungînd</w:t>
      </w:r>
      <w:proofErr w:type="spellEnd"/>
      <w:r w:rsidR="006A68FD" w:rsidRPr="00A50763">
        <w:rPr>
          <w:rFonts w:ascii="Cambria" w:eastAsia="Times New Roman" w:hAnsi="Cambria" w:cs="Times New Roman CE"/>
          <w:b/>
          <w:color w:val="000000"/>
          <w:sz w:val="24"/>
          <w:szCs w:val="24"/>
          <w:lang w:val="ro-RO"/>
        </w:rPr>
        <w:t xml:space="preserve"> ca </w:t>
      </w:r>
      <w:proofErr w:type="spellStart"/>
      <w:r w:rsidR="006A68FD" w:rsidRPr="00A50763">
        <w:rPr>
          <w:rFonts w:ascii="Cambria" w:eastAsia="Times New Roman" w:hAnsi="Cambria" w:cs="Times New Roman CE"/>
          <w:b/>
          <w:color w:val="000000"/>
          <w:sz w:val="24"/>
          <w:szCs w:val="24"/>
          <w:lang w:val="ro-RO"/>
        </w:rPr>
        <w:t>pînă</w:t>
      </w:r>
      <w:proofErr w:type="spellEnd"/>
      <w:r w:rsidR="006A68FD" w:rsidRPr="00A50763">
        <w:rPr>
          <w:rFonts w:ascii="Cambria" w:eastAsia="Times New Roman" w:hAnsi="Cambria" w:cs="Times New Roman CE"/>
          <w:b/>
          <w:color w:val="000000"/>
          <w:sz w:val="24"/>
          <w:szCs w:val="24"/>
          <w:lang w:val="ro-RO"/>
        </w:rPr>
        <w:t xml:space="preserve"> în 2025 circa 30% din volumul anual al producției apicole globale să fie produse apicole cu va</w:t>
      </w:r>
      <w:r w:rsidR="003F465A">
        <w:rPr>
          <w:rFonts w:ascii="Cambria" w:eastAsia="Times New Roman" w:hAnsi="Cambria" w:cs="Times New Roman CE"/>
          <w:b/>
          <w:color w:val="000000"/>
          <w:sz w:val="24"/>
          <w:szCs w:val="24"/>
          <w:lang w:val="ro-RO"/>
        </w:rPr>
        <w:t>loare adăugată (ceara, polen, lăptișor de matcă</w:t>
      </w:r>
      <w:r w:rsidR="006A68FD" w:rsidRPr="00A50763">
        <w:rPr>
          <w:rFonts w:ascii="Cambria" w:eastAsia="Times New Roman" w:hAnsi="Cambria" w:cs="Times New Roman CE"/>
          <w:b/>
          <w:color w:val="000000"/>
          <w:sz w:val="24"/>
          <w:szCs w:val="24"/>
          <w:lang w:val="ro-RO"/>
        </w:rPr>
        <w:t>, propolis, venin de albină, produse terapeutice ș.a.)</w:t>
      </w:r>
    </w:p>
    <w:p w14:paraId="21C074F5" w14:textId="77777777" w:rsidR="004D5EF1" w:rsidRPr="00A50763" w:rsidRDefault="004D5EF1" w:rsidP="003F465A">
      <w:pPr>
        <w:suppressAutoHyphens/>
        <w:spacing w:after="0" w:line="240" w:lineRule="auto"/>
        <w:ind w:left="360"/>
        <w:contextualSpacing/>
        <w:jc w:val="both"/>
        <w:rPr>
          <w:rFonts w:ascii="Cambria" w:eastAsia="Times New Roman" w:hAnsi="Cambria" w:cs="Times New Roman CE"/>
          <w:b/>
          <w:color w:val="000000"/>
          <w:sz w:val="24"/>
          <w:szCs w:val="24"/>
          <w:lang w:val="ro-RO"/>
        </w:rPr>
      </w:pPr>
    </w:p>
    <w:p w14:paraId="5E8580A2" w14:textId="1544F4C7" w:rsidR="00F13B6E" w:rsidRPr="00A50763" w:rsidRDefault="005E4CA7" w:rsidP="003F465A">
      <w:pPr>
        <w:numPr>
          <w:ilvl w:val="0"/>
          <w:numId w:val="43"/>
        </w:numPr>
        <w:suppressAutoHyphens/>
        <w:spacing w:after="0" w:line="240" w:lineRule="auto"/>
        <w:contextualSpacing/>
        <w:jc w:val="both"/>
        <w:rPr>
          <w:rFonts w:ascii="Cambria" w:eastAsia="Times New Roman" w:hAnsi="Cambria" w:cs="Times New Roman CE"/>
          <w:b/>
          <w:color w:val="000000"/>
          <w:sz w:val="24"/>
          <w:szCs w:val="24"/>
          <w:lang w:val="ro-RO"/>
        </w:rPr>
      </w:pPr>
      <w:r w:rsidRPr="00A50763">
        <w:rPr>
          <w:rFonts w:ascii="Cambria" w:eastAsia="Times New Roman" w:hAnsi="Cambria" w:cs="Times New Roman CE"/>
          <w:b/>
          <w:color w:val="000000"/>
          <w:sz w:val="24"/>
          <w:szCs w:val="24"/>
          <w:lang w:val="ro-RO"/>
        </w:rPr>
        <w:t>Promova</w:t>
      </w:r>
      <w:r w:rsidR="008831D2">
        <w:rPr>
          <w:rFonts w:ascii="Cambria" w:eastAsia="Times New Roman" w:hAnsi="Cambria" w:cs="Times New Roman CE"/>
          <w:b/>
          <w:color w:val="000000"/>
          <w:sz w:val="24"/>
          <w:szCs w:val="24"/>
          <w:lang w:val="ro-RO"/>
        </w:rPr>
        <w:t xml:space="preserve">rea culturii consumului mierii </w:t>
      </w:r>
      <w:r w:rsidR="00583A98" w:rsidRPr="00A50763">
        <w:rPr>
          <w:rFonts w:ascii="Cambria" w:eastAsia="Times New Roman" w:hAnsi="Cambria" w:cs="Times New Roman CE"/>
          <w:b/>
          <w:color w:val="000000"/>
          <w:sz w:val="24"/>
          <w:szCs w:val="24"/>
          <w:lang w:val="ro-RO"/>
        </w:rPr>
        <w:t xml:space="preserve">și </w:t>
      </w:r>
      <w:r w:rsidR="006A68FD" w:rsidRPr="00A50763">
        <w:rPr>
          <w:rFonts w:ascii="Cambria" w:eastAsia="Times New Roman" w:hAnsi="Cambria" w:cs="Times New Roman CE"/>
          <w:b/>
          <w:color w:val="000000"/>
          <w:sz w:val="24"/>
          <w:szCs w:val="24"/>
          <w:lang w:val="ro-RO"/>
        </w:rPr>
        <w:t>s</w:t>
      </w:r>
      <w:r w:rsidR="005D6C81" w:rsidRPr="00A50763">
        <w:rPr>
          <w:rFonts w:ascii="Cambria" w:eastAsia="Times New Roman" w:hAnsi="Cambria" w:cs="Times New Roman CE"/>
          <w:b/>
          <w:color w:val="000000"/>
          <w:sz w:val="24"/>
          <w:szCs w:val="24"/>
          <w:lang w:val="ro-RO"/>
        </w:rPr>
        <w:t xml:space="preserve">timularea </w:t>
      </w:r>
      <w:r w:rsidR="00583A98" w:rsidRPr="00A50763">
        <w:rPr>
          <w:rFonts w:ascii="Cambria" w:eastAsia="Times New Roman" w:hAnsi="Cambria" w:cs="Times New Roman CE"/>
          <w:b/>
          <w:color w:val="000000"/>
          <w:sz w:val="24"/>
          <w:szCs w:val="24"/>
          <w:lang w:val="ro-RO"/>
        </w:rPr>
        <w:t xml:space="preserve">comercializării locale </w:t>
      </w:r>
      <w:r w:rsidR="003F465A">
        <w:rPr>
          <w:rFonts w:ascii="Cambria" w:eastAsia="Times New Roman" w:hAnsi="Cambria" w:cs="Times New Roman CE"/>
          <w:b/>
          <w:color w:val="000000"/>
          <w:sz w:val="24"/>
          <w:szCs w:val="24"/>
          <w:lang w:val="ro-RO"/>
        </w:rPr>
        <w:t>ș</w:t>
      </w:r>
      <w:r w:rsidR="00703F82" w:rsidRPr="00A50763">
        <w:rPr>
          <w:rFonts w:ascii="Cambria" w:eastAsia="Times New Roman" w:hAnsi="Cambria" w:cs="Times New Roman CE"/>
          <w:b/>
          <w:color w:val="000000"/>
          <w:sz w:val="24"/>
          <w:szCs w:val="24"/>
          <w:lang w:val="ro-RO"/>
        </w:rPr>
        <w:t>i export</w:t>
      </w:r>
      <w:r w:rsidR="005D6C81" w:rsidRPr="00A50763">
        <w:rPr>
          <w:rFonts w:ascii="Cambria" w:eastAsia="Times New Roman" w:hAnsi="Cambria" w:cs="Times New Roman CE"/>
          <w:b/>
          <w:color w:val="000000"/>
          <w:sz w:val="24"/>
          <w:szCs w:val="24"/>
          <w:lang w:val="ro-RO"/>
        </w:rPr>
        <w:t>ului de miere</w:t>
      </w:r>
      <w:r w:rsidR="00583A98" w:rsidRPr="00A50763">
        <w:rPr>
          <w:rFonts w:ascii="Cambria" w:eastAsia="Times New Roman" w:hAnsi="Cambria" w:cs="Times New Roman CE"/>
          <w:b/>
          <w:color w:val="000000"/>
          <w:sz w:val="24"/>
          <w:szCs w:val="24"/>
          <w:lang w:val="ro-RO"/>
        </w:rPr>
        <w:t xml:space="preserve">, </w:t>
      </w:r>
      <w:proofErr w:type="spellStart"/>
      <w:r w:rsidR="00BF5719" w:rsidRPr="00A50763">
        <w:rPr>
          <w:rFonts w:ascii="Cambria" w:eastAsia="Times New Roman" w:hAnsi="Cambria" w:cs="Times New Roman CE"/>
          <w:b/>
          <w:color w:val="000000"/>
          <w:sz w:val="24"/>
          <w:szCs w:val="24"/>
          <w:lang w:val="ro-RO"/>
        </w:rPr>
        <w:t>triplînd</w:t>
      </w:r>
      <w:proofErr w:type="spellEnd"/>
      <w:r w:rsidR="00583A98" w:rsidRPr="00A50763">
        <w:rPr>
          <w:rFonts w:ascii="Cambria" w:eastAsia="Times New Roman" w:hAnsi="Cambria" w:cs="Times New Roman CE"/>
          <w:b/>
          <w:color w:val="000000"/>
          <w:sz w:val="24"/>
          <w:szCs w:val="24"/>
          <w:lang w:val="ro-RO"/>
        </w:rPr>
        <w:t xml:space="preserve"> consumul de miere pe cap de locuitor și </w:t>
      </w:r>
      <w:proofErr w:type="spellStart"/>
      <w:r w:rsidR="00583A98" w:rsidRPr="00A50763">
        <w:rPr>
          <w:rFonts w:ascii="Cambria" w:eastAsia="Times New Roman" w:hAnsi="Cambria" w:cs="Times New Roman CE"/>
          <w:b/>
          <w:color w:val="000000"/>
          <w:sz w:val="24"/>
          <w:szCs w:val="24"/>
          <w:lang w:val="ro-RO"/>
        </w:rPr>
        <w:t>menținînd</w:t>
      </w:r>
      <w:proofErr w:type="spellEnd"/>
      <w:r w:rsidR="00583A98" w:rsidRPr="00A50763">
        <w:rPr>
          <w:rFonts w:ascii="Cambria" w:eastAsia="Times New Roman" w:hAnsi="Cambria" w:cs="Times New Roman CE"/>
          <w:b/>
          <w:color w:val="000000"/>
          <w:sz w:val="24"/>
          <w:szCs w:val="24"/>
          <w:lang w:val="ro-RO"/>
        </w:rPr>
        <w:t xml:space="preserve"> rata de 85% din producție la export </w:t>
      </w:r>
      <w:proofErr w:type="spellStart"/>
      <w:r w:rsidR="00BF5719" w:rsidRPr="00A50763">
        <w:rPr>
          <w:rFonts w:ascii="Cambria" w:eastAsia="Times New Roman" w:hAnsi="Cambria" w:cs="Times New Roman CE"/>
          <w:b/>
          <w:color w:val="000000"/>
          <w:sz w:val="24"/>
          <w:szCs w:val="24"/>
          <w:lang w:val="ro-RO"/>
        </w:rPr>
        <w:t>pînă</w:t>
      </w:r>
      <w:proofErr w:type="spellEnd"/>
      <w:r w:rsidR="00BF5719" w:rsidRPr="00A50763">
        <w:rPr>
          <w:rFonts w:ascii="Cambria" w:eastAsia="Times New Roman" w:hAnsi="Cambria" w:cs="Times New Roman CE"/>
          <w:b/>
          <w:color w:val="000000"/>
          <w:sz w:val="24"/>
          <w:szCs w:val="24"/>
          <w:lang w:val="ro-RO"/>
        </w:rPr>
        <w:t xml:space="preserve"> în</w:t>
      </w:r>
      <w:r w:rsidR="00583A98" w:rsidRPr="00A50763">
        <w:rPr>
          <w:rFonts w:ascii="Cambria" w:eastAsia="Times New Roman" w:hAnsi="Cambria" w:cs="Times New Roman CE"/>
          <w:b/>
          <w:color w:val="000000"/>
          <w:sz w:val="24"/>
          <w:szCs w:val="24"/>
          <w:lang w:val="ro-RO"/>
        </w:rPr>
        <w:t xml:space="preserve"> anul 2025</w:t>
      </w:r>
    </w:p>
    <w:p w14:paraId="752603FD" w14:textId="77777777" w:rsidR="004D5EF1" w:rsidRPr="00A50763" w:rsidRDefault="004D5EF1" w:rsidP="003F465A">
      <w:pPr>
        <w:suppressAutoHyphens/>
        <w:spacing w:after="0" w:line="240" w:lineRule="auto"/>
        <w:ind w:left="360"/>
        <w:contextualSpacing/>
        <w:jc w:val="both"/>
        <w:rPr>
          <w:rFonts w:ascii="Cambria" w:eastAsia="Times New Roman" w:hAnsi="Cambria" w:cs="Times New Roman CE"/>
          <w:b/>
          <w:color w:val="000000"/>
          <w:sz w:val="24"/>
          <w:szCs w:val="24"/>
          <w:lang w:val="ro-RO"/>
        </w:rPr>
      </w:pPr>
    </w:p>
    <w:p w14:paraId="2EF1F6C4" w14:textId="116F2D5E" w:rsidR="00FF593C" w:rsidRPr="003F465A" w:rsidRDefault="00703F82" w:rsidP="003F465A">
      <w:pPr>
        <w:numPr>
          <w:ilvl w:val="0"/>
          <w:numId w:val="43"/>
        </w:numPr>
        <w:suppressAutoHyphens/>
        <w:spacing w:after="0" w:line="240" w:lineRule="auto"/>
        <w:contextualSpacing/>
        <w:jc w:val="both"/>
        <w:rPr>
          <w:rFonts w:ascii="Cambria" w:eastAsia="Times New Roman" w:hAnsi="Cambria" w:cs="Times New Roman CE"/>
          <w:color w:val="000000"/>
          <w:sz w:val="24"/>
          <w:szCs w:val="24"/>
          <w:lang w:val="ro-RO"/>
        </w:rPr>
      </w:pPr>
      <w:r w:rsidRPr="00A50763">
        <w:rPr>
          <w:rFonts w:ascii="Cambria" w:eastAsia="Times New Roman" w:hAnsi="Cambria" w:cs="Times New Roman CE"/>
          <w:b/>
          <w:color w:val="000000"/>
          <w:sz w:val="24"/>
          <w:szCs w:val="24"/>
          <w:lang w:val="ro-RO"/>
        </w:rPr>
        <w:t xml:space="preserve">Stimularea practicării apiculturii </w:t>
      </w:r>
      <w:r w:rsidR="00D94D18" w:rsidRPr="00A50763">
        <w:rPr>
          <w:rFonts w:ascii="Cambria" w:eastAsia="Times New Roman" w:hAnsi="Cambria" w:cs="Times New Roman CE"/>
          <w:b/>
          <w:color w:val="000000"/>
          <w:sz w:val="24"/>
          <w:szCs w:val="24"/>
          <w:lang w:val="ro-RO"/>
        </w:rPr>
        <w:t>industriale prin</w:t>
      </w:r>
      <w:r w:rsidRPr="00A50763">
        <w:rPr>
          <w:rFonts w:ascii="Cambria" w:eastAsia="Times New Roman" w:hAnsi="Cambria" w:cs="Times New Roman CE"/>
          <w:b/>
          <w:color w:val="000000"/>
          <w:sz w:val="24"/>
          <w:szCs w:val="24"/>
          <w:lang w:val="ro-RO"/>
        </w:rPr>
        <w:t xml:space="preserve"> consolidarea capacităților apicultorilor</w:t>
      </w:r>
      <w:r w:rsidR="005E4CA7" w:rsidRPr="00A50763">
        <w:rPr>
          <w:rFonts w:ascii="Cambria" w:eastAsia="Times New Roman" w:hAnsi="Cambria" w:cs="Times New Roman CE"/>
          <w:b/>
          <w:color w:val="000000"/>
          <w:sz w:val="24"/>
          <w:szCs w:val="24"/>
          <w:lang w:val="ro-RO"/>
        </w:rPr>
        <w:t xml:space="preserve"> </w:t>
      </w:r>
      <w:r w:rsidR="00D94D18" w:rsidRPr="00A50763">
        <w:rPr>
          <w:rFonts w:ascii="Cambria" w:eastAsia="Times New Roman" w:hAnsi="Cambria" w:cs="Times New Roman CE"/>
          <w:b/>
          <w:color w:val="000000"/>
          <w:sz w:val="24"/>
          <w:szCs w:val="24"/>
          <w:lang w:val="ro-RO"/>
        </w:rPr>
        <w:t xml:space="preserve">și </w:t>
      </w:r>
      <w:r w:rsidR="00821249" w:rsidRPr="00A50763">
        <w:rPr>
          <w:rFonts w:ascii="Cambria" w:eastAsia="Times New Roman" w:hAnsi="Cambria" w:cs="Times New Roman CE"/>
          <w:b/>
          <w:color w:val="000000"/>
          <w:sz w:val="24"/>
          <w:szCs w:val="24"/>
          <w:lang w:val="ro-RO"/>
        </w:rPr>
        <w:t>creșterii numărului specialiștilor</w:t>
      </w:r>
      <w:r w:rsidR="00BF5719" w:rsidRPr="00A50763">
        <w:rPr>
          <w:rFonts w:ascii="Cambria" w:eastAsia="Times New Roman" w:hAnsi="Cambria" w:cs="Times New Roman CE"/>
          <w:b/>
          <w:color w:val="000000"/>
          <w:sz w:val="24"/>
          <w:szCs w:val="24"/>
          <w:lang w:val="ro-RO"/>
        </w:rPr>
        <w:t xml:space="preserve"> tineri</w:t>
      </w:r>
      <w:r w:rsidR="00821249" w:rsidRPr="00A50763">
        <w:rPr>
          <w:rFonts w:ascii="Cambria" w:eastAsia="Times New Roman" w:hAnsi="Cambria" w:cs="Times New Roman CE"/>
          <w:b/>
          <w:color w:val="000000"/>
          <w:sz w:val="24"/>
          <w:szCs w:val="24"/>
          <w:lang w:val="ro-RO"/>
        </w:rPr>
        <w:t xml:space="preserve"> în sector, </w:t>
      </w:r>
      <w:proofErr w:type="spellStart"/>
      <w:r w:rsidR="00821249" w:rsidRPr="00A50763">
        <w:rPr>
          <w:rFonts w:ascii="Cambria" w:eastAsia="Times New Roman" w:hAnsi="Cambria" w:cs="Times New Roman CE"/>
          <w:b/>
          <w:color w:val="000000"/>
          <w:sz w:val="24"/>
          <w:szCs w:val="24"/>
          <w:lang w:val="ro-RO"/>
        </w:rPr>
        <w:t>ajungînd</w:t>
      </w:r>
      <w:proofErr w:type="spellEnd"/>
      <w:r w:rsidR="00821249" w:rsidRPr="00A50763">
        <w:rPr>
          <w:rFonts w:ascii="Cambria" w:eastAsia="Times New Roman" w:hAnsi="Cambria" w:cs="Times New Roman CE"/>
          <w:b/>
          <w:color w:val="000000"/>
          <w:sz w:val="24"/>
          <w:szCs w:val="24"/>
          <w:lang w:val="ro-RO"/>
        </w:rPr>
        <w:t xml:space="preserve"> ca peste </w:t>
      </w:r>
      <w:r w:rsidR="00866F3A" w:rsidRPr="00A50763">
        <w:rPr>
          <w:rFonts w:ascii="Cambria" w:eastAsia="Times New Roman" w:hAnsi="Cambria" w:cs="Times New Roman CE"/>
          <w:b/>
          <w:color w:val="000000"/>
          <w:sz w:val="24"/>
          <w:szCs w:val="24"/>
          <w:lang w:val="ro-RO"/>
        </w:rPr>
        <w:t>2</w:t>
      </w:r>
      <w:r w:rsidR="00821249" w:rsidRPr="00A50763">
        <w:rPr>
          <w:rFonts w:ascii="Cambria" w:eastAsia="Times New Roman" w:hAnsi="Cambria" w:cs="Times New Roman CE"/>
          <w:b/>
          <w:color w:val="000000"/>
          <w:sz w:val="24"/>
          <w:szCs w:val="24"/>
          <w:lang w:val="ro-RO"/>
        </w:rPr>
        <w:t>0% dintre apicultori să dețină minim 1</w:t>
      </w:r>
      <w:r w:rsidR="00BF5719" w:rsidRPr="00A50763">
        <w:rPr>
          <w:rFonts w:ascii="Cambria" w:eastAsia="Times New Roman" w:hAnsi="Cambria" w:cs="Times New Roman CE"/>
          <w:b/>
          <w:color w:val="000000"/>
          <w:sz w:val="24"/>
          <w:szCs w:val="24"/>
          <w:lang w:val="ro-RO"/>
        </w:rPr>
        <w:t>5</w:t>
      </w:r>
      <w:r w:rsidR="00821249" w:rsidRPr="00A50763">
        <w:rPr>
          <w:rFonts w:ascii="Cambria" w:eastAsia="Times New Roman" w:hAnsi="Cambria" w:cs="Times New Roman CE"/>
          <w:b/>
          <w:color w:val="000000"/>
          <w:sz w:val="24"/>
          <w:szCs w:val="24"/>
          <w:lang w:val="ro-RO"/>
        </w:rPr>
        <w:t xml:space="preserve">0 familii și să fie dublat </w:t>
      </w:r>
      <w:r w:rsidR="00F13B6E" w:rsidRPr="00A50763">
        <w:rPr>
          <w:rFonts w:ascii="Cambria" w:eastAsia="Times New Roman" w:hAnsi="Cambria" w:cs="Times New Roman CE"/>
          <w:b/>
          <w:color w:val="000000"/>
          <w:sz w:val="24"/>
          <w:szCs w:val="24"/>
          <w:lang w:val="ro-RO"/>
        </w:rPr>
        <w:t xml:space="preserve">numărul specialiștilor </w:t>
      </w:r>
      <w:r w:rsidR="00BF5719" w:rsidRPr="00A50763">
        <w:rPr>
          <w:rFonts w:ascii="Cambria" w:eastAsia="Times New Roman" w:hAnsi="Cambria" w:cs="Times New Roman CE"/>
          <w:b/>
          <w:color w:val="000000"/>
          <w:sz w:val="24"/>
          <w:szCs w:val="24"/>
          <w:lang w:val="ro-RO"/>
        </w:rPr>
        <w:t>pregătiți anual</w:t>
      </w:r>
      <w:r w:rsidR="00F13B6E" w:rsidRPr="00A50763">
        <w:rPr>
          <w:rFonts w:ascii="Cambria" w:eastAsia="Times New Roman" w:hAnsi="Cambria" w:cs="Times New Roman CE"/>
          <w:b/>
          <w:color w:val="000000"/>
          <w:sz w:val="24"/>
          <w:szCs w:val="24"/>
          <w:lang w:val="ro-RO"/>
        </w:rPr>
        <w:t xml:space="preserve"> în sector </w:t>
      </w:r>
      <w:proofErr w:type="spellStart"/>
      <w:r w:rsidR="00F13B6E" w:rsidRPr="00A50763">
        <w:rPr>
          <w:rFonts w:ascii="Cambria" w:eastAsia="Times New Roman" w:hAnsi="Cambria" w:cs="Times New Roman CE"/>
          <w:b/>
          <w:color w:val="000000"/>
          <w:sz w:val="24"/>
          <w:szCs w:val="24"/>
          <w:lang w:val="ro-RO"/>
        </w:rPr>
        <w:t>pînă</w:t>
      </w:r>
      <w:proofErr w:type="spellEnd"/>
      <w:r w:rsidR="00F13B6E" w:rsidRPr="00A50763">
        <w:rPr>
          <w:rFonts w:ascii="Cambria" w:eastAsia="Times New Roman" w:hAnsi="Cambria" w:cs="Times New Roman CE"/>
          <w:b/>
          <w:color w:val="000000"/>
          <w:sz w:val="24"/>
          <w:szCs w:val="24"/>
          <w:lang w:val="ro-RO"/>
        </w:rPr>
        <w:t xml:space="preserve"> în 2025</w:t>
      </w:r>
      <w:r w:rsidR="008831D2">
        <w:rPr>
          <w:rFonts w:ascii="Cambria" w:eastAsia="Times New Roman" w:hAnsi="Cambria" w:cs="Times New Roman CE"/>
          <w:b/>
          <w:color w:val="000000"/>
          <w:sz w:val="24"/>
          <w:szCs w:val="24"/>
          <w:lang w:val="ro-RO"/>
        </w:rPr>
        <w:t>.</w:t>
      </w:r>
    </w:p>
    <w:p w14:paraId="570EE79A" w14:textId="77777777" w:rsidR="00F541C1" w:rsidRPr="00A50763" w:rsidRDefault="00F541C1" w:rsidP="002533AF">
      <w:pPr>
        <w:spacing w:after="0" w:line="240" w:lineRule="auto"/>
        <w:rPr>
          <w:rFonts w:ascii="Cambria" w:eastAsia="Times New Roman" w:hAnsi="Cambria" w:cs="Times New Roman CE"/>
          <w:color w:val="000000"/>
          <w:sz w:val="24"/>
          <w:szCs w:val="24"/>
          <w:lang w:val="ro-RO"/>
        </w:rPr>
        <w:sectPr w:rsidR="00F541C1" w:rsidRPr="00A50763" w:rsidSect="006474DA">
          <w:headerReference w:type="default" r:id="rId12"/>
          <w:footerReference w:type="default" r:id="rId13"/>
          <w:pgSz w:w="12240" w:h="15840"/>
          <w:pgMar w:top="1134" w:right="1134" w:bottom="1134" w:left="1418" w:header="720" w:footer="720" w:gutter="0"/>
          <w:cols w:space="720"/>
          <w:docGrid w:linePitch="360"/>
        </w:sectPr>
      </w:pPr>
    </w:p>
    <w:p w14:paraId="1F03A93F" w14:textId="77777777" w:rsidR="008831D2" w:rsidRDefault="008831D2" w:rsidP="008831D2">
      <w:pPr>
        <w:pStyle w:val="ListParagraph"/>
        <w:spacing w:after="0" w:line="240" w:lineRule="auto"/>
        <w:ind w:left="0"/>
        <w:jc w:val="center"/>
        <w:outlineLvl w:val="0"/>
        <w:rPr>
          <w:rFonts w:ascii="Cambria" w:eastAsia="Times New Roman" w:hAnsi="Cambria" w:cs="Times New Roman CE"/>
          <w:b/>
          <w:color w:val="002060"/>
          <w:sz w:val="24"/>
          <w:szCs w:val="24"/>
          <w:lang w:val="ro-RO"/>
        </w:rPr>
      </w:pPr>
      <w:bookmarkStart w:id="2" w:name="_Toc484613965"/>
      <w:r>
        <w:rPr>
          <w:rFonts w:ascii="Cambria" w:eastAsia="Times New Roman" w:hAnsi="Cambria" w:cs="Times New Roman CE"/>
          <w:b/>
          <w:color w:val="002060"/>
          <w:sz w:val="24"/>
          <w:szCs w:val="24"/>
          <w:lang w:val="ro-RO"/>
        </w:rPr>
        <w:lastRenderedPageBreak/>
        <w:t xml:space="preserve">III </w:t>
      </w:r>
      <w:r w:rsidR="007923B1" w:rsidRPr="00A50763">
        <w:rPr>
          <w:rFonts w:ascii="Cambria" w:eastAsia="Times New Roman" w:hAnsi="Cambria" w:cs="Times New Roman CE"/>
          <w:b/>
          <w:color w:val="002060"/>
          <w:sz w:val="24"/>
          <w:szCs w:val="24"/>
          <w:lang w:val="ro-RO"/>
        </w:rPr>
        <w:t>ACȚIUNILE CE URMEAZĂ A FI ÎNTREPRINSE PENTRU</w:t>
      </w:r>
    </w:p>
    <w:p w14:paraId="1674A1E3" w14:textId="3AD032BF" w:rsidR="002533AF" w:rsidRPr="00A50763" w:rsidRDefault="007923B1" w:rsidP="008831D2">
      <w:pPr>
        <w:pStyle w:val="ListParagraph"/>
        <w:spacing w:after="0" w:line="240" w:lineRule="auto"/>
        <w:ind w:left="0"/>
        <w:jc w:val="center"/>
        <w:outlineLvl w:val="0"/>
        <w:rPr>
          <w:rFonts w:ascii="Cambria" w:eastAsia="Times New Roman" w:hAnsi="Cambria" w:cs="Times New Roman CE"/>
          <w:b/>
          <w:color w:val="002060"/>
          <w:sz w:val="24"/>
          <w:szCs w:val="24"/>
          <w:lang w:val="ro-RO"/>
        </w:rPr>
      </w:pPr>
      <w:r w:rsidRPr="00A50763">
        <w:rPr>
          <w:rFonts w:ascii="Cambria" w:eastAsia="Times New Roman" w:hAnsi="Cambria" w:cs="Times New Roman CE"/>
          <w:b/>
          <w:color w:val="002060"/>
          <w:sz w:val="24"/>
          <w:szCs w:val="24"/>
          <w:lang w:val="ro-RO"/>
        </w:rPr>
        <w:t xml:space="preserve">REALIZAREA </w:t>
      </w:r>
      <w:r w:rsidR="001B0DDB" w:rsidRPr="00A50763">
        <w:rPr>
          <w:rFonts w:ascii="Cambria" w:eastAsia="Times New Roman" w:hAnsi="Cambria" w:cs="Times New Roman CE"/>
          <w:b/>
          <w:color w:val="002060"/>
          <w:sz w:val="24"/>
          <w:szCs w:val="24"/>
          <w:lang w:val="ro-RO"/>
        </w:rPr>
        <w:t>OBIECTIVELOR</w:t>
      </w:r>
      <w:bookmarkEnd w:id="2"/>
    </w:p>
    <w:p w14:paraId="1373431B" w14:textId="77777777" w:rsidR="002533AF" w:rsidRPr="00A50763" w:rsidRDefault="002533AF" w:rsidP="002533AF">
      <w:pPr>
        <w:spacing w:after="0" w:line="240" w:lineRule="auto"/>
        <w:rPr>
          <w:rFonts w:ascii="Cambria" w:eastAsia="Times New Roman" w:hAnsi="Cambria" w:cs="Times New Roman CE"/>
          <w:color w:val="000000"/>
          <w:sz w:val="24"/>
          <w:szCs w:val="24"/>
          <w:lang w:val="ro-RO"/>
        </w:rPr>
      </w:pPr>
    </w:p>
    <w:p w14:paraId="39AFC69D" w14:textId="78634433" w:rsidR="008831D2" w:rsidRDefault="00BF5719" w:rsidP="00EF1E2D">
      <w:pPr>
        <w:numPr>
          <w:ilvl w:val="0"/>
          <w:numId w:val="13"/>
        </w:numPr>
        <w:suppressAutoHyphens/>
        <w:spacing w:after="0" w:line="240" w:lineRule="auto"/>
        <w:ind w:left="0" w:right="-22" w:firstLine="0"/>
        <w:contextualSpacing/>
        <w:jc w:val="both"/>
        <w:rPr>
          <w:rFonts w:ascii="Cambria" w:eastAsia="Times New Roman" w:hAnsi="Cambria" w:cs="Times New Roman CE"/>
          <w:b/>
          <w:color w:val="000000"/>
          <w:sz w:val="24"/>
          <w:szCs w:val="24"/>
          <w:lang w:val="ro-RO"/>
        </w:rPr>
      </w:pPr>
      <w:r w:rsidRPr="00A50763">
        <w:rPr>
          <w:rFonts w:ascii="Cambria" w:eastAsia="Times New Roman" w:hAnsi="Cambria" w:cs="Times New Roman CE"/>
          <w:b/>
          <w:color w:val="000000"/>
          <w:sz w:val="24"/>
          <w:szCs w:val="24"/>
          <w:lang w:val="ro-RO"/>
        </w:rPr>
        <w:t>Sporirea patrimoniului apicol și creșt</w:t>
      </w:r>
      <w:r w:rsidR="008831D2">
        <w:rPr>
          <w:rFonts w:ascii="Cambria" w:eastAsia="Times New Roman" w:hAnsi="Cambria" w:cs="Times New Roman CE"/>
          <w:b/>
          <w:color w:val="000000"/>
          <w:sz w:val="24"/>
          <w:szCs w:val="24"/>
          <w:lang w:val="ro-RO"/>
        </w:rPr>
        <w:t>erea productivității stupinelor</w:t>
      </w:r>
      <w:r w:rsidRPr="00A50763">
        <w:rPr>
          <w:rFonts w:ascii="Cambria" w:eastAsia="Times New Roman" w:hAnsi="Cambria" w:cs="Times New Roman CE"/>
          <w:b/>
          <w:color w:val="000000"/>
          <w:sz w:val="24"/>
          <w:szCs w:val="24"/>
          <w:lang w:val="ro-RO"/>
        </w:rPr>
        <w:t>, urm</w:t>
      </w:r>
      <w:r w:rsidR="008831D2">
        <w:rPr>
          <w:rFonts w:ascii="Cambria" w:eastAsia="Times New Roman" w:hAnsi="Cambria" w:cs="Times New Roman CE"/>
          <w:b/>
          <w:color w:val="000000"/>
          <w:sz w:val="24"/>
          <w:szCs w:val="24"/>
          <w:lang w:val="ro-RO"/>
        </w:rPr>
        <w:t>â</w:t>
      </w:r>
      <w:r w:rsidRPr="00A50763">
        <w:rPr>
          <w:rFonts w:ascii="Cambria" w:eastAsia="Times New Roman" w:hAnsi="Cambria" w:cs="Times New Roman CE"/>
          <w:b/>
          <w:color w:val="000000"/>
          <w:sz w:val="24"/>
          <w:szCs w:val="24"/>
          <w:lang w:val="ro-RO"/>
        </w:rPr>
        <w:t>nd ca în următorii 5 ani numărul familiilor de albine să fie dublat;</w:t>
      </w:r>
    </w:p>
    <w:p w14:paraId="1373E785" w14:textId="3AB9E918" w:rsidR="008831D2" w:rsidRPr="003102D6" w:rsidRDefault="008831D2" w:rsidP="005A2A13">
      <w:pPr>
        <w:suppressAutoHyphens/>
        <w:spacing w:after="0" w:line="240" w:lineRule="auto"/>
        <w:ind w:right="-279"/>
        <w:contextualSpacing/>
        <w:jc w:val="both"/>
        <w:rPr>
          <w:rFonts w:ascii="Cambria" w:eastAsia="Times New Roman" w:hAnsi="Cambria" w:cs="Times New Roman CE"/>
          <w:sz w:val="24"/>
          <w:szCs w:val="24"/>
          <w:lang w:val="ro-RO"/>
        </w:rPr>
      </w:pPr>
      <w:r w:rsidRPr="003102D6">
        <w:rPr>
          <w:rFonts w:ascii="Cambria" w:eastAsia="Times New Roman" w:hAnsi="Cambria" w:cs="Times New Roman"/>
          <w:sz w:val="24"/>
          <w:szCs w:val="24"/>
          <w:lang w:val="ro-RO" w:eastAsia="ru-RU"/>
        </w:rPr>
        <w:tab/>
      </w:r>
      <w:r w:rsidRPr="006C68E2">
        <w:rPr>
          <w:rFonts w:ascii="Cambria" w:eastAsia="Times New Roman" w:hAnsi="Cambria" w:cs="Times New Roman"/>
          <w:b/>
          <w:sz w:val="24"/>
          <w:szCs w:val="24"/>
          <w:lang w:val="ro-RO" w:eastAsia="ru-RU"/>
        </w:rPr>
        <w:t>1.1.</w:t>
      </w:r>
      <w:r w:rsidR="00AD0604" w:rsidRPr="003102D6">
        <w:rPr>
          <w:rFonts w:ascii="Cambria" w:eastAsia="Times New Roman" w:hAnsi="Cambria" w:cs="Times New Roman"/>
          <w:sz w:val="24"/>
          <w:szCs w:val="24"/>
          <w:lang w:val="ro-RO" w:eastAsia="ru-RU"/>
        </w:rPr>
        <w:t xml:space="preserve"> Elaborarea regulamentului privind </w:t>
      </w:r>
      <w:r w:rsidR="00D84E9C" w:rsidRPr="003102D6">
        <w:rPr>
          <w:rFonts w:ascii="Cambria" w:eastAsia="Times New Roman" w:hAnsi="Cambria" w:cs="Times New Roman"/>
          <w:sz w:val="24"/>
          <w:szCs w:val="24"/>
          <w:lang w:val="ro-RO" w:eastAsia="ru-RU"/>
        </w:rPr>
        <w:t xml:space="preserve">stimularea și </w:t>
      </w:r>
      <w:r w:rsidR="00AD0604" w:rsidRPr="003102D6">
        <w:rPr>
          <w:rFonts w:ascii="Cambria" w:eastAsia="Times New Roman" w:hAnsi="Cambria" w:cs="Times New Roman"/>
          <w:sz w:val="24"/>
          <w:szCs w:val="24"/>
          <w:lang w:val="ro-RO" w:eastAsia="ru-RU"/>
        </w:rPr>
        <w:t>org</w:t>
      </w:r>
      <w:r w:rsidR="00B73A1A" w:rsidRPr="003102D6">
        <w:rPr>
          <w:rFonts w:ascii="Cambria" w:eastAsia="Times New Roman" w:hAnsi="Cambria" w:cs="Times New Roman"/>
          <w:sz w:val="24"/>
          <w:szCs w:val="24"/>
          <w:lang w:val="ro-RO" w:eastAsia="ru-RU"/>
        </w:rPr>
        <w:t>a</w:t>
      </w:r>
      <w:r w:rsidR="00AD0604" w:rsidRPr="003102D6">
        <w:rPr>
          <w:rFonts w:ascii="Cambria" w:eastAsia="Times New Roman" w:hAnsi="Cambria" w:cs="Times New Roman"/>
          <w:sz w:val="24"/>
          <w:szCs w:val="24"/>
          <w:lang w:val="ro-RO" w:eastAsia="ru-RU"/>
        </w:rPr>
        <w:t>nizarea stupăritului pastoral</w:t>
      </w:r>
      <w:r w:rsidR="007E7603" w:rsidRPr="003102D6">
        <w:rPr>
          <w:rFonts w:ascii="Cambria" w:eastAsia="Times New Roman" w:hAnsi="Cambria" w:cs="Times New Roman CE"/>
          <w:sz w:val="24"/>
          <w:szCs w:val="24"/>
          <w:lang w:val="ro-RO"/>
        </w:rPr>
        <w:t>;</w:t>
      </w:r>
    </w:p>
    <w:p w14:paraId="6341A0EA" w14:textId="7CB4E89A" w:rsidR="00D0700C" w:rsidRPr="00D0700C" w:rsidRDefault="00D0700C" w:rsidP="00D0700C">
      <w:pPr>
        <w:suppressAutoHyphens/>
        <w:spacing w:after="0" w:line="240" w:lineRule="auto"/>
        <w:ind w:right="-279" w:firstLine="720"/>
        <w:contextualSpacing/>
        <w:jc w:val="both"/>
        <w:rPr>
          <w:rFonts w:ascii="Cambria" w:eastAsia="Times New Roman" w:hAnsi="Cambria" w:cs="Times New Roman CE"/>
          <w:color w:val="000000"/>
          <w:sz w:val="24"/>
          <w:szCs w:val="24"/>
          <w:lang w:val="ro-RO"/>
        </w:rPr>
      </w:pPr>
      <w:proofErr w:type="spellStart"/>
      <w:r w:rsidRPr="00D0700C">
        <w:rPr>
          <w:rFonts w:ascii="Cambria" w:eastAsia="Times New Roman" w:hAnsi="Cambria" w:cs="Times New Roman CE"/>
          <w:color w:val="000000"/>
          <w:sz w:val="24"/>
          <w:szCs w:val="24"/>
        </w:rPr>
        <w:t>Stup</w:t>
      </w:r>
      <w:proofErr w:type="spellEnd"/>
      <w:r>
        <w:rPr>
          <w:rFonts w:ascii="Cambria" w:eastAsia="Times New Roman" w:hAnsi="Cambria" w:cs="Times New Roman CE"/>
          <w:color w:val="000000"/>
          <w:sz w:val="24"/>
          <w:szCs w:val="24"/>
          <w:lang w:val="ro-RO"/>
        </w:rPr>
        <w:t>ă</w:t>
      </w:r>
      <w:proofErr w:type="spellStart"/>
      <w:r w:rsidRPr="00D0700C">
        <w:rPr>
          <w:rFonts w:ascii="Cambria" w:eastAsia="Times New Roman" w:hAnsi="Cambria" w:cs="Times New Roman CE"/>
          <w:color w:val="000000"/>
          <w:sz w:val="24"/>
          <w:szCs w:val="24"/>
        </w:rPr>
        <w:t>ritul</w:t>
      </w:r>
      <w:proofErr w:type="spellEnd"/>
      <w:r w:rsidRPr="00D0700C">
        <w:rPr>
          <w:rFonts w:ascii="Cambria" w:eastAsia="Times New Roman" w:hAnsi="Cambria" w:cs="Times New Roman CE"/>
          <w:color w:val="000000"/>
          <w:sz w:val="24"/>
          <w:szCs w:val="24"/>
        </w:rPr>
        <w:t xml:space="preserve"> pastoral</w:t>
      </w:r>
      <w:r>
        <w:rPr>
          <w:rFonts w:ascii="Cambria" w:eastAsia="Times New Roman" w:hAnsi="Cambria" w:cs="Times New Roman CE"/>
          <w:color w:val="000000"/>
          <w:sz w:val="24"/>
          <w:szCs w:val="24"/>
        </w:rPr>
        <w:t xml:space="preserve"> </w:t>
      </w:r>
      <w:proofErr w:type="spellStart"/>
      <w:r>
        <w:rPr>
          <w:rFonts w:ascii="Cambria" w:eastAsia="Times New Roman" w:hAnsi="Cambria" w:cs="Times New Roman CE"/>
          <w:color w:val="000000"/>
          <w:sz w:val="24"/>
          <w:szCs w:val="24"/>
        </w:rPr>
        <w:t>oferă</w:t>
      </w:r>
      <w:proofErr w:type="spellEnd"/>
      <w:r>
        <w:rPr>
          <w:rFonts w:ascii="Cambria" w:eastAsia="Times New Roman" w:hAnsi="Cambria" w:cs="Times New Roman CE"/>
          <w:color w:val="000000"/>
          <w:sz w:val="24"/>
          <w:szCs w:val="24"/>
        </w:rPr>
        <w:t xml:space="preserve"> </w:t>
      </w:r>
      <w:proofErr w:type="spellStart"/>
      <w:r>
        <w:rPr>
          <w:rFonts w:ascii="Cambria" w:eastAsia="Times New Roman" w:hAnsi="Cambria" w:cs="Times New Roman CE"/>
          <w:color w:val="000000"/>
          <w:sz w:val="24"/>
          <w:szCs w:val="24"/>
        </w:rPr>
        <w:t>avantaje</w:t>
      </w:r>
      <w:proofErr w:type="spellEnd"/>
      <w:r>
        <w:rPr>
          <w:rFonts w:ascii="Cambria" w:eastAsia="Times New Roman" w:hAnsi="Cambria" w:cs="Times New Roman CE"/>
          <w:color w:val="000000"/>
          <w:sz w:val="24"/>
          <w:szCs w:val="24"/>
        </w:rPr>
        <w:t xml:space="preserve"> </w:t>
      </w:r>
      <w:proofErr w:type="spellStart"/>
      <w:r>
        <w:rPr>
          <w:rFonts w:ascii="Cambria" w:eastAsia="Times New Roman" w:hAnsi="Cambria" w:cs="Times New Roman CE"/>
          <w:color w:val="000000"/>
          <w:sz w:val="24"/>
          <w:szCs w:val="24"/>
        </w:rPr>
        <w:t>nete</w:t>
      </w:r>
      <w:proofErr w:type="spellEnd"/>
      <w:r>
        <w:rPr>
          <w:rFonts w:ascii="Cambria" w:eastAsia="Times New Roman" w:hAnsi="Cambria" w:cs="Times New Roman CE"/>
          <w:color w:val="000000"/>
          <w:sz w:val="24"/>
          <w:szCs w:val="24"/>
        </w:rPr>
        <w:t xml:space="preserve"> </w:t>
      </w:r>
      <w:proofErr w:type="spellStart"/>
      <w:r>
        <w:rPr>
          <w:rFonts w:ascii="Cambria" w:eastAsia="Times New Roman" w:hAnsi="Cambria" w:cs="Times New Roman CE"/>
          <w:color w:val="000000"/>
          <w:sz w:val="24"/>
          <w:szCs w:val="24"/>
        </w:rPr>
        <w:t>față</w:t>
      </w:r>
      <w:proofErr w:type="spellEnd"/>
      <w:r>
        <w:rPr>
          <w:rFonts w:ascii="Cambria" w:eastAsia="Times New Roman" w:hAnsi="Cambria" w:cs="Times New Roman CE"/>
          <w:color w:val="000000"/>
          <w:sz w:val="24"/>
          <w:szCs w:val="24"/>
        </w:rPr>
        <w:t xml:space="preserve"> de </w:t>
      </w:r>
      <w:proofErr w:type="spellStart"/>
      <w:r>
        <w:rPr>
          <w:rFonts w:ascii="Cambria" w:eastAsia="Times New Roman" w:hAnsi="Cambria" w:cs="Times New Roman CE"/>
          <w:color w:val="000000"/>
          <w:sz w:val="24"/>
          <w:szCs w:val="24"/>
        </w:rPr>
        <w:t>stupăritul</w:t>
      </w:r>
      <w:proofErr w:type="spellEnd"/>
      <w:r>
        <w:rPr>
          <w:rFonts w:ascii="Cambria" w:eastAsia="Times New Roman" w:hAnsi="Cambria" w:cs="Times New Roman CE"/>
          <w:color w:val="000000"/>
          <w:sz w:val="24"/>
          <w:szCs w:val="24"/>
        </w:rPr>
        <w:t xml:space="preserve"> </w:t>
      </w:r>
      <w:proofErr w:type="spellStart"/>
      <w:r>
        <w:rPr>
          <w:rFonts w:ascii="Cambria" w:eastAsia="Times New Roman" w:hAnsi="Cambria" w:cs="Times New Roman CE"/>
          <w:color w:val="000000"/>
          <w:sz w:val="24"/>
          <w:szCs w:val="24"/>
        </w:rPr>
        <w:t>staționar</w:t>
      </w:r>
      <w:proofErr w:type="spellEnd"/>
      <w:r>
        <w:rPr>
          <w:rFonts w:ascii="Cambria" w:eastAsia="Times New Roman" w:hAnsi="Cambria" w:cs="Times New Roman CE"/>
          <w:color w:val="000000"/>
          <w:sz w:val="24"/>
          <w:szCs w:val="24"/>
        </w:rPr>
        <w:t xml:space="preserve"> </w:t>
      </w:r>
      <w:proofErr w:type="spellStart"/>
      <w:r>
        <w:rPr>
          <w:rFonts w:ascii="Cambria" w:eastAsia="Times New Roman" w:hAnsi="Cambria" w:cs="Times New Roman CE"/>
          <w:color w:val="000000"/>
          <w:sz w:val="24"/>
          <w:szCs w:val="24"/>
        </w:rPr>
        <w:t>prin</w:t>
      </w:r>
      <w:proofErr w:type="spellEnd"/>
      <w:r>
        <w:rPr>
          <w:rFonts w:ascii="Cambria" w:eastAsia="Times New Roman" w:hAnsi="Cambria" w:cs="Times New Roman CE"/>
          <w:color w:val="000000"/>
          <w:sz w:val="24"/>
          <w:szCs w:val="24"/>
        </w:rPr>
        <w:t xml:space="preserve"> </w:t>
      </w:r>
      <w:proofErr w:type="spellStart"/>
      <w:r>
        <w:rPr>
          <w:rFonts w:ascii="Cambria" w:eastAsia="Times New Roman" w:hAnsi="Cambria" w:cs="Times New Roman CE"/>
          <w:color w:val="000000"/>
          <w:sz w:val="24"/>
          <w:szCs w:val="24"/>
        </w:rPr>
        <w:t>obținerea</w:t>
      </w:r>
      <w:proofErr w:type="spellEnd"/>
      <w:r>
        <w:rPr>
          <w:rFonts w:ascii="Cambria" w:eastAsia="Times New Roman" w:hAnsi="Cambria" w:cs="Times New Roman CE"/>
          <w:color w:val="000000"/>
          <w:sz w:val="24"/>
          <w:szCs w:val="24"/>
        </w:rPr>
        <w:t xml:space="preserve"> </w:t>
      </w:r>
      <w:proofErr w:type="spellStart"/>
      <w:r>
        <w:rPr>
          <w:rFonts w:ascii="Cambria" w:eastAsia="Times New Roman" w:hAnsi="Cambria" w:cs="Times New Roman CE"/>
          <w:color w:val="000000"/>
          <w:sz w:val="24"/>
          <w:szCs w:val="24"/>
        </w:rPr>
        <w:t>unor</w:t>
      </w:r>
      <w:proofErr w:type="spellEnd"/>
      <w:r>
        <w:rPr>
          <w:rFonts w:ascii="Cambria" w:eastAsia="Times New Roman" w:hAnsi="Cambria" w:cs="Times New Roman CE"/>
          <w:color w:val="000000"/>
          <w:sz w:val="24"/>
          <w:szCs w:val="24"/>
        </w:rPr>
        <w:t xml:space="preserve"> </w:t>
      </w:r>
      <w:proofErr w:type="spellStart"/>
      <w:r>
        <w:rPr>
          <w:rFonts w:ascii="Cambria" w:eastAsia="Times New Roman" w:hAnsi="Cambria" w:cs="Times New Roman CE"/>
          <w:color w:val="000000"/>
          <w:sz w:val="24"/>
          <w:szCs w:val="24"/>
        </w:rPr>
        <w:t>recolte</w:t>
      </w:r>
      <w:proofErr w:type="spellEnd"/>
      <w:r>
        <w:rPr>
          <w:rFonts w:ascii="Cambria" w:eastAsia="Times New Roman" w:hAnsi="Cambria" w:cs="Times New Roman CE"/>
          <w:color w:val="000000"/>
          <w:sz w:val="24"/>
          <w:szCs w:val="24"/>
        </w:rPr>
        <w:t xml:space="preserve"> </w:t>
      </w:r>
      <w:proofErr w:type="spellStart"/>
      <w:r>
        <w:rPr>
          <w:rFonts w:ascii="Cambria" w:eastAsia="Times New Roman" w:hAnsi="Cambria" w:cs="Times New Roman CE"/>
          <w:color w:val="000000"/>
          <w:sz w:val="24"/>
          <w:szCs w:val="24"/>
        </w:rPr>
        <w:t>mult</w:t>
      </w:r>
      <w:proofErr w:type="spellEnd"/>
      <w:r>
        <w:rPr>
          <w:rFonts w:ascii="Cambria" w:eastAsia="Times New Roman" w:hAnsi="Cambria" w:cs="Times New Roman CE"/>
          <w:color w:val="000000"/>
          <w:sz w:val="24"/>
          <w:szCs w:val="24"/>
        </w:rPr>
        <w:t xml:space="preserve"> </w:t>
      </w:r>
      <w:proofErr w:type="spellStart"/>
      <w:r>
        <w:rPr>
          <w:rFonts w:ascii="Cambria" w:eastAsia="Times New Roman" w:hAnsi="Cambria" w:cs="Times New Roman CE"/>
          <w:color w:val="000000"/>
          <w:sz w:val="24"/>
          <w:szCs w:val="24"/>
        </w:rPr>
        <w:t>mai</w:t>
      </w:r>
      <w:proofErr w:type="spellEnd"/>
      <w:r>
        <w:rPr>
          <w:rFonts w:ascii="Cambria" w:eastAsia="Times New Roman" w:hAnsi="Cambria" w:cs="Times New Roman CE"/>
          <w:color w:val="000000"/>
          <w:sz w:val="24"/>
          <w:szCs w:val="24"/>
        </w:rPr>
        <w:t xml:space="preserve"> </w:t>
      </w:r>
      <w:proofErr w:type="spellStart"/>
      <w:r>
        <w:rPr>
          <w:rFonts w:ascii="Cambria" w:eastAsia="Times New Roman" w:hAnsi="Cambria" w:cs="Times New Roman CE"/>
          <w:color w:val="000000"/>
          <w:sz w:val="24"/>
          <w:szCs w:val="24"/>
        </w:rPr>
        <w:t>bogate</w:t>
      </w:r>
      <w:proofErr w:type="spellEnd"/>
      <w:r>
        <w:rPr>
          <w:rFonts w:ascii="Cambria" w:eastAsia="Times New Roman" w:hAnsi="Cambria" w:cs="Times New Roman CE"/>
          <w:color w:val="000000"/>
          <w:sz w:val="24"/>
          <w:szCs w:val="24"/>
        </w:rPr>
        <w:t>.</w:t>
      </w:r>
      <w:r w:rsidRPr="00D0700C">
        <w:rPr>
          <w:rFonts w:ascii="Cambria" w:eastAsia="Times New Roman" w:hAnsi="Cambria" w:cs="Times New Roman CE"/>
          <w:color w:val="000000"/>
          <w:sz w:val="24"/>
          <w:szCs w:val="24"/>
        </w:rPr>
        <w:t xml:space="preserve"> </w:t>
      </w:r>
      <w:proofErr w:type="spellStart"/>
      <w:r>
        <w:rPr>
          <w:rFonts w:ascii="Cambria" w:eastAsia="Times New Roman" w:hAnsi="Cambria" w:cs="Times New Roman CE"/>
          <w:color w:val="000000"/>
          <w:sz w:val="24"/>
          <w:szCs w:val="24"/>
        </w:rPr>
        <w:t>Acesta</w:t>
      </w:r>
      <w:proofErr w:type="spellEnd"/>
      <w:r>
        <w:rPr>
          <w:rFonts w:ascii="Cambria" w:eastAsia="Times New Roman" w:hAnsi="Cambria" w:cs="Times New Roman CE"/>
          <w:color w:val="000000"/>
          <w:sz w:val="24"/>
          <w:szCs w:val="24"/>
        </w:rPr>
        <w:t xml:space="preserve"> </w:t>
      </w:r>
      <w:proofErr w:type="spellStart"/>
      <w:r w:rsidRPr="00D0700C">
        <w:rPr>
          <w:rFonts w:ascii="Cambria" w:eastAsia="Times New Roman" w:hAnsi="Cambria" w:cs="Times New Roman CE"/>
          <w:color w:val="000000"/>
          <w:sz w:val="24"/>
          <w:szCs w:val="24"/>
        </w:rPr>
        <w:t>cuprinde</w:t>
      </w:r>
      <w:proofErr w:type="spellEnd"/>
      <w:r w:rsidRPr="00D0700C">
        <w:rPr>
          <w:rFonts w:ascii="Cambria" w:eastAsia="Times New Roman" w:hAnsi="Cambria" w:cs="Times New Roman CE"/>
          <w:color w:val="000000"/>
          <w:sz w:val="24"/>
          <w:szCs w:val="24"/>
        </w:rPr>
        <w:t xml:space="preserve"> </w:t>
      </w:r>
      <w:proofErr w:type="spellStart"/>
      <w:r w:rsidRPr="00D0700C">
        <w:rPr>
          <w:rFonts w:ascii="Cambria" w:eastAsia="Times New Roman" w:hAnsi="Cambria" w:cs="Times New Roman CE"/>
          <w:color w:val="000000"/>
          <w:sz w:val="24"/>
          <w:szCs w:val="24"/>
        </w:rPr>
        <w:t>aspecte</w:t>
      </w:r>
      <w:proofErr w:type="spellEnd"/>
      <w:r w:rsidRPr="00D0700C">
        <w:rPr>
          <w:rFonts w:ascii="Cambria" w:eastAsia="Times New Roman" w:hAnsi="Cambria" w:cs="Times New Roman CE"/>
          <w:color w:val="000000"/>
          <w:sz w:val="24"/>
          <w:szCs w:val="24"/>
        </w:rPr>
        <w:t xml:space="preserve"> </w:t>
      </w:r>
      <w:proofErr w:type="spellStart"/>
      <w:r w:rsidRPr="00D0700C">
        <w:rPr>
          <w:rFonts w:ascii="Cambria" w:eastAsia="Times New Roman" w:hAnsi="Cambria" w:cs="Times New Roman CE"/>
          <w:color w:val="000000"/>
          <w:sz w:val="24"/>
          <w:szCs w:val="24"/>
        </w:rPr>
        <w:t>organizatorice</w:t>
      </w:r>
      <w:proofErr w:type="spellEnd"/>
      <w:r w:rsidRPr="00D0700C">
        <w:rPr>
          <w:rFonts w:ascii="Cambria" w:eastAsia="Times New Roman" w:hAnsi="Cambria" w:cs="Times New Roman CE"/>
          <w:color w:val="000000"/>
          <w:sz w:val="24"/>
          <w:szCs w:val="24"/>
        </w:rPr>
        <w:t xml:space="preserve">, </w:t>
      </w:r>
      <w:proofErr w:type="spellStart"/>
      <w:r>
        <w:rPr>
          <w:rFonts w:ascii="Cambria" w:eastAsia="Times New Roman" w:hAnsi="Cambria" w:cs="Times New Roman CE"/>
          <w:color w:val="000000"/>
          <w:sz w:val="24"/>
          <w:szCs w:val="24"/>
        </w:rPr>
        <w:t>ș</w:t>
      </w:r>
      <w:r w:rsidRPr="00D0700C">
        <w:rPr>
          <w:rFonts w:ascii="Cambria" w:eastAsia="Times New Roman" w:hAnsi="Cambria" w:cs="Times New Roman CE"/>
          <w:color w:val="000000"/>
          <w:sz w:val="24"/>
          <w:szCs w:val="24"/>
        </w:rPr>
        <w:t>tiin</w:t>
      </w:r>
      <w:r>
        <w:rPr>
          <w:rFonts w:ascii="Cambria" w:eastAsia="Times New Roman" w:hAnsi="Cambria" w:cs="Times New Roman CE"/>
          <w:color w:val="000000"/>
          <w:sz w:val="24"/>
          <w:szCs w:val="24"/>
        </w:rPr>
        <w:t>ț</w:t>
      </w:r>
      <w:r w:rsidRPr="00D0700C">
        <w:rPr>
          <w:rFonts w:ascii="Cambria" w:eastAsia="Times New Roman" w:hAnsi="Cambria" w:cs="Times New Roman CE"/>
          <w:color w:val="000000"/>
          <w:sz w:val="24"/>
          <w:szCs w:val="24"/>
        </w:rPr>
        <w:t>ifice</w:t>
      </w:r>
      <w:proofErr w:type="spellEnd"/>
      <w:r w:rsidRPr="00D0700C">
        <w:rPr>
          <w:rFonts w:ascii="Cambria" w:eastAsia="Times New Roman" w:hAnsi="Cambria" w:cs="Times New Roman CE"/>
          <w:color w:val="000000"/>
          <w:sz w:val="24"/>
          <w:szCs w:val="24"/>
        </w:rPr>
        <w:t xml:space="preserve">, </w:t>
      </w:r>
      <w:proofErr w:type="spellStart"/>
      <w:r w:rsidRPr="00D0700C">
        <w:rPr>
          <w:rFonts w:ascii="Cambria" w:eastAsia="Times New Roman" w:hAnsi="Cambria" w:cs="Times New Roman CE"/>
          <w:color w:val="000000"/>
          <w:sz w:val="24"/>
          <w:szCs w:val="24"/>
        </w:rPr>
        <w:t>tehnice</w:t>
      </w:r>
      <w:proofErr w:type="spellEnd"/>
      <w:r w:rsidRPr="00D0700C">
        <w:rPr>
          <w:rFonts w:ascii="Cambria" w:eastAsia="Times New Roman" w:hAnsi="Cambria" w:cs="Times New Roman CE"/>
          <w:color w:val="000000"/>
          <w:sz w:val="24"/>
          <w:szCs w:val="24"/>
        </w:rPr>
        <w:t xml:space="preserve">, </w:t>
      </w:r>
      <w:proofErr w:type="spellStart"/>
      <w:r w:rsidRPr="00D0700C">
        <w:rPr>
          <w:rFonts w:ascii="Cambria" w:eastAsia="Times New Roman" w:hAnsi="Cambria" w:cs="Times New Roman CE"/>
          <w:color w:val="000000"/>
          <w:sz w:val="24"/>
          <w:szCs w:val="24"/>
        </w:rPr>
        <w:t>economice</w:t>
      </w:r>
      <w:proofErr w:type="spellEnd"/>
      <w:r w:rsidRPr="00D0700C">
        <w:rPr>
          <w:rFonts w:ascii="Cambria" w:eastAsia="Times New Roman" w:hAnsi="Cambria" w:cs="Times New Roman CE"/>
          <w:color w:val="000000"/>
          <w:sz w:val="24"/>
          <w:szCs w:val="24"/>
        </w:rPr>
        <w:t xml:space="preserve"> etc. </w:t>
      </w:r>
      <w:proofErr w:type="spellStart"/>
      <w:r w:rsidR="003102D6" w:rsidRPr="003102D6">
        <w:rPr>
          <w:rFonts w:ascii="Cambria" w:eastAsia="Times New Roman" w:hAnsi="Cambria" w:cs="Times New Roman CE"/>
          <w:color w:val="000000"/>
          <w:sz w:val="24"/>
          <w:szCs w:val="24"/>
        </w:rPr>
        <w:t>Planul</w:t>
      </w:r>
      <w:proofErr w:type="spellEnd"/>
      <w:r w:rsidR="003102D6" w:rsidRPr="003102D6">
        <w:rPr>
          <w:rFonts w:ascii="Cambria" w:eastAsia="Times New Roman" w:hAnsi="Cambria" w:cs="Times New Roman CE"/>
          <w:color w:val="000000"/>
          <w:sz w:val="24"/>
          <w:szCs w:val="24"/>
        </w:rPr>
        <w:t xml:space="preserve"> </w:t>
      </w:r>
      <w:proofErr w:type="spellStart"/>
      <w:r w:rsidR="003102D6" w:rsidRPr="003102D6">
        <w:rPr>
          <w:rFonts w:ascii="Cambria" w:eastAsia="Times New Roman" w:hAnsi="Cambria" w:cs="Times New Roman CE"/>
          <w:color w:val="000000"/>
          <w:sz w:val="24"/>
          <w:szCs w:val="24"/>
        </w:rPr>
        <w:t>deplas</w:t>
      </w:r>
      <w:r w:rsidR="003102D6">
        <w:rPr>
          <w:rFonts w:ascii="Cambria" w:eastAsia="Times New Roman" w:hAnsi="Cambria" w:cs="Times New Roman CE"/>
          <w:color w:val="000000"/>
          <w:sz w:val="24"/>
          <w:szCs w:val="24"/>
        </w:rPr>
        <w:t>ă</w:t>
      </w:r>
      <w:r w:rsidR="003102D6" w:rsidRPr="003102D6">
        <w:rPr>
          <w:rFonts w:ascii="Cambria" w:eastAsia="Times New Roman" w:hAnsi="Cambria" w:cs="Times New Roman CE"/>
          <w:color w:val="000000"/>
          <w:sz w:val="24"/>
          <w:szCs w:val="24"/>
        </w:rPr>
        <w:t>rii</w:t>
      </w:r>
      <w:proofErr w:type="spellEnd"/>
      <w:r w:rsidR="003102D6" w:rsidRPr="003102D6">
        <w:rPr>
          <w:rFonts w:ascii="Cambria" w:eastAsia="Times New Roman" w:hAnsi="Cambria" w:cs="Times New Roman CE"/>
          <w:color w:val="000000"/>
          <w:sz w:val="24"/>
          <w:szCs w:val="24"/>
        </w:rPr>
        <w:t xml:space="preserve"> </w:t>
      </w:r>
      <w:proofErr w:type="spellStart"/>
      <w:r w:rsidR="003102D6" w:rsidRPr="003102D6">
        <w:rPr>
          <w:rFonts w:ascii="Cambria" w:eastAsia="Times New Roman" w:hAnsi="Cambria" w:cs="Times New Roman CE"/>
          <w:color w:val="000000"/>
          <w:sz w:val="24"/>
          <w:szCs w:val="24"/>
        </w:rPr>
        <w:t>trebuie</w:t>
      </w:r>
      <w:proofErr w:type="spellEnd"/>
      <w:r w:rsidR="003102D6" w:rsidRPr="003102D6">
        <w:rPr>
          <w:rFonts w:ascii="Cambria" w:eastAsia="Times New Roman" w:hAnsi="Cambria" w:cs="Times New Roman CE"/>
          <w:color w:val="000000"/>
          <w:sz w:val="24"/>
          <w:szCs w:val="24"/>
        </w:rPr>
        <w:t xml:space="preserve"> </w:t>
      </w:r>
      <w:proofErr w:type="spellStart"/>
      <w:r w:rsidR="003102D6" w:rsidRPr="003102D6">
        <w:rPr>
          <w:rFonts w:ascii="Cambria" w:eastAsia="Times New Roman" w:hAnsi="Cambria" w:cs="Times New Roman CE"/>
          <w:color w:val="000000"/>
          <w:sz w:val="24"/>
          <w:szCs w:val="24"/>
        </w:rPr>
        <w:t>pregatit</w:t>
      </w:r>
      <w:proofErr w:type="spellEnd"/>
      <w:r w:rsidR="003102D6" w:rsidRPr="003102D6">
        <w:rPr>
          <w:rFonts w:ascii="Cambria" w:eastAsia="Times New Roman" w:hAnsi="Cambria" w:cs="Times New Roman CE"/>
          <w:color w:val="000000"/>
          <w:sz w:val="24"/>
          <w:szCs w:val="24"/>
        </w:rPr>
        <w:t xml:space="preserve"> din </w:t>
      </w:r>
      <w:proofErr w:type="spellStart"/>
      <w:r w:rsidR="003102D6">
        <w:rPr>
          <w:rFonts w:ascii="Cambria" w:eastAsia="Times New Roman" w:hAnsi="Cambria" w:cs="Times New Roman CE"/>
          <w:color w:val="000000"/>
          <w:sz w:val="24"/>
          <w:szCs w:val="24"/>
        </w:rPr>
        <w:t>timp</w:t>
      </w:r>
      <w:proofErr w:type="spellEnd"/>
      <w:r w:rsidR="003102D6" w:rsidRPr="003102D6">
        <w:rPr>
          <w:rFonts w:ascii="Cambria" w:eastAsia="Times New Roman" w:hAnsi="Cambria" w:cs="Times New Roman CE"/>
          <w:color w:val="000000"/>
          <w:sz w:val="24"/>
          <w:szCs w:val="24"/>
        </w:rPr>
        <w:t xml:space="preserve">, </w:t>
      </w:r>
      <w:proofErr w:type="spellStart"/>
      <w:r w:rsidR="003102D6" w:rsidRPr="003102D6">
        <w:rPr>
          <w:rFonts w:ascii="Cambria" w:eastAsia="Times New Roman" w:hAnsi="Cambria" w:cs="Times New Roman CE"/>
          <w:color w:val="000000"/>
          <w:sz w:val="24"/>
          <w:szCs w:val="24"/>
        </w:rPr>
        <w:t>stabilind</w:t>
      </w:r>
      <w:proofErr w:type="spellEnd"/>
      <w:r w:rsidR="003102D6" w:rsidRPr="003102D6">
        <w:rPr>
          <w:rFonts w:ascii="Cambria" w:eastAsia="Times New Roman" w:hAnsi="Cambria" w:cs="Times New Roman CE"/>
          <w:color w:val="000000"/>
          <w:sz w:val="24"/>
          <w:szCs w:val="24"/>
        </w:rPr>
        <w:t xml:space="preserve"> </w:t>
      </w:r>
      <w:proofErr w:type="spellStart"/>
      <w:r w:rsidR="003102D6" w:rsidRPr="003102D6">
        <w:rPr>
          <w:rFonts w:ascii="Cambria" w:eastAsia="Times New Roman" w:hAnsi="Cambria" w:cs="Times New Roman CE"/>
          <w:color w:val="000000"/>
          <w:sz w:val="24"/>
          <w:szCs w:val="24"/>
        </w:rPr>
        <w:t>num</w:t>
      </w:r>
      <w:r w:rsidR="003102D6">
        <w:rPr>
          <w:rFonts w:ascii="Cambria" w:eastAsia="Times New Roman" w:hAnsi="Cambria" w:cs="Times New Roman CE"/>
          <w:color w:val="000000"/>
          <w:sz w:val="24"/>
          <w:szCs w:val="24"/>
        </w:rPr>
        <w:t>ă</w:t>
      </w:r>
      <w:r w:rsidR="003102D6" w:rsidRPr="003102D6">
        <w:rPr>
          <w:rFonts w:ascii="Cambria" w:eastAsia="Times New Roman" w:hAnsi="Cambria" w:cs="Times New Roman CE"/>
          <w:color w:val="000000"/>
          <w:sz w:val="24"/>
          <w:szCs w:val="24"/>
        </w:rPr>
        <w:t>rul</w:t>
      </w:r>
      <w:proofErr w:type="spellEnd"/>
      <w:r w:rsidR="003102D6" w:rsidRPr="003102D6">
        <w:rPr>
          <w:rFonts w:ascii="Cambria" w:eastAsia="Times New Roman" w:hAnsi="Cambria" w:cs="Times New Roman CE"/>
          <w:color w:val="000000"/>
          <w:sz w:val="24"/>
          <w:szCs w:val="24"/>
        </w:rPr>
        <w:t xml:space="preserve"> de </w:t>
      </w:r>
      <w:proofErr w:type="spellStart"/>
      <w:r w:rsidR="003102D6" w:rsidRPr="003102D6">
        <w:rPr>
          <w:rFonts w:ascii="Cambria" w:eastAsia="Times New Roman" w:hAnsi="Cambria" w:cs="Times New Roman CE"/>
          <w:color w:val="000000"/>
          <w:sz w:val="24"/>
          <w:szCs w:val="24"/>
        </w:rPr>
        <w:t>stupi</w:t>
      </w:r>
      <w:proofErr w:type="spellEnd"/>
      <w:r w:rsidR="003102D6" w:rsidRPr="003102D6">
        <w:rPr>
          <w:rFonts w:ascii="Cambria" w:eastAsia="Times New Roman" w:hAnsi="Cambria" w:cs="Times New Roman CE"/>
          <w:color w:val="000000"/>
          <w:sz w:val="24"/>
          <w:szCs w:val="24"/>
        </w:rPr>
        <w:t xml:space="preserve"> </w:t>
      </w:r>
      <w:proofErr w:type="spellStart"/>
      <w:r w:rsidR="003102D6" w:rsidRPr="003102D6">
        <w:rPr>
          <w:rFonts w:ascii="Cambria" w:eastAsia="Times New Roman" w:hAnsi="Cambria" w:cs="Times New Roman CE"/>
          <w:color w:val="000000"/>
          <w:sz w:val="24"/>
          <w:szCs w:val="24"/>
        </w:rPr>
        <w:t>ce</w:t>
      </w:r>
      <w:proofErr w:type="spellEnd"/>
      <w:r w:rsidR="003102D6" w:rsidRPr="003102D6">
        <w:rPr>
          <w:rFonts w:ascii="Cambria" w:eastAsia="Times New Roman" w:hAnsi="Cambria" w:cs="Times New Roman CE"/>
          <w:color w:val="000000"/>
          <w:sz w:val="24"/>
          <w:szCs w:val="24"/>
        </w:rPr>
        <w:t xml:space="preserve"> </w:t>
      </w:r>
      <w:proofErr w:type="spellStart"/>
      <w:r w:rsidR="003102D6" w:rsidRPr="003102D6">
        <w:rPr>
          <w:rFonts w:ascii="Cambria" w:eastAsia="Times New Roman" w:hAnsi="Cambria" w:cs="Times New Roman CE"/>
          <w:color w:val="000000"/>
          <w:sz w:val="24"/>
          <w:szCs w:val="24"/>
        </w:rPr>
        <w:t>vor</w:t>
      </w:r>
      <w:proofErr w:type="spellEnd"/>
      <w:r w:rsidR="003102D6" w:rsidRPr="003102D6">
        <w:rPr>
          <w:rFonts w:ascii="Cambria" w:eastAsia="Times New Roman" w:hAnsi="Cambria" w:cs="Times New Roman CE"/>
          <w:color w:val="000000"/>
          <w:sz w:val="24"/>
          <w:szCs w:val="24"/>
        </w:rPr>
        <w:t xml:space="preserve"> fi </w:t>
      </w:r>
      <w:proofErr w:type="spellStart"/>
      <w:r w:rsidR="003102D6" w:rsidRPr="003102D6">
        <w:rPr>
          <w:rFonts w:ascii="Cambria" w:eastAsia="Times New Roman" w:hAnsi="Cambria" w:cs="Times New Roman CE"/>
          <w:color w:val="000000"/>
          <w:sz w:val="24"/>
          <w:szCs w:val="24"/>
        </w:rPr>
        <w:t>transporta</w:t>
      </w:r>
      <w:r w:rsidR="003102D6">
        <w:rPr>
          <w:rFonts w:ascii="Cambria" w:eastAsia="Times New Roman" w:hAnsi="Cambria" w:cs="Times New Roman CE"/>
          <w:color w:val="000000"/>
          <w:sz w:val="24"/>
          <w:szCs w:val="24"/>
        </w:rPr>
        <w:t>ț</w:t>
      </w:r>
      <w:r w:rsidR="003102D6" w:rsidRPr="003102D6">
        <w:rPr>
          <w:rFonts w:ascii="Cambria" w:eastAsia="Times New Roman" w:hAnsi="Cambria" w:cs="Times New Roman CE"/>
          <w:color w:val="000000"/>
          <w:sz w:val="24"/>
          <w:szCs w:val="24"/>
        </w:rPr>
        <w:t>i</w:t>
      </w:r>
      <w:proofErr w:type="spellEnd"/>
      <w:r w:rsidR="003102D6" w:rsidRPr="003102D6">
        <w:rPr>
          <w:rFonts w:ascii="Cambria" w:eastAsia="Times New Roman" w:hAnsi="Cambria" w:cs="Times New Roman CE"/>
          <w:color w:val="000000"/>
          <w:sz w:val="24"/>
          <w:szCs w:val="24"/>
        </w:rPr>
        <w:t xml:space="preserve">, </w:t>
      </w:r>
      <w:proofErr w:type="spellStart"/>
      <w:r w:rsidR="003102D6" w:rsidRPr="003102D6">
        <w:rPr>
          <w:rFonts w:ascii="Cambria" w:eastAsia="Times New Roman" w:hAnsi="Cambria" w:cs="Times New Roman CE"/>
          <w:color w:val="000000"/>
          <w:sz w:val="24"/>
          <w:szCs w:val="24"/>
        </w:rPr>
        <w:t>loca</w:t>
      </w:r>
      <w:r w:rsidR="003102D6">
        <w:rPr>
          <w:rFonts w:ascii="Cambria" w:eastAsia="Times New Roman" w:hAnsi="Cambria" w:cs="Times New Roman CE"/>
          <w:color w:val="000000"/>
          <w:sz w:val="24"/>
          <w:szCs w:val="24"/>
        </w:rPr>
        <w:t>ț</w:t>
      </w:r>
      <w:r w:rsidR="003102D6" w:rsidRPr="003102D6">
        <w:rPr>
          <w:rFonts w:ascii="Cambria" w:eastAsia="Times New Roman" w:hAnsi="Cambria" w:cs="Times New Roman CE"/>
          <w:color w:val="000000"/>
          <w:sz w:val="24"/>
          <w:szCs w:val="24"/>
        </w:rPr>
        <w:t>iile</w:t>
      </w:r>
      <w:proofErr w:type="spellEnd"/>
      <w:r w:rsidR="003102D6" w:rsidRPr="003102D6">
        <w:rPr>
          <w:rFonts w:ascii="Cambria" w:eastAsia="Times New Roman" w:hAnsi="Cambria" w:cs="Times New Roman CE"/>
          <w:color w:val="000000"/>
          <w:sz w:val="24"/>
          <w:szCs w:val="24"/>
        </w:rPr>
        <w:t xml:space="preserve"> </w:t>
      </w:r>
      <w:proofErr w:type="spellStart"/>
      <w:r w:rsidR="003102D6" w:rsidRPr="003102D6">
        <w:rPr>
          <w:rFonts w:ascii="Cambria" w:eastAsia="Times New Roman" w:hAnsi="Cambria" w:cs="Times New Roman CE"/>
          <w:color w:val="000000"/>
          <w:sz w:val="24"/>
          <w:szCs w:val="24"/>
        </w:rPr>
        <w:t>vetrelor</w:t>
      </w:r>
      <w:proofErr w:type="spellEnd"/>
      <w:r w:rsidR="003102D6" w:rsidRPr="003102D6">
        <w:rPr>
          <w:rFonts w:ascii="Cambria" w:eastAsia="Times New Roman" w:hAnsi="Cambria" w:cs="Times New Roman CE"/>
          <w:color w:val="000000"/>
          <w:sz w:val="24"/>
          <w:szCs w:val="24"/>
        </w:rPr>
        <w:t xml:space="preserve"> </w:t>
      </w:r>
      <w:proofErr w:type="spellStart"/>
      <w:r w:rsidR="003102D6" w:rsidRPr="003102D6">
        <w:rPr>
          <w:rFonts w:ascii="Cambria" w:eastAsia="Times New Roman" w:hAnsi="Cambria" w:cs="Times New Roman CE"/>
          <w:color w:val="000000"/>
          <w:sz w:val="24"/>
          <w:szCs w:val="24"/>
        </w:rPr>
        <w:t>temporare</w:t>
      </w:r>
      <w:proofErr w:type="spellEnd"/>
      <w:r w:rsidR="003102D6" w:rsidRPr="003102D6">
        <w:rPr>
          <w:rFonts w:ascii="Cambria" w:eastAsia="Times New Roman" w:hAnsi="Cambria" w:cs="Times New Roman CE"/>
          <w:color w:val="000000"/>
          <w:sz w:val="24"/>
          <w:szCs w:val="24"/>
        </w:rPr>
        <w:t xml:space="preserve">, </w:t>
      </w:r>
      <w:proofErr w:type="spellStart"/>
      <w:r w:rsidR="003102D6">
        <w:rPr>
          <w:rFonts w:ascii="Cambria" w:eastAsia="Times New Roman" w:hAnsi="Cambria" w:cs="Times New Roman CE"/>
          <w:color w:val="000000"/>
          <w:sz w:val="24"/>
          <w:szCs w:val="24"/>
        </w:rPr>
        <w:t>pregătirea</w:t>
      </w:r>
      <w:proofErr w:type="spellEnd"/>
      <w:r w:rsidR="003102D6" w:rsidRPr="003102D6">
        <w:rPr>
          <w:rFonts w:ascii="Cambria" w:eastAsia="Times New Roman" w:hAnsi="Cambria" w:cs="Times New Roman CE"/>
          <w:color w:val="000000"/>
          <w:sz w:val="24"/>
          <w:szCs w:val="24"/>
        </w:rPr>
        <w:t xml:space="preserve"> </w:t>
      </w:r>
      <w:proofErr w:type="spellStart"/>
      <w:r w:rsidR="003102D6" w:rsidRPr="003102D6">
        <w:rPr>
          <w:rFonts w:ascii="Cambria" w:eastAsia="Times New Roman" w:hAnsi="Cambria" w:cs="Times New Roman CE"/>
          <w:color w:val="000000"/>
          <w:sz w:val="24"/>
          <w:szCs w:val="24"/>
        </w:rPr>
        <w:t>mijloacelor</w:t>
      </w:r>
      <w:proofErr w:type="spellEnd"/>
      <w:r w:rsidR="003102D6" w:rsidRPr="003102D6">
        <w:rPr>
          <w:rFonts w:ascii="Cambria" w:eastAsia="Times New Roman" w:hAnsi="Cambria" w:cs="Times New Roman CE"/>
          <w:color w:val="000000"/>
          <w:sz w:val="24"/>
          <w:szCs w:val="24"/>
        </w:rPr>
        <w:t xml:space="preserve"> </w:t>
      </w:r>
      <w:proofErr w:type="spellStart"/>
      <w:r w:rsidR="003102D6">
        <w:rPr>
          <w:rFonts w:ascii="Cambria" w:eastAsia="Times New Roman" w:hAnsi="Cambria" w:cs="Times New Roman CE"/>
          <w:color w:val="000000"/>
          <w:sz w:val="24"/>
          <w:szCs w:val="24"/>
        </w:rPr>
        <w:t>ș</w:t>
      </w:r>
      <w:r w:rsidR="003102D6" w:rsidRPr="003102D6">
        <w:rPr>
          <w:rFonts w:ascii="Cambria" w:eastAsia="Times New Roman" w:hAnsi="Cambria" w:cs="Times New Roman CE"/>
          <w:color w:val="000000"/>
          <w:sz w:val="24"/>
          <w:szCs w:val="24"/>
        </w:rPr>
        <w:t>i</w:t>
      </w:r>
      <w:proofErr w:type="spellEnd"/>
      <w:r w:rsidR="003102D6" w:rsidRPr="003102D6">
        <w:rPr>
          <w:rFonts w:ascii="Cambria" w:eastAsia="Times New Roman" w:hAnsi="Cambria" w:cs="Times New Roman CE"/>
          <w:color w:val="000000"/>
          <w:sz w:val="24"/>
          <w:szCs w:val="24"/>
        </w:rPr>
        <w:t xml:space="preserve"> </w:t>
      </w:r>
      <w:proofErr w:type="spellStart"/>
      <w:r w:rsidR="003102D6" w:rsidRPr="003102D6">
        <w:rPr>
          <w:rFonts w:ascii="Cambria" w:eastAsia="Times New Roman" w:hAnsi="Cambria" w:cs="Times New Roman CE"/>
          <w:color w:val="000000"/>
          <w:sz w:val="24"/>
          <w:szCs w:val="24"/>
        </w:rPr>
        <w:t>documentelor</w:t>
      </w:r>
      <w:proofErr w:type="spellEnd"/>
      <w:r w:rsidR="003102D6" w:rsidRPr="003102D6">
        <w:rPr>
          <w:rFonts w:ascii="Cambria" w:eastAsia="Times New Roman" w:hAnsi="Cambria" w:cs="Times New Roman CE"/>
          <w:color w:val="000000"/>
          <w:sz w:val="24"/>
          <w:szCs w:val="24"/>
        </w:rPr>
        <w:t xml:space="preserve"> de </w:t>
      </w:r>
      <w:proofErr w:type="spellStart"/>
      <w:r w:rsidR="003102D6" w:rsidRPr="003102D6">
        <w:rPr>
          <w:rFonts w:ascii="Cambria" w:eastAsia="Times New Roman" w:hAnsi="Cambria" w:cs="Times New Roman CE"/>
          <w:color w:val="000000"/>
          <w:sz w:val="24"/>
          <w:szCs w:val="24"/>
        </w:rPr>
        <w:t>tranport</w:t>
      </w:r>
      <w:proofErr w:type="spellEnd"/>
      <w:r w:rsidR="003102D6" w:rsidRPr="003102D6">
        <w:rPr>
          <w:rFonts w:ascii="Cambria" w:eastAsia="Times New Roman" w:hAnsi="Cambria" w:cs="Times New Roman CE"/>
          <w:color w:val="000000"/>
          <w:sz w:val="24"/>
          <w:szCs w:val="24"/>
        </w:rPr>
        <w:t xml:space="preserve"> </w:t>
      </w:r>
      <w:proofErr w:type="spellStart"/>
      <w:r w:rsidR="003102D6" w:rsidRPr="003102D6">
        <w:rPr>
          <w:rFonts w:ascii="Cambria" w:eastAsia="Times New Roman" w:hAnsi="Cambria" w:cs="Times New Roman CE"/>
          <w:color w:val="000000"/>
          <w:sz w:val="24"/>
          <w:szCs w:val="24"/>
        </w:rPr>
        <w:t>respect</w:t>
      </w:r>
      <w:r w:rsidR="003102D6">
        <w:rPr>
          <w:rFonts w:ascii="Cambria" w:eastAsia="Times New Roman" w:hAnsi="Cambria" w:cs="Times New Roman CE"/>
          <w:color w:val="000000"/>
          <w:sz w:val="24"/>
          <w:szCs w:val="24"/>
        </w:rPr>
        <w:t>â</w:t>
      </w:r>
      <w:r w:rsidR="003102D6" w:rsidRPr="003102D6">
        <w:rPr>
          <w:rFonts w:ascii="Cambria" w:eastAsia="Times New Roman" w:hAnsi="Cambria" w:cs="Times New Roman CE"/>
          <w:color w:val="000000"/>
          <w:sz w:val="24"/>
          <w:szCs w:val="24"/>
        </w:rPr>
        <w:t>nd</w:t>
      </w:r>
      <w:proofErr w:type="spellEnd"/>
      <w:r w:rsidR="003102D6" w:rsidRPr="003102D6">
        <w:rPr>
          <w:rFonts w:ascii="Cambria" w:eastAsia="Times New Roman" w:hAnsi="Cambria" w:cs="Times New Roman CE"/>
          <w:color w:val="000000"/>
          <w:sz w:val="24"/>
          <w:szCs w:val="24"/>
        </w:rPr>
        <w:t xml:space="preserve"> </w:t>
      </w:r>
      <w:proofErr w:type="spellStart"/>
      <w:r w:rsidR="003102D6" w:rsidRPr="003102D6">
        <w:rPr>
          <w:rFonts w:ascii="Cambria" w:eastAsia="Times New Roman" w:hAnsi="Cambria" w:cs="Times New Roman CE"/>
          <w:color w:val="000000"/>
          <w:sz w:val="24"/>
          <w:szCs w:val="24"/>
        </w:rPr>
        <w:t>legisla</w:t>
      </w:r>
      <w:r w:rsidR="003102D6">
        <w:rPr>
          <w:rFonts w:ascii="Cambria" w:eastAsia="Times New Roman" w:hAnsi="Cambria" w:cs="Times New Roman CE"/>
          <w:color w:val="000000"/>
          <w:sz w:val="24"/>
          <w:szCs w:val="24"/>
        </w:rPr>
        <w:t>ț</w:t>
      </w:r>
      <w:r w:rsidR="003102D6" w:rsidRPr="003102D6">
        <w:rPr>
          <w:rFonts w:ascii="Cambria" w:eastAsia="Times New Roman" w:hAnsi="Cambria" w:cs="Times New Roman CE"/>
          <w:color w:val="000000"/>
          <w:sz w:val="24"/>
          <w:szCs w:val="24"/>
        </w:rPr>
        <w:t>ia</w:t>
      </w:r>
      <w:proofErr w:type="spellEnd"/>
      <w:r w:rsidR="003102D6" w:rsidRPr="003102D6">
        <w:rPr>
          <w:rFonts w:ascii="Cambria" w:eastAsia="Times New Roman" w:hAnsi="Cambria" w:cs="Times New Roman CE"/>
          <w:color w:val="000000"/>
          <w:sz w:val="24"/>
          <w:szCs w:val="24"/>
        </w:rPr>
        <w:t xml:space="preserve"> </w:t>
      </w:r>
      <w:proofErr w:type="spellStart"/>
      <w:r w:rsidR="003102D6">
        <w:rPr>
          <w:rFonts w:ascii="Cambria" w:eastAsia="Times New Roman" w:hAnsi="Cambria" w:cs="Times New Roman CE"/>
          <w:color w:val="000000"/>
          <w:sz w:val="24"/>
          <w:szCs w:val="24"/>
        </w:rPr>
        <w:t>î</w:t>
      </w:r>
      <w:r w:rsidR="003102D6" w:rsidRPr="003102D6">
        <w:rPr>
          <w:rFonts w:ascii="Cambria" w:eastAsia="Times New Roman" w:hAnsi="Cambria" w:cs="Times New Roman CE"/>
          <w:color w:val="000000"/>
          <w:sz w:val="24"/>
          <w:szCs w:val="24"/>
        </w:rPr>
        <w:t>n</w:t>
      </w:r>
      <w:proofErr w:type="spellEnd"/>
      <w:r w:rsidR="003102D6" w:rsidRPr="003102D6">
        <w:rPr>
          <w:rFonts w:ascii="Cambria" w:eastAsia="Times New Roman" w:hAnsi="Cambria" w:cs="Times New Roman CE"/>
          <w:color w:val="000000"/>
          <w:sz w:val="24"/>
          <w:szCs w:val="24"/>
        </w:rPr>
        <w:t xml:space="preserve"> </w:t>
      </w:r>
      <w:proofErr w:type="spellStart"/>
      <w:r w:rsidR="003102D6" w:rsidRPr="003102D6">
        <w:rPr>
          <w:rFonts w:ascii="Cambria" w:eastAsia="Times New Roman" w:hAnsi="Cambria" w:cs="Times New Roman CE"/>
          <w:color w:val="000000"/>
          <w:sz w:val="24"/>
          <w:szCs w:val="24"/>
        </w:rPr>
        <w:t>vigoare</w:t>
      </w:r>
      <w:proofErr w:type="spellEnd"/>
      <w:r w:rsidR="003102D6" w:rsidRPr="003102D6">
        <w:rPr>
          <w:rFonts w:ascii="Cambria" w:eastAsia="Times New Roman" w:hAnsi="Cambria" w:cs="Times New Roman CE"/>
          <w:color w:val="000000"/>
          <w:sz w:val="24"/>
          <w:szCs w:val="24"/>
        </w:rPr>
        <w:t xml:space="preserve">, </w:t>
      </w:r>
      <w:proofErr w:type="spellStart"/>
      <w:r w:rsidR="003102D6" w:rsidRPr="003102D6">
        <w:rPr>
          <w:rFonts w:ascii="Cambria" w:eastAsia="Times New Roman" w:hAnsi="Cambria" w:cs="Times New Roman CE"/>
          <w:color w:val="000000"/>
          <w:sz w:val="24"/>
          <w:szCs w:val="24"/>
        </w:rPr>
        <w:t>efectuarea</w:t>
      </w:r>
      <w:proofErr w:type="spellEnd"/>
      <w:r w:rsidR="003102D6" w:rsidRPr="003102D6">
        <w:rPr>
          <w:rFonts w:ascii="Cambria" w:eastAsia="Times New Roman" w:hAnsi="Cambria" w:cs="Times New Roman CE"/>
          <w:color w:val="000000"/>
          <w:sz w:val="24"/>
          <w:szCs w:val="24"/>
        </w:rPr>
        <w:t xml:space="preserve"> </w:t>
      </w:r>
      <w:proofErr w:type="spellStart"/>
      <w:r w:rsidR="003102D6" w:rsidRPr="003102D6">
        <w:rPr>
          <w:rFonts w:ascii="Cambria" w:eastAsia="Times New Roman" w:hAnsi="Cambria" w:cs="Times New Roman CE"/>
          <w:color w:val="000000"/>
          <w:sz w:val="24"/>
          <w:szCs w:val="24"/>
        </w:rPr>
        <w:t>tratamentelor</w:t>
      </w:r>
      <w:proofErr w:type="spellEnd"/>
      <w:r w:rsidR="003102D6" w:rsidRPr="003102D6">
        <w:rPr>
          <w:rFonts w:ascii="Cambria" w:eastAsia="Times New Roman" w:hAnsi="Cambria" w:cs="Times New Roman CE"/>
          <w:color w:val="000000"/>
          <w:sz w:val="24"/>
          <w:szCs w:val="24"/>
        </w:rPr>
        <w:t xml:space="preserve"> </w:t>
      </w:r>
      <w:proofErr w:type="spellStart"/>
      <w:r w:rsidR="003102D6" w:rsidRPr="003102D6">
        <w:rPr>
          <w:rFonts w:ascii="Cambria" w:eastAsia="Times New Roman" w:hAnsi="Cambria" w:cs="Times New Roman CE"/>
          <w:color w:val="000000"/>
          <w:sz w:val="24"/>
          <w:szCs w:val="24"/>
        </w:rPr>
        <w:t>antivarroa</w:t>
      </w:r>
      <w:proofErr w:type="spellEnd"/>
      <w:r w:rsidR="003102D6" w:rsidRPr="003102D6">
        <w:rPr>
          <w:rFonts w:ascii="Cambria" w:eastAsia="Times New Roman" w:hAnsi="Cambria" w:cs="Times New Roman CE"/>
          <w:color w:val="000000"/>
          <w:sz w:val="24"/>
          <w:szCs w:val="24"/>
        </w:rPr>
        <w:t xml:space="preserve"> etc.</w:t>
      </w:r>
      <w:r w:rsidR="003102D6">
        <w:rPr>
          <w:rFonts w:ascii="Cambria" w:eastAsia="Times New Roman" w:hAnsi="Cambria" w:cs="Times New Roman CE"/>
          <w:color w:val="000000"/>
          <w:sz w:val="24"/>
          <w:szCs w:val="24"/>
        </w:rPr>
        <w:t xml:space="preserve">, </w:t>
      </w:r>
      <w:proofErr w:type="spellStart"/>
      <w:r w:rsidR="003102D6">
        <w:rPr>
          <w:rFonts w:ascii="Cambria" w:eastAsia="Times New Roman" w:hAnsi="Cambria" w:cs="Times New Roman CE"/>
          <w:color w:val="000000"/>
          <w:sz w:val="24"/>
          <w:szCs w:val="24"/>
        </w:rPr>
        <w:t>ceia</w:t>
      </w:r>
      <w:proofErr w:type="spellEnd"/>
      <w:r w:rsidR="003102D6">
        <w:rPr>
          <w:rFonts w:ascii="Cambria" w:eastAsia="Times New Roman" w:hAnsi="Cambria" w:cs="Times New Roman CE"/>
          <w:color w:val="000000"/>
          <w:sz w:val="24"/>
          <w:szCs w:val="24"/>
        </w:rPr>
        <w:t xml:space="preserve"> </w:t>
      </w:r>
      <w:proofErr w:type="spellStart"/>
      <w:r w:rsidR="003102D6">
        <w:rPr>
          <w:rFonts w:ascii="Cambria" w:eastAsia="Times New Roman" w:hAnsi="Cambria" w:cs="Times New Roman CE"/>
          <w:color w:val="000000"/>
          <w:sz w:val="24"/>
          <w:szCs w:val="24"/>
        </w:rPr>
        <w:t>ce</w:t>
      </w:r>
      <w:proofErr w:type="spellEnd"/>
      <w:r w:rsidR="003102D6">
        <w:rPr>
          <w:rFonts w:ascii="Cambria" w:eastAsia="Times New Roman" w:hAnsi="Cambria" w:cs="Times New Roman CE"/>
          <w:color w:val="000000"/>
          <w:sz w:val="24"/>
          <w:szCs w:val="24"/>
        </w:rPr>
        <w:t xml:space="preserve"> </w:t>
      </w:r>
      <w:proofErr w:type="spellStart"/>
      <w:r w:rsidR="003102D6">
        <w:rPr>
          <w:rFonts w:ascii="Cambria" w:eastAsia="Times New Roman" w:hAnsi="Cambria" w:cs="Times New Roman CE"/>
          <w:color w:val="000000"/>
          <w:sz w:val="24"/>
          <w:szCs w:val="24"/>
        </w:rPr>
        <w:t>va</w:t>
      </w:r>
      <w:proofErr w:type="spellEnd"/>
      <w:r w:rsidR="003102D6">
        <w:rPr>
          <w:rFonts w:ascii="Cambria" w:eastAsia="Times New Roman" w:hAnsi="Cambria" w:cs="Times New Roman CE"/>
          <w:color w:val="000000"/>
          <w:sz w:val="24"/>
          <w:szCs w:val="24"/>
        </w:rPr>
        <w:t xml:space="preserve"> </w:t>
      </w:r>
      <w:proofErr w:type="spellStart"/>
      <w:r w:rsidR="003102D6">
        <w:rPr>
          <w:rFonts w:ascii="Cambria" w:eastAsia="Times New Roman" w:hAnsi="Cambria" w:cs="Times New Roman CE"/>
          <w:color w:val="000000"/>
          <w:sz w:val="24"/>
          <w:szCs w:val="24"/>
        </w:rPr>
        <w:t>asigura</w:t>
      </w:r>
      <w:proofErr w:type="spellEnd"/>
      <w:r w:rsidR="003102D6">
        <w:rPr>
          <w:rFonts w:ascii="Cambria" w:eastAsia="Times New Roman" w:hAnsi="Cambria" w:cs="Times New Roman CE"/>
          <w:color w:val="000000"/>
          <w:sz w:val="24"/>
          <w:szCs w:val="24"/>
        </w:rPr>
        <w:t xml:space="preserve"> </w:t>
      </w:r>
      <w:proofErr w:type="spellStart"/>
      <w:r w:rsidR="003102D6">
        <w:rPr>
          <w:rFonts w:ascii="Cambria" w:eastAsia="Times New Roman" w:hAnsi="Cambria" w:cs="Times New Roman CE"/>
          <w:color w:val="000000"/>
          <w:sz w:val="24"/>
          <w:szCs w:val="24"/>
        </w:rPr>
        <w:t>buna</w:t>
      </w:r>
      <w:proofErr w:type="spellEnd"/>
      <w:r w:rsidR="003102D6">
        <w:rPr>
          <w:rFonts w:ascii="Cambria" w:eastAsia="Times New Roman" w:hAnsi="Cambria" w:cs="Times New Roman CE"/>
          <w:color w:val="000000"/>
          <w:sz w:val="24"/>
          <w:szCs w:val="24"/>
        </w:rPr>
        <w:t xml:space="preserve"> </w:t>
      </w:r>
      <w:proofErr w:type="spellStart"/>
      <w:r w:rsidR="003102D6">
        <w:rPr>
          <w:rFonts w:ascii="Cambria" w:eastAsia="Times New Roman" w:hAnsi="Cambria" w:cs="Times New Roman CE"/>
          <w:color w:val="000000"/>
          <w:sz w:val="24"/>
          <w:szCs w:val="24"/>
        </w:rPr>
        <w:t>desfășurare</w:t>
      </w:r>
      <w:proofErr w:type="spellEnd"/>
      <w:r w:rsidR="003102D6">
        <w:rPr>
          <w:rFonts w:ascii="Cambria" w:eastAsia="Times New Roman" w:hAnsi="Cambria" w:cs="Times New Roman CE"/>
          <w:color w:val="000000"/>
          <w:sz w:val="24"/>
          <w:szCs w:val="24"/>
        </w:rPr>
        <w:t xml:space="preserve"> a </w:t>
      </w:r>
      <w:r w:rsidR="003102D6" w:rsidRPr="003102D6">
        <w:rPr>
          <w:rFonts w:ascii="Cambria" w:eastAsia="Times New Roman" w:hAnsi="Cambria" w:cs="Times New Roman CE"/>
          <w:color w:val="000000"/>
          <w:sz w:val="24"/>
          <w:szCs w:val="24"/>
        </w:rPr>
        <w:t xml:space="preserve"> </w:t>
      </w:r>
      <w:proofErr w:type="spellStart"/>
      <w:r w:rsidR="003102D6">
        <w:rPr>
          <w:rFonts w:ascii="Cambria" w:eastAsia="Times New Roman" w:hAnsi="Cambria" w:cs="Times New Roman CE"/>
          <w:color w:val="000000"/>
          <w:sz w:val="24"/>
          <w:szCs w:val="24"/>
        </w:rPr>
        <w:t>s</w:t>
      </w:r>
      <w:r w:rsidR="003102D6" w:rsidRPr="00D0700C">
        <w:rPr>
          <w:rFonts w:ascii="Cambria" w:eastAsia="Times New Roman" w:hAnsi="Cambria" w:cs="Times New Roman CE"/>
          <w:color w:val="000000"/>
          <w:sz w:val="24"/>
          <w:szCs w:val="24"/>
        </w:rPr>
        <w:t>tup</w:t>
      </w:r>
      <w:proofErr w:type="spellEnd"/>
      <w:r w:rsidR="003102D6">
        <w:rPr>
          <w:rFonts w:ascii="Cambria" w:eastAsia="Times New Roman" w:hAnsi="Cambria" w:cs="Times New Roman CE"/>
          <w:color w:val="000000"/>
          <w:sz w:val="24"/>
          <w:szCs w:val="24"/>
          <w:lang w:val="ro-RO"/>
        </w:rPr>
        <w:t>ă</w:t>
      </w:r>
      <w:proofErr w:type="spellStart"/>
      <w:r w:rsidR="003102D6" w:rsidRPr="00D0700C">
        <w:rPr>
          <w:rFonts w:ascii="Cambria" w:eastAsia="Times New Roman" w:hAnsi="Cambria" w:cs="Times New Roman CE"/>
          <w:color w:val="000000"/>
          <w:sz w:val="24"/>
          <w:szCs w:val="24"/>
        </w:rPr>
        <w:t>ritul</w:t>
      </w:r>
      <w:r w:rsidR="003102D6">
        <w:rPr>
          <w:rFonts w:ascii="Cambria" w:eastAsia="Times New Roman" w:hAnsi="Cambria" w:cs="Times New Roman CE"/>
          <w:color w:val="000000"/>
          <w:sz w:val="24"/>
          <w:szCs w:val="24"/>
        </w:rPr>
        <w:t>ui</w:t>
      </w:r>
      <w:proofErr w:type="spellEnd"/>
      <w:r w:rsidR="003102D6" w:rsidRPr="00D0700C">
        <w:rPr>
          <w:rFonts w:ascii="Cambria" w:eastAsia="Times New Roman" w:hAnsi="Cambria" w:cs="Times New Roman CE"/>
          <w:color w:val="000000"/>
          <w:sz w:val="24"/>
          <w:szCs w:val="24"/>
        </w:rPr>
        <w:t xml:space="preserve"> pastoral</w:t>
      </w:r>
      <w:r w:rsidR="003102D6">
        <w:rPr>
          <w:rFonts w:ascii="Cambria" w:eastAsia="Times New Roman" w:hAnsi="Cambria" w:cs="Times New Roman CE"/>
          <w:color w:val="000000"/>
          <w:sz w:val="24"/>
          <w:szCs w:val="24"/>
        </w:rPr>
        <w:t xml:space="preserve">. </w:t>
      </w:r>
      <w:proofErr w:type="spellStart"/>
      <w:r w:rsidRPr="00D0700C">
        <w:rPr>
          <w:rFonts w:ascii="Cambria" w:eastAsia="Times New Roman" w:hAnsi="Cambria" w:cs="Times New Roman CE"/>
          <w:color w:val="000000"/>
          <w:sz w:val="24"/>
          <w:szCs w:val="24"/>
        </w:rPr>
        <w:t>În</w:t>
      </w:r>
      <w:proofErr w:type="spellEnd"/>
      <w:r w:rsidRPr="00D0700C">
        <w:rPr>
          <w:rFonts w:ascii="Cambria" w:eastAsia="Times New Roman" w:hAnsi="Cambria" w:cs="Times New Roman CE"/>
          <w:color w:val="000000"/>
          <w:sz w:val="24"/>
          <w:szCs w:val="24"/>
        </w:rPr>
        <w:t xml:space="preserve"> </w:t>
      </w:r>
      <w:proofErr w:type="spellStart"/>
      <w:r w:rsidRPr="00D0700C">
        <w:rPr>
          <w:rFonts w:ascii="Cambria" w:eastAsia="Times New Roman" w:hAnsi="Cambria" w:cs="Times New Roman CE"/>
          <w:color w:val="000000"/>
          <w:sz w:val="24"/>
          <w:szCs w:val="24"/>
        </w:rPr>
        <w:t>cazul</w:t>
      </w:r>
      <w:proofErr w:type="spellEnd"/>
      <w:r w:rsidRPr="00D0700C">
        <w:rPr>
          <w:rFonts w:ascii="Cambria" w:eastAsia="Times New Roman" w:hAnsi="Cambria" w:cs="Times New Roman CE"/>
          <w:color w:val="000000"/>
          <w:sz w:val="24"/>
          <w:szCs w:val="24"/>
        </w:rPr>
        <w:t xml:space="preserve"> </w:t>
      </w:r>
      <w:proofErr w:type="spellStart"/>
      <w:r w:rsidRPr="00D0700C">
        <w:rPr>
          <w:rFonts w:ascii="Cambria" w:eastAsia="Times New Roman" w:hAnsi="Cambria" w:cs="Times New Roman CE"/>
          <w:color w:val="000000"/>
          <w:sz w:val="24"/>
          <w:szCs w:val="24"/>
        </w:rPr>
        <w:t>nerespect</w:t>
      </w:r>
      <w:r>
        <w:rPr>
          <w:rFonts w:ascii="Cambria" w:eastAsia="Times New Roman" w:hAnsi="Cambria" w:cs="Times New Roman CE"/>
          <w:color w:val="000000"/>
          <w:sz w:val="24"/>
          <w:szCs w:val="24"/>
        </w:rPr>
        <w:t>ă</w:t>
      </w:r>
      <w:r w:rsidRPr="00D0700C">
        <w:rPr>
          <w:rFonts w:ascii="Cambria" w:eastAsia="Times New Roman" w:hAnsi="Cambria" w:cs="Times New Roman CE"/>
          <w:color w:val="000000"/>
          <w:sz w:val="24"/>
          <w:szCs w:val="24"/>
        </w:rPr>
        <w:t>rii</w:t>
      </w:r>
      <w:proofErr w:type="spellEnd"/>
      <w:r w:rsidRPr="00D0700C">
        <w:rPr>
          <w:rFonts w:ascii="Cambria" w:eastAsia="Times New Roman" w:hAnsi="Cambria" w:cs="Times New Roman CE"/>
          <w:color w:val="000000"/>
          <w:sz w:val="24"/>
          <w:szCs w:val="24"/>
        </w:rPr>
        <w:t xml:space="preserve"> </w:t>
      </w:r>
      <w:proofErr w:type="spellStart"/>
      <w:r w:rsidRPr="00D0700C">
        <w:rPr>
          <w:rFonts w:ascii="Cambria" w:eastAsia="Times New Roman" w:hAnsi="Cambria" w:cs="Times New Roman CE"/>
          <w:color w:val="000000"/>
          <w:sz w:val="24"/>
          <w:szCs w:val="24"/>
        </w:rPr>
        <w:t>regulamentului</w:t>
      </w:r>
      <w:proofErr w:type="spellEnd"/>
      <w:r w:rsidRPr="00D0700C">
        <w:rPr>
          <w:rFonts w:ascii="Cambria" w:eastAsia="Times New Roman" w:hAnsi="Cambria" w:cs="Times New Roman CE"/>
          <w:color w:val="000000"/>
          <w:sz w:val="24"/>
          <w:szCs w:val="24"/>
        </w:rPr>
        <w:t xml:space="preserve"> </w:t>
      </w:r>
      <w:proofErr w:type="spellStart"/>
      <w:r w:rsidRPr="00D0700C">
        <w:rPr>
          <w:rFonts w:ascii="Cambria" w:eastAsia="Times New Roman" w:hAnsi="Cambria" w:cs="Times New Roman CE"/>
          <w:color w:val="000000"/>
          <w:sz w:val="24"/>
          <w:szCs w:val="24"/>
        </w:rPr>
        <w:t>privind</w:t>
      </w:r>
      <w:proofErr w:type="spellEnd"/>
      <w:r w:rsidRPr="00D0700C">
        <w:rPr>
          <w:rFonts w:ascii="Cambria" w:eastAsia="Times New Roman" w:hAnsi="Cambria" w:cs="Times New Roman CE"/>
          <w:color w:val="000000"/>
          <w:sz w:val="24"/>
          <w:szCs w:val="24"/>
        </w:rPr>
        <w:t xml:space="preserve"> </w:t>
      </w:r>
      <w:proofErr w:type="spellStart"/>
      <w:r w:rsidRPr="00D0700C">
        <w:rPr>
          <w:rFonts w:ascii="Cambria" w:eastAsia="Times New Roman" w:hAnsi="Cambria" w:cs="Times New Roman CE"/>
          <w:color w:val="000000"/>
          <w:sz w:val="24"/>
          <w:szCs w:val="24"/>
        </w:rPr>
        <w:t>organizarea</w:t>
      </w:r>
      <w:proofErr w:type="spellEnd"/>
      <w:r w:rsidRPr="00D0700C">
        <w:rPr>
          <w:rFonts w:ascii="Cambria" w:eastAsia="Times New Roman" w:hAnsi="Cambria" w:cs="Times New Roman CE"/>
          <w:color w:val="000000"/>
          <w:sz w:val="24"/>
          <w:szCs w:val="24"/>
        </w:rPr>
        <w:t xml:space="preserve"> </w:t>
      </w:r>
      <w:proofErr w:type="spellStart"/>
      <w:r w:rsidRPr="00D0700C">
        <w:rPr>
          <w:rFonts w:ascii="Cambria" w:eastAsia="Times New Roman" w:hAnsi="Cambria" w:cs="Times New Roman CE"/>
          <w:color w:val="000000"/>
          <w:sz w:val="24"/>
          <w:szCs w:val="24"/>
        </w:rPr>
        <w:t>stup</w:t>
      </w:r>
      <w:r>
        <w:rPr>
          <w:rFonts w:ascii="Cambria" w:eastAsia="Times New Roman" w:hAnsi="Cambria" w:cs="Times New Roman CE"/>
          <w:color w:val="000000"/>
          <w:sz w:val="24"/>
          <w:szCs w:val="24"/>
        </w:rPr>
        <w:t>ă</w:t>
      </w:r>
      <w:r w:rsidRPr="00D0700C">
        <w:rPr>
          <w:rFonts w:ascii="Cambria" w:eastAsia="Times New Roman" w:hAnsi="Cambria" w:cs="Times New Roman CE"/>
          <w:color w:val="000000"/>
          <w:sz w:val="24"/>
          <w:szCs w:val="24"/>
        </w:rPr>
        <w:t>ritului</w:t>
      </w:r>
      <w:proofErr w:type="spellEnd"/>
      <w:r w:rsidRPr="00D0700C">
        <w:rPr>
          <w:rFonts w:ascii="Cambria" w:eastAsia="Times New Roman" w:hAnsi="Cambria" w:cs="Times New Roman CE"/>
          <w:color w:val="000000"/>
          <w:sz w:val="24"/>
          <w:szCs w:val="24"/>
        </w:rPr>
        <w:t xml:space="preserve"> pastoral, a </w:t>
      </w:r>
      <w:proofErr w:type="spellStart"/>
      <w:r w:rsidRPr="00D0700C">
        <w:rPr>
          <w:rFonts w:ascii="Cambria" w:eastAsia="Times New Roman" w:hAnsi="Cambria" w:cs="Times New Roman CE"/>
          <w:color w:val="000000"/>
          <w:sz w:val="24"/>
          <w:szCs w:val="24"/>
        </w:rPr>
        <w:t>normelor</w:t>
      </w:r>
      <w:proofErr w:type="spellEnd"/>
      <w:r w:rsidRPr="00D0700C">
        <w:rPr>
          <w:rFonts w:ascii="Cambria" w:eastAsia="Times New Roman" w:hAnsi="Cambria" w:cs="Times New Roman CE"/>
          <w:color w:val="000000"/>
          <w:sz w:val="24"/>
          <w:szCs w:val="24"/>
        </w:rPr>
        <w:t xml:space="preserve"> </w:t>
      </w:r>
      <w:proofErr w:type="spellStart"/>
      <w:r w:rsidRPr="00D0700C">
        <w:rPr>
          <w:rFonts w:ascii="Cambria" w:eastAsia="Times New Roman" w:hAnsi="Cambria" w:cs="Times New Roman CE"/>
          <w:color w:val="000000"/>
          <w:sz w:val="24"/>
          <w:szCs w:val="24"/>
        </w:rPr>
        <w:t>sanitar-veterinare</w:t>
      </w:r>
      <w:proofErr w:type="spellEnd"/>
      <w:r w:rsidRPr="00D0700C">
        <w:rPr>
          <w:rFonts w:ascii="Cambria" w:eastAsia="Times New Roman" w:hAnsi="Cambria" w:cs="Times New Roman CE"/>
          <w:color w:val="000000"/>
          <w:sz w:val="24"/>
          <w:szCs w:val="24"/>
        </w:rPr>
        <w:t xml:space="preserve">, a </w:t>
      </w:r>
      <w:proofErr w:type="spellStart"/>
      <w:r w:rsidRPr="00D0700C">
        <w:rPr>
          <w:rFonts w:ascii="Cambria" w:eastAsia="Times New Roman" w:hAnsi="Cambria" w:cs="Times New Roman CE"/>
          <w:color w:val="000000"/>
          <w:sz w:val="24"/>
          <w:szCs w:val="24"/>
        </w:rPr>
        <w:t>codului</w:t>
      </w:r>
      <w:proofErr w:type="spellEnd"/>
      <w:r w:rsidRPr="00D0700C">
        <w:rPr>
          <w:rFonts w:ascii="Cambria" w:eastAsia="Times New Roman" w:hAnsi="Cambria" w:cs="Times New Roman CE"/>
          <w:color w:val="000000"/>
          <w:sz w:val="24"/>
          <w:szCs w:val="24"/>
        </w:rPr>
        <w:t xml:space="preserve"> silvic </w:t>
      </w:r>
      <w:proofErr w:type="spellStart"/>
      <w:r>
        <w:rPr>
          <w:rFonts w:ascii="Cambria" w:eastAsia="Times New Roman" w:hAnsi="Cambria" w:cs="Times New Roman CE"/>
          <w:color w:val="000000"/>
          <w:sz w:val="24"/>
          <w:szCs w:val="24"/>
        </w:rPr>
        <w:t>ș</w:t>
      </w:r>
      <w:r w:rsidRPr="00D0700C">
        <w:rPr>
          <w:rFonts w:ascii="Cambria" w:eastAsia="Times New Roman" w:hAnsi="Cambria" w:cs="Times New Roman CE"/>
          <w:color w:val="000000"/>
          <w:sz w:val="24"/>
          <w:szCs w:val="24"/>
        </w:rPr>
        <w:t>i</w:t>
      </w:r>
      <w:proofErr w:type="spellEnd"/>
      <w:r w:rsidRPr="00D0700C">
        <w:rPr>
          <w:rFonts w:ascii="Cambria" w:eastAsia="Times New Roman" w:hAnsi="Cambria" w:cs="Times New Roman CE"/>
          <w:color w:val="000000"/>
          <w:sz w:val="24"/>
          <w:szCs w:val="24"/>
        </w:rPr>
        <w:t xml:space="preserve"> a </w:t>
      </w:r>
      <w:proofErr w:type="spellStart"/>
      <w:r w:rsidRPr="00D0700C">
        <w:rPr>
          <w:rFonts w:ascii="Cambria" w:eastAsia="Times New Roman" w:hAnsi="Cambria" w:cs="Times New Roman CE"/>
          <w:color w:val="000000"/>
          <w:sz w:val="24"/>
          <w:szCs w:val="24"/>
        </w:rPr>
        <w:t>oric</w:t>
      </w:r>
      <w:r>
        <w:rPr>
          <w:rFonts w:ascii="Cambria" w:eastAsia="Times New Roman" w:hAnsi="Cambria" w:cs="Times New Roman CE"/>
          <w:color w:val="000000"/>
          <w:sz w:val="24"/>
          <w:szCs w:val="24"/>
        </w:rPr>
        <w:t>ă</w:t>
      </w:r>
      <w:r w:rsidRPr="00D0700C">
        <w:rPr>
          <w:rFonts w:ascii="Cambria" w:eastAsia="Times New Roman" w:hAnsi="Cambria" w:cs="Times New Roman CE"/>
          <w:color w:val="000000"/>
          <w:sz w:val="24"/>
          <w:szCs w:val="24"/>
        </w:rPr>
        <w:t>ror</w:t>
      </w:r>
      <w:proofErr w:type="spellEnd"/>
      <w:r w:rsidRPr="00D0700C">
        <w:rPr>
          <w:rFonts w:ascii="Cambria" w:eastAsia="Times New Roman" w:hAnsi="Cambria" w:cs="Times New Roman CE"/>
          <w:color w:val="000000"/>
          <w:sz w:val="24"/>
          <w:szCs w:val="24"/>
        </w:rPr>
        <w:t xml:space="preserve"> </w:t>
      </w:r>
      <w:proofErr w:type="spellStart"/>
      <w:r w:rsidRPr="00D0700C">
        <w:rPr>
          <w:rFonts w:ascii="Cambria" w:eastAsia="Times New Roman" w:hAnsi="Cambria" w:cs="Times New Roman CE"/>
          <w:color w:val="000000"/>
          <w:sz w:val="24"/>
          <w:szCs w:val="24"/>
        </w:rPr>
        <w:t>reglement</w:t>
      </w:r>
      <w:r>
        <w:rPr>
          <w:rFonts w:ascii="Cambria" w:eastAsia="Times New Roman" w:hAnsi="Cambria" w:cs="Times New Roman CE"/>
          <w:color w:val="000000"/>
          <w:sz w:val="24"/>
          <w:szCs w:val="24"/>
        </w:rPr>
        <w:t>ă</w:t>
      </w:r>
      <w:r w:rsidRPr="00D0700C">
        <w:rPr>
          <w:rFonts w:ascii="Cambria" w:eastAsia="Times New Roman" w:hAnsi="Cambria" w:cs="Times New Roman CE"/>
          <w:color w:val="000000"/>
          <w:sz w:val="24"/>
          <w:szCs w:val="24"/>
        </w:rPr>
        <w:t>ri</w:t>
      </w:r>
      <w:proofErr w:type="spellEnd"/>
      <w:r w:rsidRPr="00D0700C">
        <w:rPr>
          <w:rFonts w:ascii="Cambria" w:eastAsia="Times New Roman" w:hAnsi="Cambria" w:cs="Times New Roman CE"/>
          <w:color w:val="000000"/>
          <w:sz w:val="24"/>
          <w:szCs w:val="24"/>
        </w:rPr>
        <w:t xml:space="preserve"> </w:t>
      </w:r>
      <w:proofErr w:type="spellStart"/>
      <w:r w:rsidRPr="00D0700C">
        <w:rPr>
          <w:rFonts w:ascii="Cambria" w:eastAsia="Times New Roman" w:hAnsi="Cambria" w:cs="Times New Roman CE"/>
          <w:color w:val="000000"/>
          <w:sz w:val="24"/>
          <w:szCs w:val="24"/>
        </w:rPr>
        <w:t>legale</w:t>
      </w:r>
      <w:proofErr w:type="spellEnd"/>
      <w:r w:rsidRPr="00D0700C">
        <w:rPr>
          <w:rFonts w:ascii="Cambria" w:eastAsia="Times New Roman" w:hAnsi="Cambria" w:cs="Times New Roman CE"/>
          <w:color w:val="000000"/>
          <w:sz w:val="24"/>
          <w:szCs w:val="24"/>
        </w:rPr>
        <w:t>,</w:t>
      </w:r>
      <w:r>
        <w:rPr>
          <w:rFonts w:ascii="Cambria" w:eastAsia="Times New Roman" w:hAnsi="Cambria" w:cs="Times New Roman CE"/>
          <w:color w:val="000000"/>
          <w:sz w:val="24"/>
          <w:szCs w:val="24"/>
        </w:rPr>
        <w:t xml:space="preserve"> </w:t>
      </w:r>
      <w:proofErr w:type="spellStart"/>
      <w:r>
        <w:rPr>
          <w:rFonts w:ascii="Cambria" w:eastAsia="Times New Roman" w:hAnsi="Cambria" w:cs="Times New Roman CE"/>
          <w:color w:val="000000"/>
          <w:sz w:val="24"/>
          <w:szCs w:val="24"/>
        </w:rPr>
        <w:t>ar</w:t>
      </w:r>
      <w:proofErr w:type="spellEnd"/>
      <w:r>
        <w:rPr>
          <w:rFonts w:ascii="Cambria" w:eastAsia="Times New Roman" w:hAnsi="Cambria" w:cs="Times New Roman CE"/>
          <w:color w:val="000000"/>
          <w:sz w:val="24"/>
          <w:szCs w:val="24"/>
        </w:rPr>
        <w:t xml:space="preserve"> </w:t>
      </w:r>
      <w:proofErr w:type="spellStart"/>
      <w:r>
        <w:rPr>
          <w:rFonts w:ascii="Cambria" w:eastAsia="Times New Roman" w:hAnsi="Cambria" w:cs="Times New Roman CE"/>
          <w:color w:val="000000"/>
          <w:sz w:val="24"/>
          <w:szCs w:val="24"/>
        </w:rPr>
        <w:t>trebui</w:t>
      </w:r>
      <w:proofErr w:type="spellEnd"/>
      <w:r>
        <w:rPr>
          <w:rFonts w:ascii="Cambria" w:eastAsia="Times New Roman" w:hAnsi="Cambria" w:cs="Times New Roman CE"/>
          <w:color w:val="000000"/>
          <w:sz w:val="24"/>
          <w:szCs w:val="24"/>
        </w:rPr>
        <w:t xml:space="preserve"> </w:t>
      </w:r>
      <w:proofErr w:type="spellStart"/>
      <w:r>
        <w:rPr>
          <w:rFonts w:ascii="Cambria" w:eastAsia="Times New Roman" w:hAnsi="Cambria" w:cs="Times New Roman CE"/>
          <w:color w:val="000000"/>
          <w:sz w:val="24"/>
          <w:szCs w:val="24"/>
        </w:rPr>
        <w:t>să</w:t>
      </w:r>
      <w:proofErr w:type="spellEnd"/>
      <w:r w:rsidRPr="00D0700C">
        <w:rPr>
          <w:rFonts w:ascii="Cambria" w:eastAsia="Times New Roman" w:hAnsi="Cambria" w:cs="Times New Roman CE"/>
          <w:color w:val="000000"/>
          <w:sz w:val="24"/>
          <w:szCs w:val="24"/>
        </w:rPr>
        <w:t xml:space="preserve"> se </w:t>
      </w:r>
      <w:proofErr w:type="spellStart"/>
      <w:r w:rsidRPr="00D0700C">
        <w:rPr>
          <w:rFonts w:ascii="Cambria" w:eastAsia="Times New Roman" w:hAnsi="Cambria" w:cs="Times New Roman CE"/>
          <w:color w:val="000000"/>
          <w:sz w:val="24"/>
          <w:szCs w:val="24"/>
        </w:rPr>
        <w:t>aplic</w:t>
      </w:r>
      <w:r>
        <w:rPr>
          <w:rFonts w:ascii="Cambria" w:eastAsia="Times New Roman" w:hAnsi="Cambria" w:cs="Times New Roman CE"/>
          <w:color w:val="000000"/>
          <w:sz w:val="24"/>
          <w:szCs w:val="24"/>
        </w:rPr>
        <w:t>e</w:t>
      </w:r>
      <w:proofErr w:type="spellEnd"/>
      <w:r w:rsidRPr="00D0700C">
        <w:rPr>
          <w:rFonts w:ascii="Cambria" w:eastAsia="Times New Roman" w:hAnsi="Cambria" w:cs="Times New Roman CE"/>
          <w:color w:val="000000"/>
          <w:sz w:val="24"/>
          <w:szCs w:val="24"/>
        </w:rPr>
        <w:t xml:space="preserve"> </w:t>
      </w:r>
      <w:proofErr w:type="spellStart"/>
      <w:r w:rsidRPr="00D0700C">
        <w:rPr>
          <w:rFonts w:ascii="Cambria" w:eastAsia="Times New Roman" w:hAnsi="Cambria" w:cs="Times New Roman CE"/>
          <w:color w:val="000000"/>
          <w:sz w:val="24"/>
          <w:szCs w:val="24"/>
        </w:rPr>
        <w:t>sanc</w:t>
      </w:r>
      <w:r>
        <w:rPr>
          <w:rFonts w:ascii="Cambria" w:eastAsia="Times New Roman" w:hAnsi="Cambria" w:cs="Times New Roman CE"/>
          <w:color w:val="000000"/>
          <w:sz w:val="24"/>
          <w:szCs w:val="24"/>
        </w:rPr>
        <w:t>ț</w:t>
      </w:r>
      <w:r w:rsidRPr="00D0700C">
        <w:rPr>
          <w:rFonts w:ascii="Cambria" w:eastAsia="Times New Roman" w:hAnsi="Cambria" w:cs="Times New Roman CE"/>
          <w:color w:val="000000"/>
          <w:sz w:val="24"/>
          <w:szCs w:val="24"/>
        </w:rPr>
        <w:t>iuni</w:t>
      </w:r>
      <w:proofErr w:type="spellEnd"/>
      <w:r w:rsidRPr="00D0700C">
        <w:rPr>
          <w:rFonts w:ascii="Cambria" w:eastAsia="Times New Roman" w:hAnsi="Cambria" w:cs="Times New Roman CE"/>
          <w:color w:val="000000"/>
          <w:sz w:val="24"/>
          <w:szCs w:val="24"/>
        </w:rPr>
        <w:t>.</w:t>
      </w:r>
    </w:p>
    <w:p w14:paraId="7F731881" w14:textId="09301709" w:rsidR="008831D2" w:rsidRDefault="008831D2" w:rsidP="00EF1E2D">
      <w:pPr>
        <w:suppressAutoHyphens/>
        <w:spacing w:after="0" w:line="240" w:lineRule="auto"/>
        <w:ind w:right="-22"/>
        <w:contextualSpacing/>
        <w:jc w:val="both"/>
        <w:rPr>
          <w:rFonts w:ascii="Cambria" w:eastAsia="Times New Roman" w:hAnsi="Cambria" w:cs="Times New Roman CE"/>
          <w:b/>
          <w:color w:val="000000"/>
          <w:sz w:val="24"/>
          <w:szCs w:val="24"/>
          <w:lang w:val="ro-RO"/>
        </w:rPr>
      </w:pPr>
      <w:r>
        <w:rPr>
          <w:rFonts w:ascii="Cambria" w:eastAsia="Times New Roman" w:hAnsi="Cambria" w:cs="Times New Roman CE"/>
          <w:b/>
          <w:color w:val="000000"/>
          <w:sz w:val="24"/>
          <w:szCs w:val="24"/>
          <w:lang w:val="ro-RO"/>
        </w:rPr>
        <w:tab/>
        <w:t xml:space="preserve">1.2. </w:t>
      </w:r>
      <w:r w:rsidR="000A5B93" w:rsidRPr="008831D2">
        <w:rPr>
          <w:rFonts w:ascii="Cambria" w:eastAsia="Times New Roman" w:hAnsi="Cambria" w:cs="Times New Roman CE"/>
          <w:color w:val="000000"/>
          <w:sz w:val="24"/>
          <w:szCs w:val="24"/>
          <w:lang w:val="ro-RO"/>
        </w:rPr>
        <w:t>Dotarea cu stupi verticali multietajați, platforme moderne pentru pastoral și a unităților mobile de extragere a mierii</w:t>
      </w:r>
      <w:r w:rsidR="000A5B93" w:rsidRPr="008831D2" w:rsidDel="000A5B93">
        <w:rPr>
          <w:rFonts w:ascii="Cambria" w:eastAsia="Times New Roman" w:hAnsi="Cambria" w:cs="Times New Roman CE"/>
          <w:color w:val="000000"/>
          <w:sz w:val="24"/>
          <w:szCs w:val="24"/>
          <w:lang w:val="ro-RO"/>
        </w:rPr>
        <w:t xml:space="preserve"> </w:t>
      </w:r>
      <w:r w:rsidR="00343B50" w:rsidRPr="008831D2">
        <w:rPr>
          <w:rFonts w:ascii="Cambria" w:eastAsia="Times New Roman" w:hAnsi="Cambria" w:cs="Times New Roman CE"/>
          <w:color w:val="000000"/>
          <w:sz w:val="24"/>
          <w:szCs w:val="24"/>
          <w:lang w:val="ro-RO"/>
        </w:rPr>
        <w:t xml:space="preserve">la grupuri de </w:t>
      </w:r>
      <w:proofErr w:type="spellStart"/>
      <w:r w:rsidR="00343B50" w:rsidRPr="008831D2">
        <w:rPr>
          <w:rFonts w:ascii="Cambria" w:eastAsia="Times New Roman" w:hAnsi="Cambria" w:cs="Times New Roman CE"/>
          <w:color w:val="000000"/>
          <w:sz w:val="24"/>
          <w:szCs w:val="24"/>
          <w:lang w:val="ro-RO"/>
        </w:rPr>
        <w:t>producatori</w:t>
      </w:r>
      <w:proofErr w:type="spellEnd"/>
      <w:r w:rsidR="00D84E9C" w:rsidRPr="008831D2">
        <w:rPr>
          <w:rFonts w:ascii="Cambria" w:eastAsia="Times New Roman" w:hAnsi="Cambria" w:cs="Times New Roman CE"/>
          <w:color w:val="000000"/>
          <w:sz w:val="24"/>
          <w:szCs w:val="24"/>
          <w:lang w:val="ro-RO"/>
        </w:rPr>
        <w:t>;</w:t>
      </w:r>
    </w:p>
    <w:p w14:paraId="47B3758F" w14:textId="34A1B56D" w:rsidR="000A5B93" w:rsidRPr="008831D2" w:rsidRDefault="008831D2" w:rsidP="00EF1E2D">
      <w:pPr>
        <w:suppressAutoHyphens/>
        <w:spacing w:after="0" w:line="240" w:lineRule="auto"/>
        <w:ind w:right="-22"/>
        <w:contextualSpacing/>
        <w:jc w:val="both"/>
        <w:rPr>
          <w:rFonts w:ascii="Cambria" w:eastAsia="Times New Roman" w:hAnsi="Cambria" w:cs="Times New Roman CE"/>
          <w:b/>
          <w:color w:val="000000"/>
          <w:sz w:val="24"/>
          <w:szCs w:val="24"/>
          <w:lang w:val="ro-RO"/>
        </w:rPr>
      </w:pPr>
      <w:r>
        <w:rPr>
          <w:rFonts w:ascii="Cambria" w:eastAsia="Times New Roman" w:hAnsi="Cambria" w:cs="Times New Roman CE"/>
          <w:b/>
          <w:color w:val="000000"/>
          <w:sz w:val="24"/>
          <w:szCs w:val="24"/>
          <w:lang w:val="ro-RO"/>
        </w:rPr>
        <w:tab/>
      </w:r>
      <w:r w:rsidR="000A5B93" w:rsidRPr="00A50763">
        <w:rPr>
          <w:rFonts w:ascii="Cambria" w:hAnsi="Cambria" w:cs="Times New Roman"/>
          <w:sz w:val="24"/>
          <w:szCs w:val="24"/>
          <w:lang w:val="ro-RO"/>
        </w:rPr>
        <w:t>În acest tip de stup dezvoltarea familiei de albine se face pe orizontală faţă de sol. Pe lângă ramele de cuib, în care albinele cresc puiet, stupul vertical are şi rame mici, puse în magaziile aşezate deasupra corpului, în care albinele pun exclusiv miere. Avantajul acestui tip de stup este, aşadar, diferenţierea clară între cuib şi ramele din care se extrage miere, uşurinţa cu care se poate extrage mierea şi faptul că familia de albine se deranjează la extracţie foarte puţin. Stupul vertical cu magazine este potrivit pentru stupăritul pastoral deoarece permite luarea magazinelor de pe corp, transportul lor separat, deci este mai uşor decât stupul orizontal şi permite obţinerea de miere de calitate, pe sortimente distincte de floră.</w:t>
      </w:r>
    </w:p>
    <w:p w14:paraId="4AB1C0B2" w14:textId="27C222AE" w:rsidR="000A5B93" w:rsidRPr="00A50763" w:rsidRDefault="00EF1E2D" w:rsidP="00EF1E2D">
      <w:pPr>
        <w:spacing w:after="0"/>
        <w:ind w:right="-22" w:firstLine="360"/>
        <w:jc w:val="both"/>
        <w:rPr>
          <w:rFonts w:ascii="Cambria" w:hAnsi="Cambria" w:cs="Times New Roman"/>
          <w:sz w:val="24"/>
          <w:szCs w:val="24"/>
          <w:lang w:val="ro-RO"/>
        </w:rPr>
      </w:pPr>
      <w:r>
        <w:rPr>
          <w:rFonts w:ascii="Cambria" w:hAnsi="Cambria" w:cs="Times New Roman"/>
          <w:iCs/>
          <w:sz w:val="24"/>
          <w:szCs w:val="24"/>
          <w:lang w:val="ro-RO"/>
        </w:rPr>
        <w:tab/>
      </w:r>
      <w:r w:rsidR="000A5B93" w:rsidRPr="00A50763">
        <w:rPr>
          <w:rFonts w:ascii="Cambria" w:hAnsi="Cambria" w:cs="Times New Roman"/>
          <w:iCs/>
          <w:sz w:val="24"/>
          <w:szCs w:val="24"/>
          <w:lang w:val="ro-RO"/>
        </w:rPr>
        <w:t>Stupăritul pastoral cu stupii amplasați în pavilioane și platforme mobile</w:t>
      </w:r>
      <w:r w:rsidR="000A5B93" w:rsidRPr="00A50763">
        <w:rPr>
          <w:rFonts w:ascii="Cambria" w:hAnsi="Cambria" w:cs="Times New Roman"/>
          <w:sz w:val="24"/>
          <w:szCs w:val="24"/>
          <w:lang w:val="ro-RO"/>
        </w:rPr>
        <w:t xml:space="preserve"> este o altă modalitate de practicare a stupăritului, cu mutarea coloniilor la culturile agricole entomofile, </w:t>
      </w:r>
      <w:proofErr w:type="spellStart"/>
      <w:r w:rsidR="000A5B93" w:rsidRPr="00A50763">
        <w:rPr>
          <w:rFonts w:ascii="Cambria" w:hAnsi="Cambria" w:cs="Times New Roman"/>
          <w:sz w:val="24"/>
          <w:szCs w:val="24"/>
          <w:lang w:val="ro-RO"/>
        </w:rPr>
        <w:t>aparută</w:t>
      </w:r>
      <w:proofErr w:type="spellEnd"/>
      <w:r w:rsidR="000A5B93" w:rsidRPr="00A50763">
        <w:rPr>
          <w:rFonts w:ascii="Cambria" w:hAnsi="Cambria" w:cs="Times New Roman"/>
          <w:sz w:val="24"/>
          <w:szCs w:val="24"/>
          <w:lang w:val="ro-RO"/>
        </w:rPr>
        <w:t xml:space="preserve"> din necesitatea de a acționa rapid și eficient pentru mutarea stupinelor de la masivele melifere, în cazul efectuării tratamentelor fitosanitare, pentru protejarea familiilor de albine împotriva efectelor imediate și ulterioare ale substanțelor toxice folosite la stropiri. Transportul stupilor se face în pavilioane mobile </w:t>
      </w:r>
      <w:proofErr w:type="spellStart"/>
      <w:r w:rsidR="000A5B93" w:rsidRPr="00A50763">
        <w:rPr>
          <w:rFonts w:ascii="Cambria" w:hAnsi="Cambria" w:cs="Times New Roman"/>
          <w:sz w:val="24"/>
          <w:szCs w:val="24"/>
          <w:lang w:val="ro-RO"/>
        </w:rPr>
        <w:t>inchise</w:t>
      </w:r>
      <w:proofErr w:type="spellEnd"/>
      <w:r w:rsidR="000A5B93" w:rsidRPr="00A50763">
        <w:rPr>
          <w:rFonts w:ascii="Cambria" w:hAnsi="Cambria" w:cs="Times New Roman"/>
          <w:sz w:val="24"/>
          <w:szCs w:val="24"/>
          <w:lang w:val="ro-RO"/>
        </w:rPr>
        <w:t xml:space="preserve"> precum și în rulote apicole special destinate acestui scop.</w:t>
      </w:r>
    </w:p>
    <w:p w14:paraId="203A4D06" w14:textId="433B1470" w:rsidR="000A5B93" w:rsidRPr="00A50763" w:rsidRDefault="00EF1E2D" w:rsidP="00EF1E2D">
      <w:pPr>
        <w:spacing w:after="0"/>
        <w:ind w:right="-22" w:firstLine="360"/>
        <w:jc w:val="both"/>
        <w:rPr>
          <w:rFonts w:ascii="Cambria" w:hAnsi="Cambria" w:cs="Times New Roman"/>
          <w:sz w:val="24"/>
          <w:szCs w:val="24"/>
          <w:lang w:val="ro-RO"/>
        </w:rPr>
      </w:pPr>
      <w:r>
        <w:rPr>
          <w:rFonts w:ascii="Cambria" w:hAnsi="Cambria" w:cs="Times New Roman"/>
          <w:sz w:val="24"/>
          <w:szCs w:val="24"/>
          <w:lang w:val="ro-RO"/>
        </w:rPr>
        <w:tab/>
      </w:r>
      <w:r w:rsidR="000A5B93" w:rsidRPr="00A50763">
        <w:rPr>
          <w:rFonts w:ascii="Cambria" w:hAnsi="Cambria" w:cs="Times New Roman"/>
          <w:sz w:val="24"/>
          <w:szCs w:val="24"/>
          <w:lang w:val="ro-RO"/>
        </w:rPr>
        <w:t xml:space="preserve">Ca avantaje ale practicării acestui tip de stupărit ar fi: mobilitatea ridicată prin deplasarea rapidă a pavilionului sau a platformei de la un masiv melifer la altul, reducerea cheltuielilor și a efortului de încărcare-descărcare a stupilor pe mijloacele de transport, mărirea duratei de folosire a stupilor ca urmare a protejării acestora în incinta închisă a pavilionului, crearea </w:t>
      </w:r>
      <w:proofErr w:type="spellStart"/>
      <w:r w:rsidR="000A5B93" w:rsidRPr="00A50763">
        <w:rPr>
          <w:rFonts w:ascii="Cambria" w:hAnsi="Cambria" w:cs="Times New Roman"/>
          <w:sz w:val="24"/>
          <w:szCs w:val="24"/>
          <w:lang w:val="ro-RO"/>
        </w:rPr>
        <w:t>primavara</w:t>
      </w:r>
      <w:proofErr w:type="spellEnd"/>
      <w:r w:rsidR="000A5B93" w:rsidRPr="00A50763">
        <w:rPr>
          <w:rFonts w:ascii="Cambria" w:hAnsi="Cambria" w:cs="Times New Roman"/>
          <w:sz w:val="24"/>
          <w:szCs w:val="24"/>
          <w:lang w:val="ro-RO"/>
        </w:rPr>
        <w:t xml:space="preserve"> a unor condiții bune de dezvoltare a familiilor de albine prin protejarea acestora în pavilion de curenții de aer reci și vânturi și economisirea spațiului necesar pentru așezarea stupilor.</w:t>
      </w:r>
    </w:p>
    <w:p w14:paraId="77A9A948" w14:textId="4C8BE3E7" w:rsidR="000A5B93" w:rsidRPr="00A50763" w:rsidRDefault="00EF1E2D" w:rsidP="00EF1E2D">
      <w:pPr>
        <w:spacing w:after="0"/>
        <w:ind w:right="-22" w:firstLine="360"/>
        <w:jc w:val="both"/>
        <w:rPr>
          <w:rFonts w:ascii="Cambria" w:hAnsi="Cambria" w:cs="Times New Roman"/>
          <w:sz w:val="24"/>
          <w:szCs w:val="24"/>
          <w:lang w:val="ro-RO"/>
        </w:rPr>
      </w:pPr>
      <w:r>
        <w:rPr>
          <w:rFonts w:ascii="Cambria" w:hAnsi="Cambria" w:cs="Times New Roman"/>
          <w:sz w:val="24"/>
          <w:szCs w:val="24"/>
          <w:lang w:val="ro-RO"/>
        </w:rPr>
        <w:tab/>
      </w:r>
      <w:r w:rsidR="000A5B93" w:rsidRPr="00A50763">
        <w:rPr>
          <w:rFonts w:ascii="Cambria" w:hAnsi="Cambria" w:cs="Times New Roman"/>
          <w:sz w:val="24"/>
          <w:szCs w:val="24"/>
          <w:lang w:val="ro-RO"/>
        </w:rPr>
        <w:t>Folosirea pavilioanelor și platformelor prezintă și unele dezavantaje minore, însă aduc un plus important în producția de miere și polen.</w:t>
      </w:r>
    </w:p>
    <w:p w14:paraId="42D021A6" w14:textId="2DB2FF3E" w:rsidR="000A5B93" w:rsidRPr="00A50763" w:rsidRDefault="00EF1E2D" w:rsidP="00EF1E2D">
      <w:pPr>
        <w:spacing w:after="0"/>
        <w:ind w:right="-22" w:firstLine="360"/>
        <w:jc w:val="both"/>
        <w:rPr>
          <w:rFonts w:ascii="Cambria" w:hAnsi="Cambria" w:cs="Times New Roman"/>
          <w:sz w:val="24"/>
          <w:szCs w:val="24"/>
          <w:lang w:val="ro-RO"/>
        </w:rPr>
      </w:pPr>
      <w:r>
        <w:rPr>
          <w:rFonts w:ascii="Cambria" w:hAnsi="Cambria" w:cs="Times New Roman"/>
          <w:sz w:val="24"/>
          <w:szCs w:val="24"/>
          <w:lang w:val="ro-RO"/>
        </w:rPr>
        <w:tab/>
      </w:r>
      <w:r w:rsidR="000A5B93" w:rsidRPr="00A50763">
        <w:rPr>
          <w:rFonts w:ascii="Cambria" w:hAnsi="Cambria" w:cs="Times New Roman"/>
          <w:sz w:val="24"/>
          <w:szCs w:val="24"/>
          <w:lang w:val="ro-RO"/>
        </w:rPr>
        <w:t xml:space="preserve">Unitățile mobile de extragere a mierii reprezintă aceleași încăperi tradiționale unde are loc </w:t>
      </w:r>
      <w:proofErr w:type="spellStart"/>
      <w:r w:rsidR="000A5B93" w:rsidRPr="00A50763">
        <w:rPr>
          <w:rFonts w:ascii="Cambria" w:hAnsi="Cambria" w:cs="Times New Roman"/>
          <w:sz w:val="24"/>
          <w:szCs w:val="24"/>
          <w:lang w:val="ro-RO"/>
        </w:rPr>
        <w:t>descăpăcirea</w:t>
      </w:r>
      <w:proofErr w:type="spellEnd"/>
      <w:r w:rsidR="000A5B93" w:rsidRPr="00A50763">
        <w:rPr>
          <w:rFonts w:ascii="Cambria" w:hAnsi="Cambria" w:cs="Times New Roman"/>
          <w:sz w:val="24"/>
          <w:szCs w:val="24"/>
          <w:lang w:val="ro-RO"/>
        </w:rPr>
        <w:t xml:space="preserve"> și centrifugarea mierii, doar că sunt amplasate pe o rampă mobilă tractată de un automobil. Aceasta poate fi adusă în orice regiune a țării. Avantajul utilizării </w:t>
      </w:r>
      <w:r w:rsidR="000A5B93" w:rsidRPr="00A50763">
        <w:rPr>
          <w:rFonts w:ascii="Cambria" w:hAnsi="Cambria" w:cs="Times New Roman"/>
          <w:sz w:val="24"/>
          <w:szCs w:val="24"/>
          <w:lang w:val="ro-RO"/>
        </w:rPr>
        <w:lastRenderedPageBreak/>
        <w:t xml:space="preserve">unităților mobile de extragere a mierii constă în reducerea cheltuielilor pentru transportarea stupilor </w:t>
      </w:r>
      <w:proofErr w:type="spellStart"/>
      <w:r w:rsidR="000A5B93" w:rsidRPr="00A50763">
        <w:rPr>
          <w:rFonts w:ascii="Cambria" w:hAnsi="Cambria" w:cs="Times New Roman"/>
          <w:sz w:val="24"/>
          <w:szCs w:val="24"/>
          <w:lang w:val="ro-RO"/>
        </w:rPr>
        <w:t>cînd</w:t>
      </w:r>
      <w:proofErr w:type="spellEnd"/>
      <w:r w:rsidR="000A5B93" w:rsidRPr="00A50763">
        <w:rPr>
          <w:rFonts w:ascii="Cambria" w:hAnsi="Cambria" w:cs="Times New Roman"/>
          <w:sz w:val="24"/>
          <w:szCs w:val="24"/>
          <w:lang w:val="ro-RO"/>
        </w:rPr>
        <w:t xml:space="preserve"> este nevoie de ai elibera de miere, precum și minimizarea stresului pentru albini.</w:t>
      </w:r>
    </w:p>
    <w:p w14:paraId="3CAE6200" w14:textId="77777777" w:rsidR="00EF1E2D" w:rsidRPr="00BE51E7" w:rsidRDefault="00EF1E2D" w:rsidP="00EF1E2D">
      <w:pPr>
        <w:suppressAutoHyphens/>
        <w:spacing w:after="0" w:line="240" w:lineRule="auto"/>
        <w:ind w:right="-22" w:firstLine="792"/>
        <w:contextualSpacing/>
        <w:jc w:val="both"/>
        <w:rPr>
          <w:rFonts w:ascii="Cambria" w:eastAsia="Times New Roman" w:hAnsi="Cambria" w:cs="Times New Roman CE"/>
          <w:sz w:val="24"/>
          <w:szCs w:val="24"/>
          <w:lang w:val="ro-RO"/>
        </w:rPr>
      </w:pPr>
      <w:r w:rsidRPr="00BE51E7">
        <w:rPr>
          <w:rFonts w:ascii="Cambria" w:eastAsia="Times New Roman" w:hAnsi="Cambria" w:cs="Times New Roman CE"/>
          <w:b/>
          <w:sz w:val="24"/>
          <w:szCs w:val="24"/>
          <w:lang w:val="ro-RO"/>
        </w:rPr>
        <w:t>1.3.</w:t>
      </w:r>
      <w:r w:rsidRPr="00BE51E7">
        <w:rPr>
          <w:rFonts w:ascii="Cambria" w:eastAsia="Times New Roman" w:hAnsi="Cambria" w:cs="Times New Roman CE"/>
          <w:sz w:val="24"/>
          <w:szCs w:val="24"/>
          <w:lang w:val="ro-RO"/>
        </w:rPr>
        <w:t xml:space="preserve"> </w:t>
      </w:r>
      <w:r w:rsidR="00526D94" w:rsidRPr="00BE51E7">
        <w:rPr>
          <w:rFonts w:ascii="Cambria" w:eastAsia="Times New Roman" w:hAnsi="Cambria" w:cs="Times New Roman CE"/>
          <w:sz w:val="24"/>
          <w:szCs w:val="24"/>
          <w:lang w:val="ro-RO"/>
        </w:rPr>
        <w:t xml:space="preserve">Elaborarea și </w:t>
      </w:r>
      <w:r w:rsidR="005A2A13" w:rsidRPr="00BE51E7">
        <w:rPr>
          <w:rFonts w:ascii="Cambria" w:eastAsia="Times New Roman" w:hAnsi="Cambria" w:cs="Times New Roman CE"/>
          <w:sz w:val="24"/>
          <w:szCs w:val="24"/>
          <w:lang w:val="ro-RO"/>
        </w:rPr>
        <w:t>i</w:t>
      </w:r>
      <w:r w:rsidR="007E7603" w:rsidRPr="00BE51E7">
        <w:rPr>
          <w:rFonts w:ascii="Cambria" w:eastAsia="Times New Roman" w:hAnsi="Cambria" w:cs="Times New Roman CE"/>
          <w:sz w:val="24"/>
          <w:szCs w:val="24"/>
          <w:lang w:val="ro-RO"/>
        </w:rPr>
        <w:t xml:space="preserve">mplementarea </w:t>
      </w:r>
      <w:r w:rsidR="005A2A13" w:rsidRPr="00BE51E7">
        <w:rPr>
          <w:rFonts w:ascii="Cambria" w:eastAsia="Times New Roman" w:hAnsi="Cambria" w:cs="Times New Roman CE"/>
          <w:sz w:val="24"/>
          <w:szCs w:val="24"/>
          <w:lang w:val="ro-RO"/>
        </w:rPr>
        <w:t>s</w:t>
      </w:r>
      <w:r w:rsidR="007E7603" w:rsidRPr="00BE51E7">
        <w:rPr>
          <w:rFonts w:ascii="Cambria" w:eastAsia="Times New Roman" w:hAnsi="Cambria" w:cs="Times New Roman CE"/>
          <w:sz w:val="24"/>
          <w:szCs w:val="24"/>
          <w:lang w:val="ro-RO"/>
        </w:rPr>
        <w:t>istemului unitar de identificare a stupinelor şi stupilor conform politicilor UE</w:t>
      </w:r>
      <w:r w:rsidR="00302AFD" w:rsidRPr="00BE51E7">
        <w:rPr>
          <w:rFonts w:ascii="Cambria" w:eastAsia="Times New Roman" w:hAnsi="Cambria" w:cs="Times New Roman CE"/>
          <w:sz w:val="24"/>
          <w:szCs w:val="24"/>
          <w:lang w:val="ro-RO"/>
        </w:rPr>
        <w:t>;</w:t>
      </w:r>
    </w:p>
    <w:p w14:paraId="11D37449" w14:textId="7DF055CF" w:rsidR="00BE51E7" w:rsidRPr="00BE51E7" w:rsidRDefault="00BE51E7" w:rsidP="00EF1E2D">
      <w:pPr>
        <w:suppressAutoHyphens/>
        <w:spacing w:after="0" w:line="240" w:lineRule="auto"/>
        <w:ind w:right="-22" w:firstLine="792"/>
        <w:contextualSpacing/>
        <w:jc w:val="both"/>
        <w:rPr>
          <w:rFonts w:ascii="Cambria" w:eastAsia="Times New Roman" w:hAnsi="Cambria" w:cs="Times New Roman CE"/>
          <w:sz w:val="24"/>
          <w:szCs w:val="24"/>
          <w:lang w:val="ro-RO"/>
        </w:rPr>
      </w:pPr>
      <w:r w:rsidRPr="00BE51E7">
        <w:rPr>
          <w:rFonts w:ascii="Cambria" w:eastAsia="Times New Roman" w:hAnsi="Cambria" w:cs="Times New Roman CE"/>
          <w:sz w:val="24"/>
          <w:szCs w:val="24"/>
          <w:lang w:val="ro-RO"/>
        </w:rPr>
        <w:t>Mierea de albine este produsul foarte solicitat în țările Uniunii Europene și este unul din puținele produse de origine animalieră care poate fi exportat cu acea destinație. În același timp, pentru a accede pe piața comunitară producătorul trebuie să asigure inofensivitatea produsului, prezentând dovezi privind siguranța alimentului prin trasabilitatea acestuia. Astfel, un element al trasabilității în cazul mierii de albine îl constituie identificarea atât a  stupinelor, cât şi stupilor, precum și completarea și ținerea pașaportului stupinei cu toate înscrierile necesare despre tratamentele efectuate.</w:t>
      </w:r>
    </w:p>
    <w:p w14:paraId="22F7226C" w14:textId="76C86090" w:rsidR="00BE51E7" w:rsidRPr="00BE51E7" w:rsidRDefault="00BE51E7" w:rsidP="00EF1E2D">
      <w:pPr>
        <w:suppressAutoHyphens/>
        <w:spacing w:after="0" w:line="240" w:lineRule="auto"/>
        <w:ind w:right="-22" w:firstLine="792"/>
        <w:contextualSpacing/>
        <w:jc w:val="both"/>
        <w:rPr>
          <w:rFonts w:ascii="Cambria" w:eastAsia="Times New Roman" w:hAnsi="Cambria" w:cs="Times New Roman CE"/>
          <w:sz w:val="24"/>
          <w:szCs w:val="24"/>
          <w:lang w:val="ro-RO"/>
        </w:rPr>
      </w:pPr>
      <w:r w:rsidRPr="00BE51E7">
        <w:rPr>
          <w:rFonts w:ascii="Cambria" w:eastAsia="Times New Roman" w:hAnsi="Cambria" w:cs="Times New Roman CE"/>
          <w:sz w:val="24"/>
          <w:szCs w:val="24"/>
          <w:lang w:val="ro-RO"/>
        </w:rPr>
        <w:t xml:space="preserve">În acest </w:t>
      </w:r>
      <w:proofErr w:type="spellStart"/>
      <w:r w:rsidRPr="00BE51E7">
        <w:rPr>
          <w:rFonts w:ascii="Cambria" w:eastAsia="Times New Roman" w:hAnsi="Cambria" w:cs="Times New Roman CE"/>
          <w:sz w:val="24"/>
          <w:szCs w:val="24"/>
          <w:lang w:val="ro-RO"/>
        </w:rPr>
        <w:t>sent</w:t>
      </w:r>
      <w:proofErr w:type="spellEnd"/>
      <w:r w:rsidRPr="00BE51E7">
        <w:rPr>
          <w:rFonts w:ascii="Cambria" w:eastAsia="Times New Roman" w:hAnsi="Cambria" w:cs="Times New Roman CE"/>
          <w:sz w:val="24"/>
          <w:szCs w:val="24"/>
          <w:lang w:val="ro-RO"/>
        </w:rPr>
        <w:t>, în scopul uniformizării acțiunilor și activităților întreprinse, intervine necesitatea elaborării unui regulament privind identificare a stupinelor şi stupilor.</w:t>
      </w:r>
    </w:p>
    <w:p w14:paraId="5D769E0E" w14:textId="77777777" w:rsidR="00EF1E2D" w:rsidRDefault="00EF1E2D" w:rsidP="00EF1E2D">
      <w:pPr>
        <w:suppressAutoHyphens/>
        <w:spacing w:after="0" w:line="240" w:lineRule="auto"/>
        <w:ind w:right="-22" w:firstLine="792"/>
        <w:contextualSpacing/>
        <w:jc w:val="both"/>
        <w:rPr>
          <w:rFonts w:ascii="Cambria" w:eastAsia="Times New Roman" w:hAnsi="Cambria" w:cs="Times New Roman CE"/>
          <w:color w:val="000000"/>
          <w:sz w:val="24"/>
          <w:szCs w:val="24"/>
          <w:lang w:val="ro-RO"/>
        </w:rPr>
      </w:pPr>
      <w:r w:rsidRPr="00EF1E2D">
        <w:rPr>
          <w:rFonts w:ascii="Cambria" w:eastAsia="Times New Roman" w:hAnsi="Cambria" w:cs="Times New Roman CE"/>
          <w:b/>
          <w:color w:val="000000"/>
          <w:sz w:val="24"/>
          <w:szCs w:val="24"/>
          <w:lang w:val="ro-RO"/>
        </w:rPr>
        <w:t>1.4.</w:t>
      </w:r>
      <w:r>
        <w:rPr>
          <w:rFonts w:ascii="Cambria" w:eastAsia="Times New Roman" w:hAnsi="Cambria" w:cs="Times New Roman CE"/>
          <w:color w:val="000000"/>
          <w:sz w:val="24"/>
          <w:szCs w:val="24"/>
          <w:lang w:val="ro-RO"/>
        </w:rPr>
        <w:t xml:space="preserve"> </w:t>
      </w:r>
      <w:r w:rsidR="00BF5719" w:rsidRPr="00A50763">
        <w:rPr>
          <w:rFonts w:ascii="Cambria" w:eastAsia="Times New Roman" w:hAnsi="Cambria" w:cs="Times New Roman CE"/>
          <w:color w:val="000000"/>
          <w:sz w:val="24"/>
          <w:szCs w:val="24"/>
          <w:lang w:val="ro-RO"/>
        </w:rPr>
        <w:t>Dezvoltarea bazei melifere prin stimularea plantării</w:t>
      </w:r>
      <w:r w:rsidR="005A2A13">
        <w:rPr>
          <w:rFonts w:ascii="Cambria" w:eastAsia="Times New Roman" w:hAnsi="Cambria" w:cs="Times New Roman CE"/>
          <w:color w:val="000000"/>
          <w:sz w:val="24"/>
          <w:szCs w:val="24"/>
          <w:lang w:val="ro-RO"/>
        </w:rPr>
        <w:t xml:space="preserve"> de</w:t>
      </w:r>
      <w:r w:rsidR="00BF5719" w:rsidRPr="00A50763">
        <w:rPr>
          <w:rFonts w:ascii="Cambria" w:eastAsia="Times New Roman" w:hAnsi="Cambria" w:cs="Times New Roman CE"/>
          <w:color w:val="000000"/>
          <w:sz w:val="24"/>
          <w:szCs w:val="24"/>
          <w:lang w:val="ro-RO"/>
        </w:rPr>
        <w:t xml:space="preserve"> arbori, arbuști și plante melifere</w:t>
      </w:r>
      <w:r w:rsidR="000A5B93" w:rsidRPr="00A50763">
        <w:rPr>
          <w:rFonts w:ascii="Cambria" w:eastAsia="Times New Roman" w:hAnsi="Cambria" w:cs="Times New Roman CE"/>
          <w:color w:val="000000"/>
          <w:sz w:val="24"/>
          <w:szCs w:val="24"/>
          <w:lang w:val="ro-RO"/>
        </w:rPr>
        <w:t xml:space="preserve"> pe terenurile improprii agriculturii</w:t>
      </w:r>
      <w:r>
        <w:rPr>
          <w:rFonts w:ascii="Cambria" w:eastAsia="Times New Roman" w:hAnsi="Cambria" w:cs="Times New Roman CE"/>
          <w:color w:val="000000"/>
          <w:sz w:val="24"/>
          <w:szCs w:val="24"/>
          <w:lang w:val="ro-RO"/>
        </w:rPr>
        <w:t>;</w:t>
      </w:r>
    </w:p>
    <w:p w14:paraId="22808677" w14:textId="77777777" w:rsidR="00EF1E2D" w:rsidRDefault="00A2732E" w:rsidP="00EF1E2D">
      <w:pPr>
        <w:suppressAutoHyphens/>
        <w:spacing w:after="0" w:line="240" w:lineRule="auto"/>
        <w:ind w:right="-22" w:firstLine="792"/>
        <w:contextualSpacing/>
        <w:jc w:val="both"/>
        <w:rPr>
          <w:rFonts w:ascii="Cambria" w:eastAsia="Times New Roman" w:hAnsi="Cambria" w:cs="Times New Roman CE"/>
          <w:color w:val="000000"/>
          <w:sz w:val="24"/>
          <w:szCs w:val="24"/>
          <w:lang w:val="ro-RO"/>
        </w:rPr>
      </w:pPr>
      <w:r w:rsidRPr="00A50763">
        <w:rPr>
          <w:rFonts w:ascii="Cambria" w:hAnsi="Cambria" w:cs="Times New Roman"/>
          <w:sz w:val="24"/>
          <w:szCs w:val="24"/>
          <w:lang w:val="ro-RO"/>
        </w:rPr>
        <w:t xml:space="preserve">Raza de zbor a albinei în jurul stupinei este de 1,5-2 km, ceea ce practic corespunde unei suprafețe de circa 900 - 1250 ha. Din </w:t>
      </w:r>
      <w:proofErr w:type="spellStart"/>
      <w:r w:rsidRPr="00A50763">
        <w:rPr>
          <w:rFonts w:ascii="Cambria" w:hAnsi="Cambria" w:cs="Times New Roman"/>
          <w:sz w:val="24"/>
          <w:szCs w:val="24"/>
          <w:lang w:val="ro-RO"/>
        </w:rPr>
        <w:t>productia</w:t>
      </w:r>
      <w:proofErr w:type="spellEnd"/>
      <w:r w:rsidRPr="00A50763">
        <w:rPr>
          <w:rFonts w:ascii="Cambria" w:hAnsi="Cambria" w:cs="Times New Roman"/>
          <w:sz w:val="24"/>
          <w:szCs w:val="24"/>
          <w:lang w:val="ro-RO"/>
        </w:rPr>
        <w:t xml:space="preserve"> totala de nectar se ia în calcul convențional numai o treime, știut fiind că în cursul unui sezon apicol, albinele nu pot valorifica mai mult, datorită timpului nefavorabil și concurenței altor insecte (albine sălbatice, viespi, furnici).</w:t>
      </w:r>
    </w:p>
    <w:p w14:paraId="07B60C9E" w14:textId="77777777" w:rsidR="00EF1E2D" w:rsidRDefault="00A2732E" w:rsidP="00EF1E2D">
      <w:pPr>
        <w:suppressAutoHyphens/>
        <w:spacing w:after="0" w:line="240" w:lineRule="auto"/>
        <w:ind w:right="-22" w:firstLine="792"/>
        <w:contextualSpacing/>
        <w:jc w:val="both"/>
        <w:rPr>
          <w:rFonts w:ascii="Cambria" w:eastAsia="Times New Roman" w:hAnsi="Cambria" w:cs="Times New Roman CE"/>
          <w:color w:val="000000"/>
          <w:sz w:val="24"/>
          <w:szCs w:val="24"/>
          <w:lang w:val="ro-RO"/>
        </w:rPr>
      </w:pPr>
      <w:r w:rsidRPr="00A50763">
        <w:rPr>
          <w:rFonts w:ascii="Cambria" w:hAnsi="Cambria" w:cs="Times New Roman"/>
          <w:sz w:val="24"/>
          <w:szCs w:val="24"/>
          <w:lang w:val="ro-RO"/>
        </w:rPr>
        <w:t xml:space="preserve">Baza meliferă în Republica Moldova o constituie atât culturile agricole multianuale, pădurile de foioase și culturile agrotehnice, cât și fâșiile forestiere amplasate de-a lungul drumurilor publice, dar și fâșiile de protecție a terenurilor agricole. Aceste fâșii însă, în ultimii ani, sunt tot mai des defrișate pentru lemn de foc ca rezultat al situației financiare austere a populației și prețurilor usturătoare la combustibili.  </w:t>
      </w:r>
    </w:p>
    <w:p w14:paraId="443ACFFA" w14:textId="77777777" w:rsidR="00EF1E2D" w:rsidRDefault="00A2732E" w:rsidP="00EF1E2D">
      <w:pPr>
        <w:suppressAutoHyphens/>
        <w:spacing w:after="0" w:line="240" w:lineRule="auto"/>
        <w:ind w:right="-22" w:firstLine="792"/>
        <w:contextualSpacing/>
        <w:jc w:val="both"/>
        <w:rPr>
          <w:rFonts w:ascii="Cambria" w:eastAsia="Times New Roman" w:hAnsi="Cambria" w:cs="Times New Roman CE"/>
          <w:color w:val="000000"/>
          <w:sz w:val="24"/>
          <w:szCs w:val="24"/>
          <w:lang w:val="ro-RO"/>
        </w:rPr>
      </w:pPr>
      <w:r w:rsidRPr="00A50763">
        <w:rPr>
          <w:rFonts w:ascii="Cambria" w:hAnsi="Cambria" w:cs="Times New Roman"/>
          <w:sz w:val="24"/>
          <w:szCs w:val="24"/>
          <w:lang w:val="ro-RO"/>
        </w:rPr>
        <w:t>Pădurile foioase formate din amestecuri de arbori şi arbuşti sunt cele mai bogate în vegetaţie meliferă. Aici albinele au un cules aproape uniform şi de lungă durată, care începe din primăvară şi ţine până în vară. La aprecierea pădurilor din punct de vedere melifer, totdeauna trebuie să ţinem seama că pădurea oferă un cules cu atât mai abundent cu cât are o vegetaţie mai variată. </w:t>
      </w:r>
    </w:p>
    <w:p w14:paraId="0FDAF89B" w14:textId="77777777" w:rsidR="00EF1E2D" w:rsidRDefault="00A2732E" w:rsidP="00EF1E2D">
      <w:pPr>
        <w:suppressAutoHyphens/>
        <w:spacing w:after="0" w:line="240" w:lineRule="auto"/>
        <w:ind w:right="-22" w:firstLine="792"/>
        <w:contextualSpacing/>
        <w:jc w:val="both"/>
        <w:rPr>
          <w:rFonts w:ascii="Cambria" w:eastAsia="Times New Roman" w:hAnsi="Cambria" w:cs="Times New Roman CE"/>
          <w:color w:val="000000"/>
          <w:sz w:val="24"/>
          <w:szCs w:val="24"/>
          <w:lang w:val="ro-RO"/>
        </w:rPr>
      </w:pPr>
      <w:r w:rsidRPr="00A50763">
        <w:rPr>
          <w:rFonts w:ascii="Cambria" w:hAnsi="Cambria" w:cs="Times New Roman"/>
          <w:sz w:val="24"/>
          <w:szCs w:val="24"/>
          <w:lang w:val="ro-RO"/>
        </w:rPr>
        <w:t xml:space="preserve">Apicultorii exploatează cu </w:t>
      </w:r>
      <w:proofErr w:type="spellStart"/>
      <w:r w:rsidRPr="00A50763">
        <w:rPr>
          <w:rFonts w:ascii="Cambria" w:hAnsi="Cambria" w:cs="Times New Roman"/>
          <w:sz w:val="24"/>
          <w:szCs w:val="24"/>
          <w:lang w:val="ro-RO"/>
        </w:rPr>
        <w:t>success</w:t>
      </w:r>
      <w:proofErr w:type="spellEnd"/>
      <w:r w:rsidRPr="00A50763">
        <w:rPr>
          <w:rFonts w:ascii="Cambria" w:hAnsi="Cambria" w:cs="Times New Roman"/>
          <w:sz w:val="24"/>
          <w:szCs w:val="24"/>
          <w:lang w:val="ro-RO"/>
        </w:rPr>
        <w:t xml:space="preserve"> sursele nectarifere de la culturile agrotehnice de </w:t>
      </w:r>
      <w:proofErr w:type="spellStart"/>
      <w:r w:rsidRPr="00A50763">
        <w:rPr>
          <w:rFonts w:ascii="Cambria" w:hAnsi="Cambria" w:cs="Times New Roman"/>
          <w:sz w:val="24"/>
          <w:szCs w:val="24"/>
          <w:lang w:val="ro-RO"/>
        </w:rPr>
        <w:t>camp</w:t>
      </w:r>
      <w:proofErr w:type="spellEnd"/>
      <w:r w:rsidRPr="00A50763">
        <w:rPr>
          <w:rFonts w:ascii="Cambria" w:hAnsi="Cambria" w:cs="Times New Roman"/>
          <w:sz w:val="24"/>
          <w:szCs w:val="24"/>
          <w:lang w:val="ro-RO"/>
        </w:rPr>
        <w:t xml:space="preserve"> cum sunt floarea soarelui, rapița, hrișca, etc., însă mierea obținută de la aceste plante este de o calitate mai redusă și este comercializată la un preț mai mic în comparație cu mierea de salcâm sau de tei.</w:t>
      </w:r>
    </w:p>
    <w:p w14:paraId="737F1AE2" w14:textId="77777777" w:rsidR="00EF1E2D" w:rsidRDefault="00A2732E" w:rsidP="00EF1E2D">
      <w:pPr>
        <w:suppressAutoHyphens/>
        <w:spacing w:after="0" w:line="240" w:lineRule="auto"/>
        <w:ind w:right="-22" w:firstLine="792"/>
        <w:contextualSpacing/>
        <w:jc w:val="both"/>
        <w:rPr>
          <w:rFonts w:ascii="Cambria" w:eastAsia="Times New Roman" w:hAnsi="Cambria" w:cs="Times New Roman CE"/>
          <w:color w:val="000000"/>
          <w:sz w:val="24"/>
          <w:szCs w:val="24"/>
          <w:lang w:val="ro-RO"/>
        </w:rPr>
      </w:pPr>
      <w:proofErr w:type="spellStart"/>
      <w:r w:rsidRPr="00A50763">
        <w:rPr>
          <w:rFonts w:ascii="Cambria" w:hAnsi="Cambria" w:cs="Times New Roman"/>
          <w:sz w:val="24"/>
          <w:szCs w:val="24"/>
          <w:lang w:val="ro-RO"/>
        </w:rPr>
        <w:t>Deaceea</w:t>
      </w:r>
      <w:proofErr w:type="spellEnd"/>
      <w:r w:rsidRPr="00A50763">
        <w:rPr>
          <w:rFonts w:ascii="Cambria" w:hAnsi="Cambria" w:cs="Times New Roman"/>
          <w:sz w:val="24"/>
          <w:szCs w:val="24"/>
          <w:lang w:val="ro-RO"/>
        </w:rPr>
        <w:t>, în scopul obținerii culesurilor mai bogate de nectar de calitate mai înaltă, este necesară plantarea spațiilor și fâșiilor adiacente drumurilor, precum și împădurirea terenurilor care posedă o bonitate slabă și/sau improprii agriculturii, cu arbori și arbuști meliferi din specii valoroase, cum sunt teiul, salcâmul, salcia, arțarul, etc.</w:t>
      </w:r>
      <w:r w:rsidR="00D84E9C" w:rsidRPr="00A50763">
        <w:rPr>
          <w:rFonts w:ascii="Cambria" w:hAnsi="Cambria" w:cs="Times New Roman"/>
          <w:sz w:val="24"/>
          <w:szCs w:val="24"/>
          <w:lang w:val="ro-RO"/>
        </w:rPr>
        <w:t xml:space="preserve"> Acest obiectiv </w:t>
      </w:r>
      <w:r w:rsidR="00540ADB" w:rsidRPr="00A50763">
        <w:rPr>
          <w:rFonts w:ascii="Cambria" w:hAnsi="Cambria" w:cs="Times New Roman"/>
          <w:sz w:val="24"/>
          <w:szCs w:val="24"/>
          <w:lang w:val="ro-RO"/>
        </w:rPr>
        <w:t xml:space="preserve">este </w:t>
      </w:r>
      <w:r w:rsidR="00FC5435" w:rsidRPr="00A50763">
        <w:rPr>
          <w:rFonts w:ascii="Cambria" w:hAnsi="Cambria" w:cs="Times New Roman"/>
          <w:sz w:val="24"/>
          <w:szCs w:val="24"/>
          <w:lang w:val="ro-RO"/>
        </w:rPr>
        <w:t>în sinergie cu “Planul național de extindere a suprafețelor cu vegetație forestieră pentru anii 2014-2018”.</w:t>
      </w:r>
    </w:p>
    <w:p w14:paraId="5C60A936" w14:textId="77777777" w:rsidR="00EF1E2D" w:rsidRPr="0003171C" w:rsidRDefault="00EF1E2D" w:rsidP="00EF1E2D">
      <w:pPr>
        <w:suppressAutoHyphens/>
        <w:spacing w:after="0" w:line="240" w:lineRule="auto"/>
        <w:ind w:right="-22" w:firstLine="792"/>
        <w:contextualSpacing/>
        <w:jc w:val="both"/>
        <w:rPr>
          <w:rFonts w:ascii="Cambria" w:eastAsia="Times New Roman" w:hAnsi="Cambria" w:cs="Times New Roman CE"/>
          <w:sz w:val="24"/>
          <w:szCs w:val="24"/>
          <w:lang w:val="ro-RO"/>
        </w:rPr>
      </w:pPr>
      <w:r w:rsidRPr="0003171C">
        <w:rPr>
          <w:rFonts w:ascii="Cambria" w:eastAsia="Times New Roman" w:hAnsi="Cambria" w:cs="Times New Roman CE"/>
          <w:b/>
          <w:sz w:val="24"/>
          <w:szCs w:val="24"/>
          <w:lang w:val="ro-RO"/>
        </w:rPr>
        <w:t>1.5.</w:t>
      </w:r>
      <w:r w:rsidRPr="0003171C">
        <w:rPr>
          <w:rFonts w:ascii="Cambria" w:eastAsia="Times New Roman" w:hAnsi="Cambria" w:cs="Times New Roman CE"/>
          <w:sz w:val="24"/>
          <w:szCs w:val="24"/>
          <w:lang w:val="ro-RO"/>
        </w:rPr>
        <w:t xml:space="preserve"> </w:t>
      </w:r>
      <w:r w:rsidR="000A5B93" w:rsidRPr="0003171C">
        <w:rPr>
          <w:rFonts w:ascii="Cambria" w:eastAsia="Times New Roman" w:hAnsi="Cambria" w:cs="Times New Roman CE"/>
          <w:sz w:val="24"/>
          <w:szCs w:val="24"/>
          <w:lang w:val="ro-RO"/>
        </w:rPr>
        <w:t>E</w:t>
      </w:r>
      <w:r w:rsidR="00BF5719" w:rsidRPr="0003171C">
        <w:rPr>
          <w:rFonts w:ascii="Cambria" w:eastAsia="Times New Roman" w:hAnsi="Cambria" w:cs="Times New Roman CE"/>
          <w:sz w:val="24"/>
          <w:szCs w:val="24"/>
          <w:lang w:val="ro-RO"/>
        </w:rPr>
        <w:t>laborarea hărții interactive pentru monitorizarea mișcării familiilor de albini în perioada pa</w:t>
      </w:r>
      <w:r w:rsidRPr="0003171C">
        <w:rPr>
          <w:rFonts w:ascii="Cambria" w:eastAsia="Times New Roman" w:hAnsi="Cambria" w:cs="Times New Roman CE"/>
          <w:sz w:val="24"/>
          <w:szCs w:val="24"/>
          <w:lang w:val="ro-RO"/>
        </w:rPr>
        <w:t>storalului;</w:t>
      </w:r>
    </w:p>
    <w:p w14:paraId="6965D883" w14:textId="323B7550" w:rsidR="00EF1E2D" w:rsidRDefault="000A5B93" w:rsidP="0003171C">
      <w:pPr>
        <w:suppressAutoHyphens/>
        <w:spacing w:after="0" w:line="240" w:lineRule="auto"/>
        <w:ind w:right="-22" w:firstLine="720"/>
        <w:contextualSpacing/>
        <w:jc w:val="both"/>
        <w:rPr>
          <w:rFonts w:ascii="Cambria" w:eastAsia="Times New Roman" w:hAnsi="Cambria" w:cs="Times New Roman CE"/>
          <w:color w:val="000000"/>
          <w:sz w:val="24"/>
          <w:szCs w:val="24"/>
          <w:lang w:val="ro-RO"/>
        </w:rPr>
      </w:pPr>
      <w:r w:rsidRPr="00A50763">
        <w:rPr>
          <w:rFonts w:ascii="Cambria" w:hAnsi="Cambria" w:cs="Times New Roman"/>
          <w:sz w:val="24"/>
          <w:szCs w:val="24"/>
          <w:lang w:val="ro-RO"/>
        </w:rPr>
        <w:t xml:space="preserve">Exploatarea rațională a bazei melifere constituie una din condițiile de obținere a volumelor sporite de miere. Deși oamenii de știință din domeniul apiculturii au întocmit calendare apicole și harta meliferă a țării, iar apicultorii le urmează cu strictețe deplasându-se </w:t>
      </w:r>
      <w:r w:rsidRPr="00A50763">
        <w:rPr>
          <w:rFonts w:ascii="Cambria" w:hAnsi="Cambria" w:cs="Times New Roman"/>
          <w:sz w:val="24"/>
          <w:szCs w:val="24"/>
          <w:lang w:val="ro-RO"/>
        </w:rPr>
        <w:lastRenderedPageBreak/>
        <w:t>în pastoral exact la momentul înfloririi unei sau altei culturi, nici o instituție, de stat sau privată, nu coordonează acțiunile acestora. Prin urmare, se atestă situații când terenurile mai mari acoperite cu plante melifere sunt suprapopulate, iar cele mai mici nu sunt valorificate nici într-un fel.</w:t>
      </w:r>
    </w:p>
    <w:p w14:paraId="1974EC55" w14:textId="77777777" w:rsidR="00EF1E2D" w:rsidRDefault="000A5B93" w:rsidP="00EF1E2D">
      <w:pPr>
        <w:suppressAutoHyphens/>
        <w:spacing w:after="0" w:line="240" w:lineRule="auto"/>
        <w:ind w:right="-22" w:firstLine="792"/>
        <w:contextualSpacing/>
        <w:jc w:val="both"/>
        <w:rPr>
          <w:rFonts w:ascii="Cambria" w:eastAsia="Times New Roman" w:hAnsi="Cambria" w:cs="Times New Roman CE"/>
          <w:color w:val="000000"/>
          <w:sz w:val="24"/>
          <w:szCs w:val="24"/>
          <w:lang w:val="ro-RO"/>
        </w:rPr>
      </w:pPr>
      <w:r w:rsidRPr="00A50763">
        <w:rPr>
          <w:rFonts w:ascii="Cambria" w:hAnsi="Cambria" w:cs="Times New Roman"/>
          <w:sz w:val="24"/>
          <w:szCs w:val="24"/>
          <w:lang w:val="ro-RO"/>
        </w:rPr>
        <w:t>O consecință mai gravă sunt conflictele iscate între apicultori care nu pot împărți vatra pentru amplasarea stupinei pastorale.</w:t>
      </w:r>
    </w:p>
    <w:p w14:paraId="2F66071A" w14:textId="77777777" w:rsidR="00EF1E2D" w:rsidRDefault="000A5B93" w:rsidP="00EF1E2D">
      <w:pPr>
        <w:suppressAutoHyphens/>
        <w:spacing w:after="0" w:line="240" w:lineRule="auto"/>
        <w:ind w:right="-22" w:firstLine="792"/>
        <w:contextualSpacing/>
        <w:jc w:val="both"/>
        <w:rPr>
          <w:rFonts w:ascii="Cambria" w:eastAsia="Times New Roman" w:hAnsi="Cambria" w:cs="Times New Roman CE"/>
          <w:color w:val="000000"/>
          <w:sz w:val="24"/>
          <w:szCs w:val="24"/>
          <w:lang w:val="ro-RO"/>
        </w:rPr>
      </w:pPr>
      <w:r w:rsidRPr="00A50763">
        <w:rPr>
          <w:rFonts w:ascii="Cambria" w:hAnsi="Cambria" w:cs="Times New Roman"/>
          <w:sz w:val="24"/>
          <w:szCs w:val="24"/>
          <w:lang w:val="ro-RO"/>
        </w:rPr>
        <w:t xml:space="preserve">Soluționarea acestei probleme constă în crearea unei hărți interactive, unde se va reflecta situația la zi a amplasării stupinelor în pastoral, adică apicultorul fiind înregistrat la primăria localității (în conformitate cu art.7, </w:t>
      </w:r>
      <w:proofErr w:type="spellStart"/>
      <w:r w:rsidRPr="00A50763">
        <w:rPr>
          <w:rFonts w:ascii="Cambria" w:hAnsi="Cambria" w:cs="Times New Roman"/>
          <w:sz w:val="24"/>
          <w:szCs w:val="24"/>
          <w:lang w:val="ro-RO"/>
        </w:rPr>
        <w:t>lit.a</w:t>
      </w:r>
      <w:proofErr w:type="spellEnd"/>
      <w:r w:rsidRPr="00A50763">
        <w:rPr>
          <w:rFonts w:ascii="Cambria" w:hAnsi="Cambria" w:cs="Times New Roman"/>
          <w:sz w:val="24"/>
          <w:szCs w:val="24"/>
          <w:lang w:val="ro-RO"/>
        </w:rPr>
        <w:t>)  al Legii apiculturii nr.70-XVI din 30 martie 2006) informația despre acesta (locul amplasării, numărul de stupi, altă informație relevantă) va apărea pe harta interactivă, iar alți apicultori înainte de a se deplasa, consultând această hartă, vor decide să meargă în regiunea învecinată sau să identifice o altă regiune mai puțin aglomerată. În așa mod, vor fi valorificate atât sursele melifere mari, cât și cele mai puțin importante.</w:t>
      </w:r>
    </w:p>
    <w:p w14:paraId="047E8461" w14:textId="66E8B754" w:rsidR="00EF1E2D" w:rsidRDefault="00EF1E2D" w:rsidP="00EF1E2D">
      <w:pPr>
        <w:suppressAutoHyphens/>
        <w:spacing w:after="0" w:line="240" w:lineRule="auto"/>
        <w:ind w:right="-22" w:firstLine="792"/>
        <w:contextualSpacing/>
        <w:jc w:val="both"/>
        <w:rPr>
          <w:rFonts w:ascii="Cambria" w:eastAsia="Times New Roman" w:hAnsi="Cambria" w:cs="Times New Roman CE"/>
          <w:color w:val="000000"/>
          <w:sz w:val="24"/>
          <w:szCs w:val="24"/>
          <w:lang w:val="ro-RO"/>
        </w:rPr>
      </w:pPr>
      <w:r w:rsidRPr="00EF1E2D">
        <w:rPr>
          <w:rFonts w:ascii="Cambria" w:eastAsia="Times New Roman" w:hAnsi="Cambria" w:cs="Times New Roman CE"/>
          <w:b/>
          <w:color w:val="000000"/>
          <w:sz w:val="24"/>
          <w:szCs w:val="24"/>
          <w:lang w:val="ro-RO"/>
        </w:rPr>
        <w:t>1.</w:t>
      </w:r>
      <w:r w:rsidR="0003171C">
        <w:rPr>
          <w:rFonts w:ascii="Cambria" w:eastAsia="Times New Roman" w:hAnsi="Cambria" w:cs="Times New Roman CE"/>
          <w:b/>
          <w:color w:val="000000"/>
          <w:sz w:val="24"/>
          <w:szCs w:val="24"/>
          <w:lang w:val="ro-RO"/>
        </w:rPr>
        <w:t>6</w:t>
      </w:r>
      <w:r w:rsidRPr="00EF1E2D">
        <w:rPr>
          <w:rFonts w:ascii="Cambria" w:eastAsia="Times New Roman" w:hAnsi="Cambria" w:cs="Times New Roman CE"/>
          <w:b/>
          <w:color w:val="000000"/>
          <w:sz w:val="24"/>
          <w:szCs w:val="24"/>
          <w:lang w:val="ro-RO"/>
        </w:rPr>
        <w:t>.</w:t>
      </w:r>
      <w:r>
        <w:rPr>
          <w:rFonts w:ascii="Cambria" w:eastAsia="Times New Roman" w:hAnsi="Cambria" w:cs="Times New Roman CE"/>
          <w:color w:val="000000"/>
          <w:sz w:val="24"/>
          <w:szCs w:val="24"/>
          <w:lang w:val="ro-RO"/>
        </w:rPr>
        <w:t xml:space="preserve"> </w:t>
      </w:r>
      <w:r w:rsidR="000A5B93" w:rsidRPr="00A50763">
        <w:rPr>
          <w:rFonts w:ascii="Cambria" w:eastAsia="Times New Roman" w:hAnsi="Cambria" w:cs="Times New Roman CE"/>
          <w:color w:val="000000"/>
          <w:sz w:val="24"/>
          <w:szCs w:val="24"/>
          <w:lang w:val="ro-RO"/>
        </w:rPr>
        <w:t>Promovarea serviciilor de polenizare în vederea creșterii roadei la hectar a fructelor și creșterii veniturilor apicultorilor</w:t>
      </w:r>
      <w:r>
        <w:rPr>
          <w:rFonts w:ascii="Cambria" w:eastAsia="Times New Roman" w:hAnsi="Cambria" w:cs="Times New Roman CE"/>
          <w:color w:val="000000"/>
          <w:sz w:val="24"/>
          <w:szCs w:val="24"/>
          <w:lang w:val="ro-RO"/>
        </w:rPr>
        <w:t>.</w:t>
      </w:r>
    </w:p>
    <w:p w14:paraId="1888B341" w14:textId="77777777" w:rsidR="00EF1E2D" w:rsidRDefault="000A5B93" w:rsidP="00EF1E2D">
      <w:pPr>
        <w:suppressAutoHyphens/>
        <w:spacing w:after="0" w:line="240" w:lineRule="auto"/>
        <w:ind w:right="-22" w:firstLine="792"/>
        <w:contextualSpacing/>
        <w:jc w:val="both"/>
        <w:rPr>
          <w:rFonts w:ascii="Cambria" w:eastAsia="Times New Roman" w:hAnsi="Cambria" w:cs="Times New Roman CE"/>
          <w:color w:val="000000"/>
          <w:sz w:val="24"/>
          <w:szCs w:val="24"/>
          <w:lang w:val="ro-RO"/>
        </w:rPr>
      </w:pPr>
      <w:r w:rsidRPr="00A50763">
        <w:rPr>
          <w:rFonts w:ascii="Cambria" w:hAnsi="Cambria" w:cs="Times New Roman"/>
          <w:sz w:val="24"/>
          <w:szCs w:val="24"/>
          <w:lang w:val="ro-RO"/>
        </w:rPr>
        <w:t xml:space="preserve">Albina meliferă are o importanță colosală pentru agricultură. Apicultura fiind una din cele mai vechi îndeletniciri ale omului, furnizează materie primă către aşa ramuri cum </w:t>
      </w:r>
      <w:proofErr w:type="spellStart"/>
      <w:r w:rsidRPr="00A50763">
        <w:rPr>
          <w:rFonts w:ascii="Cambria" w:hAnsi="Cambria" w:cs="Times New Roman"/>
          <w:sz w:val="24"/>
          <w:szCs w:val="24"/>
          <w:lang w:val="ro-RO"/>
        </w:rPr>
        <w:t>sînt</w:t>
      </w:r>
      <w:proofErr w:type="spellEnd"/>
      <w:r w:rsidRPr="00A50763">
        <w:rPr>
          <w:rFonts w:ascii="Cambria" w:hAnsi="Cambria" w:cs="Times New Roman"/>
          <w:sz w:val="24"/>
          <w:szCs w:val="24"/>
          <w:lang w:val="ro-RO"/>
        </w:rPr>
        <w:t xml:space="preserve"> industria alimentară, farmaceutică, cosmetologică, dar şi principalul produs – polenizarea florei entomofile. Potrivit unor date statistice, valoarea produselor apicole obținute constituie doar 20 % din beneficiul activității albinelor, restul fiind producție agricolă obținută în plus ca rezultat al polenizării de către albini.</w:t>
      </w:r>
    </w:p>
    <w:p w14:paraId="0B47076A" w14:textId="77777777" w:rsidR="00EF1E2D" w:rsidRDefault="000A5B93" w:rsidP="00EF1E2D">
      <w:pPr>
        <w:suppressAutoHyphens/>
        <w:spacing w:after="0" w:line="240" w:lineRule="auto"/>
        <w:ind w:right="-22" w:firstLine="792"/>
        <w:contextualSpacing/>
        <w:jc w:val="both"/>
        <w:rPr>
          <w:rFonts w:ascii="Cambria" w:eastAsia="Times New Roman" w:hAnsi="Cambria" w:cs="Times New Roman CE"/>
          <w:color w:val="000000"/>
          <w:sz w:val="24"/>
          <w:szCs w:val="24"/>
          <w:lang w:val="ro-RO"/>
        </w:rPr>
      </w:pPr>
      <w:r w:rsidRPr="00A50763">
        <w:rPr>
          <w:rFonts w:ascii="Cambria" w:hAnsi="Cambria" w:cs="Times New Roman"/>
          <w:sz w:val="24"/>
          <w:szCs w:val="24"/>
          <w:lang w:val="ro-RO"/>
        </w:rPr>
        <w:t xml:space="preserve">Ca orice afacere, polenizarea </w:t>
      </w:r>
      <w:proofErr w:type="spellStart"/>
      <w:r w:rsidRPr="00A50763">
        <w:rPr>
          <w:rFonts w:ascii="Cambria" w:hAnsi="Cambria" w:cs="Times New Roman"/>
          <w:sz w:val="24"/>
          <w:szCs w:val="24"/>
          <w:lang w:val="ro-RO"/>
        </w:rPr>
        <w:t>platită</w:t>
      </w:r>
      <w:proofErr w:type="spellEnd"/>
      <w:r w:rsidRPr="00A50763">
        <w:rPr>
          <w:rFonts w:ascii="Cambria" w:hAnsi="Cambria" w:cs="Times New Roman"/>
          <w:sz w:val="24"/>
          <w:szCs w:val="24"/>
          <w:lang w:val="ro-RO"/>
        </w:rPr>
        <w:t>, pentru a avea succes, trebuie să aducă beneficii ambelor părți implicate, atât fermierilor cât și apicultorilor.  </w:t>
      </w:r>
    </w:p>
    <w:p w14:paraId="58E4DD06" w14:textId="77777777" w:rsidR="00EF1E2D" w:rsidRDefault="000A5B93" w:rsidP="00EF1E2D">
      <w:pPr>
        <w:suppressAutoHyphens/>
        <w:spacing w:after="0" w:line="240" w:lineRule="auto"/>
        <w:ind w:right="-22" w:firstLine="792"/>
        <w:contextualSpacing/>
        <w:jc w:val="both"/>
        <w:rPr>
          <w:rFonts w:ascii="Cambria" w:eastAsia="Times New Roman" w:hAnsi="Cambria" w:cs="Times New Roman CE"/>
          <w:color w:val="000000"/>
          <w:sz w:val="24"/>
          <w:szCs w:val="24"/>
          <w:lang w:val="ro-RO"/>
        </w:rPr>
      </w:pPr>
      <w:r w:rsidRPr="00A50763">
        <w:rPr>
          <w:rFonts w:ascii="Cambria" w:hAnsi="Cambria" w:cs="Times New Roman"/>
          <w:sz w:val="24"/>
          <w:szCs w:val="24"/>
          <w:lang w:val="ro-RO"/>
        </w:rPr>
        <w:t xml:space="preserve">Culturile agricole polenizate cu ajutorul albinelor îşi măresc productivitatea cu 10 – 30 % pe hectar, înseamnă că polenizarea poate aduce în plus circa 200 kg floarea soarelui, 200 kg rapiță, și în același timp poate spori calitatea  producțiilor. Valoarea </w:t>
      </w:r>
      <w:proofErr w:type="spellStart"/>
      <w:r w:rsidRPr="00A50763">
        <w:rPr>
          <w:rFonts w:ascii="Cambria" w:hAnsi="Cambria" w:cs="Times New Roman"/>
          <w:sz w:val="24"/>
          <w:szCs w:val="24"/>
          <w:lang w:val="ro-RO"/>
        </w:rPr>
        <w:t>fianciară</w:t>
      </w:r>
      <w:proofErr w:type="spellEnd"/>
      <w:r w:rsidRPr="00A50763">
        <w:rPr>
          <w:rFonts w:ascii="Cambria" w:hAnsi="Cambria" w:cs="Times New Roman"/>
          <w:sz w:val="24"/>
          <w:szCs w:val="24"/>
          <w:lang w:val="ro-RO"/>
        </w:rPr>
        <w:t xml:space="preserve"> a volumelor de producție nominalizate depășește mult </w:t>
      </w:r>
      <w:proofErr w:type="spellStart"/>
      <w:r w:rsidRPr="00A50763">
        <w:rPr>
          <w:rFonts w:ascii="Cambria" w:hAnsi="Cambria" w:cs="Times New Roman"/>
          <w:sz w:val="24"/>
          <w:szCs w:val="24"/>
          <w:lang w:val="ro-RO"/>
        </w:rPr>
        <w:t>mărumea</w:t>
      </w:r>
      <w:proofErr w:type="spellEnd"/>
      <w:r w:rsidRPr="00A50763">
        <w:rPr>
          <w:rFonts w:ascii="Cambria" w:hAnsi="Cambria" w:cs="Times New Roman"/>
          <w:sz w:val="24"/>
          <w:szCs w:val="24"/>
          <w:lang w:val="ro-RO"/>
        </w:rPr>
        <w:t xml:space="preserve"> taxelor contractuale achitate apicultorilor pentru serviciile de polenizare.</w:t>
      </w:r>
    </w:p>
    <w:p w14:paraId="2CE286A5" w14:textId="5F00124F" w:rsidR="000A5B93" w:rsidRPr="00EF1E2D" w:rsidRDefault="000A5B93" w:rsidP="00EF1E2D">
      <w:pPr>
        <w:suppressAutoHyphens/>
        <w:spacing w:after="0" w:line="240" w:lineRule="auto"/>
        <w:ind w:right="-22" w:firstLine="792"/>
        <w:contextualSpacing/>
        <w:jc w:val="both"/>
        <w:rPr>
          <w:rFonts w:ascii="Cambria" w:eastAsia="Times New Roman" w:hAnsi="Cambria" w:cs="Times New Roman CE"/>
          <w:color w:val="000000"/>
          <w:sz w:val="24"/>
          <w:szCs w:val="24"/>
          <w:lang w:val="ro-RO"/>
        </w:rPr>
      </w:pPr>
      <w:r w:rsidRPr="00A50763">
        <w:rPr>
          <w:rFonts w:ascii="Cambria" w:hAnsi="Cambria" w:cs="Times New Roman"/>
          <w:sz w:val="24"/>
          <w:szCs w:val="24"/>
          <w:lang w:val="ro-RO"/>
        </w:rPr>
        <w:t xml:space="preserve">Sarcina de dirijare a procesului de polenizare a culturilor agricole îi revine Asociației Naționale a Apicultorilor din Republica Moldova, prin identificarea beneficiarilor de servicii de polenizare, ținerea unui registru a cererilor de prestare servicii polenizare și difuzarea informației relevante către membrii Asociației. Aceste acțiuni vor permite polenizarea culturilor agricole în termenii optimi, </w:t>
      </w:r>
      <w:proofErr w:type="spellStart"/>
      <w:r w:rsidRPr="00A50763">
        <w:rPr>
          <w:rFonts w:ascii="Cambria" w:hAnsi="Cambria" w:cs="Times New Roman"/>
          <w:sz w:val="24"/>
          <w:szCs w:val="24"/>
          <w:lang w:val="ro-RO"/>
        </w:rPr>
        <w:t>cee</w:t>
      </w:r>
      <w:proofErr w:type="spellEnd"/>
      <w:r w:rsidRPr="00A50763">
        <w:rPr>
          <w:rFonts w:ascii="Cambria" w:hAnsi="Cambria" w:cs="Times New Roman"/>
          <w:sz w:val="24"/>
          <w:szCs w:val="24"/>
          <w:lang w:val="ro-RO"/>
        </w:rPr>
        <w:t xml:space="preserve"> ace va da un efect economic pe măsură, astfel vor spori atât veniturile agricultorilor, cât și a apicultorilor, prin încasarea taxei pentru polenizare.</w:t>
      </w:r>
      <w:r w:rsidR="00D84E9C" w:rsidRPr="00A50763">
        <w:rPr>
          <w:rFonts w:ascii="Cambria" w:hAnsi="Cambria" w:cs="Times New Roman"/>
          <w:sz w:val="24"/>
          <w:szCs w:val="24"/>
          <w:lang w:val="ro-RO"/>
        </w:rPr>
        <w:t xml:space="preserve"> Totodată, acest serviciu poate fi inclus în măsurile de subvenționare.</w:t>
      </w:r>
    </w:p>
    <w:p w14:paraId="357B8C7C" w14:textId="77777777" w:rsidR="007E7603" w:rsidRPr="00A50763" w:rsidRDefault="007E7603" w:rsidP="007E7603">
      <w:pPr>
        <w:spacing w:after="0" w:line="240" w:lineRule="auto"/>
        <w:ind w:left="1440"/>
        <w:contextualSpacing/>
        <w:rPr>
          <w:rFonts w:ascii="Cambria" w:eastAsia="Times New Roman" w:hAnsi="Cambria" w:cs="Times New Roman CE"/>
          <w:color w:val="000000"/>
          <w:sz w:val="24"/>
          <w:szCs w:val="24"/>
          <w:lang w:val="ro-RO"/>
        </w:rPr>
      </w:pPr>
    </w:p>
    <w:p w14:paraId="304E35AB" w14:textId="77777777" w:rsidR="00BF5719" w:rsidRPr="00A50763" w:rsidRDefault="00BF5719" w:rsidP="00EF1E2D">
      <w:pPr>
        <w:numPr>
          <w:ilvl w:val="0"/>
          <w:numId w:val="13"/>
        </w:numPr>
        <w:suppressAutoHyphens/>
        <w:spacing w:after="0" w:line="240" w:lineRule="auto"/>
        <w:ind w:left="0" w:firstLine="0"/>
        <w:contextualSpacing/>
        <w:jc w:val="both"/>
        <w:rPr>
          <w:rFonts w:ascii="Cambria" w:eastAsia="Times New Roman" w:hAnsi="Cambria" w:cs="Times New Roman CE"/>
          <w:b/>
          <w:color w:val="000000"/>
          <w:sz w:val="24"/>
          <w:szCs w:val="24"/>
          <w:lang w:val="ro-RO"/>
        </w:rPr>
      </w:pPr>
      <w:proofErr w:type="spellStart"/>
      <w:r w:rsidRPr="00A50763">
        <w:rPr>
          <w:rFonts w:ascii="Cambria" w:eastAsia="Times New Roman" w:hAnsi="Cambria" w:cs="Times New Roman CE"/>
          <w:b/>
          <w:color w:val="000000"/>
          <w:sz w:val="24"/>
          <w:szCs w:val="24"/>
          <w:lang w:val="ro-RO"/>
        </w:rPr>
        <w:t>Îmbunatatirea</w:t>
      </w:r>
      <w:proofErr w:type="spellEnd"/>
      <w:r w:rsidRPr="00A50763">
        <w:rPr>
          <w:rFonts w:ascii="Cambria" w:eastAsia="Times New Roman" w:hAnsi="Cambria" w:cs="Times New Roman CE"/>
          <w:b/>
          <w:color w:val="000000"/>
          <w:sz w:val="24"/>
          <w:szCs w:val="24"/>
          <w:lang w:val="ro-RO"/>
        </w:rPr>
        <w:t xml:space="preserve"> fondului genetic apicol autohton  și stării de sănătate a familiilor de albine, </w:t>
      </w:r>
      <w:proofErr w:type="spellStart"/>
      <w:r w:rsidRPr="00A50763">
        <w:rPr>
          <w:rFonts w:ascii="Cambria" w:eastAsia="Times New Roman" w:hAnsi="Cambria" w:cs="Times New Roman CE"/>
          <w:b/>
          <w:color w:val="000000"/>
          <w:sz w:val="24"/>
          <w:szCs w:val="24"/>
          <w:lang w:val="ro-RO"/>
        </w:rPr>
        <w:t>asigurînd</w:t>
      </w:r>
      <w:proofErr w:type="spellEnd"/>
      <w:r w:rsidRPr="00A50763">
        <w:rPr>
          <w:rFonts w:ascii="Cambria" w:eastAsia="Times New Roman" w:hAnsi="Cambria" w:cs="Times New Roman CE"/>
          <w:b/>
          <w:color w:val="000000"/>
          <w:sz w:val="24"/>
          <w:szCs w:val="24"/>
          <w:lang w:val="ro-RO"/>
        </w:rPr>
        <w:t xml:space="preserve"> 50% din cererea anuală cu material genetic autohton </w:t>
      </w:r>
      <w:proofErr w:type="spellStart"/>
      <w:r w:rsidRPr="00A50763">
        <w:rPr>
          <w:rFonts w:ascii="Cambria" w:eastAsia="Times New Roman" w:hAnsi="Cambria" w:cs="Times New Roman CE"/>
          <w:b/>
          <w:color w:val="000000"/>
          <w:sz w:val="24"/>
          <w:szCs w:val="24"/>
          <w:lang w:val="ro-RO"/>
        </w:rPr>
        <w:t>pînă</w:t>
      </w:r>
      <w:proofErr w:type="spellEnd"/>
      <w:r w:rsidRPr="00A50763">
        <w:rPr>
          <w:rFonts w:ascii="Cambria" w:eastAsia="Times New Roman" w:hAnsi="Cambria" w:cs="Times New Roman CE"/>
          <w:b/>
          <w:color w:val="000000"/>
          <w:sz w:val="24"/>
          <w:szCs w:val="24"/>
          <w:lang w:val="ro-RO"/>
        </w:rPr>
        <w:t xml:space="preserve"> în 2025;</w:t>
      </w:r>
    </w:p>
    <w:p w14:paraId="57EE9D54" w14:textId="77777777" w:rsidR="00EF1E2D" w:rsidRDefault="00FD5AA4" w:rsidP="00EF1E2D">
      <w:pPr>
        <w:numPr>
          <w:ilvl w:val="1"/>
          <w:numId w:val="13"/>
        </w:numPr>
        <w:tabs>
          <w:tab w:val="left" w:pos="851"/>
        </w:tabs>
        <w:suppressAutoHyphens/>
        <w:spacing w:after="0" w:line="240" w:lineRule="auto"/>
        <w:ind w:left="0" w:firstLine="360"/>
        <w:contextualSpacing/>
        <w:jc w:val="both"/>
        <w:rPr>
          <w:rFonts w:ascii="Cambria" w:eastAsia="Times New Roman" w:hAnsi="Cambria" w:cs="Times New Roman CE"/>
          <w:color w:val="000000"/>
          <w:sz w:val="24"/>
          <w:szCs w:val="24"/>
          <w:lang w:val="ro-RO"/>
        </w:rPr>
      </w:pPr>
      <w:r w:rsidRPr="00A50763">
        <w:rPr>
          <w:rFonts w:ascii="Cambria" w:eastAsia="Times New Roman" w:hAnsi="Cambria" w:cs="Times New Roman CE"/>
          <w:color w:val="000000"/>
          <w:sz w:val="24"/>
          <w:szCs w:val="24"/>
          <w:lang w:val="ro-RO"/>
        </w:rPr>
        <w:t>Majorarea numărului stupinelor de prăsilă autohtone pentru menținerea purității rasei, Apis Melifera Carpatică și stimularea producerii materialului biologic apicol înalt productiv;</w:t>
      </w:r>
    </w:p>
    <w:p w14:paraId="664757AF" w14:textId="77777777" w:rsidR="00EF1E2D" w:rsidRDefault="00EF1E2D" w:rsidP="00EF1E2D">
      <w:pPr>
        <w:tabs>
          <w:tab w:val="left" w:pos="851"/>
        </w:tabs>
        <w:suppressAutoHyphens/>
        <w:spacing w:after="0" w:line="240" w:lineRule="auto"/>
        <w:ind w:firstLine="360"/>
        <w:contextualSpacing/>
        <w:jc w:val="both"/>
        <w:rPr>
          <w:rFonts w:ascii="Cambria" w:hAnsi="Cambria"/>
          <w:sz w:val="24"/>
          <w:szCs w:val="24"/>
          <w:lang w:val="ro-RO"/>
        </w:rPr>
      </w:pPr>
      <w:r>
        <w:rPr>
          <w:rFonts w:ascii="Cambria" w:hAnsi="Cambria"/>
          <w:sz w:val="24"/>
          <w:szCs w:val="24"/>
          <w:lang w:val="ro-RO"/>
        </w:rPr>
        <w:tab/>
      </w:r>
      <w:r w:rsidR="004D5EF1" w:rsidRPr="00EF1E2D">
        <w:rPr>
          <w:rFonts w:ascii="Cambria" w:hAnsi="Cambria"/>
          <w:sz w:val="24"/>
          <w:szCs w:val="24"/>
          <w:lang w:val="ro-RO"/>
        </w:rPr>
        <w:t xml:space="preserve">Producerea materialului biologic apicol, în Republica Moldova, este reglementată prin </w:t>
      </w:r>
      <w:proofErr w:type="spellStart"/>
      <w:r w:rsidR="004D5EF1" w:rsidRPr="00EF1E2D">
        <w:rPr>
          <w:rFonts w:ascii="Cambria" w:hAnsi="Cambria"/>
          <w:sz w:val="24"/>
          <w:szCs w:val="24"/>
          <w:lang w:val="ro-RO"/>
        </w:rPr>
        <w:t>Hotărîrea</w:t>
      </w:r>
      <w:proofErr w:type="spellEnd"/>
      <w:r w:rsidR="004D5EF1" w:rsidRPr="00EF1E2D">
        <w:rPr>
          <w:rFonts w:ascii="Cambria" w:hAnsi="Cambria"/>
          <w:sz w:val="24"/>
          <w:szCs w:val="24"/>
          <w:lang w:val="ro-RO"/>
        </w:rPr>
        <w:t xml:space="preserve"> Guvernului nr.306 din 28.04.2011 pentru aprobarea Normei zootehnice privind bonitarea familiilor de albine, creşterea şi certificarea materialului genitor apicol, așa încât are loc sub supravegherea unor instituții ale statului. La noi în țară cererea de material </w:t>
      </w:r>
      <w:r w:rsidR="004D5EF1" w:rsidRPr="00EF1E2D">
        <w:rPr>
          <w:rFonts w:ascii="Cambria" w:hAnsi="Cambria"/>
          <w:sz w:val="24"/>
          <w:szCs w:val="24"/>
          <w:lang w:val="ro-RO"/>
        </w:rPr>
        <w:lastRenderedPageBreak/>
        <w:t xml:space="preserve">biologic apicol de reproducere este foarte mare. Regina (matca) poate fi exploatată cu succes 2-3 ani, ceia ce ar însemna că anual urmează a fi înlocuite de la 30 % până la 50 % din tot efectivul de regine existent în republică. Ținând cont de faptul că din totalul de 150 mii familii de albine existente în țară, rezultă că anual sunt necesare 50-75 mii regine, ceia ce constituie de circa 14-17 ori mai mult decât capacitatea de producere a celor două stupine de prăsilă atestate în prezent, care pot produce circa 4 mii regine anual. Reieșind din aceste aspecte, apare necesitatea înființării a cel puțin 10-15 stupine de reproducție, care ar acoperi </w:t>
      </w:r>
      <w:proofErr w:type="spellStart"/>
      <w:r w:rsidR="004D5EF1" w:rsidRPr="00EF1E2D">
        <w:rPr>
          <w:rFonts w:ascii="Cambria" w:hAnsi="Cambria"/>
          <w:sz w:val="24"/>
          <w:szCs w:val="24"/>
          <w:lang w:val="ro-RO"/>
        </w:rPr>
        <w:t>dificitul</w:t>
      </w:r>
      <w:proofErr w:type="spellEnd"/>
      <w:r w:rsidR="004D5EF1" w:rsidRPr="00EF1E2D">
        <w:rPr>
          <w:rFonts w:ascii="Cambria" w:hAnsi="Cambria"/>
          <w:sz w:val="24"/>
          <w:szCs w:val="24"/>
          <w:lang w:val="ro-RO"/>
        </w:rPr>
        <w:t xml:space="preserve"> de material biologic apicol de </w:t>
      </w:r>
      <w:proofErr w:type="spellStart"/>
      <w:r w:rsidR="004D5EF1" w:rsidRPr="00EF1E2D">
        <w:rPr>
          <w:rFonts w:ascii="Cambria" w:hAnsi="Cambria"/>
          <w:sz w:val="24"/>
          <w:szCs w:val="24"/>
          <w:lang w:val="ro-RO"/>
        </w:rPr>
        <w:t>prsilă</w:t>
      </w:r>
      <w:proofErr w:type="spellEnd"/>
      <w:r w:rsidR="004D5EF1" w:rsidRPr="00EF1E2D">
        <w:rPr>
          <w:rFonts w:ascii="Cambria" w:hAnsi="Cambria"/>
          <w:sz w:val="24"/>
          <w:szCs w:val="24"/>
          <w:lang w:val="ro-RO"/>
        </w:rPr>
        <w:t xml:space="preserve">. </w:t>
      </w:r>
    </w:p>
    <w:p w14:paraId="4384EF3E" w14:textId="2BA3390A" w:rsidR="004D5EF1" w:rsidRPr="00EF1E2D" w:rsidRDefault="00EF1E2D" w:rsidP="00EF1E2D">
      <w:pPr>
        <w:tabs>
          <w:tab w:val="left" w:pos="851"/>
        </w:tabs>
        <w:suppressAutoHyphens/>
        <w:spacing w:after="0" w:line="240" w:lineRule="auto"/>
        <w:ind w:firstLine="360"/>
        <w:contextualSpacing/>
        <w:jc w:val="both"/>
        <w:rPr>
          <w:rFonts w:ascii="Cambria" w:eastAsia="Times New Roman" w:hAnsi="Cambria" w:cs="Times New Roman CE"/>
          <w:color w:val="000000"/>
          <w:sz w:val="24"/>
          <w:szCs w:val="24"/>
          <w:lang w:val="ro-RO"/>
        </w:rPr>
      </w:pPr>
      <w:r>
        <w:rPr>
          <w:rFonts w:ascii="Cambria" w:hAnsi="Cambria"/>
          <w:sz w:val="24"/>
          <w:szCs w:val="24"/>
          <w:lang w:val="ro-RO"/>
        </w:rPr>
        <w:tab/>
      </w:r>
      <w:r w:rsidR="004D5EF1" w:rsidRPr="00A50763">
        <w:rPr>
          <w:rFonts w:ascii="Cambria" w:hAnsi="Cambria"/>
          <w:sz w:val="24"/>
          <w:szCs w:val="24"/>
          <w:lang w:val="ro-RO"/>
        </w:rPr>
        <w:t xml:space="preserve">Această majorare a numărului de stupine de prăsilă va fi stimulată de mai multe acțiuni ale instituțiilor de resort, precum: </w:t>
      </w:r>
    </w:p>
    <w:p w14:paraId="5DDAEA40" w14:textId="372D8C79" w:rsidR="004D5EF1" w:rsidRPr="00A50763" w:rsidRDefault="004D5EF1" w:rsidP="00EF1E2D">
      <w:pPr>
        <w:pStyle w:val="ListParagraph"/>
        <w:numPr>
          <w:ilvl w:val="0"/>
          <w:numId w:val="35"/>
        </w:numPr>
        <w:spacing w:after="0" w:line="276" w:lineRule="auto"/>
        <w:ind w:left="0" w:firstLine="426"/>
        <w:jc w:val="both"/>
        <w:rPr>
          <w:rFonts w:ascii="Cambria" w:hAnsi="Cambria"/>
          <w:sz w:val="24"/>
          <w:szCs w:val="24"/>
          <w:lang w:val="ro-RO"/>
        </w:rPr>
      </w:pPr>
      <w:r w:rsidRPr="00A50763">
        <w:rPr>
          <w:rFonts w:ascii="Cambria" w:hAnsi="Cambria"/>
          <w:sz w:val="24"/>
          <w:szCs w:val="24"/>
          <w:lang w:val="ro-RO"/>
        </w:rPr>
        <w:t>Ministerul Agriculturii</w:t>
      </w:r>
      <w:r w:rsidR="00337B58">
        <w:rPr>
          <w:rFonts w:ascii="Cambria" w:hAnsi="Cambria"/>
          <w:sz w:val="24"/>
          <w:szCs w:val="24"/>
          <w:lang w:val="ro-RO"/>
        </w:rPr>
        <w:t>, Dezvoltării Regionale și Mediului</w:t>
      </w:r>
      <w:r w:rsidRPr="00A50763">
        <w:rPr>
          <w:rFonts w:ascii="Cambria" w:hAnsi="Cambria"/>
          <w:sz w:val="24"/>
          <w:szCs w:val="24"/>
          <w:lang w:val="ro-RO"/>
        </w:rPr>
        <w:t xml:space="preserve"> va acorda sprijin metodologic privind implementarea Normei zootehnice privind bonitarea familiilor de albine, creşterea şi certificarea materialului genitor apicol, aprobate prin </w:t>
      </w:r>
      <w:proofErr w:type="spellStart"/>
      <w:r w:rsidRPr="00A50763">
        <w:rPr>
          <w:rFonts w:ascii="Cambria" w:hAnsi="Cambria"/>
          <w:sz w:val="24"/>
          <w:szCs w:val="24"/>
          <w:lang w:val="ro-RO"/>
        </w:rPr>
        <w:t>Hotărîrea</w:t>
      </w:r>
      <w:proofErr w:type="spellEnd"/>
      <w:r w:rsidRPr="00A50763">
        <w:rPr>
          <w:rFonts w:ascii="Cambria" w:hAnsi="Cambria"/>
          <w:sz w:val="24"/>
          <w:szCs w:val="24"/>
          <w:lang w:val="ro-RO"/>
        </w:rPr>
        <w:t xml:space="preserve"> Guvernului nr. 306 din 28.04.2011;</w:t>
      </w:r>
    </w:p>
    <w:p w14:paraId="32597317" w14:textId="77777777" w:rsidR="004D5EF1" w:rsidRPr="00A50763" w:rsidRDefault="004D5EF1" w:rsidP="00EF1E2D">
      <w:pPr>
        <w:pStyle w:val="ListParagraph"/>
        <w:numPr>
          <w:ilvl w:val="0"/>
          <w:numId w:val="35"/>
        </w:numPr>
        <w:spacing w:after="0" w:line="276" w:lineRule="auto"/>
        <w:ind w:left="0" w:firstLine="426"/>
        <w:jc w:val="both"/>
        <w:rPr>
          <w:rFonts w:ascii="Cambria" w:hAnsi="Cambria"/>
          <w:sz w:val="24"/>
          <w:szCs w:val="24"/>
          <w:lang w:val="ro-RO"/>
        </w:rPr>
      </w:pPr>
      <w:r w:rsidRPr="00A50763">
        <w:rPr>
          <w:rFonts w:ascii="Cambria" w:hAnsi="Cambria"/>
          <w:sz w:val="24"/>
          <w:szCs w:val="24"/>
          <w:lang w:val="ro-RO"/>
        </w:rPr>
        <w:t>Agenția Națională pentru Siguranța Alimentelor va intensifica controalele stupinelor apicole care încalcă legislația privind producerea și comercializarea materialului genitor apicol, iar prin aceasta eliminând atât cazurile de comercializare a roiurilor și reginelor necertificate, cât și concurența neloială pentru stupinele legal atestate;</w:t>
      </w:r>
    </w:p>
    <w:p w14:paraId="033EE023" w14:textId="77777777" w:rsidR="00EF1E2D" w:rsidRDefault="004D5EF1" w:rsidP="00EF1E2D">
      <w:pPr>
        <w:pStyle w:val="ListParagraph"/>
        <w:numPr>
          <w:ilvl w:val="0"/>
          <w:numId w:val="35"/>
        </w:numPr>
        <w:spacing w:after="0" w:line="276" w:lineRule="auto"/>
        <w:ind w:left="0" w:firstLine="426"/>
        <w:jc w:val="both"/>
        <w:rPr>
          <w:rFonts w:ascii="Cambria" w:hAnsi="Cambria"/>
          <w:sz w:val="24"/>
          <w:szCs w:val="24"/>
          <w:lang w:val="ro-RO"/>
        </w:rPr>
      </w:pPr>
      <w:r w:rsidRPr="00A50763">
        <w:rPr>
          <w:rFonts w:ascii="Cambria" w:hAnsi="Cambria"/>
          <w:sz w:val="24"/>
          <w:szCs w:val="24"/>
          <w:lang w:val="ro-RO"/>
        </w:rPr>
        <w:t>Asociația Națională a Apicultorilor din Republica Moldova va identifica potențialii pretendenți pentru atestarea în categoria de prăsilă, precum și va acorda suport la comercializarea și distribuirea materialului genitor apicol.</w:t>
      </w:r>
    </w:p>
    <w:p w14:paraId="3930E4EF" w14:textId="33E0EC5A" w:rsidR="004D5EF1" w:rsidRPr="00EF1E2D" w:rsidRDefault="00EF1E2D" w:rsidP="00EF1E2D">
      <w:pPr>
        <w:pStyle w:val="ListParagraph"/>
        <w:spacing w:after="0" w:line="276" w:lineRule="auto"/>
        <w:ind w:left="0"/>
        <w:jc w:val="both"/>
        <w:rPr>
          <w:rFonts w:ascii="Cambria" w:hAnsi="Cambria"/>
          <w:sz w:val="24"/>
          <w:szCs w:val="24"/>
          <w:lang w:val="ro-RO"/>
        </w:rPr>
      </w:pPr>
      <w:r>
        <w:rPr>
          <w:rFonts w:ascii="Cambria" w:hAnsi="Cambria"/>
          <w:sz w:val="24"/>
          <w:szCs w:val="24"/>
          <w:lang w:val="ro-RO"/>
        </w:rPr>
        <w:tab/>
      </w:r>
      <w:r w:rsidR="004D5EF1" w:rsidRPr="00EF1E2D">
        <w:rPr>
          <w:rFonts w:ascii="Cambria" w:hAnsi="Cambria"/>
          <w:sz w:val="24"/>
          <w:szCs w:val="24"/>
          <w:lang w:val="ro-RO"/>
        </w:rPr>
        <w:t>Înființarea stupinelor de prăsilă în număr de 10-15 unități va permite asigurarea stupinelor de producție din republică cu material biologic de reproducție cu valoare înaltă, ceea ce va condiționa ameliorarea valorii genetice al familiilor de albine și respectiv reducerea cheltuielilor de întreținere a acestora (datorită rezistenței la diferiți factori), dar și sporirea productivității de miere și alte produse apicole.</w:t>
      </w:r>
    </w:p>
    <w:p w14:paraId="449342F2" w14:textId="77777777" w:rsidR="007E7603" w:rsidRPr="00A50763" w:rsidRDefault="007E7603" w:rsidP="00EF1E2D">
      <w:pPr>
        <w:numPr>
          <w:ilvl w:val="1"/>
          <w:numId w:val="13"/>
        </w:numPr>
        <w:tabs>
          <w:tab w:val="left" w:pos="851"/>
        </w:tabs>
        <w:suppressAutoHyphens/>
        <w:spacing w:after="0" w:line="240" w:lineRule="auto"/>
        <w:ind w:left="0" w:firstLine="360"/>
        <w:contextualSpacing/>
        <w:jc w:val="both"/>
        <w:rPr>
          <w:rFonts w:ascii="Cambria" w:eastAsia="Calibri" w:hAnsi="Cambria" w:cs="Times New Roman"/>
          <w:color w:val="000000"/>
          <w:sz w:val="24"/>
          <w:szCs w:val="24"/>
          <w:lang w:val="ro-RO"/>
        </w:rPr>
      </w:pPr>
      <w:r w:rsidRPr="00A50763">
        <w:rPr>
          <w:rFonts w:ascii="Cambria" w:eastAsia="Calibri" w:hAnsi="Cambria" w:cs="Times New Roman"/>
          <w:color w:val="000000"/>
          <w:sz w:val="24"/>
          <w:szCs w:val="24"/>
          <w:lang w:val="ro-RO"/>
        </w:rPr>
        <w:t>Fortificarea capacităților CRDV privind efectuarea analizelor în scopul determinării preparatelor fitosanitare utilizate la tratarea plantațiilor agricole, care ca rezultat intoxică albinele;</w:t>
      </w:r>
    </w:p>
    <w:p w14:paraId="5BCAA580" w14:textId="17D6A624" w:rsidR="00A2732E" w:rsidRPr="00A50763" w:rsidRDefault="00DB7C84" w:rsidP="00DB7C84">
      <w:pPr>
        <w:spacing w:after="0"/>
        <w:jc w:val="both"/>
        <w:rPr>
          <w:rFonts w:ascii="Cambria" w:hAnsi="Cambria" w:cs="Times New Roman"/>
          <w:sz w:val="24"/>
          <w:szCs w:val="24"/>
          <w:lang w:val="ro-RO"/>
        </w:rPr>
      </w:pPr>
      <w:r>
        <w:rPr>
          <w:rFonts w:ascii="Cambria" w:hAnsi="Cambria" w:cs="Times New Roman"/>
          <w:sz w:val="24"/>
          <w:szCs w:val="24"/>
          <w:lang w:val="ro-RO"/>
        </w:rPr>
        <w:tab/>
      </w:r>
      <w:r w:rsidR="00A2732E" w:rsidRPr="00A50763">
        <w:rPr>
          <w:rFonts w:ascii="Cambria" w:hAnsi="Cambria" w:cs="Times New Roman"/>
          <w:sz w:val="24"/>
          <w:szCs w:val="24"/>
          <w:lang w:val="ro-RO"/>
        </w:rPr>
        <w:t xml:space="preserve">Una din problemele existente în sectorul apicol este intoxicarea albinelor ca rezultat al tratării plantațiilor agricole, vii, livezi, etc. Intoxicarea albinelor este un fenomen inevitabil luând în considerație tendința agricultorilor de a nu respecta </w:t>
      </w:r>
      <w:proofErr w:type="spellStart"/>
      <w:r w:rsidR="00A2732E" w:rsidRPr="00A50763">
        <w:rPr>
          <w:rFonts w:ascii="Cambria" w:hAnsi="Cambria" w:cs="Times New Roman"/>
          <w:sz w:val="24"/>
          <w:szCs w:val="24"/>
          <w:lang w:val="ro-RO"/>
        </w:rPr>
        <w:t>regulamentale</w:t>
      </w:r>
      <w:proofErr w:type="spellEnd"/>
      <w:r w:rsidR="00A2732E" w:rsidRPr="00A50763">
        <w:rPr>
          <w:rFonts w:ascii="Cambria" w:hAnsi="Cambria" w:cs="Times New Roman"/>
          <w:sz w:val="24"/>
          <w:szCs w:val="24"/>
          <w:lang w:val="ro-RO"/>
        </w:rPr>
        <w:t xml:space="preserve"> privind utilizarea preparatelor fitosanitare. Totuși, deși legislația în vigoare prevede despăgubirea apicultorilor în urma pieirii albinelor, este foarte dificil de identificat sursa (agricultorul care se face vinovat), asta deoarece în republică nu există un laborator care ar putea depista substanța (preparatul) cu care s-au intoxicat albinele, prin urmare instanța de judecată nu poate obliga agricultorul să acorde despăgubiri apicultorului.</w:t>
      </w:r>
    </w:p>
    <w:p w14:paraId="083BFE4A" w14:textId="20B06A01" w:rsidR="00A2732E" w:rsidRPr="00A50763" w:rsidRDefault="00DB7C84" w:rsidP="00DB7C84">
      <w:pPr>
        <w:spacing w:after="0"/>
        <w:jc w:val="both"/>
        <w:rPr>
          <w:rFonts w:ascii="Cambria" w:hAnsi="Cambria" w:cs="Times New Roman"/>
          <w:sz w:val="24"/>
          <w:szCs w:val="24"/>
          <w:lang w:val="ro-RO"/>
        </w:rPr>
      </w:pPr>
      <w:r>
        <w:rPr>
          <w:rFonts w:ascii="Cambria" w:hAnsi="Cambria" w:cs="Times New Roman"/>
          <w:sz w:val="24"/>
          <w:szCs w:val="24"/>
          <w:lang w:val="ro-RO"/>
        </w:rPr>
        <w:tab/>
      </w:r>
      <w:r w:rsidR="00A2732E" w:rsidRPr="00A50763">
        <w:rPr>
          <w:rFonts w:ascii="Cambria" w:hAnsi="Cambria" w:cs="Times New Roman"/>
          <w:sz w:val="24"/>
          <w:szCs w:val="24"/>
          <w:lang w:val="ro-RO"/>
        </w:rPr>
        <w:t xml:space="preserve">În anul 2015, au fost petrecute seminare atât cu apicultorii, cât și cu inspectorii Agenției Naționale pentru Siguranța Alimentelor, unde aceștia au fost instruiți cum să acționeze în cazurile de intoxicare a albinelor, cum să preleveze mostre de albină moartă, mostre de plante care au fost tratate și ce acțiuni urmează să întreprindă în vederea conservării și expedierii cât mai urgente a acestora către laborator. Toate aceste acțiuni însă </w:t>
      </w:r>
      <w:r w:rsidR="00A2732E" w:rsidRPr="00A50763">
        <w:rPr>
          <w:rFonts w:ascii="Cambria" w:hAnsi="Cambria" w:cs="Times New Roman"/>
          <w:sz w:val="24"/>
          <w:szCs w:val="24"/>
          <w:lang w:val="ro-RO"/>
        </w:rPr>
        <w:lastRenderedPageBreak/>
        <w:t xml:space="preserve">sunt ineficiente atunci când laboratorul poate doar constata cauza pieirii albinelor, adică intoxicarea </w:t>
      </w:r>
      <w:proofErr w:type="spellStart"/>
      <w:r w:rsidR="00A2732E" w:rsidRPr="00A50763">
        <w:rPr>
          <w:rFonts w:ascii="Cambria" w:hAnsi="Cambria" w:cs="Times New Roman"/>
          <w:sz w:val="24"/>
          <w:szCs w:val="24"/>
          <w:lang w:val="ro-RO"/>
        </w:rPr>
        <w:t>acetora</w:t>
      </w:r>
      <w:proofErr w:type="spellEnd"/>
      <w:r w:rsidR="00A2732E" w:rsidRPr="00A50763">
        <w:rPr>
          <w:rFonts w:ascii="Cambria" w:hAnsi="Cambria" w:cs="Times New Roman"/>
          <w:sz w:val="24"/>
          <w:szCs w:val="24"/>
          <w:lang w:val="ro-RO"/>
        </w:rPr>
        <w:t xml:space="preserve">, nu și substanța (preparatul) cu care s-au </w:t>
      </w:r>
      <w:proofErr w:type="spellStart"/>
      <w:r w:rsidR="00A2732E" w:rsidRPr="00A50763">
        <w:rPr>
          <w:rFonts w:ascii="Cambria" w:hAnsi="Cambria" w:cs="Times New Roman"/>
          <w:sz w:val="24"/>
          <w:szCs w:val="24"/>
          <w:lang w:val="ro-RO"/>
        </w:rPr>
        <w:t>inoxicat</w:t>
      </w:r>
      <w:proofErr w:type="spellEnd"/>
      <w:r w:rsidR="00A2732E" w:rsidRPr="00A50763">
        <w:rPr>
          <w:rFonts w:ascii="Cambria" w:hAnsi="Cambria" w:cs="Times New Roman"/>
          <w:sz w:val="24"/>
          <w:szCs w:val="24"/>
          <w:lang w:val="ro-RO"/>
        </w:rPr>
        <w:t xml:space="preserve">, astfel apicultorii fiind neputincioși de a demonstra vinovăția cuiva. </w:t>
      </w:r>
    </w:p>
    <w:p w14:paraId="009707BF" w14:textId="2ADF614F" w:rsidR="00A2732E" w:rsidRPr="00A50763" w:rsidRDefault="00DB7C84" w:rsidP="00DB7C84">
      <w:pPr>
        <w:spacing w:after="0"/>
        <w:jc w:val="both"/>
        <w:rPr>
          <w:rFonts w:ascii="Cambria" w:hAnsi="Cambria" w:cs="Times New Roman"/>
          <w:sz w:val="24"/>
          <w:szCs w:val="24"/>
          <w:lang w:val="ro-RO"/>
        </w:rPr>
      </w:pPr>
      <w:r>
        <w:rPr>
          <w:rFonts w:ascii="Cambria" w:hAnsi="Cambria" w:cs="Times New Roman"/>
          <w:sz w:val="24"/>
          <w:szCs w:val="24"/>
          <w:lang w:val="ro-RO"/>
        </w:rPr>
        <w:tab/>
      </w:r>
      <w:r w:rsidR="00A2732E" w:rsidRPr="00A50763">
        <w:rPr>
          <w:rFonts w:ascii="Cambria" w:hAnsi="Cambria" w:cs="Times New Roman"/>
          <w:sz w:val="24"/>
          <w:szCs w:val="24"/>
          <w:lang w:val="ro-RO"/>
        </w:rPr>
        <w:t xml:space="preserve">Existența unui laborator care ar putea elibera rezultate privind cauzele (substanțele) cu care s-au intoxicat albinele, ar da posibilitatea de a implementa prevederile Legii apiculturii privind despăgubirea apicultorului în valoarea costului albinelor și a profitului ratat până la sfârșitul anului, precum și ar responsabiliza agricultorii în vederea respectării </w:t>
      </w:r>
      <w:proofErr w:type="spellStart"/>
      <w:r w:rsidR="00A2732E" w:rsidRPr="00A50763">
        <w:rPr>
          <w:rFonts w:ascii="Cambria" w:hAnsi="Cambria" w:cs="Times New Roman"/>
          <w:sz w:val="24"/>
          <w:szCs w:val="24"/>
          <w:lang w:val="ro-RO"/>
        </w:rPr>
        <w:t>legislatiei</w:t>
      </w:r>
      <w:proofErr w:type="spellEnd"/>
      <w:r w:rsidR="00A2732E" w:rsidRPr="00A50763">
        <w:rPr>
          <w:rFonts w:ascii="Cambria" w:hAnsi="Cambria" w:cs="Times New Roman"/>
          <w:sz w:val="24"/>
          <w:szCs w:val="24"/>
          <w:lang w:val="ro-RO"/>
        </w:rPr>
        <w:t xml:space="preserve"> fitosanitare în scopul evitării litigiilor în raport cu apicultorii.</w:t>
      </w:r>
    </w:p>
    <w:p w14:paraId="18E9517F" w14:textId="77777777" w:rsidR="00DB7C84" w:rsidRPr="009237E4" w:rsidRDefault="00EC51A9" w:rsidP="00DB7C84">
      <w:pPr>
        <w:numPr>
          <w:ilvl w:val="1"/>
          <w:numId w:val="13"/>
        </w:numPr>
        <w:tabs>
          <w:tab w:val="left" w:pos="993"/>
        </w:tabs>
        <w:suppressAutoHyphens/>
        <w:spacing w:after="0" w:line="240" w:lineRule="auto"/>
        <w:ind w:left="0" w:firstLine="360"/>
        <w:contextualSpacing/>
        <w:jc w:val="both"/>
        <w:rPr>
          <w:rFonts w:ascii="Cambria" w:eastAsia="Times New Roman" w:hAnsi="Cambria" w:cs="Times New Roman CE"/>
          <w:sz w:val="24"/>
          <w:szCs w:val="24"/>
          <w:lang w:val="ro-RO"/>
        </w:rPr>
      </w:pPr>
      <w:r w:rsidRPr="009237E4">
        <w:rPr>
          <w:rFonts w:ascii="Cambria" w:eastAsia="Times New Roman" w:hAnsi="Cambria" w:cs="Times New Roman CE"/>
          <w:sz w:val="24"/>
          <w:szCs w:val="24"/>
          <w:lang w:val="ro-RO"/>
        </w:rPr>
        <w:t xml:space="preserve">Consolidarea capacităților de cercetare și inovare a sectorului prin susținerea Instituțiilor de </w:t>
      </w:r>
      <w:proofErr w:type="spellStart"/>
      <w:r w:rsidRPr="009237E4">
        <w:rPr>
          <w:rFonts w:ascii="Cambria" w:eastAsia="Times New Roman" w:hAnsi="Cambria" w:cs="Times New Roman CE"/>
          <w:sz w:val="24"/>
          <w:szCs w:val="24"/>
          <w:lang w:val="ro-RO"/>
        </w:rPr>
        <w:t>Cercetare-Dezvoltare</w:t>
      </w:r>
      <w:proofErr w:type="spellEnd"/>
      <w:r w:rsidRPr="009237E4">
        <w:rPr>
          <w:rFonts w:ascii="Cambria" w:eastAsia="Times New Roman" w:hAnsi="Cambria" w:cs="Times New Roman CE"/>
          <w:sz w:val="24"/>
          <w:szCs w:val="24"/>
          <w:lang w:val="ro-RO"/>
        </w:rPr>
        <w:t xml:space="preserve"> sau private în vederea dezvoltării </w:t>
      </w:r>
      <w:r w:rsidR="00054F37" w:rsidRPr="009237E4">
        <w:rPr>
          <w:rFonts w:ascii="Cambria" w:eastAsia="Times New Roman" w:hAnsi="Cambria" w:cs="Times New Roman CE"/>
          <w:sz w:val="24"/>
          <w:szCs w:val="24"/>
          <w:lang w:val="ro-RO"/>
        </w:rPr>
        <w:t xml:space="preserve">de noi </w:t>
      </w:r>
      <w:r w:rsidR="00DB7C84" w:rsidRPr="009237E4">
        <w:rPr>
          <w:rFonts w:ascii="Cambria" w:eastAsia="Times New Roman" w:hAnsi="Cambria" w:cs="Times New Roman CE"/>
          <w:sz w:val="24"/>
          <w:szCs w:val="24"/>
          <w:lang w:val="ro-RO"/>
        </w:rPr>
        <w:t>linii de înaltă productivitate</w:t>
      </w:r>
      <w:r w:rsidR="00054F37" w:rsidRPr="009237E4">
        <w:rPr>
          <w:rFonts w:ascii="Cambria" w:eastAsia="Times New Roman" w:hAnsi="Cambria" w:cs="Times New Roman CE"/>
          <w:sz w:val="24"/>
          <w:szCs w:val="24"/>
          <w:lang w:val="ro-RO"/>
        </w:rPr>
        <w:t xml:space="preserve">, inclusiv noi produse apicole </w:t>
      </w:r>
      <w:r w:rsidRPr="009237E4">
        <w:rPr>
          <w:rFonts w:ascii="Cambria" w:eastAsia="Times New Roman" w:hAnsi="Cambria" w:cs="Times New Roman CE"/>
          <w:sz w:val="24"/>
          <w:szCs w:val="24"/>
          <w:lang w:val="ro-RO"/>
        </w:rPr>
        <w:t>și/</w:t>
      </w:r>
      <w:r w:rsidR="00DB7C84" w:rsidRPr="009237E4">
        <w:rPr>
          <w:rFonts w:ascii="Cambria" w:eastAsia="Times New Roman" w:hAnsi="Cambria" w:cs="Times New Roman CE"/>
          <w:sz w:val="24"/>
          <w:szCs w:val="24"/>
          <w:lang w:val="ro-RO"/>
        </w:rPr>
        <w:t xml:space="preserve">sau medicamente bazate pe miere. </w:t>
      </w:r>
    </w:p>
    <w:p w14:paraId="25E480F2" w14:textId="74E36310" w:rsidR="009237E4" w:rsidRPr="009237E4" w:rsidRDefault="009237E4" w:rsidP="009237E4">
      <w:pPr>
        <w:spacing w:after="0" w:line="240" w:lineRule="auto"/>
        <w:ind w:firstLine="720"/>
        <w:jc w:val="both"/>
        <w:rPr>
          <w:rFonts w:ascii="Cambria" w:eastAsia="Calibri" w:hAnsi="Cambria" w:cs="Times New Roman"/>
          <w:sz w:val="24"/>
          <w:szCs w:val="24"/>
          <w:lang w:val="ro-RO"/>
        </w:rPr>
      </w:pPr>
      <w:r w:rsidRPr="009237E4">
        <w:rPr>
          <w:rFonts w:ascii="Cambria" w:eastAsia="Calibri" w:hAnsi="Cambria" w:cs="Times New Roman"/>
          <w:sz w:val="24"/>
          <w:szCs w:val="24"/>
          <w:lang w:val="ro-RO"/>
        </w:rPr>
        <w:t>Analiza</w:t>
      </w:r>
      <w:r w:rsidRPr="009237E4">
        <w:rPr>
          <w:rFonts w:ascii="Cambria" w:eastAsia="Times New Roman" w:hAnsi="Cambria" w:cs="Times New Roman"/>
          <w:sz w:val="24"/>
          <w:szCs w:val="24"/>
          <w:lang w:val="ro-RO"/>
        </w:rPr>
        <w:t xml:space="preserve"> situaţiei din ultimii ani în ţară demonstrează că potenţialul productiv al ramurii apicole este valorificat sub nivelul posibil. Astfel, de la o familie de albine se obţine pe an doar 16-18 kg de miere, faţă de 30-50 kg - potenţialul rasei. Aceasta se explică prin faptul că tehnologia tradiţională de creştere şi ameliorare genetică a efectivelor de albine se limitează, în prezent, doar la unele metode de selecţie fenotipică, fără determinarea purităţii rasei. În tehnologia apicolă lipsesc metodele şi procedeele eficiente de selecţie </w:t>
      </w:r>
      <w:proofErr w:type="spellStart"/>
      <w:r w:rsidRPr="009237E4">
        <w:rPr>
          <w:rFonts w:ascii="Cambria" w:eastAsia="Times New Roman" w:hAnsi="Cambria" w:cs="Times New Roman"/>
          <w:sz w:val="24"/>
          <w:szCs w:val="24"/>
          <w:lang w:val="ro-RO"/>
        </w:rPr>
        <w:t>genotipică</w:t>
      </w:r>
      <w:proofErr w:type="spellEnd"/>
      <w:r w:rsidRPr="009237E4">
        <w:rPr>
          <w:rFonts w:ascii="Cambria" w:eastAsia="Times New Roman" w:hAnsi="Cambria" w:cs="Times New Roman"/>
          <w:sz w:val="24"/>
          <w:szCs w:val="24"/>
          <w:lang w:val="ro-RO"/>
        </w:rPr>
        <w:t xml:space="preserve"> a populaţiilor de albine, s</w:t>
      </w:r>
      <w:r w:rsidRPr="009237E4">
        <w:rPr>
          <w:rFonts w:ascii="Cambria" w:eastAsia="Calibri" w:hAnsi="Cambria" w:cs="Times New Roman"/>
          <w:bCs/>
          <w:sz w:val="24"/>
          <w:szCs w:val="24"/>
          <w:lang w:val="ro-RO"/>
        </w:rPr>
        <w:t xml:space="preserve">elecţia familiilor de albine se efectuează fără </w:t>
      </w:r>
      <w:proofErr w:type="spellStart"/>
      <w:r w:rsidRPr="009237E4">
        <w:rPr>
          <w:rFonts w:ascii="Cambria" w:eastAsia="Calibri" w:hAnsi="Cambria" w:cs="Times New Roman"/>
          <w:bCs/>
          <w:sz w:val="24"/>
          <w:szCs w:val="24"/>
          <w:lang w:val="ro-RO"/>
        </w:rPr>
        <w:t>considerenţa</w:t>
      </w:r>
      <w:proofErr w:type="spellEnd"/>
      <w:r w:rsidRPr="009237E4">
        <w:rPr>
          <w:rFonts w:ascii="Cambria" w:eastAsia="Calibri" w:hAnsi="Cambria" w:cs="Times New Roman"/>
          <w:bCs/>
          <w:sz w:val="24"/>
          <w:szCs w:val="24"/>
          <w:lang w:val="ro-RO"/>
        </w:rPr>
        <w:t xml:space="preserve"> unor însuşiri biologice ale </w:t>
      </w:r>
      <w:proofErr w:type="spellStart"/>
      <w:r w:rsidRPr="009237E4">
        <w:rPr>
          <w:rFonts w:ascii="Cambria" w:eastAsia="Calibri" w:hAnsi="Cambria" w:cs="Times New Roman"/>
          <w:bCs/>
          <w:sz w:val="24"/>
          <w:szCs w:val="24"/>
          <w:lang w:val="ro-RO"/>
        </w:rPr>
        <w:t>familiiolor</w:t>
      </w:r>
      <w:proofErr w:type="spellEnd"/>
      <w:r w:rsidRPr="009237E4">
        <w:rPr>
          <w:rFonts w:ascii="Cambria" w:eastAsia="Calibri" w:hAnsi="Cambria" w:cs="Times New Roman"/>
          <w:bCs/>
          <w:sz w:val="24"/>
          <w:szCs w:val="24"/>
          <w:lang w:val="ro-RO"/>
        </w:rPr>
        <w:t xml:space="preserve"> de albine, extrem de importante, cum sunt: rezistenţa la bolile specifice albinelor, viabilitatea puietului, indicii comportamentali etc. Din cauza vacuumului ştiinţific şi inovaţional în ameliorarea genetică a efectivelor de albine, în ţară persistă un mare deficit de material genitor apicol de prăsilă (în special mătci) cu valoarea genetică înaltă. Fiind necesitatea de 60 mii mătci pe an, se produc oficial la stupinele de prăsilă doar 1,0 – 2,0 mii mătci de prăsilă, iar calitatea genetică şi </w:t>
      </w:r>
      <w:proofErr w:type="spellStart"/>
      <w:r w:rsidRPr="009237E4">
        <w:rPr>
          <w:rFonts w:ascii="Cambria" w:eastAsia="Calibri" w:hAnsi="Cambria" w:cs="Times New Roman"/>
          <w:bCs/>
          <w:sz w:val="24"/>
          <w:szCs w:val="24"/>
          <w:lang w:val="ro-RO"/>
        </w:rPr>
        <w:t>morfoproductivă</w:t>
      </w:r>
      <w:proofErr w:type="spellEnd"/>
      <w:r w:rsidRPr="009237E4">
        <w:rPr>
          <w:rFonts w:ascii="Cambria" w:eastAsia="Calibri" w:hAnsi="Cambria" w:cs="Times New Roman"/>
          <w:bCs/>
          <w:sz w:val="24"/>
          <w:szCs w:val="24"/>
          <w:lang w:val="ro-RO"/>
        </w:rPr>
        <w:t xml:space="preserve"> a acestora, lasă mult de dorit.        P</w:t>
      </w:r>
      <w:r w:rsidRPr="009237E4">
        <w:rPr>
          <w:rFonts w:ascii="Cambria" w:eastAsia="Calibri" w:hAnsi="Cambria" w:cs="Times New Roman"/>
          <w:sz w:val="24"/>
          <w:szCs w:val="24"/>
          <w:lang w:val="ro-RO"/>
        </w:rPr>
        <w:t>rogresul ameliorării genetice a efectivelor de albine nu poate fi asigurat decât cu familii de rasă pură, sănătoase şi puternice, cu o rezistenţă ridicată la bolile specifice, cu o desfăşurare viguroasă a ciclului biologic de reproducere şi creştere a puietului.</w:t>
      </w:r>
    </w:p>
    <w:p w14:paraId="65113228" w14:textId="5499DECA" w:rsidR="009237E4" w:rsidRPr="009237E4" w:rsidRDefault="009237E4" w:rsidP="009237E4">
      <w:pPr>
        <w:spacing w:after="0" w:line="240" w:lineRule="auto"/>
        <w:ind w:firstLine="624"/>
        <w:jc w:val="both"/>
        <w:rPr>
          <w:rFonts w:ascii="Cambria" w:eastAsia="Calibri" w:hAnsi="Cambria" w:cs="Times New Roman"/>
          <w:sz w:val="24"/>
          <w:szCs w:val="24"/>
          <w:lang w:val="it-IT"/>
        </w:rPr>
      </w:pPr>
      <w:r w:rsidRPr="009237E4">
        <w:rPr>
          <w:rFonts w:ascii="Cambria" w:eastAsia="Calibri" w:hAnsi="Cambria" w:cs="Times New Roman"/>
          <w:sz w:val="24"/>
          <w:szCs w:val="24"/>
          <w:lang w:val="ro-RO"/>
        </w:rPr>
        <w:t xml:space="preserve">O problemă deosebită reprezintă alimentaţia albinelor în perioadele deficitare de cules. Consolidarea puterii şi vigorii acestora cu suplimente nutritive îmbogăţite cu substanţe biologic active are o importanţă majoră. Influenţa substanţelor biologic active, în special a microelementelor rare din compuşii organici </w:t>
      </w:r>
      <w:proofErr w:type="spellStart"/>
      <w:r w:rsidRPr="009237E4">
        <w:rPr>
          <w:rFonts w:ascii="Cambria" w:eastAsia="Calibri" w:hAnsi="Cambria" w:cs="Times New Roman"/>
          <w:sz w:val="24"/>
          <w:szCs w:val="24"/>
          <w:lang w:val="ro-RO"/>
        </w:rPr>
        <w:t>coordinativi</w:t>
      </w:r>
      <w:proofErr w:type="spellEnd"/>
      <w:r w:rsidRPr="009237E4">
        <w:rPr>
          <w:rFonts w:ascii="Cambria" w:eastAsia="Calibri" w:hAnsi="Cambria" w:cs="Times New Roman"/>
          <w:sz w:val="24"/>
          <w:szCs w:val="24"/>
          <w:lang w:val="ro-RO"/>
        </w:rPr>
        <w:t>, asupra activităţii albinelor melifere constituie o problemă ştiinţifică cercetată insuficient.</w:t>
      </w:r>
    </w:p>
    <w:p w14:paraId="5FBE04C4" w14:textId="77777777" w:rsidR="009237E4" w:rsidRPr="009237E4" w:rsidRDefault="009237E4" w:rsidP="009237E4">
      <w:pPr>
        <w:spacing w:after="0" w:line="240" w:lineRule="auto"/>
        <w:jc w:val="both"/>
        <w:rPr>
          <w:rFonts w:ascii="Cambria" w:eastAsia="Times New Roman" w:hAnsi="Cambria" w:cs="Times New Roman"/>
          <w:sz w:val="24"/>
          <w:szCs w:val="24"/>
          <w:lang w:val="ro-RO"/>
        </w:rPr>
      </w:pPr>
      <w:r w:rsidRPr="009237E4">
        <w:rPr>
          <w:rFonts w:ascii="Cambria" w:eastAsia="Times New Roman" w:hAnsi="Cambria" w:cs="Times New Roman"/>
          <w:sz w:val="24"/>
          <w:szCs w:val="24"/>
          <w:lang w:val="ro-RO"/>
        </w:rPr>
        <w:t xml:space="preserve"> </w:t>
      </w:r>
      <w:proofErr w:type="spellStart"/>
      <w:r w:rsidRPr="009237E4">
        <w:rPr>
          <w:rFonts w:ascii="Cambria" w:eastAsia="Calibri" w:hAnsi="Cambria" w:cs="Times New Roman"/>
          <w:sz w:val="24"/>
          <w:szCs w:val="24"/>
          <w:lang w:val="ro-RO"/>
        </w:rPr>
        <w:t>Deasemenea</w:t>
      </w:r>
      <w:proofErr w:type="spellEnd"/>
      <w:r w:rsidRPr="009237E4">
        <w:rPr>
          <w:rFonts w:ascii="Cambria" w:eastAsia="Calibri" w:hAnsi="Cambria" w:cs="Times New Roman"/>
          <w:sz w:val="24"/>
          <w:szCs w:val="24"/>
          <w:lang w:val="ro-RO"/>
        </w:rPr>
        <w:t>, l</w:t>
      </w:r>
      <w:r w:rsidRPr="009237E4">
        <w:rPr>
          <w:rFonts w:ascii="Cambria" w:eastAsia="Times New Roman" w:hAnsi="Cambria" w:cs="Times New Roman"/>
          <w:sz w:val="24"/>
          <w:szCs w:val="24"/>
          <w:lang w:val="ro-RO"/>
        </w:rPr>
        <w:t xml:space="preserve">uând în consideraţie faptul că condiţiile climaterice la noi în ţară sunt deseori instabile şi nefavorabile pentru apicultură, elaborarea unor suplimente nutritive </w:t>
      </w:r>
      <w:proofErr w:type="spellStart"/>
      <w:r w:rsidRPr="009237E4">
        <w:rPr>
          <w:rFonts w:ascii="Cambria" w:eastAsia="Times New Roman" w:hAnsi="Cambria" w:cs="Times New Roman"/>
          <w:sz w:val="24"/>
          <w:szCs w:val="24"/>
          <w:lang w:val="ro-RO"/>
        </w:rPr>
        <w:t>energo-mineralo-proteice</w:t>
      </w:r>
      <w:proofErr w:type="spellEnd"/>
      <w:r w:rsidRPr="009237E4">
        <w:rPr>
          <w:rFonts w:ascii="Cambria" w:eastAsia="Times New Roman" w:hAnsi="Cambria" w:cs="Times New Roman"/>
          <w:sz w:val="24"/>
          <w:szCs w:val="24"/>
          <w:lang w:val="ro-RO"/>
        </w:rPr>
        <w:t xml:space="preserve"> uşor digestibile pentru albine devine o problemă ştiinţifică extrem de importantă şi actuală. Intervenţia în hrana albinelor cu astfel de suplimente, în perioadele deficitare de cules în natură, ar permite atenuarea efectelor climaterice negative şi dezvoltarea succesivă a familiilor de albine, şi ca rezultat, obţinerea unei productivităţi performante care ar asigura venituri economice suplimentare apicultorilor.</w:t>
      </w:r>
    </w:p>
    <w:p w14:paraId="6963AD0D" w14:textId="28C55413" w:rsidR="009237E4" w:rsidRPr="009237E4" w:rsidRDefault="009237E4" w:rsidP="009237E4">
      <w:pPr>
        <w:spacing w:after="0" w:line="240" w:lineRule="auto"/>
        <w:ind w:firstLine="624"/>
        <w:jc w:val="both"/>
        <w:rPr>
          <w:rFonts w:ascii="Cambria" w:eastAsia="Times New Roman" w:hAnsi="Cambria" w:cs="Times New Roman CE"/>
          <w:color w:val="000000"/>
          <w:sz w:val="24"/>
          <w:szCs w:val="24"/>
          <w:lang w:val="ro-RO"/>
        </w:rPr>
      </w:pPr>
      <w:r w:rsidRPr="009237E4">
        <w:rPr>
          <w:rFonts w:ascii="Cambria" w:eastAsia="Times New Roman" w:hAnsi="Cambria" w:cs="Times New Roman"/>
          <w:sz w:val="24"/>
          <w:szCs w:val="24"/>
          <w:lang w:val="ro-RO"/>
        </w:rPr>
        <w:t xml:space="preserve">În acest context, </w:t>
      </w:r>
      <w:r w:rsidRPr="009237E4">
        <w:rPr>
          <w:rFonts w:ascii="Cambria" w:eastAsia="Calibri" w:hAnsi="Cambria" w:cs="Arial"/>
          <w:color w:val="111111"/>
          <w:sz w:val="24"/>
          <w:szCs w:val="24"/>
          <w:lang w:val="ro-RO" w:eastAsia="ro-RO"/>
        </w:rPr>
        <w:t>îmbunătăţirea programelor de ameliorare a populaţiilor de albine omologate (</w:t>
      </w:r>
      <w:r w:rsidRPr="009237E4">
        <w:rPr>
          <w:rFonts w:ascii="Cambria" w:eastAsia="Calibri" w:hAnsi="Cambria" w:cs="Helvetica"/>
          <w:i/>
          <w:iCs/>
          <w:color w:val="000000"/>
          <w:sz w:val="24"/>
          <w:szCs w:val="24"/>
          <w:lang w:val="ro-RO" w:eastAsia="ro-RO"/>
        </w:rPr>
        <w:t>A.m. carpatica</w:t>
      </w:r>
      <w:r w:rsidRPr="009237E4">
        <w:rPr>
          <w:rFonts w:ascii="Cambria" w:eastAsia="Calibri" w:hAnsi="Cambria" w:cs="Helvetica"/>
          <w:color w:val="000000"/>
          <w:sz w:val="24"/>
          <w:szCs w:val="24"/>
          <w:lang w:val="ro-RO" w:eastAsia="ro-RO"/>
        </w:rPr>
        <w:t>), r</w:t>
      </w:r>
      <w:r w:rsidRPr="009237E4">
        <w:rPr>
          <w:rFonts w:ascii="Cambria" w:eastAsia="Calibri" w:hAnsi="Cambria" w:cs="Arial"/>
          <w:bCs/>
          <w:color w:val="111111"/>
          <w:sz w:val="24"/>
          <w:szCs w:val="24"/>
          <w:lang w:val="ro-RO" w:eastAsia="ro-RO"/>
        </w:rPr>
        <w:t xml:space="preserve">ealizarea şi optimizarea unor tehnologii, procedee, tehnici şi metode performante pentru </w:t>
      </w:r>
      <w:proofErr w:type="spellStart"/>
      <w:r w:rsidRPr="009237E4">
        <w:rPr>
          <w:rFonts w:ascii="Cambria" w:eastAsia="Calibri" w:hAnsi="Cambria" w:cs="Arial"/>
          <w:bCs/>
          <w:color w:val="111111"/>
          <w:sz w:val="24"/>
          <w:szCs w:val="24"/>
          <w:lang w:val="ro-RO" w:eastAsia="ro-RO"/>
        </w:rPr>
        <w:t>întretinerea</w:t>
      </w:r>
      <w:proofErr w:type="spellEnd"/>
      <w:r w:rsidRPr="009237E4">
        <w:rPr>
          <w:rFonts w:ascii="Cambria" w:eastAsia="Calibri" w:hAnsi="Cambria" w:cs="Arial"/>
          <w:bCs/>
          <w:color w:val="111111"/>
          <w:sz w:val="24"/>
          <w:szCs w:val="24"/>
          <w:lang w:val="ro-RO" w:eastAsia="ro-RO"/>
        </w:rPr>
        <w:t xml:space="preserve"> şi exploatarea familiilor de albine, </w:t>
      </w:r>
      <w:r w:rsidRPr="009237E4">
        <w:rPr>
          <w:rFonts w:ascii="Cambria" w:eastAsia="Calibri" w:hAnsi="Cambria" w:cs="Times New Roman"/>
          <w:sz w:val="24"/>
          <w:szCs w:val="24"/>
          <w:lang w:val="ro-RO"/>
        </w:rPr>
        <w:t xml:space="preserve">cercetarea factorilor poluanţi şi identificarea impactului acestora asupra albinei melifere şi produselor apicole, studierea hrănirii familiilor de albine în conformitate cu rigorile apiculturii organice, punerea în evidenţă a eficienţei polenizării culturilor agricole cu ajutorul albinelor în </w:t>
      </w:r>
      <w:r w:rsidRPr="009237E4">
        <w:rPr>
          <w:rFonts w:ascii="Cambria" w:eastAsia="Calibri" w:hAnsi="Cambria" w:cs="Times New Roman"/>
          <w:sz w:val="24"/>
          <w:szCs w:val="24"/>
          <w:lang w:val="ro-RO"/>
        </w:rPr>
        <w:lastRenderedPageBreak/>
        <w:t xml:space="preserve">condiţiile diferitelor ecosisteme </w:t>
      </w:r>
      <w:proofErr w:type="spellStart"/>
      <w:r w:rsidRPr="009237E4">
        <w:rPr>
          <w:rFonts w:ascii="Cambria" w:eastAsia="Calibri" w:hAnsi="Cambria" w:cs="Times New Roman"/>
          <w:sz w:val="24"/>
          <w:szCs w:val="24"/>
          <w:lang w:val="ro-RO"/>
        </w:rPr>
        <w:t>antropizate</w:t>
      </w:r>
      <w:proofErr w:type="spellEnd"/>
      <w:r w:rsidRPr="009237E4">
        <w:rPr>
          <w:rFonts w:ascii="Cambria" w:eastAsia="Calibri" w:hAnsi="Cambria" w:cs="Times New Roman"/>
          <w:sz w:val="24"/>
          <w:szCs w:val="24"/>
          <w:lang w:val="ro-RO"/>
        </w:rPr>
        <w:t xml:space="preserve"> autohtone, constituie o problemă actuală, iar prin soluţionarea acesteia, poate fi asigurată eficienţa economică şi dezvoltarea durabilă a ramurii apicole în R. Moldova.</w:t>
      </w:r>
    </w:p>
    <w:p w14:paraId="607C064B" w14:textId="77777777" w:rsidR="007E7603" w:rsidRPr="00A50763" w:rsidRDefault="007E7603" w:rsidP="00DB7C84">
      <w:pPr>
        <w:numPr>
          <w:ilvl w:val="1"/>
          <w:numId w:val="13"/>
        </w:numPr>
        <w:tabs>
          <w:tab w:val="left" w:pos="993"/>
        </w:tabs>
        <w:suppressAutoHyphens/>
        <w:spacing w:after="0" w:line="240" w:lineRule="auto"/>
        <w:ind w:left="0" w:firstLine="360"/>
        <w:contextualSpacing/>
        <w:jc w:val="both"/>
        <w:rPr>
          <w:rFonts w:ascii="Cambria" w:eastAsia="Times New Roman" w:hAnsi="Cambria" w:cs="Times New Roman CE"/>
          <w:color w:val="000000"/>
          <w:sz w:val="24"/>
          <w:szCs w:val="24"/>
          <w:lang w:val="ro-RO"/>
        </w:rPr>
      </w:pPr>
      <w:r w:rsidRPr="00A50763">
        <w:rPr>
          <w:rFonts w:ascii="Cambria" w:eastAsia="Times New Roman" w:hAnsi="Cambria" w:cs="Times New Roman CE"/>
          <w:color w:val="000000"/>
          <w:sz w:val="24"/>
          <w:szCs w:val="24"/>
          <w:lang w:val="ro-RO"/>
        </w:rPr>
        <w:t xml:space="preserve">Subvenționarea apicultorilor pentru Achiziționarea de medicamente pentru tratarea </w:t>
      </w:r>
      <w:proofErr w:type="spellStart"/>
      <w:r w:rsidRPr="00A50763">
        <w:rPr>
          <w:rFonts w:ascii="Cambria" w:eastAsia="Times New Roman" w:hAnsi="Cambria" w:cs="Times New Roman CE"/>
          <w:color w:val="000000"/>
          <w:sz w:val="24"/>
          <w:szCs w:val="24"/>
          <w:lang w:val="ro-RO"/>
        </w:rPr>
        <w:t>varoozei</w:t>
      </w:r>
      <w:proofErr w:type="spellEnd"/>
      <w:r w:rsidR="00526D94" w:rsidRPr="00A50763">
        <w:rPr>
          <w:rFonts w:ascii="Cambria" w:eastAsia="Times New Roman" w:hAnsi="Cambria" w:cs="Times New Roman CE"/>
          <w:color w:val="000000"/>
          <w:sz w:val="24"/>
          <w:szCs w:val="24"/>
          <w:lang w:val="ro-RO"/>
        </w:rPr>
        <w:t>,</w:t>
      </w:r>
      <w:r w:rsidRPr="00A50763">
        <w:rPr>
          <w:rFonts w:ascii="Cambria" w:eastAsia="Times New Roman" w:hAnsi="Cambria" w:cs="Times New Roman CE"/>
          <w:color w:val="000000"/>
          <w:sz w:val="24"/>
          <w:szCs w:val="24"/>
          <w:lang w:val="ro-RO"/>
        </w:rPr>
        <w:t xml:space="preserve"> </w:t>
      </w:r>
      <w:proofErr w:type="spellStart"/>
      <w:r w:rsidRPr="00A50763">
        <w:rPr>
          <w:rFonts w:ascii="Cambria" w:eastAsia="Times New Roman" w:hAnsi="Cambria" w:cs="Times New Roman CE"/>
          <w:color w:val="000000"/>
          <w:sz w:val="24"/>
          <w:szCs w:val="24"/>
          <w:lang w:val="ro-RO"/>
        </w:rPr>
        <w:t>nosemozei</w:t>
      </w:r>
      <w:proofErr w:type="spellEnd"/>
      <w:r w:rsidR="00526D94" w:rsidRPr="00A50763">
        <w:rPr>
          <w:rFonts w:ascii="Cambria" w:eastAsia="Times New Roman" w:hAnsi="Cambria" w:cs="Times New Roman CE"/>
          <w:color w:val="000000"/>
          <w:sz w:val="24"/>
          <w:szCs w:val="24"/>
          <w:lang w:val="ro-RO"/>
        </w:rPr>
        <w:t xml:space="preserve"> și bolile puietului;</w:t>
      </w:r>
    </w:p>
    <w:p w14:paraId="033CC80B" w14:textId="00F784CD" w:rsidR="00A2732E" w:rsidRPr="00A50763" w:rsidRDefault="00DB7C84" w:rsidP="00DB7C84">
      <w:pPr>
        <w:tabs>
          <w:tab w:val="left" w:pos="709"/>
        </w:tabs>
        <w:spacing w:after="0"/>
        <w:jc w:val="both"/>
        <w:rPr>
          <w:rFonts w:ascii="Cambria" w:hAnsi="Cambria" w:cs="Times New Roman"/>
          <w:bCs/>
          <w:sz w:val="24"/>
          <w:szCs w:val="24"/>
          <w:lang w:val="ro-RO"/>
        </w:rPr>
      </w:pPr>
      <w:r>
        <w:rPr>
          <w:rFonts w:ascii="Cambria" w:hAnsi="Cambria" w:cs="Times New Roman"/>
          <w:bCs/>
          <w:sz w:val="24"/>
          <w:szCs w:val="24"/>
          <w:lang w:val="ro-RO"/>
        </w:rPr>
        <w:tab/>
      </w:r>
      <w:proofErr w:type="spellStart"/>
      <w:r w:rsidR="00A2732E" w:rsidRPr="00A50763">
        <w:rPr>
          <w:rFonts w:ascii="Cambria" w:hAnsi="Cambria" w:cs="Times New Roman"/>
          <w:bCs/>
          <w:sz w:val="24"/>
          <w:szCs w:val="24"/>
          <w:lang w:val="ro-RO"/>
        </w:rPr>
        <w:t>Varooza</w:t>
      </w:r>
      <w:proofErr w:type="spellEnd"/>
      <w:r w:rsidR="00A2732E" w:rsidRPr="00A50763">
        <w:rPr>
          <w:rFonts w:ascii="Cambria" w:hAnsi="Cambria" w:cs="Times New Roman"/>
          <w:bCs/>
          <w:sz w:val="24"/>
          <w:szCs w:val="24"/>
          <w:lang w:val="ro-RO"/>
        </w:rPr>
        <w:t xml:space="preserve"> este o </w:t>
      </w:r>
      <w:proofErr w:type="spellStart"/>
      <w:r w:rsidR="00A2732E" w:rsidRPr="00A50763">
        <w:rPr>
          <w:rFonts w:ascii="Cambria" w:hAnsi="Cambria" w:cs="Times New Roman"/>
          <w:bCs/>
          <w:sz w:val="24"/>
          <w:szCs w:val="24"/>
          <w:lang w:val="ro-RO"/>
        </w:rPr>
        <w:t>ectoparazitoză</w:t>
      </w:r>
      <w:proofErr w:type="spellEnd"/>
      <w:r w:rsidR="00A2732E" w:rsidRPr="00A50763">
        <w:rPr>
          <w:rFonts w:ascii="Cambria" w:hAnsi="Cambria" w:cs="Times New Roman"/>
          <w:bCs/>
          <w:sz w:val="24"/>
          <w:szCs w:val="24"/>
          <w:lang w:val="ro-RO"/>
        </w:rPr>
        <w:t xml:space="preserve"> ce afectează puietul și albinele adulte produsă de acarianul </w:t>
      </w:r>
      <w:proofErr w:type="spellStart"/>
      <w:r w:rsidR="00A2732E" w:rsidRPr="00A50763">
        <w:rPr>
          <w:rFonts w:ascii="Cambria" w:hAnsi="Cambria" w:cs="Times New Roman"/>
          <w:bCs/>
          <w:sz w:val="24"/>
          <w:szCs w:val="24"/>
          <w:lang w:val="ro-RO"/>
        </w:rPr>
        <w:t>Varooa</w:t>
      </w:r>
      <w:proofErr w:type="spellEnd"/>
      <w:r w:rsidR="00A2732E" w:rsidRPr="00A50763">
        <w:rPr>
          <w:rFonts w:ascii="Cambria" w:hAnsi="Cambria" w:cs="Times New Roman"/>
          <w:bCs/>
          <w:sz w:val="24"/>
          <w:szCs w:val="24"/>
          <w:lang w:val="ro-RO"/>
        </w:rPr>
        <w:t xml:space="preserve"> </w:t>
      </w:r>
      <w:proofErr w:type="spellStart"/>
      <w:r w:rsidR="00A2732E" w:rsidRPr="00A50763">
        <w:rPr>
          <w:rFonts w:ascii="Cambria" w:hAnsi="Cambria" w:cs="Times New Roman"/>
          <w:bCs/>
          <w:sz w:val="24"/>
          <w:szCs w:val="24"/>
          <w:lang w:val="ro-RO"/>
        </w:rPr>
        <w:t>jacobsoni</w:t>
      </w:r>
      <w:proofErr w:type="spellEnd"/>
      <w:r w:rsidR="00A2732E" w:rsidRPr="00A50763">
        <w:rPr>
          <w:rFonts w:ascii="Cambria" w:hAnsi="Cambria" w:cs="Times New Roman"/>
          <w:bCs/>
          <w:sz w:val="24"/>
          <w:szCs w:val="24"/>
          <w:lang w:val="ro-RO"/>
        </w:rPr>
        <w:t xml:space="preserve">, producând pierderi economice importante prin mortalitate și slăbirea familiilor de albine afectate. </w:t>
      </w:r>
      <w:proofErr w:type="spellStart"/>
      <w:r w:rsidR="00A2732E" w:rsidRPr="00A50763">
        <w:rPr>
          <w:rFonts w:ascii="Cambria" w:hAnsi="Cambria" w:cs="Times New Roman"/>
          <w:bCs/>
          <w:sz w:val="24"/>
          <w:szCs w:val="24"/>
          <w:lang w:val="ro-RO"/>
        </w:rPr>
        <w:t>Actiunea</w:t>
      </w:r>
      <w:proofErr w:type="spellEnd"/>
      <w:r w:rsidR="00A2732E" w:rsidRPr="00A50763">
        <w:rPr>
          <w:rFonts w:ascii="Cambria" w:hAnsi="Cambria" w:cs="Times New Roman"/>
          <w:bCs/>
          <w:sz w:val="24"/>
          <w:szCs w:val="24"/>
          <w:lang w:val="ro-RO"/>
        </w:rPr>
        <w:t xml:space="preserve"> spoliatoare a femelelor de </w:t>
      </w:r>
      <w:proofErr w:type="spellStart"/>
      <w:r w:rsidR="00A2732E" w:rsidRPr="00A50763">
        <w:rPr>
          <w:rFonts w:ascii="Cambria" w:hAnsi="Cambria" w:cs="Times New Roman"/>
          <w:bCs/>
          <w:sz w:val="24"/>
          <w:szCs w:val="24"/>
          <w:lang w:val="ro-RO"/>
        </w:rPr>
        <w:t>varooa</w:t>
      </w:r>
      <w:proofErr w:type="spellEnd"/>
      <w:r w:rsidR="00A2732E" w:rsidRPr="00A50763">
        <w:rPr>
          <w:rFonts w:ascii="Cambria" w:hAnsi="Cambria" w:cs="Times New Roman"/>
          <w:bCs/>
          <w:sz w:val="24"/>
          <w:szCs w:val="24"/>
          <w:lang w:val="ro-RO"/>
        </w:rPr>
        <w:t xml:space="preserve"> asupra albinei </w:t>
      </w:r>
      <w:proofErr w:type="spellStart"/>
      <w:r w:rsidR="00A2732E" w:rsidRPr="00A50763">
        <w:rPr>
          <w:rFonts w:ascii="Cambria" w:hAnsi="Cambria" w:cs="Times New Roman"/>
          <w:bCs/>
          <w:sz w:val="24"/>
          <w:szCs w:val="24"/>
          <w:lang w:val="ro-RO"/>
        </w:rPr>
        <w:t>mefere</w:t>
      </w:r>
      <w:proofErr w:type="spellEnd"/>
      <w:r w:rsidR="00A2732E" w:rsidRPr="00A50763">
        <w:rPr>
          <w:rFonts w:ascii="Cambria" w:hAnsi="Cambria" w:cs="Times New Roman"/>
          <w:bCs/>
          <w:sz w:val="24"/>
          <w:szCs w:val="24"/>
          <w:lang w:val="ro-RO"/>
        </w:rPr>
        <w:t xml:space="preserve"> europene, duce la iritări, la infecții cu virusuri, bacterii sau fungi, puietul iese debil, cu disfuncții ale organelor interne, sensibilitate mărită la toate bolile apărute în stupină. Se perturbă inclusiv comunicarea </w:t>
      </w:r>
      <w:proofErr w:type="spellStart"/>
      <w:r w:rsidR="00A2732E" w:rsidRPr="00A50763">
        <w:rPr>
          <w:rFonts w:ascii="Cambria" w:hAnsi="Cambria" w:cs="Times New Roman"/>
          <w:bCs/>
          <w:sz w:val="24"/>
          <w:szCs w:val="24"/>
          <w:lang w:val="ro-RO"/>
        </w:rPr>
        <w:t>feromonală</w:t>
      </w:r>
      <w:proofErr w:type="spellEnd"/>
      <w:r w:rsidR="00A2732E" w:rsidRPr="00A50763">
        <w:rPr>
          <w:rFonts w:ascii="Cambria" w:hAnsi="Cambria" w:cs="Times New Roman"/>
          <w:bCs/>
          <w:sz w:val="24"/>
          <w:szCs w:val="24"/>
          <w:lang w:val="ro-RO"/>
        </w:rPr>
        <w:t xml:space="preserve"> în cadrul coloniei, în roire etc.</w:t>
      </w:r>
    </w:p>
    <w:p w14:paraId="4DD311CE" w14:textId="77777777" w:rsidR="00A2732E" w:rsidRPr="00A50763" w:rsidRDefault="00A2732E" w:rsidP="00DB7C84">
      <w:pPr>
        <w:tabs>
          <w:tab w:val="left" w:pos="1134"/>
        </w:tabs>
        <w:spacing w:after="0"/>
        <w:jc w:val="both"/>
        <w:rPr>
          <w:rFonts w:ascii="Cambria" w:hAnsi="Cambria" w:cs="Times New Roman"/>
          <w:bCs/>
          <w:sz w:val="24"/>
          <w:szCs w:val="24"/>
          <w:lang w:val="ro-RO"/>
        </w:rPr>
      </w:pPr>
      <w:r w:rsidRPr="00A50763">
        <w:rPr>
          <w:rFonts w:ascii="Cambria" w:hAnsi="Cambria" w:cs="Times New Roman"/>
          <w:bCs/>
          <w:sz w:val="24"/>
          <w:szCs w:val="24"/>
          <w:lang w:val="ro-RO"/>
        </w:rPr>
        <w:t xml:space="preserve">Există mai multe metode de combatere. Se aplica acaricide prin </w:t>
      </w:r>
      <w:proofErr w:type="spellStart"/>
      <w:r w:rsidRPr="00A50763">
        <w:rPr>
          <w:rFonts w:ascii="Cambria" w:hAnsi="Cambria" w:cs="Times New Roman"/>
          <w:bCs/>
          <w:sz w:val="24"/>
          <w:szCs w:val="24"/>
          <w:lang w:val="ro-RO"/>
        </w:rPr>
        <w:t>fumigatii</w:t>
      </w:r>
      <w:proofErr w:type="spellEnd"/>
      <w:r w:rsidRPr="00A50763">
        <w:rPr>
          <w:rFonts w:ascii="Cambria" w:hAnsi="Cambria" w:cs="Times New Roman"/>
          <w:bCs/>
          <w:sz w:val="24"/>
          <w:szCs w:val="24"/>
          <w:lang w:val="ro-RO"/>
        </w:rPr>
        <w:t xml:space="preserve">, </w:t>
      </w:r>
      <w:proofErr w:type="spellStart"/>
      <w:r w:rsidRPr="00A50763">
        <w:rPr>
          <w:rFonts w:ascii="Cambria" w:hAnsi="Cambria" w:cs="Times New Roman"/>
          <w:bCs/>
          <w:sz w:val="24"/>
          <w:szCs w:val="24"/>
          <w:lang w:val="ro-RO"/>
        </w:rPr>
        <w:t>aspersari</w:t>
      </w:r>
      <w:proofErr w:type="spellEnd"/>
      <w:r w:rsidRPr="00A50763">
        <w:rPr>
          <w:rFonts w:ascii="Cambria" w:hAnsi="Cambria" w:cs="Times New Roman"/>
          <w:bCs/>
          <w:sz w:val="24"/>
          <w:szCs w:val="24"/>
          <w:lang w:val="ro-RO"/>
        </w:rPr>
        <w:t xml:space="preserve">, </w:t>
      </w:r>
      <w:proofErr w:type="spellStart"/>
      <w:r w:rsidRPr="00A50763">
        <w:rPr>
          <w:rFonts w:ascii="Cambria" w:hAnsi="Cambria" w:cs="Times New Roman"/>
          <w:bCs/>
          <w:sz w:val="24"/>
          <w:szCs w:val="24"/>
          <w:lang w:val="ro-RO"/>
        </w:rPr>
        <w:t>aerosolizari</w:t>
      </w:r>
      <w:proofErr w:type="spellEnd"/>
      <w:r w:rsidRPr="00A50763">
        <w:rPr>
          <w:rFonts w:ascii="Cambria" w:hAnsi="Cambria" w:cs="Times New Roman"/>
          <w:bCs/>
          <w:sz w:val="24"/>
          <w:szCs w:val="24"/>
          <w:lang w:val="ro-RO"/>
        </w:rPr>
        <w:t>, pudraj, evaporare.</w:t>
      </w:r>
    </w:p>
    <w:p w14:paraId="355EF470" w14:textId="32AE5143" w:rsidR="00A2732E" w:rsidRPr="00A50763" w:rsidRDefault="00DB7C84" w:rsidP="00DB7C84">
      <w:pPr>
        <w:tabs>
          <w:tab w:val="left" w:pos="709"/>
        </w:tabs>
        <w:spacing w:after="0"/>
        <w:jc w:val="both"/>
        <w:rPr>
          <w:rFonts w:ascii="Cambria" w:hAnsi="Cambria" w:cs="Times New Roman"/>
          <w:bCs/>
          <w:sz w:val="24"/>
          <w:szCs w:val="24"/>
          <w:lang w:val="ro-RO"/>
        </w:rPr>
      </w:pPr>
      <w:r>
        <w:rPr>
          <w:rFonts w:ascii="Cambria" w:hAnsi="Cambria" w:cs="Times New Roman"/>
          <w:bCs/>
          <w:sz w:val="24"/>
          <w:szCs w:val="24"/>
          <w:lang w:val="ro-RO"/>
        </w:rPr>
        <w:tab/>
      </w:r>
      <w:r w:rsidR="00A2732E" w:rsidRPr="00A50763">
        <w:rPr>
          <w:rFonts w:ascii="Cambria" w:hAnsi="Cambria" w:cs="Times New Roman"/>
          <w:bCs/>
          <w:sz w:val="24"/>
          <w:szCs w:val="24"/>
          <w:lang w:val="ro-RO"/>
        </w:rPr>
        <w:t xml:space="preserve">Preparate sunt pe bază de </w:t>
      </w:r>
      <w:proofErr w:type="spellStart"/>
      <w:r w:rsidR="00A2732E" w:rsidRPr="00A50763">
        <w:rPr>
          <w:rFonts w:ascii="Cambria" w:hAnsi="Cambria" w:cs="Times New Roman"/>
          <w:bCs/>
          <w:sz w:val="24"/>
          <w:szCs w:val="24"/>
          <w:lang w:val="ro-RO"/>
        </w:rPr>
        <w:t>Amitraz</w:t>
      </w:r>
      <w:proofErr w:type="spellEnd"/>
      <w:r w:rsidR="00A2732E" w:rsidRPr="00A50763">
        <w:rPr>
          <w:rFonts w:ascii="Cambria" w:hAnsi="Cambria" w:cs="Times New Roman"/>
          <w:bCs/>
          <w:sz w:val="24"/>
          <w:szCs w:val="24"/>
          <w:lang w:val="ro-RO"/>
        </w:rPr>
        <w:t xml:space="preserve"> pentru fumigații cu aplicarea picăturilor pe o bandă fumigenă care se aprinde și se lasă circa 15 minute în stupul închis, </w:t>
      </w:r>
      <w:proofErr w:type="spellStart"/>
      <w:r w:rsidR="00A2732E" w:rsidRPr="00A50763">
        <w:rPr>
          <w:rFonts w:ascii="Cambria" w:hAnsi="Cambria" w:cs="Times New Roman"/>
          <w:bCs/>
          <w:sz w:val="24"/>
          <w:szCs w:val="24"/>
          <w:lang w:val="ro-RO"/>
        </w:rPr>
        <w:t>făcandu-se</w:t>
      </w:r>
      <w:proofErr w:type="spellEnd"/>
      <w:r w:rsidR="00A2732E" w:rsidRPr="00A50763">
        <w:rPr>
          <w:rFonts w:ascii="Cambria" w:hAnsi="Cambria" w:cs="Times New Roman"/>
          <w:bCs/>
          <w:sz w:val="24"/>
          <w:szCs w:val="24"/>
          <w:lang w:val="ro-RO"/>
        </w:rPr>
        <w:t xml:space="preserve"> 2 tratamente de </w:t>
      </w:r>
      <w:proofErr w:type="spellStart"/>
      <w:r w:rsidR="00A2732E" w:rsidRPr="00A50763">
        <w:rPr>
          <w:rFonts w:ascii="Cambria" w:hAnsi="Cambria" w:cs="Times New Roman"/>
          <w:bCs/>
          <w:sz w:val="24"/>
          <w:szCs w:val="24"/>
          <w:lang w:val="ro-RO"/>
        </w:rPr>
        <w:t>primavară</w:t>
      </w:r>
      <w:proofErr w:type="spellEnd"/>
      <w:r w:rsidR="00A2732E" w:rsidRPr="00A50763">
        <w:rPr>
          <w:rFonts w:ascii="Cambria" w:hAnsi="Cambria" w:cs="Times New Roman"/>
          <w:bCs/>
          <w:sz w:val="24"/>
          <w:szCs w:val="24"/>
          <w:lang w:val="ro-RO"/>
        </w:rPr>
        <w:t xml:space="preserve"> și două de toamnă la interval de 7 zile iar de necesitate se pot aplica și vara. Alte substanțe folosite sunt </w:t>
      </w:r>
      <w:proofErr w:type="spellStart"/>
      <w:r w:rsidR="00A2732E" w:rsidRPr="00A50763">
        <w:rPr>
          <w:rFonts w:ascii="Cambria" w:hAnsi="Cambria" w:cs="Times New Roman"/>
          <w:bCs/>
          <w:sz w:val="24"/>
          <w:szCs w:val="24"/>
          <w:lang w:val="ro-RO"/>
        </w:rPr>
        <w:t>Coumaphos</w:t>
      </w:r>
      <w:proofErr w:type="spellEnd"/>
      <w:r w:rsidR="00A2732E" w:rsidRPr="00A50763">
        <w:rPr>
          <w:rFonts w:ascii="Cambria" w:hAnsi="Cambria" w:cs="Times New Roman"/>
          <w:bCs/>
          <w:sz w:val="24"/>
          <w:szCs w:val="24"/>
          <w:lang w:val="ro-RO"/>
        </w:rPr>
        <w:t xml:space="preserve"> - emulsie repetată la 7 zile, </w:t>
      </w:r>
      <w:proofErr w:type="spellStart"/>
      <w:r w:rsidR="00A2732E" w:rsidRPr="00A50763">
        <w:rPr>
          <w:rFonts w:ascii="Cambria" w:hAnsi="Cambria" w:cs="Times New Roman"/>
          <w:bCs/>
          <w:sz w:val="24"/>
          <w:szCs w:val="24"/>
          <w:lang w:val="ro-RO"/>
        </w:rPr>
        <w:t>Fluvalinat</w:t>
      </w:r>
      <w:proofErr w:type="spellEnd"/>
      <w:r w:rsidR="00A2732E" w:rsidRPr="00A50763">
        <w:rPr>
          <w:rFonts w:ascii="Cambria" w:hAnsi="Cambria" w:cs="Times New Roman"/>
          <w:bCs/>
          <w:sz w:val="24"/>
          <w:szCs w:val="24"/>
          <w:lang w:val="ro-RO"/>
        </w:rPr>
        <w:t xml:space="preserve"> pe benzi de plastic lăsate în colonie, albinele intrând în contact cu substanța active. Se mai folosește acidul acetic și formaldehida în concentrații uzuale în lipsa albinelor, pentru stupii infestați și goliți.</w:t>
      </w:r>
    </w:p>
    <w:p w14:paraId="6316769B" w14:textId="44F84299" w:rsidR="00A2732E" w:rsidRPr="00DB7C84" w:rsidRDefault="00A2732E" w:rsidP="00DB7C84">
      <w:pPr>
        <w:tabs>
          <w:tab w:val="left" w:pos="1134"/>
        </w:tabs>
        <w:spacing w:after="0"/>
        <w:jc w:val="both"/>
        <w:rPr>
          <w:rFonts w:ascii="Cambria" w:hAnsi="Cambria" w:cs="Times New Roman"/>
          <w:bCs/>
          <w:sz w:val="24"/>
          <w:szCs w:val="24"/>
          <w:lang w:val="ro-RO"/>
        </w:rPr>
      </w:pPr>
      <w:r w:rsidRPr="00A50763">
        <w:rPr>
          <w:rFonts w:ascii="Cambria" w:hAnsi="Cambria" w:cs="Times New Roman"/>
          <w:bCs/>
          <w:sz w:val="24"/>
          <w:szCs w:val="24"/>
          <w:lang w:val="ro-RO"/>
        </w:rPr>
        <w:t xml:space="preserve">Totuși, mijloacele terapeutice nu dau rezultate sută la sută, iar așa cum acarienii </w:t>
      </w:r>
      <w:proofErr w:type="spellStart"/>
      <w:r w:rsidRPr="00A50763">
        <w:rPr>
          <w:rFonts w:ascii="Cambria" w:hAnsi="Cambria" w:cs="Times New Roman"/>
          <w:bCs/>
          <w:sz w:val="24"/>
          <w:szCs w:val="24"/>
          <w:lang w:val="ro-RO"/>
        </w:rPr>
        <w:t>Varooa</w:t>
      </w:r>
      <w:proofErr w:type="spellEnd"/>
      <w:r w:rsidRPr="00A50763">
        <w:rPr>
          <w:rFonts w:ascii="Cambria" w:hAnsi="Cambria" w:cs="Times New Roman"/>
          <w:bCs/>
          <w:sz w:val="24"/>
          <w:szCs w:val="24"/>
          <w:lang w:val="ro-RO"/>
        </w:rPr>
        <w:t xml:space="preserve"> pot distruge în totalitate stupina – apicultorii ar trebui susținuți de stat în lupta contra </w:t>
      </w:r>
      <w:proofErr w:type="spellStart"/>
      <w:r w:rsidRPr="00A50763">
        <w:rPr>
          <w:rFonts w:ascii="Cambria" w:hAnsi="Cambria" w:cs="Times New Roman"/>
          <w:bCs/>
          <w:sz w:val="24"/>
          <w:szCs w:val="24"/>
          <w:lang w:val="ro-RO"/>
        </w:rPr>
        <w:t>varoozei</w:t>
      </w:r>
      <w:proofErr w:type="spellEnd"/>
      <w:r w:rsidRPr="00A50763">
        <w:rPr>
          <w:rFonts w:ascii="Cambria" w:hAnsi="Cambria" w:cs="Times New Roman"/>
          <w:bCs/>
          <w:sz w:val="24"/>
          <w:szCs w:val="24"/>
          <w:lang w:val="ro-RO"/>
        </w:rPr>
        <w:t xml:space="preserve"> prin subvenționarea unei părți din costul prepar</w:t>
      </w:r>
      <w:r w:rsidR="00DB7C84">
        <w:rPr>
          <w:rFonts w:ascii="Cambria" w:hAnsi="Cambria" w:cs="Times New Roman"/>
          <w:bCs/>
          <w:sz w:val="24"/>
          <w:szCs w:val="24"/>
          <w:lang w:val="ro-RO"/>
        </w:rPr>
        <w:t>atelor utilizate în acest scop.</w:t>
      </w:r>
    </w:p>
    <w:p w14:paraId="110A56EC" w14:textId="4B553457" w:rsidR="00526D94" w:rsidRPr="00A50763" w:rsidRDefault="00C23674" w:rsidP="00DB7C84">
      <w:pPr>
        <w:numPr>
          <w:ilvl w:val="1"/>
          <w:numId w:val="13"/>
        </w:numPr>
        <w:tabs>
          <w:tab w:val="left" w:pos="993"/>
        </w:tabs>
        <w:suppressAutoHyphens/>
        <w:spacing w:after="0" w:line="240" w:lineRule="auto"/>
        <w:ind w:left="0" w:firstLine="360"/>
        <w:contextualSpacing/>
        <w:jc w:val="both"/>
        <w:rPr>
          <w:rFonts w:ascii="Cambria" w:eastAsia="Times New Roman" w:hAnsi="Cambria" w:cs="Times New Roman CE"/>
          <w:color w:val="000000"/>
          <w:sz w:val="24"/>
          <w:szCs w:val="24"/>
          <w:lang w:val="ro-RO"/>
        </w:rPr>
      </w:pPr>
      <w:r w:rsidRPr="00A50763">
        <w:rPr>
          <w:rFonts w:ascii="Cambria" w:eastAsia="Times New Roman" w:hAnsi="Cambria" w:cs="Times New Roman CE"/>
          <w:color w:val="000000"/>
          <w:sz w:val="24"/>
          <w:szCs w:val="24"/>
          <w:lang w:val="ro-RO"/>
        </w:rPr>
        <w:t>Subvenționarea producerii și Promovarea bunelor practic</w:t>
      </w:r>
      <w:r w:rsidR="00C82138">
        <w:rPr>
          <w:rFonts w:ascii="Cambria" w:eastAsia="Times New Roman" w:hAnsi="Cambria" w:cs="Times New Roman CE"/>
          <w:color w:val="000000"/>
          <w:sz w:val="24"/>
          <w:szCs w:val="24"/>
          <w:lang w:val="ro-RO"/>
        </w:rPr>
        <w:t>i</w:t>
      </w:r>
      <w:r w:rsidRPr="00A50763">
        <w:rPr>
          <w:rFonts w:ascii="Cambria" w:eastAsia="Times New Roman" w:hAnsi="Cambria" w:cs="Times New Roman CE"/>
          <w:color w:val="000000"/>
          <w:sz w:val="24"/>
          <w:szCs w:val="24"/>
          <w:lang w:val="ro-RO"/>
        </w:rPr>
        <w:t xml:space="preserve"> privind utilizarea medicamentelor </w:t>
      </w:r>
      <w:proofErr w:type="spellStart"/>
      <w:r w:rsidRPr="00A50763">
        <w:rPr>
          <w:rFonts w:ascii="Cambria" w:eastAsia="Times New Roman" w:hAnsi="Cambria" w:cs="Times New Roman CE"/>
          <w:color w:val="000000"/>
          <w:sz w:val="24"/>
          <w:szCs w:val="24"/>
          <w:lang w:val="ro-RO"/>
        </w:rPr>
        <w:t>fitoterapeutice</w:t>
      </w:r>
      <w:proofErr w:type="spellEnd"/>
      <w:r w:rsidRPr="00A50763">
        <w:rPr>
          <w:rFonts w:ascii="Cambria" w:eastAsia="Times New Roman" w:hAnsi="Cambria" w:cs="Times New Roman CE"/>
          <w:color w:val="000000"/>
          <w:sz w:val="24"/>
          <w:szCs w:val="24"/>
          <w:lang w:val="ro-RO"/>
        </w:rPr>
        <w:t xml:space="preserve"> bazate pe plante, în vederea consolidăr</w:t>
      </w:r>
      <w:r w:rsidR="0020542A" w:rsidRPr="00A50763">
        <w:rPr>
          <w:rFonts w:ascii="Cambria" w:eastAsia="Times New Roman" w:hAnsi="Cambria" w:cs="Times New Roman CE"/>
          <w:color w:val="000000"/>
          <w:sz w:val="24"/>
          <w:szCs w:val="24"/>
          <w:lang w:val="ro-RO"/>
        </w:rPr>
        <w:t>ii produselor apicole ecologice;</w:t>
      </w:r>
    </w:p>
    <w:p w14:paraId="13542636" w14:textId="031FC7CB" w:rsidR="00A2732E" w:rsidRPr="00A50763" w:rsidRDefault="00DB7C84" w:rsidP="00DB7C84">
      <w:pPr>
        <w:tabs>
          <w:tab w:val="left" w:pos="709"/>
        </w:tabs>
        <w:spacing w:after="0"/>
        <w:jc w:val="both"/>
        <w:rPr>
          <w:rFonts w:ascii="Cambria" w:hAnsi="Cambria" w:cs="Times New Roman"/>
          <w:sz w:val="24"/>
          <w:szCs w:val="24"/>
          <w:lang w:val="ro-RO"/>
        </w:rPr>
      </w:pPr>
      <w:r>
        <w:rPr>
          <w:rFonts w:ascii="Cambria" w:hAnsi="Cambria" w:cs="Times New Roman"/>
          <w:sz w:val="24"/>
          <w:szCs w:val="24"/>
          <w:lang w:val="ro-RO"/>
        </w:rPr>
        <w:tab/>
      </w:r>
      <w:r w:rsidR="00A2732E" w:rsidRPr="00A50763">
        <w:rPr>
          <w:rFonts w:ascii="Cambria" w:hAnsi="Cambria" w:cs="Times New Roman"/>
          <w:sz w:val="24"/>
          <w:szCs w:val="24"/>
          <w:lang w:val="ro-RO"/>
        </w:rPr>
        <w:t xml:space="preserve">Albinele, ca și orice organisme vii, se pot îmbolnăvi de diferite boli. Mortalitatea pe care o produc bolile și maladiile în rândul indivizilor coloniei, reduc </w:t>
      </w:r>
      <w:proofErr w:type="spellStart"/>
      <w:r w:rsidR="00A2732E" w:rsidRPr="00A50763">
        <w:rPr>
          <w:rFonts w:ascii="Cambria" w:hAnsi="Cambria" w:cs="Times New Roman"/>
          <w:sz w:val="24"/>
          <w:szCs w:val="24"/>
          <w:lang w:val="ro-RO"/>
        </w:rPr>
        <w:t>numarul</w:t>
      </w:r>
      <w:proofErr w:type="spellEnd"/>
      <w:r w:rsidR="00A2732E" w:rsidRPr="00A50763">
        <w:rPr>
          <w:rFonts w:ascii="Cambria" w:hAnsi="Cambria" w:cs="Times New Roman"/>
          <w:sz w:val="24"/>
          <w:szCs w:val="24"/>
          <w:lang w:val="ro-RO"/>
        </w:rPr>
        <w:t xml:space="preserve"> albinelor și prin aceasta familiile de albine se depopulează, devenind neproductive. În multe cazuri, se pierd familii sau chiar </w:t>
      </w:r>
      <w:proofErr w:type="spellStart"/>
      <w:r w:rsidR="00A2732E" w:rsidRPr="00A50763">
        <w:rPr>
          <w:rFonts w:ascii="Cambria" w:hAnsi="Cambria" w:cs="Times New Roman"/>
          <w:sz w:val="24"/>
          <w:szCs w:val="24"/>
          <w:lang w:val="ro-RO"/>
        </w:rPr>
        <w:t>stupini</w:t>
      </w:r>
      <w:proofErr w:type="spellEnd"/>
      <w:r w:rsidR="00A2732E" w:rsidRPr="00A50763">
        <w:rPr>
          <w:rFonts w:ascii="Cambria" w:hAnsi="Cambria" w:cs="Times New Roman"/>
          <w:sz w:val="24"/>
          <w:szCs w:val="24"/>
          <w:lang w:val="ro-RO"/>
        </w:rPr>
        <w:t xml:space="preserve"> întregi, deci se produc pagube însemnate atât pentru apicultori cât și pentru economia naţională (dat fiind rolul major pe care îl au albinele în polenizarea culturilor entomofile). De aceea, depistarea bolilor albinelor, prevenirea și combaterea lor au o importanţa deosebită în apicultură. </w:t>
      </w:r>
    </w:p>
    <w:p w14:paraId="1E4A9307" w14:textId="754072E9" w:rsidR="00A2732E" w:rsidRPr="00A50763" w:rsidRDefault="00DB7C84" w:rsidP="00DB7C84">
      <w:pPr>
        <w:tabs>
          <w:tab w:val="left" w:pos="709"/>
        </w:tabs>
        <w:spacing w:after="0"/>
        <w:jc w:val="both"/>
        <w:rPr>
          <w:rFonts w:ascii="Cambria" w:hAnsi="Cambria" w:cs="Times New Roman"/>
          <w:sz w:val="24"/>
          <w:szCs w:val="24"/>
          <w:lang w:val="ro-RO"/>
        </w:rPr>
      </w:pPr>
      <w:r>
        <w:rPr>
          <w:rFonts w:ascii="Cambria" w:hAnsi="Cambria" w:cs="Times New Roman"/>
          <w:sz w:val="24"/>
          <w:szCs w:val="24"/>
          <w:lang w:val="ro-RO"/>
        </w:rPr>
        <w:tab/>
      </w:r>
      <w:r w:rsidR="00A2732E" w:rsidRPr="00A50763">
        <w:rPr>
          <w:rFonts w:ascii="Cambria" w:hAnsi="Cambria" w:cs="Times New Roman"/>
          <w:sz w:val="24"/>
          <w:szCs w:val="24"/>
          <w:lang w:val="ro-RO"/>
        </w:rPr>
        <w:t>La fel de important este de ținut cont ce fel de preparate se utilizează în prevenirea și combaterea bolilor și maladiilor la albine, acestea de multe ori fiind surse de reziduuri în miere. Astfel, apare necesitatea promovării în rândurile apicultorilor atât a metodelor tradiționale de luptă, precum și a utilizării preparatelor farmaceutice atestate.</w:t>
      </w:r>
    </w:p>
    <w:p w14:paraId="2DF729DE" w14:textId="44854F61" w:rsidR="00A2732E" w:rsidRPr="00A50763" w:rsidRDefault="00DB7C84" w:rsidP="00DB7C84">
      <w:pPr>
        <w:tabs>
          <w:tab w:val="left" w:pos="709"/>
        </w:tabs>
        <w:spacing w:after="0"/>
        <w:jc w:val="both"/>
        <w:rPr>
          <w:rFonts w:ascii="Cambria" w:hAnsi="Cambria" w:cs="Times New Roman"/>
          <w:sz w:val="24"/>
          <w:szCs w:val="24"/>
          <w:lang w:val="ro-RO"/>
        </w:rPr>
      </w:pPr>
      <w:r>
        <w:rPr>
          <w:rFonts w:ascii="Cambria" w:hAnsi="Cambria" w:cs="Times New Roman"/>
          <w:sz w:val="24"/>
          <w:szCs w:val="24"/>
          <w:lang w:val="ro-RO"/>
        </w:rPr>
        <w:tab/>
      </w:r>
      <w:r w:rsidR="00A2732E" w:rsidRPr="00A50763">
        <w:rPr>
          <w:rFonts w:ascii="Cambria" w:hAnsi="Cambria" w:cs="Times New Roman"/>
          <w:sz w:val="24"/>
          <w:szCs w:val="24"/>
          <w:lang w:val="ro-RO"/>
        </w:rPr>
        <w:t>Una din căile eficiente este mediatizarea metodelor naturiste de prevenire și combatere a bolilor și maladiilor la albine, prin editarea și distribuirea către apicultori a broșurilor și a pliantelor informative.</w:t>
      </w:r>
    </w:p>
    <w:p w14:paraId="7E0DF792" w14:textId="49431ADF" w:rsidR="00A2732E" w:rsidRPr="00A50763" w:rsidRDefault="00DB7C84" w:rsidP="00DB7C84">
      <w:pPr>
        <w:spacing w:after="0"/>
        <w:jc w:val="both"/>
        <w:rPr>
          <w:rFonts w:ascii="Cambria" w:hAnsi="Cambria" w:cs="Times New Roman"/>
          <w:sz w:val="24"/>
          <w:szCs w:val="24"/>
          <w:lang w:val="ro-RO"/>
        </w:rPr>
      </w:pPr>
      <w:r>
        <w:rPr>
          <w:rFonts w:ascii="Cambria" w:hAnsi="Cambria" w:cs="Times New Roman"/>
          <w:sz w:val="24"/>
          <w:szCs w:val="24"/>
          <w:lang w:val="ro-RO"/>
        </w:rPr>
        <w:tab/>
      </w:r>
      <w:r w:rsidR="00A2732E" w:rsidRPr="00A50763">
        <w:rPr>
          <w:rFonts w:ascii="Cambria" w:hAnsi="Cambria" w:cs="Times New Roman"/>
          <w:sz w:val="24"/>
          <w:szCs w:val="24"/>
          <w:lang w:val="ro-RO"/>
        </w:rPr>
        <w:t xml:space="preserve">Cunoașterea și conștientizarea de către apicultori a bunelor practici de producere și de utilizare a medicamentelor de uz veterinar recomandate  va îmbunătăți considerabil calitatea mierii obținute prin reducerea volumelor de miere depistate cu reziduuri de antibiotic, </w:t>
      </w:r>
      <w:proofErr w:type="spellStart"/>
      <w:r w:rsidR="00A2732E" w:rsidRPr="00A50763">
        <w:rPr>
          <w:rFonts w:ascii="Cambria" w:hAnsi="Cambria" w:cs="Times New Roman"/>
          <w:sz w:val="24"/>
          <w:szCs w:val="24"/>
          <w:lang w:val="ro-RO"/>
        </w:rPr>
        <w:t>ceee</w:t>
      </w:r>
      <w:proofErr w:type="spellEnd"/>
      <w:r w:rsidR="00A2732E" w:rsidRPr="00A50763">
        <w:rPr>
          <w:rFonts w:ascii="Cambria" w:hAnsi="Cambria" w:cs="Times New Roman"/>
          <w:sz w:val="24"/>
          <w:szCs w:val="24"/>
          <w:lang w:val="ro-RO"/>
        </w:rPr>
        <w:t xml:space="preserve"> ce va facilita exportul acestui produs în țările Uniunii Europene. </w:t>
      </w:r>
    </w:p>
    <w:p w14:paraId="4AC67B20" w14:textId="38F77EA3" w:rsidR="00302AFD" w:rsidRPr="00A50763" w:rsidRDefault="00302AFD" w:rsidP="00DB7C84">
      <w:pPr>
        <w:numPr>
          <w:ilvl w:val="1"/>
          <w:numId w:val="13"/>
        </w:numPr>
        <w:tabs>
          <w:tab w:val="left" w:pos="709"/>
          <w:tab w:val="left" w:pos="1134"/>
        </w:tabs>
        <w:suppressAutoHyphens/>
        <w:spacing w:after="0" w:line="240" w:lineRule="auto"/>
        <w:ind w:left="0" w:firstLine="360"/>
        <w:contextualSpacing/>
        <w:jc w:val="both"/>
        <w:rPr>
          <w:rFonts w:ascii="Cambria" w:eastAsia="Times New Roman" w:hAnsi="Cambria" w:cs="Times New Roman CE"/>
          <w:color w:val="000000"/>
          <w:sz w:val="24"/>
          <w:szCs w:val="24"/>
          <w:lang w:val="ro-RO"/>
        </w:rPr>
      </w:pPr>
      <w:r w:rsidRPr="00A50763">
        <w:rPr>
          <w:rFonts w:ascii="Cambria" w:eastAsia="Times New Roman" w:hAnsi="Cambria" w:cs="Times New Roman CE"/>
          <w:color w:val="000000"/>
          <w:sz w:val="24"/>
          <w:szCs w:val="24"/>
          <w:lang w:val="ro-RO"/>
        </w:rPr>
        <w:lastRenderedPageBreak/>
        <w:t xml:space="preserve">Consolidarea capacităților serviciului veterinar de stat și </w:t>
      </w:r>
      <w:r w:rsidR="0020542A" w:rsidRPr="00A50763">
        <w:rPr>
          <w:rFonts w:ascii="Cambria" w:eastAsia="Times New Roman" w:hAnsi="Cambria" w:cs="Times New Roman CE"/>
          <w:color w:val="000000"/>
          <w:sz w:val="24"/>
          <w:szCs w:val="24"/>
          <w:lang w:val="ro-RO"/>
        </w:rPr>
        <w:t xml:space="preserve">a </w:t>
      </w:r>
      <w:r w:rsidRPr="00A50763">
        <w:rPr>
          <w:rFonts w:ascii="Cambria" w:eastAsia="Times New Roman" w:hAnsi="Cambria" w:cs="Times New Roman CE"/>
          <w:color w:val="000000"/>
          <w:sz w:val="24"/>
          <w:szCs w:val="24"/>
          <w:lang w:val="ro-RO"/>
        </w:rPr>
        <w:t>cun</w:t>
      </w:r>
      <w:r w:rsidR="0020542A" w:rsidRPr="00A50763">
        <w:rPr>
          <w:rFonts w:ascii="Cambria" w:eastAsia="Times New Roman" w:hAnsi="Cambria" w:cs="Times New Roman CE"/>
          <w:color w:val="000000"/>
          <w:sz w:val="24"/>
          <w:szCs w:val="24"/>
          <w:lang w:val="ro-RO"/>
        </w:rPr>
        <w:t>oștințelor medicilor veterinari</w:t>
      </w:r>
      <w:r w:rsidR="00054F37" w:rsidRPr="00A50763">
        <w:rPr>
          <w:rFonts w:ascii="Cambria" w:eastAsia="Times New Roman" w:hAnsi="Cambria" w:cs="Times New Roman CE"/>
          <w:color w:val="000000"/>
          <w:sz w:val="24"/>
          <w:szCs w:val="24"/>
          <w:lang w:val="ro-RO"/>
        </w:rPr>
        <w:t xml:space="preserve"> prin instruirea acestora </w:t>
      </w:r>
      <w:proofErr w:type="spellStart"/>
      <w:r w:rsidR="00054F37" w:rsidRPr="00A50763">
        <w:rPr>
          <w:rFonts w:ascii="Cambria" w:eastAsia="Times New Roman" w:hAnsi="Cambria" w:cs="Times New Roman CE"/>
          <w:color w:val="000000"/>
          <w:sz w:val="24"/>
          <w:szCs w:val="24"/>
          <w:lang w:val="ro-RO"/>
        </w:rPr>
        <w:t>ăn</w:t>
      </w:r>
      <w:proofErr w:type="spellEnd"/>
      <w:r w:rsidR="00054F37" w:rsidRPr="00A50763">
        <w:rPr>
          <w:rFonts w:ascii="Cambria" w:eastAsia="Times New Roman" w:hAnsi="Cambria" w:cs="Times New Roman CE"/>
          <w:color w:val="000000"/>
          <w:sz w:val="24"/>
          <w:szCs w:val="24"/>
          <w:lang w:val="ro-RO"/>
        </w:rPr>
        <w:t xml:space="preserve"> vederea cerințelor de sănătate a albinelor și celor de calitate pentru produsele apicole.</w:t>
      </w:r>
      <w:r w:rsidR="00054F37" w:rsidRPr="00A50763" w:rsidDel="00054F37">
        <w:rPr>
          <w:rFonts w:ascii="Cambria" w:eastAsia="Times New Roman" w:hAnsi="Cambria" w:cs="Times New Roman CE"/>
          <w:color w:val="000000"/>
          <w:sz w:val="24"/>
          <w:szCs w:val="24"/>
          <w:lang w:val="ro-RO"/>
        </w:rPr>
        <w:t xml:space="preserve"> </w:t>
      </w:r>
    </w:p>
    <w:p w14:paraId="48090D7B" w14:textId="35CB31DF" w:rsidR="00A2732E" w:rsidRPr="00A50763" w:rsidRDefault="00DB7C84" w:rsidP="00DB7C84">
      <w:pPr>
        <w:tabs>
          <w:tab w:val="left" w:pos="709"/>
        </w:tabs>
        <w:spacing w:after="0"/>
        <w:ind w:firstLine="709"/>
        <w:jc w:val="both"/>
        <w:rPr>
          <w:rFonts w:ascii="Cambria" w:hAnsi="Cambria" w:cs="Times New Roman"/>
          <w:sz w:val="24"/>
          <w:szCs w:val="24"/>
          <w:lang w:val="ro-RO"/>
        </w:rPr>
      </w:pPr>
      <w:r>
        <w:rPr>
          <w:rFonts w:ascii="Cambria" w:hAnsi="Cambria" w:cs="Times New Roman"/>
          <w:sz w:val="24"/>
          <w:szCs w:val="24"/>
          <w:lang w:val="ro-RO"/>
        </w:rPr>
        <w:tab/>
      </w:r>
      <w:r w:rsidR="00A2732E" w:rsidRPr="00A50763">
        <w:rPr>
          <w:rFonts w:ascii="Cambria" w:hAnsi="Cambria" w:cs="Times New Roman"/>
          <w:sz w:val="24"/>
          <w:szCs w:val="24"/>
          <w:lang w:val="ro-RO"/>
        </w:rPr>
        <w:t xml:space="preserve">Apicultura este un </w:t>
      </w:r>
      <w:proofErr w:type="spellStart"/>
      <w:r w:rsidR="00A2732E" w:rsidRPr="00A50763">
        <w:rPr>
          <w:rFonts w:ascii="Cambria" w:hAnsi="Cambria" w:cs="Times New Roman"/>
          <w:sz w:val="24"/>
          <w:szCs w:val="24"/>
          <w:lang w:val="ro-RO"/>
        </w:rPr>
        <w:t>subsector</w:t>
      </w:r>
      <w:proofErr w:type="spellEnd"/>
      <w:r w:rsidR="00A2732E" w:rsidRPr="00A50763">
        <w:rPr>
          <w:rFonts w:ascii="Cambria" w:hAnsi="Cambria" w:cs="Times New Roman"/>
          <w:sz w:val="24"/>
          <w:szCs w:val="24"/>
          <w:lang w:val="ro-RO"/>
        </w:rPr>
        <w:t xml:space="preserve"> mai specific al sectorului zootehnic, albina având </w:t>
      </w:r>
      <w:proofErr w:type="spellStart"/>
      <w:r w:rsidR="00A2732E" w:rsidRPr="00A50763">
        <w:rPr>
          <w:rFonts w:ascii="Cambria" w:hAnsi="Cambria" w:cs="Times New Roman"/>
          <w:sz w:val="24"/>
          <w:szCs w:val="24"/>
          <w:lang w:val="ro-RO"/>
        </w:rPr>
        <w:t>perticularități</w:t>
      </w:r>
      <w:proofErr w:type="spellEnd"/>
      <w:r w:rsidR="00A2732E" w:rsidRPr="00A50763">
        <w:rPr>
          <w:rFonts w:ascii="Cambria" w:hAnsi="Cambria" w:cs="Times New Roman"/>
          <w:sz w:val="24"/>
          <w:szCs w:val="24"/>
          <w:lang w:val="ro-RO"/>
        </w:rPr>
        <w:t xml:space="preserve"> fiziologice distincte în comparație cu principalele specii de animale de fermă (bovine, porcine, ovine, păsări de curte) pe care la studiază elevii și studenții de profil zoo-veterinar. O bună parte atât de ingineri zootehniști, cât și de medici veterinari nu cunosc suficient de bine bolile, maladiile și agenții patogeni care atacă familiile de albine, astfel se dovedesc a fi puțin utili în stupină. Aceiași situație se atestă în rândurile funcționarilor</w:t>
      </w:r>
      <w:r>
        <w:rPr>
          <w:rFonts w:ascii="Cambria" w:hAnsi="Cambria" w:cs="Times New Roman"/>
          <w:sz w:val="24"/>
          <w:szCs w:val="24"/>
          <w:lang w:val="ro-RO"/>
        </w:rPr>
        <w:t xml:space="preserve"> </w:t>
      </w:r>
      <w:r w:rsidR="00A2732E" w:rsidRPr="00A50763">
        <w:rPr>
          <w:rFonts w:ascii="Cambria" w:hAnsi="Cambria" w:cs="Times New Roman"/>
          <w:sz w:val="24"/>
          <w:szCs w:val="24"/>
          <w:lang w:val="ro-RO"/>
        </w:rPr>
        <w:t>Agenției Naționale pentru Siguranța Alimentelor, aceștia, având și funcții de control sau de eliberare a unor acte permisive nu întotdeauna cunosc cum să implementeze legislația din domeniul apiculturii. Instruirea personalului, petrecerea seminarelor, meselor rotunde, atelierelor de lucru cu tematică apicolă și mai cu seamă pe problemele profilaxiei și combaterii bolilor la albine – pot redresa situația și ridica nivelul de competență a specialiștilor din domeniu.</w:t>
      </w:r>
    </w:p>
    <w:p w14:paraId="1E571130" w14:textId="77777777" w:rsidR="00A2732E" w:rsidRPr="00A50763" w:rsidRDefault="00A2732E" w:rsidP="00DB7C84">
      <w:pPr>
        <w:tabs>
          <w:tab w:val="left" w:pos="1134"/>
        </w:tabs>
        <w:spacing w:after="0"/>
        <w:ind w:firstLine="709"/>
        <w:jc w:val="both"/>
        <w:rPr>
          <w:rFonts w:ascii="Cambria" w:hAnsi="Cambria" w:cs="Times New Roman"/>
          <w:sz w:val="24"/>
          <w:szCs w:val="24"/>
          <w:lang w:val="ro-RO"/>
        </w:rPr>
      </w:pPr>
      <w:r w:rsidRPr="00A50763">
        <w:rPr>
          <w:rFonts w:ascii="Cambria" w:hAnsi="Cambria" w:cs="Times New Roman"/>
          <w:sz w:val="24"/>
          <w:szCs w:val="24"/>
          <w:lang w:val="ro-RO"/>
        </w:rPr>
        <w:t>Cunoașterea mai profundă a apiculturii de către medicii veterinari de liberă practică, dar și a celor angajați ai Agenției, va facilita atât obținerea unor produse apicole mai calitative prin respectarea cerințelor și normelor în vigoare, în rezultatul monitorizării mai persistente din partea serviciului veterinar, cât și extinderii sectorului apicol în întregime, ca rezultat al promovării unei activități mai sigure.</w:t>
      </w:r>
    </w:p>
    <w:p w14:paraId="449AD354" w14:textId="5CA094FC" w:rsidR="00BF5719" w:rsidRPr="00C82138" w:rsidRDefault="00BF5719" w:rsidP="00DB7C84">
      <w:pPr>
        <w:numPr>
          <w:ilvl w:val="0"/>
          <w:numId w:val="13"/>
        </w:numPr>
        <w:tabs>
          <w:tab w:val="left" w:pos="993"/>
        </w:tabs>
        <w:suppressAutoHyphens/>
        <w:spacing w:after="0" w:line="240" w:lineRule="auto"/>
        <w:ind w:left="0" w:firstLine="709"/>
        <w:contextualSpacing/>
        <w:jc w:val="both"/>
        <w:rPr>
          <w:rFonts w:ascii="Cambria" w:eastAsia="Times New Roman" w:hAnsi="Cambria" w:cs="Times New Roman CE"/>
          <w:b/>
          <w:sz w:val="24"/>
          <w:szCs w:val="24"/>
          <w:lang w:val="ro-RO"/>
        </w:rPr>
      </w:pPr>
      <w:r w:rsidRPr="00C82138">
        <w:rPr>
          <w:rFonts w:ascii="Cambria" w:eastAsia="Times New Roman" w:hAnsi="Cambria" w:cs="Times New Roman CE"/>
          <w:b/>
          <w:sz w:val="24"/>
          <w:szCs w:val="24"/>
          <w:lang w:val="ro-RO"/>
        </w:rPr>
        <w:t xml:space="preserve">Diversificarea producției apicole și consolidarea capacităților de  procesare și producere a produselor apicole cu valoare adăugată prin cooperare și creare de clustere, </w:t>
      </w:r>
      <w:proofErr w:type="spellStart"/>
      <w:r w:rsidRPr="00C82138">
        <w:rPr>
          <w:rFonts w:ascii="Cambria" w:eastAsia="Times New Roman" w:hAnsi="Cambria" w:cs="Times New Roman CE"/>
          <w:b/>
          <w:sz w:val="24"/>
          <w:szCs w:val="24"/>
          <w:lang w:val="ro-RO"/>
        </w:rPr>
        <w:t>ajungînd</w:t>
      </w:r>
      <w:proofErr w:type="spellEnd"/>
      <w:r w:rsidRPr="00C82138">
        <w:rPr>
          <w:rFonts w:ascii="Cambria" w:eastAsia="Times New Roman" w:hAnsi="Cambria" w:cs="Times New Roman CE"/>
          <w:b/>
          <w:sz w:val="24"/>
          <w:szCs w:val="24"/>
          <w:lang w:val="ro-RO"/>
        </w:rPr>
        <w:t xml:space="preserve"> ca </w:t>
      </w:r>
      <w:proofErr w:type="spellStart"/>
      <w:r w:rsidRPr="00C82138">
        <w:rPr>
          <w:rFonts w:ascii="Cambria" w:eastAsia="Times New Roman" w:hAnsi="Cambria" w:cs="Times New Roman CE"/>
          <w:b/>
          <w:sz w:val="24"/>
          <w:szCs w:val="24"/>
          <w:lang w:val="ro-RO"/>
        </w:rPr>
        <w:t>pînă</w:t>
      </w:r>
      <w:proofErr w:type="spellEnd"/>
      <w:r w:rsidRPr="00C82138">
        <w:rPr>
          <w:rFonts w:ascii="Cambria" w:eastAsia="Times New Roman" w:hAnsi="Cambria" w:cs="Times New Roman CE"/>
          <w:b/>
          <w:sz w:val="24"/>
          <w:szCs w:val="24"/>
          <w:lang w:val="ro-RO"/>
        </w:rPr>
        <w:t xml:space="preserve"> în 2025 circa </w:t>
      </w:r>
      <w:r w:rsidR="00BA2B07" w:rsidRPr="00C82138">
        <w:rPr>
          <w:rFonts w:ascii="Cambria" w:eastAsia="Times New Roman" w:hAnsi="Cambria" w:cs="Times New Roman CE"/>
          <w:b/>
          <w:sz w:val="24"/>
          <w:szCs w:val="24"/>
          <w:lang w:val="ro-RO"/>
        </w:rPr>
        <w:t>2</w:t>
      </w:r>
      <w:r w:rsidRPr="00C82138">
        <w:rPr>
          <w:rFonts w:ascii="Cambria" w:eastAsia="Times New Roman" w:hAnsi="Cambria" w:cs="Times New Roman CE"/>
          <w:b/>
          <w:sz w:val="24"/>
          <w:szCs w:val="24"/>
          <w:lang w:val="ro-RO"/>
        </w:rPr>
        <w:t xml:space="preserve">0% din volumul anual al producției apicole globale să fie produse apicole cu valoare adăugată (ceara, polen, </w:t>
      </w:r>
      <w:proofErr w:type="spellStart"/>
      <w:r w:rsidRPr="00C82138">
        <w:rPr>
          <w:rFonts w:ascii="Cambria" w:eastAsia="Times New Roman" w:hAnsi="Cambria" w:cs="Times New Roman CE"/>
          <w:b/>
          <w:sz w:val="24"/>
          <w:szCs w:val="24"/>
          <w:lang w:val="ro-RO"/>
        </w:rPr>
        <w:t>laptisor</w:t>
      </w:r>
      <w:proofErr w:type="spellEnd"/>
      <w:r w:rsidRPr="00C82138">
        <w:rPr>
          <w:rFonts w:ascii="Cambria" w:eastAsia="Times New Roman" w:hAnsi="Cambria" w:cs="Times New Roman CE"/>
          <w:b/>
          <w:sz w:val="24"/>
          <w:szCs w:val="24"/>
          <w:lang w:val="ro-RO"/>
        </w:rPr>
        <w:t xml:space="preserve"> de matca, propolis, venin de albină, produse terapeutice ș.a.)</w:t>
      </w:r>
    </w:p>
    <w:p w14:paraId="3B03F217" w14:textId="77777777" w:rsidR="00955401" w:rsidRPr="00A50763" w:rsidRDefault="00955401" w:rsidP="00DB7C84">
      <w:pPr>
        <w:numPr>
          <w:ilvl w:val="1"/>
          <w:numId w:val="13"/>
        </w:numPr>
        <w:tabs>
          <w:tab w:val="left" w:pos="1134"/>
        </w:tabs>
        <w:suppressAutoHyphens/>
        <w:spacing w:after="0" w:line="240" w:lineRule="auto"/>
        <w:ind w:left="0" w:firstLine="709"/>
        <w:contextualSpacing/>
        <w:jc w:val="both"/>
        <w:rPr>
          <w:rFonts w:ascii="Cambria" w:eastAsia="Times New Roman" w:hAnsi="Cambria" w:cs="Times New Roman CE"/>
          <w:color w:val="000000"/>
          <w:sz w:val="24"/>
          <w:szCs w:val="24"/>
          <w:lang w:val="ro-RO"/>
        </w:rPr>
      </w:pPr>
      <w:r w:rsidRPr="00A50763">
        <w:rPr>
          <w:rFonts w:ascii="Cambria" w:eastAsia="Times New Roman" w:hAnsi="Cambria" w:cs="Times New Roman CE"/>
          <w:color w:val="000000"/>
          <w:sz w:val="24"/>
          <w:szCs w:val="24"/>
          <w:lang w:val="ro-RO"/>
        </w:rPr>
        <w:t xml:space="preserve">Elaborarea si aprobarea </w:t>
      </w:r>
      <w:proofErr w:type="spellStart"/>
      <w:r w:rsidRPr="00A50763">
        <w:rPr>
          <w:rFonts w:ascii="Cambria" w:eastAsia="Times New Roman" w:hAnsi="Cambria" w:cs="Times New Roman CE"/>
          <w:color w:val="000000"/>
          <w:sz w:val="24"/>
          <w:szCs w:val="24"/>
          <w:lang w:val="ro-RO"/>
        </w:rPr>
        <w:t>Cerintelor</w:t>
      </w:r>
      <w:proofErr w:type="spellEnd"/>
      <w:r w:rsidRPr="00A50763">
        <w:rPr>
          <w:rFonts w:ascii="Cambria" w:eastAsia="Times New Roman" w:hAnsi="Cambria" w:cs="Times New Roman CE"/>
          <w:color w:val="000000"/>
          <w:sz w:val="24"/>
          <w:szCs w:val="24"/>
          <w:lang w:val="ro-RO"/>
        </w:rPr>
        <w:t xml:space="preserve"> de calitate pentru produsele apicole, altele </w:t>
      </w:r>
      <w:proofErr w:type="spellStart"/>
      <w:r w:rsidRPr="00A50763">
        <w:rPr>
          <w:rFonts w:ascii="Cambria" w:eastAsia="Times New Roman" w:hAnsi="Cambria" w:cs="Times New Roman CE"/>
          <w:color w:val="000000"/>
          <w:sz w:val="24"/>
          <w:szCs w:val="24"/>
          <w:lang w:val="ro-RO"/>
        </w:rPr>
        <w:t>decit</w:t>
      </w:r>
      <w:proofErr w:type="spellEnd"/>
      <w:r w:rsidRPr="00A50763">
        <w:rPr>
          <w:rFonts w:ascii="Cambria" w:eastAsia="Times New Roman" w:hAnsi="Cambria" w:cs="Times New Roman CE"/>
          <w:color w:val="000000"/>
          <w:sz w:val="24"/>
          <w:szCs w:val="24"/>
          <w:lang w:val="ro-RO"/>
        </w:rPr>
        <w:t xml:space="preserve"> mierea (ceară, propolis, polen, lăptișor de matcă și venin de albine) și includerea acestora în Nomenclatorul mărfurilor  al Republicii Moldova;</w:t>
      </w:r>
    </w:p>
    <w:p w14:paraId="4C183028" w14:textId="77777777" w:rsidR="00E755AD" w:rsidRPr="00A50763" w:rsidRDefault="00E755AD" w:rsidP="00D27F31">
      <w:pPr>
        <w:spacing w:after="0"/>
        <w:ind w:firstLine="720"/>
        <w:jc w:val="both"/>
        <w:rPr>
          <w:rFonts w:ascii="Cambria" w:hAnsi="Cambria"/>
          <w:sz w:val="24"/>
          <w:szCs w:val="24"/>
          <w:lang w:val="ro-RO"/>
        </w:rPr>
      </w:pPr>
      <w:r w:rsidRPr="00A50763">
        <w:rPr>
          <w:rFonts w:ascii="Cambria" w:hAnsi="Cambria"/>
          <w:sz w:val="24"/>
          <w:szCs w:val="24"/>
          <w:lang w:val="ro-RO"/>
        </w:rPr>
        <w:t xml:space="preserve">În prezent, </w:t>
      </w:r>
      <w:proofErr w:type="spellStart"/>
      <w:r w:rsidRPr="00A50763">
        <w:rPr>
          <w:rFonts w:ascii="Cambria" w:hAnsi="Cambria"/>
          <w:sz w:val="24"/>
          <w:szCs w:val="24"/>
          <w:lang w:val="ro-RO"/>
        </w:rPr>
        <w:t>avînd</w:t>
      </w:r>
      <w:proofErr w:type="spellEnd"/>
      <w:r w:rsidRPr="00A50763">
        <w:rPr>
          <w:rFonts w:ascii="Cambria" w:hAnsi="Cambria"/>
          <w:sz w:val="24"/>
          <w:szCs w:val="24"/>
          <w:lang w:val="ro-RO"/>
        </w:rPr>
        <w:t xml:space="preserve"> în vedere imposibilitatea plasării pe piață, se produc cantități reduse de produse apicole, ceea ce reduce considerabil veniturile apicultorilor și stagnează în general dezvoltarea sectorului apicol. Totodată, luând în considerație valoarea biologică și curativă a produselor apicole și cererea manifestată de către consumatori, aceste produse sunt puse la dispoziția acestora, însă pe o cale mai puțin legală, fără acte de proveniență, </w:t>
      </w:r>
      <w:proofErr w:type="spellStart"/>
      <w:r w:rsidRPr="00A50763">
        <w:rPr>
          <w:rFonts w:ascii="Cambria" w:hAnsi="Cambria"/>
          <w:sz w:val="24"/>
          <w:szCs w:val="24"/>
          <w:lang w:val="ro-RO"/>
        </w:rPr>
        <w:t>fară</w:t>
      </w:r>
      <w:proofErr w:type="spellEnd"/>
      <w:r w:rsidRPr="00A50763">
        <w:rPr>
          <w:rFonts w:ascii="Cambria" w:hAnsi="Cambria"/>
          <w:sz w:val="24"/>
          <w:szCs w:val="24"/>
          <w:lang w:val="ro-RO"/>
        </w:rPr>
        <w:t xml:space="preserve"> un certificat de </w:t>
      </w:r>
      <w:proofErr w:type="spellStart"/>
      <w:r w:rsidRPr="00A50763">
        <w:rPr>
          <w:rFonts w:ascii="Cambria" w:hAnsi="Cambria"/>
          <w:sz w:val="24"/>
          <w:szCs w:val="24"/>
          <w:lang w:val="ro-RO"/>
        </w:rPr>
        <w:t>conformitare</w:t>
      </w:r>
      <w:proofErr w:type="spellEnd"/>
      <w:r w:rsidRPr="00A50763">
        <w:rPr>
          <w:rFonts w:ascii="Cambria" w:hAnsi="Cambria"/>
          <w:sz w:val="24"/>
          <w:szCs w:val="24"/>
          <w:lang w:val="ro-RO"/>
        </w:rPr>
        <w:t xml:space="preserve"> care ar atesta inofensivitatea produsului, dar și fără vre-o oarecare evidență din partea organelor fiscale.</w:t>
      </w:r>
    </w:p>
    <w:p w14:paraId="56FC423A" w14:textId="77777777" w:rsidR="00E755AD" w:rsidRPr="00A50763" w:rsidRDefault="00E755AD" w:rsidP="00D27F31">
      <w:pPr>
        <w:spacing w:after="0"/>
        <w:ind w:firstLine="720"/>
        <w:jc w:val="both"/>
        <w:rPr>
          <w:rFonts w:ascii="Cambria" w:hAnsi="Cambria"/>
          <w:sz w:val="24"/>
          <w:szCs w:val="24"/>
          <w:lang w:val="ro-RO"/>
        </w:rPr>
      </w:pPr>
      <w:r w:rsidRPr="00A50763">
        <w:rPr>
          <w:rFonts w:ascii="Cambria" w:hAnsi="Cambria"/>
          <w:sz w:val="24"/>
          <w:szCs w:val="24"/>
          <w:lang w:val="ro-RO"/>
        </w:rPr>
        <w:t xml:space="preserve">Lipsa documentelor de trasabilitate a produsului și de inofensivitate a lui, supun riscului sănătatea și bunăstarea consumatorului. Unele produse apicole fiind perisabile (ex. lăptișor de matcă) necesită a fi fabricate și păstrate în condiții speciale, iar neglijarea acestor norme pot atenta la starea de sănătate a consumatorului. În ceea ce privește bunăstarea, consumatorul poate fi dus în eroare, aruncând la lada de gunoi produsul contrafăcut și necalitativ sau </w:t>
      </w:r>
      <w:proofErr w:type="spellStart"/>
      <w:r w:rsidRPr="00A50763">
        <w:rPr>
          <w:rFonts w:ascii="Cambria" w:hAnsi="Cambria"/>
          <w:sz w:val="24"/>
          <w:szCs w:val="24"/>
          <w:lang w:val="ro-RO"/>
        </w:rPr>
        <w:t>consumînd-ul</w:t>
      </w:r>
      <w:proofErr w:type="spellEnd"/>
      <w:r w:rsidRPr="00A50763">
        <w:rPr>
          <w:rFonts w:ascii="Cambria" w:hAnsi="Cambria"/>
          <w:sz w:val="24"/>
          <w:szCs w:val="24"/>
          <w:lang w:val="ro-RO"/>
        </w:rPr>
        <w:t xml:space="preserve"> riscă să nu obțină efectele scontate.</w:t>
      </w:r>
    </w:p>
    <w:p w14:paraId="3E8575F7" w14:textId="173564E6" w:rsidR="00E755AD" w:rsidRPr="00D27F31" w:rsidRDefault="00E755AD" w:rsidP="00D27F31">
      <w:pPr>
        <w:spacing w:after="0"/>
        <w:ind w:firstLine="720"/>
        <w:jc w:val="both"/>
        <w:rPr>
          <w:rFonts w:ascii="Cambria" w:hAnsi="Cambria"/>
          <w:sz w:val="24"/>
          <w:szCs w:val="24"/>
          <w:lang w:val="ro-RO"/>
        </w:rPr>
      </w:pPr>
      <w:r w:rsidRPr="00A50763">
        <w:rPr>
          <w:rFonts w:ascii="Cambria" w:hAnsi="Cambria"/>
          <w:sz w:val="24"/>
          <w:szCs w:val="24"/>
          <w:lang w:val="ro-RO"/>
        </w:rPr>
        <w:t xml:space="preserve">Prin aprobarea de către Guvern a Cerințelor de calitate pentru produsele apicole, vor fi create premize de dezvoltare a ramurii apicole, asigurarea unor condiții optime de activitate a </w:t>
      </w:r>
      <w:r w:rsidRPr="00A50763">
        <w:rPr>
          <w:rFonts w:ascii="Cambria" w:hAnsi="Cambria"/>
          <w:sz w:val="24"/>
          <w:szCs w:val="24"/>
          <w:lang w:val="ro-RO"/>
        </w:rPr>
        <w:lastRenderedPageBreak/>
        <w:t xml:space="preserve">apicultorilor din republică, majorarea veniturilor apicultorilor autohtoni, reglementarea activității de producere, păstrare și plasare pe piață a produselor apicole salubre, inofensive și calitative și protejarea </w:t>
      </w:r>
      <w:r w:rsidR="00D27F31">
        <w:rPr>
          <w:rFonts w:ascii="Cambria" w:hAnsi="Cambria"/>
          <w:sz w:val="24"/>
          <w:szCs w:val="24"/>
          <w:lang w:val="ro-RO"/>
        </w:rPr>
        <w:t>consumatorilor acestor produse.</w:t>
      </w:r>
    </w:p>
    <w:p w14:paraId="5B650122" w14:textId="4129134A" w:rsidR="005A43E5" w:rsidRPr="00D27F31" w:rsidRDefault="00BF5719" w:rsidP="00D27F31">
      <w:pPr>
        <w:numPr>
          <w:ilvl w:val="1"/>
          <w:numId w:val="13"/>
        </w:numPr>
        <w:tabs>
          <w:tab w:val="left" w:pos="1134"/>
        </w:tabs>
        <w:suppressAutoHyphens/>
        <w:spacing w:after="0" w:line="240" w:lineRule="auto"/>
        <w:ind w:left="0" w:firstLine="709"/>
        <w:contextualSpacing/>
        <w:jc w:val="both"/>
        <w:rPr>
          <w:rFonts w:ascii="Cambria" w:eastAsia="Times New Roman" w:hAnsi="Cambria" w:cs="Times New Roman CE"/>
          <w:color w:val="000000"/>
          <w:sz w:val="24"/>
          <w:szCs w:val="24"/>
          <w:lang w:val="ro-RO"/>
        </w:rPr>
      </w:pPr>
      <w:r w:rsidRPr="00D27F31">
        <w:rPr>
          <w:rFonts w:ascii="Cambria" w:eastAsia="Times New Roman" w:hAnsi="Cambria" w:cs="Times New Roman CE"/>
          <w:color w:val="000000"/>
          <w:sz w:val="24"/>
          <w:szCs w:val="24"/>
          <w:lang w:val="ro-RO"/>
        </w:rPr>
        <w:t xml:space="preserve">Stimularea constituirii grupurilor de producători în vederea </w:t>
      </w:r>
      <w:r w:rsidR="00610FE9" w:rsidRPr="00D27F31">
        <w:rPr>
          <w:rFonts w:ascii="Cambria" w:eastAsia="Times New Roman" w:hAnsi="Cambria" w:cs="Times New Roman CE"/>
          <w:color w:val="000000"/>
          <w:sz w:val="24"/>
          <w:szCs w:val="24"/>
          <w:lang w:val="ro-RO"/>
        </w:rPr>
        <w:t xml:space="preserve">extragerii, </w:t>
      </w:r>
      <w:r w:rsidRPr="00D27F31">
        <w:rPr>
          <w:rFonts w:ascii="Cambria" w:eastAsia="Times New Roman" w:hAnsi="Cambria" w:cs="Times New Roman CE"/>
          <w:color w:val="000000"/>
          <w:sz w:val="24"/>
          <w:szCs w:val="24"/>
          <w:lang w:val="ro-RO"/>
        </w:rPr>
        <w:t>procesării și comercializării mierii</w:t>
      </w:r>
      <w:r w:rsidR="005A43E5" w:rsidRPr="00D27F31">
        <w:rPr>
          <w:rFonts w:ascii="Cambria" w:eastAsia="Times New Roman" w:hAnsi="Cambria" w:cs="Times New Roman CE"/>
          <w:color w:val="000000"/>
          <w:sz w:val="24"/>
          <w:szCs w:val="24"/>
          <w:lang w:val="ro-RO"/>
        </w:rPr>
        <w:t xml:space="preserve"> </w:t>
      </w:r>
      <w:r w:rsidR="00610FE9" w:rsidRPr="00D27F31">
        <w:rPr>
          <w:rFonts w:ascii="Cambria" w:eastAsia="Times New Roman" w:hAnsi="Cambria" w:cs="Times New Roman CE"/>
          <w:color w:val="000000"/>
          <w:sz w:val="24"/>
          <w:szCs w:val="24"/>
          <w:lang w:val="ro-RO"/>
        </w:rPr>
        <w:t xml:space="preserve">prin </w:t>
      </w:r>
      <w:proofErr w:type="spellStart"/>
      <w:r w:rsidR="00610FE9" w:rsidRPr="00D27F31">
        <w:rPr>
          <w:rFonts w:ascii="Cambria" w:eastAsia="Times New Roman" w:hAnsi="Cambria" w:cs="Times New Roman CE"/>
          <w:color w:val="000000"/>
          <w:sz w:val="24"/>
          <w:szCs w:val="24"/>
          <w:lang w:val="ro-RO"/>
        </w:rPr>
        <w:t>asigurararea</w:t>
      </w:r>
      <w:proofErr w:type="spellEnd"/>
      <w:r w:rsidR="00610FE9" w:rsidRPr="00D27F31">
        <w:rPr>
          <w:rFonts w:ascii="Cambria" w:eastAsia="Times New Roman" w:hAnsi="Cambria" w:cs="Times New Roman CE"/>
          <w:color w:val="000000"/>
          <w:sz w:val="24"/>
          <w:szCs w:val="24"/>
          <w:lang w:val="ro-RO"/>
        </w:rPr>
        <w:t xml:space="preserve"> cu echipament modern de capacitate corespunzătoare pentru extragerea, procesarea mierii și produselor apicole;</w:t>
      </w:r>
    </w:p>
    <w:p w14:paraId="298044E3" w14:textId="34804880" w:rsidR="00705DD1" w:rsidRPr="00A50763" w:rsidRDefault="009B05C6" w:rsidP="009B05C6">
      <w:pPr>
        <w:tabs>
          <w:tab w:val="left" w:pos="709"/>
        </w:tabs>
        <w:spacing w:after="0"/>
        <w:jc w:val="both"/>
        <w:rPr>
          <w:rFonts w:ascii="Cambria" w:hAnsi="Cambria" w:cs="Times New Roman"/>
          <w:sz w:val="24"/>
          <w:szCs w:val="24"/>
          <w:lang w:val="ro-RO"/>
        </w:rPr>
      </w:pPr>
      <w:r>
        <w:rPr>
          <w:rFonts w:ascii="Cambria" w:eastAsia="Times New Roman" w:hAnsi="Cambria" w:cs="Arial"/>
          <w:bCs/>
          <w:color w:val="444444"/>
          <w:sz w:val="24"/>
          <w:szCs w:val="24"/>
          <w:shd w:val="clear" w:color="auto" w:fill="FFFFFF"/>
          <w:lang w:val="ro-RO"/>
        </w:rPr>
        <w:tab/>
      </w:r>
      <w:r w:rsidR="00705DD1" w:rsidRPr="00A50763">
        <w:rPr>
          <w:rFonts w:ascii="Cambria" w:hAnsi="Cambria" w:cs="Times New Roman"/>
          <w:sz w:val="24"/>
          <w:szCs w:val="24"/>
          <w:lang w:val="ro-RO"/>
        </w:rPr>
        <w:t>Apicultura cu siguranță poate fi o îndeletnicire profitabilă, însă doar în cazul gestionării eficiente a afacerii. Livrarea producției în vrac este o acțiune deloc complicată dar pripită și nefondată. Pentru obținerea unui profit dorit, produsele apicole necesită a fi procesate și livrate către consumatorul final ca produs cu valoare adăugată.</w:t>
      </w:r>
    </w:p>
    <w:p w14:paraId="38DF8139" w14:textId="386A21E1" w:rsidR="00705DD1" w:rsidRPr="009B05C6" w:rsidRDefault="009B05C6" w:rsidP="009B05C6">
      <w:pPr>
        <w:tabs>
          <w:tab w:val="left" w:pos="709"/>
        </w:tabs>
        <w:spacing w:after="0"/>
        <w:jc w:val="both"/>
        <w:rPr>
          <w:rFonts w:ascii="Cambria" w:hAnsi="Cambria" w:cs="Times New Roman"/>
          <w:sz w:val="24"/>
          <w:szCs w:val="24"/>
          <w:lang w:val="ro-RO"/>
        </w:rPr>
      </w:pPr>
      <w:r>
        <w:rPr>
          <w:rFonts w:ascii="Cambria" w:hAnsi="Cambria" w:cs="Times New Roman"/>
          <w:sz w:val="24"/>
          <w:szCs w:val="24"/>
          <w:lang w:val="ro-RO"/>
        </w:rPr>
        <w:tab/>
      </w:r>
      <w:r w:rsidR="00705DD1" w:rsidRPr="00A50763">
        <w:rPr>
          <w:rFonts w:ascii="Cambria" w:hAnsi="Cambria" w:cs="Times New Roman"/>
          <w:sz w:val="24"/>
          <w:szCs w:val="24"/>
          <w:lang w:val="ro-RO"/>
        </w:rPr>
        <w:t xml:space="preserve">Procesarea produselor apicole se </w:t>
      </w:r>
      <w:proofErr w:type="spellStart"/>
      <w:r w:rsidR="00705DD1" w:rsidRPr="00A50763">
        <w:rPr>
          <w:rFonts w:ascii="Cambria" w:hAnsi="Cambria" w:cs="Times New Roman"/>
          <w:sz w:val="24"/>
          <w:szCs w:val="24"/>
          <w:lang w:val="ro-RO"/>
        </w:rPr>
        <w:t>efectuiază</w:t>
      </w:r>
      <w:proofErr w:type="spellEnd"/>
      <w:r w:rsidR="00705DD1" w:rsidRPr="00A50763">
        <w:rPr>
          <w:rFonts w:ascii="Cambria" w:hAnsi="Cambria" w:cs="Times New Roman"/>
          <w:sz w:val="24"/>
          <w:szCs w:val="24"/>
          <w:lang w:val="ro-RO"/>
        </w:rPr>
        <w:t xml:space="preserve"> prin utilizarea unor instalații moderne, </w:t>
      </w:r>
      <w:r w:rsidR="00705DD1" w:rsidRPr="009B05C6">
        <w:rPr>
          <w:rFonts w:ascii="Cambria" w:hAnsi="Cambria" w:cs="Times New Roman"/>
          <w:sz w:val="24"/>
          <w:szCs w:val="24"/>
          <w:lang w:val="ro-RO"/>
        </w:rPr>
        <w:t>care de obicei sunt destul de costisitoare, dar care dau un randament foarte înalt.</w:t>
      </w:r>
    </w:p>
    <w:p w14:paraId="5808669D" w14:textId="5AA2843C" w:rsidR="005A43E5" w:rsidRPr="009B05C6" w:rsidRDefault="009B05C6" w:rsidP="009B05C6">
      <w:pPr>
        <w:suppressAutoHyphens/>
        <w:spacing w:after="0" w:line="240" w:lineRule="auto"/>
        <w:contextualSpacing/>
        <w:jc w:val="both"/>
        <w:rPr>
          <w:rFonts w:ascii="Cambria" w:eastAsia="Times New Roman" w:hAnsi="Cambria" w:cs="Times New Roman CE"/>
          <w:sz w:val="24"/>
          <w:szCs w:val="24"/>
          <w:lang w:val="ro-RO"/>
        </w:rPr>
      </w:pPr>
      <w:r w:rsidRPr="009B05C6">
        <w:rPr>
          <w:rFonts w:ascii="Cambria" w:eastAsia="Times New Roman" w:hAnsi="Cambria" w:cs="Arial"/>
          <w:bCs/>
          <w:sz w:val="24"/>
          <w:szCs w:val="24"/>
          <w:shd w:val="clear" w:color="auto" w:fill="FFFFFF"/>
          <w:lang w:val="ro-RO"/>
        </w:rPr>
        <w:tab/>
      </w:r>
      <w:r w:rsidR="00610FE9" w:rsidRPr="009B05C6">
        <w:rPr>
          <w:rFonts w:ascii="Cambria" w:eastAsia="Times New Roman" w:hAnsi="Cambria" w:cs="Arial"/>
          <w:bCs/>
          <w:sz w:val="24"/>
          <w:szCs w:val="24"/>
          <w:shd w:val="clear" w:color="auto" w:fill="FFFFFF"/>
          <w:lang w:val="ro-RO"/>
        </w:rPr>
        <w:t xml:space="preserve">Dat fiind că apicultorii deseori nu își permit achiziționarea individual a echipamentelor moderne de extragere și procesare, aceasta poate fi efectuată în grup prin asocierea sub diferite forme (cooperative, </w:t>
      </w:r>
      <w:proofErr w:type="spellStart"/>
      <w:r w:rsidR="00610FE9" w:rsidRPr="009B05C6">
        <w:rPr>
          <w:rFonts w:ascii="Cambria" w:eastAsia="Times New Roman" w:hAnsi="Cambria" w:cs="Arial"/>
          <w:bCs/>
          <w:sz w:val="24"/>
          <w:szCs w:val="24"/>
          <w:shd w:val="clear" w:color="auto" w:fill="FFFFFF"/>
          <w:lang w:val="ro-RO"/>
        </w:rPr>
        <w:t>SRLri</w:t>
      </w:r>
      <w:proofErr w:type="spellEnd"/>
      <w:r w:rsidR="00610FE9" w:rsidRPr="009B05C6">
        <w:rPr>
          <w:rFonts w:ascii="Cambria" w:eastAsia="Times New Roman" w:hAnsi="Cambria" w:cs="Arial"/>
          <w:bCs/>
          <w:sz w:val="24"/>
          <w:szCs w:val="24"/>
          <w:shd w:val="clear" w:color="auto" w:fill="FFFFFF"/>
          <w:lang w:val="ro-RO"/>
        </w:rPr>
        <w:t xml:space="preserve"> ș.a.) </w:t>
      </w:r>
      <w:r w:rsidR="005A43E5" w:rsidRPr="009B05C6">
        <w:rPr>
          <w:rFonts w:ascii="Cambria" w:eastAsia="Times New Roman" w:hAnsi="Cambria" w:cs="Arial"/>
          <w:bCs/>
          <w:sz w:val="24"/>
          <w:szCs w:val="24"/>
          <w:shd w:val="clear" w:color="auto" w:fill="FFFFFF"/>
          <w:lang w:val="ro-RO"/>
        </w:rPr>
        <w:t xml:space="preserve">Achiziționarea prin intermediul cooperativelor </w:t>
      </w:r>
      <w:r w:rsidR="00A300D1" w:rsidRPr="009B05C6">
        <w:rPr>
          <w:rFonts w:ascii="Cambria" w:eastAsia="Times New Roman" w:hAnsi="Cambria" w:cs="Arial"/>
          <w:bCs/>
          <w:sz w:val="24"/>
          <w:szCs w:val="24"/>
          <w:shd w:val="clear" w:color="auto" w:fill="FFFFFF"/>
          <w:lang w:val="ro-RO"/>
        </w:rPr>
        <w:t xml:space="preserve">a echipamentelor cum ar fi: </w:t>
      </w:r>
      <w:r w:rsidR="005A43E5" w:rsidRPr="009B05C6">
        <w:rPr>
          <w:rFonts w:ascii="Cambria" w:eastAsia="Times New Roman" w:hAnsi="Cambria" w:cs="Arial"/>
          <w:bCs/>
          <w:sz w:val="24"/>
          <w:szCs w:val="24"/>
          <w:shd w:val="clear" w:color="auto" w:fill="FFFFFF"/>
          <w:lang w:val="ro-RO"/>
        </w:rPr>
        <w:t xml:space="preserve"> maturator, centrifugă, topitor de ceara cu abur din inox pentru </w:t>
      </w:r>
      <w:proofErr w:type="spellStart"/>
      <w:r w:rsidR="005A43E5" w:rsidRPr="009B05C6">
        <w:rPr>
          <w:rFonts w:ascii="Cambria" w:eastAsia="Times New Roman" w:hAnsi="Cambria" w:cs="Arial"/>
          <w:bCs/>
          <w:sz w:val="24"/>
          <w:szCs w:val="24"/>
          <w:shd w:val="clear" w:color="auto" w:fill="FFFFFF"/>
          <w:lang w:val="ro-RO"/>
        </w:rPr>
        <w:t>rficientizarea</w:t>
      </w:r>
      <w:proofErr w:type="spellEnd"/>
      <w:r w:rsidR="005A43E5" w:rsidRPr="009B05C6">
        <w:rPr>
          <w:rFonts w:ascii="Cambria" w:eastAsia="Times New Roman" w:hAnsi="Cambria" w:cs="Arial"/>
          <w:bCs/>
          <w:sz w:val="24"/>
          <w:szCs w:val="24"/>
          <w:shd w:val="clear" w:color="auto" w:fill="FFFFFF"/>
          <w:lang w:val="ro-RO"/>
        </w:rPr>
        <w:t xml:space="preserve"> procesului de </w:t>
      </w:r>
      <w:r w:rsidR="00610FE9" w:rsidRPr="009B05C6">
        <w:rPr>
          <w:rFonts w:ascii="Cambria" w:eastAsia="Times New Roman" w:hAnsi="Cambria" w:cs="Arial"/>
          <w:bCs/>
          <w:sz w:val="24"/>
          <w:szCs w:val="24"/>
          <w:shd w:val="clear" w:color="auto" w:fill="FFFFFF"/>
          <w:lang w:val="ro-RO"/>
        </w:rPr>
        <w:t xml:space="preserve">extragere, inclusiv și echipament de procesare și producerea produselor apicole va permite creșterea eficientizării și profitabilității </w:t>
      </w:r>
      <w:proofErr w:type="spellStart"/>
      <w:r w:rsidR="00610FE9" w:rsidRPr="009B05C6">
        <w:rPr>
          <w:rFonts w:ascii="Cambria" w:eastAsia="Times New Roman" w:hAnsi="Cambria" w:cs="Arial"/>
          <w:bCs/>
          <w:sz w:val="24"/>
          <w:szCs w:val="24"/>
          <w:shd w:val="clear" w:color="auto" w:fill="FFFFFF"/>
          <w:lang w:val="ro-RO"/>
        </w:rPr>
        <w:t>sectoruluiu</w:t>
      </w:r>
      <w:proofErr w:type="spellEnd"/>
      <w:r w:rsidR="00610FE9" w:rsidRPr="009B05C6">
        <w:rPr>
          <w:rFonts w:ascii="Cambria" w:eastAsia="Times New Roman" w:hAnsi="Cambria" w:cs="Arial"/>
          <w:bCs/>
          <w:sz w:val="24"/>
          <w:szCs w:val="24"/>
          <w:shd w:val="clear" w:color="auto" w:fill="FFFFFF"/>
          <w:lang w:val="ro-RO"/>
        </w:rPr>
        <w:t>. Totodată va fi asigurată lărgirea asortimentului de produse și calitatea acestora.</w:t>
      </w:r>
    </w:p>
    <w:p w14:paraId="68883654" w14:textId="77777777" w:rsidR="00BF5719" w:rsidRPr="00A50763" w:rsidRDefault="00BF5719" w:rsidP="004A6FA2">
      <w:pPr>
        <w:numPr>
          <w:ilvl w:val="1"/>
          <w:numId w:val="13"/>
        </w:numPr>
        <w:suppressAutoHyphens/>
        <w:spacing w:after="0" w:line="240" w:lineRule="auto"/>
        <w:contextualSpacing/>
        <w:jc w:val="both"/>
        <w:rPr>
          <w:rFonts w:ascii="Cambria" w:eastAsia="Times New Roman" w:hAnsi="Cambria" w:cs="Times New Roman CE"/>
          <w:color w:val="000000"/>
          <w:sz w:val="24"/>
          <w:szCs w:val="24"/>
          <w:lang w:val="ro-RO"/>
        </w:rPr>
      </w:pPr>
      <w:r w:rsidRPr="00A50763">
        <w:rPr>
          <w:rFonts w:ascii="Cambria" w:eastAsia="Times New Roman" w:hAnsi="Cambria" w:cs="Times New Roman CE"/>
          <w:color w:val="000000"/>
          <w:sz w:val="24"/>
          <w:szCs w:val="24"/>
          <w:lang w:val="ro-RO"/>
        </w:rPr>
        <w:t>Dezvoltarea clusterelor apicole în baza asociațiilor regionale;</w:t>
      </w:r>
    </w:p>
    <w:p w14:paraId="1C0692EF" w14:textId="77777777" w:rsidR="009B05C6" w:rsidRDefault="009B05C6" w:rsidP="009B05C6">
      <w:pPr>
        <w:tabs>
          <w:tab w:val="left" w:pos="709"/>
        </w:tabs>
        <w:spacing w:after="0"/>
        <w:jc w:val="both"/>
        <w:rPr>
          <w:rFonts w:ascii="Cambria" w:hAnsi="Cambria" w:cs="Times New Roman"/>
          <w:sz w:val="24"/>
          <w:szCs w:val="24"/>
          <w:lang w:val="ro-RO"/>
        </w:rPr>
      </w:pPr>
      <w:r>
        <w:rPr>
          <w:rFonts w:ascii="Cambria" w:hAnsi="Cambria" w:cs="Times New Roman"/>
          <w:sz w:val="24"/>
          <w:szCs w:val="24"/>
          <w:lang w:val="ro-RO"/>
        </w:rPr>
        <w:tab/>
      </w:r>
      <w:r w:rsidR="00E755AD" w:rsidRPr="00A50763">
        <w:rPr>
          <w:rFonts w:ascii="Cambria" w:hAnsi="Cambria" w:cs="Times New Roman"/>
          <w:sz w:val="24"/>
          <w:szCs w:val="24"/>
          <w:lang w:val="ro-RO"/>
        </w:rPr>
        <w:t xml:space="preserve">Iniţiativele de tip cluster reprezintă eforturi concentrate pentru creşterea bunăstării şi </w:t>
      </w:r>
      <w:proofErr w:type="spellStart"/>
      <w:r w:rsidR="00E755AD" w:rsidRPr="00A50763">
        <w:rPr>
          <w:rFonts w:ascii="Cambria" w:hAnsi="Cambria" w:cs="Times New Roman"/>
          <w:sz w:val="24"/>
          <w:szCs w:val="24"/>
          <w:lang w:val="ro-RO"/>
        </w:rPr>
        <w:t>acompetitivităţii</w:t>
      </w:r>
      <w:proofErr w:type="spellEnd"/>
      <w:r w:rsidR="00E755AD" w:rsidRPr="00A50763">
        <w:rPr>
          <w:rFonts w:ascii="Cambria" w:hAnsi="Cambria" w:cs="Times New Roman"/>
          <w:sz w:val="24"/>
          <w:szCs w:val="24"/>
          <w:lang w:val="ro-RO"/>
        </w:rPr>
        <w:t xml:space="preserve"> dintr-o anumită regiune incluzând companii, administraţia locală, societăţi de </w:t>
      </w:r>
      <w:proofErr w:type="spellStart"/>
      <w:r w:rsidR="00E755AD" w:rsidRPr="00A50763">
        <w:rPr>
          <w:rFonts w:ascii="Cambria" w:hAnsi="Cambria" w:cs="Times New Roman"/>
          <w:sz w:val="24"/>
          <w:szCs w:val="24"/>
          <w:lang w:val="ro-RO"/>
        </w:rPr>
        <w:t>cercetareşi</w:t>
      </w:r>
      <w:proofErr w:type="spellEnd"/>
      <w:r w:rsidR="00E755AD" w:rsidRPr="00A50763">
        <w:rPr>
          <w:rFonts w:ascii="Cambria" w:hAnsi="Cambria" w:cs="Times New Roman"/>
          <w:sz w:val="24"/>
          <w:szCs w:val="24"/>
          <w:lang w:val="ro-RO"/>
        </w:rPr>
        <w:t xml:space="preserve"> de instruire. </w:t>
      </w:r>
    </w:p>
    <w:p w14:paraId="28DB26A4" w14:textId="77777777" w:rsidR="009B05C6" w:rsidRDefault="009B05C6" w:rsidP="009B05C6">
      <w:pPr>
        <w:tabs>
          <w:tab w:val="left" w:pos="709"/>
        </w:tabs>
        <w:spacing w:after="0"/>
        <w:jc w:val="both"/>
        <w:rPr>
          <w:rFonts w:ascii="Cambria" w:hAnsi="Cambria" w:cs="Times New Roman"/>
          <w:sz w:val="24"/>
          <w:szCs w:val="24"/>
          <w:lang w:val="ro-RO"/>
        </w:rPr>
      </w:pPr>
      <w:r>
        <w:rPr>
          <w:rFonts w:ascii="Cambria" w:hAnsi="Cambria" w:cs="Times New Roman"/>
          <w:sz w:val="24"/>
          <w:szCs w:val="24"/>
          <w:lang w:val="ro-RO"/>
        </w:rPr>
        <w:tab/>
      </w:r>
      <w:r w:rsidR="00E755AD" w:rsidRPr="00A50763">
        <w:rPr>
          <w:rFonts w:ascii="Cambria" w:hAnsi="Cambria" w:cs="Times New Roman"/>
          <w:sz w:val="24"/>
          <w:szCs w:val="24"/>
          <w:lang w:val="ro-RO"/>
        </w:rPr>
        <w:t xml:space="preserve">Formarea clusterelor şi dezvoltarea acestora sunt văzute în prezent ca nişte piloni centrali ai dezvoltării locale. Ineficienţa rezultatelor locale este datorată de cele mai multe ori faptului că politicile guvernamentale şi implicit şi cele locale nu sunt focalizate </w:t>
      </w:r>
      <w:r>
        <w:rPr>
          <w:rFonts w:ascii="Cambria" w:hAnsi="Cambria" w:cs="Times New Roman"/>
          <w:sz w:val="24"/>
          <w:szCs w:val="24"/>
          <w:lang w:val="ro-RO"/>
        </w:rPr>
        <w:t>asupra unor clustere economice.</w:t>
      </w:r>
    </w:p>
    <w:p w14:paraId="64A22C39" w14:textId="269FDEE7" w:rsidR="00E755AD" w:rsidRPr="00A50763" w:rsidRDefault="009B05C6" w:rsidP="009B05C6">
      <w:pPr>
        <w:tabs>
          <w:tab w:val="left" w:pos="709"/>
        </w:tabs>
        <w:spacing w:after="0"/>
        <w:jc w:val="both"/>
        <w:rPr>
          <w:rFonts w:ascii="Cambria" w:hAnsi="Cambria" w:cs="Times New Roman"/>
          <w:sz w:val="24"/>
          <w:szCs w:val="24"/>
          <w:lang w:val="ro-RO"/>
        </w:rPr>
      </w:pPr>
      <w:r>
        <w:rPr>
          <w:rFonts w:ascii="Cambria" w:hAnsi="Cambria" w:cs="Times New Roman"/>
          <w:sz w:val="24"/>
          <w:szCs w:val="24"/>
          <w:lang w:val="ro-RO"/>
        </w:rPr>
        <w:tab/>
      </w:r>
      <w:r w:rsidR="00E755AD" w:rsidRPr="00A50763">
        <w:rPr>
          <w:rFonts w:ascii="Cambria" w:hAnsi="Cambria" w:cs="Times New Roman"/>
          <w:sz w:val="24"/>
          <w:szCs w:val="24"/>
          <w:lang w:val="ro-RO"/>
        </w:rPr>
        <w:t xml:space="preserve">Principala caracteristică a clusterelor este organizarea flexibilă, fiecare întreprindere îndeplinind anumite activităţi în funcţie de cerinţele pieţei şi de strategia clusterului. Clusterul reprezintă cadrul ideal de a prezenta o mulţime de companii sub acelaşi brand, conform unei politici comune de marketing, de a valorifica resurse şi competenţe comune. De asemenea, în cadrul unui cluster, companiile „tinere” au şansa de a învăţa de la cele cu experienţă, participând </w:t>
      </w:r>
      <w:proofErr w:type="spellStart"/>
      <w:r w:rsidR="00E755AD" w:rsidRPr="00A50763">
        <w:rPr>
          <w:rFonts w:ascii="Cambria" w:hAnsi="Cambria" w:cs="Times New Roman"/>
          <w:sz w:val="24"/>
          <w:szCs w:val="24"/>
          <w:lang w:val="ro-RO"/>
        </w:rPr>
        <w:t>împreunǎ</w:t>
      </w:r>
      <w:proofErr w:type="spellEnd"/>
      <w:r w:rsidR="00E755AD" w:rsidRPr="00A50763">
        <w:rPr>
          <w:rFonts w:ascii="Cambria" w:hAnsi="Cambria" w:cs="Times New Roman"/>
          <w:sz w:val="24"/>
          <w:szCs w:val="24"/>
          <w:lang w:val="ro-RO"/>
        </w:rPr>
        <w:t xml:space="preserve"> la activităţi de informare, instruire, cumpărare de mijloace fixe sau mobile, producţie, marketing, vânzări, cons</w:t>
      </w:r>
      <w:r>
        <w:rPr>
          <w:rFonts w:ascii="Cambria" w:hAnsi="Cambria" w:cs="Times New Roman"/>
          <w:sz w:val="24"/>
          <w:szCs w:val="24"/>
          <w:lang w:val="ro-RO"/>
        </w:rPr>
        <w:t>truire de infrastructură comună</w:t>
      </w:r>
      <w:r w:rsidR="00E755AD" w:rsidRPr="00A50763">
        <w:rPr>
          <w:rFonts w:ascii="Cambria" w:hAnsi="Cambria" w:cs="Times New Roman"/>
          <w:sz w:val="24"/>
          <w:szCs w:val="24"/>
          <w:lang w:val="ro-RO"/>
        </w:rPr>
        <w:t>.</w:t>
      </w:r>
    </w:p>
    <w:p w14:paraId="4EB05C79" w14:textId="77777777" w:rsidR="00A2732E" w:rsidRPr="00A50763" w:rsidRDefault="00BF5719" w:rsidP="00813F77">
      <w:pPr>
        <w:numPr>
          <w:ilvl w:val="1"/>
          <w:numId w:val="13"/>
        </w:numPr>
        <w:tabs>
          <w:tab w:val="left" w:pos="993"/>
        </w:tabs>
        <w:suppressAutoHyphens/>
        <w:spacing w:after="0" w:line="240" w:lineRule="auto"/>
        <w:ind w:left="0" w:firstLine="426"/>
        <w:contextualSpacing/>
        <w:jc w:val="both"/>
        <w:rPr>
          <w:rFonts w:ascii="Cambria" w:eastAsia="Times New Roman" w:hAnsi="Cambria" w:cs="Times New Roman CE"/>
          <w:color w:val="000000"/>
          <w:sz w:val="24"/>
          <w:szCs w:val="24"/>
          <w:lang w:val="ro-RO"/>
        </w:rPr>
      </w:pPr>
      <w:r w:rsidRPr="00A50763">
        <w:rPr>
          <w:rFonts w:ascii="Cambria" w:eastAsia="Times New Roman" w:hAnsi="Cambria" w:cs="Times New Roman CE"/>
          <w:color w:val="000000"/>
          <w:sz w:val="24"/>
          <w:szCs w:val="24"/>
          <w:lang w:val="ro-RO"/>
        </w:rPr>
        <w:t xml:space="preserve">Subvenționarea investițiilor pentru procesarea mierii și produselor apicole în vederea obținerii produselor cu valoare adăugată (suplimente nutritive, medicamente, cosmetice, </w:t>
      </w:r>
      <w:proofErr w:type="spellStart"/>
      <w:r w:rsidRPr="00A50763">
        <w:rPr>
          <w:rFonts w:ascii="Cambria" w:eastAsia="Times New Roman" w:hAnsi="Cambria" w:cs="Times New Roman CE"/>
          <w:color w:val="000000"/>
          <w:sz w:val="24"/>
          <w:szCs w:val="24"/>
          <w:lang w:val="ro-RO"/>
        </w:rPr>
        <w:t>etc</w:t>
      </w:r>
      <w:proofErr w:type="spellEnd"/>
      <w:r w:rsidRPr="00A50763">
        <w:rPr>
          <w:rFonts w:ascii="Cambria" w:eastAsia="Times New Roman" w:hAnsi="Cambria" w:cs="Times New Roman CE"/>
          <w:color w:val="000000"/>
          <w:sz w:val="24"/>
          <w:szCs w:val="24"/>
          <w:lang w:val="ro-RO"/>
        </w:rPr>
        <w:t>);</w:t>
      </w:r>
    </w:p>
    <w:p w14:paraId="2B82E491" w14:textId="117106B1" w:rsidR="00610FE9" w:rsidRPr="00A50763" w:rsidRDefault="009B05C6" w:rsidP="009B05C6">
      <w:pPr>
        <w:tabs>
          <w:tab w:val="left" w:pos="709"/>
        </w:tabs>
        <w:spacing w:after="0"/>
        <w:jc w:val="both"/>
        <w:rPr>
          <w:rFonts w:ascii="Cambria" w:hAnsi="Cambria" w:cs="Times New Roman"/>
          <w:sz w:val="24"/>
          <w:szCs w:val="24"/>
          <w:lang w:val="ro-RO"/>
        </w:rPr>
      </w:pPr>
      <w:r>
        <w:rPr>
          <w:rFonts w:ascii="Cambria" w:hAnsi="Cambria" w:cs="Times New Roman"/>
          <w:sz w:val="24"/>
          <w:szCs w:val="24"/>
          <w:lang w:val="ro-RO"/>
        </w:rPr>
        <w:tab/>
      </w:r>
      <w:r w:rsidR="00610FE9" w:rsidRPr="00A50763">
        <w:rPr>
          <w:rFonts w:ascii="Cambria" w:hAnsi="Cambria" w:cs="Times New Roman"/>
          <w:sz w:val="24"/>
          <w:szCs w:val="24"/>
          <w:lang w:val="ro-RO"/>
        </w:rPr>
        <w:t xml:space="preserve">Procesarea produselor apicole </w:t>
      </w:r>
      <w:r w:rsidR="00705DD1" w:rsidRPr="00A50763">
        <w:rPr>
          <w:rFonts w:ascii="Cambria" w:hAnsi="Cambria" w:cs="Times New Roman"/>
          <w:sz w:val="24"/>
          <w:szCs w:val="24"/>
          <w:lang w:val="ro-RO"/>
        </w:rPr>
        <w:t>pentru producerea produselor cu valoare adăugată</w:t>
      </w:r>
      <w:r w:rsidR="00610FE9" w:rsidRPr="00A50763">
        <w:rPr>
          <w:rFonts w:ascii="Cambria" w:hAnsi="Cambria" w:cs="Times New Roman"/>
          <w:sz w:val="24"/>
          <w:szCs w:val="24"/>
          <w:lang w:val="ro-RO"/>
        </w:rPr>
        <w:t>, care de obicei sunt destul de costisitoare, dar care dau un randament foarte înalt.</w:t>
      </w:r>
    </w:p>
    <w:p w14:paraId="578752EF" w14:textId="381A76B0" w:rsidR="00610FE9" w:rsidRPr="00A50763" w:rsidRDefault="009B05C6" w:rsidP="009B05C6">
      <w:pPr>
        <w:tabs>
          <w:tab w:val="left" w:pos="709"/>
        </w:tabs>
        <w:spacing w:after="0"/>
        <w:jc w:val="both"/>
        <w:rPr>
          <w:rFonts w:ascii="Cambria" w:hAnsi="Cambria" w:cs="Times New Roman"/>
          <w:sz w:val="24"/>
          <w:szCs w:val="24"/>
          <w:lang w:val="ro-RO"/>
        </w:rPr>
      </w:pPr>
      <w:r>
        <w:rPr>
          <w:rFonts w:ascii="Cambria" w:hAnsi="Cambria" w:cs="Times New Roman"/>
          <w:sz w:val="24"/>
          <w:szCs w:val="24"/>
          <w:lang w:val="ro-RO"/>
        </w:rPr>
        <w:tab/>
      </w:r>
      <w:r w:rsidR="00610FE9" w:rsidRPr="00A50763">
        <w:rPr>
          <w:rFonts w:ascii="Cambria" w:hAnsi="Cambria" w:cs="Times New Roman"/>
          <w:sz w:val="24"/>
          <w:szCs w:val="24"/>
          <w:lang w:val="ro-RO"/>
        </w:rPr>
        <w:t xml:space="preserve">În scopul susținerii mediului de afaceri, statul vine în </w:t>
      </w:r>
      <w:proofErr w:type="spellStart"/>
      <w:r w:rsidR="00610FE9" w:rsidRPr="00A50763">
        <w:rPr>
          <w:rFonts w:ascii="Cambria" w:hAnsi="Cambria" w:cs="Times New Roman"/>
          <w:sz w:val="24"/>
          <w:szCs w:val="24"/>
          <w:lang w:val="ro-RO"/>
        </w:rPr>
        <w:t>sprilinul</w:t>
      </w:r>
      <w:proofErr w:type="spellEnd"/>
      <w:r w:rsidR="00610FE9" w:rsidRPr="00A50763">
        <w:rPr>
          <w:rFonts w:ascii="Cambria" w:hAnsi="Cambria" w:cs="Times New Roman"/>
          <w:sz w:val="24"/>
          <w:szCs w:val="24"/>
          <w:lang w:val="ro-RO"/>
        </w:rPr>
        <w:t xml:space="preserve"> apicultorilor și își propune subvenționarea parțială a investițiilor efectuate în înființarea secțiilor de procesare a mierii și altor produse apicole. Existența unor asemenea secții de procesare va permite obținerea și plasarea pe piață a unor produse mai calitative și mai competitive, ambalate în </w:t>
      </w:r>
      <w:r w:rsidR="00610FE9" w:rsidRPr="00A50763">
        <w:rPr>
          <w:rFonts w:ascii="Cambria" w:hAnsi="Cambria" w:cs="Times New Roman"/>
          <w:sz w:val="24"/>
          <w:szCs w:val="24"/>
          <w:lang w:val="ro-RO"/>
        </w:rPr>
        <w:lastRenderedPageBreak/>
        <w:t xml:space="preserve">recipiente de diferite volume, care sunt tocmai pe placul consumatorului și care aduc un profit mult mai mare. </w:t>
      </w:r>
    </w:p>
    <w:p w14:paraId="5462447C" w14:textId="77777777" w:rsidR="00A2732E" w:rsidRPr="00A50763" w:rsidRDefault="00A2732E" w:rsidP="009B05C6">
      <w:pPr>
        <w:numPr>
          <w:ilvl w:val="1"/>
          <w:numId w:val="13"/>
        </w:numPr>
        <w:tabs>
          <w:tab w:val="left" w:pos="709"/>
          <w:tab w:val="left" w:pos="851"/>
          <w:tab w:val="left" w:pos="1134"/>
          <w:tab w:val="left" w:pos="1276"/>
        </w:tabs>
        <w:suppressAutoHyphens/>
        <w:spacing w:after="0" w:line="240" w:lineRule="auto"/>
        <w:ind w:left="0" w:firstLine="360"/>
        <w:contextualSpacing/>
        <w:jc w:val="both"/>
        <w:rPr>
          <w:rFonts w:ascii="Cambria" w:eastAsia="Times New Roman" w:hAnsi="Cambria" w:cs="Times New Roman CE"/>
          <w:color w:val="000000"/>
          <w:sz w:val="24"/>
          <w:szCs w:val="24"/>
          <w:lang w:val="ro-RO"/>
        </w:rPr>
      </w:pPr>
      <w:r w:rsidRPr="00A50763">
        <w:rPr>
          <w:rFonts w:ascii="Cambria" w:eastAsia="Times New Roman" w:hAnsi="Cambria" w:cs="Times New Roman CE"/>
          <w:color w:val="000000"/>
          <w:sz w:val="24"/>
          <w:szCs w:val="24"/>
          <w:lang w:val="ro-RO"/>
        </w:rPr>
        <w:t>Acordarea suportului în Implementarea sistemelor de management al calității și siguranței alimentelor în unitățile de procesare și producere;</w:t>
      </w:r>
    </w:p>
    <w:p w14:paraId="64BE2BFD" w14:textId="7D1C12D5" w:rsidR="00A2732E" w:rsidRPr="00A50763" w:rsidRDefault="009B05C6" w:rsidP="009B05C6">
      <w:pPr>
        <w:suppressAutoHyphens/>
        <w:spacing w:after="0" w:line="240" w:lineRule="auto"/>
        <w:contextualSpacing/>
        <w:jc w:val="both"/>
        <w:rPr>
          <w:rFonts w:ascii="Cambria" w:eastAsia="Times New Roman" w:hAnsi="Cambria" w:cs="Times New Roman CE"/>
          <w:color w:val="000000"/>
          <w:sz w:val="24"/>
          <w:szCs w:val="24"/>
          <w:lang w:val="ro-RO"/>
        </w:rPr>
      </w:pPr>
      <w:r>
        <w:rPr>
          <w:rFonts w:ascii="Cambria" w:hAnsi="Cambria"/>
          <w:sz w:val="24"/>
          <w:szCs w:val="24"/>
          <w:lang w:val="ro-RO"/>
        </w:rPr>
        <w:tab/>
      </w:r>
      <w:r w:rsidR="00A2732E" w:rsidRPr="00A50763">
        <w:rPr>
          <w:rFonts w:ascii="Cambria" w:hAnsi="Cambria"/>
          <w:sz w:val="24"/>
          <w:szCs w:val="24"/>
          <w:lang w:val="ro-RO"/>
        </w:rPr>
        <w:t>Un sistem de management al calității (SMC) este ansamblul proceselor manageriale între care sunt interferențe, al documentelor asociate acestora și al elementelor de natură structurală ale întreprinderii, ansamblu al cărui scop este orientarea și controlul întreprinderii în ceea ce privește calitatea. Implementarea unui asemenea sistem permite nu doar asigurarea trasabilității, ci și obținerea produselor apicole salubre, sigure și de o calitate garantată.</w:t>
      </w:r>
    </w:p>
    <w:p w14:paraId="4635DBA8" w14:textId="3BD4211E" w:rsidR="00EE541E" w:rsidRPr="00A50763" w:rsidRDefault="00EE541E" w:rsidP="004A6FA2">
      <w:pPr>
        <w:suppressAutoHyphens/>
        <w:spacing w:after="0" w:line="240" w:lineRule="auto"/>
        <w:ind w:left="792"/>
        <w:contextualSpacing/>
        <w:jc w:val="both"/>
        <w:rPr>
          <w:rFonts w:ascii="Cambria" w:eastAsia="Times New Roman" w:hAnsi="Cambria" w:cs="Times New Roman CE"/>
          <w:color w:val="000000"/>
          <w:sz w:val="24"/>
          <w:szCs w:val="24"/>
          <w:lang w:val="ro-RO"/>
        </w:rPr>
      </w:pPr>
    </w:p>
    <w:p w14:paraId="661D055D" w14:textId="09C42E9F" w:rsidR="00BF5719" w:rsidRPr="00A50763" w:rsidRDefault="00BF5719" w:rsidP="004D5EF1">
      <w:pPr>
        <w:numPr>
          <w:ilvl w:val="0"/>
          <w:numId w:val="13"/>
        </w:numPr>
        <w:suppressAutoHyphens/>
        <w:spacing w:after="0" w:line="240" w:lineRule="auto"/>
        <w:contextualSpacing/>
        <w:jc w:val="both"/>
        <w:rPr>
          <w:rFonts w:ascii="Cambria" w:eastAsia="Times New Roman" w:hAnsi="Cambria" w:cs="Times New Roman CE"/>
          <w:b/>
          <w:color w:val="000000"/>
          <w:sz w:val="24"/>
          <w:szCs w:val="24"/>
          <w:lang w:val="ro-RO"/>
        </w:rPr>
      </w:pPr>
      <w:r w:rsidRPr="00A50763">
        <w:rPr>
          <w:rFonts w:ascii="Cambria" w:eastAsia="Times New Roman" w:hAnsi="Cambria" w:cs="Times New Roman CE"/>
          <w:b/>
          <w:color w:val="000000"/>
          <w:sz w:val="24"/>
          <w:szCs w:val="24"/>
          <w:lang w:val="ro-RO"/>
        </w:rPr>
        <w:t>Promov</w:t>
      </w:r>
      <w:r w:rsidR="009B05C6">
        <w:rPr>
          <w:rFonts w:ascii="Cambria" w:eastAsia="Times New Roman" w:hAnsi="Cambria" w:cs="Times New Roman CE"/>
          <w:b/>
          <w:color w:val="000000"/>
          <w:sz w:val="24"/>
          <w:szCs w:val="24"/>
          <w:lang w:val="ro-RO"/>
        </w:rPr>
        <w:t>area culturii consumului mierii</w:t>
      </w:r>
      <w:r w:rsidRPr="00A50763">
        <w:rPr>
          <w:rFonts w:ascii="Cambria" w:eastAsia="Times New Roman" w:hAnsi="Cambria" w:cs="Times New Roman CE"/>
          <w:b/>
          <w:color w:val="000000"/>
          <w:sz w:val="24"/>
          <w:szCs w:val="24"/>
          <w:lang w:val="ro-RO"/>
        </w:rPr>
        <w:t xml:space="preserve"> și stimularea comercializării locale si exportului de miere, </w:t>
      </w:r>
      <w:proofErr w:type="spellStart"/>
      <w:r w:rsidRPr="00A50763">
        <w:rPr>
          <w:rFonts w:ascii="Cambria" w:eastAsia="Times New Roman" w:hAnsi="Cambria" w:cs="Times New Roman CE"/>
          <w:b/>
          <w:color w:val="000000"/>
          <w:sz w:val="24"/>
          <w:szCs w:val="24"/>
          <w:lang w:val="ro-RO"/>
        </w:rPr>
        <w:t>triplînd</w:t>
      </w:r>
      <w:proofErr w:type="spellEnd"/>
      <w:r w:rsidRPr="00A50763">
        <w:rPr>
          <w:rFonts w:ascii="Cambria" w:eastAsia="Times New Roman" w:hAnsi="Cambria" w:cs="Times New Roman CE"/>
          <w:b/>
          <w:color w:val="000000"/>
          <w:sz w:val="24"/>
          <w:szCs w:val="24"/>
          <w:lang w:val="ro-RO"/>
        </w:rPr>
        <w:t xml:space="preserve"> consumul de miere pe cap de locuitor și </w:t>
      </w:r>
      <w:proofErr w:type="spellStart"/>
      <w:r w:rsidRPr="00A50763">
        <w:rPr>
          <w:rFonts w:ascii="Cambria" w:eastAsia="Times New Roman" w:hAnsi="Cambria" w:cs="Times New Roman CE"/>
          <w:b/>
          <w:color w:val="000000"/>
          <w:sz w:val="24"/>
          <w:szCs w:val="24"/>
          <w:lang w:val="ro-RO"/>
        </w:rPr>
        <w:t>menținînd</w:t>
      </w:r>
      <w:proofErr w:type="spellEnd"/>
      <w:r w:rsidRPr="00A50763">
        <w:rPr>
          <w:rFonts w:ascii="Cambria" w:eastAsia="Times New Roman" w:hAnsi="Cambria" w:cs="Times New Roman CE"/>
          <w:b/>
          <w:color w:val="000000"/>
          <w:sz w:val="24"/>
          <w:szCs w:val="24"/>
          <w:lang w:val="ro-RO"/>
        </w:rPr>
        <w:t xml:space="preserve"> rata de 85% din producție la export </w:t>
      </w:r>
      <w:proofErr w:type="spellStart"/>
      <w:r w:rsidRPr="00A50763">
        <w:rPr>
          <w:rFonts w:ascii="Cambria" w:eastAsia="Times New Roman" w:hAnsi="Cambria" w:cs="Times New Roman CE"/>
          <w:b/>
          <w:color w:val="000000"/>
          <w:sz w:val="24"/>
          <w:szCs w:val="24"/>
          <w:lang w:val="ro-RO"/>
        </w:rPr>
        <w:t>pînă</w:t>
      </w:r>
      <w:proofErr w:type="spellEnd"/>
      <w:r w:rsidRPr="00A50763">
        <w:rPr>
          <w:rFonts w:ascii="Cambria" w:eastAsia="Times New Roman" w:hAnsi="Cambria" w:cs="Times New Roman CE"/>
          <w:b/>
          <w:color w:val="000000"/>
          <w:sz w:val="24"/>
          <w:szCs w:val="24"/>
          <w:lang w:val="ro-RO"/>
        </w:rPr>
        <w:t xml:space="preserve"> în anul 2025</w:t>
      </w:r>
    </w:p>
    <w:p w14:paraId="46F564E8" w14:textId="77777777" w:rsidR="00522A91" w:rsidRPr="00A50763" w:rsidRDefault="00522A91" w:rsidP="004A6FA2">
      <w:pPr>
        <w:suppressAutoHyphens/>
        <w:spacing w:after="0" w:line="240" w:lineRule="auto"/>
        <w:ind w:left="360"/>
        <w:contextualSpacing/>
        <w:jc w:val="both"/>
        <w:rPr>
          <w:rFonts w:ascii="Cambria" w:eastAsia="Times New Roman" w:hAnsi="Cambria" w:cs="Times New Roman CE"/>
          <w:b/>
          <w:color w:val="000000"/>
          <w:sz w:val="24"/>
          <w:szCs w:val="24"/>
          <w:lang w:val="ro-RO"/>
        </w:rPr>
      </w:pPr>
    </w:p>
    <w:p w14:paraId="380F2B0B" w14:textId="77777777" w:rsidR="007E7603" w:rsidRPr="00A50763" w:rsidRDefault="007E7603" w:rsidP="004A6FA2">
      <w:pPr>
        <w:numPr>
          <w:ilvl w:val="1"/>
          <w:numId w:val="13"/>
        </w:numPr>
        <w:suppressAutoHyphens/>
        <w:spacing w:after="0" w:line="240" w:lineRule="auto"/>
        <w:contextualSpacing/>
        <w:jc w:val="both"/>
        <w:rPr>
          <w:rFonts w:ascii="Cambria" w:eastAsia="Times New Roman" w:hAnsi="Cambria" w:cs="Times New Roman CE"/>
          <w:color w:val="000000"/>
          <w:sz w:val="24"/>
          <w:szCs w:val="24"/>
          <w:lang w:val="ro-RO"/>
        </w:rPr>
      </w:pPr>
      <w:r w:rsidRPr="00A50763">
        <w:rPr>
          <w:rFonts w:ascii="Cambria" w:eastAsia="Times New Roman" w:hAnsi="Cambria" w:cs="Times New Roman CE"/>
          <w:color w:val="000000"/>
          <w:sz w:val="24"/>
          <w:szCs w:val="24"/>
          <w:lang w:val="ro-RO"/>
        </w:rPr>
        <w:t>Elaborarea unui brand unic de țară pentru promovarea produselor apicole naționale</w:t>
      </w:r>
      <w:r w:rsidR="00302AFD" w:rsidRPr="00A50763">
        <w:rPr>
          <w:rFonts w:ascii="Cambria" w:eastAsia="Times New Roman" w:hAnsi="Cambria" w:cs="Times New Roman CE"/>
          <w:color w:val="000000"/>
          <w:sz w:val="24"/>
          <w:szCs w:val="24"/>
          <w:lang w:val="ro-RO"/>
        </w:rPr>
        <w:t>;</w:t>
      </w:r>
    </w:p>
    <w:p w14:paraId="133E6677" w14:textId="53B1E90B" w:rsidR="009A0150" w:rsidRPr="00A50763" w:rsidRDefault="009B05C6" w:rsidP="009B05C6">
      <w:pPr>
        <w:spacing w:after="0" w:line="240" w:lineRule="auto"/>
        <w:jc w:val="both"/>
        <w:rPr>
          <w:rFonts w:ascii="Cambria" w:eastAsia="Times New Roman" w:hAnsi="Cambria" w:cs="Times New Roman CE"/>
          <w:color w:val="000000"/>
          <w:sz w:val="24"/>
          <w:szCs w:val="24"/>
          <w:lang w:val="ro-RO"/>
        </w:rPr>
      </w:pPr>
      <w:r>
        <w:rPr>
          <w:rFonts w:ascii="Cambria" w:eastAsia="Times New Roman" w:hAnsi="Cambria" w:cs="Times New Roman CE"/>
          <w:color w:val="000000"/>
          <w:sz w:val="24"/>
          <w:szCs w:val="24"/>
          <w:lang w:val="ro-RO"/>
        </w:rPr>
        <w:tab/>
        <w:t xml:space="preserve">Promovarea și </w:t>
      </w:r>
      <w:proofErr w:type="spellStart"/>
      <w:r>
        <w:rPr>
          <w:rFonts w:ascii="Cambria" w:eastAsia="Times New Roman" w:hAnsi="Cambria" w:cs="Times New Roman CE"/>
          <w:color w:val="000000"/>
          <w:sz w:val="24"/>
          <w:szCs w:val="24"/>
          <w:lang w:val="ro-RO"/>
        </w:rPr>
        <w:t>brandingul</w:t>
      </w:r>
      <w:proofErr w:type="spellEnd"/>
      <w:r>
        <w:rPr>
          <w:rFonts w:ascii="Cambria" w:eastAsia="Times New Roman" w:hAnsi="Cambria" w:cs="Times New Roman CE"/>
          <w:color w:val="000000"/>
          <w:sz w:val="24"/>
          <w:szCs w:val="24"/>
          <w:lang w:val="ro-RO"/>
        </w:rPr>
        <w:t xml:space="preserve"> sunt esenț</w:t>
      </w:r>
      <w:r w:rsidR="009A0150" w:rsidRPr="00A50763">
        <w:rPr>
          <w:rFonts w:ascii="Cambria" w:eastAsia="Times New Roman" w:hAnsi="Cambria" w:cs="Times New Roman CE"/>
          <w:color w:val="000000"/>
          <w:sz w:val="24"/>
          <w:szCs w:val="24"/>
          <w:lang w:val="ro-RO"/>
        </w:rPr>
        <w:t>iale pentru succe</w:t>
      </w:r>
      <w:r>
        <w:rPr>
          <w:rFonts w:ascii="Cambria" w:eastAsia="Times New Roman" w:hAnsi="Cambria" w:cs="Times New Roman CE"/>
          <w:color w:val="000000"/>
          <w:sz w:val="24"/>
          <w:szCs w:val="24"/>
          <w:lang w:val="ro-RO"/>
        </w:rPr>
        <w:t xml:space="preserve">s, pentru a te impune în piața. </w:t>
      </w:r>
      <w:r w:rsidR="009A0150" w:rsidRPr="00A50763">
        <w:rPr>
          <w:rFonts w:ascii="Cambria" w:eastAsia="Times New Roman" w:hAnsi="Cambria" w:cs="Times New Roman CE"/>
          <w:color w:val="000000"/>
          <w:sz w:val="24"/>
          <w:szCs w:val="24"/>
          <w:lang w:val="ro-RO"/>
        </w:rPr>
        <w:t xml:space="preserve">Produsele apicole sunt un </w:t>
      </w:r>
      <w:proofErr w:type="spellStart"/>
      <w:r w:rsidR="009A0150" w:rsidRPr="00A50763">
        <w:rPr>
          <w:rFonts w:ascii="Cambria" w:eastAsia="Times New Roman" w:hAnsi="Cambria" w:cs="Times New Roman CE"/>
          <w:color w:val="000000"/>
          <w:sz w:val="24"/>
          <w:szCs w:val="24"/>
          <w:lang w:val="ro-RO"/>
        </w:rPr>
        <w:t>potential</w:t>
      </w:r>
      <w:proofErr w:type="spellEnd"/>
      <w:r w:rsidR="009A0150" w:rsidRPr="00A50763">
        <w:rPr>
          <w:rFonts w:ascii="Cambria" w:eastAsia="Times New Roman" w:hAnsi="Cambria" w:cs="Times New Roman CE"/>
          <w:color w:val="000000"/>
          <w:sz w:val="24"/>
          <w:szCs w:val="24"/>
          <w:lang w:val="ro-RO"/>
        </w:rPr>
        <w:t xml:space="preserve"> real al economiei Republici</w:t>
      </w:r>
      <w:r>
        <w:rPr>
          <w:rFonts w:ascii="Cambria" w:eastAsia="Times New Roman" w:hAnsi="Cambria" w:cs="Times New Roman CE"/>
          <w:color w:val="000000"/>
          <w:sz w:val="24"/>
          <w:szCs w:val="24"/>
          <w:lang w:val="ro-RO"/>
        </w:rPr>
        <w:t>i Moldova. Brandul, promovarea ș</w:t>
      </w:r>
      <w:r w:rsidR="009A0150" w:rsidRPr="00A50763">
        <w:rPr>
          <w:rFonts w:ascii="Cambria" w:eastAsia="Times New Roman" w:hAnsi="Cambria" w:cs="Times New Roman CE"/>
          <w:color w:val="000000"/>
          <w:sz w:val="24"/>
          <w:szCs w:val="24"/>
          <w:lang w:val="ro-RO"/>
        </w:rPr>
        <w:t xml:space="preserve">i comunicarea </w:t>
      </w:r>
      <w:proofErr w:type="spellStart"/>
      <w:r w:rsidR="009A0150" w:rsidRPr="00A50763">
        <w:rPr>
          <w:rFonts w:ascii="Cambria" w:eastAsia="Times New Roman" w:hAnsi="Cambria" w:cs="Times New Roman CE"/>
          <w:color w:val="000000"/>
          <w:sz w:val="24"/>
          <w:szCs w:val="24"/>
          <w:lang w:val="ro-RO"/>
        </w:rPr>
        <w:t>identitatii</w:t>
      </w:r>
      <w:proofErr w:type="spellEnd"/>
      <w:r w:rsidR="009A0150" w:rsidRPr="00A50763">
        <w:rPr>
          <w:rFonts w:ascii="Cambria" w:eastAsia="Times New Roman" w:hAnsi="Cambria" w:cs="Times New Roman CE"/>
          <w:color w:val="000000"/>
          <w:sz w:val="24"/>
          <w:szCs w:val="24"/>
          <w:lang w:val="ro-RO"/>
        </w:rPr>
        <w:t xml:space="preserve"> </w:t>
      </w:r>
      <w:proofErr w:type="spellStart"/>
      <w:r w:rsidR="009A0150" w:rsidRPr="00A50763">
        <w:rPr>
          <w:rFonts w:ascii="Cambria" w:eastAsia="Times New Roman" w:hAnsi="Cambria" w:cs="Times New Roman CE"/>
          <w:color w:val="000000"/>
          <w:sz w:val="24"/>
          <w:szCs w:val="24"/>
          <w:lang w:val="ro-RO"/>
        </w:rPr>
        <w:t>atît</w:t>
      </w:r>
      <w:proofErr w:type="spellEnd"/>
      <w:r w:rsidR="009A0150" w:rsidRPr="00A50763">
        <w:rPr>
          <w:rFonts w:ascii="Cambria" w:eastAsia="Times New Roman" w:hAnsi="Cambria" w:cs="Times New Roman CE"/>
          <w:color w:val="000000"/>
          <w:sz w:val="24"/>
          <w:szCs w:val="24"/>
          <w:lang w:val="ro-RO"/>
        </w:rPr>
        <w:t xml:space="preserve"> la nivel național </w:t>
      </w:r>
      <w:proofErr w:type="spellStart"/>
      <w:r w:rsidR="009A0150" w:rsidRPr="00A50763">
        <w:rPr>
          <w:rFonts w:ascii="Cambria" w:eastAsia="Times New Roman" w:hAnsi="Cambria" w:cs="Times New Roman CE"/>
          <w:color w:val="000000"/>
          <w:sz w:val="24"/>
          <w:szCs w:val="24"/>
          <w:lang w:val="ro-RO"/>
        </w:rPr>
        <w:t>cît</w:t>
      </w:r>
      <w:proofErr w:type="spellEnd"/>
      <w:r w:rsidR="009A0150" w:rsidRPr="00A50763">
        <w:rPr>
          <w:rFonts w:ascii="Cambria" w:eastAsia="Times New Roman" w:hAnsi="Cambria" w:cs="Times New Roman CE"/>
          <w:color w:val="000000"/>
          <w:sz w:val="24"/>
          <w:szCs w:val="24"/>
          <w:lang w:val="ro-RO"/>
        </w:rPr>
        <w:t xml:space="preserve"> și la nivel internațional este foarte important pentru dezvoltarea durabilă a sectorului. Produsele apicole moldovenești sunt cunoscute pentru calitatea înaltă, dar puț</w:t>
      </w:r>
      <w:r>
        <w:rPr>
          <w:rFonts w:ascii="Cambria" w:eastAsia="Times New Roman" w:hAnsi="Cambria" w:cs="Times New Roman CE"/>
          <w:color w:val="000000"/>
          <w:sz w:val="24"/>
          <w:szCs w:val="24"/>
          <w:lang w:val="ro-RO"/>
        </w:rPr>
        <w:t>in promovate. Astfel, trebuie să ai o identitate competitivă și trebuie să</w:t>
      </w:r>
      <w:r w:rsidR="009A0150" w:rsidRPr="00A50763">
        <w:rPr>
          <w:rFonts w:ascii="Cambria" w:eastAsia="Times New Roman" w:hAnsi="Cambria" w:cs="Times New Roman CE"/>
          <w:color w:val="000000"/>
          <w:sz w:val="24"/>
          <w:szCs w:val="24"/>
          <w:lang w:val="ro-RO"/>
        </w:rPr>
        <w:t xml:space="preserve"> o comunici competitiv. Elaborarea unui brand național va permite identificarea producătorilor și produselor calitative, inclusiv comercializarea pe piața externă sub un brand de țară. Acest model poate fi dezvoltat similar </w:t>
      </w:r>
      <w:r w:rsidR="00A300D1" w:rsidRPr="00A50763">
        <w:rPr>
          <w:rFonts w:ascii="Cambria" w:eastAsia="Times New Roman" w:hAnsi="Cambria" w:cs="Times New Roman CE"/>
          <w:color w:val="000000"/>
          <w:sz w:val="24"/>
          <w:szCs w:val="24"/>
          <w:lang w:val="ro-RO"/>
        </w:rPr>
        <w:t>după exemplul</w:t>
      </w:r>
      <w:r w:rsidR="009A0150" w:rsidRPr="00A50763">
        <w:rPr>
          <w:rFonts w:ascii="Cambria" w:eastAsia="Times New Roman" w:hAnsi="Cambria" w:cs="Times New Roman CE"/>
          <w:color w:val="000000"/>
          <w:sz w:val="24"/>
          <w:szCs w:val="24"/>
          <w:lang w:val="ro-RO"/>
        </w:rPr>
        <w:t xml:space="preserve"> sectoare cum este cel vitivinicol.</w:t>
      </w:r>
    </w:p>
    <w:p w14:paraId="5BED9BE0" w14:textId="22FCFE09" w:rsidR="009A0150" w:rsidRPr="00A50763" w:rsidRDefault="009B05C6" w:rsidP="009B05C6">
      <w:pPr>
        <w:pStyle w:val="NormalWeb"/>
        <w:shd w:val="clear" w:color="auto" w:fill="FFFFFF"/>
        <w:ind w:firstLine="0"/>
        <w:textAlignment w:val="baseline"/>
        <w:rPr>
          <w:rFonts w:ascii="Cambria" w:hAnsi="Cambria" w:cs="Times New Roman CE"/>
          <w:color w:val="000000"/>
          <w:lang w:val="ro-RO" w:eastAsia="en-US"/>
        </w:rPr>
      </w:pPr>
      <w:r>
        <w:rPr>
          <w:rFonts w:ascii="Cambria" w:hAnsi="Cambria" w:cs="Times New Roman CE"/>
          <w:color w:val="000000"/>
          <w:lang w:val="ro-RO" w:eastAsia="en-US"/>
        </w:rPr>
        <w:tab/>
      </w:r>
      <w:r w:rsidR="009A0150" w:rsidRPr="00A50763">
        <w:rPr>
          <w:rFonts w:ascii="Cambria" w:hAnsi="Cambria" w:cs="Times New Roman CE"/>
          <w:color w:val="000000"/>
          <w:lang w:val="ro-RO" w:eastAsia="en-US"/>
        </w:rPr>
        <w:t>Apicultura moldovenească poate fi un veri</w:t>
      </w:r>
      <w:r>
        <w:rPr>
          <w:rFonts w:ascii="Cambria" w:hAnsi="Cambria" w:cs="Times New Roman CE"/>
          <w:color w:val="000000"/>
          <w:lang w:val="ro-RO" w:eastAsia="en-US"/>
        </w:rPr>
        <w:t>tabil vector pentru brandul de ț</w:t>
      </w:r>
      <w:r w:rsidR="009A0150" w:rsidRPr="00A50763">
        <w:rPr>
          <w:rFonts w:ascii="Cambria" w:hAnsi="Cambria" w:cs="Times New Roman CE"/>
          <w:color w:val="000000"/>
          <w:lang w:val="ro-RO" w:eastAsia="en-US"/>
        </w:rPr>
        <w:t>ara</w:t>
      </w:r>
      <w:r>
        <w:rPr>
          <w:rFonts w:ascii="Cambria" w:hAnsi="Cambria" w:cs="Times New Roman CE"/>
          <w:color w:val="000000"/>
          <w:lang w:val="ro-RO" w:eastAsia="en-US"/>
        </w:rPr>
        <w:t>, prin care putem redescoperi sănă</w:t>
      </w:r>
      <w:r w:rsidR="009A0150" w:rsidRPr="00A50763">
        <w:rPr>
          <w:rFonts w:ascii="Cambria" w:hAnsi="Cambria" w:cs="Times New Roman CE"/>
          <w:color w:val="000000"/>
          <w:lang w:val="ro-RO" w:eastAsia="en-US"/>
        </w:rPr>
        <w:t>tatea apreciind calitatea.</w:t>
      </w:r>
    </w:p>
    <w:p w14:paraId="38F30403" w14:textId="77777777" w:rsidR="007E7603" w:rsidRPr="00A50763" w:rsidRDefault="007E7603" w:rsidP="004A6FA2">
      <w:pPr>
        <w:numPr>
          <w:ilvl w:val="1"/>
          <w:numId w:val="13"/>
        </w:numPr>
        <w:suppressAutoHyphens/>
        <w:spacing w:after="0" w:line="240" w:lineRule="auto"/>
        <w:contextualSpacing/>
        <w:jc w:val="both"/>
        <w:rPr>
          <w:rFonts w:ascii="Cambria" w:eastAsia="Times New Roman" w:hAnsi="Cambria" w:cs="Times New Roman CE"/>
          <w:color w:val="000000"/>
          <w:sz w:val="24"/>
          <w:szCs w:val="24"/>
          <w:lang w:val="ro-RO"/>
        </w:rPr>
      </w:pPr>
      <w:r w:rsidRPr="00A50763">
        <w:rPr>
          <w:rFonts w:ascii="Cambria" w:eastAsia="Times New Roman" w:hAnsi="Cambria" w:cs="Times New Roman CE"/>
          <w:color w:val="000000"/>
          <w:sz w:val="24"/>
          <w:szCs w:val="24"/>
          <w:lang w:val="ro-RO"/>
        </w:rPr>
        <w:t xml:space="preserve">Organizarea evenimentelor de promovare a apiculturii și produselor apicole (expoziții, </w:t>
      </w:r>
      <w:proofErr w:type="spellStart"/>
      <w:r w:rsidRPr="00A50763">
        <w:rPr>
          <w:rFonts w:ascii="Cambria" w:eastAsia="Times New Roman" w:hAnsi="Cambria" w:cs="Times New Roman CE"/>
          <w:color w:val="000000"/>
          <w:sz w:val="24"/>
          <w:szCs w:val="24"/>
          <w:lang w:val="ro-RO"/>
        </w:rPr>
        <w:t>tîrguri</w:t>
      </w:r>
      <w:proofErr w:type="spellEnd"/>
      <w:r w:rsidRPr="00A50763">
        <w:rPr>
          <w:rFonts w:ascii="Cambria" w:eastAsia="Times New Roman" w:hAnsi="Cambria" w:cs="Times New Roman CE"/>
          <w:color w:val="000000"/>
          <w:sz w:val="24"/>
          <w:szCs w:val="24"/>
          <w:lang w:val="ro-RO"/>
        </w:rPr>
        <w:t>, festivaluri)</w:t>
      </w:r>
      <w:r w:rsidR="00302AFD" w:rsidRPr="00A50763">
        <w:rPr>
          <w:rFonts w:ascii="Cambria" w:eastAsia="Times New Roman" w:hAnsi="Cambria" w:cs="Times New Roman CE"/>
          <w:color w:val="000000"/>
          <w:sz w:val="24"/>
          <w:szCs w:val="24"/>
          <w:lang w:val="ro-RO"/>
        </w:rPr>
        <w:t>;</w:t>
      </w:r>
    </w:p>
    <w:p w14:paraId="3BB91202" w14:textId="5EAA719D" w:rsidR="00E755AD" w:rsidRPr="00A50763" w:rsidRDefault="009B05C6" w:rsidP="009B05C6">
      <w:pPr>
        <w:spacing w:after="0"/>
        <w:jc w:val="both"/>
        <w:rPr>
          <w:rFonts w:ascii="Cambria" w:hAnsi="Cambria"/>
          <w:sz w:val="24"/>
          <w:szCs w:val="24"/>
          <w:lang w:val="ro-RO"/>
        </w:rPr>
      </w:pPr>
      <w:r>
        <w:rPr>
          <w:rFonts w:ascii="Cambria" w:hAnsi="Cambria"/>
          <w:sz w:val="24"/>
          <w:szCs w:val="24"/>
          <w:lang w:val="ro-RO"/>
        </w:rPr>
        <w:tab/>
      </w:r>
      <w:r w:rsidR="00E755AD" w:rsidRPr="00A50763">
        <w:rPr>
          <w:rFonts w:ascii="Cambria" w:hAnsi="Cambria"/>
          <w:sz w:val="24"/>
          <w:szCs w:val="24"/>
          <w:lang w:val="ro-RO"/>
        </w:rPr>
        <w:t>În pofida faptului că produsele apicole sunt foarte folositoare organismului uman, iar consumul regulat al acestora are efecte benefice pentru sănătate, nu toți cetățenii cunosc aceste informații și respectiv nu întrebuințează aceste produse.</w:t>
      </w:r>
    </w:p>
    <w:p w14:paraId="45F4B37D" w14:textId="4BD585C7" w:rsidR="00E755AD" w:rsidRPr="00A50763" w:rsidRDefault="009B05C6" w:rsidP="009B05C6">
      <w:pPr>
        <w:spacing w:after="0"/>
        <w:jc w:val="both"/>
        <w:rPr>
          <w:rFonts w:ascii="Cambria" w:hAnsi="Cambria"/>
          <w:sz w:val="24"/>
          <w:szCs w:val="24"/>
          <w:lang w:val="ro-RO"/>
        </w:rPr>
      </w:pPr>
      <w:r>
        <w:rPr>
          <w:rFonts w:ascii="Cambria" w:hAnsi="Cambria"/>
          <w:sz w:val="24"/>
          <w:szCs w:val="24"/>
          <w:lang w:val="ro-RO"/>
        </w:rPr>
        <w:tab/>
      </w:r>
      <w:r w:rsidR="00E755AD" w:rsidRPr="00A50763">
        <w:rPr>
          <w:rFonts w:ascii="Cambria" w:hAnsi="Cambria"/>
          <w:sz w:val="24"/>
          <w:szCs w:val="24"/>
          <w:lang w:val="ro-RO"/>
        </w:rPr>
        <w:t xml:space="preserve">Mierea de albine omogenizată nu este singurul produs util al stupului, acesta furnizând o gamă foarte variată de produse, atât derivate ale mierii, cum sunt mierea în faguri, miere cu miez de nucă, cu miez de floarea soarelui, miere cu stafide, etc., cât și produse apicole unitare cum este polenul, propolisul, lăptișorul de matcă, etc. </w:t>
      </w:r>
    </w:p>
    <w:p w14:paraId="5796974E" w14:textId="5979F2CA" w:rsidR="00E755AD" w:rsidRPr="00A50763" w:rsidRDefault="009B05C6" w:rsidP="009B05C6">
      <w:pPr>
        <w:spacing w:after="0"/>
        <w:jc w:val="both"/>
        <w:rPr>
          <w:rFonts w:ascii="Cambria" w:hAnsi="Cambria"/>
          <w:sz w:val="24"/>
          <w:szCs w:val="24"/>
          <w:lang w:val="ro-RO"/>
        </w:rPr>
      </w:pPr>
      <w:r>
        <w:rPr>
          <w:rFonts w:ascii="Cambria" w:hAnsi="Cambria"/>
          <w:sz w:val="24"/>
          <w:szCs w:val="24"/>
          <w:lang w:val="ro-RO"/>
        </w:rPr>
        <w:tab/>
      </w:r>
      <w:r w:rsidR="00E755AD" w:rsidRPr="00A50763">
        <w:rPr>
          <w:rFonts w:ascii="Cambria" w:hAnsi="Cambria"/>
          <w:sz w:val="24"/>
          <w:szCs w:val="24"/>
          <w:lang w:val="ro-RO"/>
        </w:rPr>
        <w:t>Desfășurarea diferitor evenimente publice, organizarea expozițiilor, târgurilor și festivalurilor cu tematică apicolă extind mult viziunea și cunoștințele vizitatorilor, având posibilitatea să savureze produsele expuse, astfel fiind îndemnați să le procure în continuare.</w:t>
      </w:r>
    </w:p>
    <w:p w14:paraId="5DEDB7B6" w14:textId="77777777" w:rsidR="007E7603" w:rsidRPr="00A50763" w:rsidRDefault="007E7603" w:rsidP="004A6FA2">
      <w:pPr>
        <w:numPr>
          <w:ilvl w:val="1"/>
          <w:numId w:val="13"/>
        </w:numPr>
        <w:suppressAutoHyphens/>
        <w:spacing w:after="0" w:line="240" w:lineRule="auto"/>
        <w:contextualSpacing/>
        <w:jc w:val="both"/>
        <w:rPr>
          <w:rFonts w:ascii="Cambria" w:eastAsia="Times New Roman" w:hAnsi="Cambria" w:cs="Times New Roman CE"/>
          <w:color w:val="000000"/>
          <w:sz w:val="24"/>
          <w:szCs w:val="24"/>
          <w:lang w:val="ro-RO"/>
        </w:rPr>
      </w:pPr>
      <w:r w:rsidRPr="00A50763">
        <w:rPr>
          <w:rFonts w:ascii="Cambria" w:eastAsia="Times New Roman" w:hAnsi="Cambria" w:cs="Times New Roman CE"/>
          <w:color w:val="000000"/>
          <w:sz w:val="24"/>
          <w:szCs w:val="24"/>
          <w:lang w:val="ro-RO"/>
        </w:rPr>
        <w:t xml:space="preserve">Promovarea turismului apicol prin stimularea înființării </w:t>
      </w:r>
      <w:proofErr w:type="spellStart"/>
      <w:r w:rsidRPr="00A50763">
        <w:rPr>
          <w:rFonts w:ascii="Cambria" w:eastAsia="Times New Roman" w:hAnsi="Cambria" w:cs="Times New Roman CE"/>
          <w:color w:val="000000"/>
          <w:sz w:val="24"/>
          <w:szCs w:val="24"/>
          <w:lang w:val="ro-RO"/>
        </w:rPr>
        <w:t>agro-pensiun</w:t>
      </w:r>
      <w:r w:rsidR="00035321" w:rsidRPr="00A50763">
        <w:rPr>
          <w:rFonts w:ascii="Cambria" w:eastAsia="Times New Roman" w:hAnsi="Cambria" w:cs="Times New Roman CE"/>
          <w:color w:val="000000"/>
          <w:sz w:val="24"/>
          <w:szCs w:val="24"/>
          <w:lang w:val="ro-RO"/>
        </w:rPr>
        <w:t>i</w:t>
      </w:r>
      <w:r w:rsidRPr="00A50763">
        <w:rPr>
          <w:rFonts w:ascii="Cambria" w:eastAsia="Times New Roman" w:hAnsi="Cambria" w:cs="Times New Roman CE"/>
          <w:color w:val="000000"/>
          <w:sz w:val="24"/>
          <w:szCs w:val="24"/>
          <w:lang w:val="ro-RO"/>
        </w:rPr>
        <w:t>lor</w:t>
      </w:r>
      <w:proofErr w:type="spellEnd"/>
      <w:r w:rsidRPr="00A50763">
        <w:rPr>
          <w:rFonts w:ascii="Cambria" w:eastAsia="Times New Roman" w:hAnsi="Cambria" w:cs="Times New Roman CE"/>
          <w:color w:val="000000"/>
          <w:sz w:val="24"/>
          <w:szCs w:val="24"/>
          <w:lang w:val="ro-RO"/>
        </w:rPr>
        <w:t xml:space="preserve"> apicole</w:t>
      </w:r>
      <w:r w:rsidR="00302AFD" w:rsidRPr="00A50763">
        <w:rPr>
          <w:rFonts w:ascii="Cambria" w:eastAsia="Times New Roman" w:hAnsi="Cambria" w:cs="Times New Roman CE"/>
          <w:color w:val="000000"/>
          <w:sz w:val="24"/>
          <w:szCs w:val="24"/>
          <w:lang w:val="ro-RO"/>
        </w:rPr>
        <w:t>;</w:t>
      </w:r>
    </w:p>
    <w:p w14:paraId="338601F2" w14:textId="366424DF" w:rsidR="009A0150" w:rsidRPr="00A50763" w:rsidRDefault="009B05C6" w:rsidP="009B05C6">
      <w:pPr>
        <w:pStyle w:val="NormalWeb"/>
        <w:shd w:val="clear" w:color="auto" w:fill="FFFFFF"/>
        <w:ind w:firstLine="0"/>
        <w:rPr>
          <w:rFonts w:ascii="Cambria" w:hAnsi="Cambria"/>
          <w:color w:val="222222"/>
          <w:lang w:val="ro-RO"/>
        </w:rPr>
      </w:pPr>
      <w:r>
        <w:rPr>
          <w:rFonts w:ascii="Cambria" w:hAnsi="Cambria"/>
          <w:color w:val="222222"/>
          <w:lang w:val="ro-RO"/>
        </w:rPr>
        <w:tab/>
      </w:r>
      <w:r w:rsidR="009A0150" w:rsidRPr="00A50763">
        <w:rPr>
          <w:rFonts w:ascii="Cambria" w:hAnsi="Cambria"/>
          <w:color w:val="222222"/>
          <w:lang w:val="ro-RO"/>
        </w:rPr>
        <w:t xml:space="preserve">Turismul apicol este o direcție nouă dar care poate fi integrată cu succes în strategia de dezvoltare a turismului. În țări cum ar fi Slovenia acesta are un loc special și cu rezultate înalte. Moldova fiind o țară verde și în special rurală, dezvoltarea acestei direcții poate </w:t>
      </w:r>
      <w:r w:rsidR="00453956" w:rsidRPr="00A50763">
        <w:rPr>
          <w:rFonts w:ascii="Cambria" w:hAnsi="Cambria"/>
          <w:color w:val="222222"/>
          <w:lang w:val="ro-RO"/>
        </w:rPr>
        <w:t>aduce noi perspective sectorului apicol.</w:t>
      </w:r>
    </w:p>
    <w:p w14:paraId="68D8890F" w14:textId="3AE751A9" w:rsidR="009A0150" w:rsidRPr="00A50763" w:rsidRDefault="009B05C6" w:rsidP="009B05C6">
      <w:pPr>
        <w:pStyle w:val="NormalWeb"/>
        <w:shd w:val="clear" w:color="auto" w:fill="FFFFFF"/>
        <w:ind w:firstLine="0"/>
        <w:rPr>
          <w:rFonts w:ascii="Cambria" w:hAnsi="Cambria"/>
          <w:color w:val="222222"/>
          <w:lang w:val="ro-RO"/>
        </w:rPr>
      </w:pPr>
      <w:r>
        <w:rPr>
          <w:rFonts w:ascii="Cambria" w:hAnsi="Cambria"/>
          <w:color w:val="222222"/>
          <w:lang w:val="ro-RO"/>
        </w:rPr>
        <w:lastRenderedPageBreak/>
        <w:tab/>
      </w:r>
      <w:r w:rsidR="00453956" w:rsidRPr="00A50763">
        <w:rPr>
          <w:rFonts w:ascii="Cambria" w:hAnsi="Cambria"/>
          <w:color w:val="222222"/>
          <w:lang w:val="ro-RO"/>
        </w:rPr>
        <w:t>Turiștii, pot vizita stupinele pentru ca să vadă familiile de albini,</w:t>
      </w:r>
      <w:r w:rsidR="009A0150" w:rsidRPr="00A50763">
        <w:rPr>
          <w:rFonts w:ascii="Cambria" w:hAnsi="Cambria"/>
          <w:color w:val="222222"/>
          <w:lang w:val="ro-RO"/>
        </w:rPr>
        <w:t xml:space="preserve"> să vadă regina, albinele, mierea care stă în faguri, cum se formează fagurii, să guste mierea</w:t>
      </w:r>
      <w:r w:rsidR="00453956" w:rsidRPr="00A50763">
        <w:rPr>
          <w:rFonts w:ascii="Cambria" w:hAnsi="Cambria"/>
          <w:color w:val="222222"/>
          <w:lang w:val="ro-RO"/>
        </w:rPr>
        <w:t>. Toate</w:t>
      </w:r>
      <w:r w:rsidR="009A0150" w:rsidRPr="00A50763">
        <w:rPr>
          <w:rFonts w:ascii="Cambria" w:hAnsi="Cambria"/>
          <w:color w:val="222222"/>
          <w:lang w:val="ro-RO"/>
        </w:rPr>
        <w:t xml:space="preserve"> </w:t>
      </w:r>
      <w:proofErr w:type="spellStart"/>
      <w:r w:rsidR="00453956" w:rsidRPr="00A50763">
        <w:rPr>
          <w:rFonts w:ascii="Cambria" w:hAnsi="Cambria"/>
          <w:color w:val="222222"/>
          <w:lang w:val="ro-RO"/>
        </w:rPr>
        <w:t>aceaste</w:t>
      </w:r>
      <w:proofErr w:type="spellEnd"/>
      <w:r w:rsidR="00453956" w:rsidRPr="00A50763">
        <w:rPr>
          <w:rFonts w:ascii="Cambria" w:hAnsi="Cambria"/>
          <w:color w:val="222222"/>
          <w:lang w:val="ro-RO"/>
        </w:rPr>
        <w:t xml:space="preserve"> servicii pot fi promovat </w:t>
      </w:r>
      <w:proofErr w:type="spellStart"/>
      <w:r w:rsidR="00453956" w:rsidRPr="00A50763">
        <w:rPr>
          <w:rFonts w:ascii="Cambria" w:hAnsi="Cambria"/>
          <w:color w:val="222222"/>
          <w:lang w:val="ro-RO"/>
        </w:rPr>
        <w:t>eca</w:t>
      </w:r>
      <w:proofErr w:type="spellEnd"/>
      <w:r w:rsidR="009A0150" w:rsidRPr="00A50763">
        <w:rPr>
          <w:rFonts w:ascii="Cambria" w:hAnsi="Cambria"/>
          <w:color w:val="222222"/>
          <w:lang w:val="ro-RO"/>
        </w:rPr>
        <w:t xml:space="preserve"> turismul creșterii albinelor</w:t>
      </w:r>
      <w:r w:rsidR="00453956" w:rsidRPr="00A50763">
        <w:rPr>
          <w:rFonts w:ascii="Cambria" w:hAnsi="Cambria"/>
          <w:color w:val="222222"/>
          <w:lang w:val="ro-RO"/>
        </w:rPr>
        <w:t xml:space="preserve">, inclusiv </w:t>
      </w:r>
      <w:proofErr w:type="spellStart"/>
      <w:r w:rsidR="00453956" w:rsidRPr="00A50763">
        <w:rPr>
          <w:rFonts w:ascii="Cambria" w:hAnsi="Cambria"/>
          <w:color w:val="222222"/>
          <w:lang w:val="ro-RO"/>
        </w:rPr>
        <w:t>asigurînd</w:t>
      </w:r>
      <w:proofErr w:type="spellEnd"/>
      <w:r w:rsidR="00453956" w:rsidRPr="00A50763">
        <w:rPr>
          <w:rFonts w:ascii="Cambria" w:hAnsi="Cambria"/>
          <w:color w:val="222222"/>
          <w:lang w:val="ro-RO"/>
        </w:rPr>
        <w:t xml:space="preserve"> la necesitate cazare  și alimentație.</w:t>
      </w:r>
    </w:p>
    <w:p w14:paraId="03ADAC0B" w14:textId="77777777" w:rsidR="00302AFD" w:rsidRPr="00A50763" w:rsidRDefault="00302AFD" w:rsidP="009B05C6">
      <w:pPr>
        <w:numPr>
          <w:ilvl w:val="1"/>
          <w:numId w:val="13"/>
        </w:numPr>
        <w:tabs>
          <w:tab w:val="left" w:pos="851"/>
          <w:tab w:val="left" w:pos="1276"/>
          <w:tab w:val="left" w:pos="1418"/>
        </w:tabs>
        <w:suppressAutoHyphens/>
        <w:spacing w:after="0" w:line="240" w:lineRule="auto"/>
        <w:ind w:left="0" w:firstLine="360"/>
        <w:contextualSpacing/>
        <w:jc w:val="both"/>
        <w:rPr>
          <w:rFonts w:ascii="Cambria" w:eastAsia="Times New Roman" w:hAnsi="Cambria" w:cs="Times New Roman CE"/>
          <w:color w:val="000000"/>
          <w:sz w:val="24"/>
          <w:szCs w:val="24"/>
          <w:lang w:val="ro-RO"/>
        </w:rPr>
      </w:pPr>
      <w:r w:rsidRPr="00A50763">
        <w:rPr>
          <w:rFonts w:ascii="Cambria" w:eastAsia="Times New Roman" w:hAnsi="Cambria" w:cs="Times New Roman CE"/>
          <w:color w:val="000000"/>
          <w:sz w:val="24"/>
          <w:szCs w:val="24"/>
          <w:lang w:val="ro-RO"/>
        </w:rPr>
        <w:t>Organizarea campaniei de sensibilizare a populației privind consumul mierii și produselor apicole.</w:t>
      </w:r>
    </w:p>
    <w:p w14:paraId="574D489B" w14:textId="57348148" w:rsidR="00453956" w:rsidRPr="00A50763" w:rsidRDefault="009B05C6" w:rsidP="009B05C6">
      <w:pPr>
        <w:suppressAutoHyphens/>
        <w:spacing w:after="0" w:line="240" w:lineRule="auto"/>
        <w:contextualSpacing/>
        <w:jc w:val="both"/>
        <w:rPr>
          <w:rFonts w:ascii="Cambria" w:eastAsia="Times New Roman" w:hAnsi="Cambria" w:cs="Times New Roman CE"/>
          <w:color w:val="000000"/>
          <w:sz w:val="24"/>
          <w:szCs w:val="24"/>
          <w:lang w:val="ro-RO"/>
        </w:rPr>
      </w:pPr>
      <w:r>
        <w:rPr>
          <w:rFonts w:ascii="Cambria" w:eastAsia="Times New Roman" w:hAnsi="Cambria" w:cs="Times New Roman CE"/>
          <w:color w:val="000000"/>
          <w:sz w:val="24"/>
          <w:szCs w:val="24"/>
          <w:lang w:val="ro-RO"/>
        </w:rPr>
        <w:tab/>
      </w:r>
      <w:r w:rsidR="00453956" w:rsidRPr="00A50763">
        <w:rPr>
          <w:rFonts w:ascii="Cambria" w:eastAsia="Times New Roman" w:hAnsi="Cambria" w:cs="Times New Roman CE"/>
          <w:color w:val="000000"/>
          <w:sz w:val="24"/>
          <w:szCs w:val="24"/>
          <w:lang w:val="ro-RO"/>
        </w:rPr>
        <w:t xml:space="preserve">Consumul intern pe cap de locuitor în Republica Moldova este foarte mic, comparativ cu țările Uniunii Europene. Aceasta se datorează și promovării limitate a sectorului și efectelor mierii, </w:t>
      </w:r>
      <w:proofErr w:type="spellStart"/>
      <w:r w:rsidR="00453956" w:rsidRPr="00A50763">
        <w:rPr>
          <w:rFonts w:ascii="Cambria" w:eastAsia="Times New Roman" w:hAnsi="Cambria" w:cs="Times New Roman CE"/>
          <w:color w:val="000000"/>
          <w:sz w:val="24"/>
          <w:szCs w:val="24"/>
          <w:lang w:val="ro-RO"/>
        </w:rPr>
        <w:t>căt</w:t>
      </w:r>
      <w:proofErr w:type="spellEnd"/>
      <w:r w:rsidR="00453956" w:rsidRPr="00A50763">
        <w:rPr>
          <w:rFonts w:ascii="Cambria" w:eastAsia="Times New Roman" w:hAnsi="Cambria" w:cs="Times New Roman CE"/>
          <w:color w:val="000000"/>
          <w:sz w:val="24"/>
          <w:szCs w:val="24"/>
          <w:lang w:val="ro-RO"/>
        </w:rPr>
        <w:t xml:space="preserve"> și calității mierii comercializate pe piața locală. Organizarea campaniilor de promovare a mierii, efectului mierii pentru sănătatea populației și efectele terapeutice pot contribui la creșterea consumului local. Totodată, se va organiza diferite </w:t>
      </w:r>
      <w:r w:rsidR="00F309F7" w:rsidRPr="00A50763">
        <w:rPr>
          <w:rFonts w:ascii="Cambria" w:eastAsia="Times New Roman" w:hAnsi="Cambria" w:cs="Times New Roman CE"/>
          <w:color w:val="000000"/>
          <w:sz w:val="24"/>
          <w:szCs w:val="24"/>
          <w:lang w:val="ro-RO"/>
        </w:rPr>
        <w:t>evenimente și vizite la stupine</w:t>
      </w:r>
      <w:r w:rsidR="00453956" w:rsidRPr="00A50763">
        <w:rPr>
          <w:rFonts w:ascii="Cambria" w:eastAsia="Times New Roman" w:hAnsi="Cambria" w:cs="Times New Roman CE"/>
          <w:color w:val="000000"/>
          <w:sz w:val="24"/>
          <w:szCs w:val="24"/>
          <w:lang w:val="ro-RO"/>
        </w:rPr>
        <w:t xml:space="preserve">, </w:t>
      </w:r>
      <w:proofErr w:type="spellStart"/>
      <w:r w:rsidR="00453956" w:rsidRPr="00A50763">
        <w:rPr>
          <w:rFonts w:ascii="Cambria" w:eastAsia="Times New Roman" w:hAnsi="Cambria" w:cs="Times New Roman CE"/>
          <w:color w:val="000000"/>
          <w:sz w:val="24"/>
          <w:szCs w:val="24"/>
          <w:lang w:val="ro-RO"/>
        </w:rPr>
        <w:t>începînd</w:t>
      </w:r>
      <w:proofErr w:type="spellEnd"/>
      <w:r w:rsidR="00453956" w:rsidRPr="00A50763">
        <w:rPr>
          <w:rFonts w:ascii="Cambria" w:eastAsia="Times New Roman" w:hAnsi="Cambria" w:cs="Times New Roman CE"/>
          <w:color w:val="000000"/>
          <w:sz w:val="24"/>
          <w:szCs w:val="24"/>
          <w:lang w:val="ro-RO"/>
        </w:rPr>
        <w:t xml:space="preserve"> din instituțiile </w:t>
      </w:r>
      <w:r w:rsidR="00F309F7" w:rsidRPr="00A50763">
        <w:rPr>
          <w:rFonts w:ascii="Cambria" w:eastAsia="Times New Roman" w:hAnsi="Cambria" w:cs="Times New Roman CE"/>
          <w:color w:val="000000"/>
          <w:sz w:val="24"/>
          <w:szCs w:val="24"/>
          <w:lang w:val="ro-RO"/>
        </w:rPr>
        <w:t>preșcolare și școlare. Asociația Națională va contribui la implicarea mai activă a membrilor în activitățile de promovare și va coordona acest proces.</w:t>
      </w:r>
    </w:p>
    <w:p w14:paraId="1B87AA87" w14:textId="40D4BF5D" w:rsidR="007E7603" w:rsidRPr="005621F0" w:rsidRDefault="0020542A" w:rsidP="009B05C6">
      <w:pPr>
        <w:numPr>
          <w:ilvl w:val="1"/>
          <w:numId w:val="13"/>
        </w:numPr>
        <w:tabs>
          <w:tab w:val="left" w:pos="851"/>
          <w:tab w:val="left" w:pos="1134"/>
        </w:tabs>
        <w:suppressAutoHyphens/>
        <w:spacing w:after="0" w:line="240" w:lineRule="auto"/>
        <w:ind w:left="0" w:firstLine="360"/>
        <w:contextualSpacing/>
        <w:jc w:val="both"/>
        <w:rPr>
          <w:rFonts w:ascii="Cambria" w:eastAsia="Times New Roman" w:hAnsi="Cambria" w:cs="Times New Roman CE"/>
          <w:sz w:val="24"/>
          <w:szCs w:val="24"/>
          <w:lang w:val="ro-RO"/>
        </w:rPr>
      </w:pPr>
      <w:r w:rsidRPr="005621F0">
        <w:rPr>
          <w:rFonts w:ascii="Cambria" w:eastAsia="Times New Roman" w:hAnsi="Cambria" w:cs="Times New Roman CE"/>
          <w:sz w:val="24"/>
          <w:szCs w:val="24"/>
          <w:lang w:val="ro-RO"/>
        </w:rPr>
        <w:t>Subvenționarea investițiilor pentru cre</w:t>
      </w:r>
      <w:r w:rsidR="006129BD" w:rsidRPr="005621F0">
        <w:rPr>
          <w:rFonts w:ascii="Cambria" w:eastAsia="Times New Roman" w:hAnsi="Cambria" w:cs="Times New Roman CE"/>
          <w:sz w:val="24"/>
          <w:szCs w:val="24"/>
          <w:lang w:val="ro-RO"/>
        </w:rPr>
        <w:t>a</w:t>
      </w:r>
      <w:r w:rsidRPr="005621F0">
        <w:rPr>
          <w:rFonts w:ascii="Cambria" w:eastAsia="Times New Roman" w:hAnsi="Cambria" w:cs="Times New Roman CE"/>
          <w:sz w:val="24"/>
          <w:szCs w:val="24"/>
          <w:lang w:val="ro-RO"/>
        </w:rPr>
        <w:t>rea</w:t>
      </w:r>
      <w:r w:rsidR="007E7603" w:rsidRPr="005621F0">
        <w:rPr>
          <w:rFonts w:ascii="Cambria" w:eastAsia="Times New Roman" w:hAnsi="Cambria" w:cs="Times New Roman CE"/>
          <w:sz w:val="24"/>
          <w:szCs w:val="24"/>
          <w:lang w:val="ro-RO"/>
        </w:rPr>
        <w:t xml:space="preserve"> laboratoarelor de analiză a produselor apicole cu scopul de a-i ajuta pe apicultori să îşi comercializeze şi să </w:t>
      </w:r>
      <w:r w:rsidR="009F1C74" w:rsidRPr="005621F0">
        <w:rPr>
          <w:rFonts w:ascii="Cambria" w:eastAsia="Times New Roman" w:hAnsi="Cambria" w:cs="Times New Roman CE"/>
          <w:sz w:val="24"/>
          <w:szCs w:val="24"/>
          <w:lang w:val="ro-RO"/>
        </w:rPr>
        <w:t>își</w:t>
      </w:r>
      <w:r w:rsidR="007E7603" w:rsidRPr="005621F0">
        <w:rPr>
          <w:rFonts w:ascii="Cambria" w:eastAsia="Times New Roman" w:hAnsi="Cambria" w:cs="Times New Roman CE"/>
          <w:sz w:val="24"/>
          <w:szCs w:val="24"/>
          <w:lang w:val="ro-RO"/>
        </w:rPr>
        <w:t xml:space="preserve"> valorifice produsele</w:t>
      </w:r>
      <w:r w:rsidR="009F1C74" w:rsidRPr="005621F0">
        <w:rPr>
          <w:rFonts w:ascii="Cambria" w:eastAsia="Times New Roman" w:hAnsi="Cambria" w:cs="Times New Roman CE"/>
          <w:sz w:val="24"/>
          <w:szCs w:val="24"/>
          <w:lang w:val="ro-RO"/>
        </w:rPr>
        <w:t>;</w:t>
      </w:r>
    </w:p>
    <w:p w14:paraId="2F783F81" w14:textId="18F490B3" w:rsidR="00EF1F3E" w:rsidRDefault="00EF1F3E" w:rsidP="00EF1F3E">
      <w:pPr>
        <w:tabs>
          <w:tab w:val="left" w:pos="851"/>
          <w:tab w:val="left" w:pos="1134"/>
        </w:tabs>
        <w:suppressAutoHyphens/>
        <w:spacing w:after="0" w:line="240" w:lineRule="auto"/>
        <w:ind w:firstLine="720"/>
        <w:contextualSpacing/>
        <w:jc w:val="both"/>
        <w:rPr>
          <w:rFonts w:ascii="Cambria" w:eastAsia="Times New Roman" w:hAnsi="Cambria" w:cs="Times New Roman CE"/>
          <w:sz w:val="24"/>
          <w:szCs w:val="24"/>
          <w:lang w:val="ro-RO"/>
        </w:rPr>
      </w:pPr>
      <w:r w:rsidRPr="005621F0">
        <w:rPr>
          <w:rFonts w:ascii="Cambria" w:eastAsia="Times New Roman" w:hAnsi="Cambria" w:cs="Times New Roman CE"/>
          <w:sz w:val="24"/>
          <w:szCs w:val="24"/>
          <w:lang w:val="ro-RO"/>
        </w:rPr>
        <w:t xml:space="preserve">Produsele apicole contribuie la </w:t>
      </w:r>
      <w:r w:rsidR="00183E90" w:rsidRPr="005621F0">
        <w:rPr>
          <w:rFonts w:ascii="Cambria" w:eastAsia="Times New Roman" w:hAnsi="Cambria" w:cs="Times New Roman CE"/>
          <w:sz w:val="24"/>
          <w:szCs w:val="24"/>
          <w:lang w:val="ro-RO"/>
        </w:rPr>
        <w:t>î</w:t>
      </w:r>
      <w:r w:rsidRPr="005621F0">
        <w:rPr>
          <w:rFonts w:ascii="Cambria" w:eastAsia="Times New Roman" w:hAnsi="Cambria" w:cs="Times New Roman CE"/>
          <w:sz w:val="24"/>
          <w:szCs w:val="24"/>
          <w:lang w:val="ro-RO"/>
        </w:rPr>
        <w:t>nt</w:t>
      </w:r>
      <w:r w:rsidR="0057131E" w:rsidRPr="005621F0">
        <w:rPr>
          <w:rFonts w:ascii="Cambria" w:eastAsia="Times New Roman" w:hAnsi="Cambria" w:cs="Times New Roman CE"/>
          <w:sz w:val="24"/>
          <w:szCs w:val="24"/>
          <w:lang w:val="ro-RO"/>
        </w:rPr>
        <w:t>ă</w:t>
      </w:r>
      <w:r w:rsidRPr="005621F0">
        <w:rPr>
          <w:rFonts w:ascii="Cambria" w:eastAsia="Times New Roman" w:hAnsi="Cambria" w:cs="Times New Roman CE"/>
          <w:sz w:val="24"/>
          <w:szCs w:val="24"/>
          <w:lang w:val="ro-RO"/>
        </w:rPr>
        <w:t xml:space="preserve">rirea organismului, astfel </w:t>
      </w:r>
      <w:r w:rsidR="0057131E" w:rsidRPr="005621F0">
        <w:rPr>
          <w:rFonts w:ascii="Cambria" w:eastAsia="Times New Roman" w:hAnsi="Cambria" w:cs="Times New Roman CE"/>
          <w:sz w:val="24"/>
          <w:szCs w:val="24"/>
          <w:lang w:val="ro-RO"/>
        </w:rPr>
        <w:t>î</w:t>
      </w:r>
      <w:r w:rsidRPr="005621F0">
        <w:rPr>
          <w:rFonts w:ascii="Cambria" w:eastAsia="Times New Roman" w:hAnsi="Cambria" w:cs="Times New Roman CE"/>
          <w:sz w:val="24"/>
          <w:szCs w:val="24"/>
          <w:lang w:val="ro-RO"/>
        </w:rPr>
        <w:t>nc</w:t>
      </w:r>
      <w:r w:rsidR="0057131E" w:rsidRPr="005621F0">
        <w:rPr>
          <w:rFonts w:ascii="Cambria" w:eastAsia="Times New Roman" w:hAnsi="Cambria" w:cs="Times New Roman CE"/>
          <w:sz w:val="24"/>
          <w:szCs w:val="24"/>
          <w:lang w:val="ro-RO"/>
        </w:rPr>
        <w:t>â</w:t>
      </w:r>
      <w:r w:rsidRPr="005621F0">
        <w:rPr>
          <w:rFonts w:ascii="Cambria" w:eastAsia="Times New Roman" w:hAnsi="Cambria" w:cs="Times New Roman CE"/>
          <w:sz w:val="24"/>
          <w:szCs w:val="24"/>
          <w:lang w:val="ro-RO"/>
        </w:rPr>
        <w:t>t persoanele care le consum</w:t>
      </w:r>
      <w:r w:rsidR="0057131E" w:rsidRPr="005621F0">
        <w:rPr>
          <w:rFonts w:ascii="Cambria" w:eastAsia="Times New Roman" w:hAnsi="Cambria" w:cs="Times New Roman CE"/>
          <w:sz w:val="24"/>
          <w:szCs w:val="24"/>
          <w:lang w:val="ro-RO"/>
        </w:rPr>
        <w:t>ă</w:t>
      </w:r>
      <w:r w:rsidRPr="005621F0">
        <w:rPr>
          <w:rFonts w:ascii="Cambria" w:eastAsia="Times New Roman" w:hAnsi="Cambria" w:cs="Times New Roman CE"/>
          <w:sz w:val="24"/>
          <w:szCs w:val="24"/>
          <w:lang w:val="ro-RO"/>
        </w:rPr>
        <w:t xml:space="preserve"> reu</w:t>
      </w:r>
      <w:r w:rsidR="0057131E" w:rsidRPr="005621F0">
        <w:rPr>
          <w:rFonts w:ascii="Cambria" w:eastAsia="Times New Roman" w:hAnsi="Cambria" w:cs="Times New Roman CE"/>
          <w:sz w:val="24"/>
          <w:szCs w:val="24"/>
          <w:lang w:val="ro-RO"/>
        </w:rPr>
        <w:t>ș</w:t>
      </w:r>
      <w:r w:rsidRPr="005621F0">
        <w:rPr>
          <w:rFonts w:ascii="Cambria" w:eastAsia="Times New Roman" w:hAnsi="Cambria" w:cs="Times New Roman CE"/>
          <w:sz w:val="24"/>
          <w:szCs w:val="24"/>
          <w:lang w:val="ro-RO"/>
        </w:rPr>
        <w:t>esc s</w:t>
      </w:r>
      <w:r w:rsidR="0057131E" w:rsidRPr="005621F0">
        <w:rPr>
          <w:rFonts w:ascii="Cambria" w:eastAsia="Times New Roman" w:hAnsi="Cambria" w:cs="Times New Roman CE"/>
          <w:sz w:val="24"/>
          <w:szCs w:val="24"/>
          <w:lang w:val="ro-RO"/>
        </w:rPr>
        <w:t>ă</w:t>
      </w:r>
      <w:r w:rsidRPr="005621F0">
        <w:rPr>
          <w:rFonts w:ascii="Cambria" w:eastAsia="Times New Roman" w:hAnsi="Cambria" w:cs="Times New Roman CE"/>
          <w:sz w:val="24"/>
          <w:szCs w:val="24"/>
          <w:lang w:val="ro-RO"/>
        </w:rPr>
        <w:t>-</w:t>
      </w:r>
      <w:r w:rsidR="0057131E" w:rsidRPr="005621F0">
        <w:rPr>
          <w:rFonts w:ascii="Cambria" w:eastAsia="Times New Roman" w:hAnsi="Cambria" w:cs="Times New Roman CE"/>
          <w:sz w:val="24"/>
          <w:szCs w:val="24"/>
          <w:lang w:val="ro-RO"/>
        </w:rPr>
        <w:t>ș</w:t>
      </w:r>
      <w:r w:rsidRPr="005621F0">
        <w:rPr>
          <w:rFonts w:ascii="Cambria" w:eastAsia="Times New Roman" w:hAnsi="Cambria" w:cs="Times New Roman CE"/>
          <w:sz w:val="24"/>
          <w:szCs w:val="24"/>
          <w:lang w:val="ro-RO"/>
        </w:rPr>
        <w:t xml:space="preserve">i </w:t>
      </w:r>
      <w:r w:rsidR="00183E90" w:rsidRPr="005621F0">
        <w:rPr>
          <w:rFonts w:ascii="Cambria" w:eastAsia="Times New Roman" w:hAnsi="Cambria" w:cs="Times New Roman CE"/>
          <w:sz w:val="24"/>
          <w:szCs w:val="24"/>
          <w:lang w:val="ro-RO"/>
        </w:rPr>
        <w:t>fortifice</w:t>
      </w:r>
      <w:r w:rsidRPr="005621F0">
        <w:rPr>
          <w:rFonts w:ascii="Cambria" w:eastAsia="Times New Roman" w:hAnsi="Cambria" w:cs="Times New Roman CE"/>
          <w:sz w:val="24"/>
          <w:szCs w:val="24"/>
          <w:lang w:val="ro-RO"/>
        </w:rPr>
        <w:t xml:space="preserve"> sistemul imunitar sl</w:t>
      </w:r>
      <w:r w:rsidR="0057131E" w:rsidRPr="005621F0">
        <w:rPr>
          <w:rFonts w:ascii="Cambria" w:eastAsia="Times New Roman" w:hAnsi="Cambria" w:cs="Times New Roman CE"/>
          <w:sz w:val="24"/>
          <w:szCs w:val="24"/>
          <w:lang w:val="ro-RO"/>
        </w:rPr>
        <w:t>ă</w:t>
      </w:r>
      <w:r w:rsidRPr="005621F0">
        <w:rPr>
          <w:rFonts w:ascii="Cambria" w:eastAsia="Times New Roman" w:hAnsi="Cambria" w:cs="Times New Roman CE"/>
          <w:sz w:val="24"/>
          <w:szCs w:val="24"/>
          <w:lang w:val="ro-RO"/>
        </w:rPr>
        <w:t xml:space="preserve">bit </w:t>
      </w:r>
      <w:r w:rsidR="0057131E" w:rsidRPr="005621F0">
        <w:rPr>
          <w:rFonts w:ascii="Cambria" w:eastAsia="Times New Roman" w:hAnsi="Cambria" w:cs="Times New Roman CE"/>
          <w:sz w:val="24"/>
          <w:szCs w:val="24"/>
          <w:lang w:val="ro-RO"/>
        </w:rPr>
        <w:t>î</w:t>
      </w:r>
      <w:r w:rsidRPr="005621F0">
        <w:rPr>
          <w:rFonts w:ascii="Cambria" w:eastAsia="Times New Roman" w:hAnsi="Cambria" w:cs="Times New Roman CE"/>
          <w:sz w:val="24"/>
          <w:szCs w:val="24"/>
          <w:lang w:val="ro-RO"/>
        </w:rPr>
        <w:t>n urma diverselor afec</w:t>
      </w:r>
      <w:r w:rsidR="0057131E" w:rsidRPr="005621F0">
        <w:rPr>
          <w:rFonts w:ascii="Cambria" w:eastAsia="Times New Roman" w:hAnsi="Cambria" w:cs="Times New Roman CE"/>
          <w:sz w:val="24"/>
          <w:szCs w:val="24"/>
          <w:lang w:val="ro-RO"/>
        </w:rPr>
        <w:t>ț</w:t>
      </w:r>
      <w:r w:rsidRPr="005621F0">
        <w:rPr>
          <w:rFonts w:ascii="Cambria" w:eastAsia="Times New Roman" w:hAnsi="Cambria" w:cs="Times New Roman CE"/>
          <w:sz w:val="24"/>
          <w:szCs w:val="24"/>
          <w:lang w:val="ro-RO"/>
        </w:rPr>
        <w:t xml:space="preserve">iuni de zi cu zi. </w:t>
      </w:r>
      <w:r w:rsidR="00607F85" w:rsidRPr="005621F0">
        <w:rPr>
          <w:rFonts w:ascii="Cambria" w:eastAsia="Times New Roman" w:hAnsi="Cambria" w:cs="Times New Roman CE"/>
          <w:sz w:val="24"/>
          <w:szCs w:val="24"/>
          <w:lang w:val="ro-RO"/>
        </w:rPr>
        <w:t>Totodată, produsele apicole pot constitui o sursă de diferite reziduuri de antibiotice</w:t>
      </w:r>
      <w:r w:rsidR="00183E90" w:rsidRPr="005621F0">
        <w:rPr>
          <w:rFonts w:ascii="Cambria" w:eastAsia="Times New Roman" w:hAnsi="Cambria" w:cs="Times New Roman CE"/>
          <w:sz w:val="24"/>
          <w:szCs w:val="24"/>
          <w:lang w:val="ro-RO"/>
        </w:rPr>
        <w:t xml:space="preserve"> care ar putea afecta starea de sănătate a consumatorilor. </w:t>
      </w:r>
      <w:proofErr w:type="spellStart"/>
      <w:r w:rsidR="00183E90" w:rsidRPr="005621F0">
        <w:rPr>
          <w:rFonts w:ascii="Cambria" w:eastAsia="Times New Roman" w:hAnsi="Cambria" w:cs="Times New Roman CE"/>
          <w:sz w:val="24"/>
          <w:szCs w:val="24"/>
          <w:lang w:val="ro-RO"/>
        </w:rPr>
        <w:t>Deaceeia</w:t>
      </w:r>
      <w:proofErr w:type="spellEnd"/>
      <w:r w:rsidR="00183E90" w:rsidRPr="005621F0">
        <w:rPr>
          <w:rFonts w:ascii="Cambria" w:eastAsia="Times New Roman" w:hAnsi="Cambria" w:cs="Times New Roman CE"/>
          <w:sz w:val="24"/>
          <w:szCs w:val="24"/>
          <w:lang w:val="ro-RO"/>
        </w:rPr>
        <w:t xml:space="preserve"> apicultorii trebuie să se asigure că produsele apicole pe care le plasează pe piață</w:t>
      </w:r>
      <w:r w:rsidR="00C06BEE" w:rsidRPr="005621F0">
        <w:rPr>
          <w:rFonts w:ascii="Cambria" w:eastAsia="Times New Roman" w:hAnsi="Cambria" w:cs="Times New Roman CE"/>
          <w:sz w:val="24"/>
          <w:szCs w:val="24"/>
          <w:lang w:val="ro-RO"/>
        </w:rPr>
        <w:t xml:space="preserve"> sunt salubre și nu conțin </w:t>
      </w:r>
      <w:r w:rsidR="007138CF" w:rsidRPr="005621F0">
        <w:rPr>
          <w:rFonts w:ascii="Cambria" w:eastAsia="Times New Roman" w:hAnsi="Cambria" w:cs="Times New Roman CE"/>
          <w:sz w:val="24"/>
          <w:szCs w:val="24"/>
          <w:lang w:val="ro-RO"/>
        </w:rPr>
        <w:t xml:space="preserve">reziduuri de antibiotice sau alte substanțe toxice. </w:t>
      </w:r>
      <w:r w:rsidR="005621F0" w:rsidRPr="005621F0">
        <w:rPr>
          <w:rFonts w:ascii="Cambria" w:eastAsia="Times New Roman" w:hAnsi="Cambria" w:cs="Times New Roman CE"/>
          <w:sz w:val="24"/>
          <w:szCs w:val="24"/>
          <w:lang w:val="ro-RO"/>
        </w:rPr>
        <w:t xml:space="preserve">În acest context, este necesară existența unei rețele de laboratoare, care să ofere posibilitatea tuturor apicultorilor să </w:t>
      </w:r>
      <w:proofErr w:type="spellStart"/>
      <w:r w:rsidR="005621F0" w:rsidRPr="005621F0">
        <w:rPr>
          <w:rFonts w:ascii="Cambria" w:eastAsia="Times New Roman" w:hAnsi="Cambria" w:cs="Times New Roman CE"/>
          <w:sz w:val="24"/>
          <w:szCs w:val="24"/>
          <w:lang w:val="ro-RO"/>
        </w:rPr>
        <w:t>efectuieze</w:t>
      </w:r>
      <w:proofErr w:type="spellEnd"/>
      <w:r w:rsidR="005621F0" w:rsidRPr="005621F0">
        <w:rPr>
          <w:rFonts w:ascii="Cambria" w:eastAsia="Times New Roman" w:hAnsi="Cambria" w:cs="Times New Roman CE"/>
          <w:sz w:val="24"/>
          <w:szCs w:val="24"/>
          <w:lang w:val="ro-RO"/>
        </w:rPr>
        <w:t xml:space="preserve"> analize ale mierii și altor produse apicole, în scopul plasării pe piață doar a produselor corespunzătoare.</w:t>
      </w:r>
    </w:p>
    <w:p w14:paraId="795FDB4C" w14:textId="4CE36726" w:rsidR="005621F0" w:rsidRPr="005621F0" w:rsidRDefault="005621F0" w:rsidP="00EF1F3E">
      <w:pPr>
        <w:tabs>
          <w:tab w:val="left" w:pos="851"/>
          <w:tab w:val="left" w:pos="1134"/>
        </w:tabs>
        <w:suppressAutoHyphens/>
        <w:spacing w:after="0" w:line="240" w:lineRule="auto"/>
        <w:ind w:firstLine="720"/>
        <w:contextualSpacing/>
        <w:jc w:val="both"/>
        <w:rPr>
          <w:rFonts w:ascii="Cambria" w:eastAsia="Times New Roman" w:hAnsi="Cambria" w:cs="Times New Roman CE"/>
          <w:sz w:val="24"/>
          <w:szCs w:val="24"/>
          <w:lang w:val="ro-RO"/>
        </w:rPr>
      </w:pPr>
      <w:r>
        <w:rPr>
          <w:rFonts w:ascii="Cambria" w:eastAsia="Times New Roman" w:hAnsi="Cambria" w:cs="Times New Roman CE"/>
          <w:sz w:val="24"/>
          <w:szCs w:val="24"/>
          <w:lang w:val="ro-RO"/>
        </w:rPr>
        <w:t xml:space="preserve">Ținând cont de costurile și cheltuielile necesare pentru înființarea și dotarea unui asemenea laborator, chiar și de capacitate mică, ar trebui să-și asume sprijinul în această direcție prin intermediul </w:t>
      </w:r>
      <w:proofErr w:type="spellStart"/>
      <w:r w:rsidRPr="005621F0">
        <w:rPr>
          <w:rFonts w:ascii="Cambria" w:eastAsia="Times New Roman" w:hAnsi="Cambria" w:cs="Times New Roman CE"/>
          <w:sz w:val="24"/>
          <w:szCs w:val="24"/>
        </w:rPr>
        <w:t>Fondului</w:t>
      </w:r>
      <w:proofErr w:type="spellEnd"/>
      <w:r w:rsidRPr="005621F0">
        <w:rPr>
          <w:rFonts w:ascii="Cambria" w:eastAsia="Times New Roman" w:hAnsi="Cambria" w:cs="Times New Roman CE"/>
          <w:sz w:val="24"/>
          <w:szCs w:val="24"/>
        </w:rPr>
        <w:t xml:space="preserve"> </w:t>
      </w:r>
      <w:proofErr w:type="spellStart"/>
      <w:r w:rsidRPr="005621F0">
        <w:rPr>
          <w:rFonts w:ascii="Cambria" w:eastAsia="Times New Roman" w:hAnsi="Cambria" w:cs="Times New Roman CE"/>
          <w:sz w:val="24"/>
          <w:szCs w:val="24"/>
        </w:rPr>
        <w:t>Naţional</w:t>
      </w:r>
      <w:proofErr w:type="spellEnd"/>
      <w:r w:rsidRPr="005621F0">
        <w:rPr>
          <w:rFonts w:ascii="Cambria" w:eastAsia="Times New Roman" w:hAnsi="Cambria" w:cs="Times New Roman CE"/>
          <w:sz w:val="24"/>
          <w:szCs w:val="24"/>
        </w:rPr>
        <w:t xml:space="preserve"> de </w:t>
      </w:r>
      <w:proofErr w:type="spellStart"/>
      <w:r w:rsidRPr="005621F0">
        <w:rPr>
          <w:rFonts w:ascii="Cambria" w:eastAsia="Times New Roman" w:hAnsi="Cambria" w:cs="Times New Roman CE"/>
          <w:sz w:val="24"/>
          <w:szCs w:val="24"/>
        </w:rPr>
        <w:t>Dezvoltare</w:t>
      </w:r>
      <w:proofErr w:type="spellEnd"/>
      <w:r w:rsidRPr="005621F0">
        <w:rPr>
          <w:rFonts w:ascii="Cambria" w:eastAsia="Times New Roman" w:hAnsi="Cambria" w:cs="Times New Roman CE"/>
          <w:sz w:val="24"/>
          <w:szCs w:val="24"/>
        </w:rPr>
        <w:t xml:space="preserve"> a </w:t>
      </w:r>
      <w:proofErr w:type="spellStart"/>
      <w:r w:rsidRPr="005621F0">
        <w:rPr>
          <w:rFonts w:ascii="Cambria" w:eastAsia="Times New Roman" w:hAnsi="Cambria" w:cs="Times New Roman CE"/>
          <w:sz w:val="24"/>
          <w:szCs w:val="24"/>
        </w:rPr>
        <w:t>Agriculturii</w:t>
      </w:r>
      <w:proofErr w:type="spellEnd"/>
      <w:r w:rsidRPr="005621F0">
        <w:rPr>
          <w:rFonts w:ascii="Cambria" w:eastAsia="Times New Roman" w:hAnsi="Cambria" w:cs="Times New Roman CE"/>
          <w:sz w:val="24"/>
          <w:szCs w:val="24"/>
        </w:rPr>
        <w:t xml:space="preserve"> </w:t>
      </w:r>
      <w:proofErr w:type="spellStart"/>
      <w:r w:rsidRPr="005621F0">
        <w:rPr>
          <w:rFonts w:ascii="Cambria" w:eastAsia="Times New Roman" w:hAnsi="Cambria" w:cs="Times New Roman CE"/>
          <w:sz w:val="24"/>
          <w:szCs w:val="24"/>
        </w:rPr>
        <w:t>şi</w:t>
      </w:r>
      <w:proofErr w:type="spellEnd"/>
      <w:r w:rsidRPr="005621F0">
        <w:rPr>
          <w:rFonts w:ascii="Cambria" w:eastAsia="Times New Roman" w:hAnsi="Cambria" w:cs="Times New Roman CE"/>
          <w:sz w:val="24"/>
          <w:szCs w:val="24"/>
        </w:rPr>
        <w:t xml:space="preserve"> </w:t>
      </w:r>
      <w:proofErr w:type="spellStart"/>
      <w:r w:rsidRPr="005621F0">
        <w:rPr>
          <w:rFonts w:ascii="Cambria" w:eastAsia="Times New Roman" w:hAnsi="Cambria" w:cs="Times New Roman CE"/>
          <w:sz w:val="24"/>
          <w:szCs w:val="24"/>
        </w:rPr>
        <w:t>Mediului</w:t>
      </w:r>
      <w:proofErr w:type="spellEnd"/>
      <w:r w:rsidRPr="005621F0">
        <w:rPr>
          <w:rFonts w:ascii="Cambria" w:eastAsia="Times New Roman" w:hAnsi="Cambria" w:cs="Times New Roman CE"/>
          <w:sz w:val="24"/>
          <w:szCs w:val="24"/>
        </w:rPr>
        <w:t xml:space="preserve"> Rural</w:t>
      </w:r>
      <w:r>
        <w:rPr>
          <w:rFonts w:ascii="Cambria" w:eastAsia="Times New Roman" w:hAnsi="Cambria" w:cs="Times New Roman CE"/>
          <w:sz w:val="24"/>
          <w:szCs w:val="24"/>
        </w:rPr>
        <w:t>.</w:t>
      </w:r>
    </w:p>
    <w:p w14:paraId="3EA5C7BF" w14:textId="3CBE37F0" w:rsidR="006C5A8C" w:rsidRPr="00A50763" w:rsidRDefault="007E7603" w:rsidP="002B47E2">
      <w:pPr>
        <w:numPr>
          <w:ilvl w:val="1"/>
          <w:numId w:val="13"/>
        </w:numPr>
        <w:tabs>
          <w:tab w:val="left" w:pos="851"/>
        </w:tabs>
        <w:suppressAutoHyphens/>
        <w:spacing w:after="0" w:line="240" w:lineRule="auto"/>
        <w:ind w:left="0" w:firstLine="360"/>
        <w:contextualSpacing/>
        <w:jc w:val="both"/>
        <w:rPr>
          <w:rFonts w:ascii="Cambria" w:eastAsia="Times New Roman" w:hAnsi="Cambria" w:cs="Times New Roman CE"/>
          <w:color w:val="000000"/>
          <w:sz w:val="24"/>
          <w:szCs w:val="24"/>
          <w:lang w:val="ro-RO"/>
        </w:rPr>
      </w:pPr>
      <w:r w:rsidRPr="00A50763">
        <w:rPr>
          <w:rFonts w:ascii="Cambria" w:eastAsia="Times New Roman" w:hAnsi="Cambria" w:cs="Times New Roman CE"/>
          <w:color w:val="000000"/>
          <w:sz w:val="24"/>
          <w:szCs w:val="24"/>
          <w:lang w:val="ro-RO"/>
        </w:rPr>
        <w:t xml:space="preserve">Facilitarea comercializării și exportului de miere prin simplificarea procedurilor și suport </w:t>
      </w:r>
      <w:r w:rsidR="006129BD" w:rsidRPr="00A50763">
        <w:rPr>
          <w:rFonts w:ascii="Cambria" w:eastAsia="Times New Roman" w:hAnsi="Cambria" w:cs="Times New Roman CE"/>
          <w:color w:val="000000"/>
          <w:sz w:val="24"/>
          <w:szCs w:val="24"/>
          <w:lang w:val="ro-RO"/>
        </w:rPr>
        <w:t>producătorilor</w:t>
      </w:r>
      <w:r w:rsidRPr="00A50763">
        <w:rPr>
          <w:rFonts w:ascii="Cambria" w:eastAsia="Times New Roman" w:hAnsi="Cambria" w:cs="Times New Roman CE"/>
          <w:color w:val="000000"/>
          <w:sz w:val="24"/>
          <w:szCs w:val="24"/>
          <w:lang w:val="ro-RO"/>
        </w:rPr>
        <w:t xml:space="preserve"> privind accesul pe alte piețe</w:t>
      </w:r>
      <w:r w:rsidR="006C5A8C" w:rsidRPr="00A50763">
        <w:rPr>
          <w:rFonts w:ascii="Cambria" w:eastAsia="Times New Roman" w:hAnsi="Cambria" w:cs="Times New Roman CE"/>
          <w:color w:val="000000"/>
          <w:sz w:val="24"/>
          <w:szCs w:val="24"/>
          <w:lang w:val="ro-RO"/>
        </w:rPr>
        <w:t>;</w:t>
      </w:r>
    </w:p>
    <w:p w14:paraId="287188B3" w14:textId="2D21B2F2" w:rsidR="00F309F7" w:rsidRPr="00A50763" w:rsidRDefault="002B47E2" w:rsidP="002B47E2">
      <w:pPr>
        <w:spacing w:after="0" w:line="240" w:lineRule="auto"/>
        <w:jc w:val="both"/>
        <w:rPr>
          <w:rFonts w:ascii="Cambria" w:eastAsia="Times New Roman" w:hAnsi="Cambria" w:cs="Times New Roman"/>
          <w:sz w:val="24"/>
          <w:szCs w:val="24"/>
          <w:lang w:val="ro-RO"/>
        </w:rPr>
      </w:pPr>
      <w:r>
        <w:rPr>
          <w:rFonts w:ascii="Cambria" w:eastAsia="Times New Roman" w:hAnsi="Cambria" w:cs="Arial"/>
          <w:color w:val="212121"/>
          <w:sz w:val="24"/>
          <w:szCs w:val="24"/>
          <w:shd w:val="clear" w:color="auto" w:fill="FFFFFF"/>
          <w:lang w:val="ro-RO"/>
        </w:rPr>
        <w:tab/>
      </w:r>
      <w:r w:rsidR="00F309F7" w:rsidRPr="00A50763">
        <w:rPr>
          <w:rFonts w:ascii="Cambria" w:eastAsia="Times New Roman" w:hAnsi="Cambria" w:cs="Arial"/>
          <w:color w:val="212121"/>
          <w:sz w:val="24"/>
          <w:szCs w:val="24"/>
          <w:shd w:val="clear" w:color="auto" w:fill="FFFFFF"/>
          <w:lang w:val="ro-RO"/>
        </w:rPr>
        <w:t xml:space="preserve">Simplificarea procesului de export la maxim, inclusiv informarea apicultorilor privind exportul și </w:t>
      </w:r>
      <w:r w:rsidR="00A300D1" w:rsidRPr="00A50763">
        <w:rPr>
          <w:rFonts w:ascii="Cambria" w:eastAsia="Times New Roman" w:hAnsi="Cambria" w:cs="Arial"/>
          <w:color w:val="212121"/>
          <w:sz w:val="24"/>
          <w:szCs w:val="24"/>
          <w:shd w:val="clear" w:color="auto" w:fill="FFFFFF"/>
          <w:lang w:val="ro-RO"/>
        </w:rPr>
        <w:t>pr</w:t>
      </w:r>
      <w:r w:rsidR="00F309F7" w:rsidRPr="00A50763">
        <w:rPr>
          <w:rFonts w:ascii="Cambria" w:eastAsia="Times New Roman" w:hAnsi="Cambria" w:cs="Arial"/>
          <w:color w:val="212121"/>
          <w:sz w:val="24"/>
          <w:szCs w:val="24"/>
          <w:shd w:val="clear" w:color="auto" w:fill="FFFFFF"/>
          <w:lang w:val="ro-RO"/>
        </w:rPr>
        <w:t xml:space="preserve">ocedurile de export prin organizarea de seminare, tipărire ghiduri. Acordarea asistenței tehnice apicultorilor din Moldova să participe la expozițiile europene și din Rusia pentru a prezenta mierea din Moldova și alte produse de stup. </w:t>
      </w:r>
    </w:p>
    <w:p w14:paraId="2EBD9068" w14:textId="77777777" w:rsidR="001D643A" w:rsidRPr="00A50763" w:rsidRDefault="001D643A" w:rsidP="001D643A">
      <w:pPr>
        <w:suppressAutoHyphens/>
        <w:spacing w:after="0" w:line="240" w:lineRule="auto"/>
        <w:ind w:left="1440"/>
        <w:contextualSpacing/>
        <w:rPr>
          <w:rFonts w:ascii="Cambria" w:eastAsia="Times New Roman" w:hAnsi="Cambria" w:cs="Times New Roman CE"/>
          <w:color w:val="000000"/>
          <w:sz w:val="24"/>
          <w:szCs w:val="24"/>
          <w:lang w:val="ro-RO"/>
        </w:rPr>
      </w:pPr>
    </w:p>
    <w:p w14:paraId="3959B522" w14:textId="77777777" w:rsidR="007E7603" w:rsidRPr="00A50763" w:rsidRDefault="007E7603" w:rsidP="004A6FA2">
      <w:pPr>
        <w:numPr>
          <w:ilvl w:val="0"/>
          <w:numId w:val="13"/>
        </w:numPr>
        <w:suppressAutoHyphens/>
        <w:spacing w:after="0" w:line="240" w:lineRule="auto"/>
        <w:contextualSpacing/>
        <w:jc w:val="both"/>
        <w:rPr>
          <w:rFonts w:ascii="Cambria" w:eastAsia="Times New Roman" w:hAnsi="Cambria" w:cs="Times New Roman CE"/>
          <w:b/>
          <w:color w:val="000000"/>
          <w:sz w:val="24"/>
          <w:szCs w:val="24"/>
          <w:lang w:val="ro-RO"/>
        </w:rPr>
      </w:pPr>
      <w:r w:rsidRPr="00A50763">
        <w:rPr>
          <w:rFonts w:ascii="Cambria" w:eastAsia="Times New Roman" w:hAnsi="Cambria" w:cs="Times New Roman CE"/>
          <w:b/>
          <w:color w:val="000000"/>
          <w:sz w:val="24"/>
          <w:szCs w:val="24"/>
          <w:lang w:val="ro-RO"/>
        </w:rPr>
        <w:t>Stimularea practicării apiculturii avansate și consolidarea capacităților apicultorilor</w:t>
      </w:r>
    </w:p>
    <w:p w14:paraId="2B809591" w14:textId="77777777" w:rsidR="00522A91" w:rsidRPr="00A50763" w:rsidRDefault="00522A91" w:rsidP="004A6FA2">
      <w:pPr>
        <w:suppressAutoHyphens/>
        <w:spacing w:after="0" w:line="240" w:lineRule="auto"/>
        <w:ind w:left="360"/>
        <w:contextualSpacing/>
        <w:rPr>
          <w:rFonts w:ascii="Cambria" w:eastAsia="Times New Roman" w:hAnsi="Cambria" w:cs="Times New Roman CE"/>
          <w:b/>
          <w:color w:val="000000"/>
          <w:sz w:val="24"/>
          <w:szCs w:val="24"/>
          <w:lang w:val="ro-RO"/>
        </w:rPr>
      </w:pPr>
    </w:p>
    <w:p w14:paraId="41869A8A" w14:textId="77777777" w:rsidR="0020542A" w:rsidRPr="00A50763" w:rsidRDefault="0020542A" w:rsidP="004A6FA2">
      <w:pPr>
        <w:numPr>
          <w:ilvl w:val="1"/>
          <w:numId w:val="13"/>
        </w:numPr>
        <w:suppressAutoHyphens/>
        <w:spacing w:after="0" w:line="240" w:lineRule="auto"/>
        <w:contextualSpacing/>
        <w:jc w:val="both"/>
        <w:rPr>
          <w:rFonts w:ascii="Cambria" w:eastAsia="Times New Roman" w:hAnsi="Cambria" w:cs="Times New Roman CE"/>
          <w:color w:val="000000"/>
          <w:sz w:val="24"/>
          <w:szCs w:val="24"/>
          <w:lang w:val="ro-RO"/>
        </w:rPr>
      </w:pPr>
      <w:r w:rsidRPr="00A50763">
        <w:rPr>
          <w:rFonts w:ascii="Cambria" w:eastAsia="Times New Roman" w:hAnsi="Cambria" w:cs="Times New Roman CE"/>
          <w:color w:val="000000"/>
          <w:sz w:val="24"/>
          <w:szCs w:val="24"/>
          <w:lang w:val="ro-RO"/>
        </w:rPr>
        <w:t>Consolidarea capacităților asociațiilor de apicultori și cooperării în sector;</w:t>
      </w:r>
    </w:p>
    <w:p w14:paraId="157DC181" w14:textId="606DF3FA" w:rsidR="00555A82" w:rsidRPr="00A50763" w:rsidRDefault="002B47E2" w:rsidP="002B47E2">
      <w:pPr>
        <w:suppressAutoHyphens/>
        <w:spacing w:after="0" w:line="240" w:lineRule="auto"/>
        <w:contextualSpacing/>
        <w:jc w:val="both"/>
        <w:rPr>
          <w:rFonts w:ascii="Cambria" w:eastAsia="Times New Roman" w:hAnsi="Cambria" w:cs="Times New Roman CE"/>
          <w:color w:val="000000"/>
          <w:sz w:val="24"/>
          <w:szCs w:val="24"/>
          <w:lang w:val="ro-RO"/>
        </w:rPr>
      </w:pPr>
      <w:r>
        <w:rPr>
          <w:rFonts w:ascii="Cambria" w:eastAsia="Times New Roman" w:hAnsi="Cambria" w:cs="Times New Roman CE"/>
          <w:color w:val="000000"/>
          <w:sz w:val="24"/>
          <w:szCs w:val="24"/>
          <w:lang w:val="ro-RO"/>
        </w:rPr>
        <w:tab/>
      </w:r>
      <w:r w:rsidR="00555A82" w:rsidRPr="00A50763">
        <w:rPr>
          <w:rFonts w:ascii="Cambria" w:eastAsia="Times New Roman" w:hAnsi="Cambria" w:cs="Times New Roman CE"/>
          <w:color w:val="000000"/>
          <w:sz w:val="24"/>
          <w:szCs w:val="24"/>
          <w:lang w:val="ro-RO"/>
        </w:rPr>
        <w:t xml:space="preserve">Acordarea asistenței tehnice asociațiilor de apicultori pentru a crește capacitatea acestora de lucru cu membrii, lobby și </w:t>
      </w:r>
      <w:proofErr w:type="spellStart"/>
      <w:r w:rsidR="00555A82" w:rsidRPr="00A50763">
        <w:rPr>
          <w:rFonts w:ascii="Cambria" w:eastAsia="Times New Roman" w:hAnsi="Cambria" w:cs="Times New Roman CE"/>
          <w:color w:val="000000"/>
          <w:sz w:val="24"/>
          <w:szCs w:val="24"/>
          <w:lang w:val="ro-RO"/>
        </w:rPr>
        <w:t>advocacy</w:t>
      </w:r>
      <w:proofErr w:type="spellEnd"/>
      <w:r w:rsidR="00555A82" w:rsidRPr="00A50763">
        <w:rPr>
          <w:rFonts w:ascii="Cambria" w:eastAsia="Times New Roman" w:hAnsi="Cambria" w:cs="Times New Roman CE"/>
          <w:color w:val="000000"/>
          <w:sz w:val="24"/>
          <w:szCs w:val="24"/>
          <w:lang w:val="ro-RO"/>
        </w:rPr>
        <w:t>, organizare seminare și inst</w:t>
      </w:r>
      <w:r>
        <w:rPr>
          <w:rFonts w:ascii="Cambria" w:eastAsia="Times New Roman" w:hAnsi="Cambria" w:cs="Times New Roman CE"/>
          <w:color w:val="000000"/>
          <w:sz w:val="24"/>
          <w:szCs w:val="24"/>
          <w:lang w:val="ro-RO"/>
        </w:rPr>
        <w:t>r</w:t>
      </w:r>
      <w:r w:rsidR="00555A82" w:rsidRPr="00A50763">
        <w:rPr>
          <w:rFonts w:ascii="Cambria" w:eastAsia="Times New Roman" w:hAnsi="Cambria" w:cs="Times New Roman CE"/>
          <w:color w:val="000000"/>
          <w:sz w:val="24"/>
          <w:szCs w:val="24"/>
          <w:lang w:val="ro-RO"/>
        </w:rPr>
        <w:t>uiri</w:t>
      </w:r>
      <w:r w:rsidR="008B1D99" w:rsidRPr="00A50763">
        <w:rPr>
          <w:rFonts w:ascii="Cambria" w:eastAsia="Times New Roman" w:hAnsi="Cambria" w:cs="Times New Roman CE"/>
          <w:color w:val="000000"/>
          <w:sz w:val="24"/>
          <w:szCs w:val="24"/>
          <w:lang w:val="ro-RO"/>
        </w:rPr>
        <w:t xml:space="preserve">, trecerea apicultorilor de la hobby la </w:t>
      </w:r>
      <w:r w:rsidR="00A300D1" w:rsidRPr="00A50763">
        <w:rPr>
          <w:rFonts w:ascii="Cambria" w:eastAsia="Times New Roman" w:hAnsi="Cambria" w:cs="Times New Roman CE"/>
          <w:color w:val="000000"/>
          <w:sz w:val="24"/>
          <w:szCs w:val="24"/>
          <w:lang w:val="ro-RO"/>
        </w:rPr>
        <w:t>practicarea apiculturii profesioniste.</w:t>
      </w:r>
    </w:p>
    <w:p w14:paraId="63E37B05" w14:textId="351EAE07" w:rsidR="007E7603" w:rsidRPr="00A50763" w:rsidRDefault="007E7603" w:rsidP="002B47E2">
      <w:pPr>
        <w:numPr>
          <w:ilvl w:val="1"/>
          <w:numId w:val="13"/>
        </w:numPr>
        <w:tabs>
          <w:tab w:val="left" w:pos="851"/>
          <w:tab w:val="left" w:pos="1134"/>
          <w:tab w:val="left" w:pos="1276"/>
          <w:tab w:val="left" w:pos="1418"/>
        </w:tabs>
        <w:suppressAutoHyphens/>
        <w:spacing w:after="0" w:line="240" w:lineRule="auto"/>
        <w:ind w:left="0" w:firstLine="360"/>
        <w:contextualSpacing/>
        <w:jc w:val="both"/>
        <w:rPr>
          <w:rFonts w:ascii="Cambria" w:eastAsia="Times New Roman" w:hAnsi="Cambria" w:cs="Times New Roman CE"/>
          <w:color w:val="000000"/>
          <w:sz w:val="24"/>
          <w:szCs w:val="24"/>
          <w:lang w:val="ro-RO"/>
        </w:rPr>
      </w:pPr>
      <w:r w:rsidRPr="00A50763">
        <w:rPr>
          <w:rFonts w:ascii="Cambria" w:eastAsia="Times New Roman" w:hAnsi="Cambria" w:cs="Times New Roman CE"/>
          <w:color w:val="000000"/>
          <w:sz w:val="24"/>
          <w:szCs w:val="24"/>
          <w:lang w:val="ro-RO"/>
        </w:rPr>
        <w:t xml:space="preserve">Sensibilizarea </w:t>
      </w:r>
      <w:r w:rsidR="0020542A" w:rsidRPr="00A50763">
        <w:rPr>
          <w:rFonts w:ascii="Cambria" w:eastAsia="Times New Roman" w:hAnsi="Cambria" w:cs="Times New Roman CE"/>
          <w:color w:val="000000"/>
          <w:sz w:val="24"/>
          <w:szCs w:val="24"/>
          <w:lang w:val="ro-RO"/>
        </w:rPr>
        <w:t xml:space="preserve">practicării </w:t>
      </w:r>
      <w:r w:rsidRPr="00A50763">
        <w:rPr>
          <w:rFonts w:ascii="Cambria" w:eastAsia="Times New Roman" w:hAnsi="Cambria" w:cs="Times New Roman CE"/>
          <w:color w:val="000000"/>
          <w:sz w:val="24"/>
          <w:szCs w:val="24"/>
          <w:lang w:val="ro-RO"/>
        </w:rPr>
        <w:t xml:space="preserve">apiculturii </w:t>
      </w:r>
      <w:r w:rsidR="0020542A" w:rsidRPr="00A50763">
        <w:rPr>
          <w:rFonts w:ascii="Cambria" w:eastAsia="Times New Roman" w:hAnsi="Cambria" w:cs="Times New Roman CE"/>
          <w:color w:val="000000"/>
          <w:sz w:val="24"/>
          <w:szCs w:val="24"/>
          <w:lang w:val="ro-RO"/>
        </w:rPr>
        <w:t xml:space="preserve">profesionist </w:t>
      </w:r>
      <w:r w:rsidR="008B1D99" w:rsidRPr="00A50763">
        <w:rPr>
          <w:rFonts w:ascii="Cambria" w:eastAsia="Times New Roman" w:hAnsi="Cambria" w:cs="Times New Roman CE"/>
          <w:color w:val="000000"/>
          <w:sz w:val="24"/>
          <w:szCs w:val="24"/>
          <w:lang w:val="ro-RO"/>
        </w:rPr>
        <w:t xml:space="preserve">în </w:t>
      </w:r>
      <w:proofErr w:type="spellStart"/>
      <w:r w:rsidR="008B1D99" w:rsidRPr="00A50763">
        <w:rPr>
          <w:rFonts w:ascii="Cambria" w:eastAsia="Times New Roman" w:hAnsi="Cambria" w:cs="Times New Roman CE"/>
          <w:color w:val="000000"/>
          <w:sz w:val="24"/>
          <w:szCs w:val="24"/>
          <w:lang w:val="ro-RO"/>
        </w:rPr>
        <w:t>rîndul</w:t>
      </w:r>
      <w:proofErr w:type="spellEnd"/>
      <w:r w:rsidR="008B1D99" w:rsidRPr="00A50763">
        <w:rPr>
          <w:rFonts w:ascii="Cambria" w:eastAsia="Times New Roman" w:hAnsi="Cambria" w:cs="Times New Roman CE"/>
          <w:color w:val="000000"/>
          <w:sz w:val="24"/>
          <w:szCs w:val="24"/>
          <w:lang w:val="ro-RO"/>
        </w:rPr>
        <w:t xml:space="preserve"> apicultorilor </w:t>
      </w:r>
      <w:r w:rsidR="0020542A" w:rsidRPr="00A50763">
        <w:rPr>
          <w:rFonts w:ascii="Cambria" w:eastAsia="Times New Roman" w:hAnsi="Cambria" w:cs="Times New Roman CE"/>
          <w:color w:val="000000"/>
          <w:sz w:val="24"/>
          <w:szCs w:val="24"/>
          <w:lang w:val="ro-RO"/>
        </w:rPr>
        <w:t xml:space="preserve">și </w:t>
      </w:r>
      <w:r w:rsidR="008B1D99" w:rsidRPr="00A50763">
        <w:rPr>
          <w:rFonts w:ascii="Cambria" w:eastAsia="Times New Roman" w:hAnsi="Cambria" w:cs="Times New Roman CE"/>
          <w:color w:val="000000"/>
          <w:sz w:val="24"/>
          <w:szCs w:val="24"/>
          <w:lang w:val="ro-RO"/>
        </w:rPr>
        <w:t xml:space="preserve">promovarea acesteia și </w:t>
      </w:r>
      <w:r w:rsidRPr="00A50763">
        <w:rPr>
          <w:rFonts w:ascii="Cambria" w:eastAsia="Times New Roman" w:hAnsi="Cambria" w:cs="Times New Roman CE"/>
          <w:color w:val="000000"/>
          <w:sz w:val="24"/>
          <w:szCs w:val="24"/>
          <w:lang w:val="ro-RO"/>
        </w:rPr>
        <w:t xml:space="preserve">în </w:t>
      </w:r>
      <w:proofErr w:type="spellStart"/>
      <w:r w:rsidRPr="00A50763">
        <w:rPr>
          <w:rFonts w:ascii="Cambria" w:eastAsia="Times New Roman" w:hAnsi="Cambria" w:cs="Times New Roman CE"/>
          <w:color w:val="000000"/>
          <w:sz w:val="24"/>
          <w:szCs w:val="24"/>
          <w:lang w:val="ro-RO"/>
        </w:rPr>
        <w:t>rîndul</w:t>
      </w:r>
      <w:proofErr w:type="spellEnd"/>
      <w:r w:rsidRPr="00A50763">
        <w:rPr>
          <w:rFonts w:ascii="Cambria" w:eastAsia="Times New Roman" w:hAnsi="Cambria" w:cs="Times New Roman CE"/>
          <w:color w:val="000000"/>
          <w:sz w:val="24"/>
          <w:szCs w:val="24"/>
          <w:lang w:val="ro-RO"/>
        </w:rPr>
        <w:t xml:space="preserve"> tinerilor</w:t>
      </w:r>
      <w:r w:rsidR="0020542A" w:rsidRPr="00A50763">
        <w:rPr>
          <w:rFonts w:ascii="Cambria" w:eastAsia="Times New Roman" w:hAnsi="Cambria" w:cs="Times New Roman CE"/>
          <w:color w:val="000000"/>
          <w:sz w:val="24"/>
          <w:szCs w:val="24"/>
          <w:lang w:val="ro-RO"/>
        </w:rPr>
        <w:t>;</w:t>
      </w:r>
    </w:p>
    <w:p w14:paraId="4DE575F3" w14:textId="55EE0B01" w:rsidR="00555A82" w:rsidRPr="00A50763" w:rsidRDefault="002B47E2" w:rsidP="002B47E2">
      <w:pPr>
        <w:suppressAutoHyphens/>
        <w:spacing w:after="0" w:line="240" w:lineRule="auto"/>
        <w:contextualSpacing/>
        <w:jc w:val="both"/>
        <w:rPr>
          <w:rFonts w:ascii="Cambria" w:hAnsi="Cambria" w:cs="Arial"/>
          <w:color w:val="000000" w:themeColor="text1"/>
          <w:sz w:val="24"/>
          <w:szCs w:val="24"/>
          <w:lang w:val="ro-RO"/>
        </w:rPr>
      </w:pPr>
      <w:r>
        <w:rPr>
          <w:rFonts w:ascii="Cambria" w:hAnsi="Cambria" w:cs="Arial"/>
          <w:color w:val="000000" w:themeColor="text1"/>
          <w:sz w:val="24"/>
          <w:szCs w:val="24"/>
          <w:lang w:val="ro-RO"/>
        </w:rPr>
        <w:tab/>
      </w:r>
      <w:r w:rsidR="008B1D99" w:rsidRPr="00A50763">
        <w:rPr>
          <w:rFonts w:ascii="Cambria" w:hAnsi="Cambria" w:cs="Arial"/>
          <w:color w:val="000000" w:themeColor="text1"/>
          <w:sz w:val="24"/>
          <w:szCs w:val="24"/>
          <w:lang w:val="ro-RO"/>
        </w:rPr>
        <w:t xml:space="preserve">Organizarea unor serii de seminare și școli de </w:t>
      </w:r>
      <w:proofErr w:type="spellStart"/>
      <w:r w:rsidR="008B1D99" w:rsidRPr="00A50763">
        <w:rPr>
          <w:rFonts w:ascii="Cambria" w:hAnsi="Cambria" w:cs="Arial"/>
          <w:color w:val="000000" w:themeColor="text1"/>
          <w:sz w:val="24"/>
          <w:szCs w:val="24"/>
          <w:lang w:val="ro-RO"/>
        </w:rPr>
        <w:t>cîmp</w:t>
      </w:r>
      <w:proofErr w:type="spellEnd"/>
      <w:r w:rsidR="008B1D99" w:rsidRPr="00A50763">
        <w:rPr>
          <w:rFonts w:ascii="Cambria" w:hAnsi="Cambria" w:cs="Arial"/>
          <w:color w:val="000000" w:themeColor="text1"/>
          <w:sz w:val="24"/>
          <w:szCs w:val="24"/>
          <w:lang w:val="ro-RO"/>
        </w:rPr>
        <w:t xml:space="preserve"> pentru </w:t>
      </w:r>
      <w:r w:rsidR="004119B1" w:rsidRPr="00A50763">
        <w:rPr>
          <w:rFonts w:ascii="Cambria" w:hAnsi="Cambria" w:cs="Arial"/>
          <w:color w:val="000000" w:themeColor="text1"/>
          <w:sz w:val="24"/>
          <w:szCs w:val="24"/>
          <w:lang w:val="ro-RO"/>
        </w:rPr>
        <w:t>creșterea competitivității apicultorilor și promovării aplicării noilor tehnologii</w:t>
      </w:r>
      <w:r w:rsidR="008B1D99" w:rsidRPr="00A50763">
        <w:rPr>
          <w:rFonts w:ascii="Cambria" w:hAnsi="Cambria" w:cs="Arial"/>
          <w:color w:val="000000" w:themeColor="text1"/>
          <w:sz w:val="24"/>
          <w:szCs w:val="24"/>
          <w:lang w:val="ro-RO"/>
        </w:rPr>
        <w:t xml:space="preserve">. </w:t>
      </w:r>
      <w:r>
        <w:rPr>
          <w:rFonts w:ascii="Cambria" w:hAnsi="Cambria" w:cs="Arial"/>
          <w:color w:val="000000" w:themeColor="text1"/>
          <w:sz w:val="24"/>
          <w:szCs w:val="24"/>
          <w:lang w:val="ro-RO"/>
        </w:rPr>
        <w:t>Înființ</w:t>
      </w:r>
      <w:r w:rsidR="00555A82" w:rsidRPr="00A50763">
        <w:rPr>
          <w:rFonts w:ascii="Cambria" w:hAnsi="Cambria" w:cs="Arial"/>
          <w:color w:val="000000" w:themeColor="text1"/>
          <w:sz w:val="24"/>
          <w:szCs w:val="24"/>
          <w:lang w:val="ro-RO"/>
        </w:rPr>
        <w:t>area unor stupine model</w:t>
      </w:r>
      <w:r>
        <w:rPr>
          <w:rStyle w:val="apple-converted-space"/>
          <w:rFonts w:ascii="Cambria" w:hAnsi="Cambria" w:cs="Arial"/>
          <w:color w:val="000000" w:themeColor="text1"/>
          <w:sz w:val="24"/>
          <w:szCs w:val="24"/>
          <w:lang w:val="ro-RO"/>
        </w:rPr>
        <w:t xml:space="preserve"> </w:t>
      </w:r>
      <w:r>
        <w:rPr>
          <w:rFonts w:ascii="Cambria" w:hAnsi="Cambria" w:cs="Arial"/>
          <w:color w:val="000000" w:themeColor="text1"/>
          <w:sz w:val="24"/>
          <w:szCs w:val="24"/>
          <w:lang w:val="ro-RO"/>
        </w:rPr>
        <w:t xml:space="preserve">în </w:t>
      </w:r>
      <w:proofErr w:type="spellStart"/>
      <w:r>
        <w:rPr>
          <w:rFonts w:ascii="Cambria" w:hAnsi="Cambria" w:cs="Arial"/>
          <w:color w:val="000000" w:themeColor="text1"/>
          <w:sz w:val="24"/>
          <w:szCs w:val="24"/>
          <w:lang w:val="ro-RO"/>
        </w:rPr>
        <w:t>gospodariile</w:t>
      </w:r>
      <w:proofErr w:type="spellEnd"/>
      <w:r>
        <w:rPr>
          <w:rFonts w:ascii="Cambria" w:hAnsi="Cambria" w:cs="Arial"/>
          <w:color w:val="000000" w:themeColor="text1"/>
          <w:sz w:val="24"/>
          <w:szCs w:val="24"/>
          <w:lang w:val="ro-RO"/>
        </w:rPr>
        <w:t xml:space="preserve"> cu potențial turistic și apicol, care să asigure produse de calitate, și o alimentație </w:t>
      </w:r>
      <w:r>
        <w:rPr>
          <w:rFonts w:ascii="Cambria" w:hAnsi="Cambria" w:cs="Arial"/>
          <w:color w:val="000000" w:themeColor="text1"/>
          <w:sz w:val="24"/>
          <w:szCs w:val="24"/>
          <w:lang w:val="ro-RO"/>
        </w:rPr>
        <w:lastRenderedPageBreak/>
        <w:t>sănătoasă</w:t>
      </w:r>
      <w:r w:rsidR="004119B1" w:rsidRPr="00A50763">
        <w:rPr>
          <w:rFonts w:ascii="Cambria" w:hAnsi="Cambria" w:cs="Arial"/>
          <w:color w:val="000000" w:themeColor="text1"/>
          <w:sz w:val="24"/>
          <w:szCs w:val="24"/>
          <w:lang w:val="ro-RO"/>
        </w:rPr>
        <w:t xml:space="preserve"> </w:t>
      </w:r>
      <w:r w:rsidR="0052411E" w:rsidRPr="00A50763">
        <w:rPr>
          <w:rFonts w:ascii="Cambria" w:hAnsi="Cambria" w:cs="Arial"/>
          <w:color w:val="000000" w:themeColor="text1"/>
          <w:sz w:val="24"/>
          <w:szCs w:val="24"/>
          <w:lang w:val="ro-RO"/>
        </w:rPr>
        <w:t>î</w:t>
      </w:r>
      <w:r w:rsidR="004119B1" w:rsidRPr="00A50763">
        <w:rPr>
          <w:rFonts w:ascii="Cambria" w:hAnsi="Cambria" w:cs="Arial"/>
          <w:color w:val="000000" w:themeColor="text1"/>
          <w:sz w:val="24"/>
          <w:szCs w:val="24"/>
          <w:lang w:val="ro-RO"/>
        </w:rPr>
        <w:t>n vederea inst</w:t>
      </w:r>
      <w:r>
        <w:rPr>
          <w:rFonts w:ascii="Cambria" w:hAnsi="Cambria" w:cs="Arial"/>
          <w:color w:val="000000" w:themeColor="text1"/>
          <w:sz w:val="24"/>
          <w:szCs w:val="24"/>
          <w:lang w:val="ro-RO"/>
        </w:rPr>
        <w:t>r</w:t>
      </w:r>
      <w:r w:rsidR="004119B1" w:rsidRPr="00A50763">
        <w:rPr>
          <w:rFonts w:ascii="Cambria" w:hAnsi="Cambria" w:cs="Arial"/>
          <w:color w:val="000000" w:themeColor="text1"/>
          <w:sz w:val="24"/>
          <w:szCs w:val="24"/>
          <w:lang w:val="ro-RO"/>
        </w:rPr>
        <w:t xml:space="preserve">uirii. Crearea unor programe de promovarea a apiculturii în </w:t>
      </w:r>
      <w:proofErr w:type="spellStart"/>
      <w:r w:rsidR="004119B1" w:rsidRPr="00A50763">
        <w:rPr>
          <w:rFonts w:ascii="Cambria" w:hAnsi="Cambria" w:cs="Arial"/>
          <w:color w:val="000000" w:themeColor="text1"/>
          <w:sz w:val="24"/>
          <w:szCs w:val="24"/>
          <w:lang w:val="ro-RO"/>
        </w:rPr>
        <w:t>rîndul</w:t>
      </w:r>
      <w:proofErr w:type="spellEnd"/>
      <w:r w:rsidR="004119B1" w:rsidRPr="00A50763">
        <w:rPr>
          <w:rFonts w:ascii="Cambria" w:hAnsi="Cambria" w:cs="Arial"/>
          <w:color w:val="000000" w:themeColor="text1"/>
          <w:sz w:val="24"/>
          <w:szCs w:val="24"/>
          <w:lang w:val="ro-RO"/>
        </w:rPr>
        <w:t xml:space="preserve"> tinerilor.</w:t>
      </w:r>
    </w:p>
    <w:p w14:paraId="28F35552" w14:textId="291C76F2" w:rsidR="007E7603" w:rsidRPr="00A50763" w:rsidRDefault="007E7603" w:rsidP="004A6FA2">
      <w:pPr>
        <w:numPr>
          <w:ilvl w:val="1"/>
          <w:numId w:val="13"/>
        </w:numPr>
        <w:suppressAutoHyphens/>
        <w:spacing w:after="0" w:line="240" w:lineRule="auto"/>
        <w:contextualSpacing/>
        <w:jc w:val="both"/>
        <w:rPr>
          <w:rFonts w:ascii="Cambria" w:eastAsia="Times New Roman" w:hAnsi="Cambria" w:cs="Times New Roman CE"/>
          <w:color w:val="000000"/>
          <w:sz w:val="24"/>
          <w:szCs w:val="24"/>
          <w:lang w:val="ro-RO"/>
        </w:rPr>
      </w:pPr>
      <w:r w:rsidRPr="00A50763">
        <w:rPr>
          <w:rFonts w:ascii="Cambria" w:eastAsia="Times New Roman" w:hAnsi="Cambria" w:cs="Times New Roman CE"/>
          <w:color w:val="000000"/>
          <w:sz w:val="24"/>
          <w:szCs w:val="24"/>
          <w:lang w:val="ro-RO"/>
        </w:rPr>
        <w:t xml:space="preserve">Dezvoltarea serviciilor de </w:t>
      </w:r>
      <w:r w:rsidR="00E66748" w:rsidRPr="00A50763">
        <w:rPr>
          <w:rFonts w:ascii="Cambria" w:eastAsia="Times New Roman" w:hAnsi="Cambria" w:cs="Times New Roman CE"/>
          <w:color w:val="000000"/>
          <w:sz w:val="24"/>
          <w:szCs w:val="24"/>
          <w:lang w:val="ro-RO"/>
        </w:rPr>
        <w:t>consultanță</w:t>
      </w:r>
      <w:r w:rsidRPr="00A50763">
        <w:rPr>
          <w:rFonts w:ascii="Cambria" w:eastAsia="Times New Roman" w:hAnsi="Cambria" w:cs="Times New Roman CE"/>
          <w:color w:val="000000"/>
          <w:sz w:val="24"/>
          <w:szCs w:val="24"/>
          <w:lang w:val="ro-RO"/>
        </w:rPr>
        <w:t xml:space="preserve"> </w:t>
      </w:r>
      <w:r w:rsidR="008B1D99" w:rsidRPr="00A50763">
        <w:rPr>
          <w:rFonts w:ascii="Cambria" w:eastAsia="Times New Roman" w:hAnsi="Cambria" w:cs="Times New Roman CE"/>
          <w:color w:val="000000"/>
          <w:sz w:val="24"/>
          <w:szCs w:val="24"/>
          <w:lang w:val="ro-RO"/>
        </w:rPr>
        <w:t xml:space="preserve">și școlarizare </w:t>
      </w:r>
      <w:r w:rsidRPr="00A50763">
        <w:rPr>
          <w:rFonts w:ascii="Cambria" w:eastAsia="Times New Roman" w:hAnsi="Cambria" w:cs="Times New Roman CE"/>
          <w:color w:val="000000"/>
          <w:sz w:val="24"/>
          <w:szCs w:val="24"/>
          <w:lang w:val="ro-RO"/>
        </w:rPr>
        <w:t>în apicultură</w:t>
      </w:r>
      <w:r w:rsidR="0020542A" w:rsidRPr="00A50763">
        <w:rPr>
          <w:rFonts w:ascii="Cambria" w:eastAsia="Times New Roman" w:hAnsi="Cambria" w:cs="Times New Roman CE"/>
          <w:color w:val="000000"/>
          <w:sz w:val="24"/>
          <w:szCs w:val="24"/>
          <w:lang w:val="ro-RO"/>
        </w:rPr>
        <w:t>;</w:t>
      </w:r>
    </w:p>
    <w:p w14:paraId="5E7EE4EC" w14:textId="2828F8E9" w:rsidR="004119B1" w:rsidRPr="00A50763" w:rsidRDefault="002B47E2" w:rsidP="002B47E2">
      <w:pPr>
        <w:suppressAutoHyphens/>
        <w:spacing w:after="0" w:line="240" w:lineRule="auto"/>
        <w:contextualSpacing/>
        <w:jc w:val="both"/>
        <w:rPr>
          <w:rFonts w:ascii="Cambria" w:eastAsia="Times New Roman" w:hAnsi="Cambria" w:cs="Times New Roman CE"/>
          <w:color w:val="000000"/>
          <w:sz w:val="24"/>
          <w:szCs w:val="24"/>
          <w:lang w:val="ro-RO"/>
        </w:rPr>
      </w:pPr>
      <w:r>
        <w:rPr>
          <w:rFonts w:ascii="Cambria" w:eastAsia="Times New Roman" w:hAnsi="Cambria" w:cs="Times New Roman CE"/>
          <w:color w:val="000000"/>
          <w:sz w:val="24"/>
          <w:szCs w:val="24"/>
          <w:lang w:val="ro-RO"/>
        </w:rPr>
        <w:tab/>
      </w:r>
      <w:r w:rsidR="004119B1" w:rsidRPr="00A50763">
        <w:rPr>
          <w:rFonts w:ascii="Cambria" w:eastAsia="Times New Roman" w:hAnsi="Cambria" w:cs="Times New Roman CE"/>
          <w:color w:val="000000"/>
          <w:sz w:val="24"/>
          <w:szCs w:val="24"/>
          <w:lang w:val="ro-RO"/>
        </w:rPr>
        <w:t xml:space="preserve">Stimularea </w:t>
      </w:r>
      <w:r w:rsidR="00F505C9" w:rsidRPr="00A50763">
        <w:rPr>
          <w:rFonts w:ascii="Cambria" w:eastAsia="Times New Roman" w:hAnsi="Cambria" w:cs="Times New Roman CE"/>
          <w:color w:val="000000"/>
          <w:sz w:val="24"/>
          <w:szCs w:val="24"/>
          <w:lang w:val="ro-RO"/>
        </w:rPr>
        <w:t xml:space="preserve">dezvoltării unor centre de </w:t>
      </w:r>
      <w:r w:rsidR="00A300D1" w:rsidRPr="00A50763">
        <w:rPr>
          <w:rFonts w:ascii="Cambria" w:eastAsia="Times New Roman" w:hAnsi="Cambria" w:cs="Times New Roman CE"/>
          <w:color w:val="000000"/>
          <w:sz w:val="24"/>
          <w:szCs w:val="24"/>
          <w:lang w:val="ro-RO"/>
        </w:rPr>
        <w:t xml:space="preserve">training, </w:t>
      </w:r>
      <w:r w:rsidR="00F505C9" w:rsidRPr="00A50763">
        <w:rPr>
          <w:rFonts w:ascii="Cambria" w:eastAsia="Times New Roman" w:hAnsi="Cambria" w:cs="Times New Roman CE"/>
          <w:color w:val="000000"/>
          <w:sz w:val="24"/>
          <w:szCs w:val="24"/>
          <w:lang w:val="ro-RO"/>
        </w:rPr>
        <w:t>școlarizare și consultanță în domeniul apicol pentru creșterea competențelor apicultorilor</w:t>
      </w:r>
      <w:r w:rsidR="00A300D1" w:rsidRPr="00A50763">
        <w:rPr>
          <w:rFonts w:ascii="Cambria" w:eastAsia="Times New Roman" w:hAnsi="Cambria" w:cs="Times New Roman CE"/>
          <w:color w:val="000000"/>
          <w:sz w:val="24"/>
          <w:szCs w:val="24"/>
          <w:lang w:val="ro-RO"/>
        </w:rPr>
        <w:t>. Inclusiv, organizarea serviciului veterinar privind consultarea profesionistă a apicultorilor în vederea reducerii riscurilor.</w:t>
      </w:r>
    </w:p>
    <w:p w14:paraId="1A1CF0DA" w14:textId="18001BDD" w:rsidR="002533AF" w:rsidRPr="00A50763" w:rsidRDefault="00555A82" w:rsidP="002B47E2">
      <w:pPr>
        <w:numPr>
          <w:ilvl w:val="1"/>
          <w:numId w:val="13"/>
        </w:numPr>
        <w:tabs>
          <w:tab w:val="left" w:pos="851"/>
          <w:tab w:val="left" w:pos="1276"/>
        </w:tabs>
        <w:suppressAutoHyphens/>
        <w:spacing w:after="0" w:line="240" w:lineRule="auto"/>
        <w:ind w:left="0" w:firstLine="360"/>
        <w:contextualSpacing/>
        <w:jc w:val="both"/>
        <w:rPr>
          <w:rFonts w:ascii="Cambria" w:eastAsia="Times New Roman" w:hAnsi="Cambria" w:cs="Times New Roman CE"/>
          <w:color w:val="000000"/>
          <w:sz w:val="24"/>
          <w:szCs w:val="24"/>
          <w:lang w:val="ro-RO"/>
        </w:rPr>
      </w:pPr>
      <w:r w:rsidRPr="00A50763">
        <w:rPr>
          <w:rFonts w:ascii="Cambria" w:eastAsia="Times New Roman" w:hAnsi="Cambria" w:cs="Times New Roman CE"/>
          <w:color w:val="000000"/>
          <w:sz w:val="24"/>
          <w:szCs w:val="24"/>
          <w:lang w:val="ro-RO"/>
        </w:rPr>
        <w:t xml:space="preserve">Consolidarea capacităților instituțiilor de </w:t>
      </w:r>
      <w:proofErr w:type="spellStart"/>
      <w:r w:rsidRPr="00A50763">
        <w:rPr>
          <w:rFonts w:ascii="Cambria" w:eastAsia="Times New Roman" w:hAnsi="Cambria" w:cs="Times New Roman CE"/>
          <w:color w:val="000000"/>
          <w:sz w:val="24"/>
          <w:szCs w:val="24"/>
          <w:lang w:val="ro-RO"/>
        </w:rPr>
        <w:t>învățămînt</w:t>
      </w:r>
      <w:proofErr w:type="spellEnd"/>
      <w:r w:rsidRPr="00A50763">
        <w:rPr>
          <w:rFonts w:ascii="Cambria" w:eastAsia="Times New Roman" w:hAnsi="Cambria" w:cs="Times New Roman CE"/>
          <w:color w:val="000000"/>
          <w:sz w:val="24"/>
          <w:szCs w:val="24"/>
          <w:lang w:val="ro-RO"/>
        </w:rPr>
        <w:t xml:space="preserve">, inclusiv promovarea </w:t>
      </w:r>
      <w:proofErr w:type="spellStart"/>
      <w:r w:rsidRPr="00A50763">
        <w:rPr>
          <w:rFonts w:ascii="Cambria" w:eastAsia="Times New Roman" w:hAnsi="Cambria" w:cs="Times New Roman CE"/>
          <w:color w:val="000000"/>
          <w:sz w:val="24"/>
          <w:szCs w:val="24"/>
          <w:lang w:val="ro-RO"/>
        </w:rPr>
        <w:t>învățămîntului</w:t>
      </w:r>
      <w:proofErr w:type="spellEnd"/>
      <w:r w:rsidRPr="00A50763">
        <w:rPr>
          <w:rFonts w:ascii="Cambria" w:eastAsia="Times New Roman" w:hAnsi="Cambria" w:cs="Times New Roman CE"/>
          <w:color w:val="000000"/>
          <w:sz w:val="24"/>
          <w:szCs w:val="24"/>
          <w:lang w:val="ro-RO"/>
        </w:rPr>
        <w:t xml:space="preserve"> profesional - </w:t>
      </w:r>
      <w:r w:rsidR="00E66748" w:rsidRPr="00A50763">
        <w:rPr>
          <w:rFonts w:ascii="Cambria" w:eastAsia="Times New Roman" w:hAnsi="Cambria" w:cs="Times New Roman CE"/>
          <w:color w:val="000000"/>
          <w:sz w:val="24"/>
          <w:szCs w:val="24"/>
          <w:lang w:val="ro-RO"/>
        </w:rPr>
        <w:t>dual,</w:t>
      </w:r>
      <w:r w:rsidR="007E7603" w:rsidRPr="00A50763">
        <w:rPr>
          <w:rFonts w:ascii="Cambria" w:eastAsia="Times New Roman" w:hAnsi="Cambria" w:cs="Times New Roman CE"/>
          <w:color w:val="000000"/>
          <w:sz w:val="24"/>
          <w:szCs w:val="24"/>
          <w:lang w:val="ro-RO"/>
        </w:rPr>
        <w:t xml:space="preserve"> în domeniul apicol</w:t>
      </w:r>
      <w:r w:rsidR="009F1C74" w:rsidRPr="00A50763">
        <w:rPr>
          <w:rFonts w:ascii="Cambria" w:eastAsia="Times New Roman" w:hAnsi="Cambria" w:cs="Times New Roman CE"/>
          <w:color w:val="000000"/>
          <w:sz w:val="24"/>
          <w:szCs w:val="24"/>
          <w:lang w:val="ro-RO"/>
        </w:rPr>
        <w:t>;</w:t>
      </w:r>
    </w:p>
    <w:p w14:paraId="62309AA2" w14:textId="0E847402" w:rsidR="004119B1" w:rsidRPr="00A50763" w:rsidRDefault="002B47E2" w:rsidP="002B47E2">
      <w:pPr>
        <w:shd w:val="clear" w:color="auto" w:fill="FFFFFF"/>
        <w:spacing w:after="0" w:line="240" w:lineRule="auto"/>
        <w:jc w:val="both"/>
        <w:rPr>
          <w:rFonts w:ascii="Cambria" w:eastAsia="Times New Roman" w:hAnsi="Cambria" w:cs="Times New Roman CE"/>
          <w:color w:val="000000"/>
          <w:sz w:val="24"/>
          <w:szCs w:val="24"/>
          <w:lang w:val="ro-RO"/>
        </w:rPr>
      </w:pPr>
      <w:r>
        <w:rPr>
          <w:rFonts w:ascii="Cambria" w:eastAsia="Times New Roman" w:hAnsi="Cambria" w:cs="Times New Roman CE"/>
          <w:color w:val="000000"/>
          <w:sz w:val="24"/>
          <w:szCs w:val="24"/>
          <w:lang w:val="ro-RO"/>
        </w:rPr>
        <w:tab/>
      </w:r>
      <w:r w:rsidR="008B1D99" w:rsidRPr="00A50763">
        <w:rPr>
          <w:rFonts w:ascii="Cambria" w:eastAsia="Times New Roman" w:hAnsi="Cambria" w:cs="Times New Roman CE"/>
          <w:color w:val="000000"/>
          <w:sz w:val="24"/>
          <w:szCs w:val="24"/>
          <w:lang w:val="ro-RO"/>
        </w:rPr>
        <w:t>Consolidarea capac</w:t>
      </w:r>
      <w:r w:rsidR="00DA1FE7" w:rsidRPr="00A50763">
        <w:rPr>
          <w:rFonts w:ascii="Cambria" w:eastAsia="Times New Roman" w:hAnsi="Cambria" w:cs="Times New Roman CE"/>
          <w:color w:val="000000"/>
          <w:sz w:val="24"/>
          <w:szCs w:val="24"/>
          <w:lang w:val="ro-RO"/>
        </w:rPr>
        <w:t xml:space="preserve">ităților sistemului de </w:t>
      </w:r>
      <w:proofErr w:type="spellStart"/>
      <w:r w:rsidR="00DA1FE7" w:rsidRPr="00A50763">
        <w:rPr>
          <w:rFonts w:ascii="Cambria" w:eastAsia="Times New Roman" w:hAnsi="Cambria" w:cs="Times New Roman CE"/>
          <w:color w:val="000000"/>
          <w:sz w:val="24"/>
          <w:szCs w:val="24"/>
          <w:lang w:val="ro-RO"/>
        </w:rPr>
        <w:t>învățămînt</w:t>
      </w:r>
      <w:proofErr w:type="spellEnd"/>
      <w:r w:rsidR="00DA1FE7" w:rsidRPr="00A50763">
        <w:rPr>
          <w:rFonts w:ascii="Cambria" w:eastAsia="Times New Roman" w:hAnsi="Cambria" w:cs="Times New Roman CE"/>
          <w:color w:val="000000"/>
          <w:sz w:val="24"/>
          <w:szCs w:val="24"/>
          <w:lang w:val="ro-RO"/>
        </w:rPr>
        <w:t xml:space="preserve"> universitar</w:t>
      </w:r>
      <w:r w:rsidR="008B1D99" w:rsidRPr="00A50763">
        <w:rPr>
          <w:rFonts w:ascii="Cambria" w:eastAsia="Times New Roman" w:hAnsi="Cambria" w:cs="Times New Roman CE"/>
          <w:color w:val="000000"/>
          <w:sz w:val="24"/>
          <w:szCs w:val="24"/>
          <w:lang w:val="ro-RO"/>
        </w:rPr>
        <w:t xml:space="preserve"> prin asistență în d</w:t>
      </w:r>
      <w:r w:rsidR="00555A82" w:rsidRPr="00A50763">
        <w:rPr>
          <w:rFonts w:ascii="Cambria" w:eastAsia="Times New Roman" w:hAnsi="Cambria" w:cs="Times New Roman CE"/>
          <w:color w:val="000000"/>
          <w:sz w:val="24"/>
          <w:szCs w:val="24"/>
          <w:lang w:val="ro-RO"/>
        </w:rPr>
        <w:t xml:space="preserve">ezvoltarea </w:t>
      </w:r>
      <w:proofErr w:type="spellStart"/>
      <w:r w:rsidR="00555A82" w:rsidRPr="00A50763">
        <w:rPr>
          <w:rFonts w:ascii="Cambria" w:eastAsia="Times New Roman" w:hAnsi="Cambria" w:cs="Times New Roman CE"/>
          <w:color w:val="000000"/>
          <w:sz w:val="24"/>
          <w:szCs w:val="24"/>
          <w:lang w:val="ro-RO"/>
        </w:rPr>
        <w:t>curiculei</w:t>
      </w:r>
      <w:proofErr w:type="spellEnd"/>
      <w:r w:rsidR="00555A82" w:rsidRPr="00A50763">
        <w:rPr>
          <w:rFonts w:ascii="Cambria" w:eastAsia="Times New Roman" w:hAnsi="Cambria" w:cs="Times New Roman CE"/>
          <w:color w:val="000000"/>
          <w:sz w:val="24"/>
          <w:szCs w:val="24"/>
          <w:lang w:val="ro-RO"/>
        </w:rPr>
        <w:t xml:space="preserve"> </w:t>
      </w:r>
      <w:r w:rsidR="008B1D99" w:rsidRPr="00A50763">
        <w:rPr>
          <w:rFonts w:ascii="Cambria" w:eastAsia="Times New Roman" w:hAnsi="Cambria" w:cs="Times New Roman CE"/>
          <w:color w:val="000000"/>
          <w:sz w:val="24"/>
          <w:szCs w:val="24"/>
          <w:lang w:val="ro-RO"/>
        </w:rPr>
        <w:t>și dotare cu echipament profesionist pentru pregătirea speci</w:t>
      </w:r>
      <w:r>
        <w:rPr>
          <w:rFonts w:ascii="Cambria" w:eastAsia="Times New Roman" w:hAnsi="Cambria" w:cs="Times New Roman CE"/>
          <w:color w:val="000000"/>
          <w:sz w:val="24"/>
          <w:szCs w:val="24"/>
          <w:lang w:val="ro-RO"/>
        </w:rPr>
        <w:t>aliștilor de înaltă calificare.</w:t>
      </w:r>
    </w:p>
    <w:p w14:paraId="6BDBAB3D" w14:textId="0A63275A" w:rsidR="00555A82" w:rsidRPr="00A50763" w:rsidRDefault="002B47E2" w:rsidP="002B47E2">
      <w:pPr>
        <w:shd w:val="clear" w:color="auto" w:fill="FFFFFF"/>
        <w:spacing w:after="0" w:line="240" w:lineRule="auto"/>
        <w:jc w:val="both"/>
        <w:rPr>
          <w:rFonts w:ascii="Cambria" w:eastAsia="Times New Roman" w:hAnsi="Cambria" w:cs="Times New Roman CE"/>
          <w:color w:val="000000"/>
          <w:sz w:val="24"/>
          <w:szCs w:val="24"/>
          <w:lang w:val="ro-RO"/>
        </w:rPr>
      </w:pPr>
      <w:r>
        <w:rPr>
          <w:rFonts w:ascii="Cambria" w:eastAsia="Times New Roman" w:hAnsi="Cambria" w:cs="Times New Roman CE"/>
          <w:color w:val="000000"/>
          <w:sz w:val="24"/>
          <w:szCs w:val="24"/>
          <w:lang w:val="ro-RO"/>
        </w:rPr>
        <w:tab/>
      </w:r>
      <w:r w:rsidR="00555A82" w:rsidRPr="00A50763">
        <w:rPr>
          <w:rFonts w:ascii="Cambria" w:eastAsia="Times New Roman" w:hAnsi="Cambria" w:cs="Times New Roman CE"/>
          <w:color w:val="000000"/>
          <w:sz w:val="24"/>
          <w:szCs w:val="24"/>
          <w:lang w:val="ro-RO"/>
        </w:rPr>
        <w:t>Învăţământul profesional-dual combină edu</w:t>
      </w:r>
      <w:r w:rsidR="004119B1" w:rsidRPr="00A50763">
        <w:rPr>
          <w:rFonts w:ascii="Cambria" w:eastAsia="Times New Roman" w:hAnsi="Cambria" w:cs="Times New Roman CE"/>
          <w:color w:val="000000"/>
          <w:sz w:val="24"/>
          <w:szCs w:val="24"/>
          <w:lang w:val="ro-RO"/>
        </w:rPr>
        <w:t xml:space="preserve">caţia primită într-o unitate de </w:t>
      </w:r>
      <w:r w:rsidR="00555A82" w:rsidRPr="00A50763">
        <w:rPr>
          <w:rFonts w:ascii="Cambria" w:eastAsia="Times New Roman" w:hAnsi="Cambria" w:cs="Times New Roman CE"/>
          <w:color w:val="000000"/>
          <w:sz w:val="24"/>
          <w:szCs w:val="24"/>
          <w:lang w:val="ro-RO"/>
        </w:rPr>
        <w:t>învăţământ cu învăţarea la locul de muncă în cadrul unei companii.</w:t>
      </w:r>
    </w:p>
    <w:p w14:paraId="65454229" w14:textId="18E96B22" w:rsidR="00555A82" w:rsidRDefault="002B47E2" w:rsidP="002B47E2">
      <w:pPr>
        <w:shd w:val="clear" w:color="auto" w:fill="FFFFFF"/>
        <w:spacing w:after="0" w:line="240" w:lineRule="auto"/>
        <w:jc w:val="both"/>
        <w:rPr>
          <w:rFonts w:ascii="Cambria" w:eastAsia="Times New Roman" w:hAnsi="Cambria" w:cs="Times New Roman CE"/>
          <w:color w:val="000000"/>
          <w:sz w:val="24"/>
          <w:szCs w:val="24"/>
          <w:lang w:val="ro-RO"/>
        </w:rPr>
      </w:pPr>
      <w:r>
        <w:rPr>
          <w:rFonts w:ascii="Cambria" w:eastAsia="Times New Roman" w:hAnsi="Cambria" w:cs="Times New Roman CE"/>
          <w:color w:val="000000"/>
          <w:sz w:val="24"/>
          <w:szCs w:val="24"/>
          <w:lang w:val="ro-RO"/>
        </w:rPr>
        <w:tab/>
      </w:r>
      <w:r w:rsidR="00555A82" w:rsidRPr="00A50763">
        <w:rPr>
          <w:rFonts w:ascii="Cambria" w:eastAsia="Times New Roman" w:hAnsi="Cambria" w:cs="Times New Roman CE"/>
          <w:color w:val="000000"/>
          <w:sz w:val="24"/>
          <w:szCs w:val="24"/>
          <w:lang w:val="ro-RO"/>
        </w:rPr>
        <w:t>Acest sistem de învăţământ are următoarele caracteristici: este organizat la cererea operatorilor economici interesaţi în calitate de potenţiali angajatori; asigură oportunităţi sporite de educaţie şi formare profesională de calitate, în relaţie cu un potenţial loc de muncă, prin pregătirea practică organizată la operatorii economici; elevii beneficiază de susţinere financiară din partea firmelor.</w:t>
      </w:r>
    </w:p>
    <w:p w14:paraId="1C33E928" w14:textId="77777777" w:rsidR="002B47E2" w:rsidRPr="00A50763" w:rsidRDefault="002B47E2" w:rsidP="004A6FA2">
      <w:pPr>
        <w:shd w:val="clear" w:color="auto" w:fill="FFFFFF"/>
        <w:spacing w:after="0" w:line="240" w:lineRule="auto"/>
        <w:ind w:left="720"/>
        <w:jc w:val="both"/>
        <w:rPr>
          <w:rFonts w:ascii="Cambria" w:eastAsia="Times New Roman" w:hAnsi="Cambria" w:cs="Times New Roman CE"/>
          <w:color w:val="000000"/>
          <w:sz w:val="24"/>
          <w:szCs w:val="24"/>
          <w:lang w:val="ro-RO"/>
        </w:rPr>
      </w:pPr>
    </w:p>
    <w:p w14:paraId="52C492F5" w14:textId="77777777" w:rsidR="009B2D43" w:rsidRPr="00A50763" w:rsidRDefault="009B2D43" w:rsidP="004A6FA2">
      <w:pPr>
        <w:suppressAutoHyphens/>
        <w:spacing w:after="0" w:line="240" w:lineRule="auto"/>
        <w:contextualSpacing/>
        <w:jc w:val="both"/>
        <w:rPr>
          <w:rFonts w:ascii="Cambria" w:eastAsia="Times New Roman" w:hAnsi="Cambria" w:cs="Times New Roman CE"/>
          <w:color w:val="000000"/>
          <w:sz w:val="24"/>
          <w:szCs w:val="24"/>
          <w:lang w:val="ro-RO"/>
        </w:rPr>
        <w:sectPr w:rsidR="009B2D43" w:rsidRPr="00A50763" w:rsidSect="00EF1E2D">
          <w:pgSz w:w="12240" w:h="15840"/>
          <w:pgMar w:top="1440" w:right="1183" w:bottom="1440" w:left="1440" w:header="720" w:footer="720" w:gutter="0"/>
          <w:cols w:space="720"/>
          <w:docGrid w:linePitch="360"/>
        </w:sectPr>
      </w:pPr>
    </w:p>
    <w:p w14:paraId="6350884D" w14:textId="77777777" w:rsidR="002533AF" w:rsidRPr="00A50763" w:rsidRDefault="002533AF" w:rsidP="002533AF">
      <w:pPr>
        <w:spacing w:after="0" w:line="240" w:lineRule="auto"/>
        <w:rPr>
          <w:rFonts w:ascii="Cambria" w:eastAsia="Times New Roman" w:hAnsi="Cambria" w:cs="Times New Roman CE"/>
          <w:color w:val="000000"/>
          <w:sz w:val="24"/>
          <w:szCs w:val="24"/>
          <w:lang w:val="ro-RO"/>
        </w:rPr>
      </w:pPr>
    </w:p>
    <w:p w14:paraId="2389D927" w14:textId="0900C040" w:rsidR="002533AF" w:rsidRPr="00A50763" w:rsidRDefault="00813F77" w:rsidP="00813F77">
      <w:pPr>
        <w:pStyle w:val="ListParagraph"/>
        <w:spacing w:after="0" w:line="240" w:lineRule="auto"/>
        <w:ind w:left="900"/>
        <w:outlineLvl w:val="0"/>
        <w:rPr>
          <w:rFonts w:ascii="Cambria" w:eastAsia="Times New Roman" w:hAnsi="Cambria" w:cs="Times New Roman CE"/>
          <w:b/>
          <w:color w:val="002060"/>
          <w:sz w:val="24"/>
          <w:szCs w:val="24"/>
          <w:lang w:val="ro-RO"/>
        </w:rPr>
      </w:pPr>
      <w:bookmarkStart w:id="3" w:name="_Toc484613966"/>
      <w:r>
        <w:rPr>
          <w:rFonts w:ascii="Cambria" w:eastAsia="Times New Roman" w:hAnsi="Cambria" w:cs="Times New Roman CE"/>
          <w:b/>
          <w:color w:val="002060"/>
          <w:sz w:val="24"/>
          <w:szCs w:val="24"/>
          <w:lang w:val="ro-RO"/>
        </w:rPr>
        <w:t xml:space="preserve">IV </w:t>
      </w:r>
      <w:r w:rsidR="007923B1" w:rsidRPr="00A50763">
        <w:rPr>
          <w:rFonts w:ascii="Cambria" w:eastAsia="Times New Roman" w:hAnsi="Cambria" w:cs="Times New Roman CE"/>
          <w:b/>
          <w:color w:val="002060"/>
          <w:sz w:val="24"/>
          <w:szCs w:val="24"/>
          <w:lang w:val="ro-RO"/>
        </w:rPr>
        <w:t>ETAPELE ȘI TERMENELE DE IMPLEMENTARE ALE ACȚIUNILOR</w:t>
      </w:r>
      <w:bookmarkEnd w:id="3"/>
    </w:p>
    <w:p w14:paraId="7A5C6536" w14:textId="77777777" w:rsidR="002533AF" w:rsidRPr="00A50763" w:rsidRDefault="002533AF" w:rsidP="002533AF">
      <w:pPr>
        <w:spacing w:after="0" w:line="240" w:lineRule="auto"/>
        <w:rPr>
          <w:rFonts w:ascii="Cambria" w:eastAsia="Times New Roman" w:hAnsi="Cambria" w:cs="Times New Roman CE"/>
          <w:color w:val="000000"/>
          <w:sz w:val="24"/>
          <w:szCs w:val="24"/>
          <w:lang w:val="ro-RO"/>
        </w:rPr>
      </w:pPr>
    </w:p>
    <w:p w14:paraId="45A3C3B9" w14:textId="027E54FD" w:rsidR="002533AF" w:rsidRPr="00A50763" w:rsidRDefault="009B2D6A" w:rsidP="00150ED4">
      <w:pPr>
        <w:spacing w:after="0" w:line="240" w:lineRule="auto"/>
        <w:jc w:val="both"/>
        <w:rPr>
          <w:rFonts w:ascii="Cambria" w:eastAsia="Times New Roman" w:hAnsi="Cambria" w:cs="Times New Roman"/>
          <w:color w:val="000000"/>
          <w:sz w:val="24"/>
          <w:szCs w:val="24"/>
          <w:lang w:val="ro-RO"/>
        </w:rPr>
      </w:pPr>
      <w:r>
        <w:rPr>
          <w:rFonts w:ascii="Cambria" w:eastAsia="Times New Roman" w:hAnsi="Cambria" w:cs="Times New Roman"/>
          <w:color w:val="000000"/>
          <w:sz w:val="24"/>
          <w:szCs w:val="24"/>
          <w:lang w:val="ro-RO"/>
        </w:rPr>
        <w:tab/>
      </w:r>
      <w:r w:rsidR="009B2D43" w:rsidRPr="00A50763">
        <w:rPr>
          <w:rFonts w:ascii="Cambria" w:eastAsia="Times New Roman" w:hAnsi="Cambria" w:cs="Times New Roman"/>
          <w:color w:val="000000"/>
          <w:sz w:val="24"/>
          <w:szCs w:val="24"/>
          <w:lang w:val="ro-RO"/>
        </w:rPr>
        <w:t xml:space="preserve">Perioada de </w:t>
      </w:r>
      <w:proofErr w:type="spellStart"/>
      <w:r w:rsidR="009B2D43" w:rsidRPr="00A50763">
        <w:rPr>
          <w:rFonts w:ascii="Cambria" w:eastAsia="Times New Roman" w:hAnsi="Cambria" w:cs="Times New Roman"/>
          <w:color w:val="000000"/>
          <w:sz w:val="24"/>
          <w:szCs w:val="24"/>
          <w:lang w:val="ro-RO"/>
        </w:rPr>
        <w:t>implemenatre</w:t>
      </w:r>
      <w:proofErr w:type="spellEnd"/>
      <w:r w:rsidR="009B2D43" w:rsidRPr="00A50763">
        <w:rPr>
          <w:rFonts w:ascii="Cambria" w:eastAsia="Times New Roman" w:hAnsi="Cambria" w:cs="Times New Roman"/>
          <w:color w:val="000000"/>
          <w:sz w:val="24"/>
          <w:szCs w:val="24"/>
          <w:lang w:val="ro-RO"/>
        </w:rPr>
        <w:t xml:space="preserve"> a Programului este de </w:t>
      </w:r>
      <w:proofErr w:type="spellStart"/>
      <w:r w:rsidR="009B2D43" w:rsidRPr="00A50763">
        <w:rPr>
          <w:rFonts w:ascii="Cambria" w:eastAsia="Times New Roman" w:hAnsi="Cambria" w:cs="Times New Roman"/>
          <w:color w:val="000000"/>
          <w:sz w:val="24"/>
          <w:szCs w:val="24"/>
          <w:lang w:val="ro-RO"/>
        </w:rPr>
        <w:t>pînă</w:t>
      </w:r>
      <w:proofErr w:type="spellEnd"/>
      <w:r w:rsidR="009B2D43" w:rsidRPr="00A50763">
        <w:rPr>
          <w:rFonts w:ascii="Cambria" w:eastAsia="Times New Roman" w:hAnsi="Cambria" w:cs="Times New Roman"/>
          <w:color w:val="000000"/>
          <w:sz w:val="24"/>
          <w:szCs w:val="24"/>
          <w:lang w:val="ro-RO"/>
        </w:rPr>
        <w:t xml:space="preserve"> în anul 2025. Conform </w:t>
      </w:r>
      <w:r w:rsidR="00DA607F" w:rsidRPr="00A50763">
        <w:rPr>
          <w:rFonts w:ascii="Cambria" w:eastAsia="Times New Roman" w:hAnsi="Cambria" w:cs="Times New Roman"/>
          <w:color w:val="000000"/>
          <w:sz w:val="24"/>
          <w:szCs w:val="24"/>
          <w:lang w:val="ro-RO"/>
        </w:rPr>
        <w:t xml:space="preserve">și rezultatelor scontate realizarea fiecărui obiectiv va fi prognozată anual. Astfel realizarea planului de acțiuni fiecare instituție responsabilă îl va detalia anual pentru </w:t>
      </w:r>
      <w:r w:rsidR="00C82361" w:rsidRPr="00A50763">
        <w:rPr>
          <w:rFonts w:ascii="Cambria" w:eastAsia="Times New Roman" w:hAnsi="Cambria" w:cs="Times New Roman"/>
          <w:color w:val="000000"/>
          <w:sz w:val="24"/>
          <w:szCs w:val="24"/>
          <w:lang w:val="ro-RO"/>
        </w:rPr>
        <w:t xml:space="preserve">atingerea </w:t>
      </w:r>
      <w:r w:rsidR="00DA607F" w:rsidRPr="00A50763">
        <w:rPr>
          <w:rFonts w:ascii="Cambria" w:eastAsia="Times New Roman" w:hAnsi="Cambria" w:cs="Times New Roman"/>
          <w:color w:val="000000"/>
          <w:sz w:val="24"/>
          <w:szCs w:val="24"/>
          <w:lang w:val="ro-RO"/>
        </w:rPr>
        <w:t>rezultatelor planificate</w:t>
      </w:r>
      <w:r w:rsidR="009B2D43" w:rsidRPr="00A50763">
        <w:rPr>
          <w:rFonts w:ascii="Cambria" w:eastAsia="Times New Roman" w:hAnsi="Cambria" w:cs="Times New Roman"/>
          <w:color w:val="000000"/>
          <w:sz w:val="24"/>
          <w:szCs w:val="24"/>
          <w:lang w:val="ro-RO"/>
        </w:rPr>
        <w:t xml:space="preserve"> </w:t>
      </w:r>
    </w:p>
    <w:p w14:paraId="5BC31718" w14:textId="77777777" w:rsidR="00C46521" w:rsidRPr="00A50763" w:rsidRDefault="00C46521" w:rsidP="00150ED4">
      <w:pPr>
        <w:spacing w:after="0" w:line="240" w:lineRule="auto"/>
        <w:jc w:val="both"/>
        <w:rPr>
          <w:rFonts w:ascii="Cambria" w:eastAsia="Times New Roman" w:hAnsi="Cambria" w:cs="Times New Roman"/>
          <w:color w:val="000000"/>
          <w:sz w:val="24"/>
          <w:szCs w:val="24"/>
          <w:lang w:val="ro-RO"/>
        </w:rPr>
      </w:pP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470"/>
        <w:gridCol w:w="1963"/>
        <w:gridCol w:w="1550"/>
        <w:gridCol w:w="1404"/>
        <w:gridCol w:w="1043"/>
        <w:gridCol w:w="1043"/>
        <w:gridCol w:w="1817"/>
        <w:gridCol w:w="1265"/>
        <w:gridCol w:w="2515"/>
      </w:tblGrid>
      <w:tr w:rsidR="009B2D6A" w:rsidRPr="00813F77" w14:paraId="140BF642" w14:textId="77777777" w:rsidTr="00453CD4">
        <w:trPr>
          <w:tblCellSpacing w:w="0" w:type="dxa"/>
          <w:jc w:val="center"/>
        </w:trPr>
        <w:tc>
          <w:tcPr>
            <w:tcW w:w="180" w:type="pct"/>
            <w:tcMar>
              <w:top w:w="15" w:type="dxa"/>
              <w:left w:w="45" w:type="dxa"/>
              <w:bottom w:w="15" w:type="dxa"/>
              <w:right w:w="45" w:type="dxa"/>
            </w:tcMar>
            <w:vAlign w:val="center"/>
          </w:tcPr>
          <w:p w14:paraId="22D2E336" w14:textId="69BB99AB" w:rsidR="00813F77" w:rsidRPr="00813F77" w:rsidRDefault="009B2D6A" w:rsidP="009B2D6A">
            <w:pPr>
              <w:spacing w:after="0" w:line="240" w:lineRule="auto"/>
              <w:jc w:val="center"/>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Nr. crt.</w:t>
            </w:r>
          </w:p>
        </w:tc>
        <w:tc>
          <w:tcPr>
            <w:tcW w:w="751" w:type="pct"/>
            <w:tcMar>
              <w:top w:w="15" w:type="dxa"/>
              <w:left w:w="45" w:type="dxa"/>
              <w:bottom w:w="15" w:type="dxa"/>
              <w:right w:w="45" w:type="dxa"/>
            </w:tcMar>
            <w:vAlign w:val="center"/>
          </w:tcPr>
          <w:p w14:paraId="0F635A00" w14:textId="77777777" w:rsidR="00C46521" w:rsidRPr="00813F77" w:rsidRDefault="00C46521" w:rsidP="009B2D6A">
            <w:pPr>
              <w:spacing w:after="0" w:line="240" w:lineRule="auto"/>
              <w:jc w:val="center"/>
              <w:rPr>
                <w:rFonts w:ascii="Times New Roman" w:eastAsia="Times New Roman" w:hAnsi="Times New Roman" w:cs="Times New Roman"/>
                <w:bCs/>
                <w:sz w:val="24"/>
                <w:szCs w:val="24"/>
                <w:lang w:val="ro-RO" w:eastAsia="ru-RU"/>
              </w:rPr>
            </w:pPr>
            <w:r w:rsidRPr="00813F77">
              <w:rPr>
                <w:rFonts w:ascii="Times New Roman" w:eastAsia="Times New Roman" w:hAnsi="Times New Roman" w:cs="Times New Roman"/>
                <w:bCs/>
                <w:sz w:val="24"/>
                <w:szCs w:val="24"/>
                <w:lang w:val="ro-RO" w:eastAsia="ru-RU"/>
              </w:rPr>
              <w:t>Obiectivele generale/ obiectivele specific/ acţiunile</w:t>
            </w:r>
          </w:p>
        </w:tc>
        <w:tc>
          <w:tcPr>
            <w:tcW w:w="593" w:type="pct"/>
            <w:tcMar>
              <w:top w:w="15" w:type="dxa"/>
              <w:left w:w="45" w:type="dxa"/>
              <w:bottom w:w="15" w:type="dxa"/>
              <w:right w:w="45" w:type="dxa"/>
            </w:tcMar>
            <w:vAlign w:val="center"/>
          </w:tcPr>
          <w:p w14:paraId="71805B22" w14:textId="77777777" w:rsidR="00C46521" w:rsidRPr="00813F77" w:rsidRDefault="00C46521" w:rsidP="009B2D6A">
            <w:pPr>
              <w:spacing w:after="0" w:line="240" w:lineRule="auto"/>
              <w:jc w:val="center"/>
              <w:rPr>
                <w:rFonts w:ascii="Times New Roman" w:eastAsia="Times New Roman" w:hAnsi="Times New Roman" w:cs="Times New Roman"/>
                <w:bCs/>
                <w:sz w:val="24"/>
                <w:szCs w:val="24"/>
                <w:lang w:val="ro-RO" w:eastAsia="ru-RU"/>
              </w:rPr>
            </w:pPr>
            <w:r w:rsidRPr="00813F77">
              <w:rPr>
                <w:rFonts w:ascii="Times New Roman" w:eastAsia="Times New Roman" w:hAnsi="Times New Roman" w:cs="Times New Roman"/>
                <w:bCs/>
                <w:sz w:val="24"/>
                <w:szCs w:val="24"/>
                <w:lang w:val="ro-RO" w:eastAsia="ru-RU"/>
              </w:rPr>
              <w:t>Resursele necesare, estimativ</w:t>
            </w:r>
          </w:p>
        </w:tc>
        <w:tc>
          <w:tcPr>
            <w:tcW w:w="537" w:type="pct"/>
            <w:tcMar>
              <w:top w:w="15" w:type="dxa"/>
              <w:left w:w="45" w:type="dxa"/>
              <w:bottom w:w="15" w:type="dxa"/>
              <w:right w:w="45" w:type="dxa"/>
            </w:tcMar>
            <w:vAlign w:val="center"/>
          </w:tcPr>
          <w:p w14:paraId="64351CD6" w14:textId="712F1CA2" w:rsidR="00C46521" w:rsidRPr="00813F77" w:rsidRDefault="009B2D6A" w:rsidP="009B2D6A">
            <w:pPr>
              <w:spacing w:after="0" w:line="240" w:lineRule="auto"/>
              <w:jc w:val="center"/>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Responsabili</w:t>
            </w:r>
            <w:r w:rsidR="00C46521" w:rsidRPr="00813F77">
              <w:rPr>
                <w:rFonts w:ascii="Times New Roman" w:eastAsia="Times New Roman" w:hAnsi="Times New Roman" w:cs="Times New Roman"/>
                <w:bCs/>
                <w:sz w:val="24"/>
                <w:szCs w:val="24"/>
                <w:lang w:val="ro-RO" w:eastAsia="ru-RU"/>
              </w:rPr>
              <w:t xml:space="preserve"> de executare</w:t>
            </w:r>
          </w:p>
        </w:tc>
        <w:tc>
          <w:tcPr>
            <w:tcW w:w="399" w:type="pct"/>
            <w:tcMar>
              <w:top w:w="15" w:type="dxa"/>
              <w:left w:w="45" w:type="dxa"/>
              <w:bottom w:w="15" w:type="dxa"/>
              <w:right w:w="45" w:type="dxa"/>
            </w:tcMar>
            <w:vAlign w:val="center"/>
          </w:tcPr>
          <w:p w14:paraId="64A036C0" w14:textId="77777777" w:rsidR="00C46521" w:rsidRPr="00813F77" w:rsidRDefault="00C46521" w:rsidP="009B2D6A">
            <w:pPr>
              <w:spacing w:after="0" w:line="240" w:lineRule="auto"/>
              <w:jc w:val="center"/>
              <w:rPr>
                <w:rFonts w:ascii="Times New Roman" w:eastAsia="Times New Roman" w:hAnsi="Times New Roman" w:cs="Times New Roman"/>
                <w:bCs/>
                <w:sz w:val="24"/>
                <w:szCs w:val="24"/>
                <w:lang w:val="ro-RO" w:eastAsia="ru-RU"/>
              </w:rPr>
            </w:pPr>
            <w:r w:rsidRPr="00813F77">
              <w:rPr>
                <w:rFonts w:ascii="Times New Roman" w:eastAsia="Times New Roman" w:hAnsi="Times New Roman" w:cs="Times New Roman"/>
                <w:bCs/>
                <w:sz w:val="24"/>
                <w:szCs w:val="24"/>
                <w:lang w:val="ro-RO" w:eastAsia="ru-RU"/>
              </w:rPr>
              <w:t>Partenerii</w:t>
            </w:r>
          </w:p>
        </w:tc>
        <w:tc>
          <w:tcPr>
            <w:tcW w:w="399" w:type="pct"/>
            <w:tcMar>
              <w:top w:w="15" w:type="dxa"/>
              <w:left w:w="45" w:type="dxa"/>
              <w:bottom w:w="15" w:type="dxa"/>
              <w:right w:w="45" w:type="dxa"/>
            </w:tcMar>
            <w:vAlign w:val="center"/>
          </w:tcPr>
          <w:p w14:paraId="2190713A" w14:textId="77777777" w:rsidR="009B2D6A" w:rsidRDefault="00C46521" w:rsidP="009B2D6A">
            <w:pPr>
              <w:spacing w:after="0" w:line="240" w:lineRule="auto"/>
              <w:jc w:val="center"/>
              <w:rPr>
                <w:rFonts w:ascii="Times New Roman" w:eastAsia="Times New Roman" w:hAnsi="Times New Roman" w:cs="Times New Roman"/>
                <w:bCs/>
                <w:sz w:val="24"/>
                <w:szCs w:val="24"/>
                <w:lang w:val="ro-RO" w:eastAsia="ru-RU"/>
              </w:rPr>
            </w:pPr>
            <w:r w:rsidRPr="00813F77">
              <w:rPr>
                <w:rFonts w:ascii="Times New Roman" w:eastAsia="Times New Roman" w:hAnsi="Times New Roman" w:cs="Times New Roman"/>
                <w:bCs/>
                <w:sz w:val="24"/>
                <w:szCs w:val="24"/>
                <w:lang w:val="ro-RO" w:eastAsia="ru-RU"/>
              </w:rPr>
              <w:t>Termenul</w:t>
            </w:r>
            <w:r w:rsidRPr="00813F77">
              <w:rPr>
                <w:rFonts w:ascii="Times New Roman" w:eastAsia="Times New Roman" w:hAnsi="Times New Roman" w:cs="Times New Roman"/>
                <w:bCs/>
                <w:sz w:val="24"/>
                <w:szCs w:val="24"/>
                <w:lang w:val="ro-RO" w:eastAsia="ru-RU"/>
              </w:rPr>
              <w:br/>
              <w:t>de</w:t>
            </w:r>
          </w:p>
          <w:p w14:paraId="71614B00" w14:textId="3D547DC3" w:rsidR="00C46521" w:rsidRPr="00813F77" w:rsidRDefault="00C46521" w:rsidP="009B2D6A">
            <w:pPr>
              <w:spacing w:after="0" w:line="240" w:lineRule="auto"/>
              <w:jc w:val="center"/>
              <w:rPr>
                <w:rFonts w:ascii="Times New Roman" w:eastAsia="Times New Roman" w:hAnsi="Times New Roman" w:cs="Times New Roman"/>
                <w:bCs/>
                <w:sz w:val="24"/>
                <w:szCs w:val="24"/>
                <w:lang w:val="ro-RO" w:eastAsia="ru-RU"/>
              </w:rPr>
            </w:pPr>
            <w:r w:rsidRPr="00813F77">
              <w:rPr>
                <w:rFonts w:ascii="Times New Roman" w:eastAsia="Times New Roman" w:hAnsi="Times New Roman" w:cs="Times New Roman"/>
                <w:bCs/>
                <w:sz w:val="24"/>
                <w:szCs w:val="24"/>
                <w:lang w:val="ro-RO" w:eastAsia="ru-RU"/>
              </w:rPr>
              <w:t>realizare</w:t>
            </w:r>
          </w:p>
        </w:tc>
        <w:tc>
          <w:tcPr>
            <w:tcW w:w="695" w:type="pct"/>
            <w:tcMar>
              <w:top w:w="15" w:type="dxa"/>
              <w:left w:w="45" w:type="dxa"/>
              <w:bottom w:w="15" w:type="dxa"/>
              <w:right w:w="45" w:type="dxa"/>
            </w:tcMar>
            <w:vAlign w:val="center"/>
          </w:tcPr>
          <w:p w14:paraId="05AFDAD5" w14:textId="77777777" w:rsidR="009B2D6A" w:rsidRDefault="00C46521" w:rsidP="009B2D6A">
            <w:pPr>
              <w:spacing w:after="0" w:line="240" w:lineRule="auto"/>
              <w:jc w:val="center"/>
              <w:rPr>
                <w:rFonts w:ascii="Times New Roman" w:eastAsia="Times New Roman" w:hAnsi="Times New Roman" w:cs="Times New Roman"/>
                <w:bCs/>
                <w:sz w:val="24"/>
                <w:szCs w:val="24"/>
                <w:lang w:val="ro-RO" w:eastAsia="ru-RU"/>
              </w:rPr>
            </w:pPr>
            <w:r w:rsidRPr="00813F77">
              <w:rPr>
                <w:rFonts w:ascii="Times New Roman" w:eastAsia="Times New Roman" w:hAnsi="Times New Roman" w:cs="Times New Roman"/>
                <w:bCs/>
                <w:sz w:val="24"/>
                <w:szCs w:val="24"/>
                <w:lang w:val="ro-RO" w:eastAsia="ru-RU"/>
              </w:rPr>
              <w:t>Costurile</w:t>
            </w:r>
          </w:p>
          <w:p w14:paraId="7E6E0FAF" w14:textId="4B9DEDDA" w:rsidR="009B2D6A" w:rsidRDefault="00C46521" w:rsidP="009B2D6A">
            <w:pPr>
              <w:spacing w:after="0" w:line="240" w:lineRule="auto"/>
              <w:jc w:val="center"/>
              <w:rPr>
                <w:rFonts w:ascii="Times New Roman" w:eastAsia="Times New Roman" w:hAnsi="Times New Roman" w:cs="Times New Roman"/>
                <w:bCs/>
                <w:sz w:val="24"/>
                <w:szCs w:val="24"/>
                <w:lang w:val="ro-RO" w:eastAsia="ru-RU"/>
              </w:rPr>
            </w:pPr>
            <w:r w:rsidRPr="00813F77">
              <w:rPr>
                <w:rFonts w:ascii="Times New Roman" w:eastAsia="Times New Roman" w:hAnsi="Times New Roman" w:cs="Times New Roman"/>
                <w:bCs/>
                <w:sz w:val="24"/>
                <w:szCs w:val="24"/>
                <w:lang w:val="ro-RO" w:eastAsia="ru-RU"/>
              </w:rPr>
              <w:t>estimative,</w:t>
            </w:r>
            <w:r w:rsidR="009B2D6A">
              <w:rPr>
                <w:rFonts w:ascii="Times New Roman" w:eastAsia="Times New Roman" w:hAnsi="Times New Roman" w:cs="Times New Roman"/>
                <w:bCs/>
                <w:sz w:val="24"/>
                <w:szCs w:val="24"/>
                <w:lang w:val="ro-RO" w:eastAsia="ru-RU"/>
              </w:rPr>
              <w:t xml:space="preserve"> </w:t>
            </w:r>
            <w:r w:rsidRPr="00813F77">
              <w:rPr>
                <w:rFonts w:ascii="Times New Roman" w:eastAsia="Times New Roman" w:hAnsi="Times New Roman" w:cs="Times New Roman"/>
                <w:bCs/>
                <w:sz w:val="24"/>
                <w:szCs w:val="24"/>
                <w:lang w:val="ro-RO" w:eastAsia="ru-RU"/>
              </w:rPr>
              <w:t>lei</w:t>
            </w:r>
          </w:p>
          <w:p w14:paraId="7AEC0DE4" w14:textId="04482839" w:rsidR="009B2D6A" w:rsidRDefault="00C46521" w:rsidP="009B2D6A">
            <w:pPr>
              <w:spacing w:after="0" w:line="240" w:lineRule="auto"/>
              <w:jc w:val="center"/>
              <w:rPr>
                <w:rFonts w:ascii="Times New Roman" w:eastAsia="Times New Roman" w:hAnsi="Times New Roman" w:cs="Times New Roman"/>
                <w:bCs/>
                <w:sz w:val="24"/>
                <w:szCs w:val="24"/>
                <w:lang w:val="ro-RO" w:eastAsia="ru-RU"/>
              </w:rPr>
            </w:pPr>
            <w:proofErr w:type="spellStart"/>
            <w:r w:rsidRPr="00813F77">
              <w:rPr>
                <w:rFonts w:ascii="Times New Roman" w:eastAsia="Times New Roman" w:hAnsi="Times New Roman" w:cs="Times New Roman"/>
                <w:bCs/>
                <w:sz w:val="24"/>
                <w:szCs w:val="24"/>
                <w:lang w:val="ro-RO" w:eastAsia="ru-RU"/>
              </w:rPr>
              <w:t>m</w:t>
            </w:r>
            <w:r w:rsidR="009B2D6A">
              <w:rPr>
                <w:rFonts w:ascii="Times New Roman" w:eastAsia="Times New Roman" w:hAnsi="Times New Roman" w:cs="Times New Roman"/>
                <w:bCs/>
                <w:sz w:val="24"/>
                <w:szCs w:val="24"/>
                <w:lang w:val="ro-RO" w:eastAsia="ru-RU"/>
              </w:rPr>
              <w:t>d</w:t>
            </w:r>
            <w:proofErr w:type="spellEnd"/>
            <w:r w:rsidR="009B2D6A">
              <w:rPr>
                <w:rFonts w:ascii="Times New Roman" w:eastAsia="Times New Roman" w:hAnsi="Times New Roman" w:cs="Times New Roman"/>
                <w:bCs/>
                <w:sz w:val="24"/>
                <w:szCs w:val="24"/>
                <w:lang w:val="ro-RO" w:eastAsia="ru-RU"/>
              </w:rPr>
              <w:t xml:space="preserve"> </w:t>
            </w:r>
            <w:r w:rsidRPr="00813F77">
              <w:rPr>
                <w:rFonts w:ascii="Times New Roman" w:eastAsia="Times New Roman" w:hAnsi="Times New Roman" w:cs="Times New Roman"/>
                <w:bCs/>
                <w:sz w:val="24"/>
                <w:szCs w:val="24"/>
                <w:lang w:val="ro-RO" w:eastAsia="ru-RU"/>
              </w:rPr>
              <w:t>(pentru</w:t>
            </w:r>
          </w:p>
          <w:p w14:paraId="1D7F7C19" w14:textId="150BF548" w:rsidR="009B2D6A" w:rsidRDefault="00C46521" w:rsidP="009B2D6A">
            <w:pPr>
              <w:spacing w:after="0" w:line="240" w:lineRule="auto"/>
              <w:jc w:val="center"/>
              <w:rPr>
                <w:rFonts w:ascii="Times New Roman" w:eastAsia="Times New Roman" w:hAnsi="Times New Roman" w:cs="Times New Roman"/>
                <w:bCs/>
                <w:sz w:val="24"/>
                <w:szCs w:val="24"/>
                <w:lang w:val="ro-RO" w:eastAsia="ru-RU"/>
              </w:rPr>
            </w:pPr>
            <w:r w:rsidRPr="00813F77">
              <w:rPr>
                <w:rFonts w:ascii="Times New Roman" w:eastAsia="Times New Roman" w:hAnsi="Times New Roman" w:cs="Times New Roman"/>
                <w:bCs/>
                <w:sz w:val="24"/>
                <w:szCs w:val="24"/>
                <w:lang w:val="ro-RO" w:eastAsia="ru-RU"/>
              </w:rPr>
              <w:t>toată</w:t>
            </w:r>
            <w:r w:rsidR="009B2D6A">
              <w:rPr>
                <w:rFonts w:ascii="Times New Roman" w:eastAsia="Times New Roman" w:hAnsi="Times New Roman" w:cs="Times New Roman"/>
                <w:bCs/>
                <w:sz w:val="24"/>
                <w:szCs w:val="24"/>
                <w:lang w:val="ro-RO" w:eastAsia="ru-RU"/>
              </w:rPr>
              <w:t xml:space="preserve"> </w:t>
            </w:r>
            <w:r w:rsidRPr="00813F77">
              <w:rPr>
                <w:rFonts w:ascii="Times New Roman" w:eastAsia="Times New Roman" w:hAnsi="Times New Roman" w:cs="Times New Roman"/>
                <w:bCs/>
                <w:sz w:val="24"/>
                <w:szCs w:val="24"/>
                <w:lang w:val="ro-RO" w:eastAsia="ru-RU"/>
              </w:rPr>
              <w:t>perioada</w:t>
            </w:r>
          </w:p>
          <w:p w14:paraId="3C872461" w14:textId="7E89AB52" w:rsidR="00C46521" w:rsidRPr="00813F77" w:rsidRDefault="009B2D6A" w:rsidP="009B2D6A">
            <w:pPr>
              <w:spacing w:after="0" w:line="240" w:lineRule="auto"/>
              <w:jc w:val="center"/>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de imple</w:t>
            </w:r>
            <w:r w:rsidR="00C46521" w:rsidRPr="00813F77">
              <w:rPr>
                <w:rFonts w:ascii="Times New Roman" w:eastAsia="Times New Roman" w:hAnsi="Times New Roman" w:cs="Times New Roman"/>
                <w:bCs/>
                <w:sz w:val="24"/>
                <w:szCs w:val="24"/>
                <w:lang w:val="ro-RO" w:eastAsia="ru-RU"/>
              </w:rPr>
              <w:t>mentare)</w:t>
            </w:r>
          </w:p>
        </w:tc>
        <w:tc>
          <w:tcPr>
            <w:tcW w:w="484" w:type="pct"/>
            <w:tcMar>
              <w:top w:w="15" w:type="dxa"/>
              <w:left w:w="45" w:type="dxa"/>
              <w:bottom w:w="15" w:type="dxa"/>
              <w:right w:w="45" w:type="dxa"/>
            </w:tcMar>
            <w:vAlign w:val="center"/>
          </w:tcPr>
          <w:p w14:paraId="278B6DF0" w14:textId="67E570BA" w:rsidR="00C46521" w:rsidRPr="00813F77" w:rsidRDefault="00C46521" w:rsidP="009B2D6A">
            <w:pPr>
              <w:spacing w:after="0" w:line="240" w:lineRule="auto"/>
              <w:jc w:val="center"/>
              <w:rPr>
                <w:rFonts w:ascii="Times New Roman" w:eastAsia="Times New Roman" w:hAnsi="Times New Roman" w:cs="Times New Roman"/>
                <w:bCs/>
                <w:sz w:val="24"/>
                <w:szCs w:val="24"/>
                <w:lang w:val="ro-RO" w:eastAsia="ru-RU"/>
              </w:rPr>
            </w:pPr>
            <w:r w:rsidRPr="00813F77">
              <w:rPr>
                <w:rFonts w:ascii="Times New Roman" w:eastAsia="Times New Roman" w:hAnsi="Times New Roman" w:cs="Times New Roman"/>
                <w:bCs/>
                <w:sz w:val="24"/>
                <w:szCs w:val="24"/>
                <w:lang w:val="ro-RO" w:eastAsia="ru-RU"/>
              </w:rPr>
              <w:t>Sursele</w:t>
            </w:r>
            <w:r w:rsidR="009B2D6A">
              <w:rPr>
                <w:rFonts w:ascii="Times New Roman" w:eastAsia="Times New Roman" w:hAnsi="Times New Roman" w:cs="Times New Roman"/>
                <w:bCs/>
                <w:sz w:val="24"/>
                <w:szCs w:val="24"/>
                <w:lang w:val="ro-RO" w:eastAsia="ru-RU"/>
              </w:rPr>
              <w:t xml:space="preserve"> </w:t>
            </w:r>
            <w:r w:rsidRPr="00813F77">
              <w:rPr>
                <w:rFonts w:ascii="Times New Roman" w:eastAsia="Times New Roman" w:hAnsi="Times New Roman" w:cs="Times New Roman"/>
                <w:bCs/>
                <w:sz w:val="24"/>
                <w:szCs w:val="24"/>
                <w:lang w:val="ro-RO" w:eastAsia="ru-RU"/>
              </w:rPr>
              <w:t>de finanţare</w:t>
            </w:r>
          </w:p>
        </w:tc>
        <w:tc>
          <w:tcPr>
            <w:tcW w:w="962" w:type="pct"/>
            <w:tcMar>
              <w:top w:w="15" w:type="dxa"/>
              <w:left w:w="45" w:type="dxa"/>
              <w:bottom w:w="15" w:type="dxa"/>
              <w:right w:w="45" w:type="dxa"/>
            </w:tcMar>
            <w:vAlign w:val="center"/>
          </w:tcPr>
          <w:p w14:paraId="2B055BB8" w14:textId="77777777" w:rsidR="00C46521" w:rsidRPr="00813F77" w:rsidRDefault="00C46521" w:rsidP="009B2D6A">
            <w:pPr>
              <w:spacing w:after="0" w:line="240" w:lineRule="auto"/>
              <w:jc w:val="center"/>
              <w:rPr>
                <w:rFonts w:ascii="Times New Roman" w:eastAsia="Times New Roman" w:hAnsi="Times New Roman" w:cs="Times New Roman"/>
                <w:bCs/>
                <w:sz w:val="24"/>
                <w:szCs w:val="24"/>
                <w:lang w:val="ro-RO" w:eastAsia="ru-RU"/>
              </w:rPr>
            </w:pPr>
            <w:r w:rsidRPr="00813F77">
              <w:rPr>
                <w:rFonts w:ascii="Times New Roman" w:eastAsia="Times New Roman" w:hAnsi="Times New Roman" w:cs="Times New Roman"/>
                <w:bCs/>
                <w:sz w:val="24"/>
                <w:szCs w:val="24"/>
                <w:lang w:val="ro-RO" w:eastAsia="ru-RU"/>
              </w:rPr>
              <w:t>Indicatorii de performanţă</w:t>
            </w:r>
          </w:p>
          <w:p w14:paraId="079C58EB" w14:textId="77777777" w:rsidR="00C46521" w:rsidRPr="00813F77" w:rsidRDefault="00C46521" w:rsidP="009B2D6A">
            <w:pPr>
              <w:spacing w:after="0" w:line="240" w:lineRule="auto"/>
              <w:ind w:right="-181"/>
              <w:jc w:val="center"/>
              <w:rPr>
                <w:rFonts w:ascii="Times New Roman" w:eastAsia="Times New Roman" w:hAnsi="Times New Roman" w:cs="Times New Roman"/>
                <w:bCs/>
                <w:sz w:val="24"/>
                <w:szCs w:val="24"/>
                <w:lang w:val="ro-RO" w:eastAsia="ru-RU"/>
              </w:rPr>
            </w:pPr>
            <w:r w:rsidRPr="00813F77">
              <w:rPr>
                <w:rFonts w:ascii="Times New Roman" w:eastAsia="Times New Roman" w:hAnsi="Times New Roman" w:cs="Times New Roman"/>
                <w:bCs/>
                <w:sz w:val="24"/>
                <w:szCs w:val="24"/>
                <w:lang w:val="ro-RO" w:eastAsia="ru-RU"/>
              </w:rPr>
              <w:t>Realizarea acţiunilor</w:t>
            </w:r>
          </w:p>
        </w:tc>
      </w:tr>
      <w:tr w:rsidR="009B2D6A" w:rsidRPr="00813F77" w14:paraId="676EE33E" w14:textId="77777777" w:rsidTr="00453CD4">
        <w:trPr>
          <w:tblCellSpacing w:w="0" w:type="dxa"/>
          <w:jc w:val="center"/>
        </w:trPr>
        <w:tc>
          <w:tcPr>
            <w:tcW w:w="180" w:type="pct"/>
            <w:tcMar>
              <w:top w:w="15" w:type="dxa"/>
              <w:left w:w="45" w:type="dxa"/>
              <w:bottom w:w="15" w:type="dxa"/>
              <w:right w:w="45" w:type="dxa"/>
            </w:tcMar>
          </w:tcPr>
          <w:p w14:paraId="29F2EF03" w14:textId="77777777" w:rsidR="00C46521" w:rsidRPr="00813F77" w:rsidRDefault="00C46521" w:rsidP="00C46521">
            <w:pPr>
              <w:spacing w:after="0" w:line="240" w:lineRule="auto"/>
              <w:jc w:val="center"/>
              <w:rPr>
                <w:rFonts w:ascii="Times New Roman" w:eastAsia="Times New Roman" w:hAnsi="Times New Roman" w:cs="Times New Roman"/>
                <w:bCs/>
                <w:sz w:val="24"/>
                <w:szCs w:val="24"/>
                <w:lang w:val="ro-RO" w:eastAsia="ru-RU"/>
              </w:rPr>
            </w:pPr>
            <w:r w:rsidRPr="00813F77">
              <w:rPr>
                <w:rFonts w:ascii="Times New Roman" w:eastAsia="Times New Roman" w:hAnsi="Times New Roman" w:cs="Times New Roman"/>
                <w:bCs/>
                <w:sz w:val="24"/>
                <w:szCs w:val="24"/>
                <w:lang w:val="ro-RO" w:eastAsia="ru-RU"/>
              </w:rPr>
              <w:t>1</w:t>
            </w:r>
          </w:p>
        </w:tc>
        <w:tc>
          <w:tcPr>
            <w:tcW w:w="751" w:type="pct"/>
            <w:tcMar>
              <w:top w:w="15" w:type="dxa"/>
              <w:left w:w="45" w:type="dxa"/>
              <w:bottom w:w="15" w:type="dxa"/>
              <w:right w:w="45" w:type="dxa"/>
            </w:tcMar>
          </w:tcPr>
          <w:p w14:paraId="67C7FFEF" w14:textId="77777777" w:rsidR="00C46521" w:rsidRPr="00813F77" w:rsidRDefault="00C46521" w:rsidP="00C46521">
            <w:pPr>
              <w:spacing w:after="0" w:line="240" w:lineRule="auto"/>
              <w:jc w:val="center"/>
              <w:rPr>
                <w:rFonts w:ascii="Times New Roman" w:eastAsia="Times New Roman" w:hAnsi="Times New Roman" w:cs="Times New Roman"/>
                <w:bCs/>
                <w:sz w:val="24"/>
                <w:szCs w:val="24"/>
                <w:lang w:val="ro-RO" w:eastAsia="ru-RU"/>
              </w:rPr>
            </w:pPr>
            <w:r w:rsidRPr="00813F77">
              <w:rPr>
                <w:rFonts w:ascii="Times New Roman" w:eastAsia="Times New Roman" w:hAnsi="Times New Roman" w:cs="Times New Roman"/>
                <w:bCs/>
                <w:sz w:val="24"/>
                <w:szCs w:val="24"/>
                <w:lang w:val="ro-RO" w:eastAsia="ru-RU"/>
              </w:rPr>
              <w:t>2</w:t>
            </w:r>
          </w:p>
        </w:tc>
        <w:tc>
          <w:tcPr>
            <w:tcW w:w="593" w:type="pct"/>
            <w:tcMar>
              <w:top w:w="15" w:type="dxa"/>
              <w:left w:w="45" w:type="dxa"/>
              <w:bottom w:w="15" w:type="dxa"/>
              <w:right w:w="45" w:type="dxa"/>
            </w:tcMar>
          </w:tcPr>
          <w:p w14:paraId="7EB2565A" w14:textId="77777777" w:rsidR="00C46521" w:rsidRPr="00813F77" w:rsidRDefault="00C46521" w:rsidP="00C46521">
            <w:pPr>
              <w:spacing w:after="0" w:line="240" w:lineRule="auto"/>
              <w:jc w:val="center"/>
              <w:rPr>
                <w:rFonts w:ascii="Times New Roman" w:eastAsia="Times New Roman" w:hAnsi="Times New Roman" w:cs="Times New Roman"/>
                <w:bCs/>
                <w:sz w:val="24"/>
                <w:szCs w:val="24"/>
                <w:lang w:val="ro-RO" w:eastAsia="ru-RU"/>
              </w:rPr>
            </w:pPr>
            <w:r w:rsidRPr="00813F77">
              <w:rPr>
                <w:rFonts w:ascii="Times New Roman" w:eastAsia="Times New Roman" w:hAnsi="Times New Roman" w:cs="Times New Roman"/>
                <w:bCs/>
                <w:sz w:val="24"/>
                <w:szCs w:val="24"/>
                <w:lang w:val="ro-RO" w:eastAsia="ru-RU"/>
              </w:rPr>
              <w:t>3</w:t>
            </w:r>
          </w:p>
        </w:tc>
        <w:tc>
          <w:tcPr>
            <w:tcW w:w="537" w:type="pct"/>
            <w:tcMar>
              <w:top w:w="15" w:type="dxa"/>
              <w:left w:w="45" w:type="dxa"/>
              <w:bottom w:w="15" w:type="dxa"/>
              <w:right w:w="45" w:type="dxa"/>
            </w:tcMar>
          </w:tcPr>
          <w:p w14:paraId="1AA7B56E" w14:textId="77777777" w:rsidR="00C46521" w:rsidRPr="00813F77" w:rsidRDefault="00C46521" w:rsidP="00C46521">
            <w:pPr>
              <w:spacing w:after="0" w:line="240" w:lineRule="auto"/>
              <w:jc w:val="center"/>
              <w:rPr>
                <w:rFonts w:ascii="Times New Roman" w:eastAsia="Times New Roman" w:hAnsi="Times New Roman" w:cs="Times New Roman"/>
                <w:bCs/>
                <w:sz w:val="24"/>
                <w:szCs w:val="24"/>
                <w:lang w:val="ro-RO" w:eastAsia="ru-RU"/>
              </w:rPr>
            </w:pPr>
            <w:r w:rsidRPr="00813F77">
              <w:rPr>
                <w:rFonts w:ascii="Times New Roman" w:eastAsia="Times New Roman" w:hAnsi="Times New Roman" w:cs="Times New Roman"/>
                <w:bCs/>
                <w:sz w:val="24"/>
                <w:szCs w:val="24"/>
                <w:lang w:val="ro-RO" w:eastAsia="ru-RU"/>
              </w:rPr>
              <w:t>4</w:t>
            </w:r>
          </w:p>
        </w:tc>
        <w:tc>
          <w:tcPr>
            <w:tcW w:w="399" w:type="pct"/>
            <w:tcMar>
              <w:top w:w="15" w:type="dxa"/>
              <w:left w:w="45" w:type="dxa"/>
              <w:bottom w:w="15" w:type="dxa"/>
              <w:right w:w="45" w:type="dxa"/>
            </w:tcMar>
          </w:tcPr>
          <w:p w14:paraId="2EE804D2" w14:textId="77777777" w:rsidR="00C46521" w:rsidRPr="00813F77" w:rsidRDefault="00C46521" w:rsidP="00C46521">
            <w:pPr>
              <w:spacing w:after="0" w:line="240" w:lineRule="auto"/>
              <w:jc w:val="center"/>
              <w:rPr>
                <w:rFonts w:ascii="Times New Roman" w:eastAsia="Times New Roman" w:hAnsi="Times New Roman" w:cs="Times New Roman"/>
                <w:bCs/>
                <w:sz w:val="24"/>
                <w:szCs w:val="24"/>
                <w:lang w:val="ro-RO" w:eastAsia="ru-RU"/>
              </w:rPr>
            </w:pPr>
            <w:r w:rsidRPr="00813F77">
              <w:rPr>
                <w:rFonts w:ascii="Times New Roman" w:eastAsia="Times New Roman" w:hAnsi="Times New Roman" w:cs="Times New Roman"/>
                <w:bCs/>
                <w:sz w:val="24"/>
                <w:szCs w:val="24"/>
                <w:lang w:val="ro-RO" w:eastAsia="ru-RU"/>
              </w:rPr>
              <w:t>5</w:t>
            </w:r>
          </w:p>
        </w:tc>
        <w:tc>
          <w:tcPr>
            <w:tcW w:w="399" w:type="pct"/>
            <w:tcMar>
              <w:top w:w="15" w:type="dxa"/>
              <w:left w:w="45" w:type="dxa"/>
              <w:bottom w:w="15" w:type="dxa"/>
              <w:right w:w="45" w:type="dxa"/>
            </w:tcMar>
          </w:tcPr>
          <w:p w14:paraId="160DA730" w14:textId="77777777" w:rsidR="00C46521" w:rsidRPr="00813F77" w:rsidRDefault="00C46521" w:rsidP="00C46521">
            <w:pPr>
              <w:spacing w:after="0" w:line="240" w:lineRule="auto"/>
              <w:jc w:val="center"/>
              <w:rPr>
                <w:rFonts w:ascii="Times New Roman" w:eastAsia="Times New Roman" w:hAnsi="Times New Roman" w:cs="Times New Roman"/>
                <w:bCs/>
                <w:sz w:val="24"/>
                <w:szCs w:val="24"/>
                <w:lang w:val="ro-RO" w:eastAsia="ru-RU"/>
              </w:rPr>
            </w:pPr>
            <w:r w:rsidRPr="00813F77">
              <w:rPr>
                <w:rFonts w:ascii="Times New Roman" w:eastAsia="Times New Roman" w:hAnsi="Times New Roman" w:cs="Times New Roman"/>
                <w:bCs/>
                <w:sz w:val="24"/>
                <w:szCs w:val="24"/>
                <w:lang w:val="ro-RO" w:eastAsia="ru-RU"/>
              </w:rPr>
              <w:t>6</w:t>
            </w:r>
          </w:p>
        </w:tc>
        <w:tc>
          <w:tcPr>
            <w:tcW w:w="695" w:type="pct"/>
            <w:tcMar>
              <w:top w:w="15" w:type="dxa"/>
              <w:left w:w="45" w:type="dxa"/>
              <w:bottom w:w="15" w:type="dxa"/>
              <w:right w:w="45" w:type="dxa"/>
            </w:tcMar>
          </w:tcPr>
          <w:p w14:paraId="24D38713" w14:textId="77777777" w:rsidR="00C46521" w:rsidRPr="00813F77" w:rsidRDefault="00C46521" w:rsidP="00C46521">
            <w:pPr>
              <w:spacing w:after="0" w:line="240" w:lineRule="auto"/>
              <w:jc w:val="center"/>
              <w:rPr>
                <w:rFonts w:ascii="Times New Roman" w:eastAsia="Times New Roman" w:hAnsi="Times New Roman" w:cs="Times New Roman"/>
                <w:bCs/>
                <w:sz w:val="24"/>
                <w:szCs w:val="24"/>
                <w:lang w:val="ro-RO" w:eastAsia="ru-RU"/>
              </w:rPr>
            </w:pPr>
            <w:r w:rsidRPr="00813F77">
              <w:rPr>
                <w:rFonts w:ascii="Times New Roman" w:eastAsia="Times New Roman" w:hAnsi="Times New Roman" w:cs="Times New Roman"/>
                <w:bCs/>
                <w:sz w:val="24"/>
                <w:szCs w:val="24"/>
                <w:lang w:val="ro-RO" w:eastAsia="ru-RU"/>
              </w:rPr>
              <w:t>7</w:t>
            </w:r>
          </w:p>
        </w:tc>
        <w:tc>
          <w:tcPr>
            <w:tcW w:w="484" w:type="pct"/>
            <w:tcMar>
              <w:top w:w="15" w:type="dxa"/>
              <w:left w:w="45" w:type="dxa"/>
              <w:bottom w:w="15" w:type="dxa"/>
              <w:right w:w="45" w:type="dxa"/>
            </w:tcMar>
          </w:tcPr>
          <w:p w14:paraId="61F1A4F0" w14:textId="77777777" w:rsidR="00C46521" w:rsidRPr="00813F77" w:rsidRDefault="00C46521" w:rsidP="00C46521">
            <w:pPr>
              <w:spacing w:after="0" w:line="240" w:lineRule="auto"/>
              <w:jc w:val="center"/>
              <w:rPr>
                <w:rFonts w:ascii="Times New Roman" w:eastAsia="Times New Roman" w:hAnsi="Times New Roman" w:cs="Times New Roman"/>
                <w:bCs/>
                <w:sz w:val="24"/>
                <w:szCs w:val="24"/>
                <w:lang w:val="ro-RO" w:eastAsia="ru-RU"/>
              </w:rPr>
            </w:pPr>
            <w:r w:rsidRPr="00813F77">
              <w:rPr>
                <w:rFonts w:ascii="Times New Roman" w:eastAsia="Times New Roman" w:hAnsi="Times New Roman" w:cs="Times New Roman"/>
                <w:bCs/>
                <w:sz w:val="24"/>
                <w:szCs w:val="24"/>
                <w:lang w:val="ro-RO" w:eastAsia="ru-RU"/>
              </w:rPr>
              <w:t>8</w:t>
            </w:r>
          </w:p>
        </w:tc>
        <w:tc>
          <w:tcPr>
            <w:tcW w:w="962" w:type="pct"/>
            <w:tcMar>
              <w:top w:w="15" w:type="dxa"/>
              <w:left w:w="45" w:type="dxa"/>
              <w:bottom w:w="15" w:type="dxa"/>
              <w:right w:w="45" w:type="dxa"/>
            </w:tcMar>
          </w:tcPr>
          <w:p w14:paraId="0E517E81" w14:textId="77777777" w:rsidR="00C46521" w:rsidRPr="00813F77" w:rsidRDefault="00C46521" w:rsidP="00C46521">
            <w:pPr>
              <w:spacing w:after="0" w:line="240" w:lineRule="auto"/>
              <w:jc w:val="center"/>
              <w:rPr>
                <w:rFonts w:ascii="Times New Roman" w:eastAsia="Times New Roman" w:hAnsi="Times New Roman" w:cs="Times New Roman"/>
                <w:bCs/>
                <w:sz w:val="24"/>
                <w:szCs w:val="24"/>
                <w:lang w:val="ro-RO" w:eastAsia="ru-RU"/>
              </w:rPr>
            </w:pPr>
            <w:r w:rsidRPr="00813F77">
              <w:rPr>
                <w:rFonts w:ascii="Times New Roman" w:eastAsia="Times New Roman" w:hAnsi="Times New Roman" w:cs="Times New Roman"/>
                <w:bCs/>
                <w:sz w:val="24"/>
                <w:szCs w:val="24"/>
                <w:lang w:val="ro-RO" w:eastAsia="ru-RU"/>
              </w:rPr>
              <w:t>9</w:t>
            </w:r>
          </w:p>
        </w:tc>
      </w:tr>
      <w:tr w:rsidR="00C46521" w:rsidRPr="00813F77" w14:paraId="2A6BA3DF" w14:textId="77777777" w:rsidTr="009B2D6A">
        <w:trPr>
          <w:tblCellSpacing w:w="0" w:type="dxa"/>
          <w:jc w:val="center"/>
        </w:trPr>
        <w:tc>
          <w:tcPr>
            <w:tcW w:w="5000" w:type="pct"/>
            <w:gridSpan w:val="9"/>
            <w:tcMar>
              <w:top w:w="15" w:type="dxa"/>
              <w:left w:w="45" w:type="dxa"/>
              <w:bottom w:w="15" w:type="dxa"/>
              <w:right w:w="45" w:type="dxa"/>
            </w:tcMar>
          </w:tcPr>
          <w:p w14:paraId="2ED131AE" w14:textId="691E5302" w:rsidR="00C46521" w:rsidRPr="00453CD4" w:rsidRDefault="00C46521" w:rsidP="009B2D6A">
            <w:pPr>
              <w:spacing w:after="0" w:line="240" w:lineRule="auto"/>
              <w:jc w:val="both"/>
              <w:rPr>
                <w:rFonts w:ascii="Times New Roman" w:eastAsia="Times New Roman" w:hAnsi="Times New Roman" w:cs="Times New Roman"/>
                <w:b/>
                <w:color w:val="000000"/>
                <w:sz w:val="24"/>
                <w:szCs w:val="24"/>
                <w:lang w:val="ro-RO"/>
              </w:rPr>
            </w:pPr>
            <w:r w:rsidRPr="00453CD4">
              <w:rPr>
                <w:rFonts w:ascii="Times New Roman" w:eastAsia="Times New Roman" w:hAnsi="Times New Roman" w:cs="Times New Roman"/>
                <w:b/>
                <w:color w:val="000000"/>
                <w:sz w:val="24"/>
                <w:szCs w:val="24"/>
                <w:lang w:val="ro-RO"/>
              </w:rPr>
              <w:t>Obiectivul general este majorarea efectivului de albine, sporirea productivității stupilor și dezvoltarea sortimentului produselor apicole prin aplicarea tehnologiilor moderne si promovarea practicării apiculturii profesioniste în vederea triplării volumului de producție și</w:t>
            </w:r>
            <w:r w:rsidR="00453CD4">
              <w:rPr>
                <w:rFonts w:ascii="Times New Roman" w:eastAsia="Times New Roman" w:hAnsi="Times New Roman" w:cs="Times New Roman"/>
                <w:b/>
                <w:color w:val="000000"/>
                <w:sz w:val="24"/>
                <w:szCs w:val="24"/>
                <w:lang w:val="ro-RO"/>
              </w:rPr>
              <w:t xml:space="preserve"> exportului </w:t>
            </w:r>
            <w:proofErr w:type="spellStart"/>
            <w:r w:rsidR="00453CD4">
              <w:rPr>
                <w:rFonts w:ascii="Times New Roman" w:eastAsia="Times New Roman" w:hAnsi="Times New Roman" w:cs="Times New Roman"/>
                <w:b/>
                <w:color w:val="000000"/>
                <w:sz w:val="24"/>
                <w:szCs w:val="24"/>
                <w:lang w:val="ro-RO"/>
              </w:rPr>
              <w:t>pînă</w:t>
            </w:r>
            <w:proofErr w:type="spellEnd"/>
            <w:r w:rsidR="00453CD4">
              <w:rPr>
                <w:rFonts w:ascii="Times New Roman" w:eastAsia="Times New Roman" w:hAnsi="Times New Roman" w:cs="Times New Roman"/>
                <w:b/>
                <w:color w:val="000000"/>
                <w:sz w:val="24"/>
                <w:szCs w:val="24"/>
                <w:lang w:val="ro-RO"/>
              </w:rPr>
              <w:t xml:space="preserve"> în </w:t>
            </w:r>
            <w:r w:rsidR="009B2D6A" w:rsidRPr="00453CD4">
              <w:rPr>
                <w:rFonts w:ascii="Times New Roman" w:eastAsia="Times New Roman" w:hAnsi="Times New Roman" w:cs="Times New Roman"/>
                <w:b/>
                <w:color w:val="000000"/>
                <w:sz w:val="24"/>
                <w:szCs w:val="24"/>
                <w:lang w:val="ro-RO"/>
              </w:rPr>
              <w:t>anul 2025.</w:t>
            </w:r>
          </w:p>
        </w:tc>
      </w:tr>
      <w:tr w:rsidR="00C46521" w:rsidRPr="00813F77" w14:paraId="781C49E8" w14:textId="77777777" w:rsidTr="009B2D6A">
        <w:trPr>
          <w:tblCellSpacing w:w="0" w:type="dxa"/>
          <w:jc w:val="center"/>
        </w:trPr>
        <w:tc>
          <w:tcPr>
            <w:tcW w:w="5000" w:type="pct"/>
            <w:gridSpan w:val="9"/>
            <w:tcMar>
              <w:top w:w="15" w:type="dxa"/>
              <w:left w:w="45" w:type="dxa"/>
              <w:bottom w:w="15" w:type="dxa"/>
              <w:right w:w="45" w:type="dxa"/>
            </w:tcMar>
          </w:tcPr>
          <w:p w14:paraId="3C0DCA72" w14:textId="294F6E10" w:rsidR="00C46521" w:rsidRPr="00453CD4" w:rsidRDefault="00C46521" w:rsidP="009B2D6A">
            <w:pPr>
              <w:numPr>
                <w:ilvl w:val="0"/>
                <w:numId w:val="46"/>
              </w:numPr>
              <w:suppressAutoHyphens/>
              <w:spacing w:after="0" w:line="240" w:lineRule="auto"/>
              <w:contextualSpacing/>
              <w:jc w:val="both"/>
              <w:rPr>
                <w:rFonts w:ascii="Times New Roman" w:eastAsia="Times New Roman" w:hAnsi="Times New Roman" w:cs="Times New Roman"/>
                <w:b/>
                <w:color w:val="000000"/>
                <w:sz w:val="24"/>
                <w:szCs w:val="24"/>
                <w:lang w:val="ro-RO"/>
              </w:rPr>
            </w:pPr>
            <w:r w:rsidRPr="00453CD4">
              <w:rPr>
                <w:rFonts w:ascii="Times New Roman" w:eastAsia="Times New Roman" w:hAnsi="Times New Roman" w:cs="Times New Roman"/>
                <w:b/>
                <w:color w:val="000000"/>
                <w:sz w:val="24"/>
                <w:szCs w:val="24"/>
                <w:lang w:val="ro-RO"/>
              </w:rPr>
              <w:t xml:space="preserve">Sporirea patrimoniului apicol și creșterea productivității stupinelor , </w:t>
            </w:r>
            <w:proofErr w:type="spellStart"/>
            <w:r w:rsidRPr="00453CD4">
              <w:rPr>
                <w:rFonts w:ascii="Times New Roman" w:eastAsia="Times New Roman" w:hAnsi="Times New Roman" w:cs="Times New Roman"/>
                <w:b/>
                <w:color w:val="000000"/>
                <w:sz w:val="24"/>
                <w:szCs w:val="24"/>
                <w:lang w:val="ro-RO"/>
              </w:rPr>
              <w:t>urmănd</w:t>
            </w:r>
            <w:proofErr w:type="spellEnd"/>
            <w:r w:rsidRPr="00453CD4">
              <w:rPr>
                <w:rFonts w:ascii="Times New Roman" w:eastAsia="Times New Roman" w:hAnsi="Times New Roman" w:cs="Times New Roman"/>
                <w:b/>
                <w:color w:val="000000"/>
                <w:sz w:val="24"/>
                <w:szCs w:val="24"/>
                <w:lang w:val="ro-RO"/>
              </w:rPr>
              <w:t xml:space="preserve"> ca în următorii 5 ani numărul familiilor de albine să fie dublat;</w:t>
            </w:r>
          </w:p>
        </w:tc>
      </w:tr>
      <w:tr w:rsidR="009B2D6A" w:rsidRPr="00813F77" w14:paraId="69A9DC5B" w14:textId="77777777" w:rsidTr="00453CD4">
        <w:trPr>
          <w:tblCellSpacing w:w="0" w:type="dxa"/>
          <w:jc w:val="center"/>
        </w:trPr>
        <w:tc>
          <w:tcPr>
            <w:tcW w:w="180" w:type="pct"/>
            <w:tcMar>
              <w:top w:w="15" w:type="dxa"/>
              <w:left w:w="45" w:type="dxa"/>
              <w:bottom w:w="15" w:type="dxa"/>
              <w:right w:w="45" w:type="dxa"/>
            </w:tcMar>
          </w:tcPr>
          <w:p w14:paraId="704C48F5" w14:textId="2727870F" w:rsidR="00C46521" w:rsidRPr="00813F77" w:rsidRDefault="009B2D6A" w:rsidP="00C46521">
            <w:pPr>
              <w:spacing w:after="0" w:line="240" w:lineRule="auto"/>
              <w:contextualSpacing/>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1.1</w:t>
            </w:r>
          </w:p>
        </w:tc>
        <w:tc>
          <w:tcPr>
            <w:tcW w:w="751" w:type="pct"/>
            <w:tcMar>
              <w:top w:w="15" w:type="dxa"/>
              <w:left w:w="45" w:type="dxa"/>
              <w:bottom w:w="15" w:type="dxa"/>
              <w:right w:w="45" w:type="dxa"/>
            </w:tcMar>
          </w:tcPr>
          <w:p w14:paraId="3997CCA0" w14:textId="68B5F291" w:rsidR="00C46521" w:rsidRPr="00813F77" w:rsidRDefault="00C46521" w:rsidP="006C68E2">
            <w:pPr>
              <w:suppressAutoHyphens/>
              <w:spacing w:after="0" w:line="240" w:lineRule="auto"/>
              <w:contextualSpacing/>
              <w:rPr>
                <w:rFonts w:ascii="Times New Roman" w:eastAsia="Times New Roman" w:hAnsi="Times New Roman" w:cs="Times New Roman"/>
                <w:color w:val="000000"/>
                <w:sz w:val="24"/>
                <w:szCs w:val="24"/>
                <w:lang w:val="ro-RO"/>
              </w:rPr>
            </w:pPr>
            <w:r w:rsidRPr="006C68E2">
              <w:rPr>
                <w:rFonts w:ascii="Times New Roman" w:eastAsia="Times New Roman" w:hAnsi="Times New Roman" w:cs="Times New Roman"/>
                <w:sz w:val="24"/>
                <w:szCs w:val="24"/>
                <w:lang w:val="ro-RO" w:eastAsia="ru-RU"/>
              </w:rPr>
              <w:t>Elaborarea regulamentului privind stimularea și org</w:t>
            </w:r>
            <w:r w:rsidR="00B73A1A" w:rsidRPr="006C68E2">
              <w:rPr>
                <w:rFonts w:ascii="Times New Roman" w:eastAsia="Times New Roman" w:hAnsi="Times New Roman" w:cs="Times New Roman"/>
                <w:sz w:val="24"/>
                <w:szCs w:val="24"/>
                <w:lang w:val="ro-RO" w:eastAsia="ru-RU"/>
              </w:rPr>
              <w:t>a</w:t>
            </w:r>
            <w:r w:rsidRPr="006C68E2">
              <w:rPr>
                <w:rFonts w:ascii="Times New Roman" w:eastAsia="Times New Roman" w:hAnsi="Times New Roman" w:cs="Times New Roman"/>
                <w:sz w:val="24"/>
                <w:szCs w:val="24"/>
                <w:lang w:val="ro-RO" w:eastAsia="ru-RU"/>
              </w:rPr>
              <w:t>nizarea stupăritului pastoral</w:t>
            </w:r>
            <w:r w:rsidRPr="006C68E2">
              <w:rPr>
                <w:rFonts w:ascii="Times New Roman" w:eastAsia="Times New Roman" w:hAnsi="Times New Roman" w:cs="Times New Roman"/>
                <w:sz w:val="24"/>
                <w:szCs w:val="24"/>
                <w:lang w:val="ro-RO"/>
              </w:rPr>
              <w:t>;</w:t>
            </w:r>
          </w:p>
        </w:tc>
        <w:tc>
          <w:tcPr>
            <w:tcW w:w="593" w:type="pct"/>
            <w:tcMar>
              <w:top w:w="15" w:type="dxa"/>
              <w:left w:w="45" w:type="dxa"/>
              <w:bottom w:w="15" w:type="dxa"/>
              <w:right w:w="45" w:type="dxa"/>
            </w:tcMar>
            <w:vAlign w:val="center"/>
          </w:tcPr>
          <w:p w14:paraId="0F91E614" w14:textId="3AEAFC2C" w:rsidR="00C46521" w:rsidRPr="00813F77" w:rsidRDefault="00CD6A96" w:rsidP="009B2D6A">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60</w:t>
            </w:r>
            <w:r w:rsidR="00BF4547" w:rsidRPr="00813F77">
              <w:rPr>
                <w:rFonts w:ascii="Times New Roman" w:eastAsia="Times New Roman" w:hAnsi="Times New Roman" w:cs="Times New Roman"/>
                <w:sz w:val="24"/>
                <w:szCs w:val="24"/>
                <w:lang w:val="ro-RO" w:eastAsia="ru-RU"/>
              </w:rPr>
              <w:t xml:space="preserve"> zile </w:t>
            </w:r>
            <w:proofErr w:type="spellStart"/>
            <w:r w:rsidR="00BF4547" w:rsidRPr="00813F77">
              <w:rPr>
                <w:rFonts w:ascii="Times New Roman" w:eastAsia="Times New Roman" w:hAnsi="Times New Roman" w:cs="Times New Roman"/>
                <w:sz w:val="24"/>
                <w:szCs w:val="24"/>
                <w:lang w:val="ro-RO" w:eastAsia="ru-RU"/>
              </w:rPr>
              <w:t>consutanță</w:t>
            </w:r>
            <w:proofErr w:type="spellEnd"/>
          </w:p>
        </w:tc>
        <w:tc>
          <w:tcPr>
            <w:tcW w:w="537" w:type="pct"/>
            <w:tcMar>
              <w:top w:w="15" w:type="dxa"/>
              <w:left w:w="45" w:type="dxa"/>
              <w:bottom w:w="15" w:type="dxa"/>
              <w:right w:w="45" w:type="dxa"/>
            </w:tcMar>
            <w:vAlign w:val="center"/>
          </w:tcPr>
          <w:p w14:paraId="6B343979" w14:textId="77777777" w:rsidR="00C46521" w:rsidRPr="00813F77" w:rsidRDefault="00C46521" w:rsidP="009B2D6A">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MADRM</w:t>
            </w:r>
          </w:p>
          <w:p w14:paraId="4D8DB73D" w14:textId="7E90FD4E" w:rsidR="00C46521" w:rsidRPr="00813F77" w:rsidRDefault="00C46521" w:rsidP="009B2D6A">
            <w:pPr>
              <w:spacing w:after="0" w:line="240" w:lineRule="auto"/>
              <w:jc w:val="center"/>
              <w:rPr>
                <w:rFonts w:ascii="Times New Roman" w:eastAsia="Times New Roman" w:hAnsi="Times New Roman" w:cs="Times New Roman"/>
                <w:sz w:val="24"/>
                <w:szCs w:val="24"/>
                <w:lang w:val="ro-RO" w:eastAsia="ru-RU"/>
              </w:rPr>
            </w:pPr>
          </w:p>
        </w:tc>
        <w:tc>
          <w:tcPr>
            <w:tcW w:w="399" w:type="pct"/>
            <w:tcMar>
              <w:top w:w="15" w:type="dxa"/>
              <w:left w:w="45" w:type="dxa"/>
              <w:bottom w:w="15" w:type="dxa"/>
              <w:right w:w="45" w:type="dxa"/>
            </w:tcMar>
            <w:vAlign w:val="center"/>
          </w:tcPr>
          <w:p w14:paraId="50BB88BC" w14:textId="25404986" w:rsidR="00C46521" w:rsidRPr="00813F77" w:rsidRDefault="00F7505D" w:rsidP="009B2D6A">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Donatori</w:t>
            </w:r>
          </w:p>
        </w:tc>
        <w:tc>
          <w:tcPr>
            <w:tcW w:w="399" w:type="pct"/>
            <w:tcMar>
              <w:top w:w="15" w:type="dxa"/>
              <w:left w:w="45" w:type="dxa"/>
              <w:bottom w:w="15" w:type="dxa"/>
              <w:right w:w="45" w:type="dxa"/>
            </w:tcMar>
            <w:vAlign w:val="center"/>
          </w:tcPr>
          <w:p w14:paraId="45796B83" w14:textId="77777777" w:rsidR="00C46521" w:rsidRPr="00813F77" w:rsidRDefault="00C46521" w:rsidP="009B2D6A">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2018</w:t>
            </w:r>
          </w:p>
        </w:tc>
        <w:tc>
          <w:tcPr>
            <w:tcW w:w="695" w:type="pct"/>
            <w:tcMar>
              <w:top w:w="15" w:type="dxa"/>
              <w:left w:w="45" w:type="dxa"/>
              <w:bottom w:w="15" w:type="dxa"/>
              <w:right w:w="45" w:type="dxa"/>
            </w:tcMar>
            <w:vAlign w:val="center"/>
          </w:tcPr>
          <w:p w14:paraId="5E1E6AE9" w14:textId="155AC72A" w:rsidR="00C46521" w:rsidRPr="00813F77" w:rsidRDefault="00BF4547" w:rsidP="009B2D6A">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1</w:t>
            </w:r>
            <w:r w:rsidR="00CD6A96" w:rsidRPr="00813F77">
              <w:rPr>
                <w:rFonts w:ascii="Times New Roman" w:eastAsia="Times New Roman" w:hAnsi="Times New Roman" w:cs="Times New Roman"/>
                <w:sz w:val="24"/>
                <w:szCs w:val="24"/>
                <w:lang w:val="ro-RO" w:eastAsia="ru-RU"/>
              </w:rPr>
              <w:t>8</w:t>
            </w:r>
            <w:r w:rsidRPr="00813F77">
              <w:rPr>
                <w:rFonts w:ascii="Times New Roman" w:eastAsia="Times New Roman" w:hAnsi="Times New Roman" w:cs="Times New Roman"/>
                <w:sz w:val="24"/>
                <w:szCs w:val="24"/>
                <w:lang w:val="ro-RO" w:eastAsia="ru-RU"/>
              </w:rPr>
              <w:t>0000 MDL</w:t>
            </w:r>
          </w:p>
        </w:tc>
        <w:tc>
          <w:tcPr>
            <w:tcW w:w="484" w:type="pct"/>
            <w:tcMar>
              <w:top w:w="15" w:type="dxa"/>
              <w:left w:w="45" w:type="dxa"/>
              <w:bottom w:w="15" w:type="dxa"/>
              <w:right w:w="45" w:type="dxa"/>
            </w:tcMar>
            <w:vAlign w:val="center"/>
          </w:tcPr>
          <w:p w14:paraId="4FF8632E" w14:textId="50569E97" w:rsidR="00C46521" w:rsidRPr="00813F77" w:rsidRDefault="00C82361" w:rsidP="009B2D6A">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Donatori</w:t>
            </w:r>
          </w:p>
        </w:tc>
        <w:tc>
          <w:tcPr>
            <w:tcW w:w="962" w:type="pct"/>
            <w:tcMar>
              <w:top w:w="15" w:type="dxa"/>
              <w:left w:w="45" w:type="dxa"/>
              <w:bottom w:w="15" w:type="dxa"/>
              <w:right w:w="45" w:type="dxa"/>
            </w:tcMar>
            <w:vAlign w:val="center"/>
          </w:tcPr>
          <w:p w14:paraId="0701C331" w14:textId="77777777" w:rsidR="00C46521" w:rsidRPr="00813F77" w:rsidRDefault="00C46521" w:rsidP="009B2D6A">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Regulament elaborat și aprobat</w:t>
            </w:r>
          </w:p>
        </w:tc>
      </w:tr>
      <w:tr w:rsidR="009B2D6A" w:rsidRPr="00813F77" w14:paraId="46F21328" w14:textId="77777777" w:rsidTr="00453CD4">
        <w:trPr>
          <w:tblCellSpacing w:w="0" w:type="dxa"/>
          <w:jc w:val="center"/>
        </w:trPr>
        <w:tc>
          <w:tcPr>
            <w:tcW w:w="180" w:type="pct"/>
            <w:tcMar>
              <w:top w:w="15" w:type="dxa"/>
              <w:left w:w="45" w:type="dxa"/>
              <w:bottom w:w="15" w:type="dxa"/>
              <w:right w:w="45" w:type="dxa"/>
            </w:tcMar>
          </w:tcPr>
          <w:p w14:paraId="347779AF" w14:textId="6D22CABE" w:rsidR="00C46521" w:rsidRPr="00813F77" w:rsidRDefault="009B2D6A" w:rsidP="00C46521">
            <w:pPr>
              <w:spacing w:after="0" w:line="240" w:lineRule="auto"/>
              <w:contextualSpacing/>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1.2.</w:t>
            </w:r>
          </w:p>
        </w:tc>
        <w:tc>
          <w:tcPr>
            <w:tcW w:w="751" w:type="pct"/>
            <w:tcMar>
              <w:top w:w="15" w:type="dxa"/>
              <w:left w:w="45" w:type="dxa"/>
              <w:bottom w:w="15" w:type="dxa"/>
              <w:right w:w="45" w:type="dxa"/>
            </w:tcMar>
          </w:tcPr>
          <w:p w14:paraId="6683F441" w14:textId="6AC8C831" w:rsidR="00C46521" w:rsidRPr="00813F77" w:rsidRDefault="00C46521" w:rsidP="00C46521">
            <w:pPr>
              <w:spacing w:after="0" w:line="240" w:lineRule="auto"/>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Dotarea cu stupi verticali multietajați, platforme moderne pentru pastoral și a unităților mobile de extragere a mierii</w:t>
            </w:r>
          </w:p>
        </w:tc>
        <w:tc>
          <w:tcPr>
            <w:tcW w:w="593" w:type="pct"/>
            <w:tcMar>
              <w:top w:w="15" w:type="dxa"/>
              <w:left w:w="45" w:type="dxa"/>
              <w:bottom w:w="15" w:type="dxa"/>
              <w:right w:w="45" w:type="dxa"/>
            </w:tcMar>
            <w:vAlign w:val="center"/>
          </w:tcPr>
          <w:p w14:paraId="6F3E5EF7" w14:textId="77777777" w:rsidR="00C46521" w:rsidRPr="00813F77" w:rsidRDefault="00C46521" w:rsidP="009B2D6A">
            <w:pPr>
              <w:spacing w:after="0" w:line="240" w:lineRule="auto"/>
              <w:contextualSpacing/>
              <w:jc w:val="center"/>
              <w:rPr>
                <w:rFonts w:ascii="Times New Roman" w:eastAsia="Times New Roman" w:hAnsi="Times New Roman" w:cs="Times New Roman"/>
                <w:sz w:val="24"/>
                <w:szCs w:val="24"/>
                <w:lang w:val="ro-RO" w:eastAsia="ru-RU"/>
              </w:rPr>
            </w:pPr>
          </w:p>
        </w:tc>
        <w:tc>
          <w:tcPr>
            <w:tcW w:w="537" w:type="pct"/>
            <w:tcMar>
              <w:top w:w="15" w:type="dxa"/>
              <w:left w:w="45" w:type="dxa"/>
              <w:bottom w:w="15" w:type="dxa"/>
              <w:right w:w="45" w:type="dxa"/>
            </w:tcMar>
            <w:vAlign w:val="center"/>
          </w:tcPr>
          <w:p w14:paraId="46CE2583" w14:textId="77777777" w:rsidR="00C46521" w:rsidRPr="00813F77" w:rsidRDefault="00C46521" w:rsidP="009B2D6A">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Agenți economici</w:t>
            </w:r>
          </w:p>
          <w:p w14:paraId="6D81EF20" w14:textId="77777777" w:rsidR="00C46521" w:rsidRPr="00813F77" w:rsidRDefault="00C46521" w:rsidP="009B2D6A">
            <w:pPr>
              <w:keepNext/>
              <w:keepLines/>
              <w:spacing w:before="200" w:after="0" w:line="240" w:lineRule="auto"/>
              <w:jc w:val="center"/>
              <w:outlineLvl w:val="5"/>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AIPA</w:t>
            </w:r>
          </w:p>
        </w:tc>
        <w:tc>
          <w:tcPr>
            <w:tcW w:w="399" w:type="pct"/>
            <w:tcMar>
              <w:top w:w="15" w:type="dxa"/>
              <w:left w:w="45" w:type="dxa"/>
              <w:bottom w:w="15" w:type="dxa"/>
              <w:right w:w="45" w:type="dxa"/>
            </w:tcMar>
            <w:vAlign w:val="center"/>
          </w:tcPr>
          <w:p w14:paraId="2CBF84FB" w14:textId="77777777" w:rsidR="00C46521" w:rsidRPr="00813F77" w:rsidRDefault="00C46521" w:rsidP="009B2D6A">
            <w:pPr>
              <w:spacing w:after="0" w:line="240" w:lineRule="auto"/>
              <w:contextualSpacing/>
              <w:jc w:val="center"/>
              <w:rPr>
                <w:rFonts w:ascii="Times New Roman" w:eastAsia="Times New Roman" w:hAnsi="Times New Roman" w:cs="Times New Roman"/>
                <w:sz w:val="24"/>
                <w:szCs w:val="24"/>
                <w:lang w:val="ro-RO" w:eastAsia="ru-RU"/>
              </w:rPr>
            </w:pPr>
          </w:p>
        </w:tc>
        <w:tc>
          <w:tcPr>
            <w:tcW w:w="399" w:type="pct"/>
            <w:tcMar>
              <w:top w:w="15" w:type="dxa"/>
              <w:left w:w="45" w:type="dxa"/>
              <w:bottom w:w="15" w:type="dxa"/>
              <w:right w:w="45" w:type="dxa"/>
            </w:tcMar>
            <w:vAlign w:val="center"/>
          </w:tcPr>
          <w:p w14:paraId="4A5D4974" w14:textId="77777777" w:rsidR="00C46521" w:rsidRPr="00813F77" w:rsidRDefault="00C46521" w:rsidP="009B2D6A">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2025</w:t>
            </w:r>
          </w:p>
        </w:tc>
        <w:tc>
          <w:tcPr>
            <w:tcW w:w="695" w:type="pct"/>
            <w:tcMar>
              <w:top w:w="15" w:type="dxa"/>
              <w:left w:w="45" w:type="dxa"/>
              <w:bottom w:w="15" w:type="dxa"/>
              <w:right w:w="45" w:type="dxa"/>
            </w:tcMar>
            <w:vAlign w:val="center"/>
          </w:tcPr>
          <w:p w14:paraId="77D7D0C9" w14:textId="77777777" w:rsidR="00C46521" w:rsidRPr="00813F77" w:rsidRDefault="00C46521" w:rsidP="009B2D6A">
            <w:pPr>
              <w:spacing w:after="0" w:line="240" w:lineRule="auto"/>
              <w:contextualSpacing/>
              <w:jc w:val="center"/>
              <w:rPr>
                <w:rFonts w:ascii="Times New Roman" w:eastAsia="Times New Roman" w:hAnsi="Times New Roman" w:cs="Times New Roman"/>
                <w:sz w:val="24"/>
                <w:szCs w:val="24"/>
                <w:lang w:val="ro-RO" w:eastAsia="ru-RU"/>
              </w:rPr>
            </w:pPr>
          </w:p>
        </w:tc>
        <w:tc>
          <w:tcPr>
            <w:tcW w:w="484" w:type="pct"/>
            <w:tcMar>
              <w:top w:w="15" w:type="dxa"/>
              <w:left w:w="45" w:type="dxa"/>
              <w:bottom w:w="15" w:type="dxa"/>
              <w:right w:w="45" w:type="dxa"/>
            </w:tcMar>
            <w:vAlign w:val="center"/>
          </w:tcPr>
          <w:p w14:paraId="258CAED0" w14:textId="77777777" w:rsidR="00C82361" w:rsidRPr="00B05E8B" w:rsidRDefault="00C82361" w:rsidP="009B2D6A">
            <w:pPr>
              <w:spacing w:after="0" w:line="240" w:lineRule="auto"/>
              <w:jc w:val="center"/>
              <w:rPr>
                <w:rFonts w:ascii="Times New Roman" w:eastAsia="Times New Roman" w:hAnsi="Times New Roman" w:cs="Times New Roman"/>
                <w:sz w:val="24"/>
                <w:szCs w:val="24"/>
                <w:lang w:val="ro-RO" w:eastAsia="ru-RU"/>
              </w:rPr>
            </w:pPr>
            <w:r w:rsidRPr="00B05E8B">
              <w:rPr>
                <w:rFonts w:ascii="Times New Roman" w:eastAsia="Times New Roman" w:hAnsi="Times New Roman" w:cs="Times New Roman"/>
                <w:sz w:val="24"/>
                <w:szCs w:val="24"/>
                <w:lang w:val="ro-RO" w:eastAsia="ru-RU"/>
              </w:rPr>
              <w:t>Agenți economici</w:t>
            </w:r>
          </w:p>
          <w:p w14:paraId="2D71B392" w14:textId="28DD18A5" w:rsidR="00C82361" w:rsidRPr="00813F77" w:rsidRDefault="00C82361" w:rsidP="009B2D6A">
            <w:pPr>
              <w:spacing w:after="0" w:line="240" w:lineRule="auto"/>
              <w:jc w:val="center"/>
              <w:rPr>
                <w:rFonts w:ascii="Times New Roman" w:eastAsia="Times New Roman" w:hAnsi="Times New Roman" w:cs="Times New Roman"/>
                <w:sz w:val="24"/>
                <w:szCs w:val="24"/>
                <w:lang w:val="ro-RO" w:eastAsia="ru-RU"/>
              </w:rPr>
            </w:pPr>
            <w:r w:rsidRPr="00B05E8B">
              <w:rPr>
                <w:rFonts w:ascii="Times New Roman" w:eastAsia="Times New Roman" w:hAnsi="Times New Roman" w:cs="Times New Roman"/>
                <w:sz w:val="24"/>
                <w:szCs w:val="24"/>
                <w:lang w:val="ro-RO" w:eastAsia="ru-RU"/>
              </w:rPr>
              <w:t>Statul</w:t>
            </w:r>
          </w:p>
        </w:tc>
        <w:tc>
          <w:tcPr>
            <w:tcW w:w="962" w:type="pct"/>
            <w:tcMar>
              <w:top w:w="15" w:type="dxa"/>
              <w:left w:w="45" w:type="dxa"/>
              <w:bottom w:w="15" w:type="dxa"/>
              <w:right w:w="45" w:type="dxa"/>
            </w:tcMar>
            <w:vAlign w:val="center"/>
          </w:tcPr>
          <w:p w14:paraId="7E02A7F3" w14:textId="77777777" w:rsidR="00C46521" w:rsidRPr="00813F77" w:rsidRDefault="00C46521" w:rsidP="009B2D6A">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Nr. de stupine dotate</w:t>
            </w:r>
          </w:p>
        </w:tc>
      </w:tr>
      <w:tr w:rsidR="009B2D6A" w:rsidRPr="00813F77" w14:paraId="4969C64B" w14:textId="77777777" w:rsidTr="00453CD4">
        <w:trPr>
          <w:tblCellSpacing w:w="0" w:type="dxa"/>
          <w:jc w:val="center"/>
        </w:trPr>
        <w:tc>
          <w:tcPr>
            <w:tcW w:w="180" w:type="pct"/>
            <w:tcMar>
              <w:top w:w="15" w:type="dxa"/>
              <w:left w:w="45" w:type="dxa"/>
              <w:bottom w:w="15" w:type="dxa"/>
              <w:right w:w="45" w:type="dxa"/>
            </w:tcMar>
          </w:tcPr>
          <w:p w14:paraId="4FD5C55D" w14:textId="01CC2FBE" w:rsidR="00C46521" w:rsidRPr="00813F77" w:rsidRDefault="009B2D6A" w:rsidP="00C46521">
            <w:pPr>
              <w:spacing w:after="0" w:line="240" w:lineRule="auto"/>
              <w:contextualSpacing/>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lastRenderedPageBreak/>
              <w:t>1.3.</w:t>
            </w:r>
          </w:p>
        </w:tc>
        <w:tc>
          <w:tcPr>
            <w:tcW w:w="751" w:type="pct"/>
            <w:tcMar>
              <w:top w:w="15" w:type="dxa"/>
              <w:left w:w="45" w:type="dxa"/>
              <w:bottom w:w="15" w:type="dxa"/>
              <w:right w:w="45" w:type="dxa"/>
            </w:tcMar>
          </w:tcPr>
          <w:p w14:paraId="570166D6" w14:textId="115035C3" w:rsidR="00C46521" w:rsidRPr="00813F77" w:rsidRDefault="00C46521" w:rsidP="00C46521">
            <w:pPr>
              <w:spacing w:after="0" w:line="240" w:lineRule="auto"/>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Elaborarea și Implementarea Sistemului unitar de identificare a stupinelor şi stupilor conform politicilor UE;</w:t>
            </w:r>
          </w:p>
        </w:tc>
        <w:tc>
          <w:tcPr>
            <w:tcW w:w="593" w:type="pct"/>
            <w:tcMar>
              <w:top w:w="15" w:type="dxa"/>
              <w:left w:w="45" w:type="dxa"/>
              <w:bottom w:w="15" w:type="dxa"/>
              <w:right w:w="45" w:type="dxa"/>
            </w:tcMar>
            <w:vAlign w:val="center"/>
          </w:tcPr>
          <w:p w14:paraId="6BD308B7" w14:textId="77777777" w:rsidR="00C46521" w:rsidRPr="00813F77" w:rsidRDefault="00C46521" w:rsidP="009B2D6A">
            <w:pPr>
              <w:spacing w:after="0" w:line="240" w:lineRule="auto"/>
              <w:contextualSpacing/>
              <w:jc w:val="center"/>
              <w:rPr>
                <w:rFonts w:ascii="Times New Roman" w:eastAsia="Times New Roman" w:hAnsi="Times New Roman" w:cs="Times New Roman"/>
                <w:sz w:val="24"/>
                <w:szCs w:val="24"/>
                <w:lang w:val="ro-RO" w:eastAsia="ru-RU"/>
              </w:rPr>
            </w:pPr>
          </w:p>
        </w:tc>
        <w:tc>
          <w:tcPr>
            <w:tcW w:w="537" w:type="pct"/>
            <w:tcMar>
              <w:top w:w="15" w:type="dxa"/>
              <w:left w:w="45" w:type="dxa"/>
              <w:bottom w:w="15" w:type="dxa"/>
              <w:right w:w="45" w:type="dxa"/>
            </w:tcMar>
            <w:vAlign w:val="center"/>
          </w:tcPr>
          <w:p w14:paraId="1A0240AE" w14:textId="2CDEF2EB" w:rsidR="00C46521" w:rsidRPr="00813F77" w:rsidRDefault="00C46521" w:rsidP="009B2D6A">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MADRM</w:t>
            </w:r>
          </w:p>
          <w:p w14:paraId="637811C6" w14:textId="77777777" w:rsidR="00C46521" w:rsidRPr="00813F77" w:rsidRDefault="00C46521" w:rsidP="009B2D6A">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ANSA</w:t>
            </w:r>
          </w:p>
        </w:tc>
        <w:tc>
          <w:tcPr>
            <w:tcW w:w="399" w:type="pct"/>
            <w:tcMar>
              <w:top w:w="15" w:type="dxa"/>
              <w:left w:w="45" w:type="dxa"/>
              <w:bottom w:w="15" w:type="dxa"/>
              <w:right w:w="45" w:type="dxa"/>
            </w:tcMar>
            <w:vAlign w:val="center"/>
          </w:tcPr>
          <w:p w14:paraId="104ECC79" w14:textId="17EE83E8" w:rsidR="00C46521" w:rsidRPr="00813F77" w:rsidRDefault="00A84BB1" w:rsidP="009B2D6A">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Donatori</w:t>
            </w:r>
          </w:p>
        </w:tc>
        <w:tc>
          <w:tcPr>
            <w:tcW w:w="399" w:type="pct"/>
            <w:tcMar>
              <w:top w:w="15" w:type="dxa"/>
              <w:left w:w="45" w:type="dxa"/>
              <w:bottom w:w="15" w:type="dxa"/>
              <w:right w:w="45" w:type="dxa"/>
            </w:tcMar>
            <w:vAlign w:val="center"/>
          </w:tcPr>
          <w:p w14:paraId="3A06F4E1" w14:textId="77777777" w:rsidR="00C46521" w:rsidRPr="00813F77" w:rsidRDefault="00C46521" w:rsidP="009B2D6A">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2020</w:t>
            </w:r>
          </w:p>
        </w:tc>
        <w:tc>
          <w:tcPr>
            <w:tcW w:w="695" w:type="pct"/>
            <w:tcMar>
              <w:top w:w="15" w:type="dxa"/>
              <w:left w:w="45" w:type="dxa"/>
              <w:bottom w:w="15" w:type="dxa"/>
              <w:right w:w="45" w:type="dxa"/>
            </w:tcMar>
            <w:vAlign w:val="center"/>
          </w:tcPr>
          <w:p w14:paraId="37ED3B0C" w14:textId="6FE1CD1F" w:rsidR="00C46521" w:rsidRPr="00C62AA0" w:rsidRDefault="00A84BB1" w:rsidP="009B2D6A">
            <w:pPr>
              <w:spacing w:after="0" w:line="240" w:lineRule="auto"/>
              <w:jc w:val="center"/>
              <w:rPr>
                <w:rFonts w:ascii="Times New Roman" w:eastAsia="Times New Roman" w:hAnsi="Times New Roman" w:cs="Times New Roman"/>
                <w:sz w:val="24"/>
                <w:szCs w:val="24"/>
                <w:lang w:val="ro-RO" w:eastAsia="ru-RU"/>
              </w:rPr>
            </w:pPr>
            <w:r w:rsidRPr="001D639A">
              <w:rPr>
                <w:rFonts w:ascii="Times New Roman" w:eastAsia="Times New Roman" w:hAnsi="Times New Roman" w:cs="Times New Roman"/>
                <w:sz w:val="24"/>
                <w:szCs w:val="24"/>
                <w:lang w:val="ro-RO" w:eastAsia="ru-RU"/>
              </w:rPr>
              <w:t xml:space="preserve">30 </w:t>
            </w:r>
            <w:proofErr w:type="spellStart"/>
            <w:r w:rsidR="00C82361" w:rsidRPr="001D639A">
              <w:rPr>
                <w:rFonts w:ascii="Times New Roman" w:eastAsia="Times New Roman" w:hAnsi="Times New Roman" w:cs="Times New Roman"/>
                <w:sz w:val="24"/>
                <w:szCs w:val="24"/>
                <w:lang w:val="ro-RO" w:eastAsia="ru-RU"/>
              </w:rPr>
              <w:t>mln</w:t>
            </w:r>
            <w:proofErr w:type="spellEnd"/>
            <w:r w:rsidR="001D639A">
              <w:rPr>
                <w:rFonts w:ascii="Times New Roman" w:eastAsia="Times New Roman" w:hAnsi="Times New Roman" w:cs="Times New Roman"/>
                <w:sz w:val="24"/>
                <w:szCs w:val="24"/>
                <w:lang w:val="ro-RO" w:eastAsia="ru-RU"/>
              </w:rPr>
              <w:t>.</w:t>
            </w:r>
            <w:r w:rsidR="00C82361" w:rsidRPr="001D639A">
              <w:rPr>
                <w:rFonts w:ascii="Times New Roman" w:eastAsia="Times New Roman" w:hAnsi="Times New Roman" w:cs="Times New Roman"/>
                <w:sz w:val="24"/>
                <w:szCs w:val="24"/>
                <w:lang w:val="ro-RO" w:eastAsia="ru-RU"/>
              </w:rPr>
              <w:t xml:space="preserve"> MDL</w:t>
            </w:r>
          </w:p>
        </w:tc>
        <w:tc>
          <w:tcPr>
            <w:tcW w:w="484" w:type="pct"/>
            <w:tcMar>
              <w:top w:w="15" w:type="dxa"/>
              <w:left w:w="45" w:type="dxa"/>
              <w:bottom w:w="15" w:type="dxa"/>
              <w:right w:w="45" w:type="dxa"/>
            </w:tcMar>
            <w:vAlign w:val="center"/>
          </w:tcPr>
          <w:p w14:paraId="4A76920D" w14:textId="77777777" w:rsidR="00C46521" w:rsidRPr="00813F77" w:rsidRDefault="00C82361" w:rsidP="009B2D6A">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Donatori</w:t>
            </w:r>
          </w:p>
          <w:p w14:paraId="22FF1700" w14:textId="1345261D" w:rsidR="00C82361" w:rsidRPr="00813F77" w:rsidRDefault="00C82361" w:rsidP="009B2D6A">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Statul</w:t>
            </w:r>
          </w:p>
        </w:tc>
        <w:tc>
          <w:tcPr>
            <w:tcW w:w="962" w:type="pct"/>
            <w:tcMar>
              <w:top w:w="15" w:type="dxa"/>
              <w:left w:w="45" w:type="dxa"/>
              <w:bottom w:w="15" w:type="dxa"/>
              <w:right w:w="45" w:type="dxa"/>
            </w:tcMar>
            <w:vAlign w:val="center"/>
          </w:tcPr>
          <w:p w14:paraId="2F221419" w14:textId="4B79885E" w:rsidR="00C46521" w:rsidRPr="00813F77" w:rsidRDefault="00C46521" w:rsidP="009B2D6A">
            <w:pPr>
              <w:spacing w:after="0" w:line="240" w:lineRule="auto"/>
              <w:jc w:val="center"/>
              <w:rPr>
                <w:rFonts w:ascii="Times New Roman" w:eastAsia="Times New Roman" w:hAnsi="Times New Roman" w:cs="Times New Roman"/>
                <w:sz w:val="24"/>
                <w:szCs w:val="24"/>
                <w:lang w:val="ro-RO" w:eastAsia="ru-RU"/>
              </w:rPr>
            </w:pPr>
            <w:proofErr w:type="spellStart"/>
            <w:r w:rsidRPr="00813F77">
              <w:rPr>
                <w:rFonts w:ascii="Times New Roman" w:eastAsia="Times New Roman" w:hAnsi="Times New Roman" w:cs="Times New Roman"/>
                <w:sz w:val="24"/>
                <w:szCs w:val="24"/>
                <w:lang w:val="ro-RO" w:eastAsia="ru-RU"/>
              </w:rPr>
              <w:t>Hotărîre</w:t>
            </w:r>
            <w:proofErr w:type="spellEnd"/>
            <w:r w:rsidRPr="00813F77">
              <w:rPr>
                <w:rFonts w:ascii="Times New Roman" w:eastAsia="Times New Roman" w:hAnsi="Times New Roman" w:cs="Times New Roman"/>
                <w:sz w:val="24"/>
                <w:szCs w:val="24"/>
                <w:lang w:val="ro-RO" w:eastAsia="ru-RU"/>
              </w:rPr>
              <w:t xml:space="preserve"> de Guvern aprobată</w:t>
            </w:r>
            <w:r w:rsidR="001D639A">
              <w:rPr>
                <w:rFonts w:ascii="Times New Roman" w:eastAsia="Times New Roman" w:hAnsi="Times New Roman" w:cs="Times New Roman"/>
                <w:sz w:val="24"/>
                <w:szCs w:val="24"/>
                <w:lang w:val="ro-RO" w:eastAsia="ru-RU"/>
              </w:rPr>
              <w:t xml:space="preserve"> și implementată</w:t>
            </w:r>
          </w:p>
        </w:tc>
      </w:tr>
      <w:tr w:rsidR="009B2D6A" w:rsidRPr="00813F77" w14:paraId="5D7458DB" w14:textId="77777777" w:rsidTr="00453CD4">
        <w:trPr>
          <w:tblCellSpacing w:w="0" w:type="dxa"/>
          <w:jc w:val="center"/>
        </w:trPr>
        <w:tc>
          <w:tcPr>
            <w:tcW w:w="180" w:type="pct"/>
            <w:tcMar>
              <w:top w:w="15" w:type="dxa"/>
              <w:left w:w="45" w:type="dxa"/>
              <w:bottom w:w="15" w:type="dxa"/>
              <w:right w:w="45" w:type="dxa"/>
            </w:tcMar>
          </w:tcPr>
          <w:p w14:paraId="79E90276" w14:textId="68AAFD94" w:rsidR="00C46521" w:rsidRPr="00813F77" w:rsidRDefault="001D49BF" w:rsidP="00C46521">
            <w:pPr>
              <w:spacing w:after="0" w:line="240" w:lineRule="auto"/>
              <w:contextualSpacing/>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1.4.</w:t>
            </w:r>
          </w:p>
        </w:tc>
        <w:tc>
          <w:tcPr>
            <w:tcW w:w="751" w:type="pct"/>
            <w:tcMar>
              <w:top w:w="15" w:type="dxa"/>
              <w:left w:w="45" w:type="dxa"/>
              <w:bottom w:w="15" w:type="dxa"/>
              <w:right w:w="45" w:type="dxa"/>
            </w:tcMar>
          </w:tcPr>
          <w:p w14:paraId="7B105330" w14:textId="6BBFD1E5" w:rsidR="00C46521" w:rsidRPr="00813F77" w:rsidRDefault="00C46521" w:rsidP="00C46521">
            <w:pPr>
              <w:spacing w:after="0" w:line="240" w:lineRule="auto"/>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Dezvoltarea bazei melifere prin stimularea plantării</w:t>
            </w:r>
            <w:r w:rsidR="001D639A">
              <w:rPr>
                <w:rFonts w:ascii="Times New Roman" w:eastAsia="Times New Roman" w:hAnsi="Times New Roman" w:cs="Times New Roman"/>
                <w:sz w:val="24"/>
                <w:szCs w:val="24"/>
                <w:lang w:val="ro-RO" w:eastAsia="ru-RU"/>
              </w:rPr>
              <w:t xml:space="preserve"> de</w:t>
            </w:r>
            <w:r w:rsidRPr="00813F77">
              <w:rPr>
                <w:rFonts w:ascii="Times New Roman" w:eastAsia="Times New Roman" w:hAnsi="Times New Roman" w:cs="Times New Roman"/>
                <w:sz w:val="24"/>
                <w:szCs w:val="24"/>
                <w:lang w:val="ro-RO" w:eastAsia="ru-RU"/>
              </w:rPr>
              <w:t xml:space="preserve"> arbori, arbuști și plante melifere pe terenurile improprii agriculturii;</w:t>
            </w:r>
          </w:p>
        </w:tc>
        <w:tc>
          <w:tcPr>
            <w:tcW w:w="593" w:type="pct"/>
            <w:tcMar>
              <w:top w:w="15" w:type="dxa"/>
              <w:left w:w="45" w:type="dxa"/>
              <w:bottom w:w="15" w:type="dxa"/>
              <w:right w:w="45" w:type="dxa"/>
            </w:tcMar>
            <w:vAlign w:val="center"/>
          </w:tcPr>
          <w:p w14:paraId="3C544F0D" w14:textId="77777777" w:rsidR="00C46521" w:rsidRPr="00813F77" w:rsidRDefault="00C46521" w:rsidP="001D49BF">
            <w:pPr>
              <w:spacing w:after="0" w:line="240" w:lineRule="auto"/>
              <w:contextualSpacing/>
              <w:jc w:val="center"/>
              <w:rPr>
                <w:rFonts w:ascii="Times New Roman" w:eastAsia="Times New Roman" w:hAnsi="Times New Roman" w:cs="Times New Roman"/>
                <w:sz w:val="24"/>
                <w:szCs w:val="24"/>
                <w:lang w:val="ro-RO" w:eastAsia="ru-RU"/>
              </w:rPr>
            </w:pPr>
          </w:p>
        </w:tc>
        <w:tc>
          <w:tcPr>
            <w:tcW w:w="537" w:type="pct"/>
            <w:tcMar>
              <w:top w:w="15" w:type="dxa"/>
              <w:left w:w="45" w:type="dxa"/>
              <w:bottom w:w="15" w:type="dxa"/>
              <w:right w:w="45" w:type="dxa"/>
            </w:tcMar>
            <w:vAlign w:val="center"/>
          </w:tcPr>
          <w:p w14:paraId="09696DE2" w14:textId="15AFA64E" w:rsidR="00C46521" w:rsidRPr="00813F77" w:rsidRDefault="001D49BF" w:rsidP="001D49BF">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Agenția </w:t>
            </w:r>
            <w:proofErr w:type="spellStart"/>
            <w:r>
              <w:rPr>
                <w:rFonts w:ascii="Times New Roman" w:eastAsia="Times New Roman" w:hAnsi="Times New Roman" w:cs="Times New Roman"/>
                <w:sz w:val="24"/>
                <w:szCs w:val="24"/>
                <w:lang w:val="ro-RO" w:eastAsia="ru-RU"/>
              </w:rPr>
              <w:t>Molds</w:t>
            </w:r>
            <w:r w:rsidR="00C46521" w:rsidRPr="00813F77">
              <w:rPr>
                <w:rFonts w:ascii="Times New Roman" w:eastAsia="Times New Roman" w:hAnsi="Times New Roman" w:cs="Times New Roman"/>
                <w:sz w:val="24"/>
                <w:szCs w:val="24"/>
                <w:lang w:val="ro-RO" w:eastAsia="ru-RU"/>
              </w:rPr>
              <w:t>ilva</w:t>
            </w:r>
            <w:proofErr w:type="spellEnd"/>
          </w:p>
        </w:tc>
        <w:tc>
          <w:tcPr>
            <w:tcW w:w="399" w:type="pct"/>
            <w:tcMar>
              <w:top w:w="15" w:type="dxa"/>
              <w:left w:w="45" w:type="dxa"/>
              <w:bottom w:w="15" w:type="dxa"/>
              <w:right w:w="45" w:type="dxa"/>
            </w:tcMar>
            <w:vAlign w:val="center"/>
          </w:tcPr>
          <w:p w14:paraId="2CA92782" w14:textId="77777777" w:rsidR="00C46521" w:rsidRPr="00813F77" w:rsidRDefault="00C46521" w:rsidP="001D49BF">
            <w:pPr>
              <w:spacing w:after="0" w:line="240" w:lineRule="auto"/>
              <w:contextualSpacing/>
              <w:jc w:val="center"/>
              <w:rPr>
                <w:rFonts w:ascii="Times New Roman" w:eastAsia="Times New Roman" w:hAnsi="Times New Roman" w:cs="Times New Roman"/>
                <w:sz w:val="24"/>
                <w:szCs w:val="24"/>
                <w:lang w:val="ro-RO" w:eastAsia="ru-RU"/>
              </w:rPr>
            </w:pPr>
          </w:p>
        </w:tc>
        <w:tc>
          <w:tcPr>
            <w:tcW w:w="399" w:type="pct"/>
            <w:tcMar>
              <w:top w:w="15" w:type="dxa"/>
              <w:left w:w="45" w:type="dxa"/>
              <w:bottom w:w="15" w:type="dxa"/>
              <w:right w:w="45" w:type="dxa"/>
            </w:tcMar>
            <w:vAlign w:val="center"/>
          </w:tcPr>
          <w:p w14:paraId="705D66BD" w14:textId="77777777" w:rsidR="00C46521" w:rsidRPr="00813F77" w:rsidRDefault="00C46521" w:rsidP="001D49BF">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2025</w:t>
            </w:r>
          </w:p>
        </w:tc>
        <w:tc>
          <w:tcPr>
            <w:tcW w:w="695" w:type="pct"/>
            <w:tcMar>
              <w:top w:w="15" w:type="dxa"/>
              <w:left w:w="45" w:type="dxa"/>
              <w:bottom w:w="15" w:type="dxa"/>
              <w:right w:w="45" w:type="dxa"/>
            </w:tcMar>
            <w:vAlign w:val="center"/>
          </w:tcPr>
          <w:p w14:paraId="4A3B498F" w14:textId="017490C0" w:rsidR="00C46521" w:rsidRPr="00813F77" w:rsidRDefault="00064DFA" w:rsidP="001D49BF">
            <w:pPr>
              <w:spacing w:after="0" w:line="240" w:lineRule="auto"/>
              <w:contextualSpacing/>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 xml:space="preserve">219 </w:t>
            </w:r>
            <w:proofErr w:type="spellStart"/>
            <w:r w:rsidRPr="00813F77">
              <w:rPr>
                <w:rFonts w:ascii="Times New Roman" w:eastAsia="Times New Roman" w:hAnsi="Times New Roman" w:cs="Times New Roman"/>
                <w:sz w:val="24"/>
                <w:szCs w:val="24"/>
                <w:lang w:val="ro-RO" w:eastAsia="ru-RU"/>
              </w:rPr>
              <w:t>mln</w:t>
            </w:r>
            <w:proofErr w:type="spellEnd"/>
            <w:r w:rsidR="001D639A">
              <w:rPr>
                <w:rFonts w:ascii="Times New Roman" w:eastAsia="Times New Roman" w:hAnsi="Times New Roman" w:cs="Times New Roman"/>
                <w:sz w:val="24"/>
                <w:szCs w:val="24"/>
                <w:lang w:val="ro-RO" w:eastAsia="ru-RU"/>
              </w:rPr>
              <w:t>.</w:t>
            </w:r>
            <w:r w:rsidRPr="00813F77">
              <w:rPr>
                <w:rFonts w:ascii="Times New Roman" w:eastAsia="Times New Roman" w:hAnsi="Times New Roman" w:cs="Times New Roman"/>
                <w:sz w:val="24"/>
                <w:szCs w:val="24"/>
                <w:lang w:val="ro-RO" w:eastAsia="ru-RU"/>
              </w:rPr>
              <w:t xml:space="preserve"> MDL</w:t>
            </w:r>
          </w:p>
        </w:tc>
        <w:tc>
          <w:tcPr>
            <w:tcW w:w="484" w:type="pct"/>
            <w:tcMar>
              <w:top w:w="15" w:type="dxa"/>
              <w:left w:w="45" w:type="dxa"/>
              <w:bottom w:w="15" w:type="dxa"/>
              <w:right w:w="45" w:type="dxa"/>
            </w:tcMar>
            <w:vAlign w:val="center"/>
          </w:tcPr>
          <w:p w14:paraId="5F81D82D" w14:textId="5ED3E0AE" w:rsidR="00C46521" w:rsidRPr="00813F77" w:rsidRDefault="00C82361" w:rsidP="001D49BF">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Statul</w:t>
            </w:r>
          </w:p>
        </w:tc>
        <w:tc>
          <w:tcPr>
            <w:tcW w:w="962" w:type="pct"/>
            <w:tcMar>
              <w:top w:w="15" w:type="dxa"/>
              <w:left w:w="45" w:type="dxa"/>
              <w:bottom w:w="15" w:type="dxa"/>
              <w:right w:w="45" w:type="dxa"/>
            </w:tcMar>
            <w:vAlign w:val="center"/>
          </w:tcPr>
          <w:p w14:paraId="134F1F66" w14:textId="77777777" w:rsidR="00C46521" w:rsidRPr="00813F77" w:rsidRDefault="00C46521" w:rsidP="001D49BF">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Nr. de ha plantate de culturi melifere</w:t>
            </w:r>
          </w:p>
        </w:tc>
      </w:tr>
      <w:tr w:rsidR="009B2D6A" w:rsidRPr="00813F77" w14:paraId="57D3DB5E" w14:textId="77777777" w:rsidTr="00453CD4">
        <w:trPr>
          <w:tblCellSpacing w:w="0" w:type="dxa"/>
          <w:jc w:val="center"/>
        </w:trPr>
        <w:tc>
          <w:tcPr>
            <w:tcW w:w="180" w:type="pct"/>
            <w:tcMar>
              <w:top w:w="15" w:type="dxa"/>
              <w:left w:w="45" w:type="dxa"/>
              <w:bottom w:w="15" w:type="dxa"/>
              <w:right w:w="45" w:type="dxa"/>
            </w:tcMar>
          </w:tcPr>
          <w:p w14:paraId="5381AA5D" w14:textId="5C747BFB" w:rsidR="00C46521" w:rsidRPr="00813F77" w:rsidRDefault="001D49BF" w:rsidP="00C46521">
            <w:pPr>
              <w:spacing w:after="0" w:line="240" w:lineRule="auto"/>
              <w:contextualSpacing/>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1.5.</w:t>
            </w:r>
          </w:p>
        </w:tc>
        <w:tc>
          <w:tcPr>
            <w:tcW w:w="751" w:type="pct"/>
            <w:tcMar>
              <w:top w:w="15" w:type="dxa"/>
              <w:left w:w="45" w:type="dxa"/>
              <w:bottom w:w="15" w:type="dxa"/>
              <w:right w:w="45" w:type="dxa"/>
            </w:tcMar>
            <w:vAlign w:val="center"/>
          </w:tcPr>
          <w:p w14:paraId="3071A5B3" w14:textId="3EA43A60" w:rsidR="00C46521" w:rsidRPr="00813F77" w:rsidRDefault="00C46521" w:rsidP="00453CD4">
            <w:pPr>
              <w:spacing w:after="0" w:line="240" w:lineRule="auto"/>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Elaborarea hărții interactive pentru monitorizarea mișcării familiilor de albini în perioada pastoralului;</w:t>
            </w:r>
          </w:p>
        </w:tc>
        <w:tc>
          <w:tcPr>
            <w:tcW w:w="593" w:type="pct"/>
            <w:tcMar>
              <w:top w:w="15" w:type="dxa"/>
              <w:left w:w="45" w:type="dxa"/>
              <w:bottom w:w="15" w:type="dxa"/>
              <w:right w:w="45" w:type="dxa"/>
            </w:tcMar>
            <w:vAlign w:val="center"/>
          </w:tcPr>
          <w:p w14:paraId="12EE9DCB" w14:textId="77777777" w:rsidR="00C46521" w:rsidRPr="00813F77" w:rsidRDefault="00C46521" w:rsidP="00453CD4">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Elaborarea actului normativ organizare pastoral</w:t>
            </w:r>
          </w:p>
          <w:p w14:paraId="0E16FC4B" w14:textId="7009F910" w:rsidR="00C46521" w:rsidRPr="00813F77" w:rsidRDefault="00453CD4" w:rsidP="00453CD4">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Soft</w:t>
            </w:r>
          </w:p>
        </w:tc>
        <w:tc>
          <w:tcPr>
            <w:tcW w:w="537" w:type="pct"/>
            <w:tcMar>
              <w:top w:w="15" w:type="dxa"/>
              <w:left w:w="45" w:type="dxa"/>
              <w:bottom w:w="15" w:type="dxa"/>
              <w:right w:w="45" w:type="dxa"/>
            </w:tcMar>
            <w:vAlign w:val="center"/>
          </w:tcPr>
          <w:p w14:paraId="22D970BC" w14:textId="77777777" w:rsidR="00C46521" w:rsidRPr="00813F77" w:rsidRDefault="00C46521" w:rsidP="00453CD4">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MADRM</w:t>
            </w:r>
          </w:p>
          <w:p w14:paraId="0AC6AB93" w14:textId="77777777" w:rsidR="00C46521" w:rsidRPr="00813F77" w:rsidRDefault="00C46521" w:rsidP="00453CD4">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ANSA</w:t>
            </w:r>
          </w:p>
          <w:p w14:paraId="02B0E0A0" w14:textId="77777777" w:rsidR="00C46521" w:rsidRPr="00813F77" w:rsidRDefault="00C46521" w:rsidP="00453CD4">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AIPA</w:t>
            </w:r>
          </w:p>
        </w:tc>
        <w:tc>
          <w:tcPr>
            <w:tcW w:w="399" w:type="pct"/>
            <w:tcMar>
              <w:top w:w="15" w:type="dxa"/>
              <w:left w:w="45" w:type="dxa"/>
              <w:bottom w:w="15" w:type="dxa"/>
              <w:right w:w="45" w:type="dxa"/>
            </w:tcMar>
            <w:vAlign w:val="center"/>
          </w:tcPr>
          <w:p w14:paraId="56A612C5" w14:textId="77777777" w:rsidR="00C46521" w:rsidRPr="00813F77" w:rsidRDefault="00C46521" w:rsidP="00453CD4">
            <w:pPr>
              <w:spacing w:after="0" w:line="240" w:lineRule="auto"/>
              <w:contextualSpacing/>
              <w:jc w:val="center"/>
              <w:rPr>
                <w:rFonts w:ascii="Times New Roman" w:eastAsia="Times New Roman" w:hAnsi="Times New Roman" w:cs="Times New Roman"/>
                <w:sz w:val="24"/>
                <w:szCs w:val="24"/>
                <w:lang w:val="ro-RO" w:eastAsia="ru-RU"/>
              </w:rPr>
            </w:pPr>
          </w:p>
        </w:tc>
        <w:tc>
          <w:tcPr>
            <w:tcW w:w="399" w:type="pct"/>
            <w:tcMar>
              <w:top w:w="15" w:type="dxa"/>
              <w:left w:w="45" w:type="dxa"/>
              <w:bottom w:w="15" w:type="dxa"/>
              <w:right w:w="45" w:type="dxa"/>
            </w:tcMar>
            <w:vAlign w:val="center"/>
          </w:tcPr>
          <w:p w14:paraId="3C2AF5B2" w14:textId="77777777" w:rsidR="00C46521" w:rsidRPr="00813F77" w:rsidRDefault="00C46521" w:rsidP="00453CD4">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2022</w:t>
            </w:r>
          </w:p>
        </w:tc>
        <w:tc>
          <w:tcPr>
            <w:tcW w:w="695" w:type="pct"/>
            <w:tcMar>
              <w:top w:w="15" w:type="dxa"/>
              <w:left w:w="45" w:type="dxa"/>
              <w:bottom w:w="15" w:type="dxa"/>
              <w:right w:w="45" w:type="dxa"/>
            </w:tcMar>
            <w:vAlign w:val="center"/>
          </w:tcPr>
          <w:p w14:paraId="57208E3F" w14:textId="7E46E964" w:rsidR="00C46521" w:rsidRPr="00813F77" w:rsidRDefault="001D639A" w:rsidP="00453CD4">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5 </w:t>
            </w:r>
            <w:proofErr w:type="spellStart"/>
            <w:r>
              <w:rPr>
                <w:rFonts w:ascii="Times New Roman" w:eastAsia="Times New Roman" w:hAnsi="Times New Roman" w:cs="Times New Roman"/>
                <w:sz w:val="24"/>
                <w:szCs w:val="24"/>
                <w:lang w:val="ro-RO" w:eastAsia="ru-RU"/>
              </w:rPr>
              <w:t>mln</w:t>
            </w:r>
            <w:proofErr w:type="spellEnd"/>
            <w:r>
              <w:rPr>
                <w:rFonts w:ascii="Times New Roman" w:eastAsia="Times New Roman" w:hAnsi="Times New Roman" w:cs="Times New Roman"/>
                <w:sz w:val="24"/>
                <w:szCs w:val="24"/>
                <w:lang w:val="ro-RO" w:eastAsia="ru-RU"/>
              </w:rPr>
              <w:t>.</w:t>
            </w:r>
            <w:r w:rsidR="00A84BB1" w:rsidRPr="00813F77">
              <w:rPr>
                <w:rFonts w:ascii="Times New Roman" w:eastAsia="Times New Roman" w:hAnsi="Times New Roman" w:cs="Times New Roman"/>
                <w:sz w:val="24"/>
                <w:szCs w:val="24"/>
                <w:lang w:val="ro-RO" w:eastAsia="ru-RU"/>
              </w:rPr>
              <w:t xml:space="preserve"> MDL</w:t>
            </w:r>
          </w:p>
        </w:tc>
        <w:tc>
          <w:tcPr>
            <w:tcW w:w="484" w:type="pct"/>
            <w:tcMar>
              <w:top w:w="15" w:type="dxa"/>
              <w:left w:w="45" w:type="dxa"/>
              <w:bottom w:w="15" w:type="dxa"/>
              <w:right w:w="45" w:type="dxa"/>
            </w:tcMar>
            <w:vAlign w:val="center"/>
          </w:tcPr>
          <w:p w14:paraId="2CA3B7B5" w14:textId="3D603C95" w:rsidR="00C82361" w:rsidRPr="00813F77" w:rsidRDefault="00C82361" w:rsidP="00453CD4">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Donatori</w:t>
            </w:r>
          </w:p>
          <w:p w14:paraId="16FDE5E6" w14:textId="1FCB6B74" w:rsidR="00C82361" w:rsidRPr="00813F77" w:rsidRDefault="00C82361" w:rsidP="00453CD4">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Statul</w:t>
            </w:r>
          </w:p>
        </w:tc>
        <w:tc>
          <w:tcPr>
            <w:tcW w:w="962" w:type="pct"/>
            <w:tcMar>
              <w:top w:w="15" w:type="dxa"/>
              <w:left w:w="45" w:type="dxa"/>
              <w:bottom w:w="15" w:type="dxa"/>
              <w:right w:w="45" w:type="dxa"/>
            </w:tcMar>
            <w:vAlign w:val="center"/>
          </w:tcPr>
          <w:p w14:paraId="25696852" w14:textId="77777777" w:rsidR="00C46521" w:rsidRPr="00813F77" w:rsidRDefault="00C46521" w:rsidP="00453CD4">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Harta interactivă funcțională</w:t>
            </w:r>
          </w:p>
        </w:tc>
      </w:tr>
      <w:tr w:rsidR="009B2D6A" w:rsidRPr="00813F77" w14:paraId="453D9F9B" w14:textId="77777777" w:rsidTr="00453CD4">
        <w:trPr>
          <w:tblCellSpacing w:w="0" w:type="dxa"/>
          <w:jc w:val="center"/>
        </w:trPr>
        <w:tc>
          <w:tcPr>
            <w:tcW w:w="180" w:type="pct"/>
            <w:tcMar>
              <w:top w:w="15" w:type="dxa"/>
              <w:left w:w="45" w:type="dxa"/>
              <w:bottom w:w="15" w:type="dxa"/>
              <w:right w:w="45" w:type="dxa"/>
            </w:tcMar>
          </w:tcPr>
          <w:p w14:paraId="75938D39" w14:textId="5AD5380C" w:rsidR="00C46521" w:rsidRPr="00813F77" w:rsidRDefault="00453CD4" w:rsidP="00C46521">
            <w:pPr>
              <w:spacing w:after="0" w:line="240" w:lineRule="auto"/>
              <w:contextualSpacing/>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1.6.</w:t>
            </w:r>
          </w:p>
        </w:tc>
        <w:tc>
          <w:tcPr>
            <w:tcW w:w="751" w:type="pct"/>
            <w:tcMar>
              <w:top w:w="15" w:type="dxa"/>
              <w:left w:w="45" w:type="dxa"/>
              <w:bottom w:w="15" w:type="dxa"/>
              <w:right w:w="45" w:type="dxa"/>
            </w:tcMar>
          </w:tcPr>
          <w:p w14:paraId="389DA903" w14:textId="410535FF" w:rsidR="00C46521" w:rsidRPr="00813F77" w:rsidRDefault="00C46521" w:rsidP="00C46521">
            <w:pPr>
              <w:spacing w:after="0" w:line="240" w:lineRule="auto"/>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Promovarea și Stimularea serviciilor de polenizare în vederea creșterii roadei la hectar a fructelor și creșterii veniturilor apicultorilor</w:t>
            </w:r>
            <w:r w:rsidR="001D639A">
              <w:rPr>
                <w:rFonts w:ascii="Times New Roman" w:eastAsia="Times New Roman" w:hAnsi="Times New Roman" w:cs="Times New Roman"/>
                <w:sz w:val="24"/>
                <w:szCs w:val="24"/>
                <w:lang w:val="ro-RO" w:eastAsia="ru-RU"/>
              </w:rPr>
              <w:t>;</w:t>
            </w:r>
          </w:p>
        </w:tc>
        <w:tc>
          <w:tcPr>
            <w:tcW w:w="593" w:type="pct"/>
            <w:tcMar>
              <w:top w:w="15" w:type="dxa"/>
              <w:left w:w="45" w:type="dxa"/>
              <w:bottom w:w="15" w:type="dxa"/>
              <w:right w:w="45" w:type="dxa"/>
            </w:tcMar>
            <w:vAlign w:val="center"/>
          </w:tcPr>
          <w:p w14:paraId="1369A1BF" w14:textId="77777777" w:rsidR="00C46521" w:rsidRPr="00813F77" w:rsidRDefault="00C46521" w:rsidP="00453CD4">
            <w:pPr>
              <w:spacing w:after="0" w:line="240" w:lineRule="auto"/>
              <w:contextualSpacing/>
              <w:jc w:val="center"/>
              <w:rPr>
                <w:rFonts w:ascii="Times New Roman" w:eastAsia="Times New Roman" w:hAnsi="Times New Roman" w:cs="Times New Roman"/>
                <w:sz w:val="24"/>
                <w:szCs w:val="24"/>
                <w:lang w:val="ro-RO" w:eastAsia="ru-RU"/>
              </w:rPr>
            </w:pPr>
          </w:p>
        </w:tc>
        <w:tc>
          <w:tcPr>
            <w:tcW w:w="537" w:type="pct"/>
            <w:tcMar>
              <w:top w:w="15" w:type="dxa"/>
              <w:left w:w="45" w:type="dxa"/>
              <w:bottom w:w="15" w:type="dxa"/>
              <w:right w:w="45" w:type="dxa"/>
            </w:tcMar>
            <w:vAlign w:val="center"/>
          </w:tcPr>
          <w:p w14:paraId="566EE511" w14:textId="77777777" w:rsidR="00C46521" w:rsidRPr="00813F77" w:rsidRDefault="00C46521" w:rsidP="00453CD4">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Asociațiile de apicultori</w:t>
            </w:r>
          </w:p>
          <w:p w14:paraId="5105F973" w14:textId="77777777" w:rsidR="00C46521" w:rsidRPr="00813F77" w:rsidRDefault="00C46521" w:rsidP="00453CD4">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AIPA</w:t>
            </w:r>
          </w:p>
        </w:tc>
        <w:tc>
          <w:tcPr>
            <w:tcW w:w="399" w:type="pct"/>
            <w:tcMar>
              <w:top w:w="15" w:type="dxa"/>
              <w:left w:w="45" w:type="dxa"/>
              <w:bottom w:w="15" w:type="dxa"/>
              <w:right w:w="45" w:type="dxa"/>
            </w:tcMar>
            <w:vAlign w:val="center"/>
          </w:tcPr>
          <w:p w14:paraId="6D3F9C4C" w14:textId="77777777" w:rsidR="00C46521" w:rsidRPr="00813F77" w:rsidRDefault="00C46521" w:rsidP="00453CD4">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Asociații sectoriale fructe și legume</w:t>
            </w:r>
          </w:p>
        </w:tc>
        <w:tc>
          <w:tcPr>
            <w:tcW w:w="399" w:type="pct"/>
            <w:tcMar>
              <w:top w:w="15" w:type="dxa"/>
              <w:left w:w="45" w:type="dxa"/>
              <w:bottom w:w="15" w:type="dxa"/>
              <w:right w:w="45" w:type="dxa"/>
            </w:tcMar>
            <w:vAlign w:val="center"/>
          </w:tcPr>
          <w:p w14:paraId="3C5C028D" w14:textId="77777777" w:rsidR="00C46521" w:rsidRPr="00813F77" w:rsidRDefault="00C46521" w:rsidP="00453CD4">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2025</w:t>
            </w:r>
          </w:p>
        </w:tc>
        <w:tc>
          <w:tcPr>
            <w:tcW w:w="695" w:type="pct"/>
            <w:tcMar>
              <w:top w:w="15" w:type="dxa"/>
              <w:left w:w="45" w:type="dxa"/>
              <w:bottom w:w="15" w:type="dxa"/>
              <w:right w:w="45" w:type="dxa"/>
            </w:tcMar>
            <w:vAlign w:val="center"/>
          </w:tcPr>
          <w:p w14:paraId="30DAA747" w14:textId="7FF53D8B" w:rsidR="00C46521" w:rsidRPr="00813F77" w:rsidRDefault="00A84BB1" w:rsidP="00453CD4">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 xml:space="preserve">0,5 </w:t>
            </w:r>
            <w:proofErr w:type="spellStart"/>
            <w:r w:rsidRPr="00813F77">
              <w:rPr>
                <w:rFonts w:ascii="Times New Roman" w:eastAsia="Times New Roman" w:hAnsi="Times New Roman" w:cs="Times New Roman"/>
                <w:sz w:val="24"/>
                <w:szCs w:val="24"/>
                <w:lang w:val="ro-RO" w:eastAsia="ru-RU"/>
              </w:rPr>
              <w:t>mln</w:t>
            </w:r>
            <w:proofErr w:type="spellEnd"/>
            <w:r w:rsidR="001D639A">
              <w:rPr>
                <w:rFonts w:ascii="Times New Roman" w:eastAsia="Times New Roman" w:hAnsi="Times New Roman" w:cs="Times New Roman"/>
                <w:sz w:val="24"/>
                <w:szCs w:val="24"/>
                <w:lang w:val="ro-RO" w:eastAsia="ru-RU"/>
              </w:rPr>
              <w:t>.</w:t>
            </w:r>
            <w:r w:rsidRPr="00813F77">
              <w:rPr>
                <w:rFonts w:ascii="Times New Roman" w:eastAsia="Times New Roman" w:hAnsi="Times New Roman" w:cs="Times New Roman"/>
                <w:sz w:val="24"/>
                <w:szCs w:val="24"/>
                <w:lang w:val="ro-RO" w:eastAsia="ru-RU"/>
              </w:rPr>
              <w:t xml:space="preserve"> MDL</w:t>
            </w:r>
          </w:p>
        </w:tc>
        <w:tc>
          <w:tcPr>
            <w:tcW w:w="484" w:type="pct"/>
            <w:tcMar>
              <w:top w:w="15" w:type="dxa"/>
              <w:left w:w="45" w:type="dxa"/>
              <w:bottom w:w="15" w:type="dxa"/>
              <w:right w:w="45" w:type="dxa"/>
            </w:tcMar>
            <w:vAlign w:val="center"/>
          </w:tcPr>
          <w:p w14:paraId="59E60CAB" w14:textId="77777777" w:rsidR="00C46521" w:rsidRPr="00813F77" w:rsidRDefault="00C82361" w:rsidP="00453CD4">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Agenții economici</w:t>
            </w:r>
          </w:p>
          <w:p w14:paraId="4F501048" w14:textId="67B103C6" w:rsidR="00C82361" w:rsidRPr="00813F77" w:rsidRDefault="00C82361" w:rsidP="00453CD4">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Statul</w:t>
            </w:r>
          </w:p>
        </w:tc>
        <w:tc>
          <w:tcPr>
            <w:tcW w:w="962" w:type="pct"/>
            <w:tcMar>
              <w:top w:w="15" w:type="dxa"/>
              <w:left w:w="45" w:type="dxa"/>
              <w:bottom w:w="15" w:type="dxa"/>
              <w:right w:w="45" w:type="dxa"/>
            </w:tcMar>
            <w:vAlign w:val="center"/>
          </w:tcPr>
          <w:p w14:paraId="4D8D6A8E" w14:textId="77777777" w:rsidR="00C46521" w:rsidRPr="00813F77" w:rsidRDefault="00C46521" w:rsidP="00453CD4">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Nr. de contracte</w:t>
            </w:r>
          </w:p>
        </w:tc>
      </w:tr>
      <w:tr w:rsidR="00C46521" w:rsidRPr="00813F77" w14:paraId="7BDCE5E5" w14:textId="77777777" w:rsidTr="009B2D6A">
        <w:trPr>
          <w:tblCellSpacing w:w="0" w:type="dxa"/>
          <w:jc w:val="center"/>
        </w:trPr>
        <w:tc>
          <w:tcPr>
            <w:tcW w:w="5000" w:type="pct"/>
            <w:gridSpan w:val="9"/>
            <w:tcMar>
              <w:top w:w="15" w:type="dxa"/>
              <w:left w:w="45" w:type="dxa"/>
              <w:bottom w:w="15" w:type="dxa"/>
              <w:right w:w="45" w:type="dxa"/>
            </w:tcMar>
          </w:tcPr>
          <w:p w14:paraId="75B6AB77" w14:textId="5F3B1A3A" w:rsidR="00C46521" w:rsidRPr="00453CD4" w:rsidRDefault="00453CD4" w:rsidP="00453CD4">
            <w:pPr>
              <w:numPr>
                <w:ilvl w:val="0"/>
                <w:numId w:val="46"/>
              </w:numPr>
              <w:suppressAutoHyphens/>
              <w:spacing w:after="0" w:line="240" w:lineRule="auto"/>
              <w:contextualSpacing/>
              <w:jc w:val="both"/>
              <w:rPr>
                <w:rFonts w:ascii="Times New Roman" w:eastAsia="Times New Roman" w:hAnsi="Times New Roman" w:cs="Times New Roman"/>
                <w:b/>
                <w:color w:val="000000"/>
                <w:sz w:val="24"/>
                <w:szCs w:val="24"/>
                <w:lang w:val="ro-RO"/>
              </w:rPr>
            </w:pPr>
            <w:r>
              <w:rPr>
                <w:rFonts w:ascii="Times New Roman" w:eastAsia="Times New Roman" w:hAnsi="Times New Roman" w:cs="Times New Roman"/>
                <w:b/>
                <w:color w:val="000000"/>
                <w:sz w:val="24"/>
                <w:szCs w:val="24"/>
                <w:lang w:val="ro-RO"/>
              </w:rPr>
              <w:lastRenderedPageBreak/>
              <w:t>Îmbunătăț</w:t>
            </w:r>
            <w:r w:rsidR="00C46521" w:rsidRPr="00453CD4">
              <w:rPr>
                <w:rFonts w:ascii="Times New Roman" w:eastAsia="Times New Roman" w:hAnsi="Times New Roman" w:cs="Times New Roman"/>
                <w:b/>
                <w:color w:val="000000"/>
                <w:sz w:val="24"/>
                <w:szCs w:val="24"/>
                <w:lang w:val="ro-RO"/>
              </w:rPr>
              <w:t>irea f</w:t>
            </w:r>
            <w:r>
              <w:rPr>
                <w:rFonts w:ascii="Times New Roman" w:eastAsia="Times New Roman" w:hAnsi="Times New Roman" w:cs="Times New Roman"/>
                <w:b/>
                <w:color w:val="000000"/>
                <w:sz w:val="24"/>
                <w:szCs w:val="24"/>
                <w:lang w:val="ro-RO"/>
              </w:rPr>
              <w:t>ondului genetic apicol autohton</w:t>
            </w:r>
            <w:r w:rsidR="00C46521" w:rsidRPr="00453CD4">
              <w:rPr>
                <w:rFonts w:ascii="Times New Roman" w:eastAsia="Times New Roman" w:hAnsi="Times New Roman" w:cs="Times New Roman"/>
                <w:b/>
                <w:color w:val="000000"/>
                <w:sz w:val="24"/>
                <w:szCs w:val="24"/>
                <w:lang w:val="ro-RO"/>
              </w:rPr>
              <w:t xml:space="preserve"> și stării de sănătate a familiilor de albine, </w:t>
            </w:r>
            <w:proofErr w:type="spellStart"/>
            <w:r w:rsidR="00C46521" w:rsidRPr="00453CD4">
              <w:rPr>
                <w:rFonts w:ascii="Times New Roman" w:eastAsia="Times New Roman" w:hAnsi="Times New Roman" w:cs="Times New Roman"/>
                <w:b/>
                <w:color w:val="000000"/>
                <w:sz w:val="24"/>
                <w:szCs w:val="24"/>
                <w:lang w:val="ro-RO"/>
              </w:rPr>
              <w:t>asigurînd</w:t>
            </w:r>
            <w:proofErr w:type="spellEnd"/>
            <w:r w:rsidR="00C46521" w:rsidRPr="00453CD4">
              <w:rPr>
                <w:rFonts w:ascii="Times New Roman" w:eastAsia="Times New Roman" w:hAnsi="Times New Roman" w:cs="Times New Roman"/>
                <w:b/>
                <w:color w:val="000000"/>
                <w:sz w:val="24"/>
                <w:szCs w:val="24"/>
                <w:lang w:val="ro-RO"/>
              </w:rPr>
              <w:t xml:space="preserve"> 50% din cererea anuală cu material genetic autohton </w:t>
            </w:r>
            <w:proofErr w:type="spellStart"/>
            <w:r w:rsidR="00C46521" w:rsidRPr="00453CD4">
              <w:rPr>
                <w:rFonts w:ascii="Times New Roman" w:eastAsia="Times New Roman" w:hAnsi="Times New Roman" w:cs="Times New Roman"/>
                <w:b/>
                <w:color w:val="000000"/>
                <w:sz w:val="24"/>
                <w:szCs w:val="24"/>
                <w:lang w:val="ro-RO"/>
              </w:rPr>
              <w:t>pînă</w:t>
            </w:r>
            <w:proofErr w:type="spellEnd"/>
            <w:r w:rsidR="00C46521" w:rsidRPr="00453CD4">
              <w:rPr>
                <w:rFonts w:ascii="Times New Roman" w:eastAsia="Times New Roman" w:hAnsi="Times New Roman" w:cs="Times New Roman"/>
                <w:b/>
                <w:color w:val="000000"/>
                <w:sz w:val="24"/>
                <w:szCs w:val="24"/>
                <w:lang w:val="ro-RO"/>
              </w:rPr>
              <w:t xml:space="preserve"> în 2025;</w:t>
            </w:r>
          </w:p>
        </w:tc>
      </w:tr>
      <w:tr w:rsidR="009B2D6A" w:rsidRPr="00813F77" w14:paraId="4FE357D3" w14:textId="77777777" w:rsidTr="00453CD4">
        <w:trPr>
          <w:tblCellSpacing w:w="0" w:type="dxa"/>
          <w:jc w:val="center"/>
        </w:trPr>
        <w:tc>
          <w:tcPr>
            <w:tcW w:w="180" w:type="pct"/>
            <w:tcMar>
              <w:top w:w="15" w:type="dxa"/>
              <w:left w:w="45" w:type="dxa"/>
              <w:bottom w:w="15" w:type="dxa"/>
              <w:right w:w="45" w:type="dxa"/>
            </w:tcMar>
          </w:tcPr>
          <w:p w14:paraId="646C7129" w14:textId="768E5A50" w:rsidR="00C46521" w:rsidRPr="00813F77" w:rsidRDefault="00453CD4" w:rsidP="00C46521">
            <w:pPr>
              <w:spacing w:after="0" w:line="240" w:lineRule="auto"/>
              <w:contextualSpacing/>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2.1.</w:t>
            </w:r>
          </w:p>
        </w:tc>
        <w:tc>
          <w:tcPr>
            <w:tcW w:w="751" w:type="pct"/>
            <w:tcMar>
              <w:top w:w="15" w:type="dxa"/>
              <w:left w:w="45" w:type="dxa"/>
              <w:bottom w:w="15" w:type="dxa"/>
              <w:right w:w="45" w:type="dxa"/>
            </w:tcMar>
          </w:tcPr>
          <w:p w14:paraId="2F3E0C2F" w14:textId="16C2648C" w:rsidR="00C46521" w:rsidRPr="00813F77" w:rsidRDefault="00C46521" w:rsidP="00C62AA0">
            <w:pPr>
              <w:spacing w:after="0" w:line="240" w:lineRule="auto"/>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 xml:space="preserve">Majorarea numărului stupinelor de prăsilă autohtone pentru menținerea purității rasei, Apis </w:t>
            </w:r>
            <w:proofErr w:type="spellStart"/>
            <w:r w:rsidRPr="00813F77">
              <w:rPr>
                <w:rFonts w:ascii="Times New Roman" w:eastAsia="Times New Roman" w:hAnsi="Times New Roman" w:cs="Times New Roman"/>
                <w:sz w:val="24"/>
                <w:szCs w:val="24"/>
                <w:lang w:val="ro-RO" w:eastAsia="ru-RU"/>
              </w:rPr>
              <w:t>Me</w:t>
            </w:r>
            <w:r w:rsidR="00C62AA0">
              <w:rPr>
                <w:rFonts w:ascii="Times New Roman" w:eastAsia="Times New Roman" w:hAnsi="Times New Roman" w:cs="Times New Roman"/>
                <w:sz w:val="24"/>
                <w:szCs w:val="24"/>
                <w:lang w:val="ro-RO" w:eastAsia="ru-RU"/>
              </w:rPr>
              <w:t>l</w:t>
            </w:r>
            <w:r w:rsidRPr="00813F77">
              <w:rPr>
                <w:rFonts w:ascii="Times New Roman" w:eastAsia="Times New Roman" w:hAnsi="Times New Roman" w:cs="Times New Roman"/>
                <w:sz w:val="24"/>
                <w:szCs w:val="24"/>
                <w:lang w:val="ro-RO" w:eastAsia="ru-RU"/>
              </w:rPr>
              <w:t>lifera</w:t>
            </w:r>
            <w:proofErr w:type="spellEnd"/>
            <w:r w:rsidRPr="00813F77">
              <w:rPr>
                <w:rFonts w:ascii="Times New Roman" w:eastAsia="Times New Roman" w:hAnsi="Times New Roman" w:cs="Times New Roman"/>
                <w:sz w:val="24"/>
                <w:szCs w:val="24"/>
                <w:lang w:val="ro-RO" w:eastAsia="ru-RU"/>
              </w:rPr>
              <w:t xml:space="preserve"> Carpatic</w:t>
            </w:r>
            <w:r w:rsidR="00C62AA0">
              <w:rPr>
                <w:rFonts w:ascii="Times New Roman" w:eastAsia="Times New Roman" w:hAnsi="Times New Roman" w:cs="Times New Roman"/>
                <w:sz w:val="24"/>
                <w:szCs w:val="24"/>
                <w:lang w:val="ro-RO" w:eastAsia="ru-RU"/>
              </w:rPr>
              <w:t>a</w:t>
            </w:r>
            <w:r w:rsidRPr="00813F77">
              <w:rPr>
                <w:rFonts w:ascii="Times New Roman" w:eastAsia="Times New Roman" w:hAnsi="Times New Roman" w:cs="Times New Roman"/>
                <w:sz w:val="24"/>
                <w:szCs w:val="24"/>
                <w:lang w:val="ro-RO" w:eastAsia="ru-RU"/>
              </w:rPr>
              <w:t xml:space="preserve"> și stimularea producerii materialului biologic apicol înalt productiv</w:t>
            </w:r>
            <w:r w:rsidR="00332C96" w:rsidRPr="00813F77">
              <w:rPr>
                <w:rFonts w:ascii="Times New Roman" w:eastAsia="Times New Roman" w:hAnsi="Times New Roman" w:cs="Times New Roman"/>
                <w:sz w:val="24"/>
                <w:szCs w:val="24"/>
                <w:lang w:val="ro-RO" w:eastAsia="ru-RU"/>
              </w:rPr>
              <w:t xml:space="preserve"> (circa 50)</w:t>
            </w:r>
            <w:r w:rsidRPr="00813F77">
              <w:rPr>
                <w:rFonts w:ascii="Times New Roman" w:eastAsia="Times New Roman" w:hAnsi="Times New Roman" w:cs="Times New Roman"/>
                <w:sz w:val="24"/>
                <w:szCs w:val="24"/>
                <w:lang w:val="ro-RO" w:eastAsia="ru-RU"/>
              </w:rPr>
              <w:t>;</w:t>
            </w:r>
          </w:p>
        </w:tc>
        <w:tc>
          <w:tcPr>
            <w:tcW w:w="593" w:type="pct"/>
            <w:tcMar>
              <w:top w:w="15" w:type="dxa"/>
              <w:left w:w="45" w:type="dxa"/>
              <w:bottom w:w="15" w:type="dxa"/>
              <w:right w:w="45" w:type="dxa"/>
            </w:tcMar>
            <w:vAlign w:val="center"/>
          </w:tcPr>
          <w:p w14:paraId="7A663C31" w14:textId="10CE3A74" w:rsidR="00C46521" w:rsidRPr="00813F77" w:rsidRDefault="00332C96" w:rsidP="00C82138">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Stupin</w:t>
            </w:r>
            <w:r w:rsidR="00C82138">
              <w:rPr>
                <w:rFonts w:ascii="Times New Roman" w:eastAsia="Times New Roman" w:hAnsi="Times New Roman" w:cs="Times New Roman"/>
                <w:sz w:val="24"/>
                <w:szCs w:val="24"/>
                <w:lang w:val="ro-RO" w:eastAsia="ru-RU"/>
              </w:rPr>
              <w:t>e</w:t>
            </w:r>
            <w:r w:rsidR="00453CD4">
              <w:rPr>
                <w:rFonts w:ascii="Times New Roman" w:eastAsia="Times New Roman" w:hAnsi="Times New Roman" w:cs="Times New Roman"/>
                <w:sz w:val="24"/>
                <w:szCs w:val="24"/>
                <w:lang w:val="ro-RO" w:eastAsia="ru-RU"/>
              </w:rPr>
              <w:t xml:space="preserve"> cu </w:t>
            </w:r>
            <w:r w:rsidR="00C82138">
              <w:rPr>
                <w:rFonts w:ascii="Times New Roman" w:eastAsia="Times New Roman" w:hAnsi="Times New Roman" w:cs="Times New Roman"/>
                <w:sz w:val="24"/>
                <w:szCs w:val="24"/>
                <w:lang w:val="ro-RO" w:eastAsia="ru-RU"/>
              </w:rPr>
              <w:t>m</w:t>
            </w:r>
            <w:r w:rsidR="00453CD4">
              <w:rPr>
                <w:rFonts w:ascii="Times New Roman" w:eastAsia="Times New Roman" w:hAnsi="Times New Roman" w:cs="Times New Roman"/>
                <w:sz w:val="24"/>
                <w:szCs w:val="24"/>
                <w:lang w:val="ro-RO" w:eastAsia="ru-RU"/>
              </w:rPr>
              <w:t>aterial genetic ș</w:t>
            </w:r>
            <w:r w:rsidRPr="00813F77">
              <w:rPr>
                <w:rFonts w:ascii="Times New Roman" w:eastAsia="Times New Roman" w:hAnsi="Times New Roman" w:cs="Times New Roman"/>
                <w:sz w:val="24"/>
                <w:szCs w:val="24"/>
                <w:lang w:val="ro-RO" w:eastAsia="ru-RU"/>
              </w:rPr>
              <w:t>i atestare</w:t>
            </w:r>
          </w:p>
        </w:tc>
        <w:tc>
          <w:tcPr>
            <w:tcW w:w="537" w:type="pct"/>
            <w:tcMar>
              <w:top w:w="15" w:type="dxa"/>
              <w:left w:w="45" w:type="dxa"/>
              <w:bottom w:w="15" w:type="dxa"/>
              <w:right w:w="45" w:type="dxa"/>
            </w:tcMar>
            <w:vAlign w:val="center"/>
          </w:tcPr>
          <w:p w14:paraId="3F200AD4" w14:textId="77777777" w:rsidR="00C46521" w:rsidRPr="00813F77" w:rsidRDefault="00C46521" w:rsidP="00453CD4">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MADRM</w:t>
            </w:r>
          </w:p>
          <w:p w14:paraId="4B4C3790" w14:textId="77777777" w:rsidR="00C46521" w:rsidRPr="00813F77" w:rsidRDefault="00C46521" w:rsidP="00453CD4">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AIPA</w:t>
            </w:r>
          </w:p>
          <w:p w14:paraId="45FC7344" w14:textId="77777777" w:rsidR="00C46521" w:rsidRPr="00813F77" w:rsidRDefault="00C46521" w:rsidP="00453CD4">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ANSA</w:t>
            </w:r>
          </w:p>
        </w:tc>
        <w:tc>
          <w:tcPr>
            <w:tcW w:w="399" w:type="pct"/>
            <w:tcMar>
              <w:top w:w="15" w:type="dxa"/>
              <w:left w:w="45" w:type="dxa"/>
              <w:bottom w:w="15" w:type="dxa"/>
              <w:right w:w="45" w:type="dxa"/>
            </w:tcMar>
            <w:vAlign w:val="center"/>
          </w:tcPr>
          <w:p w14:paraId="00DEDD63" w14:textId="77777777" w:rsidR="00C46521" w:rsidRPr="00813F77" w:rsidRDefault="00C46521" w:rsidP="00453CD4">
            <w:pPr>
              <w:spacing w:after="0" w:line="240" w:lineRule="auto"/>
              <w:contextualSpacing/>
              <w:jc w:val="center"/>
              <w:rPr>
                <w:rFonts w:ascii="Times New Roman" w:eastAsia="Times New Roman" w:hAnsi="Times New Roman" w:cs="Times New Roman"/>
                <w:sz w:val="24"/>
                <w:szCs w:val="24"/>
                <w:lang w:val="ro-RO" w:eastAsia="ru-RU"/>
              </w:rPr>
            </w:pPr>
          </w:p>
        </w:tc>
        <w:tc>
          <w:tcPr>
            <w:tcW w:w="399" w:type="pct"/>
            <w:tcMar>
              <w:top w:w="15" w:type="dxa"/>
              <w:left w:w="45" w:type="dxa"/>
              <w:bottom w:w="15" w:type="dxa"/>
              <w:right w:w="45" w:type="dxa"/>
            </w:tcMar>
            <w:vAlign w:val="center"/>
          </w:tcPr>
          <w:p w14:paraId="00DFBEBD" w14:textId="688C0433" w:rsidR="00C46521" w:rsidRPr="00813F77" w:rsidRDefault="00332C96" w:rsidP="00453CD4">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2025</w:t>
            </w:r>
          </w:p>
        </w:tc>
        <w:tc>
          <w:tcPr>
            <w:tcW w:w="695" w:type="pct"/>
            <w:tcMar>
              <w:top w:w="15" w:type="dxa"/>
              <w:left w:w="45" w:type="dxa"/>
              <w:bottom w:w="15" w:type="dxa"/>
              <w:right w:w="45" w:type="dxa"/>
            </w:tcMar>
            <w:vAlign w:val="center"/>
          </w:tcPr>
          <w:p w14:paraId="22A50CBD" w14:textId="69235669" w:rsidR="00C46521" w:rsidRPr="00813F77" w:rsidRDefault="00332C96" w:rsidP="00453CD4">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 xml:space="preserve">25 </w:t>
            </w:r>
            <w:proofErr w:type="spellStart"/>
            <w:r w:rsidRPr="00813F77">
              <w:rPr>
                <w:rFonts w:ascii="Times New Roman" w:eastAsia="Times New Roman" w:hAnsi="Times New Roman" w:cs="Times New Roman"/>
                <w:sz w:val="24"/>
                <w:szCs w:val="24"/>
                <w:lang w:val="ro-RO" w:eastAsia="ru-RU"/>
              </w:rPr>
              <w:t>mln</w:t>
            </w:r>
            <w:proofErr w:type="spellEnd"/>
            <w:r w:rsidRPr="00813F77">
              <w:rPr>
                <w:rFonts w:ascii="Times New Roman" w:eastAsia="Times New Roman" w:hAnsi="Times New Roman" w:cs="Times New Roman"/>
                <w:sz w:val="24"/>
                <w:szCs w:val="24"/>
                <w:lang w:val="ro-RO" w:eastAsia="ru-RU"/>
              </w:rPr>
              <w:t>. MDL</w:t>
            </w:r>
          </w:p>
        </w:tc>
        <w:tc>
          <w:tcPr>
            <w:tcW w:w="484" w:type="pct"/>
            <w:tcMar>
              <w:top w:w="15" w:type="dxa"/>
              <w:left w:w="45" w:type="dxa"/>
              <w:bottom w:w="15" w:type="dxa"/>
              <w:right w:w="45" w:type="dxa"/>
            </w:tcMar>
            <w:vAlign w:val="center"/>
          </w:tcPr>
          <w:p w14:paraId="0CEAA324" w14:textId="77777777" w:rsidR="00C46521" w:rsidRPr="00813F77" w:rsidRDefault="00C82361" w:rsidP="00453CD4">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Agenții economici</w:t>
            </w:r>
          </w:p>
          <w:p w14:paraId="6BF1D4AE" w14:textId="77777777" w:rsidR="00C82361" w:rsidRPr="00813F77" w:rsidRDefault="00C82361" w:rsidP="00453CD4">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Statul</w:t>
            </w:r>
          </w:p>
          <w:p w14:paraId="30E676DA" w14:textId="5A59349D" w:rsidR="00C82361" w:rsidRPr="00813F77" w:rsidRDefault="00C82361" w:rsidP="00453CD4">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Donatori</w:t>
            </w:r>
          </w:p>
        </w:tc>
        <w:tc>
          <w:tcPr>
            <w:tcW w:w="962" w:type="pct"/>
            <w:tcMar>
              <w:top w:w="15" w:type="dxa"/>
              <w:left w:w="45" w:type="dxa"/>
              <w:bottom w:w="15" w:type="dxa"/>
              <w:right w:w="45" w:type="dxa"/>
            </w:tcMar>
            <w:vAlign w:val="center"/>
          </w:tcPr>
          <w:p w14:paraId="146A5FA1" w14:textId="77777777" w:rsidR="00C46521" w:rsidRPr="00813F77" w:rsidRDefault="00C46521" w:rsidP="00453CD4">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Nr. de stupine de prăsilă</w:t>
            </w:r>
          </w:p>
        </w:tc>
      </w:tr>
      <w:tr w:rsidR="009B2D6A" w:rsidRPr="00813F77" w14:paraId="56B677E4" w14:textId="77777777" w:rsidTr="00453CD4">
        <w:trPr>
          <w:tblCellSpacing w:w="0" w:type="dxa"/>
          <w:jc w:val="center"/>
        </w:trPr>
        <w:tc>
          <w:tcPr>
            <w:tcW w:w="180" w:type="pct"/>
            <w:tcMar>
              <w:top w:w="15" w:type="dxa"/>
              <w:left w:w="45" w:type="dxa"/>
              <w:bottom w:w="15" w:type="dxa"/>
              <w:right w:w="45" w:type="dxa"/>
            </w:tcMar>
          </w:tcPr>
          <w:p w14:paraId="5FAD21EA" w14:textId="23B234F3" w:rsidR="00C46521" w:rsidRPr="00813F77" w:rsidRDefault="00453CD4" w:rsidP="00C46521">
            <w:pPr>
              <w:spacing w:after="0" w:line="240" w:lineRule="auto"/>
              <w:contextualSpacing/>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2.2.</w:t>
            </w:r>
          </w:p>
        </w:tc>
        <w:tc>
          <w:tcPr>
            <w:tcW w:w="751" w:type="pct"/>
            <w:tcMar>
              <w:top w:w="15" w:type="dxa"/>
              <w:left w:w="45" w:type="dxa"/>
              <w:bottom w:w="15" w:type="dxa"/>
              <w:right w:w="45" w:type="dxa"/>
            </w:tcMar>
          </w:tcPr>
          <w:p w14:paraId="0FFAF184" w14:textId="30A89A19" w:rsidR="00C46521" w:rsidRPr="00813F77" w:rsidRDefault="00C46521" w:rsidP="00C46521">
            <w:pPr>
              <w:spacing w:after="0" w:line="240" w:lineRule="auto"/>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Fortificarea capacităților CRDV privind efectuarea analizelor în scopul determinării preparatelor fitosanitare utilizate la tratarea plantațiilor agricole, care ca rezultat intoxică albinele;</w:t>
            </w:r>
          </w:p>
        </w:tc>
        <w:tc>
          <w:tcPr>
            <w:tcW w:w="593" w:type="pct"/>
            <w:tcMar>
              <w:top w:w="15" w:type="dxa"/>
              <w:left w:w="45" w:type="dxa"/>
              <w:bottom w:w="15" w:type="dxa"/>
              <w:right w:w="45" w:type="dxa"/>
            </w:tcMar>
            <w:vAlign w:val="center"/>
          </w:tcPr>
          <w:p w14:paraId="291010D3" w14:textId="44557A7A" w:rsidR="00C46521" w:rsidRPr="00813F77" w:rsidRDefault="00453CD4" w:rsidP="00453CD4">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Completare cu chituri ș</w:t>
            </w:r>
            <w:r w:rsidR="00332C96" w:rsidRPr="00813F77">
              <w:rPr>
                <w:rFonts w:ascii="Times New Roman" w:eastAsia="Times New Roman" w:hAnsi="Times New Roman" w:cs="Times New Roman"/>
                <w:sz w:val="24"/>
                <w:szCs w:val="24"/>
                <w:lang w:val="ro-RO" w:eastAsia="ru-RU"/>
              </w:rPr>
              <w:t>i echipament</w:t>
            </w:r>
          </w:p>
        </w:tc>
        <w:tc>
          <w:tcPr>
            <w:tcW w:w="537" w:type="pct"/>
            <w:tcMar>
              <w:top w:w="15" w:type="dxa"/>
              <w:left w:w="45" w:type="dxa"/>
              <w:bottom w:w="15" w:type="dxa"/>
              <w:right w:w="45" w:type="dxa"/>
            </w:tcMar>
            <w:vAlign w:val="center"/>
          </w:tcPr>
          <w:p w14:paraId="68622725" w14:textId="77777777" w:rsidR="00C46521" w:rsidRPr="00813F77" w:rsidRDefault="00C46521" w:rsidP="00453CD4">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ANSA</w:t>
            </w:r>
          </w:p>
        </w:tc>
        <w:tc>
          <w:tcPr>
            <w:tcW w:w="399" w:type="pct"/>
            <w:tcMar>
              <w:top w:w="15" w:type="dxa"/>
              <w:left w:w="45" w:type="dxa"/>
              <w:bottom w:w="15" w:type="dxa"/>
              <w:right w:w="45" w:type="dxa"/>
            </w:tcMar>
            <w:vAlign w:val="center"/>
          </w:tcPr>
          <w:p w14:paraId="1884B4FF" w14:textId="3A3162F6" w:rsidR="00C46521" w:rsidRPr="00813F77" w:rsidRDefault="00DB4358" w:rsidP="00453CD4">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Donatori</w:t>
            </w:r>
          </w:p>
        </w:tc>
        <w:tc>
          <w:tcPr>
            <w:tcW w:w="399" w:type="pct"/>
            <w:tcMar>
              <w:top w:w="15" w:type="dxa"/>
              <w:left w:w="45" w:type="dxa"/>
              <w:bottom w:w="15" w:type="dxa"/>
              <w:right w:w="45" w:type="dxa"/>
            </w:tcMar>
            <w:vAlign w:val="center"/>
          </w:tcPr>
          <w:p w14:paraId="36206C76" w14:textId="29AAE982" w:rsidR="00C46521" w:rsidRPr="00813F77" w:rsidRDefault="00DB4358" w:rsidP="00453CD4">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201</w:t>
            </w:r>
            <w:r w:rsidR="00332C96" w:rsidRPr="00813F77">
              <w:rPr>
                <w:rFonts w:ascii="Times New Roman" w:eastAsia="Times New Roman" w:hAnsi="Times New Roman" w:cs="Times New Roman"/>
                <w:sz w:val="24"/>
                <w:szCs w:val="24"/>
                <w:lang w:val="ro-RO" w:eastAsia="ru-RU"/>
              </w:rPr>
              <w:t>9</w:t>
            </w:r>
          </w:p>
        </w:tc>
        <w:tc>
          <w:tcPr>
            <w:tcW w:w="695" w:type="pct"/>
            <w:tcMar>
              <w:top w:w="15" w:type="dxa"/>
              <w:left w:w="45" w:type="dxa"/>
              <w:bottom w:w="15" w:type="dxa"/>
              <w:right w:w="45" w:type="dxa"/>
            </w:tcMar>
            <w:vAlign w:val="center"/>
          </w:tcPr>
          <w:p w14:paraId="14EDABD5" w14:textId="6FAC5A0A" w:rsidR="00C46521" w:rsidRPr="00813F77" w:rsidRDefault="00BF4547" w:rsidP="00453CD4">
            <w:pPr>
              <w:keepNext/>
              <w:keepLines/>
              <w:spacing w:before="200" w:after="0" w:line="240" w:lineRule="auto"/>
              <w:jc w:val="center"/>
              <w:outlineLvl w:val="8"/>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 xml:space="preserve">5 </w:t>
            </w:r>
            <w:proofErr w:type="spellStart"/>
            <w:r w:rsidR="00332C96" w:rsidRPr="00813F77">
              <w:rPr>
                <w:rFonts w:ascii="Times New Roman" w:eastAsia="Times New Roman" w:hAnsi="Times New Roman" w:cs="Times New Roman"/>
                <w:sz w:val="24"/>
                <w:szCs w:val="24"/>
                <w:lang w:val="ro-RO" w:eastAsia="ru-RU"/>
              </w:rPr>
              <w:t>mln</w:t>
            </w:r>
            <w:proofErr w:type="spellEnd"/>
            <w:r w:rsidR="00332C96" w:rsidRPr="00813F77">
              <w:rPr>
                <w:rFonts w:ascii="Times New Roman" w:eastAsia="Times New Roman" w:hAnsi="Times New Roman" w:cs="Times New Roman"/>
                <w:sz w:val="24"/>
                <w:szCs w:val="24"/>
                <w:lang w:val="ro-RO" w:eastAsia="ru-RU"/>
              </w:rPr>
              <w:t>. MDL</w:t>
            </w:r>
          </w:p>
        </w:tc>
        <w:tc>
          <w:tcPr>
            <w:tcW w:w="484" w:type="pct"/>
            <w:tcMar>
              <w:top w:w="15" w:type="dxa"/>
              <w:left w:w="45" w:type="dxa"/>
              <w:bottom w:w="15" w:type="dxa"/>
              <w:right w:w="45" w:type="dxa"/>
            </w:tcMar>
            <w:vAlign w:val="center"/>
          </w:tcPr>
          <w:p w14:paraId="2B443F08" w14:textId="77777777" w:rsidR="00C46521" w:rsidRPr="00813F77" w:rsidRDefault="00C82361" w:rsidP="00453CD4">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Donatori</w:t>
            </w:r>
          </w:p>
          <w:p w14:paraId="7CE5D05C" w14:textId="47B1243C" w:rsidR="00C82361" w:rsidRPr="00813F77" w:rsidRDefault="00C82361" w:rsidP="00453CD4">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Statul</w:t>
            </w:r>
          </w:p>
        </w:tc>
        <w:tc>
          <w:tcPr>
            <w:tcW w:w="962" w:type="pct"/>
            <w:tcMar>
              <w:top w:w="15" w:type="dxa"/>
              <w:left w:w="45" w:type="dxa"/>
              <w:bottom w:w="15" w:type="dxa"/>
              <w:right w:w="45" w:type="dxa"/>
            </w:tcMar>
            <w:vAlign w:val="center"/>
          </w:tcPr>
          <w:p w14:paraId="17774C4A" w14:textId="77777777" w:rsidR="00C46521" w:rsidRPr="00813F77" w:rsidRDefault="00C46521" w:rsidP="00453CD4">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Nr. de analize efectuate</w:t>
            </w:r>
          </w:p>
        </w:tc>
      </w:tr>
      <w:tr w:rsidR="009B2D6A" w:rsidRPr="00813F77" w14:paraId="74089C7C" w14:textId="77777777" w:rsidTr="00453CD4">
        <w:trPr>
          <w:tblCellSpacing w:w="0" w:type="dxa"/>
          <w:jc w:val="center"/>
        </w:trPr>
        <w:tc>
          <w:tcPr>
            <w:tcW w:w="180" w:type="pct"/>
            <w:tcMar>
              <w:top w:w="15" w:type="dxa"/>
              <w:left w:w="45" w:type="dxa"/>
              <w:bottom w:w="15" w:type="dxa"/>
              <w:right w:w="45" w:type="dxa"/>
            </w:tcMar>
          </w:tcPr>
          <w:p w14:paraId="31224AD5" w14:textId="21EE2405" w:rsidR="00C46521" w:rsidRPr="00813F77" w:rsidRDefault="00453CD4" w:rsidP="00C46521">
            <w:pPr>
              <w:spacing w:after="0" w:line="240" w:lineRule="auto"/>
              <w:contextualSpacing/>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2.3.</w:t>
            </w:r>
          </w:p>
        </w:tc>
        <w:tc>
          <w:tcPr>
            <w:tcW w:w="751" w:type="pct"/>
            <w:tcMar>
              <w:top w:w="15" w:type="dxa"/>
              <w:left w:w="45" w:type="dxa"/>
              <w:bottom w:w="15" w:type="dxa"/>
              <w:right w:w="45" w:type="dxa"/>
            </w:tcMar>
          </w:tcPr>
          <w:p w14:paraId="0B9DA187" w14:textId="160A3DB6" w:rsidR="00C46521" w:rsidRPr="00813F77" w:rsidRDefault="00C46521" w:rsidP="00C46521">
            <w:pPr>
              <w:spacing w:after="0" w:line="240" w:lineRule="auto"/>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 xml:space="preserve">Consolidarea capacităților de cercetare și </w:t>
            </w:r>
            <w:r w:rsidRPr="00813F77">
              <w:rPr>
                <w:rFonts w:ascii="Times New Roman" w:eastAsia="Times New Roman" w:hAnsi="Times New Roman" w:cs="Times New Roman"/>
                <w:sz w:val="24"/>
                <w:szCs w:val="24"/>
                <w:lang w:val="ro-RO" w:eastAsia="ru-RU"/>
              </w:rPr>
              <w:lastRenderedPageBreak/>
              <w:t xml:space="preserve">inovare a sectorului prin susținerea Instituțiilor de </w:t>
            </w:r>
            <w:proofErr w:type="spellStart"/>
            <w:r w:rsidRPr="00813F77">
              <w:rPr>
                <w:rFonts w:ascii="Times New Roman" w:eastAsia="Times New Roman" w:hAnsi="Times New Roman" w:cs="Times New Roman"/>
                <w:sz w:val="24"/>
                <w:szCs w:val="24"/>
                <w:lang w:val="ro-RO" w:eastAsia="ru-RU"/>
              </w:rPr>
              <w:t>Cercetare-Dezvoltare</w:t>
            </w:r>
            <w:proofErr w:type="spellEnd"/>
            <w:r w:rsidRPr="00813F77">
              <w:rPr>
                <w:rFonts w:ascii="Times New Roman" w:eastAsia="Times New Roman" w:hAnsi="Times New Roman" w:cs="Times New Roman"/>
                <w:sz w:val="24"/>
                <w:szCs w:val="24"/>
                <w:lang w:val="ro-RO" w:eastAsia="ru-RU"/>
              </w:rPr>
              <w:t xml:space="preserve"> sau private în vederea dezvoltării de noi hibrizi de înaltă productivitate , inclusiv noi produse apicole și/sau medicamente bazate pe produse apicole.</w:t>
            </w:r>
          </w:p>
        </w:tc>
        <w:tc>
          <w:tcPr>
            <w:tcW w:w="593" w:type="pct"/>
            <w:tcMar>
              <w:top w:w="15" w:type="dxa"/>
              <w:left w:w="45" w:type="dxa"/>
              <w:bottom w:w="15" w:type="dxa"/>
              <w:right w:w="45" w:type="dxa"/>
            </w:tcMar>
            <w:vAlign w:val="center"/>
          </w:tcPr>
          <w:p w14:paraId="394A6AD8" w14:textId="38562B34" w:rsidR="00C46521" w:rsidRPr="00813F77" w:rsidRDefault="00332C96" w:rsidP="00C62AA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lastRenderedPageBreak/>
              <w:t xml:space="preserve">Implementarea proiectelor tehnologice </w:t>
            </w:r>
            <w:r w:rsidRPr="00813F77">
              <w:rPr>
                <w:rFonts w:ascii="Times New Roman" w:eastAsia="Times New Roman" w:hAnsi="Times New Roman" w:cs="Times New Roman"/>
                <w:sz w:val="24"/>
                <w:szCs w:val="24"/>
                <w:lang w:val="ro-RO" w:eastAsia="ru-RU"/>
              </w:rPr>
              <w:lastRenderedPageBreak/>
              <w:t>inova</w:t>
            </w:r>
            <w:r w:rsidR="00C62AA0">
              <w:rPr>
                <w:rFonts w:ascii="Times New Roman" w:eastAsia="Times New Roman" w:hAnsi="Times New Roman" w:cs="Times New Roman"/>
                <w:sz w:val="24"/>
                <w:szCs w:val="24"/>
                <w:lang w:val="ro-RO" w:eastAsia="ru-RU"/>
              </w:rPr>
              <w:t>ț</w:t>
            </w:r>
            <w:r w:rsidRPr="00813F77">
              <w:rPr>
                <w:rFonts w:ascii="Times New Roman" w:eastAsia="Times New Roman" w:hAnsi="Times New Roman" w:cs="Times New Roman"/>
                <w:sz w:val="24"/>
                <w:szCs w:val="24"/>
                <w:lang w:val="ro-RO" w:eastAsia="ru-RU"/>
              </w:rPr>
              <w:t>ionale</w:t>
            </w:r>
          </w:p>
        </w:tc>
        <w:tc>
          <w:tcPr>
            <w:tcW w:w="537" w:type="pct"/>
            <w:tcMar>
              <w:top w:w="15" w:type="dxa"/>
              <w:left w:w="45" w:type="dxa"/>
              <w:bottom w:w="15" w:type="dxa"/>
              <w:right w:w="45" w:type="dxa"/>
            </w:tcMar>
            <w:vAlign w:val="center"/>
          </w:tcPr>
          <w:p w14:paraId="76F1C026" w14:textId="73D0C2B5" w:rsidR="00C46521" w:rsidRPr="00813F77" w:rsidRDefault="00C46521" w:rsidP="00453CD4">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lastRenderedPageBreak/>
              <w:t>A</w:t>
            </w:r>
            <w:r w:rsidR="00C62AA0">
              <w:rPr>
                <w:rFonts w:ascii="Times New Roman" w:eastAsia="Times New Roman" w:hAnsi="Times New Roman" w:cs="Times New Roman"/>
                <w:sz w:val="24"/>
                <w:szCs w:val="24"/>
                <w:lang w:val="ro-RO" w:eastAsia="ru-RU"/>
              </w:rPr>
              <w:t>Ș</w:t>
            </w:r>
            <w:r w:rsidRPr="00813F77">
              <w:rPr>
                <w:rFonts w:ascii="Times New Roman" w:eastAsia="Times New Roman" w:hAnsi="Times New Roman" w:cs="Times New Roman"/>
                <w:sz w:val="24"/>
                <w:szCs w:val="24"/>
                <w:lang w:val="ro-RO" w:eastAsia="ru-RU"/>
              </w:rPr>
              <w:t>M</w:t>
            </w:r>
          </w:p>
          <w:p w14:paraId="33657049" w14:textId="77777777" w:rsidR="00C46521" w:rsidRPr="00813F77" w:rsidRDefault="00C46521" w:rsidP="00453CD4">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UASM</w:t>
            </w:r>
          </w:p>
          <w:p w14:paraId="55916B5F" w14:textId="281E0558" w:rsidR="00C46521" w:rsidRPr="00813F77" w:rsidRDefault="00C46521" w:rsidP="00C82138">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I</w:t>
            </w:r>
            <w:r w:rsidR="00C82138">
              <w:rPr>
                <w:rFonts w:ascii="Times New Roman" w:eastAsia="Times New Roman" w:hAnsi="Times New Roman" w:cs="Times New Roman"/>
                <w:sz w:val="24"/>
                <w:szCs w:val="24"/>
                <w:lang w:val="ro-RO" w:eastAsia="ru-RU"/>
              </w:rPr>
              <w:t>Ș</w:t>
            </w:r>
            <w:r w:rsidRPr="00813F77">
              <w:rPr>
                <w:rFonts w:ascii="Times New Roman" w:eastAsia="Times New Roman" w:hAnsi="Times New Roman" w:cs="Times New Roman"/>
                <w:sz w:val="24"/>
                <w:szCs w:val="24"/>
                <w:lang w:val="ro-RO" w:eastAsia="ru-RU"/>
              </w:rPr>
              <w:t>PZBMV</w:t>
            </w:r>
          </w:p>
        </w:tc>
        <w:tc>
          <w:tcPr>
            <w:tcW w:w="399" w:type="pct"/>
            <w:tcMar>
              <w:top w:w="15" w:type="dxa"/>
              <w:left w:w="45" w:type="dxa"/>
              <w:bottom w:w="15" w:type="dxa"/>
              <w:right w:w="45" w:type="dxa"/>
            </w:tcMar>
            <w:vAlign w:val="center"/>
          </w:tcPr>
          <w:p w14:paraId="46D106F5" w14:textId="77777777" w:rsidR="00C46521" w:rsidRPr="00813F77" w:rsidRDefault="00C46521" w:rsidP="00453CD4">
            <w:pPr>
              <w:spacing w:after="0" w:line="240" w:lineRule="auto"/>
              <w:contextualSpacing/>
              <w:jc w:val="center"/>
              <w:rPr>
                <w:rFonts w:ascii="Times New Roman" w:eastAsia="Times New Roman" w:hAnsi="Times New Roman" w:cs="Times New Roman"/>
                <w:sz w:val="24"/>
                <w:szCs w:val="24"/>
                <w:lang w:val="ro-RO" w:eastAsia="ru-RU"/>
              </w:rPr>
            </w:pPr>
          </w:p>
        </w:tc>
        <w:tc>
          <w:tcPr>
            <w:tcW w:w="399" w:type="pct"/>
            <w:tcMar>
              <w:top w:w="15" w:type="dxa"/>
              <w:left w:w="45" w:type="dxa"/>
              <w:bottom w:w="15" w:type="dxa"/>
              <w:right w:w="45" w:type="dxa"/>
            </w:tcMar>
            <w:vAlign w:val="center"/>
          </w:tcPr>
          <w:p w14:paraId="5C04D0F9" w14:textId="4B367712" w:rsidR="00C46521" w:rsidRPr="00813F77" w:rsidRDefault="00DB4358" w:rsidP="00453CD4">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2022</w:t>
            </w:r>
          </w:p>
        </w:tc>
        <w:tc>
          <w:tcPr>
            <w:tcW w:w="695" w:type="pct"/>
            <w:tcMar>
              <w:top w:w="15" w:type="dxa"/>
              <w:left w:w="45" w:type="dxa"/>
              <w:bottom w:w="15" w:type="dxa"/>
              <w:right w:w="45" w:type="dxa"/>
            </w:tcMar>
            <w:vAlign w:val="center"/>
          </w:tcPr>
          <w:p w14:paraId="3FD1D6D8" w14:textId="3B069CED" w:rsidR="00C46521" w:rsidRPr="00813F77" w:rsidRDefault="00BF4547" w:rsidP="00453CD4">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 xml:space="preserve">20 </w:t>
            </w:r>
            <w:proofErr w:type="spellStart"/>
            <w:r w:rsidR="00332C96" w:rsidRPr="00813F77">
              <w:rPr>
                <w:rFonts w:ascii="Times New Roman" w:eastAsia="Times New Roman" w:hAnsi="Times New Roman" w:cs="Times New Roman"/>
                <w:sz w:val="24"/>
                <w:szCs w:val="24"/>
                <w:lang w:val="ro-RO" w:eastAsia="ru-RU"/>
              </w:rPr>
              <w:t>mln</w:t>
            </w:r>
            <w:proofErr w:type="spellEnd"/>
            <w:r w:rsidR="00332C96" w:rsidRPr="00813F77">
              <w:rPr>
                <w:rFonts w:ascii="Times New Roman" w:eastAsia="Times New Roman" w:hAnsi="Times New Roman" w:cs="Times New Roman"/>
                <w:sz w:val="24"/>
                <w:szCs w:val="24"/>
                <w:lang w:val="ro-RO" w:eastAsia="ru-RU"/>
              </w:rPr>
              <w:t>. MDL</w:t>
            </w:r>
          </w:p>
        </w:tc>
        <w:tc>
          <w:tcPr>
            <w:tcW w:w="484" w:type="pct"/>
            <w:tcMar>
              <w:top w:w="15" w:type="dxa"/>
              <w:left w:w="45" w:type="dxa"/>
              <w:bottom w:w="15" w:type="dxa"/>
              <w:right w:w="45" w:type="dxa"/>
            </w:tcMar>
            <w:vAlign w:val="center"/>
          </w:tcPr>
          <w:p w14:paraId="702BF601" w14:textId="71C7EAA9" w:rsidR="00C46521" w:rsidRPr="00813F77" w:rsidRDefault="00C82361" w:rsidP="00453CD4">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Donatori</w:t>
            </w:r>
          </w:p>
        </w:tc>
        <w:tc>
          <w:tcPr>
            <w:tcW w:w="962" w:type="pct"/>
            <w:tcMar>
              <w:top w:w="15" w:type="dxa"/>
              <w:left w:w="45" w:type="dxa"/>
              <w:bottom w:w="15" w:type="dxa"/>
              <w:right w:w="45" w:type="dxa"/>
            </w:tcMar>
            <w:vAlign w:val="center"/>
          </w:tcPr>
          <w:p w14:paraId="618986E3" w14:textId="77777777" w:rsidR="00C46521" w:rsidRPr="00813F77" w:rsidRDefault="00C46521" w:rsidP="00453CD4">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Nr. de proiecte</w:t>
            </w:r>
          </w:p>
        </w:tc>
      </w:tr>
      <w:tr w:rsidR="009B2D6A" w:rsidRPr="00813F77" w14:paraId="39619407" w14:textId="77777777" w:rsidTr="00453CD4">
        <w:trPr>
          <w:tblCellSpacing w:w="0" w:type="dxa"/>
          <w:jc w:val="center"/>
        </w:trPr>
        <w:tc>
          <w:tcPr>
            <w:tcW w:w="180" w:type="pct"/>
            <w:tcMar>
              <w:top w:w="15" w:type="dxa"/>
              <w:left w:w="45" w:type="dxa"/>
              <w:bottom w:w="15" w:type="dxa"/>
              <w:right w:w="45" w:type="dxa"/>
            </w:tcMar>
          </w:tcPr>
          <w:p w14:paraId="09684214" w14:textId="0CF0A00A" w:rsidR="00C46521" w:rsidRPr="00813F77" w:rsidRDefault="00453CD4" w:rsidP="00C46521">
            <w:pPr>
              <w:spacing w:after="0" w:line="240" w:lineRule="auto"/>
              <w:contextualSpacing/>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lastRenderedPageBreak/>
              <w:t>2.4.</w:t>
            </w:r>
          </w:p>
        </w:tc>
        <w:tc>
          <w:tcPr>
            <w:tcW w:w="751" w:type="pct"/>
            <w:tcMar>
              <w:top w:w="15" w:type="dxa"/>
              <w:left w:w="45" w:type="dxa"/>
              <w:bottom w:w="15" w:type="dxa"/>
              <w:right w:w="45" w:type="dxa"/>
            </w:tcMar>
          </w:tcPr>
          <w:p w14:paraId="7FBBA4A5" w14:textId="323D6B46" w:rsidR="00C46521" w:rsidRPr="00813F77" w:rsidRDefault="00C46521" w:rsidP="00C82138">
            <w:pPr>
              <w:spacing w:after="0" w:line="240" w:lineRule="auto"/>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 xml:space="preserve">Subvenționarea apicultorilor pentru </w:t>
            </w:r>
            <w:r w:rsidR="00C82138">
              <w:rPr>
                <w:rFonts w:ascii="Times New Roman" w:eastAsia="Times New Roman" w:hAnsi="Times New Roman" w:cs="Times New Roman"/>
                <w:sz w:val="24"/>
                <w:szCs w:val="24"/>
                <w:lang w:val="ro-RO" w:eastAsia="ru-RU"/>
              </w:rPr>
              <w:t>a</w:t>
            </w:r>
            <w:r w:rsidRPr="00813F77">
              <w:rPr>
                <w:rFonts w:ascii="Times New Roman" w:eastAsia="Times New Roman" w:hAnsi="Times New Roman" w:cs="Times New Roman"/>
                <w:sz w:val="24"/>
                <w:szCs w:val="24"/>
                <w:lang w:val="ro-RO" w:eastAsia="ru-RU"/>
              </w:rPr>
              <w:t xml:space="preserve">chiziționarea de medicamente pentru tratarea </w:t>
            </w:r>
            <w:proofErr w:type="spellStart"/>
            <w:r w:rsidRPr="00813F77">
              <w:rPr>
                <w:rFonts w:ascii="Times New Roman" w:eastAsia="Times New Roman" w:hAnsi="Times New Roman" w:cs="Times New Roman"/>
                <w:sz w:val="24"/>
                <w:szCs w:val="24"/>
                <w:lang w:val="ro-RO" w:eastAsia="ru-RU"/>
              </w:rPr>
              <w:t>varoozei</w:t>
            </w:r>
            <w:proofErr w:type="spellEnd"/>
            <w:r w:rsidRPr="00813F77">
              <w:rPr>
                <w:rFonts w:ascii="Times New Roman" w:eastAsia="Times New Roman" w:hAnsi="Times New Roman" w:cs="Times New Roman"/>
                <w:sz w:val="24"/>
                <w:szCs w:val="24"/>
                <w:lang w:val="ro-RO" w:eastAsia="ru-RU"/>
              </w:rPr>
              <w:t xml:space="preserve">, </w:t>
            </w:r>
            <w:proofErr w:type="spellStart"/>
            <w:r w:rsidRPr="00813F77">
              <w:rPr>
                <w:rFonts w:ascii="Times New Roman" w:eastAsia="Times New Roman" w:hAnsi="Times New Roman" w:cs="Times New Roman"/>
                <w:sz w:val="24"/>
                <w:szCs w:val="24"/>
                <w:lang w:val="ro-RO" w:eastAsia="ru-RU"/>
              </w:rPr>
              <w:t>nosemozei</w:t>
            </w:r>
            <w:proofErr w:type="spellEnd"/>
            <w:r w:rsidRPr="00813F77">
              <w:rPr>
                <w:rFonts w:ascii="Times New Roman" w:eastAsia="Times New Roman" w:hAnsi="Times New Roman" w:cs="Times New Roman"/>
                <w:sz w:val="24"/>
                <w:szCs w:val="24"/>
                <w:lang w:val="ro-RO" w:eastAsia="ru-RU"/>
              </w:rPr>
              <w:t xml:space="preserve"> și bolile puietului;</w:t>
            </w:r>
          </w:p>
        </w:tc>
        <w:tc>
          <w:tcPr>
            <w:tcW w:w="593" w:type="pct"/>
            <w:tcMar>
              <w:top w:w="15" w:type="dxa"/>
              <w:left w:w="45" w:type="dxa"/>
              <w:bottom w:w="15" w:type="dxa"/>
              <w:right w:w="45" w:type="dxa"/>
            </w:tcMar>
            <w:vAlign w:val="center"/>
          </w:tcPr>
          <w:p w14:paraId="5CA854A9" w14:textId="77777777" w:rsidR="00C46521" w:rsidRPr="00813F77" w:rsidRDefault="00C46521" w:rsidP="00453CD4">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50% maxim</w:t>
            </w:r>
          </w:p>
        </w:tc>
        <w:tc>
          <w:tcPr>
            <w:tcW w:w="537" w:type="pct"/>
            <w:tcMar>
              <w:top w:w="15" w:type="dxa"/>
              <w:left w:w="45" w:type="dxa"/>
              <w:bottom w:w="15" w:type="dxa"/>
              <w:right w:w="45" w:type="dxa"/>
            </w:tcMar>
            <w:vAlign w:val="center"/>
          </w:tcPr>
          <w:p w14:paraId="40C4C803" w14:textId="77777777" w:rsidR="00C46521" w:rsidRPr="00813F77" w:rsidRDefault="00C46521" w:rsidP="00453CD4">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MADRM</w:t>
            </w:r>
          </w:p>
          <w:p w14:paraId="5839F527" w14:textId="77777777" w:rsidR="00C46521" w:rsidRPr="00813F77" w:rsidRDefault="00C46521" w:rsidP="00453CD4">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AIPA</w:t>
            </w:r>
          </w:p>
        </w:tc>
        <w:tc>
          <w:tcPr>
            <w:tcW w:w="399" w:type="pct"/>
            <w:tcMar>
              <w:top w:w="15" w:type="dxa"/>
              <w:left w:w="45" w:type="dxa"/>
              <w:bottom w:w="15" w:type="dxa"/>
              <w:right w:w="45" w:type="dxa"/>
            </w:tcMar>
            <w:vAlign w:val="center"/>
          </w:tcPr>
          <w:p w14:paraId="427EBFBF" w14:textId="77777777" w:rsidR="00C46521" w:rsidRPr="00813F77" w:rsidRDefault="00C46521" w:rsidP="00453CD4">
            <w:pPr>
              <w:spacing w:after="0" w:line="240" w:lineRule="auto"/>
              <w:contextualSpacing/>
              <w:jc w:val="center"/>
              <w:rPr>
                <w:rFonts w:ascii="Times New Roman" w:eastAsia="Times New Roman" w:hAnsi="Times New Roman" w:cs="Times New Roman"/>
                <w:sz w:val="24"/>
                <w:szCs w:val="24"/>
                <w:lang w:val="ro-RO" w:eastAsia="ru-RU"/>
              </w:rPr>
            </w:pPr>
          </w:p>
        </w:tc>
        <w:tc>
          <w:tcPr>
            <w:tcW w:w="399" w:type="pct"/>
            <w:tcMar>
              <w:top w:w="15" w:type="dxa"/>
              <w:left w:w="45" w:type="dxa"/>
              <w:bottom w:w="15" w:type="dxa"/>
              <w:right w:w="45" w:type="dxa"/>
            </w:tcMar>
            <w:vAlign w:val="center"/>
          </w:tcPr>
          <w:p w14:paraId="138ECF6B" w14:textId="0382BF84" w:rsidR="00C46521" w:rsidRPr="00813F77" w:rsidRDefault="00DB4358" w:rsidP="00453CD4">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anual</w:t>
            </w:r>
          </w:p>
        </w:tc>
        <w:tc>
          <w:tcPr>
            <w:tcW w:w="695" w:type="pct"/>
            <w:tcMar>
              <w:top w:w="15" w:type="dxa"/>
              <w:left w:w="45" w:type="dxa"/>
              <w:bottom w:w="15" w:type="dxa"/>
              <w:right w:w="45" w:type="dxa"/>
            </w:tcMar>
            <w:vAlign w:val="center"/>
          </w:tcPr>
          <w:p w14:paraId="68B7E4DB" w14:textId="07BF090B" w:rsidR="00C46521" w:rsidRPr="00813F77" w:rsidRDefault="00332C96" w:rsidP="00453CD4">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 xml:space="preserve">5 </w:t>
            </w:r>
            <w:proofErr w:type="spellStart"/>
            <w:r w:rsidRPr="00813F77">
              <w:rPr>
                <w:rFonts w:ascii="Times New Roman" w:eastAsia="Times New Roman" w:hAnsi="Times New Roman" w:cs="Times New Roman"/>
                <w:sz w:val="24"/>
                <w:szCs w:val="24"/>
                <w:lang w:val="ro-RO" w:eastAsia="ru-RU"/>
              </w:rPr>
              <w:t>mln</w:t>
            </w:r>
            <w:proofErr w:type="spellEnd"/>
            <w:r w:rsidRPr="00813F77">
              <w:rPr>
                <w:rFonts w:ascii="Times New Roman" w:eastAsia="Times New Roman" w:hAnsi="Times New Roman" w:cs="Times New Roman"/>
                <w:sz w:val="24"/>
                <w:szCs w:val="24"/>
                <w:lang w:val="ro-RO" w:eastAsia="ru-RU"/>
              </w:rPr>
              <w:t>. MDL</w:t>
            </w:r>
          </w:p>
        </w:tc>
        <w:tc>
          <w:tcPr>
            <w:tcW w:w="484" w:type="pct"/>
            <w:tcMar>
              <w:top w:w="15" w:type="dxa"/>
              <w:left w:w="45" w:type="dxa"/>
              <w:bottom w:w="15" w:type="dxa"/>
              <w:right w:w="45" w:type="dxa"/>
            </w:tcMar>
            <w:vAlign w:val="center"/>
          </w:tcPr>
          <w:p w14:paraId="71D38D1B" w14:textId="1A55BDDE" w:rsidR="00C82361" w:rsidRPr="00813F77" w:rsidRDefault="00C82361" w:rsidP="00453CD4">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Statul</w:t>
            </w:r>
          </w:p>
        </w:tc>
        <w:tc>
          <w:tcPr>
            <w:tcW w:w="962" w:type="pct"/>
            <w:tcMar>
              <w:top w:w="15" w:type="dxa"/>
              <w:left w:w="45" w:type="dxa"/>
              <w:bottom w:w="15" w:type="dxa"/>
              <w:right w:w="45" w:type="dxa"/>
            </w:tcMar>
            <w:vAlign w:val="center"/>
          </w:tcPr>
          <w:p w14:paraId="5BD9460F" w14:textId="76520F53" w:rsidR="00C46521" w:rsidRPr="00813F77" w:rsidRDefault="00C46521" w:rsidP="00453CD4">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Nr. de beneficiari</w:t>
            </w:r>
          </w:p>
        </w:tc>
      </w:tr>
      <w:tr w:rsidR="009B2D6A" w:rsidRPr="00813F77" w14:paraId="0594FE2E" w14:textId="77777777" w:rsidTr="00453CD4">
        <w:trPr>
          <w:tblCellSpacing w:w="0" w:type="dxa"/>
          <w:jc w:val="center"/>
        </w:trPr>
        <w:tc>
          <w:tcPr>
            <w:tcW w:w="180" w:type="pct"/>
            <w:tcMar>
              <w:top w:w="15" w:type="dxa"/>
              <w:left w:w="45" w:type="dxa"/>
              <w:bottom w:w="15" w:type="dxa"/>
              <w:right w:w="45" w:type="dxa"/>
            </w:tcMar>
          </w:tcPr>
          <w:p w14:paraId="6F789D91" w14:textId="76285742" w:rsidR="00C46521" w:rsidRPr="00813F77" w:rsidRDefault="00453CD4" w:rsidP="00C46521">
            <w:pPr>
              <w:spacing w:after="0" w:line="240" w:lineRule="auto"/>
              <w:contextualSpacing/>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2.5.</w:t>
            </w:r>
          </w:p>
        </w:tc>
        <w:tc>
          <w:tcPr>
            <w:tcW w:w="751" w:type="pct"/>
            <w:tcMar>
              <w:top w:w="15" w:type="dxa"/>
              <w:left w:w="45" w:type="dxa"/>
              <w:bottom w:w="15" w:type="dxa"/>
              <w:right w:w="45" w:type="dxa"/>
            </w:tcMar>
          </w:tcPr>
          <w:p w14:paraId="0141B964" w14:textId="7F07B40F" w:rsidR="00C46521" w:rsidRPr="00813F77" w:rsidRDefault="00C46521" w:rsidP="00C82138">
            <w:pPr>
              <w:spacing w:after="0" w:line="240" w:lineRule="auto"/>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 xml:space="preserve">Subvenționarea producerii și </w:t>
            </w:r>
            <w:r w:rsidR="00C82138">
              <w:rPr>
                <w:rFonts w:ascii="Times New Roman" w:eastAsia="Times New Roman" w:hAnsi="Times New Roman" w:cs="Times New Roman"/>
                <w:sz w:val="24"/>
                <w:szCs w:val="24"/>
                <w:lang w:val="ro-RO" w:eastAsia="ru-RU"/>
              </w:rPr>
              <w:t>p</w:t>
            </w:r>
            <w:r w:rsidRPr="00813F77">
              <w:rPr>
                <w:rFonts w:ascii="Times New Roman" w:eastAsia="Times New Roman" w:hAnsi="Times New Roman" w:cs="Times New Roman"/>
                <w:sz w:val="24"/>
                <w:szCs w:val="24"/>
                <w:lang w:val="ro-RO" w:eastAsia="ru-RU"/>
              </w:rPr>
              <w:t>romovarea bunelor practic</w:t>
            </w:r>
            <w:r w:rsidR="00C82138">
              <w:rPr>
                <w:rFonts w:ascii="Times New Roman" w:eastAsia="Times New Roman" w:hAnsi="Times New Roman" w:cs="Times New Roman"/>
                <w:sz w:val="24"/>
                <w:szCs w:val="24"/>
                <w:lang w:val="ro-RO" w:eastAsia="ru-RU"/>
              </w:rPr>
              <w:t>i</w:t>
            </w:r>
            <w:r w:rsidRPr="00813F77">
              <w:rPr>
                <w:rFonts w:ascii="Times New Roman" w:eastAsia="Times New Roman" w:hAnsi="Times New Roman" w:cs="Times New Roman"/>
                <w:sz w:val="24"/>
                <w:szCs w:val="24"/>
                <w:lang w:val="ro-RO" w:eastAsia="ru-RU"/>
              </w:rPr>
              <w:t xml:space="preserve"> privind utilizarea medicamentelor </w:t>
            </w:r>
            <w:proofErr w:type="spellStart"/>
            <w:r w:rsidRPr="00813F77">
              <w:rPr>
                <w:rFonts w:ascii="Times New Roman" w:eastAsia="Times New Roman" w:hAnsi="Times New Roman" w:cs="Times New Roman"/>
                <w:sz w:val="24"/>
                <w:szCs w:val="24"/>
                <w:lang w:val="ro-RO" w:eastAsia="ru-RU"/>
              </w:rPr>
              <w:t>fitoterapeutice</w:t>
            </w:r>
            <w:proofErr w:type="spellEnd"/>
            <w:r w:rsidRPr="00813F77">
              <w:rPr>
                <w:rFonts w:ascii="Times New Roman" w:eastAsia="Times New Roman" w:hAnsi="Times New Roman" w:cs="Times New Roman"/>
                <w:sz w:val="24"/>
                <w:szCs w:val="24"/>
                <w:lang w:val="ro-RO" w:eastAsia="ru-RU"/>
              </w:rPr>
              <w:t xml:space="preserve"> bazate pe plante, în </w:t>
            </w:r>
            <w:r w:rsidRPr="00813F77">
              <w:rPr>
                <w:rFonts w:ascii="Times New Roman" w:eastAsia="Times New Roman" w:hAnsi="Times New Roman" w:cs="Times New Roman"/>
                <w:sz w:val="24"/>
                <w:szCs w:val="24"/>
                <w:lang w:val="ro-RO" w:eastAsia="ru-RU"/>
              </w:rPr>
              <w:lastRenderedPageBreak/>
              <w:t>vederea consolidării produselor apicole ecologice;</w:t>
            </w:r>
          </w:p>
        </w:tc>
        <w:tc>
          <w:tcPr>
            <w:tcW w:w="593" w:type="pct"/>
            <w:tcMar>
              <w:top w:w="15" w:type="dxa"/>
              <w:left w:w="45" w:type="dxa"/>
              <w:bottom w:w="15" w:type="dxa"/>
              <w:right w:w="45" w:type="dxa"/>
            </w:tcMar>
            <w:vAlign w:val="center"/>
          </w:tcPr>
          <w:p w14:paraId="5171F297" w14:textId="77777777" w:rsidR="00C46521" w:rsidRPr="00813F77" w:rsidRDefault="00C46521" w:rsidP="00453CD4">
            <w:pPr>
              <w:spacing w:after="0" w:line="240" w:lineRule="auto"/>
              <w:contextualSpacing/>
              <w:jc w:val="center"/>
              <w:rPr>
                <w:rFonts w:ascii="Times New Roman" w:eastAsia="Times New Roman" w:hAnsi="Times New Roman" w:cs="Times New Roman"/>
                <w:sz w:val="24"/>
                <w:szCs w:val="24"/>
                <w:lang w:val="ro-RO" w:eastAsia="ru-RU"/>
              </w:rPr>
            </w:pPr>
          </w:p>
        </w:tc>
        <w:tc>
          <w:tcPr>
            <w:tcW w:w="537" w:type="pct"/>
            <w:tcMar>
              <w:top w:w="15" w:type="dxa"/>
              <w:left w:w="45" w:type="dxa"/>
              <w:bottom w:w="15" w:type="dxa"/>
              <w:right w:w="45" w:type="dxa"/>
            </w:tcMar>
            <w:vAlign w:val="center"/>
          </w:tcPr>
          <w:p w14:paraId="1B746CB7" w14:textId="77777777" w:rsidR="00C46521" w:rsidRPr="00813F77" w:rsidRDefault="00C46521" w:rsidP="00453CD4">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MADRM</w:t>
            </w:r>
          </w:p>
          <w:p w14:paraId="5C7B6FF6" w14:textId="77777777" w:rsidR="00C46521" w:rsidRPr="00813F77" w:rsidRDefault="00C46521" w:rsidP="00453CD4">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ANSA</w:t>
            </w:r>
          </w:p>
          <w:p w14:paraId="06831526" w14:textId="77777777" w:rsidR="00C46521" w:rsidRPr="00813F77" w:rsidRDefault="00C46521" w:rsidP="00453CD4">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AIPA</w:t>
            </w:r>
          </w:p>
        </w:tc>
        <w:tc>
          <w:tcPr>
            <w:tcW w:w="399" w:type="pct"/>
            <w:tcMar>
              <w:top w:w="15" w:type="dxa"/>
              <w:left w:w="45" w:type="dxa"/>
              <w:bottom w:w="15" w:type="dxa"/>
              <w:right w:w="45" w:type="dxa"/>
            </w:tcMar>
            <w:vAlign w:val="center"/>
          </w:tcPr>
          <w:p w14:paraId="6DCF120B" w14:textId="77777777" w:rsidR="00C46521" w:rsidRPr="00813F77" w:rsidRDefault="00C46521" w:rsidP="00453CD4">
            <w:pPr>
              <w:spacing w:after="0" w:line="240" w:lineRule="auto"/>
              <w:contextualSpacing/>
              <w:jc w:val="center"/>
              <w:rPr>
                <w:rFonts w:ascii="Times New Roman" w:eastAsia="Times New Roman" w:hAnsi="Times New Roman" w:cs="Times New Roman"/>
                <w:sz w:val="24"/>
                <w:szCs w:val="24"/>
                <w:lang w:val="ro-RO" w:eastAsia="ru-RU"/>
              </w:rPr>
            </w:pPr>
          </w:p>
        </w:tc>
        <w:tc>
          <w:tcPr>
            <w:tcW w:w="399" w:type="pct"/>
            <w:tcMar>
              <w:top w:w="15" w:type="dxa"/>
              <w:left w:w="45" w:type="dxa"/>
              <w:bottom w:w="15" w:type="dxa"/>
              <w:right w:w="45" w:type="dxa"/>
            </w:tcMar>
            <w:vAlign w:val="center"/>
          </w:tcPr>
          <w:p w14:paraId="3BF41586" w14:textId="49F9D37D" w:rsidR="00C46521" w:rsidRPr="00813F77" w:rsidRDefault="00DB4358" w:rsidP="00453CD4">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anual</w:t>
            </w:r>
          </w:p>
        </w:tc>
        <w:tc>
          <w:tcPr>
            <w:tcW w:w="695" w:type="pct"/>
            <w:tcMar>
              <w:top w:w="15" w:type="dxa"/>
              <w:left w:w="45" w:type="dxa"/>
              <w:bottom w:w="15" w:type="dxa"/>
              <w:right w:w="45" w:type="dxa"/>
            </w:tcMar>
            <w:vAlign w:val="center"/>
          </w:tcPr>
          <w:p w14:paraId="1DEA9451" w14:textId="36C0E335" w:rsidR="00C46521" w:rsidRPr="00813F77" w:rsidRDefault="00332C96" w:rsidP="00453CD4">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 xml:space="preserve">5 </w:t>
            </w:r>
            <w:proofErr w:type="spellStart"/>
            <w:r w:rsidRPr="00813F77">
              <w:rPr>
                <w:rFonts w:ascii="Times New Roman" w:eastAsia="Times New Roman" w:hAnsi="Times New Roman" w:cs="Times New Roman"/>
                <w:sz w:val="24"/>
                <w:szCs w:val="24"/>
                <w:lang w:val="ro-RO" w:eastAsia="ru-RU"/>
              </w:rPr>
              <w:t>mln</w:t>
            </w:r>
            <w:proofErr w:type="spellEnd"/>
            <w:r w:rsidRPr="00813F77">
              <w:rPr>
                <w:rFonts w:ascii="Times New Roman" w:eastAsia="Times New Roman" w:hAnsi="Times New Roman" w:cs="Times New Roman"/>
                <w:sz w:val="24"/>
                <w:szCs w:val="24"/>
                <w:lang w:val="ro-RO" w:eastAsia="ru-RU"/>
              </w:rPr>
              <w:t>. MDL</w:t>
            </w:r>
          </w:p>
        </w:tc>
        <w:tc>
          <w:tcPr>
            <w:tcW w:w="484" w:type="pct"/>
            <w:tcMar>
              <w:top w:w="15" w:type="dxa"/>
              <w:left w:w="45" w:type="dxa"/>
              <w:bottom w:w="15" w:type="dxa"/>
              <w:right w:w="45" w:type="dxa"/>
            </w:tcMar>
            <w:vAlign w:val="center"/>
          </w:tcPr>
          <w:p w14:paraId="4B48AAB6" w14:textId="7A28F669" w:rsidR="00C46521" w:rsidRPr="00813F77" w:rsidRDefault="00C82361" w:rsidP="00453CD4">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Statul</w:t>
            </w:r>
          </w:p>
        </w:tc>
        <w:tc>
          <w:tcPr>
            <w:tcW w:w="962" w:type="pct"/>
            <w:tcMar>
              <w:top w:w="15" w:type="dxa"/>
              <w:left w:w="45" w:type="dxa"/>
              <w:bottom w:w="15" w:type="dxa"/>
              <w:right w:w="45" w:type="dxa"/>
            </w:tcMar>
            <w:vAlign w:val="center"/>
          </w:tcPr>
          <w:p w14:paraId="3DC9E64D" w14:textId="77777777" w:rsidR="00C46521" w:rsidRPr="00813F77" w:rsidRDefault="00C46521" w:rsidP="00453CD4">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Nr. de beneficiari</w:t>
            </w:r>
          </w:p>
        </w:tc>
      </w:tr>
      <w:tr w:rsidR="009B2D6A" w:rsidRPr="00813F77" w14:paraId="7E21B10D" w14:textId="77777777" w:rsidTr="00453CD4">
        <w:trPr>
          <w:tblCellSpacing w:w="0" w:type="dxa"/>
          <w:jc w:val="center"/>
        </w:trPr>
        <w:tc>
          <w:tcPr>
            <w:tcW w:w="180" w:type="pct"/>
            <w:tcMar>
              <w:top w:w="15" w:type="dxa"/>
              <w:left w:w="45" w:type="dxa"/>
              <w:bottom w:w="15" w:type="dxa"/>
              <w:right w:w="45" w:type="dxa"/>
            </w:tcMar>
          </w:tcPr>
          <w:p w14:paraId="3FE7D4E5" w14:textId="203CB908" w:rsidR="00C46521" w:rsidRPr="00813F77" w:rsidRDefault="00453CD4" w:rsidP="00C46521">
            <w:pPr>
              <w:spacing w:after="0" w:line="240" w:lineRule="auto"/>
              <w:contextualSpacing/>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lastRenderedPageBreak/>
              <w:t>2.6.</w:t>
            </w:r>
          </w:p>
        </w:tc>
        <w:tc>
          <w:tcPr>
            <w:tcW w:w="751" w:type="pct"/>
            <w:tcMar>
              <w:top w:w="15" w:type="dxa"/>
              <w:left w:w="45" w:type="dxa"/>
              <w:bottom w:w="15" w:type="dxa"/>
              <w:right w:w="45" w:type="dxa"/>
            </w:tcMar>
          </w:tcPr>
          <w:p w14:paraId="3BDF3925" w14:textId="491B88DA" w:rsidR="00C46521" w:rsidRPr="00813F77" w:rsidRDefault="00C46521" w:rsidP="00FD1303">
            <w:pPr>
              <w:spacing w:after="0" w:line="240" w:lineRule="auto"/>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 xml:space="preserve">Consolidarea capacităților serviciului veterinar de stat și a cunoștințelor medicilor veterinari prin instruirea acestora </w:t>
            </w:r>
            <w:r w:rsidR="00FD1303">
              <w:rPr>
                <w:rFonts w:ascii="Times New Roman" w:eastAsia="Times New Roman" w:hAnsi="Times New Roman" w:cs="Times New Roman"/>
                <w:sz w:val="24"/>
                <w:szCs w:val="24"/>
                <w:lang w:val="ro-RO" w:eastAsia="ru-RU"/>
              </w:rPr>
              <w:t>î</w:t>
            </w:r>
            <w:r w:rsidRPr="00813F77">
              <w:rPr>
                <w:rFonts w:ascii="Times New Roman" w:eastAsia="Times New Roman" w:hAnsi="Times New Roman" w:cs="Times New Roman"/>
                <w:sz w:val="24"/>
                <w:szCs w:val="24"/>
                <w:lang w:val="ro-RO" w:eastAsia="ru-RU"/>
              </w:rPr>
              <w:t>n vederea cerințelor de sănătate a albinelor și celor de calitate pentru produsele apicole.</w:t>
            </w:r>
          </w:p>
        </w:tc>
        <w:tc>
          <w:tcPr>
            <w:tcW w:w="593" w:type="pct"/>
            <w:tcMar>
              <w:top w:w="15" w:type="dxa"/>
              <w:left w:w="45" w:type="dxa"/>
              <w:bottom w:w="15" w:type="dxa"/>
              <w:right w:w="45" w:type="dxa"/>
            </w:tcMar>
            <w:vAlign w:val="center"/>
          </w:tcPr>
          <w:p w14:paraId="7DA0261E" w14:textId="79787661" w:rsidR="00C46521" w:rsidRPr="00813F77" w:rsidRDefault="00453CD4" w:rsidP="00453CD4">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Instruire ș</w:t>
            </w:r>
            <w:r w:rsidR="00D94A44" w:rsidRPr="00813F77">
              <w:rPr>
                <w:rFonts w:ascii="Times New Roman" w:eastAsia="Times New Roman" w:hAnsi="Times New Roman" w:cs="Times New Roman"/>
                <w:sz w:val="24"/>
                <w:szCs w:val="24"/>
                <w:lang w:val="ro-RO" w:eastAsia="ru-RU"/>
              </w:rPr>
              <w:t>i</w:t>
            </w:r>
            <w:r>
              <w:rPr>
                <w:rFonts w:ascii="Times New Roman" w:eastAsia="Times New Roman" w:hAnsi="Times New Roman" w:cs="Times New Roman"/>
                <w:sz w:val="24"/>
                <w:szCs w:val="24"/>
                <w:lang w:val="ro-RO" w:eastAsia="ru-RU"/>
              </w:rPr>
              <w:t xml:space="preserve"> asistență</w:t>
            </w:r>
            <w:r w:rsidR="00D94A44" w:rsidRPr="00813F77">
              <w:rPr>
                <w:rFonts w:ascii="Times New Roman" w:eastAsia="Times New Roman" w:hAnsi="Times New Roman" w:cs="Times New Roman"/>
                <w:sz w:val="24"/>
                <w:szCs w:val="24"/>
                <w:lang w:val="ro-RO" w:eastAsia="ru-RU"/>
              </w:rPr>
              <w:t xml:space="preserve"> pentru circa 200 m</w:t>
            </w:r>
            <w:r>
              <w:rPr>
                <w:rFonts w:ascii="Times New Roman" w:eastAsia="Times New Roman" w:hAnsi="Times New Roman" w:cs="Times New Roman"/>
                <w:sz w:val="24"/>
                <w:szCs w:val="24"/>
                <w:lang w:val="ro-RO" w:eastAsia="ru-RU"/>
              </w:rPr>
              <w:t>edici veterinari libera practică</w:t>
            </w:r>
          </w:p>
        </w:tc>
        <w:tc>
          <w:tcPr>
            <w:tcW w:w="537" w:type="pct"/>
            <w:tcMar>
              <w:top w:w="15" w:type="dxa"/>
              <w:left w:w="45" w:type="dxa"/>
              <w:bottom w:w="15" w:type="dxa"/>
              <w:right w:w="45" w:type="dxa"/>
            </w:tcMar>
            <w:vAlign w:val="center"/>
          </w:tcPr>
          <w:p w14:paraId="03E33966" w14:textId="77777777" w:rsidR="00C46521" w:rsidRPr="00813F77" w:rsidRDefault="00C46521" w:rsidP="00453CD4">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ANSA</w:t>
            </w:r>
          </w:p>
        </w:tc>
        <w:tc>
          <w:tcPr>
            <w:tcW w:w="399" w:type="pct"/>
            <w:tcMar>
              <w:top w:w="15" w:type="dxa"/>
              <w:left w:w="45" w:type="dxa"/>
              <w:bottom w:w="15" w:type="dxa"/>
              <w:right w:w="45" w:type="dxa"/>
            </w:tcMar>
            <w:vAlign w:val="center"/>
          </w:tcPr>
          <w:p w14:paraId="3F1DB221" w14:textId="77777777" w:rsidR="00C46521" w:rsidRPr="00813F77" w:rsidRDefault="00C46521" w:rsidP="00453CD4">
            <w:pPr>
              <w:spacing w:after="0" w:line="240" w:lineRule="auto"/>
              <w:contextualSpacing/>
              <w:jc w:val="center"/>
              <w:rPr>
                <w:rFonts w:ascii="Times New Roman" w:eastAsia="Times New Roman" w:hAnsi="Times New Roman" w:cs="Times New Roman"/>
                <w:sz w:val="24"/>
                <w:szCs w:val="24"/>
                <w:lang w:val="ro-RO" w:eastAsia="ru-RU"/>
              </w:rPr>
            </w:pPr>
          </w:p>
        </w:tc>
        <w:tc>
          <w:tcPr>
            <w:tcW w:w="399" w:type="pct"/>
            <w:tcMar>
              <w:top w:w="15" w:type="dxa"/>
              <w:left w:w="45" w:type="dxa"/>
              <w:bottom w:w="15" w:type="dxa"/>
              <w:right w:w="45" w:type="dxa"/>
            </w:tcMar>
            <w:vAlign w:val="center"/>
          </w:tcPr>
          <w:p w14:paraId="71477F0A" w14:textId="10334685" w:rsidR="00C46521" w:rsidRPr="00813F77" w:rsidRDefault="00DB4358" w:rsidP="00453CD4">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2018-2020</w:t>
            </w:r>
          </w:p>
        </w:tc>
        <w:tc>
          <w:tcPr>
            <w:tcW w:w="695" w:type="pct"/>
            <w:tcMar>
              <w:top w:w="15" w:type="dxa"/>
              <w:left w:w="45" w:type="dxa"/>
              <w:bottom w:w="15" w:type="dxa"/>
              <w:right w:w="45" w:type="dxa"/>
            </w:tcMar>
            <w:vAlign w:val="center"/>
          </w:tcPr>
          <w:p w14:paraId="5EE1A7C7" w14:textId="2AC5CEC8" w:rsidR="00C46521" w:rsidRPr="00813F77" w:rsidRDefault="00460D67" w:rsidP="00453CD4">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highlight w:val="yellow"/>
                <w:lang w:val="ro-RO" w:eastAsia="ru-RU"/>
              </w:rPr>
              <w:t>2</w:t>
            </w:r>
            <w:r w:rsidR="00FD1303">
              <w:rPr>
                <w:rFonts w:ascii="Times New Roman" w:eastAsia="Times New Roman" w:hAnsi="Times New Roman" w:cs="Times New Roman"/>
                <w:sz w:val="24"/>
                <w:szCs w:val="24"/>
                <w:highlight w:val="yellow"/>
                <w:lang w:val="ro-RO" w:eastAsia="ru-RU"/>
              </w:rPr>
              <w:t>,</w:t>
            </w:r>
            <w:r w:rsidR="00D94A44" w:rsidRPr="00B1123D">
              <w:rPr>
                <w:rFonts w:ascii="Times New Roman" w:eastAsia="Times New Roman" w:hAnsi="Times New Roman" w:cs="Times New Roman"/>
                <w:sz w:val="24"/>
                <w:szCs w:val="24"/>
                <w:highlight w:val="yellow"/>
                <w:lang w:val="ro-RO" w:eastAsia="ru-RU"/>
              </w:rPr>
              <w:t>5</w:t>
            </w:r>
            <w:r w:rsidR="00BF4547" w:rsidRPr="00B1123D">
              <w:rPr>
                <w:rFonts w:ascii="Times New Roman" w:eastAsia="Times New Roman" w:hAnsi="Times New Roman" w:cs="Times New Roman"/>
                <w:sz w:val="24"/>
                <w:szCs w:val="24"/>
                <w:highlight w:val="yellow"/>
                <w:lang w:val="ro-RO" w:eastAsia="ru-RU"/>
              </w:rPr>
              <w:t xml:space="preserve"> </w:t>
            </w:r>
            <w:proofErr w:type="spellStart"/>
            <w:r w:rsidR="00D94A44" w:rsidRPr="00B1123D">
              <w:rPr>
                <w:rFonts w:ascii="Times New Roman" w:eastAsia="Times New Roman" w:hAnsi="Times New Roman" w:cs="Times New Roman"/>
                <w:sz w:val="24"/>
                <w:szCs w:val="24"/>
                <w:highlight w:val="yellow"/>
                <w:lang w:val="ro-RO" w:eastAsia="ru-RU"/>
              </w:rPr>
              <w:t>mln</w:t>
            </w:r>
            <w:proofErr w:type="spellEnd"/>
            <w:r w:rsidR="00D94A44" w:rsidRPr="00B1123D">
              <w:rPr>
                <w:rFonts w:ascii="Times New Roman" w:eastAsia="Times New Roman" w:hAnsi="Times New Roman" w:cs="Times New Roman"/>
                <w:sz w:val="24"/>
                <w:szCs w:val="24"/>
                <w:highlight w:val="yellow"/>
                <w:lang w:val="ro-RO" w:eastAsia="ru-RU"/>
              </w:rPr>
              <w:t>. MDL</w:t>
            </w:r>
          </w:p>
        </w:tc>
        <w:tc>
          <w:tcPr>
            <w:tcW w:w="484" w:type="pct"/>
            <w:tcMar>
              <w:top w:w="15" w:type="dxa"/>
              <w:left w:w="45" w:type="dxa"/>
              <w:bottom w:w="15" w:type="dxa"/>
              <w:right w:w="45" w:type="dxa"/>
            </w:tcMar>
            <w:vAlign w:val="center"/>
          </w:tcPr>
          <w:p w14:paraId="11EE74F5" w14:textId="1082201F" w:rsidR="00C46521" w:rsidRPr="00813F77" w:rsidRDefault="00C82361" w:rsidP="00453CD4">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Donatori</w:t>
            </w:r>
          </w:p>
        </w:tc>
        <w:tc>
          <w:tcPr>
            <w:tcW w:w="962" w:type="pct"/>
            <w:tcMar>
              <w:top w:w="15" w:type="dxa"/>
              <w:left w:w="45" w:type="dxa"/>
              <w:bottom w:w="15" w:type="dxa"/>
              <w:right w:w="45" w:type="dxa"/>
            </w:tcMar>
            <w:vAlign w:val="center"/>
          </w:tcPr>
          <w:p w14:paraId="0409918E" w14:textId="77777777" w:rsidR="00C46521" w:rsidRPr="00813F77" w:rsidRDefault="00C46521" w:rsidP="00453CD4">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Nr. de medici veterinari instruiți</w:t>
            </w:r>
          </w:p>
        </w:tc>
      </w:tr>
      <w:tr w:rsidR="009B2D6A" w:rsidRPr="00813F77" w14:paraId="20595A66" w14:textId="77777777" w:rsidTr="00453CD4">
        <w:trPr>
          <w:tblCellSpacing w:w="0" w:type="dxa"/>
          <w:jc w:val="center"/>
        </w:trPr>
        <w:tc>
          <w:tcPr>
            <w:tcW w:w="180" w:type="pct"/>
            <w:tcMar>
              <w:top w:w="15" w:type="dxa"/>
              <w:left w:w="45" w:type="dxa"/>
              <w:bottom w:w="15" w:type="dxa"/>
              <w:right w:w="45" w:type="dxa"/>
            </w:tcMar>
          </w:tcPr>
          <w:p w14:paraId="6D922FF6" w14:textId="4819790E" w:rsidR="00C46521" w:rsidRPr="00813F77" w:rsidRDefault="00453CD4" w:rsidP="00C46521">
            <w:pPr>
              <w:spacing w:after="0" w:line="240" w:lineRule="auto"/>
              <w:contextualSpacing/>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2.7</w:t>
            </w:r>
            <w:r>
              <w:rPr>
                <w:rFonts w:ascii="Times New Roman" w:eastAsia="Times New Roman" w:hAnsi="Times New Roman" w:cs="Times New Roman"/>
                <w:sz w:val="24"/>
                <w:szCs w:val="24"/>
                <w:lang w:val="ro-RO" w:eastAsia="ru-RU"/>
              </w:rPr>
              <w:t>.</w:t>
            </w:r>
          </w:p>
        </w:tc>
        <w:tc>
          <w:tcPr>
            <w:tcW w:w="751" w:type="pct"/>
            <w:tcMar>
              <w:top w:w="15" w:type="dxa"/>
              <w:left w:w="45" w:type="dxa"/>
              <w:bottom w:w="15" w:type="dxa"/>
              <w:right w:w="45" w:type="dxa"/>
            </w:tcMar>
          </w:tcPr>
          <w:p w14:paraId="1C46F478" w14:textId="378017AF" w:rsidR="00C46521" w:rsidRPr="00813F77" w:rsidRDefault="00C46521" w:rsidP="00453CD4">
            <w:pPr>
              <w:spacing w:after="0" w:line="240" w:lineRule="auto"/>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Elaborarea regulamentului privind organizarea stupinelor privind practicarea apiculturii ecologice</w:t>
            </w:r>
          </w:p>
        </w:tc>
        <w:tc>
          <w:tcPr>
            <w:tcW w:w="593" w:type="pct"/>
            <w:tcMar>
              <w:top w:w="15" w:type="dxa"/>
              <w:left w:w="45" w:type="dxa"/>
              <w:bottom w:w="15" w:type="dxa"/>
              <w:right w:w="45" w:type="dxa"/>
            </w:tcMar>
            <w:vAlign w:val="center"/>
          </w:tcPr>
          <w:p w14:paraId="691D5C0F" w14:textId="61DF9AC5" w:rsidR="00C46521" w:rsidRPr="00813F77" w:rsidRDefault="00D94A44" w:rsidP="00453CD4">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6</w:t>
            </w:r>
            <w:r w:rsidR="00BF4547" w:rsidRPr="00813F77">
              <w:rPr>
                <w:rFonts w:ascii="Times New Roman" w:eastAsia="Times New Roman" w:hAnsi="Times New Roman" w:cs="Times New Roman"/>
                <w:sz w:val="24"/>
                <w:szCs w:val="24"/>
                <w:lang w:val="ro-RO" w:eastAsia="ru-RU"/>
              </w:rPr>
              <w:t>0 consultant/zile</w:t>
            </w:r>
          </w:p>
        </w:tc>
        <w:tc>
          <w:tcPr>
            <w:tcW w:w="537" w:type="pct"/>
            <w:tcMar>
              <w:top w:w="15" w:type="dxa"/>
              <w:left w:w="45" w:type="dxa"/>
              <w:bottom w:w="15" w:type="dxa"/>
              <w:right w:w="45" w:type="dxa"/>
            </w:tcMar>
            <w:vAlign w:val="center"/>
          </w:tcPr>
          <w:p w14:paraId="26619BB2" w14:textId="55F4A8FA" w:rsidR="00C46521" w:rsidRPr="00813F77" w:rsidRDefault="00C82361" w:rsidP="00453CD4">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MADRM</w:t>
            </w:r>
          </w:p>
        </w:tc>
        <w:tc>
          <w:tcPr>
            <w:tcW w:w="399" w:type="pct"/>
            <w:tcMar>
              <w:top w:w="15" w:type="dxa"/>
              <w:left w:w="45" w:type="dxa"/>
              <w:bottom w:w="15" w:type="dxa"/>
              <w:right w:w="45" w:type="dxa"/>
            </w:tcMar>
            <w:vAlign w:val="center"/>
          </w:tcPr>
          <w:p w14:paraId="099EB2E4" w14:textId="77777777" w:rsidR="00C46521" w:rsidRPr="00813F77" w:rsidRDefault="00C46521" w:rsidP="00453CD4">
            <w:pPr>
              <w:spacing w:after="0" w:line="240" w:lineRule="auto"/>
              <w:contextualSpacing/>
              <w:jc w:val="center"/>
              <w:rPr>
                <w:rFonts w:ascii="Times New Roman" w:eastAsia="Times New Roman" w:hAnsi="Times New Roman" w:cs="Times New Roman"/>
                <w:sz w:val="24"/>
                <w:szCs w:val="24"/>
                <w:lang w:val="ro-RO" w:eastAsia="ru-RU"/>
              </w:rPr>
            </w:pPr>
          </w:p>
        </w:tc>
        <w:tc>
          <w:tcPr>
            <w:tcW w:w="399" w:type="pct"/>
            <w:tcMar>
              <w:top w:w="15" w:type="dxa"/>
              <w:left w:w="45" w:type="dxa"/>
              <w:bottom w:w="15" w:type="dxa"/>
              <w:right w:w="45" w:type="dxa"/>
            </w:tcMar>
            <w:vAlign w:val="center"/>
          </w:tcPr>
          <w:p w14:paraId="28418349" w14:textId="1A250335" w:rsidR="00C46521" w:rsidRPr="00813F77" w:rsidRDefault="00DB4358" w:rsidP="00453CD4">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2019</w:t>
            </w:r>
          </w:p>
        </w:tc>
        <w:tc>
          <w:tcPr>
            <w:tcW w:w="695" w:type="pct"/>
            <w:tcMar>
              <w:top w:w="15" w:type="dxa"/>
              <w:left w:w="45" w:type="dxa"/>
              <w:bottom w:w="15" w:type="dxa"/>
              <w:right w:w="45" w:type="dxa"/>
            </w:tcMar>
            <w:vAlign w:val="center"/>
          </w:tcPr>
          <w:p w14:paraId="745652AB" w14:textId="0AE35B8F" w:rsidR="00C46521" w:rsidRPr="00813F77" w:rsidRDefault="00D94A44" w:rsidP="00453CD4">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 xml:space="preserve">0,2 </w:t>
            </w:r>
            <w:proofErr w:type="spellStart"/>
            <w:r w:rsidRPr="00813F77">
              <w:rPr>
                <w:rFonts w:ascii="Times New Roman" w:eastAsia="Times New Roman" w:hAnsi="Times New Roman" w:cs="Times New Roman"/>
                <w:sz w:val="24"/>
                <w:szCs w:val="24"/>
                <w:lang w:val="ro-RO" w:eastAsia="ru-RU"/>
              </w:rPr>
              <w:t>mln</w:t>
            </w:r>
            <w:proofErr w:type="spellEnd"/>
            <w:r w:rsidRPr="00813F77">
              <w:rPr>
                <w:rFonts w:ascii="Times New Roman" w:eastAsia="Times New Roman" w:hAnsi="Times New Roman" w:cs="Times New Roman"/>
                <w:sz w:val="24"/>
                <w:szCs w:val="24"/>
                <w:lang w:val="ro-RO" w:eastAsia="ru-RU"/>
              </w:rPr>
              <w:t>. MDL</w:t>
            </w:r>
          </w:p>
        </w:tc>
        <w:tc>
          <w:tcPr>
            <w:tcW w:w="484" w:type="pct"/>
            <w:tcMar>
              <w:top w:w="15" w:type="dxa"/>
              <w:left w:w="45" w:type="dxa"/>
              <w:bottom w:w="15" w:type="dxa"/>
              <w:right w:w="45" w:type="dxa"/>
            </w:tcMar>
            <w:vAlign w:val="center"/>
          </w:tcPr>
          <w:p w14:paraId="6B16F00B" w14:textId="77777777" w:rsidR="00C46521" w:rsidRPr="00813F77" w:rsidRDefault="00C82361" w:rsidP="00453CD4">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Donatori</w:t>
            </w:r>
          </w:p>
          <w:p w14:paraId="2EAE7171" w14:textId="412C2783" w:rsidR="00C82361" w:rsidRPr="00813F77" w:rsidRDefault="00C82361" w:rsidP="00453CD4">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Statul</w:t>
            </w:r>
          </w:p>
        </w:tc>
        <w:tc>
          <w:tcPr>
            <w:tcW w:w="962" w:type="pct"/>
            <w:tcMar>
              <w:top w:w="15" w:type="dxa"/>
              <w:left w:w="45" w:type="dxa"/>
              <w:bottom w:w="15" w:type="dxa"/>
              <w:right w:w="45" w:type="dxa"/>
            </w:tcMar>
            <w:vAlign w:val="center"/>
          </w:tcPr>
          <w:p w14:paraId="7542D7AF" w14:textId="18F8C626" w:rsidR="00C46521" w:rsidRPr="00813F77" w:rsidRDefault="00DB4358" w:rsidP="00453CD4">
            <w:pPr>
              <w:keepNext/>
              <w:keepLines/>
              <w:spacing w:before="200" w:after="0" w:line="240" w:lineRule="auto"/>
              <w:jc w:val="center"/>
              <w:outlineLvl w:val="8"/>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Regulament elaborat și aprobat</w:t>
            </w:r>
          </w:p>
        </w:tc>
      </w:tr>
      <w:tr w:rsidR="00C46521" w:rsidRPr="00813F77" w14:paraId="4BE2FC66" w14:textId="77777777" w:rsidTr="009B2D6A">
        <w:trPr>
          <w:tblCellSpacing w:w="0" w:type="dxa"/>
          <w:jc w:val="center"/>
        </w:trPr>
        <w:tc>
          <w:tcPr>
            <w:tcW w:w="5000" w:type="pct"/>
            <w:gridSpan w:val="9"/>
            <w:tcMar>
              <w:top w:w="15" w:type="dxa"/>
              <w:left w:w="45" w:type="dxa"/>
              <w:bottom w:w="15" w:type="dxa"/>
              <w:right w:w="45" w:type="dxa"/>
            </w:tcMar>
          </w:tcPr>
          <w:p w14:paraId="21336629" w14:textId="5F0FA54B" w:rsidR="00C46521" w:rsidRPr="00453CD4" w:rsidRDefault="00C46521" w:rsidP="00453CD4">
            <w:pPr>
              <w:numPr>
                <w:ilvl w:val="0"/>
                <w:numId w:val="46"/>
              </w:numPr>
              <w:suppressAutoHyphens/>
              <w:spacing w:after="0" w:line="240" w:lineRule="auto"/>
              <w:contextualSpacing/>
              <w:jc w:val="both"/>
              <w:rPr>
                <w:rFonts w:ascii="Times New Roman" w:eastAsia="Times New Roman" w:hAnsi="Times New Roman" w:cs="Times New Roman"/>
                <w:b/>
                <w:color w:val="000000"/>
                <w:sz w:val="24"/>
                <w:szCs w:val="24"/>
                <w:lang w:val="ro-RO"/>
              </w:rPr>
            </w:pPr>
            <w:r w:rsidRPr="00453CD4">
              <w:rPr>
                <w:rFonts w:ascii="Times New Roman" w:eastAsia="Times New Roman" w:hAnsi="Times New Roman" w:cs="Times New Roman"/>
                <w:b/>
                <w:color w:val="000000"/>
                <w:sz w:val="24"/>
                <w:szCs w:val="24"/>
                <w:lang w:val="ro-RO"/>
              </w:rPr>
              <w:t xml:space="preserve">Diversificarea producției apicole și consolidarea capacităților de  procesare și producere a produselor apicole cu valoare adăugată prin cooperare și creare de clustere, </w:t>
            </w:r>
            <w:proofErr w:type="spellStart"/>
            <w:r w:rsidRPr="00453CD4">
              <w:rPr>
                <w:rFonts w:ascii="Times New Roman" w:eastAsia="Times New Roman" w:hAnsi="Times New Roman" w:cs="Times New Roman"/>
                <w:b/>
                <w:color w:val="000000"/>
                <w:sz w:val="24"/>
                <w:szCs w:val="24"/>
                <w:lang w:val="ro-RO"/>
              </w:rPr>
              <w:t>ajungînd</w:t>
            </w:r>
            <w:proofErr w:type="spellEnd"/>
            <w:r w:rsidRPr="00453CD4">
              <w:rPr>
                <w:rFonts w:ascii="Times New Roman" w:eastAsia="Times New Roman" w:hAnsi="Times New Roman" w:cs="Times New Roman"/>
                <w:b/>
                <w:color w:val="000000"/>
                <w:sz w:val="24"/>
                <w:szCs w:val="24"/>
                <w:lang w:val="ro-RO"/>
              </w:rPr>
              <w:t xml:space="preserve"> ca </w:t>
            </w:r>
            <w:proofErr w:type="spellStart"/>
            <w:r w:rsidRPr="00453CD4">
              <w:rPr>
                <w:rFonts w:ascii="Times New Roman" w:eastAsia="Times New Roman" w:hAnsi="Times New Roman" w:cs="Times New Roman"/>
                <w:b/>
                <w:color w:val="000000"/>
                <w:sz w:val="24"/>
                <w:szCs w:val="24"/>
                <w:lang w:val="ro-RO"/>
              </w:rPr>
              <w:t>pînă</w:t>
            </w:r>
            <w:proofErr w:type="spellEnd"/>
            <w:r w:rsidRPr="00453CD4">
              <w:rPr>
                <w:rFonts w:ascii="Times New Roman" w:eastAsia="Times New Roman" w:hAnsi="Times New Roman" w:cs="Times New Roman"/>
                <w:b/>
                <w:color w:val="000000"/>
                <w:sz w:val="24"/>
                <w:szCs w:val="24"/>
                <w:lang w:val="ro-RO"/>
              </w:rPr>
              <w:t xml:space="preserve"> în 2025 circa 20% din volumul anual al producției apicole globale să fie produse apicole cu valoar</w:t>
            </w:r>
            <w:r w:rsidR="00453CD4">
              <w:rPr>
                <w:rFonts w:ascii="Times New Roman" w:eastAsia="Times New Roman" w:hAnsi="Times New Roman" w:cs="Times New Roman"/>
                <w:b/>
                <w:color w:val="000000"/>
                <w:sz w:val="24"/>
                <w:szCs w:val="24"/>
                <w:lang w:val="ro-RO"/>
              </w:rPr>
              <w:t xml:space="preserve">e adăugată (ceara, polen, </w:t>
            </w:r>
            <w:proofErr w:type="spellStart"/>
            <w:r w:rsidR="00453CD4">
              <w:rPr>
                <w:rFonts w:ascii="Times New Roman" w:eastAsia="Times New Roman" w:hAnsi="Times New Roman" w:cs="Times New Roman"/>
                <w:b/>
                <w:color w:val="000000"/>
                <w:sz w:val="24"/>
                <w:szCs w:val="24"/>
                <w:lang w:val="ro-RO"/>
              </w:rPr>
              <w:t>laptișor</w:t>
            </w:r>
            <w:proofErr w:type="spellEnd"/>
            <w:r w:rsidR="00453CD4">
              <w:rPr>
                <w:rFonts w:ascii="Times New Roman" w:eastAsia="Times New Roman" w:hAnsi="Times New Roman" w:cs="Times New Roman"/>
                <w:b/>
                <w:color w:val="000000"/>
                <w:sz w:val="24"/>
                <w:szCs w:val="24"/>
                <w:lang w:val="ro-RO"/>
              </w:rPr>
              <w:t xml:space="preserve"> de matcă</w:t>
            </w:r>
            <w:r w:rsidRPr="00453CD4">
              <w:rPr>
                <w:rFonts w:ascii="Times New Roman" w:eastAsia="Times New Roman" w:hAnsi="Times New Roman" w:cs="Times New Roman"/>
                <w:b/>
                <w:color w:val="000000"/>
                <w:sz w:val="24"/>
                <w:szCs w:val="24"/>
                <w:lang w:val="ro-RO"/>
              </w:rPr>
              <w:t>, propolis, venin de albină, produse terapeutice ș.a.)</w:t>
            </w:r>
          </w:p>
        </w:tc>
      </w:tr>
      <w:tr w:rsidR="009B2D6A" w:rsidRPr="00813F77" w14:paraId="13C02C9C" w14:textId="77777777" w:rsidTr="00453CD4">
        <w:trPr>
          <w:tblCellSpacing w:w="0" w:type="dxa"/>
          <w:jc w:val="center"/>
        </w:trPr>
        <w:tc>
          <w:tcPr>
            <w:tcW w:w="180" w:type="pct"/>
            <w:tcMar>
              <w:top w:w="15" w:type="dxa"/>
              <w:left w:w="45" w:type="dxa"/>
              <w:bottom w:w="15" w:type="dxa"/>
              <w:right w:w="45" w:type="dxa"/>
            </w:tcMar>
          </w:tcPr>
          <w:p w14:paraId="5DF9B629" w14:textId="21AAE9A7" w:rsidR="00C46521" w:rsidRPr="00813F77" w:rsidRDefault="00453CD4" w:rsidP="00C46521">
            <w:pPr>
              <w:spacing w:after="0" w:line="240" w:lineRule="auto"/>
              <w:contextualSpacing/>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3.1.</w:t>
            </w:r>
          </w:p>
        </w:tc>
        <w:tc>
          <w:tcPr>
            <w:tcW w:w="751" w:type="pct"/>
            <w:tcMar>
              <w:top w:w="15" w:type="dxa"/>
              <w:left w:w="45" w:type="dxa"/>
              <w:bottom w:w="15" w:type="dxa"/>
              <w:right w:w="45" w:type="dxa"/>
            </w:tcMar>
          </w:tcPr>
          <w:p w14:paraId="4FCE2C51" w14:textId="77F066D2" w:rsidR="00C46521" w:rsidRPr="00813F77" w:rsidRDefault="00C46521" w:rsidP="00C46521">
            <w:pPr>
              <w:spacing w:after="0" w:line="240" w:lineRule="auto"/>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 xml:space="preserve">Elaborarea si aprobarea </w:t>
            </w:r>
            <w:proofErr w:type="spellStart"/>
            <w:r w:rsidRPr="00813F77">
              <w:rPr>
                <w:rFonts w:ascii="Times New Roman" w:eastAsia="Times New Roman" w:hAnsi="Times New Roman" w:cs="Times New Roman"/>
                <w:sz w:val="24"/>
                <w:szCs w:val="24"/>
                <w:lang w:val="ro-RO" w:eastAsia="ru-RU"/>
              </w:rPr>
              <w:lastRenderedPageBreak/>
              <w:t>Cerintelor</w:t>
            </w:r>
            <w:proofErr w:type="spellEnd"/>
            <w:r w:rsidRPr="00813F77">
              <w:rPr>
                <w:rFonts w:ascii="Times New Roman" w:eastAsia="Times New Roman" w:hAnsi="Times New Roman" w:cs="Times New Roman"/>
                <w:sz w:val="24"/>
                <w:szCs w:val="24"/>
                <w:lang w:val="ro-RO" w:eastAsia="ru-RU"/>
              </w:rPr>
              <w:t xml:space="preserve"> de calitate pentru produsele apicole, altele </w:t>
            </w:r>
            <w:proofErr w:type="spellStart"/>
            <w:r w:rsidRPr="00813F77">
              <w:rPr>
                <w:rFonts w:ascii="Times New Roman" w:eastAsia="Times New Roman" w:hAnsi="Times New Roman" w:cs="Times New Roman"/>
                <w:sz w:val="24"/>
                <w:szCs w:val="24"/>
                <w:lang w:val="ro-RO" w:eastAsia="ru-RU"/>
              </w:rPr>
              <w:t>decit</w:t>
            </w:r>
            <w:proofErr w:type="spellEnd"/>
            <w:r w:rsidRPr="00813F77">
              <w:rPr>
                <w:rFonts w:ascii="Times New Roman" w:eastAsia="Times New Roman" w:hAnsi="Times New Roman" w:cs="Times New Roman"/>
                <w:sz w:val="24"/>
                <w:szCs w:val="24"/>
                <w:lang w:val="ro-RO" w:eastAsia="ru-RU"/>
              </w:rPr>
              <w:t xml:space="preserve"> mierea (ceară, propolis, polen, lăptișor de matcă și venin de albine) și includerea acesto</w:t>
            </w:r>
            <w:r w:rsidR="00453CD4">
              <w:rPr>
                <w:rFonts w:ascii="Times New Roman" w:eastAsia="Times New Roman" w:hAnsi="Times New Roman" w:cs="Times New Roman"/>
                <w:sz w:val="24"/>
                <w:szCs w:val="24"/>
                <w:lang w:val="ro-RO" w:eastAsia="ru-RU"/>
              </w:rPr>
              <w:t xml:space="preserve">ra în Nomenclatorul mărfurilor </w:t>
            </w:r>
            <w:r w:rsidRPr="00813F77">
              <w:rPr>
                <w:rFonts w:ascii="Times New Roman" w:eastAsia="Times New Roman" w:hAnsi="Times New Roman" w:cs="Times New Roman"/>
                <w:sz w:val="24"/>
                <w:szCs w:val="24"/>
                <w:lang w:val="ro-RO" w:eastAsia="ru-RU"/>
              </w:rPr>
              <w:t>al Republicii Moldova;</w:t>
            </w:r>
          </w:p>
        </w:tc>
        <w:tc>
          <w:tcPr>
            <w:tcW w:w="593" w:type="pct"/>
            <w:tcMar>
              <w:top w:w="15" w:type="dxa"/>
              <w:left w:w="45" w:type="dxa"/>
              <w:bottom w:w="15" w:type="dxa"/>
              <w:right w:w="45" w:type="dxa"/>
            </w:tcMar>
            <w:vAlign w:val="center"/>
          </w:tcPr>
          <w:p w14:paraId="33870F12" w14:textId="77777777" w:rsidR="00C46521" w:rsidRPr="00813F77" w:rsidRDefault="00C46521" w:rsidP="00453CD4">
            <w:pPr>
              <w:spacing w:after="0" w:line="240" w:lineRule="auto"/>
              <w:contextualSpacing/>
              <w:jc w:val="center"/>
              <w:rPr>
                <w:rFonts w:ascii="Times New Roman" w:eastAsia="Times New Roman" w:hAnsi="Times New Roman" w:cs="Times New Roman"/>
                <w:sz w:val="24"/>
                <w:szCs w:val="24"/>
                <w:lang w:val="ro-RO" w:eastAsia="ru-RU"/>
              </w:rPr>
            </w:pPr>
          </w:p>
        </w:tc>
        <w:tc>
          <w:tcPr>
            <w:tcW w:w="537" w:type="pct"/>
            <w:tcMar>
              <w:top w:w="15" w:type="dxa"/>
              <w:left w:w="45" w:type="dxa"/>
              <w:bottom w:w="15" w:type="dxa"/>
              <w:right w:w="45" w:type="dxa"/>
            </w:tcMar>
            <w:vAlign w:val="center"/>
          </w:tcPr>
          <w:p w14:paraId="5F59F1BD" w14:textId="77777777" w:rsidR="00C46521" w:rsidRPr="00813F77" w:rsidRDefault="00C46521" w:rsidP="00453CD4">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MADRM</w:t>
            </w:r>
          </w:p>
        </w:tc>
        <w:tc>
          <w:tcPr>
            <w:tcW w:w="399" w:type="pct"/>
            <w:tcMar>
              <w:top w:w="15" w:type="dxa"/>
              <w:left w:w="45" w:type="dxa"/>
              <w:bottom w:w="15" w:type="dxa"/>
              <w:right w:w="45" w:type="dxa"/>
            </w:tcMar>
            <w:vAlign w:val="center"/>
          </w:tcPr>
          <w:p w14:paraId="189BD573" w14:textId="77777777" w:rsidR="00C46521" w:rsidRPr="00813F77" w:rsidRDefault="00C46521" w:rsidP="00453CD4">
            <w:pPr>
              <w:spacing w:after="0" w:line="240" w:lineRule="auto"/>
              <w:contextualSpacing/>
              <w:jc w:val="center"/>
              <w:rPr>
                <w:rFonts w:ascii="Times New Roman" w:eastAsia="Times New Roman" w:hAnsi="Times New Roman" w:cs="Times New Roman"/>
                <w:sz w:val="24"/>
                <w:szCs w:val="24"/>
                <w:lang w:val="ro-RO" w:eastAsia="ru-RU"/>
              </w:rPr>
            </w:pPr>
          </w:p>
        </w:tc>
        <w:tc>
          <w:tcPr>
            <w:tcW w:w="399" w:type="pct"/>
            <w:tcMar>
              <w:top w:w="15" w:type="dxa"/>
              <w:left w:w="45" w:type="dxa"/>
              <w:bottom w:w="15" w:type="dxa"/>
              <w:right w:w="45" w:type="dxa"/>
            </w:tcMar>
            <w:vAlign w:val="center"/>
          </w:tcPr>
          <w:p w14:paraId="2D5864EF" w14:textId="77777777" w:rsidR="00C46521" w:rsidRPr="00813F77" w:rsidRDefault="00C46521" w:rsidP="00453CD4">
            <w:pPr>
              <w:spacing w:after="0" w:line="240" w:lineRule="auto"/>
              <w:contextualSpacing/>
              <w:jc w:val="center"/>
              <w:rPr>
                <w:rFonts w:ascii="Times New Roman" w:eastAsia="Times New Roman" w:hAnsi="Times New Roman" w:cs="Times New Roman"/>
                <w:sz w:val="24"/>
                <w:szCs w:val="24"/>
                <w:lang w:val="ro-RO" w:eastAsia="ru-RU"/>
              </w:rPr>
            </w:pPr>
          </w:p>
        </w:tc>
        <w:tc>
          <w:tcPr>
            <w:tcW w:w="695" w:type="pct"/>
            <w:tcMar>
              <w:top w:w="15" w:type="dxa"/>
              <w:left w:w="45" w:type="dxa"/>
              <w:bottom w:w="15" w:type="dxa"/>
              <w:right w:w="45" w:type="dxa"/>
            </w:tcMar>
            <w:vAlign w:val="center"/>
          </w:tcPr>
          <w:p w14:paraId="3324FB98" w14:textId="54904675" w:rsidR="00C46521" w:rsidRPr="00813F77" w:rsidRDefault="00D94A44" w:rsidP="00453CD4">
            <w:pPr>
              <w:spacing w:after="0" w:line="240" w:lineRule="auto"/>
              <w:jc w:val="center"/>
              <w:rPr>
                <w:rFonts w:ascii="Times New Roman" w:eastAsia="Times New Roman" w:hAnsi="Times New Roman" w:cs="Times New Roman"/>
                <w:sz w:val="24"/>
                <w:szCs w:val="24"/>
                <w:lang w:val="ro-RO" w:eastAsia="ru-RU"/>
              </w:rPr>
            </w:pPr>
            <w:r w:rsidRPr="00B1123D">
              <w:rPr>
                <w:rFonts w:ascii="Times New Roman" w:eastAsia="Times New Roman" w:hAnsi="Times New Roman" w:cs="Times New Roman"/>
                <w:color w:val="FF0000"/>
                <w:sz w:val="24"/>
                <w:szCs w:val="24"/>
                <w:highlight w:val="yellow"/>
                <w:lang w:val="ro-RO" w:eastAsia="ru-RU"/>
              </w:rPr>
              <w:t xml:space="preserve">0,05 </w:t>
            </w:r>
            <w:proofErr w:type="spellStart"/>
            <w:r w:rsidRPr="00B1123D">
              <w:rPr>
                <w:rFonts w:ascii="Times New Roman" w:eastAsia="Times New Roman" w:hAnsi="Times New Roman" w:cs="Times New Roman"/>
                <w:color w:val="FF0000"/>
                <w:sz w:val="24"/>
                <w:szCs w:val="24"/>
                <w:highlight w:val="yellow"/>
                <w:lang w:val="ro-RO" w:eastAsia="ru-RU"/>
              </w:rPr>
              <w:t>mln</w:t>
            </w:r>
            <w:proofErr w:type="spellEnd"/>
            <w:r w:rsidRPr="00B1123D">
              <w:rPr>
                <w:rFonts w:ascii="Times New Roman" w:eastAsia="Times New Roman" w:hAnsi="Times New Roman" w:cs="Times New Roman"/>
                <w:color w:val="FF0000"/>
                <w:sz w:val="24"/>
                <w:szCs w:val="24"/>
                <w:highlight w:val="yellow"/>
                <w:lang w:val="ro-RO" w:eastAsia="ru-RU"/>
              </w:rPr>
              <w:t>. MDL</w:t>
            </w:r>
          </w:p>
        </w:tc>
        <w:tc>
          <w:tcPr>
            <w:tcW w:w="484" w:type="pct"/>
            <w:tcMar>
              <w:top w:w="15" w:type="dxa"/>
              <w:left w:w="45" w:type="dxa"/>
              <w:bottom w:w="15" w:type="dxa"/>
              <w:right w:w="45" w:type="dxa"/>
            </w:tcMar>
            <w:vAlign w:val="center"/>
          </w:tcPr>
          <w:p w14:paraId="2CD4B6BC" w14:textId="55854701" w:rsidR="00C46521" w:rsidRPr="00813F77" w:rsidRDefault="00BF4547" w:rsidP="00453CD4">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Statul</w:t>
            </w:r>
          </w:p>
        </w:tc>
        <w:tc>
          <w:tcPr>
            <w:tcW w:w="962" w:type="pct"/>
            <w:tcMar>
              <w:top w:w="15" w:type="dxa"/>
              <w:left w:w="45" w:type="dxa"/>
              <w:bottom w:w="15" w:type="dxa"/>
              <w:right w:w="45" w:type="dxa"/>
            </w:tcMar>
            <w:vAlign w:val="center"/>
          </w:tcPr>
          <w:p w14:paraId="77730CD5" w14:textId="30FF4A5A" w:rsidR="00C46521" w:rsidRPr="00813F77" w:rsidRDefault="00C46521" w:rsidP="00453CD4">
            <w:pPr>
              <w:spacing w:after="0" w:line="240" w:lineRule="auto"/>
              <w:jc w:val="center"/>
              <w:rPr>
                <w:rFonts w:ascii="Times New Roman" w:eastAsia="Times New Roman" w:hAnsi="Times New Roman" w:cs="Times New Roman"/>
                <w:sz w:val="24"/>
                <w:szCs w:val="24"/>
                <w:lang w:val="ro-RO" w:eastAsia="ru-RU"/>
              </w:rPr>
            </w:pPr>
            <w:proofErr w:type="spellStart"/>
            <w:r w:rsidRPr="00813F77">
              <w:rPr>
                <w:rFonts w:ascii="Times New Roman" w:eastAsia="Times New Roman" w:hAnsi="Times New Roman" w:cs="Times New Roman"/>
                <w:sz w:val="24"/>
                <w:szCs w:val="24"/>
                <w:lang w:val="ro-RO" w:eastAsia="ru-RU"/>
              </w:rPr>
              <w:t>H</w:t>
            </w:r>
            <w:r w:rsidR="00453CD4">
              <w:rPr>
                <w:rFonts w:ascii="Times New Roman" w:eastAsia="Times New Roman" w:hAnsi="Times New Roman" w:cs="Times New Roman"/>
                <w:sz w:val="24"/>
                <w:szCs w:val="24"/>
                <w:lang w:val="ro-RO" w:eastAsia="ru-RU"/>
              </w:rPr>
              <w:t>otărîre</w:t>
            </w:r>
            <w:proofErr w:type="spellEnd"/>
            <w:r w:rsidR="00453CD4">
              <w:rPr>
                <w:rFonts w:ascii="Times New Roman" w:eastAsia="Times New Roman" w:hAnsi="Times New Roman" w:cs="Times New Roman"/>
                <w:sz w:val="24"/>
                <w:szCs w:val="24"/>
                <w:lang w:val="ro-RO" w:eastAsia="ru-RU"/>
              </w:rPr>
              <w:t xml:space="preserve"> de </w:t>
            </w:r>
            <w:r w:rsidRPr="00813F77">
              <w:rPr>
                <w:rFonts w:ascii="Times New Roman" w:eastAsia="Times New Roman" w:hAnsi="Times New Roman" w:cs="Times New Roman"/>
                <w:sz w:val="24"/>
                <w:szCs w:val="24"/>
                <w:lang w:val="ro-RO" w:eastAsia="ru-RU"/>
              </w:rPr>
              <w:t>G</w:t>
            </w:r>
            <w:r w:rsidR="00453CD4">
              <w:rPr>
                <w:rFonts w:ascii="Times New Roman" w:eastAsia="Times New Roman" w:hAnsi="Times New Roman" w:cs="Times New Roman"/>
                <w:sz w:val="24"/>
                <w:szCs w:val="24"/>
                <w:lang w:val="ro-RO" w:eastAsia="ru-RU"/>
              </w:rPr>
              <w:t>uvern</w:t>
            </w:r>
            <w:r w:rsidRPr="00813F77">
              <w:rPr>
                <w:rFonts w:ascii="Times New Roman" w:eastAsia="Times New Roman" w:hAnsi="Times New Roman" w:cs="Times New Roman"/>
                <w:sz w:val="24"/>
                <w:szCs w:val="24"/>
                <w:lang w:val="ro-RO" w:eastAsia="ru-RU"/>
              </w:rPr>
              <w:t xml:space="preserve"> aprobată</w:t>
            </w:r>
          </w:p>
        </w:tc>
      </w:tr>
      <w:tr w:rsidR="009B2D6A" w:rsidRPr="00813F77" w14:paraId="74B5F4EC" w14:textId="77777777" w:rsidTr="00453CD4">
        <w:trPr>
          <w:tblCellSpacing w:w="0" w:type="dxa"/>
          <w:jc w:val="center"/>
        </w:trPr>
        <w:tc>
          <w:tcPr>
            <w:tcW w:w="180" w:type="pct"/>
            <w:tcMar>
              <w:top w:w="15" w:type="dxa"/>
              <w:left w:w="45" w:type="dxa"/>
              <w:bottom w:w="15" w:type="dxa"/>
              <w:right w:w="45" w:type="dxa"/>
            </w:tcMar>
          </w:tcPr>
          <w:p w14:paraId="51A139E1" w14:textId="28477D3D" w:rsidR="00C46521" w:rsidRPr="00813F77" w:rsidRDefault="00453CD4" w:rsidP="009D2FE8">
            <w:pPr>
              <w:spacing w:after="0" w:line="240" w:lineRule="auto"/>
              <w:contextualSpacing/>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highlight w:val="yellow"/>
                <w:lang w:val="ro-RO" w:eastAsia="ru-RU"/>
              </w:rPr>
              <w:lastRenderedPageBreak/>
              <w:t>3.</w:t>
            </w:r>
            <w:r w:rsidR="009D2FE8">
              <w:rPr>
                <w:rFonts w:ascii="Times New Roman" w:eastAsia="Times New Roman" w:hAnsi="Times New Roman" w:cs="Times New Roman"/>
                <w:sz w:val="24"/>
                <w:szCs w:val="24"/>
                <w:highlight w:val="yellow"/>
                <w:lang w:val="ro-RO" w:eastAsia="ru-RU"/>
              </w:rPr>
              <w:t>2</w:t>
            </w:r>
            <w:r w:rsidRPr="00813F77">
              <w:rPr>
                <w:rFonts w:ascii="Times New Roman" w:eastAsia="Times New Roman" w:hAnsi="Times New Roman" w:cs="Times New Roman"/>
                <w:sz w:val="24"/>
                <w:szCs w:val="24"/>
                <w:highlight w:val="yellow"/>
                <w:lang w:val="ro-RO" w:eastAsia="ru-RU"/>
              </w:rPr>
              <w:t>.</w:t>
            </w:r>
          </w:p>
        </w:tc>
        <w:tc>
          <w:tcPr>
            <w:tcW w:w="751" w:type="pct"/>
            <w:tcMar>
              <w:top w:w="15" w:type="dxa"/>
              <w:left w:w="45" w:type="dxa"/>
              <w:bottom w:w="15" w:type="dxa"/>
              <w:right w:w="45" w:type="dxa"/>
            </w:tcMar>
          </w:tcPr>
          <w:p w14:paraId="31363F16" w14:textId="2BA41530" w:rsidR="00C46521" w:rsidRPr="00813F77" w:rsidRDefault="00C46521" w:rsidP="00C46521">
            <w:pPr>
              <w:spacing w:after="0" w:line="240" w:lineRule="auto"/>
              <w:rPr>
                <w:rFonts w:ascii="Times New Roman" w:eastAsia="Times New Roman" w:hAnsi="Times New Roman" w:cs="Times New Roman"/>
                <w:sz w:val="24"/>
                <w:szCs w:val="24"/>
                <w:highlight w:val="yellow"/>
                <w:lang w:val="ro-RO" w:eastAsia="ru-RU"/>
              </w:rPr>
            </w:pPr>
            <w:r w:rsidRPr="00813F77">
              <w:rPr>
                <w:rFonts w:ascii="Times New Roman" w:eastAsia="Times New Roman" w:hAnsi="Times New Roman" w:cs="Times New Roman"/>
                <w:sz w:val="24"/>
                <w:szCs w:val="24"/>
                <w:highlight w:val="yellow"/>
                <w:lang w:val="ro-RO" w:eastAsia="ru-RU"/>
              </w:rPr>
              <w:t xml:space="preserve">Stimularea constituirii grupurilor de producători în vederea extragerii, procesării și comercializării mierii prin </w:t>
            </w:r>
            <w:proofErr w:type="spellStart"/>
            <w:r w:rsidRPr="00813F77">
              <w:rPr>
                <w:rFonts w:ascii="Times New Roman" w:eastAsia="Times New Roman" w:hAnsi="Times New Roman" w:cs="Times New Roman"/>
                <w:sz w:val="24"/>
                <w:szCs w:val="24"/>
                <w:highlight w:val="yellow"/>
                <w:lang w:val="ro-RO" w:eastAsia="ru-RU"/>
              </w:rPr>
              <w:t>asigurararea</w:t>
            </w:r>
            <w:proofErr w:type="spellEnd"/>
            <w:r w:rsidRPr="00813F77">
              <w:rPr>
                <w:rFonts w:ascii="Times New Roman" w:eastAsia="Times New Roman" w:hAnsi="Times New Roman" w:cs="Times New Roman"/>
                <w:sz w:val="24"/>
                <w:szCs w:val="24"/>
                <w:highlight w:val="yellow"/>
                <w:lang w:val="ro-RO" w:eastAsia="ru-RU"/>
              </w:rPr>
              <w:t xml:space="preserve"> cu echipament modern de capacitate corespunzătoare pentru extragerea, procesarea mierii și produselor apicole;;</w:t>
            </w:r>
          </w:p>
        </w:tc>
        <w:tc>
          <w:tcPr>
            <w:tcW w:w="593" w:type="pct"/>
            <w:tcMar>
              <w:top w:w="15" w:type="dxa"/>
              <w:left w:w="45" w:type="dxa"/>
              <w:bottom w:w="15" w:type="dxa"/>
              <w:right w:w="45" w:type="dxa"/>
            </w:tcMar>
            <w:vAlign w:val="center"/>
          </w:tcPr>
          <w:p w14:paraId="091EFA60" w14:textId="11C8CEEC" w:rsidR="00C46521" w:rsidRPr="00813F77" w:rsidRDefault="00C46521" w:rsidP="00453CD4">
            <w:pPr>
              <w:keepNext/>
              <w:keepLines/>
              <w:spacing w:before="200" w:after="0" w:line="240" w:lineRule="auto"/>
              <w:jc w:val="center"/>
              <w:outlineLvl w:val="8"/>
              <w:rPr>
                <w:rFonts w:ascii="Times New Roman" w:eastAsia="Times New Roman" w:hAnsi="Times New Roman" w:cs="Times New Roman"/>
                <w:sz w:val="24"/>
                <w:szCs w:val="24"/>
                <w:highlight w:val="yellow"/>
                <w:lang w:val="ro-RO" w:eastAsia="ru-RU"/>
              </w:rPr>
            </w:pPr>
          </w:p>
        </w:tc>
        <w:tc>
          <w:tcPr>
            <w:tcW w:w="537" w:type="pct"/>
            <w:tcMar>
              <w:top w:w="15" w:type="dxa"/>
              <w:left w:w="45" w:type="dxa"/>
              <w:bottom w:w="15" w:type="dxa"/>
              <w:right w:w="45" w:type="dxa"/>
            </w:tcMar>
            <w:vAlign w:val="center"/>
          </w:tcPr>
          <w:p w14:paraId="0477DE04" w14:textId="77777777" w:rsidR="00C46521" w:rsidRPr="00813F77" w:rsidRDefault="00C46521" w:rsidP="00453CD4">
            <w:pPr>
              <w:keepNext/>
              <w:keepLines/>
              <w:spacing w:before="200" w:after="0" w:line="240" w:lineRule="auto"/>
              <w:jc w:val="center"/>
              <w:outlineLvl w:val="8"/>
              <w:rPr>
                <w:rFonts w:ascii="Times New Roman" w:eastAsia="Times New Roman" w:hAnsi="Times New Roman" w:cs="Times New Roman"/>
                <w:sz w:val="24"/>
                <w:szCs w:val="24"/>
                <w:highlight w:val="yellow"/>
                <w:lang w:val="ro-RO" w:eastAsia="ru-RU"/>
              </w:rPr>
            </w:pPr>
            <w:r w:rsidRPr="00813F77">
              <w:rPr>
                <w:rFonts w:ascii="Times New Roman" w:eastAsia="Times New Roman" w:hAnsi="Times New Roman" w:cs="Times New Roman"/>
                <w:sz w:val="24"/>
                <w:szCs w:val="24"/>
                <w:highlight w:val="yellow"/>
                <w:lang w:val="ro-RO" w:eastAsia="ru-RU"/>
              </w:rPr>
              <w:t>MADRM</w:t>
            </w:r>
          </w:p>
          <w:p w14:paraId="058CE838" w14:textId="77777777" w:rsidR="00C46521" w:rsidRPr="00813F77" w:rsidRDefault="00C46521" w:rsidP="00453CD4">
            <w:pPr>
              <w:keepNext/>
              <w:keepLines/>
              <w:spacing w:before="200" w:after="0" w:line="240" w:lineRule="auto"/>
              <w:jc w:val="center"/>
              <w:outlineLvl w:val="8"/>
              <w:rPr>
                <w:rFonts w:ascii="Times New Roman" w:eastAsia="Times New Roman" w:hAnsi="Times New Roman" w:cs="Times New Roman"/>
                <w:sz w:val="24"/>
                <w:szCs w:val="24"/>
                <w:highlight w:val="yellow"/>
                <w:lang w:val="ro-RO" w:eastAsia="ru-RU"/>
              </w:rPr>
            </w:pPr>
            <w:r w:rsidRPr="00813F77">
              <w:rPr>
                <w:rFonts w:ascii="Times New Roman" w:eastAsia="Times New Roman" w:hAnsi="Times New Roman" w:cs="Times New Roman"/>
                <w:sz w:val="24"/>
                <w:szCs w:val="24"/>
                <w:highlight w:val="yellow"/>
                <w:lang w:val="ro-RO" w:eastAsia="ru-RU"/>
              </w:rPr>
              <w:t>AIPA</w:t>
            </w:r>
          </w:p>
          <w:p w14:paraId="09B558A1" w14:textId="77777777" w:rsidR="00C46521" w:rsidRPr="00813F77" w:rsidRDefault="00C46521" w:rsidP="00453CD4">
            <w:pPr>
              <w:keepNext/>
              <w:keepLines/>
              <w:spacing w:before="200" w:after="0" w:line="240" w:lineRule="auto"/>
              <w:jc w:val="center"/>
              <w:outlineLvl w:val="8"/>
              <w:rPr>
                <w:rFonts w:ascii="Times New Roman" w:eastAsia="Times New Roman" w:hAnsi="Times New Roman" w:cs="Times New Roman"/>
                <w:sz w:val="24"/>
                <w:szCs w:val="24"/>
                <w:highlight w:val="yellow"/>
                <w:lang w:val="ro-RO" w:eastAsia="ru-RU"/>
              </w:rPr>
            </w:pPr>
            <w:r w:rsidRPr="00813F77">
              <w:rPr>
                <w:rFonts w:ascii="Times New Roman" w:eastAsia="Times New Roman" w:hAnsi="Times New Roman" w:cs="Times New Roman"/>
                <w:sz w:val="24"/>
                <w:szCs w:val="24"/>
                <w:highlight w:val="yellow"/>
                <w:lang w:val="ro-RO" w:eastAsia="ru-RU"/>
              </w:rPr>
              <w:t>Donatori</w:t>
            </w:r>
          </w:p>
        </w:tc>
        <w:tc>
          <w:tcPr>
            <w:tcW w:w="399" w:type="pct"/>
            <w:tcMar>
              <w:top w:w="15" w:type="dxa"/>
              <w:left w:w="45" w:type="dxa"/>
              <w:bottom w:w="15" w:type="dxa"/>
              <w:right w:w="45" w:type="dxa"/>
            </w:tcMar>
            <w:vAlign w:val="center"/>
          </w:tcPr>
          <w:p w14:paraId="0D15D961" w14:textId="3647995A" w:rsidR="00C46521" w:rsidRPr="00813F77" w:rsidRDefault="00D94A44" w:rsidP="00453CD4">
            <w:pPr>
              <w:keepNext/>
              <w:keepLines/>
              <w:spacing w:before="200" w:after="0" w:line="240" w:lineRule="auto"/>
              <w:jc w:val="center"/>
              <w:outlineLvl w:val="8"/>
              <w:rPr>
                <w:rFonts w:ascii="Times New Roman" w:eastAsia="Times New Roman" w:hAnsi="Times New Roman" w:cs="Times New Roman"/>
                <w:sz w:val="24"/>
                <w:szCs w:val="24"/>
                <w:highlight w:val="yellow"/>
                <w:lang w:val="ro-RO" w:eastAsia="ru-RU"/>
              </w:rPr>
            </w:pPr>
            <w:r w:rsidRPr="00813F77">
              <w:rPr>
                <w:rFonts w:ascii="Times New Roman" w:eastAsia="Times New Roman" w:hAnsi="Times New Roman" w:cs="Times New Roman"/>
                <w:sz w:val="24"/>
                <w:szCs w:val="24"/>
                <w:highlight w:val="yellow"/>
                <w:lang w:val="ro-RO" w:eastAsia="ru-RU"/>
              </w:rPr>
              <w:t>Donatori</w:t>
            </w:r>
          </w:p>
        </w:tc>
        <w:tc>
          <w:tcPr>
            <w:tcW w:w="399" w:type="pct"/>
            <w:tcMar>
              <w:top w:w="15" w:type="dxa"/>
              <w:left w:w="45" w:type="dxa"/>
              <w:bottom w:w="15" w:type="dxa"/>
              <w:right w:w="45" w:type="dxa"/>
            </w:tcMar>
            <w:vAlign w:val="center"/>
          </w:tcPr>
          <w:p w14:paraId="1A411D41" w14:textId="3DEBD13E" w:rsidR="00C46521" w:rsidRPr="00813F77" w:rsidRDefault="00D94A44" w:rsidP="00453CD4">
            <w:pPr>
              <w:keepNext/>
              <w:keepLines/>
              <w:spacing w:before="200" w:after="0" w:line="240" w:lineRule="auto"/>
              <w:jc w:val="center"/>
              <w:outlineLvl w:val="8"/>
              <w:rPr>
                <w:rFonts w:ascii="Times New Roman" w:eastAsia="Times New Roman" w:hAnsi="Times New Roman" w:cs="Times New Roman"/>
                <w:sz w:val="24"/>
                <w:szCs w:val="24"/>
                <w:highlight w:val="yellow"/>
                <w:lang w:val="ro-RO" w:eastAsia="ru-RU"/>
              </w:rPr>
            </w:pPr>
            <w:r w:rsidRPr="00813F77">
              <w:rPr>
                <w:rFonts w:ascii="Times New Roman" w:eastAsia="Times New Roman" w:hAnsi="Times New Roman" w:cs="Times New Roman"/>
                <w:sz w:val="24"/>
                <w:szCs w:val="24"/>
                <w:highlight w:val="yellow"/>
                <w:lang w:val="ro-RO" w:eastAsia="ru-RU"/>
              </w:rPr>
              <w:t>2022</w:t>
            </w:r>
          </w:p>
        </w:tc>
        <w:tc>
          <w:tcPr>
            <w:tcW w:w="695" w:type="pct"/>
            <w:tcMar>
              <w:top w:w="15" w:type="dxa"/>
              <w:left w:w="45" w:type="dxa"/>
              <w:bottom w:w="15" w:type="dxa"/>
              <w:right w:w="45" w:type="dxa"/>
            </w:tcMar>
            <w:vAlign w:val="center"/>
          </w:tcPr>
          <w:p w14:paraId="4F0C173C" w14:textId="5536E6F8" w:rsidR="00C46521" w:rsidRPr="00813F77" w:rsidRDefault="00D94A44" w:rsidP="00453CD4">
            <w:pPr>
              <w:keepNext/>
              <w:keepLines/>
              <w:spacing w:before="200" w:after="0" w:line="240" w:lineRule="auto"/>
              <w:jc w:val="center"/>
              <w:outlineLvl w:val="8"/>
              <w:rPr>
                <w:rFonts w:ascii="Times New Roman" w:eastAsia="Times New Roman" w:hAnsi="Times New Roman" w:cs="Times New Roman"/>
                <w:sz w:val="24"/>
                <w:szCs w:val="24"/>
                <w:highlight w:val="yellow"/>
                <w:lang w:val="ro-RO" w:eastAsia="ru-RU"/>
              </w:rPr>
            </w:pPr>
            <w:r w:rsidRPr="00813F77">
              <w:rPr>
                <w:rFonts w:ascii="Times New Roman" w:eastAsia="Times New Roman" w:hAnsi="Times New Roman" w:cs="Times New Roman"/>
                <w:sz w:val="24"/>
                <w:szCs w:val="24"/>
                <w:highlight w:val="yellow"/>
                <w:lang w:val="ro-RO" w:eastAsia="ru-RU"/>
              </w:rPr>
              <w:t xml:space="preserve">70 </w:t>
            </w:r>
            <w:proofErr w:type="spellStart"/>
            <w:r w:rsidRPr="00813F77">
              <w:rPr>
                <w:rFonts w:ascii="Times New Roman" w:eastAsia="Times New Roman" w:hAnsi="Times New Roman" w:cs="Times New Roman"/>
                <w:sz w:val="24"/>
                <w:szCs w:val="24"/>
                <w:highlight w:val="yellow"/>
                <w:lang w:val="ro-RO" w:eastAsia="ru-RU"/>
              </w:rPr>
              <w:t>mln</w:t>
            </w:r>
            <w:proofErr w:type="spellEnd"/>
            <w:r w:rsidRPr="00813F77">
              <w:rPr>
                <w:rFonts w:ascii="Times New Roman" w:eastAsia="Times New Roman" w:hAnsi="Times New Roman" w:cs="Times New Roman"/>
                <w:sz w:val="24"/>
                <w:szCs w:val="24"/>
                <w:highlight w:val="yellow"/>
                <w:lang w:val="ro-RO" w:eastAsia="ru-RU"/>
              </w:rPr>
              <w:t>. MDL</w:t>
            </w:r>
          </w:p>
        </w:tc>
        <w:tc>
          <w:tcPr>
            <w:tcW w:w="484" w:type="pct"/>
            <w:tcMar>
              <w:top w:w="15" w:type="dxa"/>
              <w:left w:w="45" w:type="dxa"/>
              <w:bottom w:w="15" w:type="dxa"/>
              <w:right w:w="45" w:type="dxa"/>
            </w:tcMar>
            <w:vAlign w:val="center"/>
          </w:tcPr>
          <w:p w14:paraId="2603573D" w14:textId="77777777" w:rsidR="00C46521" w:rsidRPr="00813F77" w:rsidRDefault="00C82361" w:rsidP="00453CD4">
            <w:pPr>
              <w:keepNext/>
              <w:keepLines/>
              <w:spacing w:before="200" w:after="0" w:line="240" w:lineRule="auto"/>
              <w:jc w:val="center"/>
              <w:outlineLvl w:val="8"/>
              <w:rPr>
                <w:rFonts w:ascii="Times New Roman" w:eastAsia="Times New Roman" w:hAnsi="Times New Roman" w:cs="Times New Roman"/>
                <w:sz w:val="24"/>
                <w:szCs w:val="24"/>
                <w:highlight w:val="yellow"/>
                <w:lang w:val="ro-RO" w:eastAsia="ru-RU"/>
              </w:rPr>
            </w:pPr>
            <w:r w:rsidRPr="00813F77">
              <w:rPr>
                <w:rFonts w:ascii="Times New Roman" w:eastAsia="Times New Roman" w:hAnsi="Times New Roman" w:cs="Times New Roman"/>
                <w:sz w:val="24"/>
                <w:szCs w:val="24"/>
                <w:highlight w:val="yellow"/>
                <w:lang w:val="ro-RO" w:eastAsia="ru-RU"/>
              </w:rPr>
              <w:t>Donatori</w:t>
            </w:r>
          </w:p>
          <w:p w14:paraId="6AC712A4" w14:textId="77777777" w:rsidR="00C82361" w:rsidRPr="00813F77" w:rsidRDefault="00C82361" w:rsidP="00453CD4">
            <w:pPr>
              <w:keepNext/>
              <w:keepLines/>
              <w:spacing w:before="240" w:after="0" w:line="240" w:lineRule="auto"/>
              <w:contextualSpacing/>
              <w:jc w:val="center"/>
              <w:rPr>
                <w:rFonts w:ascii="Times New Roman" w:eastAsia="Times New Roman" w:hAnsi="Times New Roman" w:cs="Times New Roman"/>
                <w:sz w:val="24"/>
                <w:szCs w:val="24"/>
                <w:highlight w:val="yellow"/>
                <w:lang w:val="ro-RO" w:eastAsia="ru-RU"/>
              </w:rPr>
            </w:pPr>
          </w:p>
          <w:p w14:paraId="72230B0C" w14:textId="77777777" w:rsidR="00C82361" w:rsidRPr="00813F77" w:rsidRDefault="00C82361" w:rsidP="00453CD4">
            <w:pPr>
              <w:keepNext/>
              <w:keepLines/>
              <w:spacing w:before="200" w:after="0" w:line="240" w:lineRule="auto"/>
              <w:jc w:val="center"/>
              <w:outlineLvl w:val="8"/>
              <w:rPr>
                <w:rFonts w:ascii="Times New Roman" w:eastAsia="Times New Roman" w:hAnsi="Times New Roman" w:cs="Times New Roman"/>
                <w:sz w:val="24"/>
                <w:szCs w:val="24"/>
                <w:highlight w:val="yellow"/>
                <w:lang w:val="ro-RO" w:eastAsia="ru-RU"/>
              </w:rPr>
            </w:pPr>
            <w:r w:rsidRPr="00813F77">
              <w:rPr>
                <w:rFonts w:ascii="Times New Roman" w:eastAsia="Times New Roman" w:hAnsi="Times New Roman" w:cs="Times New Roman"/>
                <w:sz w:val="24"/>
                <w:szCs w:val="24"/>
                <w:highlight w:val="yellow"/>
                <w:lang w:val="ro-RO" w:eastAsia="ru-RU"/>
              </w:rPr>
              <w:t>Statul</w:t>
            </w:r>
          </w:p>
          <w:p w14:paraId="4FDB0E2F" w14:textId="77777777" w:rsidR="00C82361" w:rsidRPr="00813F77" w:rsidRDefault="00C82361" w:rsidP="00453CD4">
            <w:pPr>
              <w:keepNext/>
              <w:keepLines/>
              <w:spacing w:before="240" w:after="0" w:line="240" w:lineRule="auto"/>
              <w:contextualSpacing/>
              <w:jc w:val="center"/>
              <w:rPr>
                <w:rFonts w:ascii="Times New Roman" w:eastAsia="Times New Roman" w:hAnsi="Times New Roman" w:cs="Times New Roman"/>
                <w:sz w:val="24"/>
                <w:szCs w:val="24"/>
                <w:highlight w:val="yellow"/>
                <w:lang w:val="ro-RO" w:eastAsia="ru-RU"/>
              </w:rPr>
            </w:pPr>
          </w:p>
          <w:p w14:paraId="1DE443B9" w14:textId="21BC0794" w:rsidR="00C82361" w:rsidRPr="00813F77" w:rsidRDefault="00C82361" w:rsidP="00453CD4">
            <w:pPr>
              <w:keepNext/>
              <w:keepLines/>
              <w:spacing w:before="200" w:after="0" w:line="240" w:lineRule="auto"/>
              <w:jc w:val="center"/>
              <w:outlineLvl w:val="8"/>
              <w:rPr>
                <w:rFonts w:ascii="Times New Roman" w:eastAsia="Times New Roman" w:hAnsi="Times New Roman" w:cs="Times New Roman"/>
                <w:sz w:val="24"/>
                <w:szCs w:val="24"/>
                <w:highlight w:val="yellow"/>
                <w:lang w:val="ro-RO" w:eastAsia="ru-RU"/>
              </w:rPr>
            </w:pPr>
            <w:r w:rsidRPr="00813F77">
              <w:rPr>
                <w:rFonts w:ascii="Times New Roman" w:eastAsia="Times New Roman" w:hAnsi="Times New Roman" w:cs="Times New Roman"/>
                <w:sz w:val="24"/>
                <w:szCs w:val="24"/>
                <w:highlight w:val="yellow"/>
                <w:lang w:val="ro-RO" w:eastAsia="ru-RU"/>
              </w:rPr>
              <w:t>Agenți economici</w:t>
            </w:r>
          </w:p>
        </w:tc>
        <w:tc>
          <w:tcPr>
            <w:tcW w:w="962" w:type="pct"/>
            <w:tcMar>
              <w:top w:w="15" w:type="dxa"/>
              <w:left w:w="45" w:type="dxa"/>
              <w:bottom w:w="15" w:type="dxa"/>
              <w:right w:w="45" w:type="dxa"/>
            </w:tcMar>
            <w:vAlign w:val="center"/>
          </w:tcPr>
          <w:p w14:paraId="5906CB66" w14:textId="77777777" w:rsidR="00C46521" w:rsidRPr="00813F77" w:rsidRDefault="00C46521" w:rsidP="00453CD4">
            <w:pPr>
              <w:keepNext/>
              <w:keepLines/>
              <w:spacing w:before="200" w:after="0" w:line="240" w:lineRule="auto"/>
              <w:jc w:val="center"/>
              <w:outlineLvl w:val="8"/>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highlight w:val="yellow"/>
                <w:lang w:val="ro-RO" w:eastAsia="ru-RU"/>
              </w:rPr>
              <w:t>Nr. de grupuri recunoscute</w:t>
            </w:r>
          </w:p>
        </w:tc>
      </w:tr>
      <w:tr w:rsidR="009B2D6A" w:rsidRPr="00813F77" w14:paraId="22D00A93" w14:textId="77777777" w:rsidTr="00D86460">
        <w:trPr>
          <w:tblCellSpacing w:w="0" w:type="dxa"/>
          <w:jc w:val="center"/>
        </w:trPr>
        <w:tc>
          <w:tcPr>
            <w:tcW w:w="180" w:type="pct"/>
            <w:tcMar>
              <w:top w:w="15" w:type="dxa"/>
              <w:left w:w="45" w:type="dxa"/>
              <w:bottom w:w="15" w:type="dxa"/>
              <w:right w:w="45" w:type="dxa"/>
            </w:tcMar>
          </w:tcPr>
          <w:p w14:paraId="0381FF05" w14:textId="5AE6F932" w:rsidR="00C46521" w:rsidRPr="00813F77" w:rsidRDefault="00D86460" w:rsidP="009D2FE8">
            <w:pPr>
              <w:spacing w:after="0" w:line="240" w:lineRule="auto"/>
              <w:contextualSpacing/>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3.</w:t>
            </w:r>
            <w:r w:rsidR="009D2FE8">
              <w:rPr>
                <w:rFonts w:ascii="Times New Roman" w:eastAsia="Times New Roman" w:hAnsi="Times New Roman" w:cs="Times New Roman"/>
                <w:sz w:val="24"/>
                <w:szCs w:val="24"/>
                <w:lang w:val="ro-RO" w:eastAsia="ru-RU"/>
              </w:rPr>
              <w:t>3</w:t>
            </w:r>
            <w:r w:rsidRPr="00813F77">
              <w:rPr>
                <w:rFonts w:ascii="Times New Roman" w:eastAsia="Times New Roman" w:hAnsi="Times New Roman" w:cs="Times New Roman"/>
                <w:sz w:val="24"/>
                <w:szCs w:val="24"/>
                <w:lang w:val="ro-RO" w:eastAsia="ru-RU"/>
              </w:rPr>
              <w:t>.</w:t>
            </w:r>
          </w:p>
        </w:tc>
        <w:tc>
          <w:tcPr>
            <w:tcW w:w="751" w:type="pct"/>
            <w:tcMar>
              <w:top w:w="15" w:type="dxa"/>
              <w:left w:w="45" w:type="dxa"/>
              <w:bottom w:w="15" w:type="dxa"/>
              <w:right w:w="45" w:type="dxa"/>
            </w:tcMar>
          </w:tcPr>
          <w:p w14:paraId="2D210AE8" w14:textId="6A442002" w:rsidR="00C46521" w:rsidRPr="00813F77" w:rsidRDefault="00C46521" w:rsidP="00C46521">
            <w:pPr>
              <w:spacing w:after="0" w:line="240" w:lineRule="auto"/>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 xml:space="preserve">Dezvoltarea clusterelor apicole în baza asociațiilor </w:t>
            </w:r>
            <w:r w:rsidRPr="00813F77">
              <w:rPr>
                <w:rFonts w:ascii="Times New Roman" w:eastAsia="Times New Roman" w:hAnsi="Times New Roman" w:cs="Times New Roman"/>
                <w:sz w:val="24"/>
                <w:szCs w:val="24"/>
                <w:lang w:val="ro-RO" w:eastAsia="ru-RU"/>
              </w:rPr>
              <w:lastRenderedPageBreak/>
              <w:t>regionale;</w:t>
            </w:r>
          </w:p>
        </w:tc>
        <w:tc>
          <w:tcPr>
            <w:tcW w:w="593" w:type="pct"/>
            <w:tcMar>
              <w:top w:w="15" w:type="dxa"/>
              <w:left w:w="45" w:type="dxa"/>
              <w:bottom w:w="15" w:type="dxa"/>
              <w:right w:w="45" w:type="dxa"/>
            </w:tcMar>
            <w:vAlign w:val="center"/>
          </w:tcPr>
          <w:p w14:paraId="67AC2093" w14:textId="46173E35" w:rsidR="00C46521" w:rsidRPr="00813F77" w:rsidRDefault="00D17C4E"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lastRenderedPageBreak/>
              <w:t>Conglomerat</w:t>
            </w:r>
            <w:r w:rsidR="00D86460">
              <w:rPr>
                <w:rFonts w:ascii="Times New Roman" w:eastAsia="Times New Roman" w:hAnsi="Times New Roman" w:cs="Times New Roman"/>
                <w:sz w:val="24"/>
                <w:szCs w:val="24"/>
                <w:lang w:val="ro-RO" w:eastAsia="ru-RU"/>
              </w:rPr>
              <w:t xml:space="preserve"> de companii și instituț</w:t>
            </w:r>
            <w:r w:rsidRPr="00813F77">
              <w:rPr>
                <w:rFonts w:ascii="Times New Roman" w:eastAsia="Times New Roman" w:hAnsi="Times New Roman" w:cs="Times New Roman"/>
                <w:sz w:val="24"/>
                <w:szCs w:val="24"/>
                <w:lang w:val="ro-RO" w:eastAsia="ru-RU"/>
              </w:rPr>
              <w:t xml:space="preserve">ii de </w:t>
            </w:r>
            <w:r w:rsidRPr="00813F77">
              <w:rPr>
                <w:rFonts w:ascii="Times New Roman" w:eastAsia="Times New Roman" w:hAnsi="Times New Roman" w:cs="Times New Roman"/>
                <w:sz w:val="24"/>
                <w:szCs w:val="24"/>
                <w:lang w:val="ro-RO" w:eastAsia="ru-RU"/>
              </w:rPr>
              <w:lastRenderedPageBreak/>
              <w:t xml:space="preserve">stat </w:t>
            </w:r>
            <w:r w:rsidRPr="00B1123D">
              <w:rPr>
                <w:rFonts w:ascii="Times New Roman" w:eastAsia="Times New Roman" w:hAnsi="Times New Roman" w:cs="Times New Roman"/>
                <w:sz w:val="24"/>
                <w:szCs w:val="24"/>
                <w:highlight w:val="yellow"/>
                <w:lang w:val="ro-RO" w:eastAsia="ru-RU"/>
              </w:rPr>
              <w:t>regional</w:t>
            </w:r>
            <w:r w:rsidR="00B05E8B">
              <w:rPr>
                <w:rFonts w:ascii="Times New Roman" w:eastAsia="Times New Roman" w:hAnsi="Times New Roman" w:cs="Times New Roman"/>
                <w:sz w:val="24"/>
                <w:szCs w:val="24"/>
                <w:lang w:val="ro-RO" w:eastAsia="ru-RU"/>
              </w:rPr>
              <w:t>e</w:t>
            </w:r>
            <w:r w:rsidRPr="00813F77">
              <w:rPr>
                <w:rFonts w:ascii="Times New Roman" w:eastAsia="Times New Roman" w:hAnsi="Times New Roman" w:cs="Times New Roman"/>
                <w:sz w:val="24"/>
                <w:szCs w:val="24"/>
                <w:lang w:val="ro-RO" w:eastAsia="ru-RU"/>
              </w:rPr>
              <w:t xml:space="preserve"> pe </w:t>
            </w:r>
            <w:proofErr w:type="spellStart"/>
            <w:r w:rsidRPr="00813F77">
              <w:rPr>
                <w:rFonts w:ascii="Times New Roman" w:eastAsia="Times New Roman" w:hAnsi="Times New Roman" w:cs="Times New Roman"/>
                <w:sz w:val="24"/>
                <w:szCs w:val="24"/>
                <w:lang w:val="ro-RO" w:eastAsia="ru-RU"/>
              </w:rPr>
              <w:t>intreg</w:t>
            </w:r>
            <w:proofErr w:type="spellEnd"/>
            <w:r w:rsidRPr="00813F77">
              <w:rPr>
                <w:rFonts w:ascii="Times New Roman" w:eastAsia="Times New Roman" w:hAnsi="Times New Roman" w:cs="Times New Roman"/>
                <w:sz w:val="24"/>
                <w:szCs w:val="24"/>
                <w:lang w:val="ro-RO" w:eastAsia="ru-RU"/>
              </w:rPr>
              <w:t xml:space="preserve"> </w:t>
            </w:r>
            <w:proofErr w:type="spellStart"/>
            <w:r w:rsidRPr="00813F77">
              <w:rPr>
                <w:rFonts w:ascii="Times New Roman" w:eastAsia="Times New Roman" w:hAnsi="Times New Roman" w:cs="Times New Roman"/>
                <w:sz w:val="24"/>
                <w:szCs w:val="24"/>
                <w:lang w:val="ro-RO" w:eastAsia="ru-RU"/>
              </w:rPr>
              <w:t>lant</w:t>
            </w:r>
            <w:proofErr w:type="spellEnd"/>
            <w:r w:rsidRPr="00813F77">
              <w:rPr>
                <w:rFonts w:ascii="Times New Roman" w:eastAsia="Times New Roman" w:hAnsi="Times New Roman" w:cs="Times New Roman"/>
                <w:sz w:val="24"/>
                <w:szCs w:val="24"/>
                <w:lang w:val="ro-RO" w:eastAsia="ru-RU"/>
              </w:rPr>
              <w:t xml:space="preserve"> valoric</w:t>
            </w:r>
          </w:p>
        </w:tc>
        <w:tc>
          <w:tcPr>
            <w:tcW w:w="537" w:type="pct"/>
            <w:tcMar>
              <w:top w:w="15" w:type="dxa"/>
              <w:left w:w="45" w:type="dxa"/>
              <w:bottom w:w="15" w:type="dxa"/>
              <w:right w:w="45" w:type="dxa"/>
            </w:tcMar>
            <w:vAlign w:val="center"/>
          </w:tcPr>
          <w:p w14:paraId="516A8D61" w14:textId="77777777" w:rsidR="00C46521" w:rsidRPr="00813F77" w:rsidRDefault="00C46521"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lastRenderedPageBreak/>
              <w:t>MADRM</w:t>
            </w:r>
          </w:p>
          <w:p w14:paraId="7FBEA43E" w14:textId="77777777" w:rsidR="00C46521" w:rsidRPr="00813F77" w:rsidRDefault="00C46521"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AIPA</w:t>
            </w:r>
          </w:p>
          <w:p w14:paraId="4FAFCED7" w14:textId="77777777" w:rsidR="00C46521" w:rsidRPr="00813F77" w:rsidRDefault="00C46521"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Donatori</w:t>
            </w:r>
          </w:p>
        </w:tc>
        <w:tc>
          <w:tcPr>
            <w:tcW w:w="399" w:type="pct"/>
            <w:tcMar>
              <w:top w:w="15" w:type="dxa"/>
              <w:left w:w="45" w:type="dxa"/>
              <w:bottom w:w="15" w:type="dxa"/>
              <w:right w:w="45" w:type="dxa"/>
            </w:tcMar>
            <w:vAlign w:val="center"/>
          </w:tcPr>
          <w:p w14:paraId="269EF2BC" w14:textId="77777777" w:rsidR="00C46521" w:rsidRPr="00813F77" w:rsidRDefault="00C46521" w:rsidP="00D86460">
            <w:pPr>
              <w:spacing w:after="0" w:line="240" w:lineRule="auto"/>
              <w:contextualSpacing/>
              <w:jc w:val="center"/>
              <w:rPr>
                <w:rFonts w:ascii="Times New Roman" w:eastAsia="Times New Roman" w:hAnsi="Times New Roman" w:cs="Times New Roman"/>
                <w:sz w:val="24"/>
                <w:szCs w:val="24"/>
                <w:lang w:val="ro-RO" w:eastAsia="ru-RU"/>
              </w:rPr>
            </w:pPr>
          </w:p>
        </w:tc>
        <w:tc>
          <w:tcPr>
            <w:tcW w:w="399" w:type="pct"/>
            <w:tcMar>
              <w:top w:w="15" w:type="dxa"/>
              <w:left w:w="45" w:type="dxa"/>
              <w:bottom w:w="15" w:type="dxa"/>
              <w:right w:w="45" w:type="dxa"/>
            </w:tcMar>
            <w:vAlign w:val="center"/>
          </w:tcPr>
          <w:p w14:paraId="3AD2EDF7" w14:textId="5231CABC" w:rsidR="00C46521" w:rsidRPr="00813F77" w:rsidRDefault="00A00898"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2025</w:t>
            </w:r>
          </w:p>
        </w:tc>
        <w:tc>
          <w:tcPr>
            <w:tcW w:w="695" w:type="pct"/>
            <w:tcMar>
              <w:top w:w="15" w:type="dxa"/>
              <w:left w:w="45" w:type="dxa"/>
              <w:bottom w:w="15" w:type="dxa"/>
              <w:right w:w="45" w:type="dxa"/>
            </w:tcMar>
            <w:vAlign w:val="center"/>
          </w:tcPr>
          <w:p w14:paraId="48FFE423" w14:textId="6A0CE56C" w:rsidR="00C46521" w:rsidRPr="00813F77" w:rsidRDefault="00BF4547"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 xml:space="preserve">60 </w:t>
            </w:r>
            <w:proofErr w:type="spellStart"/>
            <w:r w:rsidR="00D17C4E" w:rsidRPr="00813F77">
              <w:rPr>
                <w:rFonts w:ascii="Times New Roman" w:eastAsia="Times New Roman" w:hAnsi="Times New Roman" w:cs="Times New Roman"/>
                <w:sz w:val="24"/>
                <w:szCs w:val="24"/>
                <w:lang w:val="ro-RO" w:eastAsia="ru-RU"/>
              </w:rPr>
              <w:t>mln</w:t>
            </w:r>
            <w:proofErr w:type="spellEnd"/>
            <w:r w:rsidR="00D17C4E" w:rsidRPr="00813F77">
              <w:rPr>
                <w:rFonts w:ascii="Times New Roman" w:eastAsia="Times New Roman" w:hAnsi="Times New Roman" w:cs="Times New Roman"/>
                <w:sz w:val="24"/>
                <w:szCs w:val="24"/>
                <w:lang w:val="ro-RO" w:eastAsia="ru-RU"/>
              </w:rPr>
              <w:t>. MDL</w:t>
            </w:r>
          </w:p>
        </w:tc>
        <w:tc>
          <w:tcPr>
            <w:tcW w:w="484" w:type="pct"/>
            <w:tcMar>
              <w:top w:w="15" w:type="dxa"/>
              <w:left w:w="45" w:type="dxa"/>
              <w:bottom w:w="15" w:type="dxa"/>
              <w:right w:w="45" w:type="dxa"/>
            </w:tcMar>
            <w:vAlign w:val="center"/>
          </w:tcPr>
          <w:p w14:paraId="4F1EE470" w14:textId="3DB8340C" w:rsidR="00C82361" w:rsidRPr="00813F77" w:rsidRDefault="00C82361"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Donatori</w:t>
            </w:r>
          </w:p>
          <w:p w14:paraId="1BDFF087" w14:textId="6F2E7B18" w:rsidR="00C82361" w:rsidRPr="00813F77" w:rsidRDefault="00C82361"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Statul</w:t>
            </w:r>
          </w:p>
        </w:tc>
        <w:tc>
          <w:tcPr>
            <w:tcW w:w="962" w:type="pct"/>
            <w:tcMar>
              <w:top w:w="15" w:type="dxa"/>
              <w:left w:w="45" w:type="dxa"/>
              <w:bottom w:w="15" w:type="dxa"/>
              <w:right w:w="45" w:type="dxa"/>
            </w:tcMar>
            <w:vAlign w:val="center"/>
          </w:tcPr>
          <w:p w14:paraId="791B2E66" w14:textId="78339501" w:rsidR="00C46521" w:rsidRPr="00813F77" w:rsidRDefault="00C46521" w:rsidP="00B05E8B">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Nr. de cl</w:t>
            </w:r>
            <w:r w:rsidR="00B05E8B">
              <w:rPr>
                <w:rFonts w:ascii="Times New Roman" w:eastAsia="Times New Roman" w:hAnsi="Times New Roman" w:cs="Times New Roman"/>
                <w:sz w:val="24"/>
                <w:szCs w:val="24"/>
                <w:lang w:val="ro-RO" w:eastAsia="ru-RU"/>
              </w:rPr>
              <w:t>u</w:t>
            </w:r>
            <w:r w:rsidRPr="00813F77">
              <w:rPr>
                <w:rFonts w:ascii="Times New Roman" w:eastAsia="Times New Roman" w:hAnsi="Times New Roman" w:cs="Times New Roman"/>
                <w:sz w:val="24"/>
                <w:szCs w:val="24"/>
                <w:lang w:val="ro-RO" w:eastAsia="ru-RU"/>
              </w:rPr>
              <w:t>stere</w:t>
            </w:r>
          </w:p>
        </w:tc>
      </w:tr>
      <w:tr w:rsidR="009B2D6A" w:rsidRPr="00813F77" w14:paraId="6E6C15F7" w14:textId="77777777" w:rsidTr="00D86460">
        <w:trPr>
          <w:tblCellSpacing w:w="0" w:type="dxa"/>
          <w:jc w:val="center"/>
        </w:trPr>
        <w:tc>
          <w:tcPr>
            <w:tcW w:w="180" w:type="pct"/>
            <w:tcMar>
              <w:top w:w="15" w:type="dxa"/>
              <w:left w:w="45" w:type="dxa"/>
              <w:bottom w:w="15" w:type="dxa"/>
              <w:right w:w="45" w:type="dxa"/>
            </w:tcMar>
          </w:tcPr>
          <w:p w14:paraId="22326546" w14:textId="24309FB5" w:rsidR="00C46521" w:rsidRPr="00813F77" w:rsidRDefault="00D86460" w:rsidP="009D2FE8">
            <w:pPr>
              <w:spacing w:after="0" w:line="240" w:lineRule="auto"/>
              <w:contextualSpacing/>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lastRenderedPageBreak/>
              <w:t>3.</w:t>
            </w:r>
            <w:r w:rsidR="009D2FE8">
              <w:rPr>
                <w:rFonts w:ascii="Times New Roman" w:eastAsia="Times New Roman" w:hAnsi="Times New Roman" w:cs="Times New Roman"/>
                <w:sz w:val="24"/>
                <w:szCs w:val="24"/>
                <w:lang w:val="ro-RO" w:eastAsia="ru-RU"/>
              </w:rPr>
              <w:t>4</w:t>
            </w:r>
            <w:r w:rsidRPr="00813F77">
              <w:rPr>
                <w:rFonts w:ascii="Times New Roman" w:eastAsia="Times New Roman" w:hAnsi="Times New Roman" w:cs="Times New Roman"/>
                <w:sz w:val="24"/>
                <w:szCs w:val="24"/>
                <w:lang w:val="ro-RO" w:eastAsia="ru-RU"/>
              </w:rPr>
              <w:t>.</w:t>
            </w:r>
          </w:p>
        </w:tc>
        <w:tc>
          <w:tcPr>
            <w:tcW w:w="751" w:type="pct"/>
            <w:tcMar>
              <w:top w:w="15" w:type="dxa"/>
              <w:left w:w="45" w:type="dxa"/>
              <w:bottom w:w="15" w:type="dxa"/>
              <w:right w:w="45" w:type="dxa"/>
            </w:tcMar>
          </w:tcPr>
          <w:p w14:paraId="0263E6EE" w14:textId="0A0EB48B" w:rsidR="00C46521" w:rsidRPr="00813F77" w:rsidRDefault="00C46521" w:rsidP="00C46521">
            <w:pPr>
              <w:spacing w:after="0" w:line="240" w:lineRule="auto"/>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 xml:space="preserve">Subvenționarea investițiilor pentru procesarea mierii și produselor apicole în vederea obținerii produselor cu valoare adăugată (suplimente nutritive, medicamente, cosmetice, </w:t>
            </w:r>
            <w:proofErr w:type="spellStart"/>
            <w:r w:rsidRPr="00813F77">
              <w:rPr>
                <w:rFonts w:ascii="Times New Roman" w:eastAsia="Times New Roman" w:hAnsi="Times New Roman" w:cs="Times New Roman"/>
                <w:sz w:val="24"/>
                <w:szCs w:val="24"/>
                <w:lang w:val="ro-RO" w:eastAsia="ru-RU"/>
              </w:rPr>
              <w:t>etc</w:t>
            </w:r>
            <w:proofErr w:type="spellEnd"/>
            <w:r w:rsidRPr="00813F77">
              <w:rPr>
                <w:rFonts w:ascii="Times New Roman" w:eastAsia="Times New Roman" w:hAnsi="Times New Roman" w:cs="Times New Roman"/>
                <w:sz w:val="24"/>
                <w:szCs w:val="24"/>
                <w:lang w:val="ro-RO" w:eastAsia="ru-RU"/>
              </w:rPr>
              <w:t>);</w:t>
            </w:r>
          </w:p>
        </w:tc>
        <w:tc>
          <w:tcPr>
            <w:tcW w:w="593" w:type="pct"/>
            <w:tcMar>
              <w:top w:w="15" w:type="dxa"/>
              <w:left w:w="45" w:type="dxa"/>
              <w:bottom w:w="15" w:type="dxa"/>
              <w:right w:w="45" w:type="dxa"/>
            </w:tcMar>
            <w:vAlign w:val="center"/>
          </w:tcPr>
          <w:p w14:paraId="4D9EEA4A" w14:textId="325C2EA1" w:rsidR="00C46521" w:rsidRPr="00813F77" w:rsidRDefault="00D17C4E"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50%</w:t>
            </w:r>
          </w:p>
        </w:tc>
        <w:tc>
          <w:tcPr>
            <w:tcW w:w="537" w:type="pct"/>
            <w:tcMar>
              <w:top w:w="15" w:type="dxa"/>
              <w:left w:w="45" w:type="dxa"/>
              <w:bottom w:w="15" w:type="dxa"/>
              <w:right w:w="45" w:type="dxa"/>
            </w:tcMar>
            <w:vAlign w:val="center"/>
          </w:tcPr>
          <w:p w14:paraId="648EEAB4" w14:textId="77777777" w:rsidR="00C46521" w:rsidRPr="00813F77" w:rsidRDefault="00C46521"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MADRM</w:t>
            </w:r>
          </w:p>
          <w:p w14:paraId="59CEF9B8" w14:textId="77777777" w:rsidR="00C46521" w:rsidRPr="00813F77" w:rsidRDefault="00C46521"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AIPA</w:t>
            </w:r>
          </w:p>
        </w:tc>
        <w:tc>
          <w:tcPr>
            <w:tcW w:w="399" w:type="pct"/>
            <w:tcMar>
              <w:top w:w="15" w:type="dxa"/>
              <w:left w:w="45" w:type="dxa"/>
              <w:bottom w:w="15" w:type="dxa"/>
              <w:right w:w="45" w:type="dxa"/>
            </w:tcMar>
            <w:vAlign w:val="center"/>
          </w:tcPr>
          <w:p w14:paraId="744EEB1F" w14:textId="77777777" w:rsidR="00C46521" w:rsidRPr="00813F77" w:rsidRDefault="00C46521" w:rsidP="00D86460">
            <w:pPr>
              <w:spacing w:after="0" w:line="240" w:lineRule="auto"/>
              <w:contextualSpacing/>
              <w:jc w:val="center"/>
              <w:rPr>
                <w:rFonts w:ascii="Times New Roman" w:eastAsia="Times New Roman" w:hAnsi="Times New Roman" w:cs="Times New Roman"/>
                <w:sz w:val="24"/>
                <w:szCs w:val="24"/>
                <w:lang w:val="ro-RO" w:eastAsia="ru-RU"/>
              </w:rPr>
            </w:pPr>
          </w:p>
        </w:tc>
        <w:tc>
          <w:tcPr>
            <w:tcW w:w="399" w:type="pct"/>
            <w:tcMar>
              <w:top w:w="15" w:type="dxa"/>
              <w:left w:w="45" w:type="dxa"/>
              <w:bottom w:w="15" w:type="dxa"/>
              <w:right w:w="45" w:type="dxa"/>
            </w:tcMar>
            <w:vAlign w:val="center"/>
          </w:tcPr>
          <w:p w14:paraId="129EF7F4" w14:textId="77777777" w:rsidR="00C46521" w:rsidRPr="00813F77" w:rsidRDefault="00C46521" w:rsidP="00D86460">
            <w:pPr>
              <w:spacing w:after="0" w:line="240" w:lineRule="auto"/>
              <w:contextualSpacing/>
              <w:jc w:val="center"/>
              <w:rPr>
                <w:rFonts w:ascii="Times New Roman" w:eastAsia="Times New Roman" w:hAnsi="Times New Roman" w:cs="Times New Roman"/>
                <w:sz w:val="24"/>
                <w:szCs w:val="24"/>
                <w:lang w:val="ro-RO" w:eastAsia="ru-RU"/>
              </w:rPr>
            </w:pPr>
          </w:p>
        </w:tc>
        <w:tc>
          <w:tcPr>
            <w:tcW w:w="695" w:type="pct"/>
            <w:tcMar>
              <w:top w:w="15" w:type="dxa"/>
              <w:left w:w="45" w:type="dxa"/>
              <w:bottom w:w="15" w:type="dxa"/>
              <w:right w:w="45" w:type="dxa"/>
            </w:tcMar>
            <w:vAlign w:val="center"/>
          </w:tcPr>
          <w:p w14:paraId="779B107F" w14:textId="1A04C2C2" w:rsidR="00C46521" w:rsidRPr="00813F77" w:rsidRDefault="004E66BC"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 xml:space="preserve">10 </w:t>
            </w:r>
            <w:proofErr w:type="spellStart"/>
            <w:r w:rsidRPr="00813F77">
              <w:rPr>
                <w:rFonts w:ascii="Times New Roman" w:eastAsia="Times New Roman" w:hAnsi="Times New Roman" w:cs="Times New Roman"/>
                <w:sz w:val="24"/>
                <w:szCs w:val="24"/>
                <w:lang w:val="ro-RO" w:eastAsia="ru-RU"/>
              </w:rPr>
              <w:t>mln</w:t>
            </w:r>
            <w:proofErr w:type="spellEnd"/>
            <w:r w:rsidRPr="00813F77">
              <w:rPr>
                <w:rFonts w:ascii="Times New Roman" w:eastAsia="Times New Roman" w:hAnsi="Times New Roman" w:cs="Times New Roman"/>
                <w:sz w:val="24"/>
                <w:szCs w:val="24"/>
                <w:lang w:val="ro-RO" w:eastAsia="ru-RU"/>
              </w:rPr>
              <w:t>. MDL</w:t>
            </w:r>
          </w:p>
        </w:tc>
        <w:tc>
          <w:tcPr>
            <w:tcW w:w="484" w:type="pct"/>
            <w:tcMar>
              <w:top w:w="15" w:type="dxa"/>
              <w:left w:w="45" w:type="dxa"/>
              <w:bottom w:w="15" w:type="dxa"/>
              <w:right w:w="45" w:type="dxa"/>
            </w:tcMar>
            <w:vAlign w:val="center"/>
          </w:tcPr>
          <w:p w14:paraId="4A5FEC38" w14:textId="6CCF4694" w:rsidR="00C82361" w:rsidRPr="00813F77" w:rsidRDefault="00D86460" w:rsidP="00D86460">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Donatori</w:t>
            </w:r>
          </w:p>
          <w:p w14:paraId="12D4D592" w14:textId="5CF606B2" w:rsidR="00C46521" w:rsidRPr="00813F77" w:rsidRDefault="00C82361"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Statul</w:t>
            </w:r>
          </w:p>
        </w:tc>
        <w:tc>
          <w:tcPr>
            <w:tcW w:w="962" w:type="pct"/>
            <w:tcMar>
              <w:top w:w="15" w:type="dxa"/>
              <w:left w:w="45" w:type="dxa"/>
              <w:bottom w:w="15" w:type="dxa"/>
              <w:right w:w="45" w:type="dxa"/>
            </w:tcMar>
            <w:vAlign w:val="center"/>
          </w:tcPr>
          <w:p w14:paraId="0A11F837" w14:textId="77777777" w:rsidR="00C46521" w:rsidRPr="00813F77" w:rsidRDefault="00C46521"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Nr. de beneficiari</w:t>
            </w:r>
          </w:p>
        </w:tc>
      </w:tr>
      <w:tr w:rsidR="009B2D6A" w:rsidRPr="00813F77" w14:paraId="6935C426" w14:textId="77777777" w:rsidTr="00D86460">
        <w:trPr>
          <w:tblCellSpacing w:w="0" w:type="dxa"/>
          <w:jc w:val="center"/>
        </w:trPr>
        <w:tc>
          <w:tcPr>
            <w:tcW w:w="180" w:type="pct"/>
            <w:tcMar>
              <w:top w:w="15" w:type="dxa"/>
              <w:left w:w="45" w:type="dxa"/>
              <w:bottom w:w="15" w:type="dxa"/>
              <w:right w:w="45" w:type="dxa"/>
            </w:tcMar>
          </w:tcPr>
          <w:p w14:paraId="4393A994" w14:textId="55D8FFCA" w:rsidR="00C46521" w:rsidRPr="00813F77" w:rsidRDefault="00D86460" w:rsidP="009D2FE8">
            <w:pPr>
              <w:spacing w:after="0" w:line="240" w:lineRule="auto"/>
              <w:contextualSpacing/>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3.</w:t>
            </w:r>
            <w:r w:rsidR="009D2FE8">
              <w:rPr>
                <w:rFonts w:ascii="Times New Roman" w:eastAsia="Times New Roman" w:hAnsi="Times New Roman" w:cs="Times New Roman"/>
                <w:sz w:val="24"/>
                <w:szCs w:val="24"/>
                <w:lang w:val="ro-RO" w:eastAsia="ru-RU"/>
              </w:rPr>
              <w:t>5</w:t>
            </w:r>
            <w:r w:rsidRPr="00813F77">
              <w:rPr>
                <w:rFonts w:ascii="Times New Roman" w:eastAsia="Times New Roman" w:hAnsi="Times New Roman" w:cs="Times New Roman"/>
                <w:sz w:val="24"/>
                <w:szCs w:val="24"/>
                <w:lang w:val="ro-RO" w:eastAsia="ru-RU"/>
              </w:rPr>
              <w:t>.</w:t>
            </w:r>
          </w:p>
        </w:tc>
        <w:tc>
          <w:tcPr>
            <w:tcW w:w="751" w:type="pct"/>
            <w:tcMar>
              <w:top w:w="15" w:type="dxa"/>
              <w:left w:w="45" w:type="dxa"/>
              <w:bottom w:w="15" w:type="dxa"/>
              <w:right w:w="45" w:type="dxa"/>
            </w:tcMar>
          </w:tcPr>
          <w:p w14:paraId="12DD6E8E" w14:textId="1CC08731" w:rsidR="00C46521" w:rsidRPr="00813F77" w:rsidRDefault="00C46521" w:rsidP="00C46521">
            <w:pPr>
              <w:spacing w:after="0" w:line="240" w:lineRule="auto"/>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Acordarea suportului în Implementarea sistemelor de management al calității și siguranței alimentelor în unitățile de procesare și producere;</w:t>
            </w:r>
          </w:p>
        </w:tc>
        <w:tc>
          <w:tcPr>
            <w:tcW w:w="593" w:type="pct"/>
            <w:tcMar>
              <w:top w:w="15" w:type="dxa"/>
              <w:left w:w="45" w:type="dxa"/>
              <w:bottom w:w="15" w:type="dxa"/>
              <w:right w:w="45" w:type="dxa"/>
            </w:tcMar>
            <w:vAlign w:val="center"/>
          </w:tcPr>
          <w:p w14:paraId="53E7049E" w14:textId="77777777" w:rsidR="00C46521" w:rsidRPr="00813F77" w:rsidRDefault="00C46521" w:rsidP="00D86460">
            <w:pPr>
              <w:spacing w:after="0" w:line="240" w:lineRule="auto"/>
              <w:contextualSpacing/>
              <w:jc w:val="center"/>
              <w:rPr>
                <w:rFonts w:ascii="Times New Roman" w:eastAsia="Times New Roman" w:hAnsi="Times New Roman" w:cs="Times New Roman"/>
                <w:sz w:val="24"/>
                <w:szCs w:val="24"/>
                <w:lang w:val="ro-RO" w:eastAsia="ru-RU"/>
              </w:rPr>
            </w:pPr>
          </w:p>
        </w:tc>
        <w:tc>
          <w:tcPr>
            <w:tcW w:w="537" w:type="pct"/>
            <w:tcMar>
              <w:top w:w="15" w:type="dxa"/>
              <w:left w:w="45" w:type="dxa"/>
              <w:bottom w:w="15" w:type="dxa"/>
              <w:right w:w="45" w:type="dxa"/>
            </w:tcMar>
            <w:vAlign w:val="center"/>
          </w:tcPr>
          <w:p w14:paraId="60A902BB" w14:textId="77777777" w:rsidR="00C46521" w:rsidRPr="00813F77" w:rsidRDefault="00C46521"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MADRM</w:t>
            </w:r>
          </w:p>
          <w:p w14:paraId="4EDA97E6" w14:textId="77777777" w:rsidR="00C46521" w:rsidRPr="00813F77" w:rsidRDefault="00C46521"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ANSA</w:t>
            </w:r>
          </w:p>
          <w:p w14:paraId="330235D6" w14:textId="77777777" w:rsidR="00C46521" w:rsidRPr="00813F77" w:rsidRDefault="00C46521"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AIPA</w:t>
            </w:r>
          </w:p>
          <w:p w14:paraId="76D82011" w14:textId="77777777" w:rsidR="00C46521" w:rsidRPr="00813F77" w:rsidRDefault="00C46521"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Donatori</w:t>
            </w:r>
          </w:p>
        </w:tc>
        <w:tc>
          <w:tcPr>
            <w:tcW w:w="399" w:type="pct"/>
            <w:tcMar>
              <w:top w:w="15" w:type="dxa"/>
              <w:left w:w="45" w:type="dxa"/>
              <w:bottom w:w="15" w:type="dxa"/>
              <w:right w:w="45" w:type="dxa"/>
            </w:tcMar>
            <w:vAlign w:val="center"/>
          </w:tcPr>
          <w:p w14:paraId="5C531766" w14:textId="43B04738" w:rsidR="00C46521" w:rsidRPr="00813F77" w:rsidRDefault="004E66BC"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Donatori</w:t>
            </w:r>
          </w:p>
        </w:tc>
        <w:tc>
          <w:tcPr>
            <w:tcW w:w="399" w:type="pct"/>
            <w:tcMar>
              <w:top w:w="15" w:type="dxa"/>
              <w:left w:w="45" w:type="dxa"/>
              <w:bottom w:w="15" w:type="dxa"/>
              <w:right w:w="45" w:type="dxa"/>
            </w:tcMar>
            <w:vAlign w:val="center"/>
          </w:tcPr>
          <w:p w14:paraId="7AB57B31" w14:textId="77777777" w:rsidR="00C46521" w:rsidRPr="00813F77" w:rsidRDefault="00C46521" w:rsidP="00D86460">
            <w:pPr>
              <w:spacing w:after="0" w:line="240" w:lineRule="auto"/>
              <w:contextualSpacing/>
              <w:jc w:val="center"/>
              <w:rPr>
                <w:rFonts w:ascii="Times New Roman" w:eastAsia="Times New Roman" w:hAnsi="Times New Roman" w:cs="Times New Roman"/>
                <w:sz w:val="24"/>
                <w:szCs w:val="24"/>
                <w:lang w:val="ro-RO" w:eastAsia="ru-RU"/>
              </w:rPr>
            </w:pPr>
          </w:p>
        </w:tc>
        <w:tc>
          <w:tcPr>
            <w:tcW w:w="695" w:type="pct"/>
            <w:tcMar>
              <w:top w:w="15" w:type="dxa"/>
              <w:left w:w="45" w:type="dxa"/>
              <w:bottom w:w="15" w:type="dxa"/>
              <w:right w:w="45" w:type="dxa"/>
            </w:tcMar>
            <w:vAlign w:val="center"/>
          </w:tcPr>
          <w:p w14:paraId="1F441085" w14:textId="54DF0034" w:rsidR="00C46521" w:rsidRPr="00813F77" w:rsidRDefault="00D86460" w:rsidP="00D86460">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10 </w:t>
            </w:r>
            <w:proofErr w:type="spellStart"/>
            <w:r w:rsidR="004E66BC" w:rsidRPr="00813F77">
              <w:rPr>
                <w:rFonts w:ascii="Times New Roman" w:eastAsia="Times New Roman" w:hAnsi="Times New Roman" w:cs="Times New Roman"/>
                <w:sz w:val="24"/>
                <w:szCs w:val="24"/>
                <w:lang w:val="ro-RO" w:eastAsia="ru-RU"/>
              </w:rPr>
              <w:t>mln</w:t>
            </w:r>
            <w:proofErr w:type="spellEnd"/>
            <w:r w:rsidR="004E66BC" w:rsidRPr="00813F77">
              <w:rPr>
                <w:rFonts w:ascii="Times New Roman" w:eastAsia="Times New Roman" w:hAnsi="Times New Roman" w:cs="Times New Roman"/>
                <w:sz w:val="24"/>
                <w:szCs w:val="24"/>
                <w:lang w:val="ro-RO" w:eastAsia="ru-RU"/>
              </w:rPr>
              <w:t>. MDL</w:t>
            </w:r>
          </w:p>
        </w:tc>
        <w:tc>
          <w:tcPr>
            <w:tcW w:w="484" w:type="pct"/>
            <w:tcMar>
              <w:top w:w="15" w:type="dxa"/>
              <w:left w:w="45" w:type="dxa"/>
              <w:bottom w:w="15" w:type="dxa"/>
              <w:right w:w="45" w:type="dxa"/>
            </w:tcMar>
            <w:vAlign w:val="center"/>
          </w:tcPr>
          <w:p w14:paraId="656BB926" w14:textId="77777777" w:rsidR="00C46521" w:rsidRPr="00813F77" w:rsidRDefault="00C82361"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Agenții economici</w:t>
            </w:r>
          </w:p>
          <w:p w14:paraId="61F52861" w14:textId="77777777" w:rsidR="00C82361" w:rsidRPr="00813F77" w:rsidRDefault="00C82361" w:rsidP="00D86460">
            <w:pPr>
              <w:spacing w:after="0" w:line="240" w:lineRule="auto"/>
              <w:contextualSpacing/>
              <w:jc w:val="center"/>
              <w:rPr>
                <w:rFonts w:ascii="Times New Roman" w:eastAsia="Times New Roman" w:hAnsi="Times New Roman" w:cs="Times New Roman"/>
                <w:sz w:val="24"/>
                <w:szCs w:val="24"/>
                <w:lang w:val="ro-RO" w:eastAsia="ru-RU"/>
              </w:rPr>
            </w:pPr>
          </w:p>
          <w:p w14:paraId="113A92C4" w14:textId="151AF6C5" w:rsidR="00C82361" w:rsidRPr="00813F77" w:rsidRDefault="00C82361"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Statul Donatori</w:t>
            </w:r>
          </w:p>
        </w:tc>
        <w:tc>
          <w:tcPr>
            <w:tcW w:w="962" w:type="pct"/>
            <w:tcMar>
              <w:top w:w="15" w:type="dxa"/>
              <w:left w:w="45" w:type="dxa"/>
              <w:bottom w:w="15" w:type="dxa"/>
              <w:right w:w="45" w:type="dxa"/>
            </w:tcMar>
            <w:vAlign w:val="center"/>
          </w:tcPr>
          <w:p w14:paraId="0F1D1185" w14:textId="77777777" w:rsidR="00C46521" w:rsidRPr="00813F77" w:rsidRDefault="00C46521"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Nr. de unități certificate</w:t>
            </w:r>
          </w:p>
        </w:tc>
      </w:tr>
      <w:tr w:rsidR="00C46521" w:rsidRPr="00813F77" w14:paraId="3AA4351F" w14:textId="77777777" w:rsidTr="009B2D6A">
        <w:trPr>
          <w:tblCellSpacing w:w="0" w:type="dxa"/>
          <w:jc w:val="center"/>
        </w:trPr>
        <w:tc>
          <w:tcPr>
            <w:tcW w:w="5000" w:type="pct"/>
            <w:gridSpan w:val="9"/>
            <w:tcMar>
              <w:top w:w="15" w:type="dxa"/>
              <w:left w:w="45" w:type="dxa"/>
              <w:bottom w:w="15" w:type="dxa"/>
              <w:right w:w="45" w:type="dxa"/>
            </w:tcMar>
          </w:tcPr>
          <w:p w14:paraId="1AD363B1" w14:textId="4A9770EC" w:rsidR="00C46521" w:rsidRPr="00D86460" w:rsidRDefault="00C46521" w:rsidP="00D86460">
            <w:pPr>
              <w:numPr>
                <w:ilvl w:val="0"/>
                <w:numId w:val="46"/>
              </w:numPr>
              <w:suppressAutoHyphens/>
              <w:spacing w:after="0" w:line="240" w:lineRule="auto"/>
              <w:contextualSpacing/>
              <w:jc w:val="both"/>
              <w:rPr>
                <w:rFonts w:ascii="Times New Roman" w:eastAsia="Times New Roman" w:hAnsi="Times New Roman" w:cs="Times New Roman"/>
                <w:b/>
                <w:color w:val="000000"/>
                <w:sz w:val="24"/>
                <w:szCs w:val="24"/>
                <w:lang w:val="ro-RO"/>
              </w:rPr>
            </w:pPr>
            <w:r w:rsidRPr="00D86460">
              <w:rPr>
                <w:rFonts w:ascii="Times New Roman" w:eastAsia="Times New Roman" w:hAnsi="Times New Roman" w:cs="Times New Roman"/>
                <w:b/>
                <w:color w:val="000000"/>
                <w:sz w:val="24"/>
                <w:szCs w:val="24"/>
                <w:lang w:val="ro-RO"/>
              </w:rPr>
              <w:t>Promova</w:t>
            </w:r>
            <w:r w:rsidR="00D86460">
              <w:rPr>
                <w:rFonts w:ascii="Times New Roman" w:eastAsia="Times New Roman" w:hAnsi="Times New Roman" w:cs="Times New Roman"/>
                <w:b/>
                <w:color w:val="000000"/>
                <w:sz w:val="24"/>
                <w:szCs w:val="24"/>
                <w:lang w:val="ro-RO"/>
              </w:rPr>
              <w:t xml:space="preserve">rea culturii consumului mierii </w:t>
            </w:r>
            <w:r w:rsidRPr="00D86460">
              <w:rPr>
                <w:rFonts w:ascii="Times New Roman" w:eastAsia="Times New Roman" w:hAnsi="Times New Roman" w:cs="Times New Roman"/>
                <w:b/>
                <w:color w:val="000000"/>
                <w:sz w:val="24"/>
                <w:szCs w:val="24"/>
                <w:lang w:val="ro-RO"/>
              </w:rPr>
              <w:t>și st</w:t>
            </w:r>
            <w:r w:rsidR="00D86460">
              <w:rPr>
                <w:rFonts w:ascii="Times New Roman" w:eastAsia="Times New Roman" w:hAnsi="Times New Roman" w:cs="Times New Roman"/>
                <w:b/>
                <w:color w:val="000000"/>
                <w:sz w:val="24"/>
                <w:szCs w:val="24"/>
                <w:lang w:val="ro-RO"/>
              </w:rPr>
              <w:t xml:space="preserve">imularea comercializării </w:t>
            </w:r>
            <w:proofErr w:type="spellStart"/>
            <w:r w:rsidR="00D86460">
              <w:rPr>
                <w:rFonts w:ascii="Times New Roman" w:eastAsia="Times New Roman" w:hAnsi="Times New Roman" w:cs="Times New Roman"/>
                <w:b/>
                <w:color w:val="000000"/>
                <w:sz w:val="24"/>
                <w:szCs w:val="24"/>
                <w:lang w:val="ro-RO"/>
              </w:rPr>
              <w:t>localeă</w:t>
            </w:r>
            <w:r w:rsidRPr="00D86460">
              <w:rPr>
                <w:rFonts w:ascii="Times New Roman" w:eastAsia="Times New Roman" w:hAnsi="Times New Roman" w:cs="Times New Roman"/>
                <w:b/>
                <w:color w:val="000000"/>
                <w:sz w:val="24"/>
                <w:szCs w:val="24"/>
                <w:lang w:val="ro-RO"/>
              </w:rPr>
              <w:t>si</w:t>
            </w:r>
            <w:proofErr w:type="spellEnd"/>
            <w:r w:rsidRPr="00D86460">
              <w:rPr>
                <w:rFonts w:ascii="Times New Roman" w:eastAsia="Times New Roman" w:hAnsi="Times New Roman" w:cs="Times New Roman"/>
                <w:b/>
                <w:color w:val="000000"/>
                <w:sz w:val="24"/>
                <w:szCs w:val="24"/>
                <w:lang w:val="ro-RO"/>
              </w:rPr>
              <w:t xml:space="preserve"> exportului de miere, </w:t>
            </w:r>
            <w:proofErr w:type="spellStart"/>
            <w:r w:rsidRPr="00D86460">
              <w:rPr>
                <w:rFonts w:ascii="Times New Roman" w:eastAsia="Times New Roman" w:hAnsi="Times New Roman" w:cs="Times New Roman"/>
                <w:b/>
                <w:color w:val="000000"/>
                <w:sz w:val="24"/>
                <w:szCs w:val="24"/>
                <w:lang w:val="ro-RO"/>
              </w:rPr>
              <w:t>triplînd</w:t>
            </w:r>
            <w:proofErr w:type="spellEnd"/>
            <w:r w:rsidRPr="00D86460">
              <w:rPr>
                <w:rFonts w:ascii="Times New Roman" w:eastAsia="Times New Roman" w:hAnsi="Times New Roman" w:cs="Times New Roman"/>
                <w:b/>
                <w:color w:val="000000"/>
                <w:sz w:val="24"/>
                <w:szCs w:val="24"/>
                <w:lang w:val="ro-RO"/>
              </w:rPr>
              <w:t xml:space="preserve"> consumul de miere pe cap de locuitor și </w:t>
            </w:r>
            <w:proofErr w:type="spellStart"/>
            <w:r w:rsidRPr="00D86460">
              <w:rPr>
                <w:rFonts w:ascii="Times New Roman" w:eastAsia="Times New Roman" w:hAnsi="Times New Roman" w:cs="Times New Roman"/>
                <w:b/>
                <w:color w:val="000000"/>
                <w:sz w:val="24"/>
                <w:szCs w:val="24"/>
                <w:lang w:val="ro-RO"/>
              </w:rPr>
              <w:t>menținînd</w:t>
            </w:r>
            <w:proofErr w:type="spellEnd"/>
            <w:r w:rsidRPr="00D86460">
              <w:rPr>
                <w:rFonts w:ascii="Times New Roman" w:eastAsia="Times New Roman" w:hAnsi="Times New Roman" w:cs="Times New Roman"/>
                <w:b/>
                <w:color w:val="000000"/>
                <w:sz w:val="24"/>
                <w:szCs w:val="24"/>
                <w:lang w:val="ro-RO"/>
              </w:rPr>
              <w:t xml:space="preserve"> rata de 85% din producție la export </w:t>
            </w:r>
            <w:proofErr w:type="spellStart"/>
            <w:r w:rsidRPr="00D86460">
              <w:rPr>
                <w:rFonts w:ascii="Times New Roman" w:eastAsia="Times New Roman" w:hAnsi="Times New Roman" w:cs="Times New Roman"/>
                <w:b/>
                <w:color w:val="000000"/>
                <w:sz w:val="24"/>
                <w:szCs w:val="24"/>
                <w:lang w:val="ro-RO"/>
              </w:rPr>
              <w:t>pînă</w:t>
            </w:r>
            <w:proofErr w:type="spellEnd"/>
            <w:r w:rsidRPr="00D86460">
              <w:rPr>
                <w:rFonts w:ascii="Times New Roman" w:eastAsia="Times New Roman" w:hAnsi="Times New Roman" w:cs="Times New Roman"/>
                <w:b/>
                <w:color w:val="000000"/>
                <w:sz w:val="24"/>
                <w:szCs w:val="24"/>
                <w:lang w:val="ro-RO"/>
              </w:rPr>
              <w:t xml:space="preserve"> în anul 2025</w:t>
            </w:r>
          </w:p>
        </w:tc>
      </w:tr>
      <w:tr w:rsidR="009B2D6A" w:rsidRPr="00813F77" w14:paraId="24592184" w14:textId="77777777" w:rsidTr="00D86460">
        <w:trPr>
          <w:tblCellSpacing w:w="0" w:type="dxa"/>
          <w:jc w:val="center"/>
        </w:trPr>
        <w:tc>
          <w:tcPr>
            <w:tcW w:w="180" w:type="pct"/>
            <w:tcMar>
              <w:top w:w="15" w:type="dxa"/>
              <w:left w:w="45" w:type="dxa"/>
              <w:bottom w:w="15" w:type="dxa"/>
              <w:right w:w="45" w:type="dxa"/>
            </w:tcMar>
          </w:tcPr>
          <w:p w14:paraId="4896CC77" w14:textId="66DBD3D4" w:rsidR="00C46521" w:rsidRPr="00813F77" w:rsidRDefault="00D86460" w:rsidP="00C46521">
            <w:pPr>
              <w:spacing w:after="0" w:line="240" w:lineRule="auto"/>
              <w:contextualSpacing/>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4.1.</w:t>
            </w:r>
          </w:p>
        </w:tc>
        <w:tc>
          <w:tcPr>
            <w:tcW w:w="751" w:type="pct"/>
            <w:tcMar>
              <w:top w:w="15" w:type="dxa"/>
              <w:left w:w="45" w:type="dxa"/>
              <w:bottom w:w="15" w:type="dxa"/>
              <w:right w:w="45" w:type="dxa"/>
            </w:tcMar>
          </w:tcPr>
          <w:p w14:paraId="5C2EC1C7" w14:textId="1A5A65A0" w:rsidR="00C46521" w:rsidRPr="00813F77" w:rsidRDefault="00C46521" w:rsidP="00C46521">
            <w:pPr>
              <w:spacing w:after="0" w:line="240" w:lineRule="auto"/>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 xml:space="preserve">Elaborarea unui brand unic de țară pentru promovarea produselor apicole </w:t>
            </w:r>
            <w:r w:rsidRPr="00813F77">
              <w:rPr>
                <w:rFonts w:ascii="Times New Roman" w:eastAsia="Times New Roman" w:hAnsi="Times New Roman" w:cs="Times New Roman"/>
                <w:sz w:val="24"/>
                <w:szCs w:val="24"/>
                <w:lang w:val="ro-RO" w:eastAsia="ru-RU"/>
              </w:rPr>
              <w:lastRenderedPageBreak/>
              <w:t>naționale;</w:t>
            </w:r>
          </w:p>
        </w:tc>
        <w:tc>
          <w:tcPr>
            <w:tcW w:w="593" w:type="pct"/>
            <w:tcMar>
              <w:top w:w="15" w:type="dxa"/>
              <w:left w:w="45" w:type="dxa"/>
              <w:bottom w:w="15" w:type="dxa"/>
              <w:right w:w="45" w:type="dxa"/>
            </w:tcMar>
            <w:vAlign w:val="center"/>
          </w:tcPr>
          <w:p w14:paraId="08CCD340" w14:textId="4F77BEE3" w:rsidR="00C46521" w:rsidRPr="00813F77" w:rsidRDefault="00BF4547"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lastRenderedPageBreak/>
              <w:t>100 consultant/zile</w:t>
            </w:r>
          </w:p>
        </w:tc>
        <w:tc>
          <w:tcPr>
            <w:tcW w:w="537" w:type="pct"/>
            <w:tcMar>
              <w:top w:w="15" w:type="dxa"/>
              <w:left w:w="45" w:type="dxa"/>
              <w:bottom w:w="15" w:type="dxa"/>
              <w:right w:w="45" w:type="dxa"/>
            </w:tcMar>
            <w:vAlign w:val="center"/>
          </w:tcPr>
          <w:p w14:paraId="509C69CF" w14:textId="0D744516" w:rsidR="00C46521" w:rsidRPr="00813F77" w:rsidRDefault="00D86460" w:rsidP="00D86460">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MADRM</w:t>
            </w:r>
          </w:p>
        </w:tc>
        <w:tc>
          <w:tcPr>
            <w:tcW w:w="399" w:type="pct"/>
            <w:tcMar>
              <w:top w:w="15" w:type="dxa"/>
              <w:left w:w="45" w:type="dxa"/>
              <w:bottom w:w="15" w:type="dxa"/>
              <w:right w:w="45" w:type="dxa"/>
            </w:tcMar>
            <w:vAlign w:val="center"/>
          </w:tcPr>
          <w:p w14:paraId="1B9404A4" w14:textId="3300BB75" w:rsidR="00C46521" w:rsidRPr="00813F77" w:rsidRDefault="00C82361"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Donatori</w:t>
            </w:r>
          </w:p>
        </w:tc>
        <w:tc>
          <w:tcPr>
            <w:tcW w:w="399" w:type="pct"/>
            <w:tcMar>
              <w:top w:w="15" w:type="dxa"/>
              <w:left w:w="45" w:type="dxa"/>
              <w:bottom w:w="15" w:type="dxa"/>
              <w:right w:w="45" w:type="dxa"/>
            </w:tcMar>
            <w:vAlign w:val="center"/>
          </w:tcPr>
          <w:p w14:paraId="1882C446" w14:textId="77777777" w:rsidR="00C46521" w:rsidRPr="00813F77" w:rsidRDefault="00C46521" w:rsidP="00D86460">
            <w:pPr>
              <w:spacing w:after="0" w:line="240" w:lineRule="auto"/>
              <w:contextualSpacing/>
              <w:jc w:val="center"/>
              <w:rPr>
                <w:rFonts w:ascii="Times New Roman" w:eastAsia="Times New Roman" w:hAnsi="Times New Roman" w:cs="Times New Roman"/>
                <w:sz w:val="24"/>
                <w:szCs w:val="24"/>
                <w:lang w:val="ro-RO" w:eastAsia="ru-RU"/>
              </w:rPr>
            </w:pPr>
          </w:p>
        </w:tc>
        <w:tc>
          <w:tcPr>
            <w:tcW w:w="695" w:type="pct"/>
            <w:tcMar>
              <w:top w:w="15" w:type="dxa"/>
              <w:left w:w="45" w:type="dxa"/>
              <w:bottom w:w="15" w:type="dxa"/>
              <w:right w:w="45" w:type="dxa"/>
            </w:tcMar>
            <w:vAlign w:val="center"/>
          </w:tcPr>
          <w:p w14:paraId="6BB069D9" w14:textId="4A123DF6" w:rsidR="00C46521" w:rsidRPr="00813F77" w:rsidRDefault="004E66BC"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 xml:space="preserve">0,5 </w:t>
            </w:r>
            <w:proofErr w:type="spellStart"/>
            <w:r w:rsidRPr="00813F77">
              <w:rPr>
                <w:rFonts w:ascii="Times New Roman" w:eastAsia="Times New Roman" w:hAnsi="Times New Roman" w:cs="Times New Roman"/>
                <w:sz w:val="24"/>
                <w:szCs w:val="24"/>
                <w:lang w:val="ro-RO" w:eastAsia="ru-RU"/>
              </w:rPr>
              <w:t>mln</w:t>
            </w:r>
            <w:proofErr w:type="spellEnd"/>
            <w:r w:rsidRPr="00813F77">
              <w:rPr>
                <w:rFonts w:ascii="Times New Roman" w:eastAsia="Times New Roman" w:hAnsi="Times New Roman" w:cs="Times New Roman"/>
                <w:sz w:val="24"/>
                <w:szCs w:val="24"/>
                <w:lang w:val="ro-RO" w:eastAsia="ru-RU"/>
              </w:rPr>
              <w:t>. MDL</w:t>
            </w:r>
          </w:p>
        </w:tc>
        <w:tc>
          <w:tcPr>
            <w:tcW w:w="484" w:type="pct"/>
            <w:tcMar>
              <w:top w:w="15" w:type="dxa"/>
              <w:left w:w="45" w:type="dxa"/>
              <w:bottom w:w="15" w:type="dxa"/>
              <w:right w:w="45" w:type="dxa"/>
            </w:tcMar>
            <w:vAlign w:val="center"/>
          </w:tcPr>
          <w:p w14:paraId="69D9A16A" w14:textId="46799BC3" w:rsidR="00C46521" w:rsidRPr="00813F77" w:rsidRDefault="00C82361"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Donatori</w:t>
            </w:r>
          </w:p>
        </w:tc>
        <w:tc>
          <w:tcPr>
            <w:tcW w:w="962" w:type="pct"/>
            <w:tcMar>
              <w:top w:w="15" w:type="dxa"/>
              <w:left w:w="45" w:type="dxa"/>
              <w:bottom w:w="15" w:type="dxa"/>
              <w:right w:w="45" w:type="dxa"/>
            </w:tcMar>
            <w:vAlign w:val="center"/>
          </w:tcPr>
          <w:p w14:paraId="5D125BD0" w14:textId="77777777" w:rsidR="00C46521" w:rsidRPr="00813F77" w:rsidRDefault="00C46521"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Brand înregistrat</w:t>
            </w:r>
          </w:p>
        </w:tc>
      </w:tr>
      <w:tr w:rsidR="009B2D6A" w:rsidRPr="00813F77" w14:paraId="6DC96886" w14:textId="77777777" w:rsidTr="00D86460">
        <w:trPr>
          <w:trHeight w:val="1937"/>
          <w:tblCellSpacing w:w="0" w:type="dxa"/>
          <w:jc w:val="center"/>
        </w:trPr>
        <w:tc>
          <w:tcPr>
            <w:tcW w:w="180" w:type="pct"/>
            <w:tcMar>
              <w:top w:w="15" w:type="dxa"/>
              <w:left w:w="45" w:type="dxa"/>
              <w:bottom w:w="15" w:type="dxa"/>
              <w:right w:w="45" w:type="dxa"/>
            </w:tcMar>
          </w:tcPr>
          <w:p w14:paraId="0A678E76" w14:textId="2A1117B1" w:rsidR="00C46521" w:rsidRPr="00813F77" w:rsidRDefault="00D86460" w:rsidP="00C46521">
            <w:pPr>
              <w:spacing w:after="0" w:line="240" w:lineRule="auto"/>
              <w:contextualSpacing/>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lastRenderedPageBreak/>
              <w:t>4.2.</w:t>
            </w:r>
          </w:p>
        </w:tc>
        <w:tc>
          <w:tcPr>
            <w:tcW w:w="751" w:type="pct"/>
            <w:tcMar>
              <w:top w:w="15" w:type="dxa"/>
              <w:left w:w="45" w:type="dxa"/>
              <w:bottom w:w="15" w:type="dxa"/>
              <w:right w:w="45" w:type="dxa"/>
            </w:tcMar>
          </w:tcPr>
          <w:p w14:paraId="41D0FF9C" w14:textId="6C0229F9" w:rsidR="00C46521" w:rsidRPr="00813F77" w:rsidRDefault="00C46521" w:rsidP="00D86460">
            <w:pPr>
              <w:spacing w:after="0" w:line="240" w:lineRule="auto"/>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 xml:space="preserve">Organizarea evenimentelor de promovare a apiculturii și produselor apicole (expoziții, </w:t>
            </w:r>
            <w:proofErr w:type="spellStart"/>
            <w:r w:rsidRPr="00813F77">
              <w:rPr>
                <w:rFonts w:ascii="Times New Roman" w:eastAsia="Times New Roman" w:hAnsi="Times New Roman" w:cs="Times New Roman"/>
                <w:sz w:val="24"/>
                <w:szCs w:val="24"/>
                <w:lang w:val="ro-RO" w:eastAsia="ru-RU"/>
              </w:rPr>
              <w:t>tîrguri</w:t>
            </w:r>
            <w:proofErr w:type="spellEnd"/>
            <w:r w:rsidRPr="00813F77">
              <w:rPr>
                <w:rFonts w:ascii="Times New Roman" w:eastAsia="Times New Roman" w:hAnsi="Times New Roman" w:cs="Times New Roman"/>
                <w:sz w:val="24"/>
                <w:szCs w:val="24"/>
                <w:lang w:val="ro-RO" w:eastAsia="ru-RU"/>
              </w:rPr>
              <w:t>, festivaluri);</w:t>
            </w:r>
          </w:p>
        </w:tc>
        <w:tc>
          <w:tcPr>
            <w:tcW w:w="593" w:type="pct"/>
            <w:tcMar>
              <w:top w:w="15" w:type="dxa"/>
              <w:left w:w="45" w:type="dxa"/>
              <w:bottom w:w="15" w:type="dxa"/>
              <w:right w:w="45" w:type="dxa"/>
            </w:tcMar>
            <w:vAlign w:val="center"/>
          </w:tcPr>
          <w:p w14:paraId="09EAED19" w14:textId="77777777" w:rsidR="00C46521" w:rsidRPr="00813F77" w:rsidRDefault="00C46521" w:rsidP="00D86460">
            <w:pPr>
              <w:spacing w:after="0" w:line="240" w:lineRule="auto"/>
              <w:contextualSpacing/>
              <w:jc w:val="center"/>
              <w:rPr>
                <w:rFonts w:ascii="Times New Roman" w:eastAsia="Times New Roman" w:hAnsi="Times New Roman" w:cs="Times New Roman"/>
                <w:sz w:val="24"/>
                <w:szCs w:val="24"/>
                <w:lang w:val="ro-RO" w:eastAsia="ru-RU"/>
              </w:rPr>
            </w:pPr>
          </w:p>
        </w:tc>
        <w:tc>
          <w:tcPr>
            <w:tcW w:w="537" w:type="pct"/>
            <w:tcMar>
              <w:top w:w="15" w:type="dxa"/>
              <w:left w:w="45" w:type="dxa"/>
              <w:bottom w:w="15" w:type="dxa"/>
              <w:right w:w="45" w:type="dxa"/>
            </w:tcMar>
            <w:vAlign w:val="center"/>
          </w:tcPr>
          <w:p w14:paraId="1496A15D" w14:textId="77777777" w:rsidR="00C46521" w:rsidRPr="00813F77" w:rsidRDefault="00C46521"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MADRM</w:t>
            </w:r>
          </w:p>
          <w:p w14:paraId="69CC1155" w14:textId="5CF29B9B" w:rsidR="00C46521" w:rsidRPr="00813F77" w:rsidRDefault="00D86460" w:rsidP="00D86460">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AIPA</w:t>
            </w:r>
          </w:p>
        </w:tc>
        <w:tc>
          <w:tcPr>
            <w:tcW w:w="399" w:type="pct"/>
            <w:tcMar>
              <w:top w:w="15" w:type="dxa"/>
              <w:left w:w="45" w:type="dxa"/>
              <w:bottom w:w="15" w:type="dxa"/>
              <w:right w:w="45" w:type="dxa"/>
            </w:tcMar>
            <w:vAlign w:val="center"/>
          </w:tcPr>
          <w:p w14:paraId="54C1D866" w14:textId="15366D8B" w:rsidR="00C46521" w:rsidRPr="00813F77" w:rsidRDefault="00C82361"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Donatori</w:t>
            </w:r>
          </w:p>
        </w:tc>
        <w:tc>
          <w:tcPr>
            <w:tcW w:w="399" w:type="pct"/>
            <w:tcMar>
              <w:top w:w="15" w:type="dxa"/>
              <w:left w:w="45" w:type="dxa"/>
              <w:bottom w:w="15" w:type="dxa"/>
              <w:right w:w="45" w:type="dxa"/>
            </w:tcMar>
            <w:vAlign w:val="center"/>
          </w:tcPr>
          <w:p w14:paraId="2B9797D3" w14:textId="384FFD65" w:rsidR="00C46521" w:rsidRPr="00813F77" w:rsidRDefault="00DF01EA"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anual</w:t>
            </w:r>
          </w:p>
        </w:tc>
        <w:tc>
          <w:tcPr>
            <w:tcW w:w="695" w:type="pct"/>
            <w:tcMar>
              <w:top w:w="15" w:type="dxa"/>
              <w:left w:w="45" w:type="dxa"/>
              <w:bottom w:w="15" w:type="dxa"/>
              <w:right w:w="45" w:type="dxa"/>
            </w:tcMar>
            <w:vAlign w:val="center"/>
          </w:tcPr>
          <w:p w14:paraId="71A83A2A" w14:textId="2BF6DB83" w:rsidR="00C46521" w:rsidRPr="00813F77" w:rsidRDefault="00DF01EA"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 xml:space="preserve">5 </w:t>
            </w:r>
            <w:proofErr w:type="spellStart"/>
            <w:r w:rsidRPr="00813F77">
              <w:rPr>
                <w:rFonts w:ascii="Times New Roman" w:eastAsia="Times New Roman" w:hAnsi="Times New Roman" w:cs="Times New Roman"/>
                <w:sz w:val="24"/>
                <w:szCs w:val="24"/>
                <w:lang w:val="ro-RO" w:eastAsia="ru-RU"/>
              </w:rPr>
              <w:t>mln</w:t>
            </w:r>
            <w:proofErr w:type="spellEnd"/>
            <w:r w:rsidRPr="00813F77">
              <w:rPr>
                <w:rFonts w:ascii="Times New Roman" w:eastAsia="Times New Roman" w:hAnsi="Times New Roman" w:cs="Times New Roman"/>
                <w:sz w:val="24"/>
                <w:szCs w:val="24"/>
                <w:lang w:val="ro-RO" w:eastAsia="ru-RU"/>
              </w:rPr>
              <w:t>. MDL</w:t>
            </w:r>
          </w:p>
        </w:tc>
        <w:tc>
          <w:tcPr>
            <w:tcW w:w="484" w:type="pct"/>
            <w:tcMar>
              <w:top w:w="15" w:type="dxa"/>
              <w:left w:w="45" w:type="dxa"/>
              <w:bottom w:w="15" w:type="dxa"/>
              <w:right w:w="45" w:type="dxa"/>
            </w:tcMar>
            <w:vAlign w:val="center"/>
          </w:tcPr>
          <w:p w14:paraId="06668398" w14:textId="3B690B41" w:rsidR="00C82361" w:rsidRPr="00813F77" w:rsidRDefault="00C82361"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Statul</w:t>
            </w:r>
          </w:p>
          <w:p w14:paraId="25D30C00" w14:textId="77777777" w:rsidR="00C82361" w:rsidRPr="00813F77" w:rsidRDefault="00C82361"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Agenții economici</w:t>
            </w:r>
          </w:p>
          <w:p w14:paraId="5DCC4628" w14:textId="4D846BF1" w:rsidR="00C82361" w:rsidRPr="00813F77" w:rsidRDefault="00C82361"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Donatori</w:t>
            </w:r>
          </w:p>
        </w:tc>
        <w:tc>
          <w:tcPr>
            <w:tcW w:w="962" w:type="pct"/>
            <w:tcMar>
              <w:top w:w="15" w:type="dxa"/>
              <w:left w:w="45" w:type="dxa"/>
              <w:bottom w:w="15" w:type="dxa"/>
              <w:right w:w="45" w:type="dxa"/>
            </w:tcMar>
            <w:vAlign w:val="center"/>
          </w:tcPr>
          <w:p w14:paraId="00AC51C3" w14:textId="77777777" w:rsidR="00C46521" w:rsidRPr="00813F77" w:rsidRDefault="00C46521"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Nr. de evenimente organizate</w:t>
            </w:r>
          </w:p>
        </w:tc>
      </w:tr>
      <w:tr w:rsidR="009B2D6A" w:rsidRPr="00813F77" w14:paraId="3A26D4F7" w14:textId="77777777" w:rsidTr="00D86460">
        <w:trPr>
          <w:tblCellSpacing w:w="0" w:type="dxa"/>
          <w:jc w:val="center"/>
        </w:trPr>
        <w:tc>
          <w:tcPr>
            <w:tcW w:w="180" w:type="pct"/>
            <w:tcMar>
              <w:top w:w="15" w:type="dxa"/>
              <w:left w:w="45" w:type="dxa"/>
              <w:bottom w:w="15" w:type="dxa"/>
              <w:right w:w="45" w:type="dxa"/>
            </w:tcMar>
          </w:tcPr>
          <w:p w14:paraId="62BBCFD8" w14:textId="206EFD28" w:rsidR="00C46521" w:rsidRPr="00813F77" w:rsidRDefault="00D86460" w:rsidP="00C46521">
            <w:pPr>
              <w:spacing w:after="0" w:line="240" w:lineRule="auto"/>
              <w:contextualSpacing/>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4.3.</w:t>
            </w:r>
          </w:p>
        </w:tc>
        <w:tc>
          <w:tcPr>
            <w:tcW w:w="751" w:type="pct"/>
            <w:tcMar>
              <w:top w:w="15" w:type="dxa"/>
              <w:left w:w="45" w:type="dxa"/>
              <w:bottom w:w="15" w:type="dxa"/>
              <w:right w:w="45" w:type="dxa"/>
            </w:tcMar>
          </w:tcPr>
          <w:p w14:paraId="5A217DE4" w14:textId="6AE2F8C8" w:rsidR="00C46521" w:rsidRPr="00813F77" w:rsidRDefault="00C46521" w:rsidP="00D86460">
            <w:pPr>
              <w:keepNext/>
              <w:keepLines/>
              <w:spacing w:after="0" w:line="240" w:lineRule="auto"/>
              <w:outlineLvl w:val="8"/>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 xml:space="preserve">Promovarea turismului apicol prin stimularea înființării </w:t>
            </w:r>
            <w:proofErr w:type="spellStart"/>
            <w:r w:rsidRPr="00813F77">
              <w:rPr>
                <w:rFonts w:ascii="Times New Roman" w:eastAsia="Times New Roman" w:hAnsi="Times New Roman" w:cs="Times New Roman"/>
                <w:sz w:val="24"/>
                <w:szCs w:val="24"/>
                <w:lang w:val="ro-RO" w:eastAsia="ru-RU"/>
              </w:rPr>
              <w:t>agro-pensiunilor</w:t>
            </w:r>
            <w:proofErr w:type="spellEnd"/>
            <w:r w:rsidRPr="00813F77">
              <w:rPr>
                <w:rFonts w:ascii="Times New Roman" w:eastAsia="Times New Roman" w:hAnsi="Times New Roman" w:cs="Times New Roman"/>
                <w:sz w:val="24"/>
                <w:szCs w:val="24"/>
                <w:lang w:val="ro-RO" w:eastAsia="ru-RU"/>
              </w:rPr>
              <w:t xml:space="preserve"> apicole;</w:t>
            </w:r>
          </w:p>
        </w:tc>
        <w:tc>
          <w:tcPr>
            <w:tcW w:w="593" w:type="pct"/>
            <w:tcMar>
              <w:top w:w="15" w:type="dxa"/>
              <w:left w:w="45" w:type="dxa"/>
              <w:bottom w:w="15" w:type="dxa"/>
              <w:right w:w="45" w:type="dxa"/>
            </w:tcMar>
            <w:vAlign w:val="center"/>
          </w:tcPr>
          <w:p w14:paraId="51E7674C" w14:textId="77777777" w:rsidR="00C46521" w:rsidRPr="00813F77" w:rsidRDefault="00C46521" w:rsidP="00D86460">
            <w:pPr>
              <w:keepNext/>
              <w:keepLines/>
              <w:spacing w:before="240" w:after="0" w:line="240" w:lineRule="auto"/>
              <w:contextualSpacing/>
              <w:jc w:val="center"/>
              <w:rPr>
                <w:rFonts w:ascii="Times New Roman" w:eastAsia="Times New Roman" w:hAnsi="Times New Roman" w:cs="Times New Roman"/>
                <w:sz w:val="24"/>
                <w:szCs w:val="24"/>
                <w:lang w:val="ro-RO" w:eastAsia="ru-RU"/>
              </w:rPr>
            </w:pPr>
          </w:p>
        </w:tc>
        <w:tc>
          <w:tcPr>
            <w:tcW w:w="537" w:type="pct"/>
            <w:tcMar>
              <w:top w:w="15" w:type="dxa"/>
              <w:left w:w="45" w:type="dxa"/>
              <w:bottom w:w="15" w:type="dxa"/>
              <w:right w:w="45" w:type="dxa"/>
            </w:tcMar>
            <w:vAlign w:val="center"/>
          </w:tcPr>
          <w:p w14:paraId="3572B5C9" w14:textId="77777777" w:rsidR="00C46521" w:rsidRPr="00813F77" w:rsidRDefault="00C46521"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MADRM</w:t>
            </w:r>
          </w:p>
          <w:p w14:paraId="0CFA56B5" w14:textId="0F720A93" w:rsidR="00C46521" w:rsidRPr="00813F77" w:rsidRDefault="00D86460" w:rsidP="00D86460">
            <w:pPr>
              <w:keepNext/>
              <w:keepLines/>
              <w:spacing w:after="0" w:line="240" w:lineRule="auto"/>
              <w:jc w:val="center"/>
              <w:outlineLvl w:val="8"/>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AIPA</w:t>
            </w:r>
          </w:p>
        </w:tc>
        <w:tc>
          <w:tcPr>
            <w:tcW w:w="399" w:type="pct"/>
            <w:tcMar>
              <w:top w:w="15" w:type="dxa"/>
              <w:left w:w="45" w:type="dxa"/>
              <w:bottom w:w="15" w:type="dxa"/>
              <w:right w:w="45" w:type="dxa"/>
            </w:tcMar>
            <w:vAlign w:val="center"/>
          </w:tcPr>
          <w:p w14:paraId="7ADD21EF" w14:textId="7F2A7F24" w:rsidR="00C46521" w:rsidRPr="00813F77" w:rsidRDefault="00C82361" w:rsidP="00D86460">
            <w:pPr>
              <w:keepNext/>
              <w:keepLines/>
              <w:spacing w:before="200" w:after="0" w:line="240" w:lineRule="auto"/>
              <w:jc w:val="center"/>
              <w:outlineLvl w:val="8"/>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Donatori</w:t>
            </w:r>
          </w:p>
        </w:tc>
        <w:tc>
          <w:tcPr>
            <w:tcW w:w="399" w:type="pct"/>
            <w:tcMar>
              <w:top w:w="15" w:type="dxa"/>
              <w:left w:w="45" w:type="dxa"/>
              <w:bottom w:w="15" w:type="dxa"/>
              <w:right w:w="45" w:type="dxa"/>
            </w:tcMar>
            <w:vAlign w:val="center"/>
          </w:tcPr>
          <w:p w14:paraId="106BD945" w14:textId="77777777" w:rsidR="00C46521" w:rsidRPr="00813F77" w:rsidRDefault="00C46521" w:rsidP="00D86460">
            <w:pPr>
              <w:keepNext/>
              <w:keepLines/>
              <w:spacing w:before="240" w:after="0" w:line="240" w:lineRule="auto"/>
              <w:contextualSpacing/>
              <w:jc w:val="center"/>
              <w:rPr>
                <w:rFonts w:ascii="Times New Roman" w:eastAsia="Times New Roman" w:hAnsi="Times New Roman" w:cs="Times New Roman"/>
                <w:sz w:val="24"/>
                <w:szCs w:val="24"/>
                <w:lang w:val="ro-RO" w:eastAsia="ru-RU"/>
              </w:rPr>
            </w:pPr>
          </w:p>
        </w:tc>
        <w:tc>
          <w:tcPr>
            <w:tcW w:w="695" w:type="pct"/>
            <w:tcMar>
              <w:top w:w="15" w:type="dxa"/>
              <w:left w:w="45" w:type="dxa"/>
              <w:bottom w:w="15" w:type="dxa"/>
              <w:right w:w="45" w:type="dxa"/>
            </w:tcMar>
            <w:vAlign w:val="center"/>
          </w:tcPr>
          <w:p w14:paraId="147AE0E5" w14:textId="6FB8DD23" w:rsidR="00C46521" w:rsidRPr="00813F77" w:rsidRDefault="00DF01EA" w:rsidP="00D86460">
            <w:pPr>
              <w:keepNext/>
              <w:keepLines/>
              <w:spacing w:before="200" w:after="0" w:line="240" w:lineRule="auto"/>
              <w:jc w:val="center"/>
              <w:outlineLvl w:val="8"/>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 xml:space="preserve">10 </w:t>
            </w:r>
            <w:proofErr w:type="spellStart"/>
            <w:r w:rsidRPr="00813F77">
              <w:rPr>
                <w:rFonts w:ascii="Times New Roman" w:eastAsia="Times New Roman" w:hAnsi="Times New Roman" w:cs="Times New Roman"/>
                <w:sz w:val="24"/>
                <w:szCs w:val="24"/>
                <w:lang w:val="ro-RO" w:eastAsia="ru-RU"/>
              </w:rPr>
              <w:t>mln</w:t>
            </w:r>
            <w:proofErr w:type="spellEnd"/>
            <w:r w:rsidRPr="00813F77">
              <w:rPr>
                <w:rFonts w:ascii="Times New Roman" w:eastAsia="Times New Roman" w:hAnsi="Times New Roman" w:cs="Times New Roman"/>
                <w:sz w:val="24"/>
                <w:szCs w:val="24"/>
                <w:lang w:val="ro-RO" w:eastAsia="ru-RU"/>
              </w:rPr>
              <w:t>. MDL</w:t>
            </w:r>
          </w:p>
        </w:tc>
        <w:tc>
          <w:tcPr>
            <w:tcW w:w="484" w:type="pct"/>
            <w:tcMar>
              <w:top w:w="15" w:type="dxa"/>
              <w:left w:w="45" w:type="dxa"/>
              <w:bottom w:w="15" w:type="dxa"/>
              <w:right w:w="45" w:type="dxa"/>
            </w:tcMar>
            <w:vAlign w:val="center"/>
          </w:tcPr>
          <w:p w14:paraId="1D6231FB" w14:textId="62486C5D" w:rsidR="00C82361" w:rsidRPr="00813F77" w:rsidRDefault="00C82361" w:rsidP="00D86460">
            <w:pPr>
              <w:keepNext/>
              <w:keepLines/>
              <w:spacing w:before="200" w:after="0" w:line="240" w:lineRule="auto"/>
              <w:jc w:val="center"/>
              <w:outlineLvl w:val="8"/>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Statul</w:t>
            </w:r>
          </w:p>
          <w:p w14:paraId="491266D7" w14:textId="5B2436C2" w:rsidR="00C82361" w:rsidRPr="00813F77" w:rsidRDefault="00C82361"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Donatori</w:t>
            </w:r>
          </w:p>
        </w:tc>
        <w:tc>
          <w:tcPr>
            <w:tcW w:w="962" w:type="pct"/>
            <w:tcMar>
              <w:top w:w="15" w:type="dxa"/>
              <w:left w:w="45" w:type="dxa"/>
              <w:bottom w:w="15" w:type="dxa"/>
              <w:right w:w="45" w:type="dxa"/>
            </w:tcMar>
            <w:vAlign w:val="center"/>
          </w:tcPr>
          <w:p w14:paraId="6200220A" w14:textId="77777777" w:rsidR="00C46521" w:rsidRPr="00813F77" w:rsidRDefault="00C46521"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 xml:space="preserve">Nr. de </w:t>
            </w:r>
            <w:proofErr w:type="spellStart"/>
            <w:r w:rsidRPr="00813F77">
              <w:rPr>
                <w:rFonts w:ascii="Times New Roman" w:eastAsia="Times New Roman" w:hAnsi="Times New Roman" w:cs="Times New Roman"/>
                <w:sz w:val="24"/>
                <w:szCs w:val="24"/>
                <w:lang w:val="ro-RO" w:eastAsia="ru-RU"/>
              </w:rPr>
              <w:t>agro-pensiuni</w:t>
            </w:r>
            <w:proofErr w:type="spellEnd"/>
          </w:p>
        </w:tc>
      </w:tr>
      <w:tr w:rsidR="009B2D6A" w:rsidRPr="00813F77" w14:paraId="022FEBA9" w14:textId="77777777" w:rsidTr="00D86460">
        <w:trPr>
          <w:tblCellSpacing w:w="0" w:type="dxa"/>
          <w:jc w:val="center"/>
        </w:trPr>
        <w:tc>
          <w:tcPr>
            <w:tcW w:w="180" w:type="pct"/>
            <w:tcMar>
              <w:top w:w="15" w:type="dxa"/>
              <w:left w:w="45" w:type="dxa"/>
              <w:bottom w:w="15" w:type="dxa"/>
              <w:right w:w="45" w:type="dxa"/>
            </w:tcMar>
          </w:tcPr>
          <w:p w14:paraId="7EC4E0D1" w14:textId="6E860A4B" w:rsidR="00C46521" w:rsidRPr="00813F77" w:rsidRDefault="00D86460" w:rsidP="00C46521">
            <w:pPr>
              <w:spacing w:after="0" w:line="240" w:lineRule="auto"/>
              <w:contextualSpacing/>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4.4.</w:t>
            </w:r>
          </w:p>
        </w:tc>
        <w:tc>
          <w:tcPr>
            <w:tcW w:w="751" w:type="pct"/>
            <w:tcMar>
              <w:top w:w="15" w:type="dxa"/>
              <w:left w:w="45" w:type="dxa"/>
              <w:bottom w:w="15" w:type="dxa"/>
              <w:right w:w="45" w:type="dxa"/>
            </w:tcMar>
          </w:tcPr>
          <w:p w14:paraId="61F1B101" w14:textId="1C9DD877" w:rsidR="00C46521" w:rsidRPr="00813F77" w:rsidRDefault="00C46521" w:rsidP="00C46521">
            <w:pPr>
              <w:spacing w:after="0" w:line="240" w:lineRule="auto"/>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Organizarea campaniei de sensibilizare a populației privind consumul mierii și produselor apicole.</w:t>
            </w:r>
          </w:p>
        </w:tc>
        <w:tc>
          <w:tcPr>
            <w:tcW w:w="593" w:type="pct"/>
            <w:tcMar>
              <w:top w:w="15" w:type="dxa"/>
              <w:left w:w="45" w:type="dxa"/>
              <w:bottom w:w="15" w:type="dxa"/>
              <w:right w:w="45" w:type="dxa"/>
            </w:tcMar>
            <w:vAlign w:val="center"/>
          </w:tcPr>
          <w:p w14:paraId="10204F9A" w14:textId="77777777" w:rsidR="00C46521" w:rsidRPr="00813F77" w:rsidRDefault="00C46521" w:rsidP="00D86460">
            <w:pPr>
              <w:spacing w:after="0" w:line="240" w:lineRule="auto"/>
              <w:contextualSpacing/>
              <w:jc w:val="center"/>
              <w:rPr>
                <w:rFonts w:ascii="Times New Roman" w:eastAsia="Times New Roman" w:hAnsi="Times New Roman" w:cs="Times New Roman"/>
                <w:sz w:val="24"/>
                <w:szCs w:val="24"/>
                <w:lang w:val="ro-RO" w:eastAsia="ru-RU"/>
              </w:rPr>
            </w:pPr>
          </w:p>
        </w:tc>
        <w:tc>
          <w:tcPr>
            <w:tcW w:w="537" w:type="pct"/>
            <w:tcMar>
              <w:top w:w="15" w:type="dxa"/>
              <w:left w:w="45" w:type="dxa"/>
              <w:bottom w:w="15" w:type="dxa"/>
              <w:right w:w="45" w:type="dxa"/>
            </w:tcMar>
            <w:vAlign w:val="center"/>
          </w:tcPr>
          <w:p w14:paraId="429A916D" w14:textId="77777777" w:rsidR="00C46521" w:rsidRPr="00813F77" w:rsidRDefault="00C46521"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MADRM</w:t>
            </w:r>
          </w:p>
          <w:p w14:paraId="3EC9CB34" w14:textId="728064B1" w:rsidR="00C46521" w:rsidRPr="00813F77" w:rsidRDefault="00C46521" w:rsidP="00D86460">
            <w:pPr>
              <w:spacing w:after="0" w:line="240" w:lineRule="auto"/>
              <w:contextualSpacing/>
              <w:jc w:val="center"/>
              <w:rPr>
                <w:rFonts w:ascii="Times New Roman" w:eastAsia="Times New Roman" w:hAnsi="Times New Roman" w:cs="Times New Roman"/>
                <w:sz w:val="24"/>
                <w:szCs w:val="24"/>
                <w:lang w:val="ro-RO" w:eastAsia="ru-RU"/>
              </w:rPr>
            </w:pPr>
          </w:p>
        </w:tc>
        <w:tc>
          <w:tcPr>
            <w:tcW w:w="399" w:type="pct"/>
            <w:tcMar>
              <w:top w:w="15" w:type="dxa"/>
              <w:left w:w="45" w:type="dxa"/>
              <w:bottom w:w="15" w:type="dxa"/>
              <w:right w:w="45" w:type="dxa"/>
            </w:tcMar>
            <w:vAlign w:val="center"/>
          </w:tcPr>
          <w:p w14:paraId="5E85641A" w14:textId="42A3DC60" w:rsidR="00C46521" w:rsidRPr="00813F77" w:rsidRDefault="00C82361"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Donatori</w:t>
            </w:r>
          </w:p>
        </w:tc>
        <w:tc>
          <w:tcPr>
            <w:tcW w:w="399" w:type="pct"/>
            <w:tcMar>
              <w:top w:w="15" w:type="dxa"/>
              <w:left w:w="45" w:type="dxa"/>
              <w:bottom w:w="15" w:type="dxa"/>
              <w:right w:w="45" w:type="dxa"/>
            </w:tcMar>
            <w:vAlign w:val="center"/>
          </w:tcPr>
          <w:p w14:paraId="3E5E2DF6" w14:textId="44CDB5C7" w:rsidR="00C46521" w:rsidRPr="00813F77" w:rsidRDefault="00DF01EA"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anual</w:t>
            </w:r>
          </w:p>
        </w:tc>
        <w:tc>
          <w:tcPr>
            <w:tcW w:w="695" w:type="pct"/>
            <w:tcMar>
              <w:top w:w="15" w:type="dxa"/>
              <w:left w:w="45" w:type="dxa"/>
              <w:bottom w:w="15" w:type="dxa"/>
              <w:right w:w="45" w:type="dxa"/>
            </w:tcMar>
            <w:vAlign w:val="center"/>
          </w:tcPr>
          <w:p w14:paraId="3E15FB27" w14:textId="45DD74CB" w:rsidR="00C46521" w:rsidRPr="00813F77" w:rsidRDefault="00DF01EA"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 xml:space="preserve">0,5 </w:t>
            </w:r>
            <w:proofErr w:type="spellStart"/>
            <w:r w:rsidRPr="00813F77">
              <w:rPr>
                <w:rFonts w:ascii="Times New Roman" w:eastAsia="Times New Roman" w:hAnsi="Times New Roman" w:cs="Times New Roman"/>
                <w:sz w:val="24"/>
                <w:szCs w:val="24"/>
                <w:lang w:val="ro-RO" w:eastAsia="ru-RU"/>
              </w:rPr>
              <w:t>mln</w:t>
            </w:r>
            <w:proofErr w:type="spellEnd"/>
            <w:r w:rsidRPr="00813F77">
              <w:rPr>
                <w:rFonts w:ascii="Times New Roman" w:eastAsia="Times New Roman" w:hAnsi="Times New Roman" w:cs="Times New Roman"/>
                <w:sz w:val="24"/>
                <w:szCs w:val="24"/>
                <w:lang w:val="ro-RO" w:eastAsia="ru-RU"/>
              </w:rPr>
              <w:t>. MDL</w:t>
            </w:r>
          </w:p>
        </w:tc>
        <w:tc>
          <w:tcPr>
            <w:tcW w:w="484" w:type="pct"/>
            <w:tcMar>
              <w:top w:w="15" w:type="dxa"/>
              <w:left w:w="45" w:type="dxa"/>
              <w:bottom w:w="15" w:type="dxa"/>
              <w:right w:w="45" w:type="dxa"/>
            </w:tcMar>
            <w:vAlign w:val="center"/>
          </w:tcPr>
          <w:p w14:paraId="22087291" w14:textId="77777777" w:rsidR="00C46521" w:rsidRPr="00813F77" w:rsidRDefault="00DF01EA"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Donatori</w:t>
            </w:r>
          </w:p>
          <w:p w14:paraId="6C50D744" w14:textId="15D6A04A" w:rsidR="00DF01EA" w:rsidRPr="00813F77" w:rsidRDefault="00DF01EA"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Statul</w:t>
            </w:r>
          </w:p>
        </w:tc>
        <w:tc>
          <w:tcPr>
            <w:tcW w:w="962" w:type="pct"/>
            <w:tcMar>
              <w:top w:w="15" w:type="dxa"/>
              <w:left w:w="45" w:type="dxa"/>
              <w:bottom w:w="15" w:type="dxa"/>
              <w:right w:w="45" w:type="dxa"/>
            </w:tcMar>
            <w:vAlign w:val="center"/>
          </w:tcPr>
          <w:p w14:paraId="745F2C35" w14:textId="77777777" w:rsidR="00C46521" w:rsidRPr="00813F77" w:rsidRDefault="00C46521"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Nr. de campanii organizate</w:t>
            </w:r>
          </w:p>
        </w:tc>
      </w:tr>
      <w:tr w:rsidR="009B2D6A" w:rsidRPr="00813F77" w14:paraId="381D0FDD" w14:textId="77777777" w:rsidTr="00D86460">
        <w:trPr>
          <w:tblCellSpacing w:w="0" w:type="dxa"/>
          <w:jc w:val="center"/>
        </w:trPr>
        <w:tc>
          <w:tcPr>
            <w:tcW w:w="180" w:type="pct"/>
            <w:tcMar>
              <w:top w:w="15" w:type="dxa"/>
              <w:left w:w="45" w:type="dxa"/>
              <w:bottom w:w="15" w:type="dxa"/>
              <w:right w:w="45" w:type="dxa"/>
            </w:tcMar>
          </w:tcPr>
          <w:p w14:paraId="0370765C" w14:textId="129A4F64" w:rsidR="00C46521" w:rsidRPr="00813F77" w:rsidRDefault="00D86460" w:rsidP="00C46521">
            <w:pPr>
              <w:spacing w:after="0" w:line="240" w:lineRule="auto"/>
              <w:contextualSpacing/>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4.5.</w:t>
            </w:r>
          </w:p>
        </w:tc>
        <w:tc>
          <w:tcPr>
            <w:tcW w:w="751" w:type="pct"/>
            <w:tcMar>
              <w:top w:w="15" w:type="dxa"/>
              <w:left w:w="45" w:type="dxa"/>
              <w:bottom w:w="15" w:type="dxa"/>
              <w:right w:w="45" w:type="dxa"/>
            </w:tcMar>
          </w:tcPr>
          <w:p w14:paraId="0C79513D" w14:textId="157DB520" w:rsidR="00C46521" w:rsidRPr="00813F77" w:rsidRDefault="00C46521" w:rsidP="00C46521">
            <w:pPr>
              <w:spacing w:after="0" w:line="240" w:lineRule="auto"/>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Subvenționarea investițiilor pentru crearea laboratoarelor de analiză a produselor apicole cu scopul de a-i ajuta pe apicultori să îşi comercializeze şi să își valorifice produsele;</w:t>
            </w:r>
          </w:p>
        </w:tc>
        <w:tc>
          <w:tcPr>
            <w:tcW w:w="593" w:type="pct"/>
            <w:tcMar>
              <w:top w:w="15" w:type="dxa"/>
              <w:left w:w="45" w:type="dxa"/>
              <w:bottom w:w="15" w:type="dxa"/>
              <w:right w:w="45" w:type="dxa"/>
            </w:tcMar>
            <w:vAlign w:val="center"/>
          </w:tcPr>
          <w:p w14:paraId="252E42E8" w14:textId="77777777" w:rsidR="00C46521" w:rsidRPr="00813F77" w:rsidRDefault="00C46521" w:rsidP="00D86460">
            <w:pPr>
              <w:spacing w:after="0" w:line="240" w:lineRule="auto"/>
              <w:contextualSpacing/>
              <w:jc w:val="center"/>
              <w:rPr>
                <w:rFonts w:ascii="Times New Roman" w:eastAsia="Times New Roman" w:hAnsi="Times New Roman" w:cs="Times New Roman"/>
                <w:sz w:val="24"/>
                <w:szCs w:val="24"/>
                <w:lang w:val="ro-RO" w:eastAsia="ru-RU"/>
              </w:rPr>
            </w:pPr>
          </w:p>
        </w:tc>
        <w:tc>
          <w:tcPr>
            <w:tcW w:w="537" w:type="pct"/>
            <w:tcMar>
              <w:top w:w="15" w:type="dxa"/>
              <w:left w:w="45" w:type="dxa"/>
              <w:bottom w:w="15" w:type="dxa"/>
              <w:right w:w="45" w:type="dxa"/>
            </w:tcMar>
            <w:vAlign w:val="center"/>
          </w:tcPr>
          <w:p w14:paraId="7AC979E0" w14:textId="77777777" w:rsidR="00C46521" w:rsidRPr="00813F77" w:rsidRDefault="00C46521"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MADRM</w:t>
            </w:r>
          </w:p>
          <w:p w14:paraId="1E557725" w14:textId="77777777" w:rsidR="00C46521" w:rsidRPr="00813F77" w:rsidRDefault="00C46521"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AIPA</w:t>
            </w:r>
          </w:p>
        </w:tc>
        <w:tc>
          <w:tcPr>
            <w:tcW w:w="399" w:type="pct"/>
            <w:tcMar>
              <w:top w:w="15" w:type="dxa"/>
              <w:left w:w="45" w:type="dxa"/>
              <w:bottom w:w="15" w:type="dxa"/>
              <w:right w:w="45" w:type="dxa"/>
            </w:tcMar>
            <w:vAlign w:val="center"/>
          </w:tcPr>
          <w:p w14:paraId="4FC88827" w14:textId="70EBB06C" w:rsidR="00C46521" w:rsidRPr="00813F77" w:rsidRDefault="00C82361"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Donatori</w:t>
            </w:r>
          </w:p>
        </w:tc>
        <w:tc>
          <w:tcPr>
            <w:tcW w:w="399" w:type="pct"/>
            <w:tcMar>
              <w:top w:w="15" w:type="dxa"/>
              <w:left w:w="45" w:type="dxa"/>
              <w:bottom w:w="15" w:type="dxa"/>
              <w:right w:w="45" w:type="dxa"/>
            </w:tcMar>
            <w:vAlign w:val="center"/>
          </w:tcPr>
          <w:p w14:paraId="5B1C2578" w14:textId="77777777" w:rsidR="00C46521" w:rsidRPr="00813F77" w:rsidRDefault="00C46521" w:rsidP="00D86460">
            <w:pPr>
              <w:spacing w:after="0" w:line="240" w:lineRule="auto"/>
              <w:contextualSpacing/>
              <w:jc w:val="center"/>
              <w:rPr>
                <w:rFonts w:ascii="Times New Roman" w:eastAsia="Times New Roman" w:hAnsi="Times New Roman" w:cs="Times New Roman"/>
                <w:sz w:val="24"/>
                <w:szCs w:val="24"/>
                <w:lang w:val="ro-RO" w:eastAsia="ru-RU"/>
              </w:rPr>
            </w:pPr>
          </w:p>
        </w:tc>
        <w:tc>
          <w:tcPr>
            <w:tcW w:w="695" w:type="pct"/>
            <w:tcMar>
              <w:top w:w="15" w:type="dxa"/>
              <w:left w:w="45" w:type="dxa"/>
              <w:bottom w:w="15" w:type="dxa"/>
              <w:right w:w="45" w:type="dxa"/>
            </w:tcMar>
            <w:vAlign w:val="center"/>
          </w:tcPr>
          <w:p w14:paraId="61D65C9C" w14:textId="58E0D810" w:rsidR="00C46521" w:rsidRPr="00813F77" w:rsidRDefault="00DF01EA"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 xml:space="preserve">5 </w:t>
            </w:r>
            <w:proofErr w:type="spellStart"/>
            <w:r w:rsidRPr="00813F77">
              <w:rPr>
                <w:rFonts w:ascii="Times New Roman" w:eastAsia="Times New Roman" w:hAnsi="Times New Roman" w:cs="Times New Roman"/>
                <w:sz w:val="24"/>
                <w:szCs w:val="24"/>
                <w:lang w:val="ro-RO" w:eastAsia="ru-RU"/>
              </w:rPr>
              <w:t>mln</w:t>
            </w:r>
            <w:proofErr w:type="spellEnd"/>
            <w:r w:rsidRPr="00813F77">
              <w:rPr>
                <w:rFonts w:ascii="Times New Roman" w:eastAsia="Times New Roman" w:hAnsi="Times New Roman" w:cs="Times New Roman"/>
                <w:sz w:val="24"/>
                <w:szCs w:val="24"/>
                <w:lang w:val="ro-RO" w:eastAsia="ru-RU"/>
              </w:rPr>
              <w:t>. MDL</w:t>
            </w:r>
          </w:p>
        </w:tc>
        <w:tc>
          <w:tcPr>
            <w:tcW w:w="484" w:type="pct"/>
            <w:tcMar>
              <w:top w:w="15" w:type="dxa"/>
              <w:left w:w="45" w:type="dxa"/>
              <w:bottom w:w="15" w:type="dxa"/>
              <w:right w:w="45" w:type="dxa"/>
            </w:tcMar>
            <w:vAlign w:val="center"/>
          </w:tcPr>
          <w:p w14:paraId="77ABBBB6" w14:textId="234A354E" w:rsidR="00C46521" w:rsidRPr="00813F77" w:rsidRDefault="00C82361"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Statul</w:t>
            </w:r>
          </w:p>
        </w:tc>
        <w:tc>
          <w:tcPr>
            <w:tcW w:w="962" w:type="pct"/>
            <w:tcMar>
              <w:top w:w="15" w:type="dxa"/>
              <w:left w:w="45" w:type="dxa"/>
              <w:bottom w:w="15" w:type="dxa"/>
              <w:right w:w="45" w:type="dxa"/>
            </w:tcMar>
            <w:vAlign w:val="center"/>
          </w:tcPr>
          <w:p w14:paraId="124D3CAA" w14:textId="77777777" w:rsidR="00C46521" w:rsidRPr="00813F77" w:rsidRDefault="00C46521"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Nr. de laboratoare create</w:t>
            </w:r>
          </w:p>
        </w:tc>
      </w:tr>
      <w:tr w:rsidR="009B2D6A" w:rsidRPr="00813F77" w14:paraId="454E460A" w14:textId="77777777" w:rsidTr="00D86460">
        <w:trPr>
          <w:tblCellSpacing w:w="0" w:type="dxa"/>
          <w:jc w:val="center"/>
        </w:trPr>
        <w:tc>
          <w:tcPr>
            <w:tcW w:w="180" w:type="pct"/>
            <w:tcMar>
              <w:top w:w="15" w:type="dxa"/>
              <w:left w:w="45" w:type="dxa"/>
              <w:bottom w:w="15" w:type="dxa"/>
              <w:right w:w="45" w:type="dxa"/>
            </w:tcMar>
          </w:tcPr>
          <w:p w14:paraId="4DF65D69" w14:textId="18D12776" w:rsidR="00C46521" w:rsidRPr="00813F77" w:rsidRDefault="00D86460" w:rsidP="00C46521">
            <w:pPr>
              <w:spacing w:after="0" w:line="240" w:lineRule="auto"/>
              <w:contextualSpacing/>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lastRenderedPageBreak/>
              <w:t>4.6.</w:t>
            </w:r>
          </w:p>
        </w:tc>
        <w:tc>
          <w:tcPr>
            <w:tcW w:w="751" w:type="pct"/>
            <w:tcMar>
              <w:top w:w="15" w:type="dxa"/>
              <w:left w:w="45" w:type="dxa"/>
              <w:bottom w:w="15" w:type="dxa"/>
              <w:right w:w="45" w:type="dxa"/>
            </w:tcMar>
          </w:tcPr>
          <w:p w14:paraId="7F6A73F6" w14:textId="2AE3A3F9" w:rsidR="00C46521" w:rsidRPr="00813F77" w:rsidRDefault="00C46521" w:rsidP="00C46521">
            <w:pPr>
              <w:spacing w:after="0" w:line="240" w:lineRule="auto"/>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Facilitarea comercializării și exportului de miere prin simplificarea procedurilor și suport producătorilor privind accesul pe alte piețe;</w:t>
            </w:r>
          </w:p>
        </w:tc>
        <w:tc>
          <w:tcPr>
            <w:tcW w:w="593" w:type="pct"/>
            <w:tcMar>
              <w:top w:w="15" w:type="dxa"/>
              <w:left w:w="45" w:type="dxa"/>
              <w:bottom w:w="15" w:type="dxa"/>
              <w:right w:w="45" w:type="dxa"/>
            </w:tcMar>
            <w:vAlign w:val="center"/>
          </w:tcPr>
          <w:p w14:paraId="31EF9702" w14:textId="77777777" w:rsidR="00C46521" w:rsidRPr="00813F77" w:rsidRDefault="00C46521" w:rsidP="00D86460">
            <w:pPr>
              <w:spacing w:after="0" w:line="240" w:lineRule="auto"/>
              <w:contextualSpacing/>
              <w:jc w:val="center"/>
              <w:rPr>
                <w:rFonts w:ascii="Times New Roman" w:eastAsia="Times New Roman" w:hAnsi="Times New Roman" w:cs="Times New Roman"/>
                <w:sz w:val="24"/>
                <w:szCs w:val="24"/>
                <w:lang w:val="ro-RO" w:eastAsia="ru-RU"/>
              </w:rPr>
            </w:pPr>
          </w:p>
        </w:tc>
        <w:tc>
          <w:tcPr>
            <w:tcW w:w="537" w:type="pct"/>
            <w:tcMar>
              <w:top w:w="15" w:type="dxa"/>
              <w:left w:w="45" w:type="dxa"/>
              <w:bottom w:w="15" w:type="dxa"/>
              <w:right w:w="45" w:type="dxa"/>
            </w:tcMar>
            <w:vAlign w:val="center"/>
          </w:tcPr>
          <w:p w14:paraId="4F80FE45" w14:textId="77777777" w:rsidR="00C46521" w:rsidRPr="00813F77" w:rsidRDefault="00C46521"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MADRM</w:t>
            </w:r>
          </w:p>
          <w:p w14:paraId="22A76F0A" w14:textId="77777777" w:rsidR="00C46521" w:rsidRPr="00813F77" w:rsidRDefault="00C46521"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MEI</w:t>
            </w:r>
          </w:p>
          <w:p w14:paraId="02C13151" w14:textId="77777777" w:rsidR="00C906D7" w:rsidRPr="00813F77" w:rsidRDefault="00C906D7" w:rsidP="00C906D7">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Asociațiile de apicultori</w:t>
            </w:r>
          </w:p>
          <w:p w14:paraId="0C5BA189" w14:textId="467B498B" w:rsidR="00C46521" w:rsidRPr="00813F77" w:rsidRDefault="00C46521" w:rsidP="00C906D7">
            <w:pPr>
              <w:spacing w:after="0" w:line="240" w:lineRule="auto"/>
              <w:jc w:val="center"/>
              <w:rPr>
                <w:rFonts w:ascii="Times New Roman" w:eastAsia="Times New Roman" w:hAnsi="Times New Roman" w:cs="Times New Roman"/>
                <w:sz w:val="24"/>
                <w:szCs w:val="24"/>
                <w:lang w:val="ro-RO" w:eastAsia="ru-RU"/>
              </w:rPr>
            </w:pPr>
          </w:p>
        </w:tc>
        <w:tc>
          <w:tcPr>
            <w:tcW w:w="399" w:type="pct"/>
            <w:tcMar>
              <w:top w:w="15" w:type="dxa"/>
              <w:left w:w="45" w:type="dxa"/>
              <w:bottom w:w="15" w:type="dxa"/>
              <w:right w:w="45" w:type="dxa"/>
            </w:tcMar>
            <w:vAlign w:val="center"/>
          </w:tcPr>
          <w:p w14:paraId="3D1DC8DA" w14:textId="77777777" w:rsidR="00C46521" w:rsidRPr="00813F77" w:rsidRDefault="00DB4358"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MIEPO</w:t>
            </w:r>
          </w:p>
          <w:p w14:paraId="3250C283" w14:textId="3AAF1E0D" w:rsidR="00DB4358" w:rsidRPr="00813F77" w:rsidRDefault="00DB4358"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Donatori</w:t>
            </w:r>
          </w:p>
        </w:tc>
        <w:tc>
          <w:tcPr>
            <w:tcW w:w="399" w:type="pct"/>
            <w:tcMar>
              <w:top w:w="15" w:type="dxa"/>
              <w:left w:w="45" w:type="dxa"/>
              <w:bottom w:w="15" w:type="dxa"/>
              <w:right w:w="45" w:type="dxa"/>
            </w:tcMar>
            <w:vAlign w:val="center"/>
          </w:tcPr>
          <w:p w14:paraId="5F42E8D7" w14:textId="5BD666D0" w:rsidR="00C46521" w:rsidRPr="00813F77" w:rsidRDefault="00DF01EA"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anual</w:t>
            </w:r>
          </w:p>
        </w:tc>
        <w:tc>
          <w:tcPr>
            <w:tcW w:w="695" w:type="pct"/>
            <w:tcMar>
              <w:top w:w="15" w:type="dxa"/>
              <w:left w:w="45" w:type="dxa"/>
              <w:bottom w:w="15" w:type="dxa"/>
              <w:right w:w="45" w:type="dxa"/>
            </w:tcMar>
            <w:vAlign w:val="center"/>
          </w:tcPr>
          <w:p w14:paraId="24EB645D" w14:textId="3874E407" w:rsidR="00C46521" w:rsidRPr="00813F77" w:rsidRDefault="00DF01EA"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 xml:space="preserve">1 </w:t>
            </w:r>
            <w:proofErr w:type="spellStart"/>
            <w:r w:rsidRPr="00813F77">
              <w:rPr>
                <w:rFonts w:ascii="Times New Roman" w:eastAsia="Times New Roman" w:hAnsi="Times New Roman" w:cs="Times New Roman"/>
                <w:sz w:val="24"/>
                <w:szCs w:val="24"/>
                <w:lang w:val="ro-RO" w:eastAsia="ru-RU"/>
              </w:rPr>
              <w:t>mln</w:t>
            </w:r>
            <w:proofErr w:type="spellEnd"/>
            <w:r w:rsidRPr="00813F77">
              <w:rPr>
                <w:rFonts w:ascii="Times New Roman" w:eastAsia="Times New Roman" w:hAnsi="Times New Roman" w:cs="Times New Roman"/>
                <w:sz w:val="24"/>
                <w:szCs w:val="24"/>
                <w:lang w:val="ro-RO" w:eastAsia="ru-RU"/>
              </w:rPr>
              <w:t>. MDL</w:t>
            </w:r>
          </w:p>
        </w:tc>
        <w:tc>
          <w:tcPr>
            <w:tcW w:w="484" w:type="pct"/>
            <w:tcMar>
              <w:top w:w="15" w:type="dxa"/>
              <w:left w:w="45" w:type="dxa"/>
              <w:bottom w:w="15" w:type="dxa"/>
              <w:right w:w="45" w:type="dxa"/>
            </w:tcMar>
            <w:vAlign w:val="center"/>
          </w:tcPr>
          <w:p w14:paraId="23231C45" w14:textId="77777777" w:rsidR="00C46521" w:rsidRPr="00813F77" w:rsidRDefault="00DB4358"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Statul</w:t>
            </w:r>
          </w:p>
          <w:p w14:paraId="7575F89B" w14:textId="7CF0CE0D" w:rsidR="00DB4358" w:rsidRPr="00813F77" w:rsidRDefault="00DB4358"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Donatori</w:t>
            </w:r>
          </w:p>
        </w:tc>
        <w:tc>
          <w:tcPr>
            <w:tcW w:w="962" w:type="pct"/>
            <w:tcMar>
              <w:top w:w="15" w:type="dxa"/>
              <w:left w:w="45" w:type="dxa"/>
              <w:bottom w:w="15" w:type="dxa"/>
              <w:right w:w="45" w:type="dxa"/>
            </w:tcMar>
            <w:vAlign w:val="center"/>
          </w:tcPr>
          <w:p w14:paraId="49CF54AF" w14:textId="77777777" w:rsidR="00C46521" w:rsidRPr="00813F77" w:rsidRDefault="00C46521"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Cantitatea majorată de miere exportată</w:t>
            </w:r>
          </w:p>
          <w:p w14:paraId="31F09983" w14:textId="77777777" w:rsidR="00C46521" w:rsidRPr="00813F77" w:rsidRDefault="00C46521" w:rsidP="00D86460">
            <w:pPr>
              <w:spacing w:after="0" w:line="240" w:lineRule="auto"/>
              <w:contextualSpacing/>
              <w:jc w:val="center"/>
              <w:rPr>
                <w:rFonts w:ascii="Times New Roman" w:eastAsia="Times New Roman" w:hAnsi="Times New Roman" w:cs="Times New Roman"/>
                <w:sz w:val="24"/>
                <w:szCs w:val="24"/>
                <w:lang w:val="ro-RO" w:eastAsia="ru-RU"/>
              </w:rPr>
            </w:pPr>
          </w:p>
          <w:p w14:paraId="763E0B8E" w14:textId="77777777" w:rsidR="00C46521" w:rsidRPr="00813F77" w:rsidRDefault="00C46521"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Evenimente organizate pu export</w:t>
            </w:r>
          </w:p>
        </w:tc>
      </w:tr>
      <w:tr w:rsidR="00C46521" w:rsidRPr="00813F77" w14:paraId="485F8BB6" w14:textId="77777777" w:rsidTr="009B2D6A">
        <w:trPr>
          <w:tblCellSpacing w:w="0" w:type="dxa"/>
          <w:jc w:val="center"/>
        </w:trPr>
        <w:tc>
          <w:tcPr>
            <w:tcW w:w="5000" w:type="pct"/>
            <w:gridSpan w:val="9"/>
            <w:tcMar>
              <w:top w:w="15" w:type="dxa"/>
              <w:left w:w="45" w:type="dxa"/>
              <w:bottom w:w="15" w:type="dxa"/>
              <w:right w:w="45" w:type="dxa"/>
            </w:tcMar>
          </w:tcPr>
          <w:p w14:paraId="69D9174B" w14:textId="510578B5" w:rsidR="00C46521" w:rsidRPr="00D86460" w:rsidRDefault="00C46521" w:rsidP="00D86460">
            <w:pPr>
              <w:numPr>
                <w:ilvl w:val="0"/>
                <w:numId w:val="46"/>
              </w:numPr>
              <w:suppressAutoHyphens/>
              <w:spacing w:after="0" w:line="240" w:lineRule="auto"/>
              <w:contextualSpacing/>
              <w:jc w:val="both"/>
              <w:rPr>
                <w:rFonts w:ascii="Times New Roman" w:eastAsia="Times New Roman" w:hAnsi="Times New Roman" w:cs="Times New Roman"/>
                <w:b/>
                <w:color w:val="000000"/>
                <w:sz w:val="24"/>
                <w:szCs w:val="24"/>
                <w:lang w:val="ro-RO"/>
              </w:rPr>
            </w:pPr>
            <w:r w:rsidRPr="00D86460">
              <w:rPr>
                <w:rFonts w:ascii="Times New Roman" w:eastAsia="Times New Roman" w:hAnsi="Times New Roman" w:cs="Times New Roman"/>
                <w:b/>
                <w:color w:val="000000"/>
                <w:sz w:val="24"/>
                <w:szCs w:val="24"/>
                <w:lang w:val="ro-RO"/>
              </w:rPr>
              <w:t xml:space="preserve">Stimularea practicării apiculturii industriale prin consolidarea capacităților apicultorilor și creșterii numărului specialiștilor tineri în sector, </w:t>
            </w:r>
            <w:proofErr w:type="spellStart"/>
            <w:r w:rsidRPr="00D86460">
              <w:rPr>
                <w:rFonts w:ascii="Times New Roman" w:eastAsia="Times New Roman" w:hAnsi="Times New Roman" w:cs="Times New Roman"/>
                <w:b/>
                <w:color w:val="000000"/>
                <w:sz w:val="24"/>
                <w:szCs w:val="24"/>
                <w:lang w:val="ro-RO"/>
              </w:rPr>
              <w:t>ajungînd</w:t>
            </w:r>
            <w:proofErr w:type="spellEnd"/>
            <w:r w:rsidRPr="00D86460">
              <w:rPr>
                <w:rFonts w:ascii="Times New Roman" w:eastAsia="Times New Roman" w:hAnsi="Times New Roman" w:cs="Times New Roman"/>
                <w:b/>
                <w:color w:val="000000"/>
                <w:sz w:val="24"/>
                <w:szCs w:val="24"/>
                <w:lang w:val="ro-RO"/>
              </w:rPr>
              <w:t xml:space="preserve"> ca peste </w:t>
            </w:r>
            <w:r w:rsidR="009607BA" w:rsidRPr="00D86460">
              <w:rPr>
                <w:rFonts w:ascii="Times New Roman" w:eastAsia="Times New Roman" w:hAnsi="Times New Roman" w:cs="Times New Roman"/>
                <w:b/>
                <w:color w:val="000000"/>
                <w:sz w:val="24"/>
                <w:szCs w:val="24"/>
                <w:lang w:val="ro-RO"/>
              </w:rPr>
              <w:t>2</w:t>
            </w:r>
            <w:r w:rsidRPr="00D86460">
              <w:rPr>
                <w:rFonts w:ascii="Times New Roman" w:eastAsia="Times New Roman" w:hAnsi="Times New Roman" w:cs="Times New Roman"/>
                <w:b/>
                <w:color w:val="000000"/>
                <w:sz w:val="24"/>
                <w:szCs w:val="24"/>
                <w:lang w:val="ro-RO"/>
              </w:rPr>
              <w:t xml:space="preserve">0% dintre apicultori să dețină minim 150 familii și să fie dublat numărul specialiștilor pregătiți anual în sector </w:t>
            </w:r>
            <w:proofErr w:type="spellStart"/>
            <w:r w:rsidRPr="00D86460">
              <w:rPr>
                <w:rFonts w:ascii="Times New Roman" w:eastAsia="Times New Roman" w:hAnsi="Times New Roman" w:cs="Times New Roman"/>
                <w:b/>
                <w:color w:val="000000"/>
                <w:sz w:val="24"/>
                <w:szCs w:val="24"/>
                <w:lang w:val="ro-RO"/>
              </w:rPr>
              <w:t>pînă</w:t>
            </w:r>
            <w:proofErr w:type="spellEnd"/>
            <w:r w:rsidRPr="00D86460">
              <w:rPr>
                <w:rFonts w:ascii="Times New Roman" w:eastAsia="Times New Roman" w:hAnsi="Times New Roman" w:cs="Times New Roman"/>
                <w:b/>
                <w:color w:val="000000"/>
                <w:sz w:val="24"/>
                <w:szCs w:val="24"/>
                <w:lang w:val="ro-RO"/>
              </w:rPr>
              <w:t xml:space="preserve"> în 2025</w:t>
            </w:r>
          </w:p>
        </w:tc>
      </w:tr>
      <w:tr w:rsidR="009B2D6A" w:rsidRPr="00813F77" w14:paraId="51080EE2" w14:textId="77777777" w:rsidTr="00D86460">
        <w:trPr>
          <w:tblCellSpacing w:w="0" w:type="dxa"/>
          <w:jc w:val="center"/>
        </w:trPr>
        <w:tc>
          <w:tcPr>
            <w:tcW w:w="180" w:type="pct"/>
            <w:tcMar>
              <w:top w:w="15" w:type="dxa"/>
              <w:left w:w="45" w:type="dxa"/>
              <w:bottom w:w="15" w:type="dxa"/>
              <w:right w:w="45" w:type="dxa"/>
            </w:tcMar>
          </w:tcPr>
          <w:p w14:paraId="147F9B70" w14:textId="5950A946" w:rsidR="00C46521" w:rsidRPr="00813F77" w:rsidRDefault="00D86460" w:rsidP="00C46521">
            <w:pPr>
              <w:spacing w:after="0" w:line="240" w:lineRule="auto"/>
              <w:contextualSpacing/>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5.1.</w:t>
            </w:r>
          </w:p>
        </w:tc>
        <w:tc>
          <w:tcPr>
            <w:tcW w:w="751" w:type="pct"/>
            <w:tcMar>
              <w:top w:w="15" w:type="dxa"/>
              <w:left w:w="45" w:type="dxa"/>
              <w:bottom w:w="15" w:type="dxa"/>
              <w:right w:w="45" w:type="dxa"/>
            </w:tcMar>
          </w:tcPr>
          <w:p w14:paraId="7E7AD4C0" w14:textId="2C15BF17" w:rsidR="00C46521" w:rsidRPr="00813F77" w:rsidRDefault="00C46521" w:rsidP="00C46521">
            <w:pPr>
              <w:spacing w:after="0" w:line="240" w:lineRule="auto"/>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Consolidarea capacităților asociațiilor de apicultori și cooperării în sector;</w:t>
            </w:r>
          </w:p>
        </w:tc>
        <w:tc>
          <w:tcPr>
            <w:tcW w:w="593" w:type="pct"/>
            <w:tcMar>
              <w:top w:w="15" w:type="dxa"/>
              <w:left w:w="45" w:type="dxa"/>
              <w:bottom w:w="15" w:type="dxa"/>
              <w:right w:w="45" w:type="dxa"/>
            </w:tcMar>
            <w:vAlign w:val="center"/>
          </w:tcPr>
          <w:p w14:paraId="4940CB60" w14:textId="77777777" w:rsidR="00C46521" w:rsidRPr="00813F77" w:rsidRDefault="00C46521" w:rsidP="00D86460">
            <w:pPr>
              <w:spacing w:after="0" w:line="240" w:lineRule="auto"/>
              <w:contextualSpacing/>
              <w:jc w:val="center"/>
              <w:rPr>
                <w:rFonts w:ascii="Times New Roman" w:eastAsia="Times New Roman" w:hAnsi="Times New Roman" w:cs="Times New Roman"/>
                <w:sz w:val="24"/>
                <w:szCs w:val="24"/>
                <w:lang w:val="ro-RO" w:eastAsia="ru-RU"/>
              </w:rPr>
            </w:pPr>
          </w:p>
        </w:tc>
        <w:tc>
          <w:tcPr>
            <w:tcW w:w="537" w:type="pct"/>
            <w:tcMar>
              <w:top w:w="15" w:type="dxa"/>
              <w:left w:w="45" w:type="dxa"/>
              <w:bottom w:w="15" w:type="dxa"/>
              <w:right w:w="45" w:type="dxa"/>
            </w:tcMar>
            <w:vAlign w:val="center"/>
          </w:tcPr>
          <w:p w14:paraId="7C292E59" w14:textId="77777777" w:rsidR="00C906D7" w:rsidRPr="00813F77" w:rsidRDefault="00C906D7" w:rsidP="00C906D7">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Asociațiile de apicultori</w:t>
            </w:r>
          </w:p>
          <w:p w14:paraId="4F17DD1E" w14:textId="488D9F68" w:rsidR="00C46521" w:rsidRPr="00813F77" w:rsidRDefault="00C46521" w:rsidP="00C906D7">
            <w:pPr>
              <w:spacing w:after="0" w:line="240" w:lineRule="auto"/>
              <w:jc w:val="center"/>
              <w:rPr>
                <w:rFonts w:ascii="Times New Roman" w:eastAsia="Times New Roman" w:hAnsi="Times New Roman" w:cs="Times New Roman"/>
                <w:sz w:val="24"/>
                <w:szCs w:val="24"/>
                <w:lang w:val="ro-RO" w:eastAsia="ru-RU"/>
              </w:rPr>
            </w:pPr>
          </w:p>
        </w:tc>
        <w:tc>
          <w:tcPr>
            <w:tcW w:w="399" w:type="pct"/>
            <w:tcMar>
              <w:top w:w="15" w:type="dxa"/>
              <w:left w:w="45" w:type="dxa"/>
              <w:bottom w:w="15" w:type="dxa"/>
              <w:right w:w="45" w:type="dxa"/>
            </w:tcMar>
            <w:vAlign w:val="center"/>
          </w:tcPr>
          <w:p w14:paraId="618A94FF" w14:textId="77777777" w:rsidR="00C46521" w:rsidRPr="00813F77" w:rsidRDefault="00C46521"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Donatori</w:t>
            </w:r>
          </w:p>
        </w:tc>
        <w:tc>
          <w:tcPr>
            <w:tcW w:w="399" w:type="pct"/>
            <w:tcMar>
              <w:top w:w="15" w:type="dxa"/>
              <w:left w:w="45" w:type="dxa"/>
              <w:bottom w:w="15" w:type="dxa"/>
              <w:right w:w="45" w:type="dxa"/>
            </w:tcMar>
            <w:vAlign w:val="center"/>
          </w:tcPr>
          <w:p w14:paraId="1C82F752" w14:textId="77777777" w:rsidR="00C46521" w:rsidRPr="00813F77" w:rsidRDefault="00C46521" w:rsidP="00D86460">
            <w:pPr>
              <w:spacing w:after="0" w:line="240" w:lineRule="auto"/>
              <w:contextualSpacing/>
              <w:jc w:val="center"/>
              <w:rPr>
                <w:rFonts w:ascii="Times New Roman" w:eastAsia="Times New Roman" w:hAnsi="Times New Roman" w:cs="Times New Roman"/>
                <w:sz w:val="24"/>
                <w:szCs w:val="24"/>
                <w:lang w:val="ro-RO" w:eastAsia="ru-RU"/>
              </w:rPr>
            </w:pPr>
          </w:p>
        </w:tc>
        <w:tc>
          <w:tcPr>
            <w:tcW w:w="695" w:type="pct"/>
            <w:tcMar>
              <w:top w:w="15" w:type="dxa"/>
              <w:left w:w="45" w:type="dxa"/>
              <w:bottom w:w="15" w:type="dxa"/>
              <w:right w:w="45" w:type="dxa"/>
            </w:tcMar>
            <w:vAlign w:val="center"/>
          </w:tcPr>
          <w:p w14:paraId="6756C1DB" w14:textId="01DDE3B2" w:rsidR="00C46521" w:rsidRPr="00813F77" w:rsidRDefault="00DF01EA"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 xml:space="preserve">1 </w:t>
            </w:r>
            <w:proofErr w:type="spellStart"/>
            <w:r w:rsidRPr="00813F77">
              <w:rPr>
                <w:rFonts w:ascii="Times New Roman" w:eastAsia="Times New Roman" w:hAnsi="Times New Roman" w:cs="Times New Roman"/>
                <w:sz w:val="24"/>
                <w:szCs w:val="24"/>
                <w:lang w:val="ro-RO" w:eastAsia="ru-RU"/>
              </w:rPr>
              <w:t>mln</w:t>
            </w:r>
            <w:proofErr w:type="spellEnd"/>
            <w:r w:rsidRPr="00813F77">
              <w:rPr>
                <w:rFonts w:ascii="Times New Roman" w:eastAsia="Times New Roman" w:hAnsi="Times New Roman" w:cs="Times New Roman"/>
                <w:sz w:val="24"/>
                <w:szCs w:val="24"/>
                <w:lang w:val="ro-RO" w:eastAsia="ru-RU"/>
              </w:rPr>
              <w:t>. MDL</w:t>
            </w:r>
          </w:p>
        </w:tc>
        <w:tc>
          <w:tcPr>
            <w:tcW w:w="484" w:type="pct"/>
            <w:tcMar>
              <w:top w:w="15" w:type="dxa"/>
              <w:left w:w="45" w:type="dxa"/>
              <w:bottom w:w="15" w:type="dxa"/>
              <w:right w:w="45" w:type="dxa"/>
            </w:tcMar>
            <w:vAlign w:val="center"/>
          </w:tcPr>
          <w:p w14:paraId="0657C9D3" w14:textId="6B209DCE" w:rsidR="00C46521" w:rsidRPr="00813F77" w:rsidRDefault="00DB4358"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Donatori</w:t>
            </w:r>
          </w:p>
        </w:tc>
        <w:tc>
          <w:tcPr>
            <w:tcW w:w="962" w:type="pct"/>
            <w:tcMar>
              <w:top w:w="15" w:type="dxa"/>
              <w:left w:w="45" w:type="dxa"/>
              <w:bottom w:w="15" w:type="dxa"/>
              <w:right w:w="45" w:type="dxa"/>
            </w:tcMar>
            <w:vAlign w:val="center"/>
          </w:tcPr>
          <w:p w14:paraId="70E66044" w14:textId="77777777" w:rsidR="00C46521" w:rsidRPr="00813F77" w:rsidRDefault="00C46521"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Nr. de asociații locale viabile</w:t>
            </w:r>
          </w:p>
        </w:tc>
      </w:tr>
      <w:tr w:rsidR="009B2D6A" w:rsidRPr="00813F77" w14:paraId="6DA414F3" w14:textId="77777777" w:rsidTr="00D86460">
        <w:trPr>
          <w:tblCellSpacing w:w="0" w:type="dxa"/>
          <w:jc w:val="center"/>
        </w:trPr>
        <w:tc>
          <w:tcPr>
            <w:tcW w:w="180" w:type="pct"/>
            <w:tcMar>
              <w:top w:w="15" w:type="dxa"/>
              <w:left w:w="45" w:type="dxa"/>
              <w:bottom w:w="15" w:type="dxa"/>
              <w:right w:w="45" w:type="dxa"/>
            </w:tcMar>
          </w:tcPr>
          <w:p w14:paraId="3D2FC972" w14:textId="169A56B5" w:rsidR="00C46521" w:rsidRPr="00813F77" w:rsidRDefault="00D86460" w:rsidP="00C46521">
            <w:pPr>
              <w:spacing w:after="0" w:line="240" w:lineRule="auto"/>
              <w:contextualSpacing/>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5.2.</w:t>
            </w:r>
          </w:p>
        </w:tc>
        <w:tc>
          <w:tcPr>
            <w:tcW w:w="751" w:type="pct"/>
            <w:tcMar>
              <w:top w:w="15" w:type="dxa"/>
              <w:left w:w="45" w:type="dxa"/>
              <w:bottom w:w="15" w:type="dxa"/>
              <w:right w:w="45" w:type="dxa"/>
            </w:tcMar>
          </w:tcPr>
          <w:p w14:paraId="6D4FEFFB" w14:textId="24C8ACFA" w:rsidR="00C46521" w:rsidRPr="00813F77" w:rsidRDefault="00C46521" w:rsidP="00C46521">
            <w:pPr>
              <w:spacing w:after="0" w:line="240" w:lineRule="auto"/>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Sensibilizarea practicării apiculturii profesionist</w:t>
            </w:r>
            <w:r w:rsidR="00C906D7">
              <w:rPr>
                <w:rFonts w:ascii="Times New Roman" w:eastAsia="Times New Roman" w:hAnsi="Times New Roman" w:cs="Times New Roman"/>
                <w:sz w:val="24"/>
                <w:szCs w:val="24"/>
                <w:lang w:val="ro-RO" w:eastAsia="ru-RU"/>
              </w:rPr>
              <w:t>e</w:t>
            </w:r>
            <w:r w:rsidRPr="00813F77">
              <w:rPr>
                <w:rFonts w:ascii="Times New Roman" w:eastAsia="Times New Roman" w:hAnsi="Times New Roman" w:cs="Times New Roman"/>
                <w:sz w:val="24"/>
                <w:szCs w:val="24"/>
                <w:lang w:val="ro-RO" w:eastAsia="ru-RU"/>
              </w:rPr>
              <w:t xml:space="preserve"> în </w:t>
            </w:r>
            <w:proofErr w:type="spellStart"/>
            <w:r w:rsidRPr="00813F77">
              <w:rPr>
                <w:rFonts w:ascii="Times New Roman" w:eastAsia="Times New Roman" w:hAnsi="Times New Roman" w:cs="Times New Roman"/>
                <w:sz w:val="24"/>
                <w:szCs w:val="24"/>
                <w:lang w:val="ro-RO" w:eastAsia="ru-RU"/>
              </w:rPr>
              <w:t>rîndul</w:t>
            </w:r>
            <w:proofErr w:type="spellEnd"/>
            <w:r w:rsidRPr="00813F77">
              <w:rPr>
                <w:rFonts w:ascii="Times New Roman" w:eastAsia="Times New Roman" w:hAnsi="Times New Roman" w:cs="Times New Roman"/>
                <w:sz w:val="24"/>
                <w:szCs w:val="24"/>
                <w:lang w:val="ro-RO" w:eastAsia="ru-RU"/>
              </w:rPr>
              <w:t xml:space="preserve"> apicultorilor și promovarea acesteia și în </w:t>
            </w:r>
            <w:proofErr w:type="spellStart"/>
            <w:r w:rsidRPr="00813F77">
              <w:rPr>
                <w:rFonts w:ascii="Times New Roman" w:eastAsia="Times New Roman" w:hAnsi="Times New Roman" w:cs="Times New Roman"/>
                <w:sz w:val="24"/>
                <w:szCs w:val="24"/>
                <w:lang w:val="ro-RO" w:eastAsia="ru-RU"/>
              </w:rPr>
              <w:t>rîndul</w:t>
            </w:r>
            <w:proofErr w:type="spellEnd"/>
            <w:r w:rsidRPr="00813F77">
              <w:rPr>
                <w:rFonts w:ascii="Times New Roman" w:eastAsia="Times New Roman" w:hAnsi="Times New Roman" w:cs="Times New Roman"/>
                <w:sz w:val="24"/>
                <w:szCs w:val="24"/>
                <w:lang w:val="ro-RO" w:eastAsia="ru-RU"/>
              </w:rPr>
              <w:t xml:space="preserve"> tinerilor;</w:t>
            </w:r>
          </w:p>
        </w:tc>
        <w:tc>
          <w:tcPr>
            <w:tcW w:w="593" w:type="pct"/>
            <w:tcMar>
              <w:top w:w="15" w:type="dxa"/>
              <w:left w:w="45" w:type="dxa"/>
              <w:bottom w:w="15" w:type="dxa"/>
              <w:right w:w="45" w:type="dxa"/>
            </w:tcMar>
            <w:vAlign w:val="center"/>
          </w:tcPr>
          <w:p w14:paraId="7DA12E30" w14:textId="77777777" w:rsidR="00C46521" w:rsidRPr="00813F77" w:rsidRDefault="00DF01EA"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Campanii de sensibilizare</w:t>
            </w:r>
          </w:p>
          <w:p w14:paraId="65303127" w14:textId="77777777" w:rsidR="00DF01EA" w:rsidRPr="00813F77" w:rsidRDefault="00DF01EA"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Concurs idei de afaceri</w:t>
            </w:r>
          </w:p>
          <w:p w14:paraId="5188B062" w14:textId="77777777" w:rsidR="00DF01EA" w:rsidRPr="00813F77" w:rsidRDefault="00DF01EA"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Instruiri</w:t>
            </w:r>
          </w:p>
          <w:p w14:paraId="2EB65AA8" w14:textId="4A4C037D" w:rsidR="00DF01EA" w:rsidRPr="00813F77" w:rsidRDefault="00DF01EA"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Vizite studiu</w:t>
            </w:r>
          </w:p>
        </w:tc>
        <w:tc>
          <w:tcPr>
            <w:tcW w:w="537" w:type="pct"/>
            <w:tcMar>
              <w:top w:w="15" w:type="dxa"/>
              <w:left w:w="45" w:type="dxa"/>
              <w:bottom w:w="15" w:type="dxa"/>
              <w:right w:w="45" w:type="dxa"/>
            </w:tcMar>
            <w:vAlign w:val="center"/>
          </w:tcPr>
          <w:p w14:paraId="24C0BD38" w14:textId="77777777" w:rsidR="00C46521" w:rsidRPr="00813F77" w:rsidRDefault="00C46521"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MADRM</w:t>
            </w:r>
          </w:p>
          <w:p w14:paraId="11F2933F" w14:textId="77777777" w:rsidR="00C906D7" w:rsidRPr="00813F77" w:rsidRDefault="00C906D7" w:rsidP="00C906D7">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Asociațiile de apicultori</w:t>
            </w:r>
          </w:p>
          <w:p w14:paraId="3EF7549F" w14:textId="52E40DCF" w:rsidR="00C46521" w:rsidRPr="00813F77" w:rsidRDefault="00C46521" w:rsidP="00C906D7">
            <w:pPr>
              <w:spacing w:after="0" w:line="240" w:lineRule="auto"/>
              <w:jc w:val="center"/>
              <w:rPr>
                <w:rFonts w:ascii="Times New Roman" w:eastAsia="Times New Roman" w:hAnsi="Times New Roman" w:cs="Times New Roman"/>
                <w:sz w:val="24"/>
                <w:szCs w:val="24"/>
                <w:lang w:val="ro-RO" w:eastAsia="ru-RU"/>
              </w:rPr>
            </w:pPr>
          </w:p>
        </w:tc>
        <w:tc>
          <w:tcPr>
            <w:tcW w:w="399" w:type="pct"/>
            <w:tcMar>
              <w:top w:w="15" w:type="dxa"/>
              <w:left w:w="45" w:type="dxa"/>
              <w:bottom w:w="15" w:type="dxa"/>
              <w:right w:w="45" w:type="dxa"/>
            </w:tcMar>
            <w:vAlign w:val="center"/>
          </w:tcPr>
          <w:p w14:paraId="31763BB8" w14:textId="77777777" w:rsidR="00C46521" w:rsidRPr="00813F77" w:rsidRDefault="00C46521"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Donatorii</w:t>
            </w:r>
          </w:p>
        </w:tc>
        <w:tc>
          <w:tcPr>
            <w:tcW w:w="399" w:type="pct"/>
            <w:tcMar>
              <w:top w:w="15" w:type="dxa"/>
              <w:left w:w="45" w:type="dxa"/>
              <w:bottom w:w="15" w:type="dxa"/>
              <w:right w:w="45" w:type="dxa"/>
            </w:tcMar>
            <w:vAlign w:val="center"/>
          </w:tcPr>
          <w:p w14:paraId="1FDDC129" w14:textId="77777777" w:rsidR="00C46521" w:rsidRPr="00813F77" w:rsidRDefault="00C46521" w:rsidP="00D86460">
            <w:pPr>
              <w:spacing w:after="0" w:line="240" w:lineRule="auto"/>
              <w:contextualSpacing/>
              <w:jc w:val="center"/>
              <w:rPr>
                <w:rFonts w:ascii="Times New Roman" w:eastAsia="Times New Roman" w:hAnsi="Times New Roman" w:cs="Times New Roman"/>
                <w:sz w:val="24"/>
                <w:szCs w:val="24"/>
                <w:lang w:val="ro-RO" w:eastAsia="ru-RU"/>
              </w:rPr>
            </w:pPr>
          </w:p>
        </w:tc>
        <w:tc>
          <w:tcPr>
            <w:tcW w:w="695" w:type="pct"/>
            <w:tcMar>
              <w:top w:w="15" w:type="dxa"/>
              <w:left w:w="45" w:type="dxa"/>
              <w:bottom w:w="15" w:type="dxa"/>
              <w:right w:w="45" w:type="dxa"/>
            </w:tcMar>
            <w:vAlign w:val="center"/>
          </w:tcPr>
          <w:p w14:paraId="19480808" w14:textId="612EA62E" w:rsidR="00C46521" w:rsidRPr="00813F77" w:rsidRDefault="00DF01EA"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 xml:space="preserve">5 </w:t>
            </w:r>
            <w:proofErr w:type="spellStart"/>
            <w:r w:rsidRPr="00813F77">
              <w:rPr>
                <w:rFonts w:ascii="Times New Roman" w:eastAsia="Times New Roman" w:hAnsi="Times New Roman" w:cs="Times New Roman"/>
                <w:sz w:val="24"/>
                <w:szCs w:val="24"/>
                <w:lang w:val="ro-RO" w:eastAsia="ru-RU"/>
              </w:rPr>
              <w:t>mln</w:t>
            </w:r>
            <w:proofErr w:type="spellEnd"/>
            <w:r w:rsidRPr="00813F77">
              <w:rPr>
                <w:rFonts w:ascii="Times New Roman" w:eastAsia="Times New Roman" w:hAnsi="Times New Roman" w:cs="Times New Roman"/>
                <w:sz w:val="24"/>
                <w:szCs w:val="24"/>
                <w:lang w:val="ro-RO" w:eastAsia="ru-RU"/>
              </w:rPr>
              <w:t>. MDL</w:t>
            </w:r>
          </w:p>
        </w:tc>
        <w:tc>
          <w:tcPr>
            <w:tcW w:w="484" w:type="pct"/>
            <w:tcMar>
              <w:top w:w="15" w:type="dxa"/>
              <w:left w:w="45" w:type="dxa"/>
              <w:bottom w:w="15" w:type="dxa"/>
              <w:right w:w="45" w:type="dxa"/>
            </w:tcMar>
            <w:vAlign w:val="center"/>
          </w:tcPr>
          <w:p w14:paraId="5471501E" w14:textId="3CBBB3E8" w:rsidR="00DB4358" w:rsidRPr="00813F77" w:rsidRDefault="00DB4358"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Statul</w:t>
            </w:r>
          </w:p>
          <w:p w14:paraId="7B68CEFA" w14:textId="1A1B66F1" w:rsidR="00DB4358" w:rsidRPr="00813F77" w:rsidRDefault="00DB4358"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Donatori</w:t>
            </w:r>
          </w:p>
        </w:tc>
        <w:tc>
          <w:tcPr>
            <w:tcW w:w="962" w:type="pct"/>
            <w:tcMar>
              <w:top w:w="15" w:type="dxa"/>
              <w:left w:w="45" w:type="dxa"/>
              <w:bottom w:w="15" w:type="dxa"/>
              <w:right w:w="45" w:type="dxa"/>
            </w:tcMar>
            <w:vAlign w:val="center"/>
          </w:tcPr>
          <w:p w14:paraId="7ED9563C" w14:textId="77777777" w:rsidR="00C46521" w:rsidRPr="00813F77" w:rsidRDefault="00C46521"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Nr. de apicultori profesioniști,</w:t>
            </w:r>
          </w:p>
          <w:p w14:paraId="72CE4117" w14:textId="77777777" w:rsidR="00C46521" w:rsidRPr="00813F77" w:rsidRDefault="00C46521"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Nr. de apicultori tineri</w:t>
            </w:r>
          </w:p>
        </w:tc>
      </w:tr>
      <w:tr w:rsidR="009B2D6A" w:rsidRPr="00813F77" w14:paraId="1AC7C1C3" w14:textId="77777777" w:rsidTr="00D86460">
        <w:trPr>
          <w:tblCellSpacing w:w="0" w:type="dxa"/>
          <w:jc w:val="center"/>
        </w:trPr>
        <w:tc>
          <w:tcPr>
            <w:tcW w:w="180" w:type="pct"/>
            <w:tcMar>
              <w:top w:w="15" w:type="dxa"/>
              <w:left w:w="45" w:type="dxa"/>
              <w:bottom w:w="15" w:type="dxa"/>
              <w:right w:w="45" w:type="dxa"/>
            </w:tcMar>
          </w:tcPr>
          <w:p w14:paraId="4AC4A962" w14:textId="3FBB2B2A" w:rsidR="00C46521" w:rsidRPr="00813F77" w:rsidRDefault="00D86460" w:rsidP="00C46521">
            <w:pPr>
              <w:spacing w:after="0" w:line="240" w:lineRule="auto"/>
              <w:contextualSpacing/>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5.3.</w:t>
            </w:r>
          </w:p>
        </w:tc>
        <w:tc>
          <w:tcPr>
            <w:tcW w:w="751" w:type="pct"/>
            <w:tcMar>
              <w:top w:w="15" w:type="dxa"/>
              <w:left w:w="45" w:type="dxa"/>
              <w:bottom w:w="15" w:type="dxa"/>
              <w:right w:w="45" w:type="dxa"/>
            </w:tcMar>
          </w:tcPr>
          <w:p w14:paraId="75A2FF39" w14:textId="0A73C79F" w:rsidR="00C46521" w:rsidRPr="00813F77" w:rsidRDefault="00C46521" w:rsidP="00C46521">
            <w:pPr>
              <w:spacing w:after="0" w:line="240" w:lineRule="auto"/>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Dezvoltarea serviciilor de consultanță și școlarizare în apicultură;</w:t>
            </w:r>
          </w:p>
        </w:tc>
        <w:tc>
          <w:tcPr>
            <w:tcW w:w="593" w:type="pct"/>
            <w:tcMar>
              <w:top w:w="15" w:type="dxa"/>
              <w:left w:w="45" w:type="dxa"/>
              <w:bottom w:w="15" w:type="dxa"/>
              <w:right w:w="45" w:type="dxa"/>
            </w:tcMar>
          </w:tcPr>
          <w:p w14:paraId="092619C2" w14:textId="77777777" w:rsidR="00C46521" w:rsidRPr="00813F77" w:rsidRDefault="00C46521" w:rsidP="00C46521">
            <w:pPr>
              <w:spacing w:after="0" w:line="240" w:lineRule="auto"/>
              <w:contextualSpacing/>
              <w:rPr>
                <w:rFonts w:ascii="Times New Roman" w:eastAsia="Times New Roman" w:hAnsi="Times New Roman" w:cs="Times New Roman"/>
                <w:sz w:val="24"/>
                <w:szCs w:val="24"/>
                <w:lang w:val="ro-RO" w:eastAsia="ru-RU"/>
              </w:rPr>
            </w:pPr>
          </w:p>
        </w:tc>
        <w:tc>
          <w:tcPr>
            <w:tcW w:w="537" w:type="pct"/>
            <w:tcMar>
              <w:top w:w="15" w:type="dxa"/>
              <w:left w:w="45" w:type="dxa"/>
              <w:bottom w:w="15" w:type="dxa"/>
              <w:right w:w="45" w:type="dxa"/>
            </w:tcMar>
            <w:vAlign w:val="center"/>
          </w:tcPr>
          <w:p w14:paraId="15B6D842" w14:textId="77777777" w:rsidR="00C46521" w:rsidRPr="00813F77" w:rsidRDefault="00C46521"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MADRM</w:t>
            </w:r>
          </w:p>
          <w:p w14:paraId="1768D5BA" w14:textId="77777777" w:rsidR="00C906D7" w:rsidRPr="00813F77" w:rsidRDefault="00C906D7" w:rsidP="00C906D7">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Asociațiile de apicultori</w:t>
            </w:r>
          </w:p>
          <w:p w14:paraId="0031B664" w14:textId="22079195" w:rsidR="00C46521" w:rsidRPr="00813F77" w:rsidRDefault="00C46521" w:rsidP="00C906D7">
            <w:pPr>
              <w:spacing w:after="0" w:line="240" w:lineRule="auto"/>
              <w:jc w:val="center"/>
              <w:rPr>
                <w:rFonts w:ascii="Times New Roman" w:eastAsia="Times New Roman" w:hAnsi="Times New Roman" w:cs="Times New Roman"/>
                <w:sz w:val="24"/>
                <w:szCs w:val="24"/>
                <w:lang w:val="ro-RO" w:eastAsia="ru-RU"/>
              </w:rPr>
            </w:pPr>
          </w:p>
        </w:tc>
        <w:tc>
          <w:tcPr>
            <w:tcW w:w="399" w:type="pct"/>
            <w:tcMar>
              <w:top w:w="15" w:type="dxa"/>
              <w:left w:w="45" w:type="dxa"/>
              <w:bottom w:w="15" w:type="dxa"/>
              <w:right w:w="45" w:type="dxa"/>
            </w:tcMar>
            <w:vAlign w:val="center"/>
          </w:tcPr>
          <w:p w14:paraId="0E2EDB12" w14:textId="77777777" w:rsidR="00C46521" w:rsidRPr="00813F77" w:rsidRDefault="00C46521"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Donatorii</w:t>
            </w:r>
          </w:p>
        </w:tc>
        <w:tc>
          <w:tcPr>
            <w:tcW w:w="399" w:type="pct"/>
            <w:tcMar>
              <w:top w:w="15" w:type="dxa"/>
              <w:left w:w="45" w:type="dxa"/>
              <w:bottom w:w="15" w:type="dxa"/>
              <w:right w:w="45" w:type="dxa"/>
            </w:tcMar>
            <w:vAlign w:val="center"/>
          </w:tcPr>
          <w:p w14:paraId="3696F29F" w14:textId="77777777" w:rsidR="00C46521" w:rsidRPr="00813F77" w:rsidRDefault="00C46521" w:rsidP="00D86460">
            <w:pPr>
              <w:spacing w:after="0" w:line="240" w:lineRule="auto"/>
              <w:contextualSpacing/>
              <w:jc w:val="center"/>
              <w:rPr>
                <w:rFonts w:ascii="Times New Roman" w:eastAsia="Times New Roman" w:hAnsi="Times New Roman" w:cs="Times New Roman"/>
                <w:sz w:val="24"/>
                <w:szCs w:val="24"/>
                <w:lang w:val="ro-RO" w:eastAsia="ru-RU"/>
              </w:rPr>
            </w:pPr>
          </w:p>
        </w:tc>
        <w:tc>
          <w:tcPr>
            <w:tcW w:w="695" w:type="pct"/>
            <w:tcMar>
              <w:top w:w="15" w:type="dxa"/>
              <w:left w:w="45" w:type="dxa"/>
              <w:bottom w:w="15" w:type="dxa"/>
              <w:right w:w="45" w:type="dxa"/>
            </w:tcMar>
            <w:vAlign w:val="center"/>
          </w:tcPr>
          <w:p w14:paraId="57E67EA1" w14:textId="0AD68127" w:rsidR="00DF01EA" w:rsidRPr="00813F77" w:rsidRDefault="00DF01EA" w:rsidP="00C906D7">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 xml:space="preserve">1 </w:t>
            </w:r>
            <w:proofErr w:type="spellStart"/>
            <w:r w:rsidRPr="00813F77">
              <w:rPr>
                <w:rFonts w:ascii="Times New Roman" w:eastAsia="Times New Roman" w:hAnsi="Times New Roman" w:cs="Times New Roman"/>
                <w:sz w:val="24"/>
                <w:szCs w:val="24"/>
                <w:lang w:val="ro-RO" w:eastAsia="ru-RU"/>
              </w:rPr>
              <w:t>mln</w:t>
            </w:r>
            <w:proofErr w:type="spellEnd"/>
            <w:r w:rsidRPr="00813F77">
              <w:rPr>
                <w:rFonts w:ascii="Times New Roman" w:eastAsia="Times New Roman" w:hAnsi="Times New Roman" w:cs="Times New Roman"/>
                <w:sz w:val="24"/>
                <w:szCs w:val="24"/>
                <w:lang w:val="ro-RO" w:eastAsia="ru-RU"/>
              </w:rPr>
              <w:t>. MDL</w:t>
            </w:r>
          </w:p>
        </w:tc>
        <w:tc>
          <w:tcPr>
            <w:tcW w:w="484" w:type="pct"/>
            <w:tcMar>
              <w:top w:w="15" w:type="dxa"/>
              <w:left w:w="45" w:type="dxa"/>
              <w:bottom w:w="15" w:type="dxa"/>
              <w:right w:w="45" w:type="dxa"/>
            </w:tcMar>
            <w:vAlign w:val="center"/>
          </w:tcPr>
          <w:p w14:paraId="4094D3BC" w14:textId="2848EF70" w:rsidR="00C46521" w:rsidRPr="00813F77" w:rsidRDefault="00DB4358"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Donatori</w:t>
            </w:r>
          </w:p>
        </w:tc>
        <w:tc>
          <w:tcPr>
            <w:tcW w:w="962" w:type="pct"/>
            <w:tcMar>
              <w:top w:w="15" w:type="dxa"/>
              <w:left w:w="45" w:type="dxa"/>
              <w:bottom w:w="15" w:type="dxa"/>
              <w:right w:w="45" w:type="dxa"/>
            </w:tcMar>
            <w:vAlign w:val="center"/>
          </w:tcPr>
          <w:p w14:paraId="288BA6B2" w14:textId="77777777" w:rsidR="00C46521" w:rsidRPr="00813F77" w:rsidRDefault="00C46521"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Nr. de apicultori școlarizați</w:t>
            </w:r>
          </w:p>
          <w:p w14:paraId="1086B483" w14:textId="4A753A4D" w:rsidR="00C46521" w:rsidRPr="00813F77" w:rsidRDefault="00C46521"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Nr</w:t>
            </w:r>
            <w:r w:rsidR="00C906D7">
              <w:rPr>
                <w:rFonts w:ascii="Times New Roman" w:eastAsia="Times New Roman" w:hAnsi="Times New Roman" w:cs="Times New Roman"/>
                <w:sz w:val="24"/>
                <w:szCs w:val="24"/>
                <w:lang w:val="ro-RO" w:eastAsia="ru-RU"/>
              </w:rPr>
              <w:t>.</w:t>
            </w:r>
            <w:r w:rsidRPr="00813F77">
              <w:rPr>
                <w:rFonts w:ascii="Times New Roman" w:eastAsia="Times New Roman" w:hAnsi="Times New Roman" w:cs="Times New Roman"/>
                <w:sz w:val="24"/>
                <w:szCs w:val="24"/>
                <w:lang w:val="ro-RO" w:eastAsia="ru-RU"/>
              </w:rPr>
              <w:t xml:space="preserve"> de instituții/consultanți</w:t>
            </w:r>
          </w:p>
        </w:tc>
      </w:tr>
      <w:tr w:rsidR="009B2D6A" w:rsidRPr="00813F77" w14:paraId="544388C1" w14:textId="77777777" w:rsidTr="00D86460">
        <w:trPr>
          <w:tblCellSpacing w:w="0" w:type="dxa"/>
          <w:jc w:val="center"/>
        </w:trPr>
        <w:tc>
          <w:tcPr>
            <w:tcW w:w="180" w:type="pct"/>
            <w:tcMar>
              <w:top w:w="15" w:type="dxa"/>
              <w:left w:w="45" w:type="dxa"/>
              <w:bottom w:w="15" w:type="dxa"/>
              <w:right w:w="45" w:type="dxa"/>
            </w:tcMar>
          </w:tcPr>
          <w:p w14:paraId="7C6103D8" w14:textId="00A9055C" w:rsidR="00C46521" w:rsidRPr="00813F77" w:rsidRDefault="00D86460" w:rsidP="00C46521">
            <w:pPr>
              <w:spacing w:after="0" w:line="240" w:lineRule="auto"/>
              <w:contextualSpacing/>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lastRenderedPageBreak/>
              <w:t>5.4.</w:t>
            </w:r>
          </w:p>
        </w:tc>
        <w:tc>
          <w:tcPr>
            <w:tcW w:w="751" w:type="pct"/>
            <w:tcMar>
              <w:top w:w="15" w:type="dxa"/>
              <w:left w:w="45" w:type="dxa"/>
              <w:bottom w:w="15" w:type="dxa"/>
              <w:right w:w="45" w:type="dxa"/>
            </w:tcMar>
          </w:tcPr>
          <w:p w14:paraId="30DD638A" w14:textId="612FC518" w:rsidR="00C46521" w:rsidRPr="00813F77" w:rsidRDefault="00C46521" w:rsidP="00C46521">
            <w:pPr>
              <w:spacing w:after="0" w:line="240" w:lineRule="auto"/>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 xml:space="preserve">Consolidarea capacităților instituțiilor de </w:t>
            </w:r>
            <w:proofErr w:type="spellStart"/>
            <w:r w:rsidRPr="00813F77">
              <w:rPr>
                <w:rFonts w:ascii="Times New Roman" w:eastAsia="Times New Roman" w:hAnsi="Times New Roman" w:cs="Times New Roman"/>
                <w:sz w:val="24"/>
                <w:szCs w:val="24"/>
                <w:lang w:val="ro-RO" w:eastAsia="ru-RU"/>
              </w:rPr>
              <w:t>învățămînt</w:t>
            </w:r>
            <w:proofErr w:type="spellEnd"/>
            <w:r w:rsidRPr="00813F77">
              <w:rPr>
                <w:rFonts w:ascii="Times New Roman" w:eastAsia="Times New Roman" w:hAnsi="Times New Roman" w:cs="Times New Roman"/>
                <w:sz w:val="24"/>
                <w:szCs w:val="24"/>
                <w:lang w:val="ro-RO" w:eastAsia="ru-RU"/>
              </w:rPr>
              <w:t xml:space="preserve">, inclusiv promovarea </w:t>
            </w:r>
            <w:proofErr w:type="spellStart"/>
            <w:r w:rsidRPr="00813F77">
              <w:rPr>
                <w:rFonts w:ascii="Times New Roman" w:eastAsia="Times New Roman" w:hAnsi="Times New Roman" w:cs="Times New Roman"/>
                <w:sz w:val="24"/>
                <w:szCs w:val="24"/>
                <w:lang w:val="ro-RO" w:eastAsia="ru-RU"/>
              </w:rPr>
              <w:t>învățămîntului</w:t>
            </w:r>
            <w:proofErr w:type="spellEnd"/>
            <w:r w:rsidRPr="00813F77">
              <w:rPr>
                <w:rFonts w:ascii="Times New Roman" w:eastAsia="Times New Roman" w:hAnsi="Times New Roman" w:cs="Times New Roman"/>
                <w:sz w:val="24"/>
                <w:szCs w:val="24"/>
                <w:lang w:val="ro-RO" w:eastAsia="ru-RU"/>
              </w:rPr>
              <w:t xml:space="preserve"> profesional - dual, în domeniul apicol;</w:t>
            </w:r>
          </w:p>
        </w:tc>
        <w:tc>
          <w:tcPr>
            <w:tcW w:w="593" w:type="pct"/>
            <w:tcMar>
              <w:top w:w="15" w:type="dxa"/>
              <w:left w:w="45" w:type="dxa"/>
              <w:bottom w:w="15" w:type="dxa"/>
              <w:right w:w="45" w:type="dxa"/>
            </w:tcMar>
            <w:vAlign w:val="center"/>
          </w:tcPr>
          <w:p w14:paraId="38407887" w14:textId="77777777" w:rsidR="00C46521" w:rsidRPr="00813F77" w:rsidRDefault="00C46521"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Crearea stupinei model</w:t>
            </w:r>
          </w:p>
          <w:p w14:paraId="1C5CB341" w14:textId="77777777" w:rsidR="00C46521" w:rsidRPr="00813F77" w:rsidRDefault="00C46521"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 xml:space="preserve">Elaborarea </w:t>
            </w:r>
            <w:proofErr w:type="spellStart"/>
            <w:r w:rsidRPr="00813F77">
              <w:rPr>
                <w:rFonts w:ascii="Times New Roman" w:eastAsia="Times New Roman" w:hAnsi="Times New Roman" w:cs="Times New Roman"/>
                <w:sz w:val="24"/>
                <w:szCs w:val="24"/>
                <w:lang w:val="ro-RO" w:eastAsia="ru-RU"/>
              </w:rPr>
              <w:t>curiculei</w:t>
            </w:r>
            <w:proofErr w:type="spellEnd"/>
            <w:r w:rsidRPr="00813F77">
              <w:rPr>
                <w:rFonts w:ascii="Times New Roman" w:eastAsia="Times New Roman" w:hAnsi="Times New Roman" w:cs="Times New Roman"/>
                <w:sz w:val="24"/>
                <w:szCs w:val="24"/>
                <w:lang w:val="ro-RO" w:eastAsia="ru-RU"/>
              </w:rPr>
              <w:t xml:space="preserve"> si implementarea</w:t>
            </w:r>
          </w:p>
          <w:p w14:paraId="2B5580C8" w14:textId="77777777" w:rsidR="00C46521" w:rsidRPr="00813F77" w:rsidRDefault="00C46521"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Editarea manualelor</w:t>
            </w:r>
          </w:p>
          <w:p w14:paraId="0A3A4D07" w14:textId="77777777" w:rsidR="00C46521" w:rsidRPr="00813F77" w:rsidRDefault="00C46521"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 xml:space="preserve">Stimularea </w:t>
            </w:r>
            <w:proofErr w:type="spellStart"/>
            <w:r w:rsidRPr="00813F77">
              <w:rPr>
                <w:rFonts w:ascii="Times New Roman" w:eastAsia="Times New Roman" w:hAnsi="Times New Roman" w:cs="Times New Roman"/>
                <w:sz w:val="24"/>
                <w:szCs w:val="24"/>
                <w:lang w:val="ro-RO" w:eastAsia="ru-RU"/>
              </w:rPr>
              <w:t>participarii</w:t>
            </w:r>
            <w:proofErr w:type="spellEnd"/>
            <w:r w:rsidRPr="00813F77">
              <w:rPr>
                <w:rFonts w:ascii="Times New Roman" w:eastAsia="Times New Roman" w:hAnsi="Times New Roman" w:cs="Times New Roman"/>
                <w:sz w:val="24"/>
                <w:szCs w:val="24"/>
                <w:lang w:val="ro-RO" w:eastAsia="ru-RU"/>
              </w:rPr>
              <w:t xml:space="preserve"> fermierilor</w:t>
            </w:r>
          </w:p>
        </w:tc>
        <w:tc>
          <w:tcPr>
            <w:tcW w:w="537" w:type="pct"/>
            <w:tcMar>
              <w:top w:w="15" w:type="dxa"/>
              <w:left w:w="45" w:type="dxa"/>
              <w:bottom w:w="15" w:type="dxa"/>
              <w:right w:w="45" w:type="dxa"/>
            </w:tcMar>
            <w:vAlign w:val="center"/>
          </w:tcPr>
          <w:p w14:paraId="79A9CD3F" w14:textId="77777777" w:rsidR="00C46521" w:rsidRPr="00813F77" w:rsidRDefault="00C46521"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MECC</w:t>
            </w:r>
          </w:p>
          <w:p w14:paraId="0233E393" w14:textId="77777777" w:rsidR="00C46521" w:rsidRPr="00813F77" w:rsidRDefault="00C46521"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MADRM</w:t>
            </w:r>
          </w:p>
          <w:p w14:paraId="1BAE3148" w14:textId="77777777" w:rsidR="00C46521" w:rsidRPr="00813F77" w:rsidRDefault="00C46521"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UASM</w:t>
            </w:r>
          </w:p>
          <w:p w14:paraId="380DF756" w14:textId="77777777" w:rsidR="00C906D7" w:rsidRPr="00813F77" w:rsidRDefault="00C906D7" w:rsidP="00C906D7">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Asociațiile de apicultori</w:t>
            </w:r>
          </w:p>
          <w:p w14:paraId="04A55773" w14:textId="69D5543F" w:rsidR="00C46521" w:rsidRPr="00813F77" w:rsidRDefault="00C46521" w:rsidP="00C906D7">
            <w:pPr>
              <w:spacing w:after="0" w:line="240" w:lineRule="auto"/>
              <w:jc w:val="center"/>
              <w:rPr>
                <w:rFonts w:ascii="Times New Roman" w:eastAsia="Times New Roman" w:hAnsi="Times New Roman" w:cs="Times New Roman"/>
                <w:sz w:val="24"/>
                <w:szCs w:val="24"/>
                <w:lang w:val="ro-RO" w:eastAsia="ru-RU"/>
              </w:rPr>
            </w:pPr>
          </w:p>
        </w:tc>
        <w:tc>
          <w:tcPr>
            <w:tcW w:w="399" w:type="pct"/>
            <w:tcMar>
              <w:top w:w="15" w:type="dxa"/>
              <w:left w:w="45" w:type="dxa"/>
              <w:bottom w:w="15" w:type="dxa"/>
              <w:right w:w="45" w:type="dxa"/>
            </w:tcMar>
            <w:vAlign w:val="center"/>
          </w:tcPr>
          <w:p w14:paraId="56189B69" w14:textId="77777777" w:rsidR="00C46521" w:rsidRPr="00813F77" w:rsidRDefault="00C46521"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Donatori</w:t>
            </w:r>
          </w:p>
        </w:tc>
        <w:tc>
          <w:tcPr>
            <w:tcW w:w="399" w:type="pct"/>
            <w:tcMar>
              <w:top w:w="15" w:type="dxa"/>
              <w:left w:w="45" w:type="dxa"/>
              <w:bottom w:w="15" w:type="dxa"/>
              <w:right w:w="45" w:type="dxa"/>
            </w:tcMar>
            <w:vAlign w:val="center"/>
          </w:tcPr>
          <w:p w14:paraId="090EF3AC" w14:textId="77777777" w:rsidR="00C46521" w:rsidRPr="00813F77" w:rsidRDefault="00C46521" w:rsidP="00D86460">
            <w:pPr>
              <w:spacing w:after="0" w:line="240" w:lineRule="auto"/>
              <w:contextualSpacing/>
              <w:jc w:val="center"/>
              <w:rPr>
                <w:rFonts w:ascii="Times New Roman" w:eastAsia="Times New Roman" w:hAnsi="Times New Roman" w:cs="Times New Roman"/>
                <w:sz w:val="24"/>
                <w:szCs w:val="24"/>
                <w:lang w:val="ro-RO" w:eastAsia="ru-RU"/>
              </w:rPr>
            </w:pPr>
          </w:p>
        </w:tc>
        <w:tc>
          <w:tcPr>
            <w:tcW w:w="695" w:type="pct"/>
            <w:tcMar>
              <w:top w:w="15" w:type="dxa"/>
              <w:left w:w="45" w:type="dxa"/>
              <w:bottom w:w="15" w:type="dxa"/>
              <w:right w:w="45" w:type="dxa"/>
            </w:tcMar>
            <w:vAlign w:val="center"/>
          </w:tcPr>
          <w:p w14:paraId="1DA6CFE0" w14:textId="775CBB81" w:rsidR="00C46521" w:rsidRPr="00813F77" w:rsidRDefault="00DF01EA"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 xml:space="preserve">5 </w:t>
            </w:r>
            <w:proofErr w:type="spellStart"/>
            <w:r w:rsidRPr="00813F77">
              <w:rPr>
                <w:rFonts w:ascii="Times New Roman" w:eastAsia="Times New Roman" w:hAnsi="Times New Roman" w:cs="Times New Roman"/>
                <w:sz w:val="24"/>
                <w:szCs w:val="24"/>
                <w:lang w:val="ro-RO" w:eastAsia="ru-RU"/>
              </w:rPr>
              <w:t>mln</w:t>
            </w:r>
            <w:proofErr w:type="spellEnd"/>
            <w:r w:rsidRPr="00813F77">
              <w:rPr>
                <w:rFonts w:ascii="Times New Roman" w:eastAsia="Times New Roman" w:hAnsi="Times New Roman" w:cs="Times New Roman"/>
                <w:sz w:val="24"/>
                <w:szCs w:val="24"/>
                <w:lang w:val="ro-RO" w:eastAsia="ru-RU"/>
              </w:rPr>
              <w:t>. MDL</w:t>
            </w:r>
          </w:p>
        </w:tc>
        <w:tc>
          <w:tcPr>
            <w:tcW w:w="484" w:type="pct"/>
            <w:tcMar>
              <w:top w:w="15" w:type="dxa"/>
              <w:left w:w="45" w:type="dxa"/>
              <w:bottom w:w="15" w:type="dxa"/>
              <w:right w:w="45" w:type="dxa"/>
            </w:tcMar>
            <w:vAlign w:val="center"/>
          </w:tcPr>
          <w:p w14:paraId="23296A6D" w14:textId="77777777" w:rsidR="00C46521" w:rsidRPr="00813F77" w:rsidRDefault="00DB4358"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Statul</w:t>
            </w:r>
          </w:p>
          <w:p w14:paraId="2381754E" w14:textId="79D8CEFE" w:rsidR="00DB4358" w:rsidRPr="00813F77" w:rsidRDefault="00DB4358"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Donatori</w:t>
            </w:r>
          </w:p>
        </w:tc>
        <w:tc>
          <w:tcPr>
            <w:tcW w:w="962" w:type="pct"/>
            <w:tcMar>
              <w:top w:w="15" w:type="dxa"/>
              <w:left w:w="45" w:type="dxa"/>
              <w:bottom w:w="15" w:type="dxa"/>
              <w:right w:w="45" w:type="dxa"/>
            </w:tcMar>
            <w:vAlign w:val="center"/>
          </w:tcPr>
          <w:p w14:paraId="387DFC44" w14:textId="0451B34B" w:rsidR="00C46521" w:rsidRPr="00813F77" w:rsidRDefault="00C46521" w:rsidP="00D86460">
            <w:pPr>
              <w:spacing w:after="0" w:line="240" w:lineRule="auto"/>
              <w:jc w:val="center"/>
              <w:rPr>
                <w:rFonts w:ascii="Times New Roman" w:eastAsia="Times New Roman" w:hAnsi="Times New Roman" w:cs="Times New Roman"/>
                <w:sz w:val="24"/>
                <w:szCs w:val="24"/>
                <w:lang w:val="ro-RO" w:eastAsia="ru-RU"/>
              </w:rPr>
            </w:pPr>
            <w:r w:rsidRPr="00813F77">
              <w:rPr>
                <w:rFonts w:ascii="Times New Roman" w:eastAsia="Times New Roman" w:hAnsi="Times New Roman" w:cs="Times New Roman"/>
                <w:sz w:val="24"/>
                <w:szCs w:val="24"/>
                <w:lang w:val="ro-RO" w:eastAsia="ru-RU"/>
              </w:rPr>
              <w:t>Nr. de beneficiari</w:t>
            </w:r>
          </w:p>
        </w:tc>
      </w:tr>
    </w:tbl>
    <w:p w14:paraId="6659EC80" w14:textId="77777777" w:rsidR="00C46521" w:rsidRPr="00A50763" w:rsidRDefault="00C46521" w:rsidP="00150ED4">
      <w:pPr>
        <w:spacing w:after="0" w:line="240" w:lineRule="auto"/>
        <w:jc w:val="both"/>
        <w:rPr>
          <w:rFonts w:ascii="Cambria" w:eastAsia="Times New Roman" w:hAnsi="Cambria" w:cs="Times New Roman"/>
          <w:color w:val="000000"/>
          <w:sz w:val="24"/>
          <w:szCs w:val="24"/>
          <w:lang w:val="ro-RO"/>
        </w:rPr>
        <w:sectPr w:rsidR="00C46521" w:rsidRPr="00A50763" w:rsidSect="009B2D6A">
          <w:pgSz w:w="15840" w:h="12240" w:orient="landscape"/>
          <w:pgMar w:top="1440" w:right="1440" w:bottom="1440" w:left="1440" w:header="720" w:footer="720" w:gutter="0"/>
          <w:cols w:space="720"/>
          <w:docGrid w:linePitch="360"/>
        </w:sectPr>
      </w:pPr>
    </w:p>
    <w:p w14:paraId="12AD0311" w14:textId="3F3E71B7" w:rsidR="002533AF" w:rsidRPr="00DD2959" w:rsidRDefault="00DD2959" w:rsidP="00DD2959">
      <w:pPr>
        <w:spacing w:after="0" w:line="240" w:lineRule="auto"/>
        <w:jc w:val="center"/>
        <w:outlineLvl w:val="0"/>
        <w:rPr>
          <w:rFonts w:ascii="Cambria" w:eastAsia="Times New Roman" w:hAnsi="Cambria" w:cs="Times New Roman CE"/>
          <w:b/>
          <w:color w:val="002060"/>
          <w:sz w:val="24"/>
          <w:szCs w:val="24"/>
          <w:lang w:val="ro-RO"/>
        </w:rPr>
      </w:pPr>
      <w:bookmarkStart w:id="4" w:name="_Toc484613967"/>
      <w:r>
        <w:rPr>
          <w:rFonts w:ascii="Cambria" w:eastAsia="Times New Roman" w:hAnsi="Cambria" w:cs="Times New Roman CE"/>
          <w:b/>
          <w:color w:val="002060"/>
          <w:sz w:val="24"/>
          <w:szCs w:val="24"/>
          <w:lang w:val="ro-RO"/>
        </w:rPr>
        <w:lastRenderedPageBreak/>
        <w:t xml:space="preserve">V </w:t>
      </w:r>
      <w:r w:rsidR="007923B1" w:rsidRPr="00DD2959">
        <w:rPr>
          <w:rFonts w:ascii="Cambria" w:eastAsia="Times New Roman" w:hAnsi="Cambria" w:cs="Times New Roman CE"/>
          <w:b/>
          <w:color w:val="002060"/>
          <w:sz w:val="24"/>
          <w:szCs w:val="24"/>
          <w:lang w:val="ro-RO"/>
        </w:rPr>
        <w:t>RESPONSABILII PENTRU IMPLEMENTAREA ACȚIUNILOR</w:t>
      </w:r>
      <w:bookmarkEnd w:id="4"/>
    </w:p>
    <w:p w14:paraId="125B53CF" w14:textId="77777777" w:rsidR="002533AF" w:rsidRPr="00A50763" w:rsidRDefault="002533AF" w:rsidP="002533AF">
      <w:pPr>
        <w:spacing w:after="0" w:line="240" w:lineRule="auto"/>
        <w:rPr>
          <w:rFonts w:ascii="Cambria" w:eastAsia="Times New Roman" w:hAnsi="Cambria" w:cs="Times New Roman CE"/>
          <w:color w:val="000000"/>
          <w:sz w:val="24"/>
          <w:szCs w:val="24"/>
          <w:lang w:val="ro-RO"/>
        </w:rPr>
      </w:pPr>
    </w:p>
    <w:p w14:paraId="77647C3B" w14:textId="19EEE679" w:rsidR="009B2D43" w:rsidRDefault="00DD2959" w:rsidP="00451327">
      <w:pPr>
        <w:spacing w:after="0" w:line="240" w:lineRule="auto"/>
        <w:ind w:right="-279"/>
        <w:jc w:val="both"/>
        <w:rPr>
          <w:rFonts w:ascii="Cambria" w:eastAsia="Times New Roman" w:hAnsi="Cambria" w:cs="Times New Roman"/>
          <w:color w:val="000000"/>
          <w:sz w:val="24"/>
          <w:szCs w:val="24"/>
          <w:lang w:val="ro-RO"/>
        </w:rPr>
      </w:pPr>
      <w:r>
        <w:rPr>
          <w:rFonts w:ascii="Cambria" w:eastAsia="Times New Roman" w:hAnsi="Cambria" w:cs="Times New Roman"/>
          <w:color w:val="000000"/>
          <w:sz w:val="24"/>
          <w:szCs w:val="24"/>
          <w:lang w:val="ro-RO"/>
        </w:rPr>
        <w:tab/>
      </w:r>
      <w:r w:rsidR="009B2D43" w:rsidRPr="00A50763">
        <w:rPr>
          <w:rFonts w:ascii="Cambria" w:eastAsia="Times New Roman" w:hAnsi="Cambria" w:cs="Times New Roman"/>
          <w:color w:val="000000"/>
          <w:sz w:val="24"/>
          <w:szCs w:val="24"/>
          <w:lang w:val="ro-RO"/>
        </w:rPr>
        <w:t>Pentru implementarea acțiunilor vor fi stabiliți responsabilii în dependență de direcție de activitate</w:t>
      </w:r>
      <w:r w:rsidR="00DA607F" w:rsidRPr="00A50763">
        <w:rPr>
          <w:rFonts w:ascii="Cambria" w:eastAsia="Times New Roman" w:hAnsi="Cambria" w:cs="Times New Roman"/>
          <w:color w:val="000000"/>
          <w:sz w:val="24"/>
          <w:szCs w:val="24"/>
          <w:lang w:val="ro-RO"/>
        </w:rPr>
        <w:t xml:space="preserve">. În mare parte pentru realizarea acțiunilor vor fi stabiliți responsabili organizații de Stat cu sunt: </w:t>
      </w:r>
      <w:r w:rsidR="0052411E" w:rsidRPr="00A50763">
        <w:rPr>
          <w:rFonts w:ascii="Cambria" w:eastAsia="Times New Roman" w:hAnsi="Cambria" w:cs="Times New Roman"/>
          <w:sz w:val="24"/>
          <w:szCs w:val="24"/>
          <w:lang w:val="ro-RO" w:eastAsia="ru-RU"/>
        </w:rPr>
        <w:t xml:space="preserve">MADRM, MEI, </w:t>
      </w:r>
      <w:r w:rsidR="00DA607F" w:rsidRPr="00A50763">
        <w:rPr>
          <w:rFonts w:ascii="Cambria" w:eastAsia="Times New Roman" w:hAnsi="Cambria" w:cs="Times New Roman"/>
          <w:color w:val="000000"/>
          <w:sz w:val="24"/>
          <w:szCs w:val="24"/>
          <w:lang w:val="ro-RO"/>
        </w:rPr>
        <w:t xml:space="preserve">ANSA, </w:t>
      </w:r>
      <w:proofErr w:type="spellStart"/>
      <w:r w:rsidR="00DA607F" w:rsidRPr="00A50763">
        <w:rPr>
          <w:rFonts w:ascii="Cambria" w:eastAsia="Times New Roman" w:hAnsi="Cambria" w:cs="Times New Roman"/>
          <w:color w:val="000000"/>
          <w:sz w:val="24"/>
          <w:szCs w:val="24"/>
          <w:lang w:val="ro-RO"/>
        </w:rPr>
        <w:t>Moldsilva</w:t>
      </w:r>
      <w:proofErr w:type="spellEnd"/>
      <w:r w:rsidR="00DA607F" w:rsidRPr="00A50763">
        <w:rPr>
          <w:rFonts w:ascii="Cambria" w:eastAsia="Times New Roman" w:hAnsi="Cambria" w:cs="Times New Roman"/>
          <w:color w:val="000000"/>
          <w:sz w:val="24"/>
          <w:szCs w:val="24"/>
          <w:lang w:val="ro-RO"/>
        </w:rPr>
        <w:t>, CRDV, MIEPO, AIPA</w:t>
      </w:r>
      <w:r w:rsidR="0052411E" w:rsidRPr="00A50763">
        <w:rPr>
          <w:rFonts w:ascii="Cambria" w:eastAsia="Times New Roman" w:hAnsi="Cambria" w:cs="Times New Roman"/>
          <w:color w:val="000000"/>
          <w:sz w:val="24"/>
          <w:szCs w:val="24"/>
          <w:lang w:val="ro-RO"/>
        </w:rPr>
        <w:t>,</w:t>
      </w:r>
      <w:r w:rsidR="00DA607F" w:rsidRPr="00A50763">
        <w:rPr>
          <w:rFonts w:ascii="Cambria" w:eastAsia="Times New Roman" w:hAnsi="Cambria" w:cs="Times New Roman"/>
          <w:color w:val="000000"/>
          <w:sz w:val="24"/>
          <w:szCs w:val="24"/>
          <w:lang w:val="ro-RO"/>
        </w:rPr>
        <w:t xml:space="preserve"> Asociația Națională a Apicultorilor</w:t>
      </w:r>
      <w:r w:rsidR="0052411E" w:rsidRPr="00A50763">
        <w:rPr>
          <w:rFonts w:ascii="Cambria" w:eastAsia="Times New Roman" w:hAnsi="Cambria" w:cs="Times New Roman"/>
          <w:color w:val="000000"/>
          <w:sz w:val="24"/>
          <w:szCs w:val="24"/>
          <w:lang w:val="ro-RO"/>
        </w:rPr>
        <w:t xml:space="preserve"> din Moldova sau alte asociații de sector</w:t>
      </w:r>
      <w:r w:rsidR="00DA607F" w:rsidRPr="00A50763">
        <w:rPr>
          <w:rFonts w:ascii="Cambria" w:eastAsia="Times New Roman" w:hAnsi="Cambria" w:cs="Times New Roman"/>
          <w:color w:val="000000"/>
          <w:sz w:val="24"/>
          <w:szCs w:val="24"/>
          <w:lang w:val="ro-RO"/>
        </w:rPr>
        <w:t>.</w:t>
      </w:r>
    </w:p>
    <w:p w14:paraId="599D3F76" w14:textId="77777777" w:rsidR="00DD2959" w:rsidRDefault="00DD2959" w:rsidP="002533AF">
      <w:pPr>
        <w:spacing w:after="0" w:line="240" w:lineRule="auto"/>
        <w:rPr>
          <w:rFonts w:ascii="Cambria" w:eastAsia="Times New Roman" w:hAnsi="Cambria" w:cs="Times New Roman"/>
          <w:color w:val="000000"/>
          <w:sz w:val="24"/>
          <w:szCs w:val="24"/>
          <w:lang w:val="ro-RO"/>
        </w:rPr>
      </w:pPr>
    </w:p>
    <w:p w14:paraId="7628E53A" w14:textId="77777777" w:rsidR="00DD2959" w:rsidRPr="00A50763" w:rsidRDefault="00DD2959" w:rsidP="002533AF">
      <w:pPr>
        <w:spacing w:after="0" w:line="240" w:lineRule="auto"/>
        <w:rPr>
          <w:rFonts w:ascii="Cambria" w:eastAsia="Times New Roman" w:hAnsi="Cambria" w:cs="Times New Roman"/>
          <w:sz w:val="24"/>
          <w:szCs w:val="24"/>
          <w:lang w:val="ro-RO" w:eastAsia="ru-RU"/>
        </w:rPr>
        <w:sectPr w:rsidR="00DD2959" w:rsidRPr="00A50763" w:rsidSect="007923B1">
          <w:pgSz w:w="12240" w:h="15840"/>
          <w:pgMar w:top="1440" w:right="1440" w:bottom="1440" w:left="1440" w:header="720" w:footer="720" w:gutter="0"/>
          <w:cols w:space="720"/>
          <w:docGrid w:linePitch="360"/>
        </w:sectPr>
      </w:pPr>
    </w:p>
    <w:p w14:paraId="4FF97D28" w14:textId="053EE82B" w:rsidR="002533AF" w:rsidRPr="00A50763" w:rsidRDefault="00451327" w:rsidP="00451327">
      <w:pPr>
        <w:pStyle w:val="ListParagraph"/>
        <w:spacing w:after="0" w:line="240" w:lineRule="auto"/>
        <w:ind w:left="0"/>
        <w:jc w:val="center"/>
        <w:outlineLvl w:val="0"/>
        <w:rPr>
          <w:rFonts w:ascii="Cambria" w:eastAsia="Times New Roman" w:hAnsi="Cambria" w:cs="Times New Roman CE"/>
          <w:b/>
          <w:color w:val="002060"/>
          <w:sz w:val="24"/>
          <w:szCs w:val="24"/>
          <w:lang w:val="ro-RO"/>
        </w:rPr>
      </w:pPr>
      <w:bookmarkStart w:id="5" w:name="_Toc484613968"/>
      <w:r>
        <w:rPr>
          <w:rFonts w:ascii="Cambria" w:eastAsia="Times New Roman" w:hAnsi="Cambria" w:cs="Times New Roman CE"/>
          <w:b/>
          <w:color w:val="002060"/>
          <w:sz w:val="24"/>
          <w:szCs w:val="24"/>
          <w:lang w:val="ro-RO"/>
        </w:rPr>
        <w:lastRenderedPageBreak/>
        <w:t xml:space="preserve">VI </w:t>
      </w:r>
      <w:r w:rsidR="007923B1" w:rsidRPr="00A50763">
        <w:rPr>
          <w:rFonts w:ascii="Cambria" w:eastAsia="Times New Roman" w:hAnsi="Cambria" w:cs="Times New Roman CE"/>
          <w:b/>
          <w:color w:val="002060"/>
          <w:sz w:val="24"/>
          <w:szCs w:val="24"/>
          <w:lang w:val="ro-RO"/>
        </w:rPr>
        <w:t>ESTIMAREA GENERALĂ A COSTURILOR</w:t>
      </w:r>
      <w:bookmarkEnd w:id="5"/>
    </w:p>
    <w:p w14:paraId="31434604" w14:textId="77777777" w:rsidR="002533AF" w:rsidRPr="00A50763" w:rsidRDefault="002533AF" w:rsidP="002533AF">
      <w:pPr>
        <w:spacing w:after="0" w:line="240" w:lineRule="auto"/>
        <w:rPr>
          <w:rFonts w:ascii="Cambria" w:eastAsia="Times New Roman" w:hAnsi="Cambria" w:cs="Times New Roman CE"/>
          <w:color w:val="000000"/>
          <w:sz w:val="24"/>
          <w:szCs w:val="24"/>
          <w:lang w:val="ro-RO"/>
        </w:rPr>
      </w:pPr>
    </w:p>
    <w:tbl>
      <w:tblPr>
        <w:tblStyle w:val="TableGrid"/>
        <w:tblW w:w="8478" w:type="dxa"/>
        <w:jc w:val="center"/>
        <w:tblLook w:val="04A0" w:firstRow="1" w:lastRow="0" w:firstColumn="1" w:lastColumn="0" w:noHBand="0" w:noVBand="1"/>
      </w:tblPr>
      <w:tblGrid>
        <w:gridCol w:w="583"/>
        <w:gridCol w:w="3949"/>
        <w:gridCol w:w="3946"/>
      </w:tblGrid>
      <w:tr w:rsidR="00A00898" w:rsidRPr="00A50763" w14:paraId="383E1A50" w14:textId="77777777" w:rsidTr="00FD1A5B">
        <w:trPr>
          <w:jc w:val="center"/>
        </w:trPr>
        <w:tc>
          <w:tcPr>
            <w:tcW w:w="583" w:type="dxa"/>
            <w:vAlign w:val="center"/>
          </w:tcPr>
          <w:p w14:paraId="01323C33" w14:textId="3DA0D31D" w:rsidR="00A00898" w:rsidRPr="00A50763" w:rsidRDefault="00A00898" w:rsidP="00DD2959">
            <w:pPr>
              <w:jc w:val="center"/>
              <w:outlineLvl w:val="8"/>
              <w:rPr>
                <w:rFonts w:ascii="Cambria" w:eastAsia="Times New Roman" w:hAnsi="Cambria" w:cs="Times New Roman CE"/>
                <w:b/>
                <w:color w:val="000000"/>
                <w:sz w:val="24"/>
                <w:szCs w:val="24"/>
                <w:lang w:val="ro-RO"/>
              </w:rPr>
            </w:pPr>
            <w:r w:rsidRPr="00A50763">
              <w:rPr>
                <w:rFonts w:ascii="Cambria" w:eastAsia="Times New Roman" w:hAnsi="Cambria" w:cs="Times New Roman CE"/>
                <w:b/>
                <w:color w:val="000000"/>
                <w:sz w:val="24"/>
                <w:szCs w:val="24"/>
                <w:lang w:val="ro-RO"/>
              </w:rPr>
              <w:t>Nr</w:t>
            </w:r>
            <w:r w:rsidR="00DD2959">
              <w:rPr>
                <w:rFonts w:ascii="Cambria" w:eastAsia="Times New Roman" w:hAnsi="Cambria" w:cs="Times New Roman CE"/>
                <w:b/>
                <w:color w:val="000000"/>
                <w:sz w:val="24"/>
                <w:szCs w:val="24"/>
                <w:lang w:val="ro-RO"/>
              </w:rPr>
              <w:t>. crt.</w:t>
            </w:r>
          </w:p>
        </w:tc>
        <w:tc>
          <w:tcPr>
            <w:tcW w:w="3949" w:type="dxa"/>
            <w:vAlign w:val="center"/>
          </w:tcPr>
          <w:p w14:paraId="7F3C11A4" w14:textId="021508AF" w:rsidR="00A00898" w:rsidRPr="00A50763" w:rsidRDefault="00DD2959" w:rsidP="00DD2959">
            <w:pPr>
              <w:keepNext/>
              <w:keepLines/>
              <w:jc w:val="center"/>
              <w:outlineLvl w:val="8"/>
              <w:rPr>
                <w:rFonts w:ascii="Cambria" w:eastAsia="Times New Roman" w:hAnsi="Cambria" w:cs="Times New Roman CE"/>
                <w:b/>
                <w:color w:val="000000"/>
                <w:sz w:val="24"/>
                <w:szCs w:val="24"/>
                <w:lang w:val="ro-RO"/>
              </w:rPr>
            </w:pPr>
            <w:r>
              <w:rPr>
                <w:rFonts w:ascii="Cambria" w:eastAsia="Times New Roman" w:hAnsi="Cambria" w:cs="Times New Roman CE"/>
                <w:b/>
                <w:color w:val="000000"/>
                <w:sz w:val="24"/>
                <w:szCs w:val="24"/>
                <w:lang w:val="ro-RO"/>
              </w:rPr>
              <w:t>Direcț</w:t>
            </w:r>
            <w:r w:rsidR="00A00898" w:rsidRPr="00A50763">
              <w:rPr>
                <w:rFonts w:ascii="Cambria" w:eastAsia="Times New Roman" w:hAnsi="Cambria" w:cs="Times New Roman CE"/>
                <w:b/>
                <w:color w:val="000000"/>
                <w:sz w:val="24"/>
                <w:szCs w:val="24"/>
                <w:lang w:val="ro-RO"/>
              </w:rPr>
              <w:t>ii de dezvoltare</w:t>
            </w:r>
          </w:p>
        </w:tc>
        <w:tc>
          <w:tcPr>
            <w:tcW w:w="3946" w:type="dxa"/>
            <w:vAlign w:val="center"/>
          </w:tcPr>
          <w:p w14:paraId="3E7DCBB9" w14:textId="5BC5599A" w:rsidR="00A00898" w:rsidRPr="00A50763" w:rsidRDefault="00C424DC" w:rsidP="00DD2959">
            <w:pPr>
              <w:keepNext/>
              <w:keepLines/>
              <w:jc w:val="center"/>
              <w:outlineLvl w:val="8"/>
              <w:rPr>
                <w:rFonts w:ascii="Cambria" w:eastAsia="Times New Roman" w:hAnsi="Cambria" w:cs="Times New Roman CE"/>
                <w:b/>
                <w:color w:val="000000"/>
                <w:sz w:val="24"/>
                <w:szCs w:val="24"/>
                <w:lang w:val="ro-RO"/>
              </w:rPr>
            </w:pPr>
            <w:r>
              <w:rPr>
                <w:rFonts w:ascii="Cambria" w:eastAsia="Times New Roman" w:hAnsi="Cambria" w:cs="Times New Roman CE"/>
                <w:b/>
                <w:color w:val="000000"/>
                <w:sz w:val="24"/>
                <w:szCs w:val="24"/>
                <w:lang w:val="ro-RO"/>
              </w:rPr>
              <w:t>Valoare mii</w:t>
            </w:r>
            <w:r w:rsidR="00A00898" w:rsidRPr="00A50763">
              <w:rPr>
                <w:rFonts w:ascii="Cambria" w:eastAsia="Times New Roman" w:hAnsi="Cambria" w:cs="Times New Roman CE"/>
                <w:b/>
                <w:color w:val="000000"/>
                <w:sz w:val="24"/>
                <w:szCs w:val="24"/>
                <w:lang w:val="ro-RO"/>
              </w:rPr>
              <w:t>. MDL</w:t>
            </w:r>
          </w:p>
        </w:tc>
      </w:tr>
      <w:tr w:rsidR="00A00898" w:rsidRPr="00A50763" w14:paraId="6C5776B6" w14:textId="77777777" w:rsidTr="00FD1A5B">
        <w:trPr>
          <w:jc w:val="center"/>
        </w:trPr>
        <w:tc>
          <w:tcPr>
            <w:tcW w:w="583" w:type="dxa"/>
            <w:vAlign w:val="center"/>
          </w:tcPr>
          <w:p w14:paraId="41844D06" w14:textId="2282E6D4" w:rsidR="00A00898" w:rsidRPr="00A50763" w:rsidRDefault="00A00898" w:rsidP="00DD2959">
            <w:pPr>
              <w:spacing w:line="259" w:lineRule="auto"/>
              <w:jc w:val="center"/>
              <w:rPr>
                <w:rFonts w:ascii="Cambria" w:eastAsia="Times New Roman" w:hAnsi="Cambria" w:cs="Times New Roman CE"/>
                <w:color w:val="000000"/>
                <w:sz w:val="24"/>
                <w:szCs w:val="24"/>
                <w:lang w:val="ro-RO"/>
              </w:rPr>
            </w:pPr>
            <w:r w:rsidRPr="00A50763">
              <w:rPr>
                <w:rFonts w:ascii="Cambria" w:eastAsia="Times New Roman" w:hAnsi="Cambria" w:cs="Times New Roman CE"/>
                <w:color w:val="000000"/>
                <w:sz w:val="24"/>
                <w:szCs w:val="24"/>
                <w:lang w:val="ro-RO"/>
              </w:rPr>
              <w:t>1</w:t>
            </w:r>
          </w:p>
        </w:tc>
        <w:tc>
          <w:tcPr>
            <w:tcW w:w="3949" w:type="dxa"/>
            <w:vAlign w:val="center"/>
          </w:tcPr>
          <w:p w14:paraId="0B8BB07B" w14:textId="11CD50DE" w:rsidR="00A00898" w:rsidRPr="00A50763" w:rsidRDefault="004D5CDD" w:rsidP="00DD2959">
            <w:pPr>
              <w:spacing w:line="259" w:lineRule="auto"/>
              <w:rPr>
                <w:rFonts w:ascii="Cambria" w:eastAsia="Times New Roman" w:hAnsi="Cambria" w:cs="Times New Roman CE"/>
                <w:color w:val="000000"/>
                <w:sz w:val="24"/>
                <w:szCs w:val="24"/>
                <w:lang w:val="ro-RO"/>
              </w:rPr>
            </w:pPr>
            <w:r>
              <w:rPr>
                <w:rFonts w:ascii="Cambria" w:eastAsia="Times New Roman" w:hAnsi="Cambria" w:cs="Times New Roman CE"/>
                <w:color w:val="000000"/>
                <w:sz w:val="24"/>
                <w:szCs w:val="24"/>
                <w:lang w:val="ro-RO"/>
              </w:rPr>
              <w:t>Reglementare ș</w:t>
            </w:r>
            <w:r w:rsidR="00A00898" w:rsidRPr="00A50763">
              <w:rPr>
                <w:rFonts w:ascii="Cambria" w:eastAsia="Times New Roman" w:hAnsi="Cambria" w:cs="Times New Roman CE"/>
                <w:color w:val="000000"/>
                <w:sz w:val="24"/>
                <w:szCs w:val="24"/>
                <w:lang w:val="ro-RO"/>
              </w:rPr>
              <w:t>i dezvoltare infrastructura de stat</w:t>
            </w:r>
          </w:p>
        </w:tc>
        <w:tc>
          <w:tcPr>
            <w:tcW w:w="3946" w:type="dxa"/>
          </w:tcPr>
          <w:p w14:paraId="08FE153C" w14:textId="4F185833" w:rsidR="00A00898" w:rsidRPr="00FD1A5B" w:rsidRDefault="00C424DC" w:rsidP="00FD1A5B">
            <w:pPr>
              <w:spacing w:line="216" w:lineRule="auto"/>
              <w:contextualSpacing/>
              <w:jc w:val="center"/>
              <w:rPr>
                <w:rFonts w:ascii="Cambria" w:eastAsia="Times New Roman" w:hAnsi="Cambria" w:cs="Times New Roman CE"/>
                <w:color w:val="000000"/>
                <w:sz w:val="24"/>
                <w:szCs w:val="24"/>
                <w:lang w:val="ro-RO"/>
              </w:rPr>
            </w:pPr>
            <w:r w:rsidRPr="00FD1A5B">
              <w:rPr>
                <w:rFonts w:ascii="Cambria" w:eastAsia="Times New Roman" w:hAnsi="Cambria" w:cs="Times New Roman CE"/>
                <w:color w:val="000000"/>
                <w:sz w:val="24"/>
                <w:szCs w:val="24"/>
                <w:lang w:val="ro-RO"/>
              </w:rPr>
              <w:t>38</w:t>
            </w:r>
            <w:r w:rsidR="00FD1A5B" w:rsidRPr="00FD1A5B">
              <w:rPr>
                <w:rFonts w:ascii="Cambria" w:eastAsia="Times New Roman" w:hAnsi="Cambria" w:cs="Times New Roman CE"/>
                <w:color w:val="000000"/>
                <w:sz w:val="24"/>
                <w:szCs w:val="24"/>
                <w:lang w:val="ro-RO"/>
              </w:rPr>
              <w:t>.</w:t>
            </w:r>
            <w:r w:rsidRPr="00FD1A5B">
              <w:rPr>
                <w:rFonts w:ascii="Cambria" w:eastAsia="Times New Roman" w:hAnsi="Cambria" w:cs="Times New Roman CE"/>
                <w:color w:val="000000"/>
                <w:sz w:val="24"/>
                <w:szCs w:val="24"/>
                <w:lang w:val="ro-RO"/>
              </w:rPr>
              <w:t>930</w:t>
            </w:r>
          </w:p>
        </w:tc>
      </w:tr>
      <w:tr w:rsidR="00A00898" w:rsidRPr="00A50763" w14:paraId="04FFB4AB" w14:textId="77777777" w:rsidTr="00FD1A5B">
        <w:trPr>
          <w:jc w:val="center"/>
        </w:trPr>
        <w:tc>
          <w:tcPr>
            <w:tcW w:w="583" w:type="dxa"/>
            <w:vAlign w:val="center"/>
          </w:tcPr>
          <w:p w14:paraId="72721F5F" w14:textId="12DE0692" w:rsidR="00A00898" w:rsidRPr="00A50763" w:rsidRDefault="00A00898" w:rsidP="00DD2959">
            <w:pPr>
              <w:spacing w:line="259" w:lineRule="auto"/>
              <w:jc w:val="center"/>
              <w:rPr>
                <w:rFonts w:ascii="Cambria" w:eastAsia="Times New Roman" w:hAnsi="Cambria" w:cs="Times New Roman CE"/>
                <w:color w:val="000000"/>
                <w:sz w:val="24"/>
                <w:szCs w:val="24"/>
                <w:lang w:val="ro-RO"/>
              </w:rPr>
            </w:pPr>
            <w:r w:rsidRPr="00A50763">
              <w:rPr>
                <w:rFonts w:ascii="Cambria" w:eastAsia="Times New Roman" w:hAnsi="Cambria" w:cs="Times New Roman CE"/>
                <w:color w:val="000000"/>
                <w:sz w:val="24"/>
                <w:szCs w:val="24"/>
                <w:lang w:val="ro-RO"/>
              </w:rPr>
              <w:t>2</w:t>
            </w:r>
          </w:p>
        </w:tc>
        <w:tc>
          <w:tcPr>
            <w:tcW w:w="3949" w:type="dxa"/>
            <w:vAlign w:val="center"/>
          </w:tcPr>
          <w:p w14:paraId="1F2A7813" w14:textId="07BCEB3B" w:rsidR="00A00898" w:rsidRPr="00A50763" w:rsidRDefault="00A00898" w:rsidP="000519A7">
            <w:pPr>
              <w:spacing w:line="259" w:lineRule="auto"/>
              <w:rPr>
                <w:rFonts w:ascii="Cambria" w:eastAsia="Times New Roman" w:hAnsi="Cambria" w:cs="Times New Roman CE"/>
                <w:color w:val="000000"/>
                <w:sz w:val="24"/>
                <w:szCs w:val="24"/>
                <w:lang w:val="ro-RO"/>
              </w:rPr>
            </w:pPr>
            <w:proofErr w:type="spellStart"/>
            <w:r w:rsidRPr="00A50763">
              <w:rPr>
                <w:rFonts w:ascii="Cambria" w:eastAsia="Times New Roman" w:hAnsi="Cambria" w:cs="Times New Roman CE"/>
                <w:color w:val="000000"/>
                <w:sz w:val="24"/>
                <w:szCs w:val="24"/>
                <w:lang w:val="ro-RO"/>
              </w:rPr>
              <w:t>Investitii</w:t>
            </w:r>
            <w:proofErr w:type="spellEnd"/>
            <w:r w:rsidRPr="00A50763">
              <w:rPr>
                <w:rFonts w:ascii="Cambria" w:eastAsia="Times New Roman" w:hAnsi="Cambria" w:cs="Times New Roman CE"/>
                <w:color w:val="000000"/>
                <w:sz w:val="24"/>
                <w:szCs w:val="24"/>
                <w:lang w:val="ro-RO"/>
              </w:rPr>
              <w:t xml:space="preserve"> </w:t>
            </w:r>
            <w:r w:rsidR="000519A7">
              <w:rPr>
                <w:rFonts w:ascii="Cambria" w:eastAsia="Times New Roman" w:hAnsi="Cambria" w:cs="Times New Roman CE"/>
                <w:color w:val="000000"/>
                <w:sz w:val="24"/>
                <w:szCs w:val="24"/>
                <w:lang w:val="ro-RO"/>
              </w:rPr>
              <w:t>î</w:t>
            </w:r>
            <w:r w:rsidRPr="00A50763">
              <w:rPr>
                <w:rFonts w:ascii="Cambria" w:eastAsia="Times New Roman" w:hAnsi="Cambria" w:cs="Times New Roman CE"/>
                <w:color w:val="000000"/>
                <w:sz w:val="24"/>
                <w:szCs w:val="24"/>
                <w:lang w:val="ro-RO"/>
              </w:rPr>
              <w:t xml:space="preserve">n echipamente </w:t>
            </w:r>
            <w:r w:rsidR="000519A7">
              <w:rPr>
                <w:rFonts w:ascii="Cambria" w:eastAsia="Times New Roman" w:hAnsi="Cambria" w:cs="Times New Roman CE"/>
                <w:color w:val="000000"/>
                <w:sz w:val="24"/>
                <w:szCs w:val="24"/>
                <w:lang w:val="ro-RO"/>
              </w:rPr>
              <w:t>ș</w:t>
            </w:r>
            <w:r w:rsidRPr="00A50763">
              <w:rPr>
                <w:rFonts w:ascii="Cambria" w:eastAsia="Times New Roman" w:hAnsi="Cambria" w:cs="Times New Roman CE"/>
                <w:color w:val="000000"/>
                <w:sz w:val="24"/>
                <w:szCs w:val="24"/>
                <w:lang w:val="ro-RO"/>
              </w:rPr>
              <w:t>i inventar, medicamente</w:t>
            </w:r>
          </w:p>
        </w:tc>
        <w:tc>
          <w:tcPr>
            <w:tcW w:w="3946" w:type="dxa"/>
          </w:tcPr>
          <w:p w14:paraId="3B4D2E6B" w14:textId="73FC6A73" w:rsidR="00A00898" w:rsidRPr="00FD1A5B" w:rsidRDefault="00C424DC" w:rsidP="00FD1A5B">
            <w:pPr>
              <w:spacing w:line="216" w:lineRule="auto"/>
              <w:contextualSpacing/>
              <w:jc w:val="center"/>
              <w:rPr>
                <w:rFonts w:ascii="Cambria" w:eastAsia="Times New Roman" w:hAnsi="Cambria" w:cs="Times New Roman CE"/>
                <w:color w:val="000000"/>
                <w:sz w:val="24"/>
                <w:szCs w:val="24"/>
                <w:lang w:val="ro-RO"/>
              </w:rPr>
            </w:pPr>
            <w:r w:rsidRPr="00FD1A5B">
              <w:rPr>
                <w:rFonts w:ascii="Cambria" w:eastAsia="Times New Roman" w:hAnsi="Cambria" w:cs="Times New Roman CE"/>
                <w:color w:val="000000"/>
                <w:sz w:val="24"/>
                <w:szCs w:val="24"/>
                <w:lang w:val="ro-RO"/>
              </w:rPr>
              <w:t>957</w:t>
            </w:r>
            <w:r w:rsidR="00FD1A5B" w:rsidRPr="00FD1A5B">
              <w:rPr>
                <w:rFonts w:ascii="Cambria" w:eastAsia="Times New Roman" w:hAnsi="Cambria" w:cs="Times New Roman CE"/>
                <w:color w:val="000000"/>
                <w:sz w:val="24"/>
                <w:szCs w:val="24"/>
                <w:lang w:val="ro-RO"/>
              </w:rPr>
              <w:t>.</w:t>
            </w:r>
            <w:r w:rsidRPr="00FD1A5B">
              <w:rPr>
                <w:rFonts w:ascii="Cambria" w:eastAsia="Times New Roman" w:hAnsi="Cambria" w:cs="Times New Roman CE"/>
                <w:color w:val="000000"/>
                <w:sz w:val="24"/>
                <w:szCs w:val="24"/>
                <w:lang w:val="ro-RO"/>
              </w:rPr>
              <w:t>400</w:t>
            </w:r>
          </w:p>
        </w:tc>
      </w:tr>
      <w:tr w:rsidR="00A00898" w:rsidRPr="00A50763" w14:paraId="275AB7BF" w14:textId="77777777" w:rsidTr="00FD1A5B">
        <w:trPr>
          <w:jc w:val="center"/>
        </w:trPr>
        <w:tc>
          <w:tcPr>
            <w:tcW w:w="583" w:type="dxa"/>
            <w:vAlign w:val="center"/>
          </w:tcPr>
          <w:p w14:paraId="60C2C455" w14:textId="6AAEC150" w:rsidR="00A00898" w:rsidRPr="00A50763" w:rsidRDefault="00A00898" w:rsidP="00DD2959">
            <w:pPr>
              <w:spacing w:line="259" w:lineRule="auto"/>
              <w:jc w:val="center"/>
              <w:rPr>
                <w:rFonts w:ascii="Cambria" w:eastAsia="Times New Roman" w:hAnsi="Cambria" w:cs="Times New Roman CE"/>
                <w:color w:val="000000"/>
                <w:sz w:val="24"/>
                <w:szCs w:val="24"/>
                <w:lang w:val="ro-RO"/>
              </w:rPr>
            </w:pPr>
            <w:r w:rsidRPr="00A50763">
              <w:rPr>
                <w:rFonts w:ascii="Cambria" w:eastAsia="Times New Roman" w:hAnsi="Cambria" w:cs="Times New Roman CE"/>
                <w:color w:val="000000"/>
                <w:sz w:val="24"/>
                <w:szCs w:val="24"/>
                <w:lang w:val="ro-RO"/>
              </w:rPr>
              <w:t>3</w:t>
            </w:r>
          </w:p>
        </w:tc>
        <w:tc>
          <w:tcPr>
            <w:tcW w:w="3949" w:type="dxa"/>
            <w:vAlign w:val="center"/>
          </w:tcPr>
          <w:p w14:paraId="2AF2E445" w14:textId="294A3187" w:rsidR="00A00898" w:rsidRPr="00A50763" w:rsidRDefault="00A00898" w:rsidP="000519A7">
            <w:pPr>
              <w:spacing w:line="259" w:lineRule="auto"/>
              <w:rPr>
                <w:rFonts w:ascii="Cambria" w:eastAsia="Times New Roman" w:hAnsi="Cambria" w:cs="Times New Roman CE"/>
                <w:color w:val="000000"/>
                <w:sz w:val="24"/>
                <w:szCs w:val="24"/>
                <w:lang w:val="ro-RO"/>
              </w:rPr>
            </w:pPr>
            <w:r w:rsidRPr="00A50763">
              <w:rPr>
                <w:rFonts w:ascii="Cambria" w:eastAsia="Times New Roman" w:hAnsi="Cambria" w:cs="Times New Roman CE"/>
                <w:color w:val="000000"/>
                <w:sz w:val="24"/>
                <w:szCs w:val="24"/>
                <w:lang w:val="ro-RO"/>
              </w:rPr>
              <w:t>Dezvoltare sector, asisten</w:t>
            </w:r>
            <w:r w:rsidR="000519A7">
              <w:rPr>
                <w:rFonts w:ascii="Cambria" w:eastAsia="Times New Roman" w:hAnsi="Cambria" w:cs="Times New Roman CE"/>
                <w:color w:val="000000"/>
                <w:sz w:val="24"/>
                <w:szCs w:val="24"/>
                <w:lang w:val="ro-RO"/>
              </w:rPr>
              <w:t>ță</w:t>
            </w:r>
            <w:r w:rsidRPr="00A50763">
              <w:rPr>
                <w:rFonts w:ascii="Cambria" w:eastAsia="Times New Roman" w:hAnsi="Cambria" w:cs="Times New Roman CE"/>
                <w:color w:val="000000"/>
                <w:sz w:val="24"/>
                <w:szCs w:val="24"/>
                <w:lang w:val="ro-RO"/>
              </w:rPr>
              <w:t xml:space="preserve"> </w:t>
            </w:r>
            <w:r w:rsidR="000519A7">
              <w:rPr>
                <w:rFonts w:ascii="Cambria" w:eastAsia="Times New Roman" w:hAnsi="Cambria" w:cs="Times New Roman CE"/>
                <w:color w:val="000000"/>
                <w:sz w:val="24"/>
                <w:szCs w:val="24"/>
                <w:lang w:val="ro-RO"/>
              </w:rPr>
              <w:t>ș</w:t>
            </w:r>
            <w:r w:rsidRPr="00A50763">
              <w:rPr>
                <w:rFonts w:ascii="Cambria" w:eastAsia="Times New Roman" w:hAnsi="Cambria" w:cs="Times New Roman CE"/>
                <w:color w:val="000000"/>
                <w:sz w:val="24"/>
                <w:szCs w:val="24"/>
                <w:lang w:val="ro-RO"/>
              </w:rPr>
              <w:t>i instruire</w:t>
            </w:r>
          </w:p>
        </w:tc>
        <w:tc>
          <w:tcPr>
            <w:tcW w:w="3946" w:type="dxa"/>
          </w:tcPr>
          <w:p w14:paraId="432BFA6A" w14:textId="358CBA62" w:rsidR="00A00898" w:rsidRPr="00FD1A5B" w:rsidRDefault="00FD1A5B" w:rsidP="00FD1A5B">
            <w:pPr>
              <w:spacing w:line="216" w:lineRule="auto"/>
              <w:contextualSpacing/>
              <w:jc w:val="center"/>
              <w:rPr>
                <w:rFonts w:ascii="Cambria" w:eastAsia="Times New Roman" w:hAnsi="Cambria" w:cs="Times New Roman CE"/>
                <w:color w:val="000000"/>
                <w:sz w:val="24"/>
                <w:szCs w:val="24"/>
                <w:lang w:val="ro-RO"/>
              </w:rPr>
            </w:pPr>
            <w:r w:rsidRPr="00FD1A5B">
              <w:rPr>
                <w:rFonts w:ascii="Cambria" w:eastAsia="Times New Roman" w:hAnsi="Cambria" w:cs="Times New Roman CE"/>
                <w:color w:val="000000"/>
                <w:sz w:val="24"/>
                <w:szCs w:val="24"/>
                <w:lang w:val="ro-RO"/>
              </w:rPr>
              <w:t>166.500</w:t>
            </w:r>
          </w:p>
        </w:tc>
      </w:tr>
      <w:tr w:rsidR="00A00898" w:rsidRPr="00A50763" w14:paraId="0D4AA767" w14:textId="77777777" w:rsidTr="00FD1A5B">
        <w:trPr>
          <w:jc w:val="center"/>
        </w:trPr>
        <w:tc>
          <w:tcPr>
            <w:tcW w:w="583" w:type="dxa"/>
            <w:vAlign w:val="center"/>
          </w:tcPr>
          <w:p w14:paraId="5E47E071" w14:textId="4D3B15B2" w:rsidR="00A00898" w:rsidRPr="00A50763" w:rsidRDefault="00A00898" w:rsidP="00DD2959">
            <w:pPr>
              <w:spacing w:line="259" w:lineRule="auto"/>
              <w:jc w:val="center"/>
              <w:rPr>
                <w:rFonts w:ascii="Cambria" w:eastAsia="Times New Roman" w:hAnsi="Cambria" w:cs="Times New Roman CE"/>
                <w:color w:val="000000"/>
                <w:sz w:val="24"/>
                <w:szCs w:val="24"/>
                <w:lang w:val="ro-RO"/>
              </w:rPr>
            </w:pPr>
            <w:r w:rsidRPr="00A50763">
              <w:rPr>
                <w:rFonts w:ascii="Cambria" w:eastAsia="Times New Roman" w:hAnsi="Cambria" w:cs="Times New Roman CE"/>
                <w:color w:val="000000"/>
                <w:sz w:val="24"/>
                <w:szCs w:val="24"/>
                <w:lang w:val="ro-RO"/>
              </w:rPr>
              <w:t>4</w:t>
            </w:r>
          </w:p>
        </w:tc>
        <w:tc>
          <w:tcPr>
            <w:tcW w:w="3949" w:type="dxa"/>
            <w:vAlign w:val="center"/>
          </w:tcPr>
          <w:p w14:paraId="067A48E3" w14:textId="4F354325" w:rsidR="00A00898" w:rsidRPr="00A50763" w:rsidRDefault="00A00898" w:rsidP="00DD2959">
            <w:pPr>
              <w:spacing w:line="259" w:lineRule="auto"/>
              <w:rPr>
                <w:rFonts w:ascii="Cambria" w:eastAsia="Times New Roman" w:hAnsi="Cambria" w:cs="Times New Roman CE"/>
                <w:color w:val="000000"/>
                <w:sz w:val="24"/>
                <w:szCs w:val="24"/>
                <w:lang w:val="ro-RO"/>
              </w:rPr>
            </w:pPr>
            <w:r w:rsidRPr="00A50763">
              <w:rPr>
                <w:rFonts w:ascii="Cambria" w:eastAsia="Times New Roman" w:hAnsi="Cambria" w:cs="Times New Roman CE"/>
                <w:color w:val="000000"/>
                <w:sz w:val="24"/>
                <w:szCs w:val="24"/>
                <w:lang w:val="ro-RO"/>
              </w:rPr>
              <w:t>Dezvoltare material biologic</w:t>
            </w:r>
          </w:p>
        </w:tc>
        <w:tc>
          <w:tcPr>
            <w:tcW w:w="3946" w:type="dxa"/>
          </w:tcPr>
          <w:p w14:paraId="1C4AED48" w14:textId="41AC0B11" w:rsidR="00A00898" w:rsidRPr="00FD1A5B" w:rsidRDefault="00FD1A5B" w:rsidP="00FD1A5B">
            <w:pPr>
              <w:spacing w:line="216" w:lineRule="auto"/>
              <w:contextualSpacing/>
              <w:jc w:val="center"/>
              <w:rPr>
                <w:rFonts w:ascii="Cambria" w:eastAsia="Times New Roman" w:hAnsi="Cambria" w:cs="Times New Roman CE"/>
                <w:color w:val="000000"/>
                <w:sz w:val="24"/>
                <w:szCs w:val="24"/>
                <w:lang w:val="ro-RO"/>
              </w:rPr>
            </w:pPr>
            <w:r w:rsidRPr="00FD1A5B">
              <w:rPr>
                <w:rFonts w:ascii="Cambria" w:eastAsia="Times New Roman" w:hAnsi="Cambria" w:cs="Times New Roman"/>
                <w:color w:val="000000"/>
                <w:sz w:val="24"/>
                <w:szCs w:val="24"/>
                <w:lang w:val="ro-RO"/>
              </w:rPr>
              <w:t>25.000</w:t>
            </w:r>
          </w:p>
        </w:tc>
      </w:tr>
      <w:tr w:rsidR="00A00898" w:rsidRPr="00A50763" w14:paraId="64B1EEA9" w14:textId="77777777" w:rsidTr="00FD1A5B">
        <w:trPr>
          <w:jc w:val="center"/>
        </w:trPr>
        <w:tc>
          <w:tcPr>
            <w:tcW w:w="583" w:type="dxa"/>
            <w:vAlign w:val="center"/>
          </w:tcPr>
          <w:p w14:paraId="0404E49A" w14:textId="6EBC1C43" w:rsidR="00A00898" w:rsidRPr="00A50763" w:rsidRDefault="00A00898" w:rsidP="00DD2959">
            <w:pPr>
              <w:spacing w:line="259" w:lineRule="auto"/>
              <w:jc w:val="center"/>
              <w:rPr>
                <w:rFonts w:ascii="Cambria" w:eastAsia="Times New Roman" w:hAnsi="Cambria" w:cs="Times New Roman CE"/>
                <w:color w:val="000000"/>
                <w:sz w:val="24"/>
                <w:szCs w:val="24"/>
                <w:lang w:val="ro-RO"/>
              </w:rPr>
            </w:pPr>
            <w:r w:rsidRPr="00A50763">
              <w:rPr>
                <w:rFonts w:ascii="Cambria" w:eastAsia="Times New Roman" w:hAnsi="Cambria" w:cs="Times New Roman CE"/>
                <w:color w:val="000000"/>
                <w:sz w:val="24"/>
                <w:szCs w:val="24"/>
                <w:lang w:val="ro-RO"/>
              </w:rPr>
              <w:t>5</w:t>
            </w:r>
          </w:p>
        </w:tc>
        <w:tc>
          <w:tcPr>
            <w:tcW w:w="3949" w:type="dxa"/>
            <w:vAlign w:val="center"/>
          </w:tcPr>
          <w:p w14:paraId="4AC294AD" w14:textId="163F3C89" w:rsidR="00A00898" w:rsidRPr="00A50763" w:rsidRDefault="004D5CDD" w:rsidP="00DD2959">
            <w:pPr>
              <w:spacing w:line="259" w:lineRule="auto"/>
              <w:rPr>
                <w:rFonts w:ascii="Cambria" w:eastAsia="Times New Roman" w:hAnsi="Cambria" w:cs="Times New Roman CE"/>
                <w:color w:val="000000"/>
                <w:sz w:val="24"/>
                <w:szCs w:val="24"/>
                <w:lang w:val="ro-RO"/>
              </w:rPr>
            </w:pPr>
            <w:r>
              <w:rPr>
                <w:rFonts w:ascii="Cambria" w:eastAsia="Times New Roman" w:hAnsi="Cambria" w:cs="Times New Roman CE"/>
                <w:color w:val="000000"/>
                <w:sz w:val="24"/>
                <w:szCs w:val="24"/>
                <w:lang w:val="ro-RO"/>
              </w:rPr>
              <w:t>Investiț</w:t>
            </w:r>
            <w:r w:rsidR="00A00898" w:rsidRPr="00A50763">
              <w:rPr>
                <w:rFonts w:ascii="Cambria" w:eastAsia="Times New Roman" w:hAnsi="Cambria" w:cs="Times New Roman CE"/>
                <w:color w:val="000000"/>
                <w:sz w:val="24"/>
                <w:szCs w:val="24"/>
                <w:lang w:val="ro-RO"/>
              </w:rPr>
              <w:t>ii dezvoltare fond melifer</w:t>
            </w:r>
          </w:p>
        </w:tc>
        <w:tc>
          <w:tcPr>
            <w:tcW w:w="3946" w:type="dxa"/>
          </w:tcPr>
          <w:p w14:paraId="25CE9B8C" w14:textId="003169AA" w:rsidR="00A00898" w:rsidRPr="00FD1A5B" w:rsidRDefault="005058B2" w:rsidP="00FD1A5B">
            <w:pPr>
              <w:spacing w:line="216" w:lineRule="auto"/>
              <w:contextualSpacing/>
              <w:jc w:val="center"/>
              <w:rPr>
                <w:rFonts w:ascii="Cambria" w:eastAsia="Times New Roman" w:hAnsi="Cambria" w:cs="Times New Roman CE"/>
                <w:color w:val="000000"/>
                <w:sz w:val="24"/>
                <w:szCs w:val="24"/>
                <w:lang w:val="ro-RO"/>
              </w:rPr>
            </w:pPr>
            <w:r w:rsidRPr="00FD1A5B">
              <w:rPr>
                <w:rFonts w:ascii="Cambria" w:eastAsia="Times New Roman" w:hAnsi="Cambria" w:cs="Times New Roman CE"/>
                <w:color w:val="000000"/>
                <w:sz w:val="24"/>
                <w:szCs w:val="24"/>
                <w:lang w:val="ro-RO"/>
              </w:rPr>
              <w:t>219</w:t>
            </w:r>
            <w:r w:rsidR="00FD1A5B" w:rsidRPr="00FD1A5B">
              <w:rPr>
                <w:rFonts w:ascii="Cambria" w:eastAsia="Times New Roman" w:hAnsi="Cambria" w:cs="Times New Roman CE"/>
                <w:color w:val="000000"/>
                <w:sz w:val="24"/>
                <w:szCs w:val="24"/>
                <w:lang w:val="ro-RO"/>
              </w:rPr>
              <w:t>.000</w:t>
            </w:r>
          </w:p>
        </w:tc>
      </w:tr>
      <w:tr w:rsidR="00FD1A5B" w:rsidRPr="00A50763" w14:paraId="4405D7C4" w14:textId="77777777" w:rsidTr="00FD1A5B">
        <w:trPr>
          <w:jc w:val="center"/>
        </w:trPr>
        <w:tc>
          <w:tcPr>
            <w:tcW w:w="4532" w:type="dxa"/>
            <w:gridSpan w:val="2"/>
            <w:vAlign w:val="center"/>
          </w:tcPr>
          <w:p w14:paraId="29A81EBC" w14:textId="1227D03B" w:rsidR="00FD1A5B" w:rsidRPr="00FD1A5B" w:rsidRDefault="00FD1A5B" w:rsidP="00FD1A5B">
            <w:pPr>
              <w:jc w:val="center"/>
              <w:rPr>
                <w:rFonts w:ascii="Cambria" w:eastAsia="Times New Roman" w:hAnsi="Cambria" w:cs="Times New Roman CE"/>
                <w:b/>
                <w:color w:val="000000"/>
                <w:sz w:val="24"/>
                <w:szCs w:val="24"/>
                <w:lang w:val="ro-RO"/>
              </w:rPr>
            </w:pPr>
            <w:r w:rsidRPr="00FD1A5B">
              <w:rPr>
                <w:rFonts w:ascii="Cambria" w:eastAsia="Times New Roman" w:hAnsi="Cambria" w:cs="Times New Roman CE"/>
                <w:b/>
                <w:color w:val="000000"/>
                <w:sz w:val="24"/>
                <w:szCs w:val="24"/>
                <w:lang w:val="ro-RO"/>
              </w:rPr>
              <w:t>Total</w:t>
            </w:r>
          </w:p>
        </w:tc>
        <w:tc>
          <w:tcPr>
            <w:tcW w:w="3946" w:type="dxa"/>
          </w:tcPr>
          <w:p w14:paraId="31AFE58B" w14:textId="1C6C1FEF" w:rsidR="00FD1A5B" w:rsidRPr="00FD1A5B" w:rsidRDefault="00FD1A5B" w:rsidP="00FD1A5B">
            <w:pPr>
              <w:spacing w:line="216" w:lineRule="auto"/>
              <w:contextualSpacing/>
              <w:jc w:val="center"/>
              <w:rPr>
                <w:rFonts w:ascii="Cambria" w:eastAsia="Times New Roman" w:hAnsi="Cambria" w:cs="Times New Roman CE"/>
                <w:b/>
                <w:color w:val="000000"/>
                <w:sz w:val="24"/>
                <w:szCs w:val="24"/>
                <w:lang w:val="ro-RO"/>
              </w:rPr>
            </w:pPr>
            <w:r w:rsidRPr="00FD1A5B">
              <w:rPr>
                <w:rFonts w:ascii="Cambria" w:eastAsia="Times New Roman" w:hAnsi="Cambria" w:cs="Times New Roman CE"/>
                <w:b/>
                <w:color w:val="000000"/>
                <w:sz w:val="24"/>
                <w:szCs w:val="24"/>
                <w:lang w:val="ro-RO"/>
              </w:rPr>
              <w:t>1.406.830</w:t>
            </w:r>
          </w:p>
        </w:tc>
      </w:tr>
    </w:tbl>
    <w:p w14:paraId="03A90A4A" w14:textId="77777777" w:rsidR="00700B3C" w:rsidRPr="00A50763" w:rsidRDefault="00700B3C" w:rsidP="002533AF">
      <w:pPr>
        <w:spacing w:after="0" w:line="240" w:lineRule="auto"/>
        <w:rPr>
          <w:rFonts w:ascii="Cambria" w:eastAsia="Times New Roman" w:hAnsi="Cambria" w:cs="Times New Roman CE"/>
          <w:color w:val="000000"/>
          <w:sz w:val="24"/>
          <w:szCs w:val="24"/>
          <w:lang w:val="ro-RO"/>
        </w:rPr>
        <w:sectPr w:rsidR="00700B3C" w:rsidRPr="00A50763" w:rsidSect="007923B1">
          <w:pgSz w:w="12240" w:h="15840"/>
          <w:pgMar w:top="1440" w:right="1440" w:bottom="1440" w:left="1440" w:header="720" w:footer="720" w:gutter="0"/>
          <w:cols w:space="720"/>
          <w:docGrid w:linePitch="360"/>
        </w:sectPr>
      </w:pPr>
      <w:bookmarkStart w:id="6" w:name="_GoBack"/>
      <w:bookmarkEnd w:id="6"/>
    </w:p>
    <w:p w14:paraId="79582719" w14:textId="10149B61" w:rsidR="002533AF" w:rsidRDefault="00451327" w:rsidP="00451327">
      <w:pPr>
        <w:pStyle w:val="ListParagraph"/>
        <w:spacing w:after="0" w:line="240" w:lineRule="auto"/>
        <w:ind w:left="0"/>
        <w:jc w:val="center"/>
        <w:outlineLvl w:val="0"/>
        <w:rPr>
          <w:rFonts w:ascii="Cambria" w:eastAsia="Times New Roman" w:hAnsi="Cambria" w:cs="Times New Roman CE"/>
          <w:b/>
          <w:color w:val="002060"/>
          <w:sz w:val="24"/>
          <w:szCs w:val="24"/>
          <w:lang w:val="ro-RO"/>
        </w:rPr>
      </w:pPr>
      <w:bookmarkStart w:id="7" w:name="_Toc484613969"/>
      <w:r>
        <w:rPr>
          <w:rFonts w:ascii="Cambria" w:eastAsia="Times New Roman" w:hAnsi="Cambria" w:cs="Times New Roman CE"/>
          <w:b/>
          <w:color w:val="002060"/>
          <w:sz w:val="24"/>
          <w:szCs w:val="24"/>
          <w:lang w:val="ro-RO"/>
        </w:rPr>
        <w:lastRenderedPageBreak/>
        <w:t xml:space="preserve">VII </w:t>
      </w:r>
      <w:r w:rsidR="007923B1" w:rsidRPr="00A50763">
        <w:rPr>
          <w:rFonts w:ascii="Cambria" w:eastAsia="Times New Roman" w:hAnsi="Cambria" w:cs="Times New Roman CE"/>
          <w:b/>
          <w:color w:val="002060"/>
          <w:sz w:val="24"/>
          <w:szCs w:val="24"/>
          <w:lang w:val="ro-RO"/>
        </w:rPr>
        <w:t>REZULTATELE SCONTATE</w:t>
      </w:r>
      <w:bookmarkEnd w:id="7"/>
    </w:p>
    <w:p w14:paraId="1192BF61" w14:textId="77777777" w:rsidR="006A0C5B" w:rsidRPr="00A50763" w:rsidRDefault="006A0C5B" w:rsidP="00451327">
      <w:pPr>
        <w:pStyle w:val="ListParagraph"/>
        <w:spacing w:after="0" w:line="240" w:lineRule="auto"/>
        <w:ind w:left="0"/>
        <w:jc w:val="center"/>
        <w:outlineLvl w:val="0"/>
        <w:rPr>
          <w:rFonts w:ascii="Cambria" w:eastAsia="Times New Roman" w:hAnsi="Cambria" w:cs="Times New Roman CE"/>
          <w:b/>
          <w:color w:val="002060"/>
          <w:sz w:val="24"/>
          <w:szCs w:val="24"/>
          <w:lang w:val="ro-RO"/>
        </w:rPr>
      </w:pPr>
    </w:p>
    <w:p w14:paraId="613DE795" w14:textId="0F3B0AA1" w:rsidR="002533AF" w:rsidRPr="00A50763" w:rsidRDefault="00451327" w:rsidP="00451327">
      <w:pPr>
        <w:tabs>
          <w:tab w:val="left" w:pos="709"/>
        </w:tabs>
        <w:spacing w:after="0" w:line="240" w:lineRule="auto"/>
        <w:ind w:right="-279"/>
        <w:jc w:val="both"/>
        <w:rPr>
          <w:rFonts w:ascii="Cambria" w:eastAsia="Times New Roman" w:hAnsi="Cambria" w:cs="Times New Roman CE"/>
          <w:color w:val="000000"/>
          <w:sz w:val="24"/>
          <w:szCs w:val="24"/>
          <w:lang w:val="ro-RO"/>
        </w:rPr>
      </w:pPr>
      <w:r>
        <w:rPr>
          <w:rFonts w:ascii="Cambria" w:eastAsia="Times New Roman" w:hAnsi="Cambria" w:cs="Times New Roman CE"/>
          <w:color w:val="000000"/>
          <w:sz w:val="24"/>
          <w:szCs w:val="24"/>
          <w:lang w:val="ro-RO"/>
        </w:rPr>
        <w:tab/>
      </w:r>
      <w:r w:rsidR="006A6890" w:rsidRPr="00A50763">
        <w:rPr>
          <w:rFonts w:ascii="Cambria" w:eastAsia="Times New Roman" w:hAnsi="Cambria" w:cs="Times New Roman CE"/>
          <w:color w:val="000000"/>
          <w:sz w:val="24"/>
          <w:szCs w:val="24"/>
          <w:lang w:val="ro-RO"/>
        </w:rPr>
        <w:t xml:space="preserve">Implementarea Programului Național va crea condițiile necesare pentru dezvoltarea durabilă a sectorului apicol în Moldova. Majorarea numărului de stupine profesionale și stupinelor de prăsilă, inclusiv dezvoltarea </w:t>
      </w:r>
      <w:proofErr w:type="spellStart"/>
      <w:r w:rsidR="006A6890" w:rsidRPr="00A50763">
        <w:rPr>
          <w:rFonts w:ascii="Cambria" w:eastAsia="Times New Roman" w:hAnsi="Cambria" w:cs="Times New Roman CE"/>
          <w:color w:val="000000"/>
          <w:sz w:val="24"/>
          <w:szCs w:val="24"/>
          <w:lang w:val="ro-RO"/>
        </w:rPr>
        <w:t>clusterilor</w:t>
      </w:r>
      <w:proofErr w:type="spellEnd"/>
      <w:r w:rsidR="006A6890" w:rsidRPr="00A50763">
        <w:rPr>
          <w:rFonts w:ascii="Cambria" w:eastAsia="Times New Roman" w:hAnsi="Cambria" w:cs="Times New Roman CE"/>
          <w:color w:val="000000"/>
          <w:sz w:val="24"/>
          <w:szCs w:val="24"/>
          <w:lang w:val="ro-RO"/>
        </w:rPr>
        <w:t xml:space="preserve"> </w:t>
      </w:r>
      <w:r w:rsidR="00FC6300" w:rsidRPr="00A50763">
        <w:rPr>
          <w:rFonts w:ascii="Cambria" w:eastAsia="Times New Roman" w:hAnsi="Cambria" w:cs="Times New Roman CE"/>
          <w:color w:val="000000"/>
          <w:sz w:val="24"/>
          <w:szCs w:val="24"/>
          <w:lang w:val="ro-RO"/>
        </w:rPr>
        <w:t xml:space="preserve">apicole, </w:t>
      </w:r>
      <w:r w:rsidR="006A6890" w:rsidRPr="00A50763">
        <w:rPr>
          <w:rFonts w:ascii="Cambria" w:eastAsia="Times New Roman" w:hAnsi="Cambria" w:cs="Times New Roman CE"/>
          <w:color w:val="000000"/>
          <w:sz w:val="24"/>
          <w:szCs w:val="24"/>
          <w:lang w:val="ro-RO"/>
        </w:rPr>
        <w:t xml:space="preserve">va asigura implementarea metodelor moderne de </w:t>
      </w:r>
      <w:r w:rsidR="00FC6300" w:rsidRPr="00A50763">
        <w:rPr>
          <w:rFonts w:ascii="Cambria" w:eastAsia="Times New Roman" w:hAnsi="Cambria" w:cs="Times New Roman CE"/>
          <w:color w:val="000000"/>
          <w:sz w:val="24"/>
          <w:szCs w:val="24"/>
          <w:lang w:val="ro-RO"/>
        </w:rPr>
        <w:t xml:space="preserve">întreținere și </w:t>
      </w:r>
      <w:proofErr w:type="spellStart"/>
      <w:r w:rsidR="00DA607F" w:rsidRPr="00A50763">
        <w:rPr>
          <w:rFonts w:ascii="Cambria" w:eastAsia="Times New Roman" w:hAnsi="Cambria" w:cs="Times New Roman CE"/>
          <w:color w:val="000000"/>
          <w:sz w:val="24"/>
          <w:szCs w:val="24"/>
          <w:lang w:val="ro-RO"/>
        </w:rPr>
        <w:t>îreproducere</w:t>
      </w:r>
      <w:proofErr w:type="spellEnd"/>
      <w:r w:rsidR="00DA607F" w:rsidRPr="00A50763">
        <w:rPr>
          <w:rFonts w:ascii="Cambria" w:eastAsia="Times New Roman" w:hAnsi="Cambria" w:cs="Times New Roman CE"/>
          <w:color w:val="000000"/>
          <w:sz w:val="24"/>
          <w:szCs w:val="24"/>
          <w:lang w:val="ro-RO"/>
        </w:rPr>
        <w:t xml:space="preserve"> </w:t>
      </w:r>
      <w:r w:rsidR="00FC6300" w:rsidRPr="00A50763">
        <w:rPr>
          <w:rFonts w:ascii="Cambria" w:eastAsia="Times New Roman" w:hAnsi="Cambria" w:cs="Times New Roman CE"/>
          <w:color w:val="000000"/>
          <w:sz w:val="24"/>
          <w:szCs w:val="24"/>
          <w:lang w:val="ro-RO"/>
        </w:rPr>
        <w:t>a albinelor, producere a produselor apicole și creșterii volumului producției globale.</w:t>
      </w:r>
    </w:p>
    <w:p w14:paraId="1EEA2063" w14:textId="137BCB83" w:rsidR="00FC6300" w:rsidRPr="00A50763" w:rsidRDefault="00451327" w:rsidP="00451327">
      <w:pPr>
        <w:spacing w:after="0" w:line="240" w:lineRule="auto"/>
        <w:ind w:right="-279"/>
        <w:jc w:val="both"/>
        <w:rPr>
          <w:rFonts w:ascii="Cambria" w:eastAsia="Times New Roman" w:hAnsi="Cambria" w:cs="Times New Roman CE"/>
          <w:color w:val="000000"/>
          <w:sz w:val="24"/>
          <w:szCs w:val="24"/>
          <w:lang w:val="ro-RO"/>
        </w:rPr>
      </w:pPr>
      <w:r>
        <w:rPr>
          <w:rFonts w:ascii="Cambria" w:eastAsia="Times New Roman" w:hAnsi="Cambria" w:cs="Times New Roman CE"/>
          <w:color w:val="000000"/>
          <w:sz w:val="24"/>
          <w:szCs w:val="24"/>
          <w:lang w:val="ro-RO"/>
        </w:rPr>
        <w:tab/>
        <w:t>Î</w:t>
      </w:r>
      <w:r w:rsidR="00FC6300" w:rsidRPr="00A50763">
        <w:rPr>
          <w:rFonts w:ascii="Cambria" w:eastAsia="Times New Roman" w:hAnsi="Cambria" w:cs="Times New Roman CE"/>
          <w:color w:val="000000"/>
          <w:sz w:val="24"/>
          <w:szCs w:val="24"/>
          <w:lang w:val="ro-RO"/>
        </w:rPr>
        <w:t xml:space="preserve">n general, implementarea tuturor acțiunilor va permite majorarea volumului producției de produse apicole </w:t>
      </w:r>
      <w:r w:rsidR="00DA607F" w:rsidRPr="00A50763">
        <w:rPr>
          <w:rFonts w:ascii="Cambria" w:eastAsia="Times New Roman" w:hAnsi="Cambria" w:cs="Times New Roman CE"/>
          <w:color w:val="000000"/>
          <w:sz w:val="24"/>
          <w:szCs w:val="24"/>
          <w:lang w:val="ro-RO"/>
        </w:rPr>
        <w:t>și eficientizarea activității.</w:t>
      </w:r>
      <w:r w:rsidR="00FC6300" w:rsidRPr="00A50763">
        <w:rPr>
          <w:rFonts w:ascii="Cambria" w:eastAsia="Times New Roman" w:hAnsi="Cambria" w:cs="Times New Roman CE"/>
          <w:color w:val="000000"/>
          <w:sz w:val="24"/>
          <w:szCs w:val="24"/>
          <w:lang w:val="ro-RO"/>
        </w:rPr>
        <w:t xml:space="preserve"> </w:t>
      </w:r>
    </w:p>
    <w:p w14:paraId="16E946F7" w14:textId="77777777" w:rsidR="00FC6300" w:rsidRPr="00A50763" w:rsidRDefault="00FC6300" w:rsidP="00522A91">
      <w:pPr>
        <w:spacing w:after="0" w:line="240" w:lineRule="auto"/>
        <w:jc w:val="both"/>
        <w:rPr>
          <w:rFonts w:ascii="Cambria" w:eastAsia="Times New Roman" w:hAnsi="Cambria" w:cs="Times New Roman CE"/>
          <w:color w:val="000000"/>
          <w:sz w:val="24"/>
          <w:szCs w:val="24"/>
          <w:lang w:val="ro-RO"/>
        </w:rPr>
      </w:pPr>
    </w:p>
    <w:tbl>
      <w:tblPr>
        <w:tblW w:w="110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6"/>
        <w:gridCol w:w="810"/>
        <w:gridCol w:w="900"/>
        <w:gridCol w:w="900"/>
        <w:gridCol w:w="900"/>
        <w:gridCol w:w="25"/>
        <w:gridCol w:w="785"/>
        <w:gridCol w:w="50"/>
        <w:gridCol w:w="760"/>
        <w:gridCol w:w="50"/>
        <w:gridCol w:w="940"/>
        <w:gridCol w:w="50"/>
        <w:gridCol w:w="820"/>
        <w:gridCol w:w="50"/>
        <w:gridCol w:w="760"/>
        <w:gridCol w:w="50"/>
        <w:gridCol w:w="915"/>
        <w:gridCol w:w="25"/>
      </w:tblGrid>
      <w:tr w:rsidR="00FC5435" w:rsidRPr="00A50763" w14:paraId="4573E7DD" w14:textId="77777777" w:rsidTr="00451327">
        <w:trPr>
          <w:trHeight w:val="320"/>
        </w:trPr>
        <w:tc>
          <w:tcPr>
            <w:tcW w:w="2226" w:type="dxa"/>
            <w:shd w:val="clear" w:color="auto" w:fill="auto"/>
            <w:noWrap/>
            <w:vAlign w:val="center"/>
            <w:hideMark/>
          </w:tcPr>
          <w:p w14:paraId="7D8F5027" w14:textId="77777777" w:rsidR="00352184" w:rsidRPr="00A50763" w:rsidRDefault="00352184" w:rsidP="00352184">
            <w:pPr>
              <w:spacing w:after="0" w:line="240" w:lineRule="auto"/>
              <w:jc w:val="center"/>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Efectivul familiilor de albine</w:t>
            </w:r>
          </w:p>
        </w:tc>
        <w:tc>
          <w:tcPr>
            <w:tcW w:w="810" w:type="dxa"/>
            <w:shd w:val="clear" w:color="auto" w:fill="auto"/>
            <w:noWrap/>
            <w:vAlign w:val="bottom"/>
            <w:hideMark/>
          </w:tcPr>
          <w:p w14:paraId="7E02E824" w14:textId="77777777" w:rsidR="00352184" w:rsidRPr="00A50763" w:rsidRDefault="00352184" w:rsidP="00352184">
            <w:pPr>
              <w:spacing w:after="0" w:line="240" w:lineRule="auto"/>
              <w:contextualSpacing/>
              <w:rPr>
                <w:rFonts w:ascii="Calibri" w:eastAsia="Times New Roman" w:hAnsi="Calibri" w:cs="Times New Roman"/>
                <w:color w:val="000000"/>
                <w:sz w:val="24"/>
                <w:szCs w:val="24"/>
                <w:lang w:val="ro-RO"/>
              </w:rPr>
            </w:pPr>
          </w:p>
        </w:tc>
        <w:tc>
          <w:tcPr>
            <w:tcW w:w="900" w:type="dxa"/>
            <w:shd w:val="clear" w:color="auto" w:fill="auto"/>
            <w:noWrap/>
            <w:vAlign w:val="bottom"/>
            <w:hideMark/>
          </w:tcPr>
          <w:p w14:paraId="5090B692" w14:textId="77777777" w:rsidR="00352184" w:rsidRPr="00A50763" w:rsidRDefault="00352184" w:rsidP="00352184">
            <w:pPr>
              <w:spacing w:after="0" w:line="240" w:lineRule="auto"/>
              <w:contextualSpacing/>
              <w:rPr>
                <w:rFonts w:ascii="Calibri" w:eastAsia="Times New Roman" w:hAnsi="Calibri" w:cs="Times New Roman"/>
                <w:color w:val="000000"/>
                <w:sz w:val="24"/>
                <w:szCs w:val="24"/>
                <w:lang w:val="ro-RO"/>
              </w:rPr>
            </w:pPr>
          </w:p>
        </w:tc>
        <w:tc>
          <w:tcPr>
            <w:tcW w:w="900" w:type="dxa"/>
            <w:shd w:val="clear" w:color="auto" w:fill="auto"/>
            <w:noWrap/>
            <w:vAlign w:val="bottom"/>
            <w:hideMark/>
          </w:tcPr>
          <w:p w14:paraId="5AB8E4DE" w14:textId="77777777" w:rsidR="00352184" w:rsidRPr="00A50763" w:rsidRDefault="00352184" w:rsidP="00352184">
            <w:pPr>
              <w:spacing w:after="0" w:line="240" w:lineRule="auto"/>
              <w:contextualSpacing/>
              <w:rPr>
                <w:rFonts w:ascii="Calibri" w:eastAsia="Times New Roman" w:hAnsi="Calibri" w:cs="Times New Roman"/>
                <w:color w:val="000000"/>
                <w:sz w:val="24"/>
                <w:szCs w:val="24"/>
                <w:lang w:val="ro-RO"/>
              </w:rPr>
            </w:pPr>
          </w:p>
        </w:tc>
        <w:tc>
          <w:tcPr>
            <w:tcW w:w="900" w:type="dxa"/>
            <w:shd w:val="clear" w:color="auto" w:fill="auto"/>
            <w:noWrap/>
            <w:vAlign w:val="bottom"/>
            <w:hideMark/>
          </w:tcPr>
          <w:p w14:paraId="0230ECB9" w14:textId="77777777" w:rsidR="00352184" w:rsidRPr="00A50763" w:rsidRDefault="00352184" w:rsidP="00352184">
            <w:pPr>
              <w:spacing w:after="0" w:line="240" w:lineRule="auto"/>
              <w:contextualSpacing/>
              <w:rPr>
                <w:rFonts w:ascii="Calibri" w:eastAsia="Times New Roman" w:hAnsi="Calibri" w:cs="Times New Roman"/>
                <w:color w:val="000000"/>
                <w:sz w:val="24"/>
                <w:szCs w:val="24"/>
                <w:lang w:val="ro-RO"/>
              </w:rPr>
            </w:pPr>
          </w:p>
        </w:tc>
        <w:tc>
          <w:tcPr>
            <w:tcW w:w="810" w:type="dxa"/>
            <w:gridSpan w:val="2"/>
            <w:shd w:val="clear" w:color="auto" w:fill="auto"/>
            <w:noWrap/>
            <w:vAlign w:val="bottom"/>
            <w:hideMark/>
          </w:tcPr>
          <w:p w14:paraId="29F6210B" w14:textId="77777777" w:rsidR="00352184" w:rsidRPr="00A50763" w:rsidRDefault="00352184" w:rsidP="00352184">
            <w:pPr>
              <w:spacing w:after="0" w:line="240" w:lineRule="auto"/>
              <w:contextualSpacing/>
              <w:rPr>
                <w:rFonts w:ascii="Calibri" w:eastAsia="Times New Roman" w:hAnsi="Calibri" w:cs="Times New Roman"/>
                <w:color w:val="000000"/>
                <w:sz w:val="24"/>
                <w:szCs w:val="24"/>
                <w:lang w:val="ro-RO"/>
              </w:rPr>
            </w:pPr>
          </w:p>
        </w:tc>
        <w:tc>
          <w:tcPr>
            <w:tcW w:w="810" w:type="dxa"/>
            <w:gridSpan w:val="2"/>
            <w:shd w:val="clear" w:color="auto" w:fill="auto"/>
            <w:noWrap/>
            <w:vAlign w:val="bottom"/>
            <w:hideMark/>
          </w:tcPr>
          <w:p w14:paraId="625E6070" w14:textId="77777777" w:rsidR="00352184" w:rsidRPr="00A50763" w:rsidRDefault="00352184" w:rsidP="00352184">
            <w:pPr>
              <w:spacing w:after="0" w:line="240" w:lineRule="auto"/>
              <w:contextualSpacing/>
              <w:rPr>
                <w:rFonts w:ascii="Calibri" w:eastAsia="Times New Roman" w:hAnsi="Calibri" w:cs="Times New Roman"/>
                <w:color w:val="000000"/>
                <w:sz w:val="24"/>
                <w:szCs w:val="24"/>
                <w:lang w:val="ro-RO"/>
              </w:rPr>
            </w:pPr>
          </w:p>
        </w:tc>
        <w:tc>
          <w:tcPr>
            <w:tcW w:w="990" w:type="dxa"/>
            <w:gridSpan w:val="2"/>
            <w:shd w:val="clear" w:color="auto" w:fill="auto"/>
            <w:noWrap/>
            <w:vAlign w:val="bottom"/>
            <w:hideMark/>
          </w:tcPr>
          <w:p w14:paraId="59A6976E" w14:textId="77777777" w:rsidR="00352184" w:rsidRPr="00A50763" w:rsidRDefault="00352184" w:rsidP="00352184">
            <w:pPr>
              <w:spacing w:after="0" w:line="240" w:lineRule="auto"/>
              <w:contextualSpacing/>
              <w:rPr>
                <w:rFonts w:ascii="Calibri" w:eastAsia="Times New Roman" w:hAnsi="Calibri" w:cs="Times New Roman"/>
                <w:color w:val="000000"/>
                <w:sz w:val="24"/>
                <w:szCs w:val="24"/>
                <w:lang w:val="ro-RO"/>
              </w:rPr>
            </w:pPr>
          </w:p>
        </w:tc>
        <w:tc>
          <w:tcPr>
            <w:tcW w:w="870" w:type="dxa"/>
            <w:gridSpan w:val="2"/>
            <w:shd w:val="clear" w:color="auto" w:fill="auto"/>
            <w:noWrap/>
            <w:vAlign w:val="bottom"/>
            <w:hideMark/>
          </w:tcPr>
          <w:p w14:paraId="670C42A1" w14:textId="77777777" w:rsidR="00352184" w:rsidRPr="00A50763" w:rsidRDefault="00352184" w:rsidP="00352184">
            <w:pPr>
              <w:spacing w:after="0" w:line="240" w:lineRule="auto"/>
              <w:contextualSpacing/>
              <w:rPr>
                <w:rFonts w:ascii="Calibri" w:eastAsia="Times New Roman" w:hAnsi="Calibri" w:cs="Times New Roman"/>
                <w:color w:val="000000"/>
                <w:sz w:val="24"/>
                <w:szCs w:val="24"/>
                <w:lang w:val="ro-RO"/>
              </w:rPr>
            </w:pPr>
          </w:p>
        </w:tc>
        <w:tc>
          <w:tcPr>
            <w:tcW w:w="810" w:type="dxa"/>
            <w:gridSpan w:val="2"/>
            <w:shd w:val="clear" w:color="auto" w:fill="auto"/>
            <w:noWrap/>
            <w:vAlign w:val="bottom"/>
            <w:hideMark/>
          </w:tcPr>
          <w:p w14:paraId="5C651B5D" w14:textId="77777777" w:rsidR="00352184" w:rsidRPr="00A50763" w:rsidRDefault="00352184" w:rsidP="00352184">
            <w:pPr>
              <w:spacing w:after="0" w:line="240" w:lineRule="auto"/>
              <w:contextualSpacing/>
              <w:rPr>
                <w:rFonts w:ascii="Calibri" w:eastAsia="Times New Roman" w:hAnsi="Calibri" w:cs="Times New Roman"/>
                <w:color w:val="000000"/>
                <w:sz w:val="24"/>
                <w:szCs w:val="24"/>
                <w:lang w:val="ro-RO"/>
              </w:rPr>
            </w:pPr>
          </w:p>
        </w:tc>
        <w:tc>
          <w:tcPr>
            <w:tcW w:w="990" w:type="dxa"/>
            <w:gridSpan w:val="3"/>
            <w:shd w:val="clear" w:color="auto" w:fill="auto"/>
            <w:noWrap/>
            <w:vAlign w:val="bottom"/>
            <w:hideMark/>
          </w:tcPr>
          <w:p w14:paraId="2DD7A8CF" w14:textId="77777777" w:rsidR="00352184" w:rsidRPr="00A50763" w:rsidRDefault="00352184" w:rsidP="00352184">
            <w:pPr>
              <w:spacing w:after="0" w:line="240" w:lineRule="auto"/>
              <w:contextualSpacing/>
              <w:rPr>
                <w:rFonts w:ascii="Calibri" w:eastAsia="Times New Roman" w:hAnsi="Calibri" w:cs="Times New Roman"/>
                <w:color w:val="000000"/>
                <w:sz w:val="24"/>
                <w:szCs w:val="24"/>
                <w:lang w:val="ro-RO"/>
              </w:rPr>
            </w:pPr>
          </w:p>
        </w:tc>
      </w:tr>
      <w:tr w:rsidR="00FC5435" w:rsidRPr="00A50763" w14:paraId="72B0FFF7" w14:textId="77777777" w:rsidTr="00451327">
        <w:trPr>
          <w:trHeight w:val="320"/>
        </w:trPr>
        <w:tc>
          <w:tcPr>
            <w:tcW w:w="2226" w:type="dxa"/>
            <w:shd w:val="clear" w:color="auto" w:fill="auto"/>
            <w:vAlign w:val="center"/>
            <w:hideMark/>
          </w:tcPr>
          <w:p w14:paraId="0A92DAE3" w14:textId="77777777" w:rsidR="00352184" w:rsidRPr="00A50763" w:rsidRDefault="00352184" w:rsidP="00451327">
            <w:pPr>
              <w:spacing w:after="0" w:line="240" w:lineRule="auto"/>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Specificare</w:t>
            </w:r>
          </w:p>
        </w:tc>
        <w:tc>
          <w:tcPr>
            <w:tcW w:w="810" w:type="dxa"/>
            <w:shd w:val="clear" w:color="auto" w:fill="auto"/>
            <w:vAlign w:val="center"/>
            <w:hideMark/>
          </w:tcPr>
          <w:p w14:paraId="3EE3E286" w14:textId="77777777" w:rsidR="00352184" w:rsidRPr="00A50763" w:rsidRDefault="00352184" w:rsidP="00451327">
            <w:pPr>
              <w:spacing w:after="0" w:line="240" w:lineRule="auto"/>
              <w:jc w:val="center"/>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2017</w:t>
            </w:r>
          </w:p>
        </w:tc>
        <w:tc>
          <w:tcPr>
            <w:tcW w:w="900" w:type="dxa"/>
            <w:shd w:val="clear" w:color="auto" w:fill="auto"/>
            <w:vAlign w:val="center"/>
            <w:hideMark/>
          </w:tcPr>
          <w:p w14:paraId="47760107" w14:textId="77777777" w:rsidR="00352184" w:rsidRPr="00A50763" w:rsidRDefault="00352184" w:rsidP="00451327">
            <w:pPr>
              <w:spacing w:after="0" w:line="240" w:lineRule="auto"/>
              <w:jc w:val="center"/>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2018</w:t>
            </w:r>
          </w:p>
        </w:tc>
        <w:tc>
          <w:tcPr>
            <w:tcW w:w="900" w:type="dxa"/>
            <w:shd w:val="clear" w:color="auto" w:fill="auto"/>
            <w:vAlign w:val="center"/>
            <w:hideMark/>
          </w:tcPr>
          <w:p w14:paraId="151234EC" w14:textId="77777777" w:rsidR="00352184" w:rsidRPr="00A50763" w:rsidRDefault="00352184" w:rsidP="00451327">
            <w:pPr>
              <w:spacing w:after="0" w:line="240" w:lineRule="auto"/>
              <w:jc w:val="center"/>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2019</w:t>
            </w:r>
          </w:p>
        </w:tc>
        <w:tc>
          <w:tcPr>
            <w:tcW w:w="900" w:type="dxa"/>
            <w:shd w:val="clear" w:color="auto" w:fill="auto"/>
            <w:vAlign w:val="center"/>
            <w:hideMark/>
          </w:tcPr>
          <w:p w14:paraId="7685113B" w14:textId="77777777" w:rsidR="00352184" w:rsidRPr="00A50763" w:rsidRDefault="00352184" w:rsidP="00451327">
            <w:pPr>
              <w:spacing w:after="0" w:line="240" w:lineRule="auto"/>
              <w:jc w:val="center"/>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2020</w:t>
            </w:r>
          </w:p>
        </w:tc>
        <w:tc>
          <w:tcPr>
            <w:tcW w:w="810" w:type="dxa"/>
            <w:gridSpan w:val="2"/>
            <w:shd w:val="clear" w:color="auto" w:fill="auto"/>
            <w:vAlign w:val="center"/>
            <w:hideMark/>
          </w:tcPr>
          <w:p w14:paraId="69F2F9EB" w14:textId="77777777" w:rsidR="00352184" w:rsidRPr="00A50763" w:rsidRDefault="00352184" w:rsidP="00451327">
            <w:pPr>
              <w:spacing w:after="0" w:line="240" w:lineRule="auto"/>
              <w:jc w:val="center"/>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2021</w:t>
            </w:r>
          </w:p>
        </w:tc>
        <w:tc>
          <w:tcPr>
            <w:tcW w:w="810" w:type="dxa"/>
            <w:gridSpan w:val="2"/>
            <w:shd w:val="clear" w:color="auto" w:fill="auto"/>
            <w:vAlign w:val="center"/>
            <w:hideMark/>
          </w:tcPr>
          <w:p w14:paraId="296AA562" w14:textId="77777777" w:rsidR="00352184" w:rsidRPr="00A50763" w:rsidRDefault="00352184" w:rsidP="00451327">
            <w:pPr>
              <w:spacing w:after="0" w:line="240" w:lineRule="auto"/>
              <w:jc w:val="center"/>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2022</w:t>
            </w:r>
          </w:p>
        </w:tc>
        <w:tc>
          <w:tcPr>
            <w:tcW w:w="990" w:type="dxa"/>
            <w:gridSpan w:val="2"/>
            <w:shd w:val="clear" w:color="auto" w:fill="auto"/>
            <w:vAlign w:val="center"/>
            <w:hideMark/>
          </w:tcPr>
          <w:p w14:paraId="7B57617C" w14:textId="77777777" w:rsidR="00352184" w:rsidRPr="00A50763" w:rsidRDefault="00352184" w:rsidP="00451327">
            <w:pPr>
              <w:spacing w:after="0" w:line="240" w:lineRule="auto"/>
              <w:jc w:val="center"/>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2023</w:t>
            </w:r>
          </w:p>
        </w:tc>
        <w:tc>
          <w:tcPr>
            <w:tcW w:w="870" w:type="dxa"/>
            <w:gridSpan w:val="2"/>
            <w:shd w:val="clear" w:color="auto" w:fill="auto"/>
            <w:vAlign w:val="center"/>
            <w:hideMark/>
          </w:tcPr>
          <w:p w14:paraId="6243DDC9" w14:textId="77777777" w:rsidR="00352184" w:rsidRPr="00A50763" w:rsidRDefault="00352184" w:rsidP="00451327">
            <w:pPr>
              <w:spacing w:after="0" w:line="240" w:lineRule="auto"/>
              <w:jc w:val="center"/>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2024</w:t>
            </w:r>
          </w:p>
        </w:tc>
        <w:tc>
          <w:tcPr>
            <w:tcW w:w="810" w:type="dxa"/>
            <w:gridSpan w:val="2"/>
            <w:shd w:val="clear" w:color="auto" w:fill="auto"/>
            <w:vAlign w:val="center"/>
            <w:hideMark/>
          </w:tcPr>
          <w:p w14:paraId="60A05F14" w14:textId="77777777" w:rsidR="00352184" w:rsidRPr="00A50763" w:rsidRDefault="00352184" w:rsidP="00451327">
            <w:pPr>
              <w:spacing w:after="0" w:line="240" w:lineRule="auto"/>
              <w:jc w:val="center"/>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2025</w:t>
            </w:r>
          </w:p>
        </w:tc>
        <w:tc>
          <w:tcPr>
            <w:tcW w:w="990" w:type="dxa"/>
            <w:gridSpan w:val="3"/>
            <w:shd w:val="clear" w:color="auto" w:fill="auto"/>
            <w:vAlign w:val="center"/>
            <w:hideMark/>
          </w:tcPr>
          <w:p w14:paraId="036C7429" w14:textId="77777777" w:rsidR="00352184" w:rsidRPr="00A50763" w:rsidRDefault="00352184" w:rsidP="00451327">
            <w:pPr>
              <w:spacing w:after="0" w:line="240" w:lineRule="auto"/>
              <w:jc w:val="center"/>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TOTAL</w:t>
            </w:r>
          </w:p>
        </w:tc>
      </w:tr>
      <w:tr w:rsidR="00FC5435" w:rsidRPr="00A50763" w14:paraId="4BEB82A2" w14:textId="77777777" w:rsidTr="00451327">
        <w:trPr>
          <w:trHeight w:val="320"/>
        </w:trPr>
        <w:tc>
          <w:tcPr>
            <w:tcW w:w="2226" w:type="dxa"/>
            <w:shd w:val="clear" w:color="auto" w:fill="auto"/>
            <w:vAlign w:val="center"/>
            <w:hideMark/>
          </w:tcPr>
          <w:p w14:paraId="0B5893FB" w14:textId="77777777" w:rsidR="00352184" w:rsidRPr="00A50763" w:rsidRDefault="00352184" w:rsidP="00451327">
            <w:pPr>
              <w:spacing w:after="0" w:line="240" w:lineRule="auto"/>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Familii de albine (mii)</w:t>
            </w:r>
          </w:p>
        </w:tc>
        <w:tc>
          <w:tcPr>
            <w:tcW w:w="810" w:type="dxa"/>
            <w:shd w:val="clear" w:color="auto" w:fill="auto"/>
            <w:vAlign w:val="center"/>
            <w:hideMark/>
          </w:tcPr>
          <w:p w14:paraId="6031B15D"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150</w:t>
            </w:r>
          </w:p>
        </w:tc>
        <w:tc>
          <w:tcPr>
            <w:tcW w:w="900" w:type="dxa"/>
            <w:shd w:val="clear" w:color="auto" w:fill="auto"/>
            <w:vAlign w:val="center"/>
            <w:hideMark/>
          </w:tcPr>
          <w:p w14:paraId="6D6E2AED"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165</w:t>
            </w:r>
          </w:p>
        </w:tc>
        <w:tc>
          <w:tcPr>
            <w:tcW w:w="900" w:type="dxa"/>
            <w:shd w:val="clear" w:color="auto" w:fill="auto"/>
            <w:vAlign w:val="center"/>
            <w:hideMark/>
          </w:tcPr>
          <w:p w14:paraId="3671C6C0" w14:textId="267C31A4"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180</w:t>
            </w:r>
          </w:p>
        </w:tc>
        <w:tc>
          <w:tcPr>
            <w:tcW w:w="900" w:type="dxa"/>
            <w:shd w:val="clear" w:color="auto" w:fill="auto"/>
            <w:vAlign w:val="center"/>
            <w:hideMark/>
          </w:tcPr>
          <w:p w14:paraId="45E288F2"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195</w:t>
            </w:r>
          </w:p>
        </w:tc>
        <w:tc>
          <w:tcPr>
            <w:tcW w:w="810" w:type="dxa"/>
            <w:gridSpan w:val="2"/>
            <w:shd w:val="clear" w:color="auto" w:fill="auto"/>
            <w:vAlign w:val="center"/>
            <w:hideMark/>
          </w:tcPr>
          <w:p w14:paraId="1EAC738C"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210</w:t>
            </w:r>
          </w:p>
        </w:tc>
        <w:tc>
          <w:tcPr>
            <w:tcW w:w="810" w:type="dxa"/>
            <w:gridSpan w:val="2"/>
            <w:shd w:val="clear" w:color="auto" w:fill="auto"/>
            <w:vAlign w:val="center"/>
            <w:hideMark/>
          </w:tcPr>
          <w:p w14:paraId="58D98E36"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225</w:t>
            </w:r>
          </w:p>
        </w:tc>
        <w:tc>
          <w:tcPr>
            <w:tcW w:w="990" w:type="dxa"/>
            <w:gridSpan w:val="2"/>
            <w:shd w:val="clear" w:color="auto" w:fill="auto"/>
            <w:vAlign w:val="center"/>
            <w:hideMark/>
          </w:tcPr>
          <w:p w14:paraId="2D318AFB"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240</w:t>
            </w:r>
          </w:p>
        </w:tc>
        <w:tc>
          <w:tcPr>
            <w:tcW w:w="870" w:type="dxa"/>
            <w:gridSpan w:val="2"/>
            <w:shd w:val="clear" w:color="auto" w:fill="auto"/>
            <w:vAlign w:val="center"/>
            <w:hideMark/>
          </w:tcPr>
          <w:p w14:paraId="60AD7F19"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270</w:t>
            </w:r>
          </w:p>
        </w:tc>
        <w:tc>
          <w:tcPr>
            <w:tcW w:w="810" w:type="dxa"/>
            <w:gridSpan w:val="2"/>
            <w:shd w:val="clear" w:color="auto" w:fill="auto"/>
            <w:vAlign w:val="center"/>
            <w:hideMark/>
          </w:tcPr>
          <w:p w14:paraId="7AF1B998"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300</w:t>
            </w:r>
          </w:p>
        </w:tc>
        <w:tc>
          <w:tcPr>
            <w:tcW w:w="990" w:type="dxa"/>
            <w:gridSpan w:val="3"/>
            <w:shd w:val="clear" w:color="auto" w:fill="auto"/>
            <w:vAlign w:val="center"/>
            <w:hideMark/>
          </w:tcPr>
          <w:p w14:paraId="266A026B"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1935</w:t>
            </w:r>
          </w:p>
        </w:tc>
      </w:tr>
      <w:tr w:rsidR="00FC5435" w:rsidRPr="00A50763" w14:paraId="373DB96F" w14:textId="77777777" w:rsidTr="00451327">
        <w:trPr>
          <w:trHeight w:val="320"/>
        </w:trPr>
        <w:tc>
          <w:tcPr>
            <w:tcW w:w="2226" w:type="dxa"/>
            <w:shd w:val="clear" w:color="auto" w:fill="auto"/>
            <w:noWrap/>
            <w:vAlign w:val="center"/>
            <w:hideMark/>
          </w:tcPr>
          <w:p w14:paraId="24FF70CC" w14:textId="00AFD2A4" w:rsidR="00352184" w:rsidRPr="00A50763" w:rsidRDefault="00B05E8B" w:rsidP="00451327">
            <w:pPr>
              <w:spacing w:after="0" w:line="240" w:lineRule="auto"/>
              <w:rPr>
                <w:rFonts w:ascii="Cambria" w:eastAsia="Times New Roman" w:hAnsi="Cambria" w:cs="Times New Roman"/>
                <w:color w:val="000000"/>
                <w:sz w:val="24"/>
                <w:szCs w:val="24"/>
                <w:lang w:val="ro-RO"/>
              </w:rPr>
            </w:pPr>
            <w:proofErr w:type="spellStart"/>
            <w:r>
              <w:rPr>
                <w:rFonts w:ascii="Cambria" w:eastAsia="Times New Roman" w:hAnsi="Cambria" w:cs="Times New Roman"/>
                <w:color w:val="000000"/>
                <w:sz w:val="24"/>
                <w:szCs w:val="24"/>
                <w:lang w:val="ro-RO"/>
              </w:rPr>
              <w:t>m</w:t>
            </w:r>
            <w:r w:rsidR="00352184" w:rsidRPr="00A50763">
              <w:rPr>
                <w:rFonts w:ascii="Cambria" w:eastAsia="Times New Roman" w:hAnsi="Cambria" w:cs="Times New Roman"/>
                <w:color w:val="000000"/>
                <w:sz w:val="24"/>
                <w:szCs w:val="24"/>
                <w:lang w:val="ro-RO"/>
              </w:rPr>
              <w:t>ln</w:t>
            </w:r>
            <w:proofErr w:type="spellEnd"/>
            <w:r w:rsidR="00352184" w:rsidRPr="00A50763">
              <w:rPr>
                <w:rFonts w:ascii="Cambria" w:eastAsia="Times New Roman" w:hAnsi="Cambria" w:cs="Times New Roman"/>
                <w:color w:val="000000"/>
                <w:sz w:val="24"/>
                <w:szCs w:val="24"/>
                <w:lang w:val="ro-RO"/>
              </w:rPr>
              <w:t>. Lei</w:t>
            </w:r>
          </w:p>
        </w:tc>
        <w:tc>
          <w:tcPr>
            <w:tcW w:w="810" w:type="dxa"/>
            <w:shd w:val="clear" w:color="auto" w:fill="auto"/>
            <w:noWrap/>
            <w:vAlign w:val="center"/>
            <w:hideMark/>
          </w:tcPr>
          <w:p w14:paraId="769703D2" w14:textId="77777777" w:rsidR="00352184" w:rsidRPr="00A50763" w:rsidRDefault="00352184" w:rsidP="00451327">
            <w:pPr>
              <w:spacing w:after="0" w:line="240" w:lineRule="auto"/>
              <w:jc w:val="center"/>
              <w:rPr>
                <w:rFonts w:ascii="Calibri" w:eastAsia="Times New Roman" w:hAnsi="Calibri" w:cs="Times New Roman"/>
                <w:color w:val="000000"/>
                <w:sz w:val="24"/>
                <w:szCs w:val="24"/>
                <w:lang w:val="ro-RO"/>
              </w:rPr>
            </w:pPr>
            <w:r w:rsidRPr="00A50763">
              <w:rPr>
                <w:rFonts w:ascii="Calibri" w:eastAsia="Times New Roman" w:hAnsi="Calibri" w:cs="Times New Roman"/>
                <w:color w:val="000000"/>
                <w:sz w:val="24"/>
                <w:szCs w:val="24"/>
                <w:lang w:val="ro-RO"/>
              </w:rPr>
              <w:t>5</w:t>
            </w:r>
          </w:p>
        </w:tc>
        <w:tc>
          <w:tcPr>
            <w:tcW w:w="900" w:type="dxa"/>
            <w:shd w:val="clear" w:color="auto" w:fill="auto"/>
            <w:noWrap/>
            <w:vAlign w:val="center"/>
            <w:hideMark/>
          </w:tcPr>
          <w:p w14:paraId="1A7A7498" w14:textId="77777777" w:rsidR="00352184" w:rsidRPr="00A50763" w:rsidRDefault="00352184" w:rsidP="00451327">
            <w:pPr>
              <w:spacing w:after="0" w:line="240" w:lineRule="auto"/>
              <w:jc w:val="center"/>
              <w:rPr>
                <w:rFonts w:ascii="Calibri" w:eastAsia="Times New Roman" w:hAnsi="Calibri" w:cs="Times New Roman"/>
                <w:color w:val="000000"/>
                <w:sz w:val="24"/>
                <w:szCs w:val="24"/>
                <w:lang w:val="ro-RO"/>
              </w:rPr>
            </w:pPr>
            <w:r w:rsidRPr="00A50763">
              <w:rPr>
                <w:rFonts w:ascii="Calibri" w:eastAsia="Times New Roman" w:hAnsi="Calibri" w:cs="Times New Roman"/>
                <w:color w:val="000000"/>
                <w:sz w:val="24"/>
                <w:szCs w:val="24"/>
                <w:lang w:val="ro-RO"/>
              </w:rPr>
              <w:t>15</w:t>
            </w:r>
          </w:p>
        </w:tc>
        <w:tc>
          <w:tcPr>
            <w:tcW w:w="900" w:type="dxa"/>
            <w:shd w:val="clear" w:color="auto" w:fill="auto"/>
            <w:noWrap/>
            <w:vAlign w:val="center"/>
            <w:hideMark/>
          </w:tcPr>
          <w:p w14:paraId="66D7B4DF" w14:textId="77777777" w:rsidR="00352184" w:rsidRPr="00A50763" w:rsidRDefault="00352184" w:rsidP="00451327">
            <w:pPr>
              <w:spacing w:after="0" w:line="240" w:lineRule="auto"/>
              <w:jc w:val="center"/>
              <w:rPr>
                <w:rFonts w:ascii="Calibri" w:eastAsia="Times New Roman" w:hAnsi="Calibri" w:cs="Times New Roman"/>
                <w:color w:val="000000"/>
                <w:sz w:val="24"/>
                <w:szCs w:val="24"/>
                <w:lang w:val="ro-RO"/>
              </w:rPr>
            </w:pPr>
            <w:r w:rsidRPr="00A50763">
              <w:rPr>
                <w:rFonts w:ascii="Calibri" w:eastAsia="Times New Roman" w:hAnsi="Calibri" w:cs="Times New Roman"/>
                <w:color w:val="000000"/>
                <w:sz w:val="24"/>
                <w:szCs w:val="24"/>
                <w:lang w:val="ro-RO"/>
              </w:rPr>
              <w:t>15</w:t>
            </w:r>
          </w:p>
        </w:tc>
        <w:tc>
          <w:tcPr>
            <w:tcW w:w="900" w:type="dxa"/>
            <w:shd w:val="clear" w:color="auto" w:fill="auto"/>
            <w:noWrap/>
            <w:vAlign w:val="center"/>
            <w:hideMark/>
          </w:tcPr>
          <w:p w14:paraId="7C42BE0D" w14:textId="77777777" w:rsidR="00352184" w:rsidRPr="00A50763" w:rsidRDefault="00352184" w:rsidP="00451327">
            <w:pPr>
              <w:spacing w:after="0" w:line="240" w:lineRule="auto"/>
              <w:jc w:val="center"/>
              <w:rPr>
                <w:rFonts w:ascii="Calibri" w:eastAsia="Times New Roman" w:hAnsi="Calibri" w:cs="Times New Roman"/>
                <w:color w:val="000000"/>
                <w:sz w:val="24"/>
                <w:szCs w:val="24"/>
                <w:lang w:val="ro-RO"/>
              </w:rPr>
            </w:pPr>
            <w:r w:rsidRPr="00A50763">
              <w:rPr>
                <w:rFonts w:ascii="Calibri" w:eastAsia="Times New Roman" w:hAnsi="Calibri" w:cs="Times New Roman"/>
                <w:color w:val="000000"/>
                <w:sz w:val="24"/>
                <w:szCs w:val="24"/>
                <w:lang w:val="ro-RO"/>
              </w:rPr>
              <w:t>15</w:t>
            </w:r>
          </w:p>
        </w:tc>
        <w:tc>
          <w:tcPr>
            <w:tcW w:w="810" w:type="dxa"/>
            <w:gridSpan w:val="2"/>
            <w:shd w:val="clear" w:color="auto" w:fill="auto"/>
            <w:noWrap/>
            <w:vAlign w:val="center"/>
            <w:hideMark/>
          </w:tcPr>
          <w:p w14:paraId="27820045" w14:textId="77777777" w:rsidR="00352184" w:rsidRPr="00A50763" w:rsidRDefault="00352184" w:rsidP="00451327">
            <w:pPr>
              <w:spacing w:after="0" w:line="240" w:lineRule="auto"/>
              <w:jc w:val="center"/>
              <w:rPr>
                <w:rFonts w:ascii="Calibri" w:eastAsia="Times New Roman" w:hAnsi="Calibri" w:cs="Times New Roman"/>
                <w:color w:val="000000"/>
                <w:sz w:val="24"/>
                <w:szCs w:val="24"/>
                <w:lang w:val="ro-RO"/>
              </w:rPr>
            </w:pPr>
            <w:r w:rsidRPr="00A50763">
              <w:rPr>
                <w:rFonts w:ascii="Calibri" w:eastAsia="Times New Roman" w:hAnsi="Calibri" w:cs="Times New Roman"/>
                <w:color w:val="000000"/>
                <w:sz w:val="24"/>
                <w:szCs w:val="24"/>
                <w:lang w:val="ro-RO"/>
              </w:rPr>
              <w:t>15</w:t>
            </w:r>
          </w:p>
        </w:tc>
        <w:tc>
          <w:tcPr>
            <w:tcW w:w="810" w:type="dxa"/>
            <w:gridSpan w:val="2"/>
            <w:shd w:val="clear" w:color="auto" w:fill="auto"/>
            <w:noWrap/>
            <w:vAlign w:val="center"/>
            <w:hideMark/>
          </w:tcPr>
          <w:p w14:paraId="4151212C" w14:textId="77777777" w:rsidR="00352184" w:rsidRPr="00A50763" w:rsidRDefault="00352184" w:rsidP="00451327">
            <w:pPr>
              <w:spacing w:after="0" w:line="240" w:lineRule="auto"/>
              <w:jc w:val="center"/>
              <w:rPr>
                <w:rFonts w:ascii="Calibri" w:eastAsia="Times New Roman" w:hAnsi="Calibri" w:cs="Times New Roman"/>
                <w:color w:val="000000"/>
                <w:sz w:val="24"/>
                <w:szCs w:val="24"/>
                <w:lang w:val="ro-RO"/>
              </w:rPr>
            </w:pPr>
            <w:r w:rsidRPr="00A50763">
              <w:rPr>
                <w:rFonts w:ascii="Calibri" w:eastAsia="Times New Roman" w:hAnsi="Calibri" w:cs="Times New Roman"/>
                <w:color w:val="000000"/>
                <w:sz w:val="24"/>
                <w:szCs w:val="24"/>
                <w:lang w:val="ro-RO"/>
              </w:rPr>
              <w:t>15</w:t>
            </w:r>
          </w:p>
        </w:tc>
        <w:tc>
          <w:tcPr>
            <w:tcW w:w="990" w:type="dxa"/>
            <w:gridSpan w:val="2"/>
            <w:shd w:val="clear" w:color="auto" w:fill="auto"/>
            <w:noWrap/>
            <w:vAlign w:val="center"/>
            <w:hideMark/>
          </w:tcPr>
          <w:p w14:paraId="6072611C" w14:textId="77777777" w:rsidR="00352184" w:rsidRPr="00A50763" w:rsidRDefault="00352184" w:rsidP="00451327">
            <w:pPr>
              <w:spacing w:after="0" w:line="240" w:lineRule="auto"/>
              <w:jc w:val="center"/>
              <w:rPr>
                <w:rFonts w:ascii="Calibri" w:eastAsia="Times New Roman" w:hAnsi="Calibri" w:cs="Times New Roman"/>
                <w:color w:val="000000"/>
                <w:sz w:val="24"/>
                <w:szCs w:val="24"/>
                <w:lang w:val="ro-RO"/>
              </w:rPr>
            </w:pPr>
            <w:r w:rsidRPr="00A50763">
              <w:rPr>
                <w:rFonts w:ascii="Calibri" w:eastAsia="Times New Roman" w:hAnsi="Calibri" w:cs="Times New Roman"/>
                <w:color w:val="000000"/>
                <w:sz w:val="24"/>
                <w:szCs w:val="24"/>
                <w:lang w:val="ro-RO"/>
              </w:rPr>
              <w:t>15</w:t>
            </w:r>
          </w:p>
        </w:tc>
        <w:tc>
          <w:tcPr>
            <w:tcW w:w="870" w:type="dxa"/>
            <w:gridSpan w:val="2"/>
            <w:shd w:val="clear" w:color="auto" w:fill="auto"/>
            <w:noWrap/>
            <w:vAlign w:val="center"/>
            <w:hideMark/>
          </w:tcPr>
          <w:p w14:paraId="1F045DFE" w14:textId="77777777" w:rsidR="00352184" w:rsidRPr="00A50763" w:rsidRDefault="00352184" w:rsidP="00451327">
            <w:pPr>
              <w:spacing w:after="0" w:line="240" w:lineRule="auto"/>
              <w:jc w:val="center"/>
              <w:rPr>
                <w:rFonts w:ascii="Calibri" w:eastAsia="Times New Roman" w:hAnsi="Calibri" w:cs="Times New Roman"/>
                <w:color w:val="000000"/>
                <w:sz w:val="24"/>
                <w:szCs w:val="24"/>
                <w:lang w:val="ro-RO"/>
              </w:rPr>
            </w:pPr>
            <w:r w:rsidRPr="00A50763">
              <w:rPr>
                <w:rFonts w:ascii="Calibri" w:eastAsia="Times New Roman" w:hAnsi="Calibri" w:cs="Times New Roman"/>
                <w:color w:val="000000"/>
                <w:sz w:val="24"/>
                <w:szCs w:val="24"/>
                <w:lang w:val="ro-RO"/>
              </w:rPr>
              <w:t>30</w:t>
            </w:r>
          </w:p>
        </w:tc>
        <w:tc>
          <w:tcPr>
            <w:tcW w:w="810" w:type="dxa"/>
            <w:gridSpan w:val="2"/>
            <w:shd w:val="clear" w:color="auto" w:fill="auto"/>
            <w:noWrap/>
            <w:vAlign w:val="center"/>
            <w:hideMark/>
          </w:tcPr>
          <w:p w14:paraId="0596A58E" w14:textId="77777777" w:rsidR="00352184" w:rsidRPr="00A50763" w:rsidRDefault="00352184" w:rsidP="00451327">
            <w:pPr>
              <w:spacing w:after="0" w:line="240" w:lineRule="auto"/>
              <w:jc w:val="center"/>
              <w:rPr>
                <w:rFonts w:ascii="Calibri" w:eastAsia="Times New Roman" w:hAnsi="Calibri" w:cs="Times New Roman"/>
                <w:color w:val="000000"/>
                <w:sz w:val="24"/>
                <w:szCs w:val="24"/>
                <w:lang w:val="ro-RO"/>
              </w:rPr>
            </w:pPr>
            <w:r w:rsidRPr="00A50763">
              <w:rPr>
                <w:rFonts w:ascii="Calibri" w:eastAsia="Times New Roman" w:hAnsi="Calibri" w:cs="Times New Roman"/>
                <w:color w:val="000000"/>
                <w:sz w:val="24"/>
                <w:szCs w:val="24"/>
                <w:lang w:val="ro-RO"/>
              </w:rPr>
              <w:t>30</w:t>
            </w:r>
          </w:p>
        </w:tc>
        <w:tc>
          <w:tcPr>
            <w:tcW w:w="990" w:type="dxa"/>
            <w:gridSpan w:val="3"/>
            <w:shd w:val="clear" w:color="auto" w:fill="auto"/>
            <w:vAlign w:val="center"/>
            <w:hideMark/>
          </w:tcPr>
          <w:p w14:paraId="7F59E89D"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155</w:t>
            </w:r>
          </w:p>
        </w:tc>
      </w:tr>
      <w:tr w:rsidR="00FC5435" w:rsidRPr="00A50763" w14:paraId="595B02D0" w14:textId="77777777" w:rsidTr="00451327">
        <w:trPr>
          <w:trHeight w:val="320"/>
        </w:trPr>
        <w:tc>
          <w:tcPr>
            <w:tcW w:w="2226" w:type="dxa"/>
            <w:shd w:val="clear" w:color="auto" w:fill="auto"/>
            <w:noWrap/>
            <w:vAlign w:val="center"/>
            <w:hideMark/>
          </w:tcPr>
          <w:p w14:paraId="55FFAE77" w14:textId="77777777" w:rsidR="00352184" w:rsidRPr="00A50763" w:rsidRDefault="00352184" w:rsidP="00451327">
            <w:pPr>
              <w:spacing w:after="0" w:line="240" w:lineRule="auto"/>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Total Plantații melifere anuale</w:t>
            </w:r>
          </w:p>
        </w:tc>
        <w:tc>
          <w:tcPr>
            <w:tcW w:w="810" w:type="dxa"/>
            <w:shd w:val="clear" w:color="auto" w:fill="auto"/>
            <w:noWrap/>
            <w:vAlign w:val="center"/>
            <w:hideMark/>
          </w:tcPr>
          <w:p w14:paraId="4CD4EE96" w14:textId="77777777" w:rsidR="00352184" w:rsidRPr="00A50763" w:rsidRDefault="00352184" w:rsidP="00451327">
            <w:pPr>
              <w:spacing w:after="0" w:line="240" w:lineRule="auto"/>
              <w:contextualSpacing/>
              <w:jc w:val="center"/>
              <w:rPr>
                <w:rFonts w:ascii="Calibri" w:eastAsia="Times New Roman" w:hAnsi="Calibri" w:cs="Times New Roman"/>
                <w:color w:val="000000"/>
                <w:sz w:val="24"/>
                <w:szCs w:val="24"/>
                <w:lang w:val="ro-RO"/>
              </w:rPr>
            </w:pPr>
          </w:p>
        </w:tc>
        <w:tc>
          <w:tcPr>
            <w:tcW w:w="900" w:type="dxa"/>
            <w:shd w:val="clear" w:color="auto" w:fill="auto"/>
            <w:noWrap/>
            <w:vAlign w:val="center"/>
            <w:hideMark/>
          </w:tcPr>
          <w:p w14:paraId="1FD1C4CA" w14:textId="77777777" w:rsidR="00352184" w:rsidRPr="00A50763" w:rsidRDefault="00352184" w:rsidP="00451327">
            <w:pPr>
              <w:spacing w:after="0" w:line="240" w:lineRule="auto"/>
              <w:contextualSpacing/>
              <w:jc w:val="center"/>
              <w:rPr>
                <w:rFonts w:ascii="Calibri" w:eastAsia="Times New Roman" w:hAnsi="Calibri" w:cs="Times New Roman"/>
                <w:color w:val="000000"/>
                <w:sz w:val="24"/>
                <w:szCs w:val="24"/>
                <w:lang w:val="ro-RO"/>
              </w:rPr>
            </w:pPr>
          </w:p>
        </w:tc>
        <w:tc>
          <w:tcPr>
            <w:tcW w:w="900" w:type="dxa"/>
            <w:shd w:val="clear" w:color="auto" w:fill="auto"/>
            <w:noWrap/>
            <w:vAlign w:val="center"/>
            <w:hideMark/>
          </w:tcPr>
          <w:p w14:paraId="4D773A1F" w14:textId="77777777" w:rsidR="00352184" w:rsidRPr="00A50763" w:rsidRDefault="00352184" w:rsidP="00451327">
            <w:pPr>
              <w:spacing w:after="0" w:line="240" w:lineRule="auto"/>
              <w:contextualSpacing/>
              <w:jc w:val="center"/>
              <w:rPr>
                <w:rFonts w:ascii="Calibri" w:eastAsia="Times New Roman" w:hAnsi="Calibri" w:cs="Times New Roman"/>
                <w:color w:val="000000"/>
                <w:sz w:val="24"/>
                <w:szCs w:val="24"/>
                <w:lang w:val="ro-RO"/>
              </w:rPr>
            </w:pPr>
          </w:p>
        </w:tc>
        <w:tc>
          <w:tcPr>
            <w:tcW w:w="900" w:type="dxa"/>
            <w:shd w:val="clear" w:color="auto" w:fill="auto"/>
            <w:noWrap/>
            <w:vAlign w:val="center"/>
            <w:hideMark/>
          </w:tcPr>
          <w:p w14:paraId="71FD8EB3" w14:textId="77777777" w:rsidR="00352184" w:rsidRPr="00A50763" w:rsidRDefault="00352184" w:rsidP="00451327">
            <w:pPr>
              <w:spacing w:after="0" w:line="240" w:lineRule="auto"/>
              <w:contextualSpacing/>
              <w:jc w:val="center"/>
              <w:rPr>
                <w:rFonts w:ascii="Calibri" w:eastAsia="Times New Roman" w:hAnsi="Calibri" w:cs="Times New Roman"/>
                <w:color w:val="000000"/>
                <w:sz w:val="24"/>
                <w:szCs w:val="24"/>
                <w:lang w:val="ro-RO"/>
              </w:rPr>
            </w:pPr>
          </w:p>
        </w:tc>
        <w:tc>
          <w:tcPr>
            <w:tcW w:w="810" w:type="dxa"/>
            <w:gridSpan w:val="2"/>
            <w:shd w:val="clear" w:color="auto" w:fill="auto"/>
            <w:noWrap/>
            <w:vAlign w:val="center"/>
            <w:hideMark/>
          </w:tcPr>
          <w:p w14:paraId="27586842" w14:textId="77777777" w:rsidR="00352184" w:rsidRPr="00A50763" w:rsidRDefault="00352184" w:rsidP="00451327">
            <w:pPr>
              <w:spacing w:after="0" w:line="240" w:lineRule="auto"/>
              <w:contextualSpacing/>
              <w:jc w:val="center"/>
              <w:rPr>
                <w:rFonts w:ascii="Calibri" w:eastAsia="Times New Roman" w:hAnsi="Calibri" w:cs="Times New Roman"/>
                <w:color w:val="000000"/>
                <w:sz w:val="24"/>
                <w:szCs w:val="24"/>
                <w:lang w:val="ro-RO"/>
              </w:rPr>
            </w:pPr>
          </w:p>
        </w:tc>
        <w:tc>
          <w:tcPr>
            <w:tcW w:w="810" w:type="dxa"/>
            <w:gridSpan w:val="2"/>
            <w:shd w:val="clear" w:color="auto" w:fill="auto"/>
            <w:noWrap/>
            <w:vAlign w:val="center"/>
            <w:hideMark/>
          </w:tcPr>
          <w:p w14:paraId="05A46FF1" w14:textId="77777777" w:rsidR="00352184" w:rsidRPr="00A50763" w:rsidRDefault="00352184" w:rsidP="00451327">
            <w:pPr>
              <w:spacing w:after="0" w:line="240" w:lineRule="auto"/>
              <w:contextualSpacing/>
              <w:jc w:val="center"/>
              <w:rPr>
                <w:rFonts w:ascii="Calibri" w:eastAsia="Times New Roman" w:hAnsi="Calibri" w:cs="Times New Roman"/>
                <w:color w:val="000000"/>
                <w:sz w:val="24"/>
                <w:szCs w:val="24"/>
                <w:lang w:val="ro-RO"/>
              </w:rPr>
            </w:pPr>
          </w:p>
        </w:tc>
        <w:tc>
          <w:tcPr>
            <w:tcW w:w="990" w:type="dxa"/>
            <w:gridSpan w:val="2"/>
            <w:shd w:val="clear" w:color="auto" w:fill="auto"/>
            <w:noWrap/>
            <w:vAlign w:val="center"/>
            <w:hideMark/>
          </w:tcPr>
          <w:p w14:paraId="10671A5D" w14:textId="77777777" w:rsidR="00352184" w:rsidRPr="00A50763" w:rsidRDefault="00352184" w:rsidP="00451327">
            <w:pPr>
              <w:spacing w:after="0" w:line="240" w:lineRule="auto"/>
              <w:contextualSpacing/>
              <w:jc w:val="center"/>
              <w:rPr>
                <w:rFonts w:ascii="Calibri" w:eastAsia="Times New Roman" w:hAnsi="Calibri" w:cs="Times New Roman"/>
                <w:color w:val="000000"/>
                <w:sz w:val="24"/>
                <w:szCs w:val="24"/>
                <w:lang w:val="ro-RO"/>
              </w:rPr>
            </w:pPr>
          </w:p>
        </w:tc>
        <w:tc>
          <w:tcPr>
            <w:tcW w:w="870" w:type="dxa"/>
            <w:gridSpan w:val="2"/>
            <w:shd w:val="clear" w:color="auto" w:fill="auto"/>
            <w:noWrap/>
            <w:vAlign w:val="center"/>
            <w:hideMark/>
          </w:tcPr>
          <w:p w14:paraId="5E6B22E5" w14:textId="77777777" w:rsidR="00352184" w:rsidRPr="00A50763" w:rsidRDefault="00352184" w:rsidP="00451327">
            <w:pPr>
              <w:spacing w:after="0" w:line="240" w:lineRule="auto"/>
              <w:contextualSpacing/>
              <w:jc w:val="center"/>
              <w:rPr>
                <w:rFonts w:ascii="Calibri" w:eastAsia="Times New Roman" w:hAnsi="Calibri" w:cs="Times New Roman"/>
                <w:color w:val="000000"/>
                <w:sz w:val="24"/>
                <w:szCs w:val="24"/>
                <w:lang w:val="ro-RO"/>
              </w:rPr>
            </w:pPr>
          </w:p>
        </w:tc>
        <w:tc>
          <w:tcPr>
            <w:tcW w:w="810" w:type="dxa"/>
            <w:gridSpan w:val="2"/>
            <w:shd w:val="clear" w:color="auto" w:fill="auto"/>
            <w:noWrap/>
            <w:vAlign w:val="center"/>
            <w:hideMark/>
          </w:tcPr>
          <w:p w14:paraId="4F26A579" w14:textId="77777777" w:rsidR="00352184" w:rsidRPr="00A50763" w:rsidRDefault="00352184" w:rsidP="00451327">
            <w:pPr>
              <w:spacing w:after="0" w:line="240" w:lineRule="auto"/>
              <w:contextualSpacing/>
              <w:jc w:val="center"/>
              <w:rPr>
                <w:rFonts w:ascii="Calibri" w:eastAsia="Times New Roman" w:hAnsi="Calibri" w:cs="Times New Roman"/>
                <w:color w:val="000000"/>
                <w:sz w:val="24"/>
                <w:szCs w:val="24"/>
                <w:lang w:val="ro-RO"/>
              </w:rPr>
            </w:pPr>
          </w:p>
        </w:tc>
        <w:tc>
          <w:tcPr>
            <w:tcW w:w="990" w:type="dxa"/>
            <w:gridSpan w:val="3"/>
            <w:shd w:val="clear" w:color="auto" w:fill="auto"/>
            <w:noWrap/>
            <w:vAlign w:val="center"/>
            <w:hideMark/>
          </w:tcPr>
          <w:p w14:paraId="18A6FD95" w14:textId="77777777" w:rsidR="00352184" w:rsidRPr="00A50763" w:rsidRDefault="00352184" w:rsidP="00451327">
            <w:pPr>
              <w:spacing w:after="0" w:line="240" w:lineRule="auto"/>
              <w:contextualSpacing/>
              <w:jc w:val="center"/>
              <w:rPr>
                <w:rFonts w:ascii="Calibri" w:eastAsia="Times New Roman" w:hAnsi="Calibri" w:cs="Times New Roman"/>
                <w:color w:val="000000"/>
                <w:sz w:val="24"/>
                <w:szCs w:val="24"/>
                <w:lang w:val="ro-RO"/>
              </w:rPr>
            </w:pPr>
          </w:p>
        </w:tc>
      </w:tr>
      <w:tr w:rsidR="00FC5435" w:rsidRPr="00A50763" w14:paraId="4012202E" w14:textId="77777777" w:rsidTr="00451327">
        <w:trPr>
          <w:trHeight w:val="320"/>
        </w:trPr>
        <w:tc>
          <w:tcPr>
            <w:tcW w:w="2226" w:type="dxa"/>
            <w:shd w:val="clear" w:color="auto" w:fill="auto"/>
            <w:vAlign w:val="center"/>
            <w:hideMark/>
          </w:tcPr>
          <w:p w14:paraId="1387BC8F" w14:textId="77777777" w:rsidR="00352184" w:rsidRPr="00A50763" w:rsidRDefault="00352184" w:rsidP="00451327">
            <w:pPr>
              <w:spacing w:after="0" w:line="240" w:lineRule="auto"/>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Specificare</w:t>
            </w:r>
          </w:p>
        </w:tc>
        <w:tc>
          <w:tcPr>
            <w:tcW w:w="810" w:type="dxa"/>
            <w:shd w:val="clear" w:color="auto" w:fill="auto"/>
            <w:vAlign w:val="center"/>
            <w:hideMark/>
          </w:tcPr>
          <w:p w14:paraId="59596901" w14:textId="77777777" w:rsidR="00352184" w:rsidRPr="00A50763" w:rsidRDefault="00352184" w:rsidP="00451327">
            <w:pPr>
              <w:spacing w:after="0" w:line="240" w:lineRule="auto"/>
              <w:jc w:val="center"/>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2017</w:t>
            </w:r>
          </w:p>
        </w:tc>
        <w:tc>
          <w:tcPr>
            <w:tcW w:w="900" w:type="dxa"/>
            <w:shd w:val="clear" w:color="auto" w:fill="auto"/>
            <w:vAlign w:val="center"/>
            <w:hideMark/>
          </w:tcPr>
          <w:p w14:paraId="561E27E6" w14:textId="77777777" w:rsidR="00352184" w:rsidRPr="00A50763" w:rsidRDefault="00352184" w:rsidP="00451327">
            <w:pPr>
              <w:spacing w:after="0" w:line="240" w:lineRule="auto"/>
              <w:jc w:val="center"/>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2018</w:t>
            </w:r>
          </w:p>
        </w:tc>
        <w:tc>
          <w:tcPr>
            <w:tcW w:w="900" w:type="dxa"/>
            <w:shd w:val="clear" w:color="auto" w:fill="auto"/>
            <w:vAlign w:val="center"/>
            <w:hideMark/>
          </w:tcPr>
          <w:p w14:paraId="5DED88E8" w14:textId="77777777" w:rsidR="00352184" w:rsidRPr="00A50763" w:rsidRDefault="00352184" w:rsidP="00451327">
            <w:pPr>
              <w:spacing w:after="0" w:line="240" w:lineRule="auto"/>
              <w:jc w:val="center"/>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2019</w:t>
            </w:r>
          </w:p>
        </w:tc>
        <w:tc>
          <w:tcPr>
            <w:tcW w:w="900" w:type="dxa"/>
            <w:shd w:val="clear" w:color="auto" w:fill="auto"/>
            <w:vAlign w:val="center"/>
            <w:hideMark/>
          </w:tcPr>
          <w:p w14:paraId="7CAA0AC3" w14:textId="77777777" w:rsidR="00352184" w:rsidRPr="00A50763" w:rsidRDefault="00352184" w:rsidP="00451327">
            <w:pPr>
              <w:spacing w:after="0" w:line="240" w:lineRule="auto"/>
              <w:jc w:val="center"/>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2020</w:t>
            </w:r>
          </w:p>
        </w:tc>
        <w:tc>
          <w:tcPr>
            <w:tcW w:w="810" w:type="dxa"/>
            <w:gridSpan w:val="2"/>
            <w:shd w:val="clear" w:color="auto" w:fill="auto"/>
            <w:vAlign w:val="center"/>
            <w:hideMark/>
          </w:tcPr>
          <w:p w14:paraId="226BDCEB" w14:textId="77777777" w:rsidR="00352184" w:rsidRPr="00A50763" w:rsidRDefault="00352184" w:rsidP="00451327">
            <w:pPr>
              <w:spacing w:after="0" w:line="240" w:lineRule="auto"/>
              <w:jc w:val="center"/>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2021</w:t>
            </w:r>
          </w:p>
        </w:tc>
        <w:tc>
          <w:tcPr>
            <w:tcW w:w="810" w:type="dxa"/>
            <w:gridSpan w:val="2"/>
            <w:shd w:val="clear" w:color="auto" w:fill="auto"/>
            <w:vAlign w:val="center"/>
            <w:hideMark/>
          </w:tcPr>
          <w:p w14:paraId="1F06E370" w14:textId="77777777" w:rsidR="00352184" w:rsidRPr="00A50763" w:rsidRDefault="00352184" w:rsidP="00451327">
            <w:pPr>
              <w:spacing w:after="0" w:line="240" w:lineRule="auto"/>
              <w:jc w:val="center"/>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2022</w:t>
            </w:r>
          </w:p>
        </w:tc>
        <w:tc>
          <w:tcPr>
            <w:tcW w:w="990" w:type="dxa"/>
            <w:gridSpan w:val="2"/>
            <w:shd w:val="clear" w:color="auto" w:fill="auto"/>
            <w:vAlign w:val="center"/>
            <w:hideMark/>
          </w:tcPr>
          <w:p w14:paraId="664FFEC6" w14:textId="77777777" w:rsidR="00352184" w:rsidRPr="00A50763" w:rsidRDefault="00352184" w:rsidP="00451327">
            <w:pPr>
              <w:spacing w:after="0" w:line="240" w:lineRule="auto"/>
              <w:jc w:val="center"/>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2023</w:t>
            </w:r>
          </w:p>
        </w:tc>
        <w:tc>
          <w:tcPr>
            <w:tcW w:w="870" w:type="dxa"/>
            <w:gridSpan w:val="2"/>
            <w:shd w:val="clear" w:color="auto" w:fill="auto"/>
            <w:vAlign w:val="center"/>
            <w:hideMark/>
          </w:tcPr>
          <w:p w14:paraId="25EDEFE3" w14:textId="77777777" w:rsidR="00352184" w:rsidRPr="00A50763" w:rsidRDefault="00352184" w:rsidP="00451327">
            <w:pPr>
              <w:spacing w:after="0" w:line="240" w:lineRule="auto"/>
              <w:jc w:val="center"/>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2024</w:t>
            </w:r>
          </w:p>
        </w:tc>
        <w:tc>
          <w:tcPr>
            <w:tcW w:w="810" w:type="dxa"/>
            <w:gridSpan w:val="2"/>
            <w:shd w:val="clear" w:color="auto" w:fill="auto"/>
            <w:vAlign w:val="center"/>
            <w:hideMark/>
          </w:tcPr>
          <w:p w14:paraId="341897E7" w14:textId="77777777" w:rsidR="00352184" w:rsidRPr="00A50763" w:rsidRDefault="00352184" w:rsidP="00451327">
            <w:pPr>
              <w:spacing w:after="0" w:line="240" w:lineRule="auto"/>
              <w:jc w:val="center"/>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2025</w:t>
            </w:r>
          </w:p>
        </w:tc>
        <w:tc>
          <w:tcPr>
            <w:tcW w:w="990" w:type="dxa"/>
            <w:gridSpan w:val="3"/>
            <w:shd w:val="clear" w:color="auto" w:fill="auto"/>
            <w:vAlign w:val="center"/>
            <w:hideMark/>
          </w:tcPr>
          <w:p w14:paraId="2E885ADA" w14:textId="05891ECF" w:rsidR="00352184" w:rsidRPr="00A50763" w:rsidRDefault="00352184" w:rsidP="00451327">
            <w:pPr>
              <w:spacing w:after="0" w:line="240" w:lineRule="auto"/>
              <w:jc w:val="center"/>
              <w:rPr>
                <w:rFonts w:ascii="Cambria" w:eastAsia="Times New Roman" w:hAnsi="Cambria" w:cs="Times New Roman"/>
                <w:b/>
                <w:bCs/>
                <w:color w:val="000000"/>
                <w:sz w:val="24"/>
                <w:szCs w:val="24"/>
                <w:lang w:val="ro-RO"/>
              </w:rPr>
            </w:pPr>
          </w:p>
        </w:tc>
      </w:tr>
      <w:tr w:rsidR="00FC5435" w:rsidRPr="00A50763" w14:paraId="04FCB242" w14:textId="77777777" w:rsidTr="00451327">
        <w:trPr>
          <w:trHeight w:val="620"/>
        </w:trPr>
        <w:tc>
          <w:tcPr>
            <w:tcW w:w="2226" w:type="dxa"/>
            <w:shd w:val="clear" w:color="auto" w:fill="auto"/>
            <w:vAlign w:val="center"/>
            <w:hideMark/>
          </w:tcPr>
          <w:p w14:paraId="12696D64" w14:textId="77777777" w:rsidR="00352184" w:rsidRPr="00A50763" w:rsidRDefault="00352184" w:rsidP="00451327">
            <w:pPr>
              <w:spacing w:after="0" w:line="240" w:lineRule="auto"/>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 xml:space="preserve">Nr. ha plante melifere plantate </w:t>
            </w:r>
            <w:proofErr w:type="spellStart"/>
            <w:r w:rsidRPr="00A50763">
              <w:rPr>
                <w:rFonts w:ascii="Cambria" w:eastAsia="Times New Roman" w:hAnsi="Cambria" w:cs="Times New Roman"/>
                <w:color w:val="000000"/>
                <w:sz w:val="24"/>
                <w:szCs w:val="24"/>
                <w:lang w:val="ro-RO"/>
              </w:rPr>
              <w:t>annual</w:t>
            </w:r>
            <w:proofErr w:type="spellEnd"/>
            <w:r w:rsidRPr="00A50763">
              <w:rPr>
                <w:rFonts w:ascii="Cambria" w:eastAsia="Times New Roman" w:hAnsi="Cambria" w:cs="Times New Roman"/>
                <w:color w:val="000000"/>
                <w:sz w:val="24"/>
                <w:szCs w:val="24"/>
                <w:lang w:val="ro-RO"/>
              </w:rPr>
              <w:t xml:space="preserve"> (</w:t>
            </w:r>
            <w:proofErr w:type="spellStart"/>
            <w:r w:rsidRPr="00A50763">
              <w:rPr>
                <w:rFonts w:ascii="Cambria" w:eastAsia="Times New Roman" w:hAnsi="Cambria" w:cs="Times New Roman"/>
                <w:color w:val="000000"/>
                <w:sz w:val="24"/>
                <w:szCs w:val="24"/>
                <w:lang w:val="ro-RO"/>
              </w:rPr>
              <w:t>salcim</w:t>
            </w:r>
            <w:proofErr w:type="spellEnd"/>
            <w:r w:rsidRPr="00A50763">
              <w:rPr>
                <w:rFonts w:ascii="Cambria" w:eastAsia="Times New Roman" w:hAnsi="Cambria" w:cs="Times New Roman"/>
                <w:color w:val="000000"/>
                <w:sz w:val="24"/>
                <w:szCs w:val="24"/>
                <w:lang w:val="ro-RO"/>
              </w:rPr>
              <w:t>, tei, alte plante)</w:t>
            </w:r>
          </w:p>
        </w:tc>
        <w:tc>
          <w:tcPr>
            <w:tcW w:w="810" w:type="dxa"/>
            <w:shd w:val="clear" w:color="auto" w:fill="auto"/>
            <w:vAlign w:val="center"/>
            <w:hideMark/>
          </w:tcPr>
          <w:p w14:paraId="71963F49"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50</w:t>
            </w:r>
          </w:p>
        </w:tc>
        <w:tc>
          <w:tcPr>
            <w:tcW w:w="900" w:type="dxa"/>
            <w:shd w:val="clear" w:color="auto" w:fill="auto"/>
            <w:vAlign w:val="center"/>
            <w:hideMark/>
          </w:tcPr>
          <w:p w14:paraId="2C06C8EF"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100</w:t>
            </w:r>
          </w:p>
        </w:tc>
        <w:tc>
          <w:tcPr>
            <w:tcW w:w="900" w:type="dxa"/>
            <w:shd w:val="clear" w:color="auto" w:fill="auto"/>
            <w:vAlign w:val="center"/>
            <w:hideMark/>
          </w:tcPr>
          <w:p w14:paraId="1B574494"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500</w:t>
            </w:r>
          </w:p>
        </w:tc>
        <w:tc>
          <w:tcPr>
            <w:tcW w:w="900" w:type="dxa"/>
            <w:shd w:val="clear" w:color="auto" w:fill="auto"/>
            <w:vAlign w:val="center"/>
            <w:hideMark/>
          </w:tcPr>
          <w:p w14:paraId="7DEEADBD"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500</w:t>
            </w:r>
          </w:p>
        </w:tc>
        <w:tc>
          <w:tcPr>
            <w:tcW w:w="810" w:type="dxa"/>
            <w:gridSpan w:val="2"/>
            <w:shd w:val="clear" w:color="auto" w:fill="auto"/>
            <w:vAlign w:val="center"/>
            <w:hideMark/>
          </w:tcPr>
          <w:p w14:paraId="488C32E8"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500</w:t>
            </w:r>
          </w:p>
        </w:tc>
        <w:tc>
          <w:tcPr>
            <w:tcW w:w="810" w:type="dxa"/>
            <w:gridSpan w:val="2"/>
            <w:shd w:val="clear" w:color="auto" w:fill="auto"/>
            <w:vAlign w:val="center"/>
            <w:hideMark/>
          </w:tcPr>
          <w:p w14:paraId="4589C2E0"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500</w:t>
            </w:r>
          </w:p>
        </w:tc>
        <w:tc>
          <w:tcPr>
            <w:tcW w:w="990" w:type="dxa"/>
            <w:gridSpan w:val="2"/>
            <w:shd w:val="clear" w:color="auto" w:fill="auto"/>
            <w:vAlign w:val="center"/>
            <w:hideMark/>
          </w:tcPr>
          <w:p w14:paraId="5105E7FC"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500</w:t>
            </w:r>
          </w:p>
        </w:tc>
        <w:tc>
          <w:tcPr>
            <w:tcW w:w="870" w:type="dxa"/>
            <w:gridSpan w:val="2"/>
            <w:shd w:val="clear" w:color="auto" w:fill="auto"/>
            <w:vAlign w:val="center"/>
            <w:hideMark/>
          </w:tcPr>
          <w:p w14:paraId="6AA19BDD"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500</w:t>
            </w:r>
          </w:p>
        </w:tc>
        <w:tc>
          <w:tcPr>
            <w:tcW w:w="810" w:type="dxa"/>
            <w:gridSpan w:val="2"/>
            <w:shd w:val="clear" w:color="auto" w:fill="auto"/>
            <w:vAlign w:val="center"/>
            <w:hideMark/>
          </w:tcPr>
          <w:p w14:paraId="54E56E03"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500</w:t>
            </w:r>
          </w:p>
        </w:tc>
        <w:tc>
          <w:tcPr>
            <w:tcW w:w="990" w:type="dxa"/>
            <w:gridSpan w:val="3"/>
            <w:shd w:val="clear" w:color="auto" w:fill="auto"/>
            <w:vAlign w:val="center"/>
            <w:hideMark/>
          </w:tcPr>
          <w:p w14:paraId="00BA452E"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3650</w:t>
            </w:r>
          </w:p>
        </w:tc>
      </w:tr>
      <w:tr w:rsidR="00FC5435" w:rsidRPr="00A50763" w14:paraId="3E8ADFD3" w14:textId="77777777" w:rsidTr="00451327">
        <w:trPr>
          <w:trHeight w:val="320"/>
        </w:trPr>
        <w:tc>
          <w:tcPr>
            <w:tcW w:w="2226" w:type="dxa"/>
            <w:shd w:val="clear" w:color="000000" w:fill="FFFF00"/>
            <w:vAlign w:val="center"/>
            <w:hideMark/>
          </w:tcPr>
          <w:p w14:paraId="6D4F3876" w14:textId="77777777" w:rsidR="00352184" w:rsidRPr="00A50763" w:rsidRDefault="00352184" w:rsidP="00352184">
            <w:pPr>
              <w:spacing w:after="0" w:line="240" w:lineRule="auto"/>
              <w:rPr>
                <w:rFonts w:ascii="Cambria" w:eastAsia="Times New Roman" w:hAnsi="Cambria" w:cs="Times New Roman"/>
                <w:color w:val="000000"/>
                <w:sz w:val="24"/>
                <w:szCs w:val="24"/>
                <w:lang w:val="ro-RO"/>
              </w:rPr>
            </w:pPr>
            <w:proofErr w:type="spellStart"/>
            <w:r w:rsidRPr="00A50763">
              <w:rPr>
                <w:rFonts w:ascii="Cambria" w:eastAsia="Times New Roman" w:hAnsi="Cambria" w:cs="Times New Roman"/>
                <w:color w:val="000000"/>
                <w:sz w:val="24"/>
                <w:szCs w:val="24"/>
                <w:lang w:val="ro-RO"/>
              </w:rPr>
              <w:t>mln</w:t>
            </w:r>
            <w:proofErr w:type="spellEnd"/>
            <w:r w:rsidRPr="00A50763">
              <w:rPr>
                <w:rFonts w:ascii="Cambria" w:eastAsia="Times New Roman" w:hAnsi="Cambria" w:cs="Times New Roman"/>
                <w:color w:val="000000"/>
                <w:sz w:val="24"/>
                <w:szCs w:val="24"/>
                <w:lang w:val="ro-RO"/>
              </w:rPr>
              <w:t xml:space="preserve"> lei</w:t>
            </w:r>
          </w:p>
        </w:tc>
        <w:tc>
          <w:tcPr>
            <w:tcW w:w="810" w:type="dxa"/>
            <w:shd w:val="clear" w:color="000000" w:fill="FFFF00"/>
            <w:vAlign w:val="center"/>
            <w:hideMark/>
          </w:tcPr>
          <w:p w14:paraId="1335EBD5"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3</w:t>
            </w:r>
          </w:p>
        </w:tc>
        <w:tc>
          <w:tcPr>
            <w:tcW w:w="900" w:type="dxa"/>
            <w:shd w:val="clear" w:color="000000" w:fill="FFFF00"/>
            <w:vAlign w:val="center"/>
            <w:hideMark/>
          </w:tcPr>
          <w:p w14:paraId="16A50041"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6</w:t>
            </w:r>
          </w:p>
        </w:tc>
        <w:tc>
          <w:tcPr>
            <w:tcW w:w="900" w:type="dxa"/>
            <w:shd w:val="clear" w:color="000000" w:fill="FFFF00"/>
            <w:vAlign w:val="center"/>
            <w:hideMark/>
          </w:tcPr>
          <w:p w14:paraId="53078817"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30</w:t>
            </w:r>
          </w:p>
        </w:tc>
        <w:tc>
          <w:tcPr>
            <w:tcW w:w="900" w:type="dxa"/>
            <w:shd w:val="clear" w:color="000000" w:fill="FFFF00"/>
            <w:vAlign w:val="center"/>
            <w:hideMark/>
          </w:tcPr>
          <w:p w14:paraId="62FCC953"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30</w:t>
            </w:r>
          </w:p>
        </w:tc>
        <w:tc>
          <w:tcPr>
            <w:tcW w:w="810" w:type="dxa"/>
            <w:gridSpan w:val="2"/>
            <w:shd w:val="clear" w:color="000000" w:fill="FFFF00"/>
            <w:vAlign w:val="center"/>
            <w:hideMark/>
          </w:tcPr>
          <w:p w14:paraId="16C44F5E"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30</w:t>
            </w:r>
          </w:p>
        </w:tc>
        <w:tc>
          <w:tcPr>
            <w:tcW w:w="810" w:type="dxa"/>
            <w:gridSpan w:val="2"/>
            <w:shd w:val="clear" w:color="000000" w:fill="FFFF00"/>
            <w:vAlign w:val="center"/>
            <w:hideMark/>
          </w:tcPr>
          <w:p w14:paraId="0425974D"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30</w:t>
            </w:r>
          </w:p>
        </w:tc>
        <w:tc>
          <w:tcPr>
            <w:tcW w:w="990" w:type="dxa"/>
            <w:gridSpan w:val="2"/>
            <w:shd w:val="clear" w:color="000000" w:fill="FFFF00"/>
            <w:vAlign w:val="center"/>
            <w:hideMark/>
          </w:tcPr>
          <w:p w14:paraId="312A29C2"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30</w:t>
            </w:r>
          </w:p>
        </w:tc>
        <w:tc>
          <w:tcPr>
            <w:tcW w:w="870" w:type="dxa"/>
            <w:gridSpan w:val="2"/>
            <w:shd w:val="clear" w:color="000000" w:fill="FFFF00"/>
            <w:vAlign w:val="center"/>
            <w:hideMark/>
          </w:tcPr>
          <w:p w14:paraId="3990C793"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30</w:t>
            </w:r>
          </w:p>
        </w:tc>
        <w:tc>
          <w:tcPr>
            <w:tcW w:w="810" w:type="dxa"/>
            <w:gridSpan w:val="2"/>
            <w:shd w:val="clear" w:color="000000" w:fill="FFFF00"/>
            <w:vAlign w:val="center"/>
            <w:hideMark/>
          </w:tcPr>
          <w:p w14:paraId="024532EA"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30</w:t>
            </w:r>
          </w:p>
        </w:tc>
        <w:tc>
          <w:tcPr>
            <w:tcW w:w="990" w:type="dxa"/>
            <w:gridSpan w:val="3"/>
            <w:shd w:val="clear" w:color="000000" w:fill="FFFF00"/>
            <w:vAlign w:val="center"/>
            <w:hideMark/>
          </w:tcPr>
          <w:p w14:paraId="33BEECB0"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219</w:t>
            </w:r>
          </w:p>
        </w:tc>
      </w:tr>
      <w:tr w:rsidR="00FC5435" w:rsidRPr="00A50763" w14:paraId="4E323774" w14:textId="77777777" w:rsidTr="00451327">
        <w:trPr>
          <w:trHeight w:val="320"/>
        </w:trPr>
        <w:tc>
          <w:tcPr>
            <w:tcW w:w="2226" w:type="dxa"/>
            <w:shd w:val="clear" w:color="auto" w:fill="auto"/>
            <w:noWrap/>
            <w:vAlign w:val="center"/>
            <w:hideMark/>
          </w:tcPr>
          <w:p w14:paraId="3948AC25" w14:textId="77777777" w:rsidR="00352184" w:rsidRPr="00A50763" w:rsidRDefault="00352184" w:rsidP="00352184">
            <w:pPr>
              <w:spacing w:after="0" w:line="240" w:lineRule="auto"/>
              <w:jc w:val="center"/>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Volumul producţiei apicole</w:t>
            </w:r>
          </w:p>
        </w:tc>
        <w:tc>
          <w:tcPr>
            <w:tcW w:w="810" w:type="dxa"/>
            <w:shd w:val="clear" w:color="auto" w:fill="auto"/>
            <w:noWrap/>
            <w:vAlign w:val="center"/>
            <w:hideMark/>
          </w:tcPr>
          <w:p w14:paraId="3400C81B" w14:textId="77777777" w:rsidR="00352184" w:rsidRPr="00A50763" w:rsidRDefault="00352184" w:rsidP="00451327">
            <w:pPr>
              <w:spacing w:after="0" w:line="240" w:lineRule="auto"/>
              <w:contextualSpacing/>
              <w:jc w:val="center"/>
              <w:rPr>
                <w:rFonts w:ascii="Calibri" w:eastAsia="Times New Roman" w:hAnsi="Calibri" w:cs="Times New Roman"/>
                <w:color w:val="000000"/>
                <w:sz w:val="24"/>
                <w:szCs w:val="24"/>
                <w:lang w:val="ro-RO"/>
              </w:rPr>
            </w:pPr>
          </w:p>
        </w:tc>
        <w:tc>
          <w:tcPr>
            <w:tcW w:w="900" w:type="dxa"/>
            <w:shd w:val="clear" w:color="auto" w:fill="auto"/>
            <w:noWrap/>
            <w:vAlign w:val="center"/>
            <w:hideMark/>
          </w:tcPr>
          <w:p w14:paraId="1D098449" w14:textId="77777777" w:rsidR="00352184" w:rsidRPr="00A50763" w:rsidRDefault="00352184" w:rsidP="00451327">
            <w:pPr>
              <w:spacing w:after="0" w:line="240" w:lineRule="auto"/>
              <w:contextualSpacing/>
              <w:jc w:val="center"/>
              <w:rPr>
                <w:rFonts w:ascii="Calibri" w:eastAsia="Times New Roman" w:hAnsi="Calibri" w:cs="Times New Roman"/>
                <w:color w:val="000000"/>
                <w:sz w:val="24"/>
                <w:szCs w:val="24"/>
                <w:lang w:val="ro-RO"/>
              </w:rPr>
            </w:pPr>
          </w:p>
        </w:tc>
        <w:tc>
          <w:tcPr>
            <w:tcW w:w="900" w:type="dxa"/>
            <w:shd w:val="clear" w:color="auto" w:fill="auto"/>
            <w:noWrap/>
            <w:vAlign w:val="center"/>
            <w:hideMark/>
          </w:tcPr>
          <w:p w14:paraId="11249B25" w14:textId="77777777" w:rsidR="00352184" w:rsidRPr="00A50763" w:rsidRDefault="00352184" w:rsidP="00451327">
            <w:pPr>
              <w:spacing w:after="0" w:line="240" w:lineRule="auto"/>
              <w:contextualSpacing/>
              <w:jc w:val="center"/>
              <w:rPr>
                <w:rFonts w:ascii="Calibri" w:eastAsia="Times New Roman" w:hAnsi="Calibri" w:cs="Times New Roman"/>
                <w:color w:val="000000"/>
                <w:sz w:val="24"/>
                <w:szCs w:val="24"/>
                <w:lang w:val="ro-RO"/>
              </w:rPr>
            </w:pPr>
          </w:p>
        </w:tc>
        <w:tc>
          <w:tcPr>
            <w:tcW w:w="900" w:type="dxa"/>
            <w:shd w:val="clear" w:color="auto" w:fill="auto"/>
            <w:noWrap/>
            <w:vAlign w:val="center"/>
            <w:hideMark/>
          </w:tcPr>
          <w:p w14:paraId="44609DE0" w14:textId="77777777" w:rsidR="00352184" w:rsidRPr="00A50763" w:rsidRDefault="00352184" w:rsidP="00451327">
            <w:pPr>
              <w:spacing w:after="0" w:line="240" w:lineRule="auto"/>
              <w:contextualSpacing/>
              <w:jc w:val="center"/>
              <w:rPr>
                <w:rFonts w:ascii="Calibri" w:eastAsia="Times New Roman" w:hAnsi="Calibri" w:cs="Times New Roman"/>
                <w:color w:val="000000"/>
                <w:sz w:val="24"/>
                <w:szCs w:val="24"/>
                <w:lang w:val="ro-RO"/>
              </w:rPr>
            </w:pPr>
          </w:p>
        </w:tc>
        <w:tc>
          <w:tcPr>
            <w:tcW w:w="810" w:type="dxa"/>
            <w:gridSpan w:val="2"/>
            <w:shd w:val="clear" w:color="auto" w:fill="auto"/>
            <w:noWrap/>
            <w:vAlign w:val="center"/>
            <w:hideMark/>
          </w:tcPr>
          <w:p w14:paraId="4995867F" w14:textId="77777777" w:rsidR="00352184" w:rsidRPr="00A50763" w:rsidRDefault="00352184" w:rsidP="00451327">
            <w:pPr>
              <w:spacing w:after="0" w:line="240" w:lineRule="auto"/>
              <w:contextualSpacing/>
              <w:jc w:val="center"/>
              <w:rPr>
                <w:rFonts w:ascii="Calibri" w:eastAsia="Times New Roman" w:hAnsi="Calibri" w:cs="Times New Roman"/>
                <w:color w:val="000000"/>
                <w:sz w:val="24"/>
                <w:szCs w:val="24"/>
                <w:lang w:val="ro-RO"/>
              </w:rPr>
            </w:pPr>
          </w:p>
        </w:tc>
        <w:tc>
          <w:tcPr>
            <w:tcW w:w="810" w:type="dxa"/>
            <w:gridSpan w:val="2"/>
            <w:shd w:val="clear" w:color="auto" w:fill="auto"/>
            <w:noWrap/>
            <w:vAlign w:val="center"/>
            <w:hideMark/>
          </w:tcPr>
          <w:p w14:paraId="0855941A" w14:textId="77777777" w:rsidR="00352184" w:rsidRPr="00A50763" w:rsidRDefault="00352184" w:rsidP="00451327">
            <w:pPr>
              <w:spacing w:after="0" w:line="240" w:lineRule="auto"/>
              <w:contextualSpacing/>
              <w:jc w:val="center"/>
              <w:rPr>
                <w:rFonts w:ascii="Calibri" w:eastAsia="Times New Roman" w:hAnsi="Calibri" w:cs="Times New Roman"/>
                <w:color w:val="000000"/>
                <w:sz w:val="24"/>
                <w:szCs w:val="24"/>
                <w:lang w:val="ro-RO"/>
              </w:rPr>
            </w:pPr>
          </w:p>
        </w:tc>
        <w:tc>
          <w:tcPr>
            <w:tcW w:w="990" w:type="dxa"/>
            <w:gridSpan w:val="2"/>
            <w:shd w:val="clear" w:color="auto" w:fill="auto"/>
            <w:noWrap/>
            <w:vAlign w:val="center"/>
            <w:hideMark/>
          </w:tcPr>
          <w:p w14:paraId="561F5461" w14:textId="77777777" w:rsidR="00352184" w:rsidRPr="00A50763" w:rsidRDefault="00352184" w:rsidP="00451327">
            <w:pPr>
              <w:spacing w:after="0" w:line="240" w:lineRule="auto"/>
              <w:contextualSpacing/>
              <w:jc w:val="center"/>
              <w:rPr>
                <w:rFonts w:ascii="Calibri" w:eastAsia="Times New Roman" w:hAnsi="Calibri" w:cs="Times New Roman"/>
                <w:color w:val="000000"/>
                <w:sz w:val="24"/>
                <w:szCs w:val="24"/>
                <w:lang w:val="ro-RO"/>
              </w:rPr>
            </w:pPr>
          </w:p>
        </w:tc>
        <w:tc>
          <w:tcPr>
            <w:tcW w:w="870" w:type="dxa"/>
            <w:gridSpan w:val="2"/>
            <w:shd w:val="clear" w:color="auto" w:fill="auto"/>
            <w:noWrap/>
            <w:vAlign w:val="center"/>
            <w:hideMark/>
          </w:tcPr>
          <w:p w14:paraId="0AF4EA27" w14:textId="77777777" w:rsidR="00352184" w:rsidRPr="00A50763" w:rsidRDefault="00352184" w:rsidP="00451327">
            <w:pPr>
              <w:spacing w:after="0" w:line="240" w:lineRule="auto"/>
              <w:contextualSpacing/>
              <w:jc w:val="center"/>
              <w:rPr>
                <w:rFonts w:ascii="Calibri" w:eastAsia="Times New Roman" w:hAnsi="Calibri" w:cs="Times New Roman"/>
                <w:color w:val="000000"/>
                <w:sz w:val="24"/>
                <w:szCs w:val="24"/>
                <w:lang w:val="ro-RO"/>
              </w:rPr>
            </w:pPr>
          </w:p>
        </w:tc>
        <w:tc>
          <w:tcPr>
            <w:tcW w:w="810" w:type="dxa"/>
            <w:gridSpan w:val="2"/>
            <w:shd w:val="clear" w:color="auto" w:fill="auto"/>
            <w:noWrap/>
            <w:vAlign w:val="center"/>
            <w:hideMark/>
          </w:tcPr>
          <w:p w14:paraId="70C796A2" w14:textId="77777777" w:rsidR="00352184" w:rsidRPr="00A50763" w:rsidRDefault="00352184" w:rsidP="00451327">
            <w:pPr>
              <w:spacing w:after="0" w:line="240" w:lineRule="auto"/>
              <w:contextualSpacing/>
              <w:jc w:val="center"/>
              <w:rPr>
                <w:rFonts w:ascii="Calibri" w:eastAsia="Times New Roman" w:hAnsi="Calibri" w:cs="Times New Roman"/>
                <w:color w:val="000000"/>
                <w:sz w:val="24"/>
                <w:szCs w:val="24"/>
                <w:lang w:val="ro-RO"/>
              </w:rPr>
            </w:pPr>
          </w:p>
        </w:tc>
        <w:tc>
          <w:tcPr>
            <w:tcW w:w="990" w:type="dxa"/>
            <w:gridSpan w:val="3"/>
            <w:shd w:val="clear" w:color="auto" w:fill="auto"/>
            <w:noWrap/>
            <w:vAlign w:val="center"/>
            <w:hideMark/>
          </w:tcPr>
          <w:p w14:paraId="33EAB518" w14:textId="77777777" w:rsidR="00352184" w:rsidRPr="00A50763" w:rsidRDefault="00352184" w:rsidP="00451327">
            <w:pPr>
              <w:spacing w:after="0" w:line="240" w:lineRule="auto"/>
              <w:contextualSpacing/>
              <w:jc w:val="center"/>
              <w:rPr>
                <w:rFonts w:ascii="Calibri" w:eastAsia="Times New Roman" w:hAnsi="Calibri" w:cs="Times New Roman"/>
                <w:color w:val="000000"/>
                <w:sz w:val="24"/>
                <w:szCs w:val="24"/>
                <w:lang w:val="ro-RO"/>
              </w:rPr>
            </w:pPr>
          </w:p>
        </w:tc>
      </w:tr>
      <w:tr w:rsidR="00FC5435" w:rsidRPr="00A50763" w14:paraId="359BEC6B" w14:textId="77777777" w:rsidTr="00451327">
        <w:trPr>
          <w:trHeight w:val="320"/>
        </w:trPr>
        <w:tc>
          <w:tcPr>
            <w:tcW w:w="2226" w:type="dxa"/>
            <w:shd w:val="clear" w:color="auto" w:fill="auto"/>
            <w:vAlign w:val="center"/>
            <w:hideMark/>
          </w:tcPr>
          <w:p w14:paraId="77863FE5" w14:textId="77777777" w:rsidR="00352184" w:rsidRPr="00A50763" w:rsidRDefault="00352184" w:rsidP="00352184">
            <w:pPr>
              <w:spacing w:after="0" w:line="240" w:lineRule="auto"/>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Specificare</w:t>
            </w:r>
          </w:p>
        </w:tc>
        <w:tc>
          <w:tcPr>
            <w:tcW w:w="810" w:type="dxa"/>
            <w:shd w:val="clear" w:color="auto" w:fill="auto"/>
            <w:vAlign w:val="center"/>
            <w:hideMark/>
          </w:tcPr>
          <w:p w14:paraId="744E1D76" w14:textId="77777777" w:rsidR="00352184" w:rsidRPr="00A50763" w:rsidRDefault="00352184" w:rsidP="00451327">
            <w:pPr>
              <w:spacing w:after="0" w:line="240" w:lineRule="auto"/>
              <w:jc w:val="center"/>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2017</w:t>
            </w:r>
          </w:p>
        </w:tc>
        <w:tc>
          <w:tcPr>
            <w:tcW w:w="900" w:type="dxa"/>
            <w:shd w:val="clear" w:color="auto" w:fill="auto"/>
            <w:vAlign w:val="center"/>
            <w:hideMark/>
          </w:tcPr>
          <w:p w14:paraId="73CD4002" w14:textId="77777777" w:rsidR="00352184" w:rsidRPr="00A50763" w:rsidRDefault="00352184" w:rsidP="00451327">
            <w:pPr>
              <w:spacing w:after="0" w:line="240" w:lineRule="auto"/>
              <w:jc w:val="center"/>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2018</w:t>
            </w:r>
          </w:p>
        </w:tc>
        <w:tc>
          <w:tcPr>
            <w:tcW w:w="900" w:type="dxa"/>
            <w:shd w:val="clear" w:color="auto" w:fill="auto"/>
            <w:vAlign w:val="center"/>
            <w:hideMark/>
          </w:tcPr>
          <w:p w14:paraId="241D8E94" w14:textId="77777777" w:rsidR="00352184" w:rsidRPr="00A50763" w:rsidRDefault="00352184" w:rsidP="00451327">
            <w:pPr>
              <w:spacing w:after="0" w:line="240" w:lineRule="auto"/>
              <w:jc w:val="center"/>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2019</w:t>
            </w:r>
          </w:p>
        </w:tc>
        <w:tc>
          <w:tcPr>
            <w:tcW w:w="900" w:type="dxa"/>
            <w:shd w:val="clear" w:color="auto" w:fill="auto"/>
            <w:vAlign w:val="center"/>
            <w:hideMark/>
          </w:tcPr>
          <w:p w14:paraId="1CF3955D" w14:textId="77777777" w:rsidR="00352184" w:rsidRPr="00A50763" w:rsidRDefault="00352184" w:rsidP="00451327">
            <w:pPr>
              <w:spacing w:after="0" w:line="240" w:lineRule="auto"/>
              <w:jc w:val="center"/>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2020</w:t>
            </w:r>
          </w:p>
        </w:tc>
        <w:tc>
          <w:tcPr>
            <w:tcW w:w="810" w:type="dxa"/>
            <w:gridSpan w:val="2"/>
            <w:shd w:val="clear" w:color="auto" w:fill="auto"/>
            <w:vAlign w:val="center"/>
            <w:hideMark/>
          </w:tcPr>
          <w:p w14:paraId="47B5E335" w14:textId="77777777" w:rsidR="00352184" w:rsidRPr="00A50763" w:rsidRDefault="00352184" w:rsidP="00451327">
            <w:pPr>
              <w:spacing w:after="0" w:line="240" w:lineRule="auto"/>
              <w:jc w:val="center"/>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2021</w:t>
            </w:r>
          </w:p>
        </w:tc>
        <w:tc>
          <w:tcPr>
            <w:tcW w:w="810" w:type="dxa"/>
            <w:gridSpan w:val="2"/>
            <w:shd w:val="clear" w:color="auto" w:fill="auto"/>
            <w:vAlign w:val="center"/>
            <w:hideMark/>
          </w:tcPr>
          <w:p w14:paraId="27DA3A9A" w14:textId="77777777" w:rsidR="00352184" w:rsidRPr="00A50763" w:rsidRDefault="00352184" w:rsidP="00451327">
            <w:pPr>
              <w:spacing w:after="0" w:line="240" w:lineRule="auto"/>
              <w:jc w:val="center"/>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2022</w:t>
            </w:r>
          </w:p>
        </w:tc>
        <w:tc>
          <w:tcPr>
            <w:tcW w:w="990" w:type="dxa"/>
            <w:gridSpan w:val="2"/>
            <w:shd w:val="clear" w:color="auto" w:fill="auto"/>
            <w:vAlign w:val="center"/>
            <w:hideMark/>
          </w:tcPr>
          <w:p w14:paraId="7A06F152" w14:textId="77777777" w:rsidR="00352184" w:rsidRPr="00A50763" w:rsidRDefault="00352184" w:rsidP="00451327">
            <w:pPr>
              <w:spacing w:after="0" w:line="240" w:lineRule="auto"/>
              <w:jc w:val="center"/>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2023</w:t>
            </w:r>
          </w:p>
        </w:tc>
        <w:tc>
          <w:tcPr>
            <w:tcW w:w="870" w:type="dxa"/>
            <w:gridSpan w:val="2"/>
            <w:shd w:val="clear" w:color="auto" w:fill="auto"/>
            <w:vAlign w:val="center"/>
            <w:hideMark/>
          </w:tcPr>
          <w:p w14:paraId="7764CCA6" w14:textId="77777777" w:rsidR="00352184" w:rsidRPr="00A50763" w:rsidRDefault="00352184" w:rsidP="00451327">
            <w:pPr>
              <w:spacing w:after="0" w:line="240" w:lineRule="auto"/>
              <w:jc w:val="center"/>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2024</w:t>
            </w:r>
          </w:p>
        </w:tc>
        <w:tc>
          <w:tcPr>
            <w:tcW w:w="810" w:type="dxa"/>
            <w:gridSpan w:val="2"/>
            <w:shd w:val="clear" w:color="auto" w:fill="auto"/>
            <w:vAlign w:val="center"/>
            <w:hideMark/>
          </w:tcPr>
          <w:p w14:paraId="710BF1DD" w14:textId="77777777" w:rsidR="00352184" w:rsidRPr="00A50763" w:rsidRDefault="00352184" w:rsidP="00451327">
            <w:pPr>
              <w:spacing w:after="0" w:line="240" w:lineRule="auto"/>
              <w:jc w:val="center"/>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2025</w:t>
            </w:r>
          </w:p>
        </w:tc>
        <w:tc>
          <w:tcPr>
            <w:tcW w:w="990" w:type="dxa"/>
            <w:gridSpan w:val="3"/>
            <w:shd w:val="clear" w:color="auto" w:fill="auto"/>
            <w:vAlign w:val="center"/>
            <w:hideMark/>
          </w:tcPr>
          <w:p w14:paraId="724AAB56" w14:textId="77777777" w:rsidR="00352184" w:rsidRPr="00A50763" w:rsidRDefault="00352184" w:rsidP="00451327">
            <w:pPr>
              <w:spacing w:after="0" w:line="240" w:lineRule="auto"/>
              <w:jc w:val="center"/>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TOTAL</w:t>
            </w:r>
          </w:p>
        </w:tc>
      </w:tr>
      <w:tr w:rsidR="00FC5435" w:rsidRPr="00A50763" w14:paraId="310F076D" w14:textId="77777777" w:rsidTr="00451327">
        <w:trPr>
          <w:trHeight w:val="300"/>
        </w:trPr>
        <w:tc>
          <w:tcPr>
            <w:tcW w:w="2226" w:type="dxa"/>
            <w:shd w:val="clear" w:color="auto" w:fill="auto"/>
            <w:vAlign w:val="center"/>
            <w:hideMark/>
          </w:tcPr>
          <w:p w14:paraId="39C9872F" w14:textId="77777777" w:rsidR="00352184" w:rsidRPr="00A50763" w:rsidRDefault="00352184" w:rsidP="00352184">
            <w:pPr>
              <w:spacing w:after="0" w:line="240" w:lineRule="auto"/>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Miere ( tone)27kg/stup</w:t>
            </w:r>
          </w:p>
        </w:tc>
        <w:tc>
          <w:tcPr>
            <w:tcW w:w="810" w:type="dxa"/>
            <w:shd w:val="clear" w:color="auto" w:fill="auto"/>
            <w:vAlign w:val="center"/>
            <w:hideMark/>
          </w:tcPr>
          <w:p w14:paraId="0353E667"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3750</w:t>
            </w:r>
          </w:p>
        </w:tc>
        <w:tc>
          <w:tcPr>
            <w:tcW w:w="900" w:type="dxa"/>
            <w:shd w:val="clear" w:color="auto" w:fill="auto"/>
            <w:vAlign w:val="center"/>
            <w:hideMark/>
          </w:tcPr>
          <w:p w14:paraId="44BAA61B"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4050</w:t>
            </w:r>
          </w:p>
        </w:tc>
        <w:tc>
          <w:tcPr>
            <w:tcW w:w="900" w:type="dxa"/>
            <w:shd w:val="clear" w:color="auto" w:fill="auto"/>
            <w:vAlign w:val="center"/>
            <w:hideMark/>
          </w:tcPr>
          <w:p w14:paraId="4783257D"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4860</w:t>
            </w:r>
          </w:p>
        </w:tc>
        <w:tc>
          <w:tcPr>
            <w:tcW w:w="900" w:type="dxa"/>
            <w:shd w:val="clear" w:color="auto" w:fill="auto"/>
            <w:vAlign w:val="center"/>
            <w:hideMark/>
          </w:tcPr>
          <w:p w14:paraId="0D42086D"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5260</w:t>
            </w:r>
          </w:p>
        </w:tc>
        <w:tc>
          <w:tcPr>
            <w:tcW w:w="810" w:type="dxa"/>
            <w:gridSpan w:val="2"/>
            <w:shd w:val="clear" w:color="auto" w:fill="auto"/>
            <w:vAlign w:val="center"/>
            <w:hideMark/>
          </w:tcPr>
          <w:p w14:paraId="3949F32C"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5670</w:t>
            </w:r>
          </w:p>
        </w:tc>
        <w:tc>
          <w:tcPr>
            <w:tcW w:w="810" w:type="dxa"/>
            <w:gridSpan w:val="2"/>
            <w:shd w:val="clear" w:color="auto" w:fill="auto"/>
            <w:vAlign w:val="center"/>
            <w:hideMark/>
          </w:tcPr>
          <w:p w14:paraId="6502B3F3"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6000</w:t>
            </w:r>
          </w:p>
        </w:tc>
        <w:tc>
          <w:tcPr>
            <w:tcW w:w="990" w:type="dxa"/>
            <w:gridSpan w:val="2"/>
            <w:shd w:val="clear" w:color="auto" w:fill="auto"/>
            <w:vAlign w:val="center"/>
            <w:hideMark/>
          </w:tcPr>
          <w:p w14:paraId="33BE70BB"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6480</w:t>
            </w:r>
          </w:p>
        </w:tc>
        <w:tc>
          <w:tcPr>
            <w:tcW w:w="870" w:type="dxa"/>
            <w:gridSpan w:val="2"/>
            <w:shd w:val="clear" w:color="auto" w:fill="auto"/>
            <w:vAlign w:val="center"/>
            <w:hideMark/>
          </w:tcPr>
          <w:p w14:paraId="2BF78EA6"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7300</w:t>
            </w:r>
          </w:p>
        </w:tc>
        <w:tc>
          <w:tcPr>
            <w:tcW w:w="810" w:type="dxa"/>
            <w:gridSpan w:val="2"/>
            <w:shd w:val="clear" w:color="auto" w:fill="auto"/>
            <w:vAlign w:val="center"/>
            <w:hideMark/>
          </w:tcPr>
          <w:p w14:paraId="5328528A"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8200</w:t>
            </w:r>
          </w:p>
        </w:tc>
        <w:tc>
          <w:tcPr>
            <w:tcW w:w="990" w:type="dxa"/>
            <w:gridSpan w:val="3"/>
            <w:shd w:val="clear" w:color="auto" w:fill="auto"/>
            <w:vAlign w:val="center"/>
            <w:hideMark/>
          </w:tcPr>
          <w:p w14:paraId="4CF368F9"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51570</w:t>
            </w:r>
          </w:p>
        </w:tc>
      </w:tr>
      <w:tr w:rsidR="00FC5435" w:rsidRPr="00A50763" w14:paraId="15898F2E" w14:textId="77777777" w:rsidTr="00451327">
        <w:trPr>
          <w:trHeight w:val="320"/>
        </w:trPr>
        <w:tc>
          <w:tcPr>
            <w:tcW w:w="2226" w:type="dxa"/>
            <w:shd w:val="clear" w:color="auto" w:fill="auto"/>
            <w:vAlign w:val="center"/>
            <w:hideMark/>
          </w:tcPr>
          <w:p w14:paraId="289CBAD0" w14:textId="77777777" w:rsidR="00352184" w:rsidRPr="00A50763" w:rsidRDefault="00352184" w:rsidP="00352184">
            <w:pPr>
              <w:spacing w:after="0" w:line="240" w:lineRule="auto"/>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Polen , tone(0,5 kg/fam)*</w:t>
            </w:r>
          </w:p>
        </w:tc>
        <w:tc>
          <w:tcPr>
            <w:tcW w:w="810" w:type="dxa"/>
            <w:shd w:val="clear" w:color="auto" w:fill="auto"/>
            <w:vAlign w:val="center"/>
            <w:hideMark/>
          </w:tcPr>
          <w:p w14:paraId="1FB78BB7"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7.5</w:t>
            </w:r>
          </w:p>
        </w:tc>
        <w:tc>
          <w:tcPr>
            <w:tcW w:w="900" w:type="dxa"/>
            <w:shd w:val="clear" w:color="auto" w:fill="auto"/>
            <w:vAlign w:val="center"/>
            <w:hideMark/>
          </w:tcPr>
          <w:p w14:paraId="5F77B043"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82</w:t>
            </w:r>
          </w:p>
        </w:tc>
        <w:tc>
          <w:tcPr>
            <w:tcW w:w="900" w:type="dxa"/>
            <w:shd w:val="clear" w:color="auto" w:fill="auto"/>
            <w:vAlign w:val="center"/>
            <w:hideMark/>
          </w:tcPr>
          <w:p w14:paraId="0DB1F0CE"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90</w:t>
            </w:r>
          </w:p>
        </w:tc>
        <w:tc>
          <w:tcPr>
            <w:tcW w:w="900" w:type="dxa"/>
            <w:shd w:val="clear" w:color="auto" w:fill="auto"/>
            <w:vAlign w:val="center"/>
            <w:hideMark/>
          </w:tcPr>
          <w:p w14:paraId="7E6FC8FA"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97</w:t>
            </w:r>
          </w:p>
        </w:tc>
        <w:tc>
          <w:tcPr>
            <w:tcW w:w="810" w:type="dxa"/>
            <w:gridSpan w:val="2"/>
            <w:shd w:val="clear" w:color="auto" w:fill="auto"/>
            <w:vAlign w:val="center"/>
            <w:hideMark/>
          </w:tcPr>
          <w:p w14:paraId="217E1D3A"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105</w:t>
            </w:r>
          </w:p>
        </w:tc>
        <w:tc>
          <w:tcPr>
            <w:tcW w:w="810" w:type="dxa"/>
            <w:gridSpan w:val="2"/>
            <w:shd w:val="clear" w:color="auto" w:fill="auto"/>
            <w:vAlign w:val="center"/>
            <w:hideMark/>
          </w:tcPr>
          <w:p w14:paraId="7E33FE07"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112</w:t>
            </w:r>
          </w:p>
        </w:tc>
        <w:tc>
          <w:tcPr>
            <w:tcW w:w="990" w:type="dxa"/>
            <w:gridSpan w:val="2"/>
            <w:shd w:val="clear" w:color="auto" w:fill="auto"/>
            <w:vAlign w:val="center"/>
            <w:hideMark/>
          </w:tcPr>
          <w:p w14:paraId="2BA54915"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120</w:t>
            </w:r>
          </w:p>
        </w:tc>
        <w:tc>
          <w:tcPr>
            <w:tcW w:w="870" w:type="dxa"/>
            <w:gridSpan w:val="2"/>
            <w:shd w:val="clear" w:color="auto" w:fill="auto"/>
            <w:vAlign w:val="center"/>
            <w:hideMark/>
          </w:tcPr>
          <w:p w14:paraId="7EF16BE3"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135</w:t>
            </w:r>
          </w:p>
        </w:tc>
        <w:tc>
          <w:tcPr>
            <w:tcW w:w="810" w:type="dxa"/>
            <w:gridSpan w:val="2"/>
            <w:shd w:val="clear" w:color="auto" w:fill="auto"/>
            <w:vAlign w:val="center"/>
            <w:hideMark/>
          </w:tcPr>
          <w:p w14:paraId="0EC4EBB0"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150</w:t>
            </w:r>
          </w:p>
        </w:tc>
        <w:tc>
          <w:tcPr>
            <w:tcW w:w="990" w:type="dxa"/>
            <w:gridSpan w:val="3"/>
            <w:shd w:val="clear" w:color="auto" w:fill="auto"/>
            <w:vAlign w:val="center"/>
            <w:hideMark/>
          </w:tcPr>
          <w:p w14:paraId="33927B1B"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1384</w:t>
            </w:r>
          </w:p>
        </w:tc>
      </w:tr>
      <w:tr w:rsidR="00FC5435" w:rsidRPr="00A50763" w14:paraId="1A017C45" w14:textId="77777777" w:rsidTr="00451327">
        <w:trPr>
          <w:trHeight w:val="320"/>
        </w:trPr>
        <w:tc>
          <w:tcPr>
            <w:tcW w:w="2226" w:type="dxa"/>
            <w:shd w:val="clear" w:color="auto" w:fill="auto"/>
            <w:vAlign w:val="center"/>
            <w:hideMark/>
          </w:tcPr>
          <w:p w14:paraId="59469F6B" w14:textId="77777777" w:rsidR="00352184" w:rsidRPr="00A50763" w:rsidRDefault="00352184" w:rsidP="00352184">
            <w:pPr>
              <w:spacing w:after="0" w:line="240" w:lineRule="auto"/>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Ceară, tone(250 g/fam)</w:t>
            </w:r>
          </w:p>
        </w:tc>
        <w:tc>
          <w:tcPr>
            <w:tcW w:w="810" w:type="dxa"/>
            <w:shd w:val="clear" w:color="auto" w:fill="auto"/>
            <w:vAlign w:val="center"/>
            <w:hideMark/>
          </w:tcPr>
          <w:p w14:paraId="055E9F32"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37.5</w:t>
            </w:r>
          </w:p>
        </w:tc>
        <w:tc>
          <w:tcPr>
            <w:tcW w:w="900" w:type="dxa"/>
            <w:shd w:val="clear" w:color="auto" w:fill="auto"/>
            <w:vAlign w:val="center"/>
            <w:hideMark/>
          </w:tcPr>
          <w:p w14:paraId="1A0DF40B"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41</w:t>
            </w:r>
          </w:p>
        </w:tc>
        <w:tc>
          <w:tcPr>
            <w:tcW w:w="900" w:type="dxa"/>
            <w:shd w:val="clear" w:color="auto" w:fill="auto"/>
            <w:vAlign w:val="center"/>
            <w:hideMark/>
          </w:tcPr>
          <w:p w14:paraId="24580A49"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45</w:t>
            </w:r>
          </w:p>
        </w:tc>
        <w:tc>
          <w:tcPr>
            <w:tcW w:w="900" w:type="dxa"/>
            <w:shd w:val="clear" w:color="auto" w:fill="auto"/>
            <w:vAlign w:val="center"/>
            <w:hideMark/>
          </w:tcPr>
          <w:p w14:paraId="608F6683"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48.5</w:t>
            </w:r>
          </w:p>
        </w:tc>
        <w:tc>
          <w:tcPr>
            <w:tcW w:w="810" w:type="dxa"/>
            <w:gridSpan w:val="2"/>
            <w:shd w:val="clear" w:color="auto" w:fill="auto"/>
            <w:vAlign w:val="center"/>
            <w:hideMark/>
          </w:tcPr>
          <w:p w14:paraId="785CA12E"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52.5</w:t>
            </w:r>
          </w:p>
        </w:tc>
        <w:tc>
          <w:tcPr>
            <w:tcW w:w="810" w:type="dxa"/>
            <w:gridSpan w:val="2"/>
            <w:shd w:val="clear" w:color="auto" w:fill="auto"/>
            <w:vAlign w:val="center"/>
            <w:hideMark/>
          </w:tcPr>
          <w:p w14:paraId="14A049A4"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56</w:t>
            </w:r>
          </w:p>
        </w:tc>
        <w:tc>
          <w:tcPr>
            <w:tcW w:w="990" w:type="dxa"/>
            <w:gridSpan w:val="2"/>
            <w:shd w:val="clear" w:color="auto" w:fill="auto"/>
            <w:vAlign w:val="center"/>
            <w:hideMark/>
          </w:tcPr>
          <w:p w14:paraId="6435C9A7"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62.5</w:t>
            </w:r>
          </w:p>
        </w:tc>
        <w:tc>
          <w:tcPr>
            <w:tcW w:w="870" w:type="dxa"/>
            <w:gridSpan w:val="2"/>
            <w:shd w:val="clear" w:color="auto" w:fill="auto"/>
            <w:vAlign w:val="center"/>
            <w:hideMark/>
          </w:tcPr>
          <w:p w14:paraId="7E860AE5"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67.5</w:t>
            </w:r>
          </w:p>
        </w:tc>
        <w:tc>
          <w:tcPr>
            <w:tcW w:w="810" w:type="dxa"/>
            <w:gridSpan w:val="2"/>
            <w:shd w:val="clear" w:color="auto" w:fill="auto"/>
            <w:vAlign w:val="center"/>
            <w:hideMark/>
          </w:tcPr>
          <w:p w14:paraId="775CDD5D"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75</w:t>
            </w:r>
          </w:p>
        </w:tc>
        <w:tc>
          <w:tcPr>
            <w:tcW w:w="990" w:type="dxa"/>
            <w:gridSpan w:val="3"/>
            <w:shd w:val="clear" w:color="auto" w:fill="auto"/>
            <w:vAlign w:val="center"/>
            <w:hideMark/>
          </w:tcPr>
          <w:p w14:paraId="40A52176"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562.9</w:t>
            </w:r>
          </w:p>
        </w:tc>
      </w:tr>
      <w:tr w:rsidR="00FC5435" w:rsidRPr="00A50763" w14:paraId="4893A335" w14:textId="77777777" w:rsidTr="00451327">
        <w:trPr>
          <w:trHeight w:val="320"/>
        </w:trPr>
        <w:tc>
          <w:tcPr>
            <w:tcW w:w="2226" w:type="dxa"/>
            <w:shd w:val="clear" w:color="auto" w:fill="auto"/>
            <w:vAlign w:val="center"/>
            <w:hideMark/>
          </w:tcPr>
          <w:p w14:paraId="460912B9" w14:textId="77777777" w:rsidR="00352184" w:rsidRPr="00A50763" w:rsidRDefault="00352184" w:rsidP="00352184">
            <w:pPr>
              <w:spacing w:after="0" w:line="240" w:lineRule="auto"/>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 xml:space="preserve">Propolis,tone (40 g/fam), </w:t>
            </w:r>
          </w:p>
        </w:tc>
        <w:tc>
          <w:tcPr>
            <w:tcW w:w="810" w:type="dxa"/>
            <w:shd w:val="clear" w:color="auto" w:fill="auto"/>
            <w:vAlign w:val="center"/>
            <w:hideMark/>
          </w:tcPr>
          <w:p w14:paraId="65200AC3"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6</w:t>
            </w:r>
          </w:p>
        </w:tc>
        <w:tc>
          <w:tcPr>
            <w:tcW w:w="900" w:type="dxa"/>
            <w:shd w:val="clear" w:color="auto" w:fill="auto"/>
            <w:vAlign w:val="center"/>
            <w:hideMark/>
          </w:tcPr>
          <w:p w14:paraId="1949C697"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6.6</w:t>
            </w:r>
          </w:p>
        </w:tc>
        <w:tc>
          <w:tcPr>
            <w:tcW w:w="900" w:type="dxa"/>
            <w:shd w:val="clear" w:color="auto" w:fill="auto"/>
            <w:vAlign w:val="center"/>
            <w:hideMark/>
          </w:tcPr>
          <w:p w14:paraId="3E5449F9"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7.2</w:t>
            </w:r>
          </w:p>
        </w:tc>
        <w:tc>
          <w:tcPr>
            <w:tcW w:w="900" w:type="dxa"/>
            <w:shd w:val="clear" w:color="auto" w:fill="auto"/>
            <w:vAlign w:val="center"/>
            <w:hideMark/>
          </w:tcPr>
          <w:p w14:paraId="42A6BB5C"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7.8</w:t>
            </w:r>
          </w:p>
        </w:tc>
        <w:tc>
          <w:tcPr>
            <w:tcW w:w="810" w:type="dxa"/>
            <w:gridSpan w:val="2"/>
            <w:shd w:val="clear" w:color="auto" w:fill="auto"/>
            <w:vAlign w:val="center"/>
            <w:hideMark/>
          </w:tcPr>
          <w:p w14:paraId="116E9377"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8.4</w:t>
            </w:r>
          </w:p>
        </w:tc>
        <w:tc>
          <w:tcPr>
            <w:tcW w:w="810" w:type="dxa"/>
            <w:gridSpan w:val="2"/>
            <w:shd w:val="clear" w:color="auto" w:fill="auto"/>
            <w:vAlign w:val="center"/>
            <w:hideMark/>
          </w:tcPr>
          <w:p w14:paraId="5A1BE3F1"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9</w:t>
            </w:r>
          </w:p>
        </w:tc>
        <w:tc>
          <w:tcPr>
            <w:tcW w:w="990" w:type="dxa"/>
            <w:gridSpan w:val="2"/>
            <w:shd w:val="clear" w:color="auto" w:fill="auto"/>
            <w:vAlign w:val="center"/>
            <w:hideMark/>
          </w:tcPr>
          <w:p w14:paraId="7B0478BA"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9.6</w:t>
            </w:r>
          </w:p>
        </w:tc>
        <w:tc>
          <w:tcPr>
            <w:tcW w:w="870" w:type="dxa"/>
            <w:gridSpan w:val="2"/>
            <w:shd w:val="clear" w:color="auto" w:fill="auto"/>
            <w:vAlign w:val="center"/>
            <w:hideMark/>
          </w:tcPr>
          <w:p w14:paraId="75987226"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10.8</w:t>
            </w:r>
          </w:p>
        </w:tc>
        <w:tc>
          <w:tcPr>
            <w:tcW w:w="810" w:type="dxa"/>
            <w:gridSpan w:val="2"/>
            <w:shd w:val="clear" w:color="auto" w:fill="auto"/>
            <w:vAlign w:val="center"/>
            <w:hideMark/>
          </w:tcPr>
          <w:p w14:paraId="7460224C"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12</w:t>
            </w:r>
          </w:p>
        </w:tc>
        <w:tc>
          <w:tcPr>
            <w:tcW w:w="990" w:type="dxa"/>
            <w:gridSpan w:val="3"/>
            <w:shd w:val="clear" w:color="auto" w:fill="auto"/>
            <w:vAlign w:val="center"/>
            <w:hideMark/>
          </w:tcPr>
          <w:p w14:paraId="2710BF9D"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77.4</w:t>
            </w:r>
          </w:p>
        </w:tc>
      </w:tr>
      <w:tr w:rsidR="00FC5435" w:rsidRPr="00A50763" w14:paraId="3D660019" w14:textId="77777777" w:rsidTr="00451327">
        <w:trPr>
          <w:trHeight w:val="320"/>
        </w:trPr>
        <w:tc>
          <w:tcPr>
            <w:tcW w:w="2226" w:type="dxa"/>
            <w:shd w:val="clear" w:color="auto" w:fill="auto"/>
            <w:vAlign w:val="center"/>
            <w:hideMark/>
          </w:tcPr>
          <w:p w14:paraId="62E8F26E" w14:textId="77777777" w:rsidR="00352184" w:rsidRPr="00A50763" w:rsidRDefault="00352184" w:rsidP="00352184">
            <w:pPr>
              <w:spacing w:after="0" w:line="240" w:lineRule="auto"/>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Lăptişor de matcă</w:t>
            </w:r>
          </w:p>
        </w:tc>
        <w:tc>
          <w:tcPr>
            <w:tcW w:w="810" w:type="dxa"/>
            <w:shd w:val="clear" w:color="auto" w:fill="auto"/>
            <w:vAlign w:val="center"/>
            <w:hideMark/>
          </w:tcPr>
          <w:p w14:paraId="1DA95F6C"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La comandă</w:t>
            </w:r>
          </w:p>
        </w:tc>
        <w:tc>
          <w:tcPr>
            <w:tcW w:w="900" w:type="dxa"/>
            <w:shd w:val="clear" w:color="auto" w:fill="auto"/>
            <w:vAlign w:val="center"/>
            <w:hideMark/>
          </w:tcPr>
          <w:p w14:paraId="05BE7693"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La comandă</w:t>
            </w:r>
          </w:p>
        </w:tc>
        <w:tc>
          <w:tcPr>
            <w:tcW w:w="900" w:type="dxa"/>
            <w:shd w:val="clear" w:color="auto" w:fill="auto"/>
            <w:vAlign w:val="center"/>
            <w:hideMark/>
          </w:tcPr>
          <w:p w14:paraId="76D78BB0"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La comandă</w:t>
            </w:r>
          </w:p>
        </w:tc>
        <w:tc>
          <w:tcPr>
            <w:tcW w:w="900" w:type="dxa"/>
            <w:shd w:val="clear" w:color="auto" w:fill="auto"/>
            <w:vAlign w:val="center"/>
            <w:hideMark/>
          </w:tcPr>
          <w:p w14:paraId="4616D82C"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La comandă</w:t>
            </w:r>
          </w:p>
        </w:tc>
        <w:tc>
          <w:tcPr>
            <w:tcW w:w="810" w:type="dxa"/>
            <w:gridSpan w:val="2"/>
            <w:shd w:val="clear" w:color="auto" w:fill="auto"/>
            <w:vAlign w:val="center"/>
            <w:hideMark/>
          </w:tcPr>
          <w:p w14:paraId="756FE5ED"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La comandă</w:t>
            </w:r>
          </w:p>
        </w:tc>
        <w:tc>
          <w:tcPr>
            <w:tcW w:w="810" w:type="dxa"/>
            <w:gridSpan w:val="2"/>
            <w:shd w:val="clear" w:color="auto" w:fill="auto"/>
            <w:vAlign w:val="center"/>
            <w:hideMark/>
          </w:tcPr>
          <w:p w14:paraId="60D49C0C"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La comandă</w:t>
            </w:r>
          </w:p>
        </w:tc>
        <w:tc>
          <w:tcPr>
            <w:tcW w:w="990" w:type="dxa"/>
            <w:gridSpan w:val="2"/>
            <w:shd w:val="clear" w:color="auto" w:fill="auto"/>
            <w:vAlign w:val="center"/>
            <w:hideMark/>
          </w:tcPr>
          <w:p w14:paraId="57736860"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La comandă</w:t>
            </w:r>
          </w:p>
        </w:tc>
        <w:tc>
          <w:tcPr>
            <w:tcW w:w="870" w:type="dxa"/>
            <w:gridSpan w:val="2"/>
            <w:shd w:val="clear" w:color="auto" w:fill="auto"/>
            <w:vAlign w:val="center"/>
            <w:hideMark/>
          </w:tcPr>
          <w:p w14:paraId="017819EC"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La comandă</w:t>
            </w:r>
          </w:p>
        </w:tc>
        <w:tc>
          <w:tcPr>
            <w:tcW w:w="810" w:type="dxa"/>
            <w:gridSpan w:val="2"/>
            <w:shd w:val="clear" w:color="auto" w:fill="auto"/>
            <w:vAlign w:val="center"/>
            <w:hideMark/>
          </w:tcPr>
          <w:p w14:paraId="77872D8D" w14:textId="77777777"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La comandă</w:t>
            </w:r>
          </w:p>
        </w:tc>
        <w:tc>
          <w:tcPr>
            <w:tcW w:w="990" w:type="dxa"/>
            <w:gridSpan w:val="3"/>
            <w:shd w:val="clear" w:color="auto" w:fill="auto"/>
            <w:vAlign w:val="center"/>
            <w:hideMark/>
          </w:tcPr>
          <w:p w14:paraId="17EB6A9E" w14:textId="786FAC32" w:rsidR="00352184" w:rsidRPr="00A50763" w:rsidRDefault="00352184" w:rsidP="00451327">
            <w:pPr>
              <w:spacing w:after="0" w:line="240" w:lineRule="auto"/>
              <w:jc w:val="center"/>
              <w:rPr>
                <w:rFonts w:ascii="Cambria" w:eastAsia="Times New Roman" w:hAnsi="Cambria" w:cs="Times New Roman"/>
                <w:color w:val="000000"/>
                <w:sz w:val="24"/>
                <w:szCs w:val="24"/>
                <w:lang w:val="ro-RO"/>
              </w:rPr>
            </w:pPr>
          </w:p>
        </w:tc>
      </w:tr>
      <w:tr w:rsidR="00FC5435" w:rsidRPr="00A50763" w14:paraId="09F7F4F8" w14:textId="77777777" w:rsidTr="00451327">
        <w:trPr>
          <w:trHeight w:val="300"/>
        </w:trPr>
        <w:tc>
          <w:tcPr>
            <w:tcW w:w="2226" w:type="dxa"/>
            <w:shd w:val="clear" w:color="auto" w:fill="auto"/>
            <w:noWrap/>
            <w:vAlign w:val="center"/>
            <w:hideMark/>
          </w:tcPr>
          <w:p w14:paraId="1B77D209" w14:textId="525684EF" w:rsidR="00352184" w:rsidRPr="00A50763" w:rsidRDefault="00451327" w:rsidP="00352184">
            <w:pPr>
              <w:spacing w:after="0" w:line="240" w:lineRule="auto"/>
              <w:jc w:val="center"/>
              <w:rPr>
                <w:rFonts w:ascii="Cambria" w:eastAsia="Times New Roman" w:hAnsi="Cambria" w:cs="Times New Roman"/>
                <w:b/>
                <w:bCs/>
                <w:color w:val="000000"/>
                <w:sz w:val="24"/>
                <w:szCs w:val="24"/>
                <w:lang w:val="ro-RO"/>
              </w:rPr>
            </w:pPr>
            <w:r>
              <w:rPr>
                <w:rFonts w:ascii="Cambria" w:eastAsia="Times New Roman" w:hAnsi="Cambria" w:cs="Times New Roman"/>
                <w:b/>
                <w:bCs/>
                <w:color w:val="000000"/>
                <w:sz w:val="24"/>
                <w:szCs w:val="24"/>
                <w:lang w:val="ro-RO"/>
              </w:rPr>
              <w:t xml:space="preserve">Volumul producţiei de roiuri </w:t>
            </w:r>
            <w:r w:rsidR="00352184" w:rsidRPr="00A50763">
              <w:rPr>
                <w:rFonts w:ascii="Cambria" w:eastAsia="Times New Roman" w:hAnsi="Cambria" w:cs="Times New Roman"/>
                <w:b/>
                <w:bCs/>
                <w:color w:val="000000"/>
                <w:sz w:val="24"/>
                <w:szCs w:val="24"/>
                <w:lang w:val="ro-RO"/>
              </w:rPr>
              <w:t>la pachet</w:t>
            </w:r>
          </w:p>
        </w:tc>
        <w:tc>
          <w:tcPr>
            <w:tcW w:w="810" w:type="dxa"/>
            <w:shd w:val="clear" w:color="auto" w:fill="auto"/>
            <w:noWrap/>
            <w:vAlign w:val="center"/>
            <w:hideMark/>
          </w:tcPr>
          <w:p w14:paraId="5EC15E29" w14:textId="77777777" w:rsidR="00352184" w:rsidRPr="00A50763" w:rsidRDefault="00352184" w:rsidP="00451327">
            <w:pPr>
              <w:spacing w:after="0" w:line="240" w:lineRule="auto"/>
              <w:contextualSpacing/>
              <w:jc w:val="center"/>
              <w:rPr>
                <w:rFonts w:ascii="Calibri" w:eastAsia="Times New Roman" w:hAnsi="Calibri" w:cs="Times New Roman"/>
                <w:color w:val="000000"/>
                <w:sz w:val="24"/>
                <w:szCs w:val="24"/>
                <w:lang w:val="ro-RO"/>
              </w:rPr>
            </w:pPr>
          </w:p>
        </w:tc>
        <w:tc>
          <w:tcPr>
            <w:tcW w:w="900" w:type="dxa"/>
            <w:shd w:val="clear" w:color="auto" w:fill="auto"/>
            <w:noWrap/>
            <w:vAlign w:val="center"/>
            <w:hideMark/>
          </w:tcPr>
          <w:p w14:paraId="3B464242" w14:textId="77777777" w:rsidR="00352184" w:rsidRPr="00A50763" w:rsidRDefault="00352184" w:rsidP="00451327">
            <w:pPr>
              <w:spacing w:after="0" w:line="240" w:lineRule="auto"/>
              <w:contextualSpacing/>
              <w:jc w:val="center"/>
              <w:rPr>
                <w:rFonts w:ascii="Calibri" w:eastAsia="Times New Roman" w:hAnsi="Calibri" w:cs="Times New Roman"/>
                <w:color w:val="000000"/>
                <w:sz w:val="24"/>
                <w:szCs w:val="24"/>
                <w:lang w:val="ro-RO"/>
              </w:rPr>
            </w:pPr>
          </w:p>
        </w:tc>
        <w:tc>
          <w:tcPr>
            <w:tcW w:w="900" w:type="dxa"/>
            <w:shd w:val="clear" w:color="auto" w:fill="auto"/>
            <w:noWrap/>
            <w:vAlign w:val="center"/>
            <w:hideMark/>
          </w:tcPr>
          <w:p w14:paraId="11689F04" w14:textId="77777777" w:rsidR="00352184" w:rsidRPr="00A50763" w:rsidRDefault="00352184" w:rsidP="00451327">
            <w:pPr>
              <w:spacing w:after="0" w:line="240" w:lineRule="auto"/>
              <w:contextualSpacing/>
              <w:jc w:val="center"/>
              <w:rPr>
                <w:rFonts w:ascii="Calibri" w:eastAsia="Times New Roman" w:hAnsi="Calibri" w:cs="Times New Roman"/>
                <w:color w:val="000000"/>
                <w:sz w:val="24"/>
                <w:szCs w:val="24"/>
                <w:lang w:val="ro-RO"/>
              </w:rPr>
            </w:pPr>
          </w:p>
        </w:tc>
        <w:tc>
          <w:tcPr>
            <w:tcW w:w="900" w:type="dxa"/>
            <w:shd w:val="clear" w:color="auto" w:fill="auto"/>
            <w:noWrap/>
            <w:vAlign w:val="center"/>
            <w:hideMark/>
          </w:tcPr>
          <w:p w14:paraId="75A92967" w14:textId="77777777" w:rsidR="00352184" w:rsidRPr="00A50763" w:rsidRDefault="00352184" w:rsidP="00451327">
            <w:pPr>
              <w:spacing w:after="0" w:line="240" w:lineRule="auto"/>
              <w:contextualSpacing/>
              <w:jc w:val="center"/>
              <w:rPr>
                <w:rFonts w:ascii="Calibri" w:eastAsia="Times New Roman" w:hAnsi="Calibri" w:cs="Times New Roman"/>
                <w:color w:val="000000"/>
                <w:sz w:val="24"/>
                <w:szCs w:val="24"/>
                <w:lang w:val="ro-RO"/>
              </w:rPr>
            </w:pPr>
          </w:p>
        </w:tc>
        <w:tc>
          <w:tcPr>
            <w:tcW w:w="810" w:type="dxa"/>
            <w:gridSpan w:val="2"/>
            <w:shd w:val="clear" w:color="auto" w:fill="auto"/>
            <w:noWrap/>
            <w:vAlign w:val="center"/>
            <w:hideMark/>
          </w:tcPr>
          <w:p w14:paraId="75A64329" w14:textId="77777777" w:rsidR="00352184" w:rsidRPr="00A50763" w:rsidRDefault="00352184" w:rsidP="00451327">
            <w:pPr>
              <w:spacing w:after="0" w:line="240" w:lineRule="auto"/>
              <w:contextualSpacing/>
              <w:jc w:val="center"/>
              <w:rPr>
                <w:rFonts w:ascii="Calibri" w:eastAsia="Times New Roman" w:hAnsi="Calibri" w:cs="Times New Roman"/>
                <w:color w:val="000000"/>
                <w:sz w:val="24"/>
                <w:szCs w:val="24"/>
                <w:lang w:val="ro-RO"/>
              </w:rPr>
            </w:pPr>
          </w:p>
        </w:tc>
        <w:tc>
          <w:tcPr>
            <w:tcW w:w="810" w:type="dxa"/>
            <w:gridSpan w:val="2"/>
            <w:shd w:val="clear" w:color="auto" w:fill="auto"/>
            <w:noWrap/>
            <w:vAlign w:val="center"/>
            <w:hideMark/>
          </w:tcPr>
          <w:p w14:paraId="066B67B8" w14:textId="77777777" w:rsidR="00352184" w:rsidRPr="00A50763" w:rsidRDefault="00352184" w:rsidP="00451327">
            <w:pPr>
              <w:spacing w:after="0" w:line="240" w:lineRule="auto"/>
              <w:contextualSpacing/>
              <w:jc w:val="center"/>
              <w:rPr>
                <w:rFonts w:ascii="Calibri" w:eastAsia="Times New Roman" w:hAnsi="Calibri" w:cs="Times New Roman"/>
                <w:color w:val="000000"/>
                <w:sz w:val="24"/>
                <w:szCs w:val="24"/>
                <w:lang w:val="ro-RO"/>
              </w:rPr>
            </w:pPr>
          </w:p>
        </w:tc>
        <w:tc>
          <w:tcPr>
            <w:tcW w:w="990" w:type="dxa"/>
            <w:gridSpan w:val="2"/>
            <w:shd w:val="clear" w:color="auto" w:fill="auto"/>
            <w:noWrap/>
            <w:vAlign w:val="center"/>
            <w:hideMark/>
          </w:tcPr>
          <w:p w14:paraId="6176C001" w14:textId="77777777" w:rsidR="00352184" w:rsidRPr="00A50763" w:rsidRDefault="00352184" w:rsidP="00451327">
            <w:pPr>
              <w:spacing w:after="0" w:line="240" w:lineRule="auto"/>
              <w:contextualSpacing/>
              <w:jc w:val="center"/>
              <w:rPr>
                <w:rFonts w:ascii="Calibri" w:eastAsia="Times New Roman" w:hAnsi="Calibri" w:cs="Times New Roman"/>
                <w:color w:val="000000"/>
                <w:sz w:val="24"/>
                <w:szCs w:val="24"/>
                <w:lang w:val="ro-RO"/>
              </w:rPr>
            </w:pPr>
          </w:p>
        </w:tc>
        <w:tc>
          <w:tcPr>
            <w:tcW w:w="870" w:type="dxa"/>
            <w:gridSpan w:val="2"/>
            <w:shd w:val="clear" w:color="auto" w:fill="auto"/>
            <w:noWrap/>
            <w:vAlign w:val="center"/>
            <w:hideMark/>
          </w:tcPr>
          <w:p w14:paraId="23B0CF1D" w14:textId="77777777" w:rsidR="00352184" w:rsidRPr="00A50763" w:rsidRDefault="00352184" w:rsidP="00451327">
            <w:pPr>
              <w:spacing w:after="0" w:line="240" w:lineRule="auto"/>
              <w:contextualSpacing/>
              <w:jc w:val="center"/>
              <w:rPr>
                <w:rFonts w:ascii="Calibri" w:eastAsia="Times New Roman" w:hAnsi="Calibri" w:cs="Times New Roman"/>
                <w:color w:val="000000"/>
                <w:sz w:val="24"/>
                <w:szCs w:val="24"/>
                <w:lang w:val="ro-RO"/>
              </w:rPr>
            </w:pPr>
          </w:p>
        </w:tc>
        <w:tc>
          <w:tcPr>
            <w:tcW w:w="810" w:type="dxa"/>
            <w:gridSpan w:val="2"/>
            <w:shd w:val="clear" w:color="auto" w:fill="auto"/>
            <w:noWrap/>
            <w:vAlign w:val="center"/>
            <w:hideMark/>
          </w:tcPr>
          <w:p w14:paraId="510662D3" w14:textId="77777777" w:rsidR="00352184" w:rsidRPr="00A50763" w:rsidRDefault="00352184" w:rsidP="00451327">
            <w:pPr>
              <w:spacing w:after="0" w:line="240" w:lineRule="auto"/>
              <w:contextualSpacing/>
              <w:jc w:val="center"/>
              <w:rPr>
                <w:rFonts w:ascii="Calibri" w:eastAsia="Times New Roman" w:hAnsi="Calibri" w:cs="Times New Roman"/>
                <w:color w:val="000000"/>
                <w:sz w:val="24"/>
                <w:szCs w:val="24"/>
                <w:lang w:val="ro-RO"/>
              </w:rPr>
            </w:pPr>
          </w:p>
        </w:tc>
        <w:tc>
          <w:tcPr>
            <w:tcW w:w="990" w:type="dxa"/>
            <w:gridSpan w:val="3"/>
            <w:shd w:val="clear" w:color="auto" w:fill="auto"/>
            <w:noWrap/>
            <w:vAlign w:val="center"/>
            <w:hideMark/>
          </w:tcPr>
          <w:p w14:paraId="7D0A29F1" w14:textId="77777777" w:rsidR="00352184" w:rsidRPr="00A50763" w:rsidRDefault="00352184" w:rsidP="00451327">
            <w:pPr>
              <w:spacing w:after="0" w:line="240" w:lineRule="auto"/>
              <w:contextualSpacing/>
              <w:jc w:val="center"/>
              <w:rPr>
                <w:rFonts w:ascii="Calibri" w:eastAsia="Times New Roman" w:hAnsi="Calibri" w:cs="Times New Roman"/>
                <w:color w:val="000000"/>
                <w:sz w:val="24"/>
                <w:szCs w:val="24"/>
                <w:lang w:val="ro-RO"/>
              </w:rPr>
            </w:pPr>
          </w:p>
        </w:tc>
      </w:tr>
      <w:tr w:rsidR="00FC5435" w:rsidRPr="00A50763" w14:paraId="285DFB2D" w14:textId="77777777" w:rsidTr="00451327">
        <w:trPr>
          <w:trHeight w:val="320"/>
        </w:trPr>
        <w:tc>
          <w:tcPr>
            <w:tcW w:w="2226" w:type="dxa"/>
            <w:shd w:val="clear" w:color="auto" w:fill="auto"/>
            <w:noWrap/>
            <w:vAlign w:val="center"/>
            <w:hideMark/>
          </w:tcPr>
          <w:p w14:paraId="087D8FA9" w14:textId="35B3F9F7" w:rsidR="00352184" w:rsidRPr="00A50763" w:rsidRDefault="00451327" w:rsidP="00352184">
            <w:pPr>
              <w:spacing w:after="0" w:line="240" w:lineRule="auto"/>
              <w:jc w:val="center"/>
              <w:rPr>
                <w:rFonts w:ascii="Cambria" w:eastAsia="Times New Roman" w:hAnsi="Cambria" w:cs="Times New Roman"/>
                <w:b/>
                <w:bCs/>
                <w:color w:val="000000"/>
                <w:sz w:val="24"/>
                <w:szCs w:val="24"/>
                <w:lang w:val="ro-RO"/>
              </w:rPr>
            </w:pPr>
            <w:r>
              <w:rPr>
                <w:rFonts w:ascii="Cambria" w:eastAsia="Times New Roman" w:hAnsi="Cambria" w:cs="Times New Roman"/>
                <w:b/>
                <w:bCs/>
                <w:color w:val="000000"/>
                <w:sz w:val="24"/>
                <w:szCs w:val="24"/>
                <w:lang w:val="ro-RO"/>
              </w:rPr>
              <w:t xml:space="preserve">şi </w:t>
            </w:r>
            <w:r w:rsidR="00352184" w:rsidRPr="00A50763">
              <w:rPr>
                <w:rFonts w:ascii="Cambria" w:eastAsia="Times New Roman" w:hAnsi="Cambria" w:cs="Times New Roman"/>
                <w:b/>
                <w:bCs/>
                <w:color w:val="000000"/>
                <w:sz w:val="24"/>
                <w:szCs w:val="24"/>
                <w:lang w:val="ro-RO"/>
              </w:rPr>
              <w:t>mătci fecundate</w:t>
            </w:r>
          </w:p>
        </w:tc>
        <w:tc>
          <w:tcPr>
            <w:tcW w:w="810" w:type="dxa"/>
            <w:shd w:val="clear" w:color="auto" w:fill="auto"/>
            <w:noWrap/>
            <w:vAlign w:val="center"/>
            <w:hideMark/>
          </w:tcPr>
          <w:p w14:paraId="53FCF766" w14:textId="77777777" w:rsidR="00352184" w:rsidRPr="00A50763" w:rsidRDefault="00352184" w:rsidP="00451327">
            <w:pPr>
              <w:spacing w:after="0" w:line="240" w:lineRule="auto"/>
              <w:contextualSpacing/>
              <w:jc w:val="center"/>
              <w:rPr>
                <w:rFonts w:ascii="Calibri" w:eastAsia="Times New Roman" w:hAnsi="Calibri" w:cs="Times New Roman"/>
                <w:color w:val="000000"/>
                <w:sz w:val="24"/>
                <w:szCs w:val="24"/>
                <w:lang w:val="ro-RO"/>
              </w:rPr>
            </w:pPr>
          </w:p>
        </w:tc>
        <w:tc>
          <w:tcPr>
            <w:tcW w:w="900" w:type="dxa"/>
            <w:shd w:val="clear" w:color="auto" w:fill="auto"/>
            <w:noWrap/>
            <w:vAlign w:val="center"/>
            <w:hideMark/>
          </w:tcPr>
          <w:p w14:paraId="2AABD5F4" w14:textId="77777777" w:rsidR="00352184" w:rsidRPr="00A50763" w:rsidRDefault="00352184" w:rsidP="00451327">
            <w:pPr>
              <w:spacing w:after="0" w:line="240" w:lineRule="auto"/>
              <w:contextualSpacing/>
              <w:jc w:val="center"/>
              <w:rPr>
                <w:rFonts w:ascii="Calibri" w:eastAsia="Times New Roman" w:hAnsi="Calibri" w:cs="Times New Roman"/>
                <w:color w:val="000000"/>
                <w:sz w:val="24"/>
                <w:szCs w:val="24"/>
                <w:lang w:val="ro-RO"/>
              </w:rPr>
            </w:pPr>
          </w:p>
        </w:tc>
        <w:tc>
          <w:tcPr>
            <w:tcW w:w="900" w:type="dxa"/>
            <w:shd w:val="clear" w:color="auto" w:fill="auto"/>
            <w:noWrap/>
            <w:vAlign w:val="center"/>
            <w:hideMark/>
          </w:tcPr>
          <w:p w14:paraId="1D3BB993" w14:textId="77777777" w:rsidR="00352184" w:rsidRPr="00A50763" w:rsidRDefault="00352184" w:rsidP="00451327">
            <w:pPr>
              <w:spacing w:after="0" w:line="240" w:lineRule="auto"/>
              <w:contextualSpacing/>
              <w:jc w:val="center"/>
              <w:rPr>
                <w:rFonts w:ascii="Calibri" w:eastAsia="Times New Roman" w:hAnsi="Calibri" w:cs="Times New Roman"/>
                <w:color w:val="000000"/>
                <w:sz w:val="24"/>
                <w:szCs w:val="24"/>
                <w:lang w:val="ro-RO"/>
              </w:rPr>
            </w:pPr>
          </w:p>
        </w:tc>
        <w:tc>
          <w:tcPr>
            <w:tcW w:w="900" w:type="dxa"/>
            <w:shd w:val="clear" w:color="auto" w:fill="auto"/>
            <w:noWrap/>
            <w:vAlign w:val="center"/>
            <w:hideMark/>
          </w:tcPr>
          <w:p w14:paraId="174AFE44" w14:textId="77777777" w:rsidR="00352184" w:rsidRPr="00A50763" w:rsidRDefault="00352184" w:rsidP="00451327">
            <w:pPr>
              <w:spacing w:after="0" w:line="240" w:lineRule="auto"/>
              <w:contextualSpacing/>
              <w:jc w:val="center"/>
              <w:rPr>
                <w:rFonts w:ascii="Calibri" w:eastAsia="Times New Roman" w:hAnsi="Calibri" w:cs="Times New Roman"/>
                <w:color w:val="000000"/>
                <w:sz w:val="24"/>
                <w:szCs w:val="24"/>
                <w:lang w:val="ro-RO"/>
              </w:rPr>
            </w:pPr>
          </w:p>
        </w:tc>
        <w:tc>
          <w:tcPr>
            <w:tcW w:w="810" w:type="dxa"/>
            <w:gridSpan w:val="2"/>
            <w:shd w:val="clear" w:color="auto" w:fill="auto"/>
            <w:noWrap/>
            <w:vAlign w:val="center"/>
            <w:hideMark/>
          </w:tcPr>
          <w:p w14:paraId="33094395" w14:textId="77777777" w:rsidR="00352184" w:rsidRPr="00A50763" w:rsidRDefault="00352184" w:rsidP="00451327">
            <w:pPr>
              <w:spacing w:after="0" w:line="240" w:lineRule="auto"/>
              <w:contextualSpacing/>
              <w:jc w:val="center"/>
              <w:rPr>
                <w:rFonts w:ascii="Calibri" w:eastAsia="Times New Roman" w:hAnsi="Calibri" w:cs="Times New Roman"/>
                <w:color w:val="000000"/>
                <w:sz w:val="24"/>
                <w:szCs w:val="24"/>
                <w:lang w:val="ro-RO"/>
              </w:rPr>
            </w:pPr>
          </w:p>
        </w:tc>
        <w:tc>
          <w:tcPr>
            <w:tcW w:w="810" w:type="dxa"/>
            <w:gridSpan w:val="2"/>
            <w:shd w:val="clear" w:color="auto" w:fill="auto"/>
            <w:noWrap/>
            <w:vAlign w:val="center"/>
            <w:hideMark/>
          </w:tcPr>
          <w:p w14:paraId="05726C8C" w14:textId="77777777" w:rsidR="00352184" w:rsidRPr="00A50763" w:rsidRDefault="00352184" w:rsidP="00451327">
            <w:pPr>
              <w:spacing w:after="0" w:line="240" w:lineRule="auto"/>
              <w:contextualSpacing/>
              <w:jc w:val="center"/>
              <w:rPr>
                <w:rFonts w:ascii="Calibri" w:eastAsia="Times New Roman" w:hAnsi="Calibri" w:cs="Times New Roman"/>
                <w:color w:val="000000"/>
                <w:sz w:val="24"/>
                <w:szCs w:val="24"/>
                <w:lang w:val="ro-RO"/>
              </w:rPr>
            </w:pPr>
          </w:p>
        </w:tc>
        <w:tc>
          <w:tcPr>
            <w:tcW w:w="990" w:type="dxa"/>
            <w:gridSpan w:val="2"/>
            <w:shd w:val="clear" w:color="auto" w:fill="auto"/>
            <w:noWrap/>
            <w:vAlign w:val="center"/>
            <w:hideMark/>
          </w:tcPr>
          <w:p w14:paraId="11BAD9EE" w14:textId="77777777" w:rsidR="00352184" w:rsidRPr="00A50763" w:rsidRDefault="00352184" w:rsidP="00451327">
            <w:pPr>
              <w:spacing w:after="0" w:line="240" w:lineRule="auto"/>
              <w:contextualSpacing/>
              <w:jc w:val="center"/>
              <w:rPr>
                <w:rFonts w:ascii="Calibri" w:eastAsia="Times New Roman" w:hAnsi="Calibri" w:cs="Times New Roman"/>
                <w:color w:val="000000"/>
                <w:sz w:val="24"/>
                <w:szCs w:val="24"/>
                <w:lang w:val="ro-RO"/>
              </w:rPr>
            </w:pPr>
          </w:p>
        </w:tc>
        <w:tc>
          <w:tcPr>
            <w:tcW w:w="870" w:type="dxa"/>
            <w:gridSpan w:val="2"/>
            <w:shd w:val="clear" w:color="auto" w:fill="auto"/>
            <w:noWrap/>
            <w:vAlign w:val="center"/>
            <w:hideMark/>
          </w:tcPr>
          <w:p w14:paraId="4847333C" w14:textId="77777777" w:rsidR="00352184" w:rsidRPr="00A50763" w:rsidRDefault="00352184" w:rsidP="00451327">
            <w:pPr>
              <w:spacing w:after="0" w:line="240" w:lineRule="auto"/>
              <w:contextualSpacing/>
              <w:jc w:val="center"/>
              <w:rPr>
                <w:rFonts w:ascii="Calibri" w:eastAsia="Times New Roman" w:hAnsi="Calibri" w:cs="Times New Roman"/>
                <w:color w:val="000000"/>
                <w:sz w:val="24"/>
                <w:szCs w:val="24"/>
                <w:lang w:val="ro-RO"/>
              </w:rPr>
            </w:pPr>
          </w:p>
        </w:tc>
        <w:tc>
          <w:tcPr>
            <w:tcW w:w="810" w:type="dxa"/>
            <w:gridSpan w:val="2"/>
            <w:shd w:val="clear" w:color="auto" w:fill="auto"/>
            <w:noWrap/>
            <w:vAlign w:val="center"/>
            <w:hideMark/>
          </w:tcPr>
          <w:p w14:paraId="6E857257" w14:textId="77777777" w:rsidR="00352184" w:rsidRPr="00A50763" w:rsidRDefault="00352184" w:rsidP="00451327">
            <w:pPr>
              <w:spacing w:after="0" w:line="240" w:lineRule="auto"/>
              <w:contextualSpacing/>
              <w:jc w:val="center"/>
              <w:rPr>
                <w:rFonts w:ascii="Calibri" w:eastAsia="Times New Roman" w:hAnsi="Calibri" w:cs="Times New Roman"/>
                <w:color w:val="000000"/>
                <w:sz w:val="24"/>
                <w:szCs w:val="24"/>
                <w:lang w:val="ro-RO"/>
              </w:rPr>
            </w:pPr>
          </w:p>
        </w:tc>
        <w:tc>
          <w:tcPr>
            <w:tcW w:w="990" w:type="dxa"/>
            <w:gridSpan w:val="3"/>
            <w:shd w:val="clear" w:color="auto" w:fill="auto"/>
            <w:noWrap/>
            <w:vAlign w:val="center"/>
            <w:hideMark/>
          </w:tcPr>
          <w:p w14:paraId="108062E1" w14:textId="77777777" w:rsidR="00352184" w:rsidRPr="00A50763" w:rsidRDefault="00352184" w:rsidP="00451327">
            <w:pPr>
              <w:spacing w:after="0" w:line="240" w:lineRule="auto"/>
              <w:contextualSpacing/>
              <w:jc w:val="center"/>
              <w:rPr>
                <w:rFonts w:ascii="Calibri" w:eastAsia="Times New Roman" w:hAnsi="Calibri" w:cs="Times New Roman"/>
                <w:color w:val="000000"/>
                <w:sz w:val="24"/>
                <w:szCs w:val="24"/>
                <w:lang w:val="ro-RO"/>
              </w:rPr>
            </w:pPr>
          </w:p>
        </w:tc>
      </w:tr>
      <w:tr w:rsidR="00FC5435" w:rsidRPr="00A50763" w14:paraId="0CDA8881" w14:textId="77777777" w:rsidTr="00451327">
        <w:trPr>
          <w:trHeight w:val="320"/>
        </w:trPr>
        <w:tc>
          <w:tcPr>
            <w:tcW w:w="2226" w:type="dxa"/>
            <w:shd w:val="clear" w:color="auto" w:fill="auto"/>
            <w:vAlign w:val="center"/>
            <w:hideMark/>
          </w:tcPr>
          <w:p w14:paraId="3879B1FC" w14:textId="77777777" w:rsidR="00352184" w:rsidRPr="00A50763" w:rsidRDefault="00352184" w:rsidP="00352184">
            <w:pPr>
              <w:spacing w:after="0" w:line="240" w:lineRule="auto"/>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Specificare</w:t>
            </w:r>
          </w:p>
        </w:tc>
        <w:tc>
          <w:tcPr>
            <w:tcW w:w="810" w:type="dxa"/>
            <w:shd w:val="clear" w:color="auto" w:fill="auto"/>
            <w:vAlign w:val="center"/>
            <w:hideMark/>
          </w:tcPr>
          <w:p w14:paraId="2FADD2B6" w14:textId="77777777" w:rsidR="00352184" w:rsidRPr="00A50763" w:rsidRDefault="00352184" w:rsidP="00352184">
            <w:pPr>
              <w:spacing w:after="0" w:line="240" w:lineRule="auto"/>
              <w:jc w:val="right"/>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2017</w:t>
            </w:r>
          </w:p>
        </w:tc>
        <w:tc>
          <w:tcPr>
            <w:tcW w:w="900" w:type="dxa"/>
            <w:shd w:val="clear" w:color="auto" w:fill="auto"/>
            <w:vAlign w:val="center"/>
            <w:hideMark/>
          </w:tcPr>
          <w:p w14:paraId="3A795281" w14:textId="77777777" w:rsidR="00352184" w:rsidRPr="00A50763" w:rsidRDefault="00352184" w:rsidP="00352184">
            <w:pPr>
              <w:spacing w:after="0" w:line="240" w:lineRule="auto"/>
              <w:jc w:val="right"/>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2018</w:t>
            </w:r>
          </w:p>
        </w:tc>
        <w:tc>
          <w:tcPr>
            <w:tcW w:w="900" w:type="dxa"/>
            <w:shd w:val="clear" w:color="auto" w:fill="auto"/>
            <w:vAlign w:val="center"/>
            <w:hideMark/>
          </w:tcPr>
          <w:p w14:paraId="5B5EF627" w14:textId="77777777" w:rsidR="00352184" w:rsidRPr="00A50763" w:rsidRDefault="00352184" w:rsidP="00352184">
            <w:pPr>
              <w:spacing w:after="0" w:line="240" w:lineRule="auto"/>
              <w:jc w:val="right"/>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2019</w:t>
            </w:r>
          </w:p>
        </w:tc>
        <w:tc>
          <w:tcPr>
            <w:tcW w:w="900" w:type="dxa"/>
            <w:shd w:val="clear" w:color="auto" w:fill="auto"/>
            <w:vAlign w:val="center"/>
            <w:hideMark/>
          </w:tcPr>
          <w:p w14:paraId="65162775" w14:textId="77777777" w:rsidR="00352184" w:rsidRPr="00A50763" w:rsidRDefault="00352184" w:rsidP="00352184">
            <w:pPr>
              <w:spacing w:after="0" w:line="240" w:lineRule="auto"/>
              <w:jc w:val="right"/>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2020</w:t>
            </w:r>
          </w:p>
        </w:tc>
        <w:tc>
          <w:tcPr>
            <w:tcW w:w="810" w:type="dxa"/>
            <w:gridSpan w:val="2"/>
            <w:shd w:val="clear" w:color="auto" w:fill="auto"/>
            <w:vAlign w:val="center"/>
            <w:hideMark/>
          </w:tcPr>
          <w:p w14:paraId="1DF4A5EC" w14:textId="77777777" w:rsidR="00352184" w:rsidRPr="00A50763" w:rsidRDefault="00352184" w:rsidP="00352184">
            <w:pPr>
              <w:spacing w:after="0" w:line="240" w:lineRule="auto"/>
              <w:jc w:val="right"/>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2021</w:t>
            </w:r>
          </w:p>
        </w:tc>
        <w:tc>
          <w:tcPr>
            <w:tcW w:w="810" w:type="dxa"/>
            <w:gridSpan w:val="2"/>
            <w:shd w:val="clear" w:color="auto" w:fill="auto"/>
            <w:vAlign w:val="center"/>
            <w:hideMark/>
          </w:tcPr>
          <w:p w14:paraId="4D8E1039" w14:textId="77777777" w:rsidR="00352184" w:rsidRPr="00A50763" w:rsidRDefault="00352184" w:rsidP="00352184">
            <w:pPr>
              <w:spacing w:after="0" w:line="240" w:lineRule="auto"/>
              <w:jc w:val="right"/>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2022</w:t>
            </w:r>
          </w:p>
        </w:tc>
        <w:tc>
          <w:tcPr>
            <w:tcW w:w="990" w:type="dxa"/>
            <w:gridSpan w:val="2"/>
            <w:shd w:val="clear" w:color="auto" w:fill="auto"/>
            <w:vAlign w:val="center"/>
            <w:hideMark/>
          </w:tcPr>
          <w:p w14:paraId="5E112B1B" w14:textId="77777777" w:rsidR="00352184" w:rsidRPr="00A50763" w:rsidRDefault="00352184" w:rsidP="00352184">
            <w:pPr>
              <w:spacing w:after="0" w:line="240" w:lineRule="auto"/>
              <w:jc w:val="right"/>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2023</w:t>
            </w:r>
          </w:p>
        </w:tc>
        <w:tc>
          <w:tcPr>
            <w:tcW w:w="870" w:type="dxa"/>
            <w:gridSpan w:val="2"/>
            <w:shd w:val="clear" w:color="auto" w:fill="auto"/>
            <w:vAlign w:val="center"/>
            <w:hideMark/>
          </w:tcPr>
          <w:p w14:paraId="53AF80D3" w14:textId="77777777" w:rsidR="00352184" w:rsidRPr="00A50763" w:rsidRDefault="00352184" w:rsidP="00352184">
            <w:pPr>
              <w:spacing w:after="0" w:line="240" w:lineRule="auto"/>
              <w:jc w:val="right"/>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2024</w:t>
            </w:r>
          </w:p>
        </w:tc>
        <w:tc>
          <w:tcPr>
            <w:tcW w:w="810" w:type="dxa"/>
            <w:gridSpan w:val="2"/>
            <w:shd w:val="clear" w:color="auto" w:fill="auto"/>
            <w:vAlign w:val="center"/>
            <w:hideMark/>
          </w:tcPr>
          <w:p w14:paraId="0EEE0C93" w14:textId="77777777" w:rsidR="00352184" w:rsidRPr="00A50763" w:rsidRDefault="00352184" w:rsidP="00352184">
            <w:pPr>
              <w:spacing w:after="0" w:line="240" w:lineRule="auto"/>
              <w:jc w:val="right"/>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2025</w:t>
            </w:r>
          </w:p>
        </w:tc>
        <w:tc>
          <w:tcPr>
            <w:tcW w:w="990" w:type="dxa"/>
            <w:gridSpan w:val="3"/>
            <w:shd w:val="clear" w:color="auto" w:fill="auto"/>
            <w:vAlign w:val="center"/>
            <w:hideMark/>
          </w:tcPr>
          <w:p w14:paraId="5D6528C9" w14:textId="77777777" w:rsidR="00352184" w:rsidRPr="00A50763" w:rsidRDefault="00352184" w:rsidP="00352184">
            <w:pPr>
              <w:spacing w:after="0" w:line="240" w:lineRule="auto"/>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TOTAL</w:t>
            </w:r>
          </w:p>
        </w:tc>
      </w:tr>
      <w:tr w:rsidR="00FC5435" w:rsidRPr="00A50763" w14:paraId="2F917928" w14:textId="77777777" w:rsidTr="00451327">
        <w:trPr>
          <w:trHeight w:val="300"/>
        </w:trPr>
        <w:tc>
          <w:tcPr>
            <w:tcW w:w="2226" w:type="dxa"/>
            <w:shd w:val="clear" w:color="auto" w:fill="auto"/>
            <w:vAlign w:val="center"/>
            <w:hideMark/>
          </w:tcPr>
          <w:p w14:paraId="36B37C67" w14:textId="77777777" w:rsidR="00352184" w:rsidRPr="00A50763" w:rsidRDefault="00352184" w:rsidP="00352184">
            <w:pPr>
              <w:spacing w:after="0" w:line="240" w:lineRule="auto"/>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lastRenderedPageBreak/>
              <w:t>Roiuri (mii)</w:t>
            </w:r>
          </w:p>
        </w:tc>
        <w:tc>
          <w:tcPr>
            <w:tcW w:w="810" w:type="dxa"/>
            <w:shd w:val="clear" w:color="auto" w:fill="auto"/>
            <w:vAlign w:val="center"/>
            <w:hideMark/>
          </w:tcPr>
          <w:p w14:paraId="1EB85675"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0.5</w:t>
            </w:r>
          </w:p>
        </w:tc>
        <w:tc>
          <w:tcPr>
            <w:tcW w:w="900" w:type="dxa"/>
            <w:shd w:val="clear" w:color="auto" w:fill="auto"/>
            <w:vAlign w:val="center"/>
            <w:hideMark/>
          </w:tcPr>
          <w:p w14:paraId="20D99495"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3</w:t>
            </w:r>
          </w:p>
        </w:tc>
        <w:tc>
          <w:tcPr>
            <w:tcW w:w="900" w:type="dxa"/>
            <w:shd w:val="clear" w:color="auto" w:fill="auto"/>
            <w:vAlign w:val="center"/>
            <w:hideMark/>
          </w:tcPr>
          <w:p w14:paraId="5625D5F2"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5</w:t>
            </w:r>
          </w:p>
        </w:tc>
        <w:tc>
          <w:tcPr>
            <w:tcW w:w="900" w:type="dxa"/>
            <w:shd w:val="clear" w:color="auto" w:fill="auto"/>
            <w:vAlign w:val="center"/>
            <w:hideMark/>
          </w:tcPr>
          <w:p w14:paraId="048D7923"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5.5</w:t>
            </w:r>
          </w:p>
        </w:tc>
        <w:tc>
          <w:tcPr>
            <w:tcW w:w="810" w:type="dxa"/>
            <w:gridSpan w:val="2"/>
            <w:shd w:val="clear" w:color="auto" w:fill="auto"/>
            <w:vAlign w:val="center"/>
            <w:hideMark/>
          </w:tcPr>
          <w:p w14:paraId="426CED7C"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6</w:t>
            </w:r>
          </w:p>
        </w:tc>
        <w:tc>
          <w:tcPr>
            <w:tcW w:w="810" w:type="dxa"/>
            <w:gridSpan w:val="2"/>
            <w:shd w:val="clear" w:color="auto" w:fill="auto"/>
            <w:vAlign w:val="center"/>
            <w:hideMark/>
          </w:tcPr>
          <w:p w14:paraId="67DF899B"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6.5</w:t>
            </w:r>
          </w:p>
        </w:tc>
        <w:tc>
          <w:tcPr>
            <w:tcW w:w="990" w:type="dxa"/>
            <w:gridSpan w:val="2"/>
            <w:shd w:val="clear" w:color="auto" w:fill="auto"/>
            <w:vAlign w:val="center"/>
            <w:hideMark/>
          </w:tcPr>
          <w:p w14:paraId="05AEFE2B"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7.5</w:t>
            </w:r>
          </w:p>
        </w:tc>
        <w:tc>
          <w:tcPr>
            <w:tcW w:w="870" w:type="dxa"/>
            <w:gridSpan w:val="2"/>
            <w:shd w:val="clear" w:color="auto" w:fill="auto"/>
            <w:vAlign w:val="center"/>
            <w:hideMark/>
          </w:tcPr>
          <w:p w14:paraId="25595897"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8</w:t>
            </w:r>
          </w:p>
        </w:tc>
        <w:tc>
          <w:tcPr>
            <w:tcW w:w="810" w:type="dxa"/>
            <w:gridSpan w:val="2"/>
            <w:shd w:val="clear" w:color="auto" w:fill="auto"/>
            <w:vAlign w:val="center"/>
            <w:hideMark/>
          </w:tcPr>
          <w:p w14:paraId="6FA86FB2"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10</w:t>
            </w:r>
          </w:p>
        </w:tc>
        <w:tc>
          <w:tcPr>
            <w:tcW w:w="990" w:type="dxa"/>
            <w:gridSpan w:val="3"/>
            <w:shd w:val="clear" w:color="auto" w:fill="auto"/>
            <w:vAlign w:val="center"/>
            <w:hideMark/>
          </w:tcPr>
          <w:p w14:paraId="2BD1ED83"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52</w:t>
            </w:r>
          </w:p>
        </w:tc>
      </w:tr>
      <w:tr w:rsidR="00FC5435" w:rsidRPr="00A50763" w14:paraId="632A7CF0" w14:textId="77777777" w:rsidTr="00451327">
        <w:trPr>
          <w:trHeight w:val="320"/>
        </w:trPr>
        <w:tc>
          <w:tcPr>
            <w:tcW w:w="2226" w:type="dxa"/>
            <w:shd w:val="clear" w:color="auto" w:fill="auto"/>
            <w:vAlign w:val="center"/>
            <w:hideMark/>
          </w:tcPr>
          <w:p w14:paraId="7AE1C0B4" w14:textId="77777777" w:rsidR="00352184" w:rsidRPr="00A50763" w:rsidRDefault="00352184" w:rsidP="00352184">
            <w:pPr>
              <w:spacing w:after="0" w:line="240" w:lineRule="auto"/>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Mătci (mii)</w:t>
            </w:r>
          </w:p>
        </w:tc>
        <w:tc>
          <w:tcPr>
            <w:tcW w:w="810" w:type="dxa"/>
            <w:shd w:val="clear" w:color="auto" w:fill="auto"/>
            <w:vAlign w:val="center"/>
            <w:hideMark/>
          </w:tcPr>
          <w:p w14:paraId="41AABD0A" w14:textId="77777777" w:rsidR="00352184" w:rsidRPr="00A50763" w:rsidRDefault="00352184" w:rsidP="00352184">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2</w:t>
            </w:r>
          </w:p>
        </w:tc>
        <w:tc>
          <w:tcPr>
            <w:tcW w:w="900" w:type="dxa"/>
            <w:shd w:val="clear" w:color="auto" w:fill="auto"/>
            <w:vAlign w:val="center"/>
            <w:hideMark/>
          </w:tcPr>
          <w:p w14:paraId="4E230804" w14:textId="77777777" w:rsidR="00352184" w:rsidRPr="00A50763" w:rsidRDefault="00352184" w:rsidP="00352184">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10</w:t>
            </w:r>
          </w:p>
        </w:tc>
        <w:tc>
          <w:tcPr>
            <w:tcW w:w="900" w:type="dxa"/>
            <w:shd w:val="clear" w:color="auto" w:fill="auto"/>
            <w:vAlign w:val="center"/>
            <w:hideMark/>
          </w:tcPr>
          <w:p w14:paraId="30F7640F" w14:textId="77777777" w:rsidR="00352184" w:rsidRPr="00A50763" w:rsidRDefault="00352184" w:rsidP="00352184">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15</w:t>
            </w:r>
          </w:p>
        </w:tc>
        <w:tc>
          <w:tcPr>
            <w:tcW w:w="900" w:type="dxa"/>
            <w:shd w:val="clear" w:color="auto" w:fill="auto"/>
            <w:vAlign w:val="center"/>
            <w:hideMark/>
          </w:tcPr>
          <w:p w14:paraId="1DC66ECA" w14:textId="77777777" w:rsidR="00352184" w:rsidRPr="00A50763" w:rsidRDefault="00352184" w:rsidP="00352184">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20</w:t>
            </w:r>
          </w:p>
        </w:tc>
        <w:tc>
          <w:tcPr>
            <w:tcW w:w="810" w:type="dxa"/>
            <w:gridSpan w:val="2"/>
            <w:shd w:val="clear" w:color="auto" w:fill="auto"/>
            <w:vAlign w:val="center"/>
            <w:hideMark/>
          </w:tcPr>
          <w:p w14:paraId="6094FEF7" w14:textId="77777777" w:rsidR="00352184" w:rsidRPr="00A50763" w:rsidRDefault="00352184" w:rsidP="00352184">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25</w:t>
            </w:r>
          </w:p>
        </w:tc>
        <w:tc>
          <w:tcPr>
            <w:tcW w:w="810" w:type="dxa"/>
            <w:gridSpan w:val="2"/>
            <w:shd w:val="clear" w:color="auto" w:fill="auto"/>
            <w:vAlign w:val="center"/>
            <w:hideMark/>
          </w:tcPr>
          <w:p w14:paraId="4F0643CA" w14:textId="77777777" w:rsidR="00352184" w:rsidRPr="00A50763" w:rsidRDefault="00352184" w:rsidP="00352184">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30</w:t>
            </w:r>
          </w:p>
        </w:tc>
        <w:tc>
          <w:tcPr>
            <w:tcW w:w="990" w:type="dxa"/>
            <w:gridSpan w:val="2"/>
            <w:shd w:val="clear" w:color="auto" w:fill="auto"/>
            <w:vAlign w:val="center"/>
            <w:hideMark/>
          </w:tcPr>
          <w:p w14:paraId="3E63721A" w14:textId="77777777" w:rsidR="00352184" w:rsidRPr="00A50763" w:rsidRDefault="00352184" w:rsidP="00352184">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35</w:t>
            </w:r>
          </w:p>
        </w:tc>
        <w:tc>
          <w:tcPr>
            <w:tcW w:w="870" w:type="dxa"/>
            <w:gridSpan w:val="2"/>
            <w:shd w:val="clear" w:color="auto" w:fill="auto"/>
            <w:vAlign w:val="center"/>
            <w:hideMark/>
          </w:tcPr>
          <w:p w14:paraId="081D217F" w14:textId="77777777" w:rsidR="00352184" w:rsidRPr="00A50763" w:rsidRDefault="00352184" w:rsidP="00352184">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40</w:t>
            </w:r>
          </w:p>
        </w:tc>
        <w:tc>
          <w:tcPr>
            <w:tcW w:w="810" w:type="dxa"/>
            <w:gridSpan w:val="2"/>
            <w:shd w:val="clear" w:color="auto" w:fill="auto"/>
            <w:vAlign w:val="center"/>
            <w:hideMark/>
          </w:tcPr>
          <w:p w14:paraId="609AB4A4" w14:textId="77777777" w:rsidR="00352184" w:rsidRPr="00A50763" w:rsidRDefault="00352184" w:rsidP="00352184">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50</w:t>
            </w:r>
          </w:p>
        </w:tc>
        <w:tc>
          <w:tcPr>
            <w:tcW w:w="990" w:type="dxa"/>
            <w:gridSpan w:val="3"/>
            <w:shd w:val="clear" w:color="auto" w:fill="auto"/>
            <w:vAlign w:val="center"/>
            <w:hideMark/>
          </w:tcPr>
          <w:p w14:paraId="2A10D790" w14:textId="77777777" w:rsidR="00352184" w:rsidRPr="00A50763" w:rsidRDefault="00352184" w:rsidP="00352184">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227</w:t>
            </w:r>
          </w:p>
        </w:tc>
      </w:tr>
      <w:tr w:rsidR="00FC5435" w:rsidRPr="00A50763" w14:paraId="00C7924E" w14:textId="77777777" w:rsidTr="00451327">
        <w:trPr>
          <w:trHeight w:val="320"/>
        </w:trPr>
        <w:tc>
          <w:tcPr>
            <w:tcW w:w="2226" w:type="dxa"/>
            <w:shd w:val="clear" w:color="auto" w:fill="auto"/>
            <w:vAlign w:val="center"/>
            <w:hideMark/>
          </w:tcPr>
          <w:p w14:paraId="7007E3EB" w14:textId="77777777" w:rsidR="00352184" w:rsidRPr="00A50763" w:rsidRDefault="00352184" w:rsidP="00352184">
            <w:pPr>
              <w:spacing w:after="0" w:line="240" w:lineRule="auto"/>
              <w:rPr>
                <w:rFonts w:ascii="Cambria" w:eastAsia="Times New Roman" w:hAnsi="Cambria" w:cs="Times New Roman"/>
                <w:color w:val="000000"/>
                <w:sz w:val="24"/>
                <w:szCs w:val="24"/>
                <w:lang w:val="ro-RO"/>
              </w:rPr>
            </w:pPr>
            <w:proofErr w:type="spellStart"/>
            <w:r w:rsidRPr="00A50763">
              <w:rPr>
                <w:rFonts w:ascii="Cambria" w:eastAsia="Times New Roman" w:hAnsi="Cambria" w:cs="Times New Roman"/>
                <w:color w:val="000000"/>
                <w:sz w:val="24"/>
                <w:szCs w:val="24"/>
                <w:lang w:val="ro-RO"/>
              </w:rPr>
              <w:t>mln</w:t>
            </w:r>
            <w:proofErr w:type="spellEnd"/>
            <w:r w:rsidRPr="00A50763">
              <w:rPr>
                <w:rFonts w:ascii="Cambria" w:eastAsia="Times New Roman" w:hAnsi="Cambria" w:cs="Times New Roman"/>
                <w:color w:val="000000"/>
                <w:sz w:val="24"/>
                <w:szCs w:val="24"/>
                <w:lang w:val="ro-RO"/>
              </w:rPr>
              <w:t xml:space="preserve"> lei</w:t>
            </w:r>
          </w:p>
        </w:tc>
        <w:tc>
          <w:tcPr>
            <w:tcW w:w="810" w:type="dxa"/>
            <w:shd w:val="clear" w:color="auto" w:fill="auto"/>
            <w:vAlign w:val="center"/>
            <w:hideMark/>
          </w:tcPr>
          <w:p w14:paraId="79BF9B50"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0.5</w:t>
            </w:r>
          </w:p>
        </w:tc>
        <w:tc>
          <w:tcPr>
            <w:tcW w:w="900" w:type="dxa"/>
            <w:shd w:val="clear" w:color="auto" w:fill="auto"/>
            <w:vAlign w:val="center"/>
            <w:hideMark/>
          </w:tcPr>
          <w:p w14:paraId="46B65076"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2.5</w:t>
            </w:r>
          </w:p>
        </w:tc>
        <w:tc>
          <w:tcPr>
            <w:tcW w:w="900" w:type="dxa"/>
            <w:shd w:val="clear" w:color="auto" w:fill="auto"/>
            <w:vAlign w:val="center"/>
            <w:hideMark/>
          </w:tcPr>
          <w:p w14:paraId="5B399735"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3.75</w:t>
            </w:r>
          </w:p>
        </w:tc>
        <w:tc>
          <w:tcPr>
            <w:tcW w:w="900" w:type="dxa"/>
            <w:shd w:val="clear" w:color="auto" w:fill="auto"/>
            <w:vAlign w:val="center"/>
            <w:hideMark/>
          </w:tcPr>
          <w:p w14:paraId="4B6AAC03"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5</w:t>
            </w:r>
          </w:p>
        </w:tc>
        <w:tc>
          <w:tcPr>
            <w:tcW w:w="810" w:type="dxa"/>
            <w:gridSpan w:val="2"/>
            <w:shd w:val="clear" w:color="auto" w:fill="auto"/>
            <w:vAlign w:val="center"/>
            <w:hideMark/>
          </w:tcPr>
          <w:p w14:paraId="5655CE2C"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6.25</w:t>
            </w:r>
          </w:p>
        </w:tc>
        <w:tc>
          <w:tcPr>
            <w:tcW w:w="810" w:type="dxa"/>
            <w:gridSpan w:val="2"/>
            <w:shd w:val="clear" w:color="auto" w:fill="auto"/>
            <w:vAlign w:val="center"/>
            <w:hideMark/>
          </w:tcPr>
          <w:p w14:paraId="34D35B15"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7.5</w:t>
            </w:r>
          </w:p>
        </w:tc>
        <w:tc>
          <w:tcPr>
            <w:tcW w:w="990" w:type="dxa"/>
            <w:gridSpan w:val="2"/>
            <w:shd w:val="clear" w:color="auto" w:fill="auto"/>
            <w:vAlign w:val="center"/>
            <w:hideMark/>
          </w:tcPr>
          <w:p w14:paraId="2B59FA17"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8.75</w:t>
            </w:r>
          </w:p>
        </w:tc>
        <w:tc>
          <w:tcPr>
            <w:tcW w:w="870" w:type="dxa"/>
            <w:gridSpan w:val="2"/>
            <w:shd w:val="clear" w:color="auto" w:fill="auto"/>
            <w:vAlign w:val="center"/>
            <w:hideMark/>
          </w:tcPr>
          <w:p w14:paraId="35DC0671"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10</w:t>
            </w:r>
          </w:p>
        </w:tc>
        <w:tc>
          <w:tcPr>
            <w:tcW w:w="810" w:type="dxa"/>
            <w:gridSpan w:val="2"/>
            <w:shd w:val="clear" w:color="auto" w:fill="auto"/>
            <w:vAlign w:val="center"/>
            <w:hideMark/>
          </w:tcPr>
          <w:p w14:paraId="54EFFED5"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12.5</w:t>
            </w:r>
          </w:p>
        </w:tc>
        <w:tc>
          <w:tcPr>
            <w:tcW w:w="990" w:type="dxa"/>
            <w:gridSpan w:val="3"/>
            <w:shd w:val="clear" w:color="auto" w:fill="auto"/>
            <w:vAlign w:val="center"/>
            <w:hideMark/>
          </w:tcPr>
          <w:p w14:paraId="16100CCB"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56.75</w:t>
            </w:r>
          </w:p>
        </w:tc>
      </w:tr>
      <w:tr w:rsidR="00FC5435" w:rsidRPr="00A50763" w14:paraId="16454715" w14:textId="77777777" w:rsidTr="00451327">
        <w:trPr>
          <w:trHeight w:val="320"/>
        </w:trPr>
        <w:tc>
          <w:tcPr>
            <w:tcW w:w="2226" w:type="dxa"/>
            <w:shd w:val="clear" w:color="auto" w:fill="auto"/>
            <w:noWrap/>
            <w:vAlign w:val="center"/>
            <w:hideMark/>
          </w:tcPr>
          <w:p w14:paraId="37724645" w14:textId="54895591" w:rsidR="00352184" w:rsidRPr="00A50763" w:rsidRDefault="00352184" w:rsidP="00451327">
            <w:pPr>
              <w:spacing w:after="0" w:line="240" w:lineRule="auto"/>
              <w:rPr>
                <w:rFonts w:ascii="Cambria" w:eastAsia="Times New Roman" w:hAnsi="Cambria" w:cs="Times New Roman"/>
                <w:color w:val="000000"/>
                <w:sz w:val="24"/>
                <w:szCs w:val="24"/>
                <w:lang w:val="ro-RO"/>
              </w:rPr>
            </w:pPr>
            <w:r w:rsidRPr="00A50763">
              <w:rPr>
                <w:rFonts w:ascii="Cambria" w:eastAsia="Times New Roman" w:hAnsi="Cambria" w:cs="Times New Roman"/>
                <w:b/>
                <w:bCs/>
                <w:color w:val="000000"/>
                <w:sz w:val="24"/>
                <w:szCs w:val="24"/>
                <w:lang w:val="ro-RO"/>
              </w:rPr>
              <w:t>Crearea locurilor noi de muncă</w:t>
            </w:r>
          </w:p>
        </w:tc>
        <w:tc>
          <w:tcPr>
            <w:tcW w:w="810" w:type="dxa"/>
            <w:shd w:val="clear" w:color="auto" w:fill="auto"/>
            <w:noWrap/>
            <w:vAlign w:val="bottom"/>
            <w:hideMark/>
          </w:tcPr>
          <w:p w14:paraId="35FE838F" w14:textId="77777777" w:rsidR="00352184" w:rsidRPr="00A50763" w:rsidRDefault="00352184" w:rsidP="00352184">
            <w:pPr>
              <w:spacing w:after="0" w:line="240" w:lineRule="auto"/>
              <w:contextualSpacing/>
              <w:rPr>
                <w:rFonts w:ascii="Calibri" w:eastAsia="Times New Roman" w:hAnsi="Calibri" w:cs="Times New Roman"/>
                <w:color w:val="000000"/>
                <w:sz w:val="24"/>
                <w:szCs w:val="24"/>
                <w:lang w:val="ro-RO"/>
              </w:rPr>
            </w:pPr>
          </w:p>
        </w:tc>
        <w:tc>
          <w:tcPr>
            <w:tcW w:w="900" w:type="dxa"/>
            <w:shd w:val="clear" w:color="auto" w:fill="auto"/>
            <w:noWrap/>
            <w:vAlign w:val="bottom"/>
            <w:hideMark/>
          </w:tcPr>
          <w:p w14:paraId="0009CB29" w14:textId="77777777" w:rsidR="00352184" w:rsidRPr="00A50763" w:rsidRDefault="00352184" w:rsidP="00352184">
            <w:pPr>
              <w:spacing w:after="0" w:line="240" w:lineRule="auto"/>
              <w:contextualSpacing/>
              <w:rPr>
                <w:rFonts w:ascii="Calibri" w:eastAsia="Times New Roman" w:hAnsi="Calibri" w:cs="Times New Roman"/>
                <w:color w:val="000000"/>
                <w:sz w:val="24"/>
                <w:szCs w:val="24"/>
                <w:lang w:val="ro-RO"/>
              </w:rPr>
            </w:pPr>
          </w:p>
        </w:tc>
        <w:tc>
          <w:tcPr>
            <w:tcW w:w="900" w:type="dxa"/>
            <w:shd w:val="clear" w:color="auto" w:fill="auto"/>
            <w:noWrap/>
            <w:vAlign w:val="bottom"/>
            <w:hideMark/>
          </w:tcPr>
          <w:p w14:paraId="12C39EF1" w14:textId="77777777" w:rsidR="00352184" w:rsidRPr="00A50763" w:rsidRDefault="00352184" w:rsidP="00352184">
            <w:pPr>
              <w:spacing w:after="0" w:line="240" w:lineRule="auto"/>
              <w:contextualSpacing/>
              <w:rPr>
                <w:rFonts w:ascii="Calibri" w:eastAsia="Times New Roman" w:hAnsi="Calibri" w:cs="Times New Roman"/>
                <w:color w:val="000000"/>
                <w:sz w:val="24"/>
                <w:szCs w:val="24"/>
                <w:lang w:val="ro-RO"/>
              </w:rPr>
            </w:pPr>
          </w:p>
        </w:tc>
        <w:tc>
          <w:tcPr>
            <w:tcW w:w="900" w:type="dxa"/>
            <w:shd w:val="clear" w:color="auto" w:fill="auto"/>
            <w:noWrap/>
            <w:vAlign w:val="bottom"/>
            <w:hideMark/>
          </w:tcPr>
          <w:p w14:paraId="75B53C1F" w14:textId="77777777" w:rsidR="00352184" w:rsidRPr="00A50763" w:rsidRDefault="00352184" w:rsidP="00352184">
            <w:pPr>
              <w:spacing w:after="0" w:line="240" w:lineRule="auto"/>
              <w:contextualSpacing/>
              <w:rPr>
                <w:rFonts w:ascii="Calibri" w:eastAsia="Times New Roman" w:hAnsi="Calibri" w:cs="Times New Roman"/>
                <w:color w:val="000000"/>
                <w:sz w:val="24"/>
                <w:szCs w:val="24"/>
                <w:lang w:val="ro-RO"/>
              </w:rPr>
            </w:pPr>
          </w:p>
        </w:tc>
        <w:tc>
          <w:tcPr>
            <w:tcW w:w="810" w:type="dxa"/>
            <w:gridSpan w:val="2"/>
            <w:shd w:val="clear" w:color="auto" w:fill="auto"/>
            <w:noWrap/>
            <w:vAlign w:val="bottom"/>
            <w:hideMark/>
          </w:tcPr>
          <w:p w14:paraId="44D05E14" w14:textId="77777777" w:rsidR="00352184" w:rsidRPr="00A50763" w:rsidRDefault="00352184" w:rsidP="00352184">
            <w:pPr>
              <w:spacing w:after="0" w:line="240" w:lineRule="auto"/>
              <w:contextualSpacing/>
              <w:rPr>
                <w:rFonts w:ascii="Calibri" w:eastAsia="Times New Roman" w:hAnsi="Calibri" w:cs="Times New Roman"/>
                <w:color w:val="000000"/>
                <w:sz w:val="24"/>
                <w:szCs w:val="24"/>
                <w:lang w:val="ro-RO"/>
              </w:rPr>
            </w:pPr>
          </w:p>
        </w:tc>
        <w:tc>
          <w:tcPr>
            <w:tcW w:w="810" w:type="dxa"/>
            <w:gridSpan w:val="2"/>
            <w:shd w:val="clear" w:color="auto" w:fill="auto"/>
            <w:noWrap/>
            <w:vAlign w:val="bottom"/>
            <w:hideMark/>
          </w:tcPr>
          <w:p w14:paraId="08B5ED6D" w14:textId="77777777" w:rsidR="00352184" w:rsidRPr="00A50763" w:rsidRDefault="00352184" w:rsidP="00352184">
            <w:pPr>
              <w:spacing w:after="0" w:line="240" w:lineRule="auto"/>
              <w:contextualSpacing/>
              <w:rPr>
                <w:rFonts w:ascii="Calibri" w:eastAsia="Times New Roman" w:hAnsi="Calibri" w:cs="Times New Roman"/>
                <w:color w:val="000000"/>
                <w:sz w:val="24"/>
                <w:szCs w:val="24"/>
                <w:lang w:val="ro-RO"/>
              </w:rPr>
            </w:pPr>
          </w:p>
        </w:tc>
        <w:tc>
          <w:tcPr>
            <w:tcW w:w="990" w:type="dxa"/>
            <w:gridSpan w:val="2"/>
            <w:shd w:val="clear" w:color="auto" w:fill="auto"/>
            <w:noWrap/>
            <w:vAlign w:val="bottom"/>
            <w:hideMark/>
          </w:tcPr>
          <w:p w14:paraId="46621F00" w14:textId="77777777" w:rsidR="00352184" w:rsidRPr="00A50763" w:rsidRDefault="00352184" w:rsidP="00352184">
            <w:pPr>
              <w:spacing w:after="0" w:line="240" w:lineRule="auto"/>
              <w:contextualSpacing/>
              <w:rPr>
                <w:rFonts w:ascii="Calibri" w:eastAsia="Times New Roman" w:hAnsi="Calibri" w:cs="Times New Roman"/>
                <w:color w:val="000000"/>
                <w:sz w:val="24"/>
                <w:szCs w:val="24"/>
                <w:lang w:val="ro-RO"/>
              </w:rPr>
            </w:pPr>
          </w:p>
        </w:tc>
        <w:tc>
          <w:tcPr>
            <w:tcW w:w="870" w:type="dxa"/>
            <w:gridSpan w:val="2"/>
            <w:shd w:val="clear" w:color="auto" w:fill="auto"/>
            <w:noWrap/>
            <w:vAlign w:val="bottom"/>
            <w:hideMark/>
          </w:tcPr>
          <w:p w14:paraId="3D4C29E1" w14:textId="77777777" w:rsidR="00352184" w:rsidRPr="00A50763" w:rsidRDefault="00352184" w:rsidP="00352184">
            <w:pPr>
              <w:spacing w:after="0" w:line="240" w:lineRule="auto"/>
              <w:contextualSpacing/>
              <w:rPr>
                <w:rFonts w:ascii="Calibri" w:eastAsia="Times New Roman" w:hAnsi="Calibri" w:cs="Times New Roman"/>
                <w:color w:val="000000"/>
                <w:sz w:val="24"/>
                <w:szCs w:val="24"/>
                <w:lang w:val="ro-RO"/>
              </w:rPr>
            </w:pPr>
          </w:p>
        </w:tc>
        <w:tc>
          <w:tcPr>
            <w:tcW w:w="810" w:type="dxa"/>
            <w:gridSpan w:val="2"/>
            <w:shd w:val="clear" w:color="auto" w:fill="auto"/>
            <w:noWrap/>
            <w:vAlign w:val="bottom"/>
            <w:hideMark/>
          </w:tcPr>
          <w:p w14:paraId="2DEF5F47" w14:textId="77777777" w:rsidR="00352184" w:rsidRPr="00A50763" w:rsidRDefault="00352184" w:rsidP="00352184">
            <w:pPr>
              <w:spacing w:after="0" w:line="240" w:lineRule="auto"/>
              <w:contextualSpacing/>
              <w:rPr>
                <w:rFonts w:ascii="Calibri" w:eastAsia="Times New Roman" w:hAnsi="Calibri" w:cs="Times New Roman"/>
                <w:color w:val="000000"/>
                <w:sz w:val="24"/>
                <w:szCs w:val="24"/>
                <w:lang w:val="ro-RO"/>
              </w:rPr>
            </w:pPr>
          </w:p>
        </w:tc>
        <w:tc>
          <w:tcPr>
            <w:tcW w:w="990" w:type="dxa"/>
            <w:gridSpan w:val="3"/>
            <w:shd w:val="clear" w:color="auto" w:fill="auto"/>
            <w:noWrap/>
            <w:vAlign w:val="bottom"/>
            <w:hideMark/>
          </w:tcPr>
          <w:p w14:paraId="5326E5A8" w14:textId="77777777" w:rsidR="00352184" w:rsidRPr="00A50763" w:rsidRDefault="00352184" w:rsidP="00352184">
            <w:pPr>
              <w:spacing w:after="0" w:line="240" w:lineRule="auto"/>
              <w:contextualSpacing/>
              <w:rPr>
                <w:rFonts w:ascii="Calibri" w:eastAsia="Times New Roman" w:hAnsi="Calibri" w:cs="Times New Roman"/>
                <w:color w:val="000000"/>
                <w:sz w:val="24"/>
                <w:szCs w:val="24"/>
                <w:lang w:val="ro-RO"/>
              </w:rPr>
            </w:pPr>
          </w:p>
        </w:tc>
      </w:tr>
      <w:tr w:rsidR="00FC5435" w:rsidRPr="00A50763" w14:paraId="1B42136A" w14:textId="77777777" w:rsidTr="00451327">
        <w:trPr>
          <w:trHeight w:val="320"/>
        </w:trPr>
        <w:tc>
          <w:tcPr>
            <w:tcW w:w="2226" w:type="dxa"/>
            <w:shd w:val="clear" w:color="auto" w:fill="auto"/>
            <w:vAlign w:val="center"/>
            <w:hideMark/>
          </w:tcPr>
          <w:p w14:paraId="7AC4BD6D" w14:textId="77777777" w:rsidR="00352184" w:rsidRPr="00A50763" w:rsidRDefault="00352184" w:rsidP="00451327">
            <w:pPr>
              <w:tabs>
                <w:tab w:val="left" w:pos="678"/>
              </w:tabs>
              <w:spacing w:after="0" w:line="240" w:lineRule="auto"/>
              <w:jc w:val="center"/>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Specificare</w:t>
            </w:r>
          </w:p>
        </w:tc>
        <w:tc>
          <w:tcPr>
            <w:tcW w:w="810" w:type="dxa"/>
            <w:shd w:val="clear" w:color="auto" w:fill="auto"/>
            <w:vAlign w:val="center"/>
            <w:hideMark/>
          </w:tcPr>
          <w:p w14:paraId="68A405C4" w14:textId="77777777" w:rsidR="00352184" w:rsidRPr="00A50763" w:rsidRDefault="00352184" w:rsidP="00352184">
            <w:pPr>
              <w:spacing w:after="0" w:line="240" w:lineRule="auto"/>
              <w:jc w:val="center"/>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2017</w:t>
            </w:r>
          </w:p>
        </w:tc>
        <w:tc>
          <w:tcPr>
            <w:tcW w:w="900" w:type="dxa"/>
            <w:shd w:val="clear" w:color="auto" w:fill="auto"/>
            <w:vAlign w:val="center"/>
            <w:hideMark/>
          </w:tcPr>
          <w:p w14:paraId="777E241D" w14:textId="77777777" w:rsidR="00352184" w:rsidRPr="00A50763" w:rsidRDefault="00352184" w:rsidP="00352184">
            <w:pPr>
              <w:spacing w:after="0" w:line="240" w:lineRule="auto"/>
              <w:jc w:val="center"/>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2018</w:t>
            </w:r>
          </w:p>
        </w:tc>
        <w:tc>
          <w:tcPr>
            <w:tcW w:w="900" w:type="dxa"/>
            <w:shd w:val="clear" w:color="auto" w:fill="auto"/>
            <w:vAlign w:val="center"/>
            <w:hideMark/>
          </w:tcPr>
          <w:p w14:paraId="3D3C6CAA" w14:textId="77777777" w:rsidR="00352184" w:rsidRPr="00A50763" w:rsidRDefault="00352184" w:rsidP="00352184">
            <w:pPr>
              <w:spacing w:after="0" w:line="240" w:lineRule="auto"/>
              <w:jc w:val="center"/>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2019</w:t>
            </w:r>
          </w:p>
        </w:tc>
        <w:tc>
          <w:tcPr>
            <w:tcW w:w="900" w:type="dxa"/>
            <w:shd w:val="clear" w:color="auto" w:fill="auto"/>
            <w:vAlign w:val="center"/>
            <w:hideMark/>
          </w:tcPr>
          <w:p w14:paraId="5221809C" w14:textId="77777777" w:rsidR="00352184" w:rsidRPr="00A50763" w:rsidRDefault="00352184" w:rsidP="00352184">
            <w:pPr>
              <w:spacing w:after="0" w:line="240" w:lineRule="auto"/>
              <w:jc w:val="center"/>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2020</w:t>
            </w:r>
          </w:p>
        </w:tc>
        <w:tc>
          <w:tcPr>
            <w:tcW w:w="810" w:type="dxa"/>
            <w:gridSpan w:val="2"/>
            <w:shd w:val="clear" w:color="auto" w:fill="auto"/>
            <w:vAlign w:val="center"/>
            <w:hideMark/>
          </w:tcPr>
          <w:p w14:paraId="6A4FCC1E" w14:textId="77777777" w:rsidR="00352184" w:rsidRPr="00A50763" w:rsidRDefault="00352184" w:rsidP="00352184">
            <w:pPr>
              <w:spacing w:after="0" w:line="240" w:lineRule="auto"/>
              <w:jc w:val="center"/>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2021</w:t>
            </w:r>
          </w:p>
        </w:tc>
        <w:tc>
          <w:tcPr>
            <w:tcW w:w="810" w:type="dxa"/>
            <w:gridSpan w:val="2"/>
            <w:shd w:val="clear" w:color="auto" w:fill="auto"/>
            <w:vAlign w:val="center"/>
            <w:hideMark/>
          </w:tcPr>
          <w:p w14:paraId="125686E0" w14:textId="77777777" w:rsidR="00352184" w:rsidRPr="00A50763" w:rsidRDefault="00352184" w:rsidP="00352184">
            <w:pPr>
              <w:spacing w:after="0" w:line="240" w:lineRule="auto"/>
              <w:jc w:val="center"/>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2022</w:t>
            </w:r>
          </w:p>
        </w:tc>
        <w:tc>
          <w:tcPr>
            <w:tcW w:w="990" w:type="dxa"/>
            <w:gridSpan w:val="2"/>
            <w:shd w:val="clear" w:color="auto" w:fill="auto"/>
            <w:vAlign w:val="center"/>
            <w:hideMark/>
          </w:tcPr>
          <w:p w14:paraId="1C80E90A" w14:textId="77777777" w:rsidR="00352184" w:rsidRPr="00A50763" w:rsidRDefault="00352184" w:rsidP="00352184">
            <w:pPr>
              <w:spacing w:after="0" w:line="240" w:lineRule="auto"/>
              <w:jc w:val="center"/>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2023</w:t>
            </w:r>
          </w:p>
        </w:tc>
        <w:tc>
          <w:tcPr>
            <w:tcW w:w="870" w:type="dxa"/>
            <w:gridSpan w:val="2"/>
            <w:shd w:val="clear" w:color="auto" w:fill="auto"/>
            <w:vAlign w:val="center"/>
            <w:hideMark/>
          </w:tcPr>
          <w:p w14:paraId="1878D7D0" w14:textId="77777777" w:rsidR="00352184" w:rsidRPr="00A50763" w:rsidRDefault="00352184" w:rsidP="00352184">
            <w:pPr>
              <w:spacing w:after="0" w:line="240" w:lineRule="auto"/>
              <w:jc w:val="center"/>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2024</w:t>
            </w:r>
          </w:p>
        </w:tc>
        <w:tc>
          <w:tcPr>
            <w:tcW w:w="810" w:type="dxa"/>
            <w:gridSpan w:val="2"/>
            <w:shd w:val="clear" w:color="auto" w:fill="auto"/>
            <w:vAlign w:val="center"/>
            <w:hideMark/>
          </w:tcPr>
          <w:p w14:paraId="6EFBFC5C" w14:textId="77777777" w:rsidR="00352184" w:rsidRPr="00A50763" w:rsidRDefault="00352184" w:rsidP="00352184">
            <w:pPr>
              <w:spacing w:after="0" w:line="240" w:lineRule="auto"/>
              <w:jc w:val="center"/>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2025</w:t>
            </w:r>
          </w:p>
        </w:tc>
        <w:tc>
          <w:tcPr>
            <w:tcW w:w="990" w:type="dxa"/>
            <w:gridSpan w:val="3"/>
            <w:shd w:val="clear" w:color="auto" w:fill="auto"/>
            <w:vAlign w:val="center"/>
            <w:hideMark/>
          </w:tcPr>
          <w:p w14:paraId="540D3F4B" w14:textId="77777777" w:rsidR="00352184" w:rsidRPr="00A50763" w:rsidRDefault="00352184" w:rsidP="00352184">
            <w:pPr>
              <w:spacing w:after="0" w:line="240" w:lineRule="auto"/>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TOTAL</w:t>
            </w:r>
          </w:p>
        </w:tc>
      </w:tr>
      <w:tr w:rsidR="00FC5435" w:rsidRPr="00A50763" w14:paraId="57544F47" w14:textId="77777777" w:rsidTr="00451327">
        <w:trPr>
          <w:trHeight w:val="320"/>
        </w:trPr>
        <w:tc>
          <w:tcPr>
            <w:tcW w:w="2226" w:type="dxa"/>
            <w:shd w:val="clear" w:color="auto" w:fill="auto"/>
            <w:vAlign w:val="center"/>
            <w:hideMark/>
          </w:tcPr>
          <w:p w14:paraId="50EF83F4" w14:textId="77777777" w:rsidR="00352184" w:rsidRPr="00A50763" w:rsidRDefault="00352184" w:rsidP="00352184">
            <w:pPr>
              <w:spacing w:after="0" w:line="240" w:lineRule="auto"/>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Total apicultori</w:t>
            </w:r>
          </w:p>
        </w:tc>
        <w:tc>
          <w:tcPr>
            <w:tcW w:w="810" w:type="dxa"/>
            <w:shd w:val="clear" w:color="auto" w:fill="auto"/>
            <w:vAlign w:val="center"/>
            <w:hideMark/>
          </w:tcPr>
          <w:p w14:paraId="0FA5F532" w14:textId="77777777" w:rsidR="00352184" w:rsidRPr="00A50763" w:rsidRDefault="00352184" w:rsidP="00352184">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5400</w:t>
            </w:r>
          </w:p>
        </w:tc>
        <w:tc>
          <w:tcPr>
            <w:tcW w:w="900" w:type="dxa"/>
            <w:shd w:val="clear" w:color="auto" w:fill="auto"/>
            <w:vAlign w:val="center"/>
            <w:hideMark/>
          </w:tcPr>
          <w:p w14:paraId="6CBC3290" w14:textId="77777777" w:rsidR="00352184" w:rsidRPr="00A50763" w:rsidRDefault="00352184" w:rsidP="00352184">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5500</w:t>
            </w:r>
          </w:p>
        </w:tc>
        <w:tc>
          <w:tcPr>
            <w:tcW w:w="900" w:type="dxa"/>
            <w:shd w:val="clear" w:color="auto" w:fill="auto"/>
            <w:vAlign w:val="center"/>
            <w:hideMark/>
          </w:tcPr>
          <w:p w14:paraId="0AECAF62" w14:textId="77777777" w:rsidR="00352184" w:rsidRPr="00A50763" w:rsidRDefault="00352184" w:rsidP="00352184">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5600</w:t>
            </w:r>
          </w:p>
        </w:tc>
        <w:tc>
          <w:tcPr>
            <w:tcW w:w="900" w:type="dxa"/>
            <w:shd w:val="clear" w:color="auto" w:fill="auto"/>
            <w:vAlign w:val="center"/>
            <w:hideMark/>
          </w:tcPr>
          <w:p w14:paraId="3510F9D3" w14:textId="77777777" w:rsidR="00352184" w:rsidRPr="00A50763" w:rsidRDefault="00352184" w:rsidP="00352184">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5650</w:t>
            </w:r>
          </w:p>
        </w:tc>
        <w:tc>
          <w:tcPr>
            <w:tcW w:w="810" w:type="dxa"/>
            <w:gridSpan w:val="2"/>
            <w:shd w:val="clear" w:color="auto" w:fill="auto"/>
            <w:vAlign w:val="center"/>
            <w:hideMark/>
          </w:tcPr>
          <w:p w14:paraId="674CE878" w14:textId="77777777" w:rsidR="00352184" w:rsidRPr="00A50763" w:rsidRDefault="00352184" w:rsidP="00352184">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5700</w:t>
            </w:r>
          </w:p>
        </w:tc>
        <w:tc>
          <w:tcPr>
            <w:tcW w:w="810" w:type="dxa"/>
            <w:gridSpan w:val="2"/>
            <w:shd w:val="clear" w:color="auto" w:fill="auto"/>
            <w:vAlign w:val="center"/>
            <w:hideMark/>
          </w:tcPr>
          <w:p w14:paraId="0C7F351D" w14:textId="77777777" w:rsidR="00352184" w:rsidRPr="00A50763" w:rsidRDefault="00352184" w:rsidP="00352184">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5800</w:t>
            </w:r>
          </w:p>
        </w:tc>
        <w:tc>
          <w:tcPr>
            <w:tcW w:w="990" w:type="dxa"/>
            <w:gridSpan w:val="2"/>
            <w:shd w:val="clear" w:color="auto" w:fill="auto"/>
            <w:vAlign w:val="center"/>
            <w:hideMark/>
          </w:tcPr>
          <w:p w14:paraId="07255422" w14:textId="77777777" w:rsidR="00352184" w:rsidRPr="00A50763" w:rsidRDefault="00352184" w:rsidP="00352184">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5850</w:t>
            </w:r>
          </w:p>
        </w:tc>
        <w:tc>
          <w:tcPr>
            <w:tcW w:w="870" w:type="dxa"/>
            <w:gridSpan w:val="2"/>
            <w:shd w:val="clear" w:color="auto" w:fill="auto"/>
            <w:vAlign w:val="center"/>
            <w:hideMark/>
          </w:tcPr>
          <w:p w14:paraId="3E19517A" w14:textId="77777777" w:rsidR="00352184" w:rsidRPr="00A50763" w:rsidRDefault="00352184" w:rsidP="00352184">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5900</w:t>
            </w:r>
          </w:p>
        </w:tc>
        <w:tc>
          <w:tcPr>
            <w:tcW w:w="810" w:type="dxa"/>
            <w:gridSpan w:val="2"/>
            <w:shd w:val="clear" w:color="auto" w:fill="auto"/>
            <w:vAlign w:val="center"/>
            <w:hideMark/>
          </w:tcPr>
          <w:p w14:paraId="6C5786D7" w14:textId="77777777" w:rsidR="00352184" w:rsidRPr="00A50763" w:rsidRDefault="00352184" w:rsidP="00352184">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6000</w:t>
            </w:r>
          </w:p>
        </w:tc>
        <w:tc>
          <w:tcPr>
            <w:tcW w:w="990" w:type="dxa"/>
            <w:gridSpan w:val="3"/>
            <w:shd w:val="clear" w:color="auto" w:fill="auto"/>
            <w:vAlign w:val="center"/>
            <w:hideMark/>
          </w:tcPr>
          <w:p w14:paraId="74DCD7EB" w14:textId="77777777" w:rsidR="00352184" w:rsidRPr="00A50763" w:rsidRDefault="00352184" w:rsidP="00352184">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 </w:t>
            </w:r>
          </w:p>
        </w:tc>
      </w:tr>
      <w:tr w:rsidR="00FC5435" w:rsidRPr="00A50763" w14:paraId="412EB7C5" w14:textId="77777777" w:rsidTr="00451327">
        <w:trPr>
          <w:trHeight w:val="320"/>
        </w:trPr>
        <w:tc>
          <w:tcPr>
            <w:tcW w:w="2226" w:type="dxa"/>
            <w:shd w:val="clear" w:color="auto" w:fill="auto"/>
            <w:vAlign w:val="center"/>
            <w:hideMark/>
          </w:tcPr>
          <w:p w14:paraId="587228D7" w14:textId="77777777" w:rsidR="00352184" w:rsidRPr="00A50763" w:rsidRDefault="00352184" w:rsidP="00352184">
            <w:pPr>
              <w:spacing w:after="0" w:line="240" w:lineRule="auto"/>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Apicultori profesionişti (&gt;150)</w:t>
            </w:r>
          </w:p>
        </w:tc>
        <w:tc>
          <w:tcPr>
            <w:tcW w:w="810" w:type="dxa"/>
            <w:shd w:val="clear" w:color="auto" w:fill="auto"/>
            <w:vAlign w:val="center"/>
            <w:hideMark/>
          </w:tcPr>
          <w:p w14:paraId="2E9595FA" w14:textId="77777777" w:rsidR="00352184" w:rsidRPr="00A50763" w:rsidRDefault="00352184" w:rsidP="00352184">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250</w:t>
            </w:r>
          </w:p>
        </w:tc>
        <w:tc>
          <w:tcPr>
            <w:tcW w:w="900" w:type="dxa"/>
            <w:shd w:val="clear" w:color="auto" w:fill="auto"/>
            <w:vAlign w:val="center"/>
            <w:hideMark/>
          </w:tcPr>
          <w:p w14:paraId="3BA75171" w14:textId="77777777" w:rsidR="00352184" w:rsidRPr="00A50763" w:rsidRDefault="00352184" w:rsidP="00352184">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300</w:t>
            </w:r>
          </w:p>
        </w:tc>
        <w:tc>
          <w:tcPr>
            <w:tcW w:w="900" w:type="dxa"/>
            <w:shd w:val="clear" w:color="auto" w:fill="auto"/>
            <w:vAlign w:val="center"/>
            <w:hideMark/>
          </w:tcPr>
          <w:p w14:paraId="1CEC29AE" w14:textId="77777777" w:rsidR="00352184" w:rsidRPr="00A50763" w:rsidRDefault="00352184" w:rsidP="00352184">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400</w:t>
            </w:r>
          </w:p>
        </w:tc>
        <w:tc>
          <w:tcPr>
            <w:tcW w:w="900" w:type="dxa"/>
            <w:shd w:val="clear" w:color="auto" w:fill="auto"/>
            <w:vAlign w:val="center"/>
            <w:hideMark/>
          </w:tcPr>
          <w:p w14:paraId="2B07B295" w14:textId="77777777" w:rsidR="00352184" w:rsidRPr="00A50763" w:rsidRDefault="00352184" w:rsidP="00352184">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500</w:t>
            </w:r>
          </w:p>
        </w:tc>
        <w:tc>
          <w:tcPr>
            <w:tcW w:w="810" w:type="dxa"/>
            <w:gridSpan w:val="2"/>
            <w:shd w:val="clear" w:color="auto" w:fill="auto"/>
            <w:vAlign w:val="center"/>
            <w:hideMark/>
          </w:tcPr>
          <w:p w14:paraId="615AC4B6" w14:textId="77777777" w:rsidR="00352184" w:rsidRPr="00A50763" w:rsidRDefault="00352184" w:rsidP="00352184">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600</w:t>
            </w:r>
          </w:p>
        </w:tc>
        <w:tc>
          <w:tcPr>
            <w:tcW w:w="810" w:type="dxa"/>
            <w:gridSpan w:val="2"/>
            <w:shd w:val="clear" w:color="auto" w:fill="auto"/>
            <w:vAlign w:val="center"/>
            <w:hideMark/>
          </w:tcPr>
          <w:p w14:paraId="72395800" w14:textId="77777777" w:rsidR="00352184" w:rsidRPr="00A50763" w:rsidRDefault="00352184" w:rsidP="00352184">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700</w:t>
            </w:r>
          </w:p>
        </w:tc>
        <w:tc>
          <w:tcPr>
            <w:tcW w:w="990" w:type="dxa"/>
            <w:gridSpan w:val="2"/>
            <w:shd w:val="clear" w:color="auto" w:fill="auto"/>
            <w:vAlign w:val="center"/>
            <w:hideMark/>
          </w:tcPr>
          <w:p w14:paraId="1CF1E8B2" w14:textId="77777777" w:rsidR="00352184" w:rsidRPr="00A50763" w:rsidRDefault="00352184" w:rsidP="00352184">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800</w:t>
            </w:r>
          </w:p>
        </w:tc>
        <w:tc>
          <w:tcPr>
            <w:tcW w:w="870" w:type="dxa"/>
            <w:gridSpan w:val="2"/>
            <w:shd w:val="clear" w:color="auto" w:fill="auto"/>
            <w:vAlign w:val="center"/>
            <w:hideMark/>
          </w:tcPr>
          <w:p w14:paraId="0778AF56" w14:textId="77777777" w:rsidR="00352184" w:rsidRPr="00A50763" w:rsidRDefault="00352184" w:rsidP="00352184">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1000</w:t>
            </w:r>
          </w:p>
        </w:tc>
        <w:tc>
          <w:tcPr>
            <w:tcW w:w="810" w:type="dxa"/>
            <w:gridSpan w:val="2"/>
            <w:shd w:val="clear" w:color="auto" w:fill="auto"/>
            <w:vAlign w:val="center"/>
            <w:hideMark/>
          </w:tcPr>
          <w:p w14:paraId="3BEB3256" w14:textId="77777777" w:rsidR="00352184" w:rsidRPr="00A50763" w:rsidRDefault="00352184" w:rsidP="00352184">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1200</w:t>
            </w:r>
          </w:p>
        </w:tc>
        <w:tc>
          <w:tcPr>
            <w:tcW w:w="990" w:type="dxa"/>
            <w:gridSpan w:val="3"/>
            <w:shd w:val="clear" w:color="auto" w:fill="auto"/>
            <w:vAlign w:val="center"/>
            <w:hideMark/>
          </w:tcPr>
          <w:p w14:paraId="48F6DAA5" w14:textId="77777777" w:rsidR="00352184" w:rsidRPr="00A50763" w:rsidRDefault="00352184" w:rsidP="00352184">
            <w:pPr>
              <w:spacing w:after="0" w:line="240" w:lineRule="auto"/>
              <w:jc w:val="center"/>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 </w:t>
            </w:r>
          </w:p>
        </w:tc>
      </w:tr>
      <w:tr w:rsidR="00FC5435" w:rsidRPr="00A50763" w14:paraId="3B762E20" w14:textId="77777777" w:rsidTr="00451327">
        <w:trPr>
          <w:gridAfter w:val="1"/>
          <w:wAfter w:w="25" w:type="dxa"/>
          <w:trHeight w:val="320"/>
        </w:trPr>
        <w:tc>
          <w:tcPr>
            <w:tcW w:w="3036" w:type="dxa"/>
            <w:gridSpan w:val="2"/>
            <w:shd w:val="clear" w:color="auto" w:fill="auto"/>
            <w:noWrap/>
            <w:vAlign w:val="center"/>
            <w:hideMark/>
          </w:tcPr>
          <w:p w14:paraId="3A270719" w14:textId="7A57126C" w:rsidR="00352184" w:rsidRPr="00A50763" w:rsidRDefault="00352184" w:rsidP="00352184">
            <w:pPr>
              <w:spacing w:after="0" w:line="240" w:lineRule="auto"/>
              <w:rPr>
                <w:rFonts w:ascii="Cambria" w:eastAsia="Times New Roman" w:hAnsi="Cambria" w:cs="Times New Roman"/>
                <w:color w:val="000000"/>
                <w:sz w:val="24"/>
                <w:szCs w:val="24"/>
                <w:lang w:val="ro-RO"/>
              </w:rPr>
            </w:pPr>
            <w:r w:rsidRPr="00A50763">
              <w:rPr>
                <w:rFonts w:ascii="Cambria" w:eastAsia="Times New Roman" w:hAnsi="Cambria" w:cs="Times New Roman"/>
                <w:b/>
                <w:bCs/>
                <w:color w:val="000000"/>
                <w:sz w:val="24"/>
                <w:szCs w:val="24"/>
                <w:lang w:val="ro-RO"/>
              </w:rPr>
              <w:t>Necesarul de inventar şi utilaj apicol</w:t>
            </w:r>
          </w:p>
        </w:tc>
        <w:tc>
          <w:tcPr>
            <w:tcW w:w="900" w:type="dxa"/>
            <w:shd w:val="clear" w:color="auto" w:fill="auto"/>
            <w:noWrap/>
            <w:vAlign w:val="bottom"/>
            <w:hideMark/>
          </w:tcPr>
          <w:p w14:paraId="06482739" w14:textId="77777777" w:rsidR="00352184" w:rsidRPr="00A50763" w:rsidRDefault="00352184" w:rsidP="00352184">
            <w:pPr>
              <w:spacing w:after="0" w:line="240" w:lineRule="auto"/>
              <w:contextualSpacing/>
              <w:rPr>
                <w:rFonts w:ascii="Calibri" w:eastAsia="Times New Roman" w:hAnsi="Calibri" w:cs="Times New Roman"/>
                <w:color w:val="000000"/>
                <w:sz w:val="24"/>
                <w:szCs w:val="24"/>
                <w:lang w:val="ro-RO"/>
              </w:rPr>
            </w:pPr>
          </w:p>
        </w:tc>
        <w:tc>
          <w:tcPr>
            <w:tcW w:w="900" w:type="dxa"/>
            <w:shd w:val="clear" w:color="auto" w:fill="auto"/>
            <w:noWrap/>
            <w:vAlign w:val="bottom"/>
            <w:hideMark/>
          </w:tcPr>
          <w:p w14:paraId="191560B8" w14:textId="77777777" w:rsidR="00352184" w:rsidRPr="00A50763" w:rsidRDefault="00352184" w:rsidP="00352184">
            <w:pPr>
              <w:spacing w:after="0" w:line="240" w:lineRule="auto"/>
              <w:contextualSpacing/>
              <w:rPr>
                <w:rFonts w:ascii="Calibri" w:eastAsia="Times New Roman" w:hAnsi="Calibri" w:cs="Times New Roman"/>
                <w:color w:val="000000"/>
                <w:sz w:val="24"/>
                <w:szCs w:val="24"/>
                <w:lang w:val="ro-RO"/>
              </w:rPr>
            </w:pPr>
          </w:p>
        </w:tc>
        <w:tc>
          <w:tcPr>
            <w:tcW w:w="925" w:type="dxa"/>
            <w:gridSpan w:val="2"/>
            <w:shd w:val="clear" w:color="auto" w:fill="auto"/>
            <w:noWrap/>
            <w:vAlign w:val="bottom"/>
            <w:hideMark/>
          </w:tcPr>
          <w:p w14:paraId="642C305C" w14:textId="77777777" w:rsidR="00352184" w:rsidRPr="00A50763" w:rsidRDefault="00352184" w:rsidP="00352184">
            <w:pPr>
              <w:spacing w:after="0" w:line="240" w:lineRule="auto"/>
              <w:contextualSpacing/>
              <w:rPr>
                <w:rFonts w:ascii="Calibri" w:eastAsia="Times New Roman" w:hAnsi="Calibri" w:cs="Times New Roman"/>
                <w:color w:val="000000"/>
                <w:sz w:val="24"/>
                <w:szCs w:val="24"/>
                <w:lang w:val="ro-RO"/>
              </w:rPr>
            </w:pPr>
          </w:p>
        </w:tc>
        <w:tc>
          <w:tcPr>
            <w:tcW w:w="835" w:type="dxa"/>
            <w:gridSpan w:val="2"/>
            <w:shd w:val="clear" w:color="auto" w:fill="auto"/>
            <w:noWrap/>
            <w:vAlign w:val="bottom"/>
            <w:hideMark/>
          </w:tcPr>
          <w:p w14:paraId="0E481822" w14:textId="77777777" w:rsidR="00352184" w:rsidRPr="00A50763" w:rsidRDefault="00352184" w:rsidP="00352184">
            <w:pPr>
              <w:spacing w:after="0" w:line="240" w:lineRule="auto"/>
              <w:contextualSpacing/>
              <w:rPr>
                <w:rFonts w:ascii="Calibri" w:eastAsia="Times New Roman" w:hAnsi="Calibri" w:cs="Times New Roman"/>
                <w:color w:val="000000"/>
                <w:sz w:val="24"/>
                <w:szCs w:val="24"/>
                <w:lang w:val="ro-RO"/>
              </w:rPr>
            </w:pPr>
          </w:p>
        </w:tc>
        <w:tc>
          <w:tcPr>
            <w:tcW w:w="810" w:type="dxa"/>
            <w:gridSpan w:val="2"/>
            <w:shd w:val="clear" w:color="auto" w:fill="auto"/>
            <w:noWrap/>
            <w:vAlign w:val="bottom"/>
            <w:hideMark/>
          </w:tcPr>
          <w:p w14:paraId="7ED29A9A" w14:textId="77777777" w:rsidR="00352184" w:rsidRPr="00A50763" w:rsidRDefault="00352184" w:rsidP="00352184">
            <w:pPr>
              <w:spacing w:after="0" w:line="240" w:lineRule="auto"/>
              <w:contextualSpacing/>
              <w:rPr>
                <w:rFonts w:ascii="Calibri" w:eastAsia="Times New Roman" w:hAnsi="Calibri" w:cs="Times New Roman"/>
                <w:color w:val="000000"/>
                <w:sz w:val="24"/>
                <w:szCs w:val="24"/>
                <w:lang w:val="ro-RO"/>
              </w:rPr>
            </w:pPr>
          </w:p>
        </w:tc>
        <w:tc>
          <w:tcPr>
            <w:tcW w:w="990" w:type="dxa"/>
            <w:gridSpan w:val="2"/>
            <w:shd w:val="clear" w:color="auto" w:fill="auto"/>
            <w:noWrap/>
            <w:vAlign w:val="bottom"/>
            <w:hideMark/>
          </w:tcPr>
          <w:p w14:paraId="7082065F" w14:textId="77777777" w:rsidR="00352184" w:rsidRPr="00A50763" w:rsidRDefault="00352184" w:rsidP="00352184">
            <w:pPr>
              <w:spacing w:after="0" w:line="240" w:lineRule="auto"/>
              <w:contextualSpacing/>
              <w:rPr>
                <w:rFonts w:ascii="Calibri" w:eastAsia="Times New Roman" w:hAnsi="Calibri" w:cs="Times New Roman"/>
                <w:color w:val="000000"/>
                <w:sz w:val="24"/>
                <w:szCs w:val="24"/>
                <w:lang w:val="ro-RO"/>
              </w:rPr>
            </w:pPr>
          </w:p>
        </w:tc>
        <w:tc>
          <w:tcPr>
            <w:tcW w:w="870" w:type="dxa"/>
            <w:gridSpan w:val="2"/>
            <w:shd w:val="clear" w:color="auto" w:fill="auto"/>
            <w:noWrap/>
            <w:vAlign w:val="bottom"/>
            <w:hideMark/>
          </w:tcPr>
          <w:p w14:paraId="473B513D" w14:textId="77777777" w:rsidR="00352184" w:rsidRPr="00A50763" w:rsidRDefault="00352184" w:rsidP="00352184">
            <w:pPr>
              <w:spacing w:after="0" w:line="240" w:lineRule="auto"/>
              <w:contextualSpacing/>
              <w:rPr>
                <w:rFonts w:ascii="Calibri" w:eastAsia="Times New Roman" w:hAnsi="Calibri" w:cs="Times New Roman"/>
                <w:color w:val="000000"/>
                <w:sz w:val="24"/>
                <w:szCs w:val="24"/>
                <w:lang w:val="ro-RO"/>
              </w:rPr>
            </w:pPr>
          </w:p>
        </w:tc>
        <w:tc>
          <w:tcPr>
            <w:tcW w:w="810" w:type="dxa"/>
            <w:gridSpan w:val="2"/>
            <w:shd w:val="clear" w:color="auto" w:fill="auto"/>
            <w:noWrap/>
            <w:vAlign w:val="bottom"/>
            <w:hideMark/>
          </w:tcPr>
          <w:p w14:paraId="49A86C33" w14:textId="77777777" w:rsidR="00352184" w:rsidRPr="00A50763" w:rsidRDefault="00352184" w:rsidP="00352184">
            <w:pPr>
              <w:spacing w:after="0" w:line="240" w:lineRule="auto"/>
              <w:contextualSpacing/>
              <w:rPr>
                <w:rFonts w:ascii="Calibri" w:eastAsia="Times New Roman" w:hAnsi="Calibri" w:cs="Times New Roman"/>
                <w:color w:val="000000"/>
                <w:sz w:val="24"/>
                <w:szCs w:val="24"/>
                <w:lang w:val="ro-RO"/>
              </w:rPr>
            </w:pPr>
          </w:p>
        </w:tc>
        <w:tc>
          <w:tcPr>
            <w:tcW w:w="915" w:type="dxa"/>
            <w:shd w:val="clear" w:color="auto" w:fill="auto"/>
            <w:noWrap/>
            <w:vAlign w:val="bottom"/>
            <w:hideMark/>
          </w:tcPr>
          <w:p w14:paraId="5D4BAE9A" w14:textId="77777777" w:rsidR="00352184" w:rsidRPr="00A50763" w:rsidRDefault="00352184" w:rsidP="00352184">
            <w:pPr>
              <w:spacing w:after="0" w:line="240" w:lineRule="auto"/>
              <w:contextualSpacing/>
              <w:rPr>
                <w:rFonts w:ascii="Calibri" w:eastAsia="Times New Roman" w:hAnsi="Calibri" w:cs="Times New Roman"/>
                <w:color w:val="000000"/>
                <w:sz w:val="24"/>
                <w:szCs w:val="24"/>
                <w:lang w:val="ro-RO"/>
              </w:rPr>
            </w:pPr>
          </w:p>
        </w:tc>
      </w:tr>
      <w:tr w:rsidR="00FC5435" w:rsidRPr="00A50763" w14:paraId="4A374AD5" w14:textId="77777777" w:rsidTr="00451327">
        <w:trPr>
          <w:trHeight w:val="320"/>
        </w:trPr>
        <w:tc>
          <w:tcPr>
            <w:tcW w:w="2226" w:type="dxa"/>
            <w:shd w:val="clear" w:color="auto" w:fill="auto"/>
            <w:vAlign w:val="center"/>
            <w:hideMark/>
          </w:tcPr>
          <w:p w14:paraId="3FD455D8" w14:textId="77777777" w:rsidR="00352184" w:rsidRPr="00A50763" w:rsidRDefault="00352184" w:rsidP="00352184">
            <w:pPr>
              <w:spacing w:after="0" w:line="240" w:lineRule="auto"/>
              <w:jc w:val="center"/>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Specificare</w:t>
            </w:r>
          </w:p>
        </w:tc>
        <w:tc>
          <w:tcPr>
            <w:tcW w:w="810" w:type="dxa"/>
            <w:shd w:val="clear" w:color="auto" w:fill="auto"/>
            <w:vAlign w:val="center"/>
            <w:hideMark/>
          </w:tcPr>
          <w:p w14:paraId="4FEE1F9A" w14:textId="77777777" w:rsidR="00352184" w:rsidRPr="00A50763" w:rsidRDefault="00352184" w:rsidP="00352184">
            <w:pPr>
              <w:spacing w:after="0" w:line="240" w:lineRule="auto"/>
              <w:jc w:val="center"/>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2017</w:t>
            </w:r>
          </w:p>
        </w:tc>
        <w:tc>
          <w:tcPr>
            <w:tcW w:w="900" w:type="dxa"/>
            <w:shd w:val="clear" w:color="auto" w:fill="auto"/>
            <w:vAlign w:val="center"/>
            <w:hideMark/>
          </w:tcPr>
          <w:p w14:paraId="7D3F3281" w14:textId="77777777" w:rsidR="00352184" w:rsidRPr="00A50763" w:rsidRDefault="00352184" w:rsidP="00352184">
            <w:pPr>
              <w:spacing w:after="0" w:line="240" w:lineRule="auto"/>
              <w:jc w:val="center"/>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2018</w:t>
            </w:r>
          </w:p>
        </w:tc>
        <w:tc>
          <w:tcPr>
            <w:tcW w:w="900" w:type="dxa"/>
            <w:shd w:val="clear" w:color="auto" w:fill="auto"/>
            <w:vAlign w:val="center"/>
            <w:hideMark/>
          </w:tcPr>
          <w:p w14:paraId="7C817DB7" w14:textId="77777777" w:rsidR="00352184" w:rsidRPr="00A50763" w:rsidRDefault="00352184" w:rsidP="00352184">
            <w:pPr>
              <w:spacing w:after="0" w:line="240" w:lineRule="auto"/>
              <w:jc w:val="center"/>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2019</w:t>
            </w:r>
          </w:p>
        </w:tc>
        <w:tc>
          <w:tcPr>
            <w:tcW w:w="900" w:type="dxa"/>
            <w:shd w:val="clear" w:color="auto" w:fill="auto"/>
            <w:vAlign w:val="center"/>
            <w:hideMark/>
          </w:tcPr>
          <w:p w14:paraId="0EC0C341" w14:textId="77777777" w:rsidR="00352184" w:rsidRPr="00A50763" w:rsidRDefault="00352184" w:rsidP="00352184">
            <w:pPr>
              <w:spacing w:after="0" w:line="240" w:lineRule="auto"/>
              <w:jc w:val="center"/>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2020</w:t>
            </w:r>
          </w:p>
        </w:tc>
        <w:tc>
          <w:tcPr>
            <w:tcW w:w="810" w:type="dxa"/>
            <w:gridSpan w:val="2"/>
            <w:shd w:val="clear" w:color="auto" w:fill="auto"/>
            <w:vAlign w:val="center"/>
            <w:hideMark/>
          </w:tcPr>
          <w:p w14:paraId="140F4C23" w14:textId="77777777" w:rsidR="00352184" w:rsidRPr="00A50763" w:rsidRDefault="00352184" w:rsidP="00352184">
            <w:pPr>
              <w:spacing w:after="0" w:line="240" w:lineRule="auto"/>
              <w:jc w:val="center"/>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2021</w:t>
            </w:r>
          </w:p>
        </w:tc>
        <w:tc>
          <w:tcPr>
            <w:tcW w:w="810" w:type="dxa"/>
            <w:gridSpan w:val="2"/>
            <w:shd w:val="clear" w:color="auto" w:fill="auto"/>
            <w:vAlign w:val="center"/>
            <w:hideMark/>
          </w:tcPr>
          <w:p w14:paraId="29E8A50C" w14:textId="77777777" w:rsidR="00352184" w:rsidRPr="00A50763" w:rsidRDefault="00352184" w:rsidP="00352184">
            <w:pPr>
              <w:spacing w:after="0" w:line="240" w:lineRule="auto"/>
              <w:jc w:val="center"/>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2022</w:t>
            </w:r>
          </w:p>
        </w:tc>
        <w:tc>
          <w:tcPr>
            <w:tcW w:w="990" w:type="dxa"/>
            <w:gridSpan w:val="2"/>
            <w:shd w:val="clear" w:color="auto" w:fill="auto"/>
            <w:vAlign w:val="center"/>
            <w:hideMark/>
          </w:tcPr>
          <w:p w14:paraId="5D107807" w14:textId="77777777" w:rsidR="00352184" w:rsidRPr="00A50763" w:rsidRDefault="00352184" w:rsidP="00352184">
            <w:pPr>
              <w:spacing w:after="0" w:line="240" w:lineRule="auto"/>
              <w:jc w:val="center"/>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2023</w:t>
            </w:r>
          </w:p>
        </w:tc>
        <w:tc>
          <w:tcPr>
            <w:tcW w:w="870" w:type="dxa"/>
            <w:gridSpan w:val="2"/>
            <w:shd w:val="clear" w:color="auto" w:fill="auto"/>
            <w:vAlign w:val="center"/>
            <w:hideMark/>
          </w:tcPr>
          <w:p w14:paraId="5BD986FF" w14:textId="77777777" w:rsidR="00352184" w:rsidRPr="00A50763" w:rsidRDefault="00352184" w:rsidP="00352184">
            <w:pPr>
              <w:spacing w:after="0" w:line="240" w:lineRule="auto"/>
              <w:jc w:val="center"/>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2024</w:t>
            </w:r>
          </w:p>
        </w:tc>
        <w:tc>
          <w:tcPr>
            <w:tcW w:w="810" w:type="dxa"/>
            <w:gridSpan w:val="2"/>
            <w:shd w:val="clear" w:color="auto" w:fill="auto"/>
            <w:vAlign w:val="center"/>
            <w:hideMark/>
          </w:tcPr>
          <w:p w14:paraId="431CD867" w14:textId="77777777" w:rsidR="00352184" w:rsidRPr="00A50763" w:rsidRDefault="00352184" w:rsidP="00352184">
            <w:pPr>
              <w:spacing w:after="0" w:line="240" w:lineRule="auto"/>
              <w:jc w:val="center"/>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2025</w:t>
            </w:r>
          </w:p>
        </w:tc>
        <w:tc>
          <w:tcPr>
            <w:tcW w:w="990" w:type="dxa"/>
            <w:gridSpan w:val="3"/>
            <w:shd w:val="clear" w:color="auto" w:fill="auto"/>
            <w:vAlign w:val="center"/>
            <w:hideMark/>
          </w:tcPr>
          <w:p w14:paraId="44A6B33F" w14:textId="77777777" w:rsidR="00352184" w:rsidRPr="00A50763" w:rsidRDefault="00352184" w:rsidP="00352184">
            <w:pPr>
              <w:spacing w:after="0" w:line="240" w:lineRule="auto"/>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TOTAL</w:t>
            </w:r>
          </w:p>
        </w:tc>
      </w:tr>
      <w:tr w:rsidR="00FC5435" w:rsidRPr="00A50763" w14:paraId="53DC769D" w14:textId="77777777" w:rsidTr="00451327">
        <w:trPr>
          <w:trHeight w:val="300"/>
        </w:trPr>
        <w:tc>
          <w:tcPr>
            <w:tcW w:w="2226" w:type="dxa"/>
            <w:shd w:val="clear" w:color="auto" w:fill="auto"/>
            <w:vAlign w:val="center"/>
            <w:hideMark/>
          </w:tcPr>
          <w:p w14:paraId="463EAA24" w14:textId="77777777" w:rsidR="00352184" w:rsidRPr="00A50763" w:rsidRDefault="00352184" w:rsidP="00352184">
            <w:pPr>
              <w:spacing w:after="0" w:line="240" w:lineRule="auto"/>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Stupi, mii bucăţi</w:t>
            </w:r>
          </w:p>
        </w:tc>
        <w:tc>
          <w:tcPr>
            <w:tcW w:w="810" w:type="dxa"/>
            <w:shd w:val="clear" w:color="auto" w:fill="auto"/>
            <w:vAlign w:val="center"/>
            <w:hideMark/>
          </w:tcPr>
          <w:p w14:paraId="6D11FBF8"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5</w:t>
            </w:r>
          </w:p>
        </w:tc>
        <w:tc>
          <w:tcPr>
            <w:tcW w:w="900" w:type="dxa"/>
            <w:shd w:val="clear" w:color="auto" w:fill="auto"/>
            <w:vAlign w:val="center"/>
            <w:hideMark/>
          </w:tcPr>
          <w:p w14:paraId="65FC5194"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20</w:t>
            </w:r>
          </w:p>
        </w:tc>
        <w:tc>
          <w:tcPr>
            <w:tcW w:w="900" w:type="dxa"/>
            <w:shd w:val="clear" w:color="auto" w:fill="auto"/>
            <w:vAlign w:val="center"/>
            <w:hideMark/>
          </w:tcPr>
          <w:p w14:paraId="1BD2779B"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30</w:t>
            </w:r>
          </w:p>
        </w:tc>
        <w:tc>
          <w:tcPr>
            <w:tcW w:w="900" w:type="dxa"/>
            <w:shd w:val="clear" w:color="auto" w:fill="auto"/>
            <w:vAlign w:val="center"/>
            <w:hideMark/>
          </w:tcPr>
          <w:p w14:paraId="74432ACE"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40</w:t>
            </w:r>
          </w:p>
        </w:tc>
        <w:tc>
          <w:tcPr>
            <w:tcW w:w="810" w:type="dxa"/>
            <w:gridSpan w:val="2"/>
            <w:shd w:val="clear" w:color="auto" w:fill="auto"/>
            <w:vAlign w:val="center"/>
            <w:hideMark/>
          </w:tcPr>
          <w:p w14:paraId="4FCE1533"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40</w:t>
            </w:r>
          </w:p>
        </w:tc>
        <w:tc>
          <w:tcPr>
            <w:tcW w:w="810" w:type="dxa"/>
            <w:gridSpan w:val="2"/>
            <w:shd w:val="clear" w:color="auto" w:fill="auto"/>
            <w:vAlign w:val="center"/>
            <w:hideMark/>
          </w:tcPr>
          <w:p w14:paraId="301022D0"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40</w:t>
            </w:r>
          </w:p>
        </w:tc>
        <w:tc>
          <w:tcPr>
            <w:tcW w:w="990" w:type="dxa"/>
            <w:gridSpan w:val="2"/>
            <w:shd w:val="clear" w:color="auto" w:fill="auto"/>
            <w:vAlign w:val="center"/>
            <w:hideMark/>
          </w:tcPr>
          <w:p w14:paraId="761464DE"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40</w:t>
            </w:r>
          </w:p>
        </w:tc>
        <w:tc>
          <w:tcPr>
            <w:tcW w:w="870" w:type="dxa"/>
            <w:gridSpan w:val="2"/>
            <w:shd w:val="clear" w:color="auto" w:fill="auto"/>
            <w:vAlign w:val="center"/>
            <w:hideMark/>
          </w:tcPr>
          <w:p w14:paraId="076E9AA7"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40</w:t>
            </w:r>
          </w:p>
        </w:tc>
        <w:tc>
          <w:tcPr>
            <w:tcW w:w="810" w:type="dxa"/>
            <w:gridSpan w:val="2"/>
            <w:shd w:val="clear" w:color="auto" w:fill="auto"/>
            <w:vAlign w:val="center"/>
            <w:hideMark/>
          </w:tcPr>
          <w:p w14:paraId="392FB1D7"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40</w:t>
            </w:r>
          </w:p>
        </w:tc>
        <w:tc>
          <w:tcPr>
            <w:tcW w:w="990" w:type="dxa"/>
            <w:gridSpan w:val="3"/>
            <w:shd w:val="clear" w:color="auto" w:fill="auto"/>
            <w:vAlign w:val="center"/>
            <w:hideMark/>
          </w:tcPr>
          <w:p w14:paraId="75C64F48"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295</w:t>
            </w:r>
          </w:p>
        </w:tc>
      </w:tr>
      <w:tr w:rsidR="00FC5435" w:rsidRPr="00A50763" w14:paraId="1E4D7375" w14:textId="77777777" w:rsidTr="00451327">
        <w:trPr>
          <w:trHeight w:val="300"/>
        </w:trPr>
        <w:tc>
          <w:tcPr>
            <w:tcW w:w="2226" w:type="dxa"/>
            <w:shd w:val="clear" w:color="auto" w:fill="auto"/>
            <w:vAlign w:val="center"/>
            <w:hideMark/>
          </w:tcPr>
          <w:p w14:paraId="4BBF4FCF" w14:textId="796ABEAE" w:rsidR="00352184" w:rsidRPr="00A50763" w:rsidRDefault="00352184" w:rsidP="00352184">
            <w:pPr>
              <w:spacing w:after="0" w:line="240" w:lineRule="auto"/>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w:t>
            </w:r>
            <w:proofErr w:type="spellStart"/>
            <w:r w:rsidRPr="00A50763">
              <w:rPr>
                <w:rFonts w:ascii="Cambria" w:eastAsia="Times New Roman" w:hAnsi="Cambria" w:cs="Times New Roman"/>
                <w:color w:val="000000"/>
                <w:sz w:val="24"/>
                <w:szCs w:val="24"/>
                <w:lang w:val="ro-RO"/>
              </w:rPr>
              <w:t>mln</w:t>
            </w:r>
            <w:proofErr w:type="spellEnd"/>
            <w:r w:rsidRPr="00A50763">
              <w:rPr>
                <w:rFonts w:ascii="Cambria" w:eastAsia="Times New Roman" w:hAnsi="Cambria" w:cs="Times New Roman"/>
                <w:color w:val="000000"/>
                <w:sz w:val="24"/>
                <w:szCs w:val="24"/>
                <w:lang w:val="ro-RO"/>
              </w:rPr>
              <w:t xml:space="preserve"> lei) </w:t>
            </w:r>
          </w:p>
        </w:tc>
        <w:tc>
          <w:tcPr>
            <w:tcW w:w="810" w:type="dxa"/>
            <w:shd w:val="clear" w:color="auto" w:fill="auto"/>
            <w:vAlign w:val="center"/>
            <w:hideMark/>
          </w:tcPr>
          <w:p w14:paraId="05658BD3"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7.5</w:t>
            </w:r>
          </w:p>
        </w:tc>
        <w:tc>
          <w:tcPr>
            <w:tcW w:w="900" w:type="dxa"/>
            <w:shd w:val="clear" w:color="auto" w:fill="auto"/>
            <w:vAlign w:val="center"/>
            <w:hideMark/>
          </w:tcPr>
          <w:p w14:paraId="23B1C60A"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30</w:t>
            </w:r>
          </w:p>
        </w:tc>
        <w:tc>
          <w:tcPr>
            <w:tcW w:w="900" w:type="dxa"/>
            <w:shd w:val="clear" w:color="auto" w:fill="auto"/>
            <w:vAlign w:val="center"/>
            <w:hideMark/>
          </w:tcPr>
          <w:p w14:paraId="760743CC"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45</w:t>
            </w:r>
          </w:p>
        </w:tc>
        <w:tc>
          <w:tcPr>
            <w:tcW w:w="900" w:type="dxa"/>
            <w:shd w:val="clear" w:color="auto" w:fill="auto"/>
            <w:vAlign w:val="center"/>
            <w:hideMark/>
          </w:tcPr>
          <w:p w14:paraId="0FC0E4F8"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60</w:t>
            </w:r>
          </w:p>
        </w:tc>
        <w:tc>
          <w:tcPr>
            <w:tcW w:w="810" w:type="dxa"/>
            <w:gridSpan w:val="2"/>
            <w:shd w:val="clear" w:color="auto" w:fill="auto"/>
            <w:vAlign w:val="center"/>
            <w:hideMark/>
          </w:tcPr>
          <w:p w14:paraId="761CBB4F"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60</w:t>
            </w:r>
          </w:p>
        </w:tc>
        <w:tc>
          <w:tcPr>
            <w:tcW w:w="810" w:type="dxa"/>
            <w:gridSpan w:val="2"/>
            <w:shd w:val="clear" w:color="auto" w:fill="auto"/>
            <w:vAlign w:val="center"/>
            <w:hideMark/>
          </w:tcPr>
          <w:p w14:paraId="474AAEE6"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60</w:t>
            </w:r>
          </w:p>
        </w:tc>
        <w:tc>
          <w:tcPr>
            <w:tcW w:w="990" w:type="dxa"/>
            <w:gridSpan w:val="2"/>
            <w:shd w:val="clear" w:color="auto" w:fill="auto"/>
            <w:vAlign w:val="center"/>
            <w:hideMark/>
          </w:tcPr>
          <w:p w14:paraId="1724884C"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60</w:t>
            </w:r>
          </w:p>
        </w:tc>
        <w:tc>
          <w:tcPr>
            <w:tcW w:w="870" w:type="dxa"/>
            <w:gridSpan w:val="2"/>
            <w:shd w:val="clear" w:color="auto" w:fill="auto"/>
            <w:vAlign w:val="center"/>
            <w:hideMark/>
          </w:tcPr>
          <w:p w14:paraId="6F8D7DCF"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60</w:t>
            </w:r>
          </w:p>
        </w:tc>
        <w:tc>
          <w:tcPr>
            <w:tcW w:w="810" w:type="dxa"/>
            <w:gridSpan w:val="2"/>
            <w:shd w:val="clear" w:color="auto" w:fill="auto"/>
            <w:vAlign w:val="center"/>
            <w:hideMark/>
          </w:tcPr>
          <w:p w14:paraId="222062DD"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60</w:t>
            </w:r>
          </w:p>
        </w:tc>
        <w:tc>
          <w:tcPr>
            <w:tcW w:w="990" w:type="dxa"/>
            <w:gridSpan w:val="3"/>
            <w:shd w:val="clear" w:color="auto" w:fill="auto"/>
            <w:vAlign w:val="center"/>
            <w:hideMark/>
          </w:tcPr>
          <w:p w14:paraId="4F7D8B15"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442.5</w:t>
            </w:r>
          </w:p>
        </w:tc>
      </w:tr>
      <w:tr w:rsidR="00FC5435" w:rsidRPr="00A50763" w14:paraId="1B1E2C97" w14:textId="77777777" w:rsidTr="00451327">
        <w:trPr>
          <w:trHeight w:val="300"/>
        </w:trPr>
        <w:tc>
          <w:tcPr>
            <w:tcW w:w="2226" w:type="dxa"/>
            <w:shd w:val="clear" w:color="auto" w:fill="auto"/>
            <w:vAlign w:val="center"/>
            <w:hideMark/>
          </w:tcPr>
          <w:p w14:paraId="1C530647" w14:textId="77777777" w:rsidR="00352184" w:rsidRPr="00A50763" w:rsidRDefault="00352184" w:rsidP="00352184">
            <w:pPr>
              <w:spacing w:after="0" w:line="240" w:lineRule="auto"/>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Rame (mii bucăţi)</w:t>
            </w:r>
          </w:p>
        </w:tc>
        <w:tc>
          <w:tcPr>
            <w:tcW w:w="810" w:type="dxa"/>
            <w:shd w:val="clear" w:color="auto" w:fill="auto"/>
            <w:vAlign w:val="center"/>
            <w:hideMark/>
          </w:tcPr>
          <w:p w14:paraId="3824A32A"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100</w:t>
            </w:r>
          </w:p>
        </w:tc>
        <w:tc>
          <w:tcPr>
            <w:tcW w:w="900" w:type="dxa"/>
            <w:shd w:val="clear" w:color="auto" w:fill="auto"/>
            <w:vAlign w:val="center"/>
            <w:hideMark/>
          </w:tcPr>
          <w:p w14:paraId="70946622"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400</w:t>
            </w:r>
          </w:p>
        </w:tc>
        <w:tc>
          <w:tcPr>
            <w:tcW w:w="900" w:type="dxa"/>
            <w:shd w:val="clear" w:color="auto" w:fill="auto"/>
            <w:vAlign w:val="center"/>
            <w:hideMark/>
          </w:tcPr>
          <w:p w14:paraId="081F2B6E"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600</w:t>
            </w:r>
          </w:p>
        </w:tc>
        <w:tc>
          <w:tcPr>
            <w:tcW w:w="900" w:type="dxa"/>
            <w:shd w:val="clear" w:color="auto" w:fill="auto"/>
            <w:vAlign w:val="center"/>
            <w:hideMark/>
          </w:tcPr>
          <w:p w14:paraId="2ED1BEDA"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800</w:t>
            </w:r>
          </w:p>
        </w:tc>
        <w:tc>
          <w:tcPr>
            <w:tcW w:w="810" w:type="dxa"/>
            <w:gridSpan w:val="2"/>
            <w:shd w:val="clear" w:color="auto" w:fill="auto"/>
            <w:vAlign w:val="center"/>
            <w:hideMark/>
          </w:tcPr>
          <w:p w14:paraId="3F938B42"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800</w:t>
            </w:r>
          </w:p>
        </w:tc>
        <w:tc>
          <w:tcPr>
            <w:tcW w:w="810" w:type="dxa"/>
            <w:gridSpan w:val="2"/>
            <w:shd w:val="clear" w:color="auto" w:fill="auto"/>
            <w:vAlign w:val="center"/>
            <w:hideMark/>
          </w:tcPr>
          <w:p w14:paraId="1A52498E"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800</w:t>
            </w:r>
          </w:p>
        </w:tc>
        <w:tc>
          <w:tcPr>
            <w:tcW w:w="990" w:type="dxa"/>
            <w:gridSpan w:val="2"/>
            <w:shd w:val="clear" w:color="auto" w:fill="auto"/>
            <w:vAlign w:val="center"/>
            <w:hideMark/>
          </w:tcPr>
          <w:p w14:paraId="61DC999C"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800</w:t>
            </w:r>
          </w:p>
        </w:tc>
        <w:tc>
          <w:tcPr>
            <w:tcW w:w="870" w:type="dxa"/>
            <w:gridSpan w:val="2"/>
            <w:shd w:val="clear" w:color="auto" w:fill="auto"/>
            <w:vAlign w:val="center"/>
            <w:hideMark/>
          </w:tcPr>
          <w:p w14:paraId="66FDEB62"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800</w:t>
            </w:r>
          </w:p>
        </w:tc>
        <w:tc>
          <w:tcPr>
            <w:tcW w:w="810" w:type="dxa"/>
            <w:gridSpan w:val="2"/>
            <w:shd w:val="clear" w:color="auto" w:fill="auto"/>
            <w:vAlign w:val="center"/>
            <w:hideMark/>
          </w:tcPr>
          <w:p w14:paraId="363BF627"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800</w:t>
            </w:r>
          </w:p>
        </w:tc>
        <w:tc>
          <w:tcPr>
            <w:tcW w:w="990" w:type="dxa"/>
            <w:gridSpan w:val="3"/>
            <w:shd w:val="clear" w:color="auto" w:fill="auto"/>
            <w:vAlign w:val="center"/>
            <w:hideMark/>
          </w:tcPr>
          <w:p w14:paraId="355F110F"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5900</w:t>
            </w:r>
          </w:p>
        </w:tc>
      </w:tr>
      <w:tr w:rsidR="00FC5435" w:rsidRPr="00A50763" w14:paraId="02C3265D" w14:textId="77777777" w:rsidTr="00451327">
        <w:trPr>
          <w:trHeight w:val="300"/>
        </w:trPr>
        <w:tc>
          <w:tcPr>
            <w:tcW w:w="2226" w:type="dxa"/>
            <w:shd w:val="clear" w:color="auto" w:fill="auto"/>
            <w:vAlign w:val="center"/>
            <w:hideMark/>
          </w:tcPr>
          <w:p w14:paraId="6FA162E9" w14:textId="275BAA1B" w:rsidR="00352184" w:rsidRPr="00A50763" w:rsidRDefault="00451327" w:rsidP="00352184">
            <w:pPr>
              <w:spacing w:after="0" w:line="240" w:lineRule="auto"/>
              <w:rPr>
                <w:rFonts w:ascii="Cambria" w:eastAsia="Times New Roman" w:hAnsi="Cambria" w:cs="Times New Roman"/>
                <w:color w:val="000000"/>
                <w:sz w:val="24"/>
                <w:szCs w:val="24"/>
                <w:lang w:val="ro-RO"/>
              </w:rPr>
            </w:pPr>
            <w:r>
              <w:rPr>
                <w:rFonts w:ascii="Cambria" w:eastAsia="Times New Roman" w:hAnsi="Cambria" w:cs="Times New Roman"/>
                <w:color w:val="000000"/>
                <w:sz w:val="24"/>
                <w:szCs w:val="24"/>
                <w:lang w:val="ro-RO"/>
              </w:rPr>
              <w:t>(</w:t>
            </w:r>
            <w:proofErr w:type="spellStart"/>
            <w:r>
              <w:rPr>
                <w:rFonts w:ascii="Cambria" w:eastAsia="Times New Roman" w:hAnsi="Cambria" w:cs="Times New Roman"/>
                <w:color w:val="000000"/>
                <w:sz w:val="24"/>
                <w:szCs w:val="24"/>
                <w:lang w:val="ro-RO"/>
              </w:rPr>
              <w:t>mln</w:t>
            </w:r>
            <w:proofErr w:type="spellEnd"/>
            <w:r>
              <w:rPr>
                <w:rFonts w:ascii="Cambria" w:eastAsia="Times New Roman" w:hAnsi="Cambria" w:cs="Times New Roman"/>
                <w:color w:val="000000"/>
                <w:sz w:val="24"/>
                <w:szCs w:val="24"/>
                <w:lang w:val="ro-RO"/>
              </w:rPr>
              <w:t xml:space="preserve"> </w:t>
            </w:r>
            <w:r w:rsidR="00352184" w:rsidRPr="00A50763">
              <w:rPr>
                <w:rFonts w:ascii="Cambria" w:eastAsia="Times New Roman" w:hAnsi="Cambria" w:cs="Times New Roman"/>
                <w:color w:val="000000"/>
                <w:sz w:val="24"/>
                <w:szCs w:val="24"/>
                <w:lang w:val="ro-RO"/>
              </w:rPr>
              <w:t>lei)</w:t>
            </w:r>
          </w:p>
        </w:tc>
        <w:tc>
          <w:tcPr>
            <w:tcW w:w="810" w:type="dxa"/>
            <w:shd w:val="clear" w:color="auto" w:fill="auto"/>
            <w:vAlign w:val="center"/>
            <w:hideMark/>
          </w:tcPr>
          <w:p w14:paraId="1D5C7E7B"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1</w:t>
            </w:r>
          </w:p>
        </w:tc>
        <w:tc>
          <w:tcPr>
            <w:tcW w:w="900" w:type="dxa"/>
            <w:shd w:val="clear" w:color="auto" w:fill="auto"/>
            <w:vAlign w:val="center"/>
            <w:hideMark/>
          </w:tcPr>
          <w:p w14:paraId="006CF5A7"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4</w:t>
            </w:r>
          </w:p>
        </w:tc>
        <w:tc>
          <w:tcPr>
            <w:tcW w:w="900" w:type="dxa"/>
            <w:shd w:val="clear" w:color="auto" w:fill="auto"/>
            <w:vAlign w:val="center"/>
            <w:hideMark/>
          </w:tcPr>
          <w:p w14:paraId="6F18A749"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6</w:t>
            </w:r>
          </w:p>
        </w:tc>
        <w:tc>
          <w:tcPr>
            <w:tcW w:w="900" w:type="dxa"/>
            <w:shd w:val="clear" w:color="auto" w:fill="auto"/>
            <w:vAlign w:val="center"/>
            <w:hideMark/>
          </w:tcPr>
          <w:p w14:paraId="1FD68E63"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8</w:t>
            </w:r>
          </w:p>
        </w:tc>
        <w:tc>
          <w:tcPr>
            <w:tcW w:w="810" w:type="dxa"/>
            <w:gridSpan w:val="2"/>
            <w:shd w:val="clear" w:color="auto" w:fill="auto"/>
            <w:vAlign w:val="center"/>
            <w:hideMark/>
          </w:tcPr>
          <w:p w14:paraId="05213C84"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8</w:t>
            </w:r>
          </w:p>
        </w:tc>
        <w:tc>
          <w:tcPr>
            <w:tcW w:w="810" w:type="dxa"/>
            <w:gridSpan w:val="2"/>
            <w:shd w:val="clear" w:color="auto" w:fill="auto"/>
            <w:vAlign w:val="center"/>
            <w:hideMark/>
          </w:tcPr>
          <w:p w14:paraId="671B518B"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8</w:t>
            </w:r>
          </w:p>
        </w:tc>
        <w:tc>
          <w:tcPr>
            <w:tcW w:w="990" w:type="dxa"/>
            <w:gridSpan w:val="2"/>
            <w:shd w:val="clear" w:color="auto" w:fill="auto"/>
            <w:vAlign w:val="center"/>
            <w:hideMark/>
          </w:tcPr>
          <w:p w14:paraId="1E14272D"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8</w:t>
            </w:r>
          </w:p>
        </w:tc>
        <w:tc>
          <w:tcPr>
            <w:tcW w:w="870" w:type="dxa"/>
            <w:gridSpan w:val="2"/>
            <w:shd w:val="clear" w:color="auto" w:fill="auto"/>
            <w:vAlign w:val="center"/>
            <w:hideMark/>
          </w:tcPr>
          <w:p w14:paraId="062FAF7C"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8</w:t>
            </w:r>
          </w:p>
        </w:tc>
        <w:tc>
          <w:tcPr>
            <w:tcW w:w="810" w:type="dxa"/>
            <w:gridSpan w:val="2"/>
            <w:shd w:val="clear" w:color="auto" w:fill="auto"/>
            <w:vAlign w:val="center"/>
            <w:hideMark/>
          </w:tcPr>
          <w:p w14:paraId="6E6BDC1F"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8</w:t>
            </w:r>
          </w:p>
        </w:tc>
        <w:tc>
          <w:tcPr>
            <w:tcW w:w="990" w:type="dxa"/>
            <w:gridSpan w:val="3"/>
            <w:shd w:val="clear" w:color="auto" w:fill="auto"/>
            <w:vAlign w:val="center"/>
            <w:hideMark/>
          </w:tcPr>
          <w:p w14:paraId="3AE87451"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59</w:t>
            </w:r>
          </w:p>
        </w:tc>
      </w:tr>
      <w:tr w:rsidR="00FC5435" w:rsidRPr="00A50763" w14:paraId="516EB79E" w14:textId="77777777" w:rsidTr="00451327">
        <w:trPr>
          <w:trHeight w:val="300"/>
        </w:trPr>
        <w:tc>
          <w:tcPr>
            <w:tcW w:w="2226" w:type="dxa"/>
            <w:shd w:val="clear" w:color="auto" w:fill="auto"/>
            <w:vAlign w:val="center"/>
            <w:hideMark/>
          </w:tcPr>
          <w:p w14:paraId="13A37695" w14:textId="77777777" w:rsidR="00352184" w:rsidRPr="00A50763" w:rsidRDefault="00352184" w:rsidP="00352184">
            <w:pPr>
              <w:spacing w:after="0" w:line="240" w:lineRule="auto"/>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Afumător si Echipament de protecţie,bucăţi</w:t>
            </w:r>
          </w:p>
        </w:tc>
        <w:tc>
          <w:tcPr>
            <w:tcW w:w="810" w:type="dxa"/>
            <w:shd w:val="clear" w:color="auto" w:fill="auto"/>
            <w:vAlign w:val="center"/>
            <w:hideMark/>
          </w:tcPr>
          <w:p w14:paraId="0108FFD6"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67</w:t>
            </w:r>
          </w:p>
        </w:tc>
        <w:tc>
          <w:tcPr>
            <w:tcW w:w="900" w:type="dxa"/>
            <w:shd w:val="clear" w:color="auto" w:fill="auto"/>
            <w:vAlign w:val="center"/>
            <w:hideMark/>
          </w:tcPr>
          <w:p w14:paraId="514B66B8"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266</w:t>
            </w:r>
          </w:p>
        </w:tc>
        <w:tc>
          <w:tcPr>
            <w:tcW w:w="900" w:type="dxa"/>
            <w:shd w:val="clear" w:color="auto" w:fill="auto"/>
            <w:vAlign w:val="center"/>
            <w:hideMark/>
          </w:tcPr>
          <w:p w14:paraId="54B0809A"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400</w:t>
            </w:r>
          </w:p>
        </w:tc>
        <w:tc>
          <w:tcPr>
            <w:tcW w:w="900" w:type="dxa"/>
            <w:shd w:val="clear" w:color="auto" w:fill="auto"/>
            <w:vAlign w:val="center"/>
            <w:hideMark/>
          </w:tcPr>
          <w:p w14:paraId="12427E7F"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533</w:t>
            </w:r>
          </w:p>
        </w:tc>
        <w:tc>
          <w:tcPr>
            <w:tcW w:w="810" w:type="dxa"/>
            <w:gridSpan w:val="2"/>
            <w:shd w:val="clear" w:color="auto" w:fill="auto"/>
            <w:vAlign w:val="center"/>
            <w:hideMark/>
          </w:tcPr>
          <w:p w14:paraId="1BFB8CDB"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533</w:t>
            </w:r>
          </w:p>
        </w:tc>
        <w:tc>
          <w:tcPr>
            <w:tcW w:w="810" w:type="dxa"/>
            <w:gridSpan w:val="2"/>
            <w:shd w:val="clear" w:color="auto" w:fill="auto"/>
            <w:vAlign w:val="center"/>
            <w:hideMark/>
          </w:tcPr>
          <w:p w14:paraId="1C576250"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533</w:t>
            </w:r>
          </w:p>
        </w:tc>
        <w:tc>
          <w:tcPr>
            <w:tcW w:w="990" w:type="dxa"/>
            <w:gridSpan w:val="2"/>
            <w:shd w:val="clear" w:color="auto" w:fill="auto"/>
            <w:vAlign w:val="center"/>
            <w:hideMark/>
          </w:tcPr>
          <w:p w14:paraId="5F6345BE"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533</w:t>
            </w:r>
          </w:p>
        </w:tc>
        <w:tc>
          <w:tcPr>
            <w:tcW w:w="870" w:type="dxa"/>
            <w:gridSpan w:val="2"/>
            <w:shd w:val="clear" w:color="auto" w:fill="auto"/>
            <w:vAlign w:val="center"/>
            <w:hideMark/>
          </w:tcPr>
          <w:p w14:paraId="7E776A14"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533</w:t>
            </w:r>
          </w:p>
        </w:tc>
        <w:tc>
          <w:tcPr>
            <w:tcW w:w="810" w:type="dxa"/>
            <w:gridSpan w:val="2"/>
            <w:shd w:val="clear" w:color="auto" w:fill="auto"/>
            <w:vAlign w:val="center"/>
            <w:hideMark/>
          </w:tcPr>
          <w:p w14:paraId="462D7C39"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533</w:t>
            </w:r>
          </w:p>
        </w:tc>
        <w:tc>
          <w:tcPr>
            <w:tcW w:w="990" w:type="dxa"/>
            <w:gridSpan w:val="3"/>
            <w:shd w:val="clear" w:color="auto" w:fill="auto"/>
            <w:vAlign w:val="center"/>
            <w:hideMark/>
          </w:tcPr>
          <w:p w14:paraId="5A037364" w14:textId="77777777" w:rsidR="00352184" w:rsidRPr="00A50763" w:rsidRDefault="00352184" w:rsidP="00352184">
            <w:pPr>
              <w:spacing w:after="0" w:line="240" w:lineRule="auto"/>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 </w:t>
            </w:r>
          </w:p>
        </w:tc>
      </w:tr>
      <w:tr w:rsidR="00FC5435" w:rsidRPr="00A50763" w14:paraId="15E39DF1" w14:textId="77777777" w:rsidTr="00451327">
        <w:trPr>
          <w:trHeight w:val="300"/>
        </w:trPr>
        <w:tc>
          <w:tcPr>
            <w:tcW w:w="2226" w:type="dxa"/>
            <w:shd w:val="clear" w:color="auto" w:fill="auto"/>
            <w:vAlign w:val="center"/>
            <w:hideMark/>
          </w:tcPr>
          <w:p w14:paraId="1F86FEA5" w14:textId="029992BF" w:rsidR="00352184" w:rsidRPr="00A50763" w:rsidRDefault="00352184" w:rsidP="00352184">
            <w:pPr>
              <w:spacing w:after="0" w:line="240" w:lineRule="auto"/>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w:t>
            </w:r>
            <w:proofErr w:type="spellStart"/>
            <w:r w:rsidRPr="00A50763">
              <w:rPr>
                <w:rFonts w:ascii="Cambria" w:eastAsia="Times New Roman" w:hAnsi="Cambria" w:cs="Times New Roman"/>
                <w:color w:val="000000"/>
                <w:sz w:val="24"/>
                <w:szCs w:val="24"/>
                <w:lang w:val="ro-RO"/>
              </w:rPr>
              <w:t>mln</w:t>
            </w:r>
            <w:proofErr w:type="spellEnd"/>
            <w:r w:rsidRPr="00A50763">
              <w:rPr>
                <w:rFonts w:ascii="Cambria" w:eastAsia="Times New Roman" w:hAnsi="Cambria" w:cs="Times New Roman"/>
                <w:color w:val="000000"/>
                <w:sz w:val="24"/>
                <w:szCs w:val="24"/>
                <w:lang w:val="ro-RO"/>
              </w:rPr>
              <w:t xml:space="preserve"> lei.) </w:t>
            </w:r>
          </w:p>
        </w:tc>
        <w:tc>
          <w:tcPr>
            <w:tcW w:w="810" w:type="dxa"/>
            <w:shd w:val="clear" w:color="auto" w:fill="auto"/>
            <w:vAlign w:val="center"/>
            <w:hideMark/>
          </w:tcPr>
          <w:p w14:paraId="18E3B60B"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0.23</w:t>
            </w:r>
          </w:p>
        </w:tc>
        <w:tc>
          <w:tcPr>
            <w:tcW w:w="900" w:type="dxa"/>
            <w:shd w:val="clear" w:color="auto" w:fill="auto"/>
            <w:vAlign w:val="center"/>
            <w:hideMark/>
          </w:tcPr>
          <w:p w14:paraId="72CB7D04"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0.93</w:t>
            </w:r>
          </w:p>
        </w:tc>
        <w:tc>
          <w:tcPr>
            <w:tcW w:w="900" w:type="dxa"/>
            <w:shd w:val="clear" w:color="auto" w:fill="auto"/>
            <w:vAlign w:val="center"/>
            <w:hideMark/>
          </w:tcPr>
          <w:p w14:paraId="0387E510"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1.40</w:t>
            </w:r>
          </w:p>
        </w:tc>
        <w:tc>
          <w:tcPr>
            <w:tcW w:w="900" w:type="dxa"/>
            <w:shd w:val="clear" w:color="auto" w:fill="auto"/>
            <w:vAlign w:val="center"/>
            <w:hideMark/>
          </w:tcPr>
          <w:p w14:paraId="0F6B4BCA"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1.87</w:t>
            </w:r>
          </w:p>
        </w:tc>
        <w:tc>
          <w:tcPr>
            <w:tcW w:w="810" w:type="dxa"/>
            <w:gridSpan w:val="2"/>
            <w:shd w:val="clear" w:color="auto" w:fill="auto"/>
            <w:vAlign w:val="center"/>
            <w:hideMark/>
          </w:tcPr>
          <w:p w14:paraId="224747F8"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1.87</w:t>
            </w:r>
          </w:p>
        </w:tc>
        <w:tc>
          <w:tcPr>
            <w:tcW w:w="810" w:type="dxa"/>
            <w:gridSpan w:val="2"/>
            <w:shd w:val="clear" w:color="auto" w:fill="auto"/>
            <w:vAlign w:val="center"/>
            <w:hideMark/>
          </w:tcPr>
          <w:p w14:paraId="23A0C8CA"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1.87</w:t>
            </w:r>
          </w:p>
        </w:tc>
        <w:tc>
          <w:tcPr>
            <w:tcW w:w="990" w:type="dxa"/>
            <w:gridSpan w:val="2"/>
            <w:shd w:val="clear" w:color="auto" w:fill="auto"/>
            <w:vAlign w:val="center"/>
            <w:hideMark/>
          </w:tcPr>
          <w:p w14:paraId="6A43C319"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1.87</w:t>
            </w:r>
          </w:p>
        </w:tc>
        <w:tc>
          <w:tcPr>
            <w:tcW w:w="870" w:type="dxa"/>
            <w:gridSpan w:val="2"/>
            <w:shd w:val="clear" w:color="auto" w:fill="auto"/>
            <w:vAlign w:val="center"/>
            <w:hideMark/>
          </w:tcPr>
          <w:p w14:paraId="44A08E7E"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1.87</w:t>
            </w:r>
          </w:p>
        </w:tc>
        <w:tc>
          <w:tcPr>
            <w:tcW w:w="810" w:type="dxa"/>
            <w:gridSpan w:val="2"/>
            <w:shd w:val="clear" w:color="auto" w:fill="auto"/>
            <w:vAlign w:val="center"/>
            <w:hideMark/>
          </w:tcPr>
          <w:p w14:paraId="5E874DA4"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1.87</w:t>
            </w:r>
          </w:p>
        </w:tc>
        <w:tc>
          <w:tcPr>
            <w:tcW w:w="990" w:type="dxa"/>
            <w:gridSpan w:val="3"/>
            <w:shd w:val="clear" w:color="auto" w:fill="auto"/>
            <w:vAlign w:val="center"/>
            <w:hideMark/>
          </w:tcPr>
          <w:p w14:paraId="07BA6C91"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13.76</w:t>
            </w:r>
          </w:p>
        </w:tc>
      </w:tr>
      <w:tr w:rsidR="0052411E" w:rsidRPr="00A50763" w14:paraId="0D4CA48E" w14:textId="77777777" w:rsidTr="00451327">
        <w:trPr>
          <w:trHeight w:val="300"/>
        </w:trPr>
        <w:tc>
          <w:tcPr>
            <w:tcW w:w="2226" w:type="dxa"/>
            <w:shd w:val="clear" w:color="000000" w:fill="FFFFFF"/>
            <w:vAlign w:val="center"/>
            <w:hideMark/>
          </w:tcPr>
          <w:p w14:paraId="582EE0EB" w14:textId="77777777" w:rsidR="00352184" w:rsidRPr="00A50763" w:rsidRDefault="00352184" w:rsidP="00352184">
            <w:pPr>
              <w:spacing w:after="0" w:line="240" w:lineRule="auto"/>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Ambalaj operativ, bucăţi</w:t>
            </w:r>
          </w:p>
        </w:tc>
        <w:tc>
          <w:tcPr>
            <w:tcW w:w="810" w:type="dxa"/>
            <w:shd w:val="clear" w:color="000000" w:fill="FFFFFF"/>
            <w:vAlign w:val="center"/>
            <w:hideMark/>
          </w:tcPr>
          <w:p w14:paraId="19778452"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50</w:t>
            </w:r>
          </w:p>
        </w:tc>
        <w:tc>
          <w:tcPr>
            <w:tcW w:w="900" w:type="dxa"/>
            <w:shd w:val="clear" w:color="000000" w:fill="FFFFFF"/>
            <w:vAlign w:val="center"/>
            <w:hideMark/>
          </w:tcPr>
          <w:p w14:paraId="191BF550"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6667</w:t>
            </w:r>
          </w:p>
        </w:tc>
        <w:tc>
          <w:tcPr>
            <w:tcW w:w="900" w:type="dxa"/>
            <w:shd w:val="clear" w:color="000000" w:fill="FFFFFF"/>
            <w:vAlign w:val="center"/>
            <w:hideMark/>
          </w:tcPr>
          <w:p w14:paraId="609EC864"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18000</w:t>
            </w:r>
          </w:p>
        </w:tc>
        <w:tc>
          <w:tcPr>
            <w:tcW w:w="900" w:type="dxa"/>
            <w:shd w:val="clear" w:color="000000" w:fill="FFFFFF"/>
            <w:vAlign w:val="center"/>
            <w:hideMark/>
          </w:tcPr>
          <w:p w14:paraId="467A855C"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8889</w:t>
            </w:r>
          </w:p>
        </w:tc>
        <w:tc>
          <w:tcPr>
            <w:tcW w:w="810" w:type="dxa"/>
            <w:gridSpan w:val="2"/>
            <w:shd w:val="clear" w:color="000000" w:fill="FFFFFF"/>
            <w:vAlign w:val="center"/>
            <w:hideMark/>
          </w:tcPr>
          <w:p w14:paraId="655AFCE0"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9111</w:t>
            </w:r>
          </w:p>
        </w:tc>
        <w:tc>
          <w:tcPr>
            <w:tcW w:w="810" w:type="dxa"/>
            <w:gridSpan w:val="2"/>
            <w:shd w:val="clear" w:color="000000" w:fill="FFFFFF"/>
            <w:vAlign w:val="center"/>
            <w:hideMark/>
          </w:tcPr>
          <w:p w14:paraId="6EA41123"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7333</w:t>
            </w:r>
          </w:p>
        </w:tc>
        <w:tc>
          <w:tcPr>
            <w:tcW w:w="990" w:type="dxa"/>
            <w:gridSpan w:val="2"/>
            <w:shd w:val="clear" w:color="000000" w:fill="FFFFFF"/>
            <w:vAlign w:val="center"/>
            <w:hideMark/>
          </w:tcPr>
          <w:p w14:paraId="27325DE8"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10667</w:t>
            </w:r>
          </w:p>
        </w:tc>
        <w:tc>
          <w:tcPr>
            <w:tcW w:w="870" w:type="dxa"/>
            <w:gridSpan w:val="2"/>
            <w:shd w:val="clear" w:color="000000" w:fill="FFFFFF"/>
            <w:vAlign w:val="center"/>
            <w:hideMark/>
          </w:tcPr>
          <w:p w14:paraId="5249603A"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18222</w:t>
            </w:r>
          </w:p>
        </w:tc>
        <w:tc>
          <w:tcPr>
            <w:tcW w:w="810" w:type="dxa"/>
            <w:gridSpan w:val="2"/>
            <w:shd w:val="clear" w:color="000000" w:fill="FFFFFF"/>
            <w:vAlign w:val="center"/>
            <w:hideMark/>
          </w:tcPr>
          <w:p w14:paraId="63FD6DD4"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20000</w:t>
            </w:r>
          </w:p>
        </w:tc>
        <w:tc>
          <w:tcPr>
            <w:tcW w:w="990" w:type="dxa"/>
            <w:gridSpan w:val="3"/>
            <w:shd w:val="clear" w:color="000000" w:fill="FFFFFF"/>
            <w:vAlign w:val="center"/>
            <w:hideMark/>
          </w:tcPr>
          <w:p w14:paraId="0C6B5947"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98939</w:t>
            </w:r>
          </w:p>
        </w:tc>
      </w:tr>
      <w:tr w:rsidR="0052411E" w:rsidRPr="00A50763" w14:paraId="6AC3550E" w14:textId="77777777" w:rsidTr="00451327">
        <w:trPr>
          <w:trHeight w:val="300"/>
        </w:trPr>
        <w:tc>
          <w:tcPr>
            <w:tcW w:w="2226" w:type="dxa"/>
            <w:shd w:val="clear" w:color="000000" w:fill="FFFFFF"/>
            <w:vAlign w:val="center"/>
            <w:hideMark/>
          </w:tcPr>
          <w:p w14:paraId="5051920F" w14:textId="589F610F" w:rsidR="00352184" w:rsidRPr="00A50763" w:rsidRDefault="00352184" w:rsidP="00352184">
            <w:pPr>
              <w:spacing w:after="0" w:line="240" w:lineRule="auto"/>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w:t>
            </w:r>
            <w:proofErr w:type="spellStart"/>
            <w:r w:rsidRPr="00A50763">
              <w:rPr>
                <w:rFonts w:ascii="Cambria" w:eastAsia="Times New Roman" w:hAnsi="Cambria" w:cs="Times New Roman"/>
                <w:color w:val="000000"/>
                <w:sz w:val="24"/>
                <w:szCs w:val="24"/>
                <w:lang w:val="ro-RO"/>
              </w:rPr>
              <w:t>mln</w:t>
            </w:r>
            <w:proofErr w:type="spellEnd"/>
            <w:r w:rsidRPr="00A50763">
              <w:rPr>
                <w:rFonts w:ascii="Cambria" w:eastAsia="Times New Roman" w:hAnsi="Cambria" w:cs="Times New Roman"/>
                <w:color w:val="000000"/>
                <w:sz w:val="24"/>
                <w:szCs w:val="24"/>
                <w:lang w:val="ro-RO"/>
              </w:rPr>
              <w:t xml:space="preserve"> lei)</w:t>
            </w:r>
          </w:p>
        </w:tc>
        <w:tc>
          <w:tcPr>
            <w:tcW w:w="810" w:type="dxa"/>
            <w:shd w:val="clear" w:color="000000" w:fill="FFFFFF"/>
            <w:vAlign w:val="center"/>
            <w:hideMark/>
          </w:tcPr>
          <w:p w14:paraId="645D254F" w14:textId="77777777" w:rsidR="00352184" w:rsidRPr="00A50763" w:rsidRDefault="00352184" w:rsidP="00352184">
            <w:pPr>
              <w:spacing w:after="0" w:line="240" w:lineRule="auto"/>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 </w:t>
            </w:r>
          </w:p>
        </w:tc>
        <w:tc>
          <w:tcPr>
            <w:tcW w:w="900" w:type="dxa"/>
            <w:shd w:val="clear" w:color="000000" w:fill="FFFFFF"/>
            <w:vAlign w:val="center"/>
            <w:hideMark/>
          </w:tcPr>
          <w:p w14:paraId="646D3C10"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0.53</w:t>
            </w:r>
          </w:p>
        </w:tc>
        <w:tc>
          <w:tcPr>
            <w:tcW w:w="900" w:type="dxa"/>
            <w:shd w:val="clear" w:color="000000" w:fill="FFFFFF"/>
            <w:vAlign w:val="center"/>
            <w:hideMark/>
          </w:tcPr>
          <w:p w14:paraId="4DA60F06"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1.44</w:t>
            </w:r>
          </w:p>
        </w:tc>
        <w:tc>
          <w:tcPr>
            <w:tcW w:w="900" w:type="dxa"/>
            <w:shd w:val="clear" w:color="000000" w:fill="FFFFFF"/>
            <w:vAlign w:val="center"/>
            <w:hideMark/>
          </w:tcPr>
          <w:p w14:paraId="769B3184"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0.71</w:t>
            </w:r>
          </w:p>
        </w:tc>
        <w:tc>
          <w:tcPr>
            <w:tcW w:w="810" w:type="dxa"/>
            <w:gridSpan w:val="2"/>
            <w:shd w:val="clear" w:color="000000" w:fill="FFFFFF"/>
            <w:vAlign w:val="center"/>
            <w:hideMark/>
          </w:tcPr>
          <w:p w14:paraId="3AC79B13"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0.73</w:t>
            </w:r>
          </w:p>
        </w:tc>
        <w:tc>
          <w:tcPr>
            <w:tcW w:w="810" w:type="dxa"/>
            <w:gridSpan w:val="2"/>
            <w:shd w:val="clear" w:color="000000" w:fill="FFFFFF"/>
            <w:vAlign w:val="center"/>
            <w:hideMark/>
          </w:tcPr>
          <w:p w14:paraId="16950724"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0.59</w:t>
            </w:r>
          </w:p>
        </w:tc>
        <w:tc>
          <w:tcPr>
            <w:tcW w:w="990" w:type="dxa"/>
            <w:gridSpan w:val="2"/>
            <w:shd w:val="clear" w:color="000000" w:fill="FFFFFF"/>
            <w:vAlign w:val="center"/>
            <w:hideMark/>
          </w:tcPr>
          <w:p w14:paraId="6E3F9E62"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0.85</w:t>
            </w:r>
          </w:p>
        </w:tc>
        <w:tc>
          <w:tcPr>
            <w:tcW w:w="870" w:type="dxa"/>
            <w:gridSpan w:val="2"/>
            <w:shd w:val="clear" w:color="000000" w:fill="FFFFFF"/>
            <w:vAlign w:val="center"/>
            <w:hideMark/>
          </w:tcPr>
          <w:p w14:paraId="19ABF92F"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1.46</w:t>
            </w:r>
          </w:p>
        </w:tc>
        <w:tc>
          <w:tcPr>
            <w:tcW w:w="810" w:type="dxa"/>
            <w:gridSpan w:val="2"/>
            <w:shd w:val="clear" w:color="000000" w:fill="FFFFFF"/>
            <w:vAlign w:val="center"/>
            <w:hideMark/>
          </w:tcPr>
          <w:p w14:paraId="758342FB"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1.60</w:t>
            </w:r>
          </w:p>
        </w:tc>
        <w:tc>
          <w:tcPr>
            <w:tcW w:w="990" w:type="dxa"/>
            <w:gridSpan w:val="3"/>
            <w:shd w:val="clear" w:color="000000" w:fill="FFFFFF"/>
            <w:vAlign w:val="center"/>
            <w:hideMark/>
          </w:tcPr>
          <w:p w14:paraId="47AD9F41"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7.91</w:t>
            </w:r>
          </w:p>
        </w:tc>
      </w:tr>
      <w:tr w:rsidR="00FC5435" w:rsidRPr="00A50763" w14:paraId="169FCA16" w14:textId="77777777" w:rsidTr="00451327">
        <w:trPr>
          <w:trHeight w:val="300"/>
        </w:trPr>
        <w:tc>
          <w:tcPr>
            <w:tcW w:w="2226" w:type="dxa"/>
            <w:shd w:val="clear" w:color="auto" w:fill="auto"/>
            <w:vAlign w:val="center"/>
            <w:hideMark/>
          </w:tcPr>
          <w:p w14:paraId="62A2EF1F" w14:textId="77777777" w:rsidR="00352184" w:rsidRPr="00A50763" w:rsidRDefault="00352184" w:rsidP="00352184">
            <w:pPr>
              <w:spacing w:after="0" w:line="240" w:lineRule="auto"/>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Ambalaj pentru export (butoaie), bucăţi</w:t>
            </w:r>
          </w:p>
        </w:tc>
        <w:tc>
          <w:tcPr>
            <w:tcW w:w="810" w:type="dxa"/>
            <w:shd w:val="clear" w:color="auto" w:fill="auto"/>
            <w:vAlign w:val="center"/>
            <w:hideMark/>
          </w:tcPr>
          <w:p w14:paraId="1FBC6DD4"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1395.3</w:t>
            </w:r>
          </w:p>
        </w:tc>
        <w:tc>
          <w:tcPr>
            <w:tcW w:w="900" w:type="dxa"/>
            <w:shd w:val="clear" w:color="auto" w:fill="auto"/>
            <w:vAlign w:val="center"/>
            <w:hideMark/>
          </w:tcPr>
          <w:p w14:paraId="1ACE1145"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1395</w:t>
            </w:r>
          </w:p>
        </w:tc>
        <w:tc>
          <w:tcPr>
            <w:tcW w:w="900" w:type="dxa"/>
            <w:shd w:val="clear" w:color="auto" w:fill="auto"/>
            <w:vAlign w:val="center"/>
            <w:hideMark/>
          </w:tcPr>
          <w:p w14:paraId="6E7940D5"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3767</w:t>
            </w:r>
          </w:p>
        </w:tc>
        <w:tc>
          <w:tcPr>
            <w:tcW w:w="900" w:type="dxa"/>
            <w:shd w:val="clear" w:color="auto" w:fill="auto"/>
            <w:vAlign w:val="center"/>
            <w:hideMark/>
          </w:tcPr>
          <w:p w14:paraId="3CB91122"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1860</w:t>
            </w:r>
          </w:p>
        </w:tc>
        <w:tc>
          <w:tcPr>
            <w:tcW w:w="810" w:type="dxa"/>
            <w:gridSpan w:val="2"/>
            <w:shd w:val="clear" w:color="auto" w:fill="auto"/>
            <w:vAlign w:val="center"/>
            <w:hideMark/>
          </w:tcPr>
          <w:p w14:paraId="22D3129B"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1907</w:t>
            </w:r>
          </w:p>
        </w:tc>
        <w:tc>
          <w:tcPr>
            <w:tcW w:w="810" w:type="dxa"/>
            <w:gridSpan w:val="2"/>
            <w:shd w:val="clear" w:color="auto" w:fill="auto"/>
            <w:vAlign w:val="center"/>
            <w:hideMark/>
          </w:tcPr>
          <w:p w14:paraId="167D8234"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1535</w:t>
            </w:r>
          </w:p>
        </w:tc>
        <w:tc>
          <w:tcPr>
            <w:tcW w:w="990" w:type="dxa"/>
            <w:gridSpan w:val="2"/>
            <w:shd w:val="clear" w:color="auto" w:fill="auto"/>
            <w:vAlign w:val="center"/>
            <w:hideMark/>
          </w:tcPr>
          <w:p w14:paraId="67F8B9B7"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2233</w:t>
            </w:r>
          </w:p>
        </w:tc>
        <w:tc>
          <w:tcPr>
            <w:tcW w:w="870" w:type="dxa"/>
            <w:gridSpan w:val="2"/>
            <w:shd w:val="clear" w:color="auto" w:fill="auto"/>
            <w:vAlign w:val="center"/>
            <w:hideMark/>
          </w:tcPr>
          <w:p w14:paraId="4BF97D7E"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3814</w:t>
            </w:r>
          </w:p>
        </w:tc>
        <w:tc>
          <w:tcPr>
            <w:tcW w:w="810" w:type="dxa"/>
            <w:gridSpan w:val="2"/>
            <w:shd w:val="clear" w:color="auto" w:fill="auto"/>
            <w:vAlign w:val="center"/>
            <w:hideMark/>
          </w:tcPr>
          <w:p w14:paraId="3D5026B6"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4186</w:t>
            </w:r>
          </w:p>
        </w:tc>
        <w:tc>
          <w:tcPr>
            <w:tcW w:w="990" w:type="dxa"/>
            <w:gridSpan w:val="3"/>
            <w:shd w:val="clear" w:color="auto" w:fill="auto"/>
            <w:vAlign w:val="center"/>
            <w:hideMark/>
          </w:tcPr>
          <w:p w14:paraId="46E9E916"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22093</w:t>
            </w:r>
          </w:p>
        </w:tc>
      </w:tr>
      <w:tr w:rsidR="00FC5435" w:rsidRPr="00A50763" w14:paraId="079CADE3" w14:textId="77777777" w:rsidTr="00451327">
        <w:trPr>
          <w:trHeight w:val="300"/>
        </w:trPr>
        <w:tc>
          <w:tcPr>
            <w:tcW w:w="2226" w:type="dxa"/>
            <w:shd w:val="clear" w:color="auto" w:fill="auto"/>
            <w:vAlign w:val="center"/>
            <w:hideMark/>
          </w:tcPr>
          <w:p w14:paraId="0B186059" w14:textId="755B54B7" w:rsidR="00352184" w:rsidRPr="00A50763" w:rsidRDefault="00352184" w:rsidP="00352184">
            <w:pPr>
              <w:spacing w:after="0" w:line="240" w:lineRule="auto"/>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w:t>
            </w:r>
            <w:proofErr w:type="spellStart"/>
            <w:r w:rsidRPr="00A50763">
              <w:rPr>
                <w:rFonts w:ascii="Cambria" w:eastAsia="Times New Roman" w:hAnsi="Cambria" w:cs="Times New Roman"/>
                <w:color w:val="000000"/>
                <w:sz w:val="24"/>
                <w:szCs w:val="24"/>
                <w:lang w:val="ro-RO"/>
              </w:rPr>
              <w:t>mln</w:t>
            </w:r>
            <w:proofErr w:type="spellEnd"/>
            <w:r w:rsidRPr="00A50763">
              <w:rPr>
                <w:rFonts w:ascii="Cambria" w:eastAsia="Times New Roman" w:hAnsi="Cambria" w:cs="Times New Roman"/>
                <w:color w:val="000000"/>
                <w:sz w:val="24"/>
                <w:szCs w:val="24"/>
                <w:lang w:val="ro-RO"/>
              </w:rPr>
              <w:t xml:space="preserve"> lei)</w:t>
            </w:r>
          </w:p>
        </w:tc>
        <w:tc>
          <w:tcPr>
            <w:tcW w:w="810" w:type="dxa"/>
            <w:shd w:val="clear" w:color="auto" w:fill="auto"/>
            <w:vAlign w:val="center"/>
            <w:hideMark/>
          </w:tcPr>
          <w:p w14:paraId="4134EC35"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1.4</w:t>
            </w:r>
          </w:p>
        </w:tc>
        <w:tc>
          <w:tcPr>
            <w:tcW w:w="900" w:type="dxa"/>
            <w:shd w:val="clear" w:color="auto" w:fill="auto"/>
            <w:vAlign w:val="center"/>
            <w:hideMark/>
          </w:tcPr>
          <w:p w14:paraId="265677BC"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1.4</w:t>
            </w:r>
          </w:p>
        </w:tc>
        <w:tc>
          <w:tcPr>
            <w:tcW w:w="900" w:type="dxa"/>
            <w:shd w:val="clear" w:color="auto" w:fill="auto"/>
            <w:vAlign w:val="center"/>
            <w:hideMark/>
          </w:tcPr>
          <w:p w14:paraId="5E3C2FE7"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3.8</w:t>
            </w:r>
          </w:p>
        </w:tc>
        <w:tc>
          <w:tcPr>
            <w:tcW w:w="900" w:type="dxa"/>
            <w:shd w:val="clear" w:color="auto" w:fill="auto"/>
            <w:vAlign w:val="center"/>
            <w:hideMark/>
          </w:tcPr>
          <w:p w14:paraId="46068B22"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1.9</w:t>
            </w:r>
          </w:p>
        </w:tc>
        <w:tc>
          <w:tcPr>
            <w:tcW w:w="810" w:type="dxa"/>
            <w:gridSpan w:val="2"/>
            <w:shd w:val="clear" w:color="auto" w:fill="auto"/>
            <w:vAlign w:val="center"/>
            <w:hideMark/>
          </w:tcPr>
          <w:p w14:paraId="04146581"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1.9</w:t>
            </w:r>
          </w:p>
        </w:tc>
        <w:tc>
          <w:tcPr>
            <w:tcW w:w="810" w:type="dxa"/>
            <w:gridSpan w:val="2"/>
            <w:shd w:val="clear" w:color="auto" w:fill="auto"/>
            <w:vAlign w:val="center"/>
            <w:hideMark/>
          </w:tcPr>
          <w:p w14:paraId="1D86CAA6"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1.5</w:t>
            </w:r>
          </w:p>
        </w:tc>
        <w:tc>
          <w:tcPr>
            <w:tcW w:w="990" w:type="dxa"/>
            <w:gridSpan w:val="2"/>
            <w:shd w:val="clear" w:color="auto" w:fill="auto"/>
            <w:vAlign w:val="center"/>
            <w:hideMark/>
          </w:tcPr>
          <w:p w14:paraId="57191267"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2.2</w:t>
            </w:r>
          </w:p>
        </w:tc>
        <w:tc>
          <w:tcPr>
            <w:tcW w:w="870" w:type="dxa"/>
            <w:gridSpan w:val="2"/>
            <w:shd w:val="clear" w:color="auto" w:fill="auto"/>
            <w:vAlign w:val="center"/>
            <w:hideMark/>
          </w:tcPr>
          <w:p w14:paraId="77E3D9EC"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3.8</w:t>
            </w:r>
          </w:p>
        </w:tc>
        <w:tc>
          <w:tcPr>
            <w:tcW w:w="810" w:type="dxa"/>
            <w:gridSpan w:val="2"/>
            <w:shd w:val="clear" w:color="auto" w:fill="auto"/>
            <w:vAlign w:val="center"/>
            <w:hideMark/>
          </w:tcPr>
          <w:p w14:paraId="7B2C3123"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4.2</w:t>
            </w:r>
          </w:p>
        </w:tc>
        <w:tc>
          <w:tcPr>
            <w:tcW w:w="990" w:type="dxa"/>
            <w:gridSpan w:val="3"/>
            <w:shd w:val="clear" w:color="auto" w:fill="auto"/>
            <w:vAlign w:val="center"/>
            <w:hideMark/>
          </w:tcPr>
          <w:p w14:paraId="6965F609"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22.1</w:t>
            </w:r>
          </w:p>
        </w:tc>
      </w:tr>
      <w:tr w:rsidR="0052411E" w:rsidRPr="00A50763" w14:paraId="6ACA20EF" w14:textId="77777777" w:rsidTr="00451327">
        <w:trPr>
          <w:trHeight w:val="300"/>
        </w:trPr>
        <w:tc>
          <w:tcPr>
            <w:tcW w:w="2226" w:type="dxa"/>
            <w:shd w:val="clear" w:color="000000" w:fill="FFFF00"/>
            <w:vAlign w:val="center"/>
            <w:hideMark/>
          </w:tcPr>
          <w:p w14:paraId="20C77F2F" w14:textId="77777777" w:rsidR="00352184" w:rsidRPr="00A50763" w:rsidRDefault="00352184" w:rsidP="00352184">
            <w:pPr>
              <w:spacing w:after="0" w:line="240" w:lineRule="auto"/>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Platforme pu transportare la pastoral,buc</w:t>
            </w:r>
          </w:p>
        </w:tc>
        <w:tc>
          <w:tcPr>
            <w:tcW w:w="810" w:type="dxa"/>
            <w:shd w:val="clear" w:color="000000" w:fill="FFFF00"/>
            <w:vAlign w:val="center"/>
            <w:hideMark/>
          </w:tcPr>
          <w:p w14:paraId="2066FDE0"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10.0</w:t>
            </w:r>
          </w:p>
        </w:tc>
        <w:tc>
          <w:tcPr>
            <w:tcW w:w="900" w:type="dxa"/>
            <w:shd w:val="clear" w:color="000000" w:fill="FFFF00"/>
            <w:vAlign w:val="center"/>
            <w:hideMark/>
          </w:tcPr>
          <w:p w14:paraId="2A263F03"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100.0</w:t>
            </w:r>
          </w:p>
        </w:tc>
        <w:tc>
          <w:tcPr>
            <w:tcW w:w="900" w:type="dxa"/>
            <w:shd w:val="clear" w:color="000000" w:fill="FFFF00"/>
            <w:vAlign w:val="center"/>
            <w:hideMark/>
          </w:tcPr>
          <w:p w14:paraId="184C1841"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100.0</w:t>
            </w:r>
          </w:p>
        </w:tc>
        <w:tc>
          <w:tcPr>
            <w:tcW w:w="900" w:type="dxa"/>
            <w:shd w:val="clear" w:color="000000" w:fill="FFFF00"/>
            <w:vAlign w:val="center"/>
            <w:hideMark/>
          </w:tcPr>
          <w:p w14:paraId="3A4B3800"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100.0</w:t>
            </w:r>
          </w:p>
        </w:tc>
        <w:tc>
          <w:tcPr>
            <w:tcW w:w="810" w:type="dxa"/>
            <w:gridSpan w:val="2"/>
            <w:shd w:val="clear" w:color="000000" w:fill="FFFF00"/>
            <w:vAlign w:val="center"/>
            <w:hideMark/>
          </w:tcPr>
          <w:p w14:paraId="72B02F4A"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100.0</w:t>
            </w:r>
          </w:p>
        </w:tc>
        <w:tc>
          <w:tcPr>
            <w:tcW w:w="810" w:type="dxa"/>
            <w:gridSpan w:val="2"/>
            <w:shd w:val="clear" w:color="000000" w:fill="FFFF00"/>
            <w:vAlign w:val="center"/>
            <w:hideMark/>
          </w:tcPr>
          <w:p w14:paraId="6C131B2C"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100.0</w:t>
            </w:r>
          </w:p>
        </w:tc>
        <w:tc>
          <w:tcPr>
            <w:tcW w:w="990" w:type="dxa"/>
            <w:gridSpan w:val="2"/>
            <w:shd w:val="clear" w:color="000000" w:fill="FFFF00"/>
            <w:vAlign w:val="center"/>
            <w:hideMark/>
          </w:tcPr>
          <w:p w14:paraId="34065967"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100.0</w:t>
            </w:r>
          </w:p>
        </w:tc>
        <w:tc>
          <w:tcPr>
            <w:tcW w:w="870" w:type="dxa"/>
            <w:gridSpan w:val="2"/>
            <w:shd w:val="clear" w:color="000000" w:fill="FFFF00"/>
            <w:vAlign w:val="center"/>
            <w:hideMark/>
          </w:tcPr>
          <w:p w14:paraId="72A085FA"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200.0</w:t>
            </w:r>
          </w:p>
        </w:tc>
        <w:tc>
          <w:tcPr>
            <w:tcW w:w="810" w:type="dxa"/>
            <w:gridSpan w:val="2"/>
            <w:shd w:val="clear" w:color="000000" w:fill="FFFF00"/>
            <w:vAlign w:val="center"/>
            <w:hideMark/>
          </w:tcPr>
          <w:p w14:paraId="1340C58E"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200.0</w:t>
            </w:r>
          </w:p>
        </w:tc>
        <w:tc>
          <w:tcPr>
            <w:tcW w:w="990" w:type="dxa"/>
            <w:gridSpan w:val="3"/>
            <w:shd w:val="clear" w:color="000000" w:fill="FFFF00"/>
            <w:vAlign w:val="center"/>
            <w:hideMark/>
          </w:tcPr>
          <w:p w14:paraId="36E78445"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1010.0</w:t>
            </w:r>
          </w:p>
        </w:tc>
      </w:tr>
      <w:tr w:rsidR="0052411E" w:rsidRPr="00A50763" w14:paraId="690C0562" w14:textId="77777777" w:rsidTr="00451327">
        <w:trPr>
          <w:trHeight w:val="300"/>
        </w:trPr>
        <w:tc>
          <w:tcPr>
            <w:tcW w:w="2226" w:type="dxa"/>
            <w:shd w:val="clear" w:color="000000" w:fill="FFFF00"/>
            <w:vAlign w:val="center"/>
            <w:hideMark/>
          </w:tcPr>
          <w:p w14:paraId="675E50CE" w14:textId="77777777" w:rsidR="00352184" w:rsidRPr="00A50763" w:rsidRDefault="00352184" w:rsidP="00352184">
            <w:pPr>
              <w:spacing w:after="0" w:line="240" w:lineRule="auto"/>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w:t>
            </w:r>
            <w:proofErr w:type="spellStart"/>
            <w:r w:rsidRPr="00A50763">
              <w:rPr>
                <w:rFonts w:ascii="Cambria" w:eastAsia="Times New Roman" w:hAnsi="Cambria" w:cs="Times New Roman"/>
                <w:color w:val="000000"/>
                <w:sz w:val="24"/>
                <w:szCs w:val="24"/>
                <w:lang w:val="ro-RO"/>
              </w:rPr>
              <w:t>mln</w:t>
            </w:r>
            <w:proofErr w:type="spellEnd"/>
            <w:r w:rsidRPr="00A50763">
              <w:rPr>
                <w:rFonts w:ascii="Cambria" w:eastAsia="Times New Roman" w:hAnsi="Cambria" w:cs="Times New Roman"/>
                <w:color w:val="000000"/>
                <w:sz w:val="24"/>
                <w:szCs w:val="24"/>
                <w:lang w:val="ro-RO"/>
              </w:rPr>
              <w:t xml:space="preserve"> lei)</w:t>
            </w:r>
          </w:p>
        </w:tc>
        <w:tc>
          <w:tcPr>
            <w:tcW w:w="810" w:type="dxa"/>
            <w:shd w:val="clear" w:color="000000" w:fill="FFFF00"/>
            <w:vAlign w:val="center"/>
            <w:hideMark/>
          </w:tcPr>
          <w:p w14:paraId="284EE2E7"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0.6</w:t>
            </w:r>
          </w:p>
        </w:tc>
        <w:tc>
          <w:tcPr>
            <w:tcW w:w="900" w:type="dxa"/>
            <w:shd w:val="clear" w:color="000000" w:fill="FFFF00"/>
            <w:vAlign w:val="center"/>
            <w:hideMark/>
          </w:tcPr>
          <w:p w14:paraId="75637941"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6.00</w:t>
            </w:r>
          </w:p>
        </w:tc>
        <w:tc>
          <w:tcPr>
            <w:tcW w:w="900" w:type="dxa"/>
            <w:shd w:val="clear" w:color="000000" w:fill="FFFF00"/>
            <w:vAlign w:val="center"/>
            <w:hideMark/>
          </w:tcPr>
          <w:p w14:paraId="042F9B71"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6.00</w:t>
            </w:r>
          </w:p>
        </w:tc>
        <w:tc>
          <w:tcPr>
            <w:tcW w:w="900" w:type="dxa"/>
            <w:shd w:val="clear" w:color="000000" w:fill="FFFF00"/>
            <w:vAlign w:val="center"/>
            <w:hideMark/>
          </w:tcPr>
          <w:p w14:paraId="316AF606"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6.00</w:t>
            </w:r>
          </w:p>
        </w:tc>
        <w:tc>
          <w:tcPr>
            <w:tcW w:w="810" w:type="dxa"/>
            <w:gridSpan w:val="2"/>
            <w:shd w:val="clear" w:color="000000" w:fill="FFFF00"/>
            <w:vAlign w:val="center"/>
            <w:hideMark/>
          </w:tcPr>
          <w:p w14:paraId="6F6D11F4"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6.00</w:t>
            </w:r>
          </w:p>
        </w:tc>
        <w:tc>
          <w:tcPr>
            <w:tcW w:w="810" w:type="dxa"/>
            <w:gridSpan w:val="2"/>
            <w:shd w:val="clear" w:color="000000" w:fill="FFFF00"/>
            <w:vAlign w:val="center"/>
            <w:hideMark/>
          </w:tcPr>
          <w:p w14:paraId="4656AC4F"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6.00</w:t>
            </w:r>
          </w:p>
        </w:tc>
        <w:tc>
          <w:tcPr>
            <w:tcW w:w="990" w:type="dxa"/>
            <w:gridSpan w:val="2"/>
            <w:shd w:val="clear" w:color="000000" w:fill="FFFF00"/>
            <w:vAlign w:val="center"/>
            <w:hideMark/>
          </w:tcPr>
          <w:p w14:paraId="061D377B"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6.00</w:t>
            </w:r>
          </w:p>
        </w:tc>
        <w:tc>
          <w:tcPr>
            <w:tcW w:w="870" w:type="dxa"/>
            <w:gridSpan w:val="2"/>
            <w:shd w:val="clear" w:color="000000" w:fill="FFFF00"/>
            <w:vAlign w:val="center"/>
            <w:hideMark/>
          </w:tcPr>
          <w:p w14:paraId="29E628ED"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12.00</w:t>
            </w:r>
          </w:p>
        </w:tc>
        <w:tc>
          <w:tcPr>
            <w:tcW w:w="810" w:type="dxa"/>
            <w:gridSpan w:val="2"/>
            <w:shd w:val="clear" w:color="000000" w:fill="FFFF00"/>
            <w:vAlign w:val="center"/>
            <w:hideMark/>
          </w:tcPr>
          <w:p w14:paraId="7DBCCB42"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12.00</w:t>
            </w:r>
          </w:p>
        </w:tc>
        <w:tc>
          <w:tcPr>
            <w:tcW w:w="990" w:type="dxa"/>
            <w:gridSpan w:val="3"/>
            <w:shd w:val="clear" w:color="000000" w:fill="FFFF00"/>
            <w:vAlign w:val="center"/>
            <w:hideMark/>
          </w:tcPr>
          <w:p w14:paraId="4ECEA7E6"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60.60</w:t>
            </w:r>
          </w:p>
        </w:tc>
      </w:tr>
      <w:tr w:rsidR="00FC5435" w:rsidRPr="00A50763" w14:paraId="6F9E2EA8" w14:textId="77777777" w:rsidTr="00451327">
        <w:trPr>
          <w:trHeight w:val="300"/>
        </w:trPr>
        <w:tc>
          <w:tcPr>
            <w:tcW w:w="2226" w:type="dxa"/>
            <w:shd w:val="clear" w:color="auto" w:fill="auto"/>
            <w:vAlign w:val="center"/>
            <w:hideMark/>
          </w:tcPr>
          <w:p w14:paraId="0D3770D9" w14:textId="77777777" w:rsidR="00352184" w:rsidRPr="00A50763" w:rsidRDefault="00352184" w:rsidP="00352184">
            <w:pPr>
              <w:spacing w:after="0" w:line="240" w:lineRule="auto"/>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Extractoare, bucăţi (numai la cei cu 150)</w:t>
            </w:r>
          </w:p>
        </w:tc>
        <w:tc>
          <w:tcPr>
            <w:tcW w:w="810" w:type="dxa"/>
            <w:shd w:val="clear" w:color="auto" w:fill="auto"/>
            <w:vAlign w:val="center"/>
            <w:hideMark/>
          </w:tcPr>
          <w:p w14:paraId="22F0EC0E" w14:textId="0E455146" w:rsidR="00352184" w:rsidRPr="00A50763" w:rsidRDefault="000519A7" w:rsidP="000519A7">
            <w:pPr>
              <w:spacing w:after="0" w:line="240" w:lineRule="auto"/>
              <w:jc w:val="right"/>
              <w:rPr>
                <w:rFonts w:ascii="Cambria" w:eastAsia="Times New Roman" w:hAnsi="Cambria" w:cs="Times New Roman"/>
                <w:color w:val="000000"/>
                <w:sz w:val="24"/>
                <w:szCs w:val="24"/>
                <w:lang w:val="ro-RO"/>
              </w:rPr>
            </w:pPr>
            <w:r>
              <w:rPr>
                <w:rFonts w:ascii="Cambria" w:eastAsia="Times New Roman" w:hAnsi="Cambria" w:cs="Times New Roman"/>
                <w:color w:val="000000"/>
                <w:sz w:val="24"/>
                <w:szCs w:val="24"/>
                <w:lang w:val="ro-RO"/>
              </w:rPr>
              <w:t>100</w:t>
            </w:r>
          </w:p>
        </w:tc>
        <w:tc>
          <w:tcPr>
            <w:tcW w:w="900" w:type="dxa"/>
            <w:shd w:val="clear" w:color="auto" w:fill="auto"/>
            <w:vAlign w:val="center"/>
            <w:hideMark/>
          </w:tcPr>
          <w:p w14:paraId="0F9CA9E8" w14:textId="77777777" w:rsidR="00352184" w:rsidRPr="00A50763" w:rsidRDefault="00352184" w:rsidP="000519A7">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200</w:t>
            </w:r>
          </w:p>
        </w:tc>
        <w:tc>
          <w:tcPr>
            <w:tcW w:w="900" w:type="dxa"/>
            <w:shd w:val="clear" w:color="auto" w:fill="auto"/>
            <w:vAlign w:val="center"/>
            <w:hideMark/>
          </w:tcPr>
          <w:p w14:paraId="082EF470"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200</w:t>
            </w:r>
          </w:p>
        </w:tc>
        <w:tc>
          <w:tcPr>
            <w:tcW w:w="900" w:type="dxa"/>
            <w:shd w:val="clear" w:color="auto" w:fill="auto"/>
            <w:vAlign w:val="center"/>
            <w:hideMark/>
          </w:tcPr>
          <w:p w14:paraId="0C642749"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200</w:t>
            </w:r>
          </w:p>
        </w:tc>
        <w:tc>
          <w:tcPr>
            <w:tcW w:w="810" w:type="dxa"/>
            <w:gridSpan w:val="2"/>
            <w:shd w:val="clear" w:color="auto" w:fill="auto"/>
            <w:vAlign w:val="center"/>
            <w:hideMark/>
          </w:tcPr>
          <w:p w14:paraId="7943D0A4"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200</w:t>
            </w:r>
          </w:p>
        </w:tc>
        <w:tc>
          <w:tcPr>
            <w:tcW w:w="810" w:type="dxa"/>
            <w:gridSpan w:val="2"/>
            <w:shd w:val="clear" w:color="auto" w:fill="auto"/>
            <w:vAlign w:val="center"/>
            <w:hideMark/>
          </w:tcPr>
          <w:p w14:paraId="39A81B77"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200</w:t>
            </w:r>
          </w:p>
        </w:tc>
        <w:tc>
          <w:tcPr>
            <w:tcW w:w="990" w:type="dxa"/>
            <w:gridSpan w:val="2"/>
            <w:shd w:val="clear" w:color="auto" w:fill="auto"/>
            <w:vAlign w:val="center"/>
            <w:hideMark/>
          </w:tcPr>
          <w:p w14:paraId="01326FB0"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200</w:t>
            </w:r>
          </w:p>
        </w:tc>
        <w:tc>
          <w:tcPr>
            <w:tcW w:w="870" w:type="dxa"/>
            <w:gridSpan w:val="2"/>
            <w:shd w:val="clear" w:color="auto" w:fill="auto"/>
            <w:vAlign w:val="center"/>
            <w:hideMark/>
          </w:tcPr>
          <w:p w14:paraId="06F3630C"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400</w:t>
            </w:r>
          </w:p>
        </w:tc>
        <w:tc>
          <w:tcPr>
            <w:tcW w:w="810" w:type="dxa"/>
            <w:gridSpan w:val="2"/>
            <w:shd w:val="clear" w:color="auto" w:fill="auto"/>
            <w:vAlign w:val="center"/>
            <w:hideMark/>
          </w:tcPr>
          <w:p w14:paraId="422B6800"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400</w:t>
            </w:r>
          </w:p>
        </w:tc>
        <w:tc>
          <w:tcPr>
            <w:tcW w:w="990" w:type="dxa"/>
            <w:gridSpan w:val="3"/>
            <w:shd w:val="clear" w:color="auto" w:fill="auto"/>
            <w:vAlign w:val="center"/>
            <w:hideMark/>
          </w:tcPr>
          <w:p w14:paraId="1641A686"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2100</w:t>
            </w:r>
          </w:p>
        </w:tc>
      </w:tr>
      <w:tr w:rsidR="00FC5435" w:rsidRPr="00A50763" w14:paraId="733EDEC5" w14:textId="77777777" w:rsidTr="00451327">
        <w:trPr>
          <w:trHeight w:val="320"/>
        </w:trPr>
        <w:tc>
          <w:tcPr>
            <w:tcW w:w="2226" w:type="dxa"/>
            <w:shd w:val="clear" w:color="auto" w:fill="auto"/>
            <w:vAlign w:val="center"/>
            <w:hideMark/>
          </w:tcPr>
          <w:p w14:paraId="2270C3EA" w14:textId="4BCDE046" w:rsidR="00352184" w:rsidRPr="00A50763" w:rsidRDefault="00352184" w:rsidP="00352184">
            <w:pPr>
              <w:spacing w:after="0" w:line="240" w:lineRule="auto"/>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w:t>
            </w:r>
            <w:proofErr w:type="spellStart"/>
            <w:r w:rsidRPr="00A50763">
              <w:rPr>
                <w:rFonts w:ascii="Cambria" w:eastAsia="Times New Roman" w:hAnsi="Cambria" w:cs="Times New Roman"/>
                <w:color w:val="000000"/>
                <w:sz w:val="24"/>
                <w:szCs w:val="24"/>
                <w:lang w:val="ro-RO"/>
              </w:rPr>
              <w:t>mln</w:t>
            </w:r>
            <w:proofErr w:type="spellEnd"/>
            <w:r w:rsidRPr="00A50763">
              <w:rPr>
                <w:rFonts w:ascii="Cambria" w:eastAsia="Times New Roman" w:hAnsi="Cambria" w:cs="Times New Roman"/>
                <w:color w:val="000000"/>
                <w:sz w:val="24"/>
                <w:szCs w:val="24"/>
                <w:lang w:val="ro-RO"/>
              </w:rPr>
              <w:t xml:space="preserve"> lei)</w:t>
            </w:r>
          </w:p>
        </w:tc>
        <w:tc>
          <w:tcPr>
            <w:tcW w:w="810" w:type="dxa"/>
            <w:shd w:val="clear" w:color="auto" w:fill="auto"/>
            <w:vAlign w:val="center"/>
            <w:hideMark/>
          </w:tcPr>
          <w:p w14:paraId="5B18BC9A"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1.5</w:t>
            </w:r>
          </w:p>
        </w:tc>
        <w:tc>
          <w:tcPr>
            <w:tcW w:w="900" w:type="dxa"/>
            <w:shd w:val="clear" w:color="auto" w:fill="auto"/>
            <w:vAlign w:val="center"/>
            <w:hideMark/>
          </w:tcPr>
          <w:p w14:paraId="5F083C8E"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3</w:t>
            </w:r>
          </w:p>
        </w:tc>
        <w:tc>
          <w:tcPr>
            <w:tcW w:w="900" w:type="dxa"/>
            <w:shd w:val="clear" w:color="auto" w:fill="auto"/>
            <w:vAlign w:val="center"/>
            <w:hideMark/>
          </w:tcPr>
          <w:p w14:paraId="5A0800E8"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3</w:t>
            </w:r>
          </w:p>
        </w:tc>
        <w:tc>
          <w:tcPr>
            <w:tcW w:w="900" w:type="dxa"/>
            <w:shd w:val="clear" w:color="auto" w:fill="auto"/>
            <w:vAlign w:val="center"/>
            <w:hideMark/>
          </w:tcPr>
          <w:p w14:paraId="00179EA6"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3</w:t>
            </w:r>
          </w:p>
        </w:tc>
        <w:tc>
          <w:tcPr>
            <w:tcW w:w="810" w:type="dxa"/>
            <w:gridSpan w:val="2"/>
            <w:shd w:val="clear" w:color="auto" w:fill="auto"/>
            <w:vAlign w:val="center"/>
            <w:hideMark/>
          </w:tcPr>
          <w:p w14:paraId="252DFC08"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3</w:t>
            </w:r>
          </w:p>
        </w:tc>
        <w:tc>
          <w:tcPr>
            <w:tcW w:w="810" w:type="dxa"/>
            <w:gridSpan w:val="2"/>
            <w:shd w:val="clear" w:color="auto" w:fill="auto"/>
            <w:vAlign w:val="center"/>
            <w:hideMark/>
          </w:tcPr>
          <w:p w14:paraId="702A7B72"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3</w:t>
            </w:r>
          </w:p>
        </w:tc>
        <w:tc>
          <w:tcPr>
            <w:tcW w:w="990" w:type="dxa"/>
            <w:gridSpan w:val="2"/>
            <w:shd w:val="clear" w:color="auto" w:fill="auto"/>
            <w:vAlign w:val="center"/>
            <w:hideMark/>
          </w:tcPr>
          <w:p w14:paraId="28CEC943"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3</w:t>
            </w:r>
          </w:p>
        </w:tc>
        <w:tc>
          <w:tcPr>
            <w:tcW w:w="870" w:type="dxa"/>
            <w:gridSpan w:val="2"/>
            <w:shd w:val="clear" w:color="auto" w:fill="auto"/>
            <w:vAlign w:val="center"/>
            <w:hideMark/>
          </w:tcPr>
          <w:p w14:paraId="200BEB21"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6</w:t>
            </w:r>
          </w:p>
        </w:tc>
        <w:tc>
          <w:tcPr>
            <w:tcW w:w="810" w:type="dxa"/>
            <w:gridSpan w:val="2"/>
            <w:shd w:val="clear" w:color="auto" w:fill="auto"/>
            <w:vAlign w:val="center"/>
            <w:hideMark/>
          </w:tcPr>
          <w:p w14:paraId="04481806"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6</w:t>
            </w:r>
          </w:p>
        </w:tc>
        <w:tc>
          <w:tcPr>
            <w:tcW w:w="990" w:type="dxa"/>
            <w:gridSpan w:val="3"/>
            <w:shd w:val="clear" w:color="auto" w:fill="auto"/>
            <w:vAlign w:val="center"/>
            <w:hideMark/>
          </w:tcPr>
          <w:p w14:paraId="5CCE5926" w14:textId="77777777" w:rsidR="00352184" w:rsidRPr="00A50763" w:rsidRDefault="00352184" w:rsidP="00352184">
            <w:pPr>
              <w:spacing w:after="0" w:line="240" w:lineRule="auto"/>
              <w:jc w:val="right"/>
              <w:rPr>
                <w:rFonts w:ascii="Cambria" w:eastAsia="Times New Roman" w:hAnsi="Cambria" w:cs="Times New Roman"/>
                <w:color w:val="000000"/>
                <w:sz w:val="24"/>
                <w:szCs w:val="24"/>
                <w:lang w:val="ro-RO"/>
              </w:rPr>
            </w:pPr>
            <w:r w:rsidRPr="00A50763">
              <w:rPr>
                <w:rFonts w:ascii="Cambria" w:eastAsia="Times New Roman" w:hAnsi="Cambria" w:cs="Times New Roman"/>
                <w:color w:val="000000"/>
                <w:sz w:val="24"/>
                <w:szCs w:val="24"/>
                <w:lang w:val="ro-RO"/>
              </w:rPr>
              <w:t>31.5</w:t>
            </w:r>
          </w:p>
        </w:tc>
      </w:tr>
      <w:tr w:rsidR="00FC5435" w:rsidRPr="00A50763" w14:paraId="3188923C" w14:textId="77777777" w:rsidTr="00451327">
        <w:trPr>
          <w:trHeight w:val="520"/>
        </w:trPr>
        <w:tc>
          <w:tcPr>
            <w:tcW w:w="2226" w:type="dxa"/>
            <w:shd w:val="clear" w:color="auto" w:fill="auto"/>
            <w:vAlign w:val="center"/>
            <w:hideMark/>
          </w:tcPr>
          <w:p w14:paraId="4DF50ED9" w14:textId="0C8C2339" w:rsidR="00352184" w:rsidRPr="00A50763" w:rsidRDefault="00451327" w:rsidP="00352184">
            <w:pPr>
              <w:spacing w:after="0" w:line="240" w:lineRule="auto"/>
              <w:rPr>
                <w:rFonts w:ascii="Cambria" w:eastAsia="Times New Roman" w:hAnsi="Cambria" w:cs="Times New Roman"/>
                <w:b/>
                <w:bCs/>
                <w:color w:val="000000"/>
                <w:sz w:val="24"/>
                <w:szCs w:val="24"/>
                <w:lang w:val="ro-RO"/>
              </w:rPr>
            </w:pPr>
            <w:r>
              <w:rPr>
                <w:rFonts w:ascii="Cambria" w:eastAsia="Times New Roman" w:hAnsi="Cambria" w:cs="Times New Roman"/>
                <w:b/>
                <w:bCs/>
                <w:color w:val="000000"/>
                <w:sz w:val="24"/>
                <w:szCs w:val="24"/>
                <w:lang w:val="ro-RO"/>
              </w:rPr>
              <w:t xml:space="preserve">Total, </w:t>
            </w:r>
            <w:proofErr w:type="spellStart"/>
            <w:r w:rsidR="00352184" w:rsidRPr="00A50763">
              <w:rPr>
                <w:rFonts w:ascii="Cambria" w:eastAsia="Times New Roman" w:hAnsi="Cambria" w:cs="Times New Roman"/>
                <w:b/>
                <w:bCs/>
                <w:color w:val="000000"/>
                <w:sz w:val="24"/>
                <w:szCs w:val="24"/>
                <w:lang w:val="ro-RO"/>
              </w:rPr>
              <w:t>mln</w:t>
            </w:r>
            <w:proofErr w:type="spellEnd"/>
            <w:r w:rsidR="00352184" w:rsidRPr="00A50763">
              <w:rPr>
                <w:rFonts w:ascii="Cambria" w:eastAsia="Times New Roman" w:hAnsi="Cambria" w:cs="Times New Roman"/>
                <w:b/>
                <w:bCs/>
                <w:color w:val="000000"/>
                <w:sz w:val="24"/>
                <w:szCs w:val="24"/>
                <w:lang w:val="ro-RO"/>
              </w:rPr>
              <w:t xml:space="preserve"> lei</w:t>
            </w:r>
          </w:p>
        </w:tc>
        <w:tc>
          <w:tcPr>
            <w:tcW w:w="810" w:type="dxa"/>
            <w:shd w:val="clear" w:color="auto" w:fill="auto"/>
            <w:vAlign w:val="center"/>
            <w:hideMark/>
          </w:tcPr>
          <w:p w14:paraId="4D47683C" w14:textId="77777777" w:rsidR="00352184" w:rsidRPr="00A50763" w:rsidRDefault="00352184" w:rsidP="00352184">
            <w:pPr>
              <w:spacing w:after="0" w:line="240" w:lineRule="auto"/>
              <w:jc w:val="right"/>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12.7</w:t>
            </w:r>
          </w:p>
        </w:tc>
        <w:tc>
          <w:tcPr>
            <w:tcW w:w="900" w:type="dxa"/>
            <w:shd w:val="clear" w:color="auto" w:fill="auto"/>
            <w:vAlign w:val="center"/>
            <w:hideMark/>
          </w:tcPr>
          <w:p w14:paraId="477691A0" w14:textId="77777777" w:rsidR="00352184" w:rsidRPr="00A50763" w:rsidRDefault="00352184" w:rsidP="00352184">
            <w:pPr>
              <w:spacing w:after="0" w:line="240" w:lineRule="auto"/>
              <w:jc w:val="right"/>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48.4</w:t>
            </w:r>
          </w:p>
        </w:tc>
        <w:tc>
          <w:tcPr>
            <w:tcW w:w="900" w:type="dxa"/>
            <w:shd w:val="clear" w:color="auto" w:fill="auto"/>
            <w:vAlign w:val="center"/>
            <w:hideMark/>
          </w:tcPr>
          <w:p w14:paraId="2ABD7A12" w14:textId="77777777" w:rsidR="00352184" w:rsidRPr="00A50763" w:rsidRDefault="00352184" w:rsidP="00352184">
            <w:pPr>
              <w:spacing w:after="0" w:line="240" w:lineRule="auto"/>
              <w:jc w:val="right"/>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70.4</w:t>
            </w:r>
          </w:p>
        </w:tc>
        <w:tc>
          <w:tcPr>
            <w:tcW w:w="900" w:type="dxa"/>
            <w:shd w:val="clear" w:color="auto" w:fill="auto"/>
            <w:vAlign w:val="center"/>
            <w:hideMark/>
          </w:tcPr>
          <w:p w14:paraId="4200E14D" w14:textId="77777777" w:rsidR="00352184" w:rsidRPr="00A50763" w:rsidRDefault="00352184" w:rsidP="00352184">
            <w:pPr>
              <w:spacing w:after="0" w:line="240" w:lineRule="auto"/>
              <w:jc w:val="right"/>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86.4</w:t>
            </w:r>
          </w:p>
        </w:tc>
        <w:tc>
          <w:tcPr>
            <w:tcW w:w="810" w:type="dxa"/>
            <w:gridSpan w:val="2"/>
            <w:shd w:val="clear" w:color="auto" w:fill="auto"/>
            <w:vAlign w:val="center"/>
            <w:hideMark/>
          </w:tcPr>
          <w:p w14:paraId="36D01BDE" w14:textId="77777777" w:rsidR="00352184" w:rsidRPr="00A50763" w:rsidRDefault="00352184" w:rsidP="00352184">
            <w:pPr>
              <w:spacing w:after="0" w:line="240" w:lineRule="auto"/>
              <w:jc w:val="right"/>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87.8</w:t>
            </w:r>
          </w:p>
        </w:tc>
        <w:tc>
          <w:tcPr>
            <w:tcW w:w="810" w:type="dxa"/>
            <w:gridSpan w:val="2"/>
            <w:shd w:val="clear" w:color="auto" w:fill="auto"/>
            <w:vAlign w:val="center"/>
            <w:hideMark/>
          </w:tcPr>
          <w:p w14:paraId="68C9E5C5" w14:textId="77777777" w:rsidR="00352184" w:rsidRPr="00A50763" w:rsidRDefault="00352184" w:rsidP="00352184">
            <w:pPr>
              <w:spacing w:after="0" w:line="240" w:lineRule="auto"/>
              <w:jc w:val="right"/>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88.5</w:t>
            </w:r>
          </w:p>
        </w:tc>
        <w:tc>
          <w:tcPr>
            <w:tcW w:w="990" w:type="dxa"/>
            <w:gridSpan w:val="2"/>
            <w:shd w:val="clear" w:color="auto" w:fill="auto"/>
            <w:vAlign w:val="center"/>
            <w:hideMark/>
          </w:tcPr>
          <w:p w14:paraId="24809368" w14:textId="77777777" w:rsidR="00352184" w:rsidRPr="00A50763" w:rsidRDefault="00352184" w:rsidP="00352184">
            <w:pPr>
              <w:spacing w:after="0" w:line="240" w:lineRule="auto"/>
              <w:jc w:val="right"/>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90.7</w:t>
            </w:r>
          </w:p>
        </w:tc>
        <w:tc>
          <w:tcPr>
            <w:tcW w:w="870" w:type="dxa"/>
            <w:gridSpan w:val="2"/>
            <w:shd w:val="clear" w:color="auto" w:fill="auto"/>
            <w:vAlign w:val="center"/>
            <w:hideMark/>
          </w:tcPr>
          <w:p w14:paraId="73A3B247" w14:textId="77777777" w:rsidR="00352184" w:rsidRPr="00A50763" w:rsidRDefault="00352184" w:rsidP="00352184">
            <w:pPr>
              <w:spacing w:after="0" w:line="240" w:lineRule="auto"/>
              <w:jc w:val="right"/>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103.1</w:t>
            </w:r>
          </w:p>
        </w:tc>
        <w:tc>
          <w:tcPr>
            <w:tcW w:w="810" w:type="dxa"/>
            <w:gridSpan w:val="2"/>
            <w:shd w:val="clear" w:color="auto" w:fill="auto"/>
            <w:vAlign w:val="center"/>
            <w:hideMark/>
          </w:tcPr>
          <w:p w14:paraId="69FB4228" w14:textId="77777777" w:rsidR="00352184" w:rsidRPr="00A50763" w:rsidRDefault="00352184" w:rsidP="00352184">
            <w:pPr>
              <w:spacing w:after="0" w:line="240" w:lineRule="auto"/>
              <w:jc w:val="right"/>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106.2</w:t>
            </w:r>
          </w:p>
        </w:tc>
        <w:tc>
          <w:tcPr>
            <w:tcW w:w="990" w:type="dxa"/>
            <w:gridSpan w:val="3"/>
            <w:shd w:val="clear" w:color="auto" w:fill="auto"/>
            <w:vAlign w:val="center"/>
            <w:hideMark/>
          </w:tcPr>
          <w:p w14:paraId="6725D5D1" w14:textId="77777777" w:rsidR="00352184" w:rsidRPr="00A50763" w:rsidRDefault="00352184" w:rsidP="00352184">
            <w:pPr>
              <w:spacing w:after="0" w:line="240" w:lineRule="auto"/>
              <w:jc w:val="right"/>
              <w:rPr>
                <w:rFonts w:ascii="Cambria" w:eastAsia="Times New Roman" w:hAnsi="Cambria" w:cs="Times New Roman"/>
                <w:b/>
                <w:bCs/>
                <w:color w:val="000000"/>
                <w:sz w:val="24"/>
                <w:szCs w:val="24"/>
                <w:lang w:val="ro-RO"/>
              </w:rPr>
            </w:pPr>
            <w:r w:rsidRPr="00A50763">
              <w:rPr>
                <w:rFonts w:ascii="Cambria" w:eastAsia="Times New Roman" w:hAnsi="Cambria" w:cs="Times New Roman"/>
                <w:b/>
                <w:bCs/>
                <w:color w:val="000000"/>
                <w:sz w:val="24"/>
                <w:szCs w:val="24"/>
                <w:lang w:val="ro-RO"/>
              </w:rPr>
              <w:t>792.4</w:t>
            </w:r>
          </w:p>
        </w:tc>
      </w:tr>
    </w:tbl>
    <w:p w14:paraId="13803531" w14:textId="77777777" w:rsidR="00DD12F7" w:rsidRDefault="00DD12F7" w:rsidP="00DD12F7">
      <w:pPr>
        <w:pStyle w:val="ListParagraph"/>
        <w:spacing w:after="0" w:line="240" w:lineRule="auto"/>
        <w:jc w:val="center"/>
        <w:outlineLvl w:val="0"/>
        <w:rPr>
          <w:rFonts w:ascii="Cambria" w:eastAsia="Times New Roman" w:hAnsi="Cambria" w:cs="Times New Roman"/>
          <w:color w:val="000000"/>
          <w:sz w:val="24"/>
          <w:szCs w:val="24"/>
          <w:lang w:val="ro-RO"/>
        </w:rPr>
      </w:pPr>
      <w:bookmarkStart w:id="8" w:name="_Toc484613970"/>
    </w:p>
    <w:p w14:paraId="55BB9482" w14:textId="77777777" w:rsidR="006A0C5B" w:rsidRDefault="006A0C5B" w:rsidP="00DD12F7">
      <w:pPr>
        <w:pStyle w:val="ListParagraph"/>
        <w:spacing w:after="0" w:line="240" w:lineRule="auto"/>
        <w:ind w:left="0"/>
        <w:jc w:val="center"/>
        <w:outlineLvl w:val="0"/>
        <w:rPr>
          <w:rFonts w:ascii="Cambria" w:eastAsia="Times New Roman" w:hAnsi="Cambria" w:cs="Times New Roman CE"/>
          <w:b/>
          <w:color w:val="002060"/>
          <w:sz w:val="24"/>
          <w:szCs w:val="24"/>
          <w:lang w:val="ro-RO"/>
        </w:rPr>
      </w:pPr>
    </w:p>
    <w:p w14:paraId="183D2894" w14:textId="77777777" w:rsidR="006A0C5B" w:rsidRDefault="006A0C5B" w:rsidP="00DD12F7">
      <w:pPr>
        <w:pStyle w:val="ListParagraph"/>
        <w:spacing w:after="0" w:line="240" w:lineRule="auto"/>
        <w:ind w:left="0"/>
        <w:jc w:val="center"/>
        <w:outlineLvl w:val="0"/>
        <w:rPr>
          <w:rFonts w:ascii="Cambria" w:eastAsia="Times New Roman" w:hAnsi="Cambria" w:cs="Times New Roman CE"/>
          <w:b/>
          <w:color w:val="002060"/>
          <w:sz w:val="24"/>
          <w:szCs w:val="24"/>
          <w:lang w:val="ro-RO"/>
        </w:rPr>
      </w:pPr>
    </w:p>
    <w:p w14:paraId="7D4A7813" w14:textId="77777777" w:rsidR="006A0C5B" w:rsidRDefault="006A0C5B" w:rsidP="00DD12F7">
      <w:pPr>
        <w:pStyle w:val="ListParagraph"/>
        <w:spacing w:after="0" w:line="240" w:lineRule="auto"/>
        <w:ind w:left="0"/>
        <w:jc w:val="center"/>
        <w:outlineLvl w:val="0"/>
        <w:rPr>
          <w:rFonts w:ascii="Cambria" w:eastAsia="Times New Roman" w:hAnsi="Cambria" w:cs="Times New Roman CE"/>
          <w:b/>
          <w:color w:val="002060"/>
          <w:sz w:val="24"/>
          <w:szCs w:val="24"/>
          <w:lang w:val="ro-RO"/>
        </w:rPr>
      </w:pPr>
    </w:p>
    <w:p w14:paraId="2CED6797" w14:textId="77777777" w:rsidR="006A0C5B" w:rsidRDefault="006A0C5B" w:rsidP="00DD12F7">
      <w:pPr>
        <w:pStyle w:val="ListParagraph"/>
        <w:spacing w:after="0" w:line="240" w:lineRule="auto"/>
        <w:ind w:left="0"/>
        <w:jc w:val="center"/>
        <w:outlineLvl w:val="0"/>
        <w:rPr>
          <w:rFonts w:ascii="Cambria" w:eastAsia="Times New Roman" w:hAnsi="Cambria" w:cs="Times New Roman CE"/>
          <w:b/>
          <w:color w:val="002060"/>
          <w:sz w:val="24"/>
          <w:szCs w:val="24"/>
          <w:lang w:val="ro-RO"/>
        </w:rPr>
      </w:pPr>
    </w:p>
    <w:p w14:paraId="7E33D4DD" w14:textId="23CB9DEF" w:rsidR="00A728BB" w:rsidRPr="00A50763" w:rsidRDefault="00DD12F7" w:rsidP="00DD12F7">
      <w:pPr>
        <w:pStyle w:val="ListParagraph"/>
        <w:spacing w:after="0" w:line="240" w:lineRule="auto"/>
        <w:ind w:left="0"/>
        <w:jc w:val="center"/>
        <w:outlineLvl w:val="0"/>
        <w:rPr>
          <w:rFonts w:ascii="Cambria" w:eastAsia="Times New Roman" w:hAnsi="Cambria" w:cs="Times New Roman CE"/>
          <w:b/>
          <w:color w:val="002060"/>
          <w:sz w:val="24"/>
          <w:szCs w:val="24"/>
          <w:lang w:val="ro-RO"/>
        </w:rPr>
      </w:pPr>
      <w:r>
        <w:rPr>
          <w:rFonts w:ascii="Cambria" w:eastAsia="Times New Roman" w:hAnsi="Cambria" w:cs="Times New Roman CE"/>
          <w:b/>
          <w:color w:val="002060"/>
          <w:sz w:val="24"/>
          <w:szCs w:val="24"/>
          <w:lang w:val="ro-RO"/>
        </w:rPr>
        <w:lastRenderedPageBreak/>
        <w:t xml:space="preserve">VIII </w:t>
      </w:r>
      <w:r w:rsidR="007923B1" w:rsidRPr="00A50763">
        <w:rPr>
          <w:rFonts w:ascii="Cambria" w:eastAsia="Times New Roman" w:hAnsi="Cambria" w:cs="Times New Roman CE"/>
          <w:b/>
          <w:color w:val="002060"/>
          <w:sz w:val="24"/>
          <w:szCs w:val="24"/>
          <w:lang w:val="ro-RO"/>
        </w:rPr>
        <w:t>INDICATORII DE PROGRES ȘI PERFORMANȚĂ</w:t>
      </w:r>
      <w:bookmarkEnd w:id="8"/>
    </w:p>
    <w:p w14:paraId="257A0EC9" w14:textId="77777777" w:rsidR="00A728BB" w:rsidRPr="00A50763" w:rsidRDefault="00A728BB" w:rsidP="00522A91">
      <w:pPr>
        <w:pStyle w:val="ListParagraph"/>
        <w:spacing w:after="0" w:line="240" w:lineRule="auto"/>
        <w:ind w:left="3600"/>
        <w:outlineLvl w:val="0"/>
        <w:rPr>
          <w:rFonts w:ascii="Cambria" w:eastAsia="Times New Roman" w:hAnsi="Cambria" w:cs="Times New Roman CE"/>
          <w:b/>
          <w:color w:val="002060"/>
          <w:sz w:val="24"/>
          <w:szCs w:val="24"/>
          <w:lang w:val="ro-RO"/>
        </w:rPr>
      </w:pPr>
    </w:p>
    <w:p w14:paraId="5695E918" w14:textId="55769E62" w:rsidR="00A728BB" w:rsidRPr="00A50763" w:rsidRDefault="00DD12F7" w:rsidP="00DD12F7">
      <w:pPr>
        <w:widowControl w:val="0"/>
        <w:autoSpaceDE w:val="0"/>
        <w:autoSpaceDN w:val="0"/>
        <w:adjustRightInd w:val="0"/>
        <w:spacing w:after="240" w:line="340" w:lineRule="atLeast"/>
        <w:ind w:right="-279"/>
        <w:jc w:val="both"/>
        <w:rPr>
          <w:rFonts w:ascii="Cambria" w:hAnsi="Cambria" w:cs="Times"/>
          <w:sz w:val="24"/>
          <w:szCs w:val="24"/>
          <w:lang w:val="ro-RO"/>
        </w:rPr>
      </w:pPr>
      <w:r>
        <w:rPr>
          <w:rFonts w:ascii="Cambria" w:hAnsi="Cambria" w:cs="Times New Roman"/>
          <w:sz w:val="24"/>
          <w:szCs w:val="24"/>
          <w:lang w:val="ro-RO"/>
        </w:rPr>
        <w:tab/>
      </w:r>
      <w:r w:rsidR="00A728BB" w:rsidRPr="00A50763">
        <w:rPr>
          <w:rFonts w:ascii="Cambria" w:hAnsi="Cambria" w:cs="Times New Roman"/>
          <w:sz w:val="24"/>
          <w:szCs w:val="24"/>
          <w:lang w:val="ro-RO"/>
        </w:rPr>
        <w:t xml:space="preserve">Pentru evaluarea performanţelor în procesul de implementare a </w:t>
      </w:r>
      <w:r w:rsidR="00BC60FE" w:rsidRPr="00A50763">
        <w:rPr>
          <w:rFonts w:ascii="Cambria" w:hAnsi="Cambria" w:cs="Times New Roman"/>
          <w:sz w:val="24"/>
          <w:szCs w:val="24"/>
          <w:lang w:val="ro-RO"/>
        </w:rPr>
        <w:t>Programului</w:t>
      </w:r>
      <w:r w:rsidR="00A728BB" w:rsidRPr="00A50763">
        <w:rPr>
          <w:rFonts w:ascii="Cambria" w:hAnsi="Cambria" w:cs="Times New Roman"/>
          <w:sz w:val="24"/>
          <w:szCs w:val="24"/>
          <w:lang w:val="ro-RO"/>
        </w:rPr>
        <w:t xml:space="preserve"> va fi utilizat un set mixt de indicatori de </w:t>
      </w:r>
      <w:r w:rsidR="00BC60FE" w:rsidRPr="00A50763">
        <w:rPr>
          <w:rFonts w:ascii="Cambria" w:hAnsi="Cambria" w:cs="Times New Roman"/>
          <w:sz w:val="24"/>
          <w:szCs w:val="24"/>
          <w:lang w:val="ro-RO"/>
        </w:rPr>
        <w:t>performanță.</w:t>
      </w:r>
      <w:r w:rsidR="00A728BB" w:rsidRPr="00A50763">
        <w:rPr>
          <w:rFonts w:ascii="Cambria" w:hAnsi="Cambria" w:cs="Times New Roman"/>
          <w:sz w:val="24"/>
          <w:szCs w:val="24"/>
          <w:lang w:val="ro-RO"/>
        </w:rPr>
        <w:t xml:space="preserve"> Indicatorii de performanţă utilizaţi pentru monitorizarea progresului</w:t>
      </w:r>
      <w:r w:rsidR="00BC60FE" w:rsidRPr="00A50763">
        <w:rPr>
          <w:rFonts w:ascii="Cambria" w:hAnsi="Cambria" w:cs="Times New Roman"/>
          <w:sz w:val="24"/>
          <w:szCs w:val="24"/>
          <w:lang w:val="ro-RO"/>
        </w:rPr>
        <w:t xml:space="preserve"> în implementarea Programului</w:t>
      </w:r>
      <w:r w:rsidR="00A728BB" w:rsidRPr="00A50763">
        <w:rPr>
          <w:rFonts w:ascii="Cambria" w:hAnsi="Cambria" w:cs="Times New Roman"/>
          <w:sz w:val="24"/>
          <w:szCs w:val="24"/>
          <w:lang w:val="ro-RO"/>
        </w:rPr>
        <w:t xml:space="preserve"> </w:t>
      </w:r>
      <w:proofErr w:type="spellStart"/>
      <w:r w:rsidR="00A728BB" w:rsidRPr="00A50763">
        <w:rPr>
          <w:rFonts w:ascii="Cambria" w:hAnsi="Cambria" w:cs="Times New Roman"/>
          <w:sz w:val="24"/>
          <w:szCs w:val="24"/>
          <w:lang w:val="ro-RO"/>
        </w:rPr>
        <w:t>acopera</w:t>
      </w:r>
      <w:proofErr w:type="spellEnd"/>
      <w:r w:rsidR="00A728BB" w:rsidRPr="00A50763">
        <w:rPr>
          <w:rFonts w:ascii="Cambria" w:hAnsi="Cambria" w:cs="Times New Roman"/>
          <w:sz w:val="24"/>
          <w:szCs w:val="24"/>
          <w:lang w:val="ro-RO"/>
        </w:rPr>
        <w:t>̆ un spectru vast de domenii şi aspecte care influenţ</w:t>
      </w:r>
      <w:proofErr w:type="spellStart"/>
      <w:r w:rsidR="00A728BB" w:rsidRPr="00A50763">
        <w:rPr>
          <w:rFonts w:ascii="Cambria" w:hAnsi="Cambria" w:cs="Times New Roman"/>
          <w:sz w:val="24"/>
          <w:szCs w:val="24"/>
          <w:lang w:val="ro-RO"/>
        </w:rPr>
        <w:t>eaza</w:t>
      </w:r>
      <w:proofErr w:type="spellEnd"/>
      <w:r w:rsidR="00A728BB" w:rsidRPr="00A50763">
        <w:rPr>
          <w:rFonts w:ascii="Cambria" w:hAnsi="Cambria" w:cs="Times New Roman"/>
          <w:sz w:val="24"/>
          <w:szCs w:val="24"/>
          <w:lang w:val="ro-RO"/>
        </w:rPr>
        <w:t xml:space="preserve">̆ asupra rezultatelor </w:t>
      </w:r>
      <w:r w:rsidR="00BC60FE" w:rsidRPr="00A50763">
        <w:rPr>
          <w:rFonts w:ascii="Cambria" w:hAnsi="Cambria" w:cs="Times New Roman"/>
          <w:sz w:val="24"/>
          <w:szCs w:val="24"/>
          <w:lang w:val="ro-RO"/>
        </w:rPr>
        <w:t>dezvoltării sectorului</w:t>
      </w:r>
      <w:r w:rsidR="00A728BB" w:rsidRPr="00A50763">
        <w:rPr>
          <w:rFonts w:ascii="Cambria" w:hAnsi="Cambria" w:cs="Times New Roman"/>
          <w:sz w:val="24"/>
          <w:szCs w:val="24"/>
          <w:lang w:val="ro-RO"/>
        </w:rPr>
        <w:t xml:space="preserve">: </w:t>
      </w:r>
      <w:r w:rsidR="00BC60FE" w:rsidRPr="00A50763">
        <w:rPr>
          <w:rFonts w:ascii="Cambria" w:hAnsi="Cambria" w:cs="Times New Roman"/>
          <w:sz w:val="24"/>
          <w:szCs w:val="24"/>
          <w:lang w:val="ro-RO"/>
        </w:rPr>
        <w:t>creșterea și multiplicarea albinelor, procesarea și producerea produselor apicole, promovarea consumului și comercializarea</w:t>
      </w:r>
      <w:r w:rsidR="00A728BB" w:rsidRPr="00A50763">
        <w:rPr>
          <w:rFonts w:ascii="Cambria" w:hAnsi="Cambria" w:cs="Times New Roman"/>
          <w:sz w:val="24"/>
          <w:szCs w:val="24"/>
          <w:lang w:val="ro-RO"/>
        </w:rPr>
        <w:t xml:space="preserve">. Performanţa va fi evaluată prin </w:t>
      </w:r>
      <w:r w:rsidR="0052411E" w:rsidRPr="00A50763">
        <w:rPr>
          <w:rFonts w:ascii="Cambria" w:hAnsi="Cambria" w:cs="Times New Roman"/>
          <w:sz w:val="24"/>
          <w:szCs w:val="24"/>
          <w:lang w:val="ro-RO"/>
        </w:rPr>
        <w:t>compararea</w:t>
      </w:r>
      <w:r w:rsidR="00A728BB" w:rsidRPr="00A50763">
        <w:rPr>
          <w:rFonts w:ascii="Cambria" w:hAnsi="Cambria" w:cs="Times New Roman"/>
          <w:sz w:val="24"/>
          <w:szCs w:val="24"/>
          <w:lang w:val="ro-RO"/>
        </w:rPr>
        <w:t xml:space="preserve"> valorilor curente ale indicatorilor </w:t>
      </w:r>
      <w:r w:rsidR="0052411E" w:rsidRPr="00A50763">
        <w:rPr>
          <w:rFonts w:ascii="Cambria" w:hAnsi="Cambria" w:cs="Times New Roman"/>
          <w:sz w:val="24"/>
          <w:szCs w:val="24"/>
          <w:lang w:val="ro-RO"/>
        </w:rPr>
        <w:t>cu</w:t>
      </w:r>
      <w:r w:rsidR="00A728BB" w:rsidRPr="00A50763">
        <w:rPr>
          <w:rFonts w:ascii="Cambria" w:hAnsi="Cambria" w:cs="Times New Roman"/>
          <w:sz w:val="24"/>
          <w:szCs w:val="24"/>
          <w:lang w:val="ro-RO"/>
        </w:rPr>
        <w:t xml:space="preserve"> valoarea lor </w:t>
      </w:r>
      <w:proofErr w:type="spellStart"/>
      <w:r w:rsidR="00A728BB" w:rsidRPr="00A50763">
        <w:rPr>
          <w:rFonts w:ascii="Cambria" w:hAnsi="Cambria" w:cs="Times New Roman"/>
          <w:sz w:val="24"/>
          <w:szCs w:val="24"/>
          <w:lang w:val="ro-RO"/>
        </w:rPr>
        <w:t>init</w:t>
      </w:r>
      <w:proofErr w:type="spellEnd"/>
      <w:r w:rsidR="00A728BB" w:rsidRPr="00A50763">
        <w:rPr>
          <w:rFonts w:ascii="Cambria" w:hAnsi="Cambria" w:cs="Times New Roman"/>
          <w:sz w:val="24"/>
          <w:szCs w:val="24"/>
          <w:lang w:val="ro-RO"/>
        </w:rPr>
        <w:t>̧</w:t>
      </w:r>
      <w:proofErr w:type="spellStart"/>
      <w:r w:rsidR="00A728BB" w:rsidRPr="00A50763">
        <w:rPr>
          <w:rFonts w:ascii="Cambria" w:hAnsi="Cambria" w:cs="Times New Roman"/>
          <w:sz w:val="24"/>
          <w:szCs w:val="24"/>
          <w:lang w:val="ro-RO"/>
        </w:rPr>
        <w:t>iala</w:t>
      </w:r>
      <w:proofErr w:type="spellEnd"/>
      <w:r w:rsidR="00A728BB" w:rsidRPr="00A50763">
        <w:rPr>
          <w:rFonts w:ascii="Cambria" w:hAnsi="Cambria" w:cs="Times New Roman"/>
          <w:sz w:val="24"/>
          <w:szCs w:val="24"/>
          <w:lang w:val="ro-RO"/>
        </w:rPr>
        <w:t>̆, precum şi la ţ</w:t>
      </w:r>
      <w:proofErr w:type="spellStart"/>
      <w:r w:rsidR="00A728BB" w:rsidRPr="00A50763">
        <w:rPr>
          <w:rFonts w:ascii="Cambria" w:hAnsi="Cambria" w:cs="Times New Roman"/>
          <w:sz w:val="24"/>
          <w:szCs w:val="24"/>
          <w:lang w:val="ro-RO"/>
        </w:rPr>
        <w:t>intele</w:t>
      </w:r>
      <w:proofErr w:type="spellEnd"/>
      <w:r w:rsidR="00A728BB" w:rsidRPr="00A50763">
        <w:rPr>
          <w:rFonts w:ascii="Cambria" w:hAnsi="Cambria" w:cs="Times New Roman"/>
          <w:sz w:val="24"/>
          <w:szCs w:val="24"/>
          <w:lang w:val="ro-RO"/>
        </w:rPr>
        <w:t xml:space="preserve"> intermediare şi finale.</w:t>
      </w:r>
    </w:p>
    <w:p w14:paraId="501C20C6" w14:textId="77777777" w:rsidR="002533AF" w:rsidRPr="00A50763" w:rsidRDefault="002533AF" w:rsidP="00414E5E">
      <w:pPr>
        <w:spacing w:after="0" w:line="240" w:lineRule="auto"/>
        <w:jc w:val="center"/>
        <w:rPr>
          <w:rFonts w:ascii="Cambria" w:eastAsia="Times New Roman" w:hAnsi="Cambria" w:cs="Times New Roman CE"/>
          <w:color w:val="000000"/>
          <w:sz w:val="24"/>
          <w:szCs w:val="24"/>
          <w:lang w:val="ro-RO"/>
        </w:rPr>
      </w:pPr>
    </w:p>
    <w:tbl>
      <w:tblPr>
        <w:tblStyle w:val="TableGrid"/>
        <w:tblW w:w="7890" w:type="dxa"/>
        <w:jc w:val="center"/>
        <w:tblLayout w:type="fixed"/>
        <w:tblLook w:val="04A0" w:firstRow="1" w:lastRow="0" w:firstColumn="1" w:lastColumn="0" w:noHBand="0" w:noVBand="1"/>
      </w:tblPr>
      <w:tblGrid>
        <w:gridCol w:w="2132"/>
        <w:gridCol w:w="1330"/>
        <w:gridCol w:w="368"/>
        <w:gridCol w:w="1105"/>
        <w:gridCol w:w="1582"/>
        <w:gridCol w:w="1373"/>
      </w:tblGrid>
      <w:tr w:rsidR="00076456" w:rsidRPr="00A50763" w14:paraId="25F8D836" w14:textId="77777777" w:rsidTr="00DD12F7">
        <w:trPr>
          <w:jc w:val="center"/>
        </w:trPr>
        <w:tc>
          <w:tcPr>
            <w:tcW w:w="2132" w:type="dxa"/>
            <w:vAlign w:val="center"/>
          </w:tcPr>
          <w:p w14:paraId="62222AB6" w14:textId="53490A38" w:rsidR="00076456" w:rsidRPr="00A50763" w:rsidRDefault="00076456" w:rsidP="00DD12F7">
            <w:pPr>
              <w:jc w:val="center"/>
              <w:rPr>
                <w:rFonts w:ascii="Cambria" w:eastAsia="Times New Roman" w:hAnsi="Cambria" w:cs="Times New Roman CE"/>
                <w:sz w:val="24"/>
                <w:szCs w:val="24"/>
                <w:lang w:val="ro-RO"/>
              </w:rPr>
            </w:pPr>
            <w:r w:rsidRPr="00A50763">
              <w:rPr>
                <w:rFonts w:ascii="Cambria" w:hAnsi="Cambria" w:cs="Times"/>
                <w:sz w:val="24"/>
                <w:szCs w:val="24"/>
                <w:lang w:val="ro-RO"/>
              </w:rPr>
              <w:t>Indicatorul</w:t>
            </w:r>
          </w:p>
        </w:tc>
        <w:tc>
          <w:tcPr>
            <w:tcW w:w="1330" w:type="dxa"/>
            <w:vAlign w:val="center"/>
          </w:tcPr>
          <w:p w14:paraId="53CD7FB4" w14:textId="77777777" w:rsidR="00076456" w:rsidRPr="00A50763" w:rsidRDefault="00076456" w:rsidP="00DD12F7">
            <w:pPr>
              <w:jc w:val="center"/>
              <w:rPr>
                <w:rFonts w:ascii="Cambria" w:eastAsia="Times New Roman" w:hAnsi="Cambria" w:cs="Times New Roman CE"/>
                <w:sz w:val="24"/>
                <w:szCs w:val="24"/>
                <w:lang w:val="ro-RO"/>
              </w:rPr>
            </w:pPr>
            <w:r w:rsidRPr="00A50763">
              <w:rPr>
                <w:rFonts w:ascii="Cambria" w:hAnsi="Cambria" w:cs="Times"/>
                <w:sz w:val="24"/>
                <w:szCs w:val="24"/>
                <w:lang w:val="ro-RO"/>
              </w:rPr>
              <w:t>Sursa primară de informare</w:t>
            </w:r>
          </w:p>
        </w:tc>
        <w:tc>
          <w:tcPr>
            <w:tcW w:w="1473" w:type="dxa"/>
            <w:gridSpan w:val="2"/>
            <w:vAlign w:val="center"/>
          </w:tcPr>
          <w:p w14:paraId="0DA8F256" w14:textId="77777777" w:rsidR="00076456" w:rsidRPr="00A50763" w:rsidRDefault="00076456" w:rsidP="00DD12F7">
            <w:pPr>
              <w:jc w:val="center"/>
              <w:rPr>
                <w:rFonts w:ascii="Cambria" w:eastAsia="Times New Roman" w:hAnsi="Cambria" w:cs="Times New Roman CE"/>
                <w:sz w:val="24"/>
                <w:szCs w:val="24"/>
                <w:lang w:val="ro-RO"/>
              </w:rPr>
            </w:pPr>
            <w:r w:rsidRPr="00A50763">
              <w:rPr>
                <w:rFonts w:ascii="Cambria" w:hAnsi="Cambria" w:cs="Times"/>
                <w:sz w:val="24"/>
                <w:szCs w:val="24"/>
                <w:lang w:val="ro-RO"/>
              </w:rPr>
              <w:t>Valoarea inițială</w:t>
            </w:r>
          </w:p>
        </w:tc>
        <w:tc>
          <w:tcPr>
            <w:tcW w:w="1582" w:type="dxa"/>
            <w:vAlign w:val="center"/>
          </w:tcPr>
          <w:p w14:paraId="25658DD5" w14:textId="1D92FC44" w:rsidR="00076456" w:rsidRPr="00A50763" w:rsidRDefault="00BC60FE" w:rsidP="00DD12F7">
            <w:pPr>
              <w:jc w:val="center"/>
              <w:rPr>
                <w:rFonts w:ascii="Cambria" w:eastAsia="Times New Roman" w:hAnsi="Cambria" w:cs="Times New Roman CE"/>
                <w:sz w:val="24"/>
                <w:szCs w:val="24"/>
                <w:lang w:val="ro-RO"/>
              </w:rPr>
            </w:pPr>
            <w:r w:rsidRPr="00A50763">
              <w:rPr>
                <w:rFonts w:ascii="Cambria" w:hAnsi="Cambria" w:cs="Times"/>
                <w:sz w:val="24"/>
                <w:szCs w:val="24"/>
                <w:lang w:val="ro-RO"/>
              </w:rPr>
              <w:t>Ținta intermediară</w:t>
            </w:r>
            <w:r w:rsidR="00FA4F87" w:rsidRPr="00A50763">
              <w:rPr>
                <w:rFonts w:ascii="Cambria" w:hAnsi="Cambria" w:cs="Times"/>
                <w:sz w:val="24"/>
                <w:szCs w:val="24"/>
                <w:lang w:val="ro-RO"/>
              </w:rPr>
              <w:t xml:space="preserve"> (2021)</w:t>
            </w:r>
          </w:p>
        </w:tc>
        <w:tc>
          <w:tcPr>
            <w:tcW w:w="1373" w:type="dxa"/>
            <w:vAlign w:val="center"/>
          </w:tcPr>
          <w:p w14:paraId="43FEEDE2" w14:textId="77777777" w:rsidR="00076456" w:rsidRPr="00A50763" w:rsidRDefault="00BC60FE" w:rsidP="00DD12F7">
            <w:pPr>
              <w:jc w:val="center"/>
              <w:rPr>
                <w:rFonts w:ascii="Cambria" w:eastAsia="Times New Roman" w:hAnsi="Cambria" w:cs="Times New Roman CE"/>
                <w:sz w:val="24"/>
                <w:szCs w:val="24"/>
                <w:lang w:val="ro-RO"/>
              </w:rPr>
            </w:pPr>
            <w:r w:rsidRPr="00A50763">
              <w:rPr>
                <w:rFonts w:ascii="Cambria" w:hAnsi="Cambria" w:cs="Times"/>
                <w:sz w:val="24"/>
                <w:szCs w:val="24"/>
                <w:lang w:val="ro-RO"/>
              </w:rPr>
              <w:t>Ținta finală (2025)</w:t>
            </w:r>
          </w:p>
        </w:tc>
      </w:tr>
      <w:tr w:rsidR="00BC60FE" w:rsidRPr="00A50763" w14:paraId="39EFA67E" w14:textId="77777777" w:rsidTr="00DD12F7">
        <w:trPr>
          <w:jc w:val="center"/>
        </w:trPr>
        <w:tc>
          <w:tcPr>
            <w:tcW w:w="7890" w:type="dxa"/>
            <w:gridSpan w:val="6"/>
          </w:tcPr>
          <w:p w14:paraId="568B52AD" w14:textId="77777777" w:rsidR="00BC60FE" w:rsidRPr="00A50763" w:rsidRDefault="008836E6" w:rsidP="00DD12F7">
            <w:pPr>
              <w:jc w:val="center"/>
              <w:rPr>
                <w:rFonts w:ascii="Cambria" w:hAnsi="Cambria" w:cs="Times"/>
                <w:sz w:val="24"/>
                <w:szCs w:val="24"/>
                <w:lang w:val="ro-RO"/>
              </w:rPr>
            </w:pPr>
            <w:r w:rsidRPr="00A50763">
              <w:rPr>
                <w:rFonts w:ascii="Cambria" w:hAnsi="Cambria" w:cs="Times"/>
                <w:sz w:val="24"/>
                <w:szCs w:val="24"/>
                <w:lang w:val="ro-RO"/>
              </w:rPr>
              <w:t>Creșterea și multiplicarea albinelor</w:t>
            </w:r>
          </w:p>
        </w:tc>
      </w:tr>
      <w:tr w:rsidR="00BC60FE" w:rsidRPr="00A50763" w14:paraId="3C140045" w14:textId="77777777" w:rsidTr="00DD12F7">
        <w:trPr>
          <w:jc w:val="center"/>
        </w:trPr>
        <w:tc>
          <w:tcPr>
            <w:tcW w:w="2132" w:type="dxa"/>
          </w:tcPr>
          <w:p w14:paraId="39D2FBFA" w14:textId="043FAE86" w:rsidR="00BC60FE" w:rsidRPr="00A50763" w:rsidRDefault="008836E6" w:rsidP="00B05E8B">
            <w:pPr>
              <w:rPr>
                <w:rFonts w:ascii="Cambria" w:hAnsi="Cambria" w:cs="Times"/>
                <w:sz w:val="24"/>
                <w:szCs w:val="24"/>
                <w:lang w:val="ro-RO"/>
              </w:rPr>
            </w:pPr>
            <w:r w:rsidRPr="00A50763">
              <w:rPr>
                <w:rFonts w:ascii="Cambria" w:hAnsi="Cambria" w:cs="Times"/>
                <w:sz w:val="24"/>
                <w:szCs w:val="24"/>
                <w:lang w:val="ro-RO"/>
              </w:rPr>
              <w:t xml:space="preserve">Nr. </w:t>
            </w:r>
            <w:r w:rsidR="00B05E8B">
              <w:rPr>
                <w:rFonts w:ascii="Cambria" w:hAnsi="Cambria" w:cs="Times"/>
                <w:sz w:val="24"/>
                <w:szCs w:val="24"/>
                <w:lang w:val="ro-RO"/>
              </w:rPr>
              <w:t>s</w:t>
            </w:r>
            <w:r w:rsidRPr="00A50763">
              <w:rPr>
                <w:rFonts w:ascii="Cambria" w:hAnsi="Cambria" w:cs="Times"/>
                <w:sz w:val="24"/>
                <w:szCs w:val="24"/>
                <w:lang w:val="ro-RO"/>
              </w:rPr>
              <w:t>tupinelor de prăsilă a</w:t>
            </w:r>
            <w:r w:rsidR="00FA4F87" w:rsidRPr="00A50763">
              <w:rPr>
                <w:rFonts w:ascii="Cambria" w:hAnsi="Cambria" w:cs="Times"/>
                <w:sz w:val="24"/>
                <w:szCs w:val="24"/>
                <w:lang w:val="ro-RO"/>
              </w:rPr>
              <w:t>testate</w:t>
            </w:r>
          </w:p>
        </w:tc>
        <w:tc>
          <w:tcPr>
            <w:tcW w:w="1330" w:type="dxa"/>
            <w:vAlign w:val="center"/>
          </w:tcPr>
          <w:p w14:paraId="6E19753E" w14:textId="22509456" w:rsidR="00BC60FE" w:rsidRPr="00DD12F7" w:rsidRDefault="00DD12F7" w:rsidP="00DD12F7">
            <w:pPr>
              <w:jc w:val="center"/>
              <w:rPr>
                <w:rFonts w:ascii="Cambria" w:eastAsia="Times New Roman" w:hAnsi="Cambria" w:cs="Times New Roman"/>
                <w:sz w:val="24"/>
                <w:szCs w:val="24"/>
                <w:lang w:val="ro-RO" w:eastAsia="ru-RU"/>
              </w:rPr>
            </w:pPr>
            <w:r>
              <w:rPr>
                <w:rFonts w:ascii="Cambria" w:eastAsia="Times New Roman" w:hAnsi="Cambria" w:cs="Times New Roman"/>
                <w:sz w:val="24"/>
                <w:szCs w:val="24"/>
                <w:lang w:val="ro-RO" w:eastAsia="ru-RU"/>
              </w:rPr>
              <w:t>MADRM</w:t>
            </w:r>
          </w:p>
        </w:tc>
        <w:tc>
          <w:tcPr>
            <w:tcW w:w="1473" w:type="dxa"/>
            <w:gridSpan w:val="2"/>
            <w:vAlign w:val="center"/>
          </w:tcPr>
          <w:p w14:paraId="61B3BA0A" w14:textId="6BDA7EAF" w:rsidR="00BC60FE" w:rsidRPr="00A50763" w:rsidRDefault="00FA4F87" w:rsidP="00DD12F7">
            <w:pPr>
              <w:jc w:val="center"/>
              <w:rPr>
                <w:rFonts w:ascii="Cambria" w:hAnsi="Cambria" w:cs="Times"/>
                <w:sz w:val="24"/>
                <w:szCs w:val="24"/>
                <w:lang w:val="ro-RO"/>
              </w:rPr>
            </w:pPr>
            <w:r w:rsidRPr="00A50763">
              <w:rPr>
                <w:rFonts w:ascii="Cambria" w:hAnsi="Cambria" w:cs="Times"/>
                <w:sz w:val="24"/>
                <w:szCs w:val="24"/>
                <w:lang w:val="ro-RO"/>
              </w:rPr>
              <w:t>2</w:t>
            </w:r>
          </w:p>
        </w:tc>
        <w:tc>
          <w:tcPr>
            <w:tcW w:w="1582" w:type="dxa"/>
            <w:vAlign w:val="center"/>
          </w:tcPr>
          <w:p w14:paraId="46F50ED6" w14:textId="1E261684" w:rsidR="00BC60FE" w:rsidRPr="00A50763" w:rsidRDefault="00700B3C" w:rsidP="00DD12F7">
            <w:pPr>
              <w:jc w:val="center"/>
              <w:rPr>
                <w:rFonts w:ascii="Cambria" w:hAnsi="Cambria" w:cs="Times"/>
                <w:sz w:val="24"/>
                <w:szCs w:val="24"/>
                <w:lang w:val="ro-RO"/>
              </w:rPr>
            </w:pPr>
            <w:r w:rsidRPr="00A50763">
              <w:rPr>
                <w:rFonts w:ascii="Cambria" w:hAnsi="Cambria" w:cs="Times"/>
                <w:sz w:val="24"/>
                <w:szCs w:val="24"/>
                <w:lang w:val="ro-RO"/>
              </w:rPr>
              <w:t>30</w:t>
            </w:r>
          </w:p>
        </w:tc>
        <w:tc>
          <w:tcPr>
            <w:tcW w:w="1373" w:type="dxa"/>
            <w:vAlign w:val="center"/>
          </w:tcPr>
          <w:p w14:paraId="42471596" w14:textId="2AEACCE0" w:rsidR="00BC60FE" w:rsidRPr="00A50763" w:rsidRDefault="00700B3C" w:rsidP="00DD12F7">
            <w:pPr>
              <w:jc w:val="center"/>
              <w:rPr>
                <w:rFonts w:ascii="Cambria" w:hAnsi="Cambria" w:cs="Times"/>
                <w:sz w:val="24"/>
                <w:szCs w:val="24"/>
                <w:lang w:val="ro-RO"/>
              </w:rPr>
            </w:pPr>
            <w:r w:rsidRPr="00A50763">
              <w:rPr>
                <w:rFonts w:ascii="Cambria" w:hAnsi="Cambria" w:cs="Times"/>
                <w:sz w:val="24"/>
                <w:szCs w:val="24"/>
                <w:lang w:val="ro-RO"/>
              </w:rPr>
              <w:t>50</w:t>
            </w:r>
          </w:p>
        </w:tc>
      </w:tr>
      <w:tr w:rsidR="00BC60FE" w:rsidRPr="00A50763" w14:paraId="2419A419" w14:textId="77777777" w:rsidTr="00DD12F7">
        <w:trPr>
          <w:jc w:val="center"/>
        </w:trPr>
        <w:tc>
          <w:tcPr>
            <w:tcW w:w="2132" w:type="dxa"/>
          </w:tcPr>
          <w:p w14:paraId="665B3CAB" w14:textId="3419DDA3" w:rsidR="00BC60FE" w:rsidRPr="00A50763" w:rsidRDefault="008836E6" w:rsidP="00DD12F7">
            <w:pPr>
              <w:rPr>
                <w:rFonts w:ascii="Cambria" w:hAnsi="Cambria" w:cs="Times"/>
                <w:sz w:val="24"/>
                <w:szCs w:val="24"/>
                <w:lang w:val="ro-RO"/>
              </w:rPr>
            </w:pPr>
            <w:r w:rsidRPr="00A50763">
              <w:rPr>
                <w:rFonts w:ascii="Cambria" w:hAnsi="Cambria" w:cs="Times"/>
                <w:sz w:val="24"/>
                <w:szCs w:val="24"/>
                <w:lang w:val="ro-RO"/>
              </w:rPr>
              <w:t>Nr stupinelor înregistrate</w:t>
            </w:r>
          </w:p>
        </w:tc>
        <w:tc>
          <w:tcPr>
            <w:tcW w:w="1330" w:type="dxa"/>
            <w:vAlign w:val="center"/>
          </w:tcPr>
          <w:p w14:paraId="553351A6" w14:textId="505DBD39" w:rsidR="00BC60FE" w:rsidRPr="00A50763" w:rsidRDefault="00CE6F95" w:rsidP="00DD12F7">
            <w:pPr>
              <w:jc w:val="center"/>
              <w:rPr>
                <w:rFonts w:ascii="Cambria" w:hAnsi="Cambria" w:cs="Times"/>
                <w:sz w:val="24"/>
                <w:szCs w:val="24"/>
                <w:lang w:val="ro-RO"/>
              </w:rPr>
            </w:pPr>
            <w:r w:rsidRPr="00A50763">
              <w:rPr>
                <w:rFonts w:ascii="Cambria" w:hAnsi="Cambria" w:cs="Times"/>
                <w:sz w:val="24"/>
                <w:szCs w:val="24"/>
                <w:lang w:val="ro-RO"/>
              </w:rPr>
              <w:t>ANSA</w:t>
            </w:r>
          </w:p>
        </w:tc>
        <w:tc>
          <w:tcPr>
            <w:tcW w:w="1473" w:type="dxa"/>
            <w:gridSpan w:val="2"/>
            <w:vAlign w:val="center"/>
          </w:tcPr>
          <w:p w14:paraId="2CD02BDE" w14:textId="2C0235E6" w:rsidR="00BC60FE" w:rsidRPr="00A50763" w:rsidRDefault="00FA4F87" w:rsidP="00DD12F7">
            <w:pPr>
              <w:jc w:val="center"/>
              <w:rPr>
                <w:rFonts w:ascii="Cambria" w:hAnsi="Cambria" w:cs="Times"/>
                <w:sz w:val="24"/>
                <w:szCs w:val="24"/>
                <w:lang w:val="ro-RO"/>
              </w:rPr>
            </w:pPr>
            <w:r w:rsidRPr="00A50763">
              <w:rPr>
                <w:rFonts w:ascii="Cambria" w:hAnsi="Cambria" w:cs="Times"/>
                <w:sz w:val="24"/>
                <w:szCs w:val="24"/>
                <w:lang w:val="ro-RO"/>
              </w:rPr>
              <w:t>5400</w:t>
            </w:r>
          </w:p>
        </w:tc>
        <w:tc>
          <w:tcPr>
            <w:tcW w:w="1582" w:type="dxa"/>
            <w:vAlign w:val="center"/>
          </w:tcPr>
          <w:p w14:paraId="492F9FF7" w14:textId="7EB4D361" w:rsidR="00BC60FE" w:rsidRPr="00A50763" w:rsidRDefault="00A00898" w:rsidP="00DD12F7">
            <w:pPr>
              <w:jc w:val="center"/>
              <w:rPr>
                <w:rFonts w:ascii="Cambria" w:hAnsi="Cambria" w:cs="Times"/>
                <w:sz w:val="24"/>
                <w:szCs w:val="24"/>
                <w:lang w:val="ro-RO"/>
              </w:rPr>
            </w:pPr>
            <w:r w:rsidRPr="00A50763">
              <w:rPr>
                <w:rFonts w:ascii="Cambria" w:hAnsi="Cambria" w:cs="Times"/>
                <w:sz w:val="24"/>
                <w:szCs w:val="24"/>
                <w:lang w:val="ro-RO"/>
              </w:rPr>
              <w:t>5700</w:t>
            </w:r>
          </w:p>
        </w:tc>
        <w:tc>
          <w:tcPr>
            <w:tcW w:w="1373" w:type="dxa"/>
            <w:vAlign w:val="center"/>
          </w:tcPr>
          <w:p w14:paraId="4318A909" w14:textId="22DD3124" w:rsidR="00BC60FE" w:rsidRPr="00A50763" w:rsidRDefault="00866F3A" w:rsidP="00DD12F7">
            <w:pPr>
              <w:jc w:val="center"/>
              <w:rPr>
                <w:rFonts w:ascii="Cambria" w:hAnsi="Cambria" w:cs="Times"/>
                <w:sz w:val="24"/>
                <w:szCs w:val="24"/>
                <w:lang w:val="ro-RO"/>
              </w:rPr>
            </w:pPr>
            <w:r w:rsidRPr="00A50763">
              <w:rPr>
                <w:rFonts w:ascii="Cambria" w:hAnsi="Cambria" w:cs="Times"/>
                <w:sz w:val="24"/>
                <w:szCs w:val="24"/>
                <w:lang w:val="ro-RO"/>
              </w:rPr>
              <w:t>6000</w:t>
            </w:r>
          </w:p>
        </w:tc>
      </w:tr>
      <w:tr w:rsidR="00BC60FE" w:rsidRPr="00A50763" w14:paraId="416DBBB1" w14:textId="77777777" w:rsidTr="00DD12F7">
        <w:trPr>
          <w:jc w:val="center"/>
        </w:trPr>
        <w:tc>
          <w:tcPr>
            <w:tcW w:w="2132" w:type="dxa"/>
          </w:tcPr>
          <w:p w14:paraId="06B92728" w14:textId="7D3F1DEE" w:rsidR="00BC60FE" w:rsidRPr="00A50763" w:rsidRDefault="009B2D43" w:rsidP="00DD12F7">
            <w:pPr>
              <w:rPr>
                <w:rFonts w:ascii="Cambria" w:hAnsi="Cambria" w:cs="Times"/>
                <w:sz w:val="24"/>
                <w:szCs w:val="24"/>
                <w:lang w:val="ro-RO"/>
              </w:rPr>
            </w:pPr>
            <w:r w:rsidRPr="00A50763">
              <w:rPr>
                <w:rFonts w:ascii="Cambria" w:hAnsi="Cambria" w:cs="Times"/>
                <w:sz w:val="24"/>
                <w:szCs w:val="24"/>
                <w:lang w:val="ro-RO"/>
              </w:rPr>
              <w:t xml:space="preserve">Nr apicultori </w:t>
            </w:r>
            <w:proofErr w:type="spellStart"/>
            <w:r w:rsidRPr="00A50763">
              <w:rPr>
                <w:rFonts w:ascii="Cambria" w:hAnsi="Cambria" w:cs="Times"/>
                <w:sz w:val="24"/>
                <w:szCs w:val="24"/>
                <w:lang w:val="ro-RO"/>
              </w:rPr>
              <w:t>profesiniști</w:t>
            </w:r>
            <w:proofErr w:type="spellEnd"/>
            <w:r w:rsidRPr="00A50763">
              <w:rPr>
                <w:rFonts w:ascii="Cambria" w:hAnsi="Cambria" w:cs="Times"/>
                <w:sz w:val="24"/>
                <w:szCs w:val="24"/>
                <w:lang w:val="ro-RO"/>
              </w:rPr>
              <w:t xml:space="preserve"> (cu peste 150 stupi)</w:t>
            </w:r>
          </w:p>
        </w:tc>
        <w:tc>
          <w:tcPr>
            <w:tcW w:w="1330" w:type="dxa"/>
            <w:vAlign w:val="center"/>
          </w:tcPr>
          <w:p w14:paraId="081FD55E" w14:textId="3804C4D7" w:rsidR="00BC60FE" w:rsidRPr="00A50763" w:rsidRDefault="00CE6F95" w:rsidP="00DD12F7">
            <w:pPr>
              <w:jc w:val="center"/>
              <w:rPr>
                <w:rFonts w:ascii="Cambria" w:hAnsi="Cambria" w:cs="Times"/>
                <w:sz w:val="24"/>
                <w:szCs w:val="24"/>
                <w:lang w:val="ro-RO"/>
              </w:rPr>
            </w:pPr>
            <w:r w:rsidRPr="00A50763">
              <w:rPr>
                <w:rFonts w:ascii="Cambria" w:hAnsi="Cambria" w:cs="Times"/>
                <w:sz w:val="24"/>
                <w:szCs w:val="24"/>
                <w:lang w:val="ro-RO"/>
              </w:rPr>
              <w:t>ANSA</w:t>
            </w:r>
          </w:p>
        </w:tc>
        <w:tc>
          <w:tcPr>
            <w:tcW w:w="1473" w:type="dxa"/>
            <w:gridSpan w:val="2"/>
            <w:vAlign w:val="center"/>
          </w:tcPr>
          <w:p w14:paraId="48493497" w14:textId="5E35BA2C" w:rsidR="00BC60FE" w:rsidRPr="00A50763" w:rsidRDefault="00011959" w:rsidP="00DD12F7">
            <w:pPr>
              <w:jc w:val="center"/>
              <w:rPr>
                <w:rFonts w:ascii="Cambria" w:hAnsi="Cambria" w:cs="Times"/>
                <w:sz w:val="24"/>
                <w:szCs w:val="24"/>
                <w:lang w:val="ro-RO"/>
              </w:rPr>
            </w:pPr>
            <w:r w:rsidRPr="00A50763">
              <w:rPr>
                <w:rFonts w:ascii="Cambria" w:hAnsi="Cambria" w:cs="Times"/>
                <w:sz w:val="24"/>
                <w:szCs w:val="24"/>
                <w:lang w:val="ro-RO"/>
              </w:rPr>
              <w:t>50</w:t>
            </w:r>
          </w:p>
        </w:tc>
        <w:tc>
          <w:tcPr>
            <w:tcW w:w="1582" w:type="dxa"/>
            <w:vAlign w:val="center"/>
          </w:tcPr>
          <w:p w14:paraId="3B735C99" w14:textId="7A1E3263" w:rsidR="00BC60FE" w:rsidRPr="00A50763" w:rsidRDefault="00A00898" w:rsidP="00DD12F7">
            <w:pPr>
              <w:jc w:val="center"/>
              <w:rPr>
                <w:rFonts w:ascii="Cambria" w:hAnsi="Cambria" w:cs="Times"/>
                <w:sz w:val="24"/>
                <w:szCs w:val="24"/>
                <w:lang w:val="ro-RO"/>
              </w:rPr>
            </w:pPr>
            <w:r w:rsidRPr="00A50763">
              <w:rPr>
                <w:rFonts w:ascii="Cambria" w:hAnsi="Cambria" w:cs="Times"/>
                <w:sz w:val="24"/>
                <w:szCs w:val="24"/>
                <w:lang w:val="ro-RO"/>
              </w:rPr>
              <w:t>900</w:t>
            </w:r>
          </w:p>
        </w:tc>
        <w:tc>
          <w:tcPr>
            <w:tcW w:w="1373" w:type="dxa"/>
            <w:vAlign w:val="center"/>
          </w:tcPr>
          <w:p w14:paraId="53B427F5" w14:textId="704A1336" w:rsidR="00BC60FE" w:rsidRPr="00A50763" w:rsidRDefault="00866F3A" w:rsidP="00DD12F7">
            <w:pPr>
              <w:jc w:val="center"/>
              <w:rPr>
                <w:rFonts w:ascii="Cambria" w:hAnsi="Cambria" w:cs="Times"/>
                <w:sz w:val="24"/>
                <w:szCs w:val="24"/>
                <w:lang w:val="ro-RO"/>
              </w:rPr>
            </w:pPr>
            <w:r w:rsidRPr="00A50763">
              <w:rPr>
                <w:rFonts w:ascii="Cambria" w:hAnsi="Cambria" w:cs="Times"/>
                <w:sz w:val="24"/>
                <w:szCs w:val="24"/>
                <w:lang w:val="ro-RO"/>
              </w:rPr>
              <w:t>1200</w:t>
            </w:r>
          </w:p>
        </w:tc>
      </w:tr>
      <w:tr w:rsidR="00BC60FE" w:rsidRPr="00A50763" w14:paraId="79386007" w14:textId="77777777" w:rsidTr="00DD12F7">
        <w:trPr>
          <w:jc w:val="center"/>
        </w:trPr>
        <w:tc>
          <w:tcPr>
            <w:tcW w:w="2132" w:type="dxa"/>
          </w:tcPr>
          <w:p w14:paraId="29C65F67" w14:textId="796C202E" w:rsidR="00BC60FE" w:rsidRPr="00A50763" w:rsidRDefault="009B2D43" w:rsidP="00DD12F7">
            <w:pPr>
              <w:rPr>
                <w:rFonts w:ascii="Cambria" w:hAnsi="Cambria" w:cs="Times"/>
                <w:sz w:val="24"/>
                <w:szCs w:val="24"/>
                <w:lang w:val="ro-RO"/>
              </w:rPr>
            </w:pPr>
            <w:r w:rsidRPr="00A50763">
              <w:rPr>
                <w:rFonts w:ascii="Cambria" w:hAnsi="Cambria" w:cs="Times"/>
                <w:sz w:val="24"/>
                <w:szCs w:val="24"/>
                <w:lang w:val="ro-RO"/>
              </w:rPr>
              <w:t>Nr apicultori instruiți</w:t>
            </w:r>
          </w:p>
        </w:tc>
        <w:tc>
          <w:tcPr>
            <w:tcW w:w="1330" w:type="dxa"/>
            <w:vAlign w:val="center"/>
          </w:tcPr>
          <w:p w14:paraId="2A003ADB" w14:textId="77777777" w:rsidR="00CE6F95" w:rsidRPr="00A50763" w:rsidRDefault="00CE6F95" w:rsidP="00DD12F7">
            <w:pPr>
              <w:jc w:val="center"/>
              <w:rPr>
                <w:rFonts w:ascii="Cambria" w:eastAsia="Times New Roman" w:hAnsi="Cambria" w:cs="Times New Roman"/>
                <w:sz w:val="24"/>
                <w:szCs w:val="24"/>
                <w:lang w:val="ro-RO" w:eastAsia="ru-RU"/>
              </w:rPr>
            </w:pPr>
            <w:r w:rsidRPr="00B05E8B">
              <w:rPr>
                <w:rFonts w:ascii="Cambria" w:eastAsia="Times New Roman" w:hAnsi="Cambria" w:cs="Times New Roman"/>
                <w:sz w:val="24"/>
                <w:szCs w:val="24"/>
                <w:highlight w:val="yellow"/>
                <w:lang w:val="ro-RO" w:eastAsia="ru-RU"/>
              </w:rPr>
              <w:t>MADRM</w:t>
            </w:r>
          </w:p>
          <w:p w14:paraId="3A46ADB0" w14:textId="77777777" w:rsidR="00BC60FE" w:rsidRPr="00A50763" w:rsidRDefault="00BC60FE" w:rsidP="00DD12F7">
            <w:pPr>
              <w:contextualSpacing/>
              <w:jc w:val="center"/>
              <w:rPr>
                <w:rFonts w:ascii="Cambria" w:hAnsi="Cambria" w:cs="Times"/>
                <w:sz w:val="24"/>
                <w:szCs w:val="24"/>
                <w:lang w:val="ro-RO"/>
              </w:rPr>
            </w:pPr>
          </w:p>
        </w:tc>
        <w:tc>
          <w:tcPr>
            <w:tcW w:w="1473" w:type="dxa"/>
            <w:gridSpan w:val="2"/>
            <w:vAlign w:val="center"/>
          </w:tcPr>
          <w:p w14:paraId="4482066A" w14:textId="4E06BF68" w:rsidR="00BC60FE" w:rsidRPr="00A50763" w:rsidRDefault="00700B3C" w:rsidP="00DD12F7">
            <w:pPr>
              <w:jc w:val="center"/>
              <w:rPr>
                <w:rFonts w:ascii="Cambria" w:hAnsi="Cambria" w:cs="Times"/>
                <w:sz w:val="24"/>
                <w:szCs w:val="24"/>
                <w:lang w:val="ro-RO"/>
              </w:rPr>
            </w:pPr>
            <w:r w:rsidRPr="00A50763">
              <w:rPr>
                <w:rFonts w:ascii="Cambria" w:hAnsi="Cambria" w:cs="Times"/>
                <w:sz w:val="24"/>
                <w:szCs w:val="24"/>
                <w:lang w:val="ro-RO"/>
              </w:rPr>
              <w:t>0</w:t>
            </w:r>
          </w:p>
        </w:tc>
        <w:tc>
          <w:tcPr>
            <w:tcW w:w="1582" w:type="dxa"/>
            <w:vAlign w:val="center"/>
          </w:tcPr>
          <w:p w14:paraId="4B3CE34E" w14:textId="7F7BDE29" w:rsidR="00BC60FE" w:rsidRPr="00A50763" w:rsidRDefault="00700B3C" w:rsidP="00DD12F7">
            <w:pPr>
              <w:jc w:val="center"/>
              <w:rPr>
                <w:rFonts w:ascii="Cambria" w:hAnsi="Cambria" w:cs="Times"/>
                <w:sz w:val="24"/>
                <w:szCs w:val="24"/>
                <w:lang w:val="ro-RO"/>
              </w:rPr>
            </w:pPr>
            <w:r w:rsidRPr="00A50763">
              <w:rPr>
                <w:rFonts w:ascii="Cambria" w:hAnsi="Cambria" w:cs="Times"/>
                <w:sz w:val="24"/>
                <w:szCs w:val="24"/>
                <w:lang w:val="ro-RO"/>
              </w:rPr>
              <w:t>1500</w:t>
            </w:r>
          </w:p>
        </w:tc>
        <w:tc>
          <w:tcPr>
            <w:tcW w:w="1373" w:type="dxa"/>
            <w:vAlign w:val="center"/>
          </w:tcPr>
          <w:p w14:paraId="79E8F628" w14:textId="363A8E8F" w:rsidR="00BC60FE" w:rsidRPr="00A50763" w:rsidRDefault="00700B3C" w:rsidP="00DD12F7">
            <w:pPr>
              <w:jc w:val="center"/>
              <w:rPr>
                <w:rFonts w:ascii="Cambria" w:hAnsi="Cambria" w:cs="Times"/>
                <w:sz w:val="24"/>
                <w:szCs w:val="24"/>
                <w:lang w:val="ro-RO"/>
              </w:rPr>
            </w:pPr>
            <w:r w:rsidRPr="00A50763">
              <w:rPr>
                <w:rFonts w:ascii="Cambria" w:hAnsi="Cambria" w:cs="Times"/>
                <w:sz w:val="24"/>
                <w:szCs w:val="24"/>
                <w:lang w:val="ro-RO"/>
              </w:rPr>
              <w:t>3000</w:t>
            </w:r>
          </w:p>
        </w:tc>
      </w:tr>
      <w:tr w:rsidR="00BC60FE" w:rsidRPr="00A50763" w14:paraId="6EAB3DF2" w14:textId="77777777" w:rsidTr="00DD12F7">
        <w:trPr>
          <w:jc w:val="center"/>
        </w:trPr>
        <w:tc>
          <w:tcPr>
            <w:tcW w:w="2132" w:type="dxa"/>
          </w:tcPr>
          <w:p w14:paraId="02C8E45B" w14:textId="441B7421" w:rsidR="00BC60FE" w:rsidRPr="00A50763" w:rsidRDefault="009B2D43" w:rsidP="00DD12F7">
            <w:pPr>
              <w:rPr>
                <w:rFonts w:ascii="Cambria" w:hAnsi="Cambria" w:cs="Times"/>
                <w:sz w:val="24"/>
                <w:szCs w:val="24"/>
                <w:lang w:val="ro-RO"/>
              </w:rPr>
            </w:pPr>
            <w:r w:rsidRPr="00A50763">
              <w:rPr>
                <w:rFonts w:ascii="Cambria" w:hAnsi="Cambria" w:cs="Times"/>
                <w:sz w:val="24"/>
                <w:szCs w:val="24"/>
                <w:lang w:val="ro-RO"/>
              </w:rPr>
              <w:t>Nr apicultori ce au primit subvenții</w:t>
            </w:r>
          </w:p>
        </w:tc>
        <w:tc>
          <w:tcPr>
            <w:tcW w:w="1330" w:type="dxa"/>
            <w:vAlign w:val="center"/>
          </w:tcPr>
          <w:p w14:paraId="6FED3B9E" w14:textId="65DEB9B9" w:rsidR="00BC60FE" w:rsidRPr="00A50763" w:rsidRDefault="00CE6F95" w:rsidP="00DD12F7">
            <w:pPr>
              <w:keepNext/>
              <w:keepLines/>
              <w:jc w:val="center"/>
              <w:rPr>
                <w:rFonts w:ascii="Cambria" w:hAnsi="Cambria" w:cs="Times"/>
                <w:sz w:val="24"/>
                <w:szCs w:val="24"/>
                <w:lang w:val="ro-RO"/>
              </w:rPr>
            </w:pPr>
            <w:r w:rsidRPr="00A50763">
              <w:rPr>
                <w:rFonts w:ascii="Cambria" w:hAnsi="Cambria" w:cs="Times"/>
                <w:sz w:val="24"/>
                <w:szCs w:val="24"/>
                <w:lang w:val="ro-RO"/>
              </w:rPr>
              <w:t>AIPA</w:t>
            </w:r>
          </w:p>
        </w:tc>
        <w:tc>
          <w:tcPr>
            <w:tcW w:w="1473" w:type="dxa"/>
            <w:gridSpan w:val="2"/>
            <w:vAlign w:val="center"/>
          </w:tcPr>
          <w:p w14:paraId="7B14FDF4" w14:textId="615F347E" w:rsidR="00BC60FE" w:rsidRPr="00A50763" w:rsidRDefault="005058B2" w:rsidP="00DD12F7">
            <w:pPr>
              <w:keepNext/>
              <w:keepLines/>
              <w:jc w:val="center"/>
              <w:rPr>
                <w:rFonts w:ascii="Cambria" w:hAnsi="Cambria" w:cs="Times"/>
                <w:sz w:val="24"/>
                <w:szCs w:val="24"/>
                <w:lang w:val="ro-RO"/>
              </w:rPr>
            </w:pPr>
            <w:r w:rsidRPr="00A50763">
              <w:rPr>
                <w:rFonts w:ascii="Cambria" w:hAnsi="Cambria" w:cs="Times"/>
                <w:sz w:val="24"/>
                <w:szCs w:val="24"/>
                <w:lang w:val="ro-RO"/>
              </w:rPr>
              <w:t>100</w:t>
            </w:r>
          </w:p>
        </w:tc>
        <w:tc>
          <w:tcPr>
            <w:tcW w:w="1582" w:type="dxa"/>
            <w:vAlign w:val="center"/>
          </w:tcPr>
          <w:p w14:paraId="6F5F7D96" w14:textId="5561B543" w:rsidR="00BC60FE" w:rsidRPr="00A50763" w:rsidRDefault="00CE6F95" w:rsidP="00DD12F7">
            <w:pPr>
              <w:keepNext/>
              <w:keepLines/>
              <w:jc w:val="center"/>
              <w:rPr>
                <w:rFonts w:ascii="Cambria" w:hAnsi="Cambria" w:cs="Times"/>
                <w:sz w:val="24"/>
                <w:szCs w:val="24"/>
                <w:lang w:val="ro-RO"/>
              </w:rPr>
            </w:pPr>
            <w:r w:rsidRPr="00A50763">
              <w:rPr>
                <w:rFonts w:ascii="Cambria" w:hAnsi="Cambria" w:cs="Times"/>
                <w:sz w:val="24"/>
                <w:szCs w:val="24"/>
                <w:lang w:val="ro-RO"/>
              </w:rPr>
              <w:t>500</w:t>
            </w:r>
          </w:p>
        </w:tc>
        <w:tc>
          <w:tcPr>
            <w:tcW w:w="1373" w:type="dxa"/>
            <w:vAlign w:val="center"/>
          </w:tcPr>
          <w:p w14:paraId="3D61DEC0" w14:textId="73E9E400" w:rsidR="00BC60FE" w:rsidRPr="00A50763" w:rsidRDefault="00700B3C" w:rsidP="00DD12F7">
            <w:pPr>
              <w:jc w:val="center"/>
              <w:rPr>
                <w:rFonts w:ascii="Cambria" w:hAnsi="Cambria" w:cs="Times"/>
                <w:sz w:val="24"/>
                <w:szCs w:val="24"/>
                <w:lang w:val="ro-RO"/>
              </w:rPr>
            </w:pPr>
            <w:r w:rsidRPr="00A50763">
              <w:rPr>
                <w:rFonts w:ascii="Cambria" w:hAnsi="Cambria" w:cs="Times"/>
                <w:sz w:val="24"/>
                <w:szCs w:val="24"/>
                <w:lang w:val="ro-RO"/>
              </w:rPr>
              <w:t>1000</w:t>
            </w:r>
          </w:p>
        </w:tc>
      </w:tr>
      <w:tr w:rsidR="008836E6" w:rsidRPr="00A50763" w14:paraId="1B497A96" w14:textId="77777777" w:rsidTr="00DD12F7">
        <w:trPr>
          <w:jc w:val="center"/>
        </w:trPr>
        <w:tc>
          <w:tcPr>
            <w:tcW w:w="7890" w:type="dxa"/>
            <w:gridSpan w:val="6"/>
          </w:tcPr>
          <w:p w14:paraId="3A7450B8" w14:textId="77777777" w:rsidR="008836E6" w:rsidRPr="00A50763" w:rsidRDefault="008836E6" w:rsidP="00DD12F7">
            <w:pPr>
              <w:jc w:val="center"/>
              <w:rPr>
                <w:rFonts w:ascii="Cambria" w:hAnsi="Cambria" w:cs="Times"/>
                <w:b/>
                <w:sz w:val="24"/>
                <w:szCs w:val="24"/>
                <w:lang w:val="ro-RO"/>
              </w:rPr>
            </w:pPr>
            <w:r w:rsidRPr="00A50763">
              <w:rPr>
                <w:rFonts w:ascii="Cambria" w:hAnsi="Cambria" w:cs="Times"/>
                <w:b/>
                <w:sz w:val="24"/>
                <w:szCs w:val="24"/>
                <w:lang w:val="ro-RO"/>
              </w:rPr>
              <w:t>Procesarea și producerea produselor apicole</w:t>
            </w:r>
          </w:p>
        </w:tc>
      </w:tr>
      <w:tr w:rsidR="008836E6" w:rsidRPr="00A50763" w14:paraId="5340B136" w14:textId="77777777" w:rsidTr="00DD12F7">
        <w:trPr>
          <w:jc w:val="center"/>
        </w:trPr>
        <w:tc>
          <w:tcPr>
            <w:tcW w:w="2132" w:type="dxa"/>
          </w:tcPr>
          <w:p w14:paraId="6CF09ADD" w14:textId="54684612" w:rsidR="008836E6" w:rsidRPr="00A50763" w:rsidRDefault="009B2D43" w:rsidP="00DD12F7">
            <w:pPr>
              <w:rPr>
                <w:rFonts w:ascii="Cambria" w:hAnsi="Cambria" w:cs="Times"/>
                <w:sz w:val="24"/>
                <w:szCs w:val="24"/>
                <w:lang w:val="ro-RO"/>
              </w:rPr>
            </w:pPr>
            <w:r w:rsidRPr="00A50763">
              <w:rPr>
                <w:rFonts w:ascii="Cambria" w:hAnsi="Cambria" w:cs="Times"/>
                <w:sz w:val="24"/>
                <w:szCs w:val="24"/>
                <w:lang w:val="ro-RO"/>
              </w:rPr>
              <w:t>Nr unităților de procesare</w:t>
            </w:r>
          </w:p>
        </w:tc>
        <w:tc>
          <w:tcPr>
            <w:tcW w:w="1330" w:type="dxa"/>
            <w:vAlign w:val="center"/>
          </w:tcPr>
          <w:p w14:paraId="65721056" w14:textId="2C87EA11" w:rsidR="008836E6" w:rsidRPr="00A50763" w:rsidRDefault="00CE6F95" w:rsidP="00DD12F7">
            <w:pPr>
              <w:jc w:val="center"/>
              <w:rPr>
                <w:rFonts w:ascii="Cambria" w:hAnsi="Cambria" w:cs="Times"/>
                <w:sz w:val="24"/>
                <w:szCs w:val="24"/>
                <w:lang w:val="ro-RO"/>
              </w:rPr>
            </w:pPr>
            <w:r w:rsidRPr="00A50763">
              <w:rPr>
                <w:rFonts w:ascii="Cambria" w:hAnsi="Cambria" w:cs="Times"/>
                <w:sz w:val="24"/>
                <w:szCs w:val="24"/>
                <w:lang w:val="ro-RO"/>
              </w:rPr>
              <w:t>ANSA</w:t>
            </w:r>
          </w:p>
        </w:tc>
        <w:tc>
          <w:tcPr>
            <w:tcW w:w="1473" w:type="dxa"/>
            <w:gridSpan w:val="2"/>
            <w:vAlign w:val="center"/>
          </w:tcPr>
          <w:p w14:paraId="63E99D6A" w14:textId="384C893C" w:rsidR="008836E6" w:rsidRPr="00A50763" w:rsidRDefault="005058B2" w:rsidP="00DD12F7">
            <w:pPr>
              <w:contextualSpacing/>
              <w:jc w:val="center"/>
              <w:rPr>
                <w:rFonts w:ascii="Cambria" w:hAnsi="Cambria" w:cs="Times"/>
                <w:sz w:val="24"/>
                <w:szCs w:val="24"/>
                <w:lang w:val="ro-RO"/>
              </w:rPr>
            </w:pPr>
            <w:r w:rsidRPr="00A50763">
              <w:rPr>
                <w:rFonts w:ascii="Cambria" w:hAnsi="Cambria" w:cs="Times"/>
                <w:sz w:val="24"/>
                <w:szCs w:val="24"/>
                <w:lang w:val="ro-RO"/>
              </w:rPr>
              <w:t>20</w:t>
            </w:r>
          </w:p>
        </w:tc>
        <w:tc>
          <w:tcPr>
            <w:tcW w:w="1582" w:type="dxa"/>
            <w:vAlign w:val="center"/>
          </w:tcPr>
          <w:p w14:paraId="1448D41C" w14:textId="0C01803E" w:rsidR="008836E6" w:rsidRPr="00A50763" w:rsidRDefault="005058B2" w:rsidP="00DD12F7">
            <w:pPr>
              <w:contextualSpacing/>
              <w:jc w:val="center"/>
              <w:rPr>
                <w:rFonts w:ascii="Cambria" w:hAnsi="Cambria" w:cs="Times"/>
                <w:sz w:val="24"/>
                <w:szCs w:val="24"/>
                <w:lang w:val="ro-RO"/>
              </w:rPr>
            </w:pPr>
            <w:r w:rsidRPr="00A50763">
              <w:rPr>
                <w:rFonts w:ascii="Cambria" w:hAnsi="Cambria" w:cs="Times"/>
                <w:sz w:val="24"/>
                <w:szCs w:val="24"/>
                <w:lang w:val="ro-RO"/>
              </w:rPr>
              <w:t>50</w:t>
            </w:r>
          </w:p>
        </w:tc>
        <w:tc>
          <w:tcPr>
            <w:tcW w:w="1373" w:type="dxa"/>
            <w:vAlign w:val="center"/>
          </w:tcPr>
          <w:p w14:paraId="48FDFF87" w14:textId="678873E6" w:rsidR="008836E6" w:rsidRPr="00A50763" w:rsidRDefault="005058B2" w:rsidP="00DD12F7">
            <w:pPr>
              <w:contextualSpacing/>
              <w:jc w:val="center"/>
              <w:rPr>
                <w:rFonts w:ascii="Cambria" w:hAnsi="Cambria" w:cs="Times"/>
                <w:sz w:val="24"/>
                <w:szCs w:val="24"/>
                <w:lang w:val="ro-RO"/>
              </w:rPr>
            </w:pPr>
            <w:r w:rsidRPr="00A50763">
              <w:rPr>
                <w:rFonts w:ascii="Cambria" w:hAnsi="Cambria" w:cs="Times"/>
                <w:sz w:val="24"/>
                <w:szCs w:val="24"/>
                <w:lang w:val="ro-RO"/>
              </w:rPr>
              <w:t>70</w:t>
            </w:r>
          </w:p>
        </w:tc>
      </w:tr>
      <w:tr w:rsidR="008836E6" w:rsidRPr="00A50763" w14:paraId="38BFCFA5" w14:textId="77777777" w:rsidTr="00DD12F7">
        <w:trPr>
          <w:jc w:val="center"/>
        </w:trPr>
        <w:tc>
          <w:tcPr>
            <w:tcW w:w="2132" w:type="dxa"/>
          </w:tcPr>
          <w:p w14:paraId="73DB5648" w14:textId="3F54FCB4" w:rsidR="008836E6" w:rsidRPr="00A50763" w:rsidRDefault="009B2D43" w:rsidP="00DD12F7">
            <w:pPr>
              <w:rPr>
                <w:rFonts w:ascii="Cambria" w:hAnsi="Cambria" w:cs="Times"/>
                <w:sz w:val="24"/>
                <w:szCs w:val="24"/>
                <w:lang w:val="ro-RO"/>
              </w:rPr>
            </w:pPr>
            <w:r w:rsidRPr="00A50763">
              <w:rPr>
                <w:rFonts w:ascii="Cambria" w:hAnsi="Cambria" w:cs="Times"/>
                <w:sz w:val="24"/>
                <w:szCs w:val="24"/>
                <w:lang w:val="ro-RO"/>
              </w:rPr>
              <w:t>Nr grupurilor de producători</w:t>
            </w:r>
          </w:p>
        </w:tc>
        <w:tc>
          <w:tcPr>
            <w:tcW w:w="1330" w:type="dxa"/>
            <w:vAlign w:val="center"/>
          </w:tcPr>
          <w:p w14:paraId="4089F70D" w14:textId="4A14E78A" w:rsidR="008836E6" w:rsidRPr="00A50763" w:rsidRDefault="00CE6F95" w:rsidP="00E77DFC">
            <w:pPr>
              <w:jc w:val="center"/>
              <w:rPr>
                <w:rFonts w:ascii="Cambria" w:hAnsi="Cambria" w:cs="Times"/>
                <w:sz w:val="24"/>
                <w:szCs w:val="24"/>
                <w:lang w:val="ro-RO"/>
              </w:rPr>
            </w:pPr>
            <w:r w:rsidRPr="00A50763">
              <w:rPr>
                <w:rFonts w:ascii="Cambria" w:eastAsia="Times New Roman" w:hAnsi="Cambria" w:cs="Times New Roman"/>
                <w:sz w:val="24"/>
                <w:szCs w:val="24"/>
                <w:lang w:val="ro-RO" w:eastAsia="ru-RU"/>
              </w:rPr>
              <w:t>MADRM</w:t>
            </w:r>
            <w:r w:rsidR="00E77DFC">
              <w:rPr>
                <w:rFonts w:ascii="Cambria" w:hAnsi="Cambria" w:cs="Times"/>
                <w:sz w:val="24"/>
                <w:szCs w:val="24"/>
                <w:lang w:val="ro-RO"/>
              </w:rPr>
              <w:t xml:space="preserve"> </w:t>
            </w:r>
            <w:r w:rsidRPr="00A50763">
              <w:rPr>
                <w:rFonts w:ascii="Cambria" w:hAnsi="Cambria" w:cs="Times"/>
                <w:sz w:val="24"/>
                <w:szCs w:val="24"/>
                <w:lang w:val="ro-RO"/>
              </w:rPr>
              <w:t>AIPA</w:t>
            </w:r>
          </w:p>
        </w:tc>
        <w:tc>
          <w:tcPr>
            <w:tcW w:w="1473" w:type="dxa"/>
            <w:gridSpan w:val="2"/>
            <w:vAlign w:val="center"/>
          </w:tcPr>
          <w:p w14:paraId="07D780F9" w14:textId="6D76F932" w:rsidR="008836E6" w:rsidRPr="00A50763" w:rsidRDefault="001041BF" w:rsidP="00DD12F7">
            <w:pPr>
              <w:jc w:val="center"/>
              <w:rPr>
                <w:rFonts w:ascii="Cambria" w:hAnsi="Cambria" w:cs="Times"/>
                <w:sz w:val="24"/>
                <w:szCs w:val="24"/>
                <w:lang w:val="ro-RO"/>
              </w:rPr>
            </w:pPr>
            <w:r w:rsidRPr="00A50763">
              <w:rPr>
                <w:rFonts w:ascii="Cambria" w:hAnsi="Cambria" w:cs="Times"/>
                <w:sz w:val="24"/>
                <w:szCs w:val="24"/>
                <w:lang w:val="ro-RO"/>
              </w:rPr>
              <w:t>1</w:t>
            </w:r>
          </w:p>
        </w:tc>
        <w:tc>
          <w:tcPr>
            <w:tcW w:w="1582" w:type="dxa"/>
            <w:vAlign w:val="center"/>
          </w:tcPr>
          <w:p w14:paraId="717B7C5D" w14:textId="4E340399" w:rsidR="008836E6" w:rsidRPr="00A50763" w:rsidRDefault="00700B3C" w:rsidP="00DD12F7">
            <w:pPr>
              <w:jc w:val="center"/>
              <w:rPr>
                <w:rFonts w:ascii="Cambria" w:hAnsi="Cambria" w:cs="Times"/>
                <w:sz w:val="24"/>
                <w:szCs w:val="24"/>
                <w:lang w:val="ro-RO"/>
              </w:rPr>
            </w:pPr>
            <w:r w:rsidRPr="00A50763">
              <w:rPr>
                <w:rFonts w:ascii="Cambria" w:hAnsi="Cambria" w:cs="Times"/>
                <w:sz w:val="24"/>
                <w:szCs w:val="24"/>
                <w:lang w:val="ro-RO"/>
              </w:rPr>
              <w:t>5</w:t>
            </w:r>
          </w:p>
        </w:tc>
        <w:tc>
          <w:tcPr>
            <w:tcW w:w="1373" w:type="dxa"/>
            <w:vAlign w:val="center"/>
          </w:tcPr>
          <w:p w14:paraId="295EE68F" w14:textId="3C7AE7B6" w:rsidR="008836E6" w:rsidRPr="00A50763" w:rsidRDefault="00700B3C" w:rsidP="00DD12F7">
            <w:pPr>
              <w:jc w:val="center"/>
              <w:rPr>
                <w:rFonts w:ascii="Cambria" w:hAnsi="Cambria" w:cs="Times"/>
                <w:sz w:val="24"/>
                <w:szCs w:val="24"/>
                <w:lang w:val="ro-RO"/>
              </w:rPr>
            </w:pPr>
            <w:r w:rsidRPr="00A50763">
              <w:rPr>
                <w:rFonts w:ascii="Cambria" w:hAnsi="Cambria" w:cs="Times"/>
                <w:sz w:val="24"/>
                <w:szCs w:val="24"/>
                <w:lang w:val="ro-RO"/>
              </w:rPr>
              <w:t>10</w:t>
            </w:r>
          </w:p>
        </w:tc>
      </w:tr>
      <w:tr w:rsidR="008836E6" w:rsidRPr="00A50763" w14:paraId="31925C2E" w14:textId="77777777" w:rsidTr="00DD12F7">
        <w:trPr>
          <w:jc w:val="center"/>
        </w:trPr>
        <w:tc>
          <w:tcPr>
            <w:tcW w:w="2132" w:type="dxa"/>
          </w:tcPr>
          <w:p w14:paraId="318DC2A9" w14:textId="46A29DC8" w:rsidR="008836E6" w:rsidRPr="00A50763" w:rsidRDefault="009B2D43" w:rsidP="00DD12F7">
            <w:pPr>
              <w:rPr>
                <w:rFonts w:ascii="Cambria" w:hAnsi="Cambria" w:cs="Times"/>
                <w:sz w:val="24"/>
                <w:szCs w:val="24"/>
                <w:lang w:val="ro-RO"/>
              </w:rPr>
            </w:pPr>
            <w:r w:rsidRPr="00A50763">
              <w:rPr>
                <w:rFonts w:ascii="Cambria" w:hAnsi="Cambria" w:cs="Times"/>
                <w:sz w:val="24"/>
                <w:szCs w:val="24"/>
                <w:lang w:val="ro-RO"/>
              </w:rPr>
              <w:t>Cantitatea de miere procesată, tone</w:t>
            </w:r>
          </w:p>
        </w:tc>
        <w:tc>
          <w:tcPr>
            <w:tcW w:w="1330" w:type="dxa"/>
            <w:vAlign w:val="center"/>
          </w:tcPr>
          <w:p w14:paraId="26719F71" w14:textId="056C45E5" w:rsidR="008836E6" w:rsidRPr="00A50763" w:rsidRDefault="00CE6F95" w:rsidP="00DD12F7">
            <w:pPr>
              <w:jc w:val="center"/>
              <w:rPr>
                <w:rFonts w:ascii="Cambria" w:hAnsi="Cambria" w:cs="Times"/>
                <w:sz w:val="24"/>
                <w:szCs w:val="24"/>
                <w:lang w:val="ro-RO"/>
              </w:rPr>
            </w:pPr>
            <w:r w:rsidRPr="00A50763">
              <w:rPr>
                <w:rFonts w:ascii="Cambria" w:hAnsi="Cambria" w:cs="Times"/>
                <w:sz w:val="24"/>
                <w:szCs w:val="24"/>
                <w:lang w:val="ro-RO"/>
              </w:rPr>
              <w:t>ANSA</w:t>
            </w:r>
          </w:p>
        </w:tc>
        <w:tc>
          <w:tcPr>
            <w:tcW w:w="1473" w:type="dxa"/>
            <w:gridSpan w:val="2"/>
            <w:vAlign w:val="center"/>
          </w:tcPr>
          <w:p w14:paraId="6FFE87EA" w14:textId="50576FF0" w:rsidR="008836E6" w:rsidRPr="00A50763" w:rsidRDefault="00011959" w:rsidP="00DD12F7">
            <w:pPr>
              <w:jc w:val="center"/>
              <w:rPr>
                <w:rFonts w:ascii="Cambria" w:hAnsi="Cambria" w:cs="Times"/>
                <w:sz w:val="24"/>
                <w:szCs w:val="24"/>
                <w:lang w:val="ro-RO"/>
              </w:rPr>
            </w:pPr>
            <w:r w:rsidRPr="00A50763">
              <w:rPr>
                <w:rFonts w:ascii="Cambria" w:hAnsi="Cambria" w:cs="Times"/>
                <w:sz w:val="24"/>
                <w:szCs w:val="24"/>
                <w:lang w:val="ro-RO"/>
              </w:rPr>
              <w:t>3750</w:t>
            </w:r>
          </w:p>
        </w:tc>
        <w:tc>
          <w:tcPr>
            <w:tcW w:w="1582" w:type="dxa"/>
            <w:vAlign w:val="center"/>
          </w:tcPr>
          <w:p w14:paraId="12B1225B" w14:textId="68D5F43D" w:rsidR="008836E6" w:rsidRPr="00A50763" w:rsidRDefault="005058B2" w:rsidP="00DD12F7">
            <w:pPr>
              <w:contextualSpacing/>
              <w:jc w:val="center"/>
              <w:rPr>
                <w:rFonts w:ascii="Cambria" w:hAnsi="Cambria" w:cs="Times"/>
                <w:sz w:val="24"/>
                <w:szCs w:val="24"/>
                <w:lang w:val="ro-RO"/>
              </w:rPr>
            </w:pPr>
            <w:r w:rsidRPr="00A50763">
              <w:rPr>
                <w:rFonts w:ascii="Cambria" w:hAnsi="Cambria" w:cs="Times"/>
                <w:sz w:val="24"/>
                <w:szCs w:val="24"/>
                <w:lang w:val="ro-RO"/>
              </w:rPr>
              <w:t>6000</w:t>
            </w:r>
          </w:p>
        </w:tc>
        <w:tc>
          <w:tcPr>
            <w:tcW w:w="1373" w:type="dxa"/>
            <w:vAlign w:val="center"/>
          </w:tcPr>
          <w:p w14:paraId="307FCAC3" w14:textId="456E1CC2" w:rsidR="008836E6" w:rsidRPr="00A50763" w:rsidRDefault="00011959" w:rsidP="00DD12F7">
            <w:pPr>
              <w:jc w:val="center"/>
              <w:rPr>
                <w:rFonts w:ascii="Cambria" w:hAnsi="Cambria" w:cs="Times"/>
                <w:sz w:val="24"/>
                <w:szCs w:val="24"/>
                <w:lang w:val="ro-RO"/>
              </w:rPr>
            </w:pPr>
            <w:r w:rsidRPr="00A50763">
              <w:rPr>
                <w:rFonts w:ascii="Cambria" w:hAnsi="Cambria" w:cs="Times"/>
                <w:sz w:val="24"/>
                <w:szCs w:val="24"/>
                <w:lang w:val="ro-RO"/>
              </w:rPr>
              <w:t>8200</w:t>
            </w:r>
          </w:p>
        </w:tc>
      </w:tr>
      <w:tr w:rsidR="008836E6" w:rsidRPr="00A50763" w14:paraId="7F18C49E" w14:textId="77777777" w:rsidTr="00DD12F7">
        <w:trPr>
          <w:jc w:val="center"/>
        </w:trPr>
        <w:tc>
          <w:tcPr>
            <w:tcW w:w="2132" w:type="dxa"/>
          </w:tcPr>
          <w:p w14:paraId="56E7132C" w14:textId="5A4C92A5" w:rsidR="008836E6" w:rsidRPr="00A50763" w:rsidRDefault="009B2D43" w:rsidP="00DD12F7">
            <w:pPr>
              <w:rPr>
                <w:rFonts w:ascii="Cambria" w:hAnsi="Cambria" w:cs="Times"/>
                <w:sz w:val="24"/>
                <w:szCs w:val="24"/>
                <w:lang w:val="ro-RO"/>
              </w:rPr>
            </w:pPr>
            <w:r w:rsidRPr="00A50763">
              <w:rPr>
                <w:rFonts w:ascii="Cambria" w:hAnsi="Cambria" w:cs="Times"/>
                <w:sz w:val="24"/>
                <w:szCs w:val="24"/>
                <w:lang w:val="ro-RO"/>
              </w:rPr>
              <w:t>Cantitatea produselor apicole comercializate, tone</w:t>
            </w:r>
          </w:p>
        </w:tc>
        <w:tc>
          <w:tcPr>
            <w:tcW w:w="1330" w:type="dxa"/>
            <w:vAlign w:val="center"/>
          </w:tcPr>
          <w:p w14:paraId="79D75D3E" w14:textId="25C20988" w:rsidR="008836E6" w:rsidRPr="00A50763" w:rsidRDefault="00CE6F95" w:rsidP="00DD12F7">
            <w:pPr>
              <w:jc w:val="center"/>
              <w:rPr>
                <w:rFonts w:ascii="Cambria" w:hAnsi="Cambria" w:cs="Times"/>
                <w:sz w:val="24"/>
                <w:szCs w:val="24"/>
                <w:lang w:val="ro-RO"/>
              </w:rPr>
            </w:pPr>
            <w:r w:rsidRPr="00A50763">
              <w:rPr>
                <w:rFonts w:ascii="Cambria" w:hAnsi="Cambria" w:cs="Times"/>
                <w:sz w:val="24"/>
                <w:szCs w:val="24"/>
                <w:lang w:val="ro-RO"/>
              </w:rPr>
              <w:t>ANSA</w:t>
            </w:r>
          </w:p>
        </w:tc>
        <w:tc>
          <w:tcPr>
            <w:tcW w:w="1473" w:type="dxa"/>
            <w:gridSpan w:val="2"/>
            <w:vAlign w:val="center"/>
          </w:tcPr>
          <w:p w14:paraId="562100B1" w14:textId="2C201696" w:rsidR="008836E6" w:rsidRPr="00A50763" w:rsidRDefault="00CE6F95" w:rsidP="00DD12F7">
            <w:pPr>
              <w:jc w:val="center"/>
              <w:rPr>
                <w:rFonts w:ascii="Cambria" w:hAnsi="Cambria" w:cs="Times"/>
                <w:sz w:val="24"/>
                <w:szCs w:val="24"/>
                <w:lang w:val="ro-RO"/>
              </w:rPr>
            </w:pPr>
            <w:r w:rsidRPr="00A50763">
              <w:rPr>
                <w:rFonts w:ascii="Cambria" w:hAnsi="Cambria" w:cs="Times"/>
                <w:sz w:val="24"/>
                <w:szCs w:val="24"/>
                <w:lang w:val="ro-RO"/>
              </w:rPr>
              <w:t>37</w:t>
            </w:r>
            <w:r w:rsidR="005058B2" w:rsidRPr="00A50763">
              <w:rPr>
                <w:rFonts w:ascii="Cambria" w:hAnsi="Cambria" w:cs="Times"/>
                <w:sz w:val="24"/>
                <w:szCs w:val="24"/>
                <w:lang w:val="ro-RO"/>
              </w:rPr>
              <w:t>5</w:t>
            </w:r>
            <w:r w:rsidRPr="00A50763">
              <w:rPr>
                <w:rFonts w:ascii="Cambria" w:hAnsi="Cambria" w:cs="Times"/>
                <w:sz w:val="24"/>
                <w:szCs w:val="24"/>
                <w:lang w:val="ro-RO"/>
              </w:rPr>
              <w:t>0</w:t>
            </w:r>
          </w:p>
        </w:tc>
        <w:tc>
          <w:tcPr>
            <w:tcW w:w="1582" w:type="dxa"/>
            <w:vAlign w:val="center"/>
          </w:tcPr>
          <w:p w14:paraId="4B24792A" w14:textId="660F52A1" w:rsidR="008836E6" w:rsidRPr="00A50763" w:rsidRDefault="005058B2" w:rsidP="00DD12F7">
            <w:pPr>
              <w:jc w:val="center"/>
              <w:rPr>
                <w:rFonts w:ascii="Cambria" w:hAnsi="Cambria" w:cs="Times"/>
                <w:sz w:val="24"/>
                <w:szCs w:val="24"/>
                <w:lang w:val="ro-RO"/>
              </w:rPr>
            </w:pPr>
            <w:r w:rsidRPr="00A50763">
              <w:rPr>
                <w:rFonts w:ascii="Cambria" w:hAnsi="Cambria" w:cs="Times"/>
                <w:sz w:val="24"/>
                <w:szCs w:val="24"/>
                <w:lang w:val="ro-RO"/>
              </w:rPr>
              <w:t>6</w:t>
            </w:r>
            <w:r w:rsidR="00CE6F95" w:rsidRPr="00A50763">
              <w:rPr>
                <w:rFonts w:ascii="Cambria" w:hAnsi="Cambria" w:cs="Times"/>
                <w:sz w:val="24"/>
                <w:szCs w:val="24"/>
                <w:lang w:val="ro-RO"/>
              </w:rPr>
              <w:t>000</w:t>
            </w:r>
          </w:p>
        </w:tc>
        <w:tc>
          <w:tcPr>
            <w:tcW w:w="1373" w:type="dxa"/>
            <w:vAlign w:val="center"/>
          </w:tcPr>
          <w:p w14:paraId="51492B8E" w14:textId="7B0CDA74" w:rsidR="008836E6" w:rsidRPr="00A50763" w:rsidRDefault="00F314D3" w:rsidP="00DD12F7">
            <w:pPr>
              <w:jc w:val="center"/>
              <w:rPr>
                <w:rFonts w:ascii="Cambria" w:hAnsi="Cambria" w:cs="Times"/>
                <w:sz w:val="24"/>
                <w:szCs w:val="24"/>
                <w:lang w:val="ro-RO"/>
              </w:rPr>
            </w:pPr>
            <w:r w:rsidRPr="00A50763">
              <w:rPr>
                <w:rFonts w:ascii="Cambria" w:hAnsi="Cambria" w:cs="Times"/>
                <w:sz w:val="24"/>
                <w:szCs w:val="24"/>
                <w:lang w:val="ro-RO"/>
              </w:rPr>
              <w:t>8200</w:t>
            </w:r>
          </w:p>
        </w:tc>
      </w:tr>
      <w:tr w:rsidR="008836E6" w:rsidRPr="00A50763" w14:paraId="034F6A7C" w14:textId="77777777" w:rsidTr="00DD12F7">
        <w:trPr>
          <w:jc w:val="center"/>
        </w:trPr>
        <w:tc>
          <w:tcPr>
            <w:tcW w:w="2132" w:type="dxa"/>
          </w:tcPr>
          <w:p w14:paraId="1DF9C1F6" w14:textId="77777777" w:rsidR="008836E6" w:rsidRDefault="009B2D43" w:rsidP="00DD12F7">
            <w:pPr>
              <w:rPr>
                <w:rFonts w:ascii="Cambria" w:hAnsi="Cambria" w:cs="Times"/>
                <w:sz w:val="24"/>
                <w:szCs w:val="24"/>
                <w:lang w:val="ro-RO"/>
              </w:rPr>
            </w:pPr>
            <w:r w:rsidRPr="00A50763">
              <w:rPr>
                <w:rFonts w:ascii="Cambria" w:hAnsi="Cambria" w:cs="Times"/>
                <w:sz w:val="24"/>
                <w:szCs w:val="24"/>
                <w:lang w:val="ro-RO"/>
              </w:rPr>
              <w:t>Nr unități certificate ISO/HCCP</w:t>
            </w:r>
          </w:p>
          <w:p w14:paraId="743BE006" w14:textId="47DADBA8" w:rsidR="006A0C5B" w:rsidRPr="00A50763" w:rsidRDefault="006A0C5B" w:rsidP="00DD12F7">
            <w:pPr>
              <w:rPr>
                <w:rFonts w:ascii="Cambria" w:hAnsi="Cambria" w:cs="Times"/>
                <w:sz w:val="24"/>
                <w:szCs w:val="24"/>
                <w:lang w:val="ro-RO"/>
              </w:rPr>
            </w:pPr>
          </w:p>
        </w:tc>
        <w:tc>
          <w:tcPr>
            <w:tcW w:w="1330" w:type="dxa"/>
            <w:vAlign w:val="center"/>
          </w:tcPr>
          <w:p w14:paraId="7E3CCCD8" w14:textId="77777777" w:rsidR="00CE6F95" w:rsidRPr="00A50763" w:rsidRDefault="00CE6F95" w:rsidP="00DD12F7">
            <w:pPr>
              <w:jc w:val="center"/>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MADRM</w:t>
            </w:r>
          </w:p>
          <w:p w14:paraId="380E457C" w14:textId="7D8B7F17" w:rsidR="008836E6" w:rsidRPr="00A50763" w:rsidRDefault="00CE6F95" w:rsidP="00DD12F7">
            <w:pPr>
              <w:keepNext/>
              <w:keepLines/>
              <w:jc w:val="center"/>
              <w:outlineLvl w:val="5"/>
              <w:rPr>
                <w:rFonts w:ascii="Cambria" w:hAnsi="Cambria" w:cs="Times"/>
                <w:sz w:val="24"/>
                <w:szCs w:val="24"/>
                <w:lang w:val="ro-RO"/>
              </w:rPr>
            </w:pPr>
            <w:r w:rsidRPr="00A50763">
              <w:rPr>
                <w:rFonts w:ascii="Cambria" w:hAnsi="Cambria" w:cs="Times"/>
                <w:sz w:val="24"/>
                <w:szCs w:val="24"/>
                <w:lang w:val="ro-RO"/>
              </w:rPr>
              <w:t>ANSA</w:t>
            </w:r>
          </w:p>
        </w:tc>
        <w:tc>
          <w:tcPr>
            <w:tcW w:w="1473" w:type="dxa"/>
            <w:gridSpan w:val="2"/>
            <w:vAlign w:val="center"/>
          </w:tcPr>
          <w:p w14:paraId="168C70E7" w14:textId="5EC09004" w:rsidR="008836E6" w:rsidRPr="00A50763" w:rsidRDefault="00CE6F95" w:rsidP="00DD12F7">
            <w:pPr>
              <w:jc w:val="center"/>
              <w:rPr>
                <w:rFonts w:ascii="Cambria" w:hAnsi="Cambria" w:cs="Times"/>
                <w:sz w:val="24"/>
                <w:szCs w:val="24"/>
                <w:lang w:val="ro-RO"/>
              </w:rPr>
            </w:pPr>
            <w:r w:rsidRPr="00A50763">
              <w:rPr>
                <w:rFonts w:ascii="Cambria" w:hAnsi="Cambria" w:cs="Times"/>
                <w:sz w:val="24"/>
                <w:szCs w:val="24"/>
                <w:lang w:val="ro-RO"/>
              </w:rPr>
              <w:t>0</w:t>
            </w:r>
          </w:p>
        </w:tc>
        <w:tc>
          <w:tcPr>
            <w:tcW w:w="1582" w:type="dxa"/>
            <w:vAlign w:val="center"/>
          </w:tcPr>
          <w:p w14:paraId="24D41301" w14:textId="74E1D808" w:rsidR="008836E6" w:rsidRPr="00A50763" w:rsidRDefault="005058B2" w:rsidP="00DD12F7">
            <w:pPr>
              <w:jc w:val="center"/>
              <w:rPr>
                <w:rFonts w:ascii="Cambria" w:hAnsi="Cambria" w:cs="Times"/>
                <w:sz w:val="24"/>
                <w:szCs w:val="24"/>
                <w:lang w:val="ro-RO"/>
              </w:rPr>
            </w:pPr>
            <w:r w:rsidRPr="00A50763">
              <w:rPr>
                <w:rFonts w:ascii="Cambria" w:hAnsi="Cambria" w:cs="Times"/>
                <w:sz w:val="24"/>
                <w:szCs w:val="24"/>
                <w:lang w:val="ro-RO"/>
              </w:rPr>
              <w:t>3</w:t>
            </w:r>
            <w:r w:rsidR="00CE6F95" w:rsidRPr="00A50763">
              <w:rPr>
                <w:rFonts w:ascii="Cambria" w:hAnsi="Cambria" w:cs="Times"/>
                <w:sz w:val="24"/>
                <w:szCs w:val="24"/>
                <w:lang w:val="ro-RO"/>
              </w:rPr>
              <w:t>0</w:t>
            </w:r>
          </w:p>
        </w:tc>
        <w:tc>
          <w:tcPr>
            <w:tcW w:w="1373" w:type="dxa"/>
            <w:vAlign w:val="center"/>
          </w:tcPr>
          <w:p w14:paraId="76E9D2F8" w14:textId="17299A2D" w:rsidR="008836E6" w:rsidRPr="00A50763" w:rsidRDefault="005058B2" w:rsidP="00DD12F7">
            <w:pPr>
              <w:jc w:val="center"/>
              <w:rPr>
                <w:rFonts w:ascii="Cambria" w:hAnsi="Cambria" w:cs="Times"/>
                <w:sz w:val="24"/>
                <w:szCs w:val="24"/>
                <w:lang w:val="ro-RO"/>
              </w:rPr>
            </w:pPr>
            <w:r w:rsidRPr="00A50763">
              <w:rPr>
                <w:rFonts w:ascii="Cambria" w:hAnsi="Cambria" w:cs="Times"/>
                <w:sz w:val="24"/>
                <w:szCs w:val="24"/>
                <w:lang w:val="ro-RO"/>
              </w:rPr>
              <w:t>5</w:t>
            </w:r>
            <w:r w:rsidR="00700B3C" w:rsidRPr="00A50763">
              <w:rPr>
                <w:rFonts w:ascii="Cambria" w:hAnsi="Cambria" w:cs="Times"/>
                <w:sz w:val="24"/>
                <w:szCs w:val="24"/>
                <w:lang w:val="ro-RO"/>
              </w:rPr>
              <w:t>0</w:t>
            </w:r>
          </w:p>
        </w:tc>
      </w:tr>
      <w:tr w:rsidR="008836E6" w:rsidRPr="00A50763" w14:paraId="0AA7ACFD" w14:textId="77777777" w:rsidTr="00DD12F7">
        <w:trPr>
          <w:jc w:val="center"/>
        </w:trPr>
        <w:tc>
          <w:tcPr>
            <w:tcW w:w="7890" w:type="dxa"/>
            <w:gridSpan w:val="6"/>
          </w:tcPr>
          <w:p w14:paraId="0034F500" w14:textId="1147B61B" w:rsidR="008836E6" w:rsidRPr="00A50763" w:rsidRDefault="00DD12F7" w:rsidP="00DD12F7">
            <w:pPr>
              <w:jc w:val="center"/>
              <w:rPr>
                <w:rFonts w:ascii="Cambria" w:hAnsi="Cambria" w:cs="Times"/>
                <w:sz w:val="24"/>
                <w:szCs w:val="24"/>
                <w:lang w:val="ro-RO"/>
              </w:rPr>
            </w:pPr>
            <w:r>
              <w:rPr>
                <w:rFonts w:ascii="Cambria" w:hAnsi="Cambria" w:cs="Times"/>
                <w:sz w:val="24"/>
                <w:szCs w:val="24"/>
                <w:lang w:val="ro-RO"/>
              </w:rPr>
              <w:lastRenderedPageBreak/>
              <w:t>Promovarea ș</w:t>
            </w:r>
            <w:r w:rsidR="002F3D9D" w:rsidRPr="00A50763">
              <w:rPr>
                <w:rFonts w:ascii="Cambria" w:hAnsi="Cambria" w:cs="Times"/>
                <w:sz w:val="24"/>
                <w:szCs w:val="24"/>
                <w:lang w:val="ro-RO"/>
              </w:rPr>
              <w:t>i</w:t>
            </w:r>
            <w:r w:rsidR="00700B3C" w:rsidRPr="00A50763">
              <w:rPr>
                <w:rFonts w:ascii="Cambria" w:hAnsi="Cambria" w:cs="Times"/>
                <w:sz w:val="24"/>
                <w:szCs w:val="24"/>
                <w:lang w:val="ro-RO"/>
              </w:rPr>
              <w:t xml:space="preserve"> </w:t>
            </w:r>
            <w:r w:rsidR="00FA4F87" w:rsidRPr="00A50763">
              <w:rPr>
                <w:rFonts w:ascii="Cambria" w:hAnsi="Cambria" w:cs="Times"/>
                <w:sz w:val="24"/>
                <w:szCs w:val="24"/>
                <w:lang w:val="ro-RO"/>
              </w:rPr>
              <w:t>C</w:t>
            </w:r>
            <w:r w:rsidR="008836E6" w:rsidRPr="00A50763">
              <w:rPr>
                <w:rFonts w:ascii="Cambria" w:hAnsi="Cambria" w:cs="Times"/>
                <w:sz w:val="24"/>
                <w:szCs w:val="24"/>
                <w:lang w:val="ro-RO"/>
              </w:rPr>
              <w:t>omercializarea</w:t>
            </w:r>
            <w:r w:rsidR="00FA4F87" w:rsidRPr="00A50763">
              <w:rPr>
                <w:rFonts w:ascii="Cambria" w:hAnsi="Cambria" w:cs="Times"/>
                <w:sz w:val="24"/>
                <w:szCs w:val="24"/>
                <w:lang w:val="ro-RO"/>
              </w:rPr>
              <w:t xml:space="preserve"> </w:t>
            </w:r>
            <w:r>
              <w:rPr>
                <w:rFonts w:ascii="Cambria" w:hAnsi="Cambria" w:cs="Times"/>
                <w:sz w:val="24"/>
                <w:szCs w:val="24"/>
                <w:lang w:val="ro-RO"/>
              </w:rPr>
              <w:t>piața locală</w:t>
            </w:r>
            <w:r w:rsidR="002F3D9D" w:rsidRPr="00A50763">
              <w:rPr>
                <w:rFonts w:ascii="Cambria" w:hAnsi="Cambria" w:cs="Times"/>
                <w:sz w:val="24"/>
                <w:szCs w:val="24"/>
                <w:lang w:val="ro-RO"/>
              </w:rPr>
              <w:t xml:space="preserve"> </w:t>
            </w:r>
            <w:r w:rsidR="00FA4F87" w:rsidRPr="00A50763">
              <w:rPr>
                <w:rFonts w:ascii="Cambria" w:hAnsi="Cambria" w:cs="Times"/>
                <w:sz w:val="24"/>
                <w:szCs w:val="24"/>
                <w:lang w:val="ro-RO"/>
              </w:rPr>
              <w:t>și export</w:t>
            </w:r>
          </w:p>
        </w:tc>
      </w:tr>
      <w:tr w:rsidR="00CE6F95" w:rsidRPr="00A50763" w14:paraId="44035E2B" w14:textId="77777777" w:rsidTr="00DD12F7">
        <w:trPr>
          <w:jc w:val="center"/>
        </w:trPr>
        <w:tc>
          <w:tcPr>
            <w:tcW w:w="2132" w:type="dxa"/>
          </w:tcPr>
          <w:p w14:paraId="5DA4166C" w14:textId="1F0375D2" w:rsidR="008836E6" w:rsidRPr="00A50763" w:rsidRDefault="009B2D43" w:rsidP="00DD12F7">
            <w:pPr>
              <w:rPr>
                <w:rFonts w:ascii="Cambria" w:hAnsi="Cambria" w:cs="Times"/>
                <w:sz w:val="24"/>
                <w:szCs w:val="24"/>
                <w:lang w:val="ro-RO"/>
              </w:rPr>
            </w:pPr>
            <w:r w:rsidRPr="00A50763">
              <w:rPr>
                <w:rFonts w:ascii="Cambria" w:hAnsi="Cambria" w:cs="Times"/>
                <w:sz w:val="24"/>
                <w:szCs w:val="24"/>
                <w:lang w:val="ro-RO"/>
              </w:rPr>
              <w:t>Nr</w:t>
            </w:r>
            <w:r w:rsidR="00E77DFC">
              <w:rPr>
                <w:rFonts w:ascii="Cambria" w:hAnsi="Cambria" w:cs="Times"/>
                <w:sz w:val="24"/>
                <w:szCs w:val="24"/>
                <w:lang w:val="ro-RO"/>
              </w:rPr>
              <w:t>.</w:t>
            </w:r>
            <w:r w:rsidRPr="00A50763">
              <w:rPr>
                <w:rFonts w:ascii="Cambria" w:hAnsi="Cambria" w:cs="Times"/>
                <w:sz w:val="24"/>
                <w:szCs w:val="24"/>
                <w:lang w:val="ro-RO"/>
              </w:rPr>
              <w:t xml:space="preserve"> de evenimente de promovare organizate anual</w:t>
            </w:r>
          </w:p>
        </w:tc>
        <w:tc>
          <w:tcPr>
            <w:tcW w:w="1698" w:type="dxa"/>
            <w:gridSpan w:val="2"/>
            <w:vAlign w:val="center"/>
          </w:tcPr>
          <w:p w14:paraId="6B9782AC" w14:textId="77777777" w:rsidR="00CE6F95" w:rsidRPr="00A50763" w:rsidRDefault="00CE6F95" w:rsidP="00DD12F7">
            <w:pPr>
              <w:jc w:val="center"/>
              <w:rPr>
                <w:rFonts w:ascii="Cambria" w:eastAsia="Times New Roman" w:hAnsi="Cambria" w:cs="Times New Roman"/>
                <w:sz w:val="24"/>
                <w:szCs w:val="24"/>
                <w:lang w:val="ro-RO" w:eastAsia="ru-RU"/>
              </w:rPr>
            </w:pPr>
            <w:r w:rsidRPr="00A50763">
              <w:rPr>
                <w:rFonts w:ascii="Cambria" w:eastAsia="Times New Roman" w:hAnsi="Cambria" w:cs="Times New Roman"/>
                <w:sz w:val="24"/>
                <w:szCs w:val="24"/>
                <w:lang w:val="ro-RO" w:eastAsia="ru-RU"/>
              </w:rPr>
              <w:t>MADRM</w:t>
            </w:r>
          </w:p>
          <w:p w14:paraId="7AFD1DA0" w14:textId="77777777" w:rsidR="008836E6" w:rsidRPr="00A50763" w:rsidRDefault="008836E6" w:rsidP="00DD12F7">
            <w:pPr>
              <w:contextualSpacing/>
              <w:jc w:val="center"/>
              <w:rPr>
                <w:rFonts w:ascii="Cambria" w:hAnsi="Cambria" w:cs="Times"/>
                <w:sz w:val="24"/>
                <w:szCs w:val="24"/>
                <w:lang w:val="ro-RO"/>
              </w:rPr>
            </w:pPr>
          </w:p>
        </w:tc>
        <w:tc>
          <w:tcPr>
            <w:tcW w:w="1105" w:type="dxa"/>
            <w:vAlign w:val="center"/>
          </w:tcPr>
          <w:p w14:paraId="5B666EA5" w14:textId="34C0EC8C" w:rsidR="008836E6" w:rsidRPr="00A50763" w:rsidRDefault="00700B3C" w:rsidP="00DD12F7">
            <w:pPr>
              <w:jc w:val="center"/>
              <w:rPr>
                <w:rFonts w:ascii="Cambria" w:hAnsi="Cambria" w:cs="Times"/>
                <w:sz w:val="24"/>
                <w:szCs w:val="24"/>
                <w:lang w:val="ro-RO"/>
              </w:rPr>
            </w:pPr>
            <w:r w:rsidRPr="00A50763">
              <w:rPr>
                <w:rFonts w:ascii="Cambria" w:hAnsi="Cambria" w:cs="Times"/>
                <w:sz w:val="24"/>
                <w:szCs w:val="24"/>
                <w:lang w:val="ro-RO"/>
              </w:rPr>
              <w:t>1</w:t>
            </w:r>
          </w:p>
        </w:tc>
        <w:tc>
          <w:tcPr>
            <w:tcW w:w="1582" w:type="dxa"/>
            <w:vAlign w:val="center"/>
          </w:tcPr>
          <w:p w14:paraId="03AFA2F6" w14:textId="683F98CA" w:rsidR="008836E6" w:rsidRPr="00A50763" w:rsidRDefault="00700B3C" w:rsidP="00DD12F7">
            <w:pPr>
              <w:jc w:val="center"/>
              <w:rPr>
                <w:rFonts w:ascii="Cambria" w:hAnsi="Cambria" w:cs="Times"/>
                <w:sz w:val="24"/>
                <w:szCs w:val="24"/>
                <w:lang w:val="ro-RO"/>
              </w:rPr>
            </w:pPr>
            <w:r w:rsidRPr="00A50763">
              <w:rPr>
                <w:rFonts w:ascii="Cambria" w:hAnsi="Cambria" w:cs="Times"/>
                <w:sz w:val="24"/>
                <w:szCs w:val="24"/>
                <w:lang w:val="ro-RO"/>
              </w:rPr>
              <w:t>5</w:t>
            </w:r>
          </w:p>
        </w:tc>
        <w:tc>
          <w:tcPr>
            <w:tcW w:w="1373" w:type="dxa"/>
            <w:vAlign w:val="center"/>
          </w:tcPr>
          <w:p w14:paraId="040B63E1" w14:textId="7C1E62CA" w:rsidR="008836E6" w:rsidRPr="00A50763" w:rsidRDefault="00700B3C" w:rsidP="00DD12F7">
            <w:pPr>
              <w:jc w:val="center"/>
              <w:rPr>
                <w:rFonts w:ascii="Cambria" w:hAnsi="Cambria" w:cs="Times"/>
                <w:sz w:val="24"/>
                <w:szCs w:val="24"/>
                <w:lang w:val="ro-RO"/>
              </w:rPr>
            </w:pPr>
            <w:r w:rsidRPr="00A50763">
              <w:rPr>
                <w:rFonts w:ascii="Cambria" w:hAnsi="Cambria" w:cs="Times"/>
                <w:sz w:val="24"/>
                <w:szCs w:val="24"/>
                <w:lang w:val="ro-RO"/>
              </w:rPr>
              <w:t>10</w:t>
            </w:r>
          </w:p>
        </w:tc>
      </w:tr>
      <w:tr w:rsidR="00CE6F95" w:rsidRPr="00A50763" w14:paraId="0DB032BC" w14:textId="77777777" w:rsidTr="00DD12F7">
        <w:trPr>
          <w:jc w:val="center"/>
        </w:trPr>
        <w:tc>
          <w:tcPr>
            <w:tcW w:w="2132" w:type="dxa"/>
          </w:tcPr>
          <w:p w14:paraId="029087C2" w14:textId="25791FF2" w:rsidR="00285F1D" w:rsidRPr="00A50763" w:rsidRDefault="00285F1D" w:rsidP="00DD12F7">
            <w:pPr>
              <w:rPr>
                <w:rFonts w:ascii="Cambria" w:hAnsi="Cambria" w:cs="Times"/>
                <w:sz w:val="24"/>
                <w:szCs w:val="24"/>
                <w:lang w:val="ro-RO"/>
              </w:rPr>
            </w:pPr>
            <w:r w:rsidRPr="00A50763">
              <w:rPr>
                <w:rFonts w:ascii="Cambria" w:hAnsi="Cambria" w:cs="Times"/>
                <w:sz w:val="24"/>
                <w:szCs w:val="24"/>
                <w:lang w:val="ro-RO"/>
              </w:rPr>
              <w:t>Nr de exportatori</w:t>
            </w:r>
          </w:p>
        </w:tc>
        <w:tc>
          <w:tcPr>
            <w:tcW w:w="1698" w:type="dxa"/>
            <w:gridSpan w:val="2"/>
            <w:vAlign w:val="center"/>
          </w:tcPr>
          <w:p w14:paraId="7DB4CD94" w14:textId="0CA730A7" w:rsidR="00285F1D" w:rsidRPr="00A50763" w:rsidRDefault="00CE6F95" w:rsidP="00DD12F7">
            <w:pPr>
              <w:keepNext/>
              <w:keepLines/>
              <w:jc w:val="center"/>
              <w:outlineLvl w:val="5"/>
              <w:rPr>
                <w:rFonts w:ascii="Cambria" w:hAnsi="Cambria" w:cs="Times"/>
                <w:sz w:val="24"/>
                <w:szCs w:val="24"/>
                <w:lang w:val="ro-RO"/>
              </w:rPr>
            </w:pPr>
            <w:r w:rsidRPr="00A50763">
              <w:rPr>
                <w:rFonts w:ascii="Cambria" w:hAnsi="Cambria" w:cs="Times"/>
                <w:sz w:val="24"/>
                <w:szCs w:val="24"/>
                <w:lang w:val="ro-RO"/>
              </w:rPr>
              <w:t>ANSA</w:t>
            </w:r>
          </w:p>
        </w:tc>
        <w:tc>
          <w:tcPr>
            <w:tcW w:w="1105" w:type="dxa"/>
            <w:vAlign w:val="center"/>
          </w:tcPr>
          <w:p w14:paraId="1C3F9823" w14:textId="548D0281" w:rsidR="00285F1D" w:rsidRPr="00A50763" w:rsidRDefault="00700B3C" w:rsidP="00DD12F7">
            <w:pPr>
              <w:jc w:val="center"/>
              <w:rPr>
                <w:rFonts w:ascii="Cambria" w:hAnsi="Cambria" w:cs="Times"/>
                <w:sz w:val="24"/>
                <w:szCs w:val="24"/>
                <w:lang w:val="ro-RO"/>
              </w:rPr>
            </w:pPr>
            <w:r w:rsidRPr="00A50763">
              <w:rPr>
                <w:rFonts w:ascii="Cambria" w:hAnsi="Cambria" w:cs="Times"/>
                <w:sz w:val="24"/>
                <w:szCs w:val="24"/>
                <w:lang w:val="ro-RO"/>
              </w:rPr>
              <w:t>30</w:t>
            </w:r>
          </w:p>
        </w:tc>
        <w:tc>
          <w:tcPr>
            <w:tcW w:w="1582" w:type="dxa"/>
            <w:vAlign w:val="center"/>
          </w:tcPr>
          <w:p w14:paraId="4EBC3A60" w14:textId="17D2FC9C" w:rsidR="00285F1D" w:rsidRPr="00A50763" w:rsidRDefault="00700B3C" w:rsidP="00DD12F7">
            <w:pPr>
              <w:jc w:val="center"/>
              <w:rPr>
                <w:rFonts w:ascii="Cambria" w:hAnsi="Cambria" w:cs="Times"/>
                <w:sz w:val="24"/>
                <w:szCs w:val="24"/>
                <w:lang w:val="ro-RO"/>
              </w:rPr>
            </w:pPr>
            <w:r w:rsidRPr="00A50763">
              <w:rPr>
                <w:rFonts w:ascii="Cambria" w:hAnsi="Cambria" w:cs="Times"/>
                <w:sz w:val="24"/>
                <w:szCs w:val="24"/>
                <w:lang w:val="ro-RO"/>
              </w:rPr>
              <w:t>50</w:t>
            </w:r>
          </w:p>
        </w:tc>
        <w:tc>
          <w:tcPr>
            <w:tcW w:w="1373" w:type="dxa"/>
            <w:vAlign w:val="center"/>
          </w:tcPr>
          <w:p w14:paraId="26184F8A" w14:textId="6AD566BB" w:rsidR="00285F1D" w:rsidRPr="00A50763" w:rsidRDefault="00700B3C" w:rsidP="00DD12F7">
            <w:pPr>
              <w:jc w:val="center"/>
              <w:rPr>
                <w:rFonts w:ascii="Cambria" w:hAnsi="Cambria" w:cs="Times"/>
                <w:sz w:val="24"/>
                <w:szCs w:val="24"/>
                <w:lang w:val="ro-RO"/>
              </w:rPr>
            </w:pPr>
            <w:r w:rsidRPr="00A50763">
              <w:rPr>
                <w:rFonts w:ascii="Cambria" w:hAnsi="Cambria" w:cs="Times"/>
                <w:sz w:val="24"/>
                <w:szCs w:val="24"/>
                <w:lang w:val="ro-RO"/>
              </w:rPr>
              <w:t>100</w:t>
            </w:r>
          </w:p>
        </w:tc>
      </w:tr>
      <w:tr w:rsidR="00CE6F95" w:rsidRPr="00A50763" w14:paraId="7426C746" w14:textId="77777777" w:rsidTr="00DD12F7">
        <w:trPr>
          <w:jc w:val="center"/>
        </w:trPr>
        <w:tc>
          <w:tcPr>
            <w:tcW w:w="2132" w:type="dxa"/>
          </w:tcPr>
          <w:p w14:paraId="504070A3" w14:textId="57DAD9DE" w:rsidR="008836E6" w:rsidRPr="00A50763" w:rsidRDefault="009B2D43" w:rsidP="00DD12F7">
            <w:pPr>
              <w:rPr>
                <w:rFonts w:ascii="Cambria" w:hAnsi="Cambria" w:cs="Times"/>
                <w:sz w:val="24"/>
                <w:szCs w:val="24"/>
                <w:lang w:val="ro-RO"/>
              </w:rPr>
            </w:pPr>
            <w:r w:rsidRPr="00A50763">
              <w:rPr>
                <w:rFonts w:ascii="Cambria" w:hAnsi="Cambria" w:cs="Times"/>
                <w:sz w:val="24"/>
                <w:szCs w:val="24"/>
                <w:lang w:val="ro-RO"/>
              </w:rPr>
              <w:t>Cantitatea produselor apicole comercializate pe piața locală, tone</w:t>
            </w:r>
          </w:p>
        </w:tc>
        <w:tc>
          <w:tcPr>
            <w:tcW w:w="1698" w:type="dxa"/>
            <w:gridSpan w:val="2"/>
            <w:vAlign w:val="center"/>
          </w:tcPr>
          <w:p w14:paraId="532DEEF6" w14:textId="40E0AA8D" w:rsidR="008836E6" w:rsidRPr="00A50763" w:rsidRDefault="00CE6F95" w:rsidP="00DD12F7">
            <w:pPr>
              <w:keepNext/>
              <w:keepLines/>
              <w:jc w:val="center"/>
              <w:outlineLvl w:val="5"/>
              <w:rPr>
                <w:rFonts w:ascii="Cambria" w:hAnsi="Cambria" w:cs="Times"/>
                <w:sz w:val="24"/>
                <w:szCs w:val="24"/>
                <w:lang w:val="ro-RO"/>
              </w:rPr>
            </w:pPr>
            <w:r w:rsidRPr="00A50763">
              <w:rPr>
                <w:rFonts w:ascii="Cambria" w:hAnsi="Cambria" w:cs="Times"/>
                <w:sz w:val="24"/>
                <w:szCs w:val="24"/>
                <w:lang w:val="ro-RO"/>
              </w:rPr>
              <w:t>ANSA</w:t>
            </w:r>
          </w:p>
        </w:tc>
        <w:tc>
          <w:tcPr>
            <w:tcW w:w="1105" w:type="dxa"/>
            <w:vAlign w:val="center"/>
          </w:tcPr>
          <w:p w14:paraId="243533BA" w14:textId="456CA274" w:rsidR="008836E6" w:rsidRPr="00A50763" w:rsidRDefault="00CE6F95" w:rsidP="00DD12F7">
            <w:pPr>
              <w:jc w:val="center"/>
              <w:rPr>
                <w:rFonts w:ascii="Cambria" w:hAnsi="Cambria" w:cs="Times"/>
                <w:sz w:val="24"/>
                <w:szCs w:val="24"/>
                <w:lang w:val="ro-RO"/>
              </w:rPr>
            </w:pPr>
            <w:r w:rsidRPr="00A50763">
              <w:rPr>
                <w:rFonts w:ascii="Cambria" w:hAnsi="Cambria" w:cs="Times"/>
                <w:sz w:val="24"/>
                <w:szCs w:val="24"/>
                <w:lang w:val="ro-RO"/>
              </w:rPr>
              <w:t>700</w:t>
            </w:r>
          </w:p>
        </w:tc>
        <w:tc>
          <w:tcPr>
            <w:tcW w:w="1582" w:type="dxa"/>
            <w:vAlign w:val="center"/>
          </w:tcPr>
          <w:p w14:paraId="280E30AD" w14:textId="2AEE0212" w:rsidR="008836E6" w:rsidRPr="00A50763" w:rsidRDefault="00700B3C" w:rsidP="00DD12F7">
            <w:pPr>
              <w:jc w:val="center"/>
              <w:rPr>
                <w:rFonts w:ascii="Cambria" w:hAnsi="Cambria" w:cs="Times"/>
                <w:sz w:val="24"/>
                <w:szCs w:val="24"/>
                <w:lang w:val="ro-RO"/>
              </w:rPr>
            </w:pPr>
            <w:r w:rsidRPr="00A50763">
              <w:rPr>
                <w:rFonts w:ascii="Cambria" w:hAnsi="Cambria" w:cs="Times"/>
                <w:sz w:val="24"/>
                <w:szCs w:val="24"/>
                <w:lang w:val="ro-RO"/>
              </w:rPr>
              <w:t>1000</w:t>
            </w:r>
          </w:p>
        </w:tc>
        <w:tc>
          <w:tcPr>
            <w:tcW w:w="1373" w:type="dxa"/>
            <w:vAlign w:val="center"/>
          </w:tcPr>
          <w:p w14:paraId="436E28FA" w14:textId="40A5FA9C" w:rsidR="008836E6" w:rsidRPr="00A50763" w:rsidRDefault="00700B3C" w:rsidP="00DD12F7">
            <w:pPr>
              <w:jc w:val="center"/>
              <w:rPr>
                <w:rFonts w:ascii="Cambria" w:hAnsi="Cambria" w:cs="Times"/>
                <w:sz w:val="24"/>
                <w:szCs w:val="24"/>
                <w:lang w:val="ro-RO"/>
              </w:rPr>
            </w:pPr>
            <w:r w:rsidRPr="00A50763">
              <w:rPr>
                <w:rFonts w:ascii="Cambria" w:hAnsi="Cambria" w:cs="Times"/>
                <w:sz w:val="24"/>
                <w:szCs w:val="24"/>
                <w:lang w:val="ro-RO"/>
              </w:rPr>
              <w:t>1230</w:t>
            </w:r>
          </w:p>
        </w:tc>
      </w:tr>
      <w:tr w:rsidR="00CE6F95" w:rsidRPr="00A50763" w14:paraId="51EAEB86" w14:textId="77777777" w:rsidTr="00DD12F7">
        <w:trPr>
          <w:jc w:val="center"/>
        </w:trPr>
        <w:tc>
          <w:tcPr>
            <w:tcW w:w="2132" w:type="dxa"/>
          </w:tcPr>
          <w:p w14:paraId="0EB7BB13" w14:textId="7249D5EB" w:rsidR="008836E6" w:rsidRPr="00A50763" w:rsidRDefault="009B2D43" w:rsidP="00DD12F7">
            <w:pPr>
              <w:rPr>
                <w:rFonts w:ascii="Cambria" w:hAnsi="Cambria" w:cs="Times"/>
                <w:sz w:val="24"/>
                <w:szCs w:val="24"/>
                <w:lang w:val="ro-RO"/>
              </w:rPr>
            </w:pPr>
            <w:r w:rsidRPr="00A50763">
              <w:rPr>
                <w:rFonts w:ascii="Cambria" w:hAnsi="Cambria" w:cs="Times"/>
                <w:sz w:val="24"/>
                <w:szCs w:val="24"/>
                <w:lang w:val="ro-RO"/>
              </w:rPr>
              <w:t xml:space="preserve">Cantitatea produselor apicole comercializate pe piața </w:t>
            </w:r>
            <w:r w:rsidR="00866F3A" w:rsidRPr="00A50763">
              <w:rPr>
                <w:rFonts w:ascii="Cambria" w:hAnsi="Cambria" w:cs="Times"/>
                <w:sz w:val="24"/>
                <w:szCs w:val="24"/>
                <w:lang w:val="ro-RO"/>
              </w:rPr>
              <w:t>externa</w:t>
            </w:r>
            <w:r w:rsidRPr="00A50763">
              <w:rPr>
                <w:rFonts w:ascii="Cambria" w:hAnsi="Cambria" w:cs="Times"/>
                <w:sz w:val="24"/>
                <w:szCs w:val="24"/>
                <w:lang w:val="ro-RO"/>
              </w:rPr>
              <w:t>, tone</w:t>
            </w:r>
          </w:p>
        </w:tc>
        <w:tc>
          <w:tcPr>
            <w:tcW w:w="1698" w:type="dxa"/>
            <w:gridSpan w:val="2"/>
            <w:vAlign w:val="center"/>
          </w:tcPr>
          <w:p w14:paraId="39907815" w14:textId="2509C691" w:rsidR="008836E6" w:rsidRPr="00A50763" w:rsidRDefault="00CE6F95" w:rsidP="00DD12F7">
            <w:pPr>
              <w:keepNext/>
              <w:keepLines/>
              <w:jc w:val="center"/>
              <w:outlineLvl w:val="5"/>
              <w:rPr>
                <w:rFonts w:ascii="Cambria" w:hAnsi="Cambria" w:cs="Times"/>
                <w:sz w:val="24"/>
                <w:szCs w:val="24"/>
                <w:lang w:val="ro-RO"/>
              </w:rPr>
            </w:pPr>
            <w:r w:rsidRPr="00A50763">
              <w:rPr>
                <w:rFonts w:ascii="Cambria" w:hAnsi="Cambria" w:cs="Times"/>
                <w:sz w:val="24"/>
                <w:szCs w:val="24"/>
                <w:lang w:val="ro-RO"/>
              </w:rPr>
              <w:t>ANSA</w:t>
            </w:r>
          </w:p>
        </w:tc>
        <w:tc>
          <w:tcPr>
            <w:tcW w:w="1105" w:type="dxa"/>
            <w:vAlign w:val="center"/>
          </w:tcPr>
          <w:p w14:paraId="765B8F99" w14:textId="70681374" w:rsidR="008836E6" w:rsidRPr="00A50763" w:rsidRDefault="00CE6F95" w:rsidP="00DD12F7">
            <w:pPr>
              <w:jc w:val="center"/>
              <w:rPr>
                <w:rFonts w:ascii="Cambria" w:hAnsi="Cambria" w:cs="Times"/>
                <w:sz w:val="24"/>
                <w:szCs w:val="24"/>
                <w:lang w:val="ro-RO"/>
              </w:rPr>
            </w:pPr>
            <w:r w:rsidRPr="00A50763">
              <w:rPr>
                <w:rFonts w:ascii="Cambria" w:hAnsi="Cambria" w:cs="Times"/>
                <w:sz w:val="24"/>
                <w:szCs w:val="24"/>
                <w:lang w:val="ro-RO"/>
              </w:rPr>
              <w:t>3000</w:t>
            </w:r>
          </w:p>
        </w:tc>
        <w:tc>
          <w:tcPr>
            <w:tcW w:w="1582" w:type="dxa"/>
            <w:vAlign w:val="center"/>
          </w:tcPr>
          <w:p w14:paraId="31A0D5D9" w14:textId="07D24795" w:rsidR="008836E6" w:rsidRPr="00A50763" w:rsidRDefault="00700B3C" w:rsidP="00DD12F7">
            <w:pPr>
              <w:jc w:val="center"/>
              <w:rPr>
                <w:rFonts w:ascii="Cambria" w:hAnsi="Cambria" w:cs="Times"/>
                <w:sz w:val="24"/>
                <w:szCs w:val="24"/>
                <w:lang w:val="ro-RO"/>
              </w:rPr>
            </w:pPr>
            <w:r w:rsidRPr="00A50763">
              <w:rPr>
                <w:rFonts w:ascii="Cambria" w:hAnsi="Cambria" w:cs="Times"/>
                <w:sz w:val="24"/>
                <w:szCs w:val="24"/>
                <w:lang w:val="ro-RO"/>
              </w:rPr>
              <w:t>4000</w:t>
            </w:r>
          </w:p>
        </w:tc>
        <w:tc>
          <w:tcPr>
            <w:tcW w:w="1373" w:type="dxa"/>
            <w:vAlign w:val="center"/>
          </w:tcPr>
          <w:p w14:paraId="0238A3A7" w14:textId="3A8C1427" w:rsidR="008836E6" w:rsidRPr="00A50763" w:rsidRDefault="00700B3C" w:rsidP="00DD12F7">
            <w:pPr>
              <w:jc w:val="center"/>
              <w:rPr>
                <w:rFonts w:ascii="Cambria" w:hAnsi="Cambria" w:cs="Times"/>
                <w:sz w:val="24"/>
                <w:szCs w:val="24"/>
                <w:lang w:val="ro-RO"/>
              </w:rPr>
            </w:pPr>
            <w:r w:rsidRPr="00A50763">
              <w:rPr>
                <w:rFonts w:ascii="Cambria" w:hAnsi="Cambria" w:cs="Times"/>
                <w:sz w:val="24"/>
                <w:szCs w:val="24"/>
                <w:lang w:val="ro-RO"/>
              </w:rPr>
              <w:t>6970</w:t>
            </w:r>
          </w:p>
        </w:tc>
      </w:tr>
    </w:tbl>
    <w:p w14:paraId="4B206657" w14:textId="77777777" w:rsidR="003467E4" w:rsidRPr="00A50763" w:rsidRDefault="003467E4" w:rsidP="002533AF">
      <w:pPr>
        <w:spacing w:after="0" w:line="240" w:lineRule="auto"/>
        <w:rPr>
          <w:rFonts w:ascii="Cambria" w:eastAsia="Times New Roman" w:hAnsi="Cambria" w:cs="Times New Roman CE"/>
          <w:color w:val="000000"/>
          <w:sz w:val="24"/>
          <w:szCs w:val="24"/>
          <w:lang w:val="ro-RO"/>
        </w:rPr>
      </w:pPr>
    </w:p>
    <w:p w14:paraId="3E29A756" w14:textId="77777777" w:rsidR="002533AF" w:rsidRPr="00A50763" w:rsidRDefault="002533AF" w:rsidP="002533AF">
      <w:pPr>
        <w:spacing w:after="0" w:line="240" w:lineRule="auto"/>
        <w:rPr>
          <w:rFonts w:ascii="Cambria" w:eastAsia="Times New Roman" w:hAnsi="Cambria" w:cs="Times New Roman CE"/>
          <w:color w:val="000000"/>
          <w:sz w:val="24"/>
          <w:szCs w:val="24"/>
          <w:lang w:val="ro-RO"/>
        </w:rPr>
      </w:pPr>
    </w:p>
    <w:p w14:paraId="6BEA1125" w14:textId="7F4B7E6C" w:rsidR="002533AF" w:rsidRDefault="00DD12F7" w:rsidP="00DD12F7">
      <w:pPr>
        <w:pStyle w:val="ListParagraph"/>
        <w:spacing w:after="0" w:line="240" w:lineRule="auto"/>
        <w:ind w:left="0"/>
        <w:jc w:val="center"/>
        <w:outlineLvl w:val="0"/>
        <w:rPr>
          <w:rFonts w:ascii="Cambria" w:eastAsia="Times New Roman" w:hAnsi="Cambria" w:cs="Times New Roman CE"/>
          <w:b/>
          <w:color w:val="002060"/>
          <w:sz w:val="24"/>
          <w:szCs w:val="24"/>
          <w:lang w:val="ro-RO"/>
        </w:rPr>
      </w:pPr>
      <w:bookmarkStart w:id="9" w:name="_Toc484613971"/>
      <w:r>
        <w:rPr>
          <w:rFonts w:ascii="Cambria" w:eastAsia="Times New Roman" w:hAnsi="Cambria" w:cs="Times New Roman"/>
          <w:color w:val="000000"/>
          <w:sz w:val="24"/>
          <w:szCs w:val="24"/>
          <w:lang w:val="ro-RO"/>
        </w:rPr>
        <w:t xml:space="preserve">IX </w:t>
      </w:r>
      <w:r w:rsidR="007923B1" w:rsidRPr="00A50763">
        <w:rPr>
          <w:rFonts w:ascii="Cambria" w:eastAsia="Times New Roman" w:hAnsi="Cambria" w:cs="Times New Roman CE"/>
          <w:b/>
          <w:color w:val="002060"/>
          <w:sz w:val="24"/>
          <w:szCs w:val="24"/>
          <w:lang w:val="ro-RO"/>
        </w:rPr>
        <w:t>PROCEDURILE DE RAPORTARE ȘI EVALUARE</w:t>
      </w:r>
      <w:bookmarkEnd w:id="9"/>
    </w:p>
    <w:p w14:paraId="0E3E0301" w14:textId="77777777" w:rsidR="00DD12F7" w:rsidRPr="00A50763" w:rsidRDefault="00DD12F7" w:rsidP="00DD12F7">
      <w:pPr>
        <w:pStyle w:val="ListParagraph"/>
        <w:spacing w:after="0" w:line="240" w:lineRule="auto"/>
        <w:ind w:left="0"/>
        <w:jc w:val="center"/>
        <w:outlineLvl w:val="0"/>
        <w:rPr>
          <w:rFonts w:ascii="Cambria" w:eastAsia="Times New Roman" w:hAnsi="Cambria" w:cs="Times New Roman"/>
          <w:b/>
          <w:color w:val="002060"/>
          <w:sz w:val="24"/>
          <w:szCs w:val="24"/>
          <w:lang w:val="ro-RO"/>
        </w:rPr>
      </w:pPr>
    </w:p>
    <w:p w14:paraId="190F2DC0" w14:textId="059DFBB5" w:rsidR="00150ED4" w:rsidRPr="00A50763" w:rsidRDefault="00DD12F7" w:rsidP="00DD12F7">
      <w:pPr>
        <w:pStyle w:val="ListParagraph"/>
        <w:spacing w:after="0" w:line="240" w:lineRule="auto"/>
        <w:ind w:left="0"/>
        <w:jc w:val="both"/>
        <w:outlineLvl w:val="0"/>
        <w:rPr>
          <w:lang w:val="ro-RO"/>
        </w:rPr>
      </w:pPr>
      <w:r>
        <w:rPr>
          <w:rFonts w:ascii="Cambria" w:hAnsi="Cambria" w:cs="Times New Roman"/>
          <w:sz w:val="24"/>
          <w:szCs w:val="24"/>
          <w:lang w:val="ro-RO"/>
        </w:rPr>
        <w:tab/>
      </w:r>
      <w:r w:rsidR="00150ED4" w:rsidRPr="00A50763">
        <w:rPr>
          <w:rFonts w:ascii="Cambria" w:hAnsi="Cambria" w:cs="Times New Roman"/>
          <w:sz w:val="24"/>
          <w:szCs w:val="24"/>
          <w:lang w:val="ro-RO"/>
        </w:rPr>
        <w:t>Monitorizarea implementării Programului va fi în responsabilitatea Ministerului Agriculturii</w:t>
      </w:r>
      <w:r w:rsidR="00E77DFC">
        <w:rPr>
          <w:rFonts w:ascii="Cambria" w:hAnsi="Cambria" w:cs="Times New Roman"/>
          <w:sz w:val="24"/>
          <w:szCs w:val="24"/>
          <w:lang w:val="ro-RO"/>
        </w:rPr>
        <w:t>, Dezvoltării Regionale și Mediului</w:t>
      </w:r>
      <w:r w:rsidR="00150ED4" w:rsidRPr="00A50763">
        <w:rPr>
          <w:rFonts w:ascii="Cambria" w:hAnsi="Cambria" w:cs="Times New Roman"/>
          <w:sz w:val="24"/>
          <w:szCs w:val="24"/>
          <w:lang w:val="ro-RO"/>
        </w:rPr>
        <w:t xml:space="preserve"> și se va efectua anual, fiind colecta</w:t>
      </w:r>
      <w:r w:rsidR="00A00898" w:rsidRPr="00A50763">
        <w:rPr>
          <w:rFonts w:ascii="Cambria" w:hAnsi="Cambria" w:cs="Times New Roman"/>
          <w:sz w:val="24"/>
          <w:szCs w:val="24"/>
          <w:lang w:val="ro-RO"/>
        </w:rPr>
        <w:t xml:space="preserve">te </w:t>
      </w:r>
      <w:r w:rsidR="00150ED4" w:rsidRPr="00A50763">
        <w:rPr>
          <w:rFonts w:ascii="Cambria" w:hAnsi="Cambria" w:cs="Times New Roman"/>
          <w:sz w:val="24"/>
          <w:szCs w:val="24"/>
          <w:lang w:val="ro-RO"/>
        </w:rPr>
        <w:t xml:space="preserve">datele cu privire la indicatorii de performanță și rezultatele la finele </w:t>
      </w:r>
      <w:proofErr w:type="spellStart"/>
      <w:r w:rsidR="00150ED4" w:rsidRPr="00A50763">
        <w:rPr>
          <w:rFonts w:ascii="Cambria" w:hAnsi="Cambria" w:cs="Times New Roman"/>
          <w:sz w:val="24"/>
          <w:szCs w:val="24"/>
          <w:lang w:val="ro-RO"/>
        </w:rPr>
        <w:t>ficărui</w:t>
      </w:r>
      <w:proofErr w:type="spellEnd"/>
      <w:r w:rsidR="00150ED4" w:rsidRPr="00A50763">
        <w:rPr>
          <w:rFonts w:ascii="Cambria" w:hAnsi="Cambria" w:cs="Times New Roman"/>
          <w:sz w:val="24"/>
          <w:szCs w:val="24"/>
          <w:lang w:val="ro-RO"/>
        </w:rPr>
        <w:t xml:space="preserve"> an. Datele de facto vor fi comparate cu datele planificate fiind analizate prin comparație. Raportul de evaluare se va prezenta la </w:t>
      </w:r>
      <w:r w:rsidR="000519A7">
        <w:rPr>
          <w:rFonts w:ascii="Cambria" w:eastAsia="Times New Roman" w:hAnsi="Cambria" w:cs="Times New Roman"/>
          <w:sz w:val="24"/>
          <w:szCs w:val="24"/>
          <w:lang w:val="ro-RO" w:eastAsia="ru-RU"/>
        </w:rPr>
        <w:t>Consiliul</w:t>
      </w:r>
      <w:r w:rsidR="000519A7" w:rsidRPr="00A50763">
        <w:rPr>
          <w:rFonts w:ascii="Cambria" w:eastAsia="Times New Roman" w:hAnsi="Cambria" w:cs="Times New Roman"/>
          <w:sz w:val="24"/>
          <w:szCs w:val="24"/>
          <w:lang w:val="ro-RO" w:eastAsia="ru-RU"/>
        </w:rPr>
        <w:t xml:space="preserve"> pe produs „Miere de albine, alte produse apicole şi produse procesate”</w:t>
      </w:r>
      <w:r w:rsidR="000519A7">
        <w:rPr>
          <w:rFonts w:ascii="Cambria" w:eastAsia="Times New Roman" w:hAnsi="Cambria" w:cs="Times New Roman"/>
          <w:sz w:val="24"/>
          <w:szCs w:val="24"/>
          <w:lang w:val="ro-RO" w:eastAsia="ru-RU"/>
        </w:rPr>
        <w:t xml:space="preserve"> </w:t>
      </w:r>
      <w:r w:rsidR="00150ED4" w:rsidRPr="00A50763">
        <w:rPr>
          <w:rFonts w:ascii="Cambria" w:hAnsi="Cambria" w:cs="Times New Roman"/>
          <w:sz w:val="24"/>
          <w:szCs w:val="24"/>
          <w:lang w:val="ro-RO"/>
        </w:rPr>
        <w:t>pentru a discuta modificările sau actualizările de rigoare.</w:t>
      </w:r>
    </w:p>
    <w:p w14:paraId="0DA0B174" w14:textId="4163A300" w:rsidR="00150ED4" w:rsidRPr="00A50763" w:rsidRDefault="00150ED4" w:rsidP="00150ED4">
      <w:pPr>
        <w:rPr>
          <w:rFonts w:ascii="Cambria" w:hAnsi="Cambria"/>
          <w:sz w:val="24"/>
          <w:szCs w:val="24"/>
          <w:lang w:val="ro-RO"/>
        </w:rPr>
      </w:pPr>
    </w:p>
    <w:p w14:paraId="1A0A017D" w14:textId="77777777" w:rsidR="002533AF" w:rsidRPr="00A50763" w:rsidRDefault="002533AF">
      <w:pPr>
        <w:rPr>
          <w:rFonts w:ascii="Cambria" w:hAnsi="Cambria"/>
          <w:sz w:val="24"/>
          <w:szCs w:val="24"/>
          <w:lang w:val="ro-RO"/>
        </w:rPr>
      </w:pPr>
    </w:p>
    <w:sectPr w:rsidR="002533AF" w:rsidRPr="00A50763" w:rsidSect="007923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00970D" w14:textId="77777777" w:rsidR="00321E99" w:rsidRDefault="00321E99" w:rsidP="00317B63">
      <w:pPr>
        <w:spacing w:after="0" w:line="240" w:lineRule="auto"/>
      </w:pPr>
      <w:r>
        <w:separator/>
      </w:r>
    </w:p>
  </w:endnote>
  <w:endnote w:type="continuationSeparator" w:id="0">
    <w:p w14:paraId="4276E894" w14:textId="77777777" w:rsidR="00321E99" w:rsidRDefault="00321E99" w:rsidP="00317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altName w:val="Calibri"/>
    <w:panose1 w:val="020F03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imes New Roman CE">
    <w:altName w:val="Times New Roman"/>
    <w:charset w:val="00"/>
    <w:family w:val="roman"/>
    <w:pitch w:val="variable"/>
    <w:sig w:usb0="E0002E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6857163"/>
      <w:docPartObj>
        <w:docPartGallery w:val="Page Numbers (Bottom of Page)"/>
        <w:docPartUnique/>
      </w:docPartObj>
    </w:sdtPr>
    <w:sdtEndPr>
      <w:rPr>
        <w:rFonts w:ascii="Cambria" w:hAnsi="Cambria"/>
        <w:i/>
        <w:noProof/>
        <w:sz w:val="20"/>
        <w:szCs w:val="20"/>
      </w:rPr>
    </w:sdtEndPr>
    <w:sdtContent>
      <w:p w14:paraId="5EE01184" w14:textId="77777777" w:rsidR="006A0C5B" w:rsidRPr="001800EF" w:rsidRDefault="006A0C5B" w:rsidP="001800EF">
        <w:pPr>
          <w:pStyle w:val="Footer"/>
          <w:jc w:val="center"/>
          <w:rPr>
            <w:rFonts w:ascii="Cambria" w:hAnsi="Cambria"/>
            <w:i/>
            <w:sz w:val="20"/>
            <w:szCs w:val="20"/>
          </w:rPr>
        </w:pPr>
        <w:r w:rsidRPr="001800EF">
          <w:rPr>
            <w:rFonts w:ascii="Cambria" w:hAnsi="Cambria"/>
            <w:i/>
            <w:noProof/>
            <w:sz w:val="20"/>
            <w:szCs w:val="20"/>
            <w:lang w:val="ru-RU" w:eastAsia="ru-RU"/>
          </w:rPr>
          <mc:AlternateContent>
            <mc:Choice Requires="wps">
              <w:drawing>
                <wp:anchor distT="0" distB="0" distL="114300" distR="114300" simplePos="0" relativeHeight="251661312" behindDoc="0" locked="0" layoutInCell="1" allowOverlap="1" wp14:anchorId="52BED81C" wp14:editId="7E757B9E">
                  <wp:simplePos x="0" y="0"/>
                  <wp:positionH relativeFrom="column">
                    <wp:posOffset>0</wp:posOffset>
                  </wp:positionH>
                  <wp:positionV relativeFrom="paragraph">
                    <wp:posOffset>-635</wp:posOffset>
                  </wp:positionV>
                  <wp:extent cx="5977814" cy="13336"/>
                  <wp:effectExtent l="0" t="0" r="23495" b="24765"/>
                  <wp:wrapNone/>
                  <wp:docPr id="7" name="Straight Connector 7"/>
                  <wp:cNvGraphicFramePr/>
                  <a:graphic xmlns:a="http://schemas.openxmlformats.org/drawingml/2006/main">
                    <a:graphicData uri="http://schemas.microsoft.com/office/word/2010/wordprocessingShape">
                      <wps:wsp>
                        <wps:cNvCnPr/>
                        <wps:spPr>
                          <a:xfrm flipV="1">
                            <a:off x="0" y="0"/>
                            <a:ext cx="5977814" cy="13336"/>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62E946CE" id="Straight Connector 7" o:spid="_x0000_s1026" style="position:absolute;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470.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" strokecolor="#002060" strokeweight=".5pt">
                  <v:stroke joinstyle="miter"/>
                </v:line>
              </w:pict>
            </mc:Fallback>
          </mc:AlternateContent>
        </w:r>
        <w:r w:rsidRPr="001800EF">
          <w:rPr>
            <w:rFonts w:ascii="Cambria" w:hAnsi="Cambria"/>
            <w:i/>
            <w:sz w:val="20"/>
            <w:szCs w:val="20"/>
          </w:rPr>
          <w:fldChar w:fldCharType="begin"/>
        </w:r>
        <w:r w:rsidRPr="001800EF">
          <w:rPr>
            <w:rFonts w:ascii="Cambria" w:hAnsi="Cambria"/>
            <w:i/>
            <w:sz w:val="20"/>
            <w:szCs w:val="20"/>
          </w:rPr>
          <w:instrText xml:space="preserve"> PAGE   \* MERGEFORMAT </w:instrText>
        </w:r>
        <w:r w:rsidRPr="001800EF">
          <w:rPr>
            <w:rFonts w:ascii="Cambria" w:hAnsi="Cambria"/>
            <w:i/>
            <w:sz w:val="20"/>
            <w:szCs w:val="20"/>
          </w:rPr>
          <w:fldChar w:fldCharType="separate"/>
        </w:r>
        <w:r w:rsidR="00792261">
          <w:rPr>
            <w:rFonts w:ascii="Cambria" w:hAnsi="Cambria"/>
            <w:i/>
            <w:noProof/>
            <w:sz w:val="20"/>
            <w:szCs w:val="20"/>
          </w:rPr>
          <w:t>43</w:t>
        </w:r>
        <w:r w:rsidRPr="001800EF">
          <w:rPr>
            <w:rFonts w:ascii="Cambria" w:hAnsi="Cambria"/>
            <w:i/>
            <w:noProof/>
            <w:sz w:val="20"/>
            <w:szCs w:val="20"/>
          </w:rPr>
          <w:fldChar w:fldCharType="end"/>
        </w:r>
      </w:p>
    </w:sdtContent>
  </w:sdt>
  <w:p w14:paraId="550CE891" w14:textId="77777777" w:rsidR="006A0C5B" w:rsidRDefault="006A0C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6AF1DF" w14:textId="77777777" w:rsidR="00321E99" w:rsidRDefault="00321E99" w:rsidP="00317B63">
      <w:pPr>
        <w:spacing w:after="0" w:line="240" w:lineRule="auto"/>
      </w:pPr>
      <w:r>
        <w:separator/>
      </w:r>
    </w:p>
  </w:footnote>
  <w:footnote w:type="continuationSeparator" w:id="0">
    <w:p w14:paraId="5851DCE0" w14:textId="77777777" w:rsidR="00321E99" w:rsidRDefault="00321E99" w:rsidP="00317B63">
      <w:pPr>
        <w:spacing w:after="0" w:line="240" w:lineRule="auto"/>
      </w:pPr>
      <w:r>
        <w:continuationSeparator/>
      </w:r>
    </w:p>
  </w:footnote>
  <w:footnote w:id="1">
    <w:p w14:paraId="7C14473E" w14:textId="77777777" w:rsidR="006A0C5B" w:rsidRPr="005508C9" w:rsidRDefault="006A0C5B" w:rsidP="005508C9">
      <w:pPr>
        <w:widowControl w:val="0"/>
        <w:autoSpaceDE w:val="0"/>
        <w:autoSpaceDN w:val="0"/>
        <w:adjustRightInd w:val="0"/>
        <w:spacing w:after="0" w:line="240" w:lineRule="auto"/>
        <w:rPr>
          <w:sz w:val="20"/>
          <w:szCs w:val="20"/>
          <w:lang w:val="ro-RO"/>
        </w:rPr>
      </w:pPr>
      <w:r w:rsidRPr="005508C9">
        <w:rPr>
          <w:rStyle w:val="FootnoteReference"/>
          <w:sz w:val="20"/>
          <w:szCs w:val="20"/>
        </w:rPr>
        <w:footnoteRef/>
      </w:r>
      <w:r w:rsidRPr="005508C9">
        <w:rPr>
          <w:sz w:val="20"/>
          <w:szCs w:val="20"/>
        </w:rPr>
        <w:t xml:space="preserve"> </w:t>
      </w:r>
      <w:r w:rsidRPr="005508C9">
        <w:rPr>
          <w:rFonts w:ascii="Cambria" w:hAnsi="Cambria"/>
          <w:sz w:val="20"/>
          <w:szCs w:val="20"/>
          <w:lang w:val="uz-Cyrl-UZ"/>
        </w:rPr>
        <w:t xml:space="preserve">Competitiveness study of the honey/ honey products/sector , MIEPO,December, 2012 </w:t>
      </w:r>
    </w:p>
  </w:footnote>
  <w:footnote w:id="2">
    <w:p w14:paraId="30FE16A0" w14:textId="07903ED7" w:rsidR="006A0C5B" w:rsidRPr="005508C9" w:rsidRDefault="006A0C5B" w:rsidP="005508C9">
      <w:pPr>
        <w:pStyle w:val="FootnoteText"/>
        <w:rPr>
          <w:lang w:val="ro-RO"/>
        </w:rPr>
      </w:pPr>
      <w:r w:rsidRPr="005508C9">
        <w:rPr>
          <w:rStyle w:val="FootnoteReference"/>
        </w:rPr>
        <w:footnoteRef/>
      </w:r>
      <w:r w:rsidRPr="005508C9">
        <w:t xml:space="preserve"> </w:t>
      </w:r>
      <w:r w:rsidRPr="005508C9">
        <w:rPr>
          <w:lang w:val="ro-RO"/>
        </w:rPr>
        <w:t>Ministerul Agriculturii</w:t>
      </w:r>
      <w:r>
        <w:rPr>
          <w:lang w:val="ro-RO"/>
        </w:rPr>
        <w:t xml:space="preserve"> și Industriei Alimentare</w:t>
      </w:r>
    </w:p>
  </w:footnote>
  <w:footnote w:id="3">
    <w:p w14:paraId="1EB6D0C4" w14:textId="77777777" w:rsidR="006A0C5B" w:rsidRPr="005508C9" w:rsidRDefault="006A0C5B" w:rsidP="005508C9">
      <w:pPr>
        <w:widowControl w:val="0"/>
        <w:autoSpaceDE w:val="0"/>
        <w:autoSpaceDN w:val="0"/>
        <w:adjustRightInd w:val="0"/>
        <w:spacing w:after="0" w:line="240" w:lineRule="auto"/>
        <w:rPr>
          <w:rFonts w:ascii="Times" w:hAnsi="Times" w:cs="Times"/>
          <w:sz w:val="20"/>
          <w:szCs w:val="20"/>
        </w:rPr>
      </w:pPr>
      <w:r w:rsidRPr="005508C9">
        <w:rPr>
          <w:rStyle w:val="FootnoteReference"/>
          <w:sz w:val="20"/>
          <w:szCs w:val="20"/>
        </w:rPr>
        <w:footnoteRef/>
      </w:r>
      <w:r w:rsidRPr="005508C9">
        <w:rPr>
          <w:sz w:val="20"/>
          <w:szCs w:val="20"/>
        </w:rPr>
        <w:t xml:space="preserve"> FAO Statistics. http://teca.fao.org/sites/default/files/FAO%20stats%20data%20on%20beekeeping_5.xlsx </w:t>
      </w:r>
    </w:p>
    <w:p w14:paraId="6673C478" w14:textId="77777777" w:rsidR="006A0C5B" w:rsidRPr="00767C3C" w:rsidRDefault="006A0C5B" w:rsidP="00390699">
      <w:pPr>
        <w:pStyle w:val="FootnoteText"/>
        <w:rPr>
          <w:lang w:val="ro-RO"/>
        </w:rPr>
      </w:pPr>
    </w:p>
  </w:footnote>
  <w:footnote w:id="4">
    <w:p w14:paraId="02452490" w14:textId="412CCB25" w:rsidR="006A0C5B" w:rsidRPr="007B7838" w:rsidRDefault="006A0C5B" w:rsidP="00390699">
      <w:pPr>
        <w:pStyle w:val="FootnoteText"/>
        <w:rPr>
          <w:lang w:val="ro-RO"/>
        </w:rPr>
      </w:pPr>
      <w:r>
        <w:rPr>
          <w:rStyle w:val="FootnoteReference"/>
        </w:rPr>
        <w:footnoteRef/>
      </w:r>
      <w:r>
        <w:t xml:space="preserve"> </w:t>
      </w:r>
      <w:r>
        <w:rPr>
          <w:lang w:val="ro-RO"/>
        </w:rPr>
        <w:t>Ministerul Agriculturii și Industriei Alimentare</w:t>
      </w:r>
    </w:p>
  </w:footnote>
  <w:footnote w:id="5">
    <w:p w14:paraId="31984A2E" w14:textId="5E75D429" w:rsidR="006A0C5B" w:rsidRPr="0067682B" w:rsidRDefault="006A0C5B" w:rsidP="00390699">
      <w:pPr>
        <w:pStyle w:val="FootnoteText"/>
        <w:rPr>
          <w:lang w:val="ro-RO"/>
        </w:rPr>
      </w:pPr>
      <w:r>
        <w:rPr>
          <w:rStyle w:val="FootnoteReference"/>
        </w:rPr>
        <w:footnoteRef/>
      </w:r>
      <w:r>
        <w:t xml:space="preserve"> </w:t>
      </w:r>
      <w:proofErr w:type="spellStart"/>
      <w:r>
        <w:rPr>
          <w:lang w:val="ro-RO"/>
        </w:rPr>
        <w:t>Ministreul</w:t>
      </w:r>
      <w:proofErr w:type="spellEnd"/>
      <w:r>
        <w:rPr>
          <w:lang w:val="ro-RO"/>
        </w:rPr>
        <w:t xml:space="preserve"> </w:t>
      </w:r>
      <w:proofErr w:type="spellStart"/>
      <w:r>
        <w:rPr>
          <w:lang w:val="ro-RO"/>
        </w:rPr>
        <w:t>Agriculturiiși</w:t>
      </w:r>
      <w:proofErr w:type="spellEnd"/>
      <w:r>
        <w:rPr>
          <w:lang w:val="ro-RO"/>
        </w:rPr>
        <w:t xml:space="preserve"> Industriei Alimentare</w:t>
      </w:r>
    </w:p>
  </w:footnote>
  <w:footnote w:id="6">
    <w:p w14:paraId="2482696E" w14:textId="22D5F9AD" w:rsidR="006A0C5B" w:rsidRPr="00FC5435" w:rsidRDefault="006A0C5B">
      <w:pPr>
        <w:pStyle w:val="FootnoteText"/>
        <w:rPr>
          <w:lang w:val="ro-RO"/>
        </w:rPr>
      </w:pPr>
      <w:r>
        <w:rPr>
          <w:rStyle w:val="FootnoteReference"/>
        </w:rPr>
        <w:footnoteRef/>
      </w:r>
      <w:r>
        <w:t xml:space="preserve"> </w:t>
      </w:r>
      <w:proofErr w:type="spellStart"/>
      <w:r>
        <w:rPr>
          <w:lang w:val="ro-RO"/>
        </w:rPr>
        <w:t>Moldsilva</w:t>
      </w:r>
      <w:proofErr w:type="spellEnd"/>
    </w:p>
  </w:footnote>
  <w:footnote w:id="7">
    <w:p w14:paraId="3A62A473" w14:textId="77777777" w:rsidR="006A0C5B" w:rsidRPr="0067682B" w:rsidRDefault="006A0C5B" w:rsidP="00390699">
      <w:pPr>
        <w:pStyle w:val="FootnoteText"/>
        <w:rPr>
          <w:lang w:val="ro-RO"/>
        </w:rPr>
      </w:pPr>
      <w:r>
        <w:rPr>
          <w:rStyle w:val="FootnoteReference"/>
        </w:rPr>
        <w:footnoteRef/>
      </w:r>
      <w:r w:rsidRPr="009D2FE8">
        <w:rPr>
          <w:lang w:val="ro-RO"/>
        </w:rPr>
        <w:t xml:space="preserve"> http://www.trademap.org/Country_SelProduct_TS.aspx?nvpm=1|||||0409|||4|1|1|2|2|1|2|1|1</w:t>
      </w:r>
    </w:p>
  </w:footnote>
  <w:footnote w:id="8">
    <w:p w14:paraId="754BA32B" w14:textId="77777777" w:rsidR="006A0C5B" w:rsidRPr="007177FF" w:rsidRDefault="006A0C5B" w:rsidP="00390699">
      <w:pPr>
        <w:pStyle w:val="FootnoteText"/>
        <w:rPr>
          <w:lang w:val="ro-RO"/>
        </w:rPr>
      </w:pPr>
      <w:r>
        <w:rPr>
          <w:rStyle w:val="FootnoteReference"/>
        </w:rPr>
        <w:footnoteRef/>
      </w:r>
      <w:r w:rsidRPr="00CF081E">
        <w:rPr>
          <w:lang w:val="ro-RO"/>
        </w:rPr>
        <w:t xml:space="preserve"> http://www.trademap.org/Country_SelProduct_TS.aspx?nvpm=1|||||0409|||4|1|1|1|2|1|2|1|1</w:t>
      </w:r>
    </w:p>
  </w:footnote>
  <w:footnote w:id="9">
    <w:p w14:paraId="71BFAF31" w14:textId="77777777" w:rsidR="006A0C5B" w:rsidRDefault="006A0C5B" w:rsidP="00390699">
      <w:pPr>
        <w:widowControl w:val="0"/>
        <w:autoSpaceDE w:val="0"/>
        <w:autoSpaceDN w:val="0"/>
        <w:adjustRightInd w:val="0"/>
        <w:spacing w:after="240" w:line="320" w:lineRule="atLeast"/>
        <w:rPr>
          <w:rFonts w:ascii="Times" w:hAnsi="Times" w:cs="Times"/>
        </w:rPr>
      </w:pPr>
      <w:r>
        <w:rPr>
          <w:rStyle w:val="FootnoteReference"/>
        </w:rPr>
        <w:footnoteRef/>
      </w:r>
      <w:r>
        <w:t xml:space="preserve"> </w:t>
      </w:r>
      <w:r>
        <w:rPr>
          <w:sz w:val="26"/>
          <w:szCs w:val="26"/>
        </w:rPr>
        <w:t xml:space="preserve">Foreign market sector brief - honey in France. http://miepo.md/sites/default/files/Honey-France-Market-Study_en.pdf </w:t>
      </w:r>
    </w:p>
    <w:p w14:paraId="61B0CD54" w14:textId="77777777" w:rsidR="006A0C5B" w:rsidRPr="00C06F5A" w:rsidRDefault="006A0C5B" w:rsidP="00390699">
      <w:pPr>
        <w:pStyle w:val="FootnoteText"/>
        <w:rPr>
          <w:lang w:val="ro-RO"/>
        </w:rPr>
      </w:pPr>
    </w:p>
  </w:footnote>
  <w:footnote w:id="10">
    <w:p w14:paraId="56C20A52" w14:textId="588F18D3" w:rsidR="006A0C5B" w:rsidRPr="00A65729" w:rsidRDefault="006A0C5B" w:rsidP="00390699">
      <w:pPr>
        <w:pStyle w:val="FootnoteText"/>
        <w:rPr>
          <w:lang w:val="ro-RO"/>
        </w:rPr>
      </w:pPr>
      <w:r>
        <w:rPr>
          <w:rStyle w:val="FootnoteReference"/>
        </w:rPr>
        <w:footnoteRef/>
      </w:r>
      <w:r>
        <w:t xml:space="preserve"> </w:t>
      </w:r>
      <w:r>
        <w:rPr>
          <w:lang w:val="ro-RO"/>
        </w:rPr>
        <w:t>Ministerul Agriculturii și Industriei Alimentare</w:t>
      </w:r>
    </w:p>
  </w:footnote>
  <w:footnote w:id="11">
    <w:p w14:paraId="6D12E0D3" w14:textId="77777777" w:rsidR="006A0C5B" w:rsidRPr="006B442C" w:rsidRDefault="006A0C5B" w:rsidP="00390699">
      <w:pPr>
        <w:widowControl w:val="0"/>
        <w:autoSpaceDE w:val="0"/>
        <w:autoSpaceDN w:val="0"/>
        <w:adjustRightInd w:val="0"/>
        <w:spacing w:after="240" w:line="320" w:lineRule="atLeast"/>
        <w:rPr>
          <w:rFonts w:ascii="Times" w:hAnsi="Times" w:cs="Times"/>
          <w:sz w:val="20"/>
          <w:szCs w:val="20"/>
        </w:rPr>
      </w:pPr>
      <w:r w:rsidRPr="006B442C">
        <w:rPr>
          <w:rStyle w:val="FootnoteReference"/>
          <w:sz w:val="20"/>
          <w:szCs w:val="20"/>
        </w:rPr>
        <w:footnoteRef/>
      </w:r>
      <w:r w:rsidRPr="006B442C">
        <w:rPr>
          <w:sz w:val="20"/>
          <w:szCs w:val="20"/>
        </w:rPr>
        <w:t xml:space="preserve"> European Commission. Honey Market Presentation. https://ec.europa.eu/agriculture/sites/agriculture/files/honey/presentation-honey-2015_en.pdf </w:t>
      </w:r>
    </w:p>
    <w:p w14:paraId="0847F438" w14:textId="77777777" w:rsidR="006A0C5B" w:rsidRPr="006D1D96" w:rsidRDefault="006A0C5B" w:rsidP="00390699">
      <w:pPr>
        <w:pStyle w:val="FootnoteText"/>
        <w:rPr>
          <w:lang w:val="ro-R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C0030" w14:textId="4B3D48F8" w:rsidR="006A0C5B" w:rsidRPr="001800EF" w:rsidRDefault="006A0C5B" w:rsidP="001800EF">
    <w:pPr>
      <w:pStyle w:val="Header"/>
      <w:jc w:val="center"/>
      <w:rPr>
        <w:rFonts w:ascii="Cambria" w:hAnsi="Cambria"/>
        <w:i/>
        <w:sz w:val="20"/>
        <w:szCs w:val="20"/>
        <w:lang w:val="ro-RO"/>
      </w:rPr>
    </w:pPr>
    <w:r w:rsidRPr="001800EF">
      <w:rPr>
        <w:rFonts w:ascii="Cambria" w:hAnsi="Cambria"/>
        <w:i/>
        <w:sz w:val="20"/>
        <w:szCs w:val="20"/>
        <w:lang w:val="ro-RO"/>
      </w:rPr>
      <w:t>Programul Național de dezvoltare a apiculturii în Republica Moldova pentru 201</w:t>
    </w:r>
    <w:r>
      <w:rPr>
        <w:rFonts w:ascii="Cambria" w:hAnsi="Cambria"/>
        <w:i/>
        <w:sz w:val="20"/>
        <w:szCs w:val="20"/>
        <w:lang w:val="ro-RO"/>
      </w:rPr>
      <w:t>8</w:t>
    </w:r>
    <w:r w:rsidRPr="001800EF">
      <w:rPr>
        <w:rFonts w:ascii="Cambria" w:hAnsi="Cambria"/>
        <w:i/>
        <w:sz w:val="20"/>
        <w:szCs w:val="20"/>
        <w:lang w:val="ro-RO"/>
      </w:rPr>
      <w:t>-202</w:t>
    </w:r>
    <w:r>
      <w:rPr>
        <w:rFonts w:ascii="Cambria" w:hAnsi="Cambria"/>
        <w:i/>
        <w:sz w:val="20"/>
        <w:szCs w:val="20"/>
        <w:lang w:val="ro-RO"/>
      </w:rPr>
      <w:t>5</w:t>
    </w:r>
  </w:p>
  <w:p w14:paraId="005FF8D9" w14:textId="77777777" w:rsidR="006A0C5B" w:rsidRDefault="006A0C5B">
    <w:pPr>
      <w:pStyle w:val="Header"/>
    </w:pPr>
    <w:r>
      <w:rPr>
        <w:rFonts w:ascii="Cambria" w:hAnsi="Cambria"/>
        <w:i/>
        <w:noProof/>
        <w:sz w:val="20"/>
        <w:szCs w:val="20"/>
        <w:lang w:val="ru-RU" w:eastAsia="ru-RU"/>
      </w:rPr>
      <mc:AlternateContent>
        <mc:Choice Requires="wps">
          <w:drawing>
            <wp:anchor distT="0" distB="0" distL="114300" distR="114300" simplePos="0" relativeHeight="251659264" behindDoc="0" locked="0" layoutInCell="1" allowOverlap="1" wp14:anchorId="64D8A364" wp14:editId="6601163C">
              <wp:simplePos x="0" y="0"/>
              <wp:positionH relativeFrom="column">
                <wp:posOffset>54496</wp:posOffset>
              </wp:positionH>
              <wp:positionV relativeFrom="paragraph">
                <wp:posOffset>62949</wp:posOffset>
              </wp:positionV>
              <wp:extent cx="5977814" cy="13336"/>
              <wp:effectExtent l="0" t="0" r="23495" b="24765"/>
              <wp:wrapNone/>
              <wp:docPr id="6" name="Straight Connector 6"/>
              <wp:cNvGraphicFramePr/>
              <a:graphic xmlns:a="http://schemas.openxmlformats.org/drawingml/2006/main">
                <a:graphicData uri="http://schemas.microsoft.com/office/word/2010/wordprocessingShape">
                  <wps:wsp>
                    <wps:cNvCnPr/>
                    <wps:spPr>
                      <a:xfrm flipV="1">
                        <a:off x="0" y="0"/>
                        <a:ext cx="5977814" cy="13336"/>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3C053E99" id="Straight Connector 6"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pt,4.95pt" to="4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" strokecolor="#002060"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4E6E"/>
    <w:multiLevelType w:val="multilevel"/>
    <w:tmpl w:val="34ECC066"/>
    <w:lvl w:ilvl="0">
      <w:start w:val="3"/>
      <w:numFmt w:val="decimal"/>
      <w:lvlText w:val="%1."/>
      <w:lvlJc w:val="left"/>
      <w:pPr>
        <w:tabs>
          <w:tab w:val="num" w:pos="585"/>
        </w:tabs>
        <w:ind w:left="585" w:hanging="585"/>
      </w:pPr>
      <w:rPr>
        <w:rFonts w:hint="default"/>
      </w:rPr>
    </w:lvl>
    <w:lvl w:ilvl="1">
      <w:start w:val="8"/>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nsid w:val="02983FC0"/>
    <w:multiLevelType w:val="hybridMultilevel"/>
    <w:tmpl w:val="E346AEBE"/>
    <w:lvl w:ilvl="0" w:tplc="FB9E7466">
      <w:start w:val="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8062D6"/>
    <w:multiLevelType w:val="multilevel"/>
    <w:tmpl w:val="E4F66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4D7560F"/>
    <w:multiLevelType w:val="hybridMultilevel"/>
    <w:tmpl w:val="4E381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B9680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D4E1F3E"/>
    <w:multiLevelType w:val="hybridMultilevel"/>
    <w:tmpl w:val="5D02765C"/>
    <w:lvl w:ilvl="0" w:tplc="4A8E8BB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F939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F01554E"/>
    <w:multiLevelType w:val="hybridMultilevel"/>
    <w:tmpl w:val="381C16CC"/>
    <w:lvl w:ilvl="0" w:tplc="0AFCEBA0">
      <w:start w:val="1"/>
      <w:numFmt w:val="lowerLetter"/>
      <w:lvlText w:val="%1."/>
      <w:lvlJc w:val="left"/>
      <w:pPr>
        <w:ind w:left="1070" w:hanging="360"/>
      </w:pPr>
      <w:rPr>
        <w:rFonts w:ascii="Times New Roman" w:eastAsia="Calibri"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1ABA7E9F"/>
    <w:multiLevelType w:val="hybridMultilevel"/>
    <w:tmpl w:val="B7C6A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59005D"/>
    <w:multiLevelType w:val="hybridMultilevel"/>
    <w:tmpl w:val="2B305056"/>
    <w:lvl w:ilvl="0" w:tplc="E032670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603C89"/>
    <w:multiLevelType w:val="multilevel"/>
    <w:tmpl w:val="219C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A536F09"/>
    <w:multiLevelType w:val="multilevel"/>
    <w:tmpl w:val="DDFE0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BF7468"/>
    <w:multiLevelType w:val="multilevel"/>
    <w:tmpl w:val="ADAE6C8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C783281"/>
    <w:multiLevelType w:val="hybridMultilevel"/>
    <w:tmpl w:val="2A209AEA"/>
    <w:lvl w:ilvl="0" w:tplc="C928A93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2CA74E5B"/>
    <w:multiLevelType w:val="hybridMultilevel"/>
    <w:tmpl w:val="F1640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9B4663"/>
    <w:multiLevelType w:val="hybridMultilevel"/>
    <w:tmpl w:val="F55C90C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39830D30"/>
    <w:multiLevelType w:val="hybridMultilevel"/>
    <w:tmpl w:val="BDE8D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2E295A"/>
    <w:multiLevelType w:val="multilevel"/>
    <w:tmpl w:val="308E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767F76"/>
    <w:multiLevelType w:val="multilevel"/>
    <w:tmpl w:val="7938FE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F5B509A"/>
    <w:multiLevelType w:val="multilevel"/>
    <w:tmpl w:val="E76C9D1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4FF1DBC"/>
    <w:multiLevelType w:val="hybridMultilevel"/>
    <w:tmpl w:val="C51E9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A01F8F"/>
    <w:multiLevelType w:val="hybridMultilevel"/>
    <w:tmpl w:val="AD8C77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1D49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97F5371"/>
    <w:multiLevelType w:val="hybridMultilevel"/>
    <w:tmpl w:val="C1BA8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F21946"/>
    <w:multiLevelType w:val="hybridMultilevel"/>
    <w:tmpl w:val="91747392"/>
    <w:lvl w:ilvl="0" w:tplc="E032670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AB20C9"/>
    <w:multiLevelType w:val="hybridMultilevel"/>
    <w:tmpl w:val="E8545F6C"/>
    <w:lvl w:ilvl="0" w:tplc="04190019">
      <w:start w:val="1"/>
      <w:numFmt w:val="lowerLetter"/>
      <w:lvlText w:val="%1."/>
      <w:lvlJc w:val="left"/>
      <w:pPr>
        <w:ind w:left="135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05933A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91A135A"/>
    <w:multiLevelType w:val="hybridMultilevel"/>
    <w:tmpl w:val="0FC66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2B59BE"/>
    <w:multiLevelType w:val="hybridMultilevel"/>
    <w:tmpl w:val="51DCE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523EB0"/>
    <w:multiLevelType w:val="hybridMultilevel"/>
    <w:tmpl w:val="5F14ECCC"/>
    <w:lvl w:ilvl="0" w:tplc="F0AA56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15B3211"/>
    <w:multiLevelType w:val="hybridMultilevel"/>
    <w:tmpl w:val="79041236"/>
    <w:lvl w:ilvl="0" w:tplc="24A64474">
      <w:numFmt w:val="bullet"/>
      <w:lvlText w:val="-"/>
      <w:lvlJc w:val="left"/>
      <w:pPr>
        <w:ind w:left="1211" w:hanging="360"/>
      </w:pPr>
      <w:rPr>
        <w:rFonts w:ascii="Calibri" w:eastAsiaTheme="minorHAnsi" w:hAnsi="Calibri" w:cs="Calibri"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1">
    <w:nsid w:val="62506F8E"/>
    <w:multiLevelType w:val="hybridMultilevel"/>
    <w:tmpl w:val="CA8CD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6904FF"/>
    <w:multiLevelType w:val="hybridMultilevel"/>
    <w:tmpl w:val="05D2B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3865CE7"/>
    <w:multiLevelType w:val="hybridMultilevel"/>
    <w:tmpl w:val="845E6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AF7425"/>
    <w:multiLevelType w:val="hybridMultilevel"/>
    <w:tmpl w:val="799827F4"/>
    <w:lvl w:ilvl="0" w:tplc="FCA87B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0D250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6D0198C"/>
    <w:multiLevelType w:val="hybridMultilevel"/>
    <w:tmpl w:val="31F610CA"/>
    <w:lvl w:ilvl="0" w:tplc="6A08260C">
      <w:start w:val="1"/>
      <w:numFmt w:val="decimal"/>
      <w:lvlText w:val="%1."/>
      <w:lvlJc w:val="left"/>
      <w:pPr>
        <w:ind w:left="720" w:hanging="360"/>
      </w:pPr>
      <w:rPr>
        <w:rFonts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391E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8AD77A7"/>
    <w:multiLevelType w:val="hybridMultilevel"/>
    <w:tmpl w:val="91DE5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504875"/>
    <w:multiLevelType w:val="hybridMultilevel"/>
    <w:tmpl w:val="F796D3C8"/>
    <w:lvl w:ilvl="0" w:tplc="8EF4A896">
      <w:start w:val="1"/>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0">
    <w:nsid w:val="6E9A64BF"/>
    <w:multiLevelType w:val="hybridMultilevel"/>
    <w:tmpl w:val="5F14ECCC"/>
    <w:lvl w:ilvl="0" w:tplc="F0AA56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1B751A3"/>
    <w:multiLevelType w:val="hybridMultilevel"/>
    <w:tmpl w:val="C6C6472A"/>
    <w:lvl w:ilvl="0" w:tplc="6CB028B4">
      <w:numFmt w:val="bullet"/>
      <w:lvlText w:val="-"/>
      <w:lvlJc w:val="left"/>
      <w:pPr>
        <w:ind w:left="1286" w:hanging="360"/>
      </w:pPr>
      <w:rPr>
        <w:rFonts w:ascii="Times New Roman" w:eastAsia="Calibri" w:hAnsi="Times New Roman" w:cs="Times New Roman"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42">
    <w:nsid w:val="72520325"/>
    <w:multiLevelType w:val="hybridMultilevel"/>
    <w:tmpl w:val="A61E4B20"/>
    <w:lvl w:ilvl="0" w:tplc="E0326708">
      <w:start w:val="1"/>
      <w:numFmt w:val="upp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nsid w:val="77EF4F60"/>
    <w:multiLevelType w:val="hybridMultilevel"/>
    <w:tmpl w:val="CA328FA6"/>
    <w:lvl w:ilvl="0" w:tplc="5B2C1E9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8A2413E"/>
    <w:multiLevelType w:val="hybridMultilevel"/>
    <w:tmpl w:val="42786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ABF4B4A"/>
    <w:multiLevelType w:val="hybridMultilevel"/>
    <w:tmpl w:val="5CB0431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B111C4"/>
    <w:multiLevelType w:val="hybridMultilevel"/>
    <w:tmpl w:val="77E02BE0"/>
    <w:lvl w:ilvl="0" w:tplc="672C72D2">
      <w:start w:val="1"/>
      <w:numFmt w:val="decimal"/>
      <w:lvlText w:val="II.%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7BBC38E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D207541"/>
    <w:multiLevelType w:val="hybridMultilevel"/>
    <w:tmpl w:val="FAC60AC4"/>
    <w:lvl w:ilvl="0" w:tplc="C750BCC8">
      <w:start w:val="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3"/>
  </w:num>
  <w:num w:numId="2">
    <w:abstractNumId w:val="5"/>
  </w:num>
  <w:num w:numId="3">
    <w:abstractNumId w:val="30"/>
  </w:num>
  <w:num w:numId="4">
    <w:abstractNumId w:val="13"/>
  </w:num>
  <w:num w:numId="5">
    <w:abstractNumId w:val="48"/>
  </w:num>
  <w:num w:numId="6">
    <w:abstractNumId w:val="1"/>
  </w:num>
  <w:num w:numId="7">
    <w:abstractNumId w:val="32"/>
  </w:num>
  <w:num w:numId="8">
    <w:abstractNumId w:val="44"/>
  </w:num>
  <w:num w:numId="9">
    <w:abstractNumId w:val="3"/>
  </w:num>
  <w:num w:numId="10">
    <w:abstractNumId w:val="43"/>
  </w:num>
  <w:num w:numId="11">
    <w:abstractNumId w:val="45"/>
  </w:num>
  <w:num w:numId="12">
    <w:abstractNumId w:val="28"/>
  </w:num>
  <w:num w:numId="13">
    <w:abstractNumId w:val="12"/>
  </w:num>
  <w:num w:numId="14">
    <w:abstractNumId w:val="31"/>
  </w:num>
  <w:num w:numId="15">
    <w:abstractNumId w:val="21"/>
  </w:num>
  <w:num w:numId="16">
    <w:abstractNumId w:val="38"/>
  </w:num>
  <w:num w:numId="17">
    <w:abstractNumId w:val="0"/>
  </w:num>
  <w:num w:numId="18">
    <w:abstractNumId w:val="14"/>
  </w:num>
  <w:num w:numId="19">
    <w:abstractNumId w:val="15"/>
  </w:num>
  <w:num w:numId="20">
    <w:abstractNumId w:val="8"/>
  </w:num>
  <w:num w:numId="21">
    <w:abstractNumId w:val="27"/>
  </w:num>
  <w:num w:numId="22">
    <w:abstractNumId w:val="16"/>
  </w:num>
  <w:num w:numId="23">
    <w:abstractNumId w:val="46"/>
  </w:num>
  <w:num w:numId="24">
    <w:abstractNumId w:val="42"/>
  </w:num>
  <w:num w:numId="25">
    <w:abstractNumId w:val="24"/>
  </w:num>
  <w:num w:numId="26">
    <w:abstractNumId w:val="9"/>
  </w:num>
  <w:num w:numId="27">
    <w:abstractNumId w:val="39"/>
  </w:num>
  <w:num w:numId="28">
    <w:abstractNumId w:val="34"/>
  </w:num>
  <w:num w:numId="29">
    <w:abstractNumId w:val="10"/>
  </w:num>
  <w:num w:numId="30">
    <w:abstractNumId w:val="23"/>
  </w:num>
  <w:num w:numId="31">
    <w:abstractNumId w:val="20"/>
  </w:num>
  <w:num w:numId="32">
    <w:abstractNumId w:val="2"/>
  </w:num>
  <w:num w:numId="33">
    <w:abstractNumId w:val="11"/>
  </w:num>
  <w:num w:numId="34">
    <w:abstractNumId w:val="17"/>
  </w:num>
  <w:num w:numId="35">
    <w:abstractNumId w:val="41"/>
  </w:num>
  <w:num w:numId="36">
    <w:abstractNumId w:val="35"/>
  </w:num>
  <w:num w:numId="37">
    <w:abstractNumId w:val="22"/>
  </w:num>
  <w:num w:numId="38">
    <w:abstractNumId w:val="26"/>
  </w:num>
  <w:num w:numId="39">
    <w:abstractNumId w:val="18"/>
  </w:num>
  <w:num w:numId="40">
    <w:abstractNumId w:val="4"/>
  </w:num>
  <w:num w:numId="41">
    <w:abstractNumId w:val="47"/>
  </w:num>
  <w:num w:numId="42">
    <w:abstractNumId w:val="6"/>
  </w:num>
  <w:num w:numId="43">
    <w:abstractNumId w:val="19"/>
  </w:num>
  <w:num w:numId="44">
    <w:abstractNumId w:val="7"/>
  </w:num>
  <w:num w:numId="45">
    <w:abstractNumId w:val="25"/>
  </w:num>
  <w:num w:numId="46">
    <w:abstractNumId w:val="36"/>
  </w:num>
  <w:num w:numId="47">
    <w:abstractNumId w:val="29"/>
  </w:num>
  <w:num w:numId="48">
    <w:abstractNumId w:val="40"/>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D35"/>
    <w:rsid w:val="00001421"/>
    <w:rsid w:val="00005855"/>
    <w:rsid w:val="00010864"/>
    <w:rsid w:val="00011959"/>
    <w:rsid w:val="00012BA6"/>
    <w:rsid w:val="0002381C"/>
    <w:rsid w:val="0003171C"/>
    <w:rsid w:val="00032F84"/>
    <w:rsid w:val="00035321"/>
    <w:rsid w:val="00036083"/>
    <w:rsid w:val="00037D05"/>
    <w:rsid w:val="000452AF"/>
    <w:rsid w:val="00050C21"/>
    <w:rsid w:val="000519A7"/>
    <w:rsid w:val="000538C5"/>
    <w:rsid w:val="00054F37"/>
    <w:rsid w:val="00064DFA"/>
    <w:rsid w:val="000741CA"/>
    <w:rsid w:val="00076456"/>
    <w:rsid w:val="00085964"/>
    <w:rsid w:val="00091161"/>
    <w:rsid w:val="000A1258"/>
    <w:rsid w:val="000A5B93"/>
    <w:rsid w:val="000B3892"/>
    <w:rsid w:val="000C6B2A"/>
    <w:rsid w:val="001041BF"/>
    <w:rsid w:val="00115B9D"/>
    <w:rsid w:val="00132553"/>
    <w:rsid w:val="00133382"/>
    <w:rsid w:val="00134BD0"/>
    <w:rsid w:val="00135125"/>
    <w:rsid w:val="00135CA1"/>
    <w:rsid w:val="00142ABD"/>
    <w:rsid w:val="001447F6"/>
    <w:rsid w:val="00150ED4"/>
    <w:rsid w:val="0017321E"/>
    <w:rsid w:val="001800EF"/>
    <w:rsid w:val="00183AE7"/>
    <w:rsid w:val="00183E90"/>
    <w:rsid w:val="00192159"/>
    <w:rsid w:val="001A0FD8"/>
    <w:rsid w:val="001A1B1A"/>
    <w:rsid w:val="001B0DDB"/>
    <w:rsid w:val="001B6F90"/>
    <w:rsid w:val="001D49BF"/>
    <w:rsid w:val="001D639A"/>
    <w:rsid w:val="001D643A"/>
    <w:rsid w:val="001D7D5F"/>
    <w:rsid w:val="001F5E60"/>
    <w:rsid w:val="002034E4"/>
    <w:rsid w:val="00204595"/>
    <w:rsid w:val="0020542A"/>
    <w:rsid w:val="00217306"/>
    <w:rsid w:val="0022153D"/>
    <w:rsid w:val="0024586F"/>
    <w:rsid w:val="00250F80"/>
    <w:rsid w:val="002533AF"/>
    <w:rsid w:val="00256B5E"/>
    <w:rsid w:val="00263EBD"/>
    <w:rsid w:val="00267EC9"/>
    <w:rsid w:val="00285F1D"/>
    <w:rsid w:val="00292F30"/>
    <w:rsid w:val="00293BC7"/>
    <w:rsid w:val="002B47E2"/>
    <w:rsid w:val="002B4A47"/>
    <w:rsid w:val="002C2F7D"/>
    <w:rsid w:val="002D7EC2"/>
    <w:rsid w:val="002F3D9D"/>
    <w:rsid w:val="00302AFD"/>
    <w:rsid w:val="003102D6"/>
    <w:rsid w:val="003117D0"/>
    <w:rsid w:val="00317B63"/>
    <w:rsid w:val="00321E99"/>
    <w:rsid w:val="00332C96"/>
    <w:rsid w:val="00337B58"/>
    <w:rsid w:val="00343B50"/>
    <w:rsid w:val="003467E4"/>
    <w:rsid w:val="00352184"/>
    <w:rsid w:val="00353236"/>
    <w:rsid w:val="00353FF9"/>
    <w:rsid w:val="00390699"/>
    <w:rsid w:val="003916C1"/>
    <w:rsid w:val="003B50A7"/>
    <w:rsid w:val="003F20AB"/>
    <w:rsid w:val="003F465A"/>
    <w:rsid w:val="004119B1"/>
    <w:rsid w:val="00412DFE"/>
    <w:rsid w:val="00414E5E"/>
    <w:rsid w:val="00437B97"/>
    <w:rsid w:val="00451327"/>
    <w:rsid w:val="00453956"/>
    <w:rsid w:val="00453CD4"/>
    <w:rsid w:val="004541C0"/>
    <w:rsid w:val="00460D67"/>
    <w:rsid w:val="00466A25"/>
    <w:rsid w:val="00480D6F"/>
    <w:rsid w:val="004A049A"/>
    <w:rsid w:val="004A6FA2"/>
    <w:rsid w:val="004D5CDD"/>
    <w:rsid w:val="004D5EF1"/>
    <w:rsid w:val="004E1851"/>
    <w:rsid w:val="004E66BC"/>
    <w:rsid w:val="00501147"/>
    <w:rsid w:val="00501D8D"/>
    <w:rsid w:val="005058B2"/>
    <w:rsid w:val="005102FA"/>
    <w:rsid w:val="005127B8"/>
    <w:rsid w:val="00522A91"/>
    <w:rsid w:val="0052411E"/>
    <w:rsid w:val="00526D94"/>
    <w:rsid w:val="00540ADB"/>
    <w:rsid w:val="005472E9"/>
    <w:rsid w:val="005508C9"/>
    <w:rsid w:val="00555A82"/>
    <w:rsid w:val="00561340"/>
    <w:rsid w:val="005621F0"/>
    <w:rsid w:val="0057131E"/>
    <w:rsid w:val="00583A98"/>
    <w:rsid w:val="005864B2"/>
    <w:rsid w:val="00594F0E"/>
    <w:rsid w:val="005A2A13"/>
    <w:rsid w:val="005A43E5"/>
    <w:rsid w:val="005B452E"/>
    <w:rsid w:val="005C4037"/>
    <w:rsid w:val="005D6C81"/>
    <w:rsid w:val="005D6F0E"/>
    <w:rsid w:val="005E46CD"/>
    <w:rsid w:val="005E4CA7"/>
    <w:rsid w:val="005F5B87"/>
    <w:rsid w:val="00607F85"/>
    <w:rsid w:val="00607FBC"/>
    <w:rsid w:val="00610FE9"/>
    <w:rsid w:val="006129BD"/>
    <w:rsid w:val="006474DA"/>
    <w:rsid w:val="00665CCD"/>
    <w:rsid w:val="00675A6F"/>
    <w:rsid w:val="00697ED7"/>
    <w:rsid w:val="006A0C5B"/>
    <w:rsid w:val="006A1F2D"/>
    <w:rsid w:val="006A2383"/>
    <w:rsid w:val="006A6890"/>
    <w:rsid w:val="006A68FD"/>
    <w:rsid w:val="006B114D"/>
    <w:rsid w:val="006B3AAB"/>
    <w:rsid w:val="006B442C"/>
    <w:rsid w:val="006B7C6F"/>
    <w:rsid w:val="006C07A1"/>
    <w:rsid w:val="006C2EC5"/>
    <w:rsid w:val="006C5A8C"/>
    <w:rsid w:val="006C68E2"/>
    <w:rsid w:val="006C6920"/>
    <w:rsid w:val="006E2905"/>
    <w:rsid w:val="006F03BA"/>
    <w:rsid w:val="006F55D0"/>
    <w:rsid w:val="00700B3C"/>
    <w:rsid w:val="00703F82"/>
    <w:rsid w:val="00705DD1"/>
    <w:rsid w:val="007138CF"/>
    <w:rsid w:val="00722E37"/>
    <w:rsid w:val="00743348"/>
    <w:rsid w:val="0074708C"/>
    <w:rsid w:val="0076112C"/>
    <w:rsid w:val="00773F86"/>
    <w:rsid w:val="00774012"/>
    <w:rsid w:val="0077548B"/>
    <w:rsid w:val="00792261"/>
    <w:rsid w:val="007923B1"/>
    <w:rsid w:val="007C54C4"/>
    <w:rsid w:val="007E7603"/>
    <w:rsid w:val="007F79BD"/>
    <w:rsid w:val="0080513E"/>
    <w:rsid w:val="008115BB"/>
    <w:rsid w:val="00813AF3"/>
    <w:rsid w:val="00813F77"/>
    <w:rsid w:val="00821249"/>
    <w:rsid w:val="00863EE5"/>
    <w:rsid w:val="00865C2E"/>
    <w:rsid w:val="00866213"/>
    <w:rsid w:val="00866F3A"/>
    <w:rsid w:val="008702C4"/>
    <w:rsid w:val="00880539"/>
    <w:rsid w:val="008831D2"/>
    <w:rsid w:val="008836E6"/>
    <w:rsid w:val="00886127"/>
    <w:rsid w:val="00892BB6"/>
    <w:rsid w:val="0089776E"/>
    <w:rsid w:val="008A4355"/>
    <w:rsid w:val="008B1D99"/>
    <w:rsid w:val="008C092B"/>
    <w:rsid w:val="008D326E"/>
    <w:rsid w:val="008E1DBB"/>
    <w:rsid w:val="0091272D"/>
    <w:rsid w:val="009237E4"/>
    <w:rsid w:val="00925518"/>
    <w:rsid w:val="00926AAC"/>
    <w:rsid w:val="0094644D"/>
    <w:rsid w:val="009547DE"/>
    <w:rsid w:val="00954B72"/>
    <w:rsid w:val="00955401"/>
    <w:rsid w:val="009607BA"/>
    <w:rsid w:val="00965616"/>
    <w:rsid w:val="009758DC"/>
    <w:rsid w:val="009A0150"/>
    <w:rsid w:val="009A233D"/>
    <w:rsid w:val="009A5711"/>
    <w:rsid w:val="009B05C6"/>
    <w:rsid w:val="009B2D0F"/>
    <w:rsid w:val="009B2D43"/>
    <w:rsid w:val="009B2D6A"/>
    <w:rsid w:val="009B7842"/>
    <w:rsid w:val="009D2FE8"/>
    <w:rsid w:val="009F113E"/>
    <w:rsid w:val="009F1C74"/>
    <w:rsid w:val="009F5C55"/>
    <w:rsid w:val="00A00898"/>
    <w:rsid w:val="00A04992"/>
    <w:rsid w:val="00A11D9F"/>
    <w:rsid w:val="00A1330C"/>
    <w:rsid w:val="00A2732E"/>
    <w:rsid w:val="00A300D1"/>
    <w:rsid w:val="00A3730E"/>
    <w:rsid w:val="00A37907"/>
    <w:rsid w:val="00A50763"/>
    <w:rsid w:val="00A5257A"/>
    <w:rsid w:val="00A728BB"/>
    <w:rsid w:val="00A728F9"/>
    <w:rsid w:val="00A8411A"/>
    <w:rsid w:val="00A84BB1"/>
    <w:rsid w:val="00A92FA3"/>
    <w:rsid w:val="00AC1720"/>
    <w:rsid w:val="00AD0604"/>
    <w:rsid w:val="00AD7884"/>
    <w:rsid w:val="00AE4024"/>
    <w:rsid w:val="00AF0449"/>
    <w:rsid w:val="00AF2A78"/>
    <w:rsid w:val="00B05E8B"/>
    <w:rsid w:val="00B1123D"/>
    <w:rsid w:val="00B26B90"/>
    <w:rsid w:val="00B6150F"/>
    <w:rsid w:val="00B73A1A"/>
    <w:rsid w:val="00B75AF9"/>
    <w:rsid w:val="00B7604B"/>
    <w:rsid w:val="00BA2B07"/>
    <w:rsid w:val="00BB23E9"/>
    <w:rsid w:val="00BB66C4"/>
    <w:rsid w:val="00BB7EAD"/>
    <w:rsid w:val="00BC0304"/>
    <w:rsid w:val="00BC576E"/>
    <w:rsid w:val="00BC60FE"/>
    <w:rsid w:val="00BD629C"/>
    <w:rsid w:val="00BD7B63"/>
    <w:rsid w:val="00BE51E7"/>
    <w:rsid w:val="00BF2ED7"/>
    <w:rsid w:val="00BF4547"/>
    <w:rsid w:val="00BF5719"/>
    <w:rsid w:val="00C06BEE"/>
    <w:rsid w:val="00C20FD7"/>
    <w:rsid w:val="00C23674"/>
    <w:rsid w:val="00C25FFC"/>
    <w:rsid w:val="00C33242"/>
    <w:rsid w:val="00C424DC"/>
    <w:rsid w:val="00C46521"/>
    <w:rsid w:val="00C51079"/>
    <w:rsid w:val="00C62AA0"/>
    <w:rsid w:val="00C677FC"/>
    <w:rsid w:val="00C67B12"/>
    <w:rsid w:val="00C82138"/>
    <w:rsid w:val="00C82361"/>
    <w:rsid w:val="00C906D7"/>
    <w:rsid w:val="00C913DE"/>
    <w:rsid w:val="00CA5ECF"/>
    <w:rsid w:val="00CD54FA"/>
    <w:rsid w:val="00CD6A96"/>
    <w:rsid w:val="00CE4924"/>
    <w:rsid w:val="00CE5295"/>
    <w:rsid w:val="00CE6F95"/>
    <w:rsid w:val="00CF081E"/>
    <w:rsid w:val="00D0700C"/>
    <w:rsid w:val="00D0709A"/>
    <w:rsid w:val="00D169C1"/>
    <w:rsid w:val="00D17C4E"/>
    <w:rsid w:val="00D24D35"/>
    <w:rsid w:val="00D24F4A"/>
    <w:rsid w:val="00D27F31"/>
    <w:rsid w:val="00D72A5A"/>
    <w:rsid w:val="00D84E9C"/>
    <w:rsid w:val="00D86460"/>
    <w:rsid w:val="00D94A44"/>
    <w:rsid w:val="00D94D18"/>
    <w:rsid w:val="00D97577"/>
    <w:rsid w:val="00DA1FE7"/>
    <w:rsid w:val="00DA607F"/>
    <w:rsid w:val="00DB4358"/>
    <w:rsid w:val="00DB7C84"/>
    <w:rsid w:val="00DC53E1"/>
    <w:rsid w:val="00DD12F7"/>
    <w:rsid w:val="00DD23BA"/>
    <w:rsid w:val="00DD2959"/>
    <w:rsid w:val="00DF01EA"/>
    <w:rsid w:val="00DF171F"/>
    <w:rsid w:val="00E145ED"/>
    <w:rsid w:val="00E40EF1"/>
    <w:rsid w:val="00E51F7F"/>
    <w:rsid w:val="00E66748"/>
    <w:rsid w:val="00E755AD"/>
    <w:rsid w:val="00E77DFC"/>
    <w:rsid w:val="00E87437"/>
    <w:rsid w:val="00E92C1F"/>
    <w:rsid w:val="00EC51A9"/>
    <w:rsid w:val="00EE541E"/>
    <w:rsid w:val="00EF1E2D"/>
    <w:rsid w:val="00EF1F3E"/>
    <w:rsid w:val="00F13B6E"/>
    <w:rsid w:val="00F309F7"/>
    <w:rsid w:val="00F313B4"/>
    <w:rsid w:val="00F314D3"/>
    <w:rsid w:val="00F34D14"/>
    <w:rsid w:val="00F4349B"/>
    <w:rsid w:val="00F505C9"/>
    <w:rsid w:val="00F50A00"/>
    <w:rsid w:val="00F53D53"/>
    <w:rsid w:val="00F541C1"/>
    <w:rsid w:val="00F54F7B"/>
    <w:rsid w:val="00F70CE2"/>
    <w:rsid w:val="00F7505D"/>
    <w:rsid w:val="00F8611F"/>
    <w:rsid w:val="00FA20BF"/>
    <w:rsid w:val="00FA4F87"/>
    <w:rsid w:val="00FB38EF"/>
    <w:rsid w:val="00FC5435"/>
    <w:rsid w:val="00FC6300"/>
    <w:rsid w:val="00FD1303"/>
    <w:rsid w:val="00FD1A5B"/>
    <w:rsid w:val="00FD5AA4"/>
    <w:rsid w:val="00FF3259"/>
    <w:rsid w:val="00FF59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EC3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533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F593C"/>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FF593C"/>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3AF"/>
    <w:pPr>
      <w:ind w:left="720"/>
      <w:contextualSpacing/>
    </w:pPr>
  </w:style>
  <w:style w:type="character" w:customStyle="1" w:styleId="Heading1Char">
    <w:name w:val="Heading 1 Char"/>
    <w:basedOn w:val="DefaultParagraphFont"/>
    <w:link w:val="Heading1"/>
    <w:uiPriority w:val="9"/>
    <w:rsid w:val="002533A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533AF"/>
    <w:pPr>
      <w:outlineLvl w:val="9"/>
    </w:pPr>
  </w:style>
  <w:style w:type="paragraph" w:styleId="TOC1">
    <w:name w:val="toc 1"/>
    <w:basedOn w:val="Normal"/>
    <w:next w:val="Normal"/>
    <w:autoRedefine/>
    <w:uiPriority w:val="39"/>
    <w:unhideWhenUsed/>
    <w:rsid w:val="002533AF"/>
    <w:pPr>
      <w:spacing w:after="100"/>
    </w:pPr>
  </w:style>
  <w:style w:type="character" w:styleId="Hyperlink">
    <w:name w:val="Hyperlink"/>
    <w:basedOn w:val="DefaultParagraphFont"/>
    <w:uiPriority w:val="99"/>
    <w:unhideWhenUsed/>
    <w:rsid w:val="002533AF"/>
    <w:rPr>
      <w:color w:val="0563C1" w:themeColor="hyperlink"/>
      <w:u w:val="single"/>
    </w:rPr>
  </w:style>
  <w:style w:type="paragraph" w:styleId="Title">
    <w:name w:val="Title"/>
    <w:basedOn w:val="Normal"/>
    <w:next w:val="Normal"/>
    <w:link w:val="TitleChar"/>
    <w:uiPriority w:val="10"/>
    <w:qFormat/>
    <w:rsid w:val="007923B1"/>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7923B1"/>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7923B1"/>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7923B1"/>
    <w:rPr>
      <w:rFonts w:eastAsiaTheme="minorEastAsia" w:cs="Times New Roman"/>
      <w:color w:val="5A5A5A" w:themeColor="text1" w:themeTint="A5"/>
      <w:spacing w:val="15"/>
    </w:rPr>
  </w:style>
  <w:style w:type="paragraph" w:styleId="NoSpacing">
    <w:name w:val="No Spacing"/>
    <w:link w:val="NoSpacingChar"/>
    <w:uiPriority w:val="1"/>
    <w:qFormat/>
    <w:rsid w:val="007923B1"/>
    <w:pPr>
      <w:spacing w:after="0" w:line="240" w:lineRule="auto"/>
    </w:pPr>
    <w:rPr>
      <w:rFonts w:eastAsiaTheme="minorEastAsia"/>
    </w:rPr>
  </w:style>
  <w:style w:type="character" w:customStyle="1" w:styleId="NoSpacingChar">
    <w:name w:val="No Spacing Char"/>
    <w:basedOn w:val="DefaultParagraphFont"/>
    <w:link w:val="NoSpacing"/>
    <w:uiPriority w:val="1"/>
    <w:rsid w:val="007923B1"/>
    <w:rPr>
      <w:rFonts w:eastAsiaTheme="minorEastAsia"/>
    </w:rPr>
  </w:style>
  <w:style w:type="paragraph" w:styleId="Header">
    <w:name w:val="header"/>
    <w:basedOn w:val="Normal"/>
    <w:link w:val="HeaderChar"/>
    <w:uiPriority w:val="99"/>
    <w:unhideWhenUsed/>
    <w:rsid w:val="00317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B63"/>
  </w:style>
  <w:style w:type="paragraph" w:styleId="Footer">
    <w:name w:val="footer"/>
    <w:basedOn w:val="Normal"/>
    <w:link w:val="FooterChar"/>
    <w:uiPriority w:val="99"/>
    <w:unhideWhenUsed/>
    <w:rsid w:val="00317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B63"/>
  </w:style>
  <w:style w:type="paragraph" w:styleId="BalloonText">
    <w:name w:val="Balloon Text"/>
    <w:basedOn w:val="Normal"/>
    <w:link w:val="BalloonTextChar"/>
    <w:uiPriority w:val="99"/>
    <w:semiHidden/>
    <w:unhideWhenUsed/>
    <w:rsid w:val="00607FB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7FBC"/>
    <w:rPr>
      <w:rFonts w:ascii="Lucida Grande" w:hAnsi="Lucida Grande" w:cs="Lucida Grande"/>
      <w:sz w:val="18"/>
      <w:szCs w:val="18"/>
    </w:rPr>
  </w:style>
  <w:style w:type="table" w:styleId="TableGrid">
    <w:name w:val="Table Grid"/>
    <w:basedOn w:val="TableNormal"/>
    <w:uiPriority w:val="39"/>
    <w:rsid w:val="00607FB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7FBC"/>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forma">
    <w:name w:val="forma"/>
    <w:basedOn w:val="Normal"/>
    <w:rsid w:val="00607FBC"/>
    <w:pPr>
      <w:spacing w:after="0" w:line="240" w:lineRule="auto"/>
      <w:ind w:firstLine="567"/>
      <w:jc w:val="both"/>
    </w:pPr>
    <w:rPr>
      <w:rFonts w:ascii="Arial" w:eastAsia="Times New Roman" w:hAnsi="Arial" w:cs="Arial"/>
      <w:sz w:val="20"/>
      <w:szCs w:val="20"/>
      <w:lang w:val="ru-RU" w:eastAsia="ru-RU"/>
    </w:rPr>
  </w:style>
  <w:style w:type="paragraph" w:customStyle="1" w:styleId="tt">
    <w:name w:val="tt"/>
    <w:basedOn w:val="Normal"/>
    <w:rsid w:val="00607FBC"/>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pb">
    <w:name w:val="pb"/>
    <w:basedOn w:val="Normal"/>
    <w:rsid w:val="00607FBC"/>
    <w:pPr>
      <w:spacing w:after="0" w:line="240" w:lineRule="auto"/>
      <w:jc w:val="center"/>
    </w:pPr>
    <w:rPr>
      <w:rFonts w:ascii="Times New Roman" w:eastAsia="Times New Roman" w:hAnsi="Times New Roman" w:cs="Times New Roman"/>
      <w:i/>
      <w:iCs/>
      <w:color w:val="663300"/>
      <w:sz w:val="20"/>
      <w:szCs w:val="20"/>
      <w:lang w:val="ru-RU" w:eastAsia="ru-RU"/>
    </w:rPr>
  </w:style>
  <w:style w:type="paragraph" w:customStyle="1" w:styleId="cu">
    <w:name w:val="cu"/>
    <w:basedOn w:val="Normal"/>
    <w:rsid w:val="00607FBC"/>
    <w:pPr>
      <w:spacing w:before="45" w:after="0" w:line="240" w:lineRule="auto"/>
      <w:ind w:left="1134" w:right="567" w:hanging="567"/>
      <w:jc w:val="both"/>
    </w:pPr>
    <w:rPr>
      <w:rFonts w:ascii="Times New Roman" w:eastAsia="Times New Roman" w:hAnsi="Times New Roman" w:cs="Times New Roman"/>
      <w:sz w:val="20"/>
      <w:szCs w:val="20"/>
      <w:lang w:val="ru-RU" w:eastAsia="ru-RU"/>
    </w:rPr>
  </w:style>
  <w:style w:type="paragraph" w:customStyle="1" w:styleId="cut">
    <w:name w:val="cut"/>
    <w:basedOn w:val="Normal"/>
    <w:rsid w:val="00607FBC"/>
    <w:pPr>
      <w:spacing w:after="0" w:line="240" w:lineRule="auto"/>
      <w:ind w:left="567" w:right="567" w:firstLine="567"/>
      <w:jc w:val="center"/>
    </w:pPr>
    <w:rPr>
      <w:rFonts w:ascii="Times New Roman" w:eastAsia="Times New Roman" w:hAnsi="Times New Roman" w:cs="Times New Roman"/>
      <w:b/>
      <w:bCs/>
      <w:sz w:val="20"/>
      <w:szCs w:val="20"/>
      <w:lang w:val="ru-RU" w:eastAsia="ru-RU"/>
    </w:rPr>
  </w:style>
  <w:style w:type="paragraph" w:customStyle="1" w:styleId="cp">
    <w:name w:val="cp"/>
    <w:basedOn w:val="Normal"/>
    <w:rsid w:val="00607FBC"/>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nt">
    <w:name w:val="nt"/>
    <w:basedOn w:val="Normal"/>
    <w:rsid w:val="00607FBC"/>
    <w:pPr>
      <w:spacing w:after="0" w:line="240" w:lineRule="auto"/>
      <w:ind w:left="567" w:right="567" w:hanging="567"/>
      <w:jc w:val="both"/>
    </w:pPr>
    <w:rPr>
      <w:rFonts w:ascii="Times New Roman" w:eastAsia="Times New Roman" w:hAnsi="Times New Roman" w:cs="Times New Roman"/>
      <w:i/>
      <w:iCs/>
      <w:color w:val="663300"/>
      <w:sz w:val="20"/>
      <w:szCs w:val="20"/>
      <w:lang w:val="ru-RU" w:eastAsia="ru-RU"/>
    </w:rPr>
  </w:style>
  <w:style w:type="paragraph" w:customStyle="1" w:styleId="md">
    <w:name w:val="md"/>
    <w:basedOn w:val="Normal"/>
    <w:rsid w:val="00607FBC"/>
    <w:pPr>
      <w:spacing w:after="0" w:line="240" w:lineRule="auto"/>
      <w:ind w:firstLine="567"/>
      <w:jc w:val="both"/>
    </w:pPr>
    <w:rPr>
      <w:rFonts w:ascii="Times New Roman" w:eastAsia="Times New Roman" w:hAnsi="Times New Roman" w:cs="Times New Roman"/>
      <w:i/>
      <w:iCs/>
      <w:color w:val="663300"/>
      <w:sz w:val="20"/>
      <w:szCs w:val="20"/>
      <w:lang w:val="ru-RU" w:eastAsia="ru-RU"/>
    </w:rPr>
  </w:style>
  <w:style w:type="paragraph" w:customStyle="1" w:styleId="sm">
    <w:name w:val="sm"/>
    <w:basedOn w:val="Normal"/>
    <w:rsid w:val="00607FBC"/>
    <w:pPr>
      <w:spacing w:after="0" w:line="240" w:lineRule="auto"/>
      <w:ind w:firstLine="567"/>
    </w:pPr>
    <w:rPr>
      <w:rFonts w:ascii="Times New Roman" w:eastAsia="Times New Roman" w:hAnsi="Times New Roman" w:cs="Times New Roman"/>
      <w:b/>
      <w:bCs/>
      <w:sz w:val="20"/>
      <w:szCs w:val="20"/>
      <w:lang w:val="ru-RU" w:eastAsia="ru-RU"/>
    </w:rPr>
  </w:style>
  <w:style w:type="paragraph" w:customStyle="1" w:styleId="cn">
    <w:name w:val="cn"/>
    <w:basedOn w:val="Normal"/>
    <w:rsid w:val="00607FBC"/>
    <w:pPr>
      <w:spacing w:after="0" w:line="240" w:lineRule="auto"/>
      <w:jc w:val="center"/>
    </w:pPr>
    <w:rPr>
      <w:rFonts w:ascii="Times New Roman" w:eastAsia="Times New Roman" w:hAnsi="Times New Roman" w:cs="Times New Roman"/>
      <w:sz w:val="24"/>
      <w:szCs w:val="24"/>
      <w:lang w:val="ru-RU" w:eastAsia="ru-RU"/>
    </w:rPr>
  </w:style>
  <w:style w:type="paragraph" w:customStyle="1" w:styleId="cb">
    <w:name w:val="cb"/>
    <w:basedOn w:val="Normal"/>
    <w:rsid w:val="00607FBC"/>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rg">
    <w:name w:val="rg"/>
    <w:basedOn w:val="Normal"/>
    <w:rsid w:val="00607FBC"/>
    <w:pPr>
      <w:spacing w:after="0" w:line="240" w:lineRule="auto"/>
      <w:jc w:val="right"/>
    </w:pPr>
    <w:rPr>
      <w:rFonts w:ascii="Times New Roman" w:eastAsia="Times New Roman" w:hAnsi="Times New Roman" w:cs="Times New Roman"/>
      <w:sz w:val="24"/>
      <w:szCs w:val="24"/>
      <w:lang w:val="ru-RU" w:eastAsia="ru-RU"/>
    </w:rPr>
  </w:style>
  <w:style w:type="paragraph" w:customStyle="1" w:styleId="js">
    <w:name w:val="js"/>
    <w:basedOn w:val="Normal"/>
    <w:rsid w:val="00607FBC"/>
    <w:pPr>
      <w:spacing w:after="0" w:line="240" w:lineRule="auto"/>
      <w:jc w:val="both"/>
    </w:pPr>
    <w:rPr>
      <w:rFonts w:ascii="Times New Roman" w:eastAsia="Times New Roman" w:hAnsi="Times New Roman" w:cs="Times New Roman"/>
      <w:sz w:val="24"/>
      <w:szCs w:val="24"/>
      <w:lang w:val="ru-RU" w:eastAsia="ru-RU"/>
    </w:rPr>
  </w:style>
  <w:style w:type="paragraph" w:customStyle="1" w:styleId="lf">
    <w:name w:val="lf"/>
    <w:basedOn w:val="Normal"/>
    <w:rsid w:val="00607FBC"/>
    <w:pPr>
      <w:spacing w:after="0" w:line="240" w:lineRule="auto"/>
    </w:pPr>
    <w:rPr>
      <w:rFonts w:ascii="Times New Roman" w:eastAsia="Times New Roman" w:hAnsi="Times New Roman" w:cs="Times New Roman"/>
      <w:sz w:val="24"/>
      <w:szCs w:val="24"/>
      <w:lang w:val="ru-RU" w:eastAsia="ru-RU"/>
    </w:rPr>
  </w:style>
  <w:style w:type="paragraph" w:customStyle="1" w:styleId="smfunctia">
    <w:name w:val="sm_functia"/>
    <w:basedOn w:val="Normal"/>
    <w:rsid w:val="00607FBC"/>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mdata">
    <w:name w:val="sm_data"/>
    <w:basedOn w:val="Normal"/>
    <w:rsid w:val="00607FBC"/>
    <w:pPr>
      <w:spacing w:after="0" w:line="240" w:lineRule="auto"/>
      <w:ind w:firstLine="567"/>
      <w:jc w:val="both"/>
    </w:pPr>
    <w:rPr>
      <w:rFonts w:ascii="Times New Roman" w:eastAsia="Times New Roman" w:hAnsi="Times New Roman" w:cs="Times New Roman"/>
      <w:sz w:val="24"/>
      <w:szCs w:val="24"/>
      <w:lang w:val="ru-RU" w:eastAsia="ru-RU"/>
    </w:rPr>
  </w:style>
  <w:style w:type="numbering" w:customStyle="1" w:styleId="1">
    <w:name w:val="Нет списка1"/>
    <w:next w:val="NoList"/>
    <w:semiHidden/>
    <w:rsid w:val="00607FBC"/>
  </w:style>
  <w:style w:type="character" w:styleId="Strong">
    <w:name w:val="Strong"/>
    <w:basedOn w:val="DefaultParagraphFont"/>
    <w:uiPriority w:val="22"/>
    <w:qFormat/>
    <w:rsid w:val="00561340"/>
    <w:rPr>
      <w:b/>
      <w:bCs/>
    </w:rPr>
  </w:style>
  <w:style w:type="paragraph" w:styleId="FootnoteText">
    <w:name w:val="footnote text"/>
    <w:basedOn w:val="Normal"/>
    <w:link w:val="FootnoteTextChar"/>
    <w:unhideWhenUsed/>
    <w:rsid w:val="00390699"/>
    <w:pPr>
      <w:spacing w:after="0" w:line="240" w:lineRule="auto"/>
    </w:pPr>
    <w:rPr>
      <w:sz w:val="20"/>
      <w:szCs w:val="20"/>
    </w:rPr>
  </w:style>
  <w:style w:type="character" w:customStyle="1" w:styleId="FootnoteTextChar">
    <w:name w:val="Footnote Text Char"/>
    <w:basedOn w:val="DefaultParagraphFont"/>
    <w:link w:val="FootnoteText"/>
    <w:rsid w:val="00390699"/>
    <w:rPr>
      <w:sz w:val="20"/>
      <w:szCs w:val="20"/>
    </w:rPr>
  </w:style>
  <w:style w:type="character" w:styleId="FootnoteReference">
    <w:name w:val="footnote reference"/>
    <w:rsid w:val="00390699"/>
    <w:rPr>
      <w:vertAlign w:val="superscript"/>
    </w:rPr>
  </w:style>
  <w:style w:type="paragraph" w:customStyle="1" w:styleId="Default">
    <w:name w:val="Default"/>
    <w:rsid w:val="00390699"/>
    <w:pPr>
      <w:autoSpaceDE w:val="0"/>
      <w:autoSpaceDN w:val="0"/>
      <w:adjustRightInd w:val="0"/>
      <w:spacing w:after="0" w:line="240" w:lineRule="auto"/>
    </w:pPr>
    <w:rPr>
      <w:rFonts w:ascii="Calibri" w:eastAsia="Calibri" w:hAnsi="Calibri" w:cs="Calibri"/>
      <w:color w:val="000000"/>
      <w:sz w:val="24"/>
      <w:szCs w:val="24"/>
      <w:lang w:val="ro-RO"/>
    </w:rPr>
  </w:style>
  <w:style w:type="character" w:customStyle="1" w:styleId="apple-converted-space">
    <w:name w:val="apple-converted-space"/>
    <w:rsid w:val="00390699"/>
  </w:style>
  <w:style w:type="paragraph" w:styleId="HTMLPreformatted">
    <w:name w:val="HTML Preformatted"/>
    <w:basedOn w:val="Normal"/>
    <w:link w:val="HTMLPreformattedChar"/>
    <w:uiPriority w:val="99"/>
    <w:unhideWhenUsed/>
    <w:rsid w:val="00390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sz w:val="20"/>
      <w:szCs w:val="20"/>
    </w:rPr>
  </w:style>
  <w:style w:type="character" w:customStyle="1" w:styleId="HTMLPreformattedChar">
    <w:name w:val="HTML Preformatted Char"/>
    <w:basedOn w:val="DefaultParagraphFont"/>
    <w:link w:val="HTMLPreformatted"/>
    <w:uiPriority w:val="99"/>
    <w:rsid w:val="00390699"/>
    <w:rPr>
      <w:rFonts w:ascii="Courier" w:eastAsia="Times New Roman" w:hAnsi="Courier" w:cs="Courier"/>
      <w:sz w:val="20"/>
      <w:szCs w:val="20"/>
    </w:rPr>
  </w:style>
  <w:style w:type="character" w:customStyle="1" w:styleId="docheader">
    <w:name w:val="doc_header"/>
    <w:basedOn w:val="DefaultParagraphFont"/>
    <w:rsid w:val="00C23674"/>
  </w:style>
  <w:style w:type="character" w:styleId="CommentReference">
    <w:name w:val="annotation reference"/>
    <w:basedOn w:val="DefaultParagraphFont"/>
    <w:uiPriority w:val="99"/>
    <w:semiHidden/>
    <w:unhideWhenUsed/>
    <w:rsid w:val="00C25FFC"/>
    <w:rPr>
      <w:sz w:val="16"/>
      <w:szCs w:val="16"/>
    </w:rPr>
  </w:style>
  <w:style w:type="paragraph" w:styleId="CommentText">
    <w:name w:val="annotation text"/>
    <w:basedOn w:val="Normal"/>
    <w:link w:val="CommentTextChar"/>
    <w:uiPriority w:val="99"/>
    <w:semiHidden/>
    <w:unhideWhenUsed/>
    <w:rsid w:val="00C25FFC"/>
    <w:pPr>
      <w:spacing w:line="240" w:lineRule="auto"/>
    </w:pPr>
    <w:rPr>
      <w:sz w:val="20"/>
      <w:szCs w:val="20"/>
    </w:rPr>
  </w:style>
  <w:style w:type="character" w:customStyle="1" w:styleId="CommentTextChar">
    <w:name w:val="Comment Text Char"/>
    <w:basedOn w:val="DefaultParagraphFont"/>
    <w:link w:val="CommentText"/>
    <w:uiPriority w:val="99"/>
    <w:semiHidden/>
    <w:rsid w:val="00C25FFC"/>
    <w:rPr>
      <w:sz w:val="20"/>
      <w:szCs w:val="20"/>
    </w:rPr>
  </w:style>
  <w:style w:type="paragraph" w:styleId="CommentSubject">
    <w:name w:val="annotation subject"/>
    <w:basedOn w:val="CommentText"/>
    <w:next w:val="CommentText"/>
    <w:link w:val="CommentSubjectChar"/>
    <w:uiPriority w:val="99"/>
    <w:semiHidden/>
    <w:unhideWhenUsed/>
    <w:rsid w:val="00C25FFC"/>
    <w:rPr>
      <w:b/>
      <w:bCs/>
    </w:rPr>
  </w:style>
  <w:style w:type="character" w:customStyle="1" w:styleId="CommentSubjectChar">
    <w:name w:val="Comment Subject Char"/>
    <w:basedOn w:val="CommentTextChar"/>
    <w:link w:val="CommentSubject"/>
    <w:uiPriority w:val="99"/>
    <w:semiHidden/>
    <w:rsid w:val="00C25FFC"/>
    <w:rPr>
      <w:b/>
      <w:bCs/>
      <w:sz w:val="20"/>
      <w:szCs w:val="20"/>
    </w:rPr>
  </w:style>
  <w:style w:type="character" w:customStyle="1" w:styleId="Heading3Char">
    <w:name w:val="Heading 3 Char"/>
    <w:basedOn w:val="DefaultParagraphFont"/>
    <w:link w:val="Heading3"/>
    <w:uiPriority w:val="9"/>
    <w:semiHidden/>
    <w:rsid w:val="00FF593C"/>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FF593C"/>
    <w:rPr>
      <w:rFonts w:asciiTheme="majorHAnsi" w:eastAsiaTheme="majorEastAsia" w:hAnsiTheme="majorHAnsi" w:cstheme="majorBidi"/>
      <w:b/>
      <w:bCs/>
      <w:i/>
      <w:iCs/>
      <w:color w:val="5B9BD5" w:themeColor="accent1"/>
    </w:rPr>
  </w:style>
  <w:style w:type="character" w:customStyle="1" w:styleId="hastip">
    <w:name w:val="hastip"/>
    <w:basedOn w:val="DefaultParagraphFont"/>
    <w:rsid w:val="00FF593C"/>
  </w:style>
  <w:style w:type="paragraph" w:customStyle="1" w:styleId="nspinfo">
    <w:name w:val="nspinfo"/>
    <w:basedOn w:val="Normal"/>
    <w:rsid w:val="00FF593C"/>
    <w:pPr>
      <w:spacing w:before="100" w:beforeAutospacing="1" w:after="100" w:afterAutospacing="1" w:line="240" w:lineRule="auto"/>
    </w:pPr>
    <w:rPr>
      <w:rFonts w:ascii="Times" w:hAnsi="Times"/>
      <w:sz w:val="20"/>
      <w:szCs w:val="20"/>
    </w:rPr>
  </w:style>
  <w:style w:type="paragraph" w:customStyle="1" w:styleId="nsptext">
    <w:name w:val="nsptext"/>
    <w:basedOn w:val="Normal"/>
    <w:rsid w:val="00FF593C"/>
    <w:pPr>
      <w:spacing w:before="100" w:beforeAutospacing="1" w:after="100" w:afterAutospacing="1" w:line="240" w:lineRule="auto"/>
    </w:pPr>
    <w:rPr>
      <w:rFonts w:ascii="Times" w:hAnsi="Times"/>
      <w:sz w:val="20"/>
      <w:szCs w:val="20"/>
    </w:rPr>
  </w:style>
  <w:style w:type="paragraph" w:styleId="z-TopofForm">
    <w:name w:val="HTML Top of Form"/>
    <w:basedOn w:val="Normal"/>
    <w:next w:val="Normal"/>
    <w:link w:val="z-TopofFormChar"/>
    <w:hidden/>
    <w:uiPriority w:val="99"/>
    <w:semiHidden/>
    <w:unhideWhenUsed/>
    <w:rsid w:val="00FF593C"/>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F593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F593C"/>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F593C"/>
    <w:rPr>
      <w:rFonts w:ascii="Arial" w:hAnsi="Arial" w:cs="Arial"/>
      <w:vanish/>
      <w:sz w:val="16"/>
      <w:szCs w:val="16"/>
    </w:rPr>
  </w:style>
  <w:style w:type="paragraph" w:styleId="Revision">
    <w:name w:val="Revision"/>
    <w:hidden/>
    <w:uiPriority w:val="99"/>
    <w:semiHidden/>
    <w:rsid w:val="00522A9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533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F593C"/>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FF593C"/>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3AF"/>
    <w:pPr>
      <w:ind w:left="720"/>
      <w:contextualSpacing/>
    </w:pPr>
  </w:style>
  <w:style w:type="character" w:customStyle="1" w:styleId="Heading1Char">
    <w:name w:val="Heading 1 Char"/>
    <w:basedOn w:val="DefaultParagraphFont"/>
    <w:link w:val="Heading1"/>
    <w:uiPriority w:val="9"/>
    <w:rsid w:val="002533A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533AF"/>
    <w:pPr>
      <w:outlineLvl w:val="9"/>
    </w:pPr>
  </w:style>
  <w:style w:type="paragraph" w:styleId="TOC1">
    <w:name w:val="toc 1"/>
    <w:basedOn w:val="Normal"/>
    <w:next w:val="Normal"/>
    <w:autoRedefine/>
    <w:uiPriority w:val="39"/>
    <w:unhideWhenUsed/>
    <w:rsid w:val="002533AF"/>
    <w:pPr>
      <w:spacing w:after="100"/>
    </w:pPr>
  </w:style>
  <w:style w:type="character" w:styleId="Hyperlink">
    <w:name w:val="Hyperlink"/>
    <w:basedOn w:val="DefaultParagraphFont"/>
    <w:uiPriority w:val="99"/>
    <w:unhideWhenUsed/>
    <w:rsid w:val="002533AF"/>
    <w:rPr>
      <w:color w:val="0563C1" w:themeColor="hyperlink"/>
      <w:u w:val="single"/>
    </w:rPr>
  </w:style>
  <w:style w:type="paragraph" w:styleId="Title">
    <w:name w:val="Title"/>
    <w:basedOn w:val="Normal"/>
    <w:next w:val="Normal"/>
    <w:link w:val="TitleChar"/>
    <w:uiPriority w:val="10"/>
    <w:qFormat/>
    <w:rsid w:val="007923B1"/>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7923B1"/>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7923B1"/>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7923B1"/>
    <w:rPr>
      <w:rFonts w:eastAsiaTheme="minorEastAsia" w:cs="Times New Roman"/>
      <w:color w:val="5A5A5A" w:themeColor="text1" w:themeTint="A5"/>
      <w:spacing w:val="15"/>
    </w:rPr>
  </w:style>
  <w:style w:type="paragraph" w:styleId="NoSpacing">
    <w:name w:val="No Spacing"/>
    <w:link w:val="NoSpacingChar"/>
    <w:uiPriority w:val="1"/>
    <w:qFormat/>
    <w:rsid w:val="007923B1"/>
    <w:pPr>
      <w:spacing w:after="0" w:line="240" w:lineRule="auto"/>
    </w:pPr>
    <w:rPr>
      <w:rFonts w:eastAsiaTheme="minorEastAsia"/>
    </w:rPr>
  </w:style>
  <w:style w:type="character" w:customStyle="1" w:styleId="NoSpacingChar">
    <w:name w:val="No Spacing Char"/>
    <w:basedOn w:val="DefaultParagraphFont"/>
    <w:link w:val="NoSpacing"/>
    <w:uiPriority w:val="1"/>
    <w:rsid w:val="007923B1"/>
    <w:rPr>
      <w:rFonts w:eastAsiaTheme="minorEastAsia"/>
    </w:rPr>
  </w:style>
  <w:style w:type="paragraph" w:styleId="Header">
    <w:name w:val="header"/>
    <w:basedOn w:val="Normal"/>
    <w:link w:val="HeaderChar"/>
    <w:uiPriority w:val="99"/>
    <w:unhideWhenUsed/>
    <w:rsid w:val="00317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B63"/>
  </w:style>
  <w:style w:type="paragraph" w:styleId="Footer">
    <w:name w:val="footer"/>
    <w:basedOn w:val="Normal"/>
    <w:link w:val="FooterChar"/>
    <w:uiPriority w:val="99"/>
    <w:unhideWhenUsed/>
    <w:rsid w:val="00317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B63"/>
  </w:style>
  <w:style w:type="paragraph" w:styleId="BalloonText">
    <w:name w:val="Balloon Text"/>
    <w:basedOn w:val="Normal"/>
    <w:link w:val="BalloonTextChar"/>
    <w:uiPriority w:val="99"/>
    <w:semiHidden/>
    <w:unhideWhenUsed/>
    <w:rsid w:val="00607FB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7FBC"/>
    <w:rPr>
      <w:rFonts w:ascii="Lucida Grande" w:hAnsi="Lucida Grande" w:cs="Lucida Grande"/>
      <w:sz w:val="18"/>
      <w:szCs w:val="18"/>
    </w:rPr>
  </w:style>
  <w:style w:type="table" w:styleId="TableGrid">
    <w:name w:val="Table Grid"/>
    <w:basedOn w:val="TableNormal"/>
    <w:uiPriority w:val="39"/>
    <w:rsid w:val="00607FB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7FBC"/>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forma">
    <w:name w:val="forma"/>
    <w:basedOn w:val="Normal"/>
    <w:rsid w:val="00607FBC"/>
    <w:pPr>
      <w:spacing w:after="0" w:line="240" w:lineRule="auto"/>
      <w:ind w:firstLine="567"/>
      <w:jc w:val="both"/>
    </w:pPr>
    <w:rPr>
      <w:rFonts w:ascii="Arial" w:eastAsia="Times New Roman" w:hAnsi="Arial" w:cs="Arial"/>
      <w:sz w:val="20"/>
      <w:szCs w:val="20"/>
      <w:lang w:val="ru-RU" w:eastAsia="ru-RU"/>
    </w:rPr>
  </w:style>
  <w:style w:type="paragraph" w:customStyle="1" w:styleId="tt">
    <w:name w:val="tt"/>
    <w:basedOn w:val="Normal"/>
    <w:rsid w:val="00607FBC"/>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pb">
    <w:name w:val="pb"/>
    <w:basedOn w:val="Normal"/>
    <w:rsid w:val="00607FBC"/>
    <w:pPr>
      <w:spacing w:after="0" w:line="240" w:lineRule="auto"/>
      <w:jc w:val="center"/>
    </w:pPr>
    <w:rPr>
      <w:rFonts w:ascii="Times New Roman" w:eastAsia="Times New Roman" w:hAnsi="Times New Roman" w:cs="Times New Roman"/>
      <w:i/>
      <w:iCs/>
      <w:color w:val="663300"/>
      <w:sz w:val="20"/>
      <w:szCs w:val="20"/>
      <w:lang w:val="ru-RU" w:eastAsia="ru-RU"/>
    </w:rPr>
  </w:style>
  <w:style w:type="paragraph" w:customStyle="1" w:styleId="cu">
    <w:name w:val="cu"/>
    <w:basedOn w:val="Normal"/>
    <w:rsid w:val="00607FBC"/>
    <w:pPr>
      <w:spacing w:before="45" w:after="0" w:line="240" w:lineRule="auto"/>
      <w:ind w:left="1134" w:right="567" w:hanging="567"/>
      <w:jc w:val="both"/>
    </w:pPr>
    <w:rPr>
      <w:rFonts w:ascii="Times New Roman" w:eastAsia="Times New Roman" w:hAnsi="Times New Roman" w:cs="Times New Roman"/>
      <w:sz w:val="20"/>
      <w:szCs w:val="20"/>
      <w:lang w:val="ru-RU" w:eastAsia="ru-RU"/>
    </w:rPr>
  </w:style>
  <w:style w:type="paragraph" w:customStyle="1" w:styleId="cut">
    <w:name w:val="cut"/>
    <w:basedOn w:val="Normal"/>
    <w:rsid w:val="00607FBC"/>
    <w:pPr>
      <w:spacing w:after="0" w:line="240" w:lineRule="auto"/>
      <w:ind w:left="567" w:right="567" w:firstLine="567"/>
      <w:jc w:val="center"/>
    </w:pPr>
    <w:rPr>
      <w:rFonts w:ascii="Times New Roman" w:eastAsia="Times New Roman" w:hAnsi="Times New Roman" w:cs="Times New Roman"/>
      <w:b/>
      <w:bCs/>
      <w:sz w:val="20"/>
      <w:szCs w:val="20"/>
      <w:lang w:val="ru-RU" w:eastAsia="ru-RU"/>
    </w:rPr>
  </w:style>
  <w:style w:type="paragraph" w:customStyle="1" w:styleId="cp">
    <w:name w:val="cp"/>
    <w:basedOn w:val="Normal"/>
    <w:rsid w:val="00607FBC"/>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nt">
    <w:name w:val="nt"/>
    <w:basedOn w:val="Normal"/>
    <w:rsid w:val="00607FBC"/>
    <w:pPr>
      <w:spacing w:after="0" w:line="240" w:lineRule="auto"/>
      <w:ind w:left="567" w:right="567" w:hanging="567"/>
      <w:jc w:val="both"/>
    </w:pPr>
    <w:rPr>
      <w:rFonts w:ascii="Times New Roman" w:eastAsia="Times New Roman" w:hAnsi="Times New Roman" w:cs="Times New Roman"/>
      <w:i/>
      <w:iCs/>
      <w:color w:val="663300"/>
      <w:sz w:val="20"/>
      <w:szCs w:val="20"/>
      <w:lang w:val="ru-RU" w:eastAsia="ru-RU"/>
    </w:rPr>
  </w:style>
  <w:style w:type="paragraph" w:customStyle="1" w:styleId="md">
    <w:name w:val="md"/>
    <w:basedOn w:val="Normal"/>
    <w:rsid w:val="00607FBC"/>
    <w:pPr>
      <w:spacing w:after="0" w:line="240" w:lineRule="auto"/>
      <w:ind w:firstLine="567"/>
      <w:jc w:val="both"/>
    </w:pPr>
    <w:rPr>
      <w:rFonts w:ascii="Times New Roman" w:eastAsia="Times New Roman" w:hAnsi="Times New Roman" w:cs="Times New Roman"/>
      <w:i/>
      <w:iCs/>
      <w:color w:val="663300"/>
      <w:sz w:val="20"/>
      <w:szCs w:val="20"/>
      <w:lang w:val="ru-RU" w:eastAsia="ru-RU"/>
    </w:rPr>
  </w:style>
  <w:style w:type="paragraph" w:customStyle="1" w:styleId="sm">
    <w:name w:val="sm"/>
    <w:basedOn w:val="Normal"/>
    <w:rsid w:val="00607FBC"/>
    <w:pPr>
      <w:spacing w:after="0" w:line="240" w:lineRule="auto"/>
      <w:ind w:firstLine="567"/>
    </w:pPr>
    <w:rPr>
      <w:rFonts w:ascii="Times New Roman" w:eastAsia="Times New Roman" w:hAnsi="Times New Roman" w:cs="Times New Roman"/>
      <w:b/>
      <w:bCs/>
      <w:sz w:val="20"/>
      <w:szCs w:val="20"/>
      <w:lang w:val="ru-RU" w:eastAsia="ru-RU"/>
    </w:rPr>
  </w:style>
  <w:style w:type="paragraph" w:customStyle="1" w:styleId="cn">
    <w:name w:val="cn"/>
    <w:basedOn w:val="Normal"/>
    <w:rsid w:val="00607FBC"/>
    <w:pPr>
      <w:spacing w:after="0" w:line="240" w:lineRule="auto"/>
      <w:jc w:val="center"/>
    </w:pPr>
    <w:rPr>
      <w:rFonts w:ascii="Times New Roman" w:eastAsia="Times New Roman" w:hAnsi="Times New Roman" w:cs="Times New Roman"/>
      <w:sz w:val="24"/>
      <w:szCs w:val="24"/>
      <w:lang w:val="ru-RU" w:eastAsia="ru-RU"/>
    </w:rPr>
  </w:style>
  <w:style w:type="paragraph" w:customStyle="1" w:styleId="cb">
    <w:name w:val="cb"/>
    <w:basedOn w:val="Normal"/>
    <w:rsid w:val="00607FBC"/>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rg">
    <w:name w:val="rg"/>
    <w:basedOn w:val="Normal"/>
    <w:rsid w:val="00607FBC"/>
    <w:pPr>
      <w:spacing w:after="0" w:line="240" w:lineRule="auto"/>
      <w:jc w:val="right"/>
    </w:pPr>
    <w:rPr>
      <w:rFonts w:ascii="Times New Roman" w:eastAsia="Times New Roman" w:hAnsi="Times New Roman" w:cs="Times New Roman"/>
      <w:sz w:val="24"/>
      <w:szCs w:val="24"/>
      <w:lang w:val="ru-RU" w:eastAsia="ru-RU"/>
    </w:rPr>
  </w:style>
  <w:style w:type="paragraph" w:customStyle="1" w:styleId="js">
    <w:name w:val="js"/>
    <w:basedOn w:val="Normal"/>
    <w:rsid w:val="00607FBC"/>
    <w:pPr>
      <w:spacing w:after="0" w:line="240" w:lineRule="auto"/>
      <w:jc w:val="both"/>
    </w:pPr>
    <w:rPr>
      <w:rFonts w:ascii="Times New Roman" w:eastAsia="Times New Roman" w:hAnsi="Times New Roman" w:cs="Times New Roman"/>
      <w:sz w:val="24"/>
      <w:szCs w:val="24"/>
      <w:lang w:val="ru-RU" w:eastAsia="ru-RU"/>
    </w:rPr>
  </w:style>
  <w:style w:type="paragraph" w:customStyle="1" w:styleId="lf">
    <w:name w:val="lf"/>
    <w:basedOn w:val="Normal"/>
    <w:rsid w:val="00607FBC"/>
    <w:pPr>
      <w:spacing w:after="0" w:line="240" w:lineRule="auto"/>
    </w:pPr>
    <w:rPr>
      <w:rFonts w:ascii="Times New Roman" w:eastAsia="Times New Roman" w:hAnsi="Times New Roman" w:cs="Times New Roman"/>
      <w:sz w:val="24"/>
      <w:szCs w:val="24"/>
      <w:lang w:val="ru-RU" w:eastAsia="ru-RU"/>
    </w:rPr>
  </w:style>
  <w:style w:type="paragraph" w:customStyle="1" w:styleId="smfunctia">
    <w:name w:val="sm_functia"/>
    <w:basedOn w:val="Normal"/>
    <w:rsid w:val="00607FBC"/>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mdata">
    <w:name w:val="sm_data"/>
    <w:basedOn w:val="Normal"/>
    <w:rsid w:val="00607FBC"/>
    <w:pPr>
      <w:spacing w:after="0" w:line="240" w:lineRule="auto"/>
      <w:ind w:firstLine="567"/>
      <w:jc w:val="both"/>
    </w:pPr>
    <w:rPr>
      <w:rFonts w:ascii="Times New Roman" w:eastAsia="Times New Roman" w:hAnsi="Times New Roman" w:cs="Times New Roman"/>
      <w:sz w:val="24"/>
      <w:szCs w:val="24"/>
      <w:lang w:val="ru-RU" w:eastAsia="ru-RU"/>
    </w:rPr>
  </w:style>
  <w:style w:type="numbering" w:customStyle="1" w:styleId="1">
    <w:name w:val="Нет списка1"/>
    <w:next w:val="NoList"/>
    <w:semiHidden/>
    <w:rsid w:val="00607FBC"/>
  </w:style>
  <w:style w:type="character" w:styleId="Strong">
    <w:name w:val="Strong"/>
    <w:basedOn w:val="DefaultParagraphFont"/>
    <w:uiPriority w:val="22"/>
    <w:qFormat/>
    <w:rsid w:val="00561340"/>
    <w:rPr>
      <w:b/>
      <w:bCs/>
    </w:rPr>
  </w:style>
  <w:style w:type="paragraph" w:styleId="FootnoteText">
    <w:name w:val="footnote text"/>
    <w:basedOn w:val="Normal"/>
    <w:link w:val="FootnoteTextChar"/>
    <w:unhideWhenUsed/>
    <w:rsid w:val="00390699"/>
    <w:pPr>
      <w:spacing w:after="0" w:line="240" w:lineRule="auto"/>
    </w:pPr>
    <w:rPr>
      <w:sz w:val="20"/>
      <w:szCs w:val="20"/>
    </w:rPr>
  </w:style>
  <w:style w:type="character" w:customStyle="1" w:styleId="FootnoteTextChar">
    <w:name w:val="Footnote Text Char"/>
    <w:basedOn w:val="DefaultParagraphFont"/>
    <w:link w:val="FootnoteText"/>
    <w:rsid w:val="00390699"/>
    <w:rPr>
      <w:sz w:val="20"/>
      <w:szCs w:val="20"/>
    </w:rPr>
  </w:style>
  <w:style w:type="character" w:styleId="FootnoteReference">
    <w:name w:val="footnote reference"/>
    <w:rsid w:val="00390699"/>
    <w:rPr>
      <w:vertAlign w:val="superscript"/>
    </w:rPr>
  </w:style>
  <w:style w:type="paragraph" w:customStyle="1" w:styleId="Default">
    <w:name w:val="Default"/>
    <w:rsid w:val="00390699"/>
    <w:pPr>
      <w:autoSpaceDE w:val="0"/>
      <w:autoSpaceDN w:val="0"/>
      <w:adjustRightInd w:val="0"/>
      <w:spacing w:after="0" w:line="240" w:lineRule="auto"/>
    </w:pPr>
    <w:rPr>
      <w:rFonts w:ascii="Calibri" w:eastAsia="Calibri" w:hAnsi="Calibri" w:cs="Calibri"/>
      <w:color w:val="000000"/>
      <w:sz w:val="24"/>
      <w:szCs w:val="24"/>
      <w:lang w:val="ro-RO"/>
    </w:rPr>
  </w:style>
  <w:style w:type="character" w:customStyle="1" w:styleId="apple-converted-space">
    <w:name w:val="apple-converted-space"/>
    <w:rsid w:val="00390699"/>
  </w:style>
  <w:style w:type="paragraph" w:styleId="HTMLPreformatted">
    <w:name w:val="HTML Preformatted"/>
    <w:basedOn w:val="Normal"/>
    <w:link w:val="HTMLPreformattedChar"/>
    <w:uiPriority w:val="99"/>
    <w:unhideWhenUsed/>
    <w:rsid w:val="00390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sz w:val="20"/>
      <w:szCs w:val="20"/>
    </w:rPr>
  </w:style>
  <w:style w:type="character" w:customStyle="1" w:styleId="HTMLPreformattedChar">
    <w:name w:val="HTML Preformatted Char"/>
    <w:basedOn w:val="DefaultParagraphFont"/>
    <w:link w:val="HTMLPreformatted"/>
    <w:uiPriority w:val="99"/>
    <w:rsid w:val="00390699"/>
    <w:rPr>
      <w:rFonts w:ascii="Courier" w:eastAsia="Times New Roman" w:hAnsi="Courier" w:cs="Courier"/>
      <w:sz w:val="20"/>
      <w:szCs w:val="20"/>
    </w:rPr>
  </w:style>
  <w:style w:type="character" w:customStyle="1" w:styleId="docheader">
    <w:name w:val="doc_header"/>
    <w:basedOn w:val="DefaultParagraphFont"/>
    <w:rsid w:val="00C23674"/>
  </w:style>
  <w:style w:type="character" w:styleId="CommentReference">
    <w:name w:val="annotation reference"/>
    <w:basedOn w:val="DefaultParagraphFont"/>
    <w:uiPriority w:val="99"/>
    <w:semiHidden/>
    <w:unhideWhenUsed/>
    <w:rsid w:val="00C25FFC"/>
    <w:rPr>
      <w:sz w:val="16"/>
      <w:szCs w:val="16"/>
    </w:rPr>
  </w:style>
  <w:style w:type="paragraph" w:styleId="CommentText">
    <w:name w:val="annotation text"/>
    <w:basedOn w:val="Normal"/>
    <w:link w:val="CommentTextChar"/>
    <w:uiPriority w:val="99"/>
    <w:semiHidden/>
    <w:unhideWhenUsed/>
    <w:rsid w:val="00C25FFC"/>
    <w:pPr>
      <w:spacing w:line="240" w:lineRule="auto"/>
    </w:pPr>
    <w:rPr>
      <w:sz w:val="20"/>
      <w:szCs w:val="20"/>
    </w:rPr>
  </w:style>
  <w:style w:type="character" w:customStyle="1" w:styleId="CommentTextChar">
    <w:name w:val="Comment Text Char"/>
    <w:basedOn w:val="DefaultParagraphFont"/>
    <w:link w:val="CommentText"/>
    <w:uiPriority w:val="99"/>
    <w:semiHidden/>
    <w:rsid w:val="00C25FFC"/>
    <w:rPr>
      <w:sz w:val="20"/>
      <w:szCs w:val="20"/>
    </w:rPr>
  </w:style>
  <w:style w:type="paragraph" w:styleId="CommentSubject">
    <w:name w:val="annotation subject"/>
    <w:basedOn w:val="CommentText"/>
    <w:next w:val="CommentText"/>
    <w:link w:val="CommentSubjectChar"/>
    <w:uiPriority w:val="99"/>
    <w:semiHidden/>
    <w:unhideWhenUsed/>
    <w:rsid w:val="00C25FFC"/>
    <w:rPr>
      <w:b/>
      <w:bCs/>
    </w:rPr>
  </w:style>
  <w:style w:type="character" w:customStyle="1" w:styleId="CommentSubjectChar">
    <w:name w:val="Comment Subject Char"/>
    <w:basedOn w:val="CommentTextChar"/>
    <w:link w:val="CommentSubject"/>
    <w:uiPriority w:val="99"/>
    <w:semiHidden/>
    <w:rsid w:val="00C25FFC"/>
    <w:rPr>
      <w:b/>
      <w:bCs/>
      <w:sz w:val="20"/>
      <w:szCs w:val="20"/>
    </w:rPr>
  </w:style>
  <w:style w:type="character" w:customStyle="1" w:styleId="Heading3Char">
    <w:name w:val="Heading 3 Char"/>
    <w:basedOn w:val="DefaultParagraphFont"/>
    <w:link w:val="Heading3"/>
    <w:uiPriority w:val="9"/>
    <w:semiHidden/>
    <w:rsid w:val="00FF593C"/>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FF593C"/>
    <w:rPr>
      <w:rFonts w:asciiTheme="majorHAnsi" w:eastAsiaTheme="majorEastAsia" w:hAnsiTheme="majorHAnsi" w:cstheme="majorBidi"/>
      <w:b/>
      <w:bCs/>
      <w:i/>
      <w:iCs/>
      <w:color w:val="5B9BD5" w:themeColor="accent1"/>
    </w:rPr>
  </w:style>
  <w:style w:type="character" w:customStyle="1" w:styleId="hastip">
    <w:name w:val="hastip"/>
    <w:basedOn w:val="DefaultParagraphFont"/>
    <w:rsid w:val="00FF593C"/>
  </w:style>
  <w:style w:type="paragraph" w:customStyle="1" w:styleId="nspinfo">
    <w:name w:val="nspinfo"/>
    <w:basedOn w:val="Normal"/>
    <w:rsid w:val="00FF593C"/>
    <w:pPr>
      <w:spacing w:before="100" w:beforeAutospacing="1" w:after="100" w:afterAutospacing="1" w:line="240" w:lineRule="auto"/>
    </w:pPr>
    <w:rPr>
      <w:rFonts w:ascii="Times" w:hAnsi="Times"/>
      <w:sz w:val="20"/>
      <w:szCs w:val="20"/>
    </w:rPr>
  </w:style>
  <w:style w:type="paragraph" w:customStyle="1" w:styleId="nsptext">
    <w:name w:val="nsptext"/>
    <w:basedOn w:val="Normal"/>
    <w:rsid w:val="00FF593C"/>
    <w:pPr>
      <w:spacing w:before="100" w:beforeAutospacing="1" w:after="100" w:afterAutospacing="1" w:line="240" w:lineRule="auto"/>
    </w:pPr>
    <w:rPr>
      <w:rFonts w:ascii="Times" w:hAnsi="Times"/>
      <w:sz w:val="20"/>
      <w:szCs w:val="20"/>
    </w:rPr>
  </w:style>
  <w:style w:type="paragraph" w:styleId="z-TopofForm">
    <w:name w:val="HTML Top of Form"/>
    <w:basedOn w:val="Normal"/>
    <w:next w:val="Normal"/>
    <w:link w:val="z-TopofFormChar"/>
    <w:hidden/>
    <w:uiPriority w:val="99"/>
    <w:semiHidden/>
    <w:unhideWhenUsed/>
    <w:rsid w:val="00FF593C"/>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F593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F593C"/>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F593C"/>
    <w:rPr>
      <w:rFonts w:ascii="Arial" w:hAnsi="Arial" w:cs="Arial"/>
      <w:vanish/>
      <w:sz w:val="16"/>
      <w:szCs w:val="16"/>
    </w:rPr>
  </w:style>
  <w:style w:type="paragraph" w:styleId="Revision">
    <w:name w:val="Revision"/>
    <w:hidden/>
    <w:uiPriority w:val="99"/>
    <w:semiHidden/>
    <w:rsid w:val="00522A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264919">
      <w:bodyDiv w:val="1"/>
      <w:marLeft w:val="0"/>
      <w:marRight w:val="0"/>
      <w:marTop w:val="0"/>
      <w:marBottom w:val="0"/>
      <w:divBdr>
        <w:top w:val="none" w:sz="0" w:space="0" w:color="auto"/>
        <w:left w:val="none" w:sz="0" w:space="0" w:color="auto"/>
        <w:bottom w:val="none" w:sz="0" w:space="0" w:color="auto"/>
        <w:right w:val="none" w:sz="0" w:space="0" w:color="auto"/>
      </w:divBdr>
    </w:div>
    <w:div w:id="273825613">
      <w:bodyDiv w:val="1"/>
      <w:marLeft w:val="0"/>
      <w:marRight w:val="0"/>
      <w:marTop w:val="0"/>
      <w:marBottom w:val="0"/>
      <w:divBdr>
        <w:top w:val="none" w:sz="0" w:space="0" w:color="auto"/>
        <w:left w:val="none" w:sz="0" w:space="0" w:color="auto"/>
        <w:bottom w:val="none" w:sz="0" w:space="0" w:color="auto"/>
        <w:right w:val="none" w:sz="0" w:space="0" w:color="auto"/>
      </w:divBdr>
    </w:div>
    <w:div w:id="441612869">
      <w:bodyDiv w:val="1"/>
      <w:marLeft w:val="0"/>
      <w:marRight w:val="0"/>
      <w:marTop w:val="0"/>
      <w:marBottom w:val="0"/>
      <w:divBdr>
        <w:top w:val="none" w:sz="0" w:space="0" w:color="auto"/>
        <w:left w:val="none" w:sz="0" w:space="0" w:color="auto"/>
        <w:bottom w:val="none" w:sz="0" w:space="0" w:color="auto"/>
        <w:right w:val="none" w:sz="0" w:space="0" w:color="auto"/>
      </w:divBdr>
    </w:div>
    <w:div w:id="633027378">
      <w:bodyDiv w:val="1"/>
      <w:marLeft w:val="0"/>
      <w:marRight w:val="0"/>
      <w:marTop w:val="0"/>
      <w:marBottom w:val="0"/>
      <w:divBdr>
        <w:top w:val="none" w:sz="0" w:space="0" w:color="auto"/>
        <w:left w:val="none" w:sz="0" w:space="0" w:color="auto"/>
        <w:bottom w:val="none" w:sz="0" w:space="0" w:color="auto"/>
        <w:right w:val="none" w:sz="0" w:space="0" w:color="auto"/>
      </w:divBdr>
    </w:div>
    <w:div w:id="763382266">
      <w:bodyDiv w:val="1"/>
      <w:marLeft w:val="0"/>
      <w:marRight w:val="0"/>
      <w:marTop w:val="0"/>
      <w:marBottom w:val="0"/>
      <w:divBdr>
        <w:top w:val="none" w:sz="0" w:space="0" w:color="auto"/>
        <w:left w:val="none" w:sz="0" w:space="0" w:color="auto"/>
        <w:bottom w:val="none" w:sz="0" w:space="0" w:color="auto"/>
        <w:right w:val="none" w:sz="0" w:space="0" w:color="auto"/>
      </w:divBdr>
    </w:div>
    <w:div w:id="976298140">
      <w:bodyDiv w:val="1"/>
      <w:marLeft w:val="0"/>
      <w:marRight w:val="0"/>
      <w:marTop w:val="0"/>
      <w:marBottom w:val="0"/>
      <w:divBdr>
        <w:top w:val="none" w:sz="0" w:space="0" w:color="auto"/>
        <w:left w:val="none" w:sz="0" w:space="0" w:color="auto"/>
        <w:bottom w:val="none" w:sz="0" w:space="0" w:color="auto"/>
        <w:right w:val="none" w:sz="0" w:space="0" w:color="auto"/>
      </w:divBdr>
      <w:divsChild>
        <w:div w:id="83378275">
          <w:marLeft w:val="0"/>
          <w:marRight w:val="0"/>
          <w:marTop w:val="0"/>
          <w:marBottom w:val="0"/>
          <w:divBdr>
            <w:top w:val="none" w:sz="0" w:space="0" w:color="auto"/>
            <w:left w:val="none" w:sz="0" w:space="0" w:color="auto"/>
            <w:bottom w:val="none" w:sz="0" w:space="0" w:color="auto"/>
            <w:right w:val="none" w:sz="0" w:space="0" w:color="auto"/>
          </w:divBdr>
        </w:div>
        <w:div w:id="432747419">
          <w:marLeft w:val="0"/>
          <w:marRight w:val="0"/>
          <w:marTop w:val="0"/>
          <w:marBottom w:val="0"/>
          <w:divBdr>
            <w:top w:val="none" w:sz="0" w:space="0" w:color="auto"/>
            <w:left w:val="none" w:sz="0" w:space="0" w:color="auto"/>
            <w:bottom w:val="none" w:sz="0" w:space="0" w:color="auto"/>
            <w:right w:val="none" w:sz="0" w:space="0" w:color="auto"/>
          </w:divBdr>
        </w:div>
        <w:div w:id="518350774">
          <w:marLeft w:val="0"/>
          <w:marRight w:val="0"/>
          <w:marTop w:val="0"/>
          <w:marBottom w:val="0"/>
          <w:divBdr>
            <w:top w:val="none" w:sz="0" w:space="0" w:color="auto"/>
            <w:left w:val="none" w:sz="0" w:space="0" w:color="auto"/>
            <w:bottom w:val="none" w:sz="0" w:space="0" w:color="auto"/>
            <w:right w:val="none" w:sz="0" w:space="0" w:color="auto"/>
          </w:divBdr>
        </w:div>
        <w:div w:id="673335504">
          <w:marLeft w:val="0"/>
          <w:marRight w:val="0"/>
          <w:marTop w:val="0"/>
          <w:marBottom w:val="0"/>
          <w:divBdr>
            <w:top w:val="none" w:sz="0" w:space="0" w:color="auto"/>
            <w:left w:val="none" w:sz="0" w:space="0" w:color="auto"/>
            <w:bottom w:val="none" w:sz="0" w:space="0" w:color="auto"/>
            <w:right w:val="none" w:sz="0" w:space="0" w:color="auto"/>
          </w:divBdr>
        </w:div>
        <w:div w:id="722213380">
          <w:marLeft w:val="0"/>
          <w:marRight w:val="0"/>
          <w:marTop w:val="0"/>
          <w:marBottom w:val="0"/>
          <w:divBdr>
            <w:top w:val="none" w:sz="0" w:space="0" w:color="auto"/>
            <w:left w:val="none" w:sz="0" w:space="0" w:color="auto"/>
            <w:bottom w:val="none" w:sz="0" w:space="0" w:color="auto"/>
            <w:right w:val="none" w:sz="0" w:space="0" w:color="auto"/>
          </w:divBdr>
        </w:div>
        <w:div w:id="1244795585">
          <w:marLeft w:val="0"/>
          <w:marRight w:val="0"/>
          <w:marTop w:val="0"/>
          <w:marBottom w:val="0"/>
          <w:divBdr>
            <w:top w:val="none" w:sz="0" w:space="0" w:color="auto"/>
            <w:left w:val="none" w:sz="0" w:space="0" w:color="auto"/>
            <w:bottom w:val="none" w:sz="0" w:space="0" w:color="auto"/>
            <w:right w:val="none" w:sz="0" w:space="0" w:color="auto"/>
          </w:divBdr>
        </w:div>
        <w:div w:id="1526167350">
          <w:marLeft w:val="0"/>
          <w:marRight w:val="0"/>
          <w:marTop w:val="0"/>
          <w:marBottom w:val="0"/>
          <w:divBdr>
            <w:top w:val="none" w:sz="0" w:space="0" w:color="auto"/>
            <w:left w:val="none" w:sz="0" w:space="0" w:color="auto"/>
            <w:bottom w:val="none" w:sz="0" w:space="0" w:color="auto"/>
            <w:right w:val="none" w:sz="0" w:space="0" w:color="auto"/>
          </w:divBdr>
        </w:div>
        <w:div w:id="1652369345">
          <w:marLeft w:val="0"/>
          <w:marRight w:val="0"/>
          <w:marTop w:val="0"/>
          <w:marBottom w:val="0"/>
          <w:divBdr>
            <w:top w:val="none" w:sz="0" w:space="0" w:color="auto"/>
            <w:left w:val="none" w:sz="0" w:space="0" w:color="auto"/>
            <w:bottom w:val="none" w:sz="0" w:space="0" w:color="auto"/>
            <w:right w:val="none" w:sz="0" w:space="0" w:color="auto"/>
          </w:divBdr>
        </w:div>
        <w:div w:id="1880850075">
          <w:marLeft w:val="0"/>
          <w:marRight w:val="0"/>
          <w:marTop w:val="0"/>
          <w:marBottom w:val="0"/>
          <w:divBdr>
            <w:top w:val="none" w:sz="0" w:space="0" w:color="auto"/>
            <w:left w:val="none" w:sz="0" w:space="0" w:color="auto"/>
            <w:bottom w:val="none" w:sz="0" w:space="0" w:color="auto"/>
            <w:right w:val="none" w:sz="0" w:space="0" w:color="auto"/>
          </w:divBdr>
        </w:div>
      </w:divsChild>
    </w:div>
    <w:div w:id="1242644938">
      <w:bodyDiv w:val="1"/>
      <w:marLeft w:val="0"/>
      <w:marRight w:val="0"/>
      <w:marTop w:val="0"/>
      <w:marBottom w:val="0"/>
      <w:divBdr>
        <w:top w:val="none" w:sz="0" w:space="0" w:color="auto"/>
        <w:left w:val="none" w:sz="0" w:space="0" w:color="auto"/>
        <w:bottom w:val="none" w:sz="0" w:space="0" w:color="auto"/>
        <w:right w:val="none" w:sz="0" w:space="0" w:color="auto"/>
      </w:divBdr>
    </w:div>
    <w:div w:id="1341812096">
      <w:bodyDiv w:val="1"/>
      <w:marLeft w:val="0"/>
      <w:marRight w:val="0"/>
      <w:marTop w:val="0"/>
      <w:marBottom w:val="0"/>
      <w:divBdr>
        <w:top w:val="none" w:sz="0" w:space="0" w:color="auto"/>
        <w:left w:val="none" w:sz="0" w:space="0" w:color="auto"/>
        <w:bottom w:val="none" w:sz="0" w:space="0" w:color="auto"/>
        <w:right w:val="none" w:sz="0" w:space="0" w:color="auto"/>
      </w:divBdr>
    </w:div>
    <w:div w:id="1344824210">
      <w:bodyDiv w:val="1"/>
      <w:marLeft w:val="0"/>
      <w:marRight w:val="0"/>
      <w:marTop w:val="0"/>
      <w:marBottom w:val="0"/>
      <w:divBdr>
        <w:top w:val="none" w:sz="0" w:space="0" w:color="auto"/>
        <w:left w:val="none" w:sz="0" w:space="0" w:color="auto"/>
        <w:bottom w:val="none" w:sz="0" w:space="0" w:color="auto"/>
        <w:right w:val="none" w:sz="0" w:space="0" w:color="auto"/>
      </w:divBdr>
    </w:div>
    <w:div w:id="1364284035">
      <w:bodyDiv w:val="1"/>
      <w:marLeft w:val="0"/>
      <w:marRight w:val="0"/>
      <w:marTop w:val="0"/>
      <w:marBottom w:val="0"/>
      <w:divBdr>
        <w:top w:val="none" w:sz="0" w:space="0" w:color="auto"/>
        <w:left w:val="none" w:sz="0" w:space="0" w:color="auto"/>
        <w:bottom w:val="none" w:sz="0" w:space="0" w:color="auto"/>
        <w:right w:val="none" w:sz="0" w:space="0" w:color="auto"/>
      </w:divBdr>
    </w:div>
    <w:div w:id="1382444330">
      <w:bodyDiv w:val="1"/>
      <w:marLeft w:val="0"/>
      <w:marRight w:val="0"/>
      <w:marTop w:val="0"/>
      <w:marBottom w:val="0"/>
      <w:divBdr>
        <w:top w:val="none" w:sz="0" w:space="0" w:color="auto"/>
        <w:left w:val="none" w:sz="0" w:space="0" w:color="auto"/>
        <w:bottom w:val="none" w:sz="0" w:space="0" w:color="auto"/>
        <w:right w:val="none" w:sz="0" w:space="0" w:color="auto"/>
      </w:divBdr>
    </w:div>
    <w:div w:id="1606157831">
      <w:bodyDiv w:val="1"/>
      <w:marLeft w:val="0"/>
      <w:marRight w:val="0"/>
      <w:marTop w:val="0"/>
      <w:marBottom w:val="0"/>
      <w:divBdr>
        <w:top w:val="none" w:sz="0" w:space="0" w:color="auto"/>
        <w:left w:val="none" w:sz="0" w:space="0" w:color="auto"/>
        <w:bottom w:val="none" w:sz="0" w:space="0" w:color="auto"/>
        <w:right w:val="none" w:sz="0" w:space="0" w:color="auto"/>
      </w:divBdr>
    </w:div>
    <w:div w:id="1699619073">
      <w:bodyDiv w:val="1"/>
      <w:marLeft w:val="0"/>
      <w:marRight w:val="0"/>
      <w:marTop w:val="0"/>
      <w:marBottom w:val="0"/>
      <w:divBdr>
        <w:top w:val="none" w:sz="0" w:space="0" w:color="auto"/>
        <w:left w:val="none" w:sz="0" w:space="0" w:color="auto"/>
        <w:bottom w:val="none" w:sz="0" w:space="0" w:color="auto"/>
        <w:right w:val="none" w:sz="0" w:space="0" w:color="auto"/>
      </w:divBdr>
    </w:div>
    <w:div w:id="2005668608">
      <w:bodyDiv w:val="1"/>
      <w:marLeft w:val="0"/>
      <w:marRight w:val="0"/>
      <w:marTop w:val="0"/>
      <w:marBottom w:val="0"/>
      <w:divBdr>
        <w:top w:val="none" w:sz="0" w:space="0" w:color="auto"/>
        <w:left w:val="none" w:sz="0" w:space="0" w:color="auto"/>
        <w:bottom w:val="none" w:sz="0" w:space="0" w:color="auto"/>
        <w:right w:val="none" w:sz="0" w:space="0" w:color="auto"/>
      </w:divBdr>
      <w:divsChild>
        <w:div w:id="369453420">
          <w:marLeft w:val="-4800"/>
          <w:marRight w:val="0"/>
          <w:marTop w:val="0"/>
          <w:marBottom w:val="0"/>
          <w:divBdr>
            <w:top w:val="none" w:sz="0" w:space="0" w:color="auto"/>
            <w:left w:val="none" w:sz="0" w:space="0" w:color="auto"/>
            <w:bottom w:val="none" w:sz="0" w:space="0" w:color="auto"/>
            <w:right w:val="none" w:sz="0" w:space="0" w:color="auto"/>
          </w:divBdr>
          <w:divsChild>
            <w:div w:id="597325823">
              <w:marLeft w:val="0"/>
              <w:marRight w:val="0"/>
              <w:marTop w:val="0"/>
              <w:marBottom w:val="0"/>
              <w:divBdr>
                <w:top w:val="none" w:sz="0" w:space="0" w:color="auto"/>
                <w:left w:val="none" w:sz="0" w:space="0" w:color="auto"/>
                <w:bottom w:val="none" w:sz="0" w:space="0" w:color="auto"/>
                <w:right w:val="none" w:sz="0" w:space="0" w:color="auto"/>
              </w:divBdr>
              <w:divsChild>
                <w:div w:id="545798431">
                  <w:marLeft w:val="0"/>
                  <w:marRight w:val="0"/>
                  <w:marTop w:val="0"/>
                  <w:marBottom w:val="300"/>
                  <w:divBdr>
                    <w:top w:val="none" w:sz="0" w:space="0" w:color="auto"/>
                    <w:left w:val="single" w:sz="6" w:space="0" w:color="ECECEC"/>
                    <w:bottom w:val="single" w:sz="6" w:space="0" w:color="D8D8D8"/>
                    <w:right w:val="single" w:sz="6" w:space="0" w:color="ECECEC"/>
                  </w:divBdr>
                  <w:divsChild>
                    <w:div w:id="1724669222">
                      <w:marLeft w:val="0"/>
                      <w:marRight w:val="0"/>
                      <w:marTop w:val="0"/>
                      <w:marBottom w:val="0"/>
                      <w:divBdr>
                        <w:top w:val="none" w:sz="0" w:space="0" w:color="auto"/>
                        <w:left w:val="none" w:sz="0" w:space="0" w:color="auto"/>
                        <w:bottom w:val="none" w:sz="0" w:space="0" w:color="auto"/>
                        <w:right w:val="none" w:sz="0" w:space="0" w:color="auto"/>
                      </w:divBdr>
                      <w:divsChild>
                        <w:div w:id="841117796">
                          <w:marLeft w:val="0"/>
                          <w:marRight w:val="0"/>
                          <w:marTop w:val="0"/>
                          <w:marBottom w:val="0"/>
                          <w:divBdr>
                            <w:top w:val="none" w:sz="0" w:space="0" w:color="auto"/>
                            <w:left w:val="none" w:sz="0" w:space="0" w:color="auto"/>
                            <w:bottom w:val="none" w:sz="0" w:space="0" w:color="auto"/>
                            <w:right w:val="none" w:sz="0" w:space="0" w:color="auto"/>
                          </w:divBdr>
                          <w:divsChild>
                            <w:div w:id="122155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075648">
                  <w:marLeft w:val="0"/>
                  <w:marRight w:val="0"/>
                  <w:marTop w:val="0"/>
                  <w:marBottom w:val="300"/>
                  <w:divBdr>
                    <w:top w:val="none" w:sz="0" w:space="0" w:color="auto"/>
                    <w:left w:val="none" w:sz="0" w:space="0" w:color="auto"/>
                    <w:bottom w:val="none" w:sz="0" w:space="0" w:color="auto"/>
                    <w:right w:val="none" w:sz="0" w:space="0" w:color="auto"/>
                  </w:divBdr>
                  <w:divsChild>
                    <w:div w:id="1328745714">
                      <w:marLeft w:val="0"/>
                      <w:marRight w:val="0"/>
                      <w:marTop w:val="0"/>
                      <w:marBottom w:val="0"/>
                      <w:divBdr>
                        <w:top w:val="none" w:sz="0" w:space="0" w:color="auto"/>
                        <w:left w:val="none" w:sz="0" w:space="0" w:color="auto"/>
                        <w:bottom w:val="none" w:sz="0" w:space="0" w:color="auto"/>
                        <w:right w:val="none" w:sz="0" w:space="0" w:color="auto"/>
                      </w:divBdr>
                      <w:divsChild>
                        <w:div w:id="1802917482">
                          <w:marLeft w:val="0"/>
                          <w:marRight w:val="0"/>
                          <w:marTop w:val="0"/>
                          <w:marBottom w:val="0"/>
                          <w:divBdr>
                            <w:top w:val="none" w:sz="0" w:space="0" w:color="auto"/>
                            <w:left w:val="none" w:sz="0" w:space="0" w:color="auto"/>
                            <w:bottom w:val="none" w:sz="0" w:space="0" w:color="auto"/>
                            <w:right w:val="none" w:sz="0" w:space="0" w:color="auto"/>
                          </w:divBdr>
                          <w:divsChild>
                            <w:div w:id="894317044">
                              <w:marLeft w:val="0"/>
                              <w:marRight w:val="0"/>
                              <w:marTop w:val="0"/>
                              <w:marBottom w:val="0"/>
                              <w:divBdr>
                                <w:top w:val="none" w:sz="0" w:space="0" w:color="auto"/>
                                <w:left w:val="none" w:sz="0" w:space="0" w:color="auto"/>
                                <w:bottom w:val="none" w:sz="0" w:space="0" w:color="auto"/>
                                <w:right w:val="none" w:sz="0" w:space="0" w:color="auto"/>
                              </w:divBdr>
                              <w:divsChild>
                                <w:div w:id="178415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665396">
                  <w:marLeft w:val="0"/>
                  <w:marRight w:val="0"/>
                  <w:marTop w:val="0"/>
                  <w:marBottom w:val="150"/>
                  <w:divBdr>
                    <w:top w:val="none" w:sz="0" w:space="0" w:color="auto"/>
                    <w:left w:val="none" w:sz="0" w:space="0" w:color="auto"/>
                    <w:bottom w:val="none" w:sz="0" w:space="0" w:color="auto"/>
                    <w:right w:val="none" w:sz="0" w:space="0" w:color="auto"/>
                  </w:divBdr>
                  <w:divsChild>
                    <w:div w:id="765005017">
                      <w:marLeft w:val="0"/>
                      <w:marRight w:val="0"/>
                      <w:marTop w:val="0"/>
                      <w:marBottom w:val="0"/>
                      <w:divBdr>
                        <w:top w:val="none" w:sz="0" w:space="0" w:color="auto"/>
                        <w:left w:val="none" w:sz="0" w:space="0" w:color="auto"/>
                        <w:bottom w:val="none" w:sz="0" w:space="0" w:color="auto"/>
                        <w:right w:val="none" w:sz="0" w:space="0" w:color="auto"/>
                      </w:divBdr>
                      <w:divsChild>
                        <w:div w:id="1031683721">
                          <w:marLeft w:val="0"/>
                          <w:marRight w:val="0"/>
                          <w:marTop w:val="0"/>
                          <w:marBottom w:val="0"/>
                          <w:divBdr>
                            <w:top w:val="none" w:sz="0" w:space="0" w:color="auto"/>
                            <w:left w:val="none" w:sz="0" w:space="0" w:color="auto"/>
                            <w:bottom w:val="none" w:sz="0" w:space="0" w:color="auto"/>
                            <w:right w:val="none" w:sz="0" w:space="0" w:color="auto"/>
                          </w:divBdr>
                          <w:divsChild>
                            <w:div w:id="189538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329660">
                  <w:marLeft w:val="0"/>
                  <w:marRight w:val="0"/>
                  <w:marTop w:val="0"/>
                  <w:marBottom w:val="300"/>
                  <w:divBdr>
                    <w:top w:val="none" w:sz="0" w:space="0" w:color="auto"/>
                    <w:left w:val="none" w:sz="0" w:space="0" w:color="auto"/>
                    <w:bottom w:val="none" w:sz="0" w:space="0" w:color="auto"/>
                    <w:right w:val="none" w:sz="0" w:space="0" w:color="auto"/>
                  </w:divBdr>
                  <w:divsChild>
                    <w:div w:id="1628586048">
                      <w:marLeft w:val="0"/>
                      <w:marRight w:val="0"/>
                      <w:marTop w:val="0"/>
                      <w:marBottom w:val="0"/>
                      <w:divBdr>
                        <w:top w:val="none" w:sz="0" w:space="0" w:color="auto"/>
                        <w:left w:val="none" w:sz="0" w:space="0" w:color="auto"/>
                        <w:bottom w:val="none" w:sz="0" w:space="0" w:color="auto"/>
                        <w:right w:val="none" w:sz="0" w:space="0" w:color="auto"/>
                      </w:divBdr>
                      <w:divsChild>
                        <w:div w:id="1921864088">
                          <w:marLeft w:val="0"/>
                          <w:marRight w:val="0"/>
                          <w:marTop w:val="0"/>
                          <w:marBottom w:val="0"/>
                          <w:divBdr>
                            <w:top w:val="none" w:sz="0" w:space="0" w:color="auto"/>
                            <w:left w:val="none" w:sz="0" w:space="0" w:color="auto"/>
                            <w:bottom w:val="none" w:sz="0" w:space="0" w:color="auto"/>
                            <w:right w:val="none" w:sz="0" w:space="0" w:color="auto"/>
                          </w:divBdr>
                          <w:divsChild>
                            <w:div w:id="205220274">
                              <w:marLeft w:val="0"/>
                              <w:marRight w:val="0"/>
                              <w:marTop w:val="0"/>
                              <w:marBottom w:val="0"/>
                              <w:divBdr>
                                <w:top w:val="none" w:sz="0" w:space="0" w:color="auto"/>
                                <w:left w:val="none" w:sz="0" w:space="0" w:color="auto"/>
                                <w:bottom w:val="none" w:sz="0" w:space="0" w:color="auto"/>
                                <w:right w:val="none" w:sz="0" w:space="0" w:color="auto"/>
                              </w:divBdr>
                              <w:divsChild>
                                <w:div w:id="1566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319315">
          <w:marLeft w:val="0"/>
          <w:marRight w:val="0"/>
          <w:marTop w:val="0"/>
          <w:marBottom w:val="0"/>
          <w:divBdr>
            <w:top w:val="none" w:sz="0" w:space="0" w:color="auto"/>
            <w:left w:val="none" w:sz="0" w:space="0" w:color="auto"/>
            <w:bottom w:val="none" w:sz="0" w:space="0" w:color="auto"/>
            <w:right w:val="none" w:sz="0" w:space="0" w:color="auto"/>
          </w:divBdr>
          <w:divsChild>
            <w:div w:id="1087271428">
              <w:marLeft w:val="0"/>
              <w:marRight w:val="4800"/>
              <w:marTop w:val="0"/>
              <w:marBottom w:val="0"/>
              <w:divBdr>
                <w:top w:val="none" w:sz="0" w:space="0" w:color="auto"/>
                <w:left w:val="none" w:sz="0" w:space="0" w:color="auto"/>
                <w:bottom w:val="none" w:sz="0" w:space="0" w:color="auto"/>
                <w:right w:val="none" w:sz="0" w:space="0" w:color="auto"/>
              </w:divBdr>
              <w:divsChild>
                <w:div w:id="882984730">
                  <w:marLeft w:val="0"/>
                  <w:marRight w:val="0"/>
                  <w:marTop w:val="0"/>
                  <w:marBottom w:val="0"/>
                  <w:divBdr>
                    <w:top w:val="none" w:sz="0" w:space="0" w:color="auto"/>
                    <w:left w:val="none" w:sz="0" w:space="0" w:color="auto"/>
                    <w:bottom w:val="none" w:sz="0" w:space="0" w:color="auto"/>
                    <w:right w:val="none" w:sz="0" w:space="0" w:color="auto"/>
                  </w:divBdr>
                  <w:divsChild>
                    <w:div w:id="1119180934">
                      <w:marLeft w:val="-300"/>
                      <w:marRight w:val="0"/>
                      <w:marTop w:val="0"/>
                      <w:marBottom w:val="0"/>
                      <w:divBdr>
                        <w:top w:val="none" w:sz="0" w:space="0" w:color="auto"/>
                        <w:left w:val="none" w:sz="0" w:space="0" w:color="auto"/>
                        <w:bottom w:val="none" w:sz="0" w:space="0" w:color="auto"/>
                        <w:right w:val="none" w:sz="0" w:space="0" w:color="auto"/>
                      </w:divBdr>
                      <w:divsChild>
                        <w:div w:id="245723686">
                          <w:marLeft w:val="0"/>
                          <w:marRight w:val="0"/>
                          <w:marTop w:val="0"/>
                          <w:marBottom w:val="0"/>
                          <w:divBdr>
                            <w:top w:val="none" w:sz="0" w:space="0" w:color="auto"/>
                            <w:left w:val="none" w:sz="0" w:space="0" w:color="auto"/>
                            <w:bottom w:val="none" w:sz="0" w:space="0" w:color="auto"/>
                            <w:right w:val="none" w:sz="0" w:space="0" w:color="auto"/>
                          </w:divBdr>
                          <w:divsChild>
                            <w:div w:id="606542296">
                              <w:marLeft w:val="0"/>
                              <w:marRight w:val="0"/>
                              <w:marTop w:val="0"/>
                              <w:marBottom w:val="0"/>
                              <w:divBdr>
                                <w:top w:val="none" w:sz="0" w:space="0" w:color="auto"/>
                                <w:left w:val="none" w:sz="0" w:space="0" w:color="auto"/>
                                <w:bottom w:val="none" w:sz="0" w:space="0" w:color="auto"/>
                                <w:right w:val="none" w:sz="0" w:space="0" w:color="auto"/>
                              </w:divBdr>
                              <w:divsChild>
                                <w:div w:id="844516268">
                                  <w:marLeft w:val="300"/>
                                  <w:marRight w:val="0"/>
                                  <w:marTop w:val="0"/>
                                  <w:marBottom w:val="0"/>
                                  <w:divBdr>
                                    <w:top w:val="none" w:sz="0" w:space="0" w:color="auto"/>
                                    <w:left w:val="none" w:sz="0" w:space="0" w:color="auto"/>
                                    <w:bottom w:val="none" w:sz="0" w:space="0" w:color="auto"/>
                                    <w:right w:val="none" w:sz="0" w:space="0" w:color="auto"/>
                                  </w:divBdr>
                                  <w:divsChild>
                                    <w:div w:id="1695957158">
                                      <w:marLeft w:val="0"/>
                                      <w:marRight w:val="0"/>
                                      <w:marTop w:val="0"/>
                                      <w:marBottom w:val="300"/>
                                      <w:divBdr>
                                        <w:top w:val="none" w:sz="0" w:space="0" w:color="auto"/>
                                        <w:left w:val="none" w:sz="0" w:space="0" w:color="auto"/>
                                        <w:bottom w:val="none" w:sz="0" w:space="0" w:color="auto"/>
                                        <w:right w:val="none" w:sz="0" w:space="0" w:color="auto"/>
                                      </w:divBdr>
                                      <w:divsChild>
                                        <w:div w:id="843134529">
                                          <w:marLeft w:val="0"/>
                                          <w:marRight w:val="0"/>
                                          <w:marTop w:val="0"/>
                                          <w:marBottom w:val="0"/>
                                          <w:divBdr>
                                            <w:top w:val="none" w:sz="0" w:space="0" w:color="auto"/>
                                            <w:left w:val="none" w:sz="0" w:space="0" w:color="auto"/>
                                            <w:bottom w:val="none" w:sz="0" w:space="0" w:color="auto"/>
                                            <w:right w:val="none" w:sz="0" w:space="0" w:color="auto"/>
                                          </w:divBdr>
                                          <w:divsChild>
                                            <w:div w:id="973221639">
                                              <w:marLeft w:val="0"/>
                                              <w:marRight w:val="0"/>
                                              <w:marTop w:val="0"/>
                                              <w:marBottom w:val="0"/>
                                              <w:divBdr>
                                                <w:top w:val="none" w:sz="0" w:space="0" w:color="auto"/>
                                                <w:left w:val="none" w:sz="0" w:space="0" w:color="auto"/>
                                                <w:bottom w:val="none" w:sz="0" w:space="0" w:color="auto"/>
                                                <w:right w:val="none" w:sz="0" w:space="0" w:color="auto"/>
                                              </w:divBdr>
                                              <w:divsChild>
                                                <w:div w:id="2085760645">
                                                  <w:marLeft w:val="0"/>
                                                  <w:marRight w:val="0"/>
                                                  <w:marTop w:val="0"/>
                                                  <w:marBottom w:val="0"/>
                                                  <w:divBdr>
                                                    <w:top w:val="none" w:sz="0" w:space="0" w:color="auto"/>
                                                    <w:left w:val="none" w:sz="0" w:space="0" w:color="auto"/>
                                                    <w:bottom w:val="none" w:sz="0" w:space="0" w:color="auto"/>
                                                    <w:right w:val="none" w:sz="0" w:space="0" w:color="auto"/>
                                                  </w:divBdr>
                                                  <w:divsChild>
                                                    <w:div w:id="1193573091">
                                                      <w:marLeft w:val="0"/>
                                                      <w:marRight w:val="0"/>
                                                      <w:marTop w:val="0"/>
                                                      <w:marBottom w:val="0"/>
                                                      <w:divBdr>
                                                        <w:top w:val="none" w:sz="0" w:space="0" w:color="auto"/>
                                                        <w:left w:val="none" w:sz="0" w:space="0" w:color="auto"/>
                                                        <w:bottom w:val="none" w:sz="0" w:space="0" w:color="auto"/>
                                                        <w:right w:val="none" w:sz="0" w:space="0" w:color="auto"/>
                                                      </w:divBdr>
                                                      <w:divsChild>
                                                        <w:div w:id="695234773">
                                                          <w:marLeft w:val="0"/>
                                                          <w:marRight w:val="0"/>
                                                          <w:marTop w:val="0"/>
                                                          <w:marBottom w:val="0"/>
                                                          <w:divBdr>
                                                            <w:top w:val="none" w:sz="0" w:space="0" w:color="auto"/>
                                                            <w:left w:val="none" w:sz="0" w:space="0" w:color="auto"/>
                                                            <w:bottom w:val="none" w:sz="0" w:space="0" w:color="auto"/>
                                                            <w:right w:val="none" w:sz="0" w:space="0" w:color="auto"/>
                                                          </w:divBdr>
                                                          <w:divsChild>
                                                            <w:div w:id="1213813123">
                                                              <w:marLeft w:val="0"/>
                                                              <w:marRight w:val="0"/>
                                                              <w:marTop w:val="0"/>
                                                              <w:marBottom w:val="0"/>
                                                              <w:divBdr>
                                                                <w:top w:val="none" w:sz="0" w:space="0" w:color="auto"/>
                                                                <w:left w:val="none" w:sz="0" w:space="0" w:color="auto"/>
                                                                <w:bottom w:val="none" w:sz="0" w:space="0" w:color="auto"/>
                                                                <w:right w:val="none" w:sz="0" w:space="0" w:color="auto"/>
                                                              </w:divBdr>
                                                              <w:divsChild>
                                                                <w:div w:id="1657144993">
                                                                  <w:marLeft w:val="0"/>
                                                                  <w:marRight w:val="0"/>
                                                                  <w:marTop w:val="0"/>
                                                                  <w:marBottom w:val="0"/>
                                                                  <w:divBdr>
                                                                    <w:top w:val="none" w:sz="0" w:space="0" w:color="auto"/>
                                                                    <w:left w:val="none" w:sz="0" w:space="0" w:color="auto"/>
                                                                    <w:bottom w:val="none" w:sz="0" w:space="0" w:color="auto"/>
                                                                    <w:right w:val="none" w:sz="0" w:space="0" w:color="auto"/>
                                                                  </w:divBdr>
                                                                  <w:divsChild>
                                                                    <w:div w:id="439568098">
                                                                      <w:marLeft w:val="0"/>
                                                                      <w:marRight w:val="0"/>
                                                                      <w:marTop w:val="0"/>
                                                                      <w:marBottom w:val="0"/>
                                                                      <w:divBdr>
                                                                        <w:top w:val="none" w:sz="0" w:space="0" w:color="auto"/>
                                                                        <w:left w:val="none" w:sz="0" w:space="0" w:color="auto"/>
                                                                        <w:bottom w:val="none" w:sz="0" w:space="0" w:color="auto"/>
                                                                        <w:right w:val="none" w:sz="0" w:space="0" w:color="auto"/>
                                                                      </w:divBdr>
                                                                      <w:divsChild>
                                                                        <w:div w:id="44724036">
                                                                          <w:marLeft w:val="0"/>
                                                                          <w:marRight w:val="0"/>
                                                                          <w:marTop w:val="0"/>
                                                                          <w:marBottom w:val="0"/>
                                                                          <w:divBdr>
                                                                            <w:top w:val="none" w:sz="0" w:space="0" w:color="auto"/>
                                                                            <w:left w:val="none" w:sz="0" w:space="0" w:color="auto"/>
                                                                            <w:bottom w:val="none" w:sz="0" w:space="0" w:color="auto"/>
                                                                            <w:right w:val="none" w:sz="0" w:space="0" w:color="auto"/>
                                                                          </w:divBdr>
                                                                        </w:div>
                                                                        <w:div w:id="146168878">
                                                                          <w:marLeft w:val="0"/>
                                                                          <w:marRight w:val="0"/>
                                                                          <w:marTop w:val="0"/>
                                                                          <w:marBottom w:val="0"/>
                                                                          <w:divBdr>
                                                                            <w:top w:val="none" w:sz="0" w:space="0" w:color="auto"/>
                                                                            <w:left w:val="none" w:sz="0" w:space="0" w:color="auto"/>
                                                                            <w:bottom w:val="none" w:sz="0" w:space="0" w:color="auto"/>
                                                                            <w:right w:val="none" w:sz="0" w:space="0" w:color="auto"/>
                                                                          </w:divBdr>
                                                                        </w:div>
                                                                        <w:div w:id="389498569">
                                                                          <w:marLeft w:val="0"/>
                                                                          <w:marRight w:val="0"/>
                                                                          <w:marTop w:val="0"/>
                                                                          <w:marBottom w:val="0"/>
                                                                          <w:divBdr>
                                                                            <w:top w:val="none" w:sz="0" w:space="0" w:color="auto"/>
                                                                            <w:left w:val="none" w:sz="0" w:space="0" w:color="auto"/>
                                                                            <w:bottom w:val="none" w:sz="0" w:space="0" w:color="auto"/>
                                                                            <w:right w:val="none" w:sz="0" w:space="0" w:color="auto"/>
                                                                          </w:divBdr>
                                                                        </w:div>
                                                                        <w:div w:id="420564112">
                                                                          <w:marLeft w:val="0"/>
                                                                          <w:marRight w:val="0"/>
                                                                          <w:marTop w:val="0"/>
                                                                          <w:marBottom w:val="0"/>
                                                                          <w:divBdr>
                                                                            <w:top w:val="none" w:sz="0" w:space="0" w:color="auto"/>
                                                                            <w:left w:val="none" w:sz="0" w:space="0" w:color="auto"/>
                                                                            <w:bottom w:val="none" w:sz="0" w:space="0" w:color="auto"/>
                                                                            <w:right w:val="none" w:sz="0" w:space="0" w:color="auto"/>
                                                                          </w:divBdr>
                                                                        </w:div>
                                                                        <w:div w:id="820392604">
                                                                          <w:marLeft w:val="0"/>
                                                                          <w:marRight w:val="0"/>
                                                                          <w:marTop w:val="0"/>
                                                                          <w:marBottom w:val="0"/>
                                                                          <w:divBdr>
                                                                            <w:top w:val="none" w:sz="0" w:space="0" w:color="auto"/>
                                                                            <w:left w:val="none" w:sz="0" w:space="0" w:color="auto"/>
                                                                            <w:bottom w:val="none" w:sz="0" w:space="0" w:color="auto"/>
                                                                            <w:right w:val="none" w:sz="0" w:space="0" w:color="auto"/>
                                                                          </w:divBdr>
                                                                        </w:div>
                                                                        <w:div w:id="924727479">
                                                                          <w:marLeft w:val="0"/>
                                                                          <w:marRight w:val="0"/>
                                                                          <w:marTop w:val="0"/>
                                                                          <w:marBottom w:val="0"/>
                                                                          <w:divBdr>
                                                                            <w:top w:val="none" w:sz="0" w:space="0" w:color="auto"/>
                                                                            <w:left w:val="none" w:sz="0" w:space="0" w:color="auto"/>
                                                                            <w:bottom w:val="none" w:sz="0" w:space="0" w:color="auto"/>
                                                                            <w:right w:val="none" w:sz="0" w:space="0" w:color="auto"/>
                                                                          </w:divBdr>
                                                                        </w:div>
                                                                        <w:div w:id="1089154574">
                                                                          <w:marLeft w:val="0"/>
                                                                          <w:marRight w:val="0"/>
                                                                          <w:marTop w:val="0"/>
                                                                          <w:marBottom w:val="0"/>
                                                                          <w:divBdr>
                                                                            <w:top w:val="none" w:sz="0" w:space="0" w:color="auto"/>
                                                                            <w:left w:val="none" w:sz="0" w:space="0" w:color="auto"/>
                                                                            <w:bottom w:val="none" w:sz="0" w:space="0" w:color="auto"/>
                                                                            <w:right w:val="none" w:sz="0" w:space="0" w:color="auto"/>
                                                                          </w:divBdr>
                                                                        </w:div>
                                                                        <w:div w:id="1341932890">
                                                                          <w:marLeft w:val="0"/>
                                                                          <w:marRight w:val="0"/>
                                                                          <w:marTop w:val="0"/>
                                                                          <w:marBottom w:val="0"/>
                                                                          <w:divBdr>
                                                                            <w:top w:val="none" w:sz="0" w:space="0" w:color="auto"/>
                                                                            <w:left w:val="none" w:sz="0" w:space="0" w:color="auto"/>
                                                                            <w:bottom w:val="none" w:sz="0" w:space="0" w:color="auto"/>
                                                                            <w:right w:val="none" w:sz="0" w:space="0" w:color="auto"/>
                                                                          </w:divBdr>
                                                                        </w:div>
                                                                        <w:div w:id="1457140356">
                                                                          <w:marLeft w:val="0"/>
                                                                          <w:marRight w:val="0"/>
                                                                          <w:marTop w:val="0"/>
                                                                          <w:marBottom w:val="0"/>
                                                                          <w:divBdr>
                                                                            <w:top w:val="none" w:sz="0" w:space="0" w:color="auto"/>
                                                                            <w:left w:val="none" w:sz="0" w:space="0" w:color="auto"/>
                                                                            <w:bottom w:val="none" w:sz="0" w:space="0" w:color="auto"/>
                                                                            <w:right w:val="none" w:sz="0" w:space="0" w:color="auto"/>
                                                                          </w:divBdr>
                                                                        </w:div>
                                                                        <w:div w:id="1733775017">
                                                                          <w:marLeft w:val="0"/>
                                                                          <w:marRight w:val="0"/>
                                                                          <w:marTop w:val="0"/>
                                                                          <w:marBottom w:val="0"/>
                                                                          <w:divBdr>
                                                                            <w:top w:val="none" w:sz="0" w:space="0" w:color="auto"/>
                                                                            <w:left w:val="none" w:sz="0" w:space="0" w:color="auto"/>
                                                                            <w:bottom w:val="none" w:sz="0" w:space="0" w:color="auto"/>
                                                                            <w:right w:val="none" w:sz="0" w:space="0" w:color="auto"/>
                                                                          </w:divBdr>
                                                                        </w:div>
                                                                        <w:div w:id="181675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7843580">
                  <w:marLeft w:val="0"/>
                  <w:marRight w:val="0"/>
                  <w:marTop w:val="0"/>
                  <w:marBottom w:val="0"/>
                  <w:divBdr>
                    <w:top w:val="none" w:sz="0" w:space="0" w:color="auto"/>
                    <w:left w:val="none" w:sz="0" w:space="0" w:color="auto"/>
                    <w:bottom w:val="none" w:sz="0" w:space="0" w:color="auto"/>
                    <w:right w:val="none" w:sz="0" w:space="0" w:color="auto"/>
                  </w:divBdr>
                  <w:divsChild>
                    <w:div w:id="247926970">
                      <w:marLeft w:val="0"/>
                      <w:marRight w:val="0"/>
                      <w:marTop w:val="0"/>
                      <w:marBottom w:val="0"/>
                      <w:divBdr>
                        <w:top w:val="none" w:sz="0" w:space="0" w:color="auto"/>
                        <w:left w:val="none" w:sz="0" w:space="0" w:color="auto"/>
                        <w:bottom w:val="none" w:sz="0" w:space="0" w:color="auto"/>
                        <w:right w:val="none" w:sz="0" w:space="0" w:color="auto"/>
                      </w:divBdr>
                    </w:div>
                  </w:divsChild>
                </w:div>
                <w:div w:id="1273129409">
                  <w:marLeft w:val="0"/>
                  <w:marRight w:val="0"/>
                  <w:marTop w:val="0"/>
                  <w:marBottom w:val="300"/>
                  <w:divBdr>
                    <w:top w:val="none" w:sz="0" w:space="0" w:color="auto"/>
                    <w:left w:val="none" w:sz="0" w:space="0" w:color="auto"/>
                    <w:bottom w:val="none" w:sz="0" w:space="0" w:color="auto"/>
                    <w:right w:val="none" w:sz="0" w:space="0" w:color="auto"/>
                  </w:divBdr>
                  <w:divsChild>
                    <w:div w:id="7930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80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027CD-FD1D-4C59-A9FC-456B4B94C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43</Pages>
  <Words>12627</Words>
  <Characters>71980</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Programul național de dezvoltare a apiculturii în republica moldova pentru 2017-2020</vt:lpstr>
    </vt:vector>
  </TitlesOfParts>
  <Company>diakov.net</Company>
  <LinksUpToDate>false</LinksUpToDate>
  <CharactersWithSpaces>84439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Programul național de dezvoltare a apiculturii în republica moldova pentru 2017-2020</dc:title>
  <dc:creator>Anatol</dc:creator>
  <cp:lastModifiedBy>1</cp:lastModifiedBy>
  <cp:revision>20</cp:revision>
  <cp:lastPrinted>2017-06-14T08:35:00Z</cp:lastPrinted>
  <dcterms:created xsi:type="dcterms:W3CDTF">2017-11-01T09:11:00Z</dcterms:created>
  <dcterms:modified xsi:type="dcterms:W3CDTF">2017-11-10T09:21:00Z</dcterms:modified>
</cp:coreProperties>
</file>