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423" w:rsidRPr="00912A8C" w:rsidRDefault="00235423" w:rsidP="00912A8C">
      <w:pPr>
        <w:ind w:firstLine="720"/>
        <w:jc w:val="right"/>
        <w:rPr>
          <w:rFonts w:ascii="Times New Roman" w:hAnsi="Times New Roman" w:cs="Times New Roman"/>
          <w:i/>
          <w:sz w:val="28"/>
          <w:szCs w:val="28"/>
          <w:lang w:val="ro-RO"/>
        </w:rPr>
      </w:pPr>
      <w:r w:rsidRPr="00E53785">
        <w:rPr>
          <w:rFonts w:ascii="Times New Roman" w:hAnsi="Times New Roman" w:cs="Times New Roman"/>
          <w:i/>
          <w:sz w:val="28"/>
          <w:szCs w:val="28"/>
          <w:lang w:val="ro-RO"/>
        </w:rPr>
        <w:t>Proiect</w:t>
      </w:r>
    </w:p>
    <w:p w:rsidR="00235423" w:rsidRPr="00E53785" w:rsidRDefault="00235423" w:rsidP="00235423">
      <w:pPr>
        <w:jc w:val="center"/>
        <w:rPr>
          <w:rFonts w:ascii="Times New Roman" w:hAnsi="Times New Roman" w:cs="Times New Roman"/>
          <w:b/>
          <w:sz w:val="28"/>
          <w:szCs w:val="28"/>
          <w:lang w:val="ro-RO"/>
        </w:rPr>
      </w:pPr>
      <w:r w:rsidRPr="00E53785">
        <w:rPr>
          <w:rFonts w:ascii="Times New Roman" w:hAnsi="Times New Roman" w:cs="Times New Roman"/>
          <w:b/>
          <w:sz w:val="28"/>
          <w:szCs w:val="28"/>
          <w:lang w:val="ro-RO"/>
        </w:rPr>
        <w:t>GUVERNUL REPUBLICII MOLDOVA</w:t>
      </w:r>
    </w:p>
    <w:p w:rsidR="00235423" w:rsidRPr="00E53785" w:rsidRDefault="00235423" w:rsidP="00235423">
      <w:pPr>
        <w:jc w:val="center"/>
        <w:rPr>
          <w:rFonts w:ascii="Times New Roman" w:hAnsi="Times New Roman" w:cs="Times New Roman"/>
          <w:b/>
          <w:sz w:val="28"/>
          <w:szCs w:val="28"/>
          <w:lang w:val="ro-RO"/>
        </w:rPr>
      </w:pPr>
    </w:p>
    <w:p w:rsidR="00235423" w:rsidRPr="00E53785" w:rsidRDefault="00235423" w:rsidP="00235423">
      <w:pPr>
        <w:jc w:val="center"/>
        <w:rPr>
          <w:rFonts w:ascii="Times New Roman" w:hAnsi="Times New Roman" w:cs="Times New Roman"/>
          <w:b/>
          <w:sz w:val="28"/>
          <w:szCs w:val="28"/>
          <w:lang w:val="ro-RO"/>
        </w:rPr>
      </w:pPr>
      <w:r w:rsidRPr="00E53785">
        <w:rPr>
          <w:rFonts w:ascii="Times New Roman" w:hAnsi="Times New Roman" w:cs="Times New Roman"/>
          <w:b/>
          <w:sz w:val="28"/>
          <w:szCs w:val="28"/>
          <w:lang w:val="ro-RO"/>
        </w:rPr>
        <w:t>HOTĂRÎRE nr. _____</w:t>
      </w:r>
    </w:p>
    <w:p w:rsidR="00235423" w:rsidRPr="00E53785" w:rsidRDefault="00235423" w:rsidP="00235423">
      <w:pPr>
        <w:jc w:val="center"/>
        <w:rPr>
          <w:rFonts w:ascii="Times New Roman" w:hAnsi="Times New Roman" w:cs="Times New Roman"/>
          <w:b/>
          <w:sz w:val="28"/>
          <w:szCs w:val="28"/>
          <w:lang w:val="ro-RO"/>
        </w:rPr>
      </w:pPr>
      <w:r w:rsidRPr="00E53785">
        <w:rPr>
          <w:rFonts w:ascii="Times New Roman" w:hAnsi="Times New Roman" w:cs="Times New Roman"/>
          <w:b/>
          <w:sz w:val="28"/>
          <w:szCs w:val="28"/>
          <w:lang w:val="ro-RO"/>
        </w:rPr>
        <w:t xml:space="preserve">din______________________2017 </w:t>
      </w:r>
    </w:p>
    <w:p w:rsidR="00235423" w:rsidRPr="00E53785" w:rsidRDefault="00235423" w:rsidP="00235423">
      <w:pPr>
        <w:jc w:val="center"/>
        <w:rPr>
          <w:rFonts w:ascii="Times New Roman" w:hAnsi="Times New Roman" w:cs="Times New Roman"/>
          <w:b/>
          <w:sz w:val="28"/>
          <w:szCs w:val="28"/>
          <w:lang w:val="ro-RO"/>
        </w:rPr>
      </w:pPr>
      <w:r w:rsidRPr="00E53785">
        <w:rPr>
          <w:rFonts w:ascii="Times New Roman" w:hAnsi="Times New Roman" w:cs="Times New Roman"/>
          <w:b/>
          <w:sz w:val="28"/>
          <w:szCs w:val="28"/>
          <w:lang w:val="ro-RO"/>
        </w:rPr>
        <w:t>Chişinău</w:t>
      </w:r>
    </w:p>
    <w:p w:rsidR="00235423" w:rsidRPr="00E53785" w:rsidRDefault="00235423" w:rsidP="00235423">
      <w:pPr>
        <w:jc w:val="center"/>
        <w:rPr>
          <w:rFonts w:ascii="Times New Roman" w:hAnsi="Times New Roman" w:cs="Times New Roman"/>
          <w:b/>
          <w:sz w:val="28"/>
          <w:szCs w:val="28"/>
          <w:lang w:val="ro-RO"/>
        </w:rPr>
      </w:pPr>
    </w:p>
    <w:p w:rsidR="00903E49" w:rsidRPr="00903E49" w:rsidRDefault="00903E49" w:rsidP="00903E49">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Cu privire la completarea </w:t>
      </w:r>
      <w:r w:rsidRPr="00903E49">
        <w:rPr>
          <w:rFonts w:ascii="Times New Roman" w:hAnsi="Times New Roman" w:cs="Times New Roman"/>
          <w:b/>
          <w:bCs/>
          <w:sz w:val="28"/>
          <w:szCs w:val="28"/>
          <w:lang w:val="ro-RO"/>
        </w:rPr>
        <w:t xml:space="preserve">Regulamentului privind organizarea </w:t>
      </w:r>
    </w:p>
    <w:p w:rsidR="00903E49" w:rsidRPr="00903E49" w:rsidRDefault="0003102A" w:rsidP="0003102A">
      <w:pPr>
        <w:tabs>
          <w:tab w:val="center" w:pos="5130"/>
          <w:tab w:val="right" w:pos="10260"/>
        </w:tabs>
        <w:rPr>
          <w:rFonts w:ascii="Times New Roman" w:hAnsi="Times New Roman" w:cs="Times New Roman"/>
          <w:b/>
          <w:bCs/>
          <w:sz w:val="28"/>
          <w:szCs w:val="28"/>
          <w:lang w:val="ro-RO"/>
        </w:rPr>
      </w:pPr>
      <w:r>
        <w:rPr>
          <w:rFonts w:ascii="Times New Roman" w:hAnsi="Times New Roman" w:cs="Times New Roman"/>
          <w:b/>
          <w:bCs/>
          <w:sz w:val="28"/>
          <w:szCs w:val="28"/>
          <w:lang w:val="ro-RO"/>
        </w:rPr>
        <w:tab/>
      </w:r>
      <w:r w:rsidR="00903E49" w:rsidRPr="00903E49">
        <w:rPr>
          <w:rFonts w:ascii="Times New Roman" w:hAnsi="Times New Roman" w:cs="Times New Roman"/>
          <w:b/>
          <w:bCs/>
          <w:sz w:val="28"/>
          <w:szCs w:val="28"/>
          <w:lang w:val="ro-RO"/>
        </w:rPr>
        <w:t>şi funcţionarea Serviciului Fiscal de Stat</w:t>
      </w:r>
      <w:r w:rsidR="00903E49">
        <w:rPr>
          <w:rFonts w:ascii="Times New Roman" w:hAnsi="Times New Roman" w:cs="Times New Roman"/>
          <w:b/>
          <w:bCs/>
          <w:sz w:val="28"/>
          <w:szCs w:val="28"/>
          <w:lang w:val="ro-RO"/>
        </w:rPr>
        <w:t xml:space="preserve"> aprobat prin Hotărârea Guvernului nr.</w:t>
      </w:r>
      <w:r w:rsidR="00903E49" w:rsidRPr="00903E49">
        <w:t xml:space="preserve"> </w:t>
      </w:r>
      <w:r w:rsidR="00903E49" w:rsidRPr="00903E49">
        <w:rPr>
          <w:rFonts w:ascii="Times New Roman" w:hAnsi="Times New Roman" w:cs="Times New Roman"/>
          <w:b/>
          <w:bCs/>
          <w:sz w:val="28"/>
          <w:szCs w:val="28"/>
          <w:lang w:val="ro-RO"/>
        </w:rPr>
        <w:t xml:space="preserve">395 </w:t>
      </w:r>
      <w:r>
        <w:rPr>
          <w:rFonts w:ascii="Times New Roman" w:hAnsi="Times New Roman" w:cs="Times New Roman"/>
          <w:b/>
          <w:bCs/>
          <w:sz w:val="28"/>
          <w:szCs w:val="28"/>
          <w:lang w:val="ro-RO"/>
        </w:rPr>
        <w:tab/>
      </w:r>
    </w:p>
    <w:p w:rsidR="00903E49" w:rsidRDefault="0003102A" w:rsidP="0003102A">
      <w:pPr>
        <w:tabs>
          <w:tab w:val="center" w:pos="5130"/>
          <w:tab w:val="left" w:pos="6480"/>
        </w:tabs>
        <w:rPr>
          <w:rFonts w:ascii="Times New Roman" w:hAnsi="Times New Roman" w:cs="Times New Roman"/>
          <w:b/>
          <w:bCs/>
          <w:sz w:val="28"/>
          <w:szCs w:val="28"/>
          <w:lang w:val="ro-RO"/>
        </w:rPr>
      </w:pPr>
      <w:r>
        <w:rPr>
          <w:rFonts w:ascii="Times New Roman" w:hAnsi="Times New Roman" w:cs="Times New Roman"/>
          <w:b/>
          <w:bCs/>
          <w:sz w:val="28"/>
          <w:szCs w:val="28"/>
          <w:lang w:val="ro-RO"/>
        </w:rPr>
        <w:tab/>
      </w:r>
      <w:r w:rsidR="00903E49" w:rsidRPr="00903E49">
        <w:rPr>
          <w:rFonts w:ascii="Times New Roman" w:hAnsi="Times New Roman" w:cs="Times New Roman"/>
          <w:b/>
          <w:bCs/>
          <w:sz w:val="28"/>
          <w:szCs w:val="28"/>
          <w:lang w:val="ro-RO"/>
        </w:rPr>
        <w:t xml:space="preserve">din  </w:t>
      </w:r>
      <w:r w:rsidR="00ED7137">
        <w:rPr>
          <w:rFonts w:ascii="Times New Roman" w:hAnsi="Times New Roman" w:cs="Times New Roman"/>
          <w:b/>
          <w:bCs/>
          <w:sz w:val="28"/>
          <w:szCs w:val="28"/>
          <w:lang w:val="ro-RO"/>
        </w:rPr>
        <w:t xml:space="preserve">05 iunie </w:t>
      </w:r>
      <w:r w:rsidR="00903E49" w:rsidRPr="00903E49">
        <w:rPr>
          <w:rFonts w:ascii="Times New Roman" w:hAnsi="Times New Roman" w:cs="Times New Roman"/>
          <w:b/>
          <w:bCs/>
          <w:sz w:val="28"/>
          <w:szCs w:val="28"/>
          <w:lang w:val="ro-RO"/>
        </w:rPr>
        <w:t>2017</w:t>
      </w:r>
      <w:r>
        <w:rPr>
          <w:rFonts w:ascii="Times New Roman" w:hAnsi="Times New Roman" w:cs="Times New Roman"/>
          <w:b/>
          <w:bCs/>
          <w:sz w:val="28"/>
          <w:szCs w:val="28"/>
          <w:lang w:val="ro-RO"/>
        </w:rPr>
        <w:tab/>
      </w:r>
    </w:p>
    <w:p w:rsidR="00235423" w:rsidRPr="00E53785" w:rsidRDefault="00235423" w:rsidP="00903E49">
      <w:pPr>
        <w:jc w:val="center"/>
        <w:rPr>
          <w:rFonts w:ascii="Times New Roman" w:hAnsi="Times New Roman" w:cs="Times New Roman"/>
          <w:sz w:val="28"/>
          <w:szCs w:val="28"/>
          <w:lang w:val="ro-RO"/>
        </w:rPr>
      </w:pPr>
      <w:r w:rsidRPr="00E53785">
        <w:rPr>
          <w:rFonts w:ascii="Times New Roman" w:hAnsi="Times New Roman" w:cs="Times New Roman"/>
          <w:b/>
          <w:sz w:val="28"/>
          <w:szCs w:val="28"/>
          <w:lang w:val="ro-RO"/>
        </w:rPr>
        <w:t>--------------------------------------------------------------------------</w:t>
      </w:r>
    </w:p>
    <w:p w:rsidR="00235423" w:rsidRPr="00CE2C8E" w:rsidRDefault="00653C11" w:rsidP="00912A8C">
      <w:pPr>
        <w:spacing w:line="276" w:lineRule="auto"/>
        <w:ind w:firstLine="540"/>
        <w:jc w:val="both"/>
        <w:rPr>
          <w:rFonts w:ascii="Times New Roman" w:hAnsi="Times New Roman" w:cs="Times New Roman"/>
          <w:color w:val="000000"/>
          <w:sz w:val="28"/>
          <w:szCs w:val="28"/>
          <w:lang w:val="ro-RO"/>
        </w:rPr>
      </w:pPr>
      <w:r w:rsidRPr="00E53785">
        <w:rPr>
          <w:rFonts w:ascii="Times New Roman" w:hAnsi="Times New Roman" w:cs="Times New Roman"/>
          <w:color w:val="000000"/>
          <w:sz w:val="28"/>
          <w:szCs w:val="28"/>
          <w:lang w:val="ro-RO"/>
        </w:rPr>
        <w:t> În temeiul art. 20 pct. 2) din Legea nr. 64-XII din 31 mai 1990 cu privire la Guvern (republicată în Monitorul Oficial al Republicii Moldova, 2002, nr. 131-133, art. 1018), cu modificăr</w:t>
      </w:r>
      <w:r w:rsidR="00F03FD9">
        <w:rPr>
          <w:rFonts w:ascii="Times New Roman" w:hAnsi="Times New Roman" w:cs="Times New Roman"/>
          <w:color w:val="000000"/>
          <w:sz w:val="28"/>
          <w:szCs w:val="28"/>
          <w:lang w:val="ro-RO"/>
        </w:rPr>
        <w:t>ile şi completările ulterioare</w:t>
      </w:r>
      <w:r w:rsidRPr="00E53785">
        <w:rPr>
          <w:rFonts w:ascii="Times New Roman" w:hAnsi="Times New Roman" w:cs="Times New Roman"/>
          <w:color w:val="000000"/>
          <w:sz w:val="28"/>
          <w:szCs w:val="28"/>
          <w:lang w:val="ro-RO"/>
        </w:rPr>
        <w:t xml:space="preserve"> şi art. XVIII  alin. (2) lit. a) din Lege</w:t>
      </w:r>
      <w:r w:rsidR="006C7A92" w:rsidRPr="00E53785">
        <w:rPr>
          <w:rFonts w:ascii="Times New Roman" w:hAnsi="Times New Roman" w:cs="Times New Roman"/>
          <w:color w:val="000000"/>
          <w:sz w:val="28"/>
          <w:szCs w:val="28"/>
          <w:lang w:val="ro-RO"/>
        </w:rPr>
        <w:t>a nr. 281 din 16 decembrie 2016</w:t>
      </w:r>
      <w:r w:rsidRPr="00E53785">
        <w:rPr>
          <w:rFonts w:ascii="Times New Roman" w:hAnsi="Times New Roman" w:cs="Times New Roman"/>
          <w:color w:val="000000"/>
          <w:sz w:val="28"/>
          <w:szCs w:val="28"/>
          <w:lang w:val="ro-RO"/>
        </w:rPr>
        <w:t xml:space="preserve"> cu privire la modificarea şi completarea unor acte legislative (Monitorul Oficial al Republicii Moldova, nr. 472-477, art. 947), </w:t>
      </w:r>
    </w:p>
    <w:p w:rsidR="002C5BC8" w:rsidRDefault="002C5BC8" w:rsidP="00912A8C">
      <w:pPr>
        <w:spacing w:line="276" w:lineRule="auto"/>
        <w:jc w:val="center"/>
        <w:rPr>
          <w:rFonts w:ascii="Times New Roman" w:hAnsi="Times New Roman" w:cs="Times New Roman"/>
          <w:b/>
          <w:sz w:val="28"/>
          <w:szCs w:val="28"/>
          <w:lang w:val="ro-RO"/>
        </w:rPr>
      </w:pPr>
    </w:p>
    <w:p w:rsidR="00903E49" w:rsidRDefault="00235423" w:rsidP="00912A8C">
      <w:pPr>
        <w:spacing w:line="276" w:lineRule="auto"/>
        <w:jc w:val="center"/>
        <w:rPr>
          <w:rFonts w:ascii="Times New Roman" w:hAnsi="Times New Roman" w:cs="Times New Roman"/>
          <w:b/>
          <w:sz w:val="28"/>
          <w:szCs w:val="28"/>
          <w:lang w:val="ro-RO"/>
        </w:rPr>
      </w:pPr>
      <w:r w:rsidRPr="00903E49">
        <w:rPr>
          <w:rFonts w:ascii="Times New Roman" w:hAnsi="Times New Roman" w:cs="Times New Roman"/>
          <w:b/>
          <w:sz w:val="28"/>
          <w:szCs w:val="28"/>
          <w:lang w:val="ro-RO"/>
        </w:rPr>
        <w:t>Guvernul HOTĂRĂŞTE:</w:t>
      </w:r>
    </w:p>
    <w:p w:rsidR="00C67558" w:rsidRDefault="00C67558" w:rsidP="00912A8C">
      <w:pPr>
        <w:spacing w:line="276" w:lineRule="auto"/>
        <w:jc w:val="center"/>
        <w:rPr>
          <w:rFonts w:ascii="Times New Roman" w:hAnsi="Times New Roman" w:cs="Times New Roman"/>
          <w:b/>
          <w:sz w:val="28"/>
          <w:szCs w:val="28"/>
          <w:lang w:val="ro-RO"/>
        </w:rPr>
      </w:pPr>
    </w:p>
    <w:p w:rsidR="002C5BC8" w:rsidRDefault="002C5BC8" w:rsidP="002C5BC8">
      <w:pPr>
        <w:spacing w:line="276" w:lineRule="auto"/>
        <w:ind w:firstLine="720"/>
        <w:jc w:val="both"/>
        <w:rPr>
          <w:rFonts w:ascii="Times New Roman" w:hAnsi="Times New Roman" w:cs="Times New Roman"/>
          <w:sz w:val="28"/>
          <w:szCs w:val="28"/>
          <w:lang w:val="ro-RO"/>
        </w:rPr>
      </w:pPr>
      <w:r w:rsidRPr="00ED7137">
        <w:rPr>
          <w:rFonts w:ascii="Times New Roman" w:hAnsi="Times New Roman" w:cs="Times New Roman"/>
          <w:sz w:val="28"/>
          <w:szCs w:val="28"/>
          <w:lang w:val="ro-RO"/>
        </w:rPr>
        <w:t>Regulamentul privind organizarea şi funcţionarea Serviciului Fiscal de Stat aprobat prin Hotărâre</w:t>
      </w:r>
      <w:r>
        <w:rPr>
          <w:rFonts w:ascii="Times New Roman" w:hAnsi="Times New Roman" w:cs="Times New Roman"/>
          <w:sz w:val="28"/>
          <w:szCs w:val="28"/>
          <w:lang w:val="ro-RO"/>
        </w:rPr>
        <w:t xml:space="preserve">a Guvernului nr. 395 din  05 iunie </w:t>
      </w:r>
      <w:r w:rsidRPr="00ED7137">
        <w:rPr>
          <w:rFonts w:ascii="Times New Roman" w:hAnsi="Times New Roman" w:cs="Times New Roman"/>
          <w:sz w:val="28"/>
          <w:szCs w:val="28"/>
          <w:lang w:val="ro-RO"/>
        </w:rPr>
        <w:t xml:space="preserve">2017 </w:t>
      </w:r>
      <w:r>
        <w:rPr>
          <w:rFonts w:ascii="Times New Roman" w:hAnsi="Times New Roman" w:cs="Times New Roman"/>
          <w:sz w:val="28"/>
          <w:szCs w:val="28"/>
          <w:lang w:val="ro-RO"/>
        </w:rPr>
        <w:t xml:space="preserve">(Monitorul Oficial nr. 181-189, art. </w:t>
      </w:r>
      <w:r w:rsidRPr="00ED7137">
        <w:rPr>
          <w:rFonts w:ascii="Times New Roman" w:hAnsi="Times New Roman" w:cs="Times New Roman"/>
          <w:sz w:val="28"/>
          <w:szCs w:val="28"/>
          <w:lang w:val="ro-RO"/>
        </w:rPr>
        <w:t>484</w:t>
      </w:r>
      <w:r>
        <w:rPr>
          <w:rFonts w:ascii="Times New Roman" w:hAnsi="Times New Roman" w:cs="Times New Roman"/>
          <w:sz w:val="28"/>
          <w:szCs w:val="28"/>
          <w:lang w:val="ro-RO"/>
        </w:rPr>
        <w:t xml:space="preserve">) </w:t>
      </w:r>
      <w:r w:rsidRPr="00ED7137">
        <w:rPr>
          <w:rFonts w:ascii="Times New Roman" w:hAnsi="Times New Roman" w:cs="Times New Roman"/>
          <w:sz w:val="28"/>
          <w:szCs w:val="28"/>
          <w:lang w:val="ro-RO"/>
        </w:rPr>
        <w:t>se completează cu capitolul IV</w:t>
      </w:r>
      <w:r>
        <w:rPr>
          <w:rFonts w:ascii="Times New Roman" w:hAnsi="Times New Roman" w:cs="Times New Roman"/>
          <w:sz w:val="28"/>
          <w:szCs w:val="28"/>
          <w:lang w:val="ro-RO"/>
        </w:rPr>
        <w:t>,  conform anexei nr.1 la prezenta Hotărâre.</w:t>
      </w:r>
    </w:p>
    <w:p w:rsidR="002C5BC8" w:rsidRPr="002C5BC8" w:rsidRDefault="002C5BC8" w:rsidP="002C5BC8">
      <w:pPr>
        <w:spacing w:line="276" w:lineRule="auto"/>
        <w:jc w:val="both"/>
        <w:rPr>
          <w:rFonts w:ascii="Times New Roman" w:hAnsi="Times New Roman" w:cs="Times New Roman"/>
          <w:sz w:val="28"/>
          <w:szCs w:val="28"/>
          <w:lang w:val="ro-RO"/>
        </w:rPr>
      </w:pPr>
    </w:p>
    <w:p w:rsidR="00912A8C" w:rsidRDefault="00235423" w:rsidP="00EC13C5">
      <w:pPr>
        <w:spacing w:line="276" w:lineRule="auto"/>
        <w:ind w:firstLine="720"/>
        <w:jc w:val="both"/>
        <w:rPr>
          <w:rFonts w:ascii="Times New Roman" w:hAnsi="Times New Roman" w:cs="Times New Roman"/>
          <w:b/>
          <w:sz w:val="28"/>
          <w:szCs w:val="28"/>
          <w:lang w:val="ro-RO"/>
        </w:rPr>
      </w:pPr>
      <w:r w:rsidRPr="00E53785">
        <w:rPr>
          <w:rFonts w:ascii="Times New Roman" w:hAnsi="Times New Roman" w:cs="Times New Roman"/>
          <w:b/>
          <w:sz w:val="28"/>
          <w:szCs w:val="28"/>
          <w:lang w:val="ro-RO"/>
        </w:rPr>
        <w:t xml:space="preserve">Prim-ministru                                              </w:t>
      </w:r>
      <w:r w:rsidR="00912A8C">
        <w:rPr>
          <w:rFonts w:ascii="Times New Roman" w:hAnsi="Times New Roman" w:cs="Times New Roman"/>
          <w:b/>
          <w:sz w:val="28"/>
          <w:szCs w:val="28"/>
          <w:lang w:val="ro-RO"/>
        </w:rPr>
        <w:t xml:space="preserve">                 </w:t>
      </w:r>
      <w:r w:rsidR="00912A8C">
        <w:rPr>
          <w:rFonts w:ascii="Times New Roman" w:hAnsi="Times New Roman" w:cs="Times New Roman"/>
          <w:b/>
          <w:sz w:val="28"/>
          <w:szCs w:val="28"/>
          <w:lang w:val="ro-RO"/>
        </w:rPr>
        <w:tab/>
      </w:r>
      <w:r w:rsidR="00912A8C">
        <w:rPr>
          <w:rFonts w:ascii="Times New Roman" w:hAnsi="Times New Roman" w:cs="Times New Roman"/>
          <w:b/>
          <w:sz w:val="28"/>
          <w:szCs w:val="28"/>
          <w:lang w:val="ro-RO"/>
        </w:rPr>
        <w:tab/>
      </w:r>
      <w:r w:rsidR="002C5BC8">
        <w:rPr>
          <w:rFonts w:ascii="Times New Roman" w:hAnsi="Times New Roman" w:cs="Times New Roman"/>
          <w:b/>
          <w:sz w:val="28"/>
          <w:szCs w:val="28"/>
          <w:lang w:val="ro-RO"/>
        </w:rPr>
        <w:t xml:space="preserve">        </w:t>
      </w:r>
      <w:r w:rsidR="00EC13C5">
        <w:rPr>
          <w:rFonts w:ascii="Times New Roman" w:hAnsi="Times New Roman" w:cs="Times New Roman"/>
          <w:b/>
          <w:sz w:val="28"/>
          <w:szCs w:val="28"/>
          <w:lang w:val="ro-RO"/>
        </w:rPr>
        <w:t xml:space="preserve">   Pavel</w:t>
      </w:r>
      <w:r w:rsidR="00912A8C">
        <w:rPr>
          <w:rFonts w:ascii="Times New Roman" w:hAnsi="Times New Roman" w:cs="Times New Roman"/>
          <w:b/>
          <w:sz w:val="28"/>
          <w:szCs w:val="28"/>
          <w:lang w:val="ro-RO"/>
        </w:rPr>
        <w:t xml:space="preserve"> FILIP</w:t>
      </w:r>
    </w:p>
    <w:p w:rsidR="002C5BC8" w:rsidRDefault="002C5BC8" w:rsidP="00EC13C5">
      <w:pPr>
        <w:spacing w:line="276" w:lineRule="auto"/>
        <w:ind w:firstLine="720"/>
        <w:jc w:val="both"/>
        <w:rPr>
          <w:rFonts w:ascii="Times New Roman" w:hAnsi="Times New Roman" w:cs="Times New Roman"/>
          <w:b/>
          <w:sz w:val="28"/>
          <w:szCs w:val="28"/>
          <w:lang w:val="ro-RO"/>
        </w:rPr>
      </w:pPr>
    </w:p>
    <w:p w:rsidR="00235423" w:rsidRPr="00912A8C" w:rsidRDefault="00235423" w:rsidP="00EC13C5">
      <w:pPr>
        <w:spacing w:line="276" w:lineRule="auto"/>
        <w:ind w:firstLine="720"/>
        <w:jc w:val="both"/>
        <w:rPr>
          <w:rFonts w:ascii="Times New Roman" w:hAnsi="Times New Roman" w:cs="Times New Roman"/>
          <w:b/>
          <w:sz w:val="28"/>
          <w:szCs w:val="28"/>
          <w:lang w:val="ro-RO"/>
        </w:rPr>
      </w:pPr>
      <w:r w:rsidRPr="00E53785">
        <w:rPr>
          <w:rFonts w:ascii="Times New Roman" w:hAnsi="Times New Roman" w:cs="Times New Roman"/>
          <w:sz w:val="28"/>
          <w:szCs w:val="28"/>
          <w:lang w:val="ro-RO"/>
        </w:rPr>
        <w:t>Contrasemnează:</w:t>
      </w:r>
    </w:p>
    <w:p w:rsidR="00235423" w:rsidRDefault="00EC13C5" w:rsidP="00235423">
      <w:pPr>
        <w:tabs>
          <w:tab w:val="left" w:pos="0"/>
        </w:tabs>
        <w:ind w:right="-143"/>
        <w:rPr>
          <w:rFonts w:ascii="Times New Roman" w:hAnsi="Times New Roman" w:cs="Times New Roman"/>
          <w:b/>
          <w:sz w:val="28"/>
          <w:szCs w:val="28"/>
          <w:lang w:val="ro-RO"/>
        </w:rPr>
      </w:pPr>
      <w:r>
        <w:rPr>
          <w:rFonts w:ascii="Times New Roman" w:hAnsi="Times New Roman" w:cs="Times New Roman"/>
          <w:sz w:val="28"/>
          <w:szCs w:val="28"/>
          <w:lang w:val="ro-RO"/>
        </w:rPr>
        <w:tab/>
      </w:r>
      <w:r w:rsidR="00235423" w:rsidRPr="00E53785">
        <w:rPr>
          <w:rFonts w:ascii="Times New Roman" w:hAnsi="Times New Roman" w:cs="Times New Roman"/>
          <w:sz w:val="28"/>
          <w:szCs w:val="28"/>
          <w:lang w:val="ro-RO"/>
        </w:rPr>
        <w:t xml:space="preserve">Ministrul finanţelor                                      </w:t>
      </w:r>
      <w:r>
        <w:rPr>
          <w:rFonts w:ascii="Times New Roman" w:hAnsi="Times New Roman" w:cs="Times New Roman"/>
          <w:sz w:val="28"/>
          <w:szCs w:val="28"/>
          <w:lang w:val="ro-RO"/>
        </w:rPr>
        <w:t xml:space="preserve">                            </w:t>
      </w:r>
      <w:r w:rsidR="00235423" w:rsidRPr="00E53785">
        <w:rPr>
          <w:rFonts w:ascii="Times New Roman" w:hAnsi="Times New Roman" w:cs="Times New Roman"/>
          <w:sz w:val="28"/>
          <w:szCs w:val="28"/>
          <w:lang w:val="ro-RO"/>
        </w:rPr>
        <w:t xml:space="preserve">  </w:t>
      </w:r>
      <w:r w:rsidR="002C5BC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235423" w:rsidRPr="00E53785">
        <w:rPr>
          <w:rFonts w:ascii="Times New Roman" w:hAnsi="Times New Roman" w:cs="Times New Roman"/>
          <w:sz w:val="28"/>
          <w:szCs w:val="28"/>
          <w:lang w:val="ro-RO"/>
        </w:rPr>
        <w:t xml:space="preserve"> </w:t>
      </w:r>
      <w:r w:rsidR="00235423" w:rsidRPr="00912A8C">
        <w:rPr>
          <w:rFonts w:ascii="Times New Roman" w:hAnsi="Times New Roman" w:cs="Times New Roman"/>
          <w:b/>
          <w:sz w:val="28"/>
          <w:szCs w:val="28"/>
          <w:lang w:val="ro-RO"/>
        </w:rPr>
        <w:t>Octavian ARMAȘU</w:t>
      </w:r>
    </w:p>
    <w:p w:rsidR="002C5BC8" w:rsidRDefault="002C5BC8" w:rsidP="00235423">
      <w:pPr>
        <w:tabs>
          <w:tab w:val="left" w:pos="0"/>
        </w:tabs>
        <w:ind w:right="-143"/>
        <w:rPr>
          <w:rFonts w:ascii="Times New Roman" w:hAnsi="Times New Roman" w:cs="Times New Roman"/>
          <w:b/>
          <w:sz w:val="28"/>
          <w:szCs w:val="28"/>
          <w:lang w:val="ro-RO"/>
        </w:rPr>
      </w:pPr>
    </w:p>
    <w:p w:rsidR="002C5BC8" w:rsidRPr="002C5BC8" w:rsidRDefault="002C5BC8" w:rsidP="002C5BC8">
      <w:pPr>
        <w:tabs>
          <w:tab w:val="left" w:pos="0"/>
        </w:tabs>
        <w:ind w:right="-143"/>
        <w:jc w:val="right"/>
        <w:rPr>
          <w:rFonts w:ascii="Times New Roman" w:hAnsi="Times New Roman" w:cs="Times New Roman"/>
          <w:i/>
          <w:sz w:val="26"/>
          <w:szCs w:val="26"/>
          <w:lang w:val="ro-RO"/>
        </w:rPr>
      </w:pPr>
      <w:r>
        <w:rPr>
          <w:rFonts w:ascii="Times New Roman" w:hAnsi="Times New Roman" w:cs="Times New Roman"/>
          <w:b/>
          <w:sz w:val="28"/>
          <w:szCs w:val="28"/>
          <w:lang w:val="ro-RO"/>
        </w:rPr>
        <w:lastRenderedPageBreak/>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sidRPr="002C5BC8">
        <w:rPr>
          <w:rFonts w:ascii="Times New Roman" w:hAnsi="Times New Roman" w:cs="Times New Roman"/>
          <w:i/>
          <w:sz w:val="26"/>
          <w:szCs w:val="26"/>
          <w:lang w:val="ro-RO"/>
        </w:rPr>
        <w:t xml:space="preserve">Anexa nr.1 la Hotărârea Guvernului </w:t>
      </w:r>
    </w:p>
    <w:p w:rsidR="002C5BC8" w:rsidRDefault="002C5BC8" w:rsidP="002C5BC8">
      <w:pPr>
        <w:tabs>
          <w:tab w:val="left" w:pos="0"/>
        </w:tabs>
        <w:ind w:right="-143"/>
        <w:jc w:val="right"/>
        <w:rPr>
          <w:rFonts w:ascii="Times New Roman" w:hAnsi="Times New Roman" w:cs="Times New Roman"/>
          <w:i/>
          <w:sz w:val="26"/>
          <w:szCs w:val="26"/>
          <w:lang w:val="ro-RO"/>
        </w:rPr>
      </w:pPr>
      <w:r w:rsidRPr="002C5BC8">
        <w:rPr>
          <w:rFonts w:ascii="Times New Roman" w:hAnsi="Times New Roman" w:cs="Times New Roman"/>
          <w:i/>
          <w:sz w:val="26"/>
          <w:szCs w:val="26"/>
          <w:lang w:val="ro-RO"/>
        </w:rPr>
        <w:t>nr. _____ din__________2017</w:t>
      </w:r>
    </w:p>
    <w:p w:rsidR="002C5BC8" w:rsidRPr="002C5BC8" w:rsidRDefault="002C5BC8" w:rsidP="002C5BC8">
      <w:pPr>
        <w:tabs>
          <w:tab w:val="left" w:pos="0"/>
        </w:tabs>
        <w:ind w:right="-143"/>
        <w:jc w:val="right"/>
        <w:rPr>
          <w:rFonts w:ascii="Times New Roman" w:hAnsi="Times New Roman" w:cs="Times New Roman"/>
          <w:i/>
          <w:sz w:val="26"/>
          <w:szCs w:val="26"/>
          <w:lang w:val="ro-RO"/>
        </w:rPr>
      </w:pPr>
      <w:r w:rsidRPr="00ED7137">
        <w:rPr>
          <w:rFonts w:ascii="Times New Roman" w:hAnsi="Times New Roman" w:cs="Times New Roman"/>
          <w:sz w:val="28"/>
          <w:szCs w:val="28"/>
          <w:lang w:val="ro-RO"/>
        </w:rPr>
        <w:t xml:space="preserve"> </w:t>
      </w:r>
    </w:p>
    <w:p w:rsidR="002C5BC8" w:rsidRPr="00ED7137" w:rsidRDefault="002C5BC8" w:rsidP="002C5BC8">
      <w:pPr>
        <w:spacing w:line="276" w:lineRule="auto"/>
        <w:ind w:firstLine="720"/>
        <w:jc w:val="center"/>
        <w:rPr>
          <w:rFonts w:ascii="Times New Roman" w:hAnsi="Times New Roman" w:cs="Times New Roman"/>
          <w:sz w:val="28"/>
          <w:szCs w:val="28"/>
          <w:lang w:val="ro-RO"/>
        </w:rPr>
      </w:pPr>
      <w:r>
        <w:rPr>
          <w:rFonts w:ascii="Times New Roman" w:hAnsi="Times New Roman" w:cs="Times New Roman"/>
          <w:b/>
          <w:i/>
          <w:sz w:val="28"/>
          <w:szCs w:val="28"/>
          <w:lang w:val="ro-RO"/>
        </w:rPr>
        <w:t>IV. CONSILIUL EXECUTIV AL SERVICIULUI FISCAL DE STAT</w:t>
      </w:r>
    </w:p>
    <w:p w:rsidR="002C5BC8" w:rsidRDefault="002C5BC8" w:rsidP="002C5BC8">
      <w:pPr>
        <w:spacing w:line="276"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4</w:t>
      </w:r>
      <w:r w:rsidRPr="00646958">
        <w:rPr>
          <w:rFonts w:ascii="Times New Roman" w:hAnsi="Times New Roman" w:cs="Times New Roman"/>
          <w:sz w:val="28"/>
          <w:szCs w:val="28"/>
        </w:rPr>
        <w:t xml:space="preserve">1.Activitatea </w:t>
      </w:r>
      <w:proofErr w:type="spellStart"/>
      <w:r w:rsidRPr="00646958">
        <w:rPr>
          <w:rFonts w:ascii="Times New Roman" w:hAnsi="Times New Roman" w:cs="Times New Roman"/>
          <w:sz w:val="28"/>
          <w:szCs w:val="28"/>
        </w:rPr>
        <w:t>Serviciului</w:t>
      </w:r>
      <w:proofErr w:type="spellEnd"/>
      <w:r w:rsidRPr="00646958">
        <w:rPr>
          <w:rFonts w:ascii="Times New Roman" w:hAnsi="Times New Roman" w:cs="Times New Roman"/>
          <w:sz w:val="28"/>
          <w:szCs w:val="28"/>
        </w:rPr>
        <w:t xml:space="preserve"> Fiscal de Stat </w:t>
      </w:r>
      <w:proofErr w:type="spellStart"/>
      <w:r w:rsidRPr="00646958">
        <w:rPr>
          <w:rFonts w:ascii="Times New Roman" w:hAnsi="Times New Roman" w:cs="Times New Roman"/>
          <w:sz w:val="28"/>
          <w:szCs w:val="28"/>
        </w:rPr>
        <w:t>este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asigurat</w:t>
      </w:r>
      <w:proofErr w:type="spellEnd"/>
      <w:r w:rsidRPr="00646958">
        <w:rPr>
          <w:rFonts w:ascii="Times New Roman" w:hAnsi="Times New Roman" w:cs="Times New Roman"/>
          <w:sz w:val="28"/>
          <w:szCs w:val="28"/>
          <w:lang w:val="ro-RO"/>
        </w:rPr>
        <w:t xml:space="preserve">ă și </w:t>
      </w:r>
      <w:proofErr w:type="spellStart"/>
      <w:r w:rsidRPr="00646958">
        <w:rPr>
          <w:rFonts w:ascii="Times New Roman" w:hAnsi="Times New Roman" w:cs="Times New Roman"/>
          <w:sz w:val="28"/>
          <w:szCs w:val="28"/>
        </w:rPr>
        <w:t>supravegheată</w:t>
      </w:r>
      <w:proofErr w:type="spellEnd"/>
      <w:r w:rsidRPr="00646958">
        <w:rPr>
          <w:rFonts w:ascii="Times New Roman" w:hAnsi="Times New Roman" w:cs="Times New Roman"/>
          <w:sz w:val="28"/>
          <w:szCs w:val="28"/>
        </w:rPr>
        <w:t xml:space="preserve"> de </w:t>
      </w:r>
      <w:proofErr w:type="spellStart"/>
      <w:r w:rsidRPr="00646958">
        <w:rPr>
          <w:rFonts w:ascii="Times New Roman" w:hAnsi="Times New Roman" w:cs="Times New Roman"/>
          <w:sz w:val="28"/>
          <w:szCs w:val="28"/>
        </w:rPr>
        <w:t>către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Consiliul</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executiv</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în</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continuare</w:t>
      </w:r>
      <w:proofErr w:type="spellEnd"/>
      <w:r w:rsidRPr="00646958">
        <w:rPr>
          <w:rFonts w:ascii="Times New Roman" w:hAnsi="Times New Roman" w:cs="Times New Roman"/>
          <w:sz w:val="28"/>
          <w:szCs w:val="28"/>
        </w:rPr>
        <w:t xml:space="preserve"> – </w:t>
      </w:r>
      <w:proofErr w:type="spellStart"/>
      <w:r w:rsidRPr="00646958">
        <w:rPr>
          <w:rFonts w:ascii="Times New Roman" w:hAnsi="Times New Roman" w:cs="Times New Roman"/>
          <w:sz w:val="28"/>
          <w:szCs w:val="28"/>
        </w:rPr>
        <w:t>Consiliul</w:t>
      </w:r>
      <w:proofErr w:type="spellEnd"/>
      <w:r w:rsidRPr="00646958">
        <w:rPr>
          <w:rFonts w:ascii="Times New Roman" w:hAnsi="Times New Roman" w:cs="Times New Roman"/>
          <w:sz w:val="28"/>
          <w:szCs w:val="28"/>
        </w:rPr>
        <w:t xml:space="preserve">), care </w:t>
      </w:r>
      <w:proofErr w:type="spellStart"/>
      <w:r w:rsidRPr="00646958">
        <w:rPr>
          <w:rFonts w:ascii="Times New Roman" w:hAnsi="Times New Roman" w:cs="Times New Roman"/>
          <w:sz w:val="28"/>
          <w:szCs w:val="28"/>
        </w:rPr>
        <w:t>este</w:t>
      </w:r>
      <w:proofErr w:type="spellEnd"/>
      <w:r w:rsidRPr="00646958">
        <w:rPr>
          <w:rFonts w:ascii="Times New Roman" w:hAnsi="Times New Roman" w:cs="Times New Roman"/>
          <w:sz w:val="28"/>
          <w:szCs w:val="28"/>
        </w:rPr>
        <w:t xml:space="preserve"> un organ de </w:t>
      </w:r>
      <w:proofErr w:type="spellStart"/>
      <w:r w:rsidRPr="00646958">
        <w:rPr>
          <w:rFonts w:ascii="Times New Roman" w:hAnsi="Times New Roman" w:cs="Times New Roman"/>
          <w:sz w:val="28"/>
          <w:szCs w:val="28"/>
        </w:rPr>
        <w:t>studiere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examinare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și</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decizie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asupra</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problemelor</w:t>
      </w:r>
      <w:proofErr w:type="spellEnd"/>
      <w:r w:rsidRPr="00646958">
        <w:rPr>
          <w:rFonts w:ascii="Times New Roman" w:hAnsi="Times New Roman" w:cs="Times New Roman"/>
          <w:sz w:val="28"/>
          <w:szCs w:val="28"/>
        </w:rPr>
        <w:t xml:space="preserve"> de </w:t>
      </w:r>
      <w:proofErr w:type="spellStart"/>
      <w:r w:rsidRPr="00646958">
        <w:rPr>
          <w:rFonts w:ascii="Times New Roman" w:hAnsi="Times New Roman" w:cs="Times New Roman"/>
          <w:sz w:val="28"/>
          <w:szCs w:val="28"/>
        </w:rPr>
        <w:t>competență</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abordate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în</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cadrul</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asigurării</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administrării</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fiscale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exercitării</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controlului</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asupra</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respectării</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legislației</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calculării</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corecte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vărsării</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depline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și</w:t>
      </w:r>
      <w:proofErr w:type="spellEnd"/>
      <w:r w:rsidRPr="00646958">
        <w:rPr>
          <w:rFonts w:ascii="Times New Roman" w:hAnsi="Times New Roman" w:cs="Times New Roman"/>
          <w:sz w:val="28"/>
          <w:szCs w:val="28"/>
        </w:rPr>
        <w:t xml:space="preserve"> la </w:t>
      </w:r>
      <w:proofErr w:type="spellStart"/>
      <w:r w:rsidRPr="00646958">
        <w:rPr>
          <w:rFonts w:ascii="Times New Roman" w:hAnsi="Times New Roman" w:cs="Times New Roman"/>
          <w:sz w:val="28"/>
          <w:szCs w:val="28"/>
        </w:rPr>
        <w:t>timp</w:t>
      </w:r>
      <w:proofErr w:type="spellEnd"/>
      <w:r w:rsidRPr="00646958">
        <w:rPr>
          <w:rFonts w:ascii="Times New Roman" w:hAnsi="Times New Roman" w:cs="Times New Roman"/>
          <w:sz w:val="28"/>
          <w:szCs w:val="28"/>
        </w:rPr>
        <w:t xml:space="preserve"> la </w:t>
      </w:r>
      <w:proofErr w:type="spellStart"/>
      <w:r w:rsidRPr="00646958">
        <w:rPr>
          <w:rFonts w:ascii="Times New Roman" w:hAnsi="Times New Roman" w:cs="Times New Roman"/>
          <w:sz w:val="28"/>
          <w:szCs w:val="28"/>
        </w:rPr>
        <w:t>buget</w:t>
      </w:r>
      <w:proofErr w:type="spellEnd"/>
      <w:r w:rsidRPr="00646958">
        <w:rPr>
          <w:rFonts w:ascii="Times New Roman" w:hAnsi="Times New Roman" w:cs="Times New Roman"/>
          <w:sz w:val="28"/>
          <w:szCs w:val="28"/>
        </w:rPr>
        <w:t xml:space="preserve"> a </w:t>
      </w:r>
      <w:proofErr w:type="spellStart"/>
      <w:r w:rsidRPr="00646958">
        <w:rPr>
          <w:rFonts w:ascii="Times New Roman" w:hAnsi="Times New Roman" w:cs="Times New Roman"/>
          <w:sz w:val="28"/>
          <w:szCs w:val="28"/>
        </w:rPr>
        <w:t>sumelor</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obligațiilor</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fiscale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și</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nefiscale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precum</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și</w:t>
      </w:r>
      <w:proofErr w:type="spellEnd"/>
      <w:r w:rsidRPr="00646958">
        <w:rPr>
          <w:rFonts w:ascii="Times New Roman" w:hAnsi="Times New Roman" w:cs="Times New Roman"/>
          <w:sz w:val="28"/>
          <w:szCs w:val="28"/>
        </w:rPr>
        <w:t xml:space="preserve"> de </w:t>
      </w:r>
      <w:proofErr w:type="spellStart"/>
      <w:r w:rsidRPr="00646958">
        <w:rPr>
          <w:rFonts w:ascii="Times New Roman" w:hAnsi="Times New Roman" w:cs="Times New Roman"/>
          <w:sz w:val="28"/>
          <w:szCs w:val="28"/>
        </w:rPr>
        <w:t>conformare</w:t>
      </w:r>
      <w:proofErr w:type="spellEnd"/>
      <w:r w:rsidRPr="00646958">
        <w:rPr>
          <w:rFonts w:ascii="Times New Roman" w:hAnsi="Times New Roman" w:cs="Times New Roman"/>
          <w:sz w:val="28"/>
          <w:szCs w:val="28"/>
        </w:rPr>
        <w:t xml:space="preserve"> </w:t>
      </w:r>
      <w:proofErr w:type="spellStart"/>
      <w:r w:rsidRPr="00646958">
        <w:rPr>
          <w:rFonts w:ascii="Times New Roman" w:hAnsi="Times New Roman" w:cs="Times New Roman"/>
          <w:sz w:val="28"/>
          <w:szCs w:val="28"/>
        </w:rPr>
        <w:t>voluntară</w:t>
      </w:r>
      <w:proofErr w:type="spellEnd"/>
      <w:r w:rsidRPr="00646958">
        <w:rPr>
          <w:rFonts w:ascii="Times New Roman" w:hAnsi="Times New Roman" w:cs="Times New Roman"/>
          <w:sz w:val="28"/>
          <w:szCs w:val="28"/>
        </w:rPr>
        <w:t xml:space="preserve"> a </w:t>
      </w:r>
      <w:proofErr w:type="spellStart"/>
      <w:r w:rsidRPr="00646958">
        <w:rPr>
          <w:rFonts w:ascii="Times New Roman" w:hAnsi="Times New Roman" w:cs="Times New Roman"/>
          <w:sz w:val="28"/>
          <w:szCs w:val="28"/>
        </w:rPr>
        <w:t>contribuabililor</w:t>
      </w:r>
      <w:proofErr w:type="spellEnd"/>
      <w:r w:rsidRPr="00646958">
        <w:rPr>
          <w:rFonts w:ascii="Times New Roman" w:hAnsi="Times New Roman" w:cs="Times New Roman"/>
          <w:sz w:val="28"/>
          <w:szCs w:val="28"/>
        </w:rPr>
        <w:t>.</w:t>
      </w:r>
      <w:proofErr w:type="gramEnd"/>
    </w:p>
    <w:p w:rsidR="002C5BC8" w:rsidRPr="006926EE" w:rsidRDefault="002C5BC8" w:rsidP="002C5BC8">
      <w:pPr>
        <w:spacing w:line="276" w:lineRule="auto"/>
        <w:ind w:firstLine="720"/>
        <w:jc w:val="both"/>
        <w:rPr>
          <w:rFonts w:ascii="Times New Roman" w:hAnsi="Times New Roman" w:cs="Times New Roman"/>
          <w:sz w:val="28"/>
          <w:szCs w:val="28"/>
        </w:rPr>
      </w:pPr>
      <w:r w:rsidRPr="006926EE">
        <w:rPr>
          <w:rFonts w:ascii="Times New Roman" w:hAnsi="Times New Roman" w:cs="Times New Roman"/>
          <w:sz w:val="28"/>
          <w:szCs w:val="28"/>
        </w:rPr>
        <w:t xml:space="preserve">42. </w:t>
      </w:r>
      <w:proofErr w:type="spellStart"/>
      <w:r w:rsidR="006926EE" w:rsidRPr="006926EE">
        <w:rPr>
          <w:rFonts w:ascii="Times New Roman" w:hAnsi="Times New Roman" w:cs="Times New Roman"/>
          <w:sz w:val="28"/>
          <w:szCs w:val="28"/>
        </w:rPr>
        <w:t>Consiliul</w:t>
      </w:r>
      <w:proofErr w:type="spellEnd"/>
      <w:r w:rsidR="006926EE" w:rsidRPr="006926EE">
        <w:rPr>
          <w:rFonts w:ascii="Times New Roman" w:hAnsi="Times New Roman" w:cs="Times New Roman"/>
          <w:sz w:val="28"/>
          <w:szCs w:val="28"/>
        </w:rPr>
        <w:t xml:space="preserve"> </w:t>
      </w:r>
      <w:proofErr w:type="spellStart"/>
      <w:proofErr w:type="gramStart"/>
      <w:r w:rsidR="006926EE" w:rsidRPr="006926EE">
        <w:rPr>
          <w:rFonts w:ascii="Times New Roman" w:hAnsi="Times New Roman" w:cs="Times New Roman"/>
          <w:sz w:val="28"/>
          <w:szCs w:val="28"/>
        </w:rPr>
        <w:t>este</w:t>
      </w:r>
      <w:proofErr w:type="spellEnd"/>
      <w:proofErr w:type="gramEnd"/>
      <w:r w:rsidR="006926EE" w:rsidRPr="006926EE">
        <w:rPr>
          <w:rFonts w:ascii="Times New Roman" w:hAnsi="Times New Roman" w:cs="Times New Roman"/>
          <w:sz w:val="28"/>
          <w:szCs w:val="28"/>
        </w:rPr>
        <w:t xml:space="preserve"> format din 7 </w:t>
      </w:r>
      <w:proofErr w:type="spellStart"/>
      <w:r w:rsidR="006926EE" w:rsidRPr="006926EE">
        <w:rPr>
          <w:rFonts w:ascii="Times New Roman" w:hAnsi="Times New Roman" w:cs="Times New Roman"/>
          <w:sz w:val="28"/>
          <w:szCs w:val="28"/>
        </w:rPr>
        <w:t>membri</w:t>
      </w:r>
      <w:proofErr w:type="spellEnd"/>
      <w:r w:rsidR="006926EE" w:rsidRPr="006926EE">
        <w:rPr>
          <w:rFonts w:ascii="Times New Roman" w:hAnsi="Times New Roman" w:cs="Times New Roman"/>
          <w:sz w:val="28"/>
          <w:szCs w:val="28"/>
        </w:rPr>
        <w:t xml:space="preserve">, </w:t>
      </w:r>
      <w:proofErr w:type="spellStart"/>
      <w:r w:rsidR="006926EE" w:rsidRPr="006926EE">
        <w:rPr>
          <w:rFonts w:ascii="Times New Roman" w:hAnsi="Times New Roman" w:cs="Times New Roman"/>
          <w:sz w:val="28"/>
          <w:szCs w:val="28"/>
        </w:rPr>
        <w:t>iar</w:t>
      </w:r>
      <w:proofErr w:type="spellEnd"/>
      <w:r w:rsidR="006926EE" w:rsidRPr="006926EE">
        <w:rPr>
          <w:rFonts w:ascii="Times New Roman" w:hAnsi="Times New Roman" w:cs="Times New Roman"/>
          <w:sz w:val="28"/>
          <w:szCs w:val="28"/>
        </w:rPr>
        <w:t xml:space="preserve"> </w:t>
      </w:r>
      <w:proofErr w:type="spellStart"/>
      <w:r w:rsidR="006926EE" w:rsidRPr="006926EE">
        <w:rPr>
          <w:rFonts w:ascii="Times New Roman" w:hAnsi="Times New Roman" w:cs="Times New Roman"/>
          <w:sz w:val="28"/>
          <w:szCs w:val="28"/>
        </w:rPr>
        <w:t>c</w:t>
      </w:r>
      <w:r w:rsidRPr="006926EE">
        <w:rPr>
          <w:rFonts w:ascii="Times New Roman" w:hAnsi="Times New Roman" w:cs="Times New Roman"/>
          <w:sz w:val="28"/>
          <w:szCs w:val="28"/>
        </w:rPr>
        <w:t>omponența</w:t>
      </w:r>
      <w:proofErr w:type="spellEnd"/>
      <w:r w:rsidRPr="006926EE">
        <w:rPr>
          <w:rFonts w:ascii="Times New Roman" w:hAnsi="Times New Roman" w:cs="Times New Roman"/>
          <w:sz w:val="28"/>
          <w:szCs w:val="28"/>
        </w:rPr>
        <w:t xml:space="preserve"> </w:t>
      </w:r>
      <w:proofErr w:type="spellStart"/>
      <w:r w:rsidR="006926EE" w:rsidRPr="006926EE">
        <w:rPr>
          <w:rFonts w:ascii="Times New Roman" w:hAnsi="Times New Roman" w:cs="Times New Roman"/>
          <w:sz w:val="28"/>
          <w:szCs w:val="28"/>
        </w:rPr>
        <w:t>nomina</w:t>
      </w:r>
      <w:proofErr w:type="spellEnd"/>
      <w:r w:rsidR="006926EE" w:rsidRPr="006926EE">
        <w:rPr>
          <w:rFonts w:ascii="Times New Roman" w:hAnsi="Times New Roman" w:cs="Times New Roman"/>
          <w:sz w:val="28"/>
          <w:szCs w:val="28"/>
          <w:lang w:val="ro-RO"/>
        </w:rPr>
        <w:t>lă a acestuia</w:t>
      </w:r>
      <w:r w:rsidRPr="006926EE">
        <w:rPr>
          <w:rFonts w:ascii="Times New Roman" w:hAnsi="Times New Roman" w:cs="Times New Roman"/>
          <w:sz w:val="28"/>
          <w:szCs w:val="28"/>
        </w:rPr>
        <w:t xml:space="preserve"> se </w:t>
      </w:r>
      <w:proofErr w:type="spellStart"/>
      <w:r w:rsidRPr="006926EE">
        <w:rPr>
          <w:rFonts w:ascii="Times New Roman" w:hAnsi="Times New Roman" w:cs="Times New Roman"/>
          <w:sz w:val="28"/>
          <w:szCs w:val="28"/>
        </w:rPr>
        <w:t>aprobă</w:t>
      </w:r>
      <w:proofErr w:type="spellEnd"/>
      <w:r w:rsidRPr="006926EE">
        <w:rPr>
          <w:rFonts w:ascii="Times New Roman" w:hAnsi="Times New Roman" w:cs="Times New Roman"/>
          <w:sz w:val="28"/>
          <w:szCs w:val="28"/>
        </w:rPr>
        <w:t xml:space="preserve"> </w:t>
      </w:r>
      <w:proofErr w:type="spellStart"/>
      <w:r w:rsidRPr="006926EE">
        <w:rPr>
          <w:rFonts w:ascii="Times New Roman" w:hAnsi="Times New Roman" w:cs="Times New Roman"/>
          <w:sz w:val="28"/>
          <w:szCs w:val="28"/>
        </w:rPr>
        <w:t>prin</w:t>
      </w:r>
      <w:proofErr w:type="spellEnd"/>
      <w:r w:rsidRPr="006926EE">
        <w:rPr>
          <w:rFonts w:ascii="Times New Roman" w:hAnsi="Times New Roman" w:cs="Times New Roman"/>
          <w:sz w:val="28"/>
          <w:szCs w:val="28"/>
        </w:rPr>
        <w:t xml:space="preserve"> </w:t>
      </w:r>
      <w:proofErr w:type="spellStart"/>
      <w:r w:rsidRPr="006926EE">
        <w:rPr>
          <w:rFonts w:ascii="Times New Roman" w:hAnsi="Times New Roman" w:cs="Times New Roman"/>
          <w:sz w:val="28"/>
          <w:szCs w:val="28"/>
        </w:rPr>
        <w:t>Ordinul</w:t>
      </w:r>
      <w:proofErr w:type="spellEnd"/>
      <w:r w:rsidRPr="006926EE">
        <w:rPr>
          <w:rFonts w:ascii="Times New Roman" w:hAnsi="Times New Roman" w:cs="Times New Roman"/>
          <w:sz w:val="28"/>
          <w:szCs w:val="28"/>
        </w:rPr>
        <w:t xml:space="preserve"> </w:t>
      </w:r>
      <w:proofErr w:type="spellStart"/>
      <w:r w:rsidRPr="006926EE">
        <w:rPr>
          <w:rFonts w:ascii="Times New Roman" w:hAnsi="Times New Roman" w:cs="Times New Roman"/>
          <w:sz w:val="28"/>
          <w:szCs w:val="28"/>
        </w:rPr>
        <w:t>Serviciului</w:t>
      </w:r>
      <w:proofErr w:type="spellEnd"/>
      <w:r w:rsidRPr="006926EE">
        <w:rPr>
          <w:rFonts w:ascii="Times New Roman" w:hAnsi="Times New Roman" w:cs="Times New Roman"/>
          <w:sz w:val="28"/>
          <w:szCs w:val="28"/>
        </w:rPr>
        <w:t xml:space="preserve"> Fiscal de Stat.</w:t>
      </w:r>
      <w:bookmarkStart w:id="0" w:name="_GoBack"/>
      <w:bookmarkEnd w:id="0"/>
    </w:p>
    <w:p w:rsidR="002C5BC8" w:rsidRPr="00912A8C" w:rsidRDefault="002C5BC8" w:rsidP="002C5BC8">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43. </w:t>
      </w:r>
      <w:proofErr w:type="spellStart"/>
      <w:r>
        <w:rPr>
          <w:rFonts w:ascii="Times New Roman" w:hAnsi="Times New Roman" w:cs="Times New Roman"/>
          <w:sz w:val="28"/>
          <w:szCs w:val="28"/>
        </w:rPr>
        <w:t>Președintele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Consiliului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este</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Directorul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Serviciului</w:t>
      </w:r>
      <w:proofErr w:type="spellEnd"/>
      <w:r>
        <w:rPr>
          <w:rFonts w:ascii="Times New Roman" w:hAnsi="Times New Roman" w:cs="Times New Roman"/>
          <w:sz w:val="28"/>
          <w:szCs w:val="28"/>
        </w:rPr>
        <w:t xml:space="preserve"> Fiscal de Stat, care </w:t>
      </w:r>
      <w:proofErr w:type="spellStart"/>
      <w:r>
        <w:rPr>
          <w:rFonts w:ascii="Times New Roman" w:hAnsi="Times New Roman" w:cs="Times New Roman"/>
          <w:sz w:val="28"/>
          <w:szCs w:val="28"/>
        </w:rPr>
        <w:t>exercită</w:t>
      </w:r>
      <w:proofErr w:type="spellEnd"/>
      <w:r>
        <w:rPr>
          <w:rFonts w:ascii="Times New Roman" w:hAnsi="Times New Roman" w:cs="Times New Roman"/>
          <w:sz w:val="28"/>
          <w:szCs w:val="28"/>
        </w:rPr>
        <w:t xml:space="preserve"> </w:t>
      </w:r>
      <w:proofErr w:type="spellStart"/>
      <w:r w:rsidR="007E0722">
        <w:rPr>
          <w:rFonts w:ascii="Times New Roman" w:hAnsi="Times New Roman" w:cs="Times New Roman"/>
          <w:sz w:val="28"/>
          <w:szCs w:val="28"/>
        </w:rPr>
        <w:t>această</w:t>
      </w:r>
      <w:proofErr w:type="spellEnd"/>
      <w:r w:rsidR="007E0722">
        <w:rPr>
          <w:rFonts w:ascii="Times New Roman" w:hAnsi="Times New Roman" w:cs="Times New Roman"/>
          <w:sz w:val="28"/>
          <w:szCs w:val="28"/>
        </w:rPr>
        <w:t xml:space="preserve"> </w:t>
      </w:r>
      <w:proofErr w:type="spellStart"/>
      <w:r w:rsidR="007E0722">
        <w:rPr>
          <w:rFonts w:ascii="Times New Roman" w:hAnsi="Times New Roman" w:cs="Times New Roman"/>
          <w:sz w:val="28"/>
          <w:szCs w:val="28"/>
        </w:rPr>
        <w:t>activitate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odată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numirea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funcție</w:t>
      </w:r>
      <w:proofErr w:type="spellEnd"/>
      <w:r>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În</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lipsa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acestuia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funcțiile</w:t>
      </w:r>
      <w:proofErr w:type="spellEnd"/>
      <w:r w:rsidRPr="00F65245">
        <w:rPr>
          <w:rFonts w:ascii="Times New Roman" w:hAnsi="Times New Roman" w:cs="Times New Roman"/>
          <w:sz w:val="28"/>
          <w:szCs w:val="28"/>
        </w:rPr>
        <w:t xml:space="preserve"> respective se </w:t>
      </w:r>
      <w:proofErr w:type="spellStart"/>
      <w:r w:rsidRPr="00F65245">
        <w:rPr>
          <w:rFonts w:ascii="Times New Roman" w:hAnsi="Times New Roman" w:cs="Times New Roman"/>
          <w:sz w:val="28"/>
          <w:szCs w:val="28"/>
        </w:rPr>
        <w:t>atribuie</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directorului</w:t>
      </w:r>
      <w:proofErr w:type="spellEnd"/>
      <w:r w:rsidRPr="00F65245">
        <w:rPr>
          <w:rFonts w:ascii="Times New Roman" w:hAnsi="Times New Roman" w:cs="Times New Roman"/>
          <w:sz w:val="28"/>
          <w:szCs w:val="28"/>
        </w:rPr>
        <w:t xml:space="preserve"> adjunct al SFS, care </w:t>
      </w:r>
      <w:proofErr w:type="spellStart"/>
      <w:r w:rsidRPr="00F65245">
        <w:rPr>
          <w:rFonts w:ascii="Times New Roman" w:hAnsi="Times New Roman" w:cs="Times New Roman"/>
          <w:sz w:val="28"/>
          <w:szCs w:val="28"/>
        </w:rPr>
        <w:t>îndeplinește</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funcțiile</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directorului</w:t>
      </w:r>
      <w:proofErr w:type="spellEnd"/>
      <w:r w:rsidRPr="00F65245">
        <w:rPr>
          <w:rFonts w:ascii="Times New Roman" w:hAnsi="Times New Roman" w:cs="Times New Roman"/>
          <w:sz w:val="28"/>
          <w:szCs w:val="28"/>
        </w:rPr>
        <w:t>.</w:t>
      </w:r>
    </w:p>
    <w:p w:rsidR="002C5BC8" w:rsidRPr="00F65245" w:rsidRDefault="002C5BC8" w:rsidP="002C5BC8">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lang w:val="ro-RO"/>
        </w:rPr>
        <w:t xml:space="preserve">44. </w:t>
      </w:r>
      <w:proofErr w:type="spellStart"/>
      <w:r w:rsidRPr="00F65245">
        <w:rPr>
          <w:rFonts w:ascii="Times New Roman" w:hAnsi="Times New Roman" w:cs="Times New Roman"/>
          <w:sz w:val="28"/>
          <w:szCs w:val="28"/>
        </w:rPr>
        <w:t>Membru</w:t>
      </w:r>
      <w:proofErr w:type="spellEnd"/>
      <w:r w:rsidRPr="00F65245">
        <w:rPr>
          <w:rFonts w:ascii="Times New Roman" w:hAnsi="Times New Roman" w:cs="Times New Roman"/>
          <w:sz w:val="28"/>
          <w:szCs w:val="28"/>
        </w:rPr>
        <w:t xml:space="preserve"> al </w:t>
      </w:r>
      <w:proofErr w:type="spellStart"/>
      <w:r w:rsidRPr="00F65245">
        <w:rPr>
          <w:rFonts w:ascii="Times New Roman" w:hAnsi="Times New Roman" w:cs="Times New Roman"/>
          <w:sz w:val="28"/>
          <w:szCs w:val="28"/>
        </w:rPr>
        <w:t>Consiliului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poate</w:t>
      </w:r>
      <w:proofErr w:type="spellEnd"/>
      <w:r w:rsidRPr="00F65245">
        <w:rPr>
          <w:rFonts w:ascii="Times New Roman" w:hAnsi="Times New Roman" w:cs="Times New Roman"/>
          <w:sz w:val="28"/>
          <w:szCs w:val="28"/>
        </w:rPr>
        <w:t xml:space="preserve"> fi </w:t>
      </w:r>
      <w:proofErr w:type="spellStart"/>
      <w:r w:rsidRPr="00F65245">
        <w:rPr>
          <w:rFonts w:ascii="Times New Roman" w:hAnsi="Times New Roman" w:cs="Times New Roman"/>
          <w:sz w:val="28"/>
          <w:szCs w:val="28"/>
        </w:rPr>
        <w:t>orice</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angajat</w:t>
      </w:r>
      <w:proofErr w:type="spellEnd"/>
      <w:r w:rsidRPr="00F65245">
        <w:rPr>
          <w:rFonts w:ascii="Times New Roman" w:hAnsi="Times New Roman" w:cs="Times New Roman"/>
          <w:sz w:val="28"/>
          <w:szCs w:val="28"/>
        </w:rPr>
        <w:t xml:space="preserve"> al </w:t>
      </w:r>
      <w:proofErr w:type="spellStart"/>
      <w:r w:rsidRPr="00F65245">
        <w:rPr>
          <w:rFonts w:ascii="Times New Roman" w:hAnsi="Times New Roman" w:cs="Times New Roman"/>
          <w:sz w:val="28"/>
          <w:szCs w:val="28"/>
        </w:rPr>
        <w:t>Serviciului</w:t>
      </w:r>
      <w:proofErr w:type="spellEnd"/>
      <w:r w:rsidRPr="00F65245">
        <w:rPr>
          <w:rFonts w:ascii="Times New Roman" w:hAnsi="Times New Roman" w:cs="Times New Roman"/>
          <w:sz w:val="28"/>
          <w:szCs w:val="28"/>
        </w:rPr>
        <w:t xml:space="preserve"> Fiscal de Stat </w:t>
      </w:r>
      <w:proofErr w:type="spellStart"/>
      <w:r w:rsidRPr="00F65245">
        <w:rPr>
          <w:rFonts w:ascii="Times New Roman" w:hAnsi="Times New Roman" w:cs="Times New Roman"/>
          <w:sz w:val="28"/>
          <w:szCs w:val="28"/>
        </w:rPr>
        <w:t>ținând</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cont</w:t>
      </w:r>
      <w:proofErr w:type="spellEnd"/>
      <w:r w:rsidRPr="00F65245">
        <w:rPr>
          <w:rFonts w:ascii="Times New Roman" w:hAnsi="Times New Roman" w:cs="Times New Roman"/>
          <w:sz w:val="28"/>
          <w:szCs w:val="28"/>
        </w:rPr>
        <w:t xml:space="preserve"> de </w:t>
      </w:r>
      <w:proofErr w:type="spellStart"/>
      <w:r w:rsidRPr="00F65245">
        <w:rPr>
          <w:rFonts w:ascii="Times New Roman" w:hAnsi="Times New Roman" w:cs="Times New Roman"/>
          <w:sz w:val="28"/>
          <w:szCs w:val="28"/>
        </w:rPr>
        <w:t>nivelul</w:t>
      </w:r>
      <w:proofErr w:type="spellEnd"/>
      <w:r w:rsidRPr="00F65245">
        <w:rPr>
          <w:rFonts w:ascii="Times New Roman" w:hAnsi="Times New Roman" w:cs="Times New Roman"/>
          <w:sz w:val="28"/>
          <w:szCs w:val="28"/>
        </w:rPr>
        <w:t xml:space="preserve"> de </w:t>
      </w:r>
      <w:proofErr w:type="spellStart"/>
      <w:r w:rsidRPr="00F65245">
        <w:rPr>
          <w:rFonts w:ascii="Times New Roman" w:hAnsi="Times New Roman" w:cs="Times New Roman"/>
          <w:sz w:val="28"/>
          <w:szCs w:val="28"/>
        </w:rPr>
        <w:t>calificare</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și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experiența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în</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lucru</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fiind</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numit</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fără</w:t>
      </w:r>
      <w:proofErr w:type="spellEnd"/>
      <w:r w:rsidRPr="00F65245">
        <w:rPr>
          <w:rFonts w:ascii="Times New Roman" w:hAnsi="Times New Roman" w:cs="Times New Roman"/>
          <w:sz w:val="28"/>
          <w:szCs w:val="28"/>
        </w:rPr>
        <w:t xml:space="preserve"> a-</w:t>
      </w:r>
      <w:proofErr w:type="spellStart"/>
      <w:r w:rsidRPr="00F65245">
        <w:rPr>
          <w:rFonts w:ascii="Times New Roman" w:hAnsi="Times New Roman" w:cs="Times New Roman"/>
          <w:sz w:val="28"/>
          <w:szCs w:val="28"/>
        </w:rPr>
        <w:t>și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înceta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activitatea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în</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funcția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deținută</w:t>
      </w:r>
      <w:proofErr w:type="spellEnd"/>
      <w:r w:rsidRPr="00F65245">
        <w:rPr>
          <w:rFonts w:ascii="Times New Roman" w:hAnsi="Times New Roman" w:cs="Times New Roman"/>
          <w:sz w:val="28"/>
          <w:szCs w:val="28"/>
        </w:rPr>
        <w:t>.</w:t>
      </w:r>
    </w:p>
    <w:p w:rsidR="002C5BC8" w:rsidRDefault="002C5BC8" w:rsidP="002C5BC8">
      <w:pPr>
        <w:spacing w:line="276" w:lineRule="auto"/>
        <w:ind w:firstLine="720"/>
        <w:jc w:val="both"/>
        <w:rPr>
          <w:rFonts w:ascii="Times New Roman" w:hAnsi="Times New Roman" w:cs="Times New Roman"/>
          <w:sz w:val="28"/>
          <w:szCs w:val="28"/>
        </w:rPr>
      </w:pPr>
      <w:proofErr w:type="spellStart"/>
      <w:r w:rsidRPr="00F65245">
        <w:rPr>
          <w:rFonts w:ascii="Times New Roman" w:hAnsi="Times New Roman" w:cs="Times New Roman"/>
          <w:sz w:val="28"/>
          <w:szCs w:val="28"/>
        </w:rPr>
        <w:t>Membrul</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Consiliului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își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încetează</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activitatea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în</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Consiliu</w:t>
      </w:r>
      <w:proofErr w:type="spellEnd"/>
      <w:r w:rsidRPr="00F65245">
        <w:rPr>
          <w:rFonts w:ascii="Times New Roman" w:hAnsi="Times New Roman" w:cs="Times New Roman"/>
          <w:sz w:val="28"/>
          <w:szCs w:val="28"/>
        </w:rPr>
        <w:t xml:space="preserve"> la </w:t>
      </w:r>
      <w:proofErr w:type="spellStart"/>
      <w:r w:rsidRPr="00F65245">
        <w:rPr>
          <w:rFonts w:ascii="Times New Roman" w:hAnsi="Times New Roman" w:cs="Times New Roman"/>
          <w:sz w:val="28"/>
          <w:szCs w:val="28"/>
        </w:rPr>
        <w:t>încetarea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raporturilor</w:t>
      </w:r>
      <w:proofErr w:type="spellEnd"/>
      <w:r w:rsidRPr="00F65245">
        <w:rPr>
          <w:rFonts w:ascii="Times New Roman" w:hAnsi="Times New Roman" w:cs="Times New Roman"/>
          <w:sz w:val="28"/>
          <w:szCs w:val="28"/>
        </w:rPr>
        <w:t xml:space="preserve"> de </w:t>
      </w:r>
      <w:proofErr w:type="spellStart"/>
      <w:r w:rsidRPr="00F65245">
        <w:rPr>
          <w:rFonts w:ascii="Times New Roman" w:hAnsi="Times New Roman" w:cs="Times New Roman"/>
          <w:sz w:val="28"/>
          <w:szCs w:val="28"/>
        </w:rPr>
        <w:t>serviciu</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sau</w:t>
      </w:r>
      <w:proofErr w:type="spellEnd"/>
      <w:r w:rsidRPr="00F65245">
        <w:rPr>
          <w:rFonts w:ascii="Times New Roman" w:hAnsi="Times New Roman" w:cs="Times New Roman"/>
          <w:sz w:val="28"/>
          <w:szCs w:val="28"/>
        </w:rPr>
        <w:t xml:space="preserve"> la </w:t>
      </w:r>
      <w:proofErr w:type="spellStart"/>
      <w:r w:rsidRPr="00F65245">
        <w:rPr>
          <w:rFonts w:ascii="Times New Roman" w:hAnsi="Times New Roman" w:cs="Times New Roman"/>
          <w:sz w:val="28"/>
          <w:szCs w:val="28"/>
        </w:rPr>
        <w:t>inițiativa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președintelui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Consiliului</w:t>
      </w:r>
      <w:proofErr w:type="spellEnd"/>
      <w:r w:rsidRPr="00F65245">
        <w:rPr>
          <w:rFonts w:ascii="Times New Roman" w:hAnsi="Times New Roman" w:cs="Times New Roman"/>
          <w:sz w:val="28"/>
          <w:szCs w:val="28"/>
        </w:rPr>
        <w:t>.</w:t>
      </w:r>
    </w:p>
    <w:p w:rsidR="002C5BC8" w:rsidRDefault="002C5BC8" w:rsidP="002C5BC8">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45. </w:t>
      </w:r>
      <w:r w:rsidRPr="00F65245">
        <w:rPr>
          <w:rFonts w:ascii="Times New Roman" w:hAnsi="Times New Roman" w:cs="Times New Roman"/>
          <w:sz w:val="28"/>
          <w:szCs w:val="28"/>
        </w:rPr>
        <w:t xml:space="preserve">Forma de </w:t>
      </w:r>
      <w:proofErr w:type="spellStart"/>
      <w:r w:rsidRPr="00F65245">
        <w:rPr>
          <w:rFonts w:ascii="Times New Roman" w:hAnsi="Times New Roman" w:cs="Times New Roman"/>
          <w:sz w:val="28"/>
          <w:szCs w:val="28"/>
        </w:rPr>
        <w:t>activitate</w:t>
      </w:r>
      <w:proofErr w:type="spellEnd"/>
      <w:r w:rsidRPr="00F65245">
        <w:rPr>
          <w:rFonts w:ascii="Times New Roman" w:hAnsi="Times New Roman" w:cs="Times New Roman"/>
          <w:sz w:val="28"/>
          <w:szCs w:val="28"/>
        </w:rPr>
        <w:t xml:space="preserve"> a </w:t>
      </w:r>
      <w:proofErr w:type="spellStart"/>
      <w:r w:rsidRPr="00F65245">
        <w:rPr>
          <w:rFonts w:ascii="Times New Roman" w:hAnsi="Times New Roman" w:cs="Times New Roman"/>
          <w:sz w:val="28"/>
          <w:szCs w:val="28"/>
        </w:rPr>
        <w:t>Consiliului</w:t>
      </w:r>
      <w:proofErr w:type="spellEnd"/>
      <w:r w:rsidRPr="00F65245">
        <w:rPr>
          <w:rFonts w:ascii="Times New Roman" w:hAnsi="Times New Roman" w:cs="Times New Roman"/>
          <w:sz w:val="28"/>
          <w:szCs w:val="28"/>
        </w:rPr>
        <w:t xml:space="preserve"> </w:t>
      </w:r>
      <w:proofErr w:type="spellStart"/>
      <w:proofErr w:type="gramStart"/>
      <w:r w:rsidRPr="00F65245">
        <w:rPr>
          <w:rFonts w:ascii="Times New Roman" w:hAnsi="Times New Roman" w:cs="Times New Roman"/>
          <w:sz w:val="28"/>
          <w:szCs w:val="28"/>
        </w:rPr>
        <w:t>este</w:t>
      </w:r>
      <w:proofErr w:type="spellEnd"/>
      <w:proofErr w:type="gram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şedinţa</w:t>
      </w:r>
      <w:proofErr w:type="spellEnd"/>
      <w:r w:rsidRPr="00F65245">
        <w:rPr>
          <w:rFonts w:ascii="Times New Roman" w:hAnsi="Times New Roman" w:cs="Times New Roman"/>
          <w:sz w:val="28"/>
          <w:szCs w:val="28"/>
        </w:rPr>
        <w:t xml:space="preserve">, care se </w:t>
      </w:r>
      <w:proofErr w:type="spellStart"/>
      <w:r w:rsidRPr="00F65245">
        <w:rPr>
          <w:rFonts w:ascii="Times New Roman" w:hAnsi="Times New Roman" w:cs="Times New Roman"/>
          <w:sz w:val="28"/>
          <w:szCs w:val="28"/>
        </w:rPr>
        <w:t>consideră</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deliberativă</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dac</w:t>
      </w:r>
      <w:r>
        <w:rPr>
          <w:rFonts w:ascii="Times New Roman" w:hAnsi="Times New Roman" w:cs="Times New Roman"/>
          <w:sz w:val="28"/>
          <w:szCs w:val="28"/>
        </w:rPr>
        <w:t>ă</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participă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puțin</w:t>
      </w:r>
      <w:proofErr w:type="spellEnd"/>
      <w:r>
        <w:rPr>
          <w:rFonts w:ascii="Times New Roman" w:hAnsi="Times New Roman" w:cs="Times New Roman"/>
          <w:sz w:val="28"/>
          <w:szCs w:val="28"/>
        </w:rPr>
        <w:t xml:space="preserve"> </w:t>
      </w:r>
      <w:r w:rsidRPr="00F65245">
        <w:rPr>
          <w:rFonts w:ascii="Times New Roman" w:hAnsi="Times New Roman" w:cs="Times New Roman"/>
          <w:sz w:val="28"/>
          <w:szCs w:val="28"/>
        </w:rPr>
        <w:t xml:space="preserve">4 </w:t>
      </w:r>
      <w:proofErr w:type="spellStart"/>
      <w:r w:rsidRPr="00F65245">
        <w:rPr>
          <w:rFonts w:ascii="Times New Roman" w:hAnsi="Times New Roman" w:cs="Times New Roman"/>
          <w:sz w:val="28"/>
          <w:szCs w:val="28"/>
        </w:rPr>
        <w:t>persoane</w:t>
      </w:r>
      <w:proofErr w:type="spellEnd"/>
      <w:r w:rsidRPr="00F65245">
        <w:rPr>
          <w:rFonts w:ascii="Times New Roman" w:hAnsi="Times New Roman" w:cs="Times New Roman"/>
          <w:sz w:val="28"/>
          <w:szCs w:val="28"/>
        </w:rPr>
        <w:t xml:space="preserve"> din </w:t>
      </w:r>
      <w:proofErr w:type="spellStart"/>
      <w:r w:rsidRPr="00F65245">
        <w:rPr>
          <w:rFonts w:ascii="Times New Roman" w:hAnsi="Times New Roman" w:cs="Times New Roman"/>
          <w:sz w:val="28"/>
          <w:szCs w:val="28"/>
        </w:rPr>
        <w:t>componența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acestuia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inc</w:t>
      </w:r>
      <w:r>
        <w:rPr>
          <w:rFonts w:ascii="Times New Roman" w:hAnsi="Times New Roman" w:cs="Times New Roman"/>
          <w:sz w:val="28"/>
          <w:szCs w:val="28"/>
        </w:rPr>
        <w:t>lusiv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președintele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Consiliului</w:t>
      </w:r>
      <w:proofErr w:type="spellEnd"/>
      <w:r>
        <w:rPr>
          <w:rFonts w:ascii="Times New Roman" w:hAnsi="Times New Roman" w:cs="Times New Roman"/>
          <w:sz w:val="28"/>
          <w:szCs w:val="28"/>
        </w:rPr>
        <w:t>)</w:t>
      </w:r>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Şedinţele</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Consiliului</w:t>
      </w:r>
      <w:proofErr w:type="spellEnd"/>
      <w:r w:rsidRPr="00F65245">
        <w:rPr>
          <w:rFonts w:ascii="Times New Roman" w:hAnsi="Times New Roman" w:cs="Times New Roman"/>
          <w:sz w:val="28"/>
          <w:szCs w:val="28"/>
        </w:rPr>
        <w:t xml:space="preserve"> se </w:t>
      </w:r>
      <w:proofErr w:type="spellStart"/>
      <w:r w:rsidRPr="00F65245">
        <w:rPr>
          <w:rFonts w:ascii="Times New Roman" w:hAnsi="Times New Roman" w:cs="Times New Roman"/>
          <w:sz w:val="28"/>
          <w:szCs w:val="28"/>
        </w:rPr>
        <w:t>convoacă</w:t>
      </w:r>
      <w:proofErr w:type="spellEnd"/>
      <w:r w:rsidRPr="00F65245">
        <w:rPr>
          <w:rFonts w:ascii="Times New Roman" w:hAnsi="Times New Roman" w:cs="Times New Roman"/>
          <w:sz w:val="28"/>
          <w:szCs w:val="28"/>
        </w:rPr>
        <w:t xml:space="preserve"> la</w:t>
      </w:r>
      <w:r>
        <w:rPr>
          <w:rFonts w:ascii="Times New Roman" w:hAnsi="Times New Roman" w:cs="Times New Roman"/>
          <w:sz w:val="28"/>
          <w:szCs w:val="28"/>
        </w:rPr>
        <w:t xml:space="preserve"> </w:t>
      </w:r>
      <w:proofErr w:type="spellStart"/>
      <w:r>
        <w:rPr>
          <w:rFonts w:ascii="Times New Roman" w:hAnsi="Times New Roman" w:cs="Times New Roman"/>
          <w:sz w:val="28"/>
          <w:szCs w:val="28"/>
        </w:rPr>
        <w:t>necesitate</w:t>
      </w:r>
      <w:proofErr w:type="spellEnd"/>
      <w:r w:rsidRPr="00F65245">
        <w:rPr>
          <w:rFonts w:ascii="Times New Roman" w:hAnsi="Times New Roman" w:cs="Times New Roman"/>
          <w:sz w:val="28"/>
          <w:szCs w:val="28"/>
        </w:rPr>
        <w:t xml:space="preserve">. La </w:t>
      </w:r>
      <w:proofErr w:type="spellStart"/>
      <w:r w:rsidRPr="00F65245">
        <w:rPr>
          <w:rFonts w:ascii="Times New Roman" w:hAnsi="Times New Roman" w:cs="Times New Roman"/>
          <w:sz w:val="28"/>
          <w:szCs w:val="28"/>
        </w:rPr>
        <w:t>ședințele</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Consiliului</w:t>
      </w:r>
      <w:proofErr w:type="spellEnd"/>
      <w:r w:rsidRPr="00F65245">
        <w:rPr>
          <w:rFonts w:ascii="Times New Roman" w:hAnsi="Times New Roman" w:cs="Times New Roman"/>
          <w:sz w:val="28"/>
          <w:szCs w:val="28"/>
        </w:rPr>
        <w:t xml:space="preserve"> pot </w:t>
      </w:r>
      <w:proofErr w:type="spellStart"/>
      <w:r w:rsidRPr="00F65245">
        <w:rPr>
          <w:rFonts w:ascii="Times New Roman" w:hAnsi="Times New Roman" w:cs="Times New Roman"/>
          <w:sz w:val="28"/>
          <w:szCs w:val="28"/>
        </w:rPr>
        <w:t>participa</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în</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calitate</w:t>
      </w:r>
      <w:proofErr w:type="spellEnd"/>
      <w:r w:rsidRPr="00F65245">
        <w:rPr>
          <w:rFonts w:ascii="Times New Roman" w:hAnsi="Times New Roman" w:cs="Times New Roman"/>
          <w:sz w:val="28"/>
          <w:szCs w:val="28"/>
        </w:rPr>
        <w:t xml:space="preserve"> de </w:t>
      </w:r>
      <w:proofErr w:type="spellStart"/>
      <w:r w:rsidRPr="00F65245">
        <w:rPr>
          <w:rFonts w:ascii="Times New Roman" w:hAnsi="Times New Roman" w:cs="Times New Roman"/>
          <w:sz w:val="28"/>
          <w:szCs w:val="28"/>
        </w:rPr>
        <w:t>invitați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și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alți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reprezentanți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specialiști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în</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domeniu</w:t>
      </w:r>
      <w:proofErr w:type="spellEnd"/>
      <w:r w:rsidRPr="00F65245">
        <w:rPr>
          <w:rFonts w:ascii="Times New Roman" w:hAnsi="Times New Roman" w:cs="Times New Roman"/>
          <w:sz w:val="28"/>
          <w:szCs w:val="28"/>
        </w:rPr>
        <w:t xml:space="preserve"> din </w:t>
      </w:r>
      <w:proofErr w:type="spellStart"/>
      <w:r w:rsidRPr="00F65245">
        <w:rPr>
          <w:rFonts w:ascii="Times New Roman" w:hAnsi="Times New Roman" w:cs="Times New Roman"/>
          <w:sz w:val="28"/>
          <w:szCs w:val="28"/>
        </w:rPr>
        <w:t>cadrul</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subdiviziun</w:t>
      </w:r>
      <w:r>
        <w:rPr>
          <w:rFonts w:ascii="Times New Roman" w:hAnsi="Times New Roman" w:cs="Times New Roman"/>
          <w:sz w:val="28"/>
          <w:szCs w:val="28"/>
        </w:rPr>
        <w:t>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Serviciului</w:t>
      </w:r>
      <w:proofErr w:type="spellEnd"/>
      <w:r>
        <w:rPr>
          <w:rFonts w:ascii="Times New Roman" w:hAnsi="Times New Roman" w:cs="Times New Roman"/>
          <w:sz w:val="28"/>
          <w:szCs w:val="28"/>
        </w:rPr>
        <w:t xml:space="preserve"> Fiscal de Stat, care </w:t>
      </w:r>
      <w:proofErr w:type="spellStart"/>
      <w:r>
        <w:rPr>
          <w:rFonts w:ascii="Times New Roman" w:hAnsi="Times New Roman" w:cs="Times New Roman"/>
          <w:sz w:val="28"/>
          <w:szCs w:val="28"/>
        </w:rPr>
        <w:t>vor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avea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consultativ</w:t>
      </w:r>
      <w:proofErr w:type="spellEnd"/>
      <w:r>
        <w:rPr>
          <w:rFonts w:ascii="Times New Roman" w:hAnsi="Times New Roman" w:cs="Times New Roman"/>
          <w:sz w:val="28"/>
          <w:szCs w:val="28"/>
        </w:rPr>
        <w:t>.</w:t>
      </w:r>
    </w:p>
    <w:p w:rsidR="002C5BC8" w:rsidRDefault="002C5BC8" w:rsidP="002C5BC8">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46. </w:t>
      </w:r>
      <w:proofErr w:type="spellStart"/>
      <w:r w:rsidRPr="00F65245">
        <w:rPr>
          <w:rFonts w:ascii="Times New Roman" w:hAnsi="Times New Roman" w:cs="Times New Roman"/>
          <w:sz w:val="28"/>
          <w:szCs w:val="28"/>
        </w:rPr>
        <w:t>Deciziile</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Consiliului</w:t>
      </w:r>
      <w:proofErr w:type="spellEnd"/>
      <w:r w:rsidRPr="00F65245">
        <w:rPr>
          <w:rFonts w:ascii="Times New Roman" w:hAnsi="Times New Roman" w:cs="Times New Roman"/>
          <w:sz w:val="28"/>
          <w:szCs w:val="28"/>
        </w:rPr>
        <w:t xml:space="preserve"> se </w:t>
      </w:r>
      <w:proofErr w:type="spellStart"/>
      <w:r w:rsidRPr="00F65245">
        <w:rPr>
          <w:rFonts w:ascii="Times New Roman" w:hAnsi="Times New Roman" w:cs="Times New Roman"/>
          <w:sz w:val="28"/>
          <w:szCs w:val="28"/>
        </w:rPr>
        <w:t>adoptă</w:t>
      </w:r>
      <w:proofErr w:type="spellEnd"/>
      <w:r w:rsidRPr="00F65245">
        <w:rPr>
          <w:rFonts w:ascii="Times New Roman" w:hAnsi="Times New Roman" w:cs="Times New Roman"/>
          <w:sz w:val="28"/>
          <w:szCs w:val="28"/>
        </w:rPr>
        <w:t xml:space="preserve"> cu </w:t>
      </w:r>
      <w:proofErr w:type="spellStart"/>
      <w:r w:rsidRPr="00F65245">
        <w:rPr>
          <w:rFonts w:ascii="Times New Roman" w:hAnsi="Times New Roman" w:cs="Times New Roman"/>
          <w:sz w:val="28"/>
          <w:szCs w:val="28"/>
        </w:rPr>
        <w:t>majoritatea</w:t>
      </w:r>
      <w:proofErr w:type="spellEnd"/>
      <w:r w:rsidRPr="00F65245">
        <w:rPr>
          <w:rFonts w:ascii="Times New Roman" w:hAnsi="Times New Roman" w:cs="Times New Roman"/>
          <w:sz w:val="28"/>
          <w:szCs w:val="28"/>
        </w:rPr>
        <w:t xml:space="preserve"> de </w:t>
      </w:r>
      <w:proofErr w:type="spellStart"/>
      <w:r w:rsidRPr="00F65245">
        <w:rPr>
          <w:rFonts w:ascii="Times New Roman" w:hAnsi="Times New Roman" w:cs="Times New Roman"/>
          <w:sz w:val="28"/>
          <w:szCs w:val="28"/>
        </w:rPr>
        <w:t>voturi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ai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m</w:t>
      </w:r>
      <w:r>
        <w:rPr>
          <w:rFonts w:ascii="Times New Roman" w:hAnsi="Times New Roman" w:cs="Times New Roman"/>
          <w:sz w:val="28"/>
          <w:szCs w:val="28"/>
        </w:rPr>
        <w:t>embrilor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Consiliului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În</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cazul</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parităţii</w:t>
      </w:r>
      <w:proofErr w:type="spellEnd"/>
      <w:r w:rsidRPr="00F65245">
        <w:rPr>
          <w:rFonts w:ascii="Times New Roman" w:hAnsi="Times New Roman" w:cs="Times New Roman"/>
          <w:sz w:val="28"/>
          <w:szCs w:val="28"/>
        </w:rPr>
        <w:t xml:space="preserve"> de </w:t>
      </w:r>
      <w:proofErr w:type="spellStart"/>
      <w:r w:rsidRPr="00F65245">
        <w:rPr>
          <w:rFonts w:ascii="Times New Roman" w:hAnsi="Times New Roman" w:cs="Times New Roman"/>
          <w:sz w:val="28"/>
          <w:szCs w:val="28"/>
        </w:rPr>
        <w:t>voturi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cel</w:t>
      </w:r>
      <w:proofErr w:type="spellEnd"/>
      <w:r w:rsidRPr="00F65245">
        <w:rPr>
          <w:rFonts w:ascii="Times New Roman" w:hAnsi="Times New Roman" w:cs="Times New Roman"/>
          <w:sz w:val="28"/>
          <w:szCs w:val="28"/>
        </w:rPr>
        <w:t xml:space="preserve"> al </w:t>
      </w:r>
      <w:proofErr w:type="spellStart"/>
      <w:r w:rsidRPr="00F65245">
        <w:rPr>
          <w:rFonts w:ascii="Times New Roman" w:hAnsi="Times New Roman" w:cs="Times New Roman"/>
          <w:sz w:val="28"/>
          <w:szCs w:val="28"/>
        </w:rPr>
        <w:t>preşedin</w:t>
      </w:r>
      <w:r>
        <w:rPr>
          <w:rFonts w:ascii="Times New Roman" w:hAnsi="Times New Roman" w:cs="Times New Roman"/>
          <w:sz w:val="28"/>
          <w:szCs w:val="28"/>
        </w:rPr>
        <w:t>telui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Consiliului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este</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decisiv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Deciziile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semnate</w:t>
      </w:r>
      <w:proofErr w:type="spellEnd"/>
      <w:r w:rsidRPr="00F65245">
        <w:rPr>
          <w:rFonts w:ascii="Times New Roman" w:hAnsi="Times New Roman" w:cs="Times New Roman"/>
          <w:sz w:val="28"/>
          <w:szCs w:val="28"/>
        </w:rPr>
        <w:t xml:space="preserve"> de </w:t>
      </w:r>
      <w:proofErr w:type="spellStart"/>
      <w:r w:rsidRPr="00F65245">
        <w:rPr>
          <w:rFonts w:ascii="Times New Roman" w:hAnsi="Times New Roman" w:cs="Times New Roman"/>
          <w:sz w:val="28"/>
          <w:szCs w:val="28"/>
        </w:rPr>
        <w:t>către</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toți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membrii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Consiliului</w:t>
      </w:r>
      <w:proofErr w:type="spellEnd"/>
      <w:r w:rsidRPr="00F65245">
        <w:rPr>
          <w:rFonts w:ascii="Times New Roman" w:hAnsi="Times New Roman" w:cs="Times New Roman"/>
          <w:sz w:val="28"/>
          <w:szCs w:val="28"/>
        </w:rPr>
        <w:t xml:space="preserve">, </w:t>
      </w:r>
      <w:proofErr w:type="spellStart"/>
      <w:r w:rsidRPr="00F65245">
        <w:rPr>
          <w:rFonts w:ascii="Times New Roman" w:hAnsi="Times New Roman" w:cs="Times New Roman"/>
          <w:sz w:val="28"/>
          <w:szCs w:val="28"/>
        </w:rPr>
        <w:t>prezenți</w:t>
      </w:r>
      <w:proofErr w:type="spellEnd"/>
      <w:r w:rsidRPr="00F65245">
        <w:rPr>
          <w:rFonts w:ascii="Times New Roman" w:hAnsi="Times New Roman" w:cs="Times New Roman"/>
          <w:sz w:val="28"/>
          <w:szCs w:val="28"/>
        </w:rPr>
        <w:t xml:space="preserve"> la </w:t>
      </w:r>
      <w:proofErr w:type="spellStart"/>
      <w:r w:rsidRPr="00F65245">
        <w:rPr>
          <w:rFonts w:ascii="Times New Roman" w:hAnsi="Times New Roman" w:cs="Times New Roman"/>
          <w:sz w:val="28"/>
          <w:szCs w:val="28"/>
        </w:rPr>
        <w:t>ședință</w:t>
      </w:r>
      <w:proofErr w:type="spellEnd"/>
      <w:r w:rsidRPr="00F65245">
        <w:rPr>
          <w:rFonts w:ascii="Times New Roman" w:hAnsi="Times New Roman" w:cs="Times New Roman"/>
          <w:sz w:val="28"/>
          <w:szCs w:val="28"/>
        </w:rPr>
        <w:t>.</w:t>
      </w:r>
    </w:p>
    <w:p w:rsidR="002C5BC8" w:rsidRDefault="002C5BC8" w:rsidP="002C5BC8">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47. </w:t>
      </w:r>
      <w:proofErr w:type="spellStart"/>
      <w:r>
        <w:rPr>
          <w:rFonts w:ascii="Times New Roman" w:hAnsi="Times New Roman" w:cs="Times New Roman"/>
          <w:sz w:val="28"/>
          <w:szCs w:val="28"/>
        </w:rPr>
        <w:t>Atribuțiile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Consiliului</w:t>
      </w:r>
      <w:proofErr w:type="spellEnd"/>
      <w:r>
        <w:rPr>
          <w:rFonts w:ascii="Times New Roman" w:hAnsi="Times New Roman" w:cs="Times New Roman"/>
          <w:sz w:val="28"/>
          <w:szCs w:val="28"/>
        </w:rPr>
        <w:t xml:space="preserve">: </w:t>
      </w:r>
    </w:p>
    <w:p w:rsidR="002C5BC8" w:rsidRPr="00943E05" w:rsidRDefault="002C5BC8" w:rsidP="002C5BC8">
      <w:pPr>
        <w:spacing w:line="276" w:lineRule="auto"/>
        <w:ind w:firstLine="720"/>
        <w:jc w:val="both"/>
        <w:rPr>
          <w:rFonts w:ascii="Times New Roman" w:hAnsi="Times New Roman" w:cs="Times New Roman"/>
          <w:sz w:val="28"/>
          <w:szCs w:val="28"/>
          <w:lang w:val="ro-RO"/>
        </w:rPr>
      </w:pPr>
      <w:r w:rsidRPr="00943E05">
        <w:rPr>
          <w:rFonts w:ascii="Times New Roman" w:hAnsi="Times New Roman" w:cs="Times New Roman"/>
          <w:sz w:val="28"/>
          <w:szCs w:val="28"/>
          <w:lang w:val="ro-RO"/>
        </w:rPr>
        <w:t>a)</w:t>
      </w:r>
      <w:r w:rsidRPr="00943E05">
        <w:rPr>
          <w:rFonts w:ascii="Times New Roman" w:hAnsi="Times New Roman" w:cs="Times New Roman"/>
          <w:sz w:val="28"/>
          <w:szCs w:val="28"/>
          <w:lang w:val="ro-RO"/>
        </w:rPr>
        <w:tab/>
        <w:t>consultarea în problemele de planificare strategică și în cele mai importante probleme ce țin de dezvoltarea Serviciului Fiscal de Stat;</w:t>
      </w:r>
    </w:p>
    <w:p w:rsidR="002C5BC8" w:rsidRPr="00943E05" w:rsidRDefault="002C5BC8" w:rsidP="002C5BC8">
      <w:pPr>
        <w:spacing w:line="276" w:lineRule="auto"/>
        <w:ind w:firstLine="720"/>
        <w:jc w:val="both"/>
        <w:rPr>
          <w:rFonts w:ascii="Times New Roman" w:hAnsi="Times New Roman" w:cs="Times New Roman"/>
          <w:sz w:val="28"/>
          <w:szCs w:val="28"/>
          <w:lang w:val="ro-RO"/>
        </w:rPr>
      </w:pPr>
      <w:r w:rsidRPr="00943E05">
        <w:rPr>
          <w:rFonts w:ascii="Times New Roman" w:hAnsi="Times New Roman" w:cs="Times New Roman"/>
          <w:sz w:val="28"/>
          <w:szCs w:val="28"/>
          <w:lang w:val="ro-RO"/>
        </w:rPr>
        <w:lastRenderedPageBreak/>
        <w:t>b)</w:t>
      </w:r>
      <w:r w:rsidRPr="00943E05">
        <w:rPr>
          <w:rFonts w:ascii="Times New Roman" w:hAnsi="Times New Roman" w:cs="Times New Roman"/>
          <w:sz w:val="28"/>
          <w:szCs w:val="28"/>
          <w:lang w:val="ro-RO"/>
        </w:rPr>
        <w:tab/>
        <w:t>acordarea ajutorului consultativ subdiviziunilor SFS la aplicarea actelor legislative și normative;</w:t>
      </w:r>
    </w:p>
    <w:p w:rsidR="002C5BC8" w:rsidRPr="00943E05" w:rsidRDefault="002C5BC8" w:rsidP="002C5BC8">
      <w:pPr>
        <w:spacing w:line="276" w:lineRule="auto"/>
        <w:ind w:firstLine="720"/>
        <w:jc w:val="both"/>
        <w:rPr>
          <w:rFonts w:ascii="Times New Roman" w:hAnsi="Times New Roman" w:cs="Times New Roman"/>
          <w:sz w:val="28"/>
          <w:szCs w:val="28"/>
          <w:lang w:val="ro-RO"/>
        </w:rPr>
      </w:pPr>
      <w:r w:rsidRPr="00943E05">
        <w:rPr>
          <w:rFonts w:ascii="Times New Roman" w:hAnsi="Times New Roman" w:cs="Times New Roman"/>
          <w:sz w:val="28"/>
          <w:szCs w:val="28"/>
          <w:lang w:val="ro-RO"/>
        </w:rPr>
        <w:t>c)</w:t>
      </w:r>
      <w:r w:rsidRPr="00943E05">
        <w:rPr>
          <w:rFonts w:ascii="Times New Roman" w:hAnsi="Times New Roman" w:cs="Times New Roman"/>
          <w:sz w:val="28"/>
          <w:szCs w:val="28"/>
          <w:lang w:val="ro-RO"/>
        </w:rPr>
        <w:tab/>
        <w:t>oferirea de opinii și propuneri, discutarea acestora și precizarea variantelor finale în procesul de elaborare a proiectelor de legi și acte normative aferente administrării fiscale;</w:t>
      </w:r>
    </w:p>
    <w:p w:rsidR="002C5BC8" w:rsidRPr="00943E05" w:rsidRDefault="002C5BC8" w:rsidP="002C5BC8">
      <w:pPr>
        <w:spacing w:line="276" w:lineRule="auto"/>
        <w:ind w:firstLine="720"/>
        <w:jc w:val="both"/>
        <w:rPr>
          <w:rFonts w:ascii="Times New Roman" w:hAnsi="Times New Roman" w:cs="Times New Roman"/>
          <w:sz w:val="28"/>
          <w:szCs w:val="28"/>
          <w:lang w:val="ro-RO"/>
        </w:rPr>
      </w:pPr>
      <w:r w:rsidRPr="00943E05">
        <w:rPr>
          <w:rFonts w:ascii="Times New Roman" w:hAnsi="Times New Roman" w:cs="Times New Roman"/>
          <w:sz w:val="28"/>
          <w:szCs w:val="28"/>
          <w:lang w:val="ro-RO"/>
        </w:rPr>
        <w:t>d)</w:t>
      </w:r>
      <w:r w:rsidRPr="00943E05">
        <w:rPr>
          <w:rFonts w:ascii="Times New Roman" w:hAnsi="Times New Roman" w:cs="Times New Roman"/>
          <w:sz w:val="28"/>
          <w:szCs w:val="28"/>
          <w:lang w:val="ro-RO"/>
        </w:rPr>
        <w:tab/>
        <w:t>înaintarea propunerilor cu privire la optimizarea și perfecționarea procedurilor de activitate a subdiviziunilor SFS;</w:t>
      </w:r>
    </w:p>
    <w:p w:rsidR="002C5BC8" w:rsidRPr="00943E05" w:rsidRDefault="002C5BC8" w:rsidP="002C5BC8">
      <w:pPr>
        <w:spacing w:line="276" w:lineRule="auto"/>
        <w:ind w:firstLine="720"/>
        <w:jc w:val="both"/>
        <w:rPr>
          <w:rFonts w:ascii="Times New Roman" w:hAnsi="Times New Roman" w:cs="Times New Roman"/>
          <w:sz w:val="28"/>
          <w:szCs w:val="28"/>
          <w:lang w:val="ro-RO"/>
        </w:rPr>
      </w:pPr>
      <w:r w:rsidRPr="00943E05">
        <w:rPr>
          <w:rFonts w:ascii="Times New Roman" w:hAnsi="Times New Roman" w:cs="Times New Roman"/>
          <w:sz w:val="28"/>
          <w:szCs w:val="28"/>
          <w:lang w:val="ro-RO"/>
        </w:rPr>
        <w:t>e)</w:t>
      </w:r>
      <w:r w:rsidRPr="00943E05">
        <w:rPr>
          <w:rFonts w:ascii="Times New Roman" w:hAnsi="Times New Roman" w:cs="Times New Roman"/>
          <w:sz w:val="28"/>
          <w:szCs w:val="28"/>
          <w:lang w:val="ro-RO"/>
        </w:rPr>
        <w:tab/>
        <w:t>examinarea unor situații problematice, nereglementate de actele normative și/sau legislative, în vederea identificării metodelor optime de soluționare a acestora și prezentarea opiniei de aplicare a legii de către subdiviziunile SFS;</w:t>
      </w:r>
    </w:p>
    <w:p w:rsidR="002C5BC8" w:rsidRPr="00943E05" w:rsidRDefault="002C5BC8" w:rsidP="002C5BC8">
      <w:pPr>
        <w:spacing w:line="276" w:lineRule="auto"/>
        <w:ind w:firstLine="720"/>
        <w:jc w:val="both"/>
        <w:rPr>
          <w:rFonts w:ascii="Times New Roman" w:hAnsi="Times New Roman" w:cs="Times New Roman"/>
          <w:sz w:val="28"/>
          <w:szCs w:val="28"/>
          <w:lang w:val="ro-RO"/>
        </w:rPr>
      </w:pPr>
      <w:r w:rsidRPr="00943E05">
        <w:rPr>
          <w:rFonts w:ascii="Times New Roman" w:hAnsi="Times New Roman" w:cs="Times New Roman"/>
          <w:sz w:val="28"/>
          <w:szCs w:val="28"/>
          <w:lang w:val="ro-RO"/>
        </w:rPr>
        <w:t>f)</w:t>
      </w:r>
      <w:r w:rsidRPr="00943E05">
        <w:rPr>
          <w:rFonts w:ascii="Times New Roman" w:hAnsi="Times New Roman" w:cs="Times New Roman"/>
          <w:sz w:val="28"/>
          <w:szCs w:val="28"/>
          <w:lang w:val="ro-RO"/>
        </w:rPr>
        <w:tab/>
        <w:t>examinarea periodică a rapoartelor unor conducători ai subdiviziunilor SFS referitor la situația creată în momentul stabilit în urma unei analize a încasărilor pentru perioada respectivă, comparativ cu perioadele anterioare și ale anului trecut, la BPN și componentele acestuia, inclusiv după denumirea veniturilor conform clasificației bugetare, precum și de creștere/diminuare a restanțelor;</w:t>
      </w:r>
    </w:p>
    <w:p w:rsidR="002C5BC8" w:rsidRPr="00943E05" w:rsidRDefault="002C5BC8" w:rsidP="002C5BC8">
      <w:pPr>
        <w:spacing w:line="276" w:lineRule="auto"/>
        <w:ind w:firstLine="720"/>
        <w:jc w:val="both"/>
        <w:rPr>
          <w:rFonts w:ascii="Times New Roman" w:hAnsi="Times New Roman" w:cs="Times New Roman"/>
          <w:sz w:val="28"/>
          <w:szCs w:val="28"/>
          <w:lang w:val="ro-RO"/>
        </w:rPr>
      </w:pPr>
      <w:r w:rsidRPr="00943E05">
        <w:rPr>
          <w:rFonts w:ascii="Times New Roman" w:hAnsi="Times New Roman" w:cs="Times New Roman"/>
          <w:sz w:val="28"/>
          <w:szCs w:val="28"/>
          <w:lang w:val="ro-RO"/>
        </w:rPr>
        <w:t>g)</w:t>
      </w:r>
      <w:r w:rsidRPr="00943E05">
        <w:rPr>
          <w:rFonts w:ascii="Times New Roman" w:hAnsi="Times New Roman" w:cs="Times New Roman"/>
          <w:sz w:val="28"/>
          <w:szCs w:val="28"/>
          <w:lang w:val="ro-RO"/>
        </w:rPr>
        <w:tab/>
        <w:t>examinarea rapoartelor de audit/inspectare, efectuate de subdiviziunea respectivă a SFS privind situația de administrare fiscală, conformare, control, urmărire, management al subdiviziunilor SFS;</w:t>
      </w:r>
    </w:p>
    <w:p w:rsidR="002C5BC8" w:rsidRPr="00943E05" w:rsidRDefault="002C5BC8" w:rsidP="002C5BC8">
      <w:pPr>
        <w:spacing w:line="276" w:lineRule="auto"/>
        <w:ind w:firstLine="720"/>
        <w:jc w:val="both"/>
        <w:rPr>
          <w:rFonts w:ascii="Times New Roman" w:hAnsi="Times New Roman" w:cs="Times New Roman"/>
          <w:sz w:val="28"/>
          <w:szCs w:val="28"/>
          <w:lang w:val="ro-RO"/>
        </w:rPr>
      </w:pPr>
      <w:r w:rsidRPr="00943E05">
        <w:rPr>
          <w:rFonts w:ascii="Times New Roman" w:hAnsi="Times New Roman" w:cs="Times New Roman"/>
          <w:sz w:val="28"/>
          <w:szCs w:val="28"/>
          <w:lang w:val="ro-RO"/>
        </w:rPr>
        <w:t>h)</w:t>
      </w:r>
      <w:r w:rsidRPr="00943E05">
        <w:rPr>
          <w:rFonts w:ascii="Times New Roman" w:hAnsi="Times New Roman" w:cs="Times New Roman"/>
          <w:sz w:val="28"/>
          <w:szCs w:val="28"/>
          <w:lang w:val="ro-RO"/>
        </w:rPr>
        <w:tab/>
        <w:t>audierea rapoartelor subdiviziunilor SFS privind realizarea atribuțiilor, sarcinilor de dezvoltare și înaintare a propunerilor, recomandărilor pe marginea rezultatelor de monitorizare a veniturilor de care sunt responsabile;</w:t>
      </w:r>
    </w:p>
    <w:p w:rsidR="002C5BC8" w:rsidRPr="00943E05" w:rsidRDefault="002C5BC8" w:rsidP="002C5BC8">
      <w:pPr>
        <w:spacing w:line="276" w:lineRule="auto"/>
        <w:ind w:firstLine="720"/>
        <w:jc w:val="both"/>
        <w:rPr>
          <w:rFonts w:ascii="Times New Roman" w:hAnsi="Times New Roman" w:cs="Times New Roman"/>
          <w:sz w:val="28"/>
          <w:szCs w:val="28"/>
          <w:lang w:val="ro-RO"/>
        </w:rPr>
      </w:pPr>
      <w:r w:rsidRPr="00943E05">
        <w:rPr>
          <w:rFonts w:ascii="Times New Roman" w:hAnsi="Times New Roman" w:cs="Times New Roman"/>
          <w:sz w:val="28"/>
          <w:szCs w:val="28"/>
          <w:lang w:val="ro-RO"/>
        </w:rPr>
        <w:t>i)</w:t>
      </w:r>
      <w:r w:rsidRPr="00943E05">
        <w:rPr>
          <w:rFonts w:ascii="Times New Roman" w:hAnsi="Times New Roman" w:cs="Times New Roman"/>
          <w:sz w:val="28"/>
          <w:szCs w:val="28"/>
          <w:lang w:val="ro-RO"/>
        </w:rPr>
        <w:tab/>
        <w:t>audierea situațiilor privind asigurarea executării corespondenței interne și externe în termenele stabilite;</w:t>
      </w:r>
    </w:p>
    <w:p w:rsidR="002C5BC8" w:rsidRDefault="002C5BC8" w:rsidP="002C5BC8">
      <w:pPr>
        <w:spacing w:line="276" w:lineRule="auto"/>
        <w:ind w:firstLine="720"/>
        <w:jc w:val="both"/>
        <w:rPr>
          <w:rFonts w:ascii="Times New Roman" w:hAnsi="Times New Roman" w:cs="Times New Roman"/>
          <w:sz w:val="28"/>
          <w:szCs w:val="28"/>
          <w:lang w:val="ro-RO"/>
        </w:rPr>
      </w:pPr>
      <w:r w:rsidRPr="00943E05">
        <w:rPr>
          <w:rFonts w:ascii="Times New Roman" w:hAnsi="Times New Roman" w:cs="Times New Roman"/>
          <w:sz w:val="28"/>
          <w:szCs w:val="28"/>
          <w:lang w:val="ro-RO"/>
        </w:rPr>
        <w:t>j)</w:t>
      </w:r>
      <w:r w:rsidRPr="00943E05">
        <w:rPr>
          <w:rFonts w:ascii="Times New Roman" w:hAnsi="Times New Roman" w:cs="Times New Roman"/>
          <w:sz w:val="28"/>
          <w:szCs w:val="28"/>
          <w:lang w:val="ro-RO"/>
        </w:rPr>
        <w:tab/>
        <w:t>examinarea situațiilor neordinare, care au apărut în procedurile de administrare fiscală, și adoptarea acest</w:t>
      </w:r>
      <w:r>
        <w:rPr>
          <w:rFonts w:ascii="Times New Roman" w:hAnsi="Times New Roman" w:cs="Times New Roman"/>
          <w:sz w:val="28"/>
          <w:szCs w:val="28"/>
          <w:lang w:val="ro-RO"/>
        </w:rPr>
        <w:t xml:space="preserve">ora de către subdiviziunile SFS; </w:t>
      </w:r>
    </w:p>
    <w:p w:rsidR="002C5BC8" w:rsidRDefault="002C5BC8" w:rsidP="002C5BC8">
      <w:pPr>
        <w:spacing w:line="276"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k) </w:t>
      </w:r>
      <w:r>
        <w:rPr>
          <w:rFonts w:ascii="Times New Roman" w:hAnsi="Times New Roman" w:cs="Times New Roman"/>
          <w:sz w:val="28"/>
          <w:szCs w:val="28"/>
          <w:lang w:val="ro-RO"/>
        </w:rPr>
        <w:tab/>
        <w:t>adoptarea deciziilor de emitere a soluțiilor fiscale individuale anticipate, la solicitarea contribuabililor în conformitate cu prevederile art.136</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xml:space="preserve"> din Codul fiscal.</w:t>
      </w:r>
    </w:p>
    <w:p w:rsidR="002C5BC8" w:rsidRDefault="00600BCD" w:rsidP="002C5BC8">
      <w:pPr>
        <w:spacing w:line="276"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C5BC8">
        <w:rPr>
          <w:rFonts w:ascii="Times New Roman" w:hAnsi="Times New Roman" w:cs="Times New Roman"/>
          <w:sz w:val="28"/>
          <w:szCs w:val="28"/>
          <w:lang w:val="ro-RO"/>
        </w:rPr>
        <w:t>8. Drepturile și obligațiile membrilor Consiliului:</w:t>
      </w:r>
    </w:p>
    <w:p w:rsidR="002C5BC8" w:rsidRPr="00912A8C" w:rsidRDefault="002C5BC8" w:rsidP="002C5BC8">
      <w:pPr>
        <w:spacing w:line="276" w:lineRule="auto"/>
        <w:ind w:firstLine="720"/>
        <w:jc w:val="both"/>
        <w:rPr>
          <w:rFonts w:ascii="Times New Roman" w:hAnsi="Times New Roman" w:cs="Times New Roman"/>
          <w:sz w:val="28"/>
          <w:szCs w:val="28"/>
          <w:lang w:val="ro-RO"/>
        </w:rPr>
      </w:pPr>
      <w:r w:rsidRPr="00912A8C">
        <w:rPr>
          <w:rFonts w:ascii="Times New Roman" w:hAnsi="Times New Roman" w:cs="Times New Roman"/>
          <w:sz w:val="28"/>
          <w:szCs w:val="28"/>
          <w:lang w:val="ro-RO"/>
        </w:rPr>
        <w:t>a)</w:t>
      </w:r>
      <w:r w:rsidRPr="00912A8C">
        <w:rPr>
          <w:rFonts w:ascii="Times New Roman" w:hAnsi="Times New Roman" w:cs="Times New Roman"/>
          <w:sz w:val="28"/>
          <w:szCs w:val="28"/>
          <w:lang w:val="ro-RO"/>
        </w:rPr>
        <w:tab/>
        <w:t>să solicite și să primească de la subdiviziunile SFS toate informațiile necesare pentru îndeplinirea atribuțiilor sale;</w:t>
      </w:r>
    </w:p>
    <w:p w:rsidR="002C5BC8" w:rsidRPr="00912A8C" w:rsidRDefault="002C5BC8" w:rsidP="002C5BC8">
      <w:pPr>
        <w:spacing w:line="276" w:lineRule="auto"/>
        <w:ind w:firstLine="720"/>
        <w:jc w:val="both"/>
        <w:rPr>
          <w:rFonts w:ascii="Times New Roman" w:hAnsi="Times New Roman" w:cs="Times New Roman"/>
          <w:sz w:val="28"/>
          <w:szCs w:val="28"/>
          <w:lang w:val="ro-RO"/>
        </w:rPr>
      </w:pPr>
      <w:r w:rsidRPr="00912A8C">
        <w:rPr>
          <w:rFonts w:ascii="Times New Roman" w:hAnsi="Times New Roman" w:cs="Times New Roman"/>
          <w:sz w:val="28"/>
          <w:szCs w:val="28"/>
          <w:lang w:val="ro-RO"/>
        </w:rPr>
        <w:t>b)</w:t>
      </w:r>
      <w:r w:rsidRPr="00912A8C">
        <w:rPr>
          <w:rFonts w:ascii="Times New Roman" w:hAnsi="Times New Roman" w:cs="Times New Roman"/>
          <w:sz w:val="28"/>
          <w:szCs w:val="28"/>
          <w:lang w:val="ro-RO"/>
        </w:rPr>
        <w:tab/>
        <w:t>să ofere recomandări și propuneri în legătură cu subiectele abordate în cadrul Consiliului;</w:t>
      </w:r>
    </w:p>
    <w:p w:rsidR="002C5BC8" w:rsidRPr="00912A8C" w:rsidRDefault="002C5BC8" w:rsidP="002C5BC8">
      <w:pPr>
        <w:spacing w:line="276" w:lineRule="auto"/>
        <w:ind w:firstLine="720"/>
        <w:jc w:val="both"/>
        <w:rPr>
          <w:rFonts w:ascii="Times New Roman" w:hAnsi="Times New Roman" w:cs="Times New Roman"/>
          <w:sz w:val="28"/>
          <w:szCs w:val="28"/>
          <w:lang w:val="ro-RO"/>
        </w:rPr>
      </w:pPr>
      <w:r w:rsidRPr="00912A8C">
        <w:rPr>
          <w:rFonts w:ascii="Times New Roman" w:hAnsi="Times New Roman" w:cs="Times New Roman"/>
          <w:sz w:val="28"/>
          <w:szCs w:val="28"/>
          <w:lang w:val="ro-RO"/>
        </w:rPr>
        <w:lastRenderedPageBreak/>
        <w:t>c)</w:t>
      </w:r>
      <w:r w:rsidRPr="00912A8C">
        <w:rPr>
          <w:rFonts w:ascii="Times New Roman" w:hAnsi="Times New Roman" w:cs="Times New Roman"/>
          <w:sz w:val="28"/>
          <w:szCs w:val="28"/>
          <w:lang w:val="ro-RO"/>
        </w:rPr>
        <w:tab/>
        <w:t>să participe activ la ședințele Consiliului;</w:t>
      </w:r>
    </w:p>
    <w:p w:rsidR="002C5BC8" w:rsidRPr="00912A8C" w:rsidRDefault="002C5BC8" w:rsidP="002C5BC8">
      <w:pPr>
        <w:spacing w:line="276" w:lineRule="auto"/>
        <w:ind w:firstLine="720"/>
        <w:jc w:val="both"/>
        <w:rPr>
          <w:rFonts w:ascii="Times New Roman" w:hAnsi="Times New Roman" w:cs="Times New Roman"/>
          <w:sz w:val="28"/>
          <w:szCs w:val="28"/>
          <w:lang w:val="ro-RO"/>
        </w:rPr>
      </w:pPr>
      <w:r w:rsidRPr="00912A8C">
        <w:rPr>
          <w:rFonts w:ascii="Times New Roman" w:hAnsi="Times New Roman" w:cs="Times New Roman"/>
          <w:sz w:val="28"/>
          <w:szCs w:val="28"/>
          <w:lang w:val="ro-RO"/>
        </w:rPr>
        <w:t>d)</w:t>
      </w:r>
      <w:r w:rsidRPr="00912A8C">
        <w:rPr>
          <w:rFonts w:ascii="Times New Roman" w:hAnsi="Times New Roman" w:cs="Times New Roman"/>
          <w:sz w:val="28"/>
          <w:szCs w:val="28"/>
          <w:lang w:val="ro-RO"/>
        </w:rPr>
        <w:tab/>
        <w:t>să aplice raționamentul profesional astfel, ca opiniile expuse în cadrul ședințelor Consiliului să aibă drept scop perfecționarea administrării fiscale și dezvoltarea Serviciului Fiscal de Stat;</w:t>
      </w:r>
    </w:p>
    <w:p w:rsidR="002C5BC8" w:rsidRPr="00912A8C" w:rsidRDefault="002C5BC8" w:rsidP="002C5BC8">
      <w:pPr>
        <w:spacing w:line="276" w:lineRule="auto"/>
        <w:ind w:firstLine="720"/>
        <w:jc w:val="both"/>
        <w:rPr>
          <w:rFonts w:ascii="Times New Roman" w:hAnsi="Times New Roman" w:cs="Times New Roman"/>
          <w:sz w:val="28"/>
          <w:szCs w:val="28"/>
          <w:lang w:val="ro-RO"/>
        </w:rPr>
      </w:pPr>
      <w:r w:rsidRPr="00912A8C">
        <w:rPr>
          <w:rFonts w:ascii="Times New Roman" w:hAnsi="Times New Roman" w:cs="Times New Roman"/>
          <w:sz w:val="28"/>
          <w:szCs w:val="28"/>
          <w:lang w:val="ro-RO"/>
        </w:rPr>
        <w:t>e)</w:t>
      </w:r>
      <w:r w:rsidRPr="00912A8C">
        <w:rPr>
          <w:rFonts w:ascii="Times New Roman" w:hAnsi="Times New Roman" w:cs="Times New Roman"/>
          <w:sz w:val="28"/>
          <w:szCs w:val="28"/>
          <w:lang w:val="ro-RO"/>
        </w:rPr>
        <w:tab/>
        <w:t>să se expună pe marginea fiecărei probleme puse în discuție la Consiliu. În cazul în care în procesul luării deciziei pe marginea problemelor discutate membrii Consiliului au opinii separate, urmează să le expună cu scop de autentificare pentru a fi anexate la materialele examinate și, după necesitate, incluse în procesul-verbal;</w:t>
      </w:r>
    </w:p>
    <w:p w:rsidR="002C5BC8" w:rsidRPr="007E0722" w:rsidRDefault="002C5BC8" w:rsidP="002C5BC8">
      <w:pPr>
        <w:spacing w:line="276" w:lineRule="auto"/>
        <w:ind w:firstLine="720"/>
        <w:jc w:val="both"/>
        <w:rPr>
          <w:rFonts w:ascii="Times New Roman" w:hAnsi="Times New Roman" w:cs="Times New Roman"/>
          <w:sz w:val="28"/>
          <w:szCs w:val="28"/>
          <w:lang w:val="ro-RO"/>
        </w:rPr>
      </w:pPr>
      <w:r w:rsidRPr="00912A8C">
        <w:rPr>
          <w:rFonts w:ascii="Times New Roman" w:hAnsi="Times New Roman" w:cs="Times New Roman"/>
          <w:sz w:val="28"/>
          <w:szCs w:val="28"/>
          <w:lang w:val="ro-RO"/>
        </w:rPr>
        <w:t>f)</w:t>
      </w:r>
      <w:r w:rsidRPr="00912A8C">
        <w:rPr>
          <w:rFonts w:ascii="Times New Roman" w:hAnsi="Times New Roman" w:cs="Times New Roman"/>
          <w:sz w:val="28"/>
          <w:szCs w:val="28"/>
          <w:lang w:val="ro-RO"/>
        </w:rPr>
        <w:tab/>
        <w:t>membrii și secretarul Consiliului nu sunt în drept să divulge informațiile confidențiale și datele cu caracter personal obținute în cadrul activității respective.</w:t>
      </w:r>
    </w:p>
    <w:p w:rsidR="002C5BC8" w:rsidRPr="002C5BC8" w:rsidRDefault="002C5BC8" w:rsidP="00235423">
      <w:pPr>
        <w:tabs>
          <w:tab w:val="left" w:pos="0"/>
        </w:tabs>
        <w:ind w:right="-143"/>
        <w:rPr>
          <w:rFonts w:ascii="Times New Roman" w:hAnsi="Times New Roman" w:cs="Times New Roman"/>
          <w:sz w:val="28"/>
          <w:szCs w:val="28"/>
        </w:rPr>
      </w:pPr>
    </w:p>
    <w:sectPr w:rsidR="002C5BC8" w:rsidRPr="002C5BC8" w:rsidSect="002C5BC8">
      <w:footerReference w:type="default" r:id="rId8"/>
      <w:pgSz w:w="12240" w:h="15840"/>
      <w:pgMar w:top="1080" w:right="810" w:bottom="3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771" w:rsidRDefault="002E0771">
      <w:pPr>
        <w:spacing w:after="0" w:line="240" w:lineRule="auto"/>
      </w:pPr>
      <w:r>
        <w:separator/>
      </w:r>
    </w:p>
  </w:endnote>
  <w:endnote w:type="continuationSeparator" w:id="0">
    <w:p w:rsidR="002E0771" w:rsidRDefault="002E0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6F5" w:rsidRDefault="002E0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771" w:rsidRDefault="002E0771">
      <w:pPr>
        <w:spacing w:after="0" w:line="240" w:lineRule="auto"/>
      </w:pPr>
      <w:r>
        <w:separator/>
      </w:r>
    </w:p>
  </w:footnote>
  <w:footnote w:type="continuationSeparator" w:id="0">
    <w:p w:rsidR="002E0771" w:rsidRDefault="002E0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63F72"/>
    <w:multiLevelType w:val="hybridMultilevel"/>
    <w:tmpl w:val="9BA48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857FBB"/>
    <w:multiLevelType w:val="hybridMultilevel"/>
    <w:tmpl w:val="FD66D62C"/>
    <w:lvl w:ilvl="0" w:tplc="D82E068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nsid w:val="26802B6D"/>
    <w:multiLevelType w:val="hybridMultilevel"/>
    <w:tmpl w:val="FACE744E"/>
    <w:lvl w:ilvl="0" w:tplc="3774C90A">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4DB7933"/>
    <w:multiLevelType w:val="hybridMultilevel"/>
    <w:tmpl w:val="CA34BB34"/>
    <w:lvl w:ilvl="0" w:tplc="5B286926">
      <w:start w:val="1"/>
      <w:numFmt w:val="lowerLetter"/>
      <w:lvlText w:val="%1)"/>
      <w:lvlJc w:val="left"/>
      <w:pPr>
        <w:ind w:left="1080" w:hanging="360"/>
      </w:pPr>
      <w:rPr>
        <w:rFonts w:ascii="Times New Roman" w:eastAsiaTheme="minorHAnsi"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A9B70BD"/>
    <w:multiLevelType w:val="hybridMultilevel"/>
    <w:tmpl w:val="ECECC52E"/>
    <w:lvl w:ilvl="0" w:tplc="BF4652B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8AE4148"/>
    <w:multiLevelType w:val="hybridMultilevel"/>
    <w:tmpl w:val="952EA854"/>
    <w:lvl w:ilvl="0" w:tplc="852EC25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D91FC8"/>
    <w:multiLevelType w:val="hybridMultilevel"/>
    <w:tmpl w:val="269EE95A"/>
    <w:lvl w:ilvl="0" w:tplc="DDB2756C">
      <w:start w:val="1"/>
      <w:numFmt w:val="decimal"/>
      <w:lvlText w:val="%1."/>
      <w:lvlJc w:val="left"/>
      <w:pPr>
        <w:ind w:left="1530" w:hanging="900"/>
      </w:pPr>
      <w:rPr>
        <w:rFonts w:ascii="Times New Roman" w:eastAsiaTheme="minorHAnsi"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7D1D1AF1"/>
    <w:multiLevelType w:val="hybridMultilevel"/>
    <w:tmpl w:val="D4CE6512"/>
    <w:lvl w:ilvl="0" w:tplc="2DAC7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2D"/>
    <w:rsid w:val="000032D1"/>
    <w:rsid w:val="00007E42"/>
    <w:rsid w:val="00015A3E"/>
    <w:rsid w:val="0003102A"/>
    <w:rsid w:val="0003701A"/>
    <w:rsid w:val="0005646B"/>
    <w:rsid w:val="00060D8F"/>
    <w:rsid w:val="00081EBA"/>
    <w:rsid w:val="000A536B"/>
    <w:rsid w:val="0010064F"/>
    <w:rsid w:val="00122F20"/>
    <w:rsid w:val="001A31EE"/>
    <w:rsid w:val="001A612C"/>
    <w:rsid w:val="001A6F88"/>
    <w:rsid w:val="001C6F2D"/>
    <w:rsid w:val="001D26D3"/>
    <w:rsid w:val="001F7C1E"/>
    <w:rsid w:val="002043C4"/>
    <w:rsid w:val="00213DF9"/>
    <w:rsid w:val="00235423"/>
    <w:rsid w:val="002522AE"/>
    <w:rsid w:val="0029106A"/>
    <w:rsid w:val="002A7D38"/>
    <w:rsid w:val="002B2120"/>
    <w:rsid w:val="002C5BC8"/>
    <w:rsid w:val="002E0602"/>
    <w:rsid w:val="002E0771"/>
    <w:rsid w:val="002E324D"/>
    <w:rsid w:val="002F36FB"/>
    <w:rsid w:val="003A0004"/>
    <w:rsid w:val="003B2294"/>
    <w:rsid w:val="003E7E14"/>
    <w:rsid w:val="003F50BD"/>
    <w:rsid w:val="00415D96"/>
    <w:rsid w:val="00453ADC"/>
    <w:rsid w:val="004602EE"/>
    <w:rsid w:val="00463680"/>
    <w:rsid w:val="00475418"/>
    <w:rsid w:val="00484F6D"/>
    <w:rsid w:val="004948F2"/>
    <w:rsid w:val="004A2F7A"/>
    <w:rsid w:val="004C6592"/>
    <w:rsid w:val="004D3177"/>
    <w:rsid w:val="004E201C"/>
    <w:rsid w:val="0052575F"/>
    <w:rsid w:val="00551393"/>
    <w:rsid w:val="00582BAA"/>
    <w:rsid w:val="005A3A01"/>
    <w:rsid w:val="005B023F"/>
    <w:rsid w:val="00600BCD"/>
    <w:rsid w:val="006344A1"/>
    <w:rsid w:val="006431F7"/>
    <w:rsid w:val="00646958"/>
    <w:rsid w:val="00653C11"/>
    <w:rsid w:val="00671AB3"/>
    <w:rsid w:val="006811B2"/>
    <w:rsid w:val="006826D0"/>
    <w:rsid w:val="006926EE"/>
    <w:rsid w:val="006B1B29"/>
    <w:rsid w:val="006C031A"/>
    <w:rsid w:val="006C7A92"/>
    <w:rsid w:val="006C7B0A"/>
    <w:rsid w:val="006F5098"/>
    <w:rsid w:val="00745669"/>
    <w:rsid w:val="00752997"/>
    <w:rsid w:val="007530CA"/>
    <w:rsid w:val="0076576C"/>
    <w:rsid w:val="00767FB2"/>
    <w:rsid w:val="007A5548"/>
    <w:rsid w:val="007C3ED7"/>
    <w:rsid w:val="007C6DA6"/>
    <w:rsid w:val="007E0722"/>
    <w:rsid w:val="008970A2"/>
    <w:rsid w:val="008B7AC6"/>
    <w:rsid w:val="008C7306"/>
    <w:rsid w:val="008D10E3"/>
    <w:rsid w:val="008D3913"/>
    <w:rsid w:val="008E15B4"/>
    <w:rsid w:val="008E599F"/>
    <w:rsid w:val="008F3216"/>
    <w:rsid w:val="008F4CCD"/>
    <w:rsid w:val="00901774"/>
    <w:rsid w:val="00903E49"/>
    <w:rsid w:val="00904C35"/>
    <w:rsid w:val="00912A8C"/>
    <w:rsid w:val="0092494A"/>
    <w:rsid w:val="00925B5B"/>
    <w:rsid w:val="00943E05"/>
    <w:rsid w:val="00953FF6"/>
    <w:rsid w:val="009A0D6E"/>
    <w:rsid w:val="009A1673"/>
    <w:rsid w:val="009B6CDB"/>
    <w:rsid w:val="009B7303"/>
    <w:rsid w:val="009C5049"/>
    <w:rsid w:val="009C5889"/>
    <w:rsid w:val="00A031F0"/>
    <w:rsid w:val="00A20DBA"/>
    <w:rsid w:val="00A31298"/>
    <w:rsid w:val="00A44679"/>
    <w:rsid w:val="00A52F72"/>
    <w:rsid w:val="00A6278C"/>
    <w:rsid w:val="00A81AD6"/>
    <w:rsid w:val="00AA1E41"/>
    <w:rsid w:val="00AB294F"/>
    <w:rsid w:val="00AC0C01"/>
    <w:rsid w:val="00AD5852"/>
    <w:rsid w:val="00B366CE"/>
    <w:rsid w:val="00B46680"/>
    <w:rsid w:val="00B7020D"/>
    <w:rsid w:val="00B90EAB"/>
    <w:rsid w:val="00B940C7"/>
    <w:rsid w:val="00BC14C5"/>
    <w:rsid w:val="00BD24A1"/>
    <w:rsid w:val="00BE4CB2"/>
    <w:rsid w:val="00C06505"/>
    <w:rsid w:val="00C11311"/>
    <w:rsid w:val="00C5042C"/>
    <w:rsid w:val="00C52254"/>
    <w:rsid w:val="00C54A89"/>
    <w:rsid w:val="00C67558"/>
    <w:rsid w:val="00CA2E56"/>
    <w:rsid w:val="00CD3491"/>
    <w:rsid w:val="00CD5282"/>
    <w:rsid w:val="00CE2C8E"/>
    <w:rsid w:val="00D12777"/>
    <w:rsid w:val="00D129B8"/>
    <w:rsid w:val="00D15F0B"/>
    <w:rsid w:val="00D260B9"/>
    <w:rsid w:val="00D27409"/>
    <w:rsid w:val="00D561E9"/>
    <w:rsid w:val="00D925BA"/>
    <w:rsid w:val="00DA7CF5"/>
    <w:rsid w:val="00DD6F9E"/>
    <w:rsid w:val="00DE4201"/>
    <w:rsid w:val="00E53785"/>
    <w:rsid w:val="00E853E9"/>
    <w:rsid w:val="00EA1E7D"/>
    <w:rsid w:val="00EC13C5"/>
    <w:rsid w:val="00ED53F9"/>
    <w:rsid w:val="00ED7137"/>
    <w:rsid w:val="00EE09D9"/>
    <w:rsid w:val="00EF76D1"/>
    <w:rsid w:val="00F03FD9"/>
    <w:rsid w:val="00F409E6"/>
    <w:rsid w:val="00F65245"/>
    <w:rsid w:val="00FA2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F82EB-CB3E-4B2A-925A-DD8417EB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582BA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BAA"/>
  </w:style>
  <w:style w:type="paragraph" w:styleId="BalloonText">
    <w:name w:val="Balloon Text"/>
    <w:basedOn w:val="Normal"/>
    <w:link w:val="BalloonTextChar"/>
    <w:uiPriority w:val="99"/>
    <w:semiHidden/>
    <w:unhideWhenUsed/>
    <w:rsid w:val="00EF7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6D1"/>
    <w:rPr>
      <w:rFonts w:ascii="Segoe UI" w:hAnsi="Segoe UI" w:cs="Segoe UI"/>
      <w:sz w:val="18"/>
      <w:szCs w:val="18"/>
    </w:rPr>
  </w:style>
  <w:style w:type="character" w:customStyle="1" w:styleId="docheader">
    <w:name w:val="doc_header"/>
    <w:basedOn w:val="DefaultParagraphFont"/>
    <w:rsid w:val="00653C11"/>
  </w:style>
  <w:style w:type="character" w:customStyle="1" w:styleId="docsign1">
    <w:name w:val="doc_sign1"/>
    <w:basedOn w:val="DefaultParagraphFont"/>
    <w:rsid w:val="00653C11"/>
  </w:style>
  <w:style w:type="paragraph" w:styleId="ListParagraph">
    <w:name w:val="List Paragraph"/>
    <w:basedOn w:val="Normal"/>
    <w:uiPriority w:val="34"/>
    <w:qFormat/>
    <w:rsid w:val="006431F7"/>
    <w:pPr>
      <w:ind w:left="720"/>
      <w:contextualSpacing/>
    </w:pPr>
  </w:style>
  <w:style w:type="paragraph" w:styleId="Header">
    <w:name w:val="header"/>
    <w:basedOn w:val="Normal"/>
    <w:link w:val="HeaderChar"/>
    <w:uiPriority w:val="99"/>
    <w:unhideWhenUsed/>
    <w:rsid w:val="00912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0406">
      <w:bodyDiv w:val="1"/>
      <w:marLeft w:val="0"/>
      <w:marRight w:val="0"/>
      <w:marTop w:val="0"/>
      <w:marBottom w:val="0"/>
      <w:divBdr>
        <w:top w:val="none" w:sz="0" w:space="0" w:color="auto"/>
        <w:left w:val="none" w:sz="0" w:space="0" w:color="auto"/>
        <w:bottom w:val="none" w:sz="0" w:space="0" w:color="auto"/>
        <w:right w:val="none" w:sz="0" w:space="0" w:color="auto"/>
      </w:divBdr>
      <w:divsChild>
        <w:div w:id="529224446">
          <w:marLeft w:val="0"/>
          <w:marRight w:val="0"/>
          <w:marTop w:val="0"/>
          <w:marBottom w:val="0"/>
          <w:divBdr>
            <w:top w:val="none" w:sz="0" w:space="0" w:color="auto"/>
            <w:left w:val="none" w:sz="0" w:space="0" w:color="auto"/>
            <w:bottom w:val="none" w:sz="0" w:space="0" w:color="auto"/>
            <w:right w:val="none" w:sz="0" w:space="0" w:color="auto"/>
          </w:divBdr>
        </w:div>
      </w:divsChild>
    </w:div>
    <w:div w:id="116533415">
      <w:bodyDiv w:val="1"/>
      <w:marLeft w:val="0"/>
      <w:marRight w:val="0"/>
      <w:marTop w:val="0"/>
      <w:marBottom w:val="0"/>
      <w:divBdr>
        <w:top w:val="none" w:sz="0" w:space="0" w:color="auto"/>
        <w:left w:val="none" w:sz="0" w:space="0" w:color="auto"/>
        <w:bottom w:val="none" w:sz="0" w:space="0" w:color="auto"/>
        <w:right w:val="none" w:sz="0" w:space="0" w:color="auto"/>
      </w:divBdr>
    </w:div>
    <w:div w:id="224150225">
      <w:bodyDiv w:val="1"/>
      <w:marLeft w:val="0"/>
      <w:marRight w:val="0"/>
      <w:marTop w:val="0"/>
      <w:marBottom w:val="0"/>
      <w:divBdr>
        <w:top w:val="none" w:sz="0" w:space="0" w:color="auto"/>
        <w:left w:val="none" w:sz="0" w:space="0" w:color="auto"/>
        <w:bottom w:val="none" w:sz="0" w:space="0" w:color="auto"/>
        <w:right w:val="none" w:sz="0" w:space="0" w:color="auto"/>
      </w:divBdr>
      <w:divsChild>
        <w:div w:id="1087726589">
          <w:marLeft w:val="0"/>
          <w:marRight w:val="0"/>
          <w:marTop w:val="0"/>
          <w:marBottom w:val="0"/>
          <w:divBdr>
            <w:top w:val="none" w:sz="0" w:space="0" w:color="auto"/>
            <w:left w:val="none" w:sz="0" w:space="0" w:color="auto"/>
            <w:bottom w:val="none" w:sz="0" w:space="0" w:color="auto"/>
            <w:right w:val="none" w:sz="0" w:space="0" w:color="auto"/>
          </w:divBdr>
        </w:div>
      </w:divsChild>
    </w:div>
    <w:div w:id="1070351626">
      <w:bodyDiv w:val="1"/>
      <w:marLeft w:val="0"/>
      <w:marRight w:val="0"/>
      <w:marTop w:val="0"/>
      <w:marBottom w:val="0"/>
      <w:divBdr>
        <w:top w:val="none" w:sz="0" w:space="0" w:color="auto"/>
        <w:left w:val="none" w:sz="0" w:space="0" w:color="auto"/>
        <w:bottom w:val="none" w:sz="0" w:space="0" w:color="auto"/>
        <w:right w:val="none" w:sz="0" w:space="0" w:color="auto"/>
      </w:divBdr>
    </w:div>
    <w:div w:id="128989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2D1BF-C534-4C49-A347-9D7AEB5D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950</Words>
  <Characters>5418</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Nedelea Valeria</dc:creator>
  <cp:keywords/>
  <dc:description/>
  <cp:lastModifiedBy>Nedelea Valeria</cp:lastModifiedBy>
  <cp:revision>11</cp:revision>
  <cp:lastPrinted>2017-09-18T14:12:00Z</cp:lastPrinted>
  <dcterms:created xsi:type="dcterms:W3CDTF">2017-09-18T11:27:00Z</dcterms:created>
  <dcterms:modified xsi:type="dcterms:W3CDTF">2017-10-17T08:26:00Z</dcterms:modified>
</cp:coreProperties>
</file>