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792" w:rsidRPr="003B301E" w:rsidRDefault="007D0B36" w:rsidP="007D0B36">
      <w:pPr>
        <w:pStyle w:val="NoSpacing"/>
        <w:jc w:val="right"/>
        <w:rPr>
          <w:rFonts w:ascii="Times New Roman" w:hAnsi="Times New Roman" w:cs="Times New Roman"/>
          <w:i/>
          <w:sz w:val="28"/>
          <w:szCs w:val="28"/>
          <w:lang w:val="ro-MO"/>
        </w:rPr>
      </w:pPr>
      <w:r w:rsidRPr="003B301E">
        <w:rPr>
          <w:rFonts w:ascii="Times New Roman" w:hAnsi="Times New Roman" w:cs="Times New Roman"/>
          <w:i/>
          <w:sz w:val="28"/>
          <w:szCs w:val="28"/>
          <w:lang w:val="ro-MO"/>
        </w:rPr>
        <w:t>Proiect</w:t>
      </w:r>
    </w:p>
    <w:p w:rsidR="007D0B36" w:rsidRPr="003B301E" w:rsidRDefault="007D0B36" w:rsidP="007D0B36">
      <w:pPr>
        <w:pStyle w:val="NoSpacing"/>
        <w:jc w:val="right"/>
        <w:rPr>
          <w:rFonts w:ascii="Times New Roman" w:hAnsi="Times New Roman" w:cs="Times New Roman"/>
          <w:i/>
          <w:sz w:val="28"/>
          <w:szCs w:val="28"/>
          <w:lang w:val="ro-MO"/>
        </w:rPr>
      </w:pPr>
    </w:p>
    <w:p w:rsidR="007D0B36" w:rsidRPr="003B301E" w:rsidRDefault="007D0B36" w:rsidP="007D0B36">
      <w:pPr>
        <w:pStyle w:val="NoSpacing"/>
        <w:jc w:val="center"/>
        <w:rPr>
          <w:rFonts w:ascii="Times New Roman" w:hAnsi="Times New Roman" w:cs="Times New Roman"/>
          <w:b/>
          <w:sz w:val="24"/>
          <w:szCs w:val="24"/>
          <w:lang w:val="ro-MO"/>
        </w:rPr>
      </w:pPr>
      <w:r w:rsidRPr="003B301E">
        <w:rPr>
          <w:rFonts w:ascii="Times New Roman" w:hAnsi="Times New Roman" w:cs="Times New Roman"/>
          <w:b/>
          <w:sz w:val="24"/>
          <w:szCs w:val="24"/>
          <w:lang w:val="ro-MO"/>
        </w:rPr>
        <w:t>PARLAMENTUL REPUBLICII MOLDOVA</w:t>
      </w:r>
    </w:p>
    <w:p w:rsidR="007D0B36" w:rsidRPr="003B301E" w:rsidRDefault="007D0B36" w:rsidP="007D0B36">
      <w:pPr>
        <w:pStyle w:val="NoSpacing"/>
        <w:jc w:val="center"/>
        <w:rPr>
          <w:rFonts w:ascii="Times New Roman" w:hAnsi="Times New Roman" w:cs="Times New Roman"/>
          <w:b/>
          <w:sz w:val="24"/>
          <w:szCs w:val="24"/>
          <w:lang w:val="ro-MO"/>
        </w:rPr>
      </w:pPr>
    </w:p>
    <w:p w:rsidR="007D0B36" w:rsidRPr="003B301E" w:rsidRDefault="007D0B36" w:rsidP="007D0B36">
      <w:pPr>
        <w:pStyle w:val="NoSpacing"/>
        <w:jc w:val="center"/>
        <w:rPr>
          <w:rFonts w:ascii="Times New Roman" w:hAnsi="Times New Roman" w:cs="Times New Roman"/>
          <w:b/>
          <w:sz w:val="24"/>
          <w:szCs w:val="24"/>
          <w:lang w:val="ro-MO"/>
        </w:rPr>
      </w:pPr>
      <w:r w:rsidRPr="003B301E">
        <w:rPr>
          <w:rFonts w:ascii="Times New Roman" w:hAnsi="Times New Roman" w:cs="Times New Roman"/>
          <w:b/>
          <w:sz w:val="24"/>
          <w:szCs w:val="24"/>
          <w:lang w:val="ro-MO"/>
        </w:rPr>
        <w:t>L E G E</w:t>
      </w:r>
    </w:p>
    <w:p w:rsidR="00A837CE" w:rsidRPr="003B301E" w:rsidRDefault="00A837CE" w:rsidP="00A837CE">
      <w:pPr>
        <w:pStyle w:val="tt"/>
        <w:shd w:val="clear" w:color="auto" w:fill="FFFFFF"/>
        <w:spacing w:before="0" w:beforeAutospacing="0" w:after="0" w:afterAutospacing="0"/>
        <w:jc w:val="center"/>
        <w:rPr>
          <w:bCs/>
          <w:color w:val="000000"/>
          <w:sz w:val="28"/>
          <w:szCs w:val="28"/>
          <w:lang w:val="ro-MO"/>
        </w:rPr>
      </w:pPr>
      <w:r w:rsidRPr="003B301E">
        <w:rPr>
          <w:bCs/>
          <w:color w:val="000000"/>
          <w:sz w:val="28"/>
          <w:szCs w:val="28"/>
          <w:lang w:val="ro-MO"/>
        </w:rPr>
        <w:t xml:space="preserve">pentru modificarea </w:t>
      </w:r>
      <w:r w:rsidR="00EB65BD" w:rsidRPr="003B301E">
        <w:rPr>
          <w:bCs/>
          <w:color w:val="000000"/>
          <w:sz w:val="28"/>
          <w:szCs w:val="28"/>
          <w:lang w:val="ro-MO"/>
        </w:rPr>
        <w:t>unor acte legislative</w:t>
      </w:r>
    </w:p>
    <w:p w:rsidR="00A837CE" w:rsidRPr="003B301E" w:rsidRDefault="00A837CE" w:rsidP="00B47001">
      <w:pPr>
        <w:pStyle w:val="tt"/>
        <w:shd w:val="clear" w:color="auto" w:fill="FFFFFF"/>
        <w:spacing w:before="0" w:beforeAutospacing="0" w:after="0" w:afterAutospacing="0"/>
        <w:ind w:firstLine="1080"/>
        <w:jc w:val="center"/>
        <w:rPr>
          <w:bCs/>
          <w:color w:val="000000"/>
          <w:lang w:val="ro-MO"/>
        </w:rPr>
      </w:pPr>
    </w:p>
    <w:p w:rsidR="00A837CE" w:rsidRPr="003B301E" w:rsidRDefault="00A837CE" w:rsidP="00B47001">
      <w:pPr>
        <w:pStyle w:val="tt"/>
        <w:shd w:val="clear" w:color="auto" w:fill="FFFFFF"/>
        <w:spacing w:before="0" w:beforeAutospacing="0" w:after="0" w:afterAutospacing="0"/>
        <w:ind w:firstLine="1080"/>
        <w:rPr>
          <w:color w:val="000000"/>
          <w:sz w:val="28"/>
          <w:szCs w:val="28"/>
          <w:shd w:val="clear" w:color="auto" w:fill="FFFFFF"/>
          <w:lang w:val="ro-MO"/>
        </w:rPr>
      </w:pPr>
      <w:r w:rsidRPr="003B301E">
        <w:rPr>
          <w:color w:val="000000"/>
          <w:sz w:val="28"/>
          <w:szCs w:val="28"/>
          <w:shd w:val="clear" w:color="auto" w:fill="FFFFFF"/>
          <w:lang w:val="ro-MO"/>
        </w:rPr>
        <w:t>Parlamentul adoptă prezenta lege organică.</w:t>
      </w:r>
    </w:p>
    <w:p w:rsidR="009E3CAC" w:rsidRPr="003B301E" w:rsidRDefault="009E3CAC" w:rsidP="00B47001">
      <w:pPr>
        <w:pStyle w:val="tt"/>
        <w:shd w:val="clear" w:color="auto" w:fill="FFFFFF"/>
        <w:spacing w:before="0" w:beforeAutospacing="0" w:after="0" w:afterAutospacing="0"/>
        <w:ind w:firstLine="1080"/>
        <w:rPr>
          <w:color w:val="000000"/>
          <w:sz w:val="22"/>
          <w:szCs w:val="22"/>
          <w:shd w:val="clear" w:color="auto" w:fill="FFFFFF"/>
          <w:lang w:val="ro-MO"/>
        </w:rPr>
      </w:pPr>
    </w:p>
    <w:p w:rsidR="00A837CE" w:rsidRPr="003B301E" w:rsidRDefault="00A837CE" w:rsidP="00B47001">
      <w:pPr>
        <w:pStyle w:val="tt"/>
        <w:shd w:val="clear" w:color="auto" w:fill="FFFFFF"/>
        <w:spacing w:before="0" w:beforeAutospacing="0" w:after="120" w:afterAutospacing="0" w:line="276" w:lineRule="auto"/>
        <w:ind w:firstLine="1080"/>
        <w:jc w:val="both"/>
        <w:rPr>
          <w:color w:val="000000"/>
          <w:sz w:val="28"/>
          <w:szCs w:val="28"/>
          <w:shd w:val="clear" w:color="auto" w:fill="FFFFFF"/>
          <w:lang w:val="ro-MO"/>
        </w:rPr>
      </w:pPr>
      <w:proofErr w:type="spellStart"/>
      <w:r w:rsidRPr="003B301E">
        <w:rPr>
          <w:b/>
          <w:color w:val="000000"/>
          <w:sz w:val="28"/>
          <w:szCs w:val="28"/>
          <w:shd w:val="clear" w:color="auto" w:fill="FFFFFF"/>
          <w:lang w:val="ro-MO"/>
        </w:rPr>
        <w:t>Art.</w:t>
      </w:r>
      <w:r w:rsidR="00EB65BD" w:rsidRPr="003B301E">
        <w:rPr>
          <w:b/>
          <w:color w:val="000000"/>
          <w:sz w:val="28"/>
          <w:szCs w:val="28"/>
          <w:shd w:val="clear" w:color="auto" w:fill="FFFFFF"/>
          <w:lang w:val="ro-MO"/>
        </w:rPr>
        <w:t>I</w:t>
      </w:r>
      <w:proofErr w:type="spellEnd"/>
      <w:r w:rsidR="00EB65BD" w:rsidRPr="003B301E">
        <w:rPr>
          <w:b/>
          <w:color w:val="000000"/>
          <w:sz w:val="28"/>
          <w:szCs w:val="28"/>
          <w:shd w:val="clear" w:color="auto" w:fill="FFFFFF"/>
          <w:lang w:val="ro-MO"/>
        </w:rPr>
        <w:t>.</w:t>
      </w:r>
      <w:r w:rsidRPr="003B301E">
        <w:rPr>
          <w:b/>
          <w:color w:val="000000"/>
          <w:sz w:val="28"/>
          <w:szCs w:val="28"/>
          <w:shd w:val="clear" w:color="auto" w:fill="FFFFFF"/>
          <w:lang w:val="ro-MO"/>
        </w:rPr>
        <w:t xml:space="preserve"> </w:t>
      </w:r>
      <w:r w:rsidRPr="003B301E">
        <w:rPr>
          <w:color w:val="000000"/>
          <w:sz w:val="28"/>
          <w:szCs w:val="28"/>
          <w:shd w:val="clear" w:color="auto" w:fill="FFFFFF"/>
          <w:lang w:val="ro-MO"/>
        </w:rPr>
        <w:t>-</w:t>
      </w:r>
      <w:r w:rsidRPr="003B301E">
        <w:rPr>
          <w:b/>
          <w:color w:val="000000"/>
          <w:sz w:val="28"/>
          <w:szCs w:val="28"/>
          <w:shd w:val="clear" w:color="auto" w:fill="FFFFFF"/>
          <w:lang w:val="ro-MO"/>
        </w:rPr>
        <w:t xml:space="preserve"> </w:t>
      </w:r>
      <w:r w:rsidRPr="003B301E">
        <w:rPr>
          <w:bCs/>
          <w:color w:val="000000"/>
          <w:sz w:val="28"/>
          <w:szCs w:val="28"/>
          <w:lang w:val="ro-MO"/>
        </w:rPr>
        <w:t>Legea nr.589/1995 privind</w:t>
      </w:r>
      <w:r w:rsidRPr="003B301E">
        <w:rPr>
          <w:b/>
          <w:bCs/>
          <w:color w:val="000000"/>
          <w:sz w:val="28"/>
          <w:szCs w:val="28"/>
          <w:lang w:val="ro-MO"/>
        </w:rPr>
        <w:t xml:space="preserve"> </w:t>
      </w:r>
      <w:r w:rsidRPr="003B301E">
        <w:rPr>
          <w:bCs/>
          <w:color w:val="000000"/>
          <w:sz w:val="28"/>
          <w:szCs w:val="28"/>
          <w:lang w:val="ro-MO"/>
        </w:rPr>
        <w:t>rezervele materiale de stat și de mobilizare</w:t>
      </w:r>
      <w:r w:rsidR="00185F04" w:rsidRPr="003B301E">
        <w:rPr>
          <w:bCs/>
          <w:color w:val="000000"/>
          <w:sz w:val="28"/>
          <w:szCs w:val="28"/>
          <w:lang w:val="ro-MO"/>
        </w:rPr>
        <w:t xml:space="preserve"> </w:t>
      </w:r>
      <w:r w:rsidR="00185F04" w:rsidRPr="003B301E">
        <w:rPr>
          <w:color w:val="000000"/>
          <w:sz w:val="28"/>
          <w:szCs w:val="28"/>
          <w:shd w:val="clear" w:color="auto" w:fill="FFFFFF"/>
          <w:lang w:val="ro-MO"/>
        </w:rPr>
        <w:t>(Monitorul Oficial al Republicii Moldova, 1996, nr.11–12, art.114), cu modificările şi completările ulterioare, se modifică după cum urmează:</w:t>
      </w:r>
    </w:p>
    <w:p w:rsidR="00175D27" w:rsidRDefault="00175D27" w:rsidP="00175D27">
      <w:pPr>
        <w:pStyle w:val="NoSpacing"/>
        <w:numPr>
          <w:ilvl w:val="0"/>
          <w:numId w:val="5"/>
        </w:numPr>
        <w:spacing w:after="120" w:line="276" w:lineRule="auto"/>
        <w:ind w:left="0" w:firstLine="1080"/>
        <w:jc w:val="both"/>
        <w:rPr>
          <w:rFonts w:ascii="Times New Roman" w:hAnsi="Times New Roman" w:cs="Times New Roman"/>
          <w:sz w:val="28"/>
          <w:szCs w:val="28"/>
          <w:shd w:val="clear" w:color="auto" w:fill="FFFFFF"/>
          <w:lang w:val="ro-MO"/>
        </w:rPr>
      </w:pPr>
      <w:r w:rsidRPr="00143D30">
        <w:rPr>
          <w:rFonts w:ascii="Times New Roman" w:hAnsi="Times New Roman" w:cs="Times New Roman"/>
          <w:sz w:val="28"/>
          <w:szCs w:val="28"/>
          <w:shd w:val="clear" w:color="auto" w:fill="FFFFFF"/>
          <w:lang w:val="ro-MO"/>
        </w:rPr>
        <w:t xml:space="preserve">În tot textul legii sintagma “Ministerul Economiei şi Comerţului” se substituie prin sintagma “Ministerul Economiei și Infrastructurii”; </w:t>
      </w:r>
      <w:proofErr w:type="spellStart"/>
      <w:r w:rsidRPr="00143D30">
        <w:rPr>
          <w:rFonts w:ascii="Times New Roman" w:hAnsi="Times New Roman" w:cs="Times New Roman"/>
          <w:sz w:val="28"/>
          <w:szCs w:val="28"/>
          <w:shd w:val="clear" w:color="auto" w:fill="FFFFFF"/>
          <w:lang w:val="ro-MO"/>
        </w:rPr>
        <w:t>cuvîntul</w:t>
      </w:r>
      <w:proofErr w:type="spellEnd"/>
      <w:r w:rsidRPr="00143D30">
        <w:rPr>
          <w:rFonts w:ascii="Times New Roman" w:hAnsi="Times New Roman" w:cs="Times New Roman"/>
          <w:sz w:val="28"/>
          <w:szCs w:val="28"/>
          <w:shd w:val="clear" w:color="auto" w:fill="FFFFFF"/>
          <w:lang w:val="ro-MO"/>
        </w:rPr>
        <w:t xml:space="preserve"> ,,Agenția” la orice formă gramaticală se substituie cu sintagma ,,Autoritatea responsabilă” la forma gramaticală corespunzătoare.</w:t>
      </w:r>
    </w:p>
    <w:p w:rsidR="00505213" w:rsidRPr="00143D30" w:rsidRDefault="00505213" w:rsidP="00505213">
      <w:pPr>
        <w:pStyle w:val="NoSpacing"/>
        <w:numPr>
          <w:ilvl w:val="0"/>
          <w:numId w:val="5"/>
        </w:numPr>
        <w:spacing w:after="120" w:line="276" w:lineRule="auto"/>
        <w:ind w:left="0" w:firstLine="1080"/>
        <w:jc w:val="both"/>
        <w:rPr>
          <w:rFonts w:ascii="Times New Roman" w:hAnsi="Times New Roman" w:cs="Times New Roman"/>
          <w:sz w:val="28"/>
          <w:szCs w:val="28"/>
          <w:shd w:val="clear" w:color="auto" w:fill="FFFFFF"/>
          <w:lang w:val="ro-MO"/>
        </w:rPr>
      </w:pPr>
      <w:r w:rsidRPr="00143D30">
        <w:rPr>
          <w:rFonts w:ascii="Times New Roman" w:hAnsi="Times New Roman" w:cs="Times New Roman"/>
          <w:sz w:val="28"/>
          <w:szCs w:val="28"/>
          <w:shd w:val="clear" w:color="auto" w:fill="FFFFFF"/>
          <w:lang w:val="ro-MO"/>
        </w:rPr>
        <w:t xml:space="preserve">La articolul 1, alineatul (2) sintagma “Agenţia Rezerve Materiale, Achiziţii Publice şi Ajutoare Umanitare” se substituie prin sintagma “autoritatea responsabilă de implementarea politicilor în domeniul rezervelor materiale de stat și de mobilizare”; </w:t>
      </w:r>
    </w:p>
    <w:p w:rsidR="00505213" w:rsidRPr="00505213" w:rsidRDefault="00505213" w:rsidP="00505213">
      <w:pPr>
        <w:pStyle w:val="NoSpacing"/>
        <w:numPr>
          <w:ilvl w:val="0"/>
          <w:numId w:val="5"/>
        </w:numPr>
        <w:spacing w:after="120" w:line="276" w:lineRule="auto"/>
        <w:ind w:left="0" w:firstLine="1080"/>
        <w:jc w:val="both"/>
        <w:rPr>
          <w:rFonts w:ascii="Times New Roman" w:hAnsi="Times New Roman" w:cs="Times New Roman"/>
          <w:bCs/>
          <w:sz w:val="28"/>
          <w:szCs w:val="28"/>
          <w:lang w:val="ro-MO"/>
        </w:rPr>
      </w:pPr>
      <w:r w:rsidRPr="00143D30">
        <w:rPr>
          <w:rFonts w:ascii="Times New Roman" w:hAnsi="Times New Roman" w:cs="Times New Roman"/>
          <w:bCs/>
          <w:sz w:val="28"/>
          <w:szCs w:val="28"/>
          <w:lang w:val="ro-MO"/>
        </w:rPr>
        <w:t>La articolul 2, sintagma ,,Agenția Rezerve Materiale, Achiziții</w:t>
      </w:r>
      <w:r w:rsidRPr="00143D30">
        <w:rPr>
          <w:rFonts w:ascii="Times New Roman" w:hAnsi="Times New Roman" w:cs="Times New Roman"/>
          <w:sz w:val="28"/>
          <w:szCs w:val="28"/>
          <w:shd w:val="clear" w:color="auto" w:fill="FFFFFF"/>
          <w:lang w:val="ro-MO"/>
        </w:rPr>
        <w:t xml:space="preserve"> Publice şi Ajutoare Umanitare</w:t>
      </w:r>
      <w:r w:rsidRPr="00143D30">
        <w:rPr>
          <w:rFonts w:ascii="Times New Roman" w:hAnsi="Times New Roman" w:cs="Times New Roman"/>
          <w:bCs/>
          <w:sz w:val="28"/>
          <w:szCs w:val="28"/>
          <w:lang w:val="ro-MO"/>
        </w:rPr>
        <w:t xml:space="preserve"> (în continuare – Agenția), care se înființează de Guvern ca autoritate administrativă centrală în subordinea acestuia” se substituie prin  sintagma ,,</w:t>
      </w:r>
      <w:r w:rsidRPr="00143D30">
        <w:rPr>
          <w:rFonts w:ascii="Times New Roman" w:hAnsi="Times New Roman" w:cs="Times New Roman"/>
          <w:sz w:val="28"/>
          <w:szCs w:val="28"/>
          <w:shd w:val="clear" w:color="auto" w:fill="FFFFFF"/>
          <w:lang w:val="ro-MO"/>
        </w:rPr>
        <w:t>autoritatea responsabilă de implementarea politicilor în domeniul rezervelor materiale de stat și de mobilizare</w:t>
      </w:r>
      <w:r w:rsidRPr="00143D30">
        <w:rPr>
          <w:rFonts w:ascii="Times New Roman" w:hAnsi="Times New Roman" w:cs="Times New Roman"/>
          <w:bCs/>
          <w:sz w:val="28"/>
          <w:szCs w:val="28"/>
          <w:lang w:val="ro-MO"/>
        </w:rPr>
        <w:t xml:space="preserve"> (în continuare - </w:t>
      </w:r>
      <w:r w:rsidRPr="00143D30">
        <w:rPr>
          <w:rFonts w:ascii="Times New Roman" w:hAnsi="Times New Roman" w:cs="Times New Roman"/>
          <w:bCs/>
          <w:i/>
          <w:sz w:val="28"/>
          <w:szCs w:val="28"/>
          <w:lang w:val="ro-MO"/>
        </w:rPr>
        <w:t>Autoritatea responsabilă</w:t>
      </w:r>
      <w:r w:rsidRPr="00143D30">
        <w:rPr>
          <w:rFonts w:ascii="Times New Roman" w:hAnsi="Times New Roman" w:cs="Times New Roman"/>
          <w:bCs/>
          <w:sz w:val="28"/>
          <w:szCs w:val="28"/>
          <w:lang w:val="ro-MO"/>
        </w:rPr>
        <w:t>), desemnată de către Guvern în condițiile legii</w:t>
      </w:r>
      <w:r w:rsidRPr="00143D30">
        <w:rPr>
          <w:rFonts w:ascii="Times New Roman" w:hAnsi="Times New Roman" w:cs="Times New Roman"/>
          <w:color w:val="000000"/>
          <w:sz w:val="28"/>
          <w:szCs w:val="28"/>
          <w:shd w:val="clear" w:color="auto" w:fill="FFFFFF"/>
          <w:lang w:val="ro-MO"/>
        </w:rPr>
        <w:t>”.</w:t>
      </w:r>
      <w:r w:rsidRPr="00143D30">
        <w:rPr>
          <w:rFonts w:ascii="Times New Roman" w:hAnsi="Times New Roman" w:cs="Times New Roman"/>
          <w:bCs/>
          <w:sz w:val="28"/>
          <w:szCs w:val="28"/>
          <w:lang w:val="ro-MO"/>
        </w:rPr>
        <w:t xml:space="preserve"> </w:t>
      </w:r>
    </w:p>
    <w:p w:rsidR="00674885" w:rsidRDefault="00505213" w:rsidP="00674885">
      <w:pPr>
        <w:pStyle w:val="NoSpacing"/>
        <w:spacing w:after="120" w:line="276" w:lineRule="auto"/>
        <w:ind w:firstLine="1080"/>
        <w:jc w:val="both"/>
        <w:rPr>
          <w:rFonts w:ascii="Times New Roman" w:eastAsia="Times New Roman" w:hAnsi="Times New Roman" w:cs="Times New Roman"/>
          <w:sz w:val="28"/>
          <w:szCs w:val="28"/>
          <w:lang w:val="ro-MO"/>
        </w:rPr>
      </w:pPr>
      <w:r>
        <w:rPr>
          <w:rFonts w:ascii="Times New Roman" w:hAnsi="Times New Roman" w:cs="Times New Roman"/>
          <w:bCs/>
          <w:sz w:val="28"/>
          <w:szCs w:val="28"/>
          <w:lang w:val="ro-MO"/>
        </w:rPr>
        <w:t>4</w:t>
      </w:r>
      <w:r w:rsidR="00054EF4" w:rsidRPr="003B301E">
        <w:rPr>
          <w:rFonts w:ascii="Times New Roman" w:hAnsi="Times New Roman" w:cs="Times New Roman"/>
          <w:bCs/>
          <w:sz w:val="28"/>
          <w:szCs w:val="28"/>
          <w:lang w:val="ro-MO"/>
        </w:rPr>
        <w:t xml:space="preserve">. </w:t>
      </w:r>
      <w:r w:rsidR="00674885" w:rsidRPr="003B301E">
        <w:rPr>
          <w:rFonts w:ascii="Times New Roman" w:hAnsi="Times New Roman" w:cs="Times New Roman"/>
          <w:bCs/>
          <w:sz w:val="28"/>
          <w:szCs w:val="28"/>
          <w:lang w:val="ro-MO"/>
        </w:rPr>
        <w:t>La articolul 4, sintagma ,,</w:t>
      </w:r>
      <w:r w:rsidR="00674885" w:rsidRPr="003B301E">
        <w:rPr>
          <w:rFonts w:ascii="Times New Roman" w:eastAsia="Times New Roman" w:hAnsi="Times New Roman" w:cs="Times New Roman"/>
          <w:sz w:val="28"/>
          <w:szCs w:val="28"/>
          <w:lang w:val="ro-MO"/>
        </w:rPr>
        <w:t xml:space="preserve">elaborate de Agenţia – regulamente, instrucţiuni – coordonate cu organele de stat respective şi” se exclude. </w:t>
      </w:r>
    </w:p>
    <w:p w:rsidR="003932FE" w:rsidRDefault="003932FE" w:rsidP="003932FE">
      <w:pPr>
        <w:pStyle w:val="NoSpacing"/>
        <w:ind w:firstLine="1134"/>
        <w:jc w:val="both"/>
        <w:rPr>
          <w:rFonts w:ascii="Times New Roman" w:hAnsi="Times New Roman" w:cs="Times New Roman"/>
          <w:sz w:val="28"/>
          <w:szCs w:val="28"/>
          <w:shd w:val="clear" w:color="auto" w:fill="FFFFFF"/>
          <w:lang w:val="ro-MO"/>
        </w:rPr>
      </w:pPr>
      <w:r w:rsidRPr="003932FE">
        <w:rPr>
          <w:rFonts w:ascii="Times New Roman" w:hAnsi="Times New Roman" w:cs="Times New Roman"/>
          <w:b/>
          <w:sz w:val="28"/>
          <w:szCs w:val="28"/>
          <w:shd w:val="clear" w:color="auto" w:fill="FFFFFF"/>
          <w:lang w:val="ro-MO"/>
        </w:rPr>
        <w:t>Art. II.</w:t>
      </w:r>
      <w:r w:rsidRPr="003932FE">
        <w:rPr>
          <w:rFonts w:ascii="Times New Roman" w:hAnsi="Times New Roman" w:cs="Times New Roman"/>
          <w:sz w:val="28"/>
          <w:szCs w:val="28"/>
          <w:shd w:val="clear" w:color="auto" w:fill="FFFFFF"/>
          <w:lang w:val="ro-MO"/>
        </w:rPr>
        <w:t xml:space="preserve"> - La punctul 16 din </w:t>
      </w:r>
      <w:bookmarkStart w:id="0" w:name="_GoBack"/>
      <w:r w:rsidRPr="003932FE">
        <w:rPr>
          <w:rFonts w:ascii="Times New Roman" w:hAnsi="Times New Roman" w:cs="Times New Roman"/>
          <w:sz w:val="28"/>
          <w:szCs w:val="28"/>
          <w:shd w:val="clear" w:color="auto" w:fill="FFFFFF"/>
          <w:lang w:val="ro-MO"/>
        </w:rPr>
        <w:t>anexa la Legea contenciosului administrativ nr.793/2000 </w:t>
      </w:r>
      <w:bookmarkEnd w:id="0"/>
      <w:r w:rsidRPr="003932FE">
        <w:rPr>
          <w:rFonts w:ascii="Times New Roman" w:hAnsi="Times New Roman" w:cs="Times New Roman"/>
          <w:sz w:val="28"/>
          <w:szCs w:val="28"/>
          <w:shd w:val="clear" w:color="auto" w:fill="FFFFFF"/>
          <w:lang w:val="ro-MO"/>
        </w:rPr>
        <w:t xml:space="preserve">(republicată în Monitorul Oficial al Republicii Moldova, ediţie specială din 3 octombrie 2006), cu modificările şi completările ulterioare, textul “ </w:t>
      </w:r>
      <w:r>
        <w:rPr>
          <w:rFonts w:ascii="Times New Roman" w:hAnsi="Times New Roman" w:cs="Times New Roman"/>
          <w:sz w:val="28"/>
          <w:szCs w:val="28"/>
          <w:shd w:val="clear" w:color="auto" w:fill="FFFFFF"/>
          <w:lang w:val="ro-MO"/>
        </w:rPr>
        <w:t>al Agenției Rezerve Materiale</w:t>
      </w:r>
      <w:r w:rsidRPr="003932FE">
        <w:rPr>
          <w:rFonts w:ascii="Times New Roman" w:hAnsi="Times New Roman" w:cs="Times New Roman"/>
          <w:sz w:val="28"/>
          <w:szCs w:val="28"/>
          <w:shd w:val="clear" w:color="auto" w:fill="FFFFFF"/>
          <w:lang w:val="ro-MO"/>
        </w:rPr>
        <w:t>,” se exclude.</w:t>
      </w:r>
    </w:p>
    <w:p w:rsidR="00C94B67" w:rsidRPr="003932FE" w:rsidRDefault="00C94B67" w:rsidP="003932FE">
      <w:pPr>
        <w:pStyle w:val="NoSpacing"/>
        <w:ind w:firstLine="1134"/>
        <w:jc w:val="both"/>
        <w:rPr>
          <w:rFonts w:ascii="Times New Roman" w:hAnsi="Times New Roman" w:cs="Times New Roman"/>
          <w:sz w:val="28"/>
          <w:szCs w:val="28"/>
          <w:shd w:val="clear" w:color="auto" w:fill="FFFFFF"/>
          <w:lang w:val="ro-MO"/>
        </w:rPr>
      </w:pPr>
    </w:p>
    <w:p w:rsidR="000D71C3" w:rsidRPr="003B301E" w:rsidRDefault="00EB0B6C" w:rsidP="00B47001">
      <w:pPr>
        <w:pStyle w:val="NoSpacing"/>
        <w:spacing w:after="120" w:line="276" w:lineRule="auto"/>
        <w:ind w:firstLine="1080"/>
        <w:jc w:val="both"/>
        <w:rPr>
          <w:rFonts w:ascii="Times New Roman" w:hAnsi="Times New Roman" w:cs="Times New Roman"/>
          <w:b/>
          <w:bCs/>
          <w:sz w:val="28"/>
          <w:szCs w:val="28"/>
          <w:lang w:val="ro-MO"/>
        </w:rPr>
      </w:pPr>
      <w:r w:rsidRPr="003B301E">
        <w:rPr>
          <w:rFonts w:ascii="Times New Roman" w:hAnsi="Times New Roman" w:cs="Times New Roman"/>
          <w:b/>
          <w:bCs/>
          <w:sz w:val="28"/>
          <w:szCs w:val="28"/>
          <w:lang w:val="ro-MO"/>
        </w:rPr>
        <w:t>Art.</w:t>
      </w:r>
      <w:r w:rsidR="003932FE">
        <w:rPr>
          <w:rFonts w:ascii="Times New Roman" w:hAnsi="Times New Roman" w:cs="Times New Roman"/>
          <w:b/>
          <w:bCs/>
          <w:sz w:val="28"/>
          <w:szCs w:val="28"/>
          <w:lang w:val="ro-MO"/>
        </w:rPr>
        <w:t xml:space="preserve"> I</w:t>
      </w:r>
      <w:r w:rsidRPr="003B301E">
        <w:rPr>
          <w:rFonts w:ascii="Times New Roman" w:hAnsi="Times New Roman" w:cs="Times New Roman"/>
          <w:b/>
          <w:bCs/>
          <w:sz w:val="28"/>
          <w:szCs w:val="28"/>
          <w:lang w:val="ro-MO"/>
        </w:rPr>
        <w:t xml:space="preserve">II. </w:t>
      </w:r>
      <w:r w:rsidR="00B85B8B" w:rsidRPr="003B301E">
        <w:rPr>
          <w:rFonts w:ascii="Times New Roman" w:hAnsi="Times New Roman" w:cs="Times New Roman"/>
          <w:bCs/>
          <w:sz w:val="28"/>
          <w:szCs w:val="28"/>
          <w:lang w:val="ro-MO"/>
        </w:rPr>
        <w:t xml:space="preserve">- La articolul 418 alineatul (2) din </w:t>
      </w:r>
      <w:r w:rsidR="000D71C3" w:rsidRPr="003B301E">
        <w:rPr>
          <w:rFonts w:ascii="Times New Roman" w:hAnsi="Times New Roman" w:cs="Times New Roman"/>
          <w:bCs/>
          <w:sz w:val="28"/>
          <w:szCs w:val="28"/>
          <w:lang w:val="ro-MO"/>
        </w:rPr>
        <w:t>Codul contravențional al  Republicii Moldova</w:t>
      </w:r>
      <w:r w:rsidR="00B50C28" w:rsidRPr="003B301E">
        <w:rPr>
          <w:rFonts w:ascii="Times New Roman" w:hAnsi="Times New Roman" w:cs="Times New Roman"/>
          <w:bCs/>
          <w:sz w:val="28"/>
          <w:szCs w:val="28"/>
          <w:lang w:val="ro-MO"/>
        </w:rPr>
        <w:t xml:space="preserve"> </w:t>
      </w:r>
      <w:r w:rsidR="000D71C3" w:rsidRPr="003B301E">
        <w:rPr>
          <w:rFonts w:ascii="Times New Roman" w:hAnsi="Times New Roman" w:cs="Times New Roman"/>
          <w:bCs/>
          <w:sz w:val="28"/>
          <w:szCs w:val="28"/>
          <w:lang w:val="ro-MO"/>
        </w:rPr>
        <w:t xml:space="preserve">nr.218/2008 </w:t>
      </w:r>
      <w:r w:rsidR="000D71C3" w:rsidRPr="003B301E">
        <w:rPr>
          <w:rFonts w:ascii="Times New Roman" w:hAnsi="Times New Roman" w:cs="Times New Roman"/>
          <w:sz w:val="28"/>
          <w:szCs w:val="28"/>
          <w:shd w:val="clear" w:color="auto" w:fill="FFFFFF"/>
          <w:lang w:val="ro-MO"/>
        </w:rPr>
        <w:t>(</w:t>
      </w:r>
      <w:r w:rsidR="00B50C28" w:rsidRPr="003B301E">
        <w:rPr>
          <w:rFonts w:ascii="Times New Roman" w:hAnsi="Times New Roman" w:cs="Times New Roman"/>
          <w:sz w:val="28"/>
          <w:szCs w:val="28"/>
          <w:shd w:val="clear" w:color="auto" w:fill="FFFFFF"/>
          <w:lang w:val="ro-MO"/>
        </w:rPr>
        <w:t xml:space="preserve">republicat în </w:t>
      </w:r>
      <w:r w:rsidR="000D71C3" w:rsidRPr="003B301E">
        <w:rPr>
          <w:rFonts w:ascii="Times New Roman" w:hAnsi="Times New Roman" w:cs="Times New Roman"/>
          <w:sz w:val="28"/>
          <w:szCs w:val="28"/>
          <w:shd w:val="clear" w:color="auto" w:fill="FFFFFF"/>
          <w:lang w:val="ro-MO"/>
        </w:rPr>
        <w:t>Monitorul Oficial al Republicii Moldo</w:t>
      </w:r>
      <w:r w:rsidR="00B50C28" w:rsidRPr="003B301E">
        <w:rPr>
          <w:rFonts w:ascii="Times New Roman" w:hAnsi="Times New Roman" w:cs="Times New Roman"/>
          <w:sz w:val="28"/>
          <w:szCs w:val="28"/>
          <w:shd w:val="clear" w:color="auto" w:fill="FFFFFF"/>
          <w:lang w:val="ro-MO"/>
        </w:rPr>
        <w:t>va, 2017</w:t>
      </w:r>
      <w:r w:rsidR="008D5E23" w:rsidRPr="003B301E">
        <w:rPr>
          <w:rFonts w:ascii="Times New Roman" w:hAnsi="Times New Roman" w:cs="Times New Roman"/>
          <w:sz w:val="28"/>
          <w:szCs w:val="28"/>
          <w:shd w:val="clear" w:color="auto" w:fill="FFFFFF"/>
          <w:lang w:val="ro-MO"/>
        </w:rPr>
        <w:t>, nr.78</w:t>
      </w:r>
      <w:r w:rsidR="000D71C3" w:rsidRPr="003B301E">
        <w:rPr>
          <w:rFonts w:ascii="Times New Roman" w:hAnsi="Times New Roman" w:cs="Times New Roman"/>
          <w:sz w:val="28"/>
          <w:szCs w:val="28"/>
          <w:shd w:val="clear" w:color="auto" w:fill="FFFFFF"/>
          <w:lang w:val="ro-MO"/>
        </w:rPr>
        <w:t>–</w:t>
      </w:r>
      <w:r w:rsidR="008D5E23" w:rsidRPr="003B301E">
        <w:rPr>
          <w:rFonts w:ascii="Times New Roman" w:hAnsi="Times New Roman" w:cs="Times New Roman"/>
          <w:sz w:val="28"/>
          <w:szCs w:val="28"/>
          <w:shd w:val="clear" w:color="auto" w:fill="FFFFFF"/>
          <w:lang w:val="ro-MO"/>
        </w:rPr>
        <w:t>84, art.100</w:t>
      </w:r>
      <w:r w:rsidR="000D71C3" w:rsidRPr="003B301E">
        <w:rPr>
          <w:rFonts w:ascii="Times New Roman" w:hAnsi="Times New Roman" w:cs="Times New Roman"/>
          <w:sz w:val="28"/>
          <w:szCs w:val="28"/>
          <w:shd w:val="clear" w:color="auto" w:fill="FFFFFF"/>
          <w:lang w:val="ro-MO"/>
        </w:rPr>
        <w:t xml:space="preserve">), </w:t>
      </w:r>
      <w:r w:rsidR="000D71C3" w:rsidRPr="003B301E">
        <w:rPr>
          <w:rFonts w:ascii="Times New Roman" w:hAnsi="Times New Roman" w:cs="Times New Roman"/>
          <w:color w:val="000000"/>
          <w:sz w:val="28"/>
          <w:szCs w:val="28"/>
          <w:shd w:val="clear" w:color="auto" w:fill="FFFFFF"/>
          <w:lang w:val="ro-MO"/>
        </w:rPr>
        <w:t>cu modificările şi completările ulterioare, cuvintele ,,</w:t>
      </w:r>
      <w:r w:rsidR="004E3F8C">
        <w:rPr>
          <w:rFonts w:ascii="Times New Roman" w:hAnsi="Times New Roman" w:cs="Times New Roman"/>
          <w:color w:val="000000"/>
          <w:sz w:val="28"/>
          <w:szCs w:val="28"/>
          <w:shd w:val="clear" w:color="auto" w:fill="FFFFFF"/>
          <w:lang w:val="ro-MO"/>
        </w:rPr>
        <w:t xml:space="preserve">directorul </w:t>
      </w:r>
      <w:r w:rsidR="000D71C3" w:rsidRPr="003B301E">
        <w:rPr>
          <w:rFonts w:ascii="Times New Roman" w:hAnsi="Times New Roman" w:cs="Times New Roman"/>
          <w:color w:val="000000"/>
          <w:sz w:val="28"/>
          <w:szCs w:val="28"/>
          <w:shd w:val="clear" w:color="auto" w:fill="FFFFFF"/>
          <w:lang w:val="ro-MO"/>
        </w:rPr>
        <w:t>general al</w:t>
      </w:r>
      <w:r w:rsidR="004E3F8C">
        <w:rPr>
          <w:rFonts w:ascii="Times New Roman" w:hAnsi="Times New Roman" w:cs="Times New Roman"/>
          <w:color w:val="000000"/>
          <w:sz w:val="28"/>
          <w:szCs w:val="28"/>
          <w:shd w:val="clear" w:color="auto" w:fill="FFFFFF"/>
          <w:lang w:val="ro-MO"/>
        </w:rPr>
        <w:t xml:space="preserve"> Agenția</w:t>
      </w:r>
      <w:r w:rsidR="000D71C3" w:rsidRPr="003B301E">
        <w:rPr>
          <w:rFonts w:ascii="Times New Roman" w:hAnsi="Times New Roman" w:cs="Times New Roman"/>
          <w:color w:val="000000"/>
          <w:sz w:val="28"/>
          <w:szCs w:val="28"/>
          <w:shd w:val="clear" w:color="auto" w:fill="FFFFFF"/>
          <w:lang w:val="ro-MO"/>
        </w:rPr>
        <w:t xml:space="preserve">” se </w:t>
      </w:r>
      <w:r w:rsidR="004E3F8C">
        <w:rPr>
          <w:rFonts w:ascii="Times New Roman" w:hAnsi="Times New Roman" w:cs="Times New Roman"/>
          <w:color w:val="000000"/>
          <w:sz w:val="28"/>
          <w:szCs w:val="28"/>
          <w:shd w:val="clear" w:color="auto" w:fill="FFFFFF"/>
          <w:lang w:val="ro-MO"/>
        </w:rPr>
        <w:t>substituie cu cuvintele ,,conducătorul Agenției”.</w:t>
      </w:r>
    </w:p>
    <w:p w:rsidR="00EB0B6C" w:rsidRPr="003B301E" w:rsidRDefault="00B85B8B" w:rsidP="00B47001">
      <w:pPr>
        <w:pStyle w:val="NoSpacing"/>
        <w:spacing w:after="120" w:line="276" w:lineRule="auto"/>
        <w:ind w:firstLine="1080"/>
        <w:jc w:val="both"/>
        <w:rPr>
          <w:rFonts w:ascii="Times New Roman" w:hAnsi="Times New Roman" w:cs="Times New Roman"/>
          <w:color w:val="000000"/>
          <w:sz w:val="28"/>
          <w:szCs w:val="28"/>
          <w:shd w:val="clear" w:color="auto" w:fill="FFFFFF"/>
          <w:lang w:val="ro-MO"/>
        </w:rPr>
      </w:pPr>
      <w:r w:rsidRPr="003B301E">
        <w:rPr>
          <w:rFonts w:ascii="Times New Roman" w:hAnsi="Times New Roman" w:cs="Times New Roman"/>
          <w:b/>
          <w:bCs/>
          <w:sz w:val="28"/>
          <w:szCs w:val="28"/>
          <w:lang w:val="ro-MO"/>
        </w:rPr>
        <w:t>Art.</w:t>
      </w:r>
      <w:r w:rsidR="003932FE">
        <w:rPr>
          <w:rFonts w:ascii="Times New Roman" w:hAnsi="Times New Roman" w:cs="Times New Roman"/>
          <w:b/>
          <w:bCs/>
          <w:sz w:val="28"/>
          <w:szCs w:val="28"/>
          <w:lang w:val="ro-MO"/>
        </w:rPr>
        <w:t xml:space="preserve"> IV</w:t>
      </w:r>
      <w:r w:rsidRPr="003B301E">
        <w:rPr>
          <w:rFonts w:ascii="Times New Roman" w:hAnsi="Times New Roman" w:cs="Times New Roman"/>
          <w:b/>
          <w:bCs/>
          <w:sz w:val="28"/>
          <w:szCs w:val="28"/>
          <w:lang w:val="ro-MO"/>
        </w:rPr>
        <w:t xml:space="preserve">. </w:t>
      </w:r>
      <w:r w:rsidR="00EB0B6C" w:rsidRPr="003B301E">
        <w:rPr>
          <w:rFonts w:ascii="Times New Roman" w:hAnsi="Times New Roman" w:cs="Times New Roman"/>
          <w:bCs/>
          <w:sz w:val="28"/>
          <w:szCs w:val="28"/>
          <w:lang w:val="ro-MO"/>
        </w:rPr>
        <w:t xml:space="preserve">– În anexa la Legea nr.245/2008 cu privire la secretul de stat </w:t>
      </w:r>
      <w:r w:rsidR="00EB0B6C" w:rsidRPr="003B301E">
        <w:rPr>
          <w:rFonts w:ascii="Times New Roman" w:hAnsi="Times New Roman" w:cs="Times New Roman"/>
          <w:color w:val="000000"/>
          <w:sz w:val="28"/>
          <w:szCs w:val="28"/>
          <w:shd w:val="clear" w:color="auto" w:fill="FFFFFF"/>
          <w:lang w:val="ro-MO"/>
        </w:rPr>
        <w:t>(Monitorul Oficial al</w:t>
      </w:r>
      <w:r w:rsidR="00857E42" w:rsidRPr="003B301E">
        <w:rPr>
          <w:rFonts w:ascii="Times New Roman" w:hAnsi="Times New Roman" w:cs="Times New Roman"/>
          <w:color w:val="000000"/>
          <w:sz w:val="28"/>
          <w:szCs w:val="28"/>
          <w:shd w:val="clear" w:color="auto" w:fill="FFFFFF"/>
          <w:lang w:val="ro-MO"/>
        </w:rPr>
        <w:t xml:space="preserve"> Republicii Moldova, 2009, nr.45–46, art.123</w:t>
      </w:r>
      <w:r w:rsidR="00EB0B6C" w:rsidRPr="003B301E">
        <w:rPr>
          <w:rFonts w:ascii="Times New Roman" w:hAnsi="Times New Roman" w:cs="Times New Roman"/>
          <w:color w:val="000000"/>
          <w:sz w:val="28"/>
          <w:szCs w:val="28"/>
          <w:shd w:val="clear" w:color="auto" w:fill="FFFFFF"/>
          <w:lang w:val="ro-MO"/>
        </w:rPr>
        <w:t>), cu modificările şi completările ulterioare,</w:t>
      </w:r>
      <w:r w:rsidR="002F0B0D">
        <w:rPr>
          <w:rFonts w:ascii="Times New Roman" w:hAnsi="Times New Roman" w:cs="Times New Roman"/>
          <w:color w:val="000000"/>
          <w:sz w:val="28"/>
          <w:szCs w:val="28"/>
          <w:shd w:val="clear" w:color="auto" w:fill="FFFFFF"/>
          <w:lang w:val="ro-MO"/>
        </w:rPr>
        <w:t xml:space="preserve"> de la poziția 22 cuvintele</w:t>
      </w:r>
      <w:r w:rsidR="00857E42" w:rsidRPr="003B301E">
        <w:rPr>
          <w:rFonts w:ascii="Times New Roman" w:hAnsi="Times New Roman" w:cs="Times New Roman"/>
          <w:color w:val="000000"/>
          <w:sz w:val="28"/>
          <w:szCs w:val="28"/>
          <w:shd w:val="clear" w:color="auto" w:fill="FFFFFF"/>
          <w:lang w:val="ro-MO"/>
        </w:rPr>
        <w:t xml:space="preserve"> ,,</w:t>
      </w:r>
      <w:r w:rsidR="002F0B0D">
        <w:rPr>
          <w:rFonts w:ascii="Times New Roman" w:hAnsi="Times New Roman" w:cs="Times New Roman"/>
          <w:color w:val="000000"/>
          <w:sz w:val="28"/>
          <w:szCs w:val="28"/>
          <w:shd w:val="clear" w:color="auto" w:fill="FFFFFF"/>
          <w:lang w:val="ro-MO"/>
        </w:rPr>
        <w:t xml:space="preserve"> Director </w:t>
      </w:r>
      <w:r w:rsidR="00857E42" w:rsidRPr="003B301E">
        <w:rPr>
          <w:rFonts w:ascii="Times New Roman" w:hAnsi="Times New Roman" w:cs="Times New Roman"/>
          <w:color w:val="000000"/>
          <w:sz w:val="28"/>
          <w:szCs w:val="28"/>
          <w:shd w:val="clear" w:color="auto" w:fill="FFFFFF"/>
          <w:lang w:val="ro-MO"/>
        </w:rPr>
        <w:t xml:space="preserve">general” se </w:t>
      </w:r>
      <w:r w:rsidR="002F0B0D">
        <w:rPr>
          <w:rFonts w:ascii="Times New Roman" w:hAnsi="Times New Roman" w:cs="Times New Roman"/>
          <w:color w:val="000000"/>
          <w:sz w:val="28"/>
          <w:szCs w:val="28"/>
          <w:shd w:val="clear" w:color="auto" w:fill="FFFFFF"/>
          <w:lang w:val="ro-MO"/>
        </w:rPr>
        <w:t>substituie cu cuvintele ,,Conducător”</w:t>
      </w:r>
      <w:r w:rsidR="00857E42" w:rsidRPr="003B301E">
        <w:rPr>
          <w:rFonts w:ascii="Times New Roman" w:hAnsi="Times New Roman" w:cs="Times New Roman"/>
          <w:color w:val="000000"/>
          <w:sz w:val="28"/>
          <w:szCs w:val="28"/>
          <w:shd w:val="clear" w:color="auto" w:fill="FFFFFF"/>
          <w:lang w:val="ro-MO"/>
        </w:rPr>
        <w:t>.</w:t>
      </w:r>
    </w:p>
    <w:p w:rsidR="00803F2C" w:rsidRPr="003B301E" w:rsidRDefault="00803F2C" w:rsidP="00B47001">
      <w:pPr>
        <w:pStyle w:val="tt"/>
        <w:spacing w:before="0" w:beforeAutospacing="0" w:after="120" w:afterAutospacing="0" w:line="276" w:lineRule="auto"/>
        <w:ind w:firstLine="1080"/>
        <w:jc w:val="both"/>
        <w:rPr>
          <w:sz w:val="28"/>
          <w:szCs w:val="28"/>
          <w:lang w:val="ro-MO"/>
        </w:rPr>
      </w:pPr>
      <w:r w:rsidRPr="003B301E">
        <w:rPr>
          <w:b/>
          <w:bCs/>
          <w:sz w:val="28"/>
          <w:szCs w:val="28"/>
          <w:lang w:val="ro-MO"/>
        </w:rPr>
        <w:lastRenderedPageBreak/>
        <w:t>Art.</w:t>
      </w:r>
      <w:r w:rsidR="003932FE">
        <w:rPr>
          <w:b/>
          <w:bCs/>
          <w:sz w:val="28"/>
          <w:szCs w:val="28"/>
          <w:lang w:val="ro-MO"/>
        </w:rPr>
        <w:t xml:space="preserve"> </w:t>
      </w:r>
      <w:r w:rsidRPr="003B301E">
        <w:rPr>
          <w:b/>
          <w:bCs/>
          <w:sz w:val="28"/>
          <w:szCs w:val="28"/>
          <w:lang w:val="ro-MO"/>
        </w:rPr>
        <w:t xml:space="preserve">V. </w:t>
      </w:r>
      <w:r w:rsidRPr="003B301E">
        <w:rPr>
          <w:bCs/>
          <w:sz w:val="28"/>
          <w:szCs w:val="28"/>
          <w:lang w:val="ro-MO"/>
        </w:rPr>
        <w:t xml:space="preserve">– Legea nr. 174/2014 </w:t>
      </w:r>
      <w:r w:rsidRPr="003B301E">
        <w:rPr>
          <w:sz w:val="28"/>
          <w:szCs w:val="28"/>
          <w:lang w:val="ro-MO"/>
        </w:rPr>
        <w:t>cu privire la organizarea şi funcționarea Serviciului</w:t>
      </w:r>
      <w:r w:rsidR="00784E02" w:rsidRPr="003B301E">
        <w:rPr>
          <w:sz w:val="28"/>
          <w:szCs w:val="28"/>
          <w:lang w:val="ro-MO"/>
        </w:rPr>
        <w:t xml:space="preserve"> </w:t>
      </w:r>
      <w:r w:rsidR="00717B34" w:rsidRPr="003B301E">
        <w:rPr>
          <w:sz w:val="28"/>
          <w:szCs w:val="28"/>
          <w:lang w:val="ro-MO"/>
        </w:rPr>
        <w:t>naț</w:t>
      </w:r>
      <w:r w:rsidRPr="003B301E">
        <w:rPr>
          <w:sz w:val="28"/>
          <w:szCs w:val="28"/>
          <w:lang w:val="ro-MO"/>
        </w:rPr>
        <w:t>ional</w:t>
      </w:r>
      <w:r w:rsidR="00717B34" w:rsidRPr="003B301E">
        <w:rPr>
          <w:sz w:val="28"/>
          <w:szCs w:val="28"/>
          <w:lang w:val="ro-MO"/>
        </w:rPr>
        <w:t xml:space="preserve"> unic pentru apelurile de urgenț</w:t>
      </w:r>
      <w:r w:rsidRPr="003B301E">
        <w:rPr>
          <w:sz w:val="28"/>
          <w:szCs w:val="28"/>
          <w:lang w:val="ro-MO"/>
        </w:rPr>
        <w:t xml:space="preserve">ă 112 </w:t>
      </w:r>
      <w:r w:rsidRPr="003B301E">
        <w:rPr>
          <w:color w:val="000000"/>
          <w:sz w:val="28"/>
          <w:szCs w:val="28"/>
          <w:shd w:val="clear" w:color="auto" w:fill="FFFFFF"/>
          <w:lang w:val="ro-MO"/>
        </w:rPr>
        <w:t>(Monitorul Oficial al Republicii Moldova, 2014, nr.231–237, art.533), cu modificările ulterioare</w:t>
      </w:r>
      <w:r w:rsidR="00FF785A" w:rsidRPr="003B301E">
        <w:rPr>
          <w:color w:val="000000"/>
          <w:sz w:val="28"/>
          <w:szCs w:val="28"/>
          <w:shd w:val="clear" w:color="auto" w:fill="FFFFFF"/>
          <w:lang w:val="ro-MO"/>
        </w:rPr>
        <w:t>, se modifică după cum urmează:</w:t>
      </w:r>
    </w:p>
    <w:p w:rsidR="00FF785A" w:rsidRPr="003B301E" w:rsidRDefault="00FF785A" w:rsidP="00B47001">
      <w:pPr>
        <w:pStyle w:val="NoSpacing"/>
        <w:numPr>
          <w:ilvl w:val="0"/>
          <w:numId w:val="2"/>
        </w:numPr>
        <w:tabs>
          <w:tab w:val="left" w:pos="1080"/>
        </w:tabs>
        <w:spacing w:after="120" w:line="276" w:lineRule="auto"/>
        <w:ind w:left="0" w:firstLine="1080"/>
        <w:jc w:val="both"/>
        <w:rPr>
          <w:rFonts w:ascii="Times New Roman" w:hAnsi="Times New Roman" w:cs="Times New Roman"/>
          <w:color w:val="000000"/>
          <w:sz w:val="28"/>
          <w:szCs w:val="28"/>
          <w:shd w:val="clear" w:color="auto" w:fill="FFFFFF"/>
          <w:lang w:val="ro-MO"/>
        </w:rPr>
      </w:pPr>
      <w:r w:rsidRPr="003B301E">
        <w:rPr>
          <w:rFonts w:ascii="Times New Roman" w:hAnsi="Times New Roman" w:cs="Times New Roman"/>
          <w:color w:val="000000"/>
          <w:sz w:val="28"/>
          <w:szCs w:val="28"/>
          <w:shd w:val="clear" w:color="auto" w:fill="FFFFFF"/>
          <w:lang w:val="ro-MO"/>
        </w:rPr>
        <w:t>La articolul 2 noțiunea „administrator al Serviciului 112”, cuvintele „în domeniul tehnologiei informației și comunicațiilor” se substituie cu cuvintele „desemnat de Guvern”;</w:t>
      </w:r>
    </w:p>
    <w:p w:rsidR="002173EC" w:rsidRPr="003B301E" w:rsidRDefault="00FF785A" w:rsidP="00B47001">
      <w:pPr>
        <w:pStyle w:val="NoSpacing"/>
        <w:numPr>
          <w:ilvl w:val="0"/>
          <w:numId w:val="2"/>
        </w:numPr>
        <w:tabs>
          <w:tab w:val="left" w:pos="1080"/>
        </w:tabs>
        <w:spacing w:after="120" w:line="276" w:lineRule="auto"/>
        <w:ind w:left="0" w:firstLine="1080"/>
        <w:jc w:val="both"/>
        <w:rPr>
          <w:rFonts w:ascii="Times New Roman" w:hAnsi="Times New Roman" w:cs="Times New Roman"/>
          <w:color w:val="000000"/>
          <w:sz w:val="28"/>
          <w:szCs w:val="28"/>
          <w:shd w:val="clear" w:color="auto" w:fill="FFFFFF"/>
          <w:lang w:val="ro-MO"/>
        </w:rPr>
      </w:pPr>
      <w:r w:rsidRPr="003B301E">
        <w:rPr>
          <w:rFonts w:ascii="Times New Roman" w:hAnsi="Times New Roman" w:cs="Times New Roman"/>
          <w:color w:val="000000"/>
          <w:sz w:val="28"/>
          <w:szCs w:val="28"/>
          <w:shd w:val="clear" w:color="auto" w:fill="FFFFFF"/>
          <w:lang w:val="ro-MO"/>
        </w:rPr>
        <w:t>La articolul 4</w:t>
      </w:r>
      <w:r w:rsidR="002173EC" w:rsidRPr="003B301E">
        <w:rPr>
          <w:rFonts w:ascii="Times New Roman" w:hAnsi="Times New Roman" w:cs="Times New Roman"/>
          <w:color w:val="000000"/>
          <w:sz w:val="28"/>
          <w:szCs w:val="28"/>
          <w:shd w:val="clear" w:color="auto" w:fill="FFFFFF"/>
          <w:lang w:val="ro-MO"/>
        </w:rPr>
        <w:t>,</w:t>
      </w:r>
      <w:r w:rsidRPr="003B301E">
        <w:rPr>
          <w:rFonts w:ascii="Times New Roman" w:hAnsi="Times New Roman" w:cs="Times New Roman"/>
          <w:color w:val="000000"/>
          <w:sz w:val="28"/>
          <w:szCs w:val="28"/>
          <w:shd w:val="clear" w:color="auto" w:fill="FFFFFF"/>
          <w:lang w:val="ro-MO"/>
        </w:rPr>
        <w:t xml:space="preserve"> alineatul (1</w:t>
      </w:r>
      <w:r w:rsidR="002173EC" w:rsidRPr="003B301E">
        <w:rPr>
          <w:rFonts w:ascii="Times New Roman" w:hAnsi="Times New Roman" w:cs="Times New Roman"/>
          <w:color w:val="000000"/>
          <w:sz w:val="28"/>
          <w:szCs w:val="28"/>
          <w:shd w:val="clear" w:color="auto" w:fill="FFFFFF"/>
          <w:lang w:val="ro-MO"/>
        </w:rPr>
        <w:t>)</w:t>
      </w:r>
      <w:r w:rsidRPr="003B301E">
        <w:rPr>
          <w:rFonts w:ascii="Times New Roman" w:hAnsi="Times New Roman" w:cs="Times New Roman"/>
          <w:color w:val="000000"/>
          <w:sz w:val="28"/>
          <w:szCs w:val="28"/>
          <w:shd w:val="clear" w:color="auto" w:fill="FFFFFF"/>
          <w:lang w:val="ro-MO"/>
        </w:rPr>
        <w:t xml:space="preserve"> </w:t>
      </w:r>
      <w:r w:rsidR="002173EC" w:rsidRPr="003B301E">
        <w:rPr>
          <w:rFonts w:ascii="Times New Roman" w:hAnsi="Times New Roman" w:cs="Times New Roman"/>
          <w:color w:val="000000"/>
          <w:sz w:val="28"/>
          <w:szCs w:val="28"/>
          <w:shd w:val="clear" w:color="auto" w:fill="FFFFFF"/>
          <w:lang w:val="ro-MO"/>
        </w:rPr>
        <w:t>va avea următorul cuprins:</w:t>
      </w:r>
    </w:p>
    <w:p w:rsidR="00FF785A" w:rsidRPr="003B301E" w:rsidRDefault="002173EC" w:rsidP="00B47001">
      <w:pPr>
        <w:pStyle w:val="NoSpacing"/>
        <w:tabs>
          <w:tab w:val="left" w:pos="1080"/>
        </w:tabs>
        <w:spacing w:after="120" w:line="276" w:lineRule="auto"/>
        <w:ind w:firstLine="1080"/>
        <w:jc w:val="both"/>
        <w:rPr>
          <w:rFonts w:ascii="Times New Roman" w:hAnsi="Times New Roman" w:cs="Times New Roman"/>
          <w:color w:val="000000"/>
          <w:sz w:val="28"/>
          <w:szCs w:val="28"/>
          <w:shd w:val="clear" w:color="auto" w:fill="FFFFFF"/>
          <w:lang w:val="ro-MO"/>
        </w:rPr>
      </w:pPr>
      <w:r w:rsidRPr="003B301E">
        <w:rPr>
          <w:rFonts w:ascii="Times New Roman" w:hAnsi="Times New Roman" w:cs="Times New Roman"/>
          <w:color w:val="000000"/>
          <w:sz w:val="28"/>
          <w:szCs w:val="28"/>
          <w:shd w:val="clear" w:color="auto" w:fill="FFFFFF"/>
          <w:lang w:val="ro-MO"/>
        </w:rPr>
        <w:t>„(1) Serviciul 112 este persoană</w:t>
      </w:r>
      <w:r w:rsidR="00FB11FB" w:rsidRPr="003B301E">
        <w:rPr>
          <w:rFonts w:ascii="Times New Roman" w:hAnsi="Times New Roman" w:cs="Times New Roman"/>
          <w:color w:val="000000"/>
          <w:sz w:val="28"/>
          <w:szCs w:val="28"/>
          <w:shd w:val="clear" w:color="auto" w:fill="FFFFFF"/>
          <w:lang w:val="ro-MO"/>
        </w:rPr>
        <w:t xml:space="preserve"> juridică, care se</w:t>
      </w:r>
      <w:r w:rsidR="000D160A" w:rsidRPr="003B301E">
        <w:rPr>
          <w:rFonts w:ascii="Times New Roman" w:hAnsi="Times New Roman" w:cs="Times New Roman"/>
          <w:color w:val="000000"/>
          <w:sz w:val="28"/>
          <w:szCs w:val="28"/>
          <w:shd w:val="clear" w:color="auto" w:fill="FFFFFF"/>
          <w:lang w:val="ro-MO"/>
        </w:rPr>
        <w:t xml:space="preserve"> organiz</w:t>
      </w:r>
      <w:r w:rsidR="00FB11FB" w:rsidRPr="003B301E">
        <w:rPr>
          <w:rFonts w:ascii="Times New Roman" w:hAnsi="Times New Roman" w:cs="Times New Roman"/>
          <w:color w:val="000000"/>
          <w:sz w:val="28"/>
          <w:szCs w:val="28"/>
          <w:shd w:val="clear" w:color="auto" w:fill="FFFFFF"/>
          <w:lang w:val="ro-MO"/>
        </w:rPr>
        <w:t>e</w:t>
      </w:r>
      <w:r w:rsidR="000D160A" w:rsidRPr="003B301E">
        <w:rPr>
          <w:rFonts w:ascii="Times New Roman" w:hAnsi="Times New Roman" w:cs="Times New Roman"/>
          <w:color w:val="000000"/>
          <w:sz w:val="28"/>
          <w:szCs w:val="28"/>
          <w:shd w:val="clear" w:color="auto" w:fill="FFFFFF"/>
          <w:lang w:val="ro-MO"/>
        </w:rPr>
        <w:t>a</w:t>
      </w:r>
      <w:r w:rsidR="00FB11FB" w:rsidRPr="003B301E">
        <w:rPr>
          <w:rFonts w:ascii="Times New Roman" w:hAnsi="Times New Roman" w:cs="Times New Roman"/>
          <w:color w:val="000000"/>
          <w:sz w:val="28"/>
          <w:szCs w:val="28"/>
          <w:shd w:val="clear" w:color="auto" w:fill="FFFFFF"/>
          <w:lang w:val="ro-MO"/>
        </w:rPr>
        <w:t>ză</w:t>
      </w:r>
      <w:r w:rsidR="000D160A" w:rsidRPr="003B301E">
        <w:rPr>
          <w:rFonts w:ascii="Times New Roman" w:hAnsi="Times New Roman" w:cs="Times New Roman"/>
          <w:color w:val="000000"/>
          <w:sz w:val="28"/>
          <w:szCs w:val="28"/>
          <w:shd w:val="clear" w:color="auto" w:fill="FFFFFF"/>
          <w:lang w:val="ro-MO"/>
        </w:rPr>
        <w:t xml:space="preserve"> și funcțion</w:t>
      </w:r>
      <w:r w:rsidR="00FB11FB" w:rsidRPr="003B301E">
        <w:rPr>
          <w:rFonts w:ascii="Times New Roman" w:hAnsi="Times New Roman" w:cs="Times New Roman"/>
          <w:color w:val="000000"/>
          <w:sz w:val="28"/>
          <w:szCs w:val="28"/>
          <w:shd w:val="clear" w:color="auto" w:fill="FFFFFF"/>
          <w:lang w:val="ro-MO"/>
        </w:rPr>
        <w:t>ează</w:t>
      </w:r>
      <w:r w:rsidR="000D160A" w:rsidRPr="003B301E">
        <w:rPr>
          <w:rFonts w:ascii="Times New Roman" w:hAnsi="Times New Roman" w:cs="Times New Roman"/>
          <w:color w:val="000000"/>
          <w:sz w:val="28"/>
          <w:szCs w:val="28"/>
          <w:shd w:val="clear" w:color="auto" w:fill="FFFFFF"/>
          <w:lang w:val="ro-MO"/>
        </w:rPr>
        <w:t xml:space="preserve"> în </w:t>
      </w:r>
      <w:r w:rsidR="00FB11FB" w:rsidRPr="003B301E">
        <w:rPr>
          <w:rFonts w:ascii="Times New Roman" w:hAnsi="Times New Roman" w:cs="Times New Roman"/>
          <w:color w:val="000000"/>
          <w:sz w:val="28"/>
          <w:szCs w:val="28"/>
          <w:shd w:val="clear" w:color="auto" w:fill="FFFFFF"/>
          <w:lang w:val="ro-MO"/>
        </w:rPr>
        <w:t xml:space="preserve">conformitate cu </w:t>
      </w:r>
      <w:r w:rsidR="000D160A" w:rsidRPr="003B301E">
        <w:rPr>
          <w:rFonts w:ascii="Times New Roman" w:hAnsi="Times New Roman" w:cs="Times New Roman"/>
          <w:color w:val="000000"/>
          <w:sz w:val="28"/>
          <w:szCs w:val="28"/>
          <w:shd w:val="clear" w:color="auto" w:fill="FFFFFF"/>
          <w:lang w:val="ro-MO"/>
        </w:rPr>
        <w:t xml:space="preserve">Regulamentul Serviciului 112 aprobat de </w:t>
      </w:r>
      <w:r w:rsidRPr="003B301E">
        <w:rPr>
          <w:rFonts w:ascii="Times New Roman" w:hAnsi="Times New Roman" w:cs="Times New Roman"/>
          <w:color w:val="000000"/>
          <w:sz w:val="28"/>
          <w:szCs w:val="28"/>
          <w:shd w:val="clear" w:color="auto" w:fill="FFFFFF"/>
          <w:lang w:val="ro-MO"/>
        </w:rPr>
        <w:t>Guvern.</w:t>
      </w:r>
    </w:p>
    <w:p w:rsidR="00646EDC" w:rsidRPr="003B301E" w:rsidRDefault="00F90D44" w:rsidP="00B47001">
      <w:pPr>
        <w:pStyle w:val="NoSpacing"/>
        <w:numPr>
          <w:ilvl w:val="0"/>
          <w:numId w:val="2"/>
        </w:numPr>
        <w:tabs>
          <w:tab w:val="left" w:pos="1080"/>
        </w:tabs>
        <w:spacing w:after="120" w:line="276" w:lineRule="auto"/>
        <w:ind w:left="0" w:firstLine="1080"/>
        <w:jc w:val="both"/>
        <w:rPr>
          <w:rFonts w:ascii="Times New Roman" w:hAnsi="Times New Roman" w:cs="Times New Roman"/>
          <w:color w:val="000000"/>
          <w:sz w:val="28"/>
          <w:szCs w:val="28"/>
          <w:shd w:val="clear" w:color="auto" w:fill="FFFFFF"/>
          <w:lang w:val="ro-MO"/>
        </w:rPr>
      </w:pPr>
      <w:r w:rsidRPr="003B301E">
        <w:rPr>
          <w:rFonts w:ascii="Times New Roman" w:hAnsi="Times New Roman" w:cs="Times New Roman"/>
          <w:color w:val="000000"/>
          <w:sz w:val="28"/>
          <w:szCs w:val="28"/>
          <w:shd w:val="clear" w:color="auto" w:fill="FFFFFF"/>
          <w:lang w:val="ro-MO"/>
        </w:rPr>
        <w:t>La art. 7 cuvintele „în domeniul tehnologiei informației și comunicațiilor electronice” se substituie cu cuvintele „desemnat de Guvern”.</w:t>
      </w:r>
    </w:p>
    <w:p w:rsidR="004C4492" w:rsidRPr="003B301E" w:rsidRDefault="004C4492" w:rsidP="00B47001">
      <w:pPr>
        <w:pStyle w:val="NoSpacing"/>
        <w:numPr>
          <w:ilvl w:val="0"/>
          <w:numId w:val="2"/>
        </w:numPr>
        <w:tabs>
          <w:tab w:val="left" w:pos="1080"/>
        </w:tabs>
        <w:spacing w:after="120" w:line="276" w:lineRule="auto"/>
        <w:ind w:left="0" w:firstLine="1080"/>
        <w:jc w:val="both"/>
        <w:rPr>
          <w:rFonts w:ascii="Times New Roman" w:hAnsi="Times New Roman" w:cs="Times New Roman"/>
          <w:color w:val="000000"/>
          <w:sz w:val="28"/>
          <w:szCs w:val="28"/>
          <w:shd w:val="clear" w:color="auto" w:fill="FFFFFF"/>
          <w:lang w:val="ro-MO"/>
        </w:rPr>
      </w:pPr>
      <w:r w:rsidRPr="003B301E">
        <w:rPr>
          <w:rFonts w:ascii="Times New Roman" w:hAnsi="Times New Roman" w:cs="Times New Roman"/>
          <w:color w:val="000000"/>
          <w:sz w:val="28"/>
          <w:szCs w:val="28"/>
          <w:shd w:val="clear" w:color="auto" w:fill="FFFFFF"/>
          <w:lang w:val="ro-MO"/>
        </w:rPr>
        <w:t>La articolul 11</w:t>
      </w:r>
      <w:r w:rsidR="0007373E" w:rsidRPr="003B301E">
        <w:rPr>
          <w:rFonts w:ascii="Times New Roman" w:hAnsi="Times New Roman" w:cs="Times New Roman"/>
          <w:color w:val="000000"/>
          <w:sz w:val="28"/>
          <w:szCs w:val="28"/>
          <w:shd w:val="clear" w:color="auto" w:fill="FFFFFF"/>
          <w:lang w:val="ro-MO"/>
        </w:rPr>
        <w:t xml:space="preserve"> alineatul (1) litera c)</w:t>
      </w:r>
      <w:r w:rsidRPr="003B301E">
        <w:rPr>
          <w:rFonts w:ascii="Times New Roman" w:hAnsi="Times New Roman" w:cs="Times New Roman"/>
          <w:color w:val="000000"/>
          <w:sz w:val="28"/>
          <w:szCs w:val="28"/>
          <w:shd w:val="clear" w:color="auto" w:fill="FFFFFF"/>
          <w:lang w:val="ro-MO"/>
        </w:rPr>
        <w:t xml:space="preserve"> </w:t>
      </w:r>
      <w:r w:rsidR="0007373E" w:rsidRPr="003B301E">
        <w:rPr>
          <w:rFonts w:ascii="Times New Roman" w:hAnsi="Times New Roman" w:cs="Times New Roman"/>
          <w:color w:val="000000"/>
          <w:sz w:val="28"/>
          <w:szCs w:val="28"/>
          <w:shd w:val="clear" w:color="auto" w:fill="FFFFFF"/>
          <w:lang w:val="ro-MO"/>
        </w:rPr>
        <w:t>cuvintele „</w:t>
      </w:r>
      <w:r w:rsidR="00E92711" w:rsidRPr="003B301E">
        <w:rPr>
          <w:rFonts w:ascii="Times New Roman" w:eastAsia="Times New Roman" w:hAnsi="Times New Roman" w:cs="Times New Roman"/>
          <w:sz w:val="28"/>
          <w:szCs w:val="28"/>
          <w:lang w:val="ro-MO"/>
        </w:rPr>
        <w:t>din cadrul Ministerului Sănătății, Ministerului Afacerilor Interne, Ministerului Tehnologiei Informației și Comunicațiilor</w:t>
      </w:r>
      <w:r w:rsidR="0007373E" w:rsidRPr="003B301E">
        <w:rPr>
          <w:rFonts w:ascii="Times New Roman" w:hAnsi="Times New Roman" w:cs="Times New Roman"/>
          <w:color w:val="000000"/>
          <w:sz w:val="28"/>
          <w:szCs w:val="28"/>
          <w:shd w:val="clear" w:color="auto" w:fill="FFFFFF"/>
          <w:lang w:val="ro-MO"/>
        </w:rPr>
        <w:t xml:space="preserve">” </w:t>
      </w:r>
      <w:r w:rsidR="0026411B" w:rsidRPr="003B301E">
        <w:rPr>
          <w:rFonts w:ascii="Times New Roman" w:hAnsi="Times New Roman" w:cs="Times New Roman"/>
          <w:color w:val="000000"/>
          <w:sz w:val="28"/>
          <w:szCs w:val="28"/>
          <w:shd w:val="clear" w:color="auto" w:fill="FFFFFF"/>
          <w:lang w:val="ro-MO"/>
        </w:rPr>
        <w:t xml:space="preserve">se substituie cu cuvintele „din cadrul </w:t>
      </w:r>
      <w:r w:rsidR="00A50C18" w:rsidRPr="003B301E">
        <w:rPr>
          <w:rFonts w:ascii="Times New Roman" w:hAnsi="Times New Roman" w:cs="Times New Roman"/>
          <w:color w:val="000000"/>
          <w:sz w:val="28"/>
          <w:szCs w:val="28"/>
          <w:shd w:val="clear" w:color="auto" w:fill="FFFFFF"/>
          <w:lang w:val="ro-MO"/>
        </w:rPr>
        <w:t>auto</w:t>
      </w:r>
      <w:r w:rsidR="00111E3D" w:rsidRPr="003B301E">
        <w:rPr>
          <w:rFonts w:ascii="Times New Roman" w:hAnsi="Times New Roman" w:cs="Times New Roman"/>
          <w:color w:val="000000"/>
          <w:sz w:val="28"/>
          <w:szCs w:val="28"/>
          <w:shd w:val="clear" w:color="auto" w:fill="FFFFFF"/>
          <w:lang w:val="ro-MO"/>
        </w:rPr>
        <w:t>r</w:t>
      </w:r>
      <w:r w:rsidR="00A50C18" w:rsidRPr="003B301E">
        <w:rPr>
          <w:rFonts w:ascii="Times New Roman" w:hAnsi="Times New Roman" w:cs="Times New Roman"/>
          <w:color w:val="000000"/>
          <w:sz w:val="28"/>
          <w:szCs w:val="28"/>
          <w:shd w:val="clear" w:color="auto" w:fill="FFFFFF"/>
          <w:lang w:val="ro-MO"/>
        </w:rPr>
        <w:t>ităților</w:t>
      </w:r>
      <w:r w:rsidR="0026411B" w:rsidRPr="003B301E">
        <w:rPr>
          <w:rFonts w:ascii="Times New Roman" w:hAnsi="Times New Roman" w:cs="Times New Roman"/>
          <w:color w:val="000000"/>
          <w:sz w:val="28"/>
          <w:szCs w:val="28"/>
          <w:shd w:val="clear" w:color="auto" w:fill="FFFFFF"/>
          <w:lang w:val="ro-MO"/>
        </w:rPr>
        <w:t xml:space="preserve"> responsabile de domeniile sănătății, afacerilor interne, tehnologiei informației și comunicațiilor”</w:t>
      </w:r>
      <w:r w:rsidR="00DB29F3" w:rsidRPr="003B301E">
        <w:rPr>
          <w:rFonts w:ascii="Times New Roman" w:hAnsi="Times New Roman" w:cs="Times New Roman"/>
          <w:color w:val="000000"/>
          <w:sz w:val="28"/>
          <w:szCs w:val="28"/>
          <w:shd w:val="clear" w:color="auto" w:fill="FFFFFF"/>
          <w:lang w:val="ro-MO"/>
        </w:rPr>
        <w:t>, iar cuvintele ,,Șeful Serviciului Protecției Civile și Situațiilor Excepționale” se substituie cu cuvintele ,,Șeful Inspectoratului General pentru Situații de Urgență”</w:t>
      </w:r>
      <w:r w:rsidR="00C5746B" w:rsidRPr="003B301E">
        <w:rPr>
          <w:rFonts w:ascii="Times New Roman" w:hAnsi="Times New Roman" w:cs="Times New Roman"/>
          <w:color w:val="000000"/>
          <w:sz w:val="28"/>
          <w:szCs w:val="28"/>
          <w:shd w:val="clear" w:color="auto" w:fill="FFFFFF"/>
          <w:lang w:val="ro-MO"/>
        </w:rPr>
        <w:t>.</w:t>
      </w:r>
      <w:r w:rsidRPr="003B301E">
        <w:rPr>
          <w:rFonts w:ascii="Times New Roman" w:hAnsi="Times New Roman" w:cs="Times New Roman"/>
          <w:color w:val="000000"/>
          <w:sz w:val="28"/>
          <w:szCs w:val="28"/>
          <w:shd w:val="clear" w:color="auto" w:fill="FFFFFF"/>
          <w:lang w:val="ro-MO"/>
        </w:rPr>
        <w:t xml:space="preserve"> </w:t>
      </w:r>
    </w:p>
    <w:p w:rsidR="00D81641" w:rsidRPr="003B301E" w:rsidRDefault="008D5E23" w:rsidP="00B47001">
      <w:pPr>
        <w:pStyle w:val="NoSpacing"/>
        <w:spacing w:after="120" w:line="276" w:lineRule="auto"/>
        <w:ind w:firstLine="1080"/>
        <w:jc w:val="both"/>
        <w:rPr>
          <w:rFonts w:ascii="Times New Roman" w:hAnsi="Times New Roman" w:cs="Times New Roman"/>
          <w:color w:val="000000"/>
          <w:sz w:val="28"/>
          <w:szCs w:val="28"/>
          <w:shd w:val="clear" w:color="auto" w:fill="FFFFFF"/>
          <w:lang w:val="ro-MO"/>
        </w:rPr>
      </w:pPr>
      <w:r w:rsidRPr="003B301E">
        <w:rPr>
          <w:rFonts w:ascii="Times New Roman" w:hAnsi="Times New Roman" w:cs="Times New Roman"/>
          <w:b/>
          <w:color w:val="000000"/>
          <w:sz w:val="28"/>
          <w:szCs w:val="28"/>
          <w:shd w:val="clear" w:color="auto" w:fill="FFFFFF"/>
          <w:lang w:val="ro-MO"/>
        </w:rPr>
        <w:t>Art.</w:t>
      </w:r>
      <w:r w:rsidR="00717B34" w:rsidRPr="003B301E">
        <w:rPr>
          <w:rFonts w:ascii="Times New Roman" w:hAnsi="Times New Roman" w:cs="Times New Roman"/>
          <w:b/>
          <w:color w:val="000000"/>
          <w:sz w:val="28"/>
          <w:szCs w:val="28"/>
          <w:shd w:val="clear" w:color="auto" w:fill="FFFFFF"/>
          <w:lang w:val="ro-MO"/>
        </w:rPr>
        <w:t xml:space="preserve"> </w:t>
      </w:r>
      <w:r w:rsidRPr="003B301E">
        <w:rPr>
          <w:rFonts w:ascii="Times New Roman" w:hAnsi="Times New Roman" w:cs="Times New Roman"/>
          <w:b/>
          <w:color w:val="000000"/>
          <w:sz w:val="28"/>
          <w:szCs w:val="28"/>
          <w:shd w:val="clear" w:color="auto" w:fill="FFFFFF"/>
          <w:lang w:val="ro-MO"/>
        </w:rPr>
        <w:t>V</w:t>
      </w:r>
      <w:r w:rsidR="003932FE">
        <w:rPr>
          <w:rFonts w:ascii="Times New Roman" w:hAnsi="Times New Roman" w:cs="Times New Roman"/>
          <w:b/>
          <w:color w:val="000000"/>
          <w:sz w:val="28"/>
          <w:szCs w:val="28"/>
          <w:shd w:val="clear" w:color="auto" w:fill="FFFFFF"/>
          <w:lang w:val="ro-MO"/>
        </w:rPr>
        <w:t>I</w:t>
      </w:r>
      <w:r w:rsidRPr="003B301E">
        <w:rPr>
          <w:rFonts w:ascii="Times New Roman" w:hAnsi="Times New Roman" w:cs="Times New Roman"/>
          <w:b/>
          <w:color w:val="000000"/>
          <w:sz w:val="28"/>
          <w:szCs w:val="28"/>
          <w:shd w:val="clear" w:color="auto" w:fill="FFFFFF"/>
          <w:lang w:val="ro-MO"/>
        </w:rPr>
        <w:t xml:space="preserve">. </w:t>
      </w:r>
      <w:r w:rsidRPr="003B301E">
        <w:rPr>
          <w:rFonts w:ascii="Times New Roman" w:hAnsi="Times New Roman" w:cs="Times New Roman"/>
          <w:color w:val="000000"/>
          <w:sz w:val="28"/>
          <w:szCs w:val="28"/>
          <w:shd w:val="clear" w:color="auto" w:fill="FFFFFF"/>
          <w:lang w:val="ro-MO"/>
        </w:rPr>
        <w:t xml:space="preserve">– Guvernul, în termen de 3 luni de la data intrării în vigoare a prezentei legi: </w:t>
      </w:r>
    </w:p>
    <w:p w:rsidR="00D81641" w:rsidRPr="003B301E" w:rsidRDefault="00B47001" w:rsidP="00B47001">
      <w:pPr>
        <w:pStyle w:val="NormalWeb"/>
        <w:shd w:val="clear" w:color="auto" w:fill="FFFFFF"/>
        <w:spacing w:before="0" w:beforeAutospacing="0" w:after="120" w:afterAutospacing="0" w:line="276" w:lineRule="auto"/>
        <w:ind w:firstLine="1080"/>
        <w:jc w:val="both"/>
        <w:rPr>
          <w:color w:val="000000"/>
          <w:sz w:val="28"/>
          <w:szCs w:val="28"/>
          <w:lang w:val="ro-MO"/>
        </w:rPr>
      </w:pPr>
      <w:r w:rsidRPr="003B301E">
        <w:rPr>
          <w:color w:val="000000"/>
          <w:sz w:val="28"/>
          <w:szCs w:val="28"/>
          <w:lang w:val="ro-MO"/>
        </w:rPr>
        <w:t>va asigura reexaminarea legislaț</w:t>
      </w:r>
      <w:r w:rsidR="00D81641" w:rsidRPr="003B301E">
        <w:rPr>
          <w:color w:val="000000"/>
          <w:sz w:val="28"/>
          <w:szCs w:val="28"/>
          <w:lang w:val="ro-MO"/>
        </w:rPr>
        <w:t>iei în domeniul rezervelor materiale de stat și de mobilizare și va prezenta Parlamentului propuneri privind ajustarea cadrului legal;</w:t>
      </w:r>
    </w:p>
    <w:p w:rsidR="008D5E23" w:rsidRPr="003B301E" w:rsidRDefault="008D5E23" w:rsidP="00B47001">
      <w:pPr>
        <w:pStyle w:val="NormalWeb"/>
        <w:shd w:val="clear" w:color="auto" w:fill="FFFFFF"/>
        <w:spacing w:before="0" w:beforeAutospacing="0" w:after="120" w:afterAutospacing="0" w:line="276" w:lineRule="auto"/>
        <w:ind w:firstLine="1080"/>
        <w:jc w:val="both"/>
        <w:rPr>
          <w:color w:val="000000"/>
          <w:sz w:val="28"/>
          <w:szCs w:val="28"/>
          <w:lang w:val="ro-MO"/>
        </w:rPr>
      </w:pPr>
      <w:r w:rsidRPr="003B301E">
        <w:rPr>
          <w:color w:val="000000"/>
          <w:sz w:val="28"/>
          <w:szCs w:val="28"/>
          <w:lang w:val="ro-MO"/>
        </w:rPr>
        <w:t>va aduce actele sale normative în concordanţă cu prezenta lege.</w:t>
      </w:r>
    </w:p>
    <w:p w:rsidR="00AF03CA" w:rsidRPr="003B301E" w:rsidRDefault="00AF03CA" w:rsidP="008D5E23">
      <w:pPr>
        <w:pStyle w:val="NormalWeb"/>
        <w:shd w:val="clear" w:color="auto" w:fill="FFFFFF"/>
        <w:spacing w:before="0" w:beforeAutospacing="0" w:after="0" w:afterAutospacing="0"/>
        <w:ind w:firstLine="567"/>
        <w:jc w:val="both"/>
        <w:rPr>
          <w:b/>
          <w:color w:val="000000"/>
          <w:sz w:val="28"/>
          <w:szCs w:val="28"/>
          <w:lang w:val="ro-MO"/>
        </w:rPr>
      </w:pPr>
    </w:p>
    <w:p w:rsidR="00D81641" w:rsidRPr="003B301E" w:rsidRDefault="00D81641" w:rsidP="008D5E23">
      <w:pPr>
        <w:pStyle w:val="NormalWeb"/>
        <w:shd w:val="clear" w:color="auto" w:fill="FFFFFF"/>
        <w:spacing w:before="0" w:beforeAutospacing="0" w:after="0" w:afterAutospacing="0"/>
        <w:ind w:firstLine="567"/>
        <w:jc w:val="both"/>
        <w:rPr>
          <w:b/>
          <w:color w:val="000000"/>
          <w:sz w:val="28"/>
          <w:szCs w:val="28"/>
          <w:lang w:val="ro-MO"/>
        </w:rPr>
      </w:pPr>
    </w:p>
    <w:p w:rsidR="007D0B36" w:rsidRPr="003B301E" w:rsidRDefault="00AF03CA" w:rsidP="009E5626">
      <w:pPr>
        <w:pStyle w:val="NormalWeb"/>
        <w:shd w:val="clear" w:color="auto" w:fill="FFFFFF"/>
        <w:spacing w:before="0" w:beforeAutospacing="0" w:after="0" w:afterAutospacing="0"/>
        <w:ind w:firstLine="567"/>
        <w:jc w:val="both"/>
        <w:rPr>
          <w:b/>
          <w:lang w:val="ro-MO"/>
        </w:rPr>
      </w:pPr>
      <w:r w:rsidRPr="003B301E">
        <w:rPr>
          <w:b/>
          <w:color w:val="000000"/>
          <w:sz w:val="28"/>
          <w:szCs w:val="28"/>
          <w:lang w:val="ro-MO"/>
        </w:rPr>
        <w:t>Președintele Parlamentului</w:t>
      </w:r>
    </w:p>
    <w:sectPr w:rsidR="007D0B36" w:rsidRPr="003B301E" w:rsidSect="009E5626">
      <w:pgSz w:w="11906" w:h="16838"/>
      <w:pgMar w:top="851" w:right="850"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250B"/>
    <w:multiLevelType w:val="hybridMultilevel"/>
    <w:tmpl w:val="74901B82"/>
    <w:lvl w:ilvl="0" w:tplc="71A8D42E">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1DAA2F28"/>
    <w:multiLevelType w:val="hybridMultilevel"/>
    <w:tmpl w:val="78B2E230"/>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
    <w:nsid w:val="38F67730"/>
    <w:multiLevelType w:val="hybridMultilevel"/>
    <w:tmpl w:val="C2A02496"/>
    <w:lvl w:ilvl="0" w:tplc="CF08F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3165F88"/>
    <w:multiLevelType w:val="hybridMultilevel"/>
    <w:tmpl w:val="779031CE"/>
    <w:lvl w:ilvl="0" w:tplc="194493CC">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64061581"/>
    <w:multiLevelType w:val="hybridMultilevel"/>
    <w:tmpl w:val="335011C8"/>
    <w:lvl w:ilvl="0" w:tplc="3FC4ADE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6D094B47"/>
    <w:multiLevelType w:val="hybridMultilevel"/>
    <w:tmpl w:val="C2A02496"/>
    <w:lvl w:ilvl="0" w:tplc="CF08FF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414"/>
    <w:rsid w:val="00001AF7"/>
    <w:rsid w:val="0000757E"/>
    <w:rsid w:val="00036C50"/>
    <w:rsid w:val="0004094B"/>
    <w:rsid w:val="00054EF4"/>
    <w:rsid w:val="0006631C"/>
    <w:rsid w:val="0007373E"/>
    <w:rsid w:val="00080A0E"/>
    <w:rsid w:val="0009079A"/>
    <w:rsid w:val="00092D5F"/>
    <w:rsid w:val="000D160A"/>
    <w:rsid w:val="000D2EBC"/>
    <w:rsid w:val="000D5DED"/>
    <w:rsid w:val="000D71C3"/>
    <w:rsid w:val="000E6618"/>
    <w:rsid w:val="000F2506"/>
    <w:rsid w:val="001111AC"/>
    <w:rsid w:val="00111E3D"/>
    <w:rsid w:val="00143D30"/>
    <w:rsid w:val="00147B1C"/>
    <w:rsid w:val="00175D27"/>
    <w:rsid w:val="00185F04"/>
    <w:rsid w:val="001D6192"/>
    <w:rsid w:val="001E362B"/>
    <w:rsid w:val="001E591D"/>
    <w:rsid w:val="001E5EDB"/>
    <w:rsid w:val="0020762E"/>
    <w:rsid w:val="002173EC"/>
    <w:rsid w:val="002230B2"/>
    <w:rsid w:val="0022395A"/>
    <w:rsid w:val="00241A42"/>
    <w:rsid w:val="0026411B"/>
    <w:rsid w:val="00267FEB"/>
    <w:rsid w:val="00281139"/>
    <w:rsid w:val="00281159"/>
    <w:rsid w:val="002A7F68"/>
    <w:rsid w:val="002B254B"/>
    <w:rsid w:val="002B404F"/>
    <w:rsid w:val="002C0A44"/>
    <w:rsid w:val="002F0B0D"/>
    <w:rsid w:val="00335F36"/>
    <w:rsid w:val="0035504B"/>
    <w:rsid w:val="00363AB5"/>
    <w:rsid w:val="003655DB"/>
    <w:rsid w:val="00371499"/>
    <w:rsid w:val="003932FE"/>
    <w:rsid w:val="00394FAC"/>
    <w:rsid w:val="003A4D14"/>
    <w:rsid w:val="003B301E"/>
    <w:rsid w:val="003D7C72"/>
    <w:rsid w:val="003E0A6E"/>
    <w:rsid w:val="003F0EB0"/>
    <w:rsid w:val="003F4981"/>
    <w:rsid w:val="0040256E"/>
    <w:rsid w:val="00417B12"/>
    <w:rsid w:val="004247FC"/>
    <w:rsid w:val="00445580"/>
    <w:rsid w:val="00447E4D"/>
    <w:rsid w:val="0046690E"/>
    <w:rsid w:val="00475FD4"/>
    <w:rsid w:val="00481193"/>
    <w:rsid w:val="00485EF3"/>
    <w:rsid w:val="00487747"/>
    <w:rsid w:val="0049661F"/>
    <w:rsid w:val="004B3E21"/>
    <w:rsid w:val="004C4492"/>
    <w:rsid w:val="004D5221"/>
    <w:rsid w:val="004E3F8C"/>
    <w:rsid w:val="004E68C5"/>
    <w:rsid w:val="004F6607"/>
    <w:rsid w:val="00505213"/>
    <w:rsid w:val="005340F2"/>
    <w:rsid w:val="00537706"/>
    <w:rsid w:val="0058409C"/>
    <w:rsid w:val="005862BC"/>
    <w:rsid w:val="005C1D73"/>
    <w:rsid w:val="005F2DD3"/>
    <w:rsid w:val="00617FC6"/>
    <w:rsid w:val="00622275"/>
    <w:rsid w:val="00624F20"/>
    <w:rsid w:val="00636DB5"/>
    <w:rsid w:val="00646EDC"/>
    <w:rsid w:val="006527B3"/>
    <w:rsid w:val="00661EFA"/>
    <w:rsid w:val="006627C5"/>
    <w:rsid w:val="00674885"/>
    <w:rsid w:val="006C27F1"/>
    <w:rsid w:val="006D7330"/>
    <w:rsid w:val="006F3B47"/>
    <w:rsid w:val="00717B34"/>
    <w:rsid w:val="00740FA3"/>
    <w:rsid w:val="00784E02"/>
    <w:rsid w:val="00790B89"/>
    <w:rsid w:val="007D0B36"/>
    <w:rsid w:val="007E4112"/>
    <w:rsid w:val="007E68AD"/>
    <w:rsid w:val="007E6ECD"/>
    <w:rsid w:val="00803F2C"/>
    <w:rsid w:val="0081317A"/>
    <w:rsid w:val="00825A4F"/>
    <w:rsid w:val="0085073D"/>
    <w:rsid w:val="008509BE"/>
    <w:rsid w:val="00854CFA"/>
    <w:rsid w:val="00857E42"/>
    <w:rsid w:val="0086705F"/>
    <w:rsid w:val="00873B89"/>
    <w:rsid w:val="008A314A"/>
    <w:rsid w:val="008A5565"/>
    <w:rsid w:val="008D5E23"/>
    <w:rsid w:val="008F5CC2"/>
    <w:rsid w:val="009219DD"/>
    <w:rsid w:val="00921B1E"/>
    <w:rsid w:val="00941E99"/>
    <w:rsid w:val="0096161A"/>
    <w:rsid w:val="009736C4"/>
    <w:rsid w:val="00986C63"/>
    <w:rsid w:val="00997AB6"/>
    <w:rsid w:val="009B72AA"/>
    <w:rsid w:val="009C7EFD"/>
    <w:rsid w:val="009E3CAC"/>
    <w:rsid w:val="009E5626"/>
    <w:rsid w:val="00A50C18"/>
    <w:rsid w:val="00A665B2"/>
    <w:rsid w:val="00A767C7"/>
    <w:rsid w:val="00A80705"/>
    <w:rsid w:val="00A837CE"/>
    <w:rsid w:val="00A84B2F"/>
    <w:rsid w:val="00AA17F5"/>
    <w:rsid w:val="00AB2245"/>
    <w:rsid w:val="00AB71CA"/>
    <w:rsid w:val="00AD7FE1"/>
    <w:rsid w:val="00AF03CA"/>
    <w:rsid w:val="00B1207E"/>
    <w:rsid w:val="00B136AF"/>
    <w:rsid w:val="00B21F76"/>
    <w:rsid w:val="00B47001"/>
    <w:rsid w:val="00B50C28"/>
    <w:rsid w:val="00B54D79"/>
    <w:rsid w:val="00B85B8B"/>
    <w:rsid w:val="00B85F45"/>
    <w:rsid w:val="00B866B5"/>
    <w:rsid w:val="00C16CCB"/>
    <w:rsid w:val="00C315FE"/>
    <w:rsid w:val="00C5746B"/>
    <w:rsid w:val="00C85DF9"/>
    <w:rsid w:val="00C94B67"/>
    <w:rsid w:val="00CB5D92"/>
    <w:rsid w:val="00D1315C"/>
    <w:rsid w:val="00D61354"/>
    <w:rsid w:val="00D64413"/>
    <w:rsid w:val="00D71E8C"/>
    <w:rsid w:val="00D81641"/>
    <w:rsid w:val="00DA2FA2"/>
    <w:rsid w:val="00DB29F3"/>
    <w:rsid w:val="00DC7B6E"/>
    <w:rsid w:val="00DD475E"/>
    <w:rsid w:val="00DE0DDE"/>
    <w:rsid w:val="00E04409"/>
    <w:rsid w:val="00E14B54"/>
    <w:rsid w:val="00E30A6F"/>
    <w:rsid w:val="00E55CFD"/>
    <w:rsid w:val="00E74516"/>
    <w:rsid w:val="00E92711"/>
    <w:rsid w:val="00EB0B6C"/>
    <w:rsid w:val="00EB0FA6"/>
    <w:rsid w:val="00EB65BD"/>
    <w:rsid w:val="00EE0A17"/>
    <w:rsid w:val="00F17D26"/>
    <w:rsid w:val="00F26B34"/>
    <w:rsid w:val="00F27731"/>
    <w:rsid w:val="00F44815"/>
    <w:rsid w:val="00F46D29"/>
    <w:rsid w:val="00F67792"/>
    <w:rsid w:val="00F70914"/>
    <w:rsid w:val="00F72E1A"/>
    <w:rsid w:val="00F90D44"/>
    <w:rsid w:val="00F92EF2"/>
    <w:rsid w:val="00FA02C3"/>
    <w:rsid w:val="00FB11FB"/>
    <w:rsid w:val="00FB7398"/>
    <w:rsid w:val="00FD387C"/>
    <w:rsid w:val="00FD7228"/>
    <w:rsid w:val="00FF15E7"/>
    <w:rsid w:val="00FF4414"/>
    <w:rsid w:val="00FF6F28"/>
    <w:rsid w:val="00FF785A"/>
    <w:rsid w:val="00FF79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B36"/>
    <w:pPr>
      <w:spacing w:after="0" w:line="240" w:lineRule="auto"/>
    </w:pPr>
  </w:style>
  <w:style w:type="paragraph" w:customStyle="1" w:styleId="tt">
    <w:name w:val="tt"/>
    <w:basedOn w:val="Normal"/>
    <w:uiPriority w:val="99"/>
    <w:rsid w:val="00A837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D5E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3F2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B36"/>
    <w:pPr>
      <w:spacing w:after="0" w:line="240" w:lineRule="auto"/>
    </w:pPr>
  </w:style>
  <w:style w:type="paragraph" w:customStyle="1" w:styleId="tt">
    <w:name w:val="tt"/>
    <w:basedOn w:val="Normal"/>
    <w:uiPriority w:val="99"/>
    <w:rsid w:val="00A837C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8D5E2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3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51303">
      <w:bodyDiv w:val="1"/>
      <w:marLeft w:val="0"/>
      <w:marRight w:val="0"/>
      <w:marTop w:val="0"/>
      <w:marBottom w:val="0"/>
      <w:divBdr>
        <w:top w:val="none" w:sz="0" w:space="0" w:color="auto"/>
        <w:left w:val="none" w:sz="0" w:space="0" w:color="auto"/>
        <w:bottom w:val="none" w:sz="0" w:space="0" w:color="auto"/>
        <w:right w:val="none" w:sz="0" w:space="0" w:color="auto"/>
      </w:divBdr>
    </w:div>
    <w:div w:id="102115767">
      <w:bodyDiv w:val="1"/>
      <w:marLeft w:val="0"/>
      <w:marRight w:val="0"/>
      <w:marTop w:val="0"/>
      <w:marBottom w:val="0"/>
      <w:divBdr>
        <w:top w:val="none" w:sz="0" w:space="0" w:color="auto"/>
        <w:left w:val="none" w:sz="0" w:space="0" w:color="auto"/>
        <w:bottom w:val="none" w:sz="0" w:space="0" w:color="auto"/>
        <w:right w:val="none" w:sz="0" w:space="0" w:color="auto"/>
      </w:divBdr>
    </w:div>
    <w:div w:id="543951467">
      <w:bodyDiv w:val="1"/>
      <w:marLeft w:val="0"/>
      <w:marRight w:val="0"/>
      <w:marTop w:val="0"/>
      <w:marBottom w:val="0"/>
      <w:divBdr>
        <w:top w:val="none" w:sz="0" w:space="0" w:color="auto"/>
        <w:left w:val="none" w:sz="0" w:space="0" w:color="auto"/>
        <w:bottom w:val="none" w:sz="0" w:space="0" w:color="auto"/>
        <w:right w:val="none" w:sz="0" w:space="0" w:color="auto"/>
      </w:divBdr>
    </w:div>
    <w:div w:id="2064477938">
      <w:bodyDiv w:val="1"/>
      <w:marLeft w:val="0"/>
      <w:marRight w:val="0"/>
      <w:marTop w:val="0"/>
      <w:marBottom w:val="0"/>
      <w:divBdr>
        <w:top w:val="none" w:sz="0" w:space="0" w:color="auto"/>
        <w:left w:val="none" w:sz="0" w:space="0" w:color="auto"/>
        <w:bottom w:val="none" w:sz="0" w:space="0" w:color="auto"/>
        <w:right w:val="none" w:sz="0" w:space="0" w:color="auto"/>
      </w:divBdr>
    </w:div>
    <w:div w:id="209469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2</Pages>
  <Words>593</Words>
  <Characters>3382</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Sergiu Bivol</cp:lastModifiedBy>
  <cp:revision>22</cp:revision>
  <dcterms:created xsi:type="dcterms:W3CDTF">2017-09-27T05:05:00Z</dcterms:created>
  <dcterms:modified xsi:type="dcterms:W3CDTF">2017-10-06T12:31:00Z</dcterms:modified>
</cp:coreProperties>
</file>