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252" w:rsidRPr="001159D6" w:rsidRDefault="002E52F8" w:rsidP="007A2F8F">
      <w:pPr>
        <w:spacing w:after="0"/>
        <w:jc w:val="center"/>
        <w:rPr>
          <w:rFonts w:ascii="Times New Roman" w:hAnsi="Times New Roman"/>
          <w:b/>
          <w:sz w:val="28"/>
          <w:szCs w:val="28"/>
          <w:lang w:val="ro-RO"/>
        </w:rPr>
      </w:pPr>
      <w:bookmarkStart w:id="0" w:name="_GoBack"/>
      <w:bookmarkEnd w:id="0"/>
      <w:r w:rsidRPr="001159D6">
        <w:rPr>
          <w:rFonts w:ascii="Times New Roman" w:hAnsi="Times New Roman"/>
          <w:b/>
          <w:sz w:val="28"/>
          <w:szCs w:val="28"/>
          <w:lang w:val="ro-RO"/>
        </w:rPr>
        <w:t>Notă informativă</w:t>
      </w:r>
    </w:p>
    <w:p w:rsidR="006D4252" w:rsidRPr="001159D6" w:rsidRDefault="002E52F8" w:rsidP="007A2F8F">
      <w:pPr>
        <w:spacing w:after="0"/>
        <w:jc w:val="center"/>
        <w:rPr>
          <w:rFonts w:ascii="Times New Roman" w:hAnsi="Times New Roman"/>
          <w:b/>
          <w:sz w:val="28"/>
          <w:szCs w:val="28"/>
          <w:lang w:val="ro-RO"/>
        </w:rPr>
      </w:pPr>
      <w:r w:rsidRPr="001159D6">
        <w:rPr>
          <w:rFonts w:ascii="Times New Roman" w:hAnsi="Times New Roman"/>
          <w:b/>
          <w:sz w:val="28"/>
          <w:szCs w:val="28"/>
          <w:lang w:val="ro-RO"/>
        </w:rPr>
        <w:t xml:space="preserve">la proiectul de lege pentru modificarea şi completarea </w:t>
      </w:r>
    </w:p>
    <w:p w:rsidR="006D4252" w:rsidRPr="001159D6" w:rsidRDefault="002E52F8" w:rsidP="007A2F8F">
      <w:pPr>
        <w:spacing w:after="0"/>
        <w:jc w:val="center"/>
        <w:rPr>
          <w:rFonts w:ascii="Times New Roman" w:hAnsi="Times New Roman"/>
          <w:b/>
          <w:sz w:val="28"/>
          <w:szCs w:val="28"/>
          <w:lang w:val="ro-RO"/>
        </w:rPr>
      </w:pPr>
      <w:r w:rsidRPr="001159D6">
        <w:rPr>
          <w:rFonts w:ascii="Times New Roman" w:hAnsi="Times New Roman"/>
          <w:b/>
          <w:sz w:val="28"/>
          <w:szCs w:val="28"/>
          <w:lang w:val="ro-RO"/>
        </w:rPr>
        <w:t>Legii bugetului de stat pe anul 201</w:t>
      </w:r>
      <w:r w:rsidR="002F1B32" w:rsidRPr="001159D6">
        <w:rPr>
          <w:rFonts w:ascii="Times New Roman" w:hAnsi="Times New Roman"/>
          <w:b/>
          <w:sz w:val="28"/>
          <w:szCs w:val="28"/>
          <w:lang w:val="ro-RO"/>
        </w:rPr>
        <w:t>7</w:t>
      </w:r>
    </w:p>
    <w:p w:rsidR="006D4252" w:rsidRPr="001159D6" w:rsidRDefault="006D4252" w:rsidP="007A2F8F">
      <w:pPr>
        <w:spacing w:after="0"/>
        <w:jc w:val="center"/>
        <w:rPr>
          <w:rFonts w:ascii="Times New Roman" w:hAnsi="Times New Roman"/>
          <w:b/>
          <w:sz w:val="28"/>
          <w:szCs w:val="28"/>
          <w:lang w:val="ro-RO"/>
        </w:rPr>
      </w:pPr>
    </w:p>
    <w:p w:rsidR="006D4252" w:rsidRPr="001159D6" w:rsidRDefault="002E52F8" w:rsidP="007A2F8F">
      <w:pPr>
        <w:tabs>
          <w:tab w:val="num" w:pos="1788"/>
        </w:tabs>
        <w:spacing w:after="0"/>
        <w:ind w:firstLine="567"/>
        <w:jc w:val="both"/>
        <w:rPr>
          <w:rFonts w:ascii="Times New Roman" w:hAnsi="Times New Roman"/>
          <w:b/>
          <w:sz w:val="28"/>
          <w:szCs w:val="28"/>
          <w:lang w:val="ro-RO"/>
        </w:rPr>
      </w:pPr>
      <w:r w:rsidRPr="001159D6">
        <w:rPr>
          <w:rFonts w:ascii="Times New Roman" w:hAnsi="Times New Roman"/>
          <w:b/>
          <w:sz w:val="28"/>
          <w:szCs w:val="28"/>
          <w:lang w:val="ro-RO"/>
        </w:rPr>
        <w:t>Introducere</w:t>
      </w:r>
    </w:p>
    <w:p w:rsidR="00616782" w:rsidRPr="001159D6" w:rsidRDefault="00616782" w:rsidP="007A2F8F">
      <w:pPr>
        <w:tabs>
          <w:tab w:val="num" w:pos="1788"/>
        </w:tabs>
        <w:spacing w:after="0"/>
        <w:ind w:firstLine="567"/>
        <w:jc w:val="both"/>
        <w:rPr>
          <w:rFonts w:ascii="Times New Roman" w:hAnsi="Times New Roman"/>
          <w:b/>
          <w:sz w:val="28"/>
          <w:szCs w:val="28"/>
          <w:lang w:val="ro-RO"/>
        </w:rPr>
      </w:pPr>
    </w:p>
    <w:p w:rsidR="006D4252" w:rsidRPr="001159D6" w:rsidRDefault="00575B7C" w:rsidP="007A2F8F">
      <w:pPr>
        <w:spacing w:after="0"/>
        <w:ind w:firstLine="567"/>
        <w:jc w:val="both"/>
        <w:rPr>
          <w:rFonts w:ascii="Times New Roman" w:hAnsi="Times New Roman"/>
          <w:sz w:val="28"/>
          <w:szCs w:val="28"/>
          <w:lang w:val="ro-RO"/>
        </w:rPr>
      </w:pPr>
      <w:r w:rsidRPr="001159D6">
        <w:rPr>
          <w:rFonts w:ascii="Times New Roman" w:hAnsi="Times New Roman"/>
          <w:sz w:val="28"/>
          <w:szCs w:val="28"/>
          <w:lang w:val="ro-RO"/>
        </w:rPr>
        <w:t xml:space="preserve">Modificarea și completarea Legii bugetului de stat pe anul 2017 este efectuată în conformitate cu art.61 al Legii finanțelor publice și responsabilității bugetar-fiscale nr.181 din 25 iulie 2014. Factorii de bază, care au determinat amendamentele operate la </w:t>
      </w:r>
      <w:r w:rsidR="00FE394D" w:rsidRPr="001159D6">
        <w:rPr>
          <w:rFonts w:ascii="Times New Roman" w:hAnsi="Times New Roman"/>
          <w:sz w:val="28"/>
          <w:szCs w:val="28"/>
          <w:lang w:val="ro-RO"/>
        </w:rPr>
        <w:t>bugetul de stat pe anul 201</w:t>
      </w:r>
      <w:r w:rsidR="002F1B32" w:rsidRPr="001159D6">
        <w:rPr>
          <w:rFonts w:ascii="Times New Roman" w:hAnsi="Times New Roman"/>
          <w:sz w:val="28"/>
          <w:szCs w:val="28"/>
          <w:lang w:val="ro-RO"/>
        </w:rPr>
        <w:t>7</w:t>
      </w:r>
      <w:r w:rsidR="00FE394D" w:rsidRPr="001159D6">
        <w:rPr>
          <w:rFonts w:ascii="Times New Roman" w:hAnsi="Times New Roman"/>
          <w:sz w:val="28"/>
          <w:szCs w:val="28"/>
          <w:lang w:val="ro-RO"/>
        </w:rPr>
        <w:t xml:space="preserve"> </w:t>
      </w:r>
      <w:r w:rsidRPr="001159D6">
        <w:rPr>
          <w:rFonts w:ascii="Times New Roman" w:hAnsi="Times New Roman"/>
          <w:sz w:val="28"/>
          <w:szCs w:val="28"/>
          <w:lang w:val="ro-RO"/>
        </w:rPr>
        <w:t>sunt următorii</w:t>
      </w:r>
      <w:r w:rsidR="00FE394D" w:rsidRPr="001159D6">
        <w:rPr>
          <w:rFonts w:ascii="Times New Roman" w:hAnsi="Times New Roman"/>
          <w:sz w:val="28"/>
          <w:szCs w:val="28"/>
          <w:lang w:val="ro-RO"/>
        </w:rPr>
        <w:t>:</w:t>
      </w:r>
    </w:p>
    <w:p w:rsidR="006D4252" w:rsidRPr="001159D6" w:rsidRDefault="00FE394D" w:rsidP="007A2F8F">
      <w:pPr>
        <w:pStyle w:val="ListParagraph"/>
        <w:numPr>
          <w:ilvl w:val="0"/>
          <w:numId w:val="3"/>
        </w:numPr>
        <w:spacing w:after="0"/>
        <w:ind w:left="851" w:hanging="284"/>
        <w:jc w:val="both"/>
        <w:rPr>
          <w:rFonts w:ascii="Times New Roman" w:hAnsi="Times New Roman"/>
          <w:sz w:val="28"/>
          <w:szCs w:val="28"/>
          <w:lang w:val="ro-RO"/>
        </w:rPr>
      </w:pPr>
      <w:r w:rsidRPr="001159D6">
        <w:rPr>
          <w:rFonts w:ascii="Times New Roman" w:hAnsi="Times New Roman"/>
          <w:sz w:val="28"/>
          <w:szCs w:val="28"/>
          <w:lang w:val="ro-RO"/>
        </w:rPr>
        <w:t>ajust</w:t>
      </w:r>
      <w:r w:rsidR="00FD681F" w:rsidRPr="001159D6">
        <w:rPr>
          <w:rFonts w:ascii="Times New Roman" w:hAnsi="Times New Roman"/>
          <w:sz w:val="28"/>
          <w:szCs w:val="28"/>
          <w:lang w:val="ro-RO"/>
        </w:rPr>
        <w:t>a</w:t>
      </w:r>
      <w:r w:rsidRPr="001159D6">
        <w:rPr>
          <w:rFonts w:ascii="Times New Roman" w:hAnsi="Times New Roman"/>
          <w:sz w:val="28"/>
          <w:szCs w:val="28"/>
          <w:lang w:val="ro-RO"/>
        </w:rPr>
        <w:t>r</w:t>
      </w:r>
      <w:r w:rsidR="004C0ADA" w:rsidRPr="001159D6">
        <w:rPr>
          <w:rFonts w:ascii="Times New Roman" w:hAnsi="Times New Roman"/>
          <w:sz w:val="28"/>
          <w:szCs w:val="28"/>
          <w:lang w:val="ro-RO"/>
        </w:rPr>
        <w:t>ea</w:t>
      </w:r>
      <w:r w:rsidRPr="001159D6">
        <w:rPr>
          <w:rFonts w:ascii="Times New Roman" w:hAnsi="Times New Roman"/>
          <w:sz w:val="28"/>
          <w:szCs w:val="28"/>
          <w:lang w:val="ro-RO"/>
        </w:rPr>
        <w:t xml:space="preserve"> indicatorilor bugetari la venituri</w:t>
      </w:r>
      <w:r w:rsidR="00575B7C" w:rsidRPr="001159D6">
        <w:rPr>
          <w:rFonts w:ascii="Times New Roman" w:hAnsi="Times New Roman"/>
          <w:sz w:val="28"/>
          <w:szCs w:val="28"/>
          <w:lang w:val="ro-RO"/>
        </w:rPr>
        <w:t xml:space="preserve"> și cheltuieli</w:t>
      </w:r>
      <w:r w:rsidRPr="001159D6">
        <w:rPr>
          <w:rFonts w:ascii="Times New Roman" w:hAnsi="Times New Roman"/>
          <w:sz w:val="28"/>
          <w:szCs w:val="28"/>
          <w:lang w:val="ro-RO"/>
        </w:rPr>
        <w:t xml:space="preserve"> reieșind din </w:t>
      </w:r>
      <w:r w:rsidR="00572D2E" w:rsidRPr="001159D6">
        <w:rPr>
          <w:rFonts w:ascii="Times New Roman" w:hAnsi="Times New Roman"/>
          <w:sz w:val="28"/>
          <w:szCs w:val="28"/>
          <w:lang w:val="ro-RO"/>
        </w:rPr>
        <w:t>executarea bugetului în perioada precedentă și estimările executării scontate pînă la finele anului bugetar</w:t>
      </w:r>
      <w:r w:rsidRPr="001159D6">
        <w:rPr>
          <w:rFonts w:ascii="Times New Roman" w:hAnsi="Times New Roman"/>
          <w:sz w:val="28"/>
          <w:szCs w:val="28"/>
          <w:lang w:val="ro-RO"/>
        </w:rPr>
        <w:t xml:space="preserve">; </w:t>
      </w:r>
    </w:p>
    <w:p w:rsidR="006D4252" w:rsidRPr="001159D6" w:rsidRDefault="00BC72CE" w:rsidP="007A2F8F">
      <w:pPr>
        <w:pStyle w:val="ListParagraph"/>
        <w:numPr>
          <w:ilvl w:val="0"/>
          <w:numId w:val="3"/>
        </w:numPr>
        <w:spacing w:after="0"/>
        <w:ind w:left="851" w:hanging="284"/>
        <w:jc w:val="both"/>
        <w:rPr>
          <w:rFonts w:ascii="Times New Roman" w:hAnsi="Times New Roman"/>
          <w:sz w:val="28"/>
          <w:szCs w:val="28"/>
          <w:lang w:val="ro-RO"/>
        </w:rPr>
      </w:pPr>
      <w:r w:rsidRPr="001159D6">
        <w:rPr>
          <w:rFonts w:ascii="Times New Roman" w:hAnsi="Times New Roman"/>
          <w:sz w:val="28"/>
          <w:szCs w:val="28"/>
          <w:lang w:val="ro-RO"/>
        </w:rPr>
        <w:t>revizuirea și prioritizarea programelor de cheltuieli, asigurînd funcționarea instituțiilor bugetare și prestarea serviciilor publice la un nivel adecvat</w:t>
      </w:r>
      <w:r w:rsidR="002F1B32" w:rsidRPr="001159D6">
        <w:rPr>
          <w:rFonts w:ascii="Times New Roman" w:hAnsi="Times New Roman"/>
          <w:sz w:val="28"/>
          <w:szCs w:val="28"/>
          <w:lang w:val="ro-RO"/>
        </w:rPr>
        <w:t>.</w:t>
      </w:r>
    </w:p>
    <w:p w:rsidR="006D4252" w:rsidRPr="001159D6" w:rsidRDefault="006D4252" w:rsidP="007A2F8F">
      <w:pPr>
        <w:spacing w:after="0"/>
        <w:jc w:val="both"/>
        <w:rPr>
          <w:rFonts w:ascii="Times New Roman" w:hAnsi="Times New Roman"/>
          <w:b/>
          <w:sz w:val="28"/>
          <w:szCs w:val="28"/>
          <w:lang w:val="ro-RO"/>
        </w:rPr>
      </w:pPr>
    </w:p>
    <w:p w:rsidR="006D4252" w:rsidRPr="001159D6" w:rsidRDefault="006D4252" w:rsidP="007A2F8F">
      <w:pPr>
        <w:spacing w:after="0"/>
        <w:jc w:val="both"/>
        <w:rPr>
          <w:rFonts w:ascii="Times New Roman" w:hAnsi="Times New Roman"/>
          <w:b/>
          <w:sz w:val="28"/>
          <w:szCs w:val="28"/>
          <w:lang w:val="ro-RO"/>
        </w:rPr>
      </w:pPr>
    </w:p>
    <w:p w:rsidR="006D4252" w:rsidRPr="001159D6" w:rsidRDefault="002E52F8" w:rsidP="007A2F8F">
      <w:pPr>
        <w:numPr>
          <w:ilvl w:val="0"/>
          <w:numId w:val="1"/>
        </w:numPr>
        <w:spacing w:after="0"/>
        <w:ind w:left="851" w:hanging="284"/>
        <w:jc w:val="both"/>
        <w:rPr>
          <w:rFonts w:ascii="Times New Roman" w:hAnsi="Times New Roman"/>
          <w:b/>
          <w:sz w:val="28"/>
          <w:szCs w:val="28"/>
          <w:lang w:val="ro-RO"/>
        </w:rPr>
      </w:pPr>
      <w:r w:rsidRPr="001159D6">
        <w:rPr>
          <w:rFonts w:ascii="Times New Roman" w:hAnsi="Times New Roman"/>
          <w:b/>
          <w:sz w:val="28"/>
          <w:szCs w:val="28"/>
          <w:lang w:val="ro-RO"/>
        </w:rPr>
        <w:t xml:space="preserve">Cadrul macroeconomic – evoluţii curente </w:t>
      </w:r>
    </w:p>
    <w:p w:rsidR="00616782" w:rsidRPr="001159D6" w:rsidRDefault="00616782" w:rsidP="007A2F8F">
      <w:pPr>
        <w:spacing w:after="0"/>
        <w:ind w:left="567"/>
        <w:jc w:val="both"/>
        <w:rPr>
          <w:rFonts w:ascii="Times New Roman" w:hAnsi="Times New Roman"/>
          <w:b/>
          <w:sz w:val="28"/>
          <w:szCs w:val="28"/>
          <w:lang w:val="ro-RO"/>
        </w:rPr>
      </w:pPr>
    </w:p>
    <w:p w:rsidR="006D4252" w:rsidRPr="001159D6" w:rsidRDefault="00EF2015" w:rsidP="007A2F8F">
      <w:pPr>
        <w:spacing w:after="0"/>
        <w:ind w:firstLine="567"/>
        <w:jc w:val="both"/>
        <w:rPr>
          <w:rFonts w:ascii="Times New Roman" w:hAnsi="Times New Roman"/>
          <w:sz w:val="28"/>
          <w:szCs w:val="28"/>
          <w:lang w:val="ro-RO"/>
        </w:rPr>
      </w:pPr>
      <w:r w:rsidRPr="001159D6">
        <w:rPr>
          <w:rFonts w:ascii="Times New Roman" w:hAnsi="Times New Roman"/>
          <w:sz w:val="28"/>
          <w:szCs w:val="28"/>
          <w:lang w:val="ro-RO"/>
        </w:rPr>
        <w:t xml:space="preserve">În primul semestru </w:t>
      </w:r>
      <w:r w:rsidR="006801AE" w:rsidRPr="001159D6">
        <w:rPr>
          <w:rFonts w:ascii="Times New Roman" w:hAnsi="Times New Roman"/>
          <w:sz w:val="28"/>
          <w:szCs w:val="28"/>
          <w:lang w:val="ro-RO"/>
        </w:rPr>
        <w:t xml:space="preserve">al anului </w:t>
      </w:r>
      <w:r w:rsidRPr="001159D6">
        <w:rPr>
          <w:rFonts w:ascii="Times New Roman" w:hAnsi="Times New Roman"/>
          <w:sz w:val="28"/>
          <w:szCs w:val="28"/>
          <w:lang w:val="ro-RO"/>
        </w:rPr>
        <w:t>2017, economia națională a continuat ritmul de creștere început în anul 2016</w:t>
      </w:r>
      <w:r w:rsidR="00C042FC" w:rsidRPr="001159D6">
        <w:rPr>
          <w:rFonts w:ascii="Times New Roman" w:hAnsi="Times New Roman"/>
          <w:sz w:val="28"/>
          <w:szCs w:val="28"/>
          <w:lang w:val="ro-RO"/>
        </w:rPr>
        <w:t>,</w:t>
      </w:r>
      <w:r w:rsidRPr="001159D6">
        <w:rPr>
          <w:rFonts w:ascii="Times New Roman" w:hAnsi="Times New Roman"/>
          <w:sz w:val="28"/>
          <w:szCs w:val="28"/>
          <w:lang w:val="ro-RO"/>
        </w:rPr>
        <w:t xml:space="preserve"> </w:t>
      </w:r>
      <w:r w:rsidR="00C042FC" w:rsidRPr="001159D6">
        <w:rPr>
          <w:rFonts w:ascii="Times New Roman" w:hAnsi="Times New Roman"/>
          <w:sz w:val="28"/>
          <w:szCs w:val="28"/>
          <w:lang w:val="ro-RO"/>
        </w:rPr>
        <w:t>reflectînd un spor de 2,8% comparativ cu semestrul I 2016. Cererea internă, cu o contribuție la creșterea produsului intern brut</w:t>
      </w:r>
      <w:r w:rsidR="00552F2D" w:rsidRPr="001159D6">
        <w:rPr>
          <w:rFonts w:ascii="Times New Roman" w:hAnsi="Times New Roman"/>
          <w:sz w:val="28"/>
          <w:szCs w:val="28"/>
          <w:lang w:val="ro-RO"/>
        </w:rPr>
        <w:t xml:space="preserve"> (PIB)</w:t>
      </w:r>
      <w:r w:rsidR="00C042FC" w:rsidRPr="001159D6">
        <w:rPr>
          <w:rFonts w:ascii="Times New Roman" w:hAnsi="Times New Roman"/>
          <w:sz w:val="28"/>
          <w:szCs w:val="28"/>
          <w:lang w:val="ro-RO"/>
        </w:rPr>
        <w:t xml:space="preserve"> de 6,9%, s-a bazat, în principal, pe creșterea consumului populației (4,0% față de semestrul I 2016 în prețuri comparabile)</w:t>
      </w:r>
      <w:r w:rsidR="00552F2D" w:rsidRPr="001159D6">
        <w:rPr>
          <w:rFonts w:ascii="Times New Roman" w:hAnsi="Times New Roman"/>
          <w:sz w:val="28"/>
          <w:szCs w:val="28"/>
          <w:lang w:val="ro-RO"/>
        </w:rPr>
        <w:t xml:space="preserve">. Astfel, a îmbunătățit puterea de cumpărare a populației </w:t>
      </w:r>
      <w:r w:rsidR="00C042FC" w:rsidRPr="001159D6">
        <w:rPr>
          <w:rFonts w:ascii="Times New Roman" w:hAnsi="Times New Roman"/>
          <w:sz w:val="28"/>
          <w:szCs w:val="28"/>
          <w:lang w:val="ro-RO"/>
        </w:rPr>
        <w:t>ca urmare a creșterii salar</w:t>
      </w:r>
      <w:r w:rsidR="00552F2D" w:rsidRPr="001159D6">
        <w:rPr>
          <w:rFonts w:ascii="Times New Roman" w:hAnsi="Times New Roman"/>
          <w:sz w:val="28"/>
          <w:szCs w:val="28"/>
          <w:lang w:val="ro-RO"/>
        </w:rPr>
        <w:t>iului mediu pe economie cu 12,3</w:t>
      </w:r>
      <w:r w:rsidR="00C042FC" w:rsidRPr="001159D6">
        <w:rPr>
          <w:rFonts w:ascii="Times New Roman" w:hAnsi="Times New Roman"/>
          <w:sz w:val="28"/>
          <w:szCs w:val="28"/>
          <w:lang w:val="ro-RO"/>
        </w:rPr>
        <w:t>%</w:t>
      </w:r>
      <w:r w:rsidR="00552F2D" w:rsidRPr="001159D6">
        <w:rPr>
          <w:rFonts w:ascii="Times New Roman" w:hAnsi="Times New Roman"/>
          <w:sz w:val="28"/>
          <w:szCs w:val="28"/>
          <w:lang w:val="ro-RO"/>
        </w:rPr>
        <w:t xml:space="preserve"> și</w:t>
      </w:r>
      <w:r w:rsidR="00C042FC" w:rsidRPr="001159D6">
        <w:rPr>
          <w:rFonts w:ascii="Times New Roman" w:hAnsi="Times New Roman"/>
          <w:sz w:val="28"/>
          <w:szCs w:val="28"/>
          <w:lang w:val="ro-RO"/>
        </w:rPr>
        <w:t xml:space="preserve"> creșterii remitențelor cu circa 9,7%</w:t>
      </w:r>
      <w:r w:rsidR="00552F2D" w:rsidRPr="001159D6">
        <w:rPr>
          <w:rFonts w:ascii="Times New Roman" w:hAnsi="Times New Roman"/>
          <w:sz w:val="28"/>
          <w:szCs w:val="28"/>
          <w:lang w:val="ro-RO"/>
        </w:rPr>
        <w:t>.</w:t>
      </w:r>
      <w:r w:rsidR="00C042FC" w:rsidRPr="001159D6">
        <w:rPr>
          <w:rFonts w:ascii="Times New Roman" w:hAnsi="Times New Roman"/>
          <w:sz w:val="28"/>
          <w:szCs w:val="28"/>
          <w:lang w:val="ro-RO"/>
        </w:rPr>
        <w:t xml:space="preserve"> Formarea brută de capital fix a contribuit la creșterea PIB cu 3,3%.</w:t>
      </w:r>
    </w:p>
    <w:p w:rsidR="006D4252" w:rsidRPr="001159D6" w:rsidRDefault="00EF2015" w:rsidP="007A2F8F">
      <w:pPr>
        <w:spacing w:after="120"/>
        <w:ind w:firstLine="567"/>
        <w:jc w:val="both"/>
        <w:rPr>
          <w:rFonts w:ascii="Times New Roman" w:hAnsi="Times New Roman"/>
          <w:sz w:val="28"/>
          <w:szCs w:val="28"/>
          <w:lang w:val="ro-RO"/>
        </w:rPr>
      </w:pPr>
      <w:r w:rsidRPr="001159D6">
        <w:rPr>
          <w:rFonts w:ascii="Times New Roman" w:hAnsi="Times New Roman"/>
          <w:sz w:val="28"/>
          <w:szCs w:val="28"/>
          <w:lang w:val="ro-RO"/>
        </w:rPr>
        <w:t xml:space="preserve">Pe dimensiunea ofertei interne, valoarea adăugată brută totală a crescut cu 2,3%, fiind și sursa creșterii PIB (1,9%) </w:t>
      </w:r>
      <w:r w:rsidR="00552F2D" w:rsidRPr="001159D6">
        <w:rPr>
          <w:rFonts w:ascii="Times New Roman" w:hAnsi="Times New Roman"/>
          <w:sz w:val="28"/>
          <w:szCs w:val="28"/>
          <w:lang w:val="ro-RO"/>
        </w:rPr>
        <w:t>și a fost</w:t>
      </w:r>
      <w:r w:rsidRPr="001159D6">
        <w:rPr>
          <w:rFonts w:ascii="Times New Roman" w:hAnsi="Times New Roman"/>
          <w:sz w:val="28"/>
          <w:szCs w:val="28"/>
          <w:lang w:val="ro-RO"/>
        </w:rPr>
        <w:t xml:space="preserve"> susținută, în principal, de ramura “comerț; transport şi depozitare; activități de cazare și alimentație publică”, valoarea adăugată brută a căreia a înregistrat o creștere de 7,2%, contribuind cu 1,5% la creșterea PIB. </w:t>
      </w:r>
    </w:p>
    <w:p w:rsidR="006D4252" w:rsidRPr="001159D6" w:rsidRDefault="00977EA2" w:rsidP="007A2F8F">
      <w:pPr>
        <w:spacing w:after="120"/>
        <w:ind w:firstLine="567"/>
        <w:jc w:val="both"/>
        <w:rPr>
          <w:rFonts w:ascii="Times New Roman" w:hAnsi="Times New Roman"/>
          <w:sz w:val="28"/>
          <w:szCs w:val="28"/>
          <w:lang w:val="ro-RO"/>
        </w:rPr>
      </w:pPr>
      <w:r w:rsidRPr="001159D6">
        <w:rPr>
          <w:rFonts w:ascii="Times New Roman" w:hAnsi="Times New Roman"/>
          <w:sz w:val="28"/>
          <w:szCs w:val="28"/>
          <w:lang w:val="ro-RO"/>
        </w:rPr>
        <w:t>În primul semestru al anului 2017</w:t>
      </w:r>
      <w:r w:rsidR="00C042FC" w:rsidRPr="001159D6">
        <w:rPr>
          <w:rFonts w:ascii="Times New Roman" w:hAnsi="Times New Roman"/>
          <w:sz w:val="28"/>
          <w:szCs w:val="28"/>
          <w:lang w:val="ro-RO"/>
        </w:rPr>
        <w:t xml:space="preserve">, comerțul exterior </w:t>
      </w:r>
      <w:r w:rsidRPr="001159D6">
        <w:rPr>
          <w:rFonts w:ascii="Times New Roman" w:hAnsi="Times New Roman"/>
          <w:sz w:val="28"/>
          <w:szCs w:val="28"/>
          <w:lang w:val="ro-RO"/>
        </w:rPr>
        <w:t xml:space="preserve">a </w:t>
      </w:r>
      <w:r w:rsidR="00C042FC" w:rsidRPr="001159D6">
        <w:rPr>
          <w:rFonts w:ascii="Times New Roman" w:hAnsi="Times New Roman"/>
          <w:sz w:val="28"/>
          <w:szCs w:val="28"/>
          <w:lang w:val="ro-RO"/>
        </w:rPr>
        <w:t>rev</w:t>
      </w:r>
      <w:r w:rsidRPr="001159D6">
        <w:rPr>
          <w:rFonts w:ascii="Times New Roman" w:hAnsi="Times New Roman"/>
          <w:sz w:val="28"/>
          <w:szCs w:val="28"/>
          <w:lang w:val="ro-RO"/>
        </w:rPr>
        <w:t>enit</w:t>
      </w:r>
      <w:r w:rsidR="00C042FC" w:rsidRPr="001159D6">
        <w:rPr>
          <w:rFonts w:ascii="Times New Roman" w:hAnsi="Times New Roman"/>
          <w:sz w:val="28"/>
          <w:szCs w:val="28"/>
          <w:lang w:val="ro-RO"/>
        </w:rPr>
        <w:t xml:space="preserve"> pe un trend ascendent, a crescut</w:t>
      </w:r>
      <w:r w:rsidRPr="001159D6">
        <w:rPr>
          <w:rFonts w:ascii="Times New Roman" w:hAnsi="Times New Roman"/>
          <w:sz w:val="28"/>
          <w:szCs w:val="28"/>
          <w:lang w:val="ro-RO"/>
        </w:rPr>
        <w:t xml:space="preserve"> </w:t>
      </w:r>
      <w:r w:rsidR="00C042FC" w:rsidRPr="001159D6">
        <w:rPr>
          <w:rFonts w:ascii="Times New Roman" w:hAnsi="Times New Roman"/>
          <w:sz w:val="28"/>
          <w:szCs w:val="28"/>
          <w:lang w:val="ro-RO"/>
        </w:rPr>
        <w:t>producția industrială și inves</w:t>
      </w:r>
      <w:r w:rsidRPr="001159D6">
        <w:rPr>
          <w:rFonts w:ascii="Times New Roman" w:hAnsi="Times New Roman"/>
          <w:sz w:val="28"/>
          <w:szCs w:val="28"/>
          <w:lang w:val="ro-RO"/>
        </w:rPr>
        <w:t>tițiile în active materiale,</w:t>
      </w:r>
      <w:r w:rsidR="00C042FC" w:rsidRPr="001159D6">
        <w:rPr>
          <w:rFonts w:ascii="Times New Roman" w:hAnsi="Times New Roman"/>
          <w:sz w:val="28"/>
          <w:szCs w:val="28"/>
          <w:lang w:val="ro-RO"/>
        </w:rPr>
        <w:t xml:space="preserve"> salariul mediu lunar, tr</w:t>
      </w:r>
      <w:r w:rsidRPr="001159D6">
        <w:rPr>
          <w:rFonts w:ascii="Times New Roman" w:hAnsi="Times New Roman"/>
          <w:sz w:val="28"/>
          <w:szCs w:val="28"/>
          <w:lang w:val="ro-RO"/>
        </w:rPr>
        <w:t>ansferurile de peste hotare și</w:t>
      </w:r>
      <w:r w:rsidR="00C042FC" w:rsidRPr="001159D6">
        <w:rPr>
          <w:rFonts w:ascii="Times New Roman" w:hAnsi="Times New Roman"/>
          <w:sz w:val="28"/>
          <w:szCs w:val="28"/>
          <w:lang w:val="ro-RO"/>
        </w:rPr>
        <w:t xml:space="preserve"> ca urmare consumul gospodăriilor casnice, veni</w:t>
      </w:r>
      <w:r w:rsidRPr="001159D6">
        <w:rPr>
          <w:rFonts w:ascii="Times New Roman" w:hAnsi="Times New Roman"/>
          <w:sz w:val="28"/>
          <w:szCs w:val="28"/>
          <w:lang w:val="ro-RO"/>
        </w:rPr>
        <w:t>turile și cheltuielile bugetare</w:t>
      </w:r>
      <w:r w:rsidR="00C042FC" w:rsidRPr="001159D6">
        <w:rPr>
          <w:rFonts w:ascii="Times New Roman" w:hAnsi="Times New Roman"/>
          <w:sz w:val="28"/>
          <w:szCs w:val="28"/>
          <w:lang w:val="ro-RO"/>
        </w:rPr>
        <w:t>. Totuși, activitatea investițională este deocamdată pasivă</w:t>
      </w:r>
      <w:r w:rsidRPr="001159D6">
        <w:rPr>
          <w:rFonts w:ascii="Times New Roman" w:hAnsi="Times New Roman"/>
          <w:sz w:val="28"/>
          <w:szCs w:val="28"/>
          <w:lang w:val="ro-RO"/>
        </w:rPr>
        <w:t>.</w:t>
      </w:r>
      <w:r w:rsidR="00C042FC" w:rsidRPr="001159D6">
        <w:rPr>
          <w:rFonts w:ascii="Times New Roman" w:hAnsi="Times New Roman"/>
          <w:sz w:val="28"/>
          <w:szCs w:val="28"/>
          <w:lang w:val="ro-RO"/>
        </w:rPr>
        <w:t xml:space="preserve"> </w:t>
      </w:r>
      <w:r w:rsidRPr="001159D6">
        <w:rPr>
          <w:rFonts w:ascii="Times New Roman" w:hAnsi="Times New Roman"/>
          <w:sz w:val="28"/>
          <w:szCs w:val="28"/>
          <w:lang w:val="ro-RO"/>
        </w:rPr>
        <w:t>S</w:t>
      </w:r>
      <w:r w:rsidR="00C042FC" w:rsidRPr="001159D6">
        <w:rPr>
          <w:rFonts w:ascii="Times New Roman" w:hAnsi="Times New Roman"/>
          <w:sz w:val="28"/>
          <w:szCs w:val="28"/>
          <w:lang w:val="ro-RO"/>
        </w:rPr>
        <w:t xml:space="preserve">e atestă aprecierea valutei naționale și intensificarea procesului inflaționist. </w:t>
      </w:r>
    </w:p>
    <w:p w:rsidR="006D4252" w:rsidRPr="001159D6" w:rsidRDefault="00EF2015" w:rsidP="007A2F8F">
      <w:pPr>
        <w:spacing w:after="0"/>
        <w:ind w:firstLine="567"/>
        <w:jc w:val="both"/>
        <w:rPr>
          <w:rFonts w:ascii="Times New Roman" w:hAnsi="Times New Roman"/>
          <w:bCs/>
          <w:iCs/>
          <w:sz w:val="28"/>
          <w:szCs w:val="28"/>
          <w:lang w:val="ro-RO"/>
        </w:rPr>
      </w:pPr>
      <w:r w:rsidRPr="001159D6">
        <w:rPr>
          <w:rFonts w:ascii="Times New Roman" w:hAnsi="Times New Roman"/>
          <w:bCs/>
          <w:iCs/>
          <w:sz w:val="28"/>
          <w:szCs w:val="28"/>
          <w:lang w:val="ro-RO"/>
        </w:rPr>
        <w:lastRenderedPageBreak/>
        <w:t xml:space="preserve">Principalii indicatorii macroeconomici care au stat la baza bugetului aprobat, și executarea acestora pe </w:t>
      </w:r>
      <w:r w:rsidR="00977EA2" w:rsidRPr="001159D6">
        <w:rPr>
          <w:rFonts w:ascii="Times New Roman" w:hAnsi="Times New Roman"/>
          <w:bCs/>
          <w:iCs/>
          <w:sz w:val="28"/>
          <w:szCs w:val="28"/>
          <w:lang w:val="ro-RO"/>
        </w:rPr>
        <w:t xml:space="preserve">primul </w:t>
      </w:r>
      <w:r w:rsidRPr="001159D6">
        <w:rPr>
          <w:rFonts w:ascii="Times New Roman" w:hAnsi="Times New Roman"/>
          <w:bCs/>
          <w:iCs/>
          <w:sz w:val="28"/>
          <w:szCs w:val="28"/>
          <w:lang w:val="ro-RO"/>
        </w:rPr>
        <w:t>semestrul 2017 se prezintă în tabelul de mai jos.</w:t>
      </w:r>
    </w:p>
    <w:p w:rsidR="006D4252" w:rsidRPr="001159D6" w:rsidRDefault="006D4252" w:rsidP="007A2F8F">
      <w:pPr>
        <w:spacing w:after="0"/>
        <w:ind w:firstLine="567"/>
        <w:jc w:val="both"/>
        <w:rPr>
          <w:rFonts w:ascii="Times New Roman" w:hAnsi="Times New Roman"/>
          <w:bCs/>
          <w:iCs/>
          <w:sz w:val="28"/>
          <w:szCs w:val="28"/>
          <w:lang w:val="ro-RO"/>
        </w:rPr>
      </w:pPr>
    </w:p>
    <w:tbl>
      <w:tblPr>
        <w:tblW w:w="5000" w:type="pct"/>
        <w:tblLook w:val="04A0" w:firstRow="1" w:lastRow="0" w:firstColumn="1" w:lastColumn="0" w:noHBand="0" w:noVBand="1"/>
      </w:tblPr>
      <w:tblGrid>
        <w:gridCol w:w="4814"/>
        <w:gridCol w:w="1369"/>
        <w:gridCol w:w="1780"/>
        <w:gridCol w:w="1377"/>
      </w:tblGrid>
      <w:tr w:rsidR="00EF2015" w:rsidRPr="001159D6" w:rsidTr="007A2F8F">
        <w:trPr>
          <w:trHeight w:val="898"/>
          <w:tblHeader/>
        </w:trPr>
        <w:tc>
          <w:tcPr>
            <w:tcW w:w="2577" w:type="pct"/>
            <w:tcBorders>
              <w:top w:val="single" w:sz="8" w:space="0" w:color="000000"/>
              <w:left w:val="single" w:sz="8" w:space="0" w:color="000000"/>
              <w:bottom w:val="single" w:sz="8" w:space="0" w:color="000000"/>
              <w:right w:val="single" w:sz="8" w:space="0" w:color="000000"/>
            </w:tcBorders>
            <w:vAlign w:val="center"/>
            <w:hideMark/>
          </w:tcPr>
          <w:p w:rsidR="006D4252" w:rsidRPr="001159D6" w:rsidRDefault="00DD5E37" w:rsidP="007A2F8F">
            <w:pPr>
              <w:spacing w:after="0"/>
              <w:jc w:val="center"/>
              <w:rPr>
                <w:rFonts w:ascii="Times New Roman" w:eastAsia="Times New Roman" w:hAnsi="Times New Roman"/>
                <w:b/>
                <w:bCs/>
                <w:color w:val="000000"/>
                <w:lang w:val="ro-RO" w:eastAsia="ru-RU"/>
              </w:rPr>
            </w:pPr>
            <w:r w:rsidRPr="001159D6">
              <w:rPr>
                <w:rFonts w:ascii="Times New Roman" w:eastAsia="Times New Roman" w:hAnsi="Times New Roman"/>
                <w:b/>
                <w:bCs/>
                <w:color w:val="000000"/>
                <w:lang w:val="ro-RO" w:eastAsia="ru-RU"/>
              </w:rPr>
              <w:t>Indicatorii</w:t>
            </w:r>
          </w:p>
        </w:tc>
        <w:tc>
          <w:tcPr>
            <w:tcW w:w="733" w:type="pct"/>
            <w:tcBorders>
              <w:top w:val="single" w:sz="8" w:space="0" w:color="000000"/>
              <w:left w:val="nil"/>
              <w:bottom w:val="nil"/>
              <w:right w:val="single" w:sz="8" w:space="0" w:color="000000"/>
            </w:tcBorders>
            <w:vAlign w:val="center"/>
            <w:hideMark/>
          </w:tcPr>
          <w:p w:rsidR="006D4252" w:rsidRPr="001159D6" w:rsidRDefault="00DD5E37" w:rsidP="007A2F8F">
            <w:pPr>
              <w:spacing w:after="0"/>
              <w:jc w:val="center"/>
              <w:rPr>
                <w:rFonts w:ascii="Times New Roman" w:eastAsia="Times New Roman" w:hAnsi="Times New Roman"/>
                <w:b/>
                <w:bCs/>
                <w:color w:val="000000"/>
                <w:lang w:val="ro-RO" w:eastAsia="ru-RU"/>
              </w:rPr>
            </w:pPr>
            <w:r w:rsidRPr="001159D6">
              <w:rPr>
                <w:rFonts w:ascii="Times New Roman" w:eastAsia="Times New Roman" w:hAnsi="Times New Roman"/>
                <w:b/>
                <w:bCs/>
                <w:color w:val="000000"/>
                <w:lang w:val="ro-RO" w:eastAsia="ru-RU"/>
              </w:rPr>
              <w:t>Unitatea de măsură</w:t>
            </w:r>
          </w:p>
        </w:tc>
        <w:tc>
          <w:tcPr>
            <w:tcW w:w="953" w:type="pct"/>
            <w:tcBorders>
              <w:top w:val="single" w:sz="8" w:space="0" w:color="000000"/>
              <w:left w:val="nil"/>
              <w:bottom w:val="single" w:sz="4" w:space="0" w:color="auto"/>
              <w:right w:val="single" w:sz="4" w:space="0" w:color="auto"/>
            </w:tcBorders>
            <w:vAlign w:val="center"/>
            <w:hideMark/>
          </w:tcPr>
          <w:p w:rsidR="006D4252" w:rsidRPr="001159D6" w:rsidRDefault="00DD5E37" w:rsidP="007A2F8F">
            <w:pPr>
              <w:spacing w:after="0"/>
              <w:jc w:val="center"/>
              <w:rPr>
                <w:rFonts w:ascii="Times New Roman" w:eastAsia="Times New Roman" w:hAnsi="Times New Roman"/>
                <w:b/>
                <w:bCs/>
                <w:color w:val="000000"/>
                <w:lang w:val="ro-RO" w:eastAsia="ru-RU"/>
              </w:rPr>
            </w:pPr>
            <w:r w:rsidRPr="001159D6">
              <w:rPr>
                <w:rFonts w:ascii="Times New Roman" w:eastAsia="Times New Roman" w:hAnsi="Times New Roman"/>
                <w:b/>
                <w:bCs/>
                <w:color w:val="000000"/>
                <w:lang w:val="ro-RO" w:eastAsia="ru-RU"/>
              </w:rPr>
              <w:t>Indicatorii utilizaţi la elaborarea bugetului pe 2017</w:t>
            </w:r>
          </w:p>
        </w:tc>
        <w:tc>
          <w:tcPr>
            <w:tcW w:w="737" w:type="pct"/>
            <w:tcBorders>
              <w:top w:val="single" w:sz="8" w:space="0" w:color="000000"/>
              <w:left w:val="single" w:sz="4" w:space="0" w:color="auto"/>
              <w:bottom w:val="nil"/>
              <w:right w:val="single" w:sz="4" w:space="0" w:color="auto"/>
            </w:tcBorders>
            <w:vAlign w:val="center"/>
            <w:hideMark/>
          </w:tcPr>
          <w:p w:rsidR="006D4252" w:rsidRPr="001159D6" w:rsidRDefault="00DD5E37" w:rsidP="007A2F8F">
            <w:pPr>
              <w:spacing w:after="0"/>
              <w:jc w:val="center"/>
              <w:rPr>
                <w:rFonts w:ascii="Times New Roman" w:eastAsia="Times New Roman" w:hAnsi="Times New Roman"/>
                <w:b/>
                <w:bCs/>
                <w:color w:val="000000"/>
                <w:lang w:val="ro-RO" w:eastAsia="ru-RU"/>
              </w:rPr>
            </w:pPr>
            <w:r w:rsidRPr="001159D6">
              <w:rPr>
                <w:rFonts w:ascii="Times New Roman" w:eastAsia="Times New Roman" w:hAnsi="Times New Roman"/>
                <w:b/>
                <w:bCs/>
                <w:color w:val="000000"/>
                <w:lang w:val="ro-RO" w:eastAsia="ru-RU"/>
              </w:rPr>
              <w:t>Efectiv semestrul I 2017</w:t>
            </w:r>
          </w:p>
        </w:tc>
      </w:tr>
      <w:tr w:rsidR="00EF2015" w:rsidRPr="001159D6" w:rsidTr="007A2F8F">
        <w:trPr>
          <w:trHeight w:val="358"/>
        </w:trPr>
        <w:tc>
          <w:tcPr>
            <w:tcW w:w="2577" w:type="pct"/>
            <w:tcBorders>
              <w:top w:val="nil"/>
              <w:left w:val="single" w:sz="8" w:space="0" w:color="000000"/>
              <w:bottom w:val="single" w:sz="8" w:space="0" w:color="auto"/>
              <w:right w:val="single" w:sz="8" w:space="0" w:color="000000"/>
            </w:tcBorders>
            <w:vAlign w:val="center"/>
            <w:hideMark/>
          </w:tcPr>
          <w:p w:rsidR="006D4252" w:rsidRPr="001159D6" w:rsidRDefault="002B1184" w:rsidP="007A2F8F">
            <w:pPr>
              <w:spacing w:after="0"/>
              <w:rPr>
                <w:rFonts w:ascii="Times New Roman" w:eastAsia="Times New Roman" w:hAnsi="Times New Roman"/>
                <w:b/>
                <w:bCs/>
                <w:color w:val="000000"/>
                <w:lang w:val="ro-RO" w:eastAsia="ru-RU"/>
              </w:rPr>
            </w:pPr>
            <w:r w:rsidRPr="001159D6">
              <w:rPr>
                <w:rFonts w:ascii="Times New Roman" w:eastAsia="Times New Roman" w:hAnsi="Times New Roman"/>
                <w:b/>
                <w:bCs/>
                <w:color w:val="000000"/>
                <w:lang w:val="ro-RO" w:eastAsia="ru-RU"/>
              </w:rPr>
              <w:t>Produsul intern</w:t>
            </w:r>
            <w:r w:rsidR="00977EA2" w:rsidRPr="001159D6">
              <w:rPr>
                <w:rFonts w:ascii="Times New Roman" w:eastAsia="Times New Roman" w:hAnsi="Times New Roman"/>
                <w:b/>
                <w:bCs/>
                <w:color w:val="000000"/>
                <w:lang w:val="ro-RO" w:eastAsia="ru-RU"/>
              </w:rPr>
              <w:t xml:space="preserve"> </w:t>
            </w:r>
            <w:r w:rsidR="00DD5E37" w:rsidRPr="001159D6">
              <w:rPr>
                <w:rFonts w:ascii="Times New Roman" w:eastAsia="Times New Roman" w:hAnsi="Times New Roman"/>
                <w:b/>
                <w:bCs/>
                <w:color w:val="000000"/>
                <w:lang w:val="ro-RO" w:eastAsia="ru-RU"/>
              </w:rPr>
              <w:t>brut nominal</w:t>
            </w:r>
          </w:p>
        </w:tc>
        <w:tc>
          <w:tcPr>
            <w:tcW w:w="733" w:type="pct"/>
            <w:tcBorders>
              <w:top w:val="single" w:sz="4" w:space="0" w:color="auto"/>
              <w:left w:val="nil"/>
              <w:bottom w:val="single" w:sz="4" w:space="0" w:color="auto"/>
              <w:right w:val="single" w:sz="8" w:space="0" w:color="000000"/>
            </w:tcBorders>
            <w:vAlign w:val="center"/>
            <w:hideMark/>
          </w:tcPr>
          <w:p w:rsidR="006D4252" w:rsidRPr="001159D6" w:rsidRDefault="00DD5E37" w:rsidP="007A2F8F">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mlrd. lei</w:t>
            </w:r>
          </w:p>
        </w:tc>
        <w:tc>
          <w:tcPr>
            <w:tcW w:w="953" w:type="pct"/>
            <w:tcBorders>
              <w:top w:val="single" w:sz="4" w:space="0" w:color="auto"/>
              <w:left w:val="nil"/>
              <w:bottom w:val="single" w:sz="4" w:space="0" w:color="auto"/>
              <w:right w:val="single" w:sz="4" w:space="0" w:color="auto"/>
            </w:tcBorders>
            <w:vAlign w:val="center"/>
            <w:hideMark/>
          </w:tcPr>
          <w:p w:rsidR="006D4252" w:rsidRPr="001159D6" w:rsidRDefault="00DD5E37" w:rsidP="007A2F8F">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142,8</w:t>
            </w:r>
          </w:p>
        </w:tc>
        <w:tc>
          <w:tcPr>
            <w:tcW w:w="737" w:type="pct"/>
            <w:tcBorders>
              <w:top w:val="single" w:sz="4" w:space="0" w:color="auto"/>
              <w:left w:val="single" w:sz="4" w:space="0" w:color="auto"/>
              <w:bottom w:val="single" w:sz="4" w:space="0" w:color="auto"/>
              <w:right w:val="single" w:sz="4" w:space="0" w:color="auto"/>
            </w:tcBorders>
            <w:vAlign w:val="center"/>
            <w:hideMark/>
          </w:tcPr>
          <w:p w:rsidR="006D4252" w:rsidRPr="001159D6" w:rsidRDefault="002B1184" w:rsidP="007A2F8F">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63,9</w:t>
            </w:r>
          </w:p>
        </w:tc>
      </w:tr>
      <w:tr w:rsidR="00EF2015" w:rsidRPr="001159D6" w:rsidTr="007A2F8F">
        <w:trPr>
          <w:trHeight w:val="244"/>
        </w:trPr>
        <w:tc>
          <w:tcPr>
            <w:tcW w:w="2577" w:type="pct"/>
            <w:tcBorders>
              <w:top w:val="nil"/>
              <w:left w:val="single" w:sz="8" w:space="0" w:color="000000"/>
              <w:bottom w:val="single" w:sz="8" w:space="0" w:color="auto"/>
              <w:right w:val="single" w:sz="8" w:space="0" w:color="000000"/>
            </w:tcBorders>
            <w:vAlign w:val="center"/>
            <w:hideMark/>
          </w:tcPr>
          <w:p w:rsidR="006D4252" w:rsidRPr="001159D6" w:rsidRDefault="002B1184" w:rsidP="007A2F8F">
            <w:pPr>
              <w:spacing w:after="0"/>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 xml:space="preserve"> </w:t>
            </w:r>
            <w:r w:rsidRPr="001159D6">
              <w:rPr>
                <w:rFonts w:ascii="Times New Roman" w:eastAsia="Times New Roman" w:hAnsi="Times New Roman"/>
                <w:i/>
                <w:iCs/>
                <w:color w:val="000000"/>
                <w:lang w:val="ro-RO" w:eastAsia="ru-RU"/>
              </w:rPr>
              <w:t>faţă de anul precedent în prețuri comparabile</w:t>
            </w:r>
          </w:p>
        </w:tc>
        <w:tc>
          <w:tcPr>
            <w:tcW w:w="733" w:type="pct"/>
            <w:tcBorders>
              <w:top w:val="nil"/>
              <w:left w:val="nil"/>
              <w:bottom w:val="nil"/>
              <w:right w:val="single" w:sz="8" w:space="0" w:color="000000"/>
            </w:tcBorders>
            <w:vAlign w:val="center"/>
            <w:hideMark/>
          </w:tcPr>
          <w:p w:rsidR="006D4252" w:rsidRPr="001159D6" w:rsidRDefault="002B1184" w:rsidP="007A2F8F">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w:t>
            </w:r>
          </w:p>
        </w:tc>
        <w:tc>
          <w:tcPr>
            <w:tcW w:w="953" w:type="pct"/>
            <w:tcBorders>
              <w:top w:val="single" w:sz="4" w:space="0" w:color="auto"/>
              <w:left w:val="nil"/>
              <w:bottom w:val="single" w:sz="4" w:space="0" w:color="auto"/>
              <w:right w:val="single" w:sz="4" w:space="0" w:color="auto"/>
            </w:tcBorders>
            <w:vAlign w:val="center"/>
            <w:hideMark/>
          </w:tcPr>
          <w:p w:rsidR="006D4252" w:rsidRPr="001159D6" w:rsidRDefault="002B1184" w:rsidP="007A2F8F">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103,0</w:t>
            </w:r>
          </w:p>
        </w:tc>
        <w:tc>
          <w:tcPr>
            <w:tcW w:w="737" w:type="pct"/>
            <w:tcBorders>
              <w:top w:val="nil"/>
              <w:left w:val="single" w:sz="4" w:space="0" w:color="auto"/>
              <w:bottom w:val="nil"/>
              <w:right w:val="single" w:sz="4" w:space="0" w:color="auto"/>
            </w:tcBorders>
            <w:vAlign w:val="center"/>
            <w:hideMark/>
          </w:tcPr>
          <w:p w:rsidR="006D4252" w:rsidRPr="001159D6" w:rsidRDefault="002B1184" w:rsidP="007A2F8F">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102,8</w:t>
            </w:r>
          </w:p>
        </w:tc>
      </w:tr>
      <w:tr w:rsidR="00EF2015" w:rsidRPr="001159D6" w:rsidTr="007A2F8F">
        <w:trPr>
          <w:trHeight w:val="358"/>
        </w:trPr>
        <w:tc>
          <w:tcPr>
            <w:tcW w:w="2577" w:type="pct"/>
            <w:tcBorders>
              <w:top w:val="nil"/>
              <w:left w:val="single" w:sz="8" w:space="0" w:color="000000"/>
              <w:bottom w:val="single" w:sz="8" w:space="0" w:color="auto"/>
              <w:right w:val="single" w:sz="8" w:space="0" w:color="000000"/>
            </w:tcBorders>
            <w:vAlign w:val="center"/>
            <w:hideMark/>
          </w:tcPr>
          <w:p w:rsidR="006D4252" w:rsidRPr="001159D6" w:rsidRDefault="002B1184" w:rsidP="007A2F8F">
            <w:pPr>
              <w:spacing w:after="0"/>
              <w:rPr>
                <w:rFonts w:ascii="Times New Roman" w:eastAsia="Times New Roman" w:hAnsi="Times New Roman"/>
                <w:b/>
                <w:bCs/>
                <w:color w:val="000000"/>
                <w:lang w:val="ro-RO" w:eastAsia="ru-RU"/>
              </w:rPr>
            </w:pPr>
            <w:r w:rsidRPr="001159D6">
              <w:rPr>
                <w:rFonts w:ascii="Times New Roman" w:eastAsia="Times New Roman" w:hAnsi="Times New Roman"/>
                <w:b/>
                <w:bCs/>
                <w:color w:val="000000"/>
                <w:lang w:val="ro-RO" w:eastAsia="ru-RU"/>
              </w:rPr>
              <w:t>Indicele preţurilor de consum</w:t>
            </w:r>
          </w:p>
        </w:tc>
        <w:tc>
          <w:tcPr>
            <w:tcW w:w="733" w:type="pct"/>
            <w:tcBorders>
              <w:top w:val="single" w:sz="4" w:space="0" w:color="auto"/>
              <w:left w:val="nil"/>
              <w:bottom w:val="single" w:sz="4" w:space="0" w:color="auto"/>
              <w:right w:val="single" w:sz="8" w:space="0" w:color="000000"/>
            </w:tcBorders>
            <w:vAlign w:val="center"/>
            <w:hideMark/>
          </w:tcPr>
          <w:p w:rsidR="006D4252" w:rsidRPr="001159D6" w:rsidRDefault="002B1184" w:rsidP="007A2F8F">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 </w:t>
            </w:r>
          </w:p>
        </w:tc>
        <w:tc>
          <w:tcPr>
            <w:tcW w:w="953" w:type="pct"/>
            <w:tcBorders>
              <w:top w:val="single" w:sz="4" w:space="0" w:color="auto"/>
              <w:left w:val="nil"/>
              <w:bottom w:val="single" w:sz="4" w:space="0" w:color="auto"/>
              <w:right w:val="single" w:sz="4" w:space="0" w:color="auto"/>
            </w:tcBorders>
            <w:vAlign w:val="center"/>
            <w:hideMark/>
          </w:tcPr>
          <w:p w:rsidR="006D4252" w:rsidRPr="001159D6" w:rsidRDefault="002B1184" w:rsidP="007A2F8F">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 </w:t>
            </w:r>
          </w:p>
        </w:tc>
        <w:tc>
          <w:tcPr>
            <w:tcW w:w="737" w:type="pct"/>
            <w:tcBorders>
              <w:top w:val="single" w:sz="4" w:space="0" w:color="auto"/>
              <w:left w:val="single" w:sz="4" w:space="0" w:color="auto"/>
              <w:bottom w:val="single" w:sz="4" w:space="0" w:color="auto"/>
              <w:right w:val="single" w:sz="4" w:space="0" w:color="auto"/>
            </w:tcBorders>
            <w:vAlign w:val="center"/>
          </w:tcPr>
          <w:p w:rsidR="006D4252" w:rsidRPr="001159D6" w:rsidRDefault="006D4252" w:rsidP="007A2F8F">
            <w:pPr>
              <w:spacing w:after="0"/>
              <w:jc w:val="right"/>
              <w:rPr>
                <w:rFonts w:ascii="Times New Roman" w:eastAsia="Times New Roman" w:hAnsi="Times New Roman"/>
                <w:color w:val="000000"/>
                <w:lang w:val="ro-RO" w:eastAsia="ru-RU"/>
              </w:rPr>
            </w:pPr>
          </w:p>
        </w:tc>
      </w:tr>
      <w:tr w:rsidR="00EF2015" w:rsidRPr="001159D6" w:rsidTr="007A2F8F">
        <w:trPr>
          <w:trHeight w:val="250"/>
        </w:trPr>
        <w:tc>
          <w:tcPr>
            <w:tcW w:w="2577" w:type="pct"/>
            <w:tcBorders>
              <w:top w:val="nil"/>
              <w:left w:val="single" w:sz="8" w:space="0" w:color="000000"/>
              <w:bottom w:val="nil"/>
              <w:right w:val="single" w:sz="8" w:space="0" w:color="000000"/>
            </w:tcBorders>
            <w:vAlign w:val="center"/>
            <w:hideMark/>
          </w:tcPr>
          <w:p w:rsidR="006D4252" w:rsidRPr="001159D6" w:rsidRDefault="002B1184" w:rsidP="007A2F8F">
            <w:pPr>
              <w:spacing w:after="0"/>
              <w:rPr>
                <w:rFonts w:ascii="Times New Roman" w:eastAsia="Times New Roman" w:hAnsi="Times New Roman"/>
                <w:i/>
                <w:iCs/>
                <w:color w:val="000000"/>
                <w:lang w:val="ro-RO" w:eastAsia="ru-RU"/>
              </w:rPr>
            </w:pPr>
            <w:r w:rsidRPr="001159D6">
              <w:rPr>
                <w:rFonts w:ascii="Times New Roman" w:eastAsia="Times New Roman" w:hAnsi="Times New Roman"/>
                <w:i/>
                <w:iCs/>
                <w:color w:val="000000"/>
                <w:lang w:val="ro-RO" w:eastAsia="ru-RU"/>
              </w:rPr>
              <w:t xml:space="preserve"> mediu anual</w:t>
            </w:r>
          </w:p>
        </w:tc>
        <w:tc>
          <w:tcPr>
            <w:tcW w:w="733" w:type="pct"/>
            <w:tcBorders>
              <w:top w:val="nil"/>
              <w:left w:val="nil"/>
              <w:bottom w:val="nil"/>
              <w:right w:val="single" w:sz="8" w:space="0" w:color="000000"/>
            </w:tcBorders>
            <w:vAlign w:val="center"/>
            <w:hideMark/>
          </w:tcPr>
          <w:p w:rsidR="006D4252" w:rsidRPr="001159D6" w:rsidRDefault="002B1184" w:rsidP="007A2F8F">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w:t>
            </w:r>
          </w:p>
        </w:tc>
        <w:tc>
          <w:tcPr>
            <w:tcW w:w="953" w:type="pct"/>
            <w:tcBorders>
              <w:top w:val="single" w:sz="4" w:space="0" w:color="auto"/>
              <w:left w:val="nil"/>
              <w:bottom w:val="single" w:sz="4" w:space="0" w:color="auto"/>
              <w:right w:val="single" w:sz="4" w:space="0" w:color="auto"/>
            </w:tcBorders>
            <w:vAlign w:val="center"/>
            <w:hideMark/>
          </w:tcPr>
          <w:p w:rsidR="006D4252" w:rsidRPr="001159D6" w:rsidRDefault="002B1184" w:rsidP="007A2F8F">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104,4</w:t>
            </w:r>
          </w:p>
        </w:tc>
        <w:tc>
          <w:tcPr>
            <w:tcW w:w="737" w:type="pct"/>
            <w:tcBorders>
              <w:top w:val="nil"/>
              <w:left w:val="single" w:sz="4" w:space="0" w:color="auto"/>
              <w:bottom w:val="nil"/>
              <w:right w:val="single" w:sz="4" w:space="0" w:color="auto"/>
            </w:tcBorders>
            <w:vAlign w:val="center"/>
            <w:hideMark/>
          </w:tcPr>
          <w:p w:rsidR="006D4252" w:rsidRPr="001159D6" w:rsidRDefault="002B1184" w:rsidP="007A2F8F">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107,3</w:t>
            </w:r>
            <w:r w:rsidRPr="001159D6">
              <w:rPr>
                <w:rStyle w:val="FootnoteReference"/>
                <w:rFonts w:ascii="Times New Roman" w:eastAsia="Times New Roman" w:hAnsi="Times New Roman"/>
                <w:color w:val="000000"/>
                <w:lang w:val="ro-RO" w:eastAsia="ru-RU"/>
              </w:rPr>
              <w:footnoteReference w:id="1"/>
            </w:r>
          </w:p>
        </w:tc>
      </w:tr>
      <w:tr w:rsidR="00EF2015" w:rsidRPr="001159D6" w:rsidTr="007A2F8F">
        <w:trPr>
          <w:trHeight w:val="350"/>
        </w:trPr>
        <w:tc>
          <w:tcPr>
            <w:tcW w:w="2577" w:type="pct"/>
            <w:tcBorders>
              <w:top w:val="single" w:sz="4" w:space="0" w:color="auto"/>
              <w:left w:val="single" w:sz="8" w:space="0" w:color="000000"/>
              <w:bottom w:val="single" w:sz="4" w:space="0" w:color="auto"/>
              <w:right w:val="single" w:sz="8" w:space="0" w:color="000000"/>
            </w:tcBorders>
            <w:vAlign w:val="center"/>
            <w:hideMark/>
          </w:tcPr>
          <w:p w:rsidR="006D4252" w:rsidRPr="001159D6" w:rsidRDefault="002B1184" w:rsidP="007A2F8F">
            <w:pPr>
              <w:spacing w:after="0"/>
              <w:rPr>
                <w:rFonts w:ascii="Times New Roman" w:eastAsia="Times New Roman" w:hAnsi="Times New Roman"/>
                <w:i/>
                <w:iCs/>
                <w:color w:val="000000"/>
                <w:lang w:val="ro-RO" w:eastAsia="ru-RU"/>
              </w:rPr>
            </w:pPr>
            <w:r w:rsidRPr="001159D6">
              <w:rPr>
                <w:rFonts w:ascii="Times New Roman" w:eastAsia="Times New Roman" w:hAnsi="Times New Roman"/>
                <w:i/>
                <w:iCs/>
                <w:color w:val="000000"/>
                <w:lang w:val="ro-RO" w:eastAsia="ru-RU"/>
              </w:rPr>
              <w:t xml:space="preserve"> la sfîrşitul anului</w:t>
            </w:r>
          </w:p>
        </w:tc>
        <w:tc>
          <w:tcPr>
            <w:tcW w:w="733" w:type="pct"/>
            <w:tcBorders>
              <w:top w:val="single" w:sz="4" w:space="0" w:color="auto"/>
              <w:left w:val="nil"/>
              <w:bottom w:val="single" w:sz="4" w:space="0" w:color="auto"/>
              <w:right w:val="single" w:sz="8" w:space="0" w:color="000000"/>
            </w:tcBorders>
            <w:vAlign w:val="center"/>
            <w:hideMark/>
          </w:tcPr>
          <w:p w:rsidR="006D4252" w:rsidRPr="001159D6" w:rsidRDefault="002B1184" w:rsidP="007A2F8F">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w:t>
            </w:r>
          </w:p>
        </w:tc>
        <w:tc>
          <w:tcPr>
            <w:tcW w:w="953" w:type="pct"/>
            <w:tcBorders>
              <w:top w:val="single" w:sz="4" w:space="0" w:color="auto"/>
              <w:left w:val="nil"/>
              <w:bottom w:val="single" w:sz="4" w:space="0" w:color="auto"/>
              <w:right w:val="single" w:sz="4" w:space="0" w:color="auto"/>
            </w:tcBorders>
            <w:vAlign w:val="center"/>
            <w:hideMark/>
          </w:tcPr>
          <w:p w:rsidR="006D4252" w:rsidRPr="001159D6" w:rsidRDefault="002B1184" w:rsidP="007A2F8F">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104,7</w:t>
            </w:r>
          </w:p>
        </w:tc>
        <w:tc>
          <w:tcPr>
            <w:tcW w:w="737" w:type="pct"/>
            <w:tcBorders>
              <w:top w:val="single" w:sz="4" w:space="0" w:color="auto"/>
              <w:left w:val="single" w:sz="4" w:space="0" w:color="auto"/>
              <w:bottom w:val="single" w:sz="4" w:space="0" w:color="auto"/>
              <w:right w:val="single" w:sz="4" w:space="0" w:color="auto"/>
            </w:tcBorders>
            <w:vAlign w:val="center"/>
            <w:hideMark/>
          </w:tcPr>
          <w:p w:rsidR="006D4252" w:rsidRPr="001159D6" w:rsidRDefault="002B1184" w:rsidP="007A2F8F">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103,4</w:t>
            </w:r>
          </w:p>
        </w:tc>
      </w:tr>
      <w:tr w:rsidR="00EF2015" w:rsidRPr="00765B8B" w:rsidTr="007A2F8F">
        <w:trPr>
          <w:trHeight w:val="341"/>
        </w:trPr>
        <w:tc>
          <w:tcPr>
            <w:tcW w:w="2577" w:type="pct"/>
            <w:tcBorders>
              <w:top w:val="nil"/>
              <w:left w:val="single" w:sz="8" w:space="0" w:color="000000"/>
              <w:bottom w:val="single" w:sz="4" w:space="0" w:color="auto"/>
              <w:right w:val="single" w:sz="8" w:space="0" w:color="000000"/>
            </w:tcBorders>
            <w:vAlign w:val="center"/>
            <w:hideMark/>
          </w:tcPr>
          <w:p w:rsidR="006D4252" w:rsidRPr="001159D6" w:rsidRDefault="002B1184" w:rsidP="007A2F8F">
            <w:pPr>
              <w:spacing w:after="0"/>
              <w:rPr>
                <w:rFonts w:ascii="Times New Roman" w:eastAsia="Times New Roman" w:hAnsi="Times New Roman"/>
                <w:b/>
                <w:bCs/>
                <w:color w:val="000000"/>
                <w:lang w:val="ro-RO" w:eastAsia="ru-RU"/>
              </w:rPr>
            </w:pPr>
            <w:r w:rsidRPr="001159D6">
              <w:rPr>
                <w:rFonts w:ascii="Times New Roman" w:eastAsia="Times New Roman" w:hAnsi="Times New Roman"/>
                <w:b/>
                <w:bCs/>
                <w:color w:val="000000"/>
                <w:lang w:val="ro-RO" w:eastAsia="ru-RU"/>
              </w:rPr>
              <w:t>Cursul de schimb al leului</w:t>
            </w:r>
          </w:p>
        </w:tc>
        <w:tc>
          <w:tcPr>
            <w:tcW w:w="733" w:type="pct"/>
            <w:tcBorders>
              <w:top w:val="nil"/>
              <w:left w:val="nil"/>
              <w:bottom w:val="single" w:sz="4" w:space="0" w:color="auto"/>
              <w:right w:val="single" w:sz="8" w:space="0" w:color="000000"/>
            </w:tcBorders>
            <w:vAlign w:val="center"/>
            <w:hideMark/>
          </w:tcPr>
          <w:p w:rsidR="006D4252" w:rsidRPr="001159D6" w:rsidRDefault="00DD5E37" w:rsidP="007A2F8F">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 </w:t>
            </w:r>
          </w:p>
        </w:tc>
        <w:tc>
          <w:tcPr>
            <w:tcW w:w="953" w:type="pct"/>
            <w:tcBorders>
              <w:top w:val="single" w:sz="4" w:space="0" w:color="auto"/>
              <w:left w:val="nil"/>
              <w:bottom w:val="single" w:sz="4" w:space="0" w:color="auto"/>
              <w:right w:val="single" w:sz="4" w:space="0" w:color="auto"/>
            </w:tcBorders>
            <w:vAlign w:val="center"/>
            <w:hideMark/>
          </w:tcPr>
          <w:p w:rsidR="006D4252" w:rsidRPr="001159D6" w:rsidRDefault="00DD5E37" w:rsidP="007A2F8F">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 </w:t>
            </w:r>
          </w:p>
        </w:tc>
        <w:tc>
          <w:tcPr>
            <w:tcW w:w="737" w:type="pct"/>
            <w:tcBorders>
              <w:top w:val="nil"/>
              <w:left w:val="single" w:sz="4" w:space="0" w:color="auto"/>
              <w:bottom w:val="single" w:sz="4" w:space="0" w:color="auto"/>
              <w:right w:val="single" w:sz="4" w:space="0" w:color="auto"/>
            </w:tcBorders>
            <w:vAlign w:val="center"/>
          </w:tcPr>
          <w:p w:rsidR="006145EA" w:rsidRPr="001159D6" w:rsidRDefault="006145EA">
            <w:pPr>
              <w:spacing w:after="0"/>
              <w:jc w:val="right"/>
              <w:rPr>
                <w:rFonts w:ascii="Times New Roman" w:eastAsia="Times New Roman" w:hAnsi="Times New Roman"/>
                <w:color w:val="000000"/>
                <w:lang w:val="ro-RO" w:eastAsia="ru-RU"/>
              </w:rPr>
            </w:pPr>
          </w:p>
        </w:tc>
      </w:tr>
      <w:tr w:rsidR="00EF2015" w:rsidRPr="001159D6" w:rsidTr="007A2F8F">
        <w:trPr>
          <w:trHeight w:val="269"/>
        </w:trPr>
        <w:tc>
          <w:tcPr>
            <w:tcW w:w="2577" w:type="pct"/>
            <w:tcBorders>
              <w:top w:val="nil"/>
              <w:left w:val="single" w:sz="8" w:space="0" w:color="000000"/>
              <w:bottom w:val="single" w:sz="4" w:space="0" w:color="auto"/>
              <w:right w:val="single" w:sz="8" w:space="0" w:color="000000"/>
            </w:tcBorders>
            <w:vAlign w:val="center"/>
            <w:hideMark/>
          </w:tcPr>
          <w:p w:rsidR="006D4252" w:rsidRPr="001159D6" w:rsidRDefault="002B1184" w:rsidP="007A2F8F">
            <w:pPr>
              <w:spacing w:after="0"/>
              <w:rPr>
                <w:rFonts w:ascii="Times New Roman" w:eastAsia="Times New Roman" w:hAnsi="Times New Roman"/>
                <w:i/>
                <w:iCs/>
                <w:color w:val="000000"/>
                <w:lang w:val="ro-RO" w:eastAsia="ru-RU"/>
              </w:rPr>
            </w:pPr>
            <w:r w:rsidRPr="001159D6">
              <w:rPr>
                <w:rFonts w:ascii="Times New Roman" w:eastAsia="Times New Roman" w:hAnsi="Times New Roman"/>
                <w:i/>
                <w:iCs/>
                <w:color w:val="000000"/>
                <w:lang w:val="ro-RO" w:eastAsia="ru-RU"/>
              </w:rPr>
              <w:t xml:space="preserve"> mediu anual</w:t>
            </w:r>
          </w:p>
        </w:tc>
        <w:tc>
          <w:tcPr>
            <w:tcW w:w="733" w:type="pct"/>
            <w:tcBorders>
              <w:top w:val="nil"/>
              <w:left w:val="nil"/>
              <w:bottom w:val="single" w:sz="4" w:space="0" w:color="auto"/>
              <w:right w:val="single" w:sz="8" w:space="0" w:color="000000"/>
            </w:tcBorders>
            <w:vAlign w:val="center"/>
            <w:hideMark/>
          </w:tcPr>
          <w:p w:rsidR="006D4252" w:rsidRPr="001159D6" w:rsidRDefault="002B1184" w:rsidP="007A2F8F">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lei/dol. SUA</w:t>
            </w:r>
          </w:p>
        </w:tc>
        <w:tc>
          <w:tcPr>
            <w:tcW w:w="953" w:type="pct"/>
            <w:tcBorders>
              <w:top w:val="single" w:sz="4" w:space="0" w:color="auto"/>
              <w:left w:val="nil"/>
              <w:bottom w:val="single" w:sz="4" w:space="0" w:color="auto"/>
              <w:right w:val="single" w:sz="4" w:space="0" w:color="auto"/>
            </w:tcBorders>
            <w:vAlign w:val="center"/>
            <w:hideMark/>
          </w:tcPr>
          <w:p w:rsidR="006145EA" w:rsidRPr="001159D6" w:rsidRDefault="002B1184">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20,4</w:t>
            </w:r>
          </w:p>
        </w:tc>
        <w:tc>
          <w:tcPr>
            <w:tcW w:w="737" w:type="pct"/>
            <w:tcBorders>
              <w:top w:val="nil"/>
              <w:left w:val="single" w:sz="4" w:space="0" w:color="auto"/>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19,01</w:t>
            </w:r>
          </w:p>
        </w:tc>
      </w:tr>
      <w:tr w:rsidR="00EF2015" w:rsidRPr="001159D6" w:rsidTr="007A2F8F">
        <w:trPr>
          <w:trHeight w:val="350"/>
        </w:trPr>
        <w:tc>
          <w:tcPr>
            <w:tcW w:w="2577" w:type="pct"/>
            <w:tcBorders>
              <w:top w:val="nil"/>
              <w:left w:val="single" w:sz="8" w:space="0" w:color="000000"/>
              <w:bottom w:val="single" w:sz="4" w:space="0" w:color="auto"/>
              <w:right w:val="single" w:sz="8" w:space="0" w:color="000000"/>
            </w:tcBorders>
            <w:vAlign w:val="center"/>
            <w:hideMark/>
          </w:tcPr>
          <w:p w:rsidR="006D4252" w:rsidRPr="001159D6" w:rsidRDefault="002B1184" w:rsidP="007A2F8F">
            <w:pPr>
              <w:spacing w:after="0"/>
              <w:rPr>
                <w:rFonts w:ascii="Times New Roman" w:eastAsia="Times New Roman" w:hAnsi="Times New Roman"/>
                <w:i/>
                <w:iCs/>
                <w:color w:val="000000"/>
                <w:lang w:val="ro-RO" w:eastAsia="ru-RU"/>
              </w:rPr>
            </w:pPr>
            <w:r w:rsidRPr="001159D6">
              <w:rPr>
                <w:rFonts w:ascii="Times New Roman" w:eastAsia="Times New Roman" w:hAnsi="Times New Roman"/>
                <w:i/>
                <w:iCs/>
                <w:color w:val="000000"/>
                <w:lang w:val="ro-RO" w:eastAsia="ru-RU"/>
              </w:rPr>
              <w:t xml:space="preserve"> la sfîrşitul anului</w:t>
            </w:r>
          </w:p>
        </w:tc>
        <w:tc>
          <w:tcPr>
            <w:tcW w:w="733" w:type="pct"/>
            <w:tcBorders>
              <w:top w:val="nil"/>
              <w:left w:val="nil"/>
              <w:bottom w:val="single" w:sz="4" w:space="0" w:color="auto"/>
              <w:right w:val="single" w:sz="8" w:space="0" w:color="000000"/>
            </w:tcBorders>
            <w:vAlign w:val="center"/>
            <w:hideMark/>
          </w:tcPr>
          <w:p w:rsidR="006D4252" w:rsidRPr="001159D6" w:rsidRDefault="002B1184" w:rsidP="007A2F8F">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lei/dol. SUA</w:t>
            </w:r>
          </w:p>
        </w:tc>
        <w:tc>
          <w:tcPr>
            <w:tcW w:w="953" w:type="pct"/>
            <w:tcBorders>
              <w:top w:val="single" w:sz="4" w:space="0" w:color="auto"/>
              <w:left w:val="nil"/>
              <w:bottom w:val="single" w:sz="4" w:space="0" w:color="auto"/>
              <w:right w:val="single" w:sz="4" w:space="0" w:color="auto"/>
            </w:tcBorders>
            <w:vAlign w:val="center"/>
            <w:hideMark/>
          </w:tcPr>
          <w:p w:rsidR="006145EA" w:rsidRPr="001159D6" w:rsidRDefault="002B1184">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20,9</w:t>
            </w:r>
          </w:p>
        </w:tc>
        <w:tc>
          <w:tcPr>
            <w:tcW w:w="737" w:type="pct"/>
            <w:tcBorders>
              <w:top w:val="nil"/>
              <w:left w:val="single" w:sz="4" w:space="0" w:color="auto"/>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17,85</w:t>
            </w:r>
          </w:p>
        </w:tc>
      </w:tr>
      <w:tr w:rsidR="00EF2015" w:rsidRPr="001159D6" w:rsidTr="007A2F8F">
        <w:trPr>
          <w:trHeight w:val="260"/>
        </w:trPr>
        <w:tc>
          <w:tcPr>
            <w:tcW w:w="2577" w:type="pct"/>
            <w:tcBorders>
              <w:top w:val="nil"/>
              <w:left w:val="single" w:sz="8" w:space="0" w:color="000000"/>
              <w:bottom w:val="nil"/>
              <w:right w:val="single" w:sz="8" w:space="0" w:color="000000"/>
            </w:tcBorders>
            <w:vAlign w:val="center"/>
            <w:hideMark/>
          </w:tcPr>
          <w:p w:rsidR="006145EA" w:rsidRPr="001159D6" w:rsidRDefault="002B1184">
            <w:pPr>
              <w:spacing w:after="0"/>
              <w:rPr>
                <w:rFonts w:ascii="Times New Roman" w:eastAsia="Times New Roman" w:hAnsi="Times New Roman"/>
                <w:b/>
                <w:bCs/>
                <w:color w:val="000000"/>
                <w:lang w:val="ro-RO" w:eastAsia="ru-RU"/>
              </w:rPr>
            </w:pPr>
            <w:r w:rsidRPr="001159D6">
              <w:rPr>
                <w:rFonts w:ascii="Times New Roman" w:eastAsia="Times New Roman" w:hAnsi="Times New Roman"/>
                <w:b/>
                <w:bCs/>
                <w:color w:val="000000"/>
                <w:lang w:val="ro-RO" w:eastAsia="ru-RU"/>
              </w:rPr>
              <w:t>Export</w:t>
            </w:r>
          </w:p>
        </w:tc>
        <w:tc>
          <w:tcPr>
            <w:tcW w:w="733" w:type="pct"/>
            <w:tcBorders>
              <w:top w:val="nil"/>
              <w:left w:val="nil"/>
              <w:bottom w:val="single" w:sz="4" w:space="0" w:color="auto"/>
              <w:right w:val="single" w:sz="8" w:space="0" w:color="000000"/>
            </w:tcBorders>
            <w:vAlign w:val="center"/>
            <w:hideMark/>
          </w:tcPr>
          <w:p w:rsidR="006145EA" w:rsidRPr="001159D6" w:rsidRDefault="00DD5E37">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mil.dol.SUA</w:t>
            </w:r>
          </w:p>
        </w:tc>
        <w:tc>
          <w:tcPr>
            <w:tcW w:w="953" w:type="pct"/>
            <w:tcBorders>
              <w:top w:val="single" w:sz="4" w:space="0" w:color="auto"/>
              <w:left w:val="nil"/>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2</w:t>
            </w:r>
            <w:r w:rsidR="00977EA2" w:rsidRPr="001159D6">
              <w:rPr>
                <w:rFonts w:ascii="Times New Roman" w:eastAsia="Times New Roman" w:hAnsi="Times New Roman"/>
                <w:color w:val="000000"/>
                <w:lang w:val="ro-RO" w:eastAsia="ru-RU"/>
              </w:rPr>
              <w:t> </w:t>
            </w:r>
            <w:r w:rsidRPr="001159D6">
              <w:rPr>
                <w:rFonts w:ascii="Times New Roman" w:eastAsia="Times New Roman" w:hAnsi="Times New Roman"/>
                <w:color w:val="000000"/>
                <w:lang w:val="ro-RO" w:eastAsia="ru-RU"/>
              </w:rPr>
              <w:t>060</w:t>
            </w:r>
            <w:r w:rsidR="00977EA2" w:rsidRPr="001159D6">
              <w:rPr>
                <w:rFonts w:ascii="Times New Roman" w:eastAsia="Times New Roman" w:hAnsi="Times New Roman"/>
                <w:color w:val="000000"/>
                <w:lang w:val="ro-RO" w:eastAsia="ru-RU"/>
              </w:rPr>
              <w:t>,0</w:t>
            </w:r>
          </w:p>
        </w:tc>
        <w:tc>
          <w:tcPr>
            <w:tcW w:w="737" w:type="pct"/>
            <w:tcBorders>
              <w:top w:val="nil"/>
              <w:left w:val="single" w:sz="4" w:space="0" w:color="auto"/>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w:t>
            </w:r>
            <w:r w:rsidR="00977EA2" w:rsidRPr="001159D6">
              <w:rPr>
                <w:rFonts w:ascii="Times New Roman" w:eastAsia="Times New Roman" w:hAnsi="Times New Roman"/>
                <w:color w:val="000000"/>
                <w:lang w:val="ro-RO" w:eastAsia="ru-RU"/>
              </w:rPr>
              <w:t xml:space="preserve"> </w:t>
            </w:r>
            <w:r w:rsidRPr="001159D6">
              <w:rPr>
                <w:rFonts w:ascii="Times New Roman" w:eastAsia="Times New Roman" w:hAnsi="Times New Roman"/>
                <w:color w:val="000000"/>
                <w:lang w:val="ro-RO" w:eastAsia="ru-RU"/>
              </w:rPr>
              <w:t>219,9</w:t>
            </w:r>
            <w:r w:rsidRPr="001159D6">
              <w:rPr>
                <w:rStyle w:val="FootnoteReference"/>
                <w:rFonts w:ascii="Times New Roman" w:eastAsia="Times New Roman" w:hAnsi="Times New Roman"/>
                <w:color w:val="000000"/>
                <w:lang w:val="ro-RO" w:eastAsia="ru-RU"/>
              </w:rPr>
              <w:footnoteReference w:id="2"/>
            </w:r>
          </w:p>
        </w:tc>
      </w:tr>
      <w:tr w:rsidR="00EF2015" w:rsidRPr="001159D6" w:rsidTr="007A2F8F">
        <w:trPr>
          <w:trHeight w:val="260"/>
        </w:trPr>
        <w:tc>
          <w:tcPr>
            <w:tcW w:w="2577" w:type="pct"/>
            <w:tcBorders>
              <w:top w:val="single" w:sz="4" w:space="0" w:color="auto"/>
              <w:left w:val="single" w:sz="8" w:space="0" w:color="000000"/>
              <w:bottom w:val="single" w:sz="4" w:space="0" w:color="auto"/>
              <w:right w:val="single" w:sz="4" w:space="0" w:color="auto"/>
            </w:tcBorders>
            <w:vAlign w:val="center"/>
            <w:hideMark/>
          </w:tcPr>
          <w:p w:rsidR="006145EA" w:rsidRPr="001159D6" w:rsidRDefault="00DD5E37">
            <w:pPr>
              <w:spacing w:after="0"/>
              <w:rPr>
                <w:rFonts w:ascii="Times New Roman" w:eastAsia="Times New Roman" w:hAnsi="Times New Roman"/>
                <w:i/>
                <w:iCs/>
                <w:color w:val="000000"/>
                <w:lang w:val="ro-RO" w:eastAsia="ru-RU"/>
              </w:rPr>
            </w:pPr>
            <w:r w:rsidRPr="001159D6">
              <w:rPr>
                <w:rFonts w:ascii="Times New Roman" w:eastAsia="Times New Roman" w:hAnsi="Times New Roman"/>
                <w:i/>
                <w:iCs/>
                <w:color w:val="000000"/>
                <w:lang w:val="ro-RO" w:eastAsia="ru-RU"/>
              </w:rPr>
              <w:t xml:space="preserve"> faţă de anul precedent</w:t>
            </w:r>
          </w:p>
        </w:tc>
        <w:tc>
          <w:tcPr>
            <w:tcW w:w="733"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DD5E37">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w:t>
            </w:r>
          </w:p>
        </w:tc>
        <w:tc>
          <w:tcPr>
            <w:tcW w:w="953"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110,0</w:t>
            </w:r>
          </w:p>
        </w:tc>
        <w:tc>
          <w:tcPr>
            <w:tcW w:w="737"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113,9</w:t>
            </w:r>
          </w:p>
        </w:tc>
      </w:tr>
      <w:tr w:rsidR="00EF2015" w:rsidRPr="001159D6" w:rsidTr="007A2F8F">
        <w:trPr>
          <w:trHeight w:val="242"/>
        </w:trPr>
        <w:tc>
          <w:tcPr>
            <w:tcW w:w="2577"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DD5E37">
            <w:pPr>
              <w:spacing w:after="0"/>
              <w:rPr>
                <w:rFonts w:ascii="Times New Roman" w:eastAsia="Times New Roman" w:hAnsi="Times New Roman"/>
                <w:b/>
                <w:bCs/>
                <w:color w:val="000000"/>
                <w:lang w:val="ro-RO" w:eastAsia="ru-RU"/>
              </w:rPr>
            </w:pPr>
            <w:r w:rsidRPr="001159D6">
              <w:rPr>
                <w:rFonts w:ascii="Times New Roman" w:eastAsia="Times New Roman" w:hAnsi="Times New Roman"/>
                <w:b/>
                <w:bCs/>
                <w:color w:val="000000"/>
                <w:lang w:val="ro-RO" w:eastAsia="ru-RU"/>
              </w:rPr>
              <w:t>Import</w:t>
            </w:r>
          </w:p>
        </w:tc>
        <w:tc>
          <w:tcPr>
            <w:tcW w:w="733" w:type="pct"/>
            <w:tcBorders>
              <w:top w:val="single" w:sz="4" w:space="0" w:color="auto"/>
              <w:left w:val="single" w:sz="4" w:space="0" w:color="auto"/>
              <w:bottom w:val="single" w:sz="4" w:space="0" w:color="auto"/>
              <w:right w:val="single" w:sz="8" w:space="0" w:color="000000"/>
            </w:tcBorders>
            <w:vAlign w:val="center"/>
            <w:hideMark/>
          </w:tcPr>
          <w:p w:rsidR="006145EA" w:rsidRPr="001159D6" w:rsidRDefault="00DD5E37">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mil.dol.SUA</w:t>
            </w:r>
          </w:p>
        </w:tc>
        <w:tc>
          <w:tcPr>
            <w:tcW w:w="953" w:type="pct"/>
            <w:tcBorders>
              <w:top w:val="single" w:sz="4" w:space="0" w:color="auto"/>
              <w:left w:val="nil"/>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4</w:t>
            </w:r>
            <w:r w:rsidR="00977EA2" w:rsidRPr="001159D6">
              <w:rPr>
                <w:rFonts w:ascii="Times New Roman" w:eastAsia="Times New Roman" w:hAnsi="Times New Roman"/>
                <w:color w:val="000000"/>
                <w:lang w:val="ro-RO" w:eastAsia="ru-RU"/>
              </w:rPr>
              <w:t> </w:t>
            </w:r>
            <w:r w:rsidRPr="001159D6">
              <w:rPr>
                <w:rFonts w:ascii="Times New Roman" w:eastAsia="Times New Roman" w:hAnsi="Times New Roman"/>
                <w:color w:val="000000"/>
                <w:lang w:val="ro-RO" w:eastAsia="ru-RU"/>
              </w:rPr>
              <w:t>075</w:t>
            </w:r>
            <w:r w:rsidR="00977EA2" w:rsidRPr="001159D6">
              <w:rPr>
                <w:rFonts w:ascii="Times New Roman" w:eastAsia="Times New Roman" w:hAnsi="Times New Roman"/>
                <w:color w:val="000000"/>
                <w:lang w:val="ro-RO" w:eastAsia="ru-RU"/>
              </w:rPr>
              <w:t>,0</w:t>
            </w:r>
          </w:p>
        </w:tc>
        <w:tc>
          <w:tcPr>
            <w:tcW w:w="737"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2</w:t>
            </w:r>
            <w:r w:rsidR="00977EA2" w:rsidRPr="001159D6">
              <w:rPr>
                <w:rFonts w:ascii="Times New Roman" w:eastAsia="Times New Roman" w:hAnsi="Times New Roman"/>
                <w:color w:val="000000"/>
                <w:lang w:val="ro-RO" w:eastAsia="ru-RU"/>
              </w:rPr>
              <w:t xml:space="preserve"> </w:t>
            </w:r>
            <w:r w:rsidRPr="001159D6">
              <w:rPr>
                <w:rFonts w:ascii="Times New Roman" w:eastAsia="Times New Roman" w:hAnsi="Times New Roman"/>
                <w:color w:val="000000"/>
                <w:lang w:val="ro-RO" w:eastAsia="ru-RU"/>
              </w:rPr>
              <w:t>571,8</w:t>
            </w:r>
          </w:p>
        </w:tc>
      </w:tr>
      <w:tr w:rsidR="00EF2015" w:rsidRPr="001159D6" w:rsidTr="007A2F8F">
        <w:trPr>
          <w:trHeight w:val="242"/>
        </w:trPr>
        <w:tc>
          <w:tcPr>
            <w:tcW w:w="2577" w:type="pct"/>
            <w:tcBorders>
              <w:top w:val="single" w:sz="4" w:space="0" w:color="auto"/>
              <w:left w:val="single" w:sz="8" w:space="0" w:color="000000"/>
              <w:bottom w:val="single" w:sz="4" w:space="0" w:color="auto"/>
              <w:right w:val="single" w:sz="8" w:space="0" w:color="000000"/>
            </w:tcBorders>
            <w:vAlign w:val="center"/>
            <w:hideMark/>
          </w:tcPr>
          <w:p w:rsidR="006145EA" w:rsidRPr="001159D6" w:rsidRDefault="00DD5E37">
            <w:pPr>
              <w:spacing w:after="0"/>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 xml:space="preserve"> </w:t>
            </w:r>
            <w:r w:rsidRPr="001159D6">
              <w:rPr>
                <w:rFonts w:ascii="Times New Roman" w:eastAsia="Times New Roman" w:hAnsi="Times New Roman"/>
                <w:i/>
                <w:iCs/>
                <w:color w:val="000000"/>
                <w:lang w:val="ro-RO" w:eastAsia="ru-RU"/>
              </w:rPr>
              <w:t>faţă de anul precedent</w:t>
            </w:r>
          </w:p>
        </w:tc>
        <w:tc>
          <w:tcPr>
            <w:tcW w:w="733" w:type="pct"/>
            <w:tcBorders>
              <w:top w:val="nil"/>
              <w:left w:val="nil"/>
              <w:bottom w:val="nil"/>
              <w:right w:val="single" w:sz="8" w:space="0" w:color="000000"/>
            </w:tcBorders>
            <w:vAlign w:val="center"/>
            <w:hideMark/>
          </w:tcPr>
          <w:p w:rsidR="006145EA" w:rsidRPr="001159D6" w:rsidRDefault="00DD5E37">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w:t>
            </w:r>
          </w:p>
        </w:tc>
        <w:tc>
          <w:tcPr>
            <w:tcW w:w="953" w:type="pct"/>
            <w:tcBorders>
              <w:top w:val="single" w:sz="4" w:space="0" w:color="auto"/>
              <w:left w:val="nil"/>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109,0</w:t>
            </w:r>
          </w:p>
        </w:tc>
        <w:tc>
          <w:tcPr>
            <w:tcW w:w="737" w:type="pct"/>
            <w:tcBorders>
              <w:top w:val="nil"/>
              <w:left w:val="single" w:sz="4" w:space="0" w:color="auto"/>
              <w:bottom w:val="nil"/>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118,1</w:t>
            </w:r>
          </w:p>
        </w:tc>
      </w:tr>
      <w:tr w:rsidR="00EF2015" w:rsidRPr="001159D6" w:rsidTr="007A2F8F">
        <w:trPr>
          <w:trHeight w:val="251"/>
        </w:trPr>
        <w:tc>
          <w:tcPr>
            <w:tcW w:w="2577" w:type="pct"/>
            <w:tcBorders>
              <w:top w:val="nil"/>
              <w:left w:val="single" w:sz="8" w:space="0" w:color="000000"/>
              <w:bottom w:val="nil"/>
              <w:right w:val="single" w:sz="8" w:space="0" w:color="000000"/>
            </w:tcBorders>
            <w:vAlign w:val="center"/>
            <w:hideMark/>
          </w:tcPr>
          <w:p w:rsidR="006145EA" w:rsidRPr="001159D6" w:rsidRDefault="00DD5E37">
            <w:pPr>
              <w:spacing w:after="0"/>
              <w:rPr>
                <w:rFonts w:ascii="Times New Roman" w:eastAsia="Times New Roman" w:hAnsi="Times New Roman"/>
                <w:b/>
                <w:bCs/>
                <w:color w:val="000000"/>
                <w:lang w:val="ro-RO" w:eastAsia="ru-RU"/>
              </w:rPr>
            </w:pPr>
            <w:r w:rsidRPr="001159D6">
              <w:rPr>
                <w:rFonts w:ascii="Times New Roman" w:eastAsia="Times New Roman" w:hAnsi="Times New Roman"/>
                <w:b/>
                <w:bCs/>
                <w:color w:val="000000"/>
                <w:lang w:val="ro-RO" w:eastAsia="ru-RU"/>
              </w:rPr>
              <w:t>Soldul balanţei comerciale</w:t>
            </w:r>
          </w:p>
        </w:tc>
        <w:tc>
          <w:tcPr>
            <w:tcW w:w="733" w:type="pct"/>
            <w:tcBorders>
              <w:top w:val="single" w:sz="4" w:space="0" w:color="auto"/>
              <w:left w:val="nil"/>
              <w:bottom w:val="single" w:sz="4" w:space="0" w:color="auto"/>
              <w:right w:val="single" w:sz="8" w:space="0" w:color="000000"/>
            </w:tcBorders>
            <w:vAlign w:val="center"/>
            <w:hideMark/>
          </w:tcPr>
          <w:p w:rsidR="006145EA" w:rsidRPr="001159D6" w:rsidRDefault="00DD5E37">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mil.dol.SUA</w:t>
            </w:r>
          </w:p>
        </w:tc>
        <w:tc>
          <w:tcPr>
            <w:tcW w:w="953" w:type="pct"/>
            <w:tcBorders>
              <w:top w:val="single" w:sz="4" w:space="0" w:color="auto"/>
              <w:left w:val="nil"/>
              <w:bottom w:val="single" w:sz="4" w:space="0" w:color="auto"/>
              <w:right w:val="single" w:sz="4" w:space="0" w:color="auto"/>
            </w:tcBorders>
            <w:vAlign w:val="center"/>
            <w:hideMark/>
          </w:tcPr>
          <w:p w:rsidR="006145EA" w:rsidRPr="001159D6" w:rsidRDefault="002B1184">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-2</w:t>
            </w:r>
            <w:r w:rsidR="00977EA2" w:rsidRPr="001159D6">
              <w:rPr>
                <w:rFonts w:ascii="Times New Roman" w:eastAsia="Times New Roman" w:hAnsi="Times New Roman"/>
                <w:color w:val="000000"/>
                <w:lang w:val="ro-RO" w:eastAsia="ru-RU"/>
              </w:rPr>
              <w:t xml:space="preserve"> </w:t>
            </w:r>
            <w:r w:rsidR="00DD5E37" w:rsidRPr="001159D6">
              <w:rPr>
                <w:rFonts w:ascii="Times New Roman" w:eastAsia="Times New Roman" w:hAnsi="Times New Roman"/>
                <w:color w:val="000000"/>
                <w:lang w:val="ro-RO" w:eastAsia="ru-RU"/>
              </w:rPr>
              <w:t>015</w:t>
            </w:r>
            <w:r w:rsidR="00977EA2" w:rsidRPr="001159D6">
              <w:rPr>
                <w:rFonts w:ascii="Times New Roman" w:eastAsia="Times New Roman" w:hAnsi="Times New Roman"/>
                <w:color w:val="000000"/>
                <w:lang w:val="ro-RO" w:eastAsia="ru-RU"/>
              </w:rPr>
              <w:t>,0</w:t>
            </w:r>
          </w:p>
        </w:tc>
        <w:tc>
          <w:tcPr>
            <w:tcW w:w="737"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w:t>
            </w:r>
            <w:r w:rsidR="00977EA2" w:rsidRPr="001159D6">
              <w:rPr>
                <w:rFonts w:ascii="Times New Roman" w:eastAsia="Times New Roman" w:hAnsi="Times New Roman"/>
                <w:color w:val="000000"/>
                <w:lang w:val="ro-RO" w:eastAsia="ru-RU"/>
              </w:rPr>
              <w:t xml:space="preserve"> </w:t>
            </w:r>
            <w:r w:rsidRPr="001159D6">
              <w:rPr>
                <w:rFonts w:ascii="Times New Roman" w:eastAsia="Times New Roman" w:hAnsi="Times New Roman"/>
                <w:color w:val="000000"/>
                <w:lang w:val="ro-RO" w:eastAsia="ru-RU"/>
              </w:rPr>
              <w:t>358,4</w:t>
            </w:r>
          </w:p>
        </w:tc>
      </w:tr>
      <w:tr w:rsidR="00EF2015" w:rsidRPr="001159D6" w:rsidTr="007A2F8F">
        <w:trPr>
          <w:trHeight w:val="323"/>
        </w:trPr>
        <w:tc>
          <w:tcPr>
            <w:tcW w:w="2577" w:type="pct"/>
            <w:tcBorders>
              <w:top w:val="single" w:sz="4" w:space="0" w:color="auto"/>
              <w:left w:val="single" w:sz="8" w:space="0" w:color="000000"/>
              <w:bottom w:val="single" w:sz="4" w:space="0" w:color="auto"/>
              <w:right w:val="single" w:sz="8" w:space="0" w:color="000000"/>
            </w:tcBorders>
            <w:vAlign w:val="center"/>
            <w:hideMark/>
          </w:tcPr>
          <w:p w:rsidR="006145EA" w:rsidRPr="001159D6" w:rsidRDefault="00DD5E37">
            <w:pPr>
              <w:spacing w:after="0"/>
              <w:rPr>
                <w:rFonts w:ascii="Times New Roman" w:eastAsia="Times New Roman" w:hAnsi="Times New Roman"/>
                <w:b/>
                <w:bCs/>
                <w:color w:val="000000"/>
                <w:lang w:val="ro-RO" w:eastAsia="ru-RU"/>
              </w:rPr>
            </w:pPr>
            <w:r w:rsidRPr="001159D6">
              <w:rPr>
                <w:rFonts w:ascii="Times New Roman" w:eastAsia="Times New Roman" w:hAnsi="Times New Roman"/>
                <w:b/>
                <w:bCs/>
                <w:color w:val="000000"/>
                <w:lang w:val="ro-RO" w:eastAsia="ru-RU"/>
              </w:rPr>
              <w:t>Producţia industrială</w:t>
            </w:r>
          </w:p>
        </w:tc>
        <w:tc>
          <w:tcPr>
            <w:tcW w:w="733" w:type="pct"/>
            <w:tcBorders>
              <w:top w:val="nil"/>
              <w:left w:val="nil"/>
              <w:bottom w:val="single" w:sz="4" w:space="0" w:color="auto"/>
              <w:right w:val="single" w:sz="8" w:space="0" w:color="000000"/>
            </w:tcBorders>
            <w:vAlign w:val="center"/>
            <w:hideMark/>
          </w:tcPr>
          <w:p w:rsidR="006145EA" w:rsidRPr="001159D6" w:rsidRDefault="00DD5E37">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 </w:t>
            </w:r>
          </w:p>
        </w:tc>
        <w:tc>
          <w:tcPr>
            <w:tcW w:w="953" w:type="pct"/>
            <w:tcBorders>
              <w:top w:val="single" w:sz="4" w:space="0" w:color="auto"/>
              <w:left w:val="nil"/>
              <w:bottom w:val="single" w:sz="4" w:space="0" w:color="auto"/>
              <w:right w:val="single" w:sz="4" w:space="0" w:color="auto"/>
            </w:tcBorders>
            <w:vAlign w:val="center"/>
            <w:hideMark/>
          </w:tcPr>
          <w:p w:rsidR="006145EA" w:rsidRPr="001159D6" w:rsidRDefault="002B1184">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 </w:t>
            </w:r>
          </w:p>
        </w:tc>
        <w:tc>
          <w:tcPr>
            <w:tcW w:w="737" w:type="pct"/>
            <w:tcBorders>
              <w:top w:val="nil"/>
              <w:left w:val="single" w:sz="4" w:space="0" w:color="auto"/>
              <w:bottom w:val="single" w:sz="4" w:space="0" w:color="auto"/>
              <w:right w:val="single" w:sz="4" w:space="0" w:color="auto"/>
            </w:tcBorders>
            <w:vAlign w:val="center"/>
          </w:tcPr>
          <w:p w:rsidR="006145EA" w:rsidRPr="001159D6" w:rsidRDefault="006145EA">
            <w:pPr>
              <w:spacing w:after="0"/>
              <w:jc w:val="right"/>
              <w:rPr>
                <w:rFonts w:ascii="Times New Roman" w:eastAsia="Times New Roman" w:hAnsi="Times New Roman"/>
                <w:color w:val="000000"/>
                <w:lang w:val="ro-RO" w:eastAsia="ru-RU"/>
              </w:rPr>
            </w:pPr>
          </w:p>
        </w:tc>
      </w:tr>
      <w:tr w:rsidR="00EF2015" w:rsidRPr="001159D6" w:rsidTr="007A2F8F">
        <w:trPr>
          <w:trHeight w:val="314"/>
        </w:trPr>
        <w:tc>
          <w:tcPr>
            <w:tcW w:w="2577"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977EA2">
            <w:pPr>
              <w:spacing w:after="0"/>
              <w:rPr>
                <w:rFonts w:ascii="Times New Roman" w:eastAsia="Times New Roman" w:hAnsi="Times New Roman"/>
                <w:i/>
                <w:iCs/>
                <w:color w:val="000000"/>
                <w:lang w:val="ro-RO" w:eastAsia="ru-RU"/>
              </w:rPr>
            </w:pPr>
            <w:r w:rsidRPr="001159D6">
              <w:rPr>
                <w:rFonts w:ascii="Times New Roman" w:eastAsia="Times New Roman" w:hAnsi="Times New Roman"/>
                <w:i/>
                <w:iCs/>
                <w:color w:val="000000"/>
                <w:lang w:val="ro-RO" w:eastAsia="ru-RU"/>
              </w:rPr>
              <w:t xml:space="preserve"> </w:t>
            </w:r>
            <w:r w:rsidR="00DD5E37" w:rsidRPr="001159D6">
              <w:rPr>
                <w:rFonts w:ascii="Times New Roman" w:eastAsia="Times New Roman" w:hAnsi="Times New Roman"/>
                <w:i/>
                <w:iCs/>
                <w:color w:val="000000"/>
                <w:lang w:val="ro-RO" w:eastAsia="ru-RU"/>
              </w:rPr>
              <w:t xml:space="preserve"> în preţuri curente</w:t>
            </w:r>
          </w:p>
        </w:tc>
        <w:tc>
          <w:tcPr>
            <w:tcW w:w="733"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DD5E37">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mlrd.lei</w:t>
            </w:r>
          </w:p>
        </w:tc>
        <w:tc>
          <w:tcPr>
            <w:tcW w:w="953"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52,9</w:t>
            </w:r>
          </w:p>
        </w:tc>
        <w:tc>
          <w:tcPr>
            <w:tcW w:w="737"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6145EA">
            <w:pPr>
              <w:spacing w:after="0"/>
              <w:jc w:val="right"/>
              <w:rPr>
                <w:rFonts w:ascii="Times New Roman" w:eastAsia="Times New Roman" w:hAnsi="Times New Roman"/>
                <w:color w:val="000000"/>
                <w:lang w:val="ro-RO" w:eastAsia="ru-RU"/>
              </w:rPr>
            </w:pPr>
          </w:p>
        </w:tc>
      </w:tr>
      <w:tr w:rsidR="00EF2015" w:rsidRPr="001159D6" w:rsidTr="007A2F8F">
        <w:trPr>
          <w:trHeight w:val="337"/>
        </w:trPr>
        <w:tc>
          <w:tcPr>
            <w:tcW w:w="2577"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977EA2">
            <w:pPr>
              <w:spacing w:after="0"/>
              <w:rPr>
                <w:rFonts w:ascii="Times New Roman" w:eastAsia="Times New Roman" w:hAnsi="Times New Roman"/>
                <w:i/>
                <w:iCs/>
                <w:color w:val="000000"/>
                <w:lang w:val="ro-RO" w:eastAsia="ru-RU"/>
              </w:rPr>
            </w:pPr>
            <w:r w:rsidRPr="001159D6">
              <w:rPr>
                <w:rFonts w:ascii="Times New Roman" w:eastAsia="Times New Roman" w:hAnsi="Times New Roman"/>
                <w:i/>
                <w:iCs/>
                <w:color w:val="000000"/>
                <w:lang w:val="ro-RO" w:eastAsia="ru-RU"/>
              </w:rPr>
              <w:t xml:space="preserve"> </w:t>
            </w:r>
            <w:r w:rsidR="00DD5E37" w:rsidRPr="001159D6">
              <w:rPr>
                <w:rFonts w:ascii="Times New Roman" w:eastAsia="Times New Roman" w:hAnsi="Times New Roman"/>
                <w:i/>
                <w:iCs/>
                <w:color w:val="000000"/>
                <w:lang w:val="ro-RO" w:eastAsia="ru-RU"/>
              </w:rPr>
              <w:t xml:space="preserve"> faţă de anul precedent</w:t>
            </w:r>
          </w:p>
        </w:tc>
        <w:tc>
          <w:tcPr>
            <w:tcW w:w="733"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DD5E37">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w:t>
            </w:r>
          </w:p>
        </w:tc>
        <w:tc>
          <w:tcPr>
            <w:tcW w:w="953"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104,0</w:t>
            </w:r>
          </w:p>
        </w:tc>
        <w:tc>
          <w:tcPr>
            <w:tcW w:w="737"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100,3</w:t>
            </w:r>
          </w:p>
        </w:tc>
      </w:tr>
      <w:tr w:rsidR="00EF2015" w:rsidRPr="001159D6" w:rsidTr="007A2F8F">
        <w:trPr>
          <w:trHeight w:val="269"/>
        </w:trPr>
        <w:tc>
          <w:tcPr>
            <w:tcW w:w="2577" w:type="pct"/>
            <w:tcBorders>
              <w:top w:val="single" w:sz="4" w:space="0" w:color="auto"/>
              <w:left w:val="single" w:sz="8" w:space="0" w:color="000000"/>
              <w:bottom w:val="single" w:sz="4" w:space="0" w:color="auto"/>
              <w:right w:val="single" w:sz="8" w:space="0" w:color="000000"/>
            </w:tcBorders>
            <w:vAlign w:val="center"/>
            <w:hideMark/>
          </w:tcPr>
          <w:p w:rsidR="006145EA" w:rsidRPr="001159D6" w:rsidRDefault="00DD5E37">
            <w:pPr>
              <w:spacing w:after="0"/>
              <w:rPr>
                <w:rFonts w:ascii="Times New Roman" w:eastAsia="Times New Roman" w:hAnsi="Times New Roman"/>
                <w:b/>
                <w:bCs/>
                <w:color w:val="000000"/>
                <w:lang w:val="ro-RO" w:eastAsia="ru-RU"/>
              </w:rPr>
            </w:pPr>
            <w:r w:rsidRPr="001159D6">
              <w:rPr>
                <w:rFonts w:ascii="Times New Roman" w:eastAsia="Times New Roman" w:hAnsi="Times New Roman"/>
                <w:b/>
                <w:bCs/>
                <w:color w:val="000000"/>
                <w:lang w:val="ro-RO" w:eastAsia="ru-RU"/>
              </w:rPr>
              <w:t>Producţia agricolă</w:t>
            </w:r>
          </w:p>
        </w:tc>
        <w:tc>
          <w:tcPr>
            <w:tcW w:w="733" w:type="pct"/>
            <w:tcBorders>
              <w:top w:val="nil"/>
              <w:left w:val="nil"/>
              <w:bottom w:val="single" w:sz="4" w:space="0" w:color="auto"/>
              <w:right w:val="single" w:sz="8" w:space="0" w:color="000000"/>
            </w:tcBorders>
            <w:vAlign w:val="center"/>
            <w:hideMark/>
          </w:tcPr>
          <w:p w:rsidR="006145EA" w:rsidRPr="001159D6" w:rsidRDefault="00DD5E37">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 </w:t>
            </w:r>
          </w:p>
        </w:tc>
        <w:tc>
          <w:tcPr>
            <w:tcW w:w="953" w:type="pct"/>
            <w:tcBorders>
              <w:top w:val="single" w:sz="4" w:space="0" w:color="auto"/>
              <w:left w:val="nil"/>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 </w:t>
            </w:r>
          </w:p>
        </w:tc>
        <w:tc>
          <w:tcPr>
            <w:tcW w:w="737" w:type="pct"/>
            <w:tcBorders>
              <w:top w:val="nil"/>
              <w:left w:val="single" w:sz="4" w:space="0" w:color="auto"/>
              <w:bottom w:val="single" w:sz="4" w:space="0" w:color="auto"/>
              <w:right w:val="single" w:sz="4" w:space="0" w:color="auto"/>
            </w:tcBorders>
            <w:vAlign w:val="center"/>
          </w:tcPr>
          <w:p w:rsidR="006145EA" w:rsidRPr="001159D6" w:rsidRDefault="006145EA">
            <w:pPr>
              <w:spacing w:after="0"/>
              <w:jc w:val="right"/>
              <w:rPr>
                <w:rFonts w:ascii="Times New Roman" w:eastAsia="Times New Roman" w:hAnsi="Times New Roman"/>
                <w:color w:val="000000"/>
                <w:lang w:val="ro-RO" w:eastAsia="ru-RU"/>
              </w:rPr>
            </w:pPr>
          </w:p>
        </w:tc>
      </w:tr>
      <w:tr w:rsidR="00EF2015" w:rsidRPr="001159D6" w:rsidTr="007A2F8F">
        <w:trPr>
          <w:trHeight w:val="314"/>
        </w:trPr>
        <w:tc>
          <w:tcPr>
            <w:tcW w:w="2577" w:type="pct"/>
            <w:tcBorders>
              <w:top w:val="nil"/>
              <w:left w:val="single" w:sz="8" w:space="0" w:color="000000"/>
              <w:bottom w:val="single" w:sz="4" w:space="0" w:color="auto"/>
              <w:right w:val="single" w:sz="8" w:space="0" w:color="000000"/>
            </w:tcBorders>
            <w:vAlign w:val="center"/>
            <w:hideMark/>
          </w:tcPr>
          <w:p w:rsidR="006145EA" w:rsidRPr="001159D6" w:rsidRDefault="00977EA2">
            <w:pPr>
              <w:spacing w:after="0"/>
              <w:rPr>
                <w:rFonts w:ascii="Times New Roman" w:eastAsia="Times New Roman" w:hAnsi="Times New Roman"/>
                <w:i/>
                <w:iCs/>
                <w:color w:val="000000"/>
                <w:lang w:val="ro-RO" w:eastAsia="ru-RU"/>
              </w:rPr>
            </w:pPr>
            <w:r w:rsidRPr="001159D6">
              <w:rPr>
                <w:rFonts w:ascii="Times New Roman" w:eastAsia="Times New Roman" w:hAnsi="Times New Roman"/>
                <w:i/>
                <w:iCs/>
                <w:color w:val="000000"/>
                <w:lang w:val="ro-RO" w:eastAsia="ru-RU"/>
              </w:rPr>
              <w:t xml:space="preserve"> </w:t>
            </w:r>
            <w:r w:rsidR="00DD5E37" w:rsidRPr="001159D6">
              <w:rPr>
                <w:rFonts w:ascii="Times New Roman" w:eastAsia="Times New Roman" w:hAnsi="Times New Roman"/>
                <w:i/>
                <w:iCs/>
                <w:color w:val="000000"/>
                <w:lang w:val="ro-RO" w:eastAsia="ru-RU"/>
              </w:rPr>
              <w:t xml:space="preserve"> în preţuri curente</w:t>
            </w:r>
          </w:p>
        </w:tc>
        <w:tc>
          <w:tcPr>
            <w:tcW w:w="733" w:type="pct"/>
            <w:tcBorders>
              <w:top w:val="nil"/>
              <w:left w:val="nil"/>
              <w:bottom w:val="single" w:sz="4" w:space="0" w:color="auto"/>
              <w:right w:val="single" w:sz="8" w:space="0" w:color="000000"/>
            </w:tcBorders>
            <w:vAlign w:val="center"/>
            <w:hideMark/>
          </w:tcPr>
          <w:p w:rsidR="006145EA" w:rsidRPr="001159D6" w:rsidRDefault="00DD5E37">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mlrd.lei</w:t>
            </w:r>
          </w:p>
        </w:tc>
        <w:tc>
          <w:tcPr>
            <w:tcW w:w="953" w:type="pct"/>
            <w:tcBorders>
              <w:top w:val="single" w:sz="4" w:space="0" w:color="auto"/>
              <w:left w:val="nil"/>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31,7</w:t>
            </w:r>
          </w:p>
        </w:tc>
        <w:tc>
          <w:tcPr>
            <w:tcW w:w="737" w:type="pct"/>
            <w:tcBorders>
              <w:top w:val="nil"/>
              <w:left w:val="single" w:sz="4" w:space="0" w:color="auto"/>
              <w:bottom w:val="nil"/>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4,6</w:t>
            </w:r>
          </w:p>
        </w:tc>
      </w:tr>
      <w:tr w:rsidR="00EF2015" w:rsidRPr="001159D6" w:rsidTr="007A2F8F">
        <w:trPr>
          <w:trHeight w:val="56"/>
        </w:trPr>
        <w:tc>
          <w:tcPr>
            <w:tcW w:w="2577" w:type="pct"/>
            <w:tcBorders>
              <w:top w:val="nil"/>
              <w:left w:val="single" w:sz="8" w:space="0" w:color="000000"/>
              <w:bottom w:val="single" w:sz="4" w:space="0" w:color="auto"/>
              <w:right w:val="single" w:sz="8" w:space="0" w:color="000000"/>
            </w:tcBorders>
            <w:vAlign w:val="center"/>
            <w:hideMark/>
          </w:tcPr>
          <w:p w:rsidR="006145EA" w:rsidRPr="001159D6" w:rsidRDefault="00977EA2">
            <w:pPr>
              <w:spacing w:after="0"/>
              <w:rPr>
                <w:rFonts w:ascii="Times New Roman" w:eastAsia="Times New Roman" w:hAnsi="Times New Roman"/>
                <w:i/>
                <w:iCs/>
                <w:color w:val="000000"/>
                <w:lang w:val="ro-RO" w:eastAsia="ru-RU"/>
              </w:rPr>
            </w:pPr>
            <w:r w:rsidRPr="001159D6">
              <w:rPr>
                <w:rFonts w:ascii="Times New Roman" w:eastAsia="Times New Roman" w:hAnsi="Times New Roman"/>
                <w:i/>
                <w:iCs/>
                <w:color w:val="000000"/>
                <w:lang w:val="ro-RO" w:eastAsia="ru-RU"/>
              </w:rPr>
              <w:t xml:space="preserve"> </w:t>
            </w:r>
            <w:r w:rsidR="00DD5E37" w:rsidRPr="001159D6">
              <w:rPr>
                <w:rFonts w:ascii="Times New Roman" w:eastAsia="Times New Roman" w:hAnsi="Times New Roman"/>
                <w:i/>
                <w:iCs/>
                <w:color w:val="000000"/>
                <w:lang w:val="ro-RO" w:eastAsia="ru-RU"/>
              </w:rPr>
              <w:t xml:space="preserve"> faţă de anul precedent în prețuri comparabile</w:t>
            </w:r>
          </w:p>
        </w:tc>
        <w:tc>
          <w:tcPr>
            <w:tcW w:w="733" w:type="pct"/>
            <w:tcBorders>
              <w:top w:val="nil"/>
              <w:left w:val="nil"/>
              <w:bottom w:val="single" w:sz="4" w:space="0" w:color="auto"/>
              <w:right w:val="single" w:sz="8" w:space="0" w:color="000000"/>
            </w:tcBorders>
            <w:vAlign w:val="center"/>
            <w:hideMark/>
          </w:tcPr>
          <w:p w:rsidR="006145EA" w:rsidRPr="001159D6" w:rsidRDefault="00DD5E37">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w:t>
            </w:r>
          </w:p>
        </w:tc>
        <w:tc>
          <w:tcPr>
            <w:tcW w:w="953" w:type="pct"/>
            <w:tcBorders>
              <w:top w:val="single" w:sz="4" w:space="0" w:color="auto"/>
              <w:left w:val="nil"/>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104,5</w:t>
            </w:r>
          </w:p>
        </w:tc>
        <w:tc>
          <w:tcPr>
            <w:tcW w:w="737"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95,0</w:t>
            </w:r>
          </w:p>
        </w:tc>
      </w:tr>
      <w:tr w:rsidR="00EF2015" w:rsidRPr="00765B8B" w:rsidTr="007A2F8F">
        <w:trPr>
          <w:trHeight w:val="124"/>
        </w:trPr>
        <w:tc>
          <w:tcPr>
            <w:tcW w:w="2577" w:type="pct"/>
            <w:tcBorders>
              <w:top w:val="nil"/>
              <w:left w:val="single" w:sz="8" w:space="0" w:color="000000"/>
              <w:bottom w:val="single" w:sz="4" w:space="0" w:color="auto"/>
              <w:right w:val="single" w:sz="8" w:space="0" w:color="000000"/>
            </w:tcBorders>
            <w:vAlign w:val="center"/>
            <w:hideMark/>
          </w:tcPr>
          <w:p w:rsidR="006145EA" w:rsidRPr="001159D6" w:rsidRDefault="00B86032">
            <w:pPr>
              <w:spacing w:after="0"/>
              <w:rPr>
                <w:rFonts w:ascii="Times New Roman" w:eastAsia="Times New Roman" w:hAnsi="Times New Roman"/>
                <w:b/>
                <w:bCs/>
                <w:color w:val="000000"/>
                <w:lang w:val="ro-RO" w:eastAsia="ru-RU"/>
              </w:rPr>
            </w:pPr>
            <w:r w:rsidRPr="001159D6">
              <w:rPr>
                <w:rFonts w:ascii="Times New Roman" w:eastAsia="Times New Roman" w:hAnsi="Times New Roman"/>
                <w:b/>
                <w:bCs/>
                <w:color w:val="000000"/>
                <w:lang w:val="ro-RO" w:eastAsia="ru-RU"/>
              </w:rPr>
              <w:t>I</w:t>
            </w:r>
            <w:r w:rsidR="00DD5E37" w:rsidRPr="001159D6">
              <w:rPr>
                <w:rFonts w:ascii="Times New Roman" w:eastAsia="Times New Roman" w:hAnsi="Times New Roman"/>
                <w:b/>
                <w:bCs/>
                <w:color w:val="000000"/>
                <w:lang w:val="ro-RO" w:eastAsia="ru-RU"/>
              </w:rPr>
              <w:t>nvestiţii în active materiale pe termen lung</w:t>
            </w:r>
          </w:p>
        </w:tc>
        <w:tc>
          <w:tcPr>
            <w:tcW w:w="733" w:type="pct"/>
            <w:tcBorders>
              <w:top w:val="nil"/>
              <w:left w:val="nil"/>
              <w:bottom w:val="nil"/>
              <w:right w:val="single" w:sz="8" w:space="0" w:color="000000"/>
            </w:tcBorders>
            <w:vAlign w:val="center"/>
            <w:hideMark/>
          </w:tcPr>
          <w:p w:rsidR="006145EA" w:rsidRPr="001159D6" w:rsidRDefault="00DD5E37">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 </w:t>
            </w:r>
          </w:p>
        </w:tc>
        <w:tc>
          <w:tcPr>
            <w:tcW w:w="953" w:type="pct"/>
            <w:tcBorders>
              <w:top w:val="single" w:sz="4" w:space="0" w:color="auto"/>
              <w:left w:val="nil"/>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 </w:t>
            </w:r>
          </w:p>
        </w:tc>
        <w:tc>
          <w:tcPr>
            <w:tcW w:w="737" w:type="pct"/>
            <w:tcBorders>
              <w:top w:val="nil"/>
              <w:left w:val="single" w:sz="4" w:space="0" w:color="auto"/>
              <w:bottom w:val="single" w:sz="4" w:space="0" w:color="auto"/>
              <w:right w:val="single" w:sz="4" w:space="0" w:color="auto"/>
            </w:tcBorders>
            <w:vAlign w:val="center"/>
          </w:tcPr>
          <w:p w:rsidR="006145EA" w:rsidRPr="001159D6" w:rsidRDefault="006145EA">
            <w:pPr>
              <w:spacing w:after="0"/>
              <w:jc w:val="right"/>
              <w:rPr>
                <w:rFonts w:ascii="Times New Roman" w:eastAsia="Times New Roman" w:hAnsi="Times New Roman"/>
                <w:color w:val="000000"/>
                <w:lang w:val="ro-RO" w:eastAsia="ru-RU"/>
              </w:rPr>
            </w:pPr>
          </w:p>
        </w:tc>
      </w:tr>
      <w:tr w:rsidR="00EF2015" w:rsidRPr="001159D6" w:rsidTr="007A2F8F">
        <w:trPr>
          <w:trHeight w:val="260"/>
        </w:trPr>
        <w:tc>
          <w:tcPr>
            <w:tcW w:w="2577" w:type="pct"/>
            <w:tcBorders>
              <w:top w:val="nil"/>
              <w:left w:val="single" w:sz="8" w:space="0" w:color="000000"/>
              <w:bottom w:val="single" w:sz="4" w:space="0" w:color="auto"/>
              <w:right w:val="single" w:sz="8" w:space="0" w:color="000000"/>
            </w:tcBorders>
            <w:vAlign w:val="center"/>
            <w:hideMark/>
          </w:tcPr>
          <w:p w:rsidR="006145EA" w:rsidRPr="001159D6" w:rsidRDefault="00977EA2">
            <w:pPr>
              <w:spacing w:after="0"/>
              <w:rPr>
                <w:rFonts w:ascii="Times New Roman" w:eastAsia="Times New Roman" w:hAnsi="Times New Roman"/>
                <w:i/>
                <w:iCs/>
                <w:color w:val="000000"/>
                <w:lang w:val="ro-RO" w:eastAsia="ru-RU"/>
              </w:rPr>
            </w:pPr>
            <w:r w:rsidRPr="001159D6">
              <w:rPr>
                <w:rFonts w:ascii="Times New Roman" w:eastAsia="Times New Roman" w:hAnsi="Times New Roman"/>
                <w:i/>
                <w:iCs/>
                <w:color w:val="000000"/>
                <w:lang w:val="ro-RO" w:eastAsia="ru-RU"/>
              </w:rPr>
              <w:t xml:space="preserve"> </w:t>
            </w:r>
            <w:r w:rsidR="00DD5E37" w:rsidRPr="001159D6">
              <w:rPr>
                <w:rFonts w:ascii="Times New Roman" w:eastAsia="Times New Roman" w:hAnsi="Times New Roman"/>
                <w:i/>
                <w:iCs/>
                <w:color w:val="000000"/>
                <w:lang w:val="ro-RO" w:eastAsia="ru-RU"/>
              </w:rPr>
              <w:t xml:space="preserve"> în preţuri curente</w:t>
            </w:r>
          </w:p>
        </w:tc>
        <w:tc>
          <w:tcPr>
            <w:tcW w:w="733" w:type="pct"/>
            <w:tcBorders>
              <w:top w:val="single" w:sz="4" w:space="0" w:color="auto"/>
              <w:left w:val="nil"/>
              <w:bottom w:val="single" w:sz="4" w:space="0" w:color="auto"/>
              <w:right w:val="single" w:sz="8" w:space="0" w:color="000000"/>
            </w:tcBorders>
            <w:vAlign w:val="center"/>
            <w:hideMark/>
          </w:tcPr>
          <w:p w:rsidR="006145EA" w:rsidRPr="001159D6" w:rsidRDefault="00DD5E37">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mlrd.lei</w:t>
            </w:r>
          </w:p>
        </w:tc>
        <w:tc>
          <w:tcPr>
            <w:tcW w:w="953" w:type="pct"/>
            <w:tcBorders>
              <w:top w:val="single" w:sz="4" w:space="0" w:color="auto"/>
              <w:left w:val="nil"/>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22,8</w:t>
            </w:r>
          </w:p>
        </w:tc>
        <w:tc>
          <w:tcPr>
            <w:tcW w:w="737" w:type="pct"/>
            <w:tcBorders>
              <w:top w:val="nil"/>
              <w:left w:val="single" w:sz="4" w:space="0" w:color="auto"/>
              <w:bottom w:val="nil"/>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6,2</w:t>
            </w:r>
          </w:p>
        </w:tc>
      </w:tr>
      <w:tr w:rsidR="00EF2015" w:rsidRPr="001159D6" w:rsidTr="007A2F8F">
        <w:trPr>
          <w:trHeight w:val="137"/>
        </w:trPr>
        <w:tc>
          <w:tcPr>
            <w:tcW w:w="2577" w:type="pct"/>
            <w:tcBorders>
              <w:top w:val="nil"/>
              <w:left w:val="single" w:sz="8" w:space="0" w:color="000000"/>
              <w:bottom w:val="single" w:sz="4" w:space="0" w:color="auto"/>
              <w:right w:val="single" w:sz="8" w:space="0" w:color="000000"/>
            </w:tcBorders>
            <w:vAlign w:val="center"/>
            <w:hideMark/>
          </w:tcPr>
          <w:p w:rsidR="006145EA" w:rsidRPr="001159D6" w:rsidRDefault="00977EA2">
            <w:pPr>
              <w:spacing w:after="0"/>
              <w:rPr>
                <w:rFonts w:ascii="Times New Roman" w:eastAsia="Times New Roman" w:hAnsi="Times New Roman"/>
                <w:i/>
                <w:iCs/>
                <w:color w:val="000000"/>
                <w:lang w:val="ro-RO" w:eastAsia="ru-RU"/>
              </w:rPr>
            </w:pPr>
            <w:r w:rsidRPr="001159D6">
              <w:rPr>
                <w:rFonts w:ascii="Times New Roman" w:eastAsia="Times New Roman" w:hAnsi="Times New Roman"/>
                <w:i/>
                <w:iCs/>
                <w:color w:val="000000"/>
                <w:lang w:val="ro-RO" w:eastAsia="ru-RU"/>
              </w:rPr>
              <w:t xml:space="preserve"> </w:t>
            </w:r>
            <w:r w:rsidR="00DD5E37" w:rsidRPr="001159D6">
              <w:rPr>
                <w:rFonts w:ascii="Times New Roman" w:eastAsia="Times New Roman" w:hAnsi="Times New Roman"/>
                <w:i/>
                <w:iCs/>
                <w:color w:val="000000"/>
                <w:lang w:val="ro-RO" w:eastAsia="ru-RU"/>
              </w:rPr>
              <w:t xml:space="preserve"> faţă de anul precedent în prețuri comparabile</w:t>
            </w:r>
          </w:p>
        </w:tc>
        <w:tc>
          <w:tcPr>
            <w:tcW w:w="733" w:type="pct"/>
            <w:tcBorders>
              <w:top w:val="nil"/>
              <w:left w:val="nil"/>
              <w:bottom w:val="single" w:sz="4" w:space="0" w:color="auto"/>
              <w:right w:val="single" w:sz="8" w:space="0" w:color="000000"/>
            </w:tcBorders>
            <w:vAlign w:val="center"/>
            <w:hideMark/>
          </w:tcPr>
          <w:p w:rsidR="006145EA" w:rsidRPr="001159D6" w:rsidRDefault="00DD5E37">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w:t>
            </w:r>
          </w:p>
        </w:tc>
        <w:tc>
          <w:tcPr>
            <w:tcW w:w="953" w:type="pct"/>
            <w:tcBorders>
              <w:top w:val="single" w:sz="4" w:space="0" w:color="auto"/>
              <w:left w:val="nil"/>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102,0</w:t>
            </w:r>
          </w:p>
        </w:tc>
        <w:tc>
          <w:tcPr>
            <w:tcW w:w="737"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102,5</w:t>
            </w:r>
          </w:p>
        </w:tc>
      </w:tr>
      <w:tr w:rsidR="00EF2015" w:rsidRPr="001159D6" w:rsidTr="007A2F8F">
        <w:trPr>
          <w:trHeight w:val="80"/>
        </w:trPr>
        <w:tc>
          <w:tcPr>
            <w:tcW w:w="2577" w:type="pct"/>
            <w:tcBorders>
              <w:top w:val="nil"/>
              <w:left w:val="single" w:sz="8" w:space="0" w:color="000000"/>
              <w:bottom w:val="single" w:sz="4" w:space="0" w:color="auto"/>
              <w:right w:val="single" w:sz="8" w:space="0" w:color="000000"/>
            </w:tcBorders>
            <w:vAlign w:val="center"/>
            <w:hideMark/>
          </w:tcPr>
          <w:p w:rsidR="006145EA" w:rsidRPr="001159D6" w:rsidRDefault="00DD5E37">
            <w:pPr>
              <w:spacing w:after="0"/>
              <w:rPr>
                <w:rFonts w:ascii="Times New Roman" w:eastAsia="Times New Roman" w:hAnsi="Times New Roman"/>
                <w:b/>
                <w:bCs/>
                <w:color w:val="000000"/>
                <w:lang w:val="ro-RO" w:eastAsia="ru-RU"/>
              </w:rPr>
            </w:pPr>
            <w:r w:rsidRPr="001159D6">
              <w:rPr>
                <w:rFonts w:ascii="Times New Roman" w:eastAsia="Times New Roman" w:hAnsi="Times New Roman"/>
                <w:b/>
                <w:bCs/>
                <w:color w:val="000000"/>
                <w:lang w:val="ro-RO" w:eastAsia="ru-RU"/>
              </w:rPr>
              <w:t>Fondul de remunerare a muncii</w:t>
            </w:r>
          </w:p>
        </w:tc>
        <w:tc>
          <w:tcPr>
            <w:tcW w:w="733" w:type="pct"/>
            <w:tcBorders>
              <w:top w:val="nil"/>
              <w:left w:val="nil"/>
              <w:bottom w:val="single" w:sz="4" w:space="0" w:color="auto"/>
              <w:right w:val="single" w:sz="8" w:space="0" w:color="000000"/>
            </w:tcBorders>
            <w:vAlign w:val="center"/>
            <w:hideMark/>
          </w:tcPr>
          <w:p w:rsidR="006145EA" w:rsidRPr="001159D6" w:rsidRDefault="00DD5E37">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mlrd.lei</w:t>
            </w:r>
          </w:p>
        </w:tc>
        <w:tc>
          <w:tcPr>
            <w:tcW w:w="953" w:type="pct"/>
            <w:tcBorders>
              <w:top w:val="single" w:sz="4" w:space="0" w:color="auto"/>
              <w:left w:val="nil"/>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37,7</w:t>
            </w:r>
          </w:p>
        </w:tc>
        <w:tc>
          <w:tcPr>
            <w:tcW w:w="737" w:type="pct"/>
            <w:tcBorders>
              <w:top w:val="nil"/>
              <w:left w:val="single" w:sz="4" w:space="0" w:color="auto"/>
              <w:bottom w:val="single" w:sz="4" w:space="0" w:color="auto"/>
              <w:right w:val="single" w:sz="4" w:space="0" w:color="auto"/>
            </w:tcBorders>
            <w:vAlign w:val="center"/>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18,3</w:t>
            </w:r>
          </w:p>
        </w:tc>
      </w:tr>
      <w:tr w:rsidR="00EF2015" w:rsidRPr="001159D6" w:rsidTr="007A2F8F">
        <w:trPr>
          <w:trHeight w:val="269"/>
        </w:trPr>
        <w:tc>
          <w:tcPr>
            <w:tcW w:w="2577"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977EA2">
            <w:pPr>
              <w:spacing w:after="0"/>
              <w:rPr>
                <w:rFonts w:ascii="Times New Roman" w:eastAsia="Times New Roman" w:hAnsi="Times New Roman"/>
                <w:i/>
                <w:iCs/>
                <w:color w:val="000000"/>
                <w:lang w:val="ro-RO" w:eastAsia="ru-RU"/>
              </w:rPr>
            </w:pPr>
            <w:r w:rsidRPr="001159D6">
              <w:rPr>
                <w:rFonts w:ascii="Times New Roman" w:eastAsia="Times New Roman" w:hAnsi="Times New Roman"/>
                <w:i/>
                <w:iCs/>
                <w:color w:val="000000"/>
                <w:lang w:val="ro-RO" w:eastAsia="ru-RU"/>
              </w:rPr>
              <w:t xml:space="preserve"> </w:t>
            </w:r>
            <w:r w:rsidR="00DD5E37" w:rsidRPr="001159D6">
              <w:rPr>
                <w:rFonts w:ascii="Times New Roman" w:eastAsia="Times New Roman" w:hAnsi="Times New Roman"/>
                <w:i/>
                <w:iCs/>
                <w:color w:val="000000"/>
                <w:lang w:val="ro-RO" w:eastAsia="ru-RU"/>
              </w:rPr>
              <w:t xml:space="preserve"> în preţuri curente</w:t>
            </w:r>
          </w:p>
        </w:tc>
        <w:tc>
          <w:tcPr>
            <w:tcW w:w="733"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6145EA">
            <w:pPr>
              <w:spacing w:after="0"/>
              <w:jc w:val="center"/>
              <w:rPr>
                <w:rFonts w:ascii="Times New Roman" w:eastAsia="Times New Roman" w:hAnsi="Times New Roman"/>
                <w:color w:val="000000"/>
                <w:lang w:val="ro-RO" w:eastAsia="ru-RU"/>
              </w:rPr>
            </w:pPr>
          </w:p>
        </w:tc>
        <w:tc>
          <w:tcPr>
            <w:tcW w:w="953"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106,8</w:t>
            </w:r>
          </w:p>
        </w:tc>
        <w:tc>
          <w:tcPr>
            <w:tcW w:w="737"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112,5</w:t>
            </w:r>
          </w:p>
        </w:tc>
      </w:tr>
      <w:tr w:rsidR="00EF2015" w:rsidRPr="001159D6" w:rsidTr="007A2F8F">
        <w:trPr>
          <w:trHeight w:val="269"/>
        </w:trPr>
        <w:tc>
          <w:tcPr>
            <w:tcW w:w="2577"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977EA2">
            <w:pPr>
              <w:spacing w:after="0"/>
              <w:rPr>
                <w:rFonts w:ascii="Times New Roman" w:eastAsia="Times New Roman" w:hAnsi="Times New Roman"/>
                <w:i/>
                <w:iCs/>
                <w:color w:val="000000"/>
                <w:lang w:val="ro-RO" w:eastAsia="ru-RU"/>
              </w:rPr>
            </w:pPr>
            <w:r w:rsidRPr="001159D6">
              <w:rPr>
                <w:rFonts w:ascii="Times New Roman" w:eastAsia="Times New Roman" w:hAnsi="Times New Roman"/>
                <w:i/>
                <w:iCs/>
                <w:color w:val="000000"/>
                <w:lang w:val="ro-RO" w:eastAsia="ru-RU"/>
              </w:rPr>
              <w:t xml:space="preserve"> </w:t>
            </w:r>
            <w:r w:rsidR="00DD5E37" w:rsidRPr="001159D6">
              <w:rPr>
                <w:rFonts w:ascii="Times New Roman" w:eastAsia="Times New Roman" w:hAnsi="Times New Roman"/>
                <w:i/>
                <w:iCs/>
                <w:color w:val="000000"/>
                <w:lang w:val="ro-RO" w:eastAsia="ru-RU"/>
              </w:rPr>
              <w:t xml:space="preserve"> faţă de anul precedent în prețuri comparabile</w:t>
            </w:r>
          </w:p>
        </w:tc>
        <w:tc>
          <w:tcPr>
            <w:tcW w:w="733"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6145EA">
            <w:pPr>
              <w:spacing w:after="0"/>
              <w:jc w:val="center"/>
              <w:rPr>
                <w:rFonts w:ascii="Times New Roman" w:eastAsia="Times New Roman" w:hAnsi="Times New Roman"/>
                <w:color w:val="000000"/>
                <w:lang w:val="ro-RO" w:eastAsia="ru-RU"/>
              </w:rPr>
            </w:pPr>
          </w:p>
        </w:tc>
        <w:tc>
          <w:tcPr>
            <w:tcW w:w="953"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102,3</w:t>
            </w:r>
          </w:p>
        </w:tc>
        <w:tc>
          <w:tcPr>
            <w:tcW w:w="737"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104,8</w:t>
            </w:r>
          </w:p>
        </w:tc>
      </w:tr>
      <w:tr w:rsidR="00EF2015" w:rsidRPr="001159D6" w:rsidTr="007A2F8F">
        <w:trPr>
          <w:trHeight w:val="269"/>
        </w:trPr>
        <w:tc>
          <w:tcPr>
            <w:tcW w:w="2577"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DD5E37">
            <w:pPr>
              <w:spacing w:after="0"/>
              <w:rPr>
                <w:rFonts w:ascii="Times New Roman" w:eastAsia="Times New Roman" w:hAnsi="Times New Roman"/>
                <w:b/>
                <w:bCs/>
                <w:color w:val="000000"/>
                <w:lang w:val="ro-RO" w:eastAsia="ru-RU"/>
              </w:rPr>
            </w:pPr>
            <w:r w:rsidRPr="001159D6">
              <w:rPr>
                <w:rFonts w:ascii="Times New Roman" w:eastAsia="Times New Roman" w:hAnsi="Times New Roman"/>
                <w:b/>
                <w:bCs/>
                <w:color w:val="000000"/>
                <w:lang w:val="ro-RO" w:eastAsia="ru-RU"/>
              </w:rPr>
              <w:t>Cîștigul salarial mediu nominal a unui salariat</w:t>
            </w:r>
          </w:p>
        </w:tc>
        <w:tc>
          <w:tcPr>
            <w:tcW w:w="733"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DD5E37">
            <w:pPr>
              <w:spacing w:after="0"/>
              <w:jc w:val="center"/>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lei</w:t>
            </w:r>
          </w:p>
        </w:tc>
        <w:tc>
          <w:tcPr>
            <w:tcW w:w="953"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5</w:t>
            </w:r>
            <w:r w:rsidR="00977EA2" w:rsidRPr="001159D6">
              <w:rPr>
                <w:rFonts w:ascii="Times New Roman" w:eastAsia="Times New Roman" w:hAnsi="Times New Roman"/>
                <w:color w:val="000000"/>
                <w:lang w:val="ro-RO" w:eastAsia="ru-RU"/>
              </w:rPr>
              <w:t xml:space="preserve"> </w:t>
            </w:r>
            <w:r w:rsidRPr="001159D6">
              <w:rPr>
                <w:rFonts w:ascii="Times New Roman" w:eastAsia="Times New Roman" w:hAnsi="Times New Roman"/>
                <w:color w:val="000000"/>
                <w:lang w:val="ro-RO" w:eastAsia="ru-RU"/>
              </w:rPr>
              <w:t>300</w:t>
            </w:r>
            <w:r w:rsidR="00977EA2" w:rsidRPr="001159D6">
              <w:rPr>
                <w:rFonts w:ascii="Times New Roman" w:eastAsia="Times New Roman" w:hAnsi="Times New Roman"/>
                <w:color w:val="000000"/>
                <w:lang w:val="ro-RO" w:eastAsia="ru-RU"/>
              </w:rPr>
              <w:t>,0</w:t>
            </w:r>
          </w:p>
        </w:tc>
        <w:tc>
          <w:tcPr>
            <w:tcW w:w="737"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5</w:t>
            </w:r>
            <w:r w:rsidR="00977EA2" w:rsidRPr="001159D6">
              <w:rPr>
                <w:rFonts w:ascii="Times New Roman" w:eastAsia="Times New Roman" w:hAnsi="Times New Roman"/>
                <w:color w:val="000000"/>
                <w:lang w:val="ro-RO" w:eastAsia="ru-RU"/>
              </w:rPr>
              <w:t xml:space="preserve"> </w:t>
            </w:r>
            <w:r w:rsidRPr="001159D6">
              <w:rPr>
                <w:rFonts w:ascii="Times New Roman" w:eastAsia="Times New Roman" w:hAnsi="Times New Roman"/>
                <w:color w:val="000000"/>
                <w:lang w:val="ro-RO" w:eastAsia="ru-RU"/>
              </w:rPr>
              <w:t>430,0</w:t>
            </w:r>
          </w:p>
        </w:tc>
      </w:tr>
      <w:tr w:rsidR="00EF2015" w:rsidRPr="001159D6" w:rsidTr="007A2F8F">
        <w:trPr>
          <w:trHeight w:val="269"/>
        </w:trPr>
        <w:tc>
          <w:tcPr>
            <w:tcW w:w="2577" w:type="pct"/>
            <w:tcBorders>
              <w:top w:val="single" w:sz="4" w:space="0" w:color="auto"/>
              <w:left w:val="single" w:sz="4" w:space="0" w:color="auto"/>
              <w:bottom w:val="single" w:sz="4" w:space="0" w:color="auto"/>
              <w:right w:val="single" w:sz="4" w:space="0" w:color="auto"/>
            </w:tcBorders>
            <w:vAlign w:val="center"/>
          </w:tcPr>
          <w:p w:rsidR="006145EA" w:rsidRPr="001159D6" w:rsidRDefault="00977EA2">
            <w:pPr>
              <w:spacing w:after="0"/>
              <w:rPr>
                <w:rFonts w:ascii="Times New Roman" w:eastAsia="Times New Roman" w:hAnsi="Times New Roman"/>
                <w:i/>
                <w:iCs/>
                <w:color w:val="000000"/>
                <w:lang w:val="ro-RO" w:eastAsia="ru-RU"/>
              </w:rPr>
            </w:pPr>
            <w:r w:rsidRPr="001159D6">
              <w:rPr>
                <w:rFonts w:ascii="Times New Roman" w:eastAsia="Times New Roman" w:hAnsi="Times New Roman"/>
                <w:i/>
                <w:iCs/>
                <w:color w:val="000000"/>
                <w:lang w:val="ro-RO" w:eastAsia="ru-RU"/>
              </w:rPr>
              <w:t xml:space="preserve"> </w:t>
            </w:r>
            <w:r w:rsidR="00DD5E37" w:rsidRPr="001159D6">
              <w:rPr>
                <w:rFonts w:ascii="Times New Roman" w:eastAsia="Times New Roman" w:hAnsi="Times New Roman"/>
                <w:i/>
                <w:iCs/>
                <w:color w:val="000000"/>
                <w:lang w:val="ro-RO" w:eastAsia="ru-RU"/>
              </w:rPr>
              <w:t xml:space="preserve"> în preţuri curente</w:t>
            </w:r>
          </w:p>
        </w:tc>
        <w:tc>
          <w:tcPr>
            <w:tcW w:w="733"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6145EA">
            <w:pPr>
              <w:spacing w:after="0"/>
              <w:rPr>
                <w:rFonts w:ascii="Times New Roman" w:eastAsiaTheme="minorEastAsia" w:hAnsi="Times New Roman"/>
                <w:lang w:val="ro-RO" w:eastAsia="ro-RO"/>
              </w:rPr>
            </w:pPr>
          </w:p>
        </w:tc>
        <w:tc>
          <w:tcPr>
            <w:tcW w:w="953" w:type="pct"/>
            <w:tcBorders>
              <w:top w:val="single" w:sz="4" w:space="0" w:color="auto"/>
              <w:left w:val="single" w:sz="4" w:space="0" w:color="auto"/>
              <w:bottom w:val="single" w:sz="4" w:space="0" w:color="auto"/>
              <w:right w:val="single" w:sz="4" w:space="0" w:color="auto"/>
            </w:tcBorders>
            <w:vAlign w:val="center"/>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107,6</w:t>
            </w:r>
          </w:p>
        </w:tc>
        <w:tc>
          <w:tcPr>
            <w:tcW w:w="737" w:type="pct"/>
            <w:tcBorders>
              <w:top w:val="single" w:sz="4" w:space="0" w:color="auto"/>
              <w:left w:val="single" w:sz="4" w:space="0" w:color="auto"/>
              <w:bottom w:val="single" w:sz="4" w:space="0" w:color="auto"/>
              <w:right w:val="single" w:sz="4" w:space="0" w:color="auto"/>
            </w:tcBorders>
            <w:vAlign w:val="center"/>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112,3</w:t>
            </w:r>
          </w:p>
        </w:tc>
      </w:tr>
      <w:tr w:rsidR="00EF2015" w:rsidRPr="001159D6" w:rsidTr="007A2F8F">
        <w:trPr>
          <w:trHeight w:val="269"/>
        </w:trPr>
        <w:tc>
          <w:tcPr>
            <w:tcW w:w="2577" w:type="pct"/>
            <w:tcBorders>
              <w:top w:val="single" w:sz="4" w:space="0" w:color="auto"/>
              <w:left w:val="single" w:sz="4" w:space="0" w:color="auto"/>
              <w:bottom w:val="single" w:sz="4" w:space="0" w:color="auto"/>
              <w:right w:val="single" w:sz="4" w:space="0" w:color="auto"/>
            </w:tcBorders>
            <w:vAlign w:val="center"/>
          </w:tcPr>
          <w:p w:rsidR="006145EA" w:rsidRPr="001159D6" w:rsidRDefault="00977EA2">
            <w:pPr>
              <w:spacing w:after="0"/>
              <w:rPr>
                <w:rFonts w:ascii="Times New Roman" w:eastAsia="Times New Roman" w:hAnsi="Times New Roman"/>
                <w:i/>
                <w:iCs/>
                <w:color w:val="000000"/>
                <w:lang w:val="ro-RO" w:eastAsia="ru-RU"/>
              </w:rPr>
            </w:pPr>
            <w:r w:rsidRPr="001159D6">
              <w:rPr>
                <w:rFonts w:ascii="Times New Roman" w:eastAsia="Times New Roman" w:hAnsi="Times New Roman"/>
                <w:i/>
                <w:iCs/>
                <w:color w:val="000000"/>
                <w:lang w:val="ro-RO" w:eastAsia="ru-RU"/>
              </w:rPr>
              <w:t xml:space="preserve"> </w:t>
            </w:r>
            <w:r w:rsidR="00DD5E37" w:rsidRPr="001159D6">
              <w:rPr>
                <w:rFonts w:ascii="Times New Roman" w:eastAsia="Times New Roman" w:hAnsi="Times New Roman"/>
                <w:i/>
                <w:iCs/>
                <w:color w:val="000000"/>
                <w:lang w:val="ro-RO" w:eastAsia="ru-RU"/>
              </w:rPr>
              <w:t xml:space="preserve"> faţă de anul precedent în prețuri comparabile</w:t>
            </w:r>
          </w:p>
        </w:tc>
        <w:tc>
          <w:tcPr>
            <w:tcW w:w="733" w:type="pct"/>
            <w:tcBorders>
              <w:top w:val="single" w:sz="4" w:space="0" w:color="auto"/>
              <w:left w:val="single" w:sz="4" w:space="0" w:color="auto"/>
              <w:bottom w:val="single" w:sz="4" w:space="0" w:color="auto"/>
              <w:right w:val="single" w:sz="4" w:space="0" w:color="auto"/>
            </w:tcBorders>
            <w:vAlign w:val="center"/>
            <w:hideMark/>
          </w:tcPr>
          <w:p w:rsidR="006145EA" w:rsidRPr="001159D6" w:rsidRDefault="006145EA">
            <w:pPr>
              <w:spacing w:after="0"/>
              <w:rPr>
                <w:rFonts w:ascii="Times New Roman" w:eastAsiaTheme="minorEastAsia" w:hAnsi="Times New Roman"/>
                <w:lang w:val="ro-RO" w:eastAsia="ro-RO"/>
              </w:rPr>
            </w:pPr>
          </w:p>
        </w:tc>
        <w:tc>
          <w:tcPr>
            <w:tcW w:w="953" w:type="pct"/>
            <w:tcBorders>
              <w:top w:val="single" w:sz="4" w:space="0" w:color="auto"/>
              <w:left w:val="single" w:sz="4" w:space="0" w:color="auto"/>
              <w:bottom w:val="single" w:sz="4" w:space="0" w:color="auto"/>
              <w:right w:val="single" w:sz="4" w:space="0" w:color="auto"/>
            </w:tcBorders>
            <w:vAlign w:val="center"/>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103,1</w:t>
            </w:r>
          </w:p>
        </w:tc>
        <w:tc>
          <w:tcPr>
            <w:tcW w:w="737" w:type="pct"/>
            <w:tcBorders>
              <w:top w:val="single" w:sz="4" w:space="0" w:color="auto"/>
              <w:left w:val="single" w:sz="4" w:space="0" w:color="auto"/>
              <w:bottom w:val="single" w:sz="4" w:space="0" w:color="auto"/>
              <w:right w:val="single" w:sz="4" w:space="0" w:color="auto"/>
            </w:tcBorders>
            <w:vAlign w:val="center"/>
          </w:tcPr>
          <w:p w:rsidR="006145EA" w:rsidRPr="001159D6" w:rsidRDefault="00DD5E37">
            <w:pPr>
              <w:spacing w:after="0"/>
              <w:jc w:val="right"/>
              <w:rPr>
                <w:rFonts w:ascii="Times New Roman" w:eastAsia="Times New Roman" w:hAnsi="Times New Roman"/>
                <w:color w:val="000000"/>
                <w:lang w:val="ro-RO" w:eastAsia="ru-RU"/>
              </w:rPr>
            </w:pPr>
            <w:r w:rsidRPr="001159D6">
              <w:rPr>
                <w:rFonts w:ascii="Times New Roman" w:eastAsia="Times New Roman" w:hAnsi="Times New Roman"/>
                <w:color w:val="000000"/>
                <w:lang w:val="ro-RO" w:eastAsia="ru-RU"/>
              </w:rPr>
              <w:t>104,6</w:t>
            </w:r>
          </w:p>
        </w:tc>
      </w:tr>
    </w:tbl>
    <w:p w:rsidR="006D4252" w:rsidRPr="001159D6" w:rsidRDefault="006D4252" w:rsidP="007A2F8F">
      <w:pPr>
        <w:tabs>
          <w:tab w:val="left" w:pos="993"/>
        </w:tabs>
        <w:ind w:left="1068"/>
        <w:jc w:val="both"/>
        <w:rPr>
          <w:rFonts w:ascii="Times New Roman" w:hAnsi="Times New Roman"/>
          <w:b/>
          <w:sz w:val="28"/>
          <w:szCs w:val="28"/>
          <w:lang w:val="ro-RO"/>
        </w:rPr>
      </w:pPr>
    </w:p>
    <w:p w:rsidR="006D4252" w:rsidRPr="001159D6" w:rsidRDefault="006D4252" w:rsidP="007A2F8F">
      <w:pPr>
        <w:tabs>
          <w:tab w:val="left" w:pos="993"/>
        </w:tabs>
        <w:ind w:left="1068"/>
        <w:jc w:val="both"/>
        <w:rPr>
          <w:rFonts w:ascii="Times New Roman" w:hAnsi="Times New Roman"/>
          <w:b/>
          <w:sz w:val="28"/>
          <w:szCs w:val="28"/>
          <w:lang w:val="ro-RO"/>
        </w:rPr>
      </w:pPr>
    </w:p>
    <w:p w:rsidR="006D4252" w:rsidRPr="001159D6" w:rsidRDefault="006D4252" w:rsidP="007A2F8F">
      <w:pPr>
        <w:tabs>
          <w:tab w:val="left" w:pos="993"/>
        </w:tabs>
        <w:ind w:left="1068"/>
        <w:jc w:val="both"/>
        <w:rPr>
          <w:rFonts w:ascii="Times New Roman" w:hAnsi="Times New Roman"/>
          <w:b/>
          <w:sz w:val="28"/>
          <w:szCs w:val="28"/>
          <w:lang w:val="ro-RO"/>
        </w:rPr>
      </w:pPr>
    </w:p>
    <w:p w:rsidR="006D4252" w:rsidRPr="001159D6" w:rsidRDefault="006D4252" w:rsidP="007A2F8F">
      <w:pPr>
        <w:tabs>
          <w:tab w:val="left" w:pos="993"/>
        </w:tabs>
        <w:ind w:left="1068"/>
        <w:jc w:val="both"/>
        <w:rPr>
          <w:rFonts w:ascii="Times New Roman" w:hAnsi="Times New Roman"/>
          <w:b/>
          <w:sz w:val="28"/>
          <w:szCs w:val="28"/>
          <w:lang w:val="ro-RO"/>
        </w:rPr>
      </w:pPr>
    </w:p>
    <w:p w:rsidR="006D4252" w:rsidRPr="001159D6" w:rsidRDefault="00EF2015" w:rsidP="007A2F8F">
      <w:pPr>
        <w:numPr>
          <w:ilvl w:val="0"/>
          <w:numId w:val="1"/>
        </w:numPr>
        <w:tabs>
          <w:tab w:val="left" w:pos="993"/>
        </w:tabs>
        <w:spacing w:after="0"/>
        <w:ind w:left="0" w:firstLine="567"/>
        <w:jc w:val="both"/>
        <w:rPr>
          <w:rFonts w:ascii="Times New Roman" w:hAnsi="Times New Roman"/>
          <w:b/>
          <w:sz w:val="28"/>
          <w:szCs w:val="28"/>
          <w:lang w:val="ro-RO"/>
        </w:rPr>
      </w:pPr>
      <w:r w:rsidRPr="001159D6">
        <w:rPr>
          <w:rFonts w:ascii="Times New Roman" w:hAnsi="Times New Roman"/>
          <w:b/>
          <w:sz w:val="28"/>
          <w:szCs w:val="28"/>
          <w:lang w:val="ro-RO"/>
        </w:rPr>
        <w:lastRenderedPageBreak/>
        <w:t xml:space="preserve">Executarea </w:t>
      </w:r>
      <w:r w:rsidR="00977EA2" w:rsidRPr="001159D6">
        <w:rPr>
          <w:rFonts w:ascii="Times New Roman" w:hAnsi="Times New Roman"/>
          <w:b/>
          <w:sz w:val="28"/>
          <w:szCs w:val="28"/>
          <w:lang w:val="ro-RO"/>
        </w:rPr>
        <w:t>bugetului public național (</w:t>
      </w:r>
      <w:r w:rsidRPr="001159D6">
        <w:rPr>
          <w:rFonts w:ascii="Times New Roman" w:hAnsi="Times New Roman"/>
          <w:b/>
          <w:sz w:val="28"/>
          <w:szCs w:val="28"/>
          <w:lang w:val="ro-RO"/>
        </w:rPr>
        <w:t>BPN</w:t>
      </w:r>
      <w:r w:rsidR="00977EA2" w:rsidRPr="001159D6">
        <w:rPr>
          <w:rFonts w:ascii="Times New Roman" w:hAnsi="Times New Roman"/>
          <w:b/>
          <w:sz w:val="28"/>
          <w:szCs w:val="28"/>
          <w:lang w:val="ro-RO"/>
        </w:rPr>
        <w:t>)</w:t>
      </w:r>
      <w:r w:rsidRPr="001159D6">
        <w:rPr>
          <w:rFonts w:ascii="Times New Roman" w:hAnsi="Times New Roman"/>
          <w:b/>
          <w:sz w:val="28"/>
          <w:szCs w:val="28"/>
          <w:lang w:val="ro-RO"/>
        </w:rPr>
        <w:t xml:space="preserve"> pe 8 luni și estimările executării scontate pînă la finele anului</w:t>
      </w:r>
      <w:r w:rsidR="00977EA2" w:rsidRPr="001159D6">
        <w:rPr>
          <w:rFonts w:ascii="Times New Roman" w:hAnsi="Times New Roman"/>
          <w:b/>
          <w:sz w:val="28"/>
          <w:szCs w:val="28"/>
          <w:lang w:val="ro-RO"/>
        </w:rPr>
        <w:t xml:space="preserve"> </w:t>
      </w:r>
      <w:r w:rsidRPr="001159D6">
        <w:rPr>
          <w:rFonts w:ascii="Times New Roman" w:hAnsi="Times New Roman"/>
          <w:b/>
          <w:sz w:val="28"/>
          <w:szCs w:val="28"/>
          <w:lang w:val="ro-RO"/>
        </w:rPr>
        <w:t>2017</w:t>
      </w:r>
    </w:p>
    <w:p w:rsidR="00616782" w:rsidRPr="001159D6" w:rsidRDefault="00616782" w:rsidP="007A2F8F">
      <w:pPr>
        <w:tabs>
          <w:tab w:val="left" w:pos="993"/>
        </w:tabs>
        <w:spacing w:after="0"/>
        <w:jc w:val="both"/>
        <w:rPr>
          <w:rFonts w:ascii="Times New Roman" w:hAnsi="Times New Roman"/>
          <w:b/>
          <w:sz w:val="28"/>
          <w:szCs w:val="28"/>
          <w:lang w:val="ro-RO"/>
        </w:rPr>
      </w:pPr>
    </w:p>
    <w:p w:rsidR="006D4252" w:rsidRPr="001159D6" w:rsidRDefault="00EF2015" w:rsidP="007A2F8F">
      <w:pPr>
        <w:spacing w:after="0"/>
        <w:ind w:firstLine="567"/>
        <w:jc w:val="both"/>
        <w:rPr>
          <w:rFonts w:ascii="Times New Roman" w:hAnsi="Times New Roman"/>
          <w:szCs w:val="28"/>
          <w:lang w:val="ro-RO"/>
        </w:rPr>
      </w:pPr>
      <w:r w:rsidRPr="001159D6">
        <w:rPr>
          <w:rFonts w:ascii="Times New Roman" w:hAnsi="Times New Roman"/>
          <w:sz w:val="28"/>
          <w:szCs w:val="28"/>
          <w:lang w:val="ro-RO"/>
        </w:rPr>
        <w:t xml:space="preserve">Reieșind din estimările actualizate ale bugetului de stat, precum și ale </w:t>
      </w:r>
      <w:r w:rsidR="00977EA2" w:rsidRPr="001159D6">
        <w:rPr>
          <w:rFonts w:ascii="Times New Roman" w:hAnsi="Times New Roman"/>
          <w:sz w:val="28"/>
          <w:szCs w:val="28"/>
          <w:lang w:val="ro-RO"/>
        </w:rPr>
        <w:t>bugetului asigurărilor sociale de stat (</w:t>
      </w:r>
      <w:r w:rsidRPr="001159D6">
        <w:rPr>
          <w:rFonts w:ascii="Times New Roman" w:hAnsi="Times New Roman"/>
          <w:sz w:val="28"/>
          <w:szCs w:val="28"/>
          <w:lang w:val="ro-RO"/>
        </w:rPr>
        <w:t>BASS</w:t>
      </w:r>
      <w:r w:rsidR="00977EA2" w:rsidRPr="001159D6">
        <w:rPr>
          <w:rFonts w:ascii="Times New Roman" w:hAnsi="Times New Roman"/>
          <w:sz w:val="28"/>
          <w:szCs w:val="28"/>
          <w:lang w:val="ro-RO"/>
        </w:rPr>
        <w:t>)</w:t>
      </w:r>
      <w:r w:rsidRPr="001159D6">
        <w:rPr>
          <w:rFonts w:ascii="Times New Roman" w:hAnsi="Times New Roman"/>
          <w:sz w:val="28"/>
          <w:szCs w:val="28"/>
          <w:lang w:val="ro-RO"/>
        </w:rPr>
        <w:t xml:space="preserve">, </w:t>
      </w:r>
      <w:r w:rsidR="00A32ADA" w:rsidRPr="001159D6">
        <w:rPr>
          <w:rFonts w:ascii="Times New Roman" w:hAnsi="Times New Roman"/>
          <w:sz w:val="28"/>
          <w:szCs w:val="28"/>
          <w:lang w:val="ro-RO"/>
        </w:rPr>
        <w:t>fondurilor asigurării obligatorii de asistență medicală</w:t>
      </w:r>
      <w:r w:rsidR="00A32ADA" w:rsidRPr="001159D6" w:rsidDel="00977EA2">
        <w:rPr>
          <w:rFonts w:ascii="Times New Roman" w:hAnsi="Times New Roman"/>
          <w:sz w:val="28"/>
          <w:szCs w:val="28"/>
          <w:lang w:val="ro-RO"/>
        </w:rPr>
        <w:t xml:space="preserve"> </w:t>
      </w:r>
      <w:r w:rsidR="00A32ADA" w:rsidRPr="001159D6">
        <w:rPr>
          <w:rFonts w:ascii="Times New Roman" w:hAnsi="Times New Roman"/>
          <w:sz w:val="28"/>
          <w:szCs w:val="28"/>
          <w:lang w:val="ro-RO"/>
        </w:rPr>
        <w:t>(</w:t>
      </w:r>
      <w:r w:rsidR="00977EA2" w:rsidRPr="001159D6">
        <w:rPr>
          <w:rFonts w:ascii="Times New Roman" w:hAnsi="Times New Roman"/>
          <w:sz w:val="28"/>
          <w:szCs w:val="28"/>
          <w:lang w:val="ro-RO"/>
        </w:rPr>
        <w:t>FAOAM</w:t>
      </w:r>
      <w:r w:rsidR="00A32ADA" w:rsidRPr="001159D6">
        <w:rPr>
          <w:rFonts w:ascii="Times New Roman" w:hAnsi="Times New Roman"/>
          <w:sz w:val="28"/>
          <w:szCs w:val="28"/>
          <w:lang w:val="ro-RO"/>
        </w:rPr>
        <w:t>)</w:t>
      </w:r>
      <w:r w:rsidR="00977EA2" w:rsidRPr="001159D6">
        <w:rPr>
          <w:rFonts w:ascii="Times New Roman" w:hAnsi="Times New Roman"/>
          <w:sz w:val="28"/>
          <w:szCs w:val="28"/>
          <w:lang w:val="ro-RO"/>
        </w:rPr>
        <w:t xml:space="preserve"> </w:t>
      </w:r>
      <w:r w:rsidRPr="001159D6">
        <w:rPr>
          <w:rFonts w:ascii="Times New Roman" w:hAnsi="Times New Roman"/>
          <w:sz w:val="28"/>
          <w:szCs w:val="28"/>
          <w:lang w:val="ro-RO"/>
        </w:rPr>
        <w:t xml:space="preserve">și bugetelor </w:t>
      </w:r>
      <w:r w:rsidR="00A32ADA" w:rsidRPr="001159D6">
        <w:rPr>
          <w:rFonts w:ascii="Times New Roman" w:hAnsi="Times New Roman"/>
          <w:sz w:val="28"/>
          <w:szCs w:val="28"/>
          <w:lang w:val="ro-RO"/>
        </w:rPr>
        <w:t>unităților administrativ-teritoriale (</w:t>
      </w:r>
      <w:r w:rsidRPr="001159D6">
        <w:rPr>
          <w:rFonts w:ascii="Times New Roman" w:hAnsi="Times New Roman"/>
          <w:sz w:val="28"/>
          <w:szCs w:val="28"/>
          <w:lang w:val="ro-RO"/>
        </w:rPr>
        <w:t>UAT</w:t>
      </w:r>
      <w:r w:rsidR="00A32ADA" w:rsidRPr="001159D6">
        <w:rPr>
          <w:rFonts w:ascii="Times New Roman" w:hAnsi="Times New Roman"/>
          <w:sz w:val="28"/>
          <w:szCs w:val="28"/>
          <w:lang w:val="ro-RO"/>
        </w:rPr>
        <w:t>)</w:t>
      </w:r>
      <w:r w:rsidRPr="001159D6">
        <w:rPr>
          <w:rFonts w:ascii="Times New Roman" w:hAnsi="Times New Roman"/>
          <w:sz w:val="28"/>
          <w:szCs w:val="28"/>
          <w:lang w:val="ro-RO"/>
        </w:rPr>
        <w:t>, principalii indicatori ale bugetul public național se prezintă în următorul tabel.</w:t>
      </w:r>
      <w:r w:rsidR="002B1184" w:rsidRPr="001159D6">
        <w:rPr>
          <w:rFonts w:ascii="Times New Roman" w:hAnsi="Times New Roman"/>
          <w:szCs w:val="28"/>
          <w:lang w:val="ro-RO"/>
        </w:rPr>
        <w:t xml:space="preserve"> </w:t>
      </w:r>
    </w:p>
    <w:p w:rsidR="00616782" w:rsidRPr="001159D6" w:rsidRDefault="00616782" w:rsidP="007A2F8F">
      <w:pPr>
        <w:spacing w:after="0"/>
        <w:ind w:firstLine="567"/>
        <w:jc w:val="both"/>
        <w:rPr>
          <w:rFonts w:ascii="Times New Roman" w:hAnsi="Times New Roman"/>
          <w:szCs w:val="28"/>
          <w:lang w:val="ro-RO"/>
        </w:rPr>
      </w:pPr>
    </w:p>
    <w:p w:rsidR="006D4252" w:rsidRPr="001159D6" w:rsidRDefault="006D4252" w:rsidP="007A2F8F">
      <w:pPr>
        <w:spacing w:after="0"/>
        <w:jc w:val="both"/>
        <w:rPr>
          <w:rFonts w:ascii="Times New Roman" w:hAnsi="Times New Roman"/>
          <w:szCs w:val="28"/>
          <w:lang w:val="ro-RO"/>
        </w:rPr>
      </w:pPr>
      <w:r w:rsidRPr="001159D6">
        <w:rPr>
          <w:rFonts w:ascii="Times New Roman" w:hAnsi="Times New Roman"/>
          <w:noProof/>
          <w:szCs w:val="28"/>
          <w:lang w:val="ro-RO" w:eastAsia="ro-RO"/>
        </w:rPr>
        <w:drawing>
          <wp:inline distT="0" distB="0" distL="0" distR="0">
            <wp:extent cx="5991225" cy="4133850"/>
            <wp:effectExtent l="19050" t="0" r="9525"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5994489" cy="4136102"/>
                    </a:xfrm>
                    <a:prstGeom prst="rect">
                      <a:avLst/>
                    </a:prstGeom>
                    <a:noFill/>
                    <a:ln w="9525">
                      <a:noFill/>
                      <a:miter lim="800000"/>
                      <a:headEnd/>
                      <a:tailEnd/>
                    </a:ln>
                  </pic:spPr>
                </pic:pic>
              </a:graphicData>
            </a:graphic>
          </wp:inline>
        </w:drawing>
      </w:r>
    </w:p>
    <w:p w:rsidR="006D4252" w:rsidRPr="001159D6" w:rsidRDefault="006D4252" w:rsidP="007A2F8F">
      <w:pPr>
        <w:spacing w:after="0"/>
        <w:jc w:val="both"/>
        <w:rPr>
          <w:rFonts w:ascii="Times New Roman" w:hAnsi="Times New Roman"/>
          <w:sz w:val="28"/>
          <w:szCs w:val="28"/>
          <w:lang w:val="ro-RO"/>
        </w:rPr>
      </w:pPr>
    </w:p>
    <w:p w:rsidR="006D4252" w:rsidRPr="001159D6" w:rsidRDefault="00616782" w:rsidP="007A2F8F">
      <w:pPr>
        <w:tabs>
          <w:tab w:val="left" w:pos="567"/>
        </w:tabs>
        <w:spacing w:after="0"/>
        <w:jc w:val="both"/>
        <w:rPr>
          <w:rFonts w:ascii="Times New Roman" w:hAnsi="Times New Roman"/>
          <w:sz w:val="28"/>
          <w:szCs w:val="28"/>
          <w:lang w:val="ro-RO"/>
        </w:rPr>
      </w:pPr>
      <w:r w:rsidRPr="001159D6">
        <w:rPr>
          <w:rFonts w:ascii="Times New Roman" w:hAnsi="Times New Roman"/>
          <w:color w:val="FF0000"/>
          <w:sz w:val="16"/>
          <w:szCs w:val="16"/>
          <w:lang w:val="ro-RO"/>
        </w:rPr>
        <w:tab/>
      </w:r>
      <w:r w:rsidR="007D06E2" w:rsidRPr="001159D6">
        <w:rPr>
          <w:rFonts w:ascii="Times New Roman" w:hAnsi="Times New Roman"/>
          <w:sz w:val="28"/>
          <w:szCs w:val="28"/>
          <w:lang w:val="ro-RO"/>
        </w:rPr>
        <w:t>Conform scenariului scontat pentru anul 2017</w:t>
      </w:r>
      <w:r w:rsidR="00EF2015" w:rsidRPr="001159D6">
        <w:rPr>
          <w:rFonts w:ascii="Times New Roman" w:hAnsi="Times New Roman"/>
          <w:sz w:val="28"/>
          <w:szCs w:val="28"/>
          <w:lang w:val="ro-RO"/>
        </w:rPr>
        <w:t>, veniturile și cheltuielile bugetului public național se majorează cu 1</w:t>
      </w:r>
      <w:r w:rsidR="007D06E2" w:rsidRPr="001159D6">
        <w:rPr>
          <w:rFonts w:ascii="Times New Roman" w:hAnsi="Times New Roman"/>
          <w:sz w:val="28"/>
          <w:szCs w:val="28"/>
          <w:lang w:val="ro-RO"/>
        </w:rPr>
        <w:t xml:space="preserve"> </w:t>
      </w:r>
      <w:r w:rsidR="00EF2015" w:rsidRPr="001159D6">
        <w:rPr>
          <w:rFonts w:ascii="Times New Roman" w:hAnsi="Times New Roman"/>
          <w:sz w:val="28"/>
          <w:szCs w:val="28"/>
          <w:lang w:val="ro-RO"/>
        </w:rPr>
        <w:t>263,4 mil. lei și 1</w:t>
      </w:r>
      <w:r w:rsidR="007D06E2" w:rsidRPr="001159D6">
        <w:rPr>
          <w:rFonts w:ascii="Times New Roman" w:hAnsi="Times New Roman"/>
          <w:sz w:val="28"/>
          <w:szCs w:val="28"/>
          <w:lang w:val="ro-RO"/>
        </w:rPr>
        <w:t xml:space="preserve"> </w:t>
      </w:r>
      <w:r w:rsidR="00EF2015" w:rsidRPr="001159D6">
        <w:rPr>
          <w:rFonts w:ascii="Times New Roman" w:hAnsi="Times New Roman"/>
          <w:sz w:val="28"/>
          <w:szCs w:val="28"/>
          <w:lang w:val="ro-RO"/>
        </w:rPr>
        <w:t>138,0 mil. lei, iar deficitul se reduce cu – 125,4 mil.lei. Ca pondere în PIB veniturile, cheltuielile și deficitul BPN vor constitui 35,</w:t>
      </w:r>
      <w:r w:rsidR="006145EA" w:rsidRPr="001159D6">
        <w:rPr>
          <w:rFonts w:ascii="Times New Roman" w:hAnsi="Times New Roman"/>
          <w:sz w:val="28"/>
          <w:szCs w:val="28"/>
          <w:lang w:val="ro-RO"/>
        </w:rPr>
        <w:t>6</w:t>
      </w:r>
      <w:r w:rsidR="00EF2015" w:rsidRPr="001159D6">
        <w:rPr>
          <w:rFonts w:ascii="Times New Roman" w:hAnsi="Times New Roman"/>
          <w:sz w:val="28"/>
          <w:szCs w:val="28"/>
          <w:lang w:val="ro-RO"/>
        </w:rPr>
        <w:t>%, 38,</w:t>
      </w:r>
      <w:r w:rsidR="006145EA" w:rsidRPr="001159D6">
        <w:rPr>
          <w:rFonts w:ascii="Times New Roman" w:hAnsi="Times New Roman"/>
          <w:sz w:val="28"/>
          <w:szCs w:val="28"/>
          <w:lang w:val="ro-RO"/>
        </w:rPr>
        <w:t>4</w:t>
      </w:r>
      <w:r w:rsidR="00EF2015" w:rsidRPr="001159D6">
        <w:rPr>
          <w:rFonts w:ascii="Times New Roman" w:hAnsi="Times New Roman"/>
          <w:sz w:val="28"/>
          <w:szCs w:val="28"/>
          <w:lang w:val="ro-RO"/>
        </w:rPr>
        <w:t xml:space="preserve">% și 2,8%, respectiv. </w:t>
      </w:r>
    </w:p>
    <w:p w:rsidR="006D4252" w:rsidRPr="001159D6" w:rsidRDefault="006D4252" w:rsidP="007A2F8F">
      <w:pPr>
        <w:spacing w:after="0"/>
        <w:ind w:firstLine="567"/>
        <w:jc w:val="both"/>
        <w:rPr>
          <w:rFonts w:ascii="Times New Roman" w:hAnsi="Times New Roman"/>
          <w:sz w:val="28"/>
          <w:szCs w:val="28"/>
          <w:lang w:val="ro-RO"/>
        </w:rPr>
      </w:pPr>
    </w:p>
    <w:p w:rsidR="006D4252" w:rsidRPr="001159D6" w:rsidRDefault="00EF2015" w:rsidP="007A2F8F">
      <w:pPr>
        <w:numPr>
          <w:ilvl w:val="0"/>
          <w:numId w:val="1"/>
        </w:numPr>
        <w:tabs>
          <w:tab w:val="left" w:pos="1134"/>
        </w:tabs>
        <w:spacing w:after="0"/>
        <w:ind w:left="0" w:firstLine="567"/>
        <w:jc w:val="both"/>
        <w:rPr>
          <w:rFonts w:ascii="Times New Roman" w:hAnsi="Times New Roman"/>
          <w:b/>
          <w:sz w:val="28"/>
          <w:szCs w:val="28"/>
          <w:lang w:val="ro-RO"/>
        </w:rPr>
      </w:pPr>
      <w:r w:rsidRPr="001159D6">
        <w:rPr>
          <w:rFonts w:ascii="Times New Roman" w:hAnsi="Times New Roman"/>
          <w:b/>
          <w:sz w:val="28"/>
          <w:szCs w:val="28"/>
          <w:lang w:val="ro-RO"/>
        </w:rPr>
        <w:t xml:space="preserve"> Estimările executării scontate și propunerile de </w:t>
      </w:r>
      <w:r w:rsidR="00916410" w:rsidRPr="001159D6">
        <w:rPr>
          <w:rFonts w:ascii="Times New Roman" w:hAnsi="Times New Roman"/>
          <w:b/>
          <w:sz w:val="28"/>
          <w:szCs w:val="28"/>
          <w:lang w:val="ro-RO"/>
        </w:rPr>
        <w:t>modificare</w:t>
      </w:r>
      <w:r w:rsidRPr="001159D6">
        <w:rPr>
          <w:rFonts w:ascii="Times New Roman" w:hAnsi="Times New Roman"/>
          <w:b/>
          <w:sz w:val="28"/>
          <w:szCs w:val="28"/>
          <w:lang w:val="ro-RO"/>
        </w:rPr>
        <w:t xml:space="preserve"> a bugetului de stat pe anul 2017</w:t>
      </w:r>
    </w:p>
    <w:p w:rsidR="00616782" w:rsidRPr="001159D6" w:rsidRDefault="00616782" w:rsidP="007A2F8F">
      <w:pPr>
        <w:tabs>
          <w:tab w:val="left" w:pos="1134"/>
        </w:tabs>
        <w:spacing w:after="0"/>
        <w:ind w:left="567"/>
        <w:jc w:val="both"/>
        <w:rPr>
          <w:rFonts w:ascii="Times New Roman" w:hAnsi="Times New Roman"/>
          <w:b/>
          <w:sz w:val="28"/>
          <w:szCs w:val="28"/>
          <w:lang w:val="ro-RO"/>
        </w:rPr>
      </w:pPr>
    </w:p>
    <w:p w:rsidR="006D4252" w:rsidRPr="001159D6" w:rsidRDefault="00EF2015" w:rsidP="007A2F8F">
      <w:pPr>
        <w:spacing w:after="120"/>
        <w:ind w:firstLine="567"/>
        <w:jc w:val="both"/>
        <w:rPr>
          <w:rFonts w:ascii="Times New Roman" w:hAnsi="Times New Roman"/>
          <w:b/>
          <w:i/>
          <w:sz w:val="28"/>
          <w:szCs w:val="28"/>
          <w:lang w:val="ro-RO"/>
        </w:rPr>
      </w:pPr>
      <w:r w:rsidRPr="001159D6">
        <w:rPr>
          <w:rFonts w:ascii="Times New Roman" w:hAnsi="Times New Roman"/>
          <w:b/>
          <w:i/>
          <w:sz w:val="28"/>
          <w:szCs w:val="28"/>
          <w:lang w:val="ro-RO"/>
        </w:rPr>
        <w:t>3.1. La venituri</w:t>
      </w:r>
    </w:p>
    <w:p w:rsidR="006D4252" w:rsidRPr="001159D6" w:rsidRDefault="007D06E2" w:rsidP="007A2F8F">
      <w:pPr>
        <w:spacing w:after="0"/>
        <w:ind w:firstLine="567"/>
        <w:jc w:val="both"/>
        <w:rPr>
          <w:rFonts w:ascii="Times New Roman" w:hAnsi="Times New Roman"/>
          <w:sz w:val="28"/>
          <w:szCs w:val="28"/>
          <w:lang w:val="ro-RO"/>
        </w:rPr>
      </w:pPr>
      <w:r w:rsidRPr="001159D6">
        <w:rPr>
          <w:rFonts w:ascii="Times New Roman" w:hAnsi="Times New Roman"/>
          <w:sz w:val="28"/>
          <w:szCs w:val="28"/>
          <w:lang w:val="ro-RO"/>
        </w:rPr>
        <w:t>Drept temei pentru reestimarea veniturilor bugetului de stat au servit încasările la impozite și taxe înregistrate în 8 luni ale anului curent.</w:t>
      </w:r>
      <w:r w:rsidRPr="001159D6">
        <w:rPr>
          <w:rFonts w:ascii="Times New Roman" w:hAnsi="Times New Roman"/>
          <w:b/>
          <w:sz w:val="28"/>
          <w:szCs w:val="28"/>
          <w:lang w:val="ro-RO"/>
        </w:rPr>
        <w:t xml:space="preserve"> </w:t>
      </w:r>
      <w:r w:rsidR="00EF2015" w:rsidRPr="001159D6">
        <w:rPr>
          <w:rFonts w:ascii="Times New Roman" w:hAnsi="Times New Roman"/>
          <w:sz w:val="28"/>
          <w:szCs w:val="28"/>
          <w:lang w:val="ro-RO"/>
        </w:rPr>
        <w:t>Comparativ cu veniturile bugetului de stat (aprobat)</w:t>
      </w:r>
      <w:r w:rsidRPr="001159D6">
        <w:rPr>
          <w:rFonts w:ascii="Times New Roman" w:hAnsi="Times New Roman"/>
          <w:sz w:val="28"/>
          <w:szCs w:val="28"/>
          <w:lang w:val="ro-RO"/>
        </w:rPr>
        <w:t>,</w:t>
      </w:r>
      <w:r w:rsidR="00EF2015" w:rsidRPr="001159D6">
        <w:rPr>
          <w:rFonts w:ascii="Times New Roman" w:hAnsi="Times New Roman"/>
          <w:sz w:val="28"/>
          <w:szCs w:val="28"/>
          <w:lang w:val="ro-RO"/>
        </w:rPr>
        <w:t xml:space="preserve"> estimările scontate pentru anul 2017 la acest capitol</w:t>
      </w:r>
      <w:r w:rsidR="00977EA2" w:rsidRPr="001159D6">
        <w:rPr>
          <w:rFonts w:ascii="Times New Roman" w:hAnsi="Times New Roman"/>
          <w:sz w:val="28"/>
          <w:szCs w:val="28"/>
          <w:lang w:val="ro-RO"/>
        </w:rPr>
        <w:t xml:space="preserve"> </w:t>
      </w:r>
      <w:r w:rsidR="00EF2015" w:rsidRPr="001159D6">
        <w:rPr>
          <w:rFonts w:ascii="Times New Roman" w:hAnsi="Times New Roman"/>
          <w:sz w:val="28"/>
          <w:szCs w:val="28"/>
          <w:lang w:val="ro-RO"/>
        </w:rPr>
        <w:lastRenderedPageBreak/>
        <w:t xml:space="preserve">denotă o creștere de 541,7 mil. lei. Din acestea, încasările la </w:t>
      </w:r>
      <w:r w:rsidR="00EF2015" w:rsidRPr="001159D6">
        <w:rPr>
          <w:rFonts w:ascii="Times New Roman" w:hAnsi="Times New Roman"/>
          <w:i/>
          <w:sz w:val="28"/>
          <w:szCs w:val="28"/>
          <w:lang w:val="ro-RO"/>
        </w:rPr>
        <w:t>impozite și taxe</w:t>
      </w:r>
      <w:r w:rsidR="00977EA2" w:rsidRPr="001159D6">
        <w:rPr>
          <w:rFonts w:ascii="Times New Roman" w:hAnsi="Times New Roman"/>
          <w:i/>
          <w:sz w:val="28"/>
          <w:szCs w:val="28"/>
          <w:lang w:val="ro-RO"/>
        </w:rPr>
        <w:t xml:space="preserve"> </w:t>
      </w:r>
      <w:r w:rsidR="00EF2015" w:rsidRPr="001159D6">
        <w:rPr>
          <w:rFonts w:ascii="Times New Roman" w:hAnsi="Times New Roman"/>
          <w:sz w:val="28"/>
          <w:szCs w:val="28"/>
          <w:lang w:val="ro-RO"/>
        </w:rPr>
        <w:t>se majorează cu 2</w:t>
      </w:r>
      <w:r w:rsidRPr="001159D6">
        <w:rPr>
          <w:rFonts w:ascii="Times New Roman" w:hAnsi="Times New Roman"/>
          <w:sz w:val="28"/>
          <w:szCs w:val="28"/>
          <w:lang w:val="ro-RO"/>
        </w:rPr>
        <w:t xml:space="preserve"> </w:t>
      </w:r>
      <w:r w:rsidR="00EF2015" w:rsidRPr="001159D6">
        <w:rPr>
          <w:rFonts w:ascii="Times New Roman" w:hAnsi="Times New Roman"/>
          <w:sz w:val="28"/>
          <w:szCs w:val="28"/>
          <w:lang w:val="ro-RO"/>
        </w:rPr>
        <w:t xml:space="preserve">149,6 mil. lei, la </w:t>
      </w:r>
      <w:r w:rsidR="00EF2015" w:rsidRPr="001159D6">
        <w:rPr>
          <w:rFonts w:ascii="Times New Roman" w:hAnsi="Times New Roman"/>
          <w:i/>
          <w:sz w:val="28"/>
          <w:szCs w:val="28"/>
          <w:lang w:val="ro-RO"/>
        </w:rPr>
        <w:t xml:space="preserve">alte venituri - </w:t>
      </w:r>
      <w:r w:rsidR="00EF2015" w:rsidRPr="001159D6">
        <w:rPr>
          <w:rFonts w:ascii="Times New Roman" w:hAnsi="Times New Roman"/>
          <w:sz w:val="28"/>
          <w:szCs w:val="28"/>
          <w:lang w:val="ro-RO"/>
        </w:rPr>
        <w:t xml:space="preserve">cu 245,7 mil. lei, iar la </w:t>
      </w:r>
      <w:r w:rsidR="00EF2015" w:rsidRPr="001159D6">
        <w:rPr>
          <w:rFonts w:ascii="Times New Roman" w:hAnsi="Times New Roman"/>
          <w:i/>
          <w:sz w:val="28"/>
          <w:szCs w:val="28"/>
          <w:lang w:val="ro-RO"/>
        </w:rPr>
        <w:t>granturi</w:t>
      </w:r>
      <w:r w:rsidR="00EF2015" w:rsidRPr="001159D6">
        <w:rPr>
          <w:rFonts w:ascii="Times New Roman" w:hAnsi="Times New Roman"/>
          <w:sz w:val="28"/>
          <w:szCs w:val="28"/>
          <w:lang w:val="ro-RO"/>
        </w:rPr>
        <w:t xml:space="preserve"> se estimează diminuări de 1</w:t>
      </w:r>
      <w:r w:rsidRPr="001159D6">
        <w:rPr>
          <w:rFonts w:ascii="Times New Roman" w:hAnsi="Times New Roman"/>
          <w:sz w:val="28"/>
          <w:szCs w:val="28"/>
          <w:lang w:val="ro-RO"/>
        </w:rPr>
        <w:t xml:space="preserve"> </w:t>
      </w:r>
      <w:r w:rsidR="00EF2015" w:rsidRPr="001159D6">
        <w:rPr>
          <w:rFonts w:ascii="Times New Roman" w:hAnsi="Times New Roman"/>
          <w:sz w:val="28"/>
          <w:szCs w:val="28"/>
          <w:lang w:val="ro-RO"/>
        </w:rPr>
        <w:t xml:space="preserve">853,6 mil. lei. </w:t>
      </w:r>
    </w:p>
    <w:p w:rsidR="006D4252" w:rsidRPr="001159D6" w:rsidRDefault="00977EA2" w:rsidP="007A2F8F">
      <w:pPr>
        <w:spacing w:after="0"/>
        <w:ind w:firstLine="567"/>
        <w:jc w:val="both"/>
        <w:rPr>
          <w:rFonts w:ascii="Times New Roman" w:hAnsi="Times New Roman"/>
          <w:i/>
          <w:sz w:val="24"/>
          <w:szCs w:val="24"/>
          <w:lang w:val="ro-RO"/>
        </w:rPr>
      </w:pPr>
      <w:r w:rsidRPr="001159D6">
        <w:rPr>
          <w:rFonts w:ascii="Times New Roman" w:hAnsi="Times New Roman"/>
          <w:sz w:val="10"/>
          <w:szCs w:val="10"/>
          <w:lang w:val="ro-RO"/>
        </w:rPr>
        <w:t xml:space="preserve"> </w:t>
      </w:r>
      <w:r w:rsidR="00EF2015" w:rsidRPr="001159D6">
        <w:rPr>
          <w:rFonts w:ascii="Times New Roman" w:hAnsi="Times New Roman"/>
          <w:sz w:val="28"/>
          <w:szCs w:val="28"/>
          <w:lang w:val="ro-RO"/>
        </w:rPr>
        <w:t>Estimările cadrului de venituri ale bugetului de stat se prezintă în următorul tabel.</w:t>
      </w:r>
      <w:r w:rsidRPr="001159D6">
        <w:rPr>
          <w:rFonts w:ascii="Times New Roman" w:hAnsi="Times New Roman"/>
          <w:i/>
          <w:sz w:val="24"/>
          <w:szCs w:val="24"/>
          <w:lang w:val="ro-RO"/>
        </w:rPr>
        <w:t xml:space="preserve">                                                                    </w:t>
      </w:r>
      <w:r w:rsidR="00EF2015" w:rsidRPr="001159D6">
        <w:rPr>
          <w:rFonts w:ascii="Times New Roman" w:hAnsi="Times New Roman"/>
          <w:i/>
          <w:sz w:val="24"/>
          <w:szCs w:val="24"/>
          <w:lang w:val="ro-RO"/>
        </w:rPr>
        <w:t xml:space="preserve"> </w:t>
      </w:r>
    </w:p>
    <w:p w:rsidR="006D4252" w:rsidRPr="001159D6" w:rsidRDefault="00EF2015" w:rsidP="007A2F8F">
      <w:pPr>
        <w:spacing w:after="0"/>
        <w:ind w:firstLine="567"/>
        <w:jc w:val="right"/>
        <w:rPr>
          <w:rFonts w:ascii="Times New Roman" w:hAnsi="Times New Roman"/>
          <w:i/>
          <w:sz w:val="24"/>
          <w:lang w:val="ro-RO"/>
        </w:rPr>
      </w:pPr>
      <w:r w:rsidRPr="001159D6">
        <w:rPr>
          <w:rFonts w:ascii="Times New Roman" w:hAnsi="Times New Roman"/>
          <w:i/>
          <w:sz w:val="24"/>
          <w:lang w:val="ro-RO"/>
        </w:rPr>
        <w:t>mil. lei</w:t>
      </w:r>
    </w:p>
    <w:tbl>
      <w:tblPr>
        <w:tblW w:w="5000" w:type="pct"/>
        <w:jc w:val="center"/>
        <w:tblLook w:val="04A0" w:firstRow="1" w:lastRow="0" w:firstColumn="1" w:lastColumn="0" w:noHBand="0" w:noVBand="1"/>
      </w:tblPr>
      <w:tblGrid>
        <w:gridCol w:w="4102"/>
        <w:gridCol w:w="1643"/>
        <w:gridCol w:w="1796"/>
        <w:gridCol w:w="1804"/>
      </w:tblGrid>
      <w:tr w:rsidR="00EF2015" w:rsidRPr="001159D6" w:rsidTr="007A2F8F">
        <w:trPr>
          <w:trHeight w:val="656"/>
          <w:jc w:val="center"/>
        </w:trPr>
        <w:tc>
          <w:tcPr>
            <w:tcW w:w="2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6D4252" w:rsidP="007A2F8F">
            <w:pPr>
              <w:spacing w:after="0"/>
              <w:jc w:val="center"/>
              <w:rPr>
                <w:rFonts w:ascii="Times New Roman" w:eastAsia="Times New Roman" w:hAnsi="Times New Roman"/>
                <w:color w:val="000000"/>
                <w:sz w:val="24"/>
                <w:szCs w:val="24"/>
                <w:lang w:val="ro-RO"/>
              </w:rPr>
            </w:pP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center"/>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Aprobat (precizat)</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center"/>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Propuneri de modificare (+,-)</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center"/>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Scontat</w:t>
            </w:r>
          </w:p>
        </w:tc>
      </w:tr>
      <w:tr w:rsidR="00EF2015" w:rsidRPr="001159D6" w:rsidTr="007A2F8F">
        <w:trPr>
          <w:trHeight w:val="437"/>
          <w:jc w:val="center"/>
        </w:trPr>
        <w:tc>
          <w:tcPr>
            <w:tcW w:w="2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rPr>
                <w:rFonts w:ascii="Times New Roman" w:eastAsia="Times New Roman" w:hAnsi="Times New Roman"/>
                <w:b/>
                <w:bCs/>
                <w:color w:val="000000"/>
                <w:sz w:val="24"/>
                <w:szCs w:val="24"/>
                <w:lang w:val="ro-RO"/>
              </w:rPr>
            </w:pPr>
            <w:r w:rsidRPr="001159D6">
              <w:rPr>
                <w:rFonts w:ascii="Times New Roman" w:eastAsia="Times New Roman" w:hAnsi="Times New Roman"/>
                <w:b/>
                <w:bCs/>
                <w:color w:val="000000"/>
                <w:sz w:val="24"/>
                <w:szCs w:val="24"/>
                <w:lang w:val="ro-RO"/>
              </w:rPr>
              <w:t>Venituri, total</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right"/>
              <w:rPr>
                <w:rFonts w:ascii="Times New Roman" w:eastAsia="Times New Roman" w:hAnsi="Times New Roman"/>
                <w:b/>
                <w:bCs/>
                <w:color w:val="000000"/>
                <w:sz w:val="24"/>
                <w:szCs w:val="24"/>
                <w:lang w:val="ro-RO"/>
              </w:rPr>
            </w:pPr>
            <w:r w:rsidRPr="001159D6">
              <w:rPr>
                <w:rFonts w:ascii="Times New Roman" w:eastAsia="Times New Roman" w:hAnsi="Times New Roman"/>
                <w:b/>
                <w:bCs/>
                <w:color w:val="000000"/>
                <w:sz w:val="24"/>
                <w:szCs w:val="24"/>
                <w:lang w:val="ro-RO"/>
              </w:rPr>
              <w:t>33</w:t>
            </w:r>
            <w:r w:rsidR="00DD1B65" w:rsidRPr="001159D6">
              <w:rPr>
                <w:rFonts w:ascii="Times New Roman" w:eastAsia="Times New Roman" w:hAnsi="Times New Roman"/>
                <w:b/>
                <w:bCs/>
                <w:color w:val="000000"/>
                <w:sz w:val="24"/>
                <w:szCs w:val="24"/>
                <w:lang w:val="ro-RO"/>
              </w:rPr>
              <w:t xml:space="preserve"> </w:t>
            </w:r>
            <w:r w:rsidRPr="001159D6">
              <w:rPr>
                <w:rFonts w:ascii="Times New Roman" w:eastAsia="Times New Roman" w:hAnsi="Times New Roman"/>
                <w:b/>
                <w:bCs/>
                <w:color w:val="000000"/>
                <w:sz w:val="24"/>
                <w:szCs w:val="24"/>
                <w:lang w:val="ro-RO"/>
              </w:rPr>
              <w:t>225,0</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right"/>
              <w:rPr>
                <w:rFonts w:ascii="Times New Roman" w:eastAsia="Times New Roman" w:hAnsi="Times New Roman"/>
                <w:b/>
                <w:bCs/>
                <w:color w:val="000000"/>
                <w:sz w:val="24"/>
                <w:szCs w:val="24"/>
                <w:lang w:val="ro-RO"/>
              </w:rPr>
            </w:pPr>
            <w:r w:rsidRPr="001159D6">
              <w:rPr>
                <w:rFonts w:ascii="Times New Roman" w:eastAsia="Times New Roman" w:hAnsi="Times New Roman"/>
                <w:b/>
                <w:bCs/>
                <w:color w:val="000000"/>
                <w:sz w:val="24"/>
                <w:szCs w:val="24"/>
                <w:lang w:val="ro-RO"/>
              </w:rPr>
              <w:t>541,7</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right"/>
              <w:rPr>
                <w:rFonts w:ascii="Times New Roman" w:eastAsia="Times New Roman" w:hAnsi="Times New Roman"/>
                <w:b/>
                <w:bCs/>
                <w:color w:val="000000"/>
                <w:sz w:val="24"/>
                <w:szCs w:val="24"/>
                <w:lang w:val="ro-RO"/>
              </w:rPr>
            </w:pPr>
            <w:r w:rsidRPr="001159D6">
              <w:rPr>
                <w:rFonts w:ascii="Times New Roman" w:eastAsia="Times New Roman" w:hAnsi="Times New Roman"/>
                <w:b/>
                <w:bCs/>
                <w:color w:val="000000"/>
                <w:sz w:val="24"/>
                <w:szCs w:val="24"/>
                <w:lang w:val="ro-RO"/>
              </w:rPr>
              <w:t>33</w:t>
            </w:r>
            <w:r w:rsidR="00DD1B65" w:rsidRPr="001159D6">
              <w:rPr>
                <w:rFonts w:ascii="Times New Roman" w:eastAsia="Times New Roman" w:hAnsi="Times New Roman"/>
                <w:b/>
                <w:bCs/>
                <w:color w:val="000000"/>
                <w:sz w:val="24"/>
                <w:szCs w:val="24"/>
                <w:lang w:val="ro-RO"/>
              </w:rPr>
              <w:t xml:space="preserve"> </w:t>
            </w:r>
            <w:r w:rsidRPr="001159D6">
              <w:rPr>
                <w:rFonts w:ascii="Times New Roman" w:eastAsia="Times New Roman" w:hAnsi="Times New Roman"/>
                <w:b/>
                <w:bCs/>
                <w:color w:val="000000"/>
                <w:sz w:val="24"/>
                <w:szCs w:val="24"/>
                <w:lang w:val="ro-RO"/>
              </w:rPr>
              <w:t>766,7</w:t>
            </w:r>
          </w:p>
        </w:tc>
      </w:tr>
      <w:tr w:rsidR="00EF2015" w:rsidRPr="001159D6" w:rsidTr="007A2F8F">
        <w:trPr>
          <w:trHeight w:val="252"/>
          <w:jc w:val="center"/>
        </w:trPr>
        <w:tc>
          <w:tcPr>
            <w:tcW w:w="2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rPr>
                <w:rFonts w:ascii="Times New Roman" w:eastAsia="Times New Roman" w:hAnsi="Times New Roman"/>
                <w:i/>
                <w:iCs/>
                <w:color w:val="000000"/>
                <w:sz w:val="24"/>
                <w:szCs w:val="24"/>
                <w:lang w:val="ro-RO"/>
              </w:rPr>
            </w:pPr>
            <w:r w:rsidRPr="001159D6">
              <w:rPr>
                <w:rFonts w:ascii="Times New Roman" w:eastAsia="Times New Roman" w:hAnsi="Times New Roman"/>
                <w:i/>
                <w:iCs/>
                <w:color w:val="000000"/>
                <w:sz w:val="24"/>
                <w:szCs w:val="24"/>
                <w:lang w:val="ro-RO"/>
              </w:rPr>
              <w:t>inclusiv</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6D4252" w:rsidP="007A2F8F">
            <w:pPr>
              <w:spacing w:after="0"/>
              <w:jc w:val="right"/>
              <w:rPr>
                <w:rFonts w:ascii="Times New Roman" w:eastAsia="Times New Roman" w:hAnsi="Times New Roman"/>
                <w:color w:val="000000"/>
                <w:sz w:val="24"/>
                <w:szCs w:val="24"/>
                <w:lang w:val="ro-RO"/>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6D4252" w:rsidP="007A2F8F">
            <w:pPr>
              <w:spacing w:after="0"/>
              <w:jc w:val="right"/>
              <w:rPr>
                <w:rFonts w:ascii="Times New Roman" w:eastAsia="Times New Roman" w:hAnsi="Times New Roman"/>
                <w:color w:val="000000"/>
                <w:sz w:val="24"/>
                <w:szCs w:val="24"/>
                <w:lang w:val="ro-RO"/>
              </w:rPr>
            </w:pP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6D4252" w:rsidP="007A2F8F">
            <w:pPr>
              <w:spacing w:after="0"/>
              <w:jc w:val="right"/>
              <w:rPr>
                <w:rFonts w:ascii="Times New Roman" w:eastAsia="Times New Roman" w:hAnsi="Times New Roman"/>
                <w:color w:val="000000"/>
                <w:sz w:val="24"/>
                <w:szCs w:val="24"/>
                <w:lang w:val="ro-RO"/>
              </w:rPr>
            </w:pPr>
          </w:p>
        </w:tc>
      </w:tr>
      <w:tr w:rsidR="00EF2015" w:rsidRPr="001159D6" w:rsidTr="007A2F8F">
        <w:trPr>
          <w:trHeight w:val="437"/>
          <w:jc w:val="center"/>
        </w:trPr>
        <w:tc>
          <w:tcPr>
            <w:tcW w:w="2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Impozite și taxe</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28</w:t>
            </w:r>
            <w:r w:rsidR="00DD1B65" w:rsidRPr="001159D6">
              <w:rPr>
                <w:rFonts w:ascii="Times New Roman" w:eastAsia="Times New Roman" w:hAnsi="Times New Roman"/>
                <w:color w:val="000000"/>
                <w:sz w:val="24"/>
                <w:szCs w:val="24"/>
                <w:lang w:val="ro-RO"/>
              </w:rPr>
              <w:t xml:space="preserve"> </w:t>
            </w:r>
            <w:r w:rsidRPr="001159D6">
              <w:rPr>
                <w:rFonts w:ascii="Times New Roman" w:eastAsia="Times New Roman" w:hAnsi="Times New Roman"/>
                <w:color w:val="000000"/>
                <w:sz w:val="24"/>
                <w:szCs w:val="24"/>
                <w:lang w:val="ro-RO"/>
              </w:rPr>
              <w:t>654,3</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2</w:t>
            </w:r>
            <w:r w:rsidR="00DD1B65" w:rsidRPr="001159D6">
              <w:rPr>
                <w:rFonts w:ascii="Times New Roman" w:eastAsia="Times New Roman" w:hAnsi="Times New Roman"/>
                <w:color w:val="000000"/>
                <w:sz w:val="24"/>
                <w:szCs w:val="24"/>
                <w:lang w:val="ro-RO"/>
              </w:rPr>
              <w:t xml:space="preserve"> </w:t>
            </w:r>
            <w:r w:rsidRPr="001159D6">
              <w:rPr>
                <w:rFonts w:ascii="Times New Roman" w:eastAsia="Times New Roman" w:hAnsi="Times New Roman"/>
                <w:color w:val="000000"/>
                <w:sz w:val="24"/>
                <w:szCs w:val="24"/>
                <w:lang w:val="ro-RO"/>
              </w:rPr>
              <w:t>149,6</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30</w:t>
            </w:r>
            <w:r w:rsidR="00DD1B65" w:rsidRPr="001159D6">
              <w:rPr>
                <w:rFonts w:ascii="Times New Roman" w:eastAsia="Times New Roman" w:hAnsi="Times New Roman"/>
                <w:color w:val="000000"/>
                <w:sz w:val="24"/>
                <w:szCs w:val="24"/>
                <w:lang w:val="ro-RO"/>
              </w:rPr>
              <w:t xml:space="preserve"> </w:t>
            </w:r>
            <w:r w:rsidRPr="001159D6">
              <w:rPr>
                <w:rFonts w:ascii="Times New Roman" w:eastAsia="Times New Roman" w:hAnsi="Times New Roman"/>
                <w:color w:val="000000"/>
                <w:sz w:val="24"/>
                <w:szCs w:val="24"/>
                <w:lang w:val="ro-RO"/>
              </w:rPr>
              <w:t>803,9</w:t>
            </w:r>
          </w:p>
        </w:tc>
      </w:tr>
      <w:tr w:rsidR="00EF2015" w:rsidRPr="001159D6" w:rsidTr="007A2F8F">
        <w:trPr>
          <w:trHeight w:val="437"/>
          <w:jc w:val="center"/>
        </w:trPr>
        <w:tc>
          <w:tcPr>
            <w:tcW w:w="2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Granturi</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3</w:t>
            </w:r>
            <w:r w:rsidR="00DD1B65" w:rsidRPr="001159D6">
              <w:rPr>
                <w:rFonts w:ascii="Times New Roman" w:eastAsia="Times New Roman" w:hAnsi="Times New Roman"/>
                <w:color w:val="000000"/>
                <w:sz w:val="24"/>
                <w:szCs w:val="24"/>
                <w:lang w:val="ro-RO"/>
              </w:rPr>
              <w:t xml:space="preserve"> </w:t>
            </w:r>
            <w:r w:rsidRPr="001159D6">
              <w:rPr>
                <w:rFonts w:ascii="Times New Roman" w:eastAsia="Times New Roman" w:hAnsi="Times New Roman"/>
                <w:color w:val="000000"/>
                <w:sz w:val="24"/>
                <w:szCs w:val="24"/>
                <w:lang w:val="ro-RO"/>
              </w:rPr>
              <w:t>025,7</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-1</w:t>
            </w:r>
            <w:r w:rsidR="00DD1B65" w:rsidRPr="001159D6">
              <w:rPr>
                <w:rFonts w:ascii="Times New Roman" w:eastAsia="Times New Roman" w:hAnsi="Times New Roman"/>
                <w:color w:val="000000"/>
                <w:sz w:val="24"/>
                <w:szCs w:val="24"/>
                <w:lang w:val="ro-RO"/>
              </w:rPr>
              <w:t xml:space="preserve"> </w:t>
            </w:r>
            <w:r w:rsidRPr="001159D6">
              <w:rPr>
                <w:rFonts w:ascii="Times New Roman" w:eastAsia="Times New Roman" w:hAnsi="Times New Roman"/>
                <w:color w:val="000000"/>
                <w:sz w:val="24"/>
                <w:szCs w:val="24"/>
                <w:lang w:val="ro-RO"/>
              </w:rPr>
              <w:t>853,6</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1</w:t>
            </w:r>
            <w:r w:rsidR="00DD1B65" w:rsidRPr="001159D6">
              <w:rPr>
                <w:rFonts w:ascii="Times New Roman" w:eastAsia="Times New Roman" w:hAnsi="Times New Roman"/>
                <w:color w:val="000000"/>
                <w:sz w:val="24"/>
                <w:szCs w:val="24"/>
                <w:lang w:val="ro-RO"/>
              </w:rPr>
              <w:t xml:space="preserve"> </w:t>
            </w:r>
            <w:r w:rsidRPr="001159D6">
              <w:rPr>
                <w:rFonts w:ascii="Times New Roman" w:eastAsia="Times New Roman" w:hAnsi="Times New Roman"/>
                <w:color w:val="000000"/>
                <w:sz w:val="24"/>
                <w:szCs w:val="24"/>
                <w:lang w:val="ro-RO"/>
              </w:rPr>
              <w:t>172,1</w:t>
            </w:r>
          </w:p>
        </w:tc>
      </w:tr>
      <w:tr w:rsidR="00EF2015" w:rsidRPr="001159D6" w:rsidTr="007A2F8F">
        <w:trPr>
          <w:trHeight w:val="56"/>
          <w:jc w:val="center"/>
        </w:trPr>
        <w:tc>
          <w:tcPr>
            <w:tcW w:w="2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right"/>
              <w:rPr>
                <w:rFonts w:ascii="Times New Roman" w:eastAsia="Times New Roman" w:hAnsi="Times New Roman"/>
                <w:i/>
                <w:color w:val="000000"/>
                <w:sz w:val="24"/>
                <w:szCs w:val="24"/>
                <w:lang w:val="ro-RO"/>
              </w:rPr>
            </w:pPr>
            <w:r w:rsidRPr="001159D6">
              <w:rPr>
                <w:rFonts w:ascii="Times New Roman" w:eastAsia="Times New Roman" w:hAnsi="Times New Roman"/>
                <w:i/>
                <w:color w:val="000000"/>
                <w:sz w:val="24"/>
                <w:szCs w:val="24"/>
                <w:lang w:val="ro-RO"/>
              </w:rPr>
              <w:t>pentru susținerea bugetului</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right"/>
              <w:rPr>
                <w:rFonts w:ascii="Times New Roman" w:eastAsia="Times New Roman" w:hAnsi="Times New Roman"/>
                <w:i/>
                <w:color w:val="000000"/>
                <w:sz w:val="24"/>
                <w:szCs w:val="24"/>
                <w:lang w:val="ro-RO"/>
              </w:rPr>
            </w:pPr>
            <w:r w:rsidRPr="001159D6">
              <w:rPr>
                <w:rFonts w:ascii="Times New Roman" w:eastAsia="Times New Roman" w:hAnsi="Times New Roman"/>
                <w:i/>
                <w:color w:val="000000"/>
                <w:sz w:val="24"/>
                <w:szCs w:val="24"/>
                <w:lang w:val="ro-RO"/>
              </w:rPr>
              <w:t>2</w:t>
            </w:r>
            <w:r w:rsidR="00DD1B65" w:rsidRPr="001159D6">
              <w:rPr>
                <w:rFonts w:ascii="Times New Roman" w:eastAsia="Times New Roman" w:hAnsi="Times New Roman"/>
                <w:i/>
                <w:color w:val="000000"/>
                <w:sz w:val="24"/>
                <w:szCs w:val="24"/>
                <w:lang w:val="ro-RO"/>
              </w:rPr>
              <w:t xml:space="preserve"> </w:t>
            </w:r>
            <w:r w:rsidRPr="001159D6">
              <w:rPr>
                <w:rFonts w:ascii="Times New Roman" w:eastAsia="Times New Roman" w:hAnsi="Times New Roman"/>
                <w:i/>
                <w:color w:val="000000"/>
                <w:sz w:val="24"/>
                <w:szCs w:val="24"/>
                <w:lang w:val="ro-RO"/>
              </w:rPr>
              <w:t>051,3</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right"/>
              <w:rPr>
                <w:rFonts w:ascii="Times New Roman" w:eastAsia="Times New Roman" w:hAnsi="Times New Roman"/>
                <w:i/>
                <w:color w:val="000000"/>
                <w:sz w:val="24"/>
                <w:szCs w:val="24"/>
                <w:lang w:val="ro-RO"/>
              </w:rPr>
            </w:pPr>
            <w:r w:rsidRPr="001159D6">
              <w:rPr>
                <w:rFonts w:ascii="Times New Roman" w:eastAsia="Times New Roman" w:hAnsi="Times New Roman"/>
                <w:i/>
                <w:color w:val="000000"/>
                <w:sz w:val="24"/>
                <w:szCs w:val="24"/>
                <w:lang w:val="ro-RO"/>
              </w:rPr>
              <w:t>-1</w:t>
            </w:r>
            <w:r w:rsidR="00DD1B65" w:rsidRPr="001159D6">
              <w:rPr>
                <w:rFonts w:ascii="Times New Roman" w:eastAsia="Times New Roman" w:hAnsi="Times New Roman"/>
                <w:i/>
                <w:color w:val="000000"/>
                <w:sz w:val="24"/>
                <w:szCs w:val="24"/>
                <w:lang w:val="ro-RO"/>
              </w:rPr>
              <w:t xml:space="preserve"> </w:t>
            </w:r>
            <w:r w:rsidRPr="001159D6">
              <w:rPr>
                <w:rFonts w:ascii="Times New Roman" w:eastAsia="Times New Roman" w:hAnsi="Times New Roman"/>
                <w:i/>
                <w:color w:val="000000"/>
                <w:sz w:val="24"/>
                <w:szCs w:val="24"/>
                <w:lang w:val="ro-RO"/>
              </w:rPr>
              <w:t>589,3</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right"/>
              <w:rPr>
                <w:rFonts w:ascii="Times New Roman" w:eastAsia="Times New Roman" w:hAnsi="Times New Roman"/>
                <w:i/>
                <w:color w:val="000000"/>
                <w:sz w:val="24"/>
                <w:szCs w:val="24"/>
                <w:lang w:val="ro-RO"/>
              </w:rPr>
            </w:pPr>
            <w:r w:rsidRPr="001159D6">
              <w:rPr>
                <w:rFonts w:ascii="Times New Roman" w:eastAsia="Times New Roman" w:hAnsi="Times New Roman"/>
                <w:i/>
                <w:color w:val="000000"/>
                <w:sz w:val="24"/>
                <w:szCs w:val="24"/>
                <w:lang w:val="ro-RO"/>
              </w:rPr>
              <w:t>462,0</w:t>
            </w:r>
          </w:p>
        </w:tc>
      </w:tr>
      <w:tr w:rsidR="00EF2015" w:rsidRPr="001159D6" w:rsidTr="007A2F8F">
        <w:trPr>
          <w:trHeight w:val="56"/>
          <w:jc w:val="center"/>
        </w:trPr>
        <w:tc>
          <w:tcPr>
            <w:tcW w:w="2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right"/>
              <w:rPr>
                <w:rFonts w:ascii="Times New Roman" w:eastAsia="Times New Roman" w:hAnsi="Times New Roman"/>
                <w:i/>
                <w:color w:val="000000"/>
                <w:sz w:val="24"/>
                <w:szCs w:val="24"/>
                <w:lang w:val="ro-RO"/>
              </w:rPr>
            </w:pPr>
            <w:r w:rsidRPr="001159D6">
              <w:rPr>
                <w:rFonts w:ascii="Times New Roman" w:eastAsia="Times New Roman" w:hAnsi="Times New Roman"/>
                <w:i/>
                <w:color w:val="000000"/>
                <w:sz w:val="24"/>
                <w:szCs w:val="24"/>
                <w:lang w:val="ro-RO"/>
              </w:rPr>
              <w:t>pentru proiecte finanțate din surse externe</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right"/>
              <w:rPr>
                <w:rFonts w:ascii="Times New Roman" w:eastAsia="Times New Roman" w:hAnsi="Times New Roman"/>
                <w:i/>
                <w:color w:val="000000"/>
                <w:sz w:val="24"/>
                <w:szCs w:val="24"/>
                <w:lang w:val="ro-RO"/>
              </w:rPr>
            </w:pPr>
            <w:r w:rsidRPr="001159D6">
              <w:rPr>
                <w:rFonts w:ascii="Times New Roman" w:eastAsia="Times New Roman" w:hAnsi="Times New Roman"/>
                <w:i/>
                <w:color w:val="000000"/>
                <w:sz w:val="24"/>
                <w:szCs w:val="24"/>
                <w:lang w:val="ro-RO"/>
              </w:rPr>
              <w:t>974,4</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right"/>
              <w:rPr>
                <w:rFonts w:ascii="Times New Roman" w:eastAsia="Times New Roman" w:hAnsi="Times New Roman"/>
                <w:i/>
                <w:color w:val="000000"/>
                <w:sz w:val="24"/>
                <w:szCs w:val="24"/>
                <w:lang w:val="ro-RO"/>
              </w:rPr>
            </w:pPr>
            <w:r w:rsidRPr="001159D6">
              <w:rPr>
                <w:rFonts w:ascii="Times New Roman" w:eastAsia="Times New Roman" w:hAnsi="Times New Roman"/>
                <w:i/>
                <w:color w:val="000000"/>
                <w:sz w:val="24"/>
                <w:szCs w:val="24"/>
                <w:lang w:val="ro-RO"/>
              </w:rPr>
              <w:t>-264,3</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right"/>
              <w:rPr>
                <w:rFonts w:ascii="Times New Roman" w:eastAsia="Times New Roman" w:hAnsi="Times New Roman"/>
                <w:i/>
                <w:color w:val="000000"/>
                <w:sz w:val="24"/>
                <w:szCs w:val="24"/>
                <w:lang w:val="ro-RO"/>
              </w:rPr>
            </w:pPr>
            <w:r w:rsidRPr="001159D6">
              <w:rPr>
                <w:rFonts w:ascii="Times New Roman" w:eastAsia="Times New Roman" w:hAnsi="Times New Roman"/>
                <w:i/>
                <w:color w:val="000000"/>
                <w:sz w:val="24"/>
                <w:szCs w:val="24"/>
                <w:lang w:val="ro-RO"/>
              </w:rPr>
              <w:t>710,1</w:t>
            </w:r>
          </w:p>
        </w:tc>
      </w:tr>
      <w:tr w:rsidR="00EF2015" w:rsidRPr="001159D6" w:rsidTr="007A2F8F">
        <w:trPr>
          <w:trHeight w:val="437"/>
          <w:jc w:val="center"/>
        </w:trPr>
        <w:tc>
          <w:tcPr>
            <w:tcW w:w="2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Alte venituri</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1</w:t>
            </w:r>
            <w:r w:rsidR="00DD1B65" w:rsidRPr="001159D6">
              <w:rPr>
                <w:rFonts w:ascii="Times New Roman" w:eastAsia="Times New Roman" w:hAnsi="Times New Roman"/>
                <w:color w:val="000000"/>
                <w:sz w:val="24"/>
                <w:szCs w:val="24"/>
                <w:lang w:val="ro-RO"/>
              </w:rPr>
              <w:t xml:space="preserve"> </w:t>
            </w:r>
            <w:r w:rsidRPr="001159D6">
              <w:rPr>
                <w:rFonts w:ascii="Times New Roman" w:eastAsia="Times New Roman" w:hAnsi="Times New Roman"/>
                <w:color w:val="000000"/>
                <w:sz w:val="24"/>
                <w:szCs w:val="24"/>
                <w:lang w:val="ro-RO"/>
              </w:rPr>
              <w:t>526,0</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245,7</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252" w:rsidRPr="001159D6" w:rsidRDefault="00EF2015" w:rsidP="007A2F8F">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1</w:t>
            </w:r>
            <w:r w:rsidR="00DD1B65" w:rsidRPr="001159D6">
              <w:rPr>
                <w:rFonts w:ascii="Times New Roman" w:eastAsia="Times New Roman" w:hAnsi="Times New Roman"/>
                <w:color w:val="000000"/>
                <w:sz w:val="24"/>
                <w:szCs w:val="24"/>
                <w:lang w:val="ro-RO"/>
              </w:rPr>
              <w:t xml:space="preserve"> </w:t>
            </w:r>
            <w:r w:rsidRPr="001159D6">
              <w:rPr>
                <w:rFonts w:ascii="Times New Roman" w:eastAsia="Times New Roman" w:hAnsi="Times New Roman"/>
                <w:color w:val="000000"/>
                <w:sz w:val="24"/>
                <w:szCs w:val="24"/>
                <w:lang w:val="ro-RO"/>
              </w:rPr>
              <w:t>771,7</w:t>
            </w:r>
          </w:p>
        </w:tc>
      </w:tr>
    </w:tbl>
    <w:p w:rsidR="006D4252" w:rsidRPr="001159D6" w:rsidRDefault="006D4252" w:rsidP="007A2F8F">
      <w:pPr>
        <w:spacing w:after="0"/>
        <w:ind w:left="648"/>
        <w:jc w:val="both"/>
        <w:rPr>
          <w:rFonts w:ascii="Times New Roman" w:hAnsi="Times New Roman"/>
          <w:sz w:val="28"/>
          <w:szCs w:val="28"/>
          <w:lang w:val="ro-RO"/>
        </w:rPr>
      </w:pPr>
    </w:p>
    <w:p w:rsidR="006D4252" w:rsidRPr="001159D6" w:rsidRDefault="00EF2015" w:rsidP="007A2F8F">
      <w:pPr>
        <w:spacing w:after="120"/>
        <w:ind w:firstLine="567"/>
        <w:jc w:val="both"/>
        <w:rPr>
          <w:rFonts w:ascii="Times New Roman" w:hAnsi="Times New Roman"/>
          <w:sz w:val="28"/>
          <w:szCs w:val="28"/>
          <w:lang w:val="ro-RO"/>
        </w:rPr>
      </w:pPr>
      <w:r w:rsidRPr="001159D6">
        <w:rPr>
          <w:rFonts w:ascii="Times New Roman" w:hAnsi="Times New Roman"/>
          <w:sz w:val="28"/>
          <w:szCs w:val="28"/>
          <w:lang w:val="ro-RO"/>
        </w:rPr>
        <w:t>Reieșind din nivelul de executare a veniturilor bugetului de stat în 8 luni ale anului curent, precum și avînd la bază evoluția unor indicatori macroeconomici, estimările scontate pe an a bugetului de stat, denotă majorări pe unele tipuri de venituri în sumă totală de 2</w:t>
      </w:r>
      <w:r w:rsidR="00DD1B65" w:rsidRPr="001159D6">
        <w:rPr>
          <w:rFonts w:ascii="Times New Roman" w:hAnsi="Times New Roman"/>
          <w:sz w:val="28"/>
          <w:szCs w:val="28"/>
          <w:lang w:val="ro-RO"/>
        </w:rPr>
        <w:t xml:space="preserve"> </w:t>
      </w:r>
      <w:r w:rsidRPr="001159D6">
        <w:rPr>
          <w:rFonts w:ascii="Times New Roman" w:hAnsi="Times New Roman"/>
          <w:sz w:val="28"/>
          <w:szCs w:val="28"/>
          <w:lang w:val="ro-RO"/>
        </w:rPr>
        <w:t>933,7 mil. lei, iar pe altele diminuări în sumă de 2</w:t>
      </w:r>
      <w:r w:rsidR="00DD1B65" w:rsidRPr="001159D6">
        <w:rPr>
          <w:rFonts w:ascii="Times New Roman" w:hAnsi="Times New Roman"/>
          <w:sz w:val="28"/>
          <w:szCs w:val="28"/>
          <w:lang w:val="ro-RO"/>
        </w:rPr>
        <w:t xml:space="preserve"> </w:t>
      </w:r>
      <w:r w:rsidRPr="001159D6">
        <w:rPr>
          <w:rFonts w:ascii="Times New Roman" w:hAnsi="Times New Roman"/>
          <w:sz w:val="28"/>
          <w:szCs w:val="28"/>
          <w:lang w:val="ro-RO"/>
        </w:rPr>
        <w:t>392,0 mil. lei.</w:t>
      </w:r>
    </w:p>
    <w:p w:rsidR="006D4252" w:rsidRPr="001159D6" w:rsidRDefault="00EF2015" w:rsidP="007A2F8F">
      <w:pPr>
        <w:spacing w:after="0"/>
        <w:ind w:firstLine="567"/>
        <w:jc w:val="both"/>
        <w:rPr>
          <w:rFonts w:ascii="Times New Roman" w:hAnsi="Times New Roman"/>
          <w:sz w:val="28"/>
          <w:szCs w:val="28"/>
          <w:lang w:val="ro-RO"/>
        </w:rPr>
      </w:pPr>
      <w:r w:rsidRPr="001159D6">
        <w:rPr>
          <w:rFonts w:ascii="Times New Roman" w:hAnsi="Times New Roman"/>
          <w:b/>
          <w:i/>
          <w:sz w:val="28"/>
          <w:szCs w:val="28"/>
          <w:lang w:val="ro-RO"/>
        </w:rPr>
        <w:t>Principalele</w:t>
      </w:r>
      <w:r w:rsidRPr="001159D6">
        <w:rPr>
          <w:rFonts w:ascii="Times New Roman" w:hAnsi="Times New Roman"/>
          <w:sz w:val="28"/>
          <w:szCs w:val="28"/>
          <w:lang w:val="ro-RO"/>
        </w:rPr>
        <w:t xml:space="preserve"> </w:t>
      </w:r>
      <w:r w:rsidRPr="001159D6">
        <w:rPr>
          <w:rFonts w:ascii="Times New Roman" w:hAnsi="Times New Roman"/>
          <w:b/>
          <w:i/>
          <w:sz w:val="28"/>
          <w:szCs w:val="28"/>
          <w:lang w:val="ro-RO"/>
        </w:rPr>
        <w:t xml:space="preserve">majorări </w:t>
      </w:r>
      <w:r w:rsidRPr="001159D6">
        <w:rPr>
          <w:rFonts w:ascii="Times New Roman" w:hAnsi="Times New Roman"/>
          <w:sz w:val="28"/>
          <w:szCs w:val="28"/>
          <w:lang w:val="ro-RO"/>
        </w:rPr>
        <w:t>intervin la următoarele tipuri de venituri:</w:t>
      </w:r>
    </w:p>
    <w:p w:rsidR="006D4252" w:rsidRPr="001159D6" w:rsidRDefault="00EF2015" w:rsidP="007A2F8F">
      <w:pPr>
        <w:tabs>
          <w:tab w:val="left" w:pos="9355"/>
        </w:tabs>
        <w:spacing w:after="120"/>
        <w:ind w:right="-5" w:firstLine="567"/>
        <w:jc w:val="both"/>
        <w:rPr>
          <w:rFonts w:ascii="Times New Roman" w:hAnsi="Times New Roman"/>
          <w:sz w:val="28"/>
          <w:szCs w:val="28"/>
          <w:lang w:val="ro-RO"/>
        </w:rPr>
      </w:pPr>
      <w:r w:rsidRPr="001159D6">
        <w:rPr>
          <w:rFonts w:ascii="Times New Roman" w:hAnsi="Times New Roman"/>
          <w:sz w:val="28"/>
          <w:szCs w:val="28"/>
          <w:lang w:val="ro-RO"/>
        </w:rPr>
        <w:t>- taxa pe valoarea adăugată la mărfurile</w:t>
      </w:r>
      <w:r w:rsidR="00977EA2" w:rsidRPr="001159D6">
        <w:rPr>
          <w:rFonts w:ascii="Times New Roman" w:hAnsi="Times New Roman"/>
          <w:sz w:val="28"/>
          <w:szCs w:val="28"/>
          <w:lang w:val="ro-RO"/>
        </w:rPr>
        <w:t xml:space="preserve"> </w:t>
      </w:r>
      <w:r w:rsidRPr="001159D6">
        <w:rPr>
          <w:rFonts w:ascii="Times New Roman" w:hAnsi="Times New Roman"/>
          <w:sz w:val="28"/>
          <w:szCs w:val="28"/>
          <w:lang w:val="ro-RO"/>
        </w:rPr>
        <w:t>importate (accelerarea ritmurilor de creștere a importurilor față de cele luate în calcul la proiectul bugetului – 18,1% față de 9% respectiv</w:t>
      </w:r>
      <w:r w:rsidR="00B62481" w:rsidRPr="001159D6">
        <w:rPr>
          <w:rFonts w:ascii="Times New Roman" w:hAnsi="Times New Roman"/>
          <w:sz w:val="28"/>
          <w:szCs w:val="28"/>
          <w:lang w:val="ro-RO"/>
        </w:rPr>
        <w:t xml:space="preserve">; </w:t>
      </w:r>
      <w:r w:rsidRPr="001159D6">
        <w:rPr>
          <w:rFonts w:ascii="Times New Roman" w:hAnsi="Times New Roman"/>
          <w:sz w:val="28"/>
          <w:szCs w:val="28"/>
          <w:lang w:val="ro-RO"/>
        </w:rPr>
        <w:t xml:space="preserve">fluctuația cursului de schimb) – cu </w:t>
      </w:r>
      <w:r w:rsidRPr="001159D6">
        <w:rPr>
          <w:rFonts w:ascii="Times New Roman" w:hAnsi="Times New Roman"/>
          <w:i/>
          <w:sz w:val="28"/>
          <w:szCs w:val="28"/>
          <w:lang w:val="ro-RO"/>
        </w:rPr>
        <w:t>640,9 mil.lei</w:t>
      </w:r>
      <w:r w:rsidRPr="001159D6">
        <w:rPr>
          <w:rFonts w:ascii="Times New Roman" w:hAnsi="Times New Roman"/>
          <w:sz w:val="28"/>
          <w:szCs w:val="28"/>
          <w:lang w:val="ro-RO"/>
        </w:rPr>
        <w:t xml:space="preserve">; </w:t>
      </w:r>
    </w:p>
    <w:p w:rsidR="006D4252" w:rsidRPr="001159D6" w:rsidRDefault="00EF2015" w:rsidP="007A2F8F">
      <w:pPr>
        <w:spacing w:after="120"/>
        <w:ind w:firstLine="567"/>
        <w:jc w:val="both"/>
        <w:rPr>
          <w:rFonts w:ascii="Times New Roman" w:hAnsi="Times New Roman"/>
          <w:sz w:val="28"/>
          <w:szCs w:val="28"/>
          <w:lang w:val="ro-RO"/>
        </w:rPr>
      </w:pPr>
      <w:r w:rsidRPr="001159D6">
        <w:rPr>
          <w:rFonts w:ascii="Times New Roman" w:hAnsi="Times New Roman"/>
          <w:sz w:val="28"/>
          <w:szCs w:val="28"/>
          <w:lang w:val="ro-RO"/>
        </w:rPr>
        <w:t>-</w:t>
      </w:r>
      <w:r w:rsidR="00977EA2" w:rsidRPr="001159D6">
        <w:rPr>
          <w:rFonts w:ascii="Times New Roman" w:hAnsi="Times New Roman"/>
          <w:sz w:val="28"/>
          <w:szCs w:val="28"/>
          <w:lang w:val="ro-RO"/>
        </w:rPr>
        <w:t xml:space="preserve"> </w:t>
      </w:r>
      <w:r w:rsidRPr="001159D6">
        <w:rPr>
          <w:rFonts w:ascii="Times New Roman" w:hAnsi="Times New Roman"/>
          <w:sz w:val="28"/>
          <w:szCs w:val="28"/>
          <w:lang w:val="ro-RO"/>
        </w:rPr>
        <w:t>impozitul pe venitul persoanel</w:t>
      </w:r>
      <w:r w:rsidR="006D4252" w:rsidRPr="001159D6">
        <w:rPr>
          <w:rFonts w:ascii="Times New Roman" w:hAnsi="Times New Roman"/>
          <w:sz w:val="28"/>
          <w:szCs w:val="28"/>
          <w:lang w:val="ro-RO"/>
        </w:rPr>
        <w:t>or</w:t>
      </w:r>
      <w:r w:rsidRPr="001159D6">
        <w:rPr>
          <w:rFonts w:ascii="Times New Roman" w:hAnsi="Times New Roman"/>
          <w:sz w:val="28"/>
          <w:szCs w:val="28"/>
          <w:lang w:val="ro-RO"/>
        </w:rPr>
        <w:t xml:space="preserve"> juridice (majorarea bazei de calcul (încasările din anul 2016 au fost superioare celor scontate) și reestimările PIB nominal) – cu </w:t>
      </w:r>
      <w:r w:rsidRPr="001159D6">
        <w:rPr>
          <w:rFonts w:ascii="Times New Roman" w:hAnsi="Times New Roman"/>
          <w:i/>
          <w:sz w:val="28"/>
          <w:szCs w:val="28"/>
          <w:lang w:val="ro-RO"/>
        </w:rPr>
        <w:t>534,4 mil.lei</w:t>
      </w:r>
      <w:r w:rsidR="00DD1B65" w:rsidRPr="001159D6">
        <w:rPr>
          <w:rFonts w:ascii="Times New Roman" w:hAnsi="Times New Roman"/>
          <w:i/>
          <w:sz w:val="28"/>
          <w:szCs w:val="28"/>
          <w:lang w:val="ro-RO"/>
        </w:rPr>
        <w:t>;</w:t>
      </w:r>
    </w:p>
    <w:p w:rsidR="006D4252" w:rsidRPr="001159D6" w:rsidRDefault="00EF2015" w:rsidP="007A2F8F">
      <w:pPr>
        <w:tabs>
          <w:tab w:val="left" w:pos="9355"/>
        </w:tabs>
        <w:spacing w:after="120"/>
        <w:ind w:right="-5" w:firstLine="567"/>
        <w:jc w:val="both"/>
        <w:rPr>
          <w:rFonts w:ascii="Times New Roman" w:hAnsi="Times New Roman"/>
          <w:i/>
          <w:sz w:val="28"/>
          <w:szCs w:val="28"/>
          <w:lang w:val="ro-RO"/>
        </w:rPr>
      </w:pPr>
      <w:r w:rsidRPr="001159D6">
        <w:rPr>
          <w:rFonts w:ascii="Times New Roman" w:hAnsi="Times New Roman"/>
          <w:sz w:val="28"/>
          <w:szCs w:val="28"/>
          <w:lang w:val="ro-RO"/>
        </w:rPr>
        <w:t>- accizele la autoturismele importate (creșterea numărului autovehicule</w:t>
      </w:r>
      <w:r w:rsidR="00DD1B65" w:rsidRPr="001159D6">
        <w:rPr>
          <w:rFonts w:ascii="Times New Roman" w:hAnsi="Times New Roman"/>
          <w:sz w:val="28"/>
          <w:szCs w:val="28"/>
          <w:lang w:val="ro-RO"/>
        </w:rPr>
        <w:t>lor</w:t>
      </w:r>
      <w:r w:rsidRPr="001159D6">
        <w:rPr>
          <w:rFonts w:ascii="Times New Roman" w:hAnsi="Times New Roman"/>
          <w:sz w:val="28"/>
          <w:szCs w:val="28"/>
          <w:lang w:val="ro-RO"/>
        </w:rPr>
        <w:t xml:space="preserve"> importate cu circa 70% conform datelor pe 8 luni, supraîncasările obținute de la importul autoturismelor care au fost introduse în țară pînă la data de 1 noiembrie 2016</w:t>
      </w:r>
      <w:r w:rsidR="00B62481" w:rsidRPr="001159D6">
        <w:rPr>
          <w:rFonts w:ascii="Times New Roman" w:hAnsi="Times New Roman"/>
          <w:sz w:val="28"/>
          <w:szCs w:val="28"/>
          <w:lang w:val="ro-RO"/>
        </w:rPr>
        <w:t>:</w:t>
      </w:r>
      <w:r w:rsidRPr="001159D6">
        <w:rPr>
          <w:rFonts w:ascii="Times New Roman" w:hAnsi="Times New Roman"/>
          <w:sz w:val="28"/>
          <w:szCs w:val="28"/>
          <w:lang w:val="ro-RO"/>
        </w:rPr>
        <w:t xml:space="preserve"> +342 mil. lei față de 100 mil. lei planificate în buget) – cu </w:t>
      </w:r>
      <w:r w:rsidRPr="001159D6">
        <w:rPr>
          <w:rFonts w:ascii="Times New Roman" w:hAnsi="Times New Roman"/>
          <w:i/>
          <w:sz w:val="28"/>
          <w:szCs w:val="28"/>
          <w:lang w:val="ro-RO"/>
        </w:rPr>
        <w:t xml:space="preserve">431,1 mil.lei; </w:t>
      </w:r>
    </w:p>
    <w:p w:rsidR="006D4252" w:rsidRPr="001159D6" w:rsidRDefault="00EF2015" w:rsidP="007A2F8F">
      <w:pPr>
        <w:tabs>
          <w:tab w:val="left" w:pos="9355"/>
        </w:tabs>
        <w:spacing w:after="120"/>
        <w:ind w:right="-5" w:firstLine="567"/>
        <w:jc w:val="both"/>
        <w:rPr>
          <w:rFonts w:ascii="Times New Roman" w:hAnsi="Times New Roman"/>
          <w:sz w:val="28"/>
          <w:szCs w:val="28"/>
          <w:lang w:val="ro-RO"/>
        </w:rPr>
      </w:pPr>
      <w:r w:rsidRPr="001159D6">
        <w:rPr>
          <w:rFonts w:ascii="Times New Roman" w:hAnsi="Times New Roman"/>
          <w:sz w:val="28"/>
          <w:szCs w:val="28"/>
          <w:lang w:val="ro-RO"/>
        </w:rPr>
        <w:t>- taxa pe valoarea adăugată la mărfurile</w:t>
      </w:r>
      <w:r w:rsidR="00977EA2" w:rsidRPr="001159D6">
        <w:rPr>
          <w:rFonts w:ascii="Times New Roman" w:hAnsi="Times New Roman"/>
          <w:sz w:val="28"/>
          <w:szCs w:val="28"/>
          <w:lang w:val="ro-RO"/>
        </w:rPr>
        <w:t xml:space="preserve"> </w:t>
      </w:r>
      <w:r w:rsidRPr="001159D6">
        <w:rPr>
          <w:rFonts w:ascii="Times New Roman" w:hAnsi="Times New Roman"/>
          <w:sz w:val="28"/>
          <w:szCs w:val="28"/>
          <w:lang w:val="ro-RO"/>
        </w:rPr>
        <w:t>produse și serviciile prestate pe teritoriul R</w:t>
      </w:r>
      <w:r w:rsidR="00DD1B65" w:rsidRPr="001159D6">
        <w:rPr>
          <w:rFonts w:ascii="Times New Roman" w:hAnsi="Times New Roman"/>
          <w:sz w:val="28"/>
          <w:szCs w:val="28"/>
          <w:lang w:val="ro-RO"/>
        </w:rPr>
        <w:t xml:space="preserve">epublicii </w:t>
      </w:r>
      <w:r w:rsidRPr="001159D6">
        <w:rPr>
          <w:rFonts w:ascii="Times New Roman" w:hAnsi="Times New Roman"/>
          <w:sz w:val="28"/>
          <w:szCs w:val="28"/>
          <w:lang w:val="ro-RO"/>
        </w:rPr>
        <w:t>M</w:t>
      </w:r>
      <w:r w:rsidR="00DD1B65" w:rsidRPr="001159D6">
        <w:rPr>
          <w:rFonts w:ascii="Times New Roman" w:hAnsi="Times New Roman"/>
          <w:sz w:val="28"/>
          <w:szCs w:val="28"/>
          <w:lang w:val="ro-RO"/>
        </w:rPr>
        <w:t>oldova</w:t>
      </w:r>
      <w:r w:rsidR="00977EA2" w:rsidRPr="001159D6">
        <w:rPr>
          <w:rFonts w:ascii="Times New Roman" w:hAnsi="Times New Roman"/>
          <w:sz w:val="28"/>
          <w:szCs w:val="28"/>
          <w:lang w:val="ro-RO"/>
        </w:rPr>
        <w:t xml:space="preserve"> </w:t>
      </w:r>
      <w:r w:rsidRPr="001159D6">
        <w:rPr>
          <w:rFonts w:ascii="Times New Roman" w:hAnsi="Times New Roman"/>
          <w:sz w:val="28"/>
          <w:szCs w:val="28"/>
          <w:lang w:val="ro-RO"/>
        </w:rPr>
        <w:t xml:space="preserve">(creșterea numărului plătitorilor TVA cu circa 8%, creșterea livrărilor impozabile la cota standard) – cu </w:t>
      </w:r>
      <w:r w:rsidRPr="001159D6">
        <w:rPr>
          <w:rFonts w:ascii="Times New Roman" w:hAnsi="Times New Roman"/>
          <w:i/>
          <w:sz w:val="28"/>
          <w:szCs w:val="28"/>
          <w:lang w:val="ro-RO"/>
        </w:rPr>
        <w:t>342,2 mil.lei</w:t>
      </w:r>
      <w:r w:rsidRPr="001159D6">
        <w:rPr>
          <w:rFonts w:ascii="Times New Roman" w:hAnsi="Times New Roman"/>
          <w:sz w:val="28"/>
          <w:szCs w:val="28"/>
          <w:lang w:val="ro-RO"/>
        </w:rPr>
        <w:t xml:space="preserve">; </w:t>
      </w:r>
    </w:p>
    <w:p w:rsidR="006D4252" w:rsidRPr="001159D6" w:rsidRDefault="00EF2015" w:rsidP="007A2F8F">
      <w:pPr>
        <w:tabs>
          <w:tab w:val="left" w:pos="9355"/>
        </w:tabs>
        <w:spacing w:after="120"/>
        <w:ind w:right="-5" w:firstLine="567"/>
        <w:jc w:val="both"/>
        <w:rPr>
          <w:rFonts w:ascii="Times New Roman" w:hAnsi="Times New Roman"/>
          <w:i/>
          <w:sz w:val="28"/>
          <w:szCs w:val="28"/>
          <w:lang w:val="ro-RO"/>
        </w:rPr>
      </w:pPr>
      <w:r w:rsidRPr="001159D6">
        <w:rPr>
          <w:rFonts w:ascii="Times New Roman" w:hAnsi="Times New Roman"/>
          <w:sz w:val="28"/>
          <w:szCs w:val="28"/>
          <w:lang w:val="ro-RO"/>
        </w:rPr>
        <w:lastRenderedPageBreak/>
        <w:t xml:space="preserve">- accizele la produsele petroliere importate (majorarea cotelor accizelor la produsele petroliere, creșterea </w:t>
      </w:r>
      <w:r w:rsidR="00A6214E" w:rsidRPr="001159D6">
        <w:rPr>
          <w:rFonts w:ascii="Times New Roman" w:hAnsi="Times New Roman"/>
          <w:sz w:val="28"/>
          <w:szCs w:val="28"/>
          <w:lang w:val="ro-RO"/>
        </w:rPr>
        <w:t xml:space="preserve">volumului </w:t>
      </w:r>
      <w:r w:rsidRPr="001159D6">
        <w:rPr>
          <w:rFonts w:ascii="Times New Roman" w:hAnsi="Times New Roman"/>
          <w:sz w:val="28"/>
          <w:szCs w:val="28"/>
          <w:lang w:val="ro-RO"/>
        </w:rPr>
        <w:t xml:space="preserve">importurilor la unele produse petroliere) – cu </w:t>
      </w:r>
      <w:r w:rsidRPr="001159D6">
        <w:rPr>
          <w:rFonts w:ascii="Times New Roman" w:hAnsi="Times New Roman"/>
          <w:i/>
          <w:sz w:val="28"/>
          <w:szCs w:val="28"/>
          <w:lang w:val="ro-RO"/>
        </w:rPr>
        <w:t xml:space="preserve">199,6 mil.lei; </w:t>
      </w:r>
    </w:p>
    <w:p w:rsidR="006D4252" w:rsidRPr="001159D6" w:rsidRDefault="00EF2015" w:rsidP="007A2F8F">
      <w:pPr>
        <w:spacing w:after="120"/>
        <w:ind w:firstLine="567"/>
        <w:jc w:val="both"/>
        <w:rPr>
          <w:rFonts w:ascii="Times New Roman" w:hAnsi="Times New Roman"/>
          <w:i/>
          <w:sz w:val="28"/>
          <w:szCs w:val="28"/>
          <w:lang w:val="ro-RO"/>
        </w:rPr>
      </w:pPr>
      <w:r w:rsidRPr="001159D6">
        <w:rPr>
          <w:rFonts w:ascii="Times New Roman" w:hAnsi="Times New Roman"/>
          <w:sz w:val="28"/>
          <w:szCs w:val="28"/>
          <w:lang w:val="ro-RO"/>
        </w:rPr>
        <w:t xml:space="preserve">- taxele pentru comerțul exterior (majorarea ritmurilor de creștere a comerțului exterior față de cele prognozate) – cu </w:t>
      </w:r>
      <w:r w:rsidRPr="001159D6">
        <w:rPr>
          <w:rFonts w:ascii="Times New Roman" w:hAnsi="Times New Roman"/>
          <w:i/>
          <w:sz w:val="28"/>
          <w:szCs w:val="28"/>
          <w:lang w:val="ro-RO"/>
        </w:rPr>
        <w:t>213,2 mil.lei</w:t>
      </w:r>
      <w:r w:rsidR="00DD1B65" w:rsidRPr="001159D6">
        <w:rPr>
          <w:rFonts w:ascii="Times New Roman" w:hAnsi="Times New Roman"/>
          <w:i/>
          <w:sz w:val="28"/>
          <w:szCs w:val="28"/>
          <w:lang w:val="ro-RO"/>
        </w:rPr>
        <w:t>;</w:t>
      </w:r>
    </w:p>
    <w:p w:rsidR="006D4252" w:rsidRPr="001159D6" w:rsidRDefault="00EF2015" w:rsidP="007A2F8F">
      <w:pPr>
        <w:spacing w:after="120"/>
        <w:ind w:firstLine="567"/>
        <w:jc w:val="both"/>
        <w:rPr>
          <w:rFonts w:ascii="Times New Roman" w:hAnsi="Times New Roman"/>
          <w:i/>
          <w:sz w:val="28"/>
          <w:szCs w:val="28"/>
          <w:lang w:val="ro-RO"/>
        </w:rPr>
      </w:pPr>
      <w:r w:rsidRPr="001159D6">
        <w:rPr>
          <w:rFonts w:ascii="Times New Roman" w:hAnsi="Times New Roman"/>
          <w:i/>
          <w:sz w:val="28"/>
          <w:szCs w:val="28"/>
          <w:lang w:val="ro-RO"/>
        </w:rPr>
        <w:t xml:space="preserve">- venituri din proprietate </w:t>
      </w:r>
      <w:r w:rsidRPr="001159D6">
        <w:rPr>
          <w:rFonts w:ascii="Times New Roman" w:hAnsi="Times New Roman"/>
          <w:sz w:val="28"/>
          <w:szCs w:val="28"/>
          <w:lang w:val="ro-RO"/>
        </w:rPr>
        <w:t xml:space="preserve">(încasări mai mari din profitul întreprinderilor de stat </w:t>
      </w:r>
      <w:r w:rsidR="00DD1B65" w:rsidRPr="001159D6">
        <w:rPr>
          <w:rFonts w:ascii="Times New Roman" w:hAnsi="Times New Roman"/>
          <w:sz w:val="28"/>
          <w:szCs w:val="28"/>
          <w:lang w:val="ro-RO"/>
        </w:rPr>
        <w:t xml:space="preserve">și </w:t>
      </w:r>
      <w:r w:rsidRPr="001159D6">
        <w:rPr>
          <w:rFonts w:ascii="Times New Roman" w:hAnsi="Times New Roman"/>
          <w:sz w:val="28"/>
          <w:szCs w:val="28"/>
          <w:lang w:val="ro-RO"/>
        </w:rPr>
        <w:t xml:space="preserve">defalcărilor din profitul societăților pe acțiuni cu capital de stat față de cele prevăzute în bugetul aprobat, precum și încasări mai mari din </w:t>
      </w:r>
      <w:r w:rsidR="00DD1B65" w:rsidRPr="001159D6">
        <w:rPr>
          <w:rFonts w:ascii="Times New Roman" w:hAnsi="Times New Roman"/>
          <w:sz w:val="28"/>
          <w:szCs w:val="28"/>
          <w:lang w:val="ro-RO"/>
        </w:rPr>
        <w:t>dobânzi</w:t>
      </w:r>
      <w:r w:rsidRPr="001159D6">
        <w:rPr>
          <w:rFonts w:ascii="Times New Roman" w:hAnsi="Times New Roman"/>
          <w:sz w:val="28"/>
          <w:szCs w:val="28"/>
          <w:lang w:val="ro-RO"/>
        </w:rPr>
        <w:t>)</w:t>
      </w:r>
      <w:r w:rsidRPr="001159D6">
        <w:rPr>
          <w:rFonts w:ascii="Times New Roman" w:hAnsi="Times New Roman"/>
          <w:i/>
          <w:sz w:val="28"/>
          <w:szCs w:val="28"/>
          <w:lang w:val="ro-RO"/>
        </w:rPr>
        <w:t xml:space="preserve"> - </w:t>
      </w:r>
      <w:r w:rsidR="002B1184" w:rsidRPr="001159D6">
        <w:rPr>
          <w:rFonts w:ascii="Times New Roman" w:hAnsi="Times New Roman"/>
          <w:sz w:val="28"/>
          <w:szCs w:val="28"/>
          <w:lang w:val="ro-RO"/>
        </w:rPr>
        <w:t xml:space="preserve">cu </w:t>
      </w:r>
      <w:r w:rsidRPr="001159D6">
        <w:rPr>
          <w:rFonts w:ascii="Times New Roman" w:hAnsi="Times New Roman"/>
          <w:i/>
          <w:sz w:val="28"/>
          <w:szCs w:val="28"/>
          <w:lang w:val="ro-RO"/>
        </w:rPr>
        <w:t>122,8 mil. lei</w:t>
      </w:r>
      <w:r w:rsidR="00DD1B65" w:rsidRPr="001159D6">
        <w:rPr>
          <w:rFonts w:ascii="Times New Roman" w:hAnsi="Times New Roman"/>
          <w:i/>
          <w:sz w:val="28"/>
          <w:szCs w:val="28"/>
          <w:lang w:val="ro-RO"/>
        </w:rPr>
        <w:t>;</w:t>
      </w:r>
    </w:p>
    <w:p w:rsidR="006D4252" w:rsidRPr="001159D6" w:rsidRDefault="00EF2015" w:rsidP="007A2F8F">
      <w:pPr>
        <w:spacing w:after="120"/>
        <w:ind w:firstLine="567"/>
        <w:jc w:val="both"/>
        <w:rPr>
          <w:rFonts w:ascii="Times New Roman" w:hAnsi="Times New Roman"/>
          <w:sz w:val="28"/>
          <w:szCs w:val="28"/>
          <w:lang w:val="ro-RO"/>
        </w:rPr>
      </w:pPr>
      <w:r w:rsidRPr="001159D6">
        <w:rPr>
          <w:rFonts w:ascii="Times New Roman" w:hAnsi="Times New Roman"/>
          <w:i/>
          <w:sz w:val="28"/>
          <w:szCs w:val="28"/>
          <w:lang w:val="ro-RO"/>
        </w:rPr>
        <w:t xml:space="preserve">- impozitul pe venitul </w:t>
      </w:r>
      <w:r w:rsidR="00003FDD" w:rsidRPr="001159D6">
        <w:rPr>
          <w:rFonts w:ascii="Times New Roman" w:hAnsi="Times New Roman"/>
          <w:i/>
          <w:sz w:val="28"/>
          <w:szCs w:val="28"/>
          <w:lang w:val="ro-RO"/>
        </w:rPr>
        <w:t xml:space="preserve">persoanelor </w:t>
      </w:r>
      <w:r w:rsidRPr="001159D6">
        <w:rPr>
          <w:rFonts w:ascii="Times New Roman" w:hAnsi="Times New Roman"/>
          <w:i/>
          <w:sz w:val="28"/>
          <w:szCs w:val="28"/>
          <w:lang w:val="ro-RO"/>
        </w:rPr>
        <w:t>fizice</w:t>
      </w:r>
      <w:r w:rsidRPr="001159D6">
        <w:rPr>
          <w:rFonts w:ascii="Times New Roman" w:hAnsi="Times New Roman"/>
          <w:sz w:val="28"/>
          <w:szCs w:val="28"/>
          <w:lang w:val="ro-RO"/>
        </w:rPr>
        <w:t xml:space="preserve"> (creșterea salariului mediu lunar pe economie cu 12,3% (</w:t>
      </w:r>
      <w:r w:rsidR="00DD1B65" w:rsidRPr="001159D6">
        <w:rPr>
          <w:rFonts w:ascii="Times New Roman" w:hAnsi="Times New Roman"/>
          <w:sz w:val="28"/>
          <w:szCs w:val="28"/>
          <w:lang w:val="ro-RO"/>
        </w:rPr>
        <w:t xml:space="preserve">în </w:t>
      </w:r>
      <w:r w:rsidRPr="001159D6">
        <w:rPr>
          <w:rFonts w:ascii="Times New Roman" w:hAnsi="Times New Roman"/>
          <w:sz w:val="28"/>
          <w:szCs w:val="28"/>
          <w:lang w:val="ro-RO"/>
        </w:rPr>
        <w:t xml:space="preserve">6 luni), comparativ cu 7,6% luate în calcul la aprobarea bugetului) – cu </w:t>
      </w:r>
      <w:r w:rsidRPr="001159D6">
        <w:rPr>
          <w:rFonts w:ascii="Times New Roman" w:hAnsi="Times New Roman"/>
          <w:i/>
          <w:sz w:val="28"/>
          <w:szCs w:val="28"/>
          <w:lang w:val="ro-RO"/>
        </w:rPr>
        <w:t>105,4 mil.lei</w:t>
      </w:r>
      <w:r w:rsidR="00DD1B65" w:rsidRPr="001159D6">
        <w:rPr>
          <w:rFonts w:ascii="Times New Roman" w:hAnsi="Times New Roman"/>
          <w:i/>
          <w:sz w:val="28"/>
          <w:szCs w:val="28"/>
          <w:lang w:val="ro-RO"/>
        </w:rPr>
        <w:t>;</w:t>
      </w:r>
    </w:p>
    <w:p w:rsidR="006D4252" w:rsidRPr="001159D6" w:rsidRDefault="00EF2015" w:rsidP="007A2F8F">
      <w:pPr>
        <w:spacing w:after="120"/>
        <w:ind w:firstLine="567"/>
        <w:jc w:val="both"/>
        <w:rPr>
          <w:rFonts w:ascii="Times New Roman" w:hAnsi="Times New Roman"/>
          <w:sz w:val="28"/>
          <w:szCs w:val="28"/>
          <w:lang w:val="ro-RO"/>
        </w:rPr>
      </w:pPr>
      <w:r w:rsidRPr="001159D6">
        <w:rPr>
          <w:rFonts w:ascii="Times New Roman" w:hAnsi="Times New Roman"/>
          <w:i/>
          <w:sz w:val="28"/>
          <w:szCs w:val="28"/>
          <w:lang w:val="ro-RO"/>
        </w:rPr>
        <w:t>- amenzi și sancțiuni</w:t>
      </w:r>
      <w:r w:rsidRPr="001159D6">
        <w:rPr>
          <w:rFonts w:ascii="Times New Roman" w:hAnsi="Times New Roman"/>
          <w:sz w:val="28"/>
          <w:szCs w:val="28"/>
          <w:lang w:val="ro-RO"/>
        </w:rPr>
        <w:t xml:space="preserve"> (creșterea unității convenționale de la 20 lei la 50 lei </w:t>
      </w:r>
      <w:r w:rsidR="00DD1B65" w:rsidRPr="001159D6">
        <w:rPr>
          <w:rFonts w:ascii="Times New Roman" w:hAnsi="Times New Roman"/>
          <w:sz w:val="28"/>
          <w:szCs w:val="28"/>
          <w:lang w:val="ro-RO"/>
        </w:rPr>
        <w:t xml:space="preserve">și </w:t>
      </w:r>
      <w:r w:rsidRPr="001159D6">
        <w:rPr>
          <w:rFonts w:ascii="Times New Roman" w:hAnsi="Times New Roman"/>
          <w:sz w:val="28"/>
          <w:szCs w:val="28"/>
          <w:lang w:val="ro-RO"/>
        </w:rPr>
        <w:t xml:space="preserve">intensificarea controalelor) – cu </w:t>
      </w:r>
      <w:r w:rsidR="002B1184" w:rsidRPr="001159D6">
        <w:rPr>
          <w:rFonts w:ascii="Times New Roman" w:hAnsi="Times New Roman"/>
          <w:i/>
          <w:sz w:val="28"/>
          <w:szCs w:val="28"/>
          <w:lang w:val="ro-RO"/>
        </w:rPr>
        <w:t>102,8 mil. lei</w:t>
      </w:r>
      <w:r w:rsidRPr="001159D6">
        <w:rPr>
          <w:rFonts w:ascii="Times New Roman" w:hAnsi="Times New Roman"/>
          <w:sz w:val="28"/>
          <w:szCs w:val="28"/>
          <w:lang w:val="ro-RO"/>
        </w:rPr>
        <w:t>.</w:t>
      </w:r>
    </w:p>
    <w:p w:rsidR="006D4252" w:rsidRPr="001159D6" w:rsidRDefault="00A6214E" w:rsidP="007A2F8F">
      <w:pPr>
        <w:tabs>
          <w:tab w:val="left" w:pos="540"/>
        </w:tabs>
        <w:spacing w:after="0"/>
        <w:ind w:firstLine="567"/>
        <w:jc w:val="both"/>
        <w:rPr>
          <w:rFonts w:ascii="Times New Roman" w:hAnsi="Times New Roman"/>
          <w:sz w:val="10"/>
          <w:szCs w:val="10"/>
          <w:lang w:val="ro-RO"/>
        </w:rPr>
      </w:pPr>
      <w:r w:rsidRPr="001159D6">
        <w:rPr>
          <w:rFonts w:ascii="Times New Roman" w:hAnsi="Times New Roman"/>
          <w:sz w:val="28"/>
          <w:szCs w:val="28"/>
          <w:lang w:val="ro-RO"/>
        </w:rPr>
        <w:t>P</w:t>
      </w:r>
      <w:r w:rsidR="00EF2015" w:rsidRPr="001159D6">
        <w:rPr>
          <w:rFonts w:ascii="Times New Roman" w:hAnsi="Times New Roman"/>
          <w:sz w:val="28"/>
          <w:szCs w:val="28"/>
          <w:lang w:val="ro-RO"/>
        </w:rPr>
        <w:t xml:space="preserve">rincipalele tipuri de venituri, la care se estimează </w:t>
      </w:r>
      <w:r w:rsidR="00EF2015" w:rsidRPr="001159D6">
        <w:rPr>
          <w:rFonts w:ascii="Times New Roman" w:hAnsi="Times New Roman"/>
          <w:b/>
          <w:i/>
          <w:sz w:val="28"/>
          <w:szCs w:val="28"/>
          <w:lang w:val="ro-RO"/>
        </w:rPr>
        <w:t>diminuări</w:t>
      </w:r>
      <w:r w:rsidR="00EF2015" w:rsidRPr="001159D6">
        <w:rPr>
          <w:rFonts w:ascii="Times New Roman" w:hAnsi="Times New Roman"/>
          <w:sz w:val="28"/>
          <w:szCs w:val="28"/>
          <w:lang w:val="ro-RO"/>
        </w:rPr>
        <w:t>, sunt:</w:t>
      </w:r>
    </w:p>
    <w:p w:rsidR="006D4252" w:rsidRPr="001159D6" w:rsidRDefault="00EF2015" w:rsidP="007A2F8F">
      <w:pPr>
        <w:spacing w:after="120"/>
        <w:ind w:firstLine="567"/>
        <w:jc w:val="both"/>
        <w:rPr>
          <w:rFonts w:ascii="Times New Roman" w:hAnsi="Times New Roman"/>
          <w:sz w:val="28"/>
          <w:szCs w:val="28"/>
          <w:lang w:val="ro-RO"/>
        </w:rPr>
      </w:pPr>
      <w:r w:rsidRPr="001159D6">
        <w:rPr>
          <w:rFonts w:ascii="Times New Roman" w:hAnsi="Times New Roman"/>
          <w:sz w:val="28"/>
          <w:szCs w:val="28"/>
          <w:lang w:val="ro-RO"/>
        </w:rPr>
        <w:t xml:space="preserve">- majorarea </w:t>
      </w:r>
      <w:r w:rsidRPr="001159D6">
        <w:rPr>
          <w:rFonts w:ascii="Times New Roman" w:hAnsi="Times New Roman"/>
          <w:i/>
          <w:sz w:val="28"/>
          <w:szCs w:val="28"/>
          <w:lang w:val="ro-RO"/>
        </w:rPr>
        <w:t xml:space="preserve">restituirilor la TVA și accize </w:t>
      </w:r>
      <w:r w:rsidRPr="001159D6">
        <w:rPr>
          <w:rFonts w:ascii="Times New Roman" w:hAnsi="Times New Roman"/>
          <w:sz w:val="28"/>
          <w:szCs w:val="28"/>
          <w:lang w:val="ro-RO"/>
        </w:rPr>
        <w:t xml:space="preserve">(reieșind din executarea pe 8 luni și creșterii ritmurilor exporturilor cu 13,9% comparativ cu 10% luate în calcul la aprobarea bugetului) </w:t>
      </w:r>
      <w:r w:rsidRPr="001159D6">
        <w:rPr>
          <w:rFonts w:ascii="Times New Roman" w:hAnsi="Times New Roman"/>
          <w:i/>
          <w:sz w:val="28"/>
          <w:szCs w:val="28"/>
          <w:lang w:val="ro-RO"/>
        </w:rPr>
        <w:t>-</w:t>
      </w:r>
      <w:r w:rsidR="00977EA2" w:rsidRPr="001159D6">
        <w:rPr>
          <w:rFonts w:ascii="Times New Roman" w:hAnsi="Times New Roman"/>
          <w:i/>
          <w:sz w:val="28"/>
          <w:szCs w:val="28"/>
          <w:lang w:val="ro-RO"/>
        </w:rPr>
        <w:t xml:space="preserve"> </w:t>
      </w:r>
      <w:r w:rsidRPr="001159D6">
        <w:rPr>
          <w:rFonts w:ascii="Times New Roman" w:hAnsi="Times New Roman"/>
          <w:sz w:val="28"/>
          <w:szCs w:val="28"/>
          <w:lang w:val="ro-RO"/>
        </w:rPr>
        <w:t xml:space="preserve">cu </w:t>
      </w:r>
      <w:r w:rsidR="002B1184" w:rsidRPr="001159D6">
        <w:rPr>
          <w:rFonts w:ascii="Times New Roman" w:hAnsi="Times New Roman"/>
          <w:i/>
          <w:sz w:val="28"/>
          <w:szCs w:val="28"/>
          <w:lang w:val="ro-RO"/>
        </w:rPr>
        <w:t>250,9 mil. lei</w:t>
      </w:r>
      <w:r w:rsidR="00DD1B65" w:rsidRPr="001159D6">
        <w:rPr>
          <w:rFonts w:ascii="Times New Roman" w:hAnsi="Times New Roman"/>
          <w:sz w:val="28"/>
          <w:szCs w:val="28"/>
          <w:lang w:val="ro-RO"/>
        </w:rPr>
        <w:t>;</w:t>
      </w:r>
    </w:p>
    <w:p w:rsidR="006D4252" w:rsidRPr="001159D6" w:rsidRDefault="00EF2015" w:rsidP="007A2F8F">
      <w:pPr>
        <w:spacing w:after="120"/>
        <w:ind w:firstLine="567"/>
        <w:jc w:val="both"/>
        <w:rPr>
          <w:rFonts w:ascii="Times New Roman" w:hAnsi="Times New Roman"/>
          <w:i/>
          <w:sz w:val="28"/>
          <w:szCs w:val="28"/>
          <w:lang w:val="ro-RO"/>
        </w:rPr>
      </w:pPr>
      <w:r w:rsidRPr="001159D6">
        <w:rPr>
          <w:rFonts w:ascii="Times New Roman" w:hAnsi="Times New Roman"/>
          <w:sz w:val="28"/>
          <w:szCs w:val="28"/>
          <w:lang w:val="ro-RO"/>
        </w:rPr>
        <w:t xml:space="preserve">- taxa de licență pentru anumite genuri de activitate încasate în bugetul de stat (în special a celor legate de domeniul jocurilor de noroc ) – </w:t>
      </w:r>
      <w:r w:rsidR="002B1184" w:rsidRPr="001159D6">
        <w:rPr>
          <w:rFonts w:ascii="Times New Roman" w:hAnsi="Times New Roman"/>
          <w:sz w:val="28"/>
          <w:szCs w:val="28"/>
          <w:lang w:val="ro-RO"/>
        </w:rPr>
        <w:t xml:space="preserve">cu </w:t>
      </w:r>
      <w:r w:rsidRPr="001159D6">
        <w:rPr>
          <w:rFonts w:ascii="Times New Roman" w:hAnsi="Times New Roman"/>
          <w:i/>
          <w:sz w:val="28"/>
          <w:szCs w:val="28"/>
          <w:lang w:val="ro-RO"/>
        </w:rPr>
        <w:t>98,0 mil. lei;</w:t>
      </w:r>
    </w:p>
    <w:p w:rsidR="006D4252" w:rsidRPr="001159D6" w:rsidRDefault="00EF2015" w:rsidP="007A2F8F">
      <w:pPr>
        <w:tabs>
          <w:tab w:val="left" w:pos="9355"/>
        </w:tabs>
        <w:spacing w:after="120"/>
        <w:ind w:right="-5" w:firstLine="567"/>
        <w:jc w:val="both"/>
        <w:rPr>
          <w:rFonts w:ascii="Times New Roman" w:hAnsi="Times New Roman"/>
          <w:i/>
          <w:sz w:val="28"/>
          <w:szCs w:val="28"/>
          <w:lang w:val="ro-RO"/>
        </w:rPr>
      </w:pPr>
      <w:r w:rsidRPr="001159D6">
        <w:rPr>
          <w:rFonts w:ascii="Times New Roman" w:hAnsi="Times New Roman"/>
          <w:sz w:val="28"/>
          <w:szCs w:val="28"/>
          <w:lang w:val="ro-RO"/>
        </w:rPr>
        <w:t xml:space="preserve">- accizele la produsele din tutun (majorarea cotelor accizelor a contribuit la reducerea volumelor de import și de producere autohtonă a produselor din tutun) – cu </w:t>
      </w:r>
      <w:r w:rsidRPr="001159D6">
        <w:rPr>
          <w:rFonts w:ascii="Times New Roman" w:hAnsi="Times New Roman"/>
          <w:i/>
          <w:sz w:val="28"/>
          <w:szCs w:val="28"/>
          <w:lang w:val="ro-RO"/>
        </w:rPr>
        <w:t xml:space="preserve">88,1 mil.lei; </w:t>
      </w:r>
    </w:p>
    <w:p w:rsidR="006D4252" w:rsidRPr="001159D6" w:rsidRDefault="00EF2015" w:rsidP="007A2F8F">
      <w:pPr>
        <w:tabs>
          <w:tab w:val="left" w:pos="9355"/>
        </w:tabs>
        <w:spacing w:after="120"/>
        <w:ind w:right="-5" w:firstLine="567"/>
        <w:jc w:val="both"/>
        <w:rPr>
          <w:rFonts w:ascii="Times New Roman" w:hAnsi="Times New Roman"/>
          <w:i/>
          <w:sz w:val="28"/>
          <w:szCs w:val="28"/>
          <w:lang w:val="ro-RO"/>
        </w:rPr>
      </w:pPr>
      <w:r w:rsidRPr="001159D6">
        <w:rPr>
          <w:rFonts w:ascii="Times New Roman" w:hAnsi="Times New Roman"/>
          <w:sz w:val="28"/>
          <w:szCs w:val="28"/>
          <w:lang w:val="ro-RO"/>
        </w:rPr>
        <w:t>- granturi externe pentru susținerea bugetului</w:t>
      </w:r>
      <w:r w:rsidR="00977EA2" w:rsidRPr="001159D6">
        <w:rPr>
          <w:rFonts w:ascii="Times New Roman" w:hAnsi="Times New Roman"/>
          <w:sz w:val="28"/>
          <w:szCs w:val="28"/>
          <w:lang w:val="ro-RO"/>
        </w:rPr>
        <w:t xml:space="preserve"> </w:t>
      </w:r>
      <w:r w:rsidRPr="001159D6">
        <w:rPr>
          <w:rFonts w:ascii="Times New Roman" w:hAnsi="Times New Roman"/>
          <w:sz w:val="28"/>
          <w:szCs w:val="28"/>
          <w:lang w:val="ro-RO"/>
        </w:rPr>
        <w:t xml:space="preserve"> – </w:t>
      </w:r>
      <w:r w:rsidR="002B1184" w:rsidRPr="001159D6">
        <w:rPr>
          <w:rFonts w:ascii="Times New Roman" w:hAnsi="Times New Roman"/>
          <w:sz w:val="28"/>
          <w:szCs w:val="28"/>
          <w:lang w:val="ro-RO"/>
        </w:rPr>
        <w:t xml:space="preserve">cu </w:t>
      </w:r>
      <w:r w:rsidRPr="001159D6">
        <w:rPr>
          <w:rFonts w:ascii="Times New Roman" w:hAnsi="Times New Roman"/>
          <w:i/>
          <w:sz w:val="28"/>
          <w:szCs w:val="28"/>
          <w:lang w:val="ro-RO"/>
        </w:rPr>
        <w:t>1</w:t>
      </w:r>
      <w:r w:rsidR="00B86032" w:rsidRPr="001159D6">
        <w:rPr>
          <w:rFonts w:ascii="Times New Roman" w:hAnsi="Times New Roman"/>
          <w:i/>
          <w:sz w:val="28"/>
          <w:szCs w:val="28"/>
          <w:lang w:val="ro-RO"/>
        </w:rPr>
        <w:t xml:space="preserve"> </w:t>
      </w:r>
      <w:r w:rsidRPr="001159D6">
        <w:rPr>
          <w:rFonts w:ascii="Times New Roman" w:hAnsi="Times New Roman"/>
          <w:i/>
          <w:sz w:val="28"/>
          <w:szCs w:val="28"/>
          <w:lang w:val="ro-RO"/>
        </w:rPr>
        <w:t>589,3</w:t>
      </w:r>
      <w:r w:rsidR="00977EA2" w:rsidRPr="001159D6">
        <w:rPr>
          <w:rFonts w:ascii="Times New Roman" w:hAnsi="Times New Roman"/>
          <w:i/>
          <w:sz w:val="28"/>
          <w:szCs w:val="28"/>
          <w:lang w:val="ro-RO"/>
        </w:rPr>
        <w:t xml:space="preserve"> </w:t>
      </w:r>
      <w:r w:rsidRPr="001159D6">
        <w:rPr>
          <w:rFonts w:ascii="Times New Roman" w:hAnsi="Times New Roman"/>
          <w:i/>
          <w:sz w:val="28"/>
          <w:szCs w:val="28"/>
          <w:lang w:val="ro-RO"/>
        </w:rPr>
        <w:t>mil.lei</w:t>
      </w:r>
      <w:r w:rsidR="00DD1B65" w:rsidRPr="001159D6">
        <w:rPr>
          <w:rFonts w:ascii="Times New Roman" w:hAnsi="Times New Roman"/>
          <w:i/>
          <w:sz w:val="28"/>
          <w:szCs w:val="28"/>
          <w:lang w:val="ro-RO"/>
        </w:rPr>
        <w:t xml:space="preserve">. </w:t>
      </w:r>
    </w:p>
    <w:p w:rsidR="006D4252" w:rsidRPr="001159D6" w:rsidRDefault="00A6214E" w:rsidP="007A2F8F">
      <w:pPr>
        <w:tabs>
          <w:tab w:val="left" w:pos="9355"/>
        </w:tabs>
        <w:spacing w:after="120"/>
        <w:ind w:right="-5" w:firstLine="567"/>
        <w:jc w:val="both"/>
        <w:rPr>
          <w:rFonts w:ascii="Times New Roman" w:hAnsi="Times New Roman"/>
          <w:sz w:val="28"/>
          <w:szCs w:val="28"/>
          <w:lang w:val="ro-RO"/>
        </w:rPr>
      </w:pPr>
      <w:r w:rsidRPr="001159D6">
        <w:rPr>
          <w:rFonts w:ascii="Times New Roman" w:hAnsi="Times New Roman"/>
          <w:sz w:val="28"/>
          <w:szCs w:val="28"/>
          <w:lang w:val="ro-RO"/>
        </w:rPr>
        <w:t>Comparativ cu nouă programe de suport bugetar din partea UE care au fost incluse în bugetul 2017 aprobat</w:t>
      </w:r>
      <w:r w:rsidR="00EF2015" w:rsidRPr="001159D6">
        <w:rPr>
          <w:rFonts w:ascii="Times New Roman" w:hAnsi="Times New Roman"/>
          <w:sz w:val="28"/>
          <w:szCs w:val="28"/>
          <w:lang w:val="ro-RO"/>
        </w:rPr>
        <w:t xml:space="preserve">, </w:t>
      </w:r>
      <w:r w:rsidRPr="001159D6">
        <w:rPr>
          <w:rFonts w:ascii="Times New Roman" w:hAnsi="Times New Roman"/>
          <w:sz w:val="28"/>
          <w:szCs w:val="28"/>
          <w:lang w:val="ro-RO"/>
        </w:rPr>
        <w:t xml:space="preserve">estimările scontate pentru anul 2017 includ doar patru programe </w:t>
      </w:r>
      <w:r w:rsidR="00EF2015" w:rsidRPr="001159D6">
        <w:rPr>
          <w:rFonts w:ascii="Times New Roman" w:hAnsi="Times New Roman"/>
          <w:sz w:val="28"/>
          <w:szCs w:val="28"/>
          <w:lang w:val="ro-RO"/>
        </w:rPr>
        <w:t>pentru care a fost primită confirmarea din partea UE - în sumă de 21,5 mln. Euro.</w:t>
      </w:r>
      <w:r w:rsidRPr="001159D6">
        <w:rPr>
          <w:rFonts w:ascii="Times New Roman" w:hAnsi="Times New Roman"/>
          <w:sz w:val="28"/>
          <w:szCs w:val="28"/>
          <w:lang w:val="ro-RO"/>
        </w:rPr>
        <w:t xml:space="preserve"> Acestea sunt: Liberalizarea regimului de vize – 109,4 mil. lei, Reforma în domeniul finanțelor publice – 137,6 mil. lei, Liberalizarea comerțului (DCFTA) – 64,5 mil. lei și Reforma poliției – tranșă fixă în valoare de 150,5 mil. lei.</w:t>
      </w:r>
    </w:p>
    <w:p w:rsidR="00A6214E" w:rsidRPr="001159D6" w:rsidRDefault="00A6214E" w:rsidP="007A2F8F">
      <w:pPr>
        <w:tabs>
          <w:tab w:val="left" w:pos="9355"/>
        </w:tabs>
        <w:spacing w:after="120"/>
        <w:ind w:right="-5" w:firstLine="567"/>
        <w:jc w:val="both"/>
        <w:rPr>
          <w:rFonts w:ascii="Times New Roman" w:hAnsi="Times New Roman"/>
          <w:sz w:val="28"/>
          <w:szCs w:val="28"/>
          <w:lang w:val="ro-RO"/>
        </w:rPr>
      </w:pPr>
      <w:r w:rsidRPr="001159D6">
        <w:rPr>
          <w:rFonts w:ascii="Times New Roman" w:hAnsi="Times New Roman"/>
          <w:sz w:val="28"/>
          <w:szCs w:val="28"/>
          <w:lang w:val="ro-RO"/>
        </w:rPr>
        <w:t>Totodată, intrările în cadrul acordului de Asistență macrofinanciară au fost transferate integral pentru anul 2018, reieșind din faptul că există probabilitatea ca procedurile de aprobare a acordului de către autoritățile Republicii Moldova să dureze pînă la finele anului calendaristic 2017.</w:t>
      </w:r>
    </w:p>
    <w:p w:rsidR="00F9482D" w:rsidRPr="001159D6" w:rsidRDefault="00F9482D" w:rsidP="007A2F8F">
      <w:pPr>
        <w:tabs>
          <w:tab w:val="left" w:pos="9355"/>
        </w:tabs>
        <w:spacing w:after="0"/>
        <w:ind w:right="-5" w:firstLine="567"/>
        <w:jc w:val="both"/>
        <w:rPr>
          <w:rFonts w:ascii="Times New Roman" w:hAnsi="Times New Roman"/>
          <w:sz w:val="28"/>
          <w:szCs w:val="28"/>
          <w:lang w:val="ro-RO"/>
        </w:rPr>
      </w:pPr>
      <w:r w:rsidRPr="001159D6">
        <w:rPr>
          <w:rFonts w:ascii="Times New Roman" w:hAnsi="Times New Roman"/>
          <w:sz w:val="28"/>
          <w:szCs w:val="28"/>
          <w:lang w:val="ro-RO"/>
        </w:rPr>
        <w:lastRenderedPageBreak/>
        <w:t>Informația privind programele de suport bugetar din partea UE este prezentată în tabelul ce urmează.</w:t>
      </w:r>
    </w:p>
    <w:p w:rsidR="00616782" w:rsidRPr="001159D6" w:rsidRDefault="00616782" w:rsidP="007A2F8F">
      <w:pPr>
        <w:tabs>
          <w:tab w:val="left" w:pos="9355"/>
        </w:tabs>
        <w:spacing w:after="0"/>
        <w:ind w:right="-5" w:firstLine="567"/>
        <w:jc w:val="both"/>
        <w:rPr>
          <w:rFonts w:ascii="Times New Roman" w:hAnsi="Times New Roman"/>
          <w:sz w:val="28"/>
          <w:szCs w:val="28"/>
          <w:lang w:val="ro-RO"/>
        </w:rPr>
      </w:pPr>
    </w:p>
    <w:p w:rsidR="006D4252" w:rsidRPr="001159D6" w:rsidRDefault="006D4252" w:rsidP="007A2F8F">
      <w:pPr>
        <w:tabs>
          <w:tab w:val="left" w:pos="9355"/>
        </w:tabs>
        <w:spacing w:after="0"/>
        <w:ind w:right="-5"/>
        <w:jc w:val="both"/>
        <w:rPr>
          <w:rFonts w:ascii="Times New Roman" w:hAnsi="Times New Roman"/>
          <w:sz w:val="28"/>
          <w:szCs w:val="28"/>
          <w:lang w:val="ro-RO"/>
        </w:rPr>
      </w:pPr>
      <w:r w:rsidRPr="001159D6">
        <w:rPr>
          <w:rFonts w:ascii="Times New Roman" w:hAnsi="Times New Roman"/>
          <w:noProof/>
          <w:szCs w:val="28"/>
          <w:lang w:val="ro-RO" w:eastAsia="ro-RO"/>
        </w:rPr>
        <w:drawing>
          <wp:inline distT="0" distB="0" distL="0" distR="0">
            <wp:extent cx="5955475" cy="3408045"/>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964994" cy="3413492"/>
                    </a:xfrm>
                    <a:prstGeom prst="rect">
                      <a:avLst/>
                    </a:prstGeom>
                    <a:noFill/>
                    <a:ln w="9525">
                      <a:noFill/>
                      <a:miter lim="800000"/>
                      <a:headEnd/>
                      <a:tailEnd/>
                    </a:ln>
                  </pic:spPr>
                </pic:pic>
              </a:graphicData>
            </a:graphic>
          </wp:inline>
        </w:drawing>
      </w:r>
    </w:p>
    <w:p w:rsidR="00616782" w:rsidRPr="001159D6" w:rsidRDefault="00616782" w:rsidP="007A2F8F">
      <w:pPr>
        <w:tabs>
          <w:tab w:val="left" w:pos="9355"/>
        </w:tabs>
        <w:spacing w:after="0"/>
        <w:ind w:right="-5" w:firstLine="567"/>
        <w:jc w:val="both"/>
        <w:rPr>
          <w:rFonts w:ascii="Times New Roman" w:hAnsi="Times New Roman"/>
          <w:sz w:val="28"/>
          <w:szCs w:val="28"/>
          <w:lang w:val="ro-RO"/>
        </w:rPr>
      </w:pPr>
    </w:p>
    <w:p w:rsidR="00F9482D" w:rsidRPr="001159D6" w:rsidRDefault="00EF2015" w:rsidP="007A2F8F">
      <w:pPr>
        <w:tabs>
          <w:tab w:val="left" w:pos="9355"/>
        </w:tabs>
        <w:spacing w:after="0"/>
        <w:ind w:right="-5" w:firstLine="567"/>
        <w:jc w:val="both"/>
        <w:rPr>
          <w:rFonts w:ascii="Times New Roman" w:hAnsi="Times New Roman"/>
          <w:sz w:val="28"/>
          <w:szCs w:val="28"/>
          <w:lang w:val="ro-RO"/>
        </w:rPr>
      </w:pPr>
      <w:r w:rsidRPr="001159D6">
        <w:rPr>
          <w:rFonts w:ascii="Times New Roman" w:hAnsi="Times New Roman"/>
          <w:i/>
          <w:sz w:val="28"/>
          <w:szCs w:val="28"/>
          <w:lang w:val="ro-RO"/>
        </w:rPr>
        <w:t>Granturile destinate</w:t>
      </w:r>
      <w:r w:rsidRPr="001159D6">
        <w:rPr>
          <w:rFonts w:ascii="Times New Roman" w:hAnsi="Times New Roman"/>
          <w:sz w:val="28"/>
          <w:szCs w:val="28"/>
          <w:lang w:val="ro-RO"/>
        </w:rPr>
        <w:t xml:space="preserve"> </w:t>
      </w:r>
      <w:r w:rsidRPr="001159D6">
        <w:rPr>
          <w:rFonts w:ascii="Times New Roman" w:hAnsi="Times New Roman"/>
          <w:i/>
          <w:sz w:val="28"/>
          <w:szCs w:val="28"/>
          <w:lang w:val="ro-RO"/>
        </w:rPr>
        <w:t>proiectelor finanţate din surse externe</w:t>
      </w:r>
      <w:r w:rsidRPr="001159D6">
        <w:rPr>
          <w:rFonts w:ascii="Times New Roman" w:hAnsi="Times New Roman"/>
          <w:sz w:val="28"/>
          <w:szCs w:val="28"/>
          <w:lang w:val="ro-RO"/>
        </w:rPr>
        <w:t xml:space="preserve"> se reduc cu 264,3 mil. lei, în urma reestimării intrărilor de granturi,</w:t>
      </w:r>
      <w:r w:rsidR="00F9482D" w:rsidRPr="001159D6">
        <w:rPr>
          <w:rFonts w:ascii="Times New Roman" w:hAnsi="Times New Roman"/>
          <w:sz w:val="28"/>
          <w:szCs w:val="28"/>
          <w:lang w:val="ro-RO"/>
        </w:rPr>
        <w:t xml:space="preserve"> reieșind din situația implementării acestor proiecte în anul curent,</w:t>
      </w:r>
      <w:r w:rsidRPr="001159D6">
        <w:rPr>
          <w:rFonts w:ascii="Times New Roman" w:hAnsi="Times New Roman"/>
          <w:sz w:val="28"/>
          <w:szCs w:val="28"/>
          <w:lang w:val="ro-RO"/>
        </w:rPr>
        <w:t xml:space="preserve"> în special pe următoarele proiecte: </w:t>
      </w:r>
    </w:p>
    <w:p w:rsidR="00F9482D" w:rsidRPr="001159D6" w:rsidRDefault="00EF2015" w:rsidP="007A2F8F">
      <w:pPr>
        <w:pStyle w:val="ListParagraph"/>
        <w:numPr>
          <w:ilvl w:val="0"/>
          <w:numId w:val="3"/>
        </w:numPr>
        <w:tabs>
          <w:tab w:val="left" w:pos="851"/>
          <w:tab w:val="left" w:pos="9355"/>
        </w:tabs>
        <w:spacing w:after="120"/>
        <w:ind w:left="0" w:right="-5" w:firstLine="567"/>
        <w:jc w:val="both"/>
        <w:rPr>
          <w:rFonts w:ascii="Times New Roman" w:hAnsi="Times New Roman"/>
          <w:sz w:val="28"/>
          <w:szCs w:val="28"/>
          <w:lang w:val="ro-RO"/>
        </w:rPr>
      </w:pPr>
      <w:r w:rsidRPr="001159D6">
        <w:rPr>
          <w:rFonts w:ascii="Times New Roman" w:hAnsi="Times New Roman"/>
          <w:i/>
          <w:sz w:val="28"/>
          <w:szCs w:val="28"/>
          <w:lang w:val="ro-RO"/>
        </w:rPr>
        <w:t>reabilitarea drumurilor naționale</w:t>
      </w:r>
      <w:r w:rsidR="00DD1B65" w:rsidRPr="001159D6">
        <w:rPr>
          <w:rFonts w:ascii="Times New Roman" w:hAnsi="Times New Roman"/>
          <w:i/>
          <w:sz w:val="28"/>
          <w:szCs w:val="28"/>
          <w:lang w:val="ro-RO"/>
        </w:rPr>
        <w:t>:</w:t>
      </w:r>
      <w:r w:rsidRPr="001159D6">
        <w:rPr>
          <w:rFonts w:ascii="Times New Roman" w:hAnsi="Times New Roman"/>
          <w:i/>
          <w:sz w:val="28"/>
          <w:szCs w:val="28"/>
          <w:lang w:val="ro-RO"/>
        </w:rPr>
        <w:t xml:space="preserve"> -140,3 mil. lei</w:t>
      </w:r>
      <w:r w:rsidR="00F9482D" w:rsidRPr="001159D6">
        <w:rPr>
          <w:rFonts w:ascii="Times New Roman" w:hAnsi="Times New Roman"/>
          <w:i/>
          <w:sz w:val="28"/>
          <w:szCs w:val="28"/>
          <w:lang w:val="ro-RO"/>
        </w:rPr>
        <w:t>;</w:t>
      </w:r>
    </w:p>
    <w:p w:rsidR="00F9482D" w:rsidRPr="001159D6" w:rsidRDefault="00DD1B65" w:rsidP="007A2F8F">
      <w:pPr>
        <w:pStyle w:val="ListParagraph"/>
        <w:numPr>
          <w:ilvl w:val="0"/>
          <w:numId w:val="3"/>
        </w:numPr>
        <w:tabs>
          <w:tab w:val="left" w:pos="851"/>
          <w:tab w:val="left" w:pos="9355"/>
        </w:tabs>
        <w:spacing w:after="120"/>
        <w:ind w:left="0" w:right="-5" w:firstLine="567"/>
        <w:jc w:val="both"/>
        <w:rPr>
          <w:rFonts w:ascii="Times New Roman" w:hAnsi="Times New Roman"/>
          <w:sz w:val="28"/>
          <w:szCs w:val="28"/>
          <w:lang w:val="ro-RO"/>
        </w:rPr>
      </w:pPr>
      <w:r w:rsidRPr="001159D6">
        <w:rPr>
          <w:rFonts w:ascii="Times New Roman" w:hAnsi="Times New Roman"/>
          <w:i/>
          <w:sz w:val="28"/>
          <w:szCs w:val="28"/>
          <w:lang w:val="ro-RO"/>
        </w:rPr>
        <w:t>Apă</w:t>
      </w:r>
      <w:r w:rsidR="00EF2015" w:rsidRPr="001159D6">
        <w:rPr>
          <w:rFonts w:ascii="Times New Roman" w:hAnsi="Times New Roman"/>
          <w:i/>
          <w:sz w:val="28"/>
          <w:szCs w:val="28"/>
          <w:lang w:val="ro-RO"/>
        </w:rPr>
        <w:t>-Nord</w:t>
      </w:r>
      <w:r w:rsidRPr="001159D6">
        <w:rPr>
          <w:rFonts w:ascii="Times New Roman" w:hAnsi="Times New Roman"/>
          <w:i/>
          <w:sz w:val="28"/>
          <w:szCs w:val="28"/>
          <w:lang w:val="ro-RO"/>
        </w:rPr>
        <w:t>:</w:t>
      </w:r>
      <w:r w:rsidR="00EF2015" w:rsidRPr="001159D6">
        <w:rPr>
          <w:rFonts w:ascii="Times New Roman" w:hAnsi="Times New Roman"/>
          <w:i/>
          <w:sz w:val="28"/>
          <w:szCs w:val="28"/>
          <w:lang w:val="ro-RO"/>
        </w:rPr>
        <w:t xml:space="preserve"> -80,8 mil. lei</w:t>
      </w:r>
      <w:r w:rsidR="00F9482D" w:rsidRPr="001159D6">
        <w:rPr>
          <w:rFonts w:ascii="Times New Roman" w:hAnsi="Times New Roman"/>
          <w:i/>
          <w:sz w:val="28"/>
          <w:szCs w:val="28"/>
          <w:lang w:val="ro-RO"/>
        </w:rPr>
        <w:t>;</w:t>
      </w:r>
    </w:p>
    <w:p w:rsidR="00F9482D" w:rsidRPr="001159D6" w:rsidRDefault="00EF2015" w:rsidP="007A2F8F">
      <w:pPr>
        <w:pStyle w:val="ListParagraph"/>
        <w:numPr>
          <w:ilvl w:val="0"/>
          <w:numId w:val="3"/>
        </w:numPr>
        <w:tabs>
          <w:tab w:val="left" w:pos="851"/>
          <w:tab w:val="left" w:pos="9355"/>
        </w:tabs>
        <w:spacing w:after="120"/>
        <w:ind w:left="0" w:right="-5" w:firstLine="567"/>
        <w:jc w:val="both"/>
        <w:rPr>
          <w:rFonts w:ascii="Times New Roman" w:hAnsi="Times New Roman"/>
          <w:sz w:val="28"/>
          <w:szCs w:val="28"/>
          <w:lang w:val="ro-RO"/>
        </w:rPr>
      </w:pPr>
      <w:r w:rsidRPr="001159D6">
        <w:rPr>
          <w:rFonts w:ascii="Times New Roman" w:hAnsi="Times New Roman"/>
          <w:i/>
          <w:sz w:val="28"/>
          <w:szCs w:val="28"/>
          <w:lang w:val="ro-RO"/>
        </w:rPr>
        <w:t>Termoelectrica</w:t>
      </w:r>
      <w:r w:rsidR="00DD1B65" w:rsidRPr="001159D6">
        <w:rPr>
          <w:rFonts w:ascii="Times New Roman" w:hAnsi="Times New Roman"/>
          <w:i/>
          <w:sz w:val="28"/>
          <w:szCs w:val="28"/>
          <w:lang w:val="ro-RO"/>
        </w:rPr>
        <w:t>:</w:t>
      </w:r>
      <w:r w:rsidRPr="001159D6">
        <w:rPr>
          <w:rFonts w:ascii="Times New Roman" w:hAnsi="Times New Roman"/>
          <w:i/>
          <w:sz w:val="28"/>
          <w:szCs w:val="28"/>
          <w:lang w:val="ro-RO"/>
        </w:rPr>
        <w:t xml:space="preserve"> -46,8 mil. lei</w:t>
      </w:r>
      <w:r w:rsidR="00F9482D" w:rsidRPr="001159D6">
        <w:rPr>
          <w:rFonts w:ascii="Times New Roman" w:hAnsi="Times New Roman"/>
          <w:i/>
          <w:sz w:val="28"/>
          <w:szCs w:val="28"/>
          <w:lang w:val="ro-RO"/>
        </w:rPr>
        <w:t>;</w:t>
      </w:r>
    </w:p>
    <w:p w:rsidR="00F9482D" w:rsidRPr="001159D6" w:rsidRDefault="00EF2015" w:rsidP="007A2F8F">
      <w:pPr>
        <w:pStyle w:val="ListParagraph"/>
        <w:numPr>
          <w:ilvl w:val="0"/>
          <w:numId w:val="3"/>
        </w:numPr>
        <w:tabs>
          <w:tab w:val="left" w:pos="851"/>
          <w:tab w:val="left" w:pos="9355"/>
        </w:tabs>
        <w:spacing w:after="120"/>
        <w:ind w:left="0" w:right="-5" w:firstLine="567"/>
        <w:jc w:val="both"/>
        <w:rPr>
          <w:rFonts w:ascii="Times New Roman" w:hAnsi="Times New Roman"/>
          <w:sz w:val="28"/>
          <w:szCs w:val="28"/>
          <w:lang w:val="ro-RO"/>
        </w:rPr>
      </w:pPr>
      <w:r w:rsidRPr="001159D6">
        <w:rPr>
          <w:rFonts w:ascii="Times New Roman" w:hAnsi="Times New Roman"/>
          <w:i/>
          <w:sz w:val="28"/>
          <w:szCs w:val="28"/>
          <w:lang w:val="ro-RO"/>
        </w:rPr>
        <w:t>IFAD VI</w:t>
      </w:r>
      <w:r w:rsidR="00DD1B65" w:rsidRPr="001159D6">
        <w:rPr>
          <w:rFonts w:ascii="Times New Roman" w:hAnsi="Times New Roman"/>
          <w:i/>
          <w:sz w:val="28"/>
          <w:szCs w:val="28"/>
          <w:lang w:val="ro-RO"/>
        </w:rPr>
        <w:t>:</w:t>
      </w:r>
      <w:r w:rsidRPr="001159D6">
        <w:rPr>
          <w:rFonts w:ascii="Times New Roman" w:hAnsi="Times New Roman"/>
          <w:i/>
          <w:sz w:val="28"/>
          <w:szCs w:val="28"/>
          <w:lang w:val="ro-RO"/>
        </w:rPr>
        <w:t xml:space="preserve"> -38,8 mil. lei</w:t>
      </w:r>
      <w:r w:rsidR="00F9482D" w:rsidRPr="001159D6">
        <w:rPr>
          <w:rFonts w:ascii="Times New Roman" w:hAnsi="Times New Roman"/>
          <w:i/>
          <w:sz w:val="28"/>
          <w:szCs w:val="28"/>
          <w:lang w:val="ro-RO"/>
        </w:rPr>
        <w:t>;</w:t>
      </w:r>
    </w:p>
    <w:p w:rsidR="00F9482D" w:rsidRPr="001159D6" w:rsidRDefault="00F9482D" w:rsidP="007A2F8F">
      <w:pPr>
        <w:pStyle w:val="ListParagraph"/>
        <w:numPr>
          <w:ilvl w:val="0"/>
          <w:numId w:val="3"/>
        </w:numPr>
        <w:tabs>
          <w:tab w:val="left" w:pos="851"/>
          <w:tab w:val="left" w:pos="9355"/>
        </w:tabs>
        <w:spacing w:after="120"/>
        <w:ind w:left="0" w:right="-5" w:firstLine="567"/>
        <w:jc w:val="both"/>
        <w:rPr>
          <w:rFonts w:ascii="Times New Roman" w:hAnsi="Times New Roman"/>
          <w:sz w:val="28"/>
          <w:szCs w:val="28"/>
          <w:lang w:val="ro-RO"/>
        </w:rPr>
      </w:pPr>
      <w:r w:rsidRPr="001159D6">
        <w:rPr>
          <w:rFonts w:ascii="Times New Roman" w:hAnsi="Times New Roman"/>
          <w:i/>
          <w:sz w:val="28"/>
          <w:szCs w:val="28"/>
          <w:lang w:val="ro-RO"/>
        </w:rPr>
        <w:t>M</w:t>
      </w:r>
      <w:r w:rsidR="00EF2015" w:rsidRPr="001159D6">
        <w:rPr>
          <w:rFonts w:ascii="Times New Roman" w:hAnsi="Times New Roman"/>
          <w:i/>
          <w:sz w:val="28"/>
          <w:szCs w:val="28"/>
          <w:lang w:val="ro-RO"/>
        </w:rPr>
        <w:t>odernizarea Căii Ferat</w:t>
      </w:r>
      <w:r w:rsidR="00DD1B65" w:rsidRPr="001159D6">
        <w:rPr>
          <w:rFonts w:ascii="Times New Roman" w:hAnsi="Times New Roman"/>
          <w:i/>
          <w:sz w:val="28"/>
          <w:szCs w:val="28"/>
          <w:lang w:val="ro-RO"/>
        </w:rPr>
        <w:t>e:</w:t>
      </w:r>
      <w:r w:rsidR="00310CED" w:rsidRPr="001159D6">
        <w:rPr>
          <w:rFonts w:ascii="Times New Roman" w:hAnsi="Times New Roman"/>
          <w:i/>
          <w:sz w:val="28"/>
          <w:szCs w:val="28"/>
          <w:lang w:val="ro-RO"/>
        </w:rPr>
        <w:t xml:space="preserve"> </w:t>
      </w:r>
      <w:r w:rsidR="00EF2015" w:rsidRPr="001159D6">
        <w:rPr>
          <w:rFonts w:ascii="Times New Roman" w:hAnsi="Times New Roman"/>
          <w:i/>
          <w:sz w:val="28"/>
          <w:szCs w:val="28"/>
          <w:lang w:val="ro-RO"/>
        </w:rPr>
        <w:t xml:space="preserve">+63,3 mil. lei </w:t>
      </w:r>
      <w:r w:rsidR="00EF2015" w:rsidRPr="001159D6">
        <w:rPr>
          <w:rFonts w:ascii="Times New Roman" w:hAnsi="Times New Roman"/>
          <w:sz w:val="28"/>
          <w:szCs w:val="28"/>
          <w:lang w:val="ro-RO"/>
        </w:rPr>
        <w:t xml:space="preserve">ș.a. </w:t>
      </w:r>
    </w:p>
    <w:p w:rsidR="006D4252" w:rsidRPr="001159D6" w:rsidRDefault="00EF2015" w:rsidP="007A2F8F">
      <w:pPr>
        <w:tabs>
          <w:tab w:val="left" w:pos="540"/>
        </w:tabs>
        <w:spacing w:after="0"/>
        <w:ind w:firstLine="567"/>
        <w:jc w:val="both"/>
        <w:rPr>
          <w:rFonts w:ascii="Times New Roman" w:hAnsi="Times New Roman"/>
          <w:sz w:val="28"/>
          <w:szCs w:val="28"/>
          <w:lang w:val="ro-RO"/>
        </w:rPr>
      </w:pPr>
      <w:r w:rsidRPr="001159D6">
        <w:rPr>
          <w:rFonts w:ascii="Times New Roman" w:hAnsi="Times New Roman"/>
          <w:sz w:val="28"/>
          <w:szCs w:val="28"/>
          <w:lang w:val="ro-RO"/>
        </w:rPr>
        <w:t xml:space="preserve">Propunerile detaliate de modificare a veniturilor bugetului de stat se prezintă în Tabelul nr. </w:t>
      </w:r>
      <w:r w:rsidR="00F9482D" w:rsidRPr="001159D6">
        <w:rPr>
          <w:rFonts w:ascii="Times New Roman" w:hAnsi="Times New Roman"/>
          <w:sz w:val="28"/>
          <w:szCs w:val="28"/>
          <w:lang w:val="ro-RO"/>
        </w:rPr>
        <w:t>2</w:t>
      </w:r>
      <w:r w:rsidRPr="001159D6">
        <w:rPr>
          <w:rFonts w:ascii="Times New Roman" w:hAnsi="Times New Roman"/>
          <w:sz w:val="28"/>
          <w:szCs w:val="28"/>
          <w:lang w:val="ro-RO"/>
        </w:rPr>
        <w:t>. la prezenta Notă.</w:t>
      </w:r>
    </w:p>
    <w:p w:rsidR="00F9482D" w:rsidRPr="001159D6" w:rsidRDefault="00F9482D" w:rsidP="007A2F8F">
      <w:pPr>
        <w:tabs>
          <w:tab w:val="left" w:pos="540"/>
        </w:tabs>
        <w:spacing w:after="0"/>
        <w:ind w:firstLine="567"/>
        <w:jc w:val="both"/>
        <w:rPr>
          <w:rFonts w:ascii="Times New Roman" w:hAnsi="Times New Roman"/>
          <w:b/>
          <w:i/>
          <w:sz w:val="28"/>
          <w:szCs w:val="28"/>
          <w:lang w:val="ro-RO"/>
        </w:rPr>
      </w:pPr>
    </w:p>
    <w:p w:rsidR="006D4252" w:rsidRPr="001159D6" w:rsidRDefault="00D57AA7" w:rsidP="007A2F8F">
      <w:pPr>
        <w:tabs>
          <w:tab w:val="left" w:pos="540"/>
        </w:tabs>
        <w:spacing w:after="120"/>
        <w:ind w:firstLine="567"/>
        <w:jc w:val="both"/>
        <w:rPr>
          <w:rFonts w:ascii="Times New Roman" w:hAnsi="Times New Roman"/>
          <w:b/>
          <w:i/>
          <w:sz w:val="28"/>
          <w:szCs w:val="28"/>
          <w:lang w:val="ro-RO"/>
        </w:rPr>
      </w:pPr>
      <w:r w:rsidRPr="001159D6">
        <w:rPr>
          <w:rFonts w:ascii="Times New Roman" w:hAnsi="Times New Roman"/>
          <w:b/>
          <w:i/>
          <w:sz w:val="28"/>
          <w:szCs w:val="28"/>
          <w:lang w:val="ro-RO"/>
        </w:rPr>
        <w:t>3.2. La cheltuieli</w:t>
      </w:r>
    </w:p>
    <w:p w:rsidR="006D4252" w:rsidRPr="001159D6" w:rsidRDefault="00D57AA7" w:rsidP="007A2F8F">
      <w:pPr>
        <w:spacing w:after="120"/>
        <w:ind w:firstLine="539"/>
        <w:jc w:val="both"/>
        <w:rPr>
          <w:rFonts w:ascii="Times New Roman" w:hAnsi="Times New Roman"/>
          <w:sz w:val="28"/>
          <w:szCs w:val="28"/>
          <w:lang w:val="ro-RO"/>
        </w:rPr>
      </w:pPr>
      <w:r w:rsidRPr="001159D6">
        <w:rPr>
          <w:rFonts w:ascii="Times New Roman" w:hAnsi="Times New Roman"/>
          <w:sz w:val="28"/>
          <w:szCs w:val="28"/>
          <w:lang w:val="ro-RO"/>
        </w:rPr>
        <w:t>Pornind de la estimările la</w:t>
      </w:r>
      <w:r w:rsidR="00E4010B" w:rsidRPr="001159D6">
        <w:rPr>
          <w:rFonts w:ascii="Times New Roman" w:hAnsi="Times New Roman"/>
          <w:sz w:val="28"/>
          <w:szCs w:val="28"/>
          <w:lang w:val="ro-RO"/>
        </w:rPr>
        <w:t xml:space="preserve"> venituri, </w:t>
      </w:r>
      <w:r w:rsidRPr="001159D6">
        <w:rPr>
          <w:rFonts w:ascii="Times New Roman" w:hAnsi="Times New Roman"/>
          <w:sz w:val="28"/>
          <w:szCs w:val="28"/>
          <w:lang w:val="ro-RO"/>
        </w:rPr>
        <w:t xml:space="preserve">cheltuielile bugetului de stat se propun spre </w:t>
      </w:r>
      <w:r w:rsidR="000B4A09" w:rsidRPr="001159D6">
        <w:rPr>
          <w:rFonts w:ascii="Times New Roman" w:hAnsi="Times New Roman"/>
          <w:sz w:val="28"/>
          <w:szCs w:val="28"/>
          <w:lang w:val="ro-RO"/>
        </w:rPr>
        <w:t>majorare cu</w:t>
      </w:r>
      <w:r w:rsidR="00E4010B" w:rsidRPr="001159D6">
        <w:rPr>
          <w:rFonts w:ascii="Times New Roman" w:hAnsi="Times New Roman"/>
          <w:sz w:val="28"/>
          <w:szCs w:val="28"/>
          <w:lang w:val="ro-RO"/>
        </w:rPr>
        <w:t xml:space="preserve"> </w:t>
      </w:r>
      <w:r w:rsidR="000B4A09" w:rsidRPr="001159D6">
        <w:rPr>
          <w:rFonts w:ascii="Times New Roman" w:hAnsi="Times New Roman"/>
          <w:sz w:val="28"/>
          <w:szCs w:val="28"/>
          <w:lang w:val="ro-RO"/>
        </w:rPr>
        <w:t>416</w:t>
      </w:r>
      <w:r w:rsidRPr="001159D6">
        <w:rPr>
          <w:rFonts w:ascii="Times New Roman" w:hAnsi="Times New Roman"/>
          <w:sz w:val="28"/>
          <w:szCs w:val="28"/>
          <w:lang w:val="ro-RO"/>
        </w:rPr>
        <w:t>,</w:t>
      </w:r>
      <w:r w:rsidR="00E10DB4" w:rsidRPr="001159D6">
        <w:rPr>
          <w:rFonts w:ascii="Times New Roman" w:hAnsi="Times New Roman"/>
          <w:sz w:val="28"/>
          <w:szCs w:val="28"/>
          <w:lang w:val="ro-RO"/>
        </w:rPr>
        <w:t>2</w:t>
      </w:r>
      <w:r w:rsidRPr="001159D6">
        <w:rPr>
          <w:rFonts w:ascii="Times New Roman" w:hAnsi="Times New Roman"/>
          <w:sz w:val="28"/>
          <w:szCs w:val="28"/>
          <w:lang w:val="ro-RO"/>
        </w:rPr>
        <w:t xml:space="preserve"> mil.lei sau cu </w:t>
      </w:r>
      <w:r w:rsidR="000B4A09" w:rsidRPr="001159D6">
        <w:rPr>
          <w:rFonts w:ascii="Times New Roman" w:hAnsi="Times New Roman"/>
          <w:sz w:val="28"/>
          <w:szCs w:val="28"/>
          <w:lang w:val="ro-RO"/>
        </w:rPr>
        <w:t>1,1</w:t>
      </w:r>
      <w:r w:rsidRPr="001159D6">
        <w:rPr>
          <w:rFonts w:ascii="Times New Roman" w:hAnsi="Times New Roman"/>
          <w:sz w:val="28"/>
          <w:szCs w:val="28"/>
          <w:lang w:val="ro-RO"/>
        </w:rPr>
        <w:t xml:space="preserve"> la sută față de cele aprobate în buget, suma anuală precizată însumînd 3</w:t>
      </w:r>
      <w:r w:rsidR="000B4A09" w:rsidRPr="001159D6">
        <w:rPr>
          <w:rFonts w:ascii="Times New Roman" w:hAnsi="Times New Roman"/>
          <w:sz w:val="28"/>
          <w:szCs w:val="28"/>
          <w:lang w:val="ro-RO"/>
        </w:rPr>
        <w:t>7</w:t>
      </w:r>
      <w:r w:rsidR="00E10DB4" w:rsidRPr="001159D6">
        <w:rPr>
          <w:rFonts w:ascii="Times New Roman" w:hAnsi="Times New Roman"/>
          <w:sz w:val="28"/>
          <w:szCs w:val="28"/>
          <w:lang w:val="ro-RO"/>
        </w:rPr>
        <w:t> </w:t>
      </w:r>
      <w:r w:rsidR="000B4A09" w:rsidRPr="001159D6">
        <w:rPr>
          <w:rFonts w:ascii="Times New Roman" w:hAnsi="Times New Roman"/>
          <w:sz w:val="28"/>
          <w:szCs w:val="28"/>
          <w:lang w:val="ro-RO"/>
        </w:rPr>
        <w:t>79</w:t>
      </w:r>
      <w:r w:rsidR="00E10DB4" w:rsidRPr="001159D6">
        <w:rPr>
          <w:rFonts w:ascii="Times New Roman" w:hAnsi="Times New Roman"/>
          <w:sz w:val="28"/>
          <w:szCs w:val="28"/>
          <w:lang w:val="ro-RO"/>
        </w:rPr>
        <w:t>6,9</w:t>
      </w:r>
      <w:r w:rsidRPr="001159D6">
        <w:rPr>
          <w:rFonts w:ascii="Times New Roman" w:hAnsi="Times New Roman"/>
          <w:sz w:val="28"/>
          <w:szCs w:val="28"/>
          <w:lang w:val="ro-RO"/>
        </w:rPr>
        <w:t xml:space="preserve"> mil.lei.</w:t>
      </w:r>
      <w:r w:rsidR="00977EA2" w:rsidRPr="001159D6">
        <w:rPr>
          <w:rFonts w:ascii="Times New Roman" w:hAnsi="Times New Roman"/>
          <w:sz w:val="28"/>
          <w:szCs w:val="28"/>
          <w:lang w:val="ro-RO"/>
        </w:rPr>
        <w:t xml:space="preserve"> </w:t>
      </w:r>
    </w:p>
    <w:p w:rsidR="0052639E" w:rsidRPr="001159D6" w:rsidRDefault="0052639E" w:rsidP="007A2F8F">
      <w:pPr>
        <w:spacing w:after="120"/>
        <w:ind w:firstLine="539"/>
        <w:jc w:val="both"/>
        <w:rPr>
          <w:rFonts w:ascii="Times New Roman" w:hAnsi="Times New Roman"/>
          <w:sz w:val="28"/>
          <w:szCs w:val="28"/>
          <w:lang w:val="ro-RO"/>
        </w:rPr>
      </w:pPr>
      <w:r w:rsidRPr="001159D6">
        <w:rPr>
          <w:rFonts w:ascii="Times New Roman" w:hAnsi="Times New Roman"/>
          <w:sz w:val="28"/>
          <w:szCs w:val="28"/>
          <w:lang w:val="ro-RO"/>
        </w:rPr>
        <w:t xml:space="preserve">Cheltuielile în cadrul </w:t>
      </w:r>
      <w:r w:rsidRPr="001159D6">
        <w:rPr>
          <w:rFonts w:ascii="Times New Roman" w:hAnsi="Times New Roman"/>
          <w:i/>
          <w:sz w:val="28"/>
          <w:szCs w:val="28"/>
          <w:lang w:val="ro-RO"/>
        </w:rPr>
        <w:t xml:space="preserve">proiectelor finanţate din surse externe </w:t>
      </w:r>
      <w:r w:rsidRPr="001159D6">
        <w:rPr>
          <w:rFonts w:ascii="Times New Roman" w:hAnsi="Times New Roman"/>
          <w:sz w:val="28"/>
          <w:szCs w:val="28"/>
          <w:lang w:val="ro-RO"/>
        </w:rPr>
        <w:t>se diminuează cu 546,8 mil.lei, sau cu 20,0 la sută față de nivelul aprobat în buget. Aceasta reflectă tendința implementării proiectelor finanțate din surse externe în primele opt luni ale anului 2017, care a determinat revizuirea executării scontate pînă la finele anului.</w:t>
      </w:r>
    </w:p>
    <w:p w:rsidR="00F9482D" w:rsidRPr="001159D6" w:rsidRDefault="0052639E" w:rsidP="007A2F8F">
      <w:pPr>
        <w:spacing w:after="120"/>
        <w:ind w:firstLine="539"/>
        <w:jc w:val="both"/>
        <w:rPr>
          <w:rFonts w:ascii="Times New Roman" w:hAnsi="Times New Roman"/>
          <w:sz w:val="28"/>
          <w:szCs w:val="28"/>
          <w:lang w:val="es-US"/>
        </w:rPr>
      </w:pPr>
      <w:r w:rsidRPr="001159D6">
        <w:rPr>
          <w:rFonts w:ascii="Times New Roman" w:hAnsi="Times New Roman"/>
          <w:sz w:val="28"/>
          <w:szCs w:val="28"/>
          <w:lang w:val="ro-RO"/>
        </w:rPr>
        <w:lastRenderedPageBreak/>
        <w:t>Diminuarea cheltuielilor în cadrul proiectelor finanțate din surse externe a permis majorarea îndeosebi a cheltuielilor capitale finanțate din surse proprii (inclusiv reparații capitale, finalizarea lucrărilor de construcții, procurare de echipament, dezvoltarea sistemelor informaționale), fără a majora soldul datoriei de stat.</w:t>
      </w:r>
    </w:p>
    <w:p w:rsidR="006D4252" w:rsidRPr="001159D6" w:rsidRDefault="009D1A77" w:rsidP="007A2F8F">
      <w:pPr>
        <w:spacing w:after="0"/>
        <w:ind w:firstLine="540"/>
        <w:jc w:val="both"/>
        <w:rPr>
          <w:rFonts w:ascii="Times New Roman" w:hAnsi="Times New Roman"/>
          <w:sz w:val="28"/>
          <w:szCs w:val="28"/>
          <w:lang w:val="ro-RO"/>
        </w:rPr>
      </w:pPr>
      <w:r w:rsidRPr="001159D6">
        <w:rPr>
          <w:rFonts w:ascii="Times New Roman" w:hAnsi="Times New Roman"/>
          <w:sz w:val="28"/>
          <w:szCs w:val="28"/>
          <w:lang w:val="ro-RO"/>
        </w:rPr>
        <w:t>C</w:t>
      </w:r>
      <w:r w:rsidR="00E4010B" w:rsidRPr="001159D6">
        <w:rPr>
          <w:rFonts w:ascii="Times New Roman" w:hAnsi="Times New Roman"/>
          <w:sz w:val="28"/>
          <w:szCs w:val="28"/>
          <w:lang w:val="ro-RO"/>
        </w:rPr>
        <w:t>heltuielil</w:t>
      </w:r>
      <w:r w:rsidRPr="001159D6">
        <w:rPr>
          <w:rFonts w:ascii="Times New Roman" w:hAnsi="Times New Roman"/>
          <w:sz w:val="28"/>
          <w:szCs w:val="28"/>
          <w:lang w:val="ro-RO"/>
        </w:rPr>
        <w:t>e</w:t>
      </w:r>
      <w:r w:rsidR="00E4010B" w:rsidRPr="001159D6">
        <w:rPr>
          <w:rFonts w:ascii="Times New Roman" w:hAnsi="Times New Roman"/>
          <w:sz w:val="28"/>
          <w:szCs w:val="28"/>
          <w:lang w:val="ro-RO"/>
        </w:rPr>
        <w:t xml:space="preserve"> </w:t>
      </w:r>
      <w:r w:rsidR="00D57AA7" w:rsidRPr="001159D6">
        <w:rPr>
          <w:rFonts w:ascii="Times New Roman" w:hAnsi="Times New Roman"/>
          <w:sz w:val="28"/>
          <w:szCs w:val="28"/>
          <w:lang w:val="ro-RO"/>
        </w:rPr>
        <w:t>bugetul</w:t>
      </w:r>
      <w:r w:rsidR="00E4010B" w:rsidRPr="001159D6">
        <w:rPr>
          <w:rFonts w:ascii="Times New Roman" w:hAnsi="Times New Roman"/>
          <w:sz w:val="28"/>
          <w:szCs w:val="28"/>
          <w:lang w:val="ro-RO"/>
        </w:rPr>
        <w:t>ui</w:t>
      </w:r>
      <w:r w:rsidR="00D57AA7" w:rsidRPr="001159D6">
        <w:rPr>
          <w:rFonts w:ascii="Times New Roman" w:hAnsi="Times New Roman"/>
          <w:sz w:val="28"/>
          <w:szCs w:val="28"/>
          <w:lang w:val="ro-RO"/>
        </w:rPr>
        <w:t xml:space="preserve"> de stat</w:t>
      </w:r>
      <w:r w:rsidR="00E4010B" w:rsidRPr="001159D6">
        <w:rPr>
          <w:rFonts w:ascii="Times New Roman" w:hAnsi="Times New Roman"/>
          <w:sz w:val="28"/>
          <w:szCs w:val="28"/>
          <w:lang w:val="ro-RO"/>
        </w:rPr>
        <w:t xml:space="preserve"> și </w:t>
      </w:r>
      <w:r w:rsidR="006B3289" w:rsidRPr="001159D6">
        <w:rPr>
          <w:rFonts w:ascii="Times New Roman" w:hAnsi="Times New Roman"/>
          <w:sz w:val="28"/>
          <w:szCs w:val="28"/>
          <w:lang w:val="ro-RO"/>
        </w:rPr>
        <w:t>re</w:t>
      </w:r>
      <w:r w:rsidR="00E4010B" w:rsidRPr="001159D6">
        <w:rPr>
          <w:rFonts w:ascii="Times New Roman" w:hAnsi="Times New Roman"/>
          <w:sz w:val="28"/>
          <w:szCs w:val="28"/>
          <w:lang w:val="ro-RO"/>
        </w:rPr>
        <w:t>sursele</w:t>
      </w:r>
      <w:r w:rsidR="006B3289" w:rsidRPr="001159D6">
        <w:rPr>
          <w:rFonts w:ascii="Times New Roman" w:hAnsi="Times New Roman"/>
          <w:sz w:val="28"/>
          <w:szCs w:val="28"/>
          <w:lang w:val="ro-RO"/>
        </w:rPr>
        <w:t xml:space="preserve"> </w:t>
      </w:r>
      <w:r w:rsidR="002F2110" w:rsidRPr="001159D6">
        <w:rPr>
          <w:rFonts w:ascii="Times New Roman" w:hAnsi="Times New Roman"/>
          <w:sz w:val="28"/>
          <w:szCs w:val="28"/>
          <w:lang w:val="ro-RO"/>
        </w:rPr>
        <w:t>din care acestea se acoperă</w:t>
      </w:r>
      <w:r w:rsidR="00D57AA7" w:rsidRPr="001159D6">
        <w:rPr>
          <w:rFonts w:ascii="Times New Roman" w:hAnsi="Times New Roman"/>
          <w:sz w:val="28"/>
          <w:szCs w:val="28"/>
          <w:lang w:val="ro-RO"/>
        </w:rPr>
        <w:t xml:space="preserve"> </w:t>
      </w:r>
      <w:r w:rsidRPr="001159D6">
        <w:rPr>
          <w:rFonts w:ascii="Times New Roman" w:hAnsi="Times New Roman"/>
          <w:sz w:val="28"/>
          <w:szCs w:val="28"/>
          <w:lang w:val="ro-RO"/>
        </w:rPr>
        <w:t xml:space="preserve">estimate </w:t>
      </w:r>
      <w:r w:rsidR="00E4010B" w:rsidRPr="001159D6">
        <w:rPr>
          <w:rFonts w:ascii="Times New Roman" w:hAnsi="Times New Roman"/>
          <w:sz w:val="28"/>
          <w:szCs w:val="28"/>
          <w:lang w:val="ro-RO"/>
        </w:rPr>
        <w:t xml:space="preserve">pe anul </w:t>
      </w:r>
      <w:r w:rsidRPr="001159D6">
        <w:rPr>
          <w:rFonts w:ascii="Times New Roman" w:hAnsi="Times New Roman"/>
          <w:sz w:val="28"/>
          <w:szCs w:val="28"/>
          <w:lang w:val="ro-RO"/>
        </w:rPr>
        <w:t>201</w:t>
      </w:r>
      <w:r w:rsidR="002F2110" w:rsidRPr="001159D6">
        <w:rPr>
          <w:rFonts w:ascii="Times New Roman" w:hAnsi="Times New Roman"/>
          <w:sz w:val="28"/>
          <w:szCs w:val="28"/>
          <w:lang w:val="ro-RO"/>
        </w:rPr>
        <w:t>7,</w:t>
      </w:r>
      <w:r w:rsidRPr="001159D6">
        <w:rPr>
          <w:rFonts w:ascii="Times New Roman" w:hAnsi="Times New Roman"/>
          <w:sz w:val="28"/>
          <w:szCs w:val="28"/>
          <w:lang w:val="ro-RO"/>
        </w:rPr>
        <w:t xml:space="preserve"> </w:t>
      </w:r>
      <w:r w:rsidR="00D57AA7" w:rsidRPr="001159D6">
        <w:rPr>
          <w:rFonts w:ascii="Times New Roman" w:hAnsi="Times New Roman"/>
          <w:sz w:val="28"/>
          <w:szCs w:val="28"/>
          <w:lang w:val="ro-RO"/>
        </w:rPr>
        <w:t xml:space="preserve">se prezintă </w:t>
      </w:r>
      <w:r w:rsidR="00DD1B65" w:rsidRPr="001159D6">
        <w:rPr>
          <w:rFonts w:ascii="Times New Roman" w:hAnsi="Times New Roman"/>
          <w:sz w:val="28"/>
          <w:szCs w:val="28"/>
          <w:lang w:val="ro-RO"/>
        </w:rPr>
        <w:t xml:space="preserve">în tabelul ce </w:t>
      </w:r>
      <w:r w:rsidR="00D57AA7" w:rsidRPr="001159D6">
        <w:rPr>
          <w:rFonts w:ascii="Times New Roman" w:hAnsi="Times New Roman"/>
          <w:sz w:val="28"/>
          <w:szCs w:val="28"/>
          <w:lang w:val="ro-RO"/>
        </w:rPr>
        <w:t>urmează.</w:t>
      </w:r>
      <w:r w:rsidR="00977EA2" w:rsidRPr="001159D6">
        <w:rPr>
          <w:rFonts w:ascii="Times New Roman" w:hAnsi="Times New Roman"/>
          <w:sz w:val="28"/>
          <w:szCs w:val="28"/>
          <w:lang w:val="ro-RO"/>
        </w:rPr>
        <w:t xml:space="preserve"> </w:t>
      </w:r>
    </w:p>
    <w:tbl>
      <w:tblPr>
        <w:tblW w:w="5000" w:type="pct"/>
        <w:jc w:val="center"/>
        <w:tblLook w:val="04A0" w:firstRow="1" w:lastRow="0" w:firstColumn="1" w:lastColumn="0" w:noHBand="0" w:noVBand="1"/>
      </w:tblPr>
      <w:tblGrid>
        <w:gridCol w:w="5570"/>
        <w:gridCol w:w="1134"/>
        <w:gridCol w:w="1452"/>
        <w:gridCol w:w="1199"/>
      </w:tblGrid>
      <w:tr w:rsidR="00D57AA7" w:rsidRPr="001159D6" w:rsidTr="007A2F8F">
        <w:trPr>
          <w:trHeight w:val="300"/>
          <w:jc w:val="center"/>
        </w:trPr>
        <w:tc>
          <w:tcPr>
            <w:tcW w:w="2977" w:type="pct"/>
            <w:tcBorders>
              <w:top w:val="nil"/>
              <w:left w:val="nil"/>
              <w:bottom w:val="nil"/>
              <w:right w:val="nil"/>
            </w:tcBorders>
            <w:shd w:val="clear" w:color="auto" w:fill="auto"/>
            <w:noWrap/>
            <w:vAlign w:val="bottom"/>
            <w:hideMark/>
          </w:tcPr>
          <w:p w:rsidR="006D4252" w:rsidRPr="001159D6" w:rsidRDefault="006D4252" w:rsidP="007A2F8F">
            <w:pPr>
              <w:spacing w:after="0"/>
              <w:rPr>
                <w:rFonts w:ascii="Times New Roman" w:eastAsia="Times New Roman" w:hAnsi="Times New Roman"/>
                <w:lang w:val="ro-RO"/>
              </w:rPr>
            </w:pPr>
          </w:p>
        </w:tc>
        <w:tc>
          <w:tcPr>
            <w:tcW w:w="606" w:type="pct"/>
            <w:tcBorders>
              <w:top w:val="nil"/>
              <w:left w:val="nil"/>
              <w:bottom w:val="nil"/>
              <w:right w:val="nil"/>
            </w:tcBorders>
            <w:shd w:val="clear" w:color="auto" w:fill="auto"/>
            <w:noWrap/>
            <w:vAlign w:val="bottom"/>
            <w:hideMark/>
          </w:tcPr>
          <w:p w:rsidR="006D4252" w:rsidRPr="001159D6" w:rsidRDefault="006D4252" w:rsidP="007A2F8F">
            <w:pPr>
              <w:spacing w:after="0"/>
              <w:rPr>
                <w:rFonts w:ascii="Times New Roman" w:eastAsia="Times New Roman" w:hAnsi="Times New Roman"/>
                <w:lang w:val="ro-RO"/>
              </w:rPr>
            </w:pPr>
          </w:p>
        </w:tc>
        <w:tc>
          <w:tcPr>
            <w:tcW w:w="776" w:type="pct"/>
            <w:tcBorders>
              <w:top w:val="nil"/>
              <w:left w:val="nil"/>
              <w:bottom w:val="nil"/>
              <w:right w:val="nil"/>
            </w:tcBorders>
            <w:shd w:val="clear" w:color="auto" w:fill="auto"/>
            <w:noWrap/>
            <w:vAlign w:val="bottom"/>
            <w:hideMark/>
          </w:tcPr>
          <w:p w:rsidR="006D4252" w:rsidRPr="001159D6" w:rsidRDefault="006D4252" w:rsidP="007A2F8F">
            <w:pPr>
              <w:spacing w:after="0"/>
              <w:rPr>
                <w:rFonts w:ascii="Times New Roman" w:eastAsia="Times New Roman" w:hAnsi="Times New Roman"/>
                <w:lang w:val="ro-RO"/>
              </w:rPr>
            </w:pPr>
          </w:p>
        </w:tc>
        <w:tc>
          <w:tcPr>
            <w:tcW w:w="641" w:type="pct"/>
            <w:tcBorders>
              <w:top w:val="nil"/>
              <w:left w:val="nil"/>
              <w:bottom w:val="nil"/>
              <w:right w:val="nil"/>
            </w:tcBorders>
            <w:shd w:val="clear" w:color="auto" w:fill="auto"/>
            <w:noWrap/>
            <w:vAlign w:val="bottom"/>
            <w:hideMark/>
          </w:tcPr>
          <w:p w:rsidR="006D4252" w:rsidRPr="001159D6" w:rsidRDefault="00D57AA7" w:rsidP="007A2F8F">
            <w:pPr>
              <w:spacing w:after="0"/>
              <w:jc w:val="right"/>
              <w:rPr>
                <w:rFonts w:ascii="Times New Roman" w:eastAsia="Times New Roman" w:hAnsi="Times New Roman"/>
                <w:i/>
                <w:iCs/>
                <w:sz w:val="24"/>
                <w:szCs w:val="20"/>
                <w:lang w:val="ro-RO"/>
              </w:rPr>
            </w:pPr>
            <w:r w:rsidRPr="001159D6">
              <w:rPr>
                <w:rFonts w:ascii="Times New Roman" w:eastAsia="Times New Roman" w:hAnsi="Times New Roman"/>
                <w:i/>
                <w:iCs/>
                <w:sz w:val="24"/>
                <w:szCs w:val="20"/>
                <w:lang w:val="ro-RO"/>
              </w:rPr>
              <w:t>mil.lei</w:t>
            </w:r>
          </w:p>
        </w:tc>
      </w:tr>
      <w:tr w:rsidR="00D57AA7" w:rsidRPr="001159D6" w:rsidTr="007A2F8F">
        <w:trPr>
          <w:trHeight w:val="945"/>
          <w:jc w:val="center"/>
        </w:trPr>
        <w:tc>
          <w:tcPr>
            <w:tcW w:w="29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252" w:rsidRPr="001159D6" w:rsidRDefault="002B1184" w:rsidP="007A2F8F">
            <w:pPr>
              <w:spacing w:after="0"/>
              <w:rPr>
                <w:rFonts w:ascii="Times New Roman" w:eastAsia="Times New Roman" w:hAnsi="Times New Roman"/>
                <w:sz w:val="24"/>
                <w:szCs w:val="24"/>
                <w:lang w:val="ro-RO"/>
              </w:rPr>
            </w:pPr>
            <w:r w:rsidRPr="001159D6">
              <w:rPr>
                <w:rFonts w:ascii="Times New Roman" w:eastAsia="Times New Roman" w:hAnsi="Times New Roman"/>
                <w:sz w:val="24"/>
                <w:szCs w:val="24"/>
                <w:lang w:val="ro-RO"/>
              </w:rPr>
              <w:t> </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6D4252" w:rsidRPr="001159D6" w:rsidRDefault="00D57AA7" w:rsidP="007A2F8F">
            <w:pPr>
              <w:spacing w:after="0"/>
              <w:jc w:val="center"/>
              <w:rPr>
                <w:rFonts w:ascii="Times New Roman" w:eastAsia="Times New Roman" w:hAnsi="Times New Roman"/>
                <w:sz w:val="24"/>
                <w:szCs w:val="24"/>
                <w:lang w:val="ro-RO"/>
              </w:rPr>
            </w:pPr>
            <w:r w:rsidRPr="001159D6">
              <w:rPr>
                <w:rFonts w:ascii="Times New Roman" w:eastAsia="Times New Roman" w:hAnsi="Times New Roman"/>
                <w:sz w:val="24"/>
                <w:szCs w:val="24"/>
                <w:lang w:val="ro-RO"/>
              </w:rPr>
              <w:t xml:space="preserve">Aprobat </w:t>
            </w:r>
          </w:p>
        </w:tc>
        <w:tc>
          <w:tcPr>
            <w:tcW w:w="776" w:type="pct"/>
            <w:tcBorders>
              <w:top w:val="single" w:sz="4" w:space="0" w:color="auto"/>
              <w:left w:val="nil"/>
              <w:bottom w:val="single" w:sz="4" w:space="0" w:color="auto"/>
              <w:right w:val="single" w:sz="4" w:space="0" w:color="auto"/>
            </w:tcBorders>
            <w:shd w:val="clear" w:color="auto" w:fill="auto"/>
            <w:vAlign w:val="center"/>
            <w:hideMark/>
          </w:tcPr>
          <w:p w:rsidR="006D4252" w:rsidRPr="001159D6" w:rsidRDefault="00D57AA7" w:rsidP="007A2F8F">
            <w:pPr>
              <w:spacing w:after="0"/>
              <w:jc w:val="center"/>
              <w:rPr>
                <w:rFonts w:ascii="Times New Roman" w:eastAsia="Times New Roman" w:hAnsi="Times New Roman"/>
                <w:sz w:val="24"/>
                <w:szCs w:val="24"/>
                <w:lang w:val="ro-RO"/>
              </w:rPr>
            </w:pPr>
            <w:r w:rsidRPr="001159D6">
              <w:rPr>
                <w:rFonts w:ascii="Times New Roman" w:eastAsia="Times New Roman" w:hAnsi="Times New Roman"/>
                <w:sz w:val="24"/>
                <w:szCs w:val="24"/>
                <w:lang w:val="ro-RO"/>
              </w:rPr>
              <w:t>Propuneri de modificare (+;-)</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6D4252" w:rsidRPr="001159D6" w:rsidRDefault="00D57AA7" w:rsidP="007A2F8F">
            <w:pPr>
              <w:spacing w:after="0"/>
              <w:jc w:val="center"/>
              <w:rPr>
                <w:rFonts w:ascii="Times New Roman" w:eastAsia="Times New Roman" w:hAnsi="Times New Roman"/>
                <w:sz w:val="24"/>
                <w:szCs w:val="24"/>
                <w:lang w:val="ro-RO"/>
              </w:rPr>
            </w:pPr>
            <w:r w:rsidRPr="001159D6">
              <w:rPr>
                <w:rFonts w:ascii="Times New Roman" w:eastAsia="Times New Roman" w:hAnsi="Times New Roman"/>
                <w:sz w:val="24"/>
                <w:szCs w:val="24"/>
                <w:lang w:val="ro-RO"/>
              </w:rPr>
              <w:t>Precizat</w:t>
            </w:r>
          </w:p>
        </w:tc>
      </w:tr>
      <w:tr w:rsidR="00D57AA7" w:rsidRPr="001159D6" w:rsidTr="007A2F8F">
        <w:trPr>
          <w:trHeight w:val="360"/>
          <w:jc w:val="center"/>
        </w:trPr>
        <w:tc>
          <w:tcPr>
            <w:tcW w:w="2977" w:type="pct"/>
            <w:tcBorders>
              <w:top w:val="nil"/>
              <w:left w:val="single" w:sz="4" w:space="0" w:color="auto"/>
              <w:bottom w:val="single" w:sz="4" w:space="0" w:color="auto"/>
              <w:right w:val="single" w:sz="4" w:space="0" w:color="auto"/>
            </w:tcBorders>
            <w:shd w:val="clear" w:color="auto" w:fill="auto"/>
            <w:vAlign w:val="bottom"/>
            <w:hideMark/>
          </w:tcPr>
          <w:p w:rsidR="006D4252" w:rsidRPr="001159D6" w:rsidRDefault="00D57AA7" w:rsidP="007A2F8F">
            <w:pPr>
              <w:spacing w:after="0"/>
              <w:jc w:val="both"/>
              <w:rPr>
                <w:rFonts w:ascii="Times New Roman" w:eastAsia="Times New Roman" w:hAnsi="Times New Roman"/>
                <w:b/>
                <w:bCs/>
                <w:sz w:val="24"/>
                <w:szCs w:val="24"/>
                <w:lang w:val="ro-RO"/>
              </w:rPr>
            </w:pPr>
            <w:r w:rsidRPr="001159D6">
              <w:rPr>
                <w:rFonts w:ascii="Times New Roman" w:eastAsia="Times New Roman" w:hAnsi="Times New Roman"/>
                <w:b/>
                <w:bCs/>
                <w:sz w:val="24"/>
                <w:szCs w:val="24"/>
                <w:lang w:val="ro-RO"/>
              </w:rPr>
              <w:t>Ch</w:t>
            </w:r>
            <w:r w:rsidR="00E4010B" w:rsidRPr="001159D6">
              <w:rPr>
                <w:rFonts w:ascii="Times New Roman" w:eastAsia="Times New Roman" w:hAnsi="Times New Roman"/>
                <w:b/>
                <w:bCs/>
                <w:sz w:val="24"/>
                <w:szCs w:val="24"/>
                <w:lang w:val="ro-RO"/>
              </w:rPr>
              <w:t>eltuieli</w:t>
            </w:r>
            <w:r w:rsidRPr="001159D6">
              <w:rPr>
                <w:rFonts w:ascii="Times New Roman" w:eastAsia="Times New Roman" w:hAnsi="Times New Roman"/>
                <w:b/>
                <w:bCs/>
                <w:sz w:val="24"/>
                <w:szCs w:val="24"/>
                <w:lang w:val="ro-RO"/>
              </w:rPr>
              <w:t>, total</w:t>
            </w:r>
          </w:p>
        </w:tc>
        <w:tc>
          <w:tcPr>
            <w:tcW w:w="606" w:type="pct"/>
            <w:tcBorders>
              <w:top w:val="nil"/>
              <w:left w:val="nil"/>
              <w:bottom w:val="single" w:sz="4" w:space="0" w:color="auto"/>
              <w:right w:val="single" w:sz="4" w:space="0" w:color="auto"/>
            </w:tcBorders>
            <w:shd w:val="clear" w:color="auto" w:fill="auto"/>
            <w:noWrap/>
            <w:vAlign w:val="bottom"/>
            <w:hideMark/>
          </w:tcPr>
          <w:p w:rsidR="006D4252" w:rsidRPr="001159D6" w:rsidRDefault="00D57AA7" w:rsidP="007A2F8F">
            <w:pPr>
              <w:spacing w:after="0"/>
              <w:jc w:val="right"/>
              <w:rPr>
                <w:rFonts w:ascii="Times New Roman" w:eastAsia="Times New Roman" w:hAnsi="Times New Roman"/>
                <w:b/>
                <w:bCs/>
                <w:sz w:val="24"/>
                <w:szCs w:val="24"/>
                <w:lang w:val="ro-RO"/>
              </w:rPr>
            </w:pPr>
            <w:r w:rsidRPr="001159D6">
              <w:rPr>
                <w:rFonts w:ascii="Times New Roman" w:eastAsia="Times New Roman" w:hAnsi="Times New Roman"/>
                <w:b/>
                <w:bCs/>
                <w:sz w:val="24"/>
                <w:szCs w:val="24"/>
                <w:lang w:val="ro-RO"/>
              </w:rPr>
              <w:t>3</w:t>
            </w:r>
            <w:r w:rsidR="008660E2" w:rsidRPr="001159D6">
              <w:rPr>
                <w:rFonts w:ascii="Times New Roman" w:eastAsia="Times New Roman" w:hAnsi="Times New Roman"/>
                <w:b/>
                <w:bCs/>
                <w:sz w:val="24"/>
                <w:szCs w:val="24"/>
                <w:lang w:val="ro-RO"/>
              </w:rPr>
              <w:t>7</w:t>
            </w:r>
            <w:r w:rsidR="00DD1B65" w:rsidRPr="001159D6">
              <w:rPr>
                <w:rFonts w:ascii="Times New Roman" w:eastAsia="Times New Roman" w:hAnsi="Times New Roman"/>
                <w:b/>
                <w:bCs/>
                <w:sz w:val="24"/>
                <w:szCs w:val="24"/>
                <w:lang w:val="ro-RO"/>
              </w:rPr>
              <w:t xml:space="preserve"> </w:t>
            </w:r>
            <w:r w:rsidR="00D518FA" w:rsidRPr="001159D6">
              <w:rPr>
                <w:rFonts w:ascii="Times New Roman" w:eastAsia="Times New Roman" w:hAnsi="Times New Roman"/>
                <w:b/>
                <w:bCs/>
                <w:sz w:val="24"/>
                <w:szCs w:val="24"/>
                <w:lang w:val="ro-RO"/>
              </w:rPr>
              <w:t>380</w:t>
            </w:r>
            <w:r w:rsidRPr="001159D6">
              <w:rPr>
                <w:rFonts w:ascii="Times New Roman" w:eastAsia="Times New Roman" w:hAnsi="Times New Roman"/>
                <w:b/>
                <w:bCs/>
                <w:sz w:val="24"/>
                <w:szCs w:val="24"/>
                <w:lang w:val="ro-RO"/>
              </w:rPr>
              <w:t>,</w:t>
            </w:r>
            <w:r w:rsidR="00D518FA" w:rsidRPr="001159D6">
              <w:rPr>
                <w:rFonts w:ascii="Times New Roman" w:eastAsia="Times New Roman" w:hAnsi="Times New Roman"/>
                <w:b/>
                <w:bCs/>
                <w:sz w:val="24"/>
                <w:szCs w:val="24"/>
                <w:lang w:val="ro-RO"/>
              </w:rPr>
              <w:t>7</w:t>
            </w:r>
          </w:p>
        </w:tc>
        <w:tc>
          <w:tcPr>
            <w:tcW w:w="776" w:type="pct"/>
            <w:tcBorders>
              <w:top w:val="nil"/>
              <w:left w:val="nil"/>
              <w:bottom w:val="single" w:sz="4" w:space="0" w:color="auto"/>
              <w:right w:val="single" w:sz="4" w:space="0" w:color="auto"/>
            </w:tcBorders>
            <w:shd w:val="clear" w:color="auto" w:fill="auto"/>
            <w:noWrap/>
            <w:vAlign w:val="bottom"/>
            <w:hideMark/>
          </w:tcPr>
          <w:p w:rsidR="006D4252" w:rsidRPr="001159D6" w:rsidRDefault="00D518FA" w:rsidP="007A2F8F">
            <w:pPr>
              <w:spacing w:after="0"/>
              <w:jc w:val="right"/>
              <w:rPr>
                <w:rFonts w:ascii="Times New Roman" w:eastAsia="Times New Roman" w:hAnsi="Times New Roman"/>
                <w:b/>
                <w:bCs/>
                <w:sz w:val="24"/>
                <w:szCs w:val="24"/>
                <w:lang w:val="ro-RO"/>
              </w:rPr>
            </w:pPr>
            <w:r w:rsidRPr="001159D6">
              <w:rPr>
                <w:rFonts w:ascii="Times New Roman" w:eastAsia="Times New Roman" w:hAnsi="Times New Roman"/>
                <w:b/>
                <w:bCs/>
                <w:sz w:val="24"/>
                <w:szCs w:val="24"/>
                <w:lang w:val="ro-RO"/>
              </w:rPr>
              <w:t>416,</w:t>
            </w:r>
            <w:r w:rsidR="00E10DB4" w:rsidRPr="001159D6">
              <w:rPr>
                <w:rFonts w:ascii="Times New Roman" w:eastAsia="Times New Roman" w:hAnsi="Times New Roman"/>
                <w:b/>
                <w:bCs/>
                <w:sz w:val="24"/>
                <w:szCs w:val="24"/>
                <w:lang w:val="ro-RO"/>
              </w:rPr>
              <w:t>2</w:t>
            </w:r>
          </w:p>
        </w:tc>
        <w:tc>
          <w:tcPr>
            <w:tcW w:w="641" w:type="pct"/>
            <w:tcBorders>
              <w:top w:val="nil"/>
              <w:left w:val="nil"/>
              <w:bottom w:val="single" w:sz="4" w:space="0" w:color="auto"/>
              <w:right w:val="single" w:sz="4" w:space="0" w:color="auto"/>
            </w:tcBorders>
            <w:shd w:val="clear" w:color="auto" w:fill="auto"/>
            <w:noWrap/>
            <w:vAlign w:val="bottom"/>
            <w:hideMark/>
          </w:tcPr>
          <w:p w:rsidR="006D4252" w:rsidRPr="001159D6" w:rsidRDefault="00D57AA7" w:rsidP="007A2F8F">
            <w:pPr>
              <w:spacing w:after="0"/>
              <w:jc w:val="right"/>
              <w:rPr>
                <w:rFonts w:ascii="Times New Roman" w:eastAsia="Times New Roman" w:hAnsi="Times New Roman"/>
                <w:b/>
                <w:bCs/>
                <w:sz w:val="24"/>
                <w:szCs w:val="24"/>
                <w:lang w:val="ro-RO"/>
              </w:rPr>
            </w:pPr>
            <w:r w:rsidRPr="001159D6">
              <w:rPr>
                <w:rFonts w:ascii="Times New Roman" w:eastAsia="Times New Roman" w:hAnsi="Times New Roman"/>
                <w:b/>
                <w:bCs/>
                <w:sz w:val="24"/>
                <w:szCs w:val="24"/>
                <w:lang w:val="ro-RO"/>
              </w:rPr>
              <w:t>3</w:t>
            </w:r>
            <w:r w:rsidR="00D518FA" w:rsidRPr="001159D6">
              <w:rPr>
                <w:rFonts w:ascii="Times New Roman" w:eastAsia="Times New Roman" w:hAnsi="Times New Roman"/>
                <w:b/>
                <w:bCs/>
                <w:sz w:val="24"/>
                <w:szCs w:val="24"/>
                <w:lang w:val="ro-RO"/>
              </w:rPr>
              <w:t>7</w:t>
            </w:r>
            <w:r w:rsidR="00DD1B65" w:rsidRPr="001159D6">
              <w:rPr>
                <w:rFonts w:ascii="Times New Roman" w:eastAsia="Times New Roman" w:hAnsi="Times New Roman"/>
                <w:b/>
                <w:bCs/>
                <w:sz w:val="24"/>
                <w:szCs w:val="24"/>
                <w:lang w:val="ro-RO"/>
              </w:rPr>
              <w:t xml:space="preserve"> </w:t>
            </w:r>
            <w:r w:rsidR="00D518FA" w:rsidRPr="001159D6">
              <w:rPr>
                <w:rFonts w:ascii="Times New Roman" w:eastAsia="Times New Roman" w:hAnsi="Times New Roman"/>
                <w:b/>
                <w:bCs/>
                <w:sz w:val="24"/>
                <w:szCs w:val="24"/>
                <w:lang w:val="ro-RO"/>
              </w:rPr>
              <w:t>79</w:t>
            </w:r>
            <w:r w:rsidR="00E10DB4" w:rsidRPr="001159D6">
              <w:rPr>
                <w:rFonts w:ascii="Times New Roman" w:eastAsia="Times New Roman" w:hAnsi="Times New Roman"/>
                <w:b/>
                <w:bCs/>
                <w:sz w:val="24"/>
                <w:szCs w:val="24"/>
                <w:lang w:val="ro-RO"/>
              </w:rPr>
              <w:t>6</w:t>
            </w:r>
            <w:r w:rsidRPr="001159D6">
              <w:rPr>
                <w:rFonts w:ascii="Times New Roman" w:eastAsia="Times New Roman" w:hAnsi="Times New Roman"/>
                <w:b/>
                <w:bCs/>
                <w:sz w:val="24"/>
                <w:szCs w:val="24"/>
                <w:lang w:val="ro-RO"/>
              </w:rPr>
              <w:t>,</w:t>
            </w:r>
            <w:r w:rsidR="00E10DB4" w:rsidRPr="001159D6">
              <w:rPr>
                <w:rFonts w:ascii="Times New Roman" w:eastAsia="Times New Roman" w:hAnsi="Times New Roman"/>
                <w:b/>
                <w:bCs/>
                <w:sz w:val="24"/>
                <w:szCs w:val="24"/>
                <w:lang w:val="ro-RO"/>
              </w:rPr>
              <w:t>9</w:t>
            </w:r>
          </w:p>
        </w:tc>
      </w:tr>
      <w:tr w:rsidR="00D57AA7" w:rsidRPr="001159D6" w:rsidTr="007A2F8F">
        <w:trPr>
          <w:trHeight w:val="64"/>
          <w:jc w:val="center"/>
        </w:trPr>
        <w:tc>
          <w:tcPr>
            <w:tcW w:w="2977" w:type="pct"/>
            <w:tcBorders>
              <w:top w:val="nil"/>
              <w:left w:val="single" w:sz="4" w:space="0" w:color="auto"/>
              <w:bottom w:val="single" w:sz="4" w:space="0" w:color="auto"/>
              <w:right w:val="single" w:sz="4" w:space="0" w:color="auto"/>
            </w:tcBorders>
            <w:shd w:val="clear" w:color="auto" w:fill="auto"/>
            <w:noWrap/>
            <w:vAlign w:val="bottom"/>
            <w:hideMark/>
          </w:tcPr>
          <w:p w:rsidR="006D4252" w:rsidRPr="001159D6" w:rsidRDefault="00D57AA7" w:rsidP="007A2F8F">
            <w:pPr>
              <w:spacing w:after="0"/>
              <w:jc w:val="center"/>
              <w:rPr>
                <w:rFonts w:ascii="Times New Roman" w:eastAsia="Times New Roman" w:hAnsi="Times New Roman"/>
                <w:i/>
                <w:iCs/>
                <w:sz w:val="24"/>
                <w:szCs w:val="24"/>
                <w:lang w:val="ro-RO"/>
              </w:rPr>
            </w:pPr>
            <w:r w:rsidRPr="001159D6">
              <w:rPr>
                <w:rFonts w:ascii="Times New Roman" w:eastAsia="Times New Roman" w:hAnsi="Times New Roman"/>
                <w:i/>
                <w:iCs/>
                <w:sz w:val="24"/>
                <w:szCs w:val="24"/>
                <w:lang w:val="ro-RO"/>
              </w:rPr>
              <w:t>inclusiv din:</w:t>
            </w:r>
          </w:p>
        </w:tc>
        <w:tc>
          <w:tcPr>
            <w:tcW w:w="606" w:type="pct"/>
            <w:tcBorders>
              <w:top w:val="nil"/>
              <w:left w:val="nil"/>
              <w:bottom w:val="single" w:sz="4" w:space="0" w:color="auto"/>
              <w:right w:val="single" w:sz="4" w:space="0" w:color="auto"/>
            </w:tcBorders>
            <w:shd w:val="clear" w:color="auto" w:fill="auto"/>
            <w:noWrap/>
            <w:vAlign w:val="bottom"/>
            <w:hideMark/>
          </w:tcPr>
          <w:p w:rsidR="006D4252" w:rsidRPr="001159D6" w:rsidRDefault="006D4252" w:rsidP="007A2F8F">
            <w:pPr>
              <w:spacing w:after="0"/>
              <w:jc w:val="right"/>
              <w:rPr>
                <w:rFonts w:ascii="Times New Roman" w:eastAsia="Times New Roman" w:hAnsi="Times New Roman" w:cstheme="majorBidi"/>
                <w:b/>
                <w:bCs/>
                <w:color w:val="365F91" w:themeColor="accent1" w:themeShade="BF"/>
                <w:sz w:val="24"/>
                <w:szCs w:val="24"/>
                <w:lang w:val="ro-RO"/>
              </w:rPr>
            </w:pPr>
          </w:p>
        </w:tc>
        <w:tc>
          <w:tcPr>
            <w:tcW w:w="776" w:type="pct"/>
            <w:tcBorders>
              <w:top w:val="nil"/>
              <w:left w:val="nil"/>
              <w:bottom w:val="single" w:sz="4" w:space="0" w:color="auto"/>
              <w:right w:val="single" w:sz="4" w:space="0" w:color="auto"/>
            </w:tcBorders>
            <w:shd w:val="clear" w:color="auto" w:fill="auto"/>
            <w:noWrap/>
            <w:vAlign w:val="bottom"/>
            <w:hideMark/>
          </w:tcPr>
          <w:p w:rsidR="006D4252" w:rsidRPr="001159D6" w:rsidRDefault="006D4252" w:rsidP="007A2F8F">
            <w:pPr>
              <w:spacing w:after="0"/>
              <w:jc w:val="right"/>
              <w:rPr>
                <w:rFonts w:ascii="Times New Roman" w:eastAsia="Times New Roman" w:hAnsi="Times New Roman" w:cstheme="majorBidi"/>
                <w:b/>
                <w:bCs/>
                <w:color w:val="365F91" w:themeColor="accent1" w:themeShade="BF"/>
                <w:sz w:val="24"/>
                <w:szCs w:val="24"/>
                <w:lang w:val="ro-RO"/>
              </w:rPr>
            </w:pPr>
          </w:p>
        </w:tc>
        <w:tc>
          <w:tcPr>
            <w:tcW w:w="641" w:type="pct"/>
            <w:tcBorders>
              <w:top w:val="nil"/>
              <w:left w:val="nil"/>
              <w:bottom w:val="single" w:sz="4" w:space="0" w:color="auto"/>
              <w:right w:val="single" w:sz="4" w:space="0" w:color="auto"/>
            </w:tcBorders>
            <w:shd w:val="clear" w:color="auto" w:fill="auto"/>
            <w:noWrap/>
            <w:vAlign w:val="bottom"/>
            <w:hideMark/>
          </w:tcPr>
          <w:p w:rsidR="006D4252" w:rsidRPr="001159D6" w:rsidRDefault="006D4252" w:rsidP="007A2F8F">
            <w:pPr>
              <w:spacing w:after="0"/>
              <w:jc w:val="right"/>
              <w:rPr>
                <w:rFonts w:ascii="Times New Roman" w:eastAsia="Times New Roman" w:hAnsi="Times New Roman" w:cstheme="majorBidi"/>
                <w:b/>
                <w:bCs/>
                <w:color w:val="365F91" w:themeColor="accent1" w:themeShade="BF"/>
                <w:sz w:val="24"/>
                <w:szCs w:val="24"/>
                <w:lang w:val="ro-RO"/>
              </w:rPr>
            </w:pPr>
          </w:p>
        </w:tc>
      </w:tr>
      <w:tr w:rsidR="00D57AA7" w:rsidRPr="001159D6" w:rsidTr="007A2F8F">
        <w:trPr>
          <w:trHeight w:val="360"/>
          <w:jc w:val="center"/>
        </w:trPr>
        <w:tc>
          <w:tcPr>
            <w:tcW w:w="2977" w:type="pct"/>
            <w:tcBorders>
              <w:top w:val="nil"/>
              <w:left w:val="single" w:sz="4" w:space="0" w:color="auto"/>
              <w:bottom w:val="single" w:sz="4" w:space="0" w:color="auto"/>
              <w:right w:val="single" w:sz="4" w:space="0" w:color="auto"/>
            </w:tcBorders>
            <w:shd w:val="clear" w:color="auto" w:fill="auto"/>
            <w:vAlign w:val="bottom"/>
            <w:hideMark/>
          </w:tcPr>
          <w:p w:rsidR="006D4252" w:rsidRPr="001159D6" w:rsidRDefault="00D57AA7" w:rsidP="007A2F8F">
            <w:pPr>
              <w:spacing w:after="0"/>
              <w:ind w:firstLineChars="100" w:firstLine="240"/>
              <w:rPr>
                <w:rFonts w:ascii="Times New Roman" w:eastAsia="Times New Roman" w:hAnsi="Times New Roman"/>
                <w:sz w:val="24"/>
                <w:szCs w:val="24"/>
                <w:lang w:val="ro-RO"/>
              </w:rPr>
            </w:pPr>
            <w:r w:rsidRPr="001159D6">
              <w:rPr>
                <w:rFonts w:ascii="Times New Roman" w:eastAsia="Times New Roman" w:hAnsi="Times New Roman"/>
                <w:sz w:val="24"/>
                <w:szCs w:val="24"/>
                <w:lang w:val="ro-RO"/>
              </w:rPr>
              <w:t>resurse generale</w:t>
            </w:r>
          </w:p>
        </w:tc>
        <w:tc>
          <w:tcPr>
            <w:tcW w:w="606" w:type="pct"/>
            <w:tcBorders>
              <w:top w:val="nil"/>
              <w:left w:val="nil"/>
              <w:bottom w:val="single" w:sz="4" w:space="0" w:color="auto"/>
              <w:right w:val="single" w:sz="4" w:space="0" w:color="auto"/>
            </w:tcBorders>
            <w:shd w:val="clear" w:color="auto" w:fill="auto"/>
            <w:noWrap/>
            <w:vAlign w:val="bottom"/>
            <w:hideMark/>
          </w:tcPr>
          <w:p w:rsidR="006D4252" w:rsidRPr="001159D6" w:rsidRDefault="00D57AA7" w:rsidP="007A2F8F">
            <w:pPr>
              <w:spacing w:after="0"/>
              <w:jc w:val="right"/>
              <w:rPr>
                <w:rFonts w:ascii="Times New Roman" w:eastAsia="Times New Roman" w:hAnsi="Times New Roman"/>
                <w:sz w:val="24"/>
                <w:szCs w:val="24"/>
                <w:lang w:val="ro-RO"/>
              </w:rPr>
            </w:pPr>
            <w:r w:rsidRPr="001159D6">
              <w:rPr>
                <w:rFonts w:ascii="Times New Roman" w:eastAsia="Times New Roman" w:hAnsi="Times New Roman"/>
                <w:sz w:val="24"/>
                <w:szCs w:val="24"/>
                <w:lang w:val="ro-RO"/>
              </w:rPr>
              <w:t>3</w:t>
            </w:r>
            <w:r w:rsidR="008660E2" w:rsidRPr="001159D6">
              <w:rPr>
                <w:rFonts w:ascii="Times New Roman" w:eastAsia="Times New Roman" w:hAnsi="Times New Roman"/>
                <w:sz w:val="24"/>
                <w:szCs w:val="24"/>
                <w:lang w:val="ro-RO"/>
              </w:rPr>
              <w:t>3</w:t>
            </w:r>
            <w:r w:rsidR="00DD1B65" w:rsidRPr="001159D6">
              <w:rPr>
                <w:rFonts w:ascii="Times New Roman" w:eastAsia="Times New Roman" w:hAnsi="Times New Roman"/>
                <w:sz w:val="24"/>
                <w:szCs w:val="24"/>
                <w:lang w:val="ro-RO"/>
              </w:rPr>
              <w:t xml:space="preserve"> </w:t>
            </w:r>
            <w:r w:rsidRPr="001159D6">
              <w:rPr>
                <w:rFonts w:ascii="Times New Roman" w:eastAsia="Times New Roman" w:hAnsi="Times New Roman"/>
                <w:sz w:val="24"/>
                <w:szCs w:val="24"/>
                <w:lang w:val="ro-RO"/>
              </w:rPr>
              <w:t>7</w:t>
            </w:r>
            <w:r w:rsidR="008660E2" w:rsidRPr="001159D6">
              <w:rPr>
                <w:rFonts w:ascii="Times New Roman" w:eastAsia="Times New Roman" w:hAnsi="Times New Roman"/>
                <w:sz w:val="24"/>
                <w:szCs w:val="24"/>
                <w:lang w:val="ro-RO"/>
              </w:rPr>
              <w:t>54,9</w:t>
            </w:r>
          </w:p>
        </w:tc>
        <w:tc>
          <w:tcPr>
            <w:tcW w:w="776" w:type="pct"/>
            <w:tcBorders>
              <w:top w:val="nil"/>
              <w:left w:val="nil"/>
              <w:bottom w:val="single" w:sz="4" w:space="0" w:color="auto"/>
              <w:right w:val="single" w:sz="4" w:space="0" w:color="auto"/>
            </w:tcBorders>
            <w:shd w:val="clear" w:color="auto" w:fill="auto"/>
            <w:noWrap/>
            <w:vAlign w:val="bottom"/>
            <w:hideMark/>
          </w:tcPr>
          <w:p w:rsidR="006D4252" w:rsidRPr="001159D6" w:rsidRDefault="008660E2" w:rsidP="007A2F8F">
            <w:pPr>
              <w:spacing w:after="0"/>
              <w:jc w:val="right"/>
              <w:rPr>
                <w:rFonts w:ascii="Times New Roman" w:eastAsia="Times New Roman" w:hAnsi="Times New Roman"/>
                <w:sz w:val="24"/>
                <w:szCs w:val="24"/>
                <w:lang w:val="ro-RO"/>
              </w:rPr>
            </w:pPr>
            <w:r w:rsidRPr="001159D6">
              <w:rPr>
                <w:rFonts w:ascii="Times New Roman" w:eastAsia="Times New Roman" w:hAnsi="Times New Roman"/>
                <w:sz w:val="24"/>
                <w:szCs w:val="24"/>
                <w:lang w:val="ro-RO"/>
              </w:rPr>
              <w:t>939,6</w:t>
            </w:r>
          </w:p>
        </w:tc>
        <w:tc>
          <w:tcPr>
            <w:tcW w:w="641" w:type="pct"/>
            <w:tcBorders>
              <w:top w:val="nil"/>
              <w:left w:val="nil"/>
              <w:bottom w:val="single" w:sz="4" w:space="0" w:color="auto"/>
              <w:right w:val="single" w:sz="4" w:space="0" w:color="auto"/>
            </w:tcBorders>
            <w:shd w:val="clear" w:color="auto" w:fill="auto"/>
            <w:noWrap/>
            <w:vAlign w:val="bottom"/>
            <w:hideMark/>
          </w:tcPr>
          <w:p w:rsidR="006D4252" w:rsidRPr="001159D6" w:rsidRDefault="008660E2" w:rsidP="007A2F8F">
            <w:pPr>
              <w:spacing w:after="0"/>
              <w:jc w:val="right"/>
              <w:rPr>
                <w:rFonts w:ascii="Times New Roman" w:eastAsia="Times New Roman" w:hAnsi="Times New Roman"/>
                <w:sz w:val="24"/>
                <w:szCs w:val="24"/>
                <w:lang w:val="ro-RO"/>
              </w:rPr>
            </w:pPr>
            <w:r w:rsidRPr="001159D6">
              <w:rPr>
                <w:rFonts w:ascii="Times New Roman" w:eastAsia="Times New Roman" w:hAnsi="Times New Roman"/>
                <w:sz w:val="24"/>
                <w:szCs w:val="24"/>
                <w:lang w:val="ro-RO"/>
              </w:rPr>
              <w:t>34</w:t>
            </w:r>
            <w:r w:rsidR="00DD1B65" w:rsidRPr="001159D6">
              <w:rPr>
                <w:rFonts w:ascii="Times New Roman" w:eastAsia="Times New Roman" w:hAnsi="Times New Roman"/>
                <w:sz w:val="24"/>
                <w:szCs w:val="24"/>
                <w:lang w:val="ro-RO"/>
              </w:rPr>
              <w:t xml:space="preserve"> </w:t>
            </w:r>
            <w:r w:rsidRPr="001159D6">
              <w:rPr>
                <w:rFonts w:ascii="Times New Roman" w:eastAsia="Times New Roman" w:hAnsi="Times New Roman"/>
                <w:sz w:val="24"/>
                <w:szCs w:val="24"/>
                <w:lang w:val="ro-RO"/>
              </w:rPr>
              <w:t>694,5</w:t>
            </w:r>
          </w:p>
        </w:tc>
      </w:tr>
      <w:tr w:rsidR="00D57AA7" w:rsidRPr="001159D6" w:rsidTr="007A2F8F">
        <w:trPr>
          <w:trHeight w:val="360"/>
          <w:jc w:val="center"/>
        </w:trPr>
        <w:tc>
          <w:tcPr>
            <w:tcW w:w="2977" w:type="pct"/>
            <w:tcBorders>
              <w:top w:val="nil"/>
              <w:left w:val="single" w:sz="4" w:space="0" w:color="auto"/>
              <w:bottom w:val="single" w:sz="4" w:space="0" w:color="auto"/>
              <w:right w:val="single" w:sz="4" w:space="0" w:color="auto"/>
            </w:tcBorders>
            <w:shd w:val="clear" w:color="auto" w:fill="auto"/>
            <w:vAlign w:val="bottom"/>
            <w:hideMark/>
          </w:tcPr>
          <w:p w:rsidR="006D4252" w:rsidRPr="001159D6" w:rsidRDefault="00D57AA7" w:rsidP="007A2F8F">
            <w:pPr>
              <w:spacing w:after="0"/>
              <w:ind w:firstLineChars="100" w:firstLine="240"/>
              <w:rPr>
                <w:rFonts w:ascii="Times New Roman" w:eastAsia="Times New Roman" w:hAnsi="Times New Roman"/>
                <w:sz w:val="24"/>
                <w:szCs w:val="24"/>
                <w:lang w:val="ro-RO"/>
              </w:rPr>
            </w:pPr>
            <w:r w:rsidRPr="001159D6">
              <w:rPr>
                <w:rFonts w:ascii="Times New Roman" w:eastAsia="Times New Roman" w:hAnsi="Times New Roman"/>
                <w:sz w:val="24"/>
                <w:szCs w:val="24"/>
                <w:lang w:val="ro-RO"/>
              </w:rPr>
              <w:t>resurse ale proiectelor finanțate din surse externe</w:t>
            </w:r>
          </w:p>
        </w:tc>
        <w:tc>
          <w:tcPr>
            <w:tcW w:w="606" w:type="pct"/>
            <w:tcBorders>
              <w:top w:val="nil"/>
              <w:left w:val="nil"/>
              <w:bottom w:val="single" w:sz="4" w:space="0" w:color="auto"/>
              <w:right w:val="single" w:sz="4" w:space="0" w:color="auto"/>
            </w:tcBorders>
            <w:shd w:val="clear" w:color="auto" w:fill="auto"/>
            <w:noWrap/>
            <w:vAlign w:val="bottom"/>
            <w:hideMark/>
          </w:tcPr>
          <w:p w:rsidR="006D4252" w:rsidRPr="001159D6" w:rsidRDefault="00D518FA" w:rsidP="007A2F8F">
            <w:pPr>
              <w:spacing w:after="0"/>
              <w:jc w:val="right"/>
              <w:rPr>
                <w:rFonts w:ascii="Times New Roman" w:eastAsia="Times New Roman" w:hAnsi="Times New Roman"/>
                <w:sz w:val="24"/>
                <w:szCs w:val="24"/>
                <w:lang w:val="ro-RO"/>
              </w:rPr>
            </w:pPr>
            <w:r w:rsidRPr="001159D6">
              <w:rPr>
                <w:rFonts w:ascii="Times New Roman" w:eastAsia="Times New Roman" w:hAnsi="Times New Roman"/>
                <w:sz w:val="24"/>
                <w:szCs w:val="24"/>
                <w:lang w:val="ro-RO"/>
              </w:rPr>
              <w:t>2735,5</w:t>
            </w:r>
          </w:p>
        </w:tc>
        <w:tc>
          <w:tcPr>
            <w:tcW w:w="776" w:type="pct"/>
            <w:tcBorders>
              <w:top w:val="nil"/>
              <w:left w:val="nil"/>
              <w:bottom w:val="single" w:sz="4" w:space="0" w:color="auto"/>
              <w:right w:val="single" w:sz="4" w:space="0" w:color="auto"/>
            </w:tcBorders>
            <w:shd w:val="clear" w:color="auto" w:fill="auto"/>
            <w:noWrap/>
            <w:vAlign w:val="bottom"/>
            <w:hideMark/>
          </w:tcPr>
          <w:p w:rsidR="006D4252" w:rsidRPr="001159D6" w:rsidRDefault="00D57AA7" w:rsidP="007A2F8F">
            <w:pPr>
              <w:spacing w:after="0"/>
              <w:jc w:val="right"/>
              <w:rPr>
                <w:rFonts w:ascii="Times New Roman" w:eastAsia="Times New Roman" w:hAnsi="Times New Roman"/>
                <w:sz w:val="24"/>
                <w:szCs w:val="24"/>
                <w:lang w:val="ro-RO"/>
              </w:rPr>
            </w:pPr>
            <w:r w:rsidRPr="001159D6">
              <w:rPr>
                <w:rFonts w:ascii="Times New Roman" w:eastAsia="Times New Roman" w:hAnsi="Times New Roman"/>
                <w:sz w:val="24"/>
                <w:szCs w:val="24"/>
                <w:lang w:val="ro-RO"/>
              </w:rPr>
              <w:t>-</w:t>
            </w:r>
            <w:r w:rsidR="00D518FA" w:rsidRPr="001159D6">
              <w:rPr>
                <w:rFonts w:ascii="Times New Roman" w:eastAsia="Times New Roman" w:hAnsi="Times New Roman"/>
                <w:sz w:val="24"/>
                <w:szCs w:val="24"/>
                <w:lang w:val="ro-RO"/>
              </w:rPr>
              <w:t>546,</w:t>
            </w:r>
            <w:r w:rsidR="00E10DB4" w:rsidRPr="001159D6">
              <w:rPr>
                <w:rFonts w:ascii="Times New Roman" w:eastAsia="Times New Roman" w:hAnsi="Times New Roman"/>
                <w:sz w:val="24"/>
                <w:szCs w:val="24"/>
                <w:lang w:val="ro-RO"/>
              </w:rPr>
              <w:t>8</w:t>
            </w:r>
          </w:p>
        </w:tc>
        <w:tc>
          <w:tcPr>
            <w:tcW w:w="641" w:type="pct"/>
            <w:tcBorders>
              <w:top w:val="nil"/>
              <w:left w:val="nil"/>
              <w:bottom w:val="single" w:sz="4" w:space="0" w:color="auto"/>
              <w:right w:val="single" w:sz="4" w:space="0" w:color="auto"/>
            </w:tcBorders>
            <w:shd w:val="clear" w:color="auto" w:fill="auto"/>
            <w:noWrap/>
            <w:vAlign w:val="bottom"/>
            <w:hideMark/>
          </w:tcPr>
          <w:p w:rsidR="006D4252" w:rsidRPr="001159D6" w:rsidRDefault="00D518FA" w:rsidP="007A2F8F">
            <w:pPr>
              <w:spacing w:after="0"/>
              <w:jc w:val="right"/>
              <w:rPr>
                <w:rFonts w:ascii="Times New Roman" w:eastAsia="Times New Roman" w:hAnsi="Times New Roman"/>
                <w:sz w:val="24"/>
                <w:szCs w:val="24"/>
                <w:lang w:val="ro-RO"/>
              </w:rPr>
            </w:pPr>
            <w:r w:rsidRPr="001159D6">
              <w:rPr>
                <w:rFonts w:ascii="Times New Roman" w:eastAsia="Times New Roman" w:hAnsi="Times New Roman"/>
                <w:sz w:val="24"/>
                <w:szCs w:val="24"/>
                <w:lang w:val="ro-RO"/>
              </w:rPr>
              <w:t>2188,</w:t>
            </w:r>
            <w:r w:rsidR="00E10DB4" w:rsidRPr="001159D6">
              <w:rPr>
                <w:rFonts w:ascii="Times New Roman" w:eastAsia="Times New Roman" w:hAnsi="Times New Roman"/>
                <w:sz w:val="24"/>
                <w:szCs w:val="24"/>
                <w:lang w:val="ro-RO"/>
              </w:rPr>
              <w:t>7</w:t>
            </w:r>
          </w:p>
        </w:tc>
      </w:tr>
      <w:tr w:rsidR="00D57AA7" w:rsidRPr="001159D6" w:rsidTr="007A2F8F">
        <w:trPr>
          <w:trHeight w:val="360"/>
          <w:jc w:val="center"/>
        </w:trPr>
        <w:tc>
          <w:tcPr>
            <w:tcW w:w="2977" w:type="pct"/>
            <w:tcBorders>
              <w:top w:val="nil"/>
              <w:left w:val="single" w:sz="4" w:space="0" w:color="auto"/>
              <w:bottom w:val="single" w:sz="4" w:space="0" w:color="auto"/>
              <w:right w:val="single" w:sz="4" w:space="0" w:color="auto"/>
            </w:tcBorders>
            <w:shd w:val="clear" w:color="auto" w:fill="auto"/>
            <w:vAlign w:val="bottom"/>
            <w:hideMark/>
          </w:tcPr>
          <w:p w:rsidR="006D4252" w:rsidRPr="001159D6" w:rsidRDefault="00D57AA7" w:rsidP="007A2F8F">
            <w:pPr>
              <w:spacing w:after="0"/>
              <w:ind w:firstLineChars="100" w:firstLine="240"/>
              <w:rPr>
                <w:rFonts w:ascii="Times New Roman" w:eastAsia="Times New Roman" w:hAnsi="Times New Roman"/>
                <w:sz w:val="24"/>
                <w:szCs w:val="24"/>
                <w:lang w:val="ro-RO"/>
              </w:rPr>
            </w:pPr>
            <w:r w:rsidRPr="001159D6">
              <w:rPr>
                <w:rFonts w:ascii="Times New Roman" w:eastAsia="Times New Roman" w:hAnsi="Times New Roman"/>
                <w:sz w:val="24"/>
                <w:szCs w:val="24"/>
                <w:lang w:val="ro-RO"/>
              </w:rPr>
              <w:t>venituri colectate</w:t>
            </w:r>
          </w:p>
        </w:tc>
        <w:tc>
          <w:tcPr>
            <w:tcW w:w="606" w:type="pct"/>
            <w:tcBorders>
              <w:top w:val="nil"/>
              <w:left w:val="nil"/>
              <w:bottom w:val="single" w:sz="4" w:space="0" w:color="auto"/>
              <w:right w:val="single" w:sz="4" w:space="0" w:color="auto"/>
            </w:tcBorders>
            <w:shd w:val="clear" w:color="auto" w:fill="auto"/>
            <w:noWrap/>
            <w:vAlign w:val="bottom"/>
            <w:hideMark/>
          </w:tcPr>
          <w:p w:rsidR="006D4252" w:rsidRPr="001159D6" w:rsidRDefault="008660E2" w:rsidP="007A2F8F">
            <w:pPr>
              <w:spacing w:after="0"/>
              <w:jc w:val="right"/>
              <w:rPr>
                <w:rFonts w:ascii="Times New Roman" w:eastAsia="Times New Roman" w:hAnsi="Times New Roman"/>
                <w:sz w:val="24"/>
                <w:szCs w:val="24"/>
                <w:lang w:val="ro-RO"/>
              </w:rPr>
            </w:pPr>
            <w:r w:rsidRPr="001159D6">
              <w:rPr>
                <w:rFonts w:ascii="Times New Roman" w:eastAsia="Times New Roman" w:hAnsi="Times New Roman"/>
                <w:sz w:val="24"/>
                <w:szCs w:val="24"/>
                <w:lang w:val="ro-RO"/>
              </w:rPr>
              <w:t>890,3</w:t>
            </w:r>
          </w:p>
        </w:tc>
        <w:tc>
          <w:tcPr>
            <w:tcW w:w="776" w:type="pct"/>
            <w:tcBorders>
              <w:top w:val="nil"/>
              <w:left w:val="nil"/>
              <w:bottom w:val="single" w:sz="4" w:space="0" w:color="auto"/>
              <w:right w:val="single" w:sz="4" w:space="0" w:color="auto"/>
            </w:tcBorders>
            <w:shd w:val="clear" w:color="auto" w:fill="auto"/>
            <w:noWrap/>
            <w:vAlign w:val="bottom"/>
            <w:hideMark/>
          </w:tcPr>
          <w:p w:rsidR="006D4252" w:rsidRPr="001159D6" w:rsidRDefault="008660E2" w:rsidP="007A2F8F">
            <w:pPr>
              <w:spacing w:after="0"/>
              <w:jc w:val="right"/>
              <w:rPr>
                <w:rFonts w:ascii="Times New Roman" w:eastAsia="Times New Roman" w:hAnsi="Times New Roman"/>
                <w:sz w:val="24"/>
                <w:szCs w:val="24"/>
                <w:lang w:val="ro-RO"/>
              </w:rPr>
            </w:pPr>
            <w:r w:rsidRPr="001159D6">
              <w:rPr>
                <w:rFonts w:ascii="Times New Roman" w:eastAsia="Times New Roman" w:hAnsi="Times New Roman"/>
                <w:sz w:val="24"/>
                <w:szCs w:val="24"/>
                <w:lang w:val="ro-RO"/>
              </w:rPr>
              <w:t>23,4</w:t>
            </w:r>
          </w:p>
        </w:tc>
        <w:tc>
          <w:tcPr>
            <w:tcW w:w="641" w:type="pct"/>
            <w:tcBorders>
              <w:top w:val="nil"/>
              <w:left w:val="nil"/>
              <w:bottom w:val="single" w:sz="4" w:space="0" w:color="auto"/>
              <w:right w:val="single" w:sz="4" w:space="0" w:color="auto"/>
            </w:tcBorders>
            <w:shd w:val="clear" w:color="auto" w:fill="auto"/>
            <w:noWrap/>
            <w:vAlign w:val="bottom"/>
            <w:hideMark/>
          </w:tcPr>
          <w:p w:rsidR="006D4252" w:rsidRPr="001159D6" w:rsidRDefault="008660E2" w:rsidP="007A2F8F">
            <w:pPr>
              <w:spacing w:after="0"/>
              <w:jc w:val="right"/>
              <w:rPr>
                <w:rFonts w:ascii="Times New Roman" w:eastAsia="Times New Roman" w:hAnsi="Times New Roman"/>
                <w:sz w:val="24"/>
                <w:szCs w:val="24"/>
                <w:lang w:val="ro-RO"/>
              </w:rPr>
            </w:pPr>
            <w:r w:rsidRPr="001159D6">
              <w:rPr>
                <w:rFonts w:ascii="Times New Roman" w:eastAsia="Times New Roman" w:hAnsi="Times New Roman"/>
                <w:sz w:val="24"/>
                <w:szCs w:val="24"/>
                <w:lang w:val="ro-RO"/>
              </w:rPr>
              <w:t>913,7</w:t>
            </w:r>
          </w:p>
        </w:tc>
      </w:tr>
      <w:tr w:rsidR="00D57AA7" w:rsidRPr="001159D6" w:rsidTr="007A2F8F">
        <w:trPr>
          <w:trHeight w:val="360"/>
          <w:jc w:val="center"/>
        </w:trPr>
        <w:tc>
          <w:tcPr>
            <w:tcW w:w="2977" w:type="pct"/>
            <w:tcBorders>
              <w:top w:val="nil"/>
              <w:left w:val="single" w:sz="4" w:space="0" w:color="auto"/>
              <w:bottom w:val="single" w:sz="4" w:space="0" w:color="auto"/>
              <w:right w:val="single" w:sz="4" w:space="0" w:color="auto"/>
            </w:tcBorders>
            <w:shd w:val="clear" w:color="auto" w:fill="auto"/>
            <w:vAlign w:val="bottom"/>
            <w:hideMark/>
          </w:tcPr>
          <w:p w:rsidR="006D4252" w:rsidRPr="001159D6" w:rsidRDefault="00D57AA7" w:rsidP="007A2F8F">
            <w:pPr>
              <w:spacing w:after="0"/>
              <w:ind w:firstLineChars="600" w:firstLine="1440"/>
              <w:rPr>
                <w:rFonts w:ascii="Times New Roman" w:eastAsia="Times New Roman" w:hAnsi="Times New Roman"/>
                <w:i/>
                <w:iCs/>
                <w:sz w:val="24"/>
                <w:szCs w:val="24"/>
                <w:lang w:val="ro-RO"/>
              </w:rPr>
            </w:pPr>
            <w:r w:rsidRPr="001159D6">
              <w:rPr>
                <w:rFonts w:ascii="Times New Roman" w:eastAsia="Times New Roman" w:hAnsi="Times New Roman"/>
                <w:i/>
                <w:iCs/>
                <w:sz w:val="24"/>
                <w:szCs w:val="24"/>
                <w:lang w:val="ro-RO"/>
              </w:rPr>
              <w:t xml:space="preserve">dintre care venituri speciale </w:t>
            </w:r>
          </w:p>
        </w:tc>
        <w:tc>
          <w:tcPr>
            <w:tcW w:w="606" w:type="pct"/>
            <w:tcBorders>
              <w:top w:val="nil"/>
              <w:left w:val="nil"/>
              <w:bottom w:val="single" w:sz="4" w:space="0" w:color="auto"/>
              <w:right w:val="single" w:sz="4" w:space="0" w:color="auto"/>
            </w:tcBorders>
            <w:shd w:val="clear" w:color="auto" w:fill="auto"/>
            <w:noWrap/>
            <w:vAlign w:val="bottom"/>
            <w:hideMark/>
          </w:tcPr>
          <w:p w:rsidR="006D4252" w:rsidRPr="001159D6" w:rsidRDefault="00D518FA" w:rsidP="007A2F8F">
            <w:pPr>
              <w:spacing w:after="0"/>
              <w:jc w:val="right"/>
              <w:rPr>
                <w:rFonts w:ascii="Times New Roman" w:eastAsia="Times New Roman" w:hAnsi="Times New Roman"/>
                <w:i/>
                <w:iCs/>
                <w:sz w:val="24"/>
                <w:szCs w:val="24"/>
                <w:lang w:val="ro-RO"/>
              </w:rPr>
            </w:pPr>
            <w:r w:rsidRPr="001159D6">
              <w:rPr>
                <w:rFonts w:ascii="Times New Roman" w:eastAsia="Times New Roman" w:hAnsi="Times New Roman"/>
                <w:i/>
                <w:iCs/>
                <w:sz w:val="24"/>
                <w:szCs w:val="24"/>
                <w:lang w:val="ro-RO"/>
              </w:rPr>
              <w:t>105,2</w:t>
            </w:r>
          </w:p>
        </w:tc>
        <w:tc>
          <w:tcPr>
            <w:tcW w:w="776" w:type="pct"/>
            <w:tcBorders>
              <w:top w:val="nil"/>
              <w:left w:val="nil"/>
              <w:bottom w:val="single" w:sz="4" w:space="0" w:color="auto"/>
              <w:right w:val="single" w:sz="4" w:space="0" w:color="auto"/>
            </w:tcBorders>
            <w:shd w:val="clear" w:color="auto" w:fill="auto"/>
            <w:noWrap/>
            <w:vAlign w:val="bottom"/>
            <w:hideMark/>
          </w:tcPr>
          <w:p w:rsidR="006D4252" w:rsidRPr="001159D6" w:rsidRDefault="00D518FA" w:rsidP="007A2F8F">
            <w:pPr>
              <w:spacing w:after="0"/>
              <w:jc w:val="right"/>
              <w:rPr>
                <w:rFonts w:ascii="Times New Roman" w:eastAsia="Times New Roman" w:hAnsi="Times New Roman"/>
                <w:i/>
                <w:iCs/>
                <w:sz w:val="24"/>
                <w:szCs w:val="24"/>
                <w:lang w:val="ro-RO"/>
              </w:rPr>
            </w:pPr>
            <w:r w:rsidRPr="001159D6">
              <w:rPr>
                <w:rFonts w:ascii="Times New Roman" w:eastAsia="Times New Roman" w:hAnsi="Times New Roman"/>
                <w:i/>
                <w:iCs/>
                <w:sz w:val="24"/>
                <w:szCs w:val="24"/>
                <w:lang w:val="ro-RO"/>
              </w:rPr>
              <w:t>8,0</w:t>
            </w:r>
          </w:p>
        </w:tc>
        <w:tc>
          <w:tcPr>
            <w:tcW w:w="641" w:type="pct"/>
            <w:tcBorders>
              <w:top w:val="nil"/>
              <w:left w:val="nil"/>
              <w:bottom w:val="single" w:sz="4" w:space="0" w:color="auto"/>
              <w:right w:val="single" w:sz="4" w:space="0" w:color="auto"/>
            </w:tcBorders>
            <w:shd w:val="clear" w:color="auto" w:fill="auto"/>
            <w:noWrap/>
            <w:vAlign w:val="bottom"/>
            <w:hideMark/>
          </w:tcPr>
          <w:p w:rsidR="006D4252" w:rsidRPr="001159D6" w:rsidRDefault="00D518FA" w:rsidP="007A2F8F">
            <w:pPr>
              <w:spacing w:after="0"/>
              <w:jc w:val="right"/>
              <w:rPr>
                <w:rFonts w:ascii="Times New Roman" w:eastAsia="Times New Roman" w:hAnsi="Times New Roman"/>
                <w:i/>
                <w:iCs/>
                <w:sz w:val="24"/>
                <w:szCs w:val="24"/>
                <w:lang w:val="ro-RO"/>
              </w:rPr>
            </w:pPr>
            <w:r w:rsidRPr="001159D6">
              <w:rPr>
                <w:rFonts w:ascii="Times New Roman" w:eastAsia="Times New Roman" w:hAnsi="Times New Roman"/>
                <w:i/>
                <w:iCs/>
                <w:sz w:val="24"/>
                <w:szCs w:val="24"/>
                <w:lang w:val="ro-RO"/>
              </w:rPr>
              <w:t>113,2</w:t>
            </w:r>
          </w:p>
        </w:tc>
      </w:tr>
    </w:tbl>
    <w:p w:rsidR="006D4252" w:rsidRPr="001159D6" w:rsidRDefault="006D4252" w:rsidP="007A2F8F">
      <w:pPr>
        <w:spacing w:after="0"/>
        <w:ind w:firstLine="567"/>
        <w:jc w:val="both"/>
        <w:rPr>
          <w:rFonts w:ascii="Times New Roman" w:hAnsi="Times New Roman"/>
          <w:sz w:val="28"/>
          <w:szCs w:val="28"/>
          <w:lang w:val="ro-RO"/>
        </w:rPr>
      </w:pPr>
    </w:p>
    <w:p w:rsidR="006D4252" w:rsidRPr="001159D6" w:rsidRDefault="00E4010B" w:rsidP="007A2F8F">
      <w:pPr>
        <w:spacing w:after="120"/>
        <w:ind w:firstLine="567"/>
        <w:jc w:val="both"/>
        <w:rPr>
          <w:rFonts w:ascii="Times New Roman" w:hAnsi="Times New Roman"/>
          <w:sz w:val="28"/>
          <w:szCs w:val="28"/>
          <w:lang w:val="ro-RO"/>
        </w:rPr>
      </w:pPr>
      <w:r w:rsidRPr="001159D6">
        <w:rPr>
          <w:rFonts w:ascii="Times New Roman" w:hAnsi="Times New Roman"/>
          <w:sz w:val="28"/>
          <w:szCs w:val="28"/>
          <w:lang w:val="ro-RO"/>
        </w:rPr>
        <w:t>C</w:t>
      </w:r>
      <w:r w:rsidR="00D57AA7" w:rsidRPr="001159D6">
        <w:rPr>
          <w:rFonts w:ascii="Times New Roman" w:hAnsi="Times New Roman"/>
          <w:sz w:val="28"/>
          <w:szCs w:val="28"/>
          <w:lang w:val="ro-RO"/>
        </w:rPr>
        <w:t xml:space="preserve">heltuielile </w:t>
      </w:r>
      <w:r w:rsidR="002F2110" w:rsidRPr="001159D6">
        <w:rPr>
          <w:rFonts w:ascii="Times New Roman" w:hAnsi="Times New Roman"/>
          <w:sz w:val="28"/>
          <w:szCs w:val="28"/>
          <w:lang w:val="ro-RO"/>
        </w:rPr>
        <w:t>suportate din contul resurselor generale și celor colectate de autoritățile/</w:t>
      </w:r>
      <w:r w:rsidR="00DD1B65" w:rsidRPr="001159D6">
        <w:rPr>
          <w:rFonts w:ascii="Times New Roman" w:hAnsi="Times New Roman"/>
          <w:sz w:val="28"/>
          <w:szCs w:val="28"/>
          <w:lang w:val="ro-RO"/>
        </w:rPr>
        <w:t xml:space="preserve"> </w:t>
      </w:r>
      <w:r w:rsidR="002F2110" w:rsidRPr="001159D6">
        <w:rPr>
          <w:rFonts w:ascii="Times New Roman" w:hAnsi="Times New Roman"/>
          <w:sz w:val="28"/>
          <w:szCs w:val="28"/>
          <w:lang w:val="ro-RO"/>
        </w:rPr>
        <w:t xml:space="preserve">instituțiile bugetare </w:t>
      </w:r>
      <w:r w:rsidR="00D57AA7" w:rsidRPr="001159D6">
        <w:rPr>
          <w:rFonts w:ascii="Times New Roman" w:hAnsi="Times New Roman"/>
          <w:sz w:val="28"/>
          <w:szCs w:val="28"/>
          <w:lang w:val="ro-RO"/>
        </w:rPr>
        <w:t>se m</w:t>
      </w:r>
      <w:r w:rsidR="000B4A09" w:rsidRPr="001159D6">
        <w:rPr>
          <w:rFonts w:ascii="Times New Roman" w:hAnsi="Times New Roman"/>
          <w:sz w:val="28"/>
          <w:szCs w:val="28"/>
          <w:lang w:val="ro-RO"/>
        </w:rPr>
        <w:t>ajorează</w:t>
      </w:r>
      <w:r w:rsidR="00D57AA7" w:rsidRPr="001159D6">
        <w:rPr>
          <w:rFonts w:ascii="Times New Roman" w:hAnsi="Times New Roman"/>
          <w:sz w:val="28"/>
          <w:szCs w:val="28"/>
          <w:lang w:val="ro-RO"/>
        </w:rPr>
        <w:t xml:space="preserve"> la total cu </w:t>
      </w:r>
      <w:r w:rsidR="000B4A09" w:rsidRPr="001159D6">
        <w:rPr>
          <w:rFonts w:ascii="Times New Roman" w:hAnsi="Times New Roman"/>
          <w:sz w:val="28"/>
          <w:szCs w:val="28"/>
          <w:lang w:val="ro-RO"/>
        </w:rPr>
        <w:t>963</w:t>
      </w:r>
      <w:r w:rsidR="00CB73D5" w:rsidRPr="001159D6">
        <w:rPr>
          <w:rFonts w:ascii="Times New Roman" w:hAnsi="Times New Roman"/>
          <w:sz w:val="28"/>
          <w:szCs w:val="28"/>
          <w:lang w:val="ro-RO"/>
        </w:rPr>
        <w:t>,</w:t>
      </w:r>
      <w:r w:rsidR="000B4A09" w:rsidRPr="001159D6">
        <w:rPr>
          <w:rFonts w:ascii="Times New Roman" w:hAnsi="Times New Roman"/>
          <w:sz w:val="28"/>
          <w:szCs w:val="28"/>
          <w:lang w:val="ro-RO"/>
        </w:rPr>
        <w:t>0</w:t>
      </w:r>
      <w:r w:rsidR="00D57AA7" w:rsidRPr="001159D6">
        <w:rPr>
          <w:rFonts w:ascii="Times New Roman" w:hAnsi="Times New Roman"/>
          <w:sz w:val="28"/>
          <w:szCs w:val="28"/>
          <w:lang w:val="ro-RO"/>
        </w:rPr>
        <w:t xml:space="preserve"> mil.lei sau cu circa 2</w:t>
      </w:r>
      <w:r w:rsidR="000B4A09" w:rsidRPr="001159D6">
        <w:rPr>
          <w:rFonts w:ascii="Times New Roman" w:hAnsi="Times New Roman"/>
          <w:sz w:val="28"/>
          <w:szCs w:val="28"/>
          <w:lang w:val="ro-RO"/>
        </w:rPr>
        <w:t>,8</w:t>
      </w:r>
      <w:r w:rsidR="00D57AA7" w:rsidRPr="001159D6">
        <w:rPr>
          <w:rFonts w:ascii="Times New Roman" w:hAnsi="Times New Roman"/>
          <w:sz w:val="28"/>
          <w:szCs w:val="28"/>
          <w:lang w:val="ro-RO"/>
        </w:rPr>
        <w:t xml:space="preserve"> la sută. </w:t>
      </w:r>
      <w:r w:rsidR="00F67C84" w:rsidRPr="001159D6">
        <w:rPr>
          <w:rFonts w:ascii="Times New Roman" w:hAnsi="Times New Roman"/>
          <w:sz w:val="28"/>
          <w:szCs w:val="28"/>
          <w:lang w:val="ro-RO"/>
        </w:rPr>
        <w:t xml:space="preserve">Aceste suplimentări de fonduri bugetare vizează un set </w:t>
      </w:r>
      <w:r w:rsidR="00AE52A5" w:rsidRPr="001159D6">
        <w:rPr>
          <w:rFonts w:ascii="Times New Roman" w:hAnsi="Times New Roman"/>
          <w:sz w:val="28"/>
          <w:szCs w:val="28"/>
          <w:lang w:val="ro-RO"/>
        </w:rPr>
        <w:t xml:space="preserve">de </w:t>
      </w:r>
      <w:r w:rsidR="00F67C84" w:rsidRPr="001159D6">
        <w:rPr>
          <w:rFonts w:ascii="Times New Roman" w:hAnsi="Times New Roman"/>
          <w:sz w:val="28"/>
          <w:szCs w:val="28"/>
          <w:lang w:val="ro-RO"/>
        </w:rPr>
        <w:t>măsuri și acțiuni cu caracter sectorial și intersectorial, descrierea cărora se produce în mod specific la compartimentele ce urmează.</w:t>
      </w:r>
    </w:p>
    <w:p w:rsidR="008C08B1" w:rsidRPr="001159D6" w:rsidRDefault="00156012" w:rsidP="007A2F8F">
      <w:pPr>
        <w:spacing w:after="120"/>
        <w:ind w:firstLine="567"/>
        <w:jc w:val="both"/>
        <w:rPr>
          <w:rFonts w:ascii="Times New Roman" w:hAnsi="Times New Roman"/>
          <w:sz w:val="28"/>
          <w:szCs w:val="28"/>
          <w:lang w:val="ro-RO"/>
        </w:rPr>
      </w:pPr>
      <w:r w:rsidRPr="001159D6">
        <w:rPr>
          <w:rFonts w:ascii="Times New Roman" w:hAnsi="Times New Roman"/>
          <w:sz w:val="28"/>
          <w:szCs w:val="28"/>
          <w:lang w:val="ro-RO"/>
        </w:rPr>
        <w:t>În</w:t>
      </w:r>
      <w:r w:rsidR="00D57AA7" w:rsidRPr="001159D6">
        <w:rPr>
          <w:rFonts w:ascii="Times New Roman" w:hAnsi="Times New Roman"/>
          <w:sz w:val="28"/>
          <w:szCs w:val="28"/>
          <w:lang w:val="ro-RO"/>
        </w:rPr>
        <w:t xml:space="preserve"> aspectul</w:t>
      </w:r>
      <w:r w:rsidR="00D57AA7" w:rsidRPr="001159D6">
        <w:rPr>
          <w:rFonts w:ascii="Times New Roman" w:hAnsi="Times New Roman"/>
          <w:i/>
          <w:sz w:val="28"/>
          <w:szCs w:val="28"/>
          <w:lang w:val="ro-RO"/>
        </w:rPr>
        <w:t xml:space="preserve"> categoriilor economice</w:t>
      </w:r>
      <w:r w:rsidR="00D57AA7" w:rsidRPr="001159D6">
        <w:rPr>
          <w:rFonts w:ascii="Times New Roman" w:hAnsi="Times New Roman"/>
          <w:sz w:val="28"/>
          <w:szCs w:val="28"/>
          <w:lang w:val="ro-RO"/>
        </w:rPr>
        <w:t xml:space="preserve">, </w:t>
      </w:r>
      <w:r w:rsidR="00D57AA7" w:rsidRPr="001159D6">
        <w:rPr>
          <w:rFonts w:ascii="Times New Roman" w:hAnsi="Times New Roman"/>
          <w:i/>
          <w:sz w:val="28"/>
          <w:szCs w:val="28"/>
          <w:lang w:val="ro-RO"/>
        </w:rPr>
        <w:t>cheltuielile curente</w:t>
      </w:r>
      <w:r w:rsidR="00D57AA7" w:rsidRPr="001159D6">
        <w:rPr>
          <w:rFonts w:ascii="Times New Roman" w:hAnsi="Times New Roman"/>
          <w:sz w:val="28"/>
          <w:szCs w:val="28"/>
          <w:lang w:val="ro-RO"/>
        </w:rPr>
        <w:t xml:space="preserve">, în bugetul de stat pe toate componentele se propun a fi </w:t>
      </w:r>
      <w:r w:rsidR="004A5520" w:rsidRPr="001159D6">
        <w:rPr>
          <w:rFonts w:ascii="Times New Roman" w:hAnsi="Times New Roman"/>
          <w:sz w:val="28"/>
          <w:szCs w:val="28"/>
          <w:lang w:val="ro-RO"/>
        </w:rPr>
        <w:t>majorate</w:t>
      </w:r>
      <w:r w:rsidR="00D57AA7" w:rsidRPr="001159D6">
        <w:rPr>
          <w:rFonts w:ascii="Times New Roman" w:hAnsi="Times New Roman"/>
          <w:sz w:val="28"/>
          <w:szCs w:val="28"/>
          <w:lang w:val="ro-RO"/>
        </w:rPr>
        <w:t xml:space="preserve"> cu </w:t>
      </w:r>
      <w:r w:rsidR="004A5520" w:rsidRPr="001159D6">
        <w:rPr>
          <w:rFonts w:ascii="Times New Roman" w:hAnsi="Times New Roman"/>
          <w:sz w:val="28"/>
          <w:szCs w:val="28"/>
          <w:lang w:val="ro-RO"/>
        </w:rPr>
        <w:t>224,</w:t>
      </w:r>
      <w:r w:rsidR="00E10DB4" w:rsidRPr="001159D6">
        <w:rPr>
          <w:rFonts w:ascii="Times New Roman" w:hAnsi="Times New Roman"/>
          <w:sz w:val="28"/>
          <w:szCs w:val="28"/>
          <w:lang w:val="ro-RO"/>
        </w:rPr>
        <w:t>0</w:t>
      </w:r>
      <w:r w:rsidR="00D57AA7" w:rsidRPr="001159D6">
        <w:rPr>
          <w:rFonts w:ascii="Times New Roman" w:hAnsi="Times New Roman"/>
          <w:sz w:val="28"/>
          <w:szCs w:val="28"/>
          <w:lang w:val="ro-RO"/>
        </w:rPr>
        <w:t xml:space="preserve"> mil.lei.</w:t>
      </w:r>
      <w:r w:rsidR="00E10DB4" w:rsidRPr="001159D6">
        <w:rPr>
          <w:rFonts w:ascii="Times New Roman" w:hAnsi="Times New Roman"/>
          <w:sz w:val="28"/>
          <w:szCs w:val="28"/>
          <w:lang w:val="ro-RO"/>
        </w:rPr>
        <w:t xml:space="preserve"> În rezultat</w:t>
      </w:r>
      <w:r w:rsidR="00364D5F" w:rsidRPr="001159D6">
        <w:rPr>
          <w:rFonts w:ascii="Times New Roman" w:hAnsi="Times New Roman"/>
          <w:sz w:val="28"/>
          <w:szCs w:val="28"/>
          <w:lang w:val="ro-RO"/>
        </w:rPr>
        <w:t>,</w:t>
      </w:r>
      <w:r w:rsidR="00E10DB4" w:rsidRPr="001159D6">
        <w:rPr>
          <w:rFonts w:ascii="Times New Roman" w:hAnsi="Times New Roman"/>
          <w:sz w:val="28"/>
          <w:szCs w:val="28"/>
          <w:lang w:val="ro-RO"/>
        </w:rPr>
        <w:t xml:space="preserve"> acestea vor constitui circa 32</w:t>
      </w:r>
      <w:r w:rsidR="00364D5F" w:rsidRPr="001159D6">
        <w:rPr>
          <w:rFonts w:ascii="Times New Roman" w:hAnsi="Times New Roman"/>
          <w:sz w:val="28"/>
          <w:szCs w:val="28"/>
          <w:lang w:val="ro-RO"/>
        </w:rPr>
        <w:t xml:space="preserve"> </w:t>
      </w:r>
      <w:r w:rsidR="00E10DB4" w:rsidRPr="001159D6">
        <w:rPr>
          <w:rFonts w:ascii="Times New Roman" w:hAnsi="Times New Roman"/>
          <w:sz w:val="28"/>
          <w:szCs w:val="28"/>
          <w:lang w:val="ro-RO"/>
        </w:rPr>
        <w:t>940,7 mil.lei</w:t>
      </w:r>
      <w:r w:rsidR="00310CED" w:rsidRPr="001159D6">
        <w:rPr>
          <w:rFonts w:ascii="Times New Roman" w:hAnsi="Times New Roman"/>
          <w:sz w:val="28"/>
          <w:szCs w:val="28"/>
          <w:lang w:val="ro-RO"/>
        </w:rPr>
        <w:t xml:space="preserve">. </w:t>
      </w:r>
      <w:r w:rsidR="008C08B1" w:rsidRPr="001159D6">
        <w:rPr>
          <w:rFonts w:ascii="Times New Roman" w:hAnsi="Times New Roman"/>
          <w:sz w:val="28"/>
          <w:szCs w:val="28"/>
          <w:lang w:val="ro-RO"/>
        </w:rPr>
        <w:t>Majorarea cheltuielilor curente vizează p</w:t>
      </w:r>
      <w:r w:rsidR="00310CED" w:rsidRPr="001159D6">
        <w:rPr>
          <w:rFonts w:ascii="Times New Roman" w:hAnsi="Times New Roman"/>
          <w:sz w:val="28"/>
          <w:szCs w:val="28"/>
          <w:lang w:val="ro-RO"/>
        </w:rPr>
        <w:t xml:space="preserve">reponderent </w:t>
      </w:r>
      <w:r w:rsidR="008C08B1" w:rsidRPr="001159D6">
        <w:rPr>
          <w:rFonts w:ascii="Times New Roman" w:hAnsi="Times New Roman"/>
          <w:sz w:val="28"/>
          <w:szCs w:val="28"/>
          <w:lang w:val="ro-RO"/>
        </w:rPr>
        <w:t>majorarea salariilor cadrelor didactice și personalului salarizat conform rețelei tarifare unice din domeniul învățământului.</w:t>
      </w:r>
    </w:p>
    <w:p w:rsidR="008C08B1" w:rsidRPr="001159D6" w:rsidRDefault="008C08B1" w:rsidP="007A2F8F">
      <w:pPr>
        <w:spacing w:after="0"/>
        <w:ind w:firstLine="567"/>
        <w:jc w:val="both"/>
        <w:rPr>
          <w:rFonts w:ascii="Times New Roman" w:hAnsi="Times New Roman"/>
          <w:sz w:val="28"/>
          <w:szCs w:val="28"/>
          <w:lang w:val="ro-RO"/>
        </w:rPr>
      </w:pPr>
      <w:r w:rsidRPr="001159D6">
        <w:rPr>
          <w:rFonts w:ascii="Times New Roman" w:hAnsi="Times New Roman"/>
          <w:sz w:val="28"/>
          <w:szCs w:val="28"/>
          <w:lang w:val="ro-RO"/>
        </w:rPr>
        <w:t xml:space="preserve">Cheltuielile curente includ următoarele categorii componente: </w:t>
      </w:r>
    </w:p>
    <w:p w:rsidR="006D4252" w:rsidRPr="001159D6" w:rsidRDefault="008C08B1" w:rsidP="007A2F8F">
      <w:pPr>
        <w:spacing w:after="0"/>
        <w:ind w:firstLine="567"/>
        <w:jc w:val="both"/>
        <w:rPr>
          <w:rFonts w:ascii="Times New Roman" w:hAnsi="Times New Roman"/>
          <w:sz w:val="28"/>
          <w:szCs w:val="28"/>
          <w:lang w:val="ro-RO"/>
        </w:rPr>
      </w:pPr>
      <w:r w:rsidRPr="001159D6">
        <w:rPr>
          <w:rFonts w:ascii="Times New Roman" w:hAnsi="Times New Roman"/>
          <w:sz w:val="28"/>
          <w:szCs w:val="28"/>
          <w:lang w:val="ro-RO"/>
        </w:rPr>
        <w:t xml:space="preserve">1) </w:t>
      </w:r>
      <w:r w:rsidR="00D57AA7" w:rsidRPr="001159D6">
        <w:rPr>
          <w:rFonts w:ascii="Times New Roman" w:hAnsi="Times New Roman"/>
          <w:i/>
          <w:sz w:val="28"/>
          <w:szCs w:val="28"/>
          <w:lang w:val="ro-RO"/>
        </w:rPr>
        <w:t>Cheltuielile de personal</w:t>
      </w:r>
      <w:r w:rsidR="00473788" w:rsidRPr="001159D6">
        <w:rPr>
          <w:rFonts w:ascii="Times New Roman" w:hAnsi="Times New Roman"/>
          <w:sz w:val="28"/>
          <w:szCs w:val="28"/>
          <w:lang w:val="ro-RO"/>
        </w:rPr>
        <w:t xml:space="preserve"> se majorează la total cu 30,</w:t>
      </w:r>
      <w:r w:rsidR="003C35A2" w:rsidRPr="001159D6">
        <w:rPr>
          <w:rFonts w:ascii="Times New Roman" w:hAnsi="Times New Roman"/>
          <w:sz w:val="28"/>
          <w:szCs w:val="28"/>
          <w:lang w:val="ro-RO"/>
        </w:rPr>
        <w:t xml:space="preserve">4 </w:t>
      </w:r>
      <w:r w:rsidR="00473788" w:rsidRPr="001159D6">
        <w:rPr>
          <w:rFonts w:ascii="Times New Roman" w:hAnsi="Times New Roman"/>
          <w:sz w:val="28"/>
          <w:szCs w:val="28"/>
          <w:lang w:val="ro-RO"/>
        </w:rPr>
        <w:t>mil. lei și vor constitui 6220,</w:t>
      </w:r>
      <w:r w:rsidR="003C35A2" w:rsidRPr="001159D6">
        <w:rPr>
          <w:rFonts w:ascii="Times New Roman" w:hAnsi="Times New Roman"/>
          <w:sz w:val="28"/>
          <w:szCs w:val="28"/>
          <w:lang w:val="ro-RO"/>
        </w:rPr>
        <w:t xml:space="preserve">1 </w:t>
      </w:r>
      <w:r w:rsidR="00473788" w:rsidRPr="001159D6">
        <w:rPr>
          <w:rFonts w:ascii="Times New Roman" w:hAnsi="Times New Roman"/>
          <w:sz w:val="28"/>
          <w:szCs w:val="28"/>
          <w:lang w:val="ro-RO"/>
        </w:rPr>
        <w:t xml:space="preserve">mil. lei, </w:t>
      </w:r>
      <w:r w:rsidR="00364D5F" w:rsidRPr="001159D6">
        <w:rPr>
          <w:rFonts w:ascii="Times New Roman" w:hAnsi="Times New Roman"/>
          <w:sz w:val="28"/>
          <w:szCs w:val="28"/>
          <w:lang w:val="ro-RO"/>
        </w:rPr>
        <w:t xml:space="preserve">fiind </w:t>
      </w:r>
      <w:r w:rsidR="00473788" w:rsidRPr="001159D6">
        <w:rPr>
          <w:rFonts w:ascii="Times New Roman" w:hAnsi="Times New Roman"/>
          <w:sz w:val="28"/>
          <w:szCs w:val="28"/>
          <w:lang w:val="ro-RO"/>
        </w:rPr>
        <w:t>influențate prioritar de:</w:t>
      </w:r>
    </w:p>
    <w:p w:rsidR="006D4252" w:rsidRPr="001159D6" w:rsidRDefault="00473788" w:rsidP="007A2F8F">
      <w:pPr>
        <w:spacing w:after="120"/>
        <w:ind w:firstLine="567"/>
        <w:jc w:val="both"/>
        <w:rPr>
          <w:rFonts w:ascii="Times New Roman" w:hAnsi="Times New Roman"/>
          <w:sz w:val="28"/>
          <w:szCs w:val="28"/>
          <w:lang w:val="ro-RO"/>
        </w:rPr>
      </w:pPr>
      <w:r w:rsidRPr="001159D6">
        <w:rPr>
          <w:rFonts w:ascii="Times New Roman" w:hAnsi="Times New Roman"/>
          <w:sz w:val="28"/>
          <w:szCs w:val="28"/>
          <w:lang w:val="ro-RO"/>
        </w:rPr>
        <w:t xml:space="preserve">- necesitatea asigurării normelor prevăzute de legislația în vigoare (majorarea salariilor cadrelor didactice cu 11,3 la sută și a angajaților salarizați conform Rețelei tarifare unice din domeniul </w:t>
      </w:r>
      <w:r w:rsidR="00364D5F" w:rsidRPr="001159D6">
        <w:rPr>
          <w:rFonts w:ascii="Times New Roman" w:hAnsi="Times New Roman"/>
          <w:sz w:val="28"/>
          <w:szCs w:val="28"/>
          <w:lang w:val="ro-RO"/>
        </w:rPr>
        <w:t>învățământului</w:t>
      </w:r>
      <w:r w:rsidRPr="001159D6">
        <w:rPr>
          <w:rFonts w:ascii="Times New Roman" w:hAnsi="Times New Roman"/>
          <w:sz w:val="28"/>
          <w:szCs w:val="28"/>
          <w:lang w:val="ro-RO"/>
        </w:rPr>
        <w:t xml:space="preserve"> cu 10 la sută începînd cu 1 septembrie curent (23,3 mil. lei); recalcularea salariilor judecătorilor, procurorilor la salariul mediu pe economie atins în anul 2016 cu începere din 1 aprilie 2017 (16,6 mil. lei)</w:t>
      </w:r>
      <w:r w:rsidR="00364D5F" w:rsidRPr="001159D6">
        <w:rPr>
          <w:rFonts w:ascii="Times New Roman" w:hAnsi="Times New Roman"/>
          <w:sz w:val="28"/>
          <w:szCs w:val="28"/>
          <w:lang w:val="ro-RO"/>
        </w:rPr>
        <w:t>)</w:t>
      </w:r>
      <w:r w:rsidRPr="001159D6">
        <w:rPr>
          <w:rFonts w:ascii="Times New Roman" w:hAnsi="Times New Roman"/>
          <w:sz w:val="28"/>
          <w:szCs w:val="28"/>
          <w:lang w:val="ro-RO"/>
        </w:rPr>
        <w:t>;</w:t>
      </w:r>
    </w:p>
    <w:p w:rsidR="006D4252" w:rsidRPr="001159D6" w:rsidRDefault="00473788" w:rsidP="007A2F8F">
      <w:pPr>
        <w:spacing w:after="120"/>
        <w:ind w:firstLine="567"/>
        <w:jc w:val="both"/>
        <w:rPr>
          <w:rFonts w:ascii="Times New Roman" w:hAnsi="Times New Roman"/>
          <w:sz w:val="28"/>
          <w:szCs w:val="28"/>
          <w:lang w:val="ro-RO"/>
        </w:rPr>
      </w:pPr>
      <w:r w:rsidRPr="001159D6">
        <w:rPr>
          <w:rFonts w:ascii="Times New Roman" w:hAnsi="Times New Roman"/>
          <w:sz w:val="28"/>
          <w:szCs w:val="28"/>
          <w:lang w:val="ro-RO"/>
        </w:rPr>
        <w:t>- asigurarea efectivului Poliției de Frontieră și a Serviciului Vamal la punctele de control comun (6,0 mil. lei);</w:t>
      </w:r>
    </w:p>
    <w:p w:rsidR="006D4252" w:rsidRPr="001159D6" w:rsidRDefault="00473788" w:rsidP="007A2F8F">
      <w:pPr>
        <w:spacing w:after="120"/>
        <w:ind w:firstLine="567"/>
        <w:jc w:val="both"/>
        <w:rPr>
          <w:rFonts w:ascii="Times New Roman" w:hAnsi="Times New Roman"/>
          <w:sz w:val="28"/>
          <w:szCs w:val="28"/>
          <w:lang w:val="ro-RO"/>
        </w:rPr>
      </w:pPr>
      <w:r w:rsidRPr="001159D6">
        <w:rPr>
          <w:rFonts w:ascii="Times New Roman" w:hAnsi="Times New Roman"/>
          <w:sz w:val="28"/>
          <w:szCs w:val="28"/>
          <w:lang w:val="ro-RO"/>
        </w:rPr>
        <w:lastRenderedPageBreak/>
        <w:t>- reorganizarea Serviciului Stării Civile și Camerei de Licențiere și trecerea în componența Agenției Servicii Publice (-12,4 mil. lei);</w:t>
      </w:r>
    </w:p>
    <w:p w:rsidR="006D4252" w:rsidRPr="001159D6" w:rsidRDefault="00473788" w:rsidP="007A2F8F">
      <w:pPr>
        <w:spacing w:after="120"/>
        <w:ind w:firstLine="567"/>
        <w:jc w:val="both"/>
        <w:rPr>
          <w:rFonts w:ascii="Times New Roman" w:hAnsi="Times New Roman"/>
          <w:sz w:val="28"/>
          <w:szCs w:val="28"/>
          <w:lang w:val="ro-RO"/>
        </w:rPr>
      </w:pPr>
      <w:r w:rsidRPr="001159D6">
        <w:rPr>
          <w:rFonts w:ascii="Times New Roman" w:hAnsi="Times New Roman"/>
          <w:sz w:val="28"/>
          <w:szCs w:val="28"/>
          <w:lang w:val="ro-RO"/>
        </w:rPr>
        <w:t>- rezultatul revizuirii de către autorităţile publice centrale a cheltuielilor respective şi ajustării la necesităţile reale.</w:t>
      </w:r>
    </w:p>
    <w:p w:rsidR="006D4252" w:rsidRPr="001159D6" w:rsidRDefault="008C08B1" w:rsidP="007A2F8F">
      <w:pPr>
        <w:spacing w:after="120"/>
        <w:ind w:firstLine="567"/>
        <w:jc w:val="both"/>
        <w:rPr>
          <w:rFonts w:ascii="Times New Roman" w:hAnsi="Times New Roman"/>
          <w:sz w:val="28"/>
          <w:szCs w:val="28"/>
          <w:lang w:val="ro-RO"/>
        </w:rPr>
      </w:pPr>
      <w:r w:rsidRPr="001159D6">
        <w:rPr>
          <w:rFonts w:ascii="Times New Roman" w:hAnsi="Times New Roman"/>
          <w:sz w:val="28"/>
          <w:szCs w:val="28"/>
          <w:lang w:val="ro-RO"/>
        </w:rPr>
        <w:t xml:space="preserve">2) </w:t>
      </w:r>
      <w:r w:rsidR="00D57AA7" w:rsidRPr="001159D6">
        <w:rPr>
          <w:rFonts w:ascii="Times New Roman" w:hAnsi="Times New Roman"/>
          <w:sz w:val="28"/>
          <w:szCs w:val="28"/>
          <w:lang w:val="ro-RO"/>
        </w:rPr>
        <w:t xml:space="preserve">Cheltuielile pentru </w:t>
      </w:r>
      <w:r w:rsidR="004A5520" w:rsidRPr="001159D6">
        <w:rPr>
          <w:rFonts w:ascii="Times New Roman" w:hAnsi="Times New Roman"/>
          <w:i/>
          <w:sz w:val="28"/>
          <w:szCs w:val="28"/>
          <w:lang w:val="ro-RO"/>
        </w:rPr>
        <w:t>bunuri</w:t>
      </w:r>
      <w:r w:rsidR="00D57AA7" w:rsidRPr="001159D6">
        <w:rPr>
          <w:rFonts w:ascii="Times New Roman" w:hAnsi="Times New Roman"/>
          <w:i/>
          <w:sz w:val="28"/>
          <w:szCs w:val="28"/>
          <w:lang w:val="ro-RO"/>
        </w:rPr>
        <w:t xml:space="preserve"> şi servicii</w:t>
      </w:r>
      <w:r w:rsidR="00D57AA7" w:rsidRPr="001159D6">
        <w:rPr>
          <w:rFonts w:ascii="Times New Roman" w:hAnsi="Times New Roman"/>
          <w:sz w:val="28"/>
          <w:szCs w:val="28"/>
          <w:lang w:val="ro-RO"/>
        </w:rPr>
        <w:t xml:space="preserve"> se </w:t>
      </w:r>
      <w:r w:rsidR="004A5520" w:rsidRPr="001159D6">
        <w:rPr>
          <w:rFonts w:ascii="Times New Roman" w:hAnsi="Times New Roman"/>
          <w:sz w:val="28"/>
          <w:szCs w:val="28"/>
          <w:lang w:val="ro-RO"/>
        </w:rPr>
        <w:t>majorează</w:t>
      </w:r>
      <w:r w:rsidR="00D57AA7" w:rsidRPr="001159D6">
        <w:rPr>
          <w:rFonts w:ascii="Times New Roman" w:hAnsi="Times New Roman"/>
          <w:sz w:val="28"/>
          <w:szCs w:val="28"/>
          <w:lang w:val="ro-RO"/>
        </w:rPr>
        <w:t xml:space="preserve"> cu </w:t>
      </w:r>
      <w:r w:rsidR="004A5520" w:rsidRPr="001159D6">
        <w:rPr>
          <w:rFonts w:ascii="Times New Roman" w:hAnsi="Times New Roman"/>
          <w:sz w:val="28"/>
          <w:szCs w:val="28"/>
          <w:lang w:val="ro-RO"/>
        </w:rPr>
        <w:t>8,7</w:t>
      </w:r>
      <w:r w:rsidR="00D57AA7" w:rsidRPr="001159D6">
        <w:rPr>
          <w:rFonts w:ascii="Times New Roman" w:hAnsi="Times New Roman"/>
          <w:sz w:val="28"/>
          <w:szCs w:val="28"/>
          <w:lang w:val="ro-RO"/>
        </w:rPr>
        <w:t xml:space="preserve"> mil.lei,</w:t>
      </w:r>
      <w:r w:rsidR="00977EA2" w:rsidRPr="001159D6">
        <w:rPr>
          <w:rFonts w:ascii="Times New Roman" w:hAnsi="Times New Roman"/>
          <w:sz w:val="28"/>
          <w:szCs w:val="28"/>
          <w:lang w:val="ro-RO"/>
        </w:rPr>
        <w:t xml:space="preserve"> </w:t>
      </w:r>
      <w:r w:rsidR="00D57AA7" w:rsidRPr="001159D6">
        <w:rPr>
          <w:rFonts w:ascii="Times New Roman" w:hAnsi="Times New Roman"/>
          <w:sz w:val="28"/>
          <w:szCs w:val="28"/>
          <w:lang w:val="ro-RO"/>
        </w:rPr>
        <w:t xml:space="preserve">constituind </w:t>
      </w:r>
      <w:r w:rsidR="00156012" w:rsidRPr="001159D6">
        <w:rPr>
          <w:rFonts w:ascii="Times New Roman" w:hAnsi="Times New Roman"/>
          <w:sz w:val="28"/>
          <w:szCs w:val="28"/>
          <w:lang w:val="ro-RO"/>
        </w:rPr>
        <w:t>2</w:t>
      </w:r>
      <w:r w:rsidR="004A5520" w:rsidRPr="001159D6">
        <w:rPr>
          <w:rFonts w:ascii="Times New Roman" w:hAnsi="Times New Roman"/>
          <w:sz w:val="28"/>
          <w:szCs w:val="28"/>
          <w:lang w:val="ro-RO"/>
        </w:rPr>
        <w:t>157</w:t>
      </w:r>
      <w:r w:rsidR="00156012" w:rsidRPr="001159D6">
        <w:rPr>
          <w:rFonts w:ascii="Times New Roman" w:hAnsi="Times New Roman"/>
          <w:sz w:val="28"/>
          <w:szCs w:val="28"/>
          <w:lang w:val="ro-RO"/>
        </w:rPr>
        <w:t>,</w:t>
      </w:r>
      <w:r w:rsidR="004A5520" w:rsidRPr="001159D6">
        <w:rPr>
          <w:rFonts w:ascii="Times New Roman" w:hAnsi="Times New Roman"/>
          <w:sz w:val="28"/>
          <w:szCs w:val="28"/>
          <w:lang w:val="ro-RO"/>
        </w:rPr>
        <w:t>9</w:t>
      </w:r>
      <w:r w:rsidR="00D57AA7" w:rsidRPr="001159D6">
        <w:rPr>
          <w:rFonts w:ascii="Times New Roman" w:hAnsi="Times New Roman"/>
          <w:sz w:val="28"/>
          <w:szCs w:val="28"/>
          <w:lang w:val="ro-RO"/>
        </w:rPr>
        <w:t xml:space="preserve"> mil.lei. </w:t>
      </w:r>
    </w:p>
    <w:p w:rsidR="006D4252" w:rsidRPr="001159D6" w:rsidRDefault="008C08B1" w:rsidP="007A2F8F">
      <w:pPr>
        <w:spacing w:after="120"/>
        <w:ind w:firstLine="567"/>
        <w:jc w:val="both"/>
        <w:rPr>
          <w:rFonts w:ascii="Times New Roman" w:hAnsi="Times New Roman"/>
          <w:sz w:val="28"/>
          <w:szCs w:val="28"/>
          <w:lang w:val="ro-RO"/>
        </w:rPr>
      </w:pPr>
      <w:r w:rsidRPr="001159D6">
        <w:rPr>
          <w:rFonts w:ascii="Times New Roman" w:hAnsi="Times New Roman"/>
          <w:sz w:val="28"/>
          <w:szCs w:val="28"/>
          <w:lang w:val="ro-RO"/>
        </w:rPr>
        <w:t xml:space="preserve">3) Cheltuielile pentru </w:t>
      </w:r>
      <w:r w:rsidR="004A5520" w:rsidRPr="001159D6">
        <w:rPr>
          <w:rFonts w:ascii="Times New Roman" w:hAnsi="Times New Roman"/>
          <w:sz w:val="28"/>
          <w:szCs w:val="28"/>
          <w:lang w:val="ro-RO"/>
        </w:rPr>
        <w:t xml:space="preserve">achitarea </w:t>
      </w:r>
      <w:r w:rsidR="004A5520" w:rsidRPr="001159D6">
        <w:rPr>
          <w:rFonts w:ascii="Times New Roman" w:hAnsi="Times New Roman"/>
          <w:i/>
          <w:sz w:val="28"/>
          <w:szCs w:val="28"/>
          <w:lang w:val="ro-RO"/>
        </w:rPr>
        <w:t>dobînzilor</w:t>
      </w:r>
      <w:r w:rsidR="004A5520" w:rsidRPr="001159D6">
        <w:rPr>
          <w:rFonts w:ascii="Times New Roman" w:hAnsi="Times New Roman"/>
          <w:sz w:val="28"/>
          <w:szCs w:val="28"/>
          <w:lang w:val="ro-RO"/>
        </w:rPr>
        <w:t xml:space="preserve"> aferente datoriei de stat se majorează</w:t>
      </w:r>
      <w:r w:rsidR="00977EA2" w:rsidRPr="001159D6">
        <w:rPr>
          <w:rFonts w:ascii="Times New Roman" w:hAnsi="Times New Roman"/>
          <w:sz w:val="28"/>
          <w:szCs w:val="28"/>
          <w:lang w:val="ro-RO"/>
        </w:rPr>
        <w:t xml:space="preserve"> </w:t>
      </w:r>
      <w:r w:rsidR="004A5520" w:rsidRPr="001159D6">
        <w:rPr>
          <w:rFonts w:ascii="Times New Roman" w:hAnsi="Times New Roman"/>
          <w:sz w:val="28"/>
          <w:szCs w:val="28"/>
          <w:lang w:val="ro-RO"/>
        </w:rPr>
        <w:t>cu 5</w:t>
      </w:r>
      <w:r w:rsidR="00471B02" w:rsidRPr="001159D6">
        <w:rPr>
          <w:rFonts w:ascii="Times New Roman" w:hAnsi="Times New Roman"/>
          <w:sz w:val="28"/>
          <w:szCs w:val="28"/>
          <w:lang w:val="ro-RO"/>
        </w:rPr>
        <w:t>6</w:t>
      </w:r>
      <w:r w:rsidR="004A5520" w:rsidRPr="001159D6">
        <w:rPr>
          <w:rFonts w:ascii="Times New Roman" w:hAnsi="Times New Roman"/>
          <w:sz w:val="28"/>
          <w:szCs w:val="28"/>
          <w:lang w:val="ro-RO"/>
        </w:rPr>
        <w:t>,</w:t>
      </w:r>
      <w:r w:rsidR="00D518FA" w:rsidRPr="001159D6">
        <w:rPr>
          <w:rFonts w:ascii="Times New Roman" w:hAnsi="Times New Roman"/>
          <w:sz w:val="28"/>
          <w:szCs w:val="28"/>
          <w:lang w:val="ro-RO"/>
        </w:rPr>
        <w:t>7</w:t>
      </w:r>
      <w:r w:rsidR="004A5520" w:rsidRPr="001159D6">
        <w:rPr>
          <w:rFonts w:ascii="Times New Roman" w:hAnsi="Times New Roman"/>
          <w:sz w:val="28"/>
          <w:szCs w:val="28"/>
          <w:lang w:val="ro-RO"/>
        </w:rPr>
        <w:t xml:space="preserve"> mil.lei, în special din cauza majorării cu 98,3 mil.lei a serviciului datoriei de stat interne ca urmare a deservirii </w:t>
      </w:r>
      <w:r w:rsidR="00471B02" w:rsidRPr="001159D6">
        <w:rPr>
          <w:rFonts w:ascii="Times New Roman" w:hAnsi="Times New Roman"/>
          <w:sz w:val="28"/>
          <w:szCs w:val="28"/>
          <w:lang w:val="ro-RO"/>
        </w:rPr>
        <w:t>la costuri mai mari</w:t>
      </w:r>
      <w:r w:rsidR="004A5520" w:rsidRPr="001159D6">
        <w:rPr>
          <w:rFonts w:ascii="Times New Roman" w:hAnsi="Times New Roman"/>
          <w:sz w:val="28"/>
          <w:szCs w:val="28"/>
          <w:lang w:val="ro-RO"/>
        </w:rPr>
        <w:t xml:space="preserve"> a </w:t>
      </w:r>
      <w:r w:rsidR="00364D5F" w:rsidRPr="001159D6">
        <w:rPr>
          <w:rFonts w:ascii="Times New Roman" w:hAnsi="Times New Roman"/>
          <w:sz w:val="28"/>
          <w:szCs w:val="28"/>
          <w:lang w:val="ro-RO"/>
        </w:rPr>
        <w:t>valorilor mobiliare de stat (</w:t>
      </w:r>
      <w:r w:rsidR="004A5520" w:rsidRPr="001159D6">
        <w:rPr>
          <w:rFonts w:ascii="Times New Roman" w:hAnsi="Times New Roman"/>
          <w:sz w:val="28"/>
          <w:szCs w:val="28"/>
          <w:lang w:val="ro-RO"/>
        </w:rPr>
        <w:t>VMS</w:t>
      </w:r>
      <w:r w:rsidR="00364D5F" w:rsidRPr="001159D6">
        <w:rPr>
          <w:rFonts w:ascii="Times New Roman" w:hAnsi="Times New Roman"/>
          <w:sz w:val="28"/>
          <w:szCs w:val="28"/>
          <w:lang w:val="ro-RO"/>
        </w:rPr>
        <w:t>)</w:t>
      </w:r>
      <w:r w:rsidR="004A5520" w:rsidRPr="001159D6">
        <w:rPr>
          <w:rFonts w:ascii="Times New Roman" w:hAnsi="Times New Roman"/>
          <w:sz w:val="28"/>
          <w:szCs w:val="28"/>
          <w:lang w:val="ro-RO"/>
        </w:rPr>
        <w:t xml:space="preserve"> emise anterior. Totodată, cheltuielile pentru serviciul datoriei de stat externe se </w:t>
      </w:r>
      <w:r w:rsidR="00471B02" w:rsidRPr="001159D6">
        <w:rPr>
          <w:rFonts w:ascii="Times New Roman" w:hAnsi="Times New Roman"/>
          <w:sz w:val="28"/>
          <w:szCs w:val="28"/>
          <w:lang w:val="ro-RO"/>
        </w:rPr>
        <w:t>reduc</w:t>
      </w:r>
      <w:r w:rsidR="004A5520" w:rsidRPr="001159D6">
        <w:rPr>
          <w:rFonts w:ascii="Times New Roman" w:hAnsi="Times New Roman"/>
          <w:sz w:val="28"/>
          <w:szCs w:val="28"/>
          <w:lang w:val="ro-RO"/>
        </w:rPr>
        <w:t xml:space="preserve"> cu </w:t>
      </w:r>
      <w:r w:rsidR="00D518FA" w:rsidRPr="001159D6">
        <w:rPr>
          <w:rFonts w:ascii="Times New Roman" w:hAnsi="Times New Roman"/>
          <w:sz w:val="28"/>
          <w:szCs w:val="28"/>
          <w:lang w:val="ro-RO"/>
        </w:rPr>
        <w:t>41,6</w:t>
      </w:r>
      <w:r w:rsidR="004A5520" w:rsidRPr="001159D6">
        <w:rPr>
          <w:rFonts w:ascii="Times New Roman" w:hAnsi="Times New Roman"/>
          <w:sz w:val="28"/>
          <w:szCs w:val="28"/>
          <w:lang w:val="ro-RO"/>
        </w:rPr>
        <w:t xml:space="preserve"> mil.lei, reieșind din fluctuațiile de curs valutar, precum și din cererile de plată primite din partea creditorilor externi. </w:t>
      </w:r>
      <w:r w:rsidR="00E10DB4" w:rsidRPr="001159D6">
        <w:rPr>
          <w:rFonts w:ascii="Times New Roman" w:hAnsi="Times New Roman"/>
          <w:sz w:val="28"/>
          <w:szCs w:val="28"/>
          <w:lang w:val="ro-RO"/>
        </w:rPr>
        <w:t>Volumul cheltuielilor pentru achitarea dobînzilor aferente datoriei de stat, în rezultatul modificărilor propuse, va constitui circa 1</w:t>
      </w:r>
      <w:r w:rsidR="00364D5F" w:rsidRPr="001159D6">
        <w:rPr>
          <w:rFonts w:ascii="Times New Roman" w:hAnsi="Times New Roman"/>
          <w:sz w:val="28"/>
          <w:szCs w:val="28"/>
          <w:lang w:val="ro-RO"/>
        </w:rPr>
        <w:t xml:space="preserve"> </w:t>
      </w:r>
      <w:r w:rsidR="00E10DB4" w:rsidRPr="001159D6">
        <w:rPr>
          <w:rFonts w:ascii="Times New Roman" w:hAnsi="Times New Roman"/>
          <w:sz w:val="28"/>
          <w:szCs w:val="28"/>
          <w:lang w:val="ro-RO"/>
        </w:rPr>
        <w:t xml:space="preserve">990,3 mil.lei. </w:t>
      </w:r>
    </w:p>
    <w:p w:rsidR="006D4252" w:rsidRPr="001159D6" w:rsidRDefault="008C08B1" w:rsidP="007A2F8F">
      <w:pPr>
        <w:tabs>
          <w:tab w:val="num" w:pos="1584"/>
        </w:tabs>
        <w:spacing w:after="120"/>
        <w:ind w:firstLine="567"/>
        <w:jc w:val="both"/>
        <w:rPr>
          <w:rFonts w:ascii="Times New Roman" w:hAnsi="Times New Roman"/>
          <w:i/>
          <w:sz w:val="8"/>
          <w:szCs w:val="8"/>
          <w:lang w:val="ro-RO"/>
        </w:rPr>
      </w:pPr>
      <w:r w:rsidRPr="001159D6">
        <w:rPr>
          <w:rFonts w:ascii="Times New Roman" w:hAnsi="Times New Roman"/>
          <w:sz w:val="28"/>
          <w:szCs w:val="28"/>
          <w:lang w:val="ro-RO"/>
        </w:rPr>
        <w:t xml:space="preserve">4) </w:t>
      </w:r>
      <w:r w:rsidR="00156012" w:rsidRPr="001159D6">
        <w:rPr>
          <w:rFonts w:ascii="Times New Roman" w:hAnsi="Times New Roman"/>
          <w:sz w:val="28"/>
          <w:szCs w:val="28"/>
          <w:lang w:val="ro-RO"/>
        </w:rPr>
        <w:t>Cheltuielile pentru</w:t>
      </w:r>
      <w:r w:rsidR="00156012" w:rsidRPr="001159D6">
        <w:rPr>
          <w:rFonts w:ascii="Times New Roman" w:hAnsi="Times New Roman"/>
          <w:i/>
          <w:sz w:val="28"/>
          <w:szCs w:val="28"/>
          <w:lang w:val="ro-RO"/>
        </w:rPr>
        <w:t xml:space="preserve"> subsidii</w:t>
      </w:r>
      <w:r w:rsidR="00D57AA7" w:rsidRPr="001159D6">
        <w:rPr>
          <w:rFonts w:ascii="Times New Roman" w:hAnsi="Times New Roman"/>
          <w:i/>
          <w:sz w:val="28"/>
          <w:szCs w:val="28"/>
          <w:lang w:val="ro-RO"/>
        </w:rPr>
        <w:t xml:space="preserve"> </w:t>
      </w:r>
      <w:r w:rsidR="00D57AA7" w:rsidRPr="001159D6">
        <w:rPr>
          <w:rFonts w:ascii="Times New Roman" w:hAnsi="Times New Roman"/>
          <w:sz w:val="28"/>
          <w:szCs w:val="28"/>
          <w:lang w:val="ro-RO"/>
        </w:rPr>
        <w:t xml:space="preserve">se estimează la circa </w:t>
      </w:r>
      <w:r w:rsidR="00156012" w:rsidRPr="001159D6">
        <w:rPr>
          <w:rFonts w:ascii="Times New Roman" w:hAnsi="Times New Roman"/>
          <w:sz w:val="28"/>
          <w:szCs w:val="28"/>
          <w:lang w:val="ro-RO"/>
        </w:rPr>
        <w:t>2</w:t>
      </w:r>
      <w:r w:rsidR="00364D5F" w:rsidRPr="001159D6">
        <w:rPr>
          <w:rFonts w:ascii="Times New Roman" w:hAnsi="Times New Roman"/>
          <w:sz w:val="28"/>
          <w:szCs w:val="28"/>
          <w:lang w:val="ro-RO"/>
        </w:rPr>
        <w:t xml:space="preserve"> </w:t>
      </w:r>
      <w:r w:rsidR="00D518FA" w:rsidRPr="001159D6">
        <w:rPr>
          <w:rFonts w:ascii="Times New Roman" w:hAnsi="Times New Roman"/>
          <w:sz w:val="28"/>
          <w:szCs w:val="28"/>
          <w:lang w:val="ro-RO"/>
        </w:rPr>
        <w:t>972</w:t>
      </w:r>
      <w:r w:rsidR="00156012" w:rsidRPr="001159D6">
        <w:rPr>
          <w:rFonts w:ascii="Times New Roman" w:hAnsi="Times New Roman"/>
          <w:sz w:val="28"/>
          <w:szCs w:val="28"/>
          <w:lang w:val="ro-RO"/>
        </w:rPr>
        <w:t>,</w:t>
      </w:r>
      <w:r w:rsidR="00D518FA" w:rsidRPr="001159D6">
        <w:rPr>
          <w:rFonts w:ascii="Times New Roman" w:hAnsi="Times New Roman"/>
          <w:sz w:val="28"/>
          <w:szCs w:val="28"/>
          <w:lang w:val="ro-RO"/>
        </w:rPr>
        <w:t>7</w:t>
      </w:r>
      <w:r w:rsidR="00156012" w:rsidRPr="001159D6">
        <w:rPr>
          <w:rFonts w:ascii="Times New Roman" w:hAnsi="Times New Roman"/>
          <w:sz w:val="28"/>
          <w:szCs w:val="28"/>
          <w:lang w:val="ro-RO"/>
        </w:rPr>
        <w:t xml:space="preserve"> </w:t>
      </w:r>
      <w:r w:rsidR="00D57AA7" w:rsidRPr="001159D6">
        <w:rPr>
          <w:rFonts w:ascii="Times New Roman" w:hAnsi="Times New Roman"/>
          <w:sz w:val="28"/>
          <w:szCs w:val="28"/>
          <w:lang w:val="ro-RO"/>
        </w:rPr>
        <w:t xml:space="preserve">mil.lei, cu o </w:t>
      </w:r>
      <w:r w:rsidR="00D518FA" w:rsidRPr="001159D6">
        <w:rPr>
          <w:rFonts w:ascii="Times New Roman" w:hAnsi="Times New Roman"/>
          <w:sz w:val="28"/>
          <w:szCs w:val="28"/>
          <w:lang w:val="ro-RO"/>
        </w:rPr>
        <w:t>creștere</w:t>
      </w:r>
      <w:r w:rsidR="00977EA2" w:rsidRPr="001159D6">
        <w:rPr>
          <w:rFonts w:ascii="Times New Roman" w:hAnsi="Times New Roman"/>
          <w:sz w:val="28"/>
          <w:szCs w:val="28"/>
          <w:lang w:val="ro-RO"/>
        </w:rPr>
        <w:t xml:space="preserve"> </w:t>
      </w:r>
      <w:r w:rsidR="00D57AA7" w:rsidRPr="001159D6">
        <w:rPr>
          <w:rFonts w:ascii="Times New Roman" w:hAnsi="Times New Roman"/>
          <w:sz w:val="28"/>
          <w:szCs w:val="28"/>
          <w:lang w:val="ro-RO"/>
        </w:rPr>
        <w:t xml:space="preserve">de </w:t>
      </w:r>
      <w:r w:rsidR="00D518FA" w:rsidRPr="001159D6">
        <w:rPr>
          <w:rFonts w:ascii="Times New Roman" w:hAnsi="Times New Roman"/>
          <w:sz w:val="28"/>
          <w:szCs w:val="28"/>
          <w:lang w:val="ro-RO"/>
        </w:rPr>
        <w:t>25,2</w:t>
      </w:r>
      <w:r w:rsidR="00D57AA7" w:rsidRPr="001159D6">
        <w:rPr>
          <w:rFonts w:ascii="Times New Roman" w:hAnsi="Times New Roman"/>
          <w:sz w:val="28"/>
          <w:szCs w:val="28"/>
          <w:lang w:val="ro-RO"/>
        </w:rPr>
        <w:t xml:space="preserve"> mil.lei. </w:t>
      </w:r>
    </w:p>
    <w:p w:rsidR="006D4252" w:rsidRPr="001159D6" w:rsidRDefault="008C08B1" w:rsidP="007A2F8F">
      <w:pPr>
        <w:spacing w:after="120"/>
        <w:ind w:firstLine="567"/>
        <w:jc w:val="both"/>
        <w:rPr>
          <w:rFonts w:ascii="Times New Roman" w:hAnsi="Times New Roman"/>
          <w:sz w:val="28"/>
          <w:szCs w:val="28"/>
          <w:lang w:val="ro-RO"/>
        </w:rPr>
      </w:pPr>
      <w:r w:rsidRPr="001159D6">
        <w:rPr>
          <w:rFonts w:ascii="Times New Roman" w:hAnsi="Times New Roman"/>
          <w:sz w:val="28"/>
          <w:szCs w:val="28"/>
          <w:lang w:val="ro-RO"/>
        </w:rPr>
        <w:t xml:space="preserve">5) </w:t>
      </w:r>
      <w:r w:rsidR="00156012" w:rsidRPr="001159D6">
        <w:rPr>
          <w:rFonts w:ascii="Times New Roman" w:hAnsi="Times New Roman"/>
          <w:sz w:val="28"/>
          <w:szCs w:val="28"/>
          <w:lang w:val="ro-RO"/>
        </w:rPr>
        <w:t>Pentru</w:t>
      </w:r>
      <w:r w:rsidR="00156012" w:rsidRPr="001159D6">
        <w:rPr>
          <w:rFonts w:ascii="Times New Roman" w:hAnsi="Times New Roman"/>
          <w:i/>
          <w:sz w:val="28"/>
          <w:szCs w:val="28"/>
          <w:lang w:val="ro-RO"/>
        </w:rPr>
        <w:t xml:space="preserve"> prestații sociale</w:t>
      </w:r>
      <w:r w:rsidR="001671D9" w:rsidRPr="001159D6">
        <w:rPr>
          <w:rFonts w:ascii="Times New Roman" w:hAnsi="Times New Roman"/>
          <w:i/>
          <w:sz w:val="28"/>
          <w:szCs w:val="28"/>
          <w:lang w:val="ro-RO"/>
        </w:rPr>
        <w:t xml:space="preserve">, </w:t>
      </w:r>
      <w:r w:rsidR="001671D9" w:rsidRPr="001159D6">
        <w:rPr>
          <w:rFonts w:ascii="Times New Roman" w:hAnsi="Times New Roman"/>
          <w:sz w:val="28"/>
          <w:szCs w:val="28"/>
          <w:lang w:val="ro-RO"/>
        </w:rPr>
        <w:t xml:space="preserve">cheltuielile se majorează cu </w:t>
      </w:r>
      <w:r w:rsidR="00D518FA" w:rsidRPr="001159D6">
        <w:rPr>
          <w:rFonts w:ascii="Times New Roman" w:hAnsi="Times New Roman"/>
          <w:sz w:val="28"/>
          <w:szCs w:val="28"/>
          <w:lang w:val="ro-RO"/>
        </w:rPr>
        <w:t>43,8</w:t>
      </w:r>
      <w:r w:rsidR="001671D9" w:rsidRPr="001159D6">
        <w:rPr>
          <w:rFonts w:ascii="Times New Roman" w:hAnsi="Times New Roman"/>
          <w:sz w:val="28"/>
          <w:szCs w:val="28"/>
          <w:lang w:val="ro-RO"/>
        </w:rPr>
        <w:t xml:space="preserve"> mil.lei și </w:t>
      </w:r>
      <w:r w:rsidR="00D57AA7" w:rsidRPr="001159D6">
        <w:rPr>
          <w:rFonts w:ascii="Times New Roman" w:hAnsi="Times New Roman"/>
          <w:sz w:val="28"/>
          <w:szCs w:val="28"/>
          <w:lang w:val="ro-RO"/>
        </w:rPr>
        <w:t xml:space="preserve">vor constitui circa </w:t>
      </w:r>
      <w:r w:rsidR="00D518FA" w:rsidRPr="001159D6">
        <w:rPr>
          <w:rFonts w:ascii="Times New Roman" w:hAnsi="Times New Roman"/>
          <w:sz w:val="28"/>
          <w:szCs w:val="28"/>
          <w:lang w:val="ro-RO"/>
        </w:rPr>
        <w:t>357,2</w:t>
      </w:r>
      <w:r w:rsidR="001671D9" w:rsidRPr="001159D6">
        <w:rPr>
          <w:rFonts w:ascii="Times New Roman" w:hAnsi="Times New Roman"/>
          <w:sz w:val="28"/>
          <w:szCs w:val="28"/>
          <w:lang w:val="ro-RO"/>
        </w:rPr>
        <w:t xml:space="preserve"> mi</w:t>
      </w:r>
      <w:r w:rsidR="00D57AA7" w:rsidRPr="001159D6">
        <w:rPr>
          <w:rFonts w:ascii="Times New Roman" w:hAnsi="Times New Roman"/>
          <w:sz w:val="28"/>
          <w:szCs w:val="28"/>
          <w:lang w:val="ro-RO"/>
        </w:rPr>
        <w:t>l.lei</w:t>
      </w:r>
      <w:r w:rsidR="001671D9" w:rsidRPr="001159D6">
        <w:rPr>
          <w:rFonts w:ascii="Times New Roman" w:hAnsi="Times New Roman"/>
          <w:sz w:val="28"/>
          <w:szCs w:val="28"/>
          <w:lang w:val="ro-RO"/>
        </w:rPr>
        <w:t>.</w:t>
      </w:r>
      <w:r w:rsidR="00364D5F" w:rsidRPr="001159D6">
        <w:rPr>
          <w:rFonts w:ascii="Times New Roman" w:hAnsi="Times New Roman"/>
          <w:sz w:val="28"/>
          <w:szCs w:val="28"/>
          <w:lang w:val="ro-RO"/>
        </w:rPr>
        <w:t xml:space="preserve"> Majorarea dată este cauzată în special de </w:t>
      </w:r>
      <w:r w:rsidRPr="001159D6">
        <w:rPr>
          <w:rFonts w:ascii="Times New Roman" w:hAnsi="Times New Roman"/>
          <w:sz w:val="28"/>
          <w:szCs w:val="28"/>
          <w:lang w:val="ro-RO"/>
        </w:rPr>
        <w:t xml:space="preserve">achitarea indemnizațiilor la </w:t>
      </w:r>
      <w:r w:rsidR="00364D5F" w:rsidRPr="001159D6">
        <w:rPr>
          <w:rFonts w:ascii="Times New Roman" w:hAnsi="Times New Roman"/>
          <w:sz w:val="28"/>
          <w:szCs w:val="28"/>
          <w:lang w:val="ro-RO"/>
        </w:rPr>
        <w:t>încetarea raporturilor de muncă, precum și de achitarea indemnizațiilor tinerilor specialiști repartizați în instituțiile publice din mediul rural.</w:t>
      </w:r>
    </w:p>
    <w:p w:rsidR="006D4252" w:rsidRPr="001159D6" w:rsidRDefault="008C08B1" w:rsidP="007A2F8F">
      <w:pPr>
        <w:spacing w:after="120"/>
        <w:ind w:firstLine="567"/>
        <w:jc w:val="both"/>
        <w:rPr>
          <w:rFonts w:ascii="Times New Roman" w:hAnsi="Times New Roman"/>
          <w:i/>
          <w:sz w:val="16"/>
          <w:szCs w:val="16"/>
          <w:lang w:val="ro-RO"/>
        </w:rPr>
      </w:pPr>
      <w:r w:rsidRPr="001159D6">
        <w:rPr>
          <w:rFonts w:ascii="Times New Roman" w:hAnsi="Times New Roman"/>
          <w:sz w:val="28"/>
          <w:szCs w:val="28"/>
          <w:lang w:val="ro-RO"/>
        </w:rPr>
        <w:t>6)</w:t>
      </w:r>
      <w:r w:rsidRPr="001159D6">
        <w:rPr>
          <w:rFonts w:ascii="Times New Roman" w:hAnsi="Times New Roman"/>
          <w:i/>
          <w:sz w:val="28"/>
          <w:szCs w:val="28"/>
          <w:lang w:val="ro-RO"/>
        </w:rPr>
        <w:t xml:space="preserve"> </w:t>
      </w:r>
      <w:r w:rsidR="00D57AA7" w:rsidRPr="001159D6">
        <w:rPr>
          <w:rFonts w:ascii="Times New Roman" w:hAnsi="Times New Roman"/>
          <w:i/>
          <w:sz w:val="28"/>
          <w:szCs w:val="28"/>
          <w:lang w:val="ro-RO"/>
        </w:rPr>
        <w:t xml:space="preserve">Transferurile către bugetul asigurărilor sociale de stat </w:t>
      </w:r>
      <w:r w:rsidR="00D57AA7" w:rsidRPr="001159D6">
        <w:rPr>
          <w:rFonts w:ascii="Times New Roman" w:hAnsi="Times New Roman"/>
          <w:sz w:val="28"/>
          <w:szCs w:val="28"/>
          <w:lang w:val="ro-RO"/>
        </w:rPr>
        <w:t xml:space="preserve">se </w:t>
      </w:r>
      <w:r w:rsidR="00D518FA" w:rsidRPr="001159D6">
        <w:rPr>
          <w:rFonts w:ascii="Times New Roman" w:hAnsi="Times New Roman"/>
          <w:sz w:val="28"/>
          <w:szCs w:val="28"/>
          <w:lang w:val="ro-RO"/>
        </w:rPr>
        <w:t>reduc</w:t>
      </w:r>
      <w:r w:rsidR="00D57AA7" w:rsidRPr="001159D6">
        <w:rPr>
          <w:rFonts w:ascii="Times New Roman" w:hAnsi="Times New Roman"/>
          <w:sz w:val="28"/>
          <w:szCs w:val="28"/>
          <w:lang w:val="ro-RO"/>
        </w:rPr>
        <w:t xml:space="preserve"> la total cu </w:t>
      </w:r>
      <w:r w:rsidR="001671D9" w:rsidRPr="001159D6">
        <w:rPr>
          <w:rFonts w:ascii="Times New Roman" w:hAnsi="Times New Roman"/>
          <w:sz w:val="28"/>
          <w:szCs w:val="28"/>
          <w:lang w:val="ro-RO"/>
        </w:rPr>
        <w:t>8</w:t>
      </w:r>
      <w:r w:rsidR="00D518FA" w:rsidRPr="001159D6">
        <w:rPr>
          <w:rFonts w:ascii="Times New Roman" w:hAnsi="Times New Roman"/>
          <w:sz w:val="28"/>
          <w:szCs w:val="28"/>
          <w:lang w:val="ro-RO"/>
        </w:rPr>
        <w:t>1</w:t>
      </w:r>
      <w:r w:rsidR="001671D9" w:rsidRPr="001159D6">
        <w:rPr>
          <w:rFonts w:ascii="Times New Roman" w:hAnsi="Times New Roman"/>
          <w:sz w:val="28"/>
          <w:szCs w:val="28"/>
          <w:lang w:val="ro-RO"/>
        </w:rPr>
        <w:t>,</w:t>
      </w:r>
      <w:r w:rsidR="00D518FA" w:rsidRPr="001159D6">
        <w:rPr>
          <w:rFonts w:ascii="Times New Roman" w:hAnsi="Times New Roman"/>
          <w:sz w:val="28"/>
          <w:szCs w:val="28"/>
          <w:lang w:val="ro-RO"/>
        </w:rPr>
        <w:t>7</w:t>
      </w:r>
      <w:r w:rsidR="00D57AA7" w:rsidRPr="001159D6">
        <w:rPr>
          <w:rFonts w:ascii="Times New Roman" w:hAnsi="Times New Roman"/>
          <w:sz w:val="28"/>
          <w:szCs w:val="28"/>
          <w:lang w:val="ro-RO"/>
        </w:rPr>
        <w:t xml:space="preserve"> mil.lei, constituind </w:t>
      </w:r>
      <w:r w:rsidR="00D518FA" w:rsidRPr="001159D6">
        <w:rPr>
          <w:rFonts w:ascii="Times New Roman" w:hAnsi="Times New Roman"/>
          <w:sz w:val="28"/>
          <w:szCs w:val="28"/>
          <w:lang w:val="ro-RO"/>
        </w:rPr>
        <w:t>6 023,5</w:t>
      </w:r>
      <w:r w:rsidR="00D57AA7" w:rsidRPr="001159D6">
        <w:rPr>
          <w:rFonts w:ascii="Times New Roman" w:hAnsi="Times New Roman"/>
          <w:sz w:val="28"/>
          <w:szCs w:val="28"/>
          <w:lang w:val="ro-RO"/>
        </w:rPr>
        <w:t xml:space="preserve"> mil.lei.</w:t>
      </w:r>
      <w:r w:rsidR="00364D5F" w:rsidRPr="001159D6">
        <w:rPr>
          <w:rFonts w:ascii="Times New Roman" w:hAnsi="Times New Roman"/>
          <w:sz w:val="28"/>
          <w:szCs w:val="28"/>
          <w:lang w:val="ro-RO"/>
        </w:rPr>
        <w:t xml:space="preserve"> Această tendință este determinată de modificarea numărului beneficiarilor și mărimii medii a prestațiilor sociale.</w:t>
      </w:r>
    </w:p>
    <w:p w:rsidR="006D4252" w:rsidRPr="001159D6" w:rsidRDefault="008C08B1" w:rsidP="007A2F8F">
      <w:pPr>
        <w:spacing w:after="120"/>
        <w:ind w:firstLine="567"/>
        <w:jc w:val="both"/>
        <w:rPr>
          <w:rFonts w:ascii="Times New Roman" w:hAnsi="Times New Roman"/>
          <w:sz w:val="10"/>
          <w:szCs w:val="10"/>
          <w:lang w:val="ro-RO"/>
        </w:rPr>
      </w:pPr>
      <w:r w:rsidRPr="001159D6">
        <w:rPr>
          <w:rFonts w:ascii="Times New Roman" w:hAnsi="Times New Roman"/>
          <w:sz w:val="28"/>
          <w:szCs w:val="28"/>
          <w:lang w:val="ro-RO"/>
        </w:rPr>
        <w:t>7)</w:t>
      </w:r>
      <w:r w:rsidRPr="001159D6">
        <w:rPr>
          <w:rFonts w:ascii="Times New Roman" w:hAnsi="Times New Roman"/>
          <w:i/>
          <w:sz w:val="28"/>
          <w:szCs w:val="28"/>
          <w:lang w:val="ro-RO"/>
        </w:rPr>
        <w:t xml:space="preserve"> </w:t>
      </w:r>
      <w:r w:rsidR="00D57AA7" w:rsidRPr="001159D6">
        <w:rPr>
          <w:rFonts w:ascii="Times New Roman" w:hAnsi="Times New Roman"/>
          <w:i/>
          <w:sz w:val="28"/>
          <w:szCs w:val="28"/>
          <w:lang w:val="ro-RO"/>
        </w:rPr>
        <w:t xml:space="preserve">Transferurile către bugetele </w:t>
      </w:r>
      <w:r w:rsidR="001671D9" w:rsidRPr="001159D6">
        <w:rPr>
          <w:rFonts w:ascii="Times New Roman" w:hAnsi="Times New Roman"/>
          <w:i/>
          <w:sz w:val="28"/>
          <w:szCs w:val="28"/>
          <w:lang w:val="ro-RO"/>
        </w:rPr>
        <w:t xml:space="preserve">locale </w:t>
      </w:r>
      <w:r w:rsidR="00D57AA7" w:rsidRPr="001159D6">
        <w:rPr>
          <w:rFonts w:ascii="Times New Roman" w:hAnsi="Times New Roman"/>
          <w:sz w:val="28"/>
          <w:szCs w:val="28"/>
          <w:lang w:val="ro-RO"/>
        </w:rPr>
        <w:t>s</w:t>
      </w:r>
      <w:r w:rsidR="001671D9" w:rsidRPr="001159D6">
        <w:rPr>
          <w:rFonts w:ascii="Times New Roman" w:hAnsi="Times New Roman"/>
          <w:sz w:val="28"/>
          <w:szCs w:val="28"/>
          <w:lang w:val="ro-RO"/>
        </w:rPr>
        <w:t xml:space="preserve">e </w:t>
      </w:r>
      <w:r w:rsidR="00D518FA" w:rsidRPr="001159D6">
        <w:rPr>
          <w:rFonts w:ascii="Times New Roman" w:hAnsi="Times New Roman"/>
          <w:sz w:val="28"/>
          <w:szCs w:val="28"/>
          <w:lang w:val="ro-RO"/>
        </w:rPr>
        <w:t>majorează</w:t>
      </w:r>
      <w:r w:rsidR="001671D9" w:rsidRPr="001159D6">
        <w:rPr>
          <w:rFonts w:ascii="Times New Roman" w:hAnsi="Times New Roman"/>
          <w:sz w:val="28"/>
          <w:szCs w:val="28"/>
          <w:lang w:val="ro-RO"/>
        </w:rPr>
        <w:t xml:space="preserve"> </w:t>
      </w:r>
      <w:r w:rsidR="00D57AA7" w:rsidRPr="001159D6">
        <w:rPr>
          <w:rFonts w:ascii="Times New Roman" w:hAnsi="Times New Roman"/>
          <w:sz w:val="28"/>
          <w:szCs w:val="28"/>
          <w:lang w:val="ro-RO"/>
        </w:rPr>
        <w:t xml:space="preserve">cu </w:t>
      </w:r>
      <w:r w:rsidR="001671D9" w:rsidRPr="001159D6">
        <w:rPr>
          <w:rFonts w:ascii="Times New Roman" w:hAnsi="Times New Roman"/>
          <w:sz w:val="28"/>
          <w:szCs w:val="28"/>
          <w:lang w:val="ro-RO"/>
        </w:rPr>
        <w:t>1</w:t>
      </w:r>
      <w:r w:rsidR="00D518FA" w:rsidRPr="001159D6">
        <w:rPr>
          <w:rFonts w:ascii="Times New Roman" w:hAnsi="Times New Roman"/>
          <w:sz w:val="28"/>
          <w:szCs w:val="28"/>
          <w:lang w:val="ro-RO"/>
        </w:rPr>
        <w:t>62</w:t>
      </w:r>
      <w:r w:rsidR="001671D9" w:rsidRPr="001159D6">
        <w:rPr>
          <w:rFonts w:ascii="Times New Roman" w:hAnsi="Times New Roman"/>
          <w:sz w:val="28"/>
          <w:szCs w:val="28"/>
          <w:lang w:val="ro-RO"/>
        </w:rPr>
        <w:t>,</w:t>
      </w:r>
      <w:r w:rsidR="00D518FA" w:rsidRPr="001159D6">
        <w:rPr>
          <w:rFonts w:ascii="Times New Roman" w:hAnsi="Times New Roman"/>
          <w:sz w:val="28"/>
          <w:szCs w:val="28"/>
          <w:lang w:val="ro-RO"/>
        </w:rPr>
        <w:t>7</w:t>
      </w:r>
      <w:r w:rsidR="00D57AA7" w:rsidRPr="001159D6">
        <w:rPr>
          <w:rFonts w:ascii="Times New Roman" w:eastAsia="Times New Roman" w:hAnsi="Times New Roman"/>
          <w:color w:val="000000"/>
          <w:sz w:val="28"/>
          <w:szCs w:val="28"/>
          <w:lang w:val="ro-RO"/>
        </w:rPr>
        <w:t xml:space="preserve"> </w:t>
      </w:r>
      <w:r w:rsidR="00D57AA7" w:rsidRPr="001159D6">
        <w:rPr>
          <w:rFonts w:ascii="Times New Roman" w:hAnsi="Times New Roman"/>
          <w:sz w:val="28"/>
          <w:szCs w:val="28"/>
          <w:lang w:val="ro-RO"/>
        </w:rPr>
        <w:t xml:space="preserve">mil.lei, </w:t>
      </w:r>
      <w:r w:rsidR="00364D5F" w:rsidRPr="001159D6">
        <w:rPr>
          <w:rFonts w:ascii="Times New Roman" w:hAnsi="Times New Roman"/>
          <w:sz w:val="28"/>
          <w:szCs w:val="28"/>
          <w:lang w:val="ro-RO"/>
        </w:rPr>
        <w:t>urmare a majorării, începînd cu 1 septembrie curent, a  salariilor cadrelor didactice și personalului salarizat conform rețelei tarifare unice, precum și majorării volumului transferurilor pentru cheltuielile capitale pentru achitarea datoriilor admise de către APL pe unele obiecte investiționale. Ajustările detaliate ale volumelor transferurilor de la bugetul de stat către bugetele locale se prezintă în Tabelul nr.</w:t>
      </w:r>
      <w:r w:rsidRPr="001159D6">
        <w:rPr>
          <w:rFonts w:ascii="Times New Roman" w:hAnsi="Times New Roman"/>
          <w:sz w:val="28"/>
          <w:szCs w:val="28"/>
          <w:lang w:val="ro-RO"/>
        </w:rPr>
        <w:t>5</w:t>
      </w:r>
      <w:r w:rsidR="00364D5F" w:rsidRPr="001159D6">
        <w:rPr>
          <w:rFonts w:ascii="Times New Roman" w:hAnsi="Times New Roman"/>
          <w:sz w:val="28"/>
          <w:szCs w:val="28"/>
          <w:lang w:val="ro-RO"/>
        </w:rPr>
        <w:t xml:space="preserve"> la prezenta Notă.</w:t>
      </w:r>
    </w:p>
    <w:p w:rsidR="008C08B1" w:rsidRPr="001159D6" w:rsidRDefault="006B3289" w:rsidP="007A2F8F">
      <w:pPr>
        <w:spacing w:after="0"/>
        <w:ind w:firstLine="540"/>
        <w:jc w:val="both"/>
        <w:rPr>
          <w:rFonts w:ascii="Times New Roman" w:hAnsi="Times New Roman"/>
          <w:sz w:val="28"/>
          <w:szCs w:val="28"/>
          <w:lang w:val="ro-RO"/>
        </w:rPr>
      </w:pPr>
      <w:r w:rsidRPr="001159D6">
        <w:rPr>
          <w:rFonts w:ascii="Times New Roman" w:hAnsi="Times New Roman"/>
          <w:sz w:val="28"/>
          <w:szCs w:val="28"/>
          <w:lang w:val="ro-RO"/>
        </w:rPr>
        <w:t>P</w:t>
      </w:r>
      <w:r w:rsidR="00D57AA7" w:rsidRPr="001159D6">
        <w:rPr>
          <w:rFonts w:ascii="Times New Roman" w:hAnsi="Times New Roman"/>
          <w:sz w:val="28"/>
          <w:szCs w:val="28"/>
          <w:lang w:val="ro-RO"/>
        </w:rPr>
        <w:t xml:space="preserve">entru </w:t>
      </w:r>
      <w:r w:rsidR="00D57AA7" w:rsidRPr="001159D6">
        <w:rPr>
          <w:rFonts w:ascii="Times New Roman" w:hAnsi="Times New Roman"/>
          <w:i/>
          <w:sz w:val="28"/>
          <w:szCs w:val="28"/>
          <w:lang w:val="ro-RO"/>
        </w:rPr>
        <w:t xml:space="preserve">cheltuielile capitale, </w:t>
      </w:r>
      <w:r w:rsidR="00D57AA7" w:rsidRPr="001159D6">
        <w:rPr>
          <w:rFonts w:ascii="Times New Roman" w:hAnsi="Times New Roman"/>
          <w:sz w:val="28"/>
          <w:szCs w:val="28"/>
          <w:lang w:val="ro-RO"/>
        </w:rPr>
        <w:t xml:space="preserve">în bugetul de stat pe anul curent se vor direcţiona </w:t>
      </w:r>
      <w:r w:rsidR="00D518FA" w:rsidRPr="001159D6">
        <w:rPr>
          <w:rFonts w:ascii="Times New Roman" w:hAnsi="Times New Roman"/>
          <w:sz w:val="28"/>
          <w:szCs w:val="28"/>
          <w:lang w:val="ro-RO"/>
        </w:rPr>
        <w:t>4856,2</w:t>
      </w:r>
      <w:r w:rsidR="00D57AA7" w:rsidRPr="001159D6">
        <w:rPr>
          <w:rFonts w:ascii="Times New Roman" w:hAnsi="Times New Roman"/>
          <w:sz w:val="28"/>
          <w:szCs w:val="28"/>
          <w:lang w:val="ro-RO"/>
        </w:rPr>
        <w:t xml:space="preserve"> mil.lei, cu </w:t>
      </w:r>
      <w:r w:rsidR="00D518FA" w:rsidRPr="001159D6">
        <w:rPr>
          <w:rFonts w:ascii="Times New Roman" w:hAnsi="Times New Roman"/>
          <w:sz w:val="28"/>
          <w:szCs w:val="28"/>
          <w:lang w:val="ro-RO"/>
        </w:rPr>
        <w:t>192,2</w:t>
      </w:r>
      <w:r w:rsidR="00D57AA7" w:rsidRPr="001159D6">
        <w:rPr>
          <w:rFonts w:ascii="Times New Roman" w:hAnsi="Times New Roman"/>
          <w:sz w:val="28"/>
          <w:szCs w:val="28"/>
          <w:lang w:val="ro-RO"/>
        </w:rPr>
        <w:t xml:space="preserve"> mil.lei sau cu </w:t>
      </w:r>
      <w:r w:rsidR="00D518FA" w:rsidRPr="001159D6">
        <w:rPr>
          <w:rFonts w:ascii="Times New Roman" w:hAnsi="Times New Roman"/>
          <w:sz w:val="28"/>
          <w:szCs w:val="28"/>
          <w:lang w:val="ro-RO"/>
        </w:rPr>
        <w:t>4</w:t>
      </w:r>
      <w:r w:rsidR="00F0229F" w:rsidRPr="001159D6">
        <w:rPr>
          <w:rFonts w:ascii="Times New Roman" w:hAnsi="Times New Roman"/>
          <w:sz w:val="28"/>
          <w:szCs w:val="28"/>
          <w:lang w:val="ro-RO"/>
        </w:rPr>
        <w:t>,1</w:t>
      </w:r>
      <w:r w:rsidR="00D57AA7" w:rsidRPr="001159D6">
        <w:rPr>
          <w:rFonts w:ascii="Times New Roman" w:hAnsi="Times New Roman"/>
          <w:sz w:val="28"/>
          <w:szCs w:val="28"/>
          <w:lang w:val="ro-RO"/>
        </w:rPr>
        <w:t xml:space="preserve"> la sută mai </w:t>
      </w:r>
      <w:r w:rsidR="00D518FA" w:rsidRPr="001159D6">
        <w:rPr>
          <w:rFonts w:ascii="Times New Roman" w:hAnsi="Times New Roman"/>
          <w:sz w:val="28"/>
          <w:szCs w:val="28"/>
          <w:lang w:val="ro-RO"/>
        </w:rPr>
        <w:t>mult</w:t>
      </w:r>
      <w:r w:rsidR="00D57AA7" w:rsidRPr="001159D6">
        <w:rPr>
          <w:rFonts w:ascii="Times New Roman" w:hAnsi="Times New Roman"/>
          <w:sz w:val="28"/>
          <w:szCs w:val="28"/>
          <w:lang w:val="ro-RO"/>
        </w:rPr>
        <w:t xml:space="preserve"> decît a fost aprobat iniţial în buget.</w:t>
      </w:r>
      <w:r w:rsidR="00310CED" w:rsidRPr="001159D6">
        <w:rPr>
          <w:rFonts w:ascii="Times New Roman" w:hAnsi="Times New Roman"/>
          <w:sz w:val="28"/>
          <w:szCs w:val="28"/>
          <w:lang w:val="ro-RO"/>
        </w:rPr>
        <w:t xml:space="preserve"> </w:t>
      </w:r>
      <w:r w:rsidR="008C08B1" w:rsidRPr="001159D6">
        <w:rPr>
          <w:rFonts w:ascii="Times New Roman" w:hAnsi="Times New Roman"/>
          <w:sz w:val="28"/>
          <w:szCs w:val="28"/>
          <w:lang w:val="ro-RO"/>
        </w:rPr>
        <w:t xml:space="preserve">Majorarea de 192,2 mil. lei include diminuarea cheltuielilor în cadrul proiectelor finanțate din surse externe și majorarea </w:t>
      </w:r>
      <w:r w:rsidR="005E2CFF" w:rsidRPr="001159D6">
        <w:rPr>
          <w:rFonts w:ascii="Times New Roman" w:hAnsi="Times New Roman"/>
          <w:sz w:val="28"/>
          <w:szCs w:val="28"/>
          <w:lang w:val="ro-RO"/>
        </w:rPr>
        <w:t>în consecință a cheltuielilor capitale finanțate din surse proprii.</w:t>
      </w:r>
    </w:p>
    <w:p w:rsidR="006D4252" w:rsidRPr="001159D6" w:rsidRDefault="006D4252" w:rsidP="007A2F8F">
      <w:pPr>
        <w:spacing w:after="0"/>
        <w:rPr>
          <w:rFonts w:ascii="Times New Roman" w:hAnsi="Times New Roman"/>
          <w:i/>
          <w:sz w:val="28"/>
          <w:szCs w:val="28"/>
          <w:u w:val="single"/>
          <w:lang w:val="ro-RO"/>
        </w:rPr>
      </w:pPr>
    </w:p>
    <w:p w:rsidR="006D4252" w:rsidRPr="001159D6" w:rsidRDefault="007B5F88" w:rsidP="007A2F8F">
      <w:pPr>
        <w:spacing w:after="120"/>
        <w:ind w:left="567"/>
        <w:rPr>
          <w:rFonts w:ascii="Times New Roman" w:hAnsi="Times New Roman"/>
          <w:b/>
          <w:i/>
          <w:sz w:val="28"/>
          <w:szCs w:val="28"/>
          <w:lang w:val="ro-RO"/>
        </w:rPr>
      </w:pPr>
      <w:r w:rsidRPr="001159D6">
        <w:rPr>
          <w:rFonts w:ascii="Times New Roman" w:hAnsi="Times New Roman"/>
          <w:b/>
          <w:i/>
          <w:sz w:val="28"/>
          <w:szCs w:val="28"/>
          <w:lang w:val="ro-RO"/>
        </w:rPr>
        <w:t>3.3.</w:t>
      </w:r>
      <w:r w:rsidR="008E6A3B" w:rsidRPr="001159D6">
        <w:rPr>
          <w:rFonts w:ascii="Times New Roman" w:hAnsi="Times New Roman"/>
          <w:b/>
          <w:i/>
          <w:sz w:val="28"/>
          <w:szCs w:val="28"/>
          <w:lang w:val="ro-RO"/>
        </w:rPr>
        <w:t xml:space="preserve"> </w:t>
      </w:r>
      <w:r w:rsidR="00D57AA7" w:rsidRPr="001159D6">
        <w:rPr>
          <w:rFonts w:ascii="Times New Roman" w:hAnsi="Times New Roman"/>
          <w:b/>
          <w:i/>
          <w:sz w:val="28"/>
          <w:szCs w:val="28"/>
          <w:lang w:val="ro-RO"/>
        </w:rPr>
        <w:t>Estimările de cheltuieli pe grupe funcţionale principale</w:t>
      </w:r>
    </w:p>
    <w:p w:rsidR="006D4252" w:rsidRPr="001159D6" w:rsidRDefault="00DC14D4" w:rsidP="007A2F8F">
      <w:pPr>
        <w:tabs>
          <w:tab w:val="left" w:pos="540"/>
        </w:tabs>
        <w:spacing w:after="120"/>
        <w:ind w:firstLine="567"/>
        <w:jc w:val="both"/>
        <w:rPr>
          <w:rFonts w:ascii="Times New Roman" w:hAnsi="Times New Roman"/>
          <w:sz w:val="28"/>
          <w:szCs w:val="28"/>
          <w:lang w:val="ro-RO"/>
        </w:rPr>
      </w:pPr>
      <w:r w:rsidRPr="001159D6">
        <w:rPr>
          <w:rFonts w:ascii="Times New Roman" w:hAnsi="Times New Roman"/>
          <w:sz w:val="28"/>
          <w:szCs w:val="28"/>
          <w:lang w:val="ro-RO"/>
        </w:rPr>
        <w:lastRenderedPageBreak/>
        <w:t xml:space="preserve">Propunerile de modificare a cheltuielilor pe grupe funcționale </w:t>
      </w:r>
      <w:r w:rsidR="000833B8" w:rsidRPr="001159D6">
        <w:rPr>
          <w:rFonts w:ascii="Times New Roman" w:hAnsi="Times New Roman"/>
          <w:sz w:val="28"/>
          <w:szCs w:val="28"/>
          <w:lang w:val="ro-RO"/>
        </w:rPr>
        <w:t>rezultă</w:t>
      </w:r>
      <w:r w:rsidRPr="001159D6">
        <w:rPr>
          <w:rFonts w:ascii="Times New Roman" w:hAnsi="Times New Roman"/>
          <w:sz w:val="28"/>
          <w:szCs w:val="28"/>
          <w:lang w:val="ro-RO"/>
        </w:rPr>
        <w:t xml:space="preserve"> din revizuirea și prioritizarea programelor de cheltuieli, </w:t>
      </w:r>
      <w:r w:rsidR="000833B8" w:rsidRPr="001159D6">
        <w:rPr>
          <w:rFonts w:ascii="Times New Roman" w:hAnsi="Times New Roman"/>
          <w:sz w:val="28"/>
          <w:szCs w:val="28"/>
          <w:lang w:val="ro-RO"/>
        </w:rPr>
        <w:t>țînînd cont de</w:t>
      </w:r>
      <w:r w:rsidRPr="001159D6">
        <w:rPr>
          <w:rFonts w:ascii="Times New Roman" w:hAnsi="Times New Roman"/>
          <w:sz w:val="28"/>
          <w:szCs w:val="28"/>
          <w:lang w:val="ro-RO"/>
        </w:rPr>
        <w:t xml:space="preserve"> </w:t>
      </w:r>
      <w:r w:rsidR="00392427" w:rsidRPr="001159D6">
        <w:rPr>
          <w:rFonts w:ascii="Times New Roman" w:hAnsi="Times New Roman"/>
          <w:sz w:val="28"/>
          <w:szCs w:val="28"/>
          <w:lang w:val="ro-RO"/>
        </w:rPr>
        <w:t>rezultatele executării în perioada ianuarie-august</w:t>
      </w:r>
      <w:r w:rsidR="00364D5F" w:rsidRPr="001159D6">
        <w:rPr>
          <w:rFonts w:ascii="Times New Roman" w:hAnsi="Times New Roman"/>
          <w:sz w:val="28"/>
          <w:szCs w:val="28"/>
          <w:lang w:val="ro-RO"/>
        </w:rPr>
        <w:t xml:space="preserve"> 2017</w:t>
      </w:r>
      <w:r w:rsidR="00392427" w:rsidRPr="001159D6">
        <w:rPr>
          <w:rFonts w:ascii="Times New Roman" w:hAnsi="Times New Roman"/>
          <w:sz w:val="28"/>
          <w:szCs w:val="28"/>
          <w:lang w:val="ro-RO"/>
        </w:rPr>
        <w:t xml:space="preserve"> și estimările </w:t>
      </w:r>
      <w:r w:rsidR="000833B8" w:rsidRPr="001159D6">
        <w:rPr>
          <w:rFonts w:ascii="Times New Roman" w:hAnsi="Times New Roman"/>
          <w:sz w:val="28"/>
          <w:szCs w:val="28"/>
          <w:lang w:val="ro-RO"/>
        </w:rPr>
        <w:t>executării scontate</w:t>
      </w:r>
      <w:r w:rsidR="00392427" w:rsidRPr="001159D6">
        <w:rPr>
          <w:rFonts w:ascii="Times New Roman" w:hAnsi="Times New Roman"/>
          <w:sz w:val="28"/>
          <w:szCs w:val="28"/>
          <w:lang w:val="ro-RO"/>
        </w:rPr>
        <w:t xml:space="preserve"> pînă la finele anului curent.</w:t>
      </w:r>
      <w:r w:rsidR="00F10141" w:rsidRPr="001159D6">
        <w:rPr>
          <w:rFonts w:ascii="Times New Roman" w:hAnsi="Times New Roman"/>
          <w:sz w:val="28"/>
          <w:szCs w:val="28"/>
          <w:lang w:val="ro-RO"/>
        </w:rPr>
        <w:t xml:space="preserve"> Concomitent, modificările respective la nivel funcțional, dar și sub aspect organizațional, absorb impactul reformei </w:t>
      </w:r>
      <w:r w:rsidR="00DB1058" w:rsidRPr="001159D6">
        <w:rPr>
          <w:rFonts w:ascii="Times New Roman" w:hAnsi="Times New Roman"/>
          <w:sz w:val="28"/>
          <w:szCs w:val="28"/>
          <w:lang w:val="ro-RO"/>
        </w:rPr>
        <w:t>administrației publice centrale recent implementate de Guvern, care a rezultat în redistribuirea alocațiilor între autoritățile vizate de reformă.</w:t>
      </w:r>
    </w:p>
    <w:p w:rsidR="006D4252" w:rsidRPr="001159D6" w:rsidRDefault="009D603A" w:rsidP="007A2F8F">
      <w:pPr>
        <w:tabs>
          <w:tab w:val="left" w:pos="540"/>
        </w:tabs>
        <w:spacing w:after="0"/>
        <w:jc w:val="both"/>
        <w:rPr>
          <w:rFonts w:ascii="Times New Roman" w:hAnsi="Times New Roman"/>
          <w:sz w:val="28"/>
          <w:szCs w:val="28"/>
          <w:lang w:val="ro-RO"/>
        </w:rPr>
      </w:pPr>
      <w:r w:rsidRPr="001159D6">
        <w:rPr>
          <w:rFonts w:ascii="Times New Roman" w:hAnsi="Times New Roman"/>
          <w:sz w:val="28"/>
          <w:szCs w:val="28"/>
          <w:lang w:val="ro-RO"/>
        </w:rPr>
        <w:tab/>
      </w:r>
      <w:r w:rsidR="009F7A72" w:rsidRPr="001159D6">
        <w:rPr>
          <w:rFonts w:ascii="Times New Roman" w:hAnsi="Times New Roman"/>
          <w:sz w:val="28"/>
          <w:szCs w:val="28"/>
          <w:lang w:val="ro-RO"/>
        </w:rPr>
        <w:t>Propunerile de modificare a cheltuielilor pe grupe funcționale și f</w:t>
      </w:r>
      <w:r w:rsidRPr="001159D6">
        <w:rPr>
          <w:rFonts w:ascii="Times New Roman" w:hAnsi="Times New Roman"/>
          <w:sz w:val="28"/>
          <w:szCs w:val="28"/>
          <w:lang w:val="ro-RO"/>
        </w:rPr>
        <w:t xml:space="preserve">actorii specifici </w:t>
      </w:r>
      <w:r w:rsidR="000B706A" w:rsidRPr="001159D6">
        <w:rPr>
          <w:rFonts w:ascii="Times New Roman" w:hAnsi="Times New Roman"/>
          <w:sz w:val="28"/>
          <w:szCs w:val="28"/>
          <w:lang w:val="ro-RO"/>
        </w:rPr>
        <w:t>acestora</w:t>
      </w:r>
      <w:r w:rsidRPr="001159D6">
        <w:rPr>
          <w:rFonts w:ascii="Times New Roman" w:hAnsi="Times New Roman"/>
          <w:sz w:val="28"/>
          <w:szCs w:val="28"/>
          <w:lang w:val="ro-RO"/>
        </w:rPr>
        <w:t xml:space="preserve"> se expun în continuare.</w:t>
      </w:r>
    </w:p>
    <w:p w:rsidR="006D4252" w:rsidRPr="001159D6" w:rsidRDefault="006D4252" w:rsidP="007A2F8F">
      <w:pPr>
        <w:tabs>
          <w:tab w:val="left" w:pos="540"/>
        </w:tabs>
        <w:spacing w:after="0"/>
        <w:jc w:val="both"/>
        <w:rPr>
          <w:rFonts w:ascii="Times New Roman" w:hAnsi="Times New Roman"/>
          <w:sz w:val="28"/>
          <w:szCs w:val="28"/>
          <w:lang w:val="ro-RO"/>
        </w:rPr>
      </w:pPr>
    </w:p>
    <w:p w:rsidR="006D4252" w:rsidRPr="001159D6" w:rsidRDefault="009D603A" w:rsidP="007A2F8F">
      <w:pPr>
        <w:tabs>
          <w:tab w:val="left" w:pos="540"/>
        </w:tabs>
        <w:spacing w:after="120"/>
        <w:jc w:val="both"/>
        <w:rPr>
          <w:rFonts w:ascii="Times New Roman" w:hAnsi="Times New Roman"/>
          <w:b/>
          <w:i/>
          <w:sz w:val="28"/>
          <w:szCs w:val="28"/>
          <w:lang w:val="ro-RO"/>
        </w:rPr>
      </w:pPr>
      <w:r w:rsidRPr="001159D6">
        <w:rPr>
          <w:rFonts w:ascii="Times New Roman" w:hAnsi="Times New Roman"/>
          <w:b/>
          <w:i/>
          <w:sz w:val="28"/>
          <w:szCs w:val="28"/>
          <w:lang w:val="ro-RO"/>
        </w:rPr>
        <w:tab/>
      </w:r>
      <w:r w:rsidR="007B5F88" w:rsidRPr="001159D6">
        <w:rPr>
          <w:rFonts w:ascii="Times New Roman" w:hAnsi="Times New Roman"/>
          <w:b/>
          <w:i/>
          <w:sz w:val="28"/>
          <w:szCs w:val="28"/>
          <w:lang w:val="ro-RO"/>
        </w:rPr>
        <w:t>3.3</w:t>
      </w:r>
      <w:r w:rsidR="00E0707E" w:rsidRPr="001159D6">
        <w:rPr>
          <w:rFonts w:ascii="Times New Roman" w:hAnsi="Times New Roman"/>
          <w:b/>
          <w:i/>
          <w:sz w:val="28"/>
          <w:szCs w:val="28"/>
          <w:lang w:val="ro-RO"/>
        </w:rPr>
        <w:t>.1.</w:t>
      </w:r>
      <w:r w:rsidRPr="001159D6">
        <w:rPr>
          <w:rFonts w:ascii="Times New Roman" w:hAnsi="Times New Roman"/>
          <w:b/>
          <w:i/>
          <w:sz w:val="28"/>
          <w:szCs w:val="28"/>
          <w:lang w:val="ro-RO"/>
        </w:rPr>
        <w:t>Serviciile de stat cu destinație generală</w:t>
      </w:r>
    </w:p>
    <w:p w:rsidR="006D4252" w:rsidRPr="001159D6" w:rsidRDefault="00754279" w:rsidP="007A2F8F">
      <w:pPr>
        <w:spacing w:after="0"/>
        <w:ind w:firstLine="540"/>
        <w:jc w:val="both"/>
        <w:rPr>
          <w:rFonts w:ascii="Times New Roman" w:hAnsi="Times New Roman"/>
          <w:sz w:val="28"/>
          <w:szCs w:val="28"/>
          <w:lang w:val="ro-RO"/>
        </w:rPr>
      </w:pPr>
      <w:r w:rsidRPr="001159D6">
        <w:rPr>
          <w:rFonts w:ascii="Times New Roman" w:hAnsi="Times New Roman"/>
          <w:sz w:val="28"/>
          <w:szCs w:val="28"/>
          <w:lang w:val="ro-RO"/>
        </w:rPr>
        <w:t xml:space="preserve">Cheltuielile pentru grupa dată se prevăd cu o creştere de </w:t>
      </w:r>
      <w:r w:rsidR="00003FDD" w:rsidRPr="001159D6">
        <w:rPr>
          <w:rFonts w:ascii="Times New Roman" w:hAnsi="Times New Roman"/>
          <w:sz w:val="28"/>
          <w:szCs w:val="28"/>
          <w:lang w:val="ro-RO"/>
        </w:rPr>
        <w:t>368</w:t>
      </w:r>
      <w:r w:rsidRPr="001159D6">
        <w:rPr>
          <w:rFonts w:ascii="Times New Roman" w:hAnsi="Times New Roman"/>
          <w:sz w:val="28"/>
          <w:szCs w:val="28"/>
          <w:lang w:val="ro-RO"/>
        </w:rPr>
        <w:t>,</w:t>
      </w:r>
      <w:r w:rsidR="00003FDD" w:rsidRPr="001159D6">
        <w:rPr>
          <w:rFonts w:ascii="Times New Roman" w:hAnsi="Times New Roman"/>
          <w:sz w:val="28"/>
          <w:szCs w:val="28"/>
          <w:lang w:val="ro-RO"/>
        </w:rPr>
        <w:t xml:space="preserve">5 </w:t>
      </w:r>
      <w:r w:rsidRPr="001159D6">
        <w:rPr>
          <w:rFonts w:ascii="Times New Roman" w:hAnsi="Times New Roman"/>
          <w:sz w:val="28"/>
          <w:szCs w:val="28"/>
          <w:lang w:val="ro-RO"/>
        </w:rPr>
        <w:t xml:space="preserve">mil.lei sau la </w:t>
      </w:r>
      <w:r w:rsidR="00003FDD" w:rsidRPr="001159D6">
        <w:rPr>
          <w:rFonts w:ascii="Times New Roman" w:hAnsi="Times New Roman"/>
          <w:sz w:val="28"/>
          <w:szCs w:val="28"/>
          <w:lang w:val="ro-RO"/>
        </w:rPr>
        <w:t>6</w:t>
      </w:r>
      <w:r w:rsidRPr="001159D6">
        <w:rPr>
          <w:rFonts w:ascii="Times New Roman" w:hAnsi="Times New Roman"/>
          <w:sz w:val="28"/>
          <w:szCs w:val="28"/>
          <w:lang w:val="ro-RO"/>
        </w:rPr>
        <w:t>,0 la sută faţă de aprobat.</w:t>
      </w:r>
      <w:r w:rsidR="00977EA2" w:rsidRPr="001159D6">
        <w:rPr>
          <w:rFonts w:ascii="Times New Roman" w:hAnsi="Times New Roman"/>
          <w:sz w:val="28"/>
          <w:szCs w:val="28"/>
          <w:lang w:val="ro-RO"/>
        </w:rPr>
        <w:t xml:space="preserve"> </w:t>
      </w:r>
    </w:p>
    <w:p w:rsidR="006D4252" w:rsidRPr="001159D6" w:rsidRDefault="002B1184" w:rsidP="007A2F8F">
      <w:pPr>
        <w:spacing w:after="0"/>
        <w:ind w:firstLine="539"/>
        <w:jc w:val="right"/>
        <w:rPr>
          <w:rFonts w:ascii="Times New Roman" w:hAnsi="Times New Roman"/>
          <w:i/>
          <w:sz w:val="24"/>
          <w:szCs w:val="28"/>
          <w:lang w:val="ro-RO"/>
        </w:rPr>
      </w:pPr>
      <w:r w:rsidRPr="001159D6">
        <w:rPr>
          <w:rFonts w:ascii="Times New Roman" w:hAnsi="Times New Roman"/>
          <w:i/>
          <w:sz w:val="24"/>
          <w:szCs w:val="28"/>
          <w:lang w:val="ro-RO"/>
        </w:rPr>
        <w:t xml:space="preserve">                                                                             mil. lei</w:t>
      </w:r>
    </w:p>
    <w:tbl>
      <w:tblPr>
        <w:tblW w:w="5000" w:type="pct"/>
        <w:jc w:val="center"/>
        <w:tblLayout w:type="fixed"/>
        <w:tblLook w:val="04A0" w:firstRow="1" w:lastRow="0" w:firstColumn="1" w:lastColumn="0" w:noHBand="0" w:noVBand="1"/>
      </w:tblPr>
      <w:tblGrid>
        <w:gridCol w:w="5367"/>
        <w:gridCol w:w="1106"/>
        <w:gridCol w:w="1523"/>
        <w:gridCol w:w="1349"/>
      </w:tblGrid>
      <w:tr w:rsidR="00356AF3" w:rsidRPr="001159D6" w:rsidTr="00356AF3">
        <w:trPr>
          <w:trHeight w:val="690"/>
          <w:jc w:val="center"/>
        </w:trPr>
        <w:tc>
          <w:tcPr>
            <w:tcW w:w="2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252" w:rsidRPr="001159D6" w:rsidRDefault="002B1184" w:rsidP="007A2F8F">
            <w:pPr>
              <w:spacing w:after="0"/>
              <w:rPr>
                <w:rFonts w:ascii="Times New Roman" w:eastAsia="Times New Roman" w:hAnsi="Times New Roman"/>
                <w:sz w:val="24"/>
                <w:szCs w:val="24"/>
                <w:lang w:val="ro-RO" w:eastAsia="ru-RU"/>
              </w:rPr>
            </w:pPr>
            <w:r w:rsidRPr="001159D6">
              <w:rPr>
                <w:rFonts w:ascii="Times New Roman" w:eastAsia="Times New Roman" w:hAnsi="Times New Roman"/>
                <w:sz w:val="24"/>
                <w:szCs w:val="24"/>
                <w:lang w:val="ro-RO" w:eastAsia="ru-RU"/>
              </w:rPr>
              <w:t> </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6D4252" w:rsidRPr="001159D6" w:rsidRDefault="00DD5E37" w:rsidP="007A2F8F">
            <w:pPr>
              <w:spacing w:after="0"/>
              <w:jc w:val="center"/>
              <w:rPr>
                <w:rFonts w:ascii="Times New Roman" w:eastAsia="Times New Roman" w:hAnsi="Times New Roman"/>
                <w:sz w:val="24"/>
                <w:szCs w:val="24"/>
                <w:lang w:val="ro-RO" w:eastAsia="ru-RU"/>
              </w:rPr>
            </w:pPr>
            <w:r w:rsidRPr="001159D6">
              <w:rPr>
                <w:rFonts w:ascii="Times New Roman" w:eastAsia="Times New Roman" w:hAnsi="Times New Roman"/>
                <w:sz w:val="24"/>
                <w:szCs w:val="24"/>
                <w:lang w:val="ro-RO" w:eastAsia="ru-RU"/>
              </w:rPr>
              <w:t xml:space="preserve">Aprobat </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6D4252" w:rsidRPr="001159D6" w:rsidRDefault="00DD5E37" w:rsidP="007A2F8F">
            <w:pPr>
              <w:spacing w:after="0"/>
              <w:jc w:val="center"/>
              <w:rPr>
                <w:rFonts w:ascii="Times New Roman" w:eastAsia="Times New Roman" w:hAnsi="Times New Roman"/>
                <w:sz w:val="24"/>
                <w:szCs w:val="24"/>
                <w:lang w:val="ro-RO" w:eastAsia="ru-RU"/>
              </w:rPr>
            </w:pPr>
            <w:r w:rsidRPr="001159D6">
              <w:rPr>
                <w:rFonts w:ascii="Times New Roman" w:eastAsia="Times New Roman" w:hAnsi="Times New Roman"/>
                <w:sz w:val="24"/>
                <w:szCs w:val="24"/>
                <w:lang w:val="ro-RO" w:eastAsia="ru-RU"/>
              </w:rPr>
              <w:t>Propuneri de modificare (+;-)</w:t>
            </w:r>
          </w:p>
        </w:tc>
        <w:tc>
          <w:tcPr>
            <w:tcW w:w="722" w:type="pct"/>
            <w:tcBorders>
              <w:top w:val="single" w:sz="4" w:space="0" w:color="auto"/>
              <w:left w:val="nil"/>
              <w:bottom w:val="single" w:sz="4" w:space="0" w:color="auto"/>
              <w:right w:val="single" w:sz="4" w:space="0" w:color="auto"/>
            </w:tcBorders>
            <w:shd w:val="clear" w:color="auto" w:fill="auto"/>
            <w:vAlign w:val="center"/>
            <w:hideMark/>
          </w:tcPr>
          <w:p w:rsidR="006D4252" w:rsidRPr="001159D6" w:rsidRDefault="00DD5E37" w:rsidP="007A2F8F">
            <w:pPr>
              <w:spacing w:after="0"/>
              <w:jc w:val="center"/>
              <w:rPr>
                <w:rFonts w:ascii="Times New Roman" w:eastAsia="Times New Roman" w:hAnsi="Times New Roman"/>
                <w:sz w:val="24"/>
                <w:szCs w:val="24"/>
                <w:lang w:val="ro-RO" w:eastAsia="ru-RU"/>
              </w:rPr>
            </w:pPr>
            <w:r w:rsidRPr="001159D6">
              <w:rPr>
                <w:rFonts w:ascii="Times New Roman" w:eastAsia="Times New Roman" w:hAnsi="Times New Roman"/>
                <w:sz w:val="24"/>
                <w:szCs w:val="24"/>
                <w:lang w:val="ro-RO" w:eastAsia="ru-RU"/>
              </w:rPr>
              <w:t>Precizat</w:t>
            </w:r>
          </w:p>
        </w:tc>
      </w:tr>
      <w:tr w:rsidR="00356AF3" w:rsidRPr="001159D6" w:rsidTr="00356AF3">
        <w:trPr>
          <w:trHeight w:val="315"/>
          <w:jc w:val="center"/>
        </w:trPr>
        <w:tc>
          <w:tcPr>
            <w:tcW w:w="2871"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pPr>
              <w:spacing w:after="0"/>
              <w:jc w:val="both"/>
              <w:rPr>
                <w:rFonts w:ascii="Times New Roman" w:eastAsia="Times New Roman" w:hAnsi="Times New Roman"/>
                <w:b/>
                <w:bCs/>
                <w:sz w:val="24"/>
                <w:szCs w:val="24"/>
                <w:lang w:val="ro-RO" w:eastAsia="ru-RU"/>
              </w:rPr>
            </w:pPr>
            <w:r w:rsidRPr="001159D6">
              <w:rPr>
                <w:rFonts w:ascii="Times New Roman" w:eastAsia="Times New Roman" w:hAnsi="Times New Roman"/>
                <w:b/>
                <w:bCs/>
                <w:sz w:val="24"/>
                <w:szCs w:val="24"/>
                <w:lang w:val="ro-RO" w:eastAsia="ru-RU"/>
              </w:rPr>
              <w:t>Cheltuieli și active nefinanciare / resurse, total</w:t>
            </w:r>
          </w:p>
        </w:tc>
        <w:tc>
          <w:tcPr>
            <w:tcW w:w="592"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bCs/>
                <w:sz w:val="24"/>
                <w:szCs w:val="24"/>
                <w:lang w:val="ro-RO" w:eastAsia="ru-RU"/>
              </w:rPr>
            </w:pPr>
            <w:r w:rsidRPr="001159D6">
              <w:rPr>
                <w:rFonts w:ascii="Times New Roman" w:eastAsia="Times New Roman" w:hAnsi="Times New Roman"/>
                <w:b/>
                <w:bCs/>
                <w:sz w:val="24"/>
                <w:szCs w:val="24"/>
                <w:lang w:val="ro-RO" w:eastAsia="ru-RU"/>
              </w:rPr>
              <w:t>6</w:t>
            </w:r>
            <w:r w:rsidR="00003FDD" w:rsidRPr="001159D6">
              <w:rPr>
                <w:rFonts w:ascii="Times New Roman" w:eastAsia="Times New Roman" w:hAnsi="Times New Roman"/>
                <w:b/>
                <w:bCs/>
                <w:sz w:val="24"/>
                <w:szCs w:val="24"/>
                <w:lang w:val="ro-RO" w:eastAsia="ru-RU"/>
              </w:rPr>
              <w:t xml:space="preserve"> </w:t>
            </w:r>
            <w:r w:rsidRPr="001159D6">
              <w:rPr>
                <w:rFonts w:ascii="Times New Roman" w:eastAsia="Times New Roman" w:hAnsi="Times New Roman"/>
                <w:b/>
                <w:bCs/>
                <w:sz w:val="24"/>
                <w:szCs w:val="24"/>
                <w:lang w:val="ro-RO" w:eastAsia="ru-RU"/>
              </w:rPr>
              <w:t>107,2</w:t>
            </w:r>
          </w:p>
        </w:tc>
        <w:tc>
          <w:tcPr>
            <w:tcW w:w="815"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bCs/>
                <w:sz w:val="24"/>
                <w:szCs w:val="24"/>
                <w:lang w:val="ro-RO" w:eastAsia="ru-RU"/>
              </w:rPr>
            </w:pPr>
            <w:r w:rsidRPr="001159D6">
              <w:rPr>
                <w:rFonts w:ascii="Times New Roman" w:eastAsia="Times New Roman" w:hAnsi="Times New Roman"/>
                <w:b/>
                <w:bCs/>
                <w:sz w:val="24"/>
                <w:szCs w:val="24"/>
                <w:lang w:val="ro-RO" w:eastAsia="ru-RU"/>
              </w:rPr>
              <w:t>368,5</w:t>
            </w:r>
          </w:p>
        </w:tc>
        <w:tc>
          <w:tcPr>
            <w:tcW w:w="722"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bCs/>
                <w:sz w:val="24"/>
                <w:szCs w:val="24"/>
                <w:lang w:val="ro-RO" w:eastAsia="ru-RU"/>
              </w:rPr>
            </w:pPr>
            <w:r w:rsidRPr="001159D6">
              <w:rPr>
                <w:rFonts w:ascii="Times New Roman" w:eastAsia="Times New Roman" w:hAnsi="Times New Roman"/>
                <w:b/>
                <w:bCs/>
                <w:sz w:val="24"/>
                <w:szCs w:val="24"/>
                <w:lang w:val="ro-RO" w:eastAsia="ru-RU"/>
              </w:rPr>
              <w:t>6</w:t>
            </w:r>
            <w:r w:rsidR="00003FDD" w:rsidRPr="001159D6">
              <w:rPr>
                <w:rFonts w:ascii="Times New Roman" w:eastAsia="Times New Roman" w:hAnsi="Times New Roman"/>
                <w:b/>
                <w:bCs/>
                <w:sz w:val="24"/>
                <w:szCs w:val="24"/>
                <w:lang w:val="ro-RO" w:eastAsia="ru-RU"/>
              </w:rPr>
              <w:t xml:space="preserve"> </w:t>
            </w:r>
            <w:r w:rsidRPr="001159D6">
              <w:rPr>
                <w:rFonts w:ascii="Times New Roman" w:eastAsia="Times New Roman" w:hAnsi="Times New Roman"/>
                <w:b/>
                <w:bCs/>
                <w:sz w:val="24"/>
                <w:szCs w:val="24"/>
                <w:lang w:val="ro-RO" w:eastAsia="ru-RU"/>
              </w:rPr>
              <w:t>475,7</w:t>
            </w:r>
          </w:p>
        </w:tc>
      </w:tr>
      <w:tr w:rsidR="00356AF3" w:rsidRPr="001159D6" w:rsidTr="00356AF3">
        <w:trPr>
          <w:trHeight w:val="126"/>
          <w:jc w:val="center"/>
        </w:trPr>
        <w:tc>
          <w:tcPr>
            <w:tcW w:w="2871" w:type="pct"/>
            <w:tcBorders>
              <w:top w:val="nil"/>
              <w:left w:val="single" w:sz="4" w:space="0" w:color="auto"/>
              <w:bottom w:val="single" w:sz="4" w:space="0" w:color="auto"/>
              <w:right w:val="single" w:sz="4" w:space="0" w:color="auto"/>
            </w:tcBorders>
            <w:shd w:val="clear" w:color="auto" w:fill="auto"/>
            <w:noWrap/>
            <w:vAlign w:val="bottom"/>
            <w:hideMark/>
          </w:tcPr>
          <w:p w:rsidR="006145EA" w:rsidRPr="001159D6" w:rsidRDefault="00DD5E37">
            <w:pPr>
              <w:spacing w:after="0"/>
              <w:jc w:val="center"/>
              <w:rPr>
                <w:rFonts w:ascii="Times New Roman" w:eastAsia="Times New Roman" w:hAnsi="Times New Roman"/>
                <w:i/>
                <w:iCs/>
                <w:sz w:val="24"/>
                <w:szCs w:val="24"/>
                <w:lang w:val="ro-RO" w:eastAsia="ru-RU"/>
              </w:rPr>
            </w:pPr>
            <w:r w:rsidRPr="001159D6">
              <w:rPr>
                <w:rFonts w:ascii="Times New Roman" w:eastAsia="Times New Roman" w:hAnsi="Times New Roman"/>
                <w:i/>
                <w:iCs/>
                <w:sz w:val="24"/>
                <w:szCs w:val="24"/>
                <w:lang w:val="ro-RO" w:eastAsia="ru-RU"/>
              </w:rPr>
              <w:t>inclusiv din:</w:t>
            </w:r>
          </w:p>
        </w:tc>
        <w:tc>
          <w:tcPr>
            <w:tcW w:w="592"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sz w:val="24"/>
                <w:szCs w:val="24"/>
                <w:lang w:val="ro-RO" w:eastAsia="ru-RU"/>
              </w:rPr>
            </w:pPr>
            <w:r w:rsidRPr="001159D6">
              <w:rPr>
                <w:rFonts w:ascii="Times New Roman" w:eastAsia="Times New Roman" w:hAnsi="Times New Roman"/>
                <w:sz w:val="24"/>
                <w:szCs w:val="24"/>
                <w:lang w:val="ro-RO" w:eastAsia="ru-RU"/>
              </w:rPr>
              <w:t> </w:t>
            </w:r>
          </w:p>
        </w:tc>
        <w:tc>
          <w:tcPr>
            <w:tcW w:w="815"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sz w:val="24"/>
                <w:szCs w:val="24"/>
                <w:lang w:val="ro-RO" w:eastAsia="ru-RU"/>
              </w:rPr>
            </w:pPr>
            <w:r w:rsidRPr="001159D6">
              <w:rPr>
                <w:rFonts w:ascii="Times New Roman" w:eastAsia="Times New Roman" w:hAnsi="Times New Roman"/>
                <w:sz w:val="24"/>
                <w:szCs w:val="24"/>
                <w:lang w:val="ro-RO" w:eastAsia="ru-RU"/>
              </w:rPr>
              <w:t> </w:t>
            </w:r>
          </w:p>
        </w:tc>
        <w:tc>
          <w:tcPr>
            <w:tcW w:w="722"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sz w:val="24"/>
                <w:szCs w:val="24"/>
                <w:lang w:val="ro-RO" w:eastAsia="ru-RU"/>
              </w:rPr>
            </w:pPr>
            <w:r w:rsidRPr="001159D6">
              <w:rPr>
                <w:rFonts w:ascii="Times New Roman" w:eastAsia="Times New Roman" w:hAnsi="Times New Roman"/>
                <w:sz w:val="24"/>
                <w:szCs w:val="24"/>
                <w:lang w:val="ro-RO" w:eastAsia="ru-RU"/>
              </w:rPr>
              <w:t> </w:t>
            </w:r>
          </w:p>
        </w:tc>
      </w:tr>
      <w:tr w:rsidR="00356AF3" w:rsidRPr="001159D6" w:rsidTr="00356AF3">
        <w:trPr>
          <w:trHeight w:val="315"/>
          <w:jc w:val="center"/>
        </w:trPr>
        <w:tc>
          <w:tcPr>
            <w:tcW w:w="2871" w:type="pct"/>
            <w:tcBorders>
              <w:top w:val="nil"/>
              <w:left w:val="single" w:sz="4" w:space="0" w:color="auto"/>
              <w:bottom w:val="single" w:sz="4" w:space="0" w:color="auto"/>
              <w:right w:val="single" w:sz="4" w:space="0" w:color="auto"/>
            </w:tcBorders>
            <w:shd w:val="clear" w:color="auto" w:fill="auto"/>
            <w:vAlign w:val="bottom"/>
            <w:hideMark/>
          </w:tcPr>
          <w:p w:rsidR="00003FDD" w:rsidRPr="001159D6" w:rsidRDefault="00003FDD" w:rsidP="007A2F8F">
            <w:pPr>
              <w:spacing w:after="0"/>
              <w:ind w:firstLineChars="100" w:firstLine="240"/>
              <w:rPr>
                <w:rFonts w:ascii="Times New Roman" w:eastAsia="Times New Roman" w:hAnsi="Times New Roman"/>
                <w:iCs/>
                <w:sz w:val="24"/>
                <w:szCs w:val="24"/>
                <w:lang w:val="ro-RO" w:eastAsia="ru-RU"/>
              </w:rPr>
            </w:pPr>
            <w:r w:rsidRPr="001159D6">
              <w:rPr>
                <w:rFonts w:ascii="Times New Roman" w:eastAsia="Times New Roman" w:hAnsi="Times New Roman"/>
                <w:iCs/>
                <w:sz w:val="24"/>
                <w:szCs w:val="24"/>
                <w:lang w:val="ro-RO" w:eastAsia="ru-RU"/>
              </w:rPr>
              <w:t>resurse generale</w:t>
            </w:r>
          </w:p>
        </w:tc>
        <w:tc>
          <w:tcPr>
            <w:tcW w:w="592" w:type="pct"/>
            <w:tcBorders>
              <w:top w:val="nil"/>
              <w:left w:val="nil"/>
              <w:bottom w:val="single" w:sz="4" w:space="0" w:color="auto"/>
              <w:right w:val="single" w:sz="4" w:space="0" w:color="auto"/>
            </w:tcBorders>
            <w:shd w:val="clear" w:color="auto" w:fill="auto"/>
            <w:noWrap/>
            <w:vAlign w:val="bottom"/>
            <w:hideMark/>
          </w:tcPr>
          <w:p w:rsidR="006145EA" w:rsidRPr="001159D6" w:rsidRDefault="00003FDD">
            <w:pPr>
              <w:spacing w:after="0"/>
              <w:jc w:val="right"/>
              <w:rPr>
                <w:rFonts w:ascii="Times New Roman" w:eastAsia="Times New Roman" w:hAnsi="Times New Roman"/>
                <w:sz w:val="24"/>
                <w:szCs w:val="24"/>
                <w:lang w:val="ro-RO" w:eastAsia="ru-RU"/>
              </w:rPr>
            </w:pPr>
            <w:r w:rsidRPr="001159D6">
              <w:rPr>
                <w:rFonts w:ascii="Times New Roman" w:eastAsia="Times New Roman" w:hAnsi="Times New Roman"/>
                <w:sz w:val="24"/>
                <w:szCs w:val="24"/>
                <w:lang w:val="ro-RO" w:eastAsia="ru-RU"/>
              </w:rPr>
              <w:t>5</w:t>
            </w:r>
            <w:r w:rsidR="00DD5E37" w:rsidRPr="001159D6">
              <w:rPr>
                <w:rFonts w:ascii="Times New Roman" w:eastAsia="Times New Roman" w:hAnsi="Times New Roman"/>
                <w:sz w:val="24"/>
                <w:szCs w:val="24"/>
                <w:lang w:val="ro-RO" w:eastAsia="ru-RU"/>
              </w:rPr>
              <w:t xml:space="preserve"> 727,0</w:t>
            </w:r>
          </w:p>
        </w:tc>
        <w:tc>
          <w:tcPr>
            <w:tcW w:w="815"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sz w:val="24"/>
                <w:szCs w:val="24"/>
                <w:lang w:val="ro-RO" w:eastAsia="ru-RU"/>
              </w:rPr>
            </w:pPr>
            <w:r w:rsidRPr="001159D6">
              <w:rPr>
                <w:rFonts w:ascii="Times New Roman" w:eastAsia="Times New Roman" w:hAnsi="Times New Roman"/>
                <w:sz w:val="24"/>
                <w:szCs w:val="24"/>
                <w:lang w:val="ro-RO" w:eastAsia="ru-RU"/>
              </w:rPr>
              <w:t>422,4</w:t>
            </w:r>
          </w:p>
        </w:tc>
        <w:tc>
          <w:tcPr>
            <w:tcW w:w="722"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sz w:val="24"/>
                <w:szCs w:val="24"/>
                <w:lang w:val="ro-RO" w:eastAsia="ru-RU"/>
              </w:rPr>
            </w:pPr>
            <w:r w:rsidRPr="001159D6">
              <w:rPr>
                <w:rFonts w:ascii="Times New Roman" w:eastAsia="Times New Roman" w:hAnsi="Times New Roman"/>
                <w:sz w:val="24"/>
                <w:szCs w:val="24"/>
                <w:lang w:val="ro-RO" w:eastAsia="ru-RU"/>
              </w:rPr>
              <w:t>6</w:t>
            </w:r>
            <w:r w:rsidR="00003FDD" w:rsidRPr="001159D6">
              <w:rPr>
                <w:rFonts w:ascii="Times New Roman" w:eastAsia="Times New Roman" w:hAnsi="Times New Roman"/>
                <w:sz w:val="24"/>
                <w:szCs w:val="24"/>
                <w:lang w:val="ro-RO" w:eastAsia="ru-RU"/>
              </w:rPr>
              <w:t xml:space="preserve"> 149,4</w:t>
            </w:r>
          </w:p>
        </w:tc>
      </w:tr>
      <w:tr w:rsidR="00356AF3" w:rsidRPr="001159D6" w:rsidTr="00356AF3">
        <w:trPr>
          <w:trHeight w:val="315"/>
          <w:jc w:val="center"/>
        </w:trPr>
        <w:tc>
          <w:tcPr>
            <w:tcW w:w="2871" w:type="pct"/>
            <w:tcBorders>
              <w:top w:val="nil"/>
              <w:left w:val="single" w:sz="4" w:space="0" w:color="auto"/>
              <w:bottom w:val="single" w:sz="4" w:space="0" w:color="auto"/>
              <w:right w:val="single" w:sz="4" w:space="0" w:color="auto"/>
            </w:tcBorders>
            <w:shd w:val="clear" w:color="auto" w:fill="auto"/>
            <w:vAlign w:val="bottom"/>
            <w:hideMark/>
          </w:tcPr>
          <w:p w:rsidR="00003FDD" w:rsidRPr="001159D6" w:rsidRDefault="00003FDD" w:rsidP="007A2F8F">
            <w:pPr>
              <w:spacing w:after="0"/>
              <w:ind w:firstLineChars="100" w:firstLine="240"/>
              <w:rPr>
                <w:rFonts w:ascii="Times New Roman" w:eastAsia="Times New Roman" w:hAnsi="Times New Roman"/>
                <w:iCs/>
                <w:sz w:val="24"/>
                <w:szCs w:val="24"/>
                <w:lang w:val="ro-RO" w:eastAsia="ru-RU"/>
              </w:rPr>
            </w:pPr>
            <w:r w:rsidRPr="001159D6">
              <w:rPr>
                <w:rFonts w:ascii="Times New Roman" w:eastAsia="Times New Roman" w:hAnsi="Times New Roman"/>
                <w:iCs/>
                <w:sz w:val="24"/>
                <w:szCs w:val="24"/>
                <w:lang w:val="ro-RO" w:eastAsia="ru-RU"/>
              </w:rPr>
              <w:t>resurse ale proiectelor finanțate din surse externe</w:t>
            </w:r>
          </w:p>
        </w:tc>
        <w:tc>
          <w:tcPr>
            <w:tcW w:w="592" w:type="pct"/>
            <w:tcBorders>
              <w:top w:val="nil"/>
              <w:left w:val="nil"/>
              <w:bottom w:val="single" w:sz="4" w:space="0" w:color="auto"/>
              <w:right w:val="single" w:sz="4" w:space="0" w:color="auto"/>
            </w:tcBorders>
            <w:shd w:val="clear" w:color="auto" w:fill="auto"/>
            <w:noWrap/>
            <w:vAlign w:val="bottom"/>
            <w:hideMark/>
          </w:tcPr>
          <w:p w:rsidR="00003FDD" w:rsidRPr="001159D6" w:rsidRDefault="00003FDD" w:rsidP="007A2F8F">
            <w:pPr>
              <w:spacing w:after="0"/>
              <w:jc w:val="right"/>
              <w:rPr>
                <w:rFonts w:ascii="Times New Roman" w:eastAsia="Times New Roman" w:hAnsi="Times New Roman"/>
                <w:sz w:val="24"/>
                <w:szCs w:val="24"/>
                <w:lang w:val="ro-RO" w:eastAsia="ru-RU"/>
              </w:rPr>
            </w:pPr>
            <w:r w:rsidRPr="001159D6">
              <w:rPr>
                <w:rFonts w:ascii="Times New Roman" w:eastAsia="Times New Roman" w:hAnsi="Times New Roman"/>
                <w:sz w:val="24"/>
                <w:szCs w:val="24"/>
                <w:lang w:val="ro-RO" w:eastAsia="ru-RU"/>
              </w:rPr>
              <w:t>124,2</w:t>
            </w:r>
          </w:p>
        </w:tc>
        <w:tc>
          <w:tcPr>
            <w:tcW w:w="815" w:type="pct"/>
            <w:tcBorders>
              <w:top w:val="nil"/>
              <w:left w:val="nil"/>
              <w:bottom w:val="single" w:sz="4" w:space="0" w:color="auto"/>
              <w:right w:val="single" w:sz="4" w:space="0" w:color="auto"/>
            </w:tcBorders>
            <w:shd w:val="clear" w:color="auto" w:fill="auto"/>
            <w:noWrap/>
            <w:vAlign w:val="bottom"/>
            <w:hideMark/>
          </w:tcPr>
          <w:p w:rsidR="00003FDD" w:rsidRPr="001159D6" w:rsidRDefault="00003FDD" w:rsidP="007A2F8F">
            <w:pPr>
              <w:spacing w:after="0"/>
              <w:jc w:val="right"/>
              <w:rPr>
                <w:rFonts w:ascii="Times New Roman" w:eastAsia="Times New Roman" w:hAnsi="Times New Roman"/>
                <w:sz w:val="24"/>
                <w:szCs w:val="24"/>
                <w:lang w:val="ro-RO" w:eastAsia="ru-RU"/>
              </w:rPr>
            </w:pPr>
            <w:r w:rsidRPr="001159D6">
              <w:rPr>
                <w:rFonts w:ascii="Times New Roman" w:eastAsia="Times New Roman" w:hAnsi="Times New Roman"/>
                <w:sz w:val="24"/>
                <w:szCs w:val="24"/>
                <w:lang w:val="ro-RO" w:eastAsia="ru-RU"/>
              </w:rPr>
              <w:t>-32,3</w:t>
            </w:r>
          </w:p>
        </w:tc>
        <w:tc>
          <w:tcPr>
            <w:tcW w:w="722" w:type="pct"/>
            <w:tcBorders>
              <w:top w:val="nil"/>
              <w:left w:val="nil"/>
              <w:bottom w:val="single" w:sz="4" w:space="0" w:color="auto"/>
              <w:right w:val="single" w:sz="4" w:space="0" w:color="auto"/>
            </w:tcBorders>
            <w:shd w:val="clear" w:color="auto" w:fill="auto"/>
            <w:noWrap/>
            <w:vAlign w:val="bottom"/>
            <w:hideMark/>
          </w:tcPr>
          <w:p w:rsidR="00003FDD" w:rsidRPr="001159D6" w:rsidRDefault="00003FDD" w:rsidP="007A2F8F">
            <w:pPr>
              <w:spacing w:after="0"/>
              <w:jc w:val="right"/>
              <w:rPr>
                <w:rFonts w:ascii="Times New Roman" w:eastAsia="Times New Roman" w:hAnsi="Times New Roman"/>
                <w:sz w:val="24"/>
                <w:szCs w:val="24"/>
                <w:lang w:val="ro-RO" w:eastAsia="ru-RU"/>
              </w:rPr>
            </w:pPr>
            <w:r w:rsidRPr="001159D6">
              <w:rPr>
                <w:rFonts w:ascii="Times New Roman" w:eastAsia="Times New Roman" w:hAnsi="Times New Roman"/>
                <w:sz w:val="24"/>
                <w:szCs w:val="24"/>
                <w:lang w:val="ro-RO" w:eastAsia="ru-RU"/>
              </w:rPr>
              <w:t>91,9</w:t>
            </w:r>
          </w:p>
        </w:tc>
      </w:tr>
      <w:tr w:rsidR="00356AF3" w:rsidRPr="001159D6" w:rsidTr="00356AF3">
        <w:trPr>
          <w:trHeight w:val="315"/>
          <w:jc w:val="center"/>
        </w:trPr>
        <w:tc>
          <w:tcPr>
            <w:tcW w:w="2871" w:type="pct"/>
            <w:tcBorders>
              <w:top w:val="nil"/>
              <w:left w:val="single" w:sz="4" w:space="0" w:color="auto"/>
              <w:bottom w:val="single" w:sz="4" w:space="0" w:color="auto"/>
              <w:right w:val="single" w:sz="4" w:space="0" w:color="auto"/>
            </w:tcBorders>
            <w:shd w:val="clear" w:color="auto" w:fill="auto"/>
            <w:vAlign w:val="bottom"/>
            <w:hideMark/>
          </w:tcPr>
          <w:p w:rsidR="00003FDD" w:rsidRPr="001159D6" w:rsidRDefault="00003FDD" w:rsidP="007A2F8F">
            <w:pPr>
              <w:spacing w:after="0"/>
              <w:ind w:firstLineChars="100" w:firstLine="240"/>
              <w:rPr>
                <w:rFonts w:ascii="Times New Roman" w:eastAsia="Times New Roman" w:hAnsi="Times New Roman"/>
                <w:iCs/>
                <w:sz w:val="24"/>
                <w:szCs w:val="24"/>
                <w:lang w:val="ro-RO" w:eastAsia="ru-RU"/>
              </w:rPr>
            </w:pPr>
            <w:r w:rsidRPr="001159D6">
              <w:rPr>
                <w:rFonts w:ascii="Times New Roman" w:eastAsia="Times New Roman" w:hAnsi="Times New Roman"/>
                <w:iCs/>
                <w:sz w:val="24"/>
                <w:szCs w:val="24"/>
                <w:lang w:val="ro-RO" w:eastAsia="ru-RU"/>
              </w:rPr>
              <w:t>venituri colectate</w:t>
            </w:r>
          </w:p>
        </w:tc>
        <w:tc>
          <w:tcPr>
            <w:tcW w:w="592" w:type="pct"/>
            <w:tcBorders>
              <w:top w:val="nil"/>
              <w:left w:val="nil"/>
              <w:bottom w:val="single" w:sz="4" w:space="0" w:color="auto"/>
              <w:right w:val="single" w:sz="4" w:space="0" w:color="auto"/>
            </w:tcBorders>
            <w:shd w:val="clear" w:color="auto" w:fill="auto"/>
            <w:noWrap/>
            <w:vAlign w:val="bottom"/>
            <w:hideMark/>
          </w:tcPr>
          <w:p w:rsidR="00003FDD" w:rsidRPr="001159D6" w:rsidRDefault="00003FDD" w:rsidP="007A2F8F">
            <w:pPr>
              <w:spacing w:after="0"/>
              <w:jc w:val="right"/>
              <w:rPr>
                <w:rFonts w:ascii="Times New Roman" w:eastAsia="Times New Roman" w:hAnsi="Times New Roman"/>
                <w:sz w:val="24"/>
                <w:szCs w:val="24"/>
                <w:lang w:val="ro-RO" w:eastAsia="ru-RU"/>
              </w:rPr>
            </w:pPr>
            <w:r w:rsidRPr="001159D6">
              <w:rPr>
                <w:rFonts w:ascii="Times New Roman" w:eastAsia="Times New Roman" w:hAnsi="Times New Roman"/>
                <w:sz w:val="24"/>
                <w:szCs w:val="24"/>
                <w:lang w:val="ro-RO" w:eastAsia="ru-RU"/>
              </w:rPr>
              <w:t>256,0</w:t>
            </w:r>
          </w:p>
        </w:tc>
        <w:tc>
          <w:tcPr>
            <w:tcW w:w="815" w:type="pct"/>
            <w:tcBorders>
              <w:top w:val="nil"/>
              <w:left w:val="nil"/>
              <w:bottom w:val="single" w:sz="4" w:space="0" w:color="auto"/>
              <w:right w:val="single" w:sz="4" w:space="0" w:color="auto"/>
            </w:tcBorders>
            <w:shd w:val="clear" w:color="auto" w:fill="auto"/>
            <w:noWrap/>
            <w:vAlign w:val="bottom"/>
            <w:hideMark/>
          </w:tcPr>
          <w:p w:rsidR="00003FDD" w:rsidRPr="001159D6" w:rsidRDefault="00003FDD" w:rsidP="007A2F8F">
            <w:pPr>
              <w:spacing w:after="0"/>
              <w:jc w:val="right"/>
              <w:rPr>
                <w:rFonts w:ascii="Times New Roman" w:eastAsia="Times New Roman" w:hAnsi="Times New Roman"/>
                <w:sz w:val="24"/>
                <w:szCs w:val="24"/>
                <w:lang w:val="ro-RO" w:eastAsia="ru-RU"/>
              </w:rPr>
            </w:pPr>
            <w:r w:rsidRPr="001159D6">
              <w:rPr>
                <w:rFonts w:ascii="Times New Roman" w:eastAsia="Times New Roman" w:hAnsi="Times New Roman"/>
                <w:sz w:val="24"/>
                <w:szCs w:val="24"/>
                <w:lang w:val="ro-RO" w:eastAsia="ru-RU"/>
              </w:rPr>
              <w:t>-21,6</w:t>
            </w:r>
          </w:p>
        </w:tc>
        <w:tc>
          <w:tcPr>
            <w:tcW w:w="722" w:type="pct"/>
            <w:tcBorders>
              <w:top w:val="nil"/>
              <w:left w:val="nil"/>
              <w:bottom w:val="single" w:sz="4" w:space="0" w:color="auto"/>
              <w:right w:val="single" w:sz="4" w:space="0" w:color="auto"/>
            </w:tcBorders>
            <w:shd w:val="clear" w:color="auto" w:fill="auto"/>
            <w:noWrap/>
            <w:vAlign w:val="bottom"/>
            <w:hideMark/>
          </w:tcPr>
          <w:p w:rsidR="00003FDD" w:rsidRPr="001159D6" w:rsidRDefault="00003FDD" w:rsidP="007A2F8F">
            <w:pPr>
              <w:spacing w:after="0"/>
              <w:jc w:val="right"/>
              <w:rPr>
                <w:rFonts w:ascii="Times New Roman" w:eastAsia="Times New Roman" w:hAnsi="Times New Roman"/>
                <w:sz w:val="24"/>
                <w:szCs w:val="24"/>
                <w:lang w:val="ro-RO" w:eastAsia="ru-RU"/>
              </w:rPr>
            </w:pPr>
            <w:r w:rsidRPr="001159D6">
              <w:rPr>
                <w:rFonts w:ascii="Times New Roman" w:eastAsia="Times New Roman" w:hAnsi="Times New Roman"/>
                <w:sz w:val="24"/>
                <w:szCs w:val="24"/>
                <w:lang w:val="ro-RO" w:eastAsia="ru-RU"/>
              </w:rPr>
              <w:t>234,4</w:t>
            </w:r>
          </w:p>
        </w:tc>
      </w:tr>
    </w:tbl>
    <w:p w:rsidR="006145EA" w:rsidRPr="001159D6" w:rsidRDefault="006145EA">
      <w:pPr>
        <w:spacing w:after="0"/>
        <w:ind w:firstLine="567"/>
        <w:jc w:val="both"/>
        <w:rPr>
          <w:rFonts w:ascii="Times New Roman" w:hAnsi="Times New Roman"/>
          <w:sz w:val="28"/>
          <w:szCs w:val="28"/>
          <w:lang w:val="ro-RO"/>
        </w:rPr>
      </w:pPr>
    </w:p>
    <w:p w:rsidR="006145EA" w:rsidRPr="001159D6" w:rsidRDefault="00754279">
      <w:pPr>
        <w:spacing w:after="120"/>
        <w:ind w:firstLine="567"/>
        <w:jc w:val="both"/>
        <w:rPr>
          <w:rFonts w:ascii="Times New Roman" w:hAnsi="Times New Roman"/>
          <w:sz w:val="28"/>
          <w:szCs w:val="28"/>
          <w:lang w:val="ro-RO"/>
        </w:rPr>
      </w:pPr>
      <w:r w:rsidRPr="001159D6">
        <w:rPr>
          <w:rFonts w:ascii="Times New Roman" w:hAnsi="Times New Roman"/>
          <w:sz w:val="28"/>
          <w:szCs w:val="28"/>
          <w:lang w:val="ro-RO"/>
        </w:rPr>
        <w:t>Principalii factori care au generat modificările faţă de bugetul aprobat se prezintă precum urmează:</w:t>
      </w:r>
    </w:p>
    <w:p w:rsidR="006D4252" w:rsidRPr="001159D6" w:rsidRDefault="00754279" w:rsidP="007A2F8F">
      <w:pPr>
        <w:pStyle w:val="ListParagraph"/>
        <w:numPr>
          <w:ilvl w:val="0"/>
          <w:numId w:val="20"/>
        </w:numPr>
        <w:spacing w:after="0"/>
        <w:ind w:left="851" w:hanging="284"/>
        <w:jc w:val="both"/>
        <w:rPr>
          <w:rFonts w:ascii="Times New Roman" w:hAnsi="Times New Roman"/>
          <w:i/>
          <w:sz w:val="28"/>
          <w:szCs w:val="28"/>
          <w:lang w:val="ro-RO"/>
        </w:rPr>
      </w:pPr>
      <w:r w:rsidRPr="001159D6">
        <w:rPr>
          <w:rFonts w:ascii="Times New Roman" w:hAnsi="Times New Roman"/>
          <w:i/>
          <w:sz w:val="28"/>
          <w:szCs w:val="28"/>
          <w:lang w:val="ro-RO"/>
        </w:rPr>
        <w:t xml:space="preserve"> reduceri de alocaţii:</w:t>
      </w:r>
    </w:p>
    <w:p w:rsidR="006D4252" w:rsidRPr="001159D6" w:rsidRDefault="00754279" w:rsidP="007A2F8F">
      <w:pPr>
        <w:pStyle w:val="ListParagraph"/>
        <w:numPr>
          <w:ilvl w:val="1"/>
          <w:numId w:val="19"/>
        </w:numPr>
        <w:tabs>
          <w:tab w:val="left" w:pos="142"/>
          <w:tab w:val="num" w:pos="567"/>
          <w:tab w:val="left" w:pos="1134"/>
        </w:tabs>
        <w:spacing w:after="0"/>
        <w:ind w:left="142" w:firstLine="709"/>
        <w:jc w:val="both"/>
        <w:rPr>
          <w:rFonts w:ascii="Times New Roman" w:hAnsi="Times New Roman"/>
          <w:sz w:val="28"/>
          <w:szCs w:val="28"/>
          <w:lang w:val="ro-RO"/>
        </w:rPr>
      </w:pPr>
      <w:r w:rsidRPr="001159D6">
        <w:rPr>
          <w:rFonts w:ascii="Times New Roman" w:hAnsi="Times New Roman"/>
          <w:sz w:val="28"/>
          <w:szCs w:val="28"/>
          <w:lang w:val="ro-RO"/>
        </w:rPr>
        <w:t>revizuirea volumului veniturilor colectate, reieşind din mersul executării bugetului de stat</w:t>
      </w:r>
      <w:r w:rsidR="00E761D3" w:rsidRPr="001159D6">
        <w:rPr>
          <w:rFonts w:ascii="Times New Roman" w:hAnsi="Times New Roman"/>
          <w:sz w:val="28"/>
          <w:szCs w:val="28"/>
          <w:lang w:val="ro-RO"/>
        </w:rPr>
        <w:t>:</w:t>
      </w:r>
      <w:r w:rsidRPr="001159D6">
        <w:rPr>
          <w:rFonts w:ascii="Times New Roman" w:hAnsi="Times New Roman"/>
          <w:sz w:val="28"/>
          <w:szCs w:val="28"/>
          <w:lang w:val="ro-RO"/>
        </w:rPr>
        <w:t xml:space="preserve"> </w:t>
      </w:r>
      <w:r w:rsidR="00E761D3" w:rsidRPr="001159D6">
        <w:rPr>
          <w:rFonts w:ascii="Times New Roman" w:hAnsi="Times New Roman"/>
          <w:sz w:val="28"/>
          <w:szCs w:val="28"/>
          <w:lang w:val="ro-RO"/>
        </w:rPr>
        <w:t>-</w:t>
      </w:r>
      <w:r w:rsidRPr="001159D6">
        <w:rPr>
          <w:rFonts w:ascii="Times New Roman" w:hAnsi="Times New Roman"/>
          <w:sz w:val="28"/>
          <w:szCs w:val="28"/>
          <w:lang w:val="ro-RO"/>
        </w:rPr>
        <w:t>21,6 mil. lei</w:t>
      </w:r>
      <w:r w:rsidR="002B1184" w:rsidRPr="001159D6">
        <w:rPr>
          <w:rFonts w:ascii="Times New Roman" w:hAnsi="Times New Roman"/>
          <w:sz w:val="28"/>
          <w:szCs w:val="28"/>
          <w:lang w:val="ro-RO"/>
        </w:rPr>
        <w:t xml:space="preserve">; </w:t>
      </w:r>
    </w:p>
    <w:p w:rsidR="006D4252" w:rsidRPr="001159D6" w:rsidRDefault="00754279" w:rsidP="007A2F8F">
      <w:pPr>
        <w:pStyle w:val="ListParagraph"/>
        <w:numPr>
          <w:ilvl w:val="1"/>
          <w:numId w:val="19"/>
        </w:numPr>
        <w:tabs>
          <w:tab w:val="left" w:pos="142"/>
          <w:tab w:val="num" w:pos="567"/>
          <w:tab w:val="left" w:pos="1134"/>
        </w:tabs>
        <w:spacing w:after="0"/>
        <w:ind w:left="142" w:firstLine="709"/>
        <w:jc w:val="both"/>
        <w:rPr>
          <w:rFonts w:ascii="Times New Roman" w:hAnsi="Times New Roman"/>
          <w:sz w:val="28"/>
          <w:szCs w:val="28"/>
          <w:lang w:val="ro-RO"/>
        </w:rPr>
      </w:pPr>
      <w:r w:rsidRPr="001159D6">
        <w:rPr>
          <w:rFonts w:ascii="Times New Roman" w:hAnsi="Times New Roman"/>
          <w:sz w:val="28"/>
          <w:szCs w:val="28"/>
          <w:lang w:val="ro-RO"/>
        </w:rPr>
        <w:t>la componenta proiecte finanţate din surse externe, cheltuielile se micşorează cu 32,3 mil. lei în legătură cu revizuirea părţii de intrări, precum şi reieșind din capacitatea de valorificare a alocațiilor aprobate în bugetul de stat</w:t>
      </w:r>
      <w:r w:rsidR="00C25B69" w:rsidRPr="001159D6">
        <w:rPr>
          <w:rFonts w:ascii="Times New Roman" w:hAnsi="Times New Roman"/>
          <w:sz w:val="28"/>
          <w:szCs w:val="28"/>
          <w:lang w:val="ro-RO"/>
        </w:rPr>
        <w:t>.</w:t>
      </w:r>
    </w:p>
    <w:p w:rsidR="00754279" w:rsidRPr="001159D6" w:rsidRDefault="00754279" w:rsidP="006801AE">
      <w:pPr>
        <w:pStyle w:val="ListParagraph"/>
        <w:spacing w:after="0"/>
        <w:ind w:left="851"/>
        <w:jc w:val="both"/>
        <w:rPr>
          <w:rFonts w:ascii="Times New Roman" w:hAnsi="Times New Roman"/>
          <w:i/>
          <w:sz w:val="28"/>
          <w:szCs w:val="28"/>
          <w:lang w:val="ro-RO"/>
        </w:rPr>
      </w:pPr>
    </w:p>
    <w:p w:rsidR="006D4252" w:rsidRPr="001159D6" w:rsidRDefault="00754279" w:rsidP="007A2F8F">
      <w:pPr>
        <w:pStyle w:val="ListParagraph"/>
        <w:numPr>
          <w:ilvl w:val="0"/>
          <w:numId w:val="20"/>
        </w:numPr>
        <w:spacing w:after="0"/>
        <w:ind w:left="851" w:hanging="284"/>
        <w:jc w:val="both"/>
        <w:rPr>
          <w:rFonts w:ascii="Times New Roman" w:hAnsi="Times New Roman"/>
          <w:i/>
          <w:sz w:val="28"/>
          <w:szCs w:val="28"/>
          <w:lang w:val="ro-RO"/>
        </w:rPr>
      </w:pPr>
      <w:r w:rsidRPr="001159D6">
        <w:rPr>
          <w:rFonts w:ascii="Times New Roman" w:hAnsi="Times New Roman"/>
          <w:i/>
          <w:sz w:val="28"/>
          <w:szCs w:val="28"/>
          <w:lang w:val="ro-RO"/>
        </w:rPr>
        <w:t>majorări de alocaţii:</w:t>
      </w:r>
    </w:p>
    <w:p w:rsidR="006D4252" w:rsidRPr="001159D6" w:rsidRDefault="00754279" w:rsidP="007A2F8F">
      <w:pPr>
        <w:pStyle w:val="ListParagraph"/>
        <w:numPr>
          <w:ilvl w:val="0"/>
          <w:numId w:val="19"/>
        </w:numPr>
        <w:tabs>
          <w:tab w:val="left" w:pos="142"/>
          <w:tab w:val="num" w:pos="567"/>
          <w:tab w:val="left" w:pos="1134"/>
        </w:tabs>
        <w:spacing w:after="0"/>
        <w:ind w:left="567" w:firstLine="284"/>
        <w:jc w:val="both"/>
        <w:rPr>
          <w:rFonts w:ascii="Times New Roman" w:hAnsi="Times New Roman"/>
          <w:sz w:val="28"/>
          <w:szCs w:val="28"/>
          <w:lang w:val="ro-RO"/>
        </w:rPr>
      </w:pPr>
      <w:r w:rsidRPr="001159D6">
        <w:rPr>
          <w:rFonts w:ascii="Times New Roman" w:hAnsi="Times New Roman"/>
          <w:sz w:val="28"/>
          <w:szCs w:val="28"/>
          <w:lang w:val="ro-RO"/>
        </w:rPr>
        <w:t>cheltuieli pentru organizarea şi desfăşurarea referendumului local privind revocarea primarului general al municipiului Chişinău din 19 noiembrie 2017 -8,9 mil. lei;</w:t>
      </w:r>
    </w:p>
    <w:p w:rsidR="006D4252" w:rsidRPr="001159D6" w:rsidRDefault="00754279" w:rsidP="007A2F8F">
      <w:pPr>
        <w:pStyle w:val="ListParagraph"/>
        <w:numPr>
          <w:ilvl w:val="0"/>
          <w:numId w:val="19"/>
        </w:numPr>
        <w:tabs>
          <w:tab w:val="left" w:pos="142"/>
          <w:tab w:val="num" w:pos="567"/>
          <w:tab w:val="left" w:pos="1134"/>
        </w:tabs>
        <w:spacing w:after="0"/>
        <w:ind w:left="567" w:firstLine="284"/>
        <w:jc w:val="both"/>
        <w:rPr>
          <w:rFonts w:ascii="Times New Roman" w:hAnsi="Times New Roman"/>
          <w:sz w:val="28"/>
          <w:szCs w:val="28"/>
          <w:lang w:val="ro-RO"/>
        </w:rPr>
      </w:pPr>
      <w:r w:rsidRPr="001159D6">
        <w:rPr>
          <w:rFonts w:ascii="Times New Roman" w:hAnsi="Times New Roman"/>
          <w:sz w:val="28"/>
          <w:szCs w:val="28"/>
          <w:lang w:val="ro-RO"/>
        </w:rPr>
        <w:t xml:space="preserve"> cheltuieli ce ţin de asigurarea funcţionalităţii Cancelariei de Stat (eliberarea semnăturilor electronice subiecţilor declarării averii şi a intereselor personale - 9,8 mil</w:t>
      </w:r>
      <w:r w:rsidR="00977EA2" w:rsidRPr="001159D6">
        <w:rPr>
          <w:rFonts w:ascii="Times New Roman" w:hAnsi="Times New Roman"/>
          <w:sz w:val="28"/>
          <w:szCs w:val="28"/>
          <w:lang w:val="ro-RO"/>
        </w:rPr>
        <w:t xml:space="preserve"> </w:t>
      </w:r>
      <w:r w:rsidRPr="001159D6">
        <w:rPr>
          <w:rFonts w:ascii="Times New Roman" w:hAnsi="Times New Roman"/>
          <w:sz w:val="28"/>
          <w:szCs w:val="28"/>
          <w:lang w:val="ro-RO"/>
        </w:rPr>
        <w:t>lei; reparații capitale a imobilelor – 45,0 mil. lei);</w:t>
      </w:r>
    </w:p>
    <w:p w:rsidR="006D4252" w:rsidRPr="001159D6" w:rsidRDefault="00754279" w:rsidP="007A2F8F">
      <w:pPr>
        <w:pStyle w:val="ListParagraph"/>
        <w:numPr>
          <w:ilvl w:val="0"/>
          <w:numId w:val="19"/>
        </w:numPr>
        <w:tabs>
          <w:tab w:val="left" w:pos="142"/>
          <w:tab w:val="num" w:pos="567"/>
          <w:tab w:val="left" w:pos="1134"/>
        </w:tabs>
        <w:spacing w:after="0"/>
        <w:ind w:left="567" w:firstLine="284"/>
        <w:jc w:val="both"/>
        <w:rPr>
          <w:rFonts w:ascii="Times New Roman" w:hAnsi="Times New Roman"/>
          <w:sz w:val="28"/>
          <w:szCs w:val="28"/>
          <w:lang w:val="ro-RO"/>
        </w:rPr>
      </w:pPr>
      <w:r w:rsidRPr="001159D6">
        <w:rPr>
          <w:rFonts w:ascii="Times New Roman" w:hAnsi="Times New Roman"/>
          <w:sz w:val="28"/>
          <w:szCs w:val="28"/>
          <w:lang w:val="ro-RO"/>
        </w:rPr>
        <w:lastRenderedPageBreak/>
        <w:t xml:space="preserve">reparația clădirii Parlamentului - </w:t>
      </w:r>
      <w:r w:rsidR="00842069" w:rsidRPr="001159D6">
        <w:rPr>
          <w:rFonts w:ascii="Times New Roman" w:hAnsi="Times New Roman"/>
          <w:sz w:val="28"/>
          <w:szCs w:val="28"/>
          <w:lang w:val="ro-RO"/>
        </w:rPr>
        <w:t>87</w:t>
      </w:r>
      <w:r w:rsidRPr="001159D6">
        <w:rPr>
          <w:rFonts w:ascii="Times New Roman" w:hAnsi="Times New Roman"/>
          <w:sz w:val="28"/>
          <w:szCs w:val="28"/>
          <w:lang w:val="ro-RO"/>
        </w:rPr>
        <w:t>,</w:t>
      </w:r>
      <w:r w:rsidR="00842069" w:rsidRPr="001159D6">
        <w:rPr>
          <w:rFonts w:ascii="Times New Roman" w:hAnsi="Times New Roman"/>
          <w:sz w:val="28"/>
          <w:szCs w:val="28"/>
          <w:lang w:val="ro-RO"/>
        </w:rPr>
        <w:t>9</w:t>
      </w:r>
      <w:r w:rsidRPr="001159D6">
        <w:rPr>
          <w:rFonts w:ascii="Times New Roman" w:hAnsi="Times New Roman"/>
          <w:sz w:val="28"/>
          <w:szCs w:val="28"/>
          <w:lang w:val="ro-RO"/>
        </w:rPr>
        <w:t xml:space="preserve"> mil. lei;</w:t>
      </w:r>
    </w:p>
    <w:p w:rsidR="006D4252" w:rsidRPr="001159D6" w:rsidRDefault="002B1184" w:rsidP="007A2F8F">
      <w:pPr>
        <w:pStyle w:val="ListParagraph"/>
        <w:numPr>
          <w:ilvl w:val="0"/>
          <w:numId w:val="19"/>
        </w:numPr>
        <w:tabs>
          <w:tab w:val="left" w:pos="142"/>
          <w:tab w:val="num" w:pos="567"/>
          <w:tab w:val="left" w:pos="1134"/>
        </w:tabs>
        <w:spacing w:after="0"/>
        <w:ind w:left="567" w:firstLine="284"/>
        <w:jc w:val="both"/>
        <w:rPr>
          <w:rFonts w:ascii="Times New Roman" w:hAnsi="Times New Roman"/>
          <w:sz w:val="28"/>
          <w:szCs w:val="28"/>
          <w:lang w:val="ro-RO"/>
        </w:rPr>
      </w:pPr>
      <w:r w:rsidRPr="001159D6">
        <w:rPr>
          <w:rFonts w:ascii="Times New Roman" w:hAnsi="Times New Roman"/>
          <w:sz w:val="28"/>
          <w:szCs w:val="28"/>
          <w:lang w:val="ro-RO"/>
        </w:rPr>
        <w:t>majorarea fondului de rezervă și fondului de intervenție ale Guvernului cu 25,0 mil. lei și 30,0 mil. lei, respectiv;</w:t>
      </w:r>
    </w:p>
    <w:p w:rsidR="006D4252" w:rsidRPr="001159D6" w:rsidRDefault="00754279" w:rsidP="007A2F8F">
      <w:pPr>
        <w:pStyle w:val="ListParagraph"/>
        <w:numPr>
          <w:ilvl w:val="0"/>
          <w:numId w:val="19"/>
        </w:numPr>
        <w:tabs>
          <w:tab w:val="left" w:pos="142"/>
          <w:tab w:val="num" w:pos="567"/>
          <w:tab w:val="left" w:pos="1134"/>
        </w:tabs>
        <w:spacing w:after="0"/>
        <w:ind w:left="567" w:firstLine="284"/>
        <w:jc w:val="both"/>
        <w:rPr>
          <w:rFonts w:ascii="Times New Roman" w:hAnsi="Times New Roman"/>
          <w:sz w:val="28"/>
          <w:szCs w:val="28"/>
          <w:lang w:val="ro-RO"/>
        </w:rPr>
      </w:pPr>
      <w:r w:rsidRPr="001159D6">
        <w:rPr>
          <w:rFonts w:ascii="Times New Roman" w:hAnsi="Times New Roman"/>
          <w:sz w:val="28"/>
          <w:szCs w:val="28"/>
          <w:lang w:val="ro-RO"/>
        </w:rPr>
        <w:t>achitarea cotizațiilor de membru în organizațiile internaționale - 10,6 mil. lei;</w:t>
      </w:r>
    </w:p>
    <w:p w:rsidR="006D4252" w:rsidRPr="001159D6" w:rsidRDefault="00754279" w:rsidP="007A2F8F">
      <w:pPr>
        <w:pStyle w:val="ListParagraph"/>
        <w:numPr>
          <w:ilvl w:val="0"/>
          <w:numId w:val="19"/>
        </w:numPr>
        <w:tabs>
          <w:tab w:val="left" w:pos="142"/>
          <w:tab w:val="num" w:pos="567"/>
          <w:tab w:val="left" w:pos="1134"/>
        </w:tabs>
        <w:spacing w:after="0"/>
        <w:ind w:left="567" w:firstLine="284"/>
        <w:jc w:val="both"/>
        <w:rPr>
          <w:rFonts w:ascii="Times New Roman" w:hAnsi="Times New Roman"/>
          <w:sz w:val="28"/>
          <w:szCs w:val="28"/>
          <w:lang w:val="ro-RO"/>
        </w:rPr>
      </w:pPr>
      <w:r w:rsidRPr="001159D6">
        <w:rPr>
          <w:rFonts w:ascii="Times New Roman" w:hAnsi="Times New Roman"/>
          <w:sz w:val="28"/>
          <w:szCs w:val="28"/>
          <w:lang w:val="ro-RO"/>
        </w:rPr>
        <w:t xml:space="preserve">plata documentelor </w:t>
      </w:r>
      <w:r w:rsidR="00035C5A" w:rsidRPr="001159D6">
        <w:rPr>
          <w:rFonts w:ascii="Times New Roman" w:hAnsi="Times New Roman"/>
          <w:sz w:val="28"/>
          <w:szCs w:val="28"/>
          <w:lang w:val="ro-RO"/>
        </w:rPr>
        <w:t xml:space="preserve">judecătorești </w:t>
      </w:r>
      <w:r w:rsidRPr="001159D6">
        <w:rPr>
          <w:rFonts w:ascii="Times New Roman" w:hAnsi="Times New Roman"/>
          <w:sz w:val="28"/>
          <w:szCs w:val="28"/>
          <w:lang w:val="ro-RO"/>
        </w:rPr>
        <w:t>executorii - 10,0 mil. lei;</w:t>
      </w:r>
    </w:p>
    <w:p w:rsidR="006D4252" w:rsidRPr="001159D6" w:rsidRDefault="00754279" w:rsidP="007A2F8F">
      <w:pPr>
        <w:pStyle w:val="ListParagraph"/>
        <w:numPr>
          <w:ilvl w:val="0"/>
          <w:numId w:val="19"/>
        </w:numPr>
        <w:tabs>
          <w:tab w:val="left" w:pos="142"/>
          <w:tab w:val="num" w:pos="567"/>
          <w:tab w:val="left" w:pos="1134"/>
        </w:tabs>
        <w:spacing w:after="0"/>
        <w:ind w:left="567" w:firstLine="284"/>
        <w:jc w:val="both"/>
        <w:rPr>
          <w:rFonts w:ascii="Times New Roman" w:hAnsi="Times New Roman"/>
          <w:sz w:val="28"/>
          <w:szCs w:val="28"/>
          <w:lang w:val="ro-RO"/>
        </w:rPr>
      </w:pPr>
      <w:r w:rsidRPr="001159D6">
        <w:rPr>
          <w:rFonts w:ascii="Times New Roman" w:hAnsi="Times New Roman"/>
          <w:sz w:val="28"/>
          <w:szCs w:val="28"/>
          <w:lang w:val="ro-RO"/>
        </w:rPr>
        <w:t xml:space="preserve"> majorarea transferurilor cu destinație specială pentru reconstrucția unor obiecte de menire social-culturală - 22,6 mil. lei;</w:t>
      </w:r>
    </w:p>
    <w:p w:rsidR="006D4252" w:rsidRPr="001159D6" w:rsidRDefault="00754279" w:rsidP="007A2F8F">
      <w:pPr>
        <w:pStyle w:val="ListParagraph"/>
        <w:numPr>
          <w:ilvl w:val="0"/>
          <w:numId w:val="19"/>
        </w:numPr>
        <w:tabs>
          <w:tab w:val="left" w:pos="142"/>
          <w:tab w:val="num" w:pos="567"/>
          <w:tab w:val="left" w:pos="1134"/>
        </w:tabs>
        <w:spacing w:after="0"/>
        <w:ind w:left="567" w:firstLine="284"/>
        <w:jc w:val="both"/>
        <w:rPr>
          <w:rFonts w:ascii="Times New Roman" w:hAnsi="Times New Roman"/>
          <w:sz w:val="28"/>
          <w:szCs w:val="28"/>
          <w:lang w:val="ro-RO"/>
        </w:rPr>
      </w:pPr>
      <w:r w:rsidRPr="001159D6">
        <w:rPr>
          <w:rFonts w:ascii="Times New Roman" w:hAnsi="Times New Roman"/>
          <w:sz w:val="28"/>
          <w:szCs w:val="28"/>
          <w:lang w:val="ro-RO"/>
        </w:rPr>
        <w:t xml:space="preserve">majorarea cheltuielilor pentru serviciul datoriei de stat interne și externe </w:t>
      </w:r>
      <w:r w:rsidR="00035C5A" w:rsidRPr="001159D6">
        <w:rPr>
          <w:rFonts w:ascii="Times New Roman" w:hAnsi="Times New Roman"/>
          <w:sz w:val="28"/>
          <w:szCs w:val="28"/>
          <w:lang w:val="ro-RO"/>
        </w:rPr>
        <w:t>–</w:t>
      </w:r>
      <w:r w:rsidRPr="001159D6">
        <w:rPr>
          <w:rFonts w:ascii="Times New Roman" w:hAnsi="Times New Roman"/>
          <w:sz w:val="28"/>
          <w:szCs w:val="28"/>
          <w:lang w:val="ro-RO"/>
        </w:rPr>
        <w:t xml:space="preserve"> 5</w:t>
      </w:r>
      <w:r w:rsidR="00035C5A" w:rsidRPr="001159D6">
        <w:rPr>
          <w:rFonts w:ascii="Times New Roman" w:hAnsi="Times New Roman"/>
          <w:sz w:val="28"/>
          <w:szCs w:val="28"/>
          <w:lang w:val="ro-RO"/>
        </w:rPr>
        <w:t>6,7</w:t>
      </w:r>
      <w:r w:rsidRPr="001159D6">
        <w:rPr>
          <w:rFonts w:ascii="Times New Roman" w:hAnsi="Times New Roman"/>
          <w:sz w:val="28"/>
          <w:szCs w:val="28"/>
          <w:lang w:val="ro-RO"/>
        </w:rPr>
        <w:t xml:space="preserve"> mil. lei;</w:t>
      </w:r>
    </w:p>
    <w:p w:rsidR="006D4252" w:rsidRPr="001159D6" w:rsidRDefault="002B1184" w:rsidP="007A2F8F">
      <w:pPr>
        <w:pStyle w:val="ListParagraph"/>
        <w:numPr>
          <w:ilvl w:val="0"/>
          <w:numId w:val="19"/>
        </w:numPr>
        <w:tabs>
          <w:tab w:val="left" w:pos="142"/>
          <w:tab w:val="num" w:pos="567"/>
          <w:tab w:val="left" w:pos="1134"/>
        </w:tabs>
        <w:spacing w:after="0"/>
        <w:ind w:left="567" w:firstLine="284"/>
        <w:jc w:val="both"/>
        <w:rPr>
          <w:rFonts w:ascii="Times New Roman" w:hAnsi="Times New Roman"/>
          <w:sz w:val="28"/>
          <w:szCs w:val="28"/>
          <w:lang w:val="ro-RO"/>
        </w:rPr>
      </w:pPr>
      <w:r w:rsidRPr="001159D6">
        <w:rPr>
          <w:rFonts w:ascii="Times New Roman" w:hAnsi="Times New Roman"/>
          <w:sz w:val="28"/>
          <w:szCs w:val="28"/>
          <w:lang w:val="ro-RO"/>
        </w:rPr>
        <w:t>implementarea Planului de acțiuni privind desfășurarea campanei de informare publică în scopul verificării datelor din registrele deținătorilor de valori mobiliare - 6,2 mil. lei.</w:t>
      </w:r>
    </w:p>
    <w:p w:rsidR="006D4252" w:rsidRPr="001159D6" w:rsidRDefault="006D4252" w:rsidP="007A2F8F">
      <w:pPr>
        <w:spacing w:after="0"/>
        <w:ind w:firstLine="567"/>
        <w:jc w:val="both"/>
        <w:rPr>
          <w:rFonts w:ascii="Times New Roman" w:hAnsi="Times New Roman"/>
          <w:sz w:val="28"/>
          <w:szCs w:val="28"/>
          <w:lang w:val="ro-RO"/>
        </w:rPr>
      </w:pPr>
    </w:p>
    <w:p w:rsidR="006D4252" w:rsidRPr="001159D6" w:rsidRDefault="007B5F88" w:rsidP="007A2F8F">
      <w:pPr>
        <w:spacing w:after="120"/>
        <w:ind w:firstLine="567"/>
        <w:rPr>
          <w:rFonts w:ascii="Times New Roman" w:eastAsia="Times New Roman" w:hAnsi="Times New Roman"/>
          <w:b/>
          <w:bCs/>
          <w:i/>
          <w:color w:val="000000"/>
          <w:sz w:val="16"/>
          <w:szCs w:val="16"/>
          <w:lang w:val="ro-RO" w:eastAsia="ru-RU"/>
        </w:rPr>
      </w:pPr>
      <w:r w:rsidRPr="001159D6">
        <w:rPr>
          <w:rFonts w:ascii="Times New Roman" w:eastAsia="Times New Roman" w:hAnsi="Times New Roman"/>
          <w:b/>
          <w:bCs/>
          <w:i/>
          <w:color w:val="000000"/>
          <w:sz w:val="28"/>
          <w:szCs w:val="28"/>
          <w:lang w:val="ro-RO" w:eastAsia="ru-RU"/>
        </w:rPr>
        <w:t>3.3</w:t>
      </w:r>
      <w:r w:rsidR="00E0707E" w:rsidRPr="001159D6">
        <w:rPr>
          <w:rFonts w:ascii="Times New Roman" w:eastAsia="Times New Roman" w:hAnsi="Times New Roman"/>
          <w:b/>
          <w:bCs/>
          <w:i/>
          <w:color w:val="000000"/>
          <w:sz w:val="28"/>
          <w:szCs w:val="28"/>
          <w:lang w:val="ro-RO" w:eastAsia="ru-RU"/>
        </w:rPr>
        <w:t xml:space="preserve">.2. </w:t>
      </w:r>
      <w:r w:rsidR="009D603A" w:rsidRPr="001159D6">
        <w:rPr>
          <w:rFonts w:ascii="Times New Roman" w:eastAsia="Times New Roman" w:hAnsi="Times New Roman"/>
          <w:b/>
          <w:bCs/>
          <w:i/>
          <w:color w:val="000000"/>
          <w:sz w:val="28"/>
          <w:szCs w:val="28"/>
          <w:lang w:val="ro-RO" w:eastAsia="ru-RU"/>
        </w:rPr>
        <w:t>Apărarea naţională</w:t>
      </w:r>
    </w:p>
    <w:p w:rsidR="006D4252" w:rsidRPr="001159D6" w:rsidRDefault="009704B6" w:rsidP="007A2F8F">
      <w:pPr>
        <w:spacing w:after="0"/>
        <w:ind w:firstLine="567"/>
        <w:jc w:val="both"/>
        <w:rPr>
          <w:rFonts w:ascii="Times New Roman" w:hAnsi="Times New Roman"/>
          <w:sz w:val="28"/>
          <w:szCs w:val="28"/>
          <w:lang w:val="ro-RO"/>
        </w:rPr>
      </w:pPr>
      <w:r w:rsidRPr="001159D6">
        <w:rPr>
          <w:rFonts w:ascii="Times New Roman" w:hAnsi="Times New Roman"/>
          <w:sz w:val="28"/>
          <w:szCs w:val="28"/>
          <w:lang w:val="ro-RO"/>
        </w:rPr>
        <w:t>Alocaţiile pentru grupa dată sunt prevăzute cu o majorare</w:t>
      </w:r>
      <w:r w:rsidR="00977EA2" w:rsidRPr="001159D6">
        <w:rPr>
          <w:rFonts w:ascii="Times New Roman" w:hAnsi="Times New Roman"/>
          <w:sz w:val="28"/>
          <w:szCs w:val="28"/>
          <w:lang w:val="ro-RO"/>
        </w:rPr>
        <w:t xml:space="preserve"> </w:t>
      </w:r>
      <w:r w:rsidRPr="001159D6">
        <w:rPr>
          <w:rFonts w:ascii="Times New Roman" w:hAnsi="Times New Roman"/>
          <w:sz w:val="28"/>
          <w:szCs w:val="28"/>
          <w:lang w:val="ro-RO"/>
        </w:rPr>
        <w:t xml:space="preserve">de 7,0 mil. lei, </w:t>
      </w:r>
      <w:r w:rsidRPr="001159D6">
        <w:rPr>
          <w:rFonts w:ascii="Times New Roman" w:hAnsi="Times New Roman"/>
          <w:sz w:val="28"/>
          <w:szCs w:val="28"/>
          <w:shd w:val="clear" w:color="auto" w:fill="FFFFFF"/>
          <w:lang w:val="ro-RO"/>
        </w:rPr>
        <w:t>sau cu 1,3</w:t>
      </w:r>
      <w:r w:rsidRPr="001159D6">
        <w:rPr>
          <w:rFonts w:ascii="Times New Roman" w:hAnsi="Times New Roman"/>
          <w:sz w:val="28"/>
          <w:szCs w:val="28"/>
          <w:lang w:val="ro-RO"/>
        </w:rPr>
        <w:t xml:space="preserve"> la sută faţă de cele aprobate iniţial.</w:t>
      </w:r>
    </w:p>
    <w:tbl>
      <w:tblPr>
        <w:tblW w:w="5000" w:type="pct"/>
        <w:tblLook w:val="04A0" w:firstRow="1" w:lastRow="0" w:firstColumn="1" w:lastColumn="0" w:noHBand="0" w:noVBand="1"/>
      </w:tblPr>
      <w:tblGrid>
        <w:gridCol w:w="5231"/>
        <w:gridCol w:w="1248"/>
        <w:gridCol w:w="1802"/>
        <w:gridCol w:w="1074"/>
      </w:tblGrid>
      <w:tr w:rsidR="009704B6" w:rsidRPr="001159D6" w:rsidTr="007A2F8F">
        <w:trPr>
          <w:trHeight w:val="299"/>
        </w:trPr>
        <w:tc>
          <w:tcPr>
            <w:tcW w:w="2796" w:type="pct"/>
            <w:tcBorders>
              <w:top w:val="nil"/>
              <w:left w:val="nil"/>
              <w:bottom w:val="nil"/>
              <w:right w:val="nil"/>
            </w:tcBorders>
            <w:shd w:val="clear" w:color="auto" w:fill="auto"/>
            <w:noWrap/>
            <w:vAlign w:val="bottom"/>
            <w:hideMark/>
          </w:tcPr>
          <w:p w:rsidR="006D4252" w:rsidRPr="001159D6" w:rsidRDefault="006D4252" w:rsidP="007A2F8F">
            <w:pPr>
              <w:spacing w:after="0"/>
              <w:rPr>
                <w:rFonts w:ascii="Times New Roman" w:eastAsia="Times New Roman" w:hAnsi="Times New Roman"/>
                <w:color w:val="000000"/>
                <w:sz w:val="24"/>
                <w:szCs w:val="24"/>
                <w:lang w:val="ro-RO" w:eastAsia="ru-RU"/>
              </w:rPr>
            </w:pPr>
          </w:p>
        </w:tc>
        <w:tc>
          <w:tcPr>
            <w:tcW w:w="667" w:type="pct"/>
            <w:tcBorders>
              <w:top w:val="nil"/>
              <w:left w:val="nil"/>
              <w:bottom w:val="nil"/>
              <w:right w:val="nil"/>
            </w:tcBorders>
            <w:shd w:val="clear" w:color="auto" w:fill="auto"/>
            <w:noWrap/>
            <w:vAlign w:val="bottom"/>
            <w:hideMark/>
          </w:tcPr>
          <w:p w:rsidR="006D4252" w:rsidRPr="001159D6" w:rsidRDefault="006D4252" w:rsidP="007A2F8F">
            <w:pPr>
              <w:spacing w:after="0"/>
              <w:rPr>
                <w:rFonts w:ascii="Times New Roman" w:eastAsia="Times New Roman" w:hAnsi="Times New Roman"/>
                <w:color w:val="000000"/>
                <w:sz w:val="24"/>
                <w:szCs w:val="24"/>
                <w:lang w:val="ro-RO" w:eastAsia="ru-RU"/>
              </w:rPr>
            </w:pPr>
          </w:p>
        </w:tc>
        <w:tc>
          <w:tcPr>
            <w:tcW w:w="963" w:type="pct"/>
            <w:tcBorders>
              <w:top w:val="nil"/>
              <w:left w:val="nil"/>
              <w:bottom w:val="nil"/>
              <w:right w:val="nil"/>
            </w:tcBorders>
            <w:shd w:val="clear" w:color="auto" w:fill="auto"/>
            <w:noWrap/>
            <w:vAlign w:val="bottom"/>
            <w:hideMark/>
          </w:tcPr>
          <w:p w:rsidR="006D4252" w:rsidRPr="001159D6" w:rsidRDefault="006D4252" w:rsidP="007A2F8F">
            <w:pPr>
              <w:spacing w:after="0"/>
              <w:rPr>
                <w:rFonts w:ascii="Times New Roman" w:eastAsia="Times New Roman" w:hAnsi="Times New Roman"/>
                <w:color w:val="000000"/>
                <w:sz w:val="24"/>
                <w:szCs w:val="24"/>
                <w:lang w:val="ro-RO" w:eastAsia="ru-RU"/>
              </w:rPr>
            </w:pPr>
          </w:p>
        </w:tc>
        <w:tc>
          <w:tcPr>
            <w:tcW w:w="574" w:type="pct"/>
            <w:tcBorders>
              <w:top w:val="nil"/>
              <w:left w:val="nil"/>
              <w:bottom w:val="nil"/>
              <w:right w:val="nil"/>
            </w:tcBorders>
            <w:shd w:val="clear" w:color="auto" w:fill="auto"/>
            <w:noWrap/>
            <w:vAlign w:val="bottom"/>
            <w:hideMark/>
          </w:tcPr>
          <w:p w:rsidR="006D4252" w:rsidRPr="001159D6" w:rsidRDefault="002B1184" w:rsidP="007A2F8F">
            <w:pPr>
              <w:spacing w:after="0"/>
              <w:jc w:val="right"/>
              <w:rPr>
                <w:rFonts w:ascii="Times New Roman" w:eastAsia="Times New Roman" w:hAnsi="Times New Roman"/>
                <w:i/>
                <w:iCs/>
                <w:color w:val="000000"/>
                <w:sz w:val="24"/>
                <w:szCs w:val="24"/>
                <w:lang w:val="ro-RO" w:eastAsia="ru-RU"/>
              </w:rPr>
            </w:pPr>
            <w:r w:rsidRPr="001159D6">
              <w:rPr>
                <w:rFonts w:ascii="Times New Roman" w:eastAsia="Times New Roman" w:hAnsi="Times New Roman"/>
                <w:i/>
                <w:iCs/>
                <w:color w:val="000000"/>
                <w:sz w:val="24"/>
                <w:szCs w:val="24"/>
                <w:lang w:val="ro-RO" w:eastAsia="ru-RU"/>
              </w:rPr>
              <w:t>mil.lei</w:t>
            </w:r>
          </w:p>
        </w:tc>
      </w:tr>
      <w:tr w:rsidR="009704B6" w:rsidRPr="001159D6" w:rsidTr="007A2F8F">
        <w:trPr>
          <w:trHeight w:val="688"/>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252" w:rsidRPr="001159D6" w:rsidRDefault="002B1184" w:rsidP="007A2F8F">
            <w:pPr>
              <w:spacing w:after="0"/>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 </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6D4252" w:rsidRPr="001159D6" w:rsidRDefault="002B1184" w:rsidP="007A2F8F">
            <w:pPr>
              <w:spacing w:after="0"/>
              <w:jc w:val="center"/>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 xml:space="preserve">Aprobat </w:t>
            </w:r>
          </w:p>
        </w:tc>
        <w:tc>
          <w:tcPr>
            <w:tcW w:w="963" w:type="pct"/>
            <w:tcBorders>
              <w:top w:val="single" w:sz="4" w:space="0" w:color="auto"/>
              <w:left w:val="nil"/>
              <w:bottom w:val="single" w:sz="4" w:space="0" w:color="auto"/>
              <w:right w:val="single" w:sz="4" w:space="0" w:color="auto"/>
            </w:tcBorders>
            <w:shd w:val="clear" w:color="auto" w:fill="auto"/>
            <w:vAlign w:val="center"/>
            <w:hideMark/>
          </w:tcPr>
          <w:p w:rsidR="006D4252" w:rsidRPr="001159D6" w:rsidRDefault="002B1184" w:rsidP="007A2F8F">
            <w:pPr>
              <w:spacing w:after="0"/>
              <w:jc w:val="center"/>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Propuneri de modificare</w:t>
            </w:r>
            <w:r w:rsidR="00E761D3" w:rsidRPr="001159D6">
              <w:rPr>
                <w:rFonts w:ascii="Times New Roman" w:eastAsia="Times New Roman" w:hAnsi="Times New Roman"/>
                <w:color w:val="000000"/>
                <w:sz w:val="24"/>
                <w:szCs w:val="24"/>
                <w:lang w:val="ro-RO" w:eastAsia="ru-RU"/>
              </w:rPr>
              <w:t xml:space="preserve"> </w:t>
            </w:r>
            <w:r w:rsidRPr="001159D6">
              <w:rPr>
                <w:rFonts w:ascii="Times New Roman" w:eastAsia="Times New Roman" w:hAnsi="Times New Roman"/>
                <w:color w:val="000000"/>
                <w:sz w:val="24"/>
                <w:szCs w:val="24"/>
                <w:lang w:val="ro-RO" w:eastAsia="ru-RU"/>
              </w:rPr>
              <w:t>(+;-)</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6D4252" w:rsidRPr="001159D6" w:rsidRDefault="002B1184" w:rsidP="007A2F8F">
            <w:pPr>
              <w:spacing w:after="0"/>
              <w:jc w:val="center"/>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Precizat</w:t>
            </w:r>
          </w:p>
        </w:tc>
      </w:tr>
      <w:tr w:rsidR="009704B6" w:rsidRPr="001159D6" w:rsidTr="007A2F8F">
        <w:trPr>
          <w:trHeight w:val="314"/>
        </w:trPr>
        <w:tc>
          <w:tcPr>
            <w:tcW w:w="2796" w:type="pct"/>
            <w:tcBorders>
              <w:top w:val="nil"/>
              <w:left w:val="single" w:sz="4" w:space="0" w:color="auto"/>
              <w:bottom w:val="single" w:sz="4" w:space="0" w:color="auto"/>
              <w:right w:val="single" w:sz="4" w:space="0" w:color="auto"/>
            </w:tcBorders>
            <w:shd w:val="clear" w:color="auto" w:fill="auto"/>
            <w:vAlign w:val="bottom"/>
            <w:hideMark/>
          </w:tcPr>
          <w:p w:rsidR="006D4252" w:rsidRPr="001159D6" w:rsidRDefault="002B1184" w:rsidP="007A2F8F">
            <w:pPr>
              <w:spacing w:after="0"/>
              <w:jc w:val="both"/>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Cheltuieli și active nefinanciare / resurse, total</w:t>
            </w:r>
          </w:p>
        </w:tc>
        <w:tc>
          <w:tcPr>
            <w:tcW w:w="667" w:type="pct"/>
            <w:tcBorders>
              <w:top w:val="nil"/>
              <w:left w:val="nil"/>
              <w:bottom w:val="single" w:sz="4" w:space="0" w:color="auto"/>
              <w:right w:val="single" w:sz="4" w:space="0" w:color="auto"/>
            </w:tcBorders>
            <w:shd w:val="clear" w:color="auto" w:fill="auto"/>
            <w:noWrap/>
            <w:vAlign w:val="bottom"/>
            <w:hideMark/>
          </w:tcPr>
          <w:p w:rsidR="006D4252" w:rsidRPr="001159D6" w:rsidRDefault="002B1184" w:rsidP="007A2F8F">
            <w:pPr>
              <w:spacing w:after="0"/>
              <w:jc w:val="right"/>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555,1</w:t>
            </w:r>
          </w:p>
        </w:tc>
        <w:tc>
          <w:tcPr>
            <w:tcW w:w="963" w:type="pct"/>
            <w:tcBorders>
              <w:top w:val="nil"/>
              <w:left w:val="nil"/>
              <w:bottom w:val="single" w:sz="4" w:space="0" w:color="auto"/>
              <w:right w:val="single" w:sz="4" w:space="0" w:color="auto"/>
            </w:tcBorders>
            <w:shd w:val="clear" w:color="auto" w:fill="auto"/>
            <w:noWrap/>
            <w:vAlign w:val="bottom"/>
            <w:hideMark/>
          </w:tcPr>
          <w:p w:rsidR="006D4252" w:rsidRPr="001159D6" w:rsidRDefault="002B1184" w:rsidP="007A2F8F">
            <w:pPr>
              <w:spacing w:after="0"/>
              <w:jc w:val="right"/>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7,0</w:t>
            </w:r>
          </w:p>
        </w:tc>
        <w:tc>
          <w:tcPr>
            <w:tcW w:w="574" w:type="pct"/>
            <w:tcBorders>
              <w:top w:val="nil"/>
              <w:left w:val="nil"/>
              <w:bottom w:val="single" w:sz="4" w:space="0" w:color="auto"/>
              <w:right w:val="single" w:sz="4" w:space="0" w:color="auto"/>
            </w:tcBorders>
            <w:shd w:val="clear" w:color="auto" w:fill="auto"/>
            <w:noWrap/>
            <w:vAlign w:val="bottom"/>
            <w:hideMark/>
          </w:tcPr>
          <w:p w:rsidR="006D4252" w:rsidRPr="001159D6" w:rsidRDefault="002B1184" w:rsidP="007A2F8F">
            <w:pPr>
              <w:spacing w:after="0"/>
              <w:jc w:val="right"/>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562,1</w:t>
            </w:r>
          </w:p>
        </w:tc>
      </w:tr>
      <w:tr w:rsidR="009704B6" w:rsidRPr="001159D6" w:rsidTr="007A2F8F">
        <w:trPr>
          <w:trHeight w:val="269"/>
        </w:trPr>
        <w:tc>
          <w:tcPr>
            <w:tcW w:w="2796" w:type="pct"/>
            <w:tcBorders>
              <w:top w:val="nil"/>
              <w:left w:val="single" w:sz="4" w:space="0" w:color="auto"/>
              <w:bottom w:val="single" w:sz="4" w:space="0" w:color="auto"/>
              <w:right w:val="single" w:sz="4" w:space="0" w:color="auto"/>
            </w:tcBorders>
            <w:shd w:val="clear" w:color="auto" w:fill="auto"/>
            <w:noWrap/>
            <w:vAlign w:val="bottom"/>
            <w:hideMark/>
          </w:tcPr>
          <w:p w:rsidR="006D4252" w:rsidRPr="001159D6" w:rsidRDefault="002B1184" w:rsidP="007A2F8F">
            <w:pPr>
              <w:spacing w:after="0"/>
              <w:jc w:val="center"/>
              <w:rPr>
                <w:rFonts w:ascii="Times New Roman" w:eastAsia="Times New Roman" w:hAnsi="Times New Roman"/>
                <w:i/>
                <w:iCs/>
                <w:color w:val="000000"/>
                <w:sz w:val="24"/>
                <w:szCs w:val="24"/>
                <w:lang w:val="ro-RO" w:eastAsia="ru-RU"/>
              </w:rPr>
            </w:pPr>
            <w:r w:rsidRPr="001159D6">
              <w:rPr>
                <w:rFonts w:ascii="Times New Roman" w:eastAsia="Times New Roman" w:hAnsi="Times New Roman"/>
                <w:i/>
                <w:iCs/>
                <w:color w:val="000000"/>
                <w:sz w:val="24"/>
                <w:szCs w:val="24"/>
                <w:lang w:val="ro-RO" w:eastAsia="ru-RU"/>
              </w:rPr>
              <w:t>inclusiv din:</w:t>
            </w:r>
          </w:p>
        </w:tc>
        <w:tc>
          <w:tcPr>
            <w:tcW w:w="667" w:type="pct"/>
            <w:tcBorders>
              <w:top w:val="nil"/>
              <w:left w:val="nil"/>
              <w:bottom w:val="single" w:sz="4" w:space="0" w:color="auto"/>
              <w:right w:val="single" w:sz="4" w:space="0" w:color="auto"/>
            </w:tcBorders>
            <w:shd w:val="clear" w:color="auto" w:fill="auto"/>
            <w:noWrap/>
            <w:vAlign w:val="bottom"/>
            <w:hideMark/>
          </w:tcPr>
          <w:p w:rsidR="006D4252" w:rsidRPr="001159D6" w:rsidRDefault="002B1184" w:rsidP="007A2F8F">
            <w:pPr>
              <w:spacing w:after="0"/>
              <w:jc w:val="right"/>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6D4252" w:rsidRPr="001159D6" w:rsidRDefault="002B1184" w:rsidP="007A2F8F">
            <w:pPr>
              <w:spacing w:after="0"/>
              <w:jc w:val="right"/>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 </w:t>
            </w:r>
          </w:p>
        </w:tc>
        <w:tc>
          <w:tcPr>
            <w:tcW w:w="574" w:type="pct"/>
            <w:tcBorders>
              <w:top w:val="nil"/>
              <w:left w:val="nil"/>
              <w:bottom w:val="single" w:sz="4" w:space="0" w:color="auto"/>
              <w:right w:val="single" w:sz="4" w:space="0" w:color="auto"/>
            </w:tcBorders>
            <w:shd w:val="clear" w:color="auto" w:fill="auto"/>
            <w:noWrap/>
            <w:vAlign w:val="bottom"/>
            <w:hideMark/>
          </w:tcPr>
          <w:p w:rsidR="006D4252" w:rsidRPr="001159D6" w:rsidRDefault="002B1184" w:rsidP="007A2F8F">
            <w:pPr>
              <w:spacing w:after="0"/>
              <w:jc w:val="right"/>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 </w:t>
            </w:r>
          </w:p>
        </w:tc>
      </w:tr>
      <w:tr w:rsidR="009704B6" w:rsidRPr="001159D6" w:rsidTr="007A2F8F">
        <w:trPr>
          <w:trHeight w:val="314"/>
        </w:trPr>
        <w:tc>
          <w:tcPr>
            <w:tcW w:w="2796" w:type="pct"/>
            <w:tcBorders>
              <w:top w:val="nil"/>
              <w:left w:val="single" w:sz="4" w:space="0" w:color="auto"/>
              <w:bottom w:val="single" w:sz="4" w:space="0" w:color="auto"/>
              <w:right w:val="single" w:sz="4" w:space="0" w:color="auto"/>
            </w:tcBorders>
            <w:shd w:val="clear" w:color="auto" w:fill="auto"/>
            <w:vAlign w:val="bottom"/>
            <w:hideMark/>
          </w:tcPr>
          <w:p w:rsidR="006D4252" w:rsidRPr="001159D6" w:rsidRDefault="002B1184" w:rsidP="007A2F8F">
            <w:pPr>
              <w:spacing w:after="0"/>
              <w:ind w:firstLineChars="100" w:firstLine="240"/>
              <w:rPr>
                <w:rFonts w:ascii="Times New Roman" w:eastAsia="Times New Roman" w:hAnsi="Times New Roman"/>
                <w:iCs/>
                <w:color w:val="000000"/>
                <w:sz w:val="24"/>
                <w:szCs w:val="24"/>
                <w:lang w:val="ro-RO" w:eastAsia="ru-RU"/>
              </w:rPr>
            </w:pPr>
            <w:r w:rsidRPr="001159D6">
              <w:rPr>
                <w:rFonts w:ascii="Times New Roman" w:eastAsia="Times New Roman" w:hAnsi="Times New Roman"/>
                <w:iCs/>
                <w:color w:val="000000"/>
                <w:sz w:val="24"/>
                <w:szCs w:val="24"/>
                <w:lang w:val="ro-RO" w:eastAsia="ru-RU"/>
              </w:rPr>
              <w:t>resurse generale</w:t>
            </w:r>
          </w:p>
        </w:tc>
        <w:tc>
          <w:tcPr>
            <w:tcW w:w="667" w:type="pct"/>
            <w:tcBorders>
              <w:top w:val="nil"/>
              <w:left w:val="nil"/>
              <w:bottom w:val="single" w:sz="4" w:space="0" w:color="auto"/>
              <w:right w:val="single" w:sz="4" w:space="0" w:color="auto"/>
            </w:tcBorders>
            <w:shd w:val="clear" w:color="auto" w:fill="auto"/>
            <w:noWrap/>
            <w:vAlign w:val="bottom"/>
            <w:hideMark/>
          </w:tcPr>
          <w:p w:rsidR="006D4252" w:rsidRPr="001159D6" w:rsidRDefault="002B1184" w:rsidP="007A2F8F">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522,4</w:t>
            </w:r>
          </w:p>
        </w:tc>
        <w:tc>
          <w:tcPr>
            <w:tcW w:w="963" w:type="pct"/>
            <w:tcBorders>
              <w:top w:val="nil"/>
              <w:left w:val="nil"/>
              <w:bottom w:val="single" w:sz="4" w:space="0" w:color="auto"/>
              <w:right w:val="single" w:sz="4" w:space="0" w:color="auto"/>
            </w:tcBorders>
            <w:shd w:val="clear" w:color="auto" w:fill="auto"/>
            <w:noWrap/>
            <w:vAlign w:val="bottom"/>
            <w:hideMark/>
          </w:tcPr>
          <w:p w:rsidR="006D4252" w:rsidRPr="001159D6" w:rsidRDefault="002B1184" w:rsidP="007A2F8F">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0,2</w:t>
            </w:r>
          </w:p>
        </w:tc>
        <w:tc>
          <w:tcPr>
            <w:tcW w:w="574" w:type="pct"/>
            <w:tcBorders>
              <w:top w:val="nil"/>
              <w:left w:val="nil"/>
              <w:bottom w:val="single" w:sz="4" w:space="0" w:color="auto"/>
              <w:right w:val="single" w:sz="4" w:space="0" w:color="auto"/>
            </w:tcBorders>
            <w:shd w:val="clear" w:color="auto" w:fill="auto"/>
            <w:noWrap/>
            <w:vAlign w:val="bottom"/>
            <w:hideMark/>
          </w:tcPr>
          <w:p w:rsidR="006D4252" w:rsidRPr="001159D6" w:rsidRDefault="002B1184" w:rsidP="007A2F8F">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522,6</w:t>
            </w:r>
          </w:p>
        </w:tc>
      </w:tr>
      <w:tr w:rsidR="009704B6" w:rsidRPr="001159D6" w:rsidTr="007A2F8F">
        <w:trPr>
          <w:trHeight w:val="314"/>
        </w:trPr>
        <w:tc>
          <w:tcPr>
            <w:tcW w:w="2796"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rsidP="001159D6">
            <w:pPr>
              <w:spacing w:after="0"/>
              <w:ind w:firstLineChars="100" w:firstLine="240"/>
              <w:rPr>
                <w:rFonts w:ascii="Times New Roman" w:eastAsia="Times New Roman" w:hAnsi="Times New Roman"/>
                <w:iCs/>
                <w:color w:val="000000"/>
                <w:sz w:val="24"/>
                <w:szCs w:val="24"/>
                <w:lang w:val="ro-RO" w:eastAsia="ru-RU"/>
              </w:rPr>
            </w:pPr>
            <w:r w:rsidRPr="001159D6">
              <w:rPr>
                <w:rFonts w:ascii="Times New Roman" w:eastAsia="Times New Roman" w:hAnsi="Times New Roman"/>
                <w:iCs/>
                <w:color w:val="000000"/>
                <w:sz w:val="24"/>
                <w:szCs w:val="24"/>
                <w:lang w:val="ro-RO" w:eastAsia="ru-RU"/>
              </w:rPr>
              <w:t>resurse ale proiectelor finanțate din surse externe</w:t>
            </w:r>
          </w:p>
        </w:tc>
        <w:tc>
          <w:tcPr>
            <w:tcW w:w="667"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7,1</w:t>
            </w:r>
          </w:p>
        </w:tc>
        <w:tc>
          <w:tcPr>
            <w:tcW w:w="963" w:type="pct"/>
            <w:tcBorders>
              <w:top w:val="nil"/>
              <w:left w:val="nil"/>
              <w:bottom w:val="single" w:sz="4" w:space="0" w:color="auto"/>
              <w:right w:val="single" w:sz="4" w:space="0" w:color="auto"/>
            </w:tcBorders>
            <w:shd w:val="clear" w:color="auto" w:fill="auto"/>
            <w:noWrap/>
            <w:vAlign w:val="bottom"/>
            <w:hideMark/>
          </w:tcPr>
          <w:p w:rsidR="006145EA" w:rsidRPr="001159D6" w:rsidRDefault="006145EA">
            <w:pPr>
              <w:spacing w:after="0"/>
              <w:jc w:val="right"/>
              <w:rPr>
                <w:rFonts w:ascii="Times New Roman" w:eastAsia="Times New Roman" w:hAnsi="Times New Roman"/>
                <w:color w:val="000000"/>
                <w:sz w:val="24"/>
                <w:szCs w:val="24"/>
                <w:lang w:val="ro-RO" w:eastAsia="ru-RU"/>
              </w:rPr>
            </w:pPr>
          </w:p>
        </w:tc>
        <w:tc>
          <w:tcPr>
            <w:tcW w:w="574"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7,1</w:t>
            </w:r>
          </w:p>
        </w:tc>
      </w:tr>
      <w:tr w:rsidR="009704B6" w:rsidRPr="001159D6" w:rsidTr="007A2F8F">
        <w:trPr>
          <w:trHeight w:val="314"/>
        </w:trPr>
        <w:tc>
          <w:tcPr>
            <w:tcW w:w="2796"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rsidP="001159D6">
            <w:pPr>
              <w:spacing w:after="0"/>
              <w:ind w:firstLineChars="100" w:firstLine="240"/>
              <w:rPr>
                <w:rFonts w:ascii="Times New Roman" w:eastAsia="Times New Roman" w:hAnsi="Times New Roman"/>
                <w:iCs/>
                <w:color w:val="000000"/>
                <w:sz w:val="24"/>
                <w:szCs w:val="24"/>
                <w:lang w:val="ro-RO" w:eastAsia="ru-RU"/>
              </w:rPr>
            </w:pPr>
            <w:r w:rsidRPr="001159D6">
              <w:rPr>
                <w:rFonts w:ascii="Times New Roman" w:eastAsia="Times New Roman" w:hAnsi="Times New Roman"/>
                <w:iCs/>
                <w:color w:val="000000"/>
                <w:sz w:val="24"/>
                <w:szCs w:val="24"/>
                <w:lang w:val="ro-RO" w:eastAsia="ru-RU"/>
              </w:rPr>
              <w:t>venituri colectate</w:t>
            </w:r>
          </w:p>
        </w:tc>
        <w:tc>
          <w:tcPr>
            <w:tcW w:w="667"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25,6</w:t>
            </w:r>
          </w:p>
        </w:tc>
        <w:tc>
          <w:tcPr>
            <w:tcW w:w="963"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6,8</w:t>
            </w:r>
          </w:p>
        </w:tc>
        <w:tc>
          <w:tcPr>
            <w:tcW w:w="574"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32,4</w:t>
            </w:r>
          </w:p>
        </w:tc>
      </w:tr>
    </w:tbl>
    <w:p w:rsidR="006145EA" w:rsidRPr="001159D6" w:rsidRDefault="006145EA">
      <w:pPr>
        <w:spacing w:after="0"/>
        <w:ind w:firstLine="567"/>
        <w:jc w:val="both"/>
        <w:rPr>
          <w:rFonts w:ascii="Times New Roman" w:hAnsi="Times New Roman"/>
          <w:sz w:val="28"/>
          <w:szCs w:val="28"/>
          <w:lang w:val="ro-RO"/>
        </w:rPr>
      </w:pPr>
    </w:p>
    <w:p w:rsidR="006145EA" w:rsidRDefault="009704B6">
      <w:pPr>
        <w:tabs>
          <w:tab w:val="num" w:pos="1276"/>
        </w:tabs>
        <w:spacing w:after="0"/>
        <w:ind w:firstLine="540"/>
        <w:jc w:val="both"/>
        <w:rPr>
          <w:rFonts w:ascii="Times New Roman" w:hAnsi="Times New Roman"/>
          <w:sz w:val="28"/>
          <w:szCs w:val="28"/>
          <w:lang w:val="ro-RO"/>
        </w:rPr>
      </w:pPr>
      <w:r w:rsidRPr="001159D6">
        <w:rPr>
          <w:rFonts w:ascii="Times New Roman" w:hAnsi="Times New Roman"/>
          <w:sz w:val="28"/>
          <w:szCs w:val="28"/>
          <w:lang w:val="ro-RO"/>
        </w:rPr>
        <w:t>Modificarea cheltuielilor este cauzată de majorarea veniturilor colectate, în special încasările suplimentare de la servicii cu plată și pentru locațiunea patrimoniului public cu 6,8 mil.lei.</w:t>
      </w:r>
    </w:p>
    <w:p w:rsidR="001159D6" w:rsidRDefault="001159D6">
      <w:pPr>
        <w:tabs>
          <w:tab w:val="num" w:pos="1276"/>
        </w:tabs>
        <w:spacing w:after="0"/>
        <w:ind w:firstLine="540"/>
        <w:jc w:val="both"/>
        <w:rPr>
          <w:rFonts w:ascii="Times New Roman" w:hAnsi="Times New Roman"/>
          <w:sz w:val="28"/>
          <w:szCs w:val="28"/>
          <w:lang w:val="ro-RO"/>
        </w:rPr>
      </w:pPr>
    </w:p>
    <w:p w:rsidR="001159D6" w:rsidRPr="001159D6" w:rsidRDefault="001159D6">
      <w:pPr>
        <w:tabs>
          <w:tab w:val="num" w:pos="1276"/>
        </w:tabs>
        <w:spacing w:after="0"/>
        <w:ind w:firstLine="540"/>
        <w:jc w:val="both"/>
        <w:rPr>
          <w:rFonts w:ascii="Times New Roman" w:hAnsi="Times New Roman"/>
          <w:sz w:val="28"/>
          <w:szCs w:val="28"/>
          <w:lang w:val="ro-RO"/>
        </w:rPr>
      </w:pPr>
    </w:p>
    <w:p w:rsidR="006145EA" w:rsidRPr="001159D6" w:rsidRDefault="006145EA">
      <w:pPr>
        <w:tabs>
          <w:tab w:val="num" w:pos="1276"/>
        </w:tabs>
        <w:spacing w:after="0"/>
        <w:ind w:firstLine="540"/>
        <w:jc w:val="both"/>
        <w:rPr>
          <w:rFonts w:ascii="Times New Roman" w:hAnsi="Times New Roman"/>
          <w:sz w:val="28"/>
          <w:szCs w:val="28"/>
          <w:lang w:val="ro-RO"/>
        </w:rPr>
      </w:pPr>
    </w:p>
    <w:p w:rsidR="006145EA" w:rsidRPr="001159D6" w:rsidRDefault="007B5F88">
      <w:pPr>
        <w:spacing w:after="120"/>
        <w:ind w:firstLine="539"/>
        <w:rPr>
          <w:rFonts w:ascii="Times New Roman" w:eastAsia="Times New Roman" w:hAnsi="Times New Roman"/>
          <w:b/>
          <w:bCs/>
          <w:i/>
          <w:color w:val="000000"/>
          <w:sz w:val="28"/>
          <w:szCs w:val="28"/>
          <w:lang w:val="ro-RO" w:eastAsia="ru-RU"/>
        </w:rPr>
      </w:pPr>
      <w:r w:rsidRPr="001159D6">
        <w:rPr>
          <w:rFonts w:ascii="Times New Roman" w:eastAsia="Times New Roman" w:hAnsi="Times New Roman"/>
          <w:b/>
          <w:bCs/>
          <w:i/>
          <w:color w:val="000000"/>
          <w:sz w:val="28"/>
          <w:szCs w:val="28"/>
          <w:lang w:val="ro-RO" w:eastAsia="ru-RU"/>
        </w:rPr>
        <w:t>3.3.</w:t>
      </w:r>
      <w:r w:rsidR="00AE100D" w:rsidRPr="001159D6">
        <w:rPr>
          <w:rFonts w:ascii="Times New Roman" w:eastAsia="Times New Roman" w:hAnsi="Times New Roman"/>
          <w:b/>
          <w:bCs/>
          <w:i/>
          <w:color w:val="000000"/>
          <w:sz w:val="28"/>
          <w:szCs w:val="28"/>
          <w:lang w:val="ro-RO" w:eastAsia="ru-RU"/>
        </w:rPr>
        <w:t xml:space="preserve">3. </w:t>
      </w:r>
      <w:r w:rsidR="009D603A" w:rsidRPr="001159D6">
        <w:rPr>
          <w:rFonts w:ascii="Times New Roman" w:eastAsia="Times New Roman" w:hAnsi="Times New Roman"/>
          <w:b/>
          <w:bCs/>
          <w:i/>
          <w:color w:val="000000"/>
          <w:sz w:val="28"/>
          <w:szCs w:val="28"/>
          <w:lang w:val="ro-RO" w:eastAsia="ru-RU"/>
        </w:rPr>
        <w:t>Ordine publică şi securitate naţională</w:t>
      </w:r>
    </w:p>
    <w:p w:rsidR="006145EA" w:rsidRPr="001159D6" w:rsidRDefault="006145EA">
      <w:pPr>
        <w:spacing w:after="0"/>
        <w:rPr>
          <w:rFonts w:ascii="Times New Roman" w:eastAsia="Times New Roman" w:hAnsi="Times New Roman"/>
          <w:b/>
          <w:bCs/>
          <w:color w:val="000000"/>
          <w:sz w:val="16"/>
          <w:szCs w:val="16"/>
          <w:lang w:val="ro-RO" w:eastAsia="ru-RU"/>
        </w:rPr>
      </w:pPr>
    </w:p>
    <w:p w:rsidR="006145EA" w:rsidRPr="001159D6" w:rsidRDefault="009704B6">
      <w:pPr>
        <w:spacing w:after="0"/>
        <w:ind w:firstLine="567"/>
        <w:jc w:val="both"/>
        <w:rPr>
          <w:rFonts w:ascii="Times New Roman" w:hAnsi="Times New Roman"/>
          <w:sz w:val="28"/>
          <w:szCs w:val="28"/>
          <w:lang w:val="ro-RO"/>
        </w:rPr>
      </w:pPr>
      <w:r w:rsidRPr="001159D6">
        <w:rPr>
          <w:rFonts w:ascii="Times New Roman" w:hAnsi="Times New Roman"/>
          <w:sz w:val="28"/>
          <w:szCs w:val="28"/>
          <w:lang w:val="ro-RO"/>
        </w:rPr>
        <w:t>Alocaţiile la grupa dată</w:t>
      </w:r>
      <w:r w:rsidRPr="001159D6">
        <w:rPr>
          <w:rFonts w:ascii="Times New Roman" w:eastAsia="Times New Roman" w:hAnsi="Times New Roman"/>
          <w:b/>
          <w:bCs/>
          <w:i/>
          <w:color w:val="000000"/>
          <w:sz w:val="28"/>
          <w:szCs w:val="28"/>
          <w:lang w:val="ro-RO" w:eastAsia="ru-RU"/>
        </w:rPr>
        <w:t xml:space="preserve"> </w:t>
      </w:r>
      <w:r w:rsidRPr="001159D6">
        <w:rPr>
          <w:rFonts w:ascii="Times New Roman" w:hAnsi="Times New Roman"/>
          <w:sz w:val="28"/>
          <w:szCs w:val="28"/>
          <w:lang w:val="ro-RO"/>
        </w:rPr>
        <w:t>sunt prevăzute cu o majorare de 166,2 mil. lei sau cu 4,1 la sută faţă de cele aprobate.</w:t>
      </w:r>
    </w:p>
    <w:tbl>
      <w:tblPr>
        <w:tblW w:w="5000" w:type="pct"/>
        <w:jc w:val="center"/>
        <w:tblLook w:val="04A0" w:firstRow="1" w:lastRow="0" w:firstColumn="1" w:lastColumn="0" w:noHBand="0" w:noVBand="1"/>
      </w:tblPr>
      <w:tblGrid>
        <w:gridCol w:w="5156"/>
        <w:gridCol w:w="1181"/>
        <w:gridCol w:w="1806"/>
        <w:gridCol w:w="1212"/>
      </w:tblGrid>
      <w:tr w:rsidR="009704B6" w:rsidRPr="001159D6" w:rsidTr="005E2CFF">
        <w:trPr>
          <w:trHeight w:val="300"/>
          <w:jc w:val="center"/>
        </w:trPr>
        <w:tc>
          <w:tcPr>
            <w:tcW w:w="2755" w:type="pct"/>
            <w:tcBorders>
              <w:top w:val="nil"/>
              <w:left w:val="nil"/>
              <w:bottom w:val="nil"/>
              <w:right w:val="nil"/>
            </w:tcBorders>
            <w:shd w:val="clear" w:color="auto" w:fill="auto"/>
            <w:noWrap/>
            <w:vAlign w:val="bottom"/>
            <w:hideMark/>
          </w:tcPr>
          <w:p w:rsidR="006145EA" w:rsidRPr="001159D6" w:rsidRDefault="006145EA">
            <w:pPr>
              <w:rPr>
                <w:rFonts w:ascii="Times New Roman" w:eastAsia="Times New Roman" w:hAnsi="Times New Roman"/>
                <w:color w:val="000000"/>
                <w:sz w:val="24"/>
                <w:szCs w:val="24"/>
                <w:lang w:val="ro-RO" w:eastAsia="ru-RU"/>
              </w:rPr>
            </w:pPr>
          </w:p>
        </w:tc>
        <w:tc>
          <w:tcPr>
            <w:tcW w:w="631" w:type="pct"/>
            <w:tcBorders>
              <w:top w:val="nil"/>
              <w:left w:val="nil"/>
              <w:bottom w:val="nil"/>
              <w:right w:val="nil"/>
            </w:tcBorders>
            <w:shd w:val="clear" w:color="auto" w:fill="auto"/>
            <w:noWrap/>
            <w:vAlign w:val="bottom"/>
            <w:hideMark/>
          </w:tcPr>
          <w:p w:rsidR="006145EA" w:rsidRPr="001159D6" w:rsidRDefault="006145EA">
            <w:pPr>
              <w:spacing w:after="0"/>
              <w:rPr>
                <w:rFonts w:ascii="Times New Roman" w:eastAsia="Times New Roman" w:hAnsi="Times New Roman"/>
                <w:color w:val="000000"/>
                <w:sz w:val="24"/>
                <w:szCs w:val="24"/>
                <w:lang w:val="ro-RO" w:eastAsia="ru-RU"/>
              </w:rPr>
            </w:pPr>
          </w:p>
        </w:tc>
        <w:tc>
          <w:tcPr>
            <w:tcW w:w="965" w:type="pct"/>
            <w:tcBorders>
              <w:top w:val="nil"/>
              <w:left w:val="nil"/>
              <w:bottom w:val="nil"/>
              <w:right w:val="nil"/>
            </w:tcBorders>
            <w:shd w:val="clear" w:color="auto" w:fill="auto"/>
            <w:noWrap/>
            <w:vAlign w:val="bottom"/>
            <w:hideMark/>
          </w:tcPr>
          <w:p w:rsidR="006145EA" w:rsidRPr="001159D6" w:rsidRDefault="006145EA">
            <w:pPr>
              <w:spacing w:after="0"/>
              <w:rPr>
                <w:rFonts w:ascii="Times New Roman" w:eastAsia="Times New Roman" w:hAnsi="Times New Roman"/>
                <w:color w:val="000000"/>
                <w:sz w:val="24"/>
                <w:szCs w:val="24"/>
                <w:lang w:val="ro-RO" w:eastAsia="ru-RU"/>
              </w:rPr>
            </w:pPr>
          </w:p>
        </w:tc>
        <w:tc>
          <w:tcPr>
            <w:tcW w:w="648" w:type="pct"/>
            <w:tcBorders>
              <w:top w:val="nil"/>
              <w:left w:val="nil"/>
              <w:bottom w:val="nil"/>
              <w:right w:val="nil"/>
            </w:tcBorders>
            <w:shd w:val="clear" w:color="auto" w:fill="auto"/>
            <w:noWrap/>
            <w:vAlign w:val="bottom"/>
            <w:hideMark/>
          </w:tcPr>
          <w:p w:rsidR="006145EA" w:rsidRPr="001159D6" w:rsidRDefault="00DD5E37">
            <w:pPr>
              <w:spacing w:after="0"/>
              <w:jc w:val="right"/>
              <w:rPr>
                <w:rFonts w:ascii="Times New Roman" w:eastAsia="Times New Roman" w:hAnsi="Times New Roman"/>
                <w:i/>
                <w:iCs/>
                <w:color w:val="000000"/>
                <w:sz w:val="24"/>
                <w:szCs w:val="24"/>
                <w:lang w:val="ro-RO" w:eastAsia="ru-RU"/>
              </w:rPr>
            </w:pPr>
            <w:r w:rsidRPr="001159D6">
              <w:rPr>
                <w:rFonts w:ascii="Times New Roman" w:eastAsia="Times New Roman" w:hAnsi="Times New Roman"/>
                <w:i/>
                <w:iCs/>
                <w:color w:val="000000"/>
                <w:sz w:val="24"/>
                <w:szCs w:val="24"/>
                <w:lang w:val="ro-RO" w:eastAsia="ru-RU"/>
              </w:rPr>
              <w:t>mil.lei</w:t>
            </w:r>
          </w:p>
        </w:tc>
      </w:tr>
      <w:tr w:rsidR="009704B6" w:rsidRPr="001159D6" w:rsidTr="005E2CFF">
        <w:trPr>
          <w:trHeight w:val="690"/>
          <w:jc w:val="center"/>
        </w:trPr>
        <w:tc>
          <w:tcPr>
            <w:tcW w:w="2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5EA" w:rsidRPr="001159D6" w:rsidRDefault="00DD5E37">
            <w:pPr>
              <w:spacing w:after="0"/>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 </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6145EA" w:rsidRPr="001159D6" w:rsidRDefault="00DD5E37">
            <w:pPr>
              <w:spacing w:after="0"/>
              <w:jc w:val="center"/>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 xml:space="preserve">Aprobat </w:t>
            </w: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6145EA" w:rsidRPr="001159D6" w:rsidRDefault="00DD5E37">
            <w:pPr>
              <w:spacing w:after="0"/>
              <w:jc w:val="center"/>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Propuneri de modificare</w:t>
            </w:r>
            <w:r w:rsidR="008144A6" w:rsidRPr="001159D6">
              <w:rPr>
                <w:rFonts w:ascii="Times New Roman" w:eastAsia="Times New Roman" w:hAnsi="Times New Roman"/>
                <w:color w:val="000000"/>
                <w:sz w:val="24"/>
                <w:szCs w:val="24"/>
                <w:lang w:val="ro-RO" w:eastAsia="ru-RU"/>
              </w:rPr>
              <w:t xml:space="preserve"> </w:t>
            </w:r>
            <w:r w:rsidRPr="001159D6">
              <w:rPr>
                <w:rFonts w:ascii="Times New Roman" w:eastAsia="Times New Roman" w:hAnsi="Times New Roman"/>
                <w:color w:val="000000"/>
                <w:sz w:val="24"/>
                <w:szCs w:val="24"/>
                <w:lang w:val="ro-RO" w:eastAsia="ru-RU"/>
              </w:rPr>
              <w:t>(+;-)</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6145EA" w:rsidRPr="001159D6" w:rsidRDefault="00DD5E37">
            <w:pPr>
              <w:spacing w:after="0"/>
              <w:jc w:val="center"/>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Precizat</w:t>
            </w:r>
          </w:p>
        </w:tc>
      </w:tr>
      <w:tr w:rsidR="009704B6" w:rsidRPr="001159D6" w:rsidTr="005E2CFF">
        <w:trPr>
          <w:trHeight w:val="315"/>
          <w:jc w:val="center"/>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pPr>
              <w:spacing w:after="0"/>
              <w:jc w:val="both"/>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lastRenderedPageBreak/>
              <w:t>Cheltuieli și active nefinanciare / resurse, total</w:t>
            </w:r>
          </w:p>
        </w:tc>
        <w:tc>
          <w:tcPr>
            <w:tcW w:w="631"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4</w:t>
            </w:r>
            <w:r w:rsidR="00E761D3" w:rsidRPr="001159D6">
              <w:rPr>
                <w:rFonts w:ascii="Times New Roman" w:eastAsia="Times New Roman" w:hAnsi="Times New Roman"/>
                <w:b/>
                <w:bCs/>
                <w:color w:val="000000"/>
                <w:sz w:val="24"/>
                <w:szCs w:val="24"/>
                <w:lang w:val="ro-RO" w:eastAsia="ru-RU"/>
              </w:rPr>
              <w:t xml:space="preserve"> </w:t>
            </w:r>
            <w:r w:rsidRPr="001159D6">
              <w:rPr>
                <w:rFonts w:ascii="Times New Roman" w:eastAsia="Times New Roman" w:hAnsi="Times New Roman"/>
                <w:b/>
                <w:bCs/>
                <w:color w:val="000000"/>
                <w:sz w:val="24"/>
                <w:szCs w:val="24"/>
                <w:lang w:val="ro-RO" w:eastAsia="ru-RU"/>
              </w:rPr>
              <w:t>039,2</w:t>
            </w:r>
          </w:p>
        </w:tc>
        <w:tc>
          <w:tcPr>
            <w:tcW w:w="965"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166,2</w:t>
            </w:r>
          </w:p>
        </w:tc>
        <w:tc>
          <w:tcPr>
            <w:tcW w:w="648"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4</w:t>
            </w:r>
            <w:r w:rsidR="00E761D3" w:rsidRPr="001159D6">
              <w:rPr>
                <w:rFonts w:ascii="Times New Roman" w:eastAsia="Times New Roman" w:hAnsi="Times New Roman"/>
                <w:b/>
                <w:bCs/>
                <w:color w:val="000000"/>
                <w:sz w:val="24"/>
                <w:szCs w:val="24"/>
                <w:lang w:val="ro-RO" w:eastAsia="ru-RU"/>
              </w:rPr>
              <w:t xml:space="preserve"> </w:t>
            </w:r>
            <w:r w:rsidRPr="001159D6">
              <w:rPr>
                <w:rFonts w:ascii="Times New Roman" w:eastAsia="Times New Roman" w:hAnsi="Times New Roman"/>
                <w:b/>
                <w:bCs/>
                <w:color w:val="000000"/>
                <w:sz w:val="24"/>
                <w:szCs w:val="24"/>
                <w:lang w:val="ro-RO" w:eastAsia="ru-RU"/>
              </w:rPr>
              <w:t>205,4</w:t>
            </w:r>
          </w:p>
        </w:tc>
      </w:tr>
      <w:tr w:rsidR="009704B6" w:rsidRPr="001159D6" w:rsidTr="005E2CFF">
        <w:trPr>
          <w:trHeight w:val="270"/>
          <w:jc w:val="center"/>
        </w:trPr>
        <w:tc>
          <w:tcPr>
            <w:tcW w:w="2755" w:type="pct"/>
            <w:tcBorders>
              <w:top w:val="nil"/>
              <w:left w:val="single" w:sz="4" w:space="0" w:color="auto"/>
              <w:bottom w:val="single" w:sz="4" w:space="0" w:color="auto"/>
              <w:right w:val="single" w:sz="4" w:space="0" w:color="auto"/>
            </w:tcBorders>
            <w:shd w:val="clear" w:color="auto" w:fill="auto"/>
            <w:noWrap/>
            <w:vAlign w:val="bottom"/>
            <w:hideMark/>
          </w:tcPr>
          <w:p w:rsidR="006145EA" w:rsidRPr="001159D6" w:rsidRDefault="00DD5E37">
            <w:pPr>
              <w:spacing w:after="0"/>
              <w:jc w:val="center"/>
              <w:rPr>
                <w:rFonts w:ascii="Times New Roman" w:eastAsia="Times New Roman" w:hAnsi="Times New Roman"/>
                <w:i/>
                <w:iCs/>
                <w:color w:val="000000"/>
                <w:sz w:val="24"/>
                <w:szCs w:val="24"/>
                <w:lang w:val="ro-RO" w:eastAsia="ru-RU"/>
              </w:rPr>
            </w:pPr>
            <w:r w:rsidRPr="001159D6">
              <w:rPr>
                <w:rFonts w:ascii="Times New Roman" w:eastAsia="Times New Roman" w:hAnsi="Times New Roman"/>
                <w:i/>
                <w:iCs/>
                <w:color w:val="000000"/>
                <w:sz w:val="24"/>
                <w:szCs w:val="24"/>
                <w:lang w:val="ro-RO" w:eastAsia="ru-RU"/>
              </w:rPr>
              <w:t>inclusiv din:</w:t>
            </w:r>
          </w:p>
        </w:tc>
        <w:tc>
          <w:tcPr>
            <w:tcW w:w="631"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 </w:t>
            </w:r>
          </w:p>
        </w:tc>
        <w:tc>
          <w:tcPr>
            <w:tcW w:w="965"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 </w:t>
            </w:r>
          </w:p>
        </w:tc>
        <w:tc>
          <w:tcPr>
            <w:tcW w:w="648"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 </w:t>
            </w:r>
          </w:p>
        </w:tc>
      </w:tr>
      <w:tr w:rsidR="009704B6" w:rsidRPr="001159D6" w:rsidTr="005E2CFF">
        <w:trPr>
          <w:trHeight w:val="315"/>
          <w:jc w:val="center"/>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rsidP="001159D6">
            <w:pPr>
              <w:spacing w:after="0"/>
              <w:ind w:firstLineChars="100" w:firstLine="240"/>
              <w:rPr>
                <w:rFonts w:ascii="Times New Roman" w:eastAsia="Times New Roman" w:hAnsi="Times New Roman"/>
                <w:iCs/>
                <w:color w:val="000000"/>
                <w:sz w:val="24"/>
                <w:szCs w:val="24"/>
                <w:lang w:val="ro-RO" w:eastAsia="ru-RU"/>
              </w:rPr>
            </w:pPr>
            <w:r w:rsidRPr="001159D6">
              <w:rPr>
                <w:rFonts w:ascii="Times New Roman" w:eastAsia="Times New Roman" w:hAnsi="Times New Roman"/>
                <w:iCs/>
                <w:color w:val="000000"/>
                <w:sz w:val="24"/>
                <w:szCs w:val="24"/>
                <w:lang w:val="ro-RO" w:eastAsia="ru-RU"/>
              </w:rPr>
              <w:t>resurse generale</w:t>
            </w:r>
          </w:p>
        </w:tc>
        <w:tc>
          <w:tcPr>
            <w:tcW w:w="631"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3 885,1</w:t>
            </w:r>
          </w:p>
        </w:tc>
        <w:tc>
          <w:tcPr>
            <w:tcW w:w="965"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197,9</w:t>
            </w:r>
          </w:p>
        </w:tc>
        <w:tc>
          <w:tcPr>
            <w:tcW w:w="648"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4 083,0</w:t>
            </w:r>
          </w:p>
        </w:tc>
      </w:tr>
      <w:tr w:rsidR="009704B6" w:rsidRPr="001159D6" w:rsidTr="005E2CFF">
        <w:trPr>
          <w:trHeight w:val="315"/>
          <w:jc w:val="center"/>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rsidP="001159D6">
            <w:pPr>
              <w:spacing w:after="0"/>
              <w:ind w:firstLineChars="100" w:firstLine="240"/>
              <w:rPr>
                <w:rFonts w:ascii="Times New Roman" w:eastAsia="Times New Roman" w:hAnsi="Times New Roman"/>
                <w:iCs/>
                <w:color w:val="000000"/>
                <w:sz w:val="24"/>
                <w:szCs w:val="24"/>
                <w:lang w:val="ro-RO" w:eastAsia="ru-RU"/>
              </w:rPr>
            </w:pPr>
            <w:r w:rsidRPr="001159D6">
              <w:rPr>
                <w:rFonts w:ascii="Times New Roman" w:eastAsia="Times New Roman" w:hAnsi="Times New Roman"/>
                <w:iCs/>
                <w:color w:val="000000"/>
                <w:sz w:val="24"/>
                <w:szCs w:val="24"/>
                <w:lang w:val="ro-RO" w:eastAsia="ru-RU"/>
              </w:rPr>
              <w:t>resurse ale proiectelor finanțate din surse externe</w:t>
            </w:r>
          </w:p>
        </w:tc>
        <w:tc>
          <w:tcPr>
            <w:tcW w:w="631"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65,3</w:t>
            </w:r>
          </w:p>
        </w:tc>
        <w:tc>
          <w:tcPr>
            <w:tcW w:w="965"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-37,8</w:t>
            </w:r>
          </w:p>
        </w:tc>
        <w:tc>
          <w:tcPr>
            <w:tcW w:w="648"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27,5</w:t>
            </w:r>
          </w:p>
        </w:tc>
      </w:tr>
      <w:tr w:rsidR="009704B6" w:rsidRPr="001159D6" w:rsidTr="005E2CFF">
        <w:trPr>
          <w:trHeight w:val="315"/>
          <w:jc w:val="center"/>
        </w:trPr>
        <w:tc>
          <w:tcPr>
            <w:tcW w:w="2755"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rsidP="001159D6">
            <w:pPr>
              <w:spacing w:after="0"/>
              <w:ind w:firstLineChars="100" w:firstLine="240"/>
              <w:rPr>
                <w:rFonts w:ascii="Times New Roman" w:eastAsia="Times New Roman" w:hAnsi="Times New Roman"/>
                <w:iCs/>
                <w:color w:val="000000"/>
                <w:sz w:val="24"/>
                <w:szCs w:val="24"/>
                <w:lang w:val="ro-RO" w:eastAsia="ru-RU"/>
              </w:rPr>
            </w:pPr>
            <w:r w:rsidRPr="001159D6">
              <w:rPr>
                <w:rFonts w:ascii="Times New Roman" w:eastAsia="Times New Roman" w:hAnsi="Times New Roman"/>
                <w:iCs/>
                <w:color w:val="000000"/>
                <w:sz w:val="24"/>
                <w:szCs w:val="24"/>
                <w:lang w:val="ro-RO" w:eastAsia="ru-RU"/>
              </w:rPr>
              <w:t>venituri colectate</w:t>
            </w:r>
          </w:p>
        </w:tc>
        <w:tc>
          <w:tcPr>
            <w:tcW w:w="631"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88,8</w:t>
            </w:r>
          </w:p>
        </w:tc>
        <w:tc>
          <w:tcPr>
            <w:tcW w:w="965"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6,1</w:t>
            </w:r>
          </w:p>
        </w:tc>
        <w:tc>
          <w:tcPr>
            <w:tcW w:w="648"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94,9</w:t>
            </w:r>
          </w:p>
        </w:tc>
      </w:tr>
    </w:tbl>
    <w:p w:rsidR="006145EA" w:rsidRPr="001159D6" w:rsidRDefault="006145EA">
      <w:pPr>
        <w:tabs>
          <w:tab w:val="num" w:pos="1276"/>
        </w:tabs>
        <w:spacing w:after="0"/>
        <w:ind w:firstLine="540"/>
        <w:jc w:val="both"/>
        <w:rPr>
          <w:rFonts w:ascii="Times New Roman" w:hAnsi="Times New Roman"/>
          <w:sz w:val="28"/>
          <w:szCs w:val="28"/>
          <w:lang w:val="ro-RO"/>
        </w:rPr>
      </w:pPr>
    </w:p>
    <w:p w:rsidR="006145EA" w:rsidRPr="001159D6" w:rsidRDefault="009704B6">
      <w:pPr>
        <w:tabs>
          <w:tab w:val="num" w:pos="1276"/>
        </w:tabs>
        <w:spacing w:after="0"/>
        <w:ind w:firstLine="540"/>
        <w:jc w:val="both"/>
        <w:rPr>
          <w:rFonts w:ascii="Times New Roman" w:hAnsi="Times New Roman"/>
          <w:sz w:val="28"/>
          <w:szCs w:val="28"/>
          <w:lang w:val="ro-RO"/>
        </w:rPr>
      </w:pPr>
      <w:r w:rsidRPr="001159D6">
        <w:rPr>
          <w:rFonts w:ascii="Times New Roman" w:hAnsi="Times New Roman"/>
          <w:sz w:val="28"/>
          <w:szCs w:val="28"/>
          <w:lang w:val="ro-RO"/>
        </w:rPr>
        <w:t xml:space="preserve">Factorii principali care au cauzat modificarea cheltuielilor aprobate, se prezintă după cum urmează: </w:t>
      </w:r>
    </w:p>
    <w:p w:rsidR="006145EA" w:rsidRPr="001159D6" w:rsidRDefault="009704B6">
      <w:pPr>
        <w:tabs>
          <w:tab w:val="left" w:pos="709"/>
          <w:tab w:val="num" w:pos="1276"/>
        </w:tabs>
        <w:spacing w:after="0"/>
        <w:ind w:firstLine="540"/>
        <w:jc w:val="both"/>
        <w:rPr>
          <w:rFonts w:ascii="Times New Roman" w:hAnsi="Times New Roman"/>
          <w:sz w:val="28"/>
          <w:szCs w:val="28"/>
          <w:lang w:val="ro-RO"/>
        </w:rPr>
      </w:pPr>
      <w:r w:rsidRPr="001159D6">
        <w:rPr>
          <w:rFonts w:ascii="Times New Roman" w:hAnsi="Times New Roman"/>
          <w:sz w:val="28"/>
          <w:szCs w:val="28"/>
          <w:lang w:val="ro-RO"/>
        </w:rPr>
        <w:t>- majorarea salariilor judecătorilor și procurorilor de la 1 aprilie în legătură cu modificarea salariului mediu pe economie - 15,9 mil.lei;</w:t>
      </w:r>
    </w:p>
    <w:p w:rsidR="006145EA" w:rsidRPr="001159D6" w:rsidRDefault="009704B6">
      <w:pPr>
        <w:tabs>
          <w:tab w:val="left" w:pos="709"/>
          <w:tab w:val="num" w:pos="1276"/>
        </w:tabs>
        <w:spacing w:after="0"/>
        <w:ind w:firstLine="540"/>
        <w:jc w:val="both"/>
        <w:rPr>
          <w:rFonts w:ascii="Times New Roman" w:hAnsi="Times New Roman"/>
          <w:sz w:val="28"/>
          <w:szCs w:val="28"/>
          <w:lang w:val="ro-RO"/>
        </w:rPr>
      </w:pPr>
      <w:r w:rsidRPr="001159D6">
        <w:rPr>
          <w:rFonts w:ascii="Times New Roman" w:hAnsi="Times New Roman"/>
          <w:sz w:val="28"/>
          <w:szCs w:val="28"/>
          <w:lang w:val="ro-RO"/>
        </w:rPr>
        <w:t>- majorarea cheltuielilor de personal ca urmare a ajustărilor structurale – 7,3 mil. lei;</w:t>
      </w:r>
    </w:p>
    <w:p w:rsidR="006145EA" w:rsidRPr="001159D6" w:rsidRDefault="009704B6">
      <w:pPr>
        <w:tabs>
          <w:tab w:val="left" w:pos="709"/>
          <w:tab w:val="num" w:pos="1276"/>
        </w:tabs>
        <w:spacing w:after="0"/>
        <w:ind w:firstLine="540"/>
        <w:jc w:val="both"/>
        <w:rPr>
          <w:rFonts w:ascii="Times New Roman" w:hAnsi="Times New Roman"/>
          <w:sz w:val="28"/>
          <w:szCs w:val="28"/>
          <w:lang w:val="ro-RO"/>
        </w:rPr>
      </w:pPr>
      <w:r w:rsidRPr="001159D6">
        <w:rPr>
          <w:rFonts w:ascii="Times New Roman" w:hAnsi="Times New Roman"/>
          <w:sz w:val="28"/>
          <w:szCs w:val="28"/>
          <w:lang w:val="ro-RO"/>
        </w:rPr>
        <w:t>- asigurarea colaboratorilor cu statut special cu uniformă și echipament – 15,5 mil.lei;</w:t>
      </w:r>
    </w:p>
    <w:p w:rsidR="006145EA" w:rsidRPr="001159D6" w:rsidRDefault="009704B6">
      <w:pPr>
        <w:tabs>
          <w:tab w:val="left" w:pos="709"/>
          <w:tab w:val="num" w:pos="1276"/>
        </w:tabs>
        <w:spacing w:after="0"/>
        <w:ind w:firstLine="540"/>
        <w:jc w:val="both"/>
        <w:rPr>
          <w:rFonts w:ascii="Times New Roman" w:hAnsi="Times New Roman"/>
          <w:sz w:val="28"/>
          <w:szCs w:val="28"/>
          <w:lang w:val="ro-RO"/>
        </w:rPr>
      </w:pPr>
      <w:r w:rsidRPr="001159D6">
        <w:rPr>
          <w:rFonts w:ascii="Times New Roman" w:hAnsi="Times New Roman"/>
          <w:sz w:val="28"/>
          <w:szCs w:val="28"/>
          <w:lang w:val="ro-RO"/>
        </w:rPr>
        <w:t>-</w:t>
      </w:r>
      <w:r w:rsidR="00977EA2" w:rsidRPr="001159D6">
        <w:rPr>
          <w:rFonts w:ascii="Times New Roman" w:hAnsi="Times New Roman"/>
          <w:sz w:val="28"/>
          <w:szCs w:val="28"/>
          <w:lang w:val="ro-RO"/>
        </w:rPr>
        <w:t xml:space="preserve"> </w:t>
      </w:r>
      <w:r w:rsidRPr="001159D6">
        <w:rPr>
          <w:rFonts w:ascii="Times New Roman" w:hAnsi="Times New Roman"/>
          <w:sz w:val="28"/>
          <w:szCs w:val="28"/>
          <w:lang w:val="ro-RO"/>
        </w:rPr>
        <w:t>dotarea cu echipament special – 12,9 mil.lei;</w:t>
      </w:r>
    </w:p>
    <w:p w:rsidR="006145EA" w:rsidRPr="001159D6" w:rsidRDefault="009704B6">
      <w:pPr>
        <w:tabs>
          <w:tab w:val="left" w:pos="709"/>
          <w:tab w:val="num" w:pos="1276"/>
        </w:tabs>
        <w:spacing w:after="0"/>
        <w:ind w:firstLine="540"/>
        <w:jc w:val="both"/>
        <w:rPr>
          <w:rFonts w:ascii="Times New Roman" w:hAnsi="Times New Roman"/>
          <w:sz w:val="28"/>
          <w:szCs w:val="28"/>
          <w:lang w:val="ro-RO"/>
        </w:rPr>
      </w:pPr>
      <w:r w:rsidRPr="001159D6">
        <w:rPr>
          <w:rFonts w:ascii="Times New Roman" w:hAnsi="Times New Roman"/>
          <w:sz w:val="28"/>
          <w:szCs w:val="28"/>
          <w:lang w:val="ro-RO"/>
        </w:rPr>
        <w:t>- plata onorariilor companiilor de avocatură la reprezentarea intereselor statului</w:t>
      </w:r>
      <w:r w:rsidR="00977EA2" w:rsidRPr="001159D6">
        <w:rPr>
          <w:rFonts w:ascii="Times New Roman" w:hAnsi="Times New Roman"/>
          <w:sz w:val="28"/>
          <w:szCs w:val="28"/>
          <w:lang w:val="ro-RO"/>
        </w:rPr>
        <w:t xml:space="preserve"> </w:t>
      </w:r>
      <w:r w:rsidRPr="001159D6">
        <w:rPr>
          <w:rFonts w:ascii="Times New Roman" w:hAnsi="Times New Roman"/>
          <w:sz w:val="28"/>
          <w:szCs w:val="28"/>
          <w:lang w:val="ro-RO"/>
        </w:rPr>
        <w:t>în instanțele judecătorești și în instanțele de arbitraj naționale și internaționale -19,2 mil.lei;</w:t>
      </w:r>
    </w:p>
    <w:p w:rsidR="006145EA" w:rsidRPr="001159D6" w:rsidRDefault="009704B6">
      <w:pPr>
        <w:tabs>
          <w:tab w:val="left" w:pos="709"/>
          <w:tab w:val="num" w:pos="1276"/>
        </w:tabs>
        <w:spacing w:after="0"/>
        <w:ind w:firstLine="540"/>
        <w:jc w:val="both"/>
        <w:rPr>
          <w:rFonts w:ascii="Times New Roman" w:hAnsi="Times New Roman"/>
          <w:sz w:val="28"/>
          <w:szCs w:val="28"/>
          <w:lang w:val="ro-RO"/>
        </w:rPr>
      </w:pPr>
      <w:r w:rsidRPr="001159D6">
        <w:rPr>
          <w:rFonts w:ascii="Times New Roman" w:hAnsi="Times New Roman"/>
          <w:sz w:val="28"/>
          <w:szCs w:val="28"/>
          <w:lang w:val="ro-RO"/>
        </w:rPr>
        <w:t>- dotarea cu mobilier și materiale de uz gospodăresc – 6,1 mil.lei;</w:t>
      </w:r>
    </w:p>
    <w:p w:rsidR="009704B6" w:rsidRPr="001159D6" w:rsidRDefault="009704B6" w:rsidP="00E761D3">
      <w:pPr>
        <w:pStyle w:val="ListParagraph"/>
        <w:numPr>
          <w:ilvl w:val="0"/>
          <w:numId w:val="16"/>
        </w:numPr>
        <w:tabs>
          <w:tab w:val="left" w:pos="709"/>
        </w:tabs>
        <w:spacing w:after="0"/>
        <w:ind w:left="0" w:right="-5" w:firstLine="540"/>
        <w:jc w:val="both"/>
        <w:rPr>
          <w:rFonts w:ascii="Times New Roman" w:hAnsi="Times New Roman"/>
          <w:sz w:val="28"/>
          <w:szCs w:val="28"/>
          <w:lang w:val="ro-RO"/>
        </w:rPr>
      </w:pPr>
      <w:r w:rsidRPr="001159D6">
        <w:rPr>
          <w:rFonts w:ascii="Times New Roman" w:hAnsi="Times New Roman"/>
          <w:sz w:val="28"/>
          <w:szCs w:val="28"/>
          <w:lang w:val="ro-RO"/>
        </w:rPr>
        <w:t xml:space="preserve">pentru serviciile de expertiză medico-legală și judiciară - 4,0 mil.lei, </w:t>
      </w:r>
    </w:p>
    <w:p w:rsidR="009704B6" w:rsidRPr="001159D6" w:rsidRDefault="009704B6" w:rsidP="00E761D3">
      <w:pPr>
        <w:pStyle w:val="ListParagraph"/>
        <w:numPr>
          <w:ilvl w:val="0"/>
          <w:numId w:val="16"/>
        </w:numPr>
        <w:tabs>
          <w:tab w:val="left" w:pos="709"/>
        </w:tabs>
        <w:spacing w:after="0"/>
        <w:ind w:left="0" w:right="-5" w:firstLine="540"/>
        <w:jc w:val="both"/>
        <w:rPr>
          <w:rFonts w:ascii="Times New Roman" w:hAnsi="Times New Roman"/>
          <w:sz w:val="28"/>
          <w:szCs w:val="28"/>
          <w:lang w:val="ro-RO"/>
        </w:rPr>
      </w:pPr>
      <w:r w:rsidRPr="001159D6">
        <w:rPr>
          <w:rFonts w:ascii="Times New Roman" w:hAnsi="Times New Roman"/>
          <w:sz w:val="28"/>
          <w:szCs w:val="28"/>
          <w:lang w:val="ro-RO"/>
        </w:rPr>
        <w:t xml:space="preserve">procurarea tehnicii de calcul și servicii informaționale – 4,4 mil.lei; </w:t>
      </w:r>
    </w:p>
    <w:p w:rsidR="009704B6" w:rsidRPr="001159D6" w:rsidRDefault="006145EA" w:rsidP="00E761D3">
      <w:pPr>
        <w:pStyle w:val="ListParagraph"/>
        <w:numPr>
          <w:ilvl w:val="0"/>
          <w:numId w:val="16"/>
        </w:numPr>
        <w:tabs>
          <w:tab w:val="left" w:pos="709"/>
        </w:tabs>
        <w:spacing w:after="0"/>
        <w:ind w:left="0" w:right="-5" w:firstLine="540"/>
        <w:jc w:val="both"/>
        <w:rPr>
          <w:rFonts w:ascii="Times New Roman" w:hAnsi="Times New Roman"/>
          <w:sz w:val="28"/>
          <w:szCs w:val="28"/>
          <w:lang w:val="ro-RO"/>
        </w:rPr>
      </w:pPr>
      <w:r w:rsidRPr="001159D6">
        <w:rPr>
          <w:rFonts w:ascii="Times New Roman" w:hAnsi="Times New Roman"/>
          <w:sz w:val="28"/>
          <w:szCs w:val="28"/>
          <w:lang w:val="ro-RO"/>
        </w:rPr>
        <w:t xml:space="preserve">acoperirea insuficienței la procurarea cărbunelui și resurselor energetice pentru Departamentul Instituțiilor Penitenciare </w:t>
      </w:r>
      <w:r w:rsidR="009704B6" w:rsidRPr="001159D6">
        <w:rPr>
          <w:rFonts w:ascii="Times New Roman" w:hAnsi="Times New Roman"/>
          <w:sz w:val="28"/>
          <w:szCs w:val="28"/>
          <w:lang w:val="ro-RO"/>
        </w:rPr>
        <w:t xml:space="preserve">- 8,0 mil.lei, </w:t>
      </w:r>
    </w:p>
    <w:p w:rsidR="006145EA" w:rsidRPr="001159D6" w:rsidRDefault="009704B6">
      <w:pPr>
        <w:pStyle w:val="ListParagraph"/>
        <w:numPr>
          <w:ilvl w:val="0"/>
          <w:numId w:val="16"/>
        </w:numPr>
        <w:tabs>
          <w:tab w:val="left" w:pos="709"/>
        </w:tabs>
        <w:spacing w:after="0"/>
        <w:ind w:right="-5" w:hanging="153"/>
        <w:jc w:val="both"/>
        <w:rPr>
          <w:rFonts w:ascii="Times New Roman" w:hAnsi="Times New Roman"/>
          <w:sz w:val="28"/>
          <w:szCs w:val="28"/>
          <w:lang w:val="ro-RO"/>
        </w:rPr>
      </w:pPr>
      <w:r w:rsidRPr="001159D6">
        <w:rPr>
          <w:rFonts w:ascii="Times New Roman" w:hAnsi="Times New Roman"/>
          <w:sz w:val="28"/>
          <w:szCs w:val="28"/>
          <w:lang w:val="ro-RO"/>
        </w:rPr>
        <w:t>pentru reparații capitale și materiale de construcții – 23,0 mil.lei;</w:t>
      </w:r>
    </w:p>
    <w:p w:rsidR="009704B6" w:rsidRPr="001159D6" w:rsidRDefault="009704B6" w:rsidP="00E761D3">
      <w:pPr>
        <w:pStyle w:val="ListParagraph"/>
        <w:numPr>
          <w:ilvl w:val="0"/>
          <w:numId w:val="16"/>
        </w:numPr>
        <w:tabs>
          <w:tab w:val="left" w:pos="709"/>
        </w:tabs>
        <w:spacing w:after="0"/>
        <w:ind w:left="0" w:right="-5" w:firstLine="540"/>
        <w:jc w:val="both"/>
        <w:rPr>
          <w:rFonts w:ascii="Times New Roman" w:hAnsi="Times New Roman"/>
          <w:sz w:val="28"/>
          <w:szCs w:val="28"/>
          <w:lang w:val="ro-RO"/>
        </w:rPr>
      </w:pPr>
      <w:r w:rsidRPr="001159D6">
        <w:rPr>
          <w:rFonts w:ascii="Times New Roman" w:hAnsi="Times New Roman"/>
          <w:sz w:val="28"/>
          <w:szCs w:val="28"/>
          <w:lang w:val="ro-RO"/>
        </w:rPr>
        <w:t>dotarea laboratoarelor de expertize judiciare – 13,4 mil.lei</w:t>
      </w:r>
      <w:r w:rsidR="005E2CFF" w:rsidRPr="001159D6">
        <w:rPr>
          <w:rFonts w:ascii="Times New Roman" w:hAnsi="Times New Roman"/>
          <w:sz w:val="28"/>
          <w:szCs w:val="28"/>
          <w:lang w:val="ro-RO"/>
        </w:rPr>
        <w:t>;</w:t>
      </w:r>
    </w:p>
    <w:p w:rsidR="009704B6" w:rsidRPr="001159D6" w:rsidRDefault="009704B6" w:rsidP="00E761D3">
      <w:pPr>
        <w:pStyle w:val="ListParagraph"/>
        <w:numPr>
          <w:ilvl w:val="0"/>
          <w:numId w:val="16"/>
        </w:numPr>
        <w:tabs>
          <w:tab w:val="left" w:pos="709"/>
        </w:tabs>
        <w:ind w:left="0" w:firstLine="540"/>
        <w:jc w:val="both"/>
        <w:rPr>
          <w:rFonts w:ascii="Times New Roman" w:hAnsi="Times New Roman"/>
          <w:sz w:val="28"/>
          <w:szCs w:val="28"/>
          <w:lang w:val="ro-RO"/>
        </w:rPr>
      </w:pPr>
      <w:r w:rsidRPr="001159D6">
        <w:rPr>
          <w:rFonts w:ascii="Times New Roman" w:hAnsi="Times New Roman"/>
          <w:sz w:val="28"/>
          <w:szCs w:val="28"/>
          <w:lang w:val="ro-RO"/>
        </w:rPr>
        <w:t>achitarea indemnizațiilor la încetarea raporturilor de muncă, a indemnizaţiei de maternitate şi pentru îngrijirea copiilor până la vârsta de trei ani – 31,4 mil.lei;</w:t>
      </w:r>
    </w:p>
    <w:p w:rsidR="009704B6" w:rsidRPr="001159D6" w:rsidRDefault="009704B6" w:rsidP="00E761D3">
      <w:pPr>
        <w:pStyle w:val="ListParagraph"/>
        <w:numPr>
          <w:ilvl w:val="0"/>
          <w:numId w:val="16"/>
        </w:numPr>
        <w:tabs>
          <w:tab w:val="left" w:pos="709"/>
        </w:tabs>
        <w:ind w:left="0" w:firstLine="540"/>
        <w:jc w:val="both"/>
        <w:rPr>
          <w:rFonts w:ascii="Times New Roman" w:hAnsi="Times New Roman"/>
          <w:sz w:val="28"/>
          <w:szCs w:val="28"/>
          <w:lang w:val="ro-RO"/>
        </w:rPr>
      </w:pPr>
      <w:r w:rsidRPr="001159D6">
        <w:rPr>
          <w:rFonts w:ascii="Times New Roman" w:hAnsi="Times New Roman"/>
          <w:sz w:val="28"/>
          <w:szCs w:val="28"/>
          <w:lang w:val="ro-RO"/>
        </w:rPr>
        <w:t>contribuția Guvernului la proiecte finanțate din surse externe – 9,5 mil.lei;</w:t>
      </w:r>
    </w:p>
    <w:p w:rsidR="009704B6" w:rsidRPr="001159D6" w:rsidRDefault="00DD5E37" w:rsidP="00E761D3">
      <w:pPr>
        <w:pStyle w:val="ListParagraph"/>
        <w:numPr>
          <w:ilvl w:val="0"/>
          <w:numId w:val="16"/>
        </w:numPr>
        <w:tabs>
          <w:tab w:val="left" w:pos="709"/>
        </w:tabs>
        <w:ind w:left="0" w:firstLine="540"/>
        <w:jc w:val="both"/>
        <w:rPr>
          <w:rFonts w:ascii="Times New Roman" w:hAnsi="Times New Roman"/>
          <w:sz w:val="28"/>
          <w:szCs w:val="28"/>
          <w:lang w:val="ro-RO"/>
        </w:rPr>
      </w:pPr>
      <w:r w:rsidRPr="001159D6">
        <w:rPr>
          <w:rFonts w:ascii="Times New Roman" w:hAnsi="Times New Roman"/>
          <w:sz w:val="28"/>
          <w:szCs w:val="28"/>
          <w:lang w:val="ro-RO"/>
        </w:rPr>
        <w:t xml:space="preserve"> majorarea</w:t>
      </w:r>
      <w:r w:rsidR="009704B6" w:rsidRPr="001159D6">
        <w:rPr>
          <w:rFonts w:ascii="Times New Roman" w:hAnsi="Times New Roman"/>
          <w:sz w:val="28"/>
          <w:szCs w:val="28"/>
          <w:lang w:val="ro-RO"/>
        </w:rPr>
        <w:t xml:space="preserve"> cheltuielilor, în legătură cu revizuirea părţii de venituri, cu 6,1 mil.lei;</w:t>
      </w:r>
    </w:p>
    <w:p w:rsidR="006145EA" w:rsidRPr="001159D6" w:rsidRDefault="00DD5E37">
      <w:pPr>
        <w:pStyle w:val="ListParagraph"/>
        <w:numPr>
          <w:ilvl w:val="0"/>
          <w:numId w:val="16"/>
        </w:numPr>
        <w:tabs>
          <w:tab w:val="left" w:pos="709"/>
        </w:tabs>
        <w:spacing w:after="0"/>
        <w:ind w:left="0" w:firstLine="539"/>
        <w:jc w:val="both"/>
        <w:rPr>
          <w:rFonts w:ascii="Times New Roman" w:hAnsi="Times New Roman"/>
          <w:sz w:val="28"/>
          <w:szCs w:val="28"/>
          <w:lang w:val="ro-RO"/>
        </w:rPr>
      </w:pPr>
      <w:r w:rsidRPr="001159D6">
        <w:rPr>
          <w:rFonts w:ascii="Times New Roman" w:hAnsi="Times New Roman"/>
          <w:sz w:val="28"/>
          <w:szCs w:val="28"/>
          <w:lang w:val="ro-RO"/>
        </w:rPr>
        <w:t xml:space="preserve">diminuarea cheltuielilor din contul proiectelor finanţate din surse externe, reieşind din nivelul de executare pe </w:t>
      </w:r>
      <w:r w:rsidR="005E2CFF" w:rsidRPr="001159D6">
        <w:rPr>
          <w:rFonts w:ascii="Times New Roman" w:hAnsi="Times New Roman"/>
          <w:sz w:val="28"/>
          <w:szCs w:val="28"/>
          <w:lang w:val="ro-RO"/>
        </w:rPr>
        <w:t>opt</w:t>
      </w:r>
      <w:r w:rsidRPr="001159D6">
        <w:rPr>
          <w:rFonts w:ascii="Times New Roman" w:hAnsi="Times New Roman"/>
          <w:sz w:val="28"/>
          <w:szCs w:val="28"/>
          <w:lang w:val="ro-RO"/>
        </w:rPr>
        <w:t xml:space="preserve"> luni ale anului curent şi estimările executării scontate până la sfârșitul anului, cu 37,8 mil.lei.</w:t>
      </w:r>
    </w:p>
    <w:p w:rsidR="006145EA" w:rsidRPr="001159D6" w:rsidRDefault="007B5F88">
      <w:pPr>
        <w:tabs>
          <w:tab w:val="num" w:pos="567"/>
        </w:tabs>
        <w:spacing w:after="120"/>
        <w:ind w:firstLine="567"/>
        <w:jc w:val="both"/>
        <w:rPr>
          <w:rFonts w:ascii="Times New Roman" w:hAnsi="Times New Roman"/>
          <w:i/>
          <w:sz w:val="28"/>
          <w:szCs w:val="28"/>
          <w:lang w:val="ro-RO"/>
        </w:rPr>
      </w:pPr>
      <w:r w:rsidRPr="001159D6">
        <w:rPr>
          <w:rFonts w:ascii="Times New Roman" w:eastAsia="Times New Roman" w:hAnsi="Times New Roman"/>
          <w:b/>
          <w:i/>
          <w:iCs/>
          <w:color w:val="000000"/>
          <w:sz w:val="28"/>
          <w:szCs w:val="28"/>
          <w:lang w:val="ro-RO"/>
        </w:rPr>
        <w:t>3.3.</w:t>
      </w:r>
      <w:r w:rsidR="00013959" w:rsidRPr="001159D6">
        <w:rPr>
          <w:rFonts w:ascii="Times New Roman" w:eastAsia="Times New Roman" w:hAnsi="Times New Roman"/>
          <w:b/>
          <w:i/>
          <w:iCs/>
          <w:color w:val="000000"/>
          <w:sz w:val="28"/>
          <w:szCs w:val="28"/>
          <w:lang w:val="ro-RO"/>
        </w:rPr>
        <w:t>4. Servicii în domeniul economiei</w:t>
      </w:r>
    </w:p>
    <w:p w:rsidR="006145EA" w:rsidRPr="001159D6" w:rsidRDefault="006145EA">
      <w:pPr>
        <w:spacing w:after="0"/>
        <w:rPr>
          <w:rFonts w:ascii="Times New Roman" w:hAnsi="Times New Roman"/>
          <w:b/>
          <w:i/>
          <w:color w:val="FF0000"/>
          <w:sz w:val="16"/>
          <w:szCs w:val="16"/>
          <w:lang w:val="ro-RO"/>
        </w:rPr>
      </w:pPr>
    </w:p>
    <w:p w:rsidR="006145EA" w:rsidRPr="001159D6" w:rsidRDefault="002947F4">
      <w:pPr>
        <w:spacing w:after="0"/>
        <w:ind w:firstLine="567"/>
        <w:jc w:val="both"/>
        <w:rPr>
          <w:rFonts w:ascii="Times New Roman" w:hAnsi="Times New Roman"/>
          <w:sz w:val="28"/>
          <w:szCs w:val="28"/>
          <w:lang w:val="ro-RO"/>
        </w:rPr>
      </w:pPr>
      <w:r w:rsidRPr="001159D6">
        <w:rPr>
          <w:rFonts w:ascii="Times New Roman" w:hAnsi="Times New Roman"/>
          <w:sz w:val="28"/>
          <w:szCs w:val="28"/>
          <w:lang w:val="ro-RO"/>
        </w:rPr>
        <w:t xml:space="preserve">Cheltuielile incluse la grupa dată sunt prevăzute cu o </w:t>
      </w:r>
      <w:r w:rsidR="008144A6" w:rsidRPr="001159D6">
        <w:rPr>
          <w:rFonts w:ascii="Times New Roman" w:hAnsi="Times New Roman"/>
          <w:sz w:val="28"/>
          <w:szCs w:val="28"/>
          <w:lang w:val="ro-RO"/>
        </w:rPr>
        <w:t xml:space="preserve">diminuare </w:t>
      </w:r>
      <w:r w:rsidRPr="001159D6">
        <w:rPr>
          <w:rFonts w:ascii="Times New Roman" w:hAnsi="Times New Roman"/>
          <w:sz w:val="28"/>
          <w:szCs w:val="28"/>
          <w:lang w:val="ro-RO"/>
        </w:rPr>
        <w:t xml:space="preserve">de </w:t>
      </w:r>
      <w:r w:rsidR="008144A6" w:rsidRPr="001159D6">
        <w:rPr>
          <w:rFonts w:ascii="Times New Roman" w:hAnsi="Times New Roman"/>
          <w:sz w:val="28"/>
          <w:szCs w:val="28"/>
          <w:lang w:val="ro-RO"/>
        </w:rPr>
        <w:t xml:space="preserve">23,5 </w:t>
      </w:r>
      <w:r w:rsidRPr="001159D6">
        <w:rPr>
          <w:rFonts w:ascii="Times New Roman" w:hAnsi="Times New Roman"/>
          <w:sz w:val="28"/>
          <w:szCs w:val="28"/>
          <w:lang w:val="ro-RO"/>
        </w:rPr>
        <w:t xml:space="preserve">mil.lei, sau circa </w:t>
      </w:r>
      <w:r w:rsidR="008144A6" w:rsidRPr="001159D6">
        <w:rPr>
          <w:rFonts w:ascii="Times New Roman" w:hAnsi="Times New Roman"/>
          <w:sz w:val="28"/>
          <w:szCs w:val="28"/>
          <w:lang w:val="ro-RO"/>
        </w:rPr>
        <w:t>0</w:t>
      </w:r>
      <w:r w:rsidRPr="001159D6">
        <w:rPr>
          <w:rFonts w:ascii="Times New Roman" w:hAnsi="Times New Roman"/>
          <w:sz w:val="28"/>
          <w:szCs w:val="28"/>
          <w:lang w:val="ro-RO"/>
        </w:rPr>
        <w:t>,</w:t>
      </w:r>
      <w:r w:rsidR="008144A6" w:rsidRPr="001159D6">
        <w:rPr>
          <w:rFonts w:ascii="Times New Roman" w:hAnsi="Times New Roman"/>
          <w:sz w:val="28"/>
          <w:szCs w:val="28"/>
          <w:lang w:val="ro-RO"/>
        </w:rPr>
        <w:t>4</w:t>
      </w:r>
      <w:r w:rsidRPr="001159D6">
        <w:rPr>
          <w:rFonts w:ascii="Times New Roman" w:hAnsi="Times New Roman"/>
          <w:sz w:val="28"/>
          <w:szCs w:val="28"/>
          <w:lang w:val="ro-RO"/>
        </w:rPr>
        <w:t xml:space="preserve"> la sută faţă de aprobat.</w:t>
      </w:r>
      <w:r w:rsidR="00977EA2" w:rsidRPr="001159D6">
        <w:rPr>
          <w:rFonts w:ascii="Times New Roman" w:hAnsi="Times New Roman"/>
          <w:sz w:val="28"/>
          <w:szCs w:val="28"/>
          <w:lang w:val="ro-RO"/>
        </w:rPr>
        <w:t xml:space="preserve"> </w:t>
      </w:r>
      <w:r w:rsidRPr="001159D6">
        <w:rPr>
          <w:rFonts w:ascii="Times New Roman" w:hAnsi="Times New Roman"/>
          <w:sz w:val="28"/>
          <w:szCs w:val="28"/>
          <w:lang w:val="ro-RO"/>
        </w:rPr>
        <w:t xml:space="preserve"> </w:t>
      </w:r>
    </w:p>
    <w:p w:rsidR="006145EA" w:rsidRPr="001159D6" w:rsidRDefault="00DD5E37">
      <w:pPr>
        <w:spacing w:after="0"/>
        <w:jc w:val="right"/>
        <w:rPr>
          <w:rFonts w:ascii="Times New Roman" w:hAnsi="Times New Roman"/>
          <w:i/>
          <w:sz w:val="24"/>
          <w:szCs w:val="24"/>
          <w:lang w:val="ro-RO"/>
        </w:rPr>
      </w:pPr>
      <w:r w:rsidRPr="001159D6">
        <w:rPr>
          <w:rFonts w:ascii="Times New Roman" w:hAnsi="Times New Roman"/>
          <w:sz w:val="24"/>
          <w:szCs w:val="24"/>
          <w:lang w:val="ro-RO"/>
        </w:rPr>
        <w:t xml:space="preserve">                                                              </w:t>
      </w:r>
      <w:r w:rsidRPr="001159D6">
        <w:rPr>
          <w:rFonts w:ascii="Times New Roman" w:hAnsi="Times New Roman"/>
          <w:i/>
          <w:sz w:val="24"/>
          <w:szCs w:val="24"/>
          <w:lang w:val="ro-RO"/>
        </w:rPr>
        <w:t>mil.lei</w:t>
      </w:r>
    </w:p>
    <w:tbl>
      <w:tblPr>
        <w:tblW w:w="5000" w:type="pct"/>
        <w:tblLayout w:type="fixed"/>
        <w:tblLook w:val="04A0" w:firstRow="1" w:lastRow="0" w:firstColumn="1" w:lastColumn="0" w:noHBand="0" w:noVBand="1"/>
      </w:tblPr>
      <w:tblGrid>
        <w:gridCol w:w="5225"/>
        <w:gridCol w:w="1247"/>
        <w:gridCol w:w="1662"/>
        <w:gridCol w:w="1211"/>
      </w:tblGrid>
      <w:tr w:rsidR="005E2CFF" w:rsidRPr="001159D6" w:rsidTr="007A2F8F">
        <w:trPr>
          <w:trHeight w:val="690"/>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5EA" w:rsidRPr="001159D6" w:rsidRDefault="00DD5E37">
            <w:pPr>
              <w:spacing w:after="0"/>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lastRenderedPageBreak/>
              <w:t> </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6145EA" w:rsidRPr="001159D6" w:rsidRDefault="00DD5E37">
            <w:pPr>
              <w:spacing w:after="0"/>
              <w:jc w:val="center"/>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 xml:space="preserve">Aprobat </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6145EA" w:rsidRPr="001159D6" w:rsidRDefault="00DD5E37">
            <w:pPr>
              <w:spacing w:after="0"/>
              <w:jc w:val="center"/>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Propuneri de modificare(+;-)</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6145EA" w:rsidRPr="001159D6" w:rsidRDefault="00DD5E37">
            <w:pPr>
              <w:spacing w:after="0"/>
              <w:jc w:val="center"/>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Precizat</w:t>
            </w:r>
          </w:p>
        </w:tc>
      </w:tr>
      <w:tr w:rsidR="005E2CFF" w:rsidRPr="001159D6" w:rsidTr="007A2F8F">
        <w:trPr>
          <w:trHeight w:val="315"/>
        </w:trPr>
        <w:tc>
          <w:tcPr>
            <w:tcW w:w="2796"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pPr>
              <w:spacing w:after="0"/>
              <w:jc w:val="both"/>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Cheltuieli și active nefinanciare / resurse, total</w:t>
            </w:r>
          </w:p>
        </w:tc>
        <w:tc>
          <w:tcPr>
            <w:tcW w:w="667"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5</w:t>
            </w:r>
            <w:r w:rsidR="005E2CFF" w:rsidRPr="001159D6">
              <w:rPr>
                <w:rFonts w:ascii="Times New Roman" w:eastAsia="Times New Roman" w:hAnsi="Times New Roman"/>
                <w:b/>
                <w:bCs/>
                <w:color w:val="000000"/>
                <w:sz w:val="24"/>
                <w:szCs w:val="24"/>
                <w:lang w:val="ro-RO" w:eastAsia="ru-RU"/>
              </w:rPr>
              <w:t xml:space="preserve"> </w:t>
            </w:r>
            <w:r w:rsidRPr="001159D6">
              <w:rPr>
                <w:rFonts w:ascii="Times New Roman" w:eastAsia="Times New Roman" w:hAnsi="Times New Roman"/>
                <w:b/>
                <w:bCs/>
                <w:color w:val="000000"/>
                <w:sz w:val="24"/>
                <w:szCs w:val="24"/>
                <w:lang w:val="ro-RO" w:eastAsia="ru-RU"/>
              </w:rPr>
              <w:t>757,3</w:t>
            </w:r>
          </w:p>
        </w:tc>
        <w:tc>
          <w:tcPr>
            <w:tcW w:w="889"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stheme="majorBidi"/>
                <w:b/>
                <w:bCs/>
                <w:color w:val="000000"/>
                <w:sz w:val="24"/>
                <w:szCs w:val="24"/>
                <w:lang w:val="ro-RO" w:eastAsia="ru-RU"/>
              </w:rPr>
            </w:pPr>
            <w:r w:rsidRPr="001159D6">
              <w:rPr>
                <w:rFonts w:ascii="Times New Roman" w:eastAsia="Times New Roman" w:hAnsi="Times New Roman"/>
                <w:b/>
                <w:bCs/>
                <w:color w:val="000000"/>
                <w:sz w:val="24"/>
                <w:szCs w:val="24"/>
                <w:lang w:val="ro-RO" w:eastAsia="ru-RU"/>
              </w:rPr>
              <w:t>-23,5</w:t>
            </w:r>
          </w:p>
        </w:tc>
        <w:tc>
          <w:tcPr>
            <w:tcW w:w="648"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stheme="majorBidi"/>
                <w:b/>
                <w:bCs/>
                <w:color w:val="000000"/>
                <w:sz w:val="24"/>
                <w:szCs w:val="24"/>
                <w:lang w:val="ro-RO" w:eastAsia="ru-RU"/>
              </w:rPr>
            </w:pPr>
            <w:r w:rsidRPr="001159D6">
              <w:rPr>
                <w:rFonts w:ascii="Times New Roman" w:eastAsia="Times New Roman" w:hAnsi="Times New Roman"/>
                <w:b/>
                <w:color w:val="000000"/>
                <w:sz w:val="24"/>
                <w:szCs w:val="24"/>
                <w:lang w:val="ro-RO" w:eastAsia="ru-RU"/>
              </w:rPr>
              <w:t>5</w:t>
            </w:r>
            <w:r w:rsidR="005E2CFF" w:rsidRPr="001159D6">
              <w:rPr>
                <w:rFonts w:ascii="Times New Roman" w:eastAsia="Times New Roman" w:hAnsi="Times New Roman"/>
                <w:b/>
                <w:color w:val="000000"/>
                <w:sz w:val="24"/>
                <w:szCs w:val="24"/>
                <w:lang w:val="ro-RO" w:eastAsia="ru-RU"/>
              </w:rPr>
              <w:t xml:space="preserve"> </w:t>
            </w:r>
            <w:r w:rsidRPr="001159D6">
              <w:rPr>
                <w:rFonts w:ascii="Times New Roman" w:eastAsia="Times New Roman" w:hAnsi="Times New Roman"/>
                <w:b/>
                <w:color w:val="000000"/>
                <w:sz w:val="24"/>
                <w:szCs w:val="24"/>
                <w:lang w:val="ro-RO" w:eastAsia="ru-RU"/>
              </w:rPr>
              <w:t>733,8</w:t>
            </w:r>
          </w:p>
        </w:tc>
      </w:tr>
      <w:tr w:rsidR="005E2CFF" w:rsidRPr="001159D6" w:rsidTr="007A2F8F">
        <w:trPr>
          <w:trHeight w:val="270"/>
        </w:trPr>
        <w:tc>
          <w:tcPr>
            <w:tcW w:w="2796" w:type="pct"/>
            <w:tcBorders>
              <w:top w:val="nil"/>
              <w:left w:val="single" w:sz="4" w:space="0" w:color="auto"/>
              <w:bottom w:val="single" w:sz="4" w:space="0" w:color="auto"/>
              <w:right w:val="single" w:sz="4" w:space="0" w:color="auto"/>
            </w:tcBorders>
            <w:shd w:val="clear" w:color="auto" w:fill="auto"/>
            <w:noWrap/>
            <w:vAlign w:val="bottom"/>
            <w:hideMark/>
          </w:tcPr>
          <w:p w:rsidR="006145EA" w:rsidRPr="001159D6" w:rsidRDefault="00DD5E37">
            <w:pPr>
              <w:spacing w:after="0"/>
              <w:jc w:val="center"/>
              <w:rPr>
                <w:rFonts w:ascii="Times New Roman" w:eastAsia="Times New Roman" w:hAnsi="Times New Roman"/>
                <w:i/>
                <w:iCs/>
                <w:color w:val="000000"/>
                <w:sz w:val="24"/>
                <w:szCs w:val="24"/>
                <w:lang w:val="ro-RO" w:eastAsia="ru-RU"/>
              </w:rPr>
            </w:pPr>
            <w:r w:rsidRPr="001159D6">
              <w:rPr>
                <w:rFonts w:ascii="Times New Roman" w:eastAsia="Times New Roman" w:hAnsi="Times New Roman"/>
                <w:i/>
                <w:iCs/>
                <w:color w:val="000000"/>
                <w:sz w:val="24"/>
                <w:szCs w:val="24"/>
                <w:lang w:val="ro-RO" w:eastAsia="ru-RU"/>
              </w:rPr>
              <w:t>inclusiv din:</w:t>
            </w:r>
          </w:p>
        </w:tc>
        <w:tc>
          <w:tcPr>
            <w:tcW w:w="667" w:type="pct"/>
            <w:tcBorders>
              <w:top w:val="nil"/>
              <w:left w:val="nil"/>
              <w:bottom w:val="single" w:sz="4" w:space="0" w:color="auto"/>
              <w:right w:val="single" w:sz="4" w:space="0" w:color="auto"/>
            </w:tcBorders>
            <w:shd w:val="clear" w:color="auto" w:fill="auto"/>
            <w:noWrap/>
            <w:vAlign w:val="bottom"/>
            <w:hideMark/>
          </w:tcPr>
          <w:p w:rsidR="006145EA" w:rsidRPr="001159D6" w:rsidRDefault="006145EA">
            <w:pPr>
              <w:spacing w:after="0"/>
              <w:jc w:val="right"/>
              <w:rPr>
                <w:rFonts w:ascii="Times New Roman" w:eastAsia="Times New Roman" w:hAnsi="Times New Roman" w:cstheme="majorBidi"/>
                <w:b/>
                <w:bCs/>
                <w:color w:val="000000"/>
                <w:sz w:val="24"/>
                <w:szCs w:val="24"/>
                <w:lang w:val="ro-RO" w:eastAsia="ru-RU"/>
              </w:rPr>
            </w:pPr>
          </w:p>
        </w:tc>
        <w:tc>
          <w:tcPr>
            <w:tcW w:w="889" w:type="pct"/>
            <w:tcBorders>
              <w:top w:val="nil"/>
              <w:left w:val="nil"/>
              <w:bottom w:val="single" w:sz="4" w:space="0" w:color="auto"/>
              <w:right w:val="single" w:sz="4" w:space="0" w:color="auto"/>
            </w:tcBorders>
            <w:shd w:val="clear" w:color="auto" w:fill="auto"/>
            <w:noWrap/>
            <w:vAlign w:val="bottom"/>
            <w:hideMark/>
          </w:tcPr>
          <w:p w:rsidR="006145EA" w:rsidRPr="001159D6" w:rsidRDefault="006145EA">
            <w:pPr>
              <w:spacing w:after="0"/>
              <w:jc w:val="right"/>
              <w:rPr>
                <w:rFonts w:ascii="Times New Roman" w:eastAsia="Times New Roman" w:hAnsi="Times New Roman" w:cstheme="majorBidi"/>
                <w:b/>
                <w:bCs/>
                <w:color w:val="000000"/>
                <w:sz w:val="24"/>
                <w:szCs w:val="24"/>
                <w:lang w:val="ro-RO" w:eastAsia="ru-RU"/>
              </w:rPr>
            </w:pPr>
          </w:p>
        </w:tc>
        <w:tc>
          <w:tcPr>
            <w:tcW w:w="648" w:type="pct"/>
            <w:tcBorders>
              <w:top w:val="nil"/>
              <w:left w:val="nil"/>
              <w:bottom w:val="single" w:sz="4" w:space="0" w:color="auto"/>
              <w:right w:val="single" w:sz="4" w:space="0" w:color="auto"/>
            </w:tcBorders>
            <w:shd w:val="clear" w:color="auto" w:fill="auto"/>
            <w:noWrap/>
            <w:vAlign w:val="bottom"/>
            <w:hideMark/>
          </w:tcPr>
          <w:p w:rsidR="006145EA" w:rsidRPr="001159D6" w:rsidRDefault="006145EA">
            <w:pPr>
              <w:spacing w:after="0"/>
              <w:jc w:val="right"/>
              <w:rPr>
                <w:rFonts w:ascii="Times New Roman" w:eastAsia="Times New Roman" w:hAnsi="Times New Roman" w:cstheme="majorBidi"/>
                <w:b/>
                <w:bCs/>
                <w:color w:val="000000"/>
                <w:sz w:val="24"/>
                <w:szCs w:val="24"/>
                <w:lang w:val="ro-RO" w:eastAsia="ru-RU"/>
              </w:rPr>
            </w:pPr>
          </w:p>
        </w:tc>
      </w:tr>
      <w:tr w:rsidR="005E2CFF" w:rsidRPr="001159D6" w:rsidTr="007A2F8F">
        <w:trPr>
          <w:trHeight w:val="315"/>
        </w:trPr>
        <w:tc>
          <w:tcPr>
            <w:tcW w:w="2796"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rsidP="001159D6">
            <w:pPr>
              <w:spacing w:after="0"/>
              <w:ind w:firstLineChars="100" w:firstLine="240"/>
              <w:rPr>
                <w:rFonts w:ascii="Times New Roman" w:eastAsia="Times New Roman" w:hAnsi="Times New Roman"/>
                <w:iCs/>
                <w:color w:val="000000"/>
                <w:sz w:val="24"/>
                <w:szCs w:val="24"/>
                <w:lang w:val="ro-RO" w:eastAsia="ru-RU"/>
              </w:rPr>
            </w:pPr>
            <w:r w:rsidRPr="001159D6">
              <w:rPr>
                <w:rFonts w:ascii="Times New Roman" w:eastAsia="Times New Roman" w:hAnsi="Times New Roman"/>
                <w:iCs/>
                <w:color w:val="000000"/>
                <w:sz w:val="24"/>
                <w:szCs w:val="24"/>
                <w:lang w:val="ro-RO" w:eastAsia="ru-RU"/>
              </w:rPr>
              <w:t>resurse generale</w:t>
            </w:r>
          </w:p>
        </w:tc>
        <w:tc>
          <w:tcPr>
            <w:tcW w:w="667"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3 903,7</w:t>
            </w:r>
          </w:p>
        </w:tc>
        <w:tc>
          <w:tcPr>
            <w:tcW w:w="889"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stheme="majorBidi"/>
                <w:b/>
                <w:bCs/>
                <w:color w:val="000000"/>
                <w:sz w:val="24"/>
                <w:szCs w:val="24"/>
                <w:lang w:val="ro-RO" w:eastAsia="ru-RU"/>
              </w:rPr>
            </w:pPr>
            <w:r w:rsidRPr="001159D6">
              <w:rPr>
                <w:rFonts w:ascii="Times New Roman" w:eastAsia="Times New Roman" w:hAnsi="Times New Roman"/>
                <w:color w:val="000000"/>
                <w:sz w:val="24"/>
                <w:szCs w:val="24"/>
                <w:lang w:val="ro-RO" w:eastAsia="ru-RU"/>
              </w:rPr>
              <w:t>151,0</w:t>
            </w:r>
          </w:p>
        </w:tc>
        <w:tc>
          <w:tcPr>
            <w:tcW w:w="648"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stheme="majorBidi"/>
                <w:b/>
                <w:bCs/>
                <w:color w:val="000000"/>
                <w:sz w:val="24"/>
                <w:szCs w:val="24"/>
                <w:lang w:val="ro-RO" w:eastAsia="ru-RU"/>
              </w:rPr>
            </w:pPr>
            <w:r w:rsidRPr="001159D6">
              <w:rPr>
                <w:rFonts w:ascii="Times New Roman" w:eastAsia="Times New Roman" w:hAnsi="Times New Roman"/>
                <w:color w:val="000000"/>
                <w:sz w:val="24"/>
                <w:szCs w:val="24"/>
                <w:lang w:val="ro-RO" w:eastAsia="ru-RU"/>
              </w:rPr>
              <w:t>4 054,7</w:t>
            </w:r>
          </w:p>
        </w:tc>
      </w:tr>
      <w:tr w:rsidR="005E2CFF" w:rsidRPr="001159D6" w:rsidTr="007A2F8F">
        <w:trPr>
          <w:trHeight w:val="315"/>
        </w:trPr>
        <w:tc>
          <w:tcPr>
            <w:tcW w:w="2796"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rsidP="001159D6">
            <w:pPr>
              <w:spacing w:after="0"/>
              <w:ind w:firstLineChars="100" w:firstLine="240"/>
              <w:rPr>
                <w:rFonts w:ascii="Times New Roman" w:eastAsia="Times New Roman" w:hAnsi="Times New Roman"/>
                <w:iCs/>
                <w:color w:val="000000" w:themeColor="text1"/>
                <w:sz w:val="24"/>
                <w:szCs w:val="24"/>
                <w:lang w:val="ro-RO" w:eastAsia="ru-RU"/>
              </w:rPr>
            </w:pPr>
            <w:r w:rsidRPr="001159D6">
              <w:rPr>
                <w:rFonts w:ascii="Times New Roman" w:eastAsia="Times New Roman" w:hAnsi="Times New Roman"/>
                <w:iCs/>
                <w:color w:val="000000" w:themeColor="text1"/>
                <w:sz w:val="24"/>
                <w:szCs w:val="24"/>
                <w:lang w:val="ro-RO" w:eastAsia="ru-RU"/>
              </w:rPr>
              <w:t>resurse ale proiectelor finanțate din surse externe</w:t>
            </w:r>
          </w:p>
        </w:tc>
        <w:tc>
          <w:tcPr>
            <w:tcW w:w="667"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themeColor="text1"/>
                <w:sz w:val="24"/>
                <w:szCs w:val="24"/>
                <w:lang w:val="ro-RO" w:eastAsia="ru-RU"/>
              </w:rPr>
            </w:pPr>
            <w:r w:rsidRPr="001159D6">
              <w:rPr>
                <w:rFonts w:ascii="Times New Roman" w:eastAsia="Times New Roman" w:hAnsi="Times New Roman"/>
                <w:color w:val="000000" w:themeColor="text1"/>
                <w:sz w:val="24"/>
                <w:szCs w:val="24"/>
                <w:lang w:val="ro-RO" w:eastAsia="ru-RU"/>
              </w:rPr>
              <w:t>1 757,7</w:t>
            </w:r>
          </w:p>
        </w:tc>
        <w:tc>
          <w:tcPr>
            <w:tcW w:w="889"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themeColor="text1"/>
                <w:sz w:val="24"/>
                <w:szCs w:val="24"/>
                <w:lang w:val="ro-RO" w:eastAsia="ru-RU"/>
              </w:rPr>
            </w:pPr>
            <w:r w:rsidRPr="001159D6">
              <w:rPr>
                <w:rFonts w:ascii="Times New Roman" w:eastAsia="Times New Roman" w:hAnsi="Times New Roman"/>
                <w:color w:val="000000" w:themeColor="text1"/>
                <w:sz w:val="24"/>
                <w:szCs w:val="24"/>
                <w:lang w:val="ro-RO" w:eastAsia="ru-RU"/>
              </w:rPr>
              <w:t>-193,3</w:t>
            </w:r>
          </w:p>
        </w:tc>
        <w:tc>
          <w:tcPr>
            <w:tcW w:w="648"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themeColor="text1"/>
                <w:sz w:val="24"/>
                <w:szCs w:val="24"/>
                <w:lang w:val="ro-RO" w:eastAsia="ru-RU"/>
              </w:rPr>
            </w:pPr>
            <w:r w:rsidRPr="001159D6">
              <w:rPr>
                <w:rFonts w:ascii="Times New Roman" w:eastAsia="Times New Roman" w:hAnsi="Times New Roman"/>
                <w:color w:val="000000" w:themeColor="text1"/>
                <w:sz w:val="24"/>
                <w:szCs w:val="24"/>
                <w:lang w:val="ro-RO" w:eastAsia="ru-RU"/>
              </w:rPr>
              <w:t>1 564,4</w:t>
            </w:r>
          </w:p>
        </w:tc>
      </w:tr>
      <w:tr w:rsidR="005E2CFF" w:rsidRPr="001159D6" w:rsidTr="007A2F8F">
        <w:trPr>
          <w:trHeight w:val="315"/>
        </w:trPr>
        <w:tc>
          <w:tcPr>
            <w:tcW w:w="2796"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rsidP="001159D6">
            <w:pPr>
              <w:spacing w:after="0"/>
              <w:ind w:firstLineChars="100" w:firstLine="240"/>
              <w:rPr>
                <w:rFonts w:ascii="Times New Roman" w:eastAsia="Times New Roman" w:hAnsi="Times New Roman"/>
                <w:iCs/>
                <w:color w:val="000000"/>
                <w:sz w:val="24"/>
                <w:szCs w:val="24"/>
                <w:lang w:val="ro-RO" w:eastAsia="ru-RU"/>
              </w:rPr>
            </w:pPr>
            <w:r w:rsidRPr="001159D6">
              <w:rPr>
                <w:rFonts w:ascii="Times New Roman" w:eastAsia="Times New Roman" w:hAnsi="Times New Roman"/>
                <w:iCs/>
                <w:color w:val="000000"/>
                <w:sz w:val="24"/>
                <w:szCs w:val="24"/>
                <w:lang w:val="ro-RO" w:eastAsia="ru-RU"/>
              </w:rPr>
              <w:t>venituri colectate</w:t>
            </w:r>
          </w:p>
        </w:tc>
        <w:tc>
          <w:tcPr>
            <w:tcW w:w="667"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95,9</w:t>
            </w:r>
          </w:p>
        </w:tc>
        <w:tc>
          <w:tcPr>
            <w:tcW w:w="889"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18,8</w:t>
            </w:r>
          </w:p>
        </w:tc>
        <w:tc>
          <w:tcPr>
            <w:tcW w:w="648"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114,7</w:t>
            </w:r>
          </w:p>
        </w:tc>
      </w:tr>
      <w:tr w:rsidR="005E2CFF" w:rsidRPr="001159D6" w:rsidTr="007A2F8F">
        <w:trPr>
          <w:trHeight w:val="315"/>
        </w:trPr>
        <w:tc>
          <w:tcPr>
            <w:tcW w:w="2796"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rsidP="001159D6">
            <w:pPr>
              <w:spacing w:after="0"/>
              <w:ind w:firstLineChars="200" w:firstLine="480"/>
              <w:rPr>
                <w:rFonts w:ascii="Times New Roman" w:eastAsia="Times New Roman" w:hAnsi="Times New Roman"/>
                <w:iCs/>
                <w:color w:val="000000"/>
                <w:sz w:val="24"/>
                <w:szCs w:val="24"/>
                <w:lang w:val="ro-RO" w:eastAsia="ru-RU"/>
              </w:rPr>
            </w:pPr>
            <w:r w:rsidRPr="001159D6">
              <w:rPr>
                <w:rFonts w:ascii="Times New Roman" w:eastAsia="Times New Roman" w:hAnsi="Times New Roman"/>
                <w:iCs/>
                <w:color w:val="000000"/>
                <w:sz w:val="24"/>
                <w:szCs w:val="24"/>
                <w:lang w:val="ro-RO" w:eastAsia="ru-RU"/>
              </w:rPr>
              <w:t xml:space="preserve">dintre care venituri speciale </w:t>
            </w:r>
          </w:p>
        </w:tc>
        <w:tc>
          <w:tcPr>
            <w:tcW w:w="667"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13.0</w:t>
            </w:r>
          </w:p>
        </w:tc>
        <w:tc>
          <w:tcPr>
            <w:tcW w:w="889"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8,0</w:t>
            </w:r>
          </w:p>
        </w:tc>
        <w:tc>
          <w:tcPr>
            <w:tcW w:w="648"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21,0</w:t>
            </w:r>
          </w:p>
        </w:tc>
      </w:tr>
    </w:tbl>
    <w:p w:rsidR="006145EA" w:rsidRPr="001159D6" w:rsidRDefault="002947F4">
      <w:pPr>
        <w:spacing w:after="0"/>
        <w:jc w:val="both"/>
        <w:rPr>
          <w:rFonts w:ascii="Times New Roman" w:hAnsi="Times New Roman"/>
          <w:sz w:val="28"/>
          <w:szCs w:val="28"/>
          <w:lang w:val="ro-RO"/>
        </w:rPr>
      </w:pPr>
      <w:r w:rsidRPr="001159D6">
        <w:rPr>
          <w:rFonts w:ascii="Times New Roman" w:hAnsi="Times New Roman"/>
          <w:sz w:val="28"/>
          <w:szCs w:val="28"/>
          <w:lang w:val="ro-RO"/>
        </w:rPr>
        <w:t xml:space="preserve"> </w:t>
      </w:r>
      <w:r w:rsidRPr="001159D6">
        <w:rPr>
          <w:rFonts w:ascii="Times New Roman" w:hAnsi="Times New Roman"/>
          <w:sz w:val="28"/>
          <w:szCs w:val="28"/>
          <w:lang w:val="ro-RO"/>
        </w:rPr>
        <w:tab/>
      </w:r>
    </w:p>
    <w:p w:rsidR="006145EA" w:rsidRPr="001159D6" w:rsidRDefault="00DD5E37">
      <w:pPr>
        <w:spacing w:after="0"/>
        <w:ind w:firstLine="567"/>
        <w:jc w:val="both"/>
        <w:rPr>
          <w:rFonts w:ascii="Times New Roman" w:hAnsi="Times New Roman"/>
          <w:sz w:val="28"/>
          <w:szCs w:val="28"/>
          <w:lang w:val="ro-RO"/>
        </w:rPr>
      </w:pPr>
      <w:r w:rsidRPr="001159D6">
        <w:rPr>
          <w:rFonts w:ascii="Times New Roman" w:hAnsi="Times New Roman"/>
          <w:b/>
          <w:i/>
          <w:sz w:val="28"/>
          <w:szCs w:val="28"/>
          <w:lang w:val="ro-RO"/>
        </w:rPr>
        <w:t>Majorările</w:t>
      </w:r>
      <w:r w:rsidR="002947F4" w:rsidRPr="001159D6">
        <w:rPr>
          <w:rFonts w:ascii="Times New Roman" w:hAnsi="Times New Roman"/>
          <w:sz w:val="28"/>
          <w:szCs w:val="28"/>
          <w:lang w:val="ro-RO"/>
        </w:rPr>
        <w:t xml:space="preserve"> au fost operate la următoarele programe de cheltuieli:</w:t>
      </w:r>
    </w:p>
    <w:p w:rsidR="006145EA" w:rsidRPr="001159D6" w:rsidRDefault="008144A6">
      <w:pPr>
        <w:pStyle w:val="ListParagraph"/>
        <w:numPr>
          <w:ilvl w:val="0"/>
          <w:numId w:val="17"/>
        </w:numPr>
        <w:tabs>
          <w:tab w:val="left" w:pos="993"/>
        </w:tabs>
        <w:spacing w:after="0"/>
        <w:ind w:left="0" w:firstLine="567"/>
        <w:jc w:val="both"/>
        <w:rPr>
          <w:rFonts w:ascii="Times New Roman" w:hAnsi="Times New Roman"/>
          <w:sz w:val="28"/>
          <w:szCs w:val="28"/>
          <w:lang w:val="ro-RO"/>
        </w:rPr>
      </w:pPr>
      <w:r w:rsidRPr="001159D6">
        <w:rPr>
          <w:rFonts w:ascii="Times New Roman" w:hAnsi="Times New Roman"/>
          <w:sz w:val="28"/>
          <w:szCs w:val="28"/>
          <w:lang w:val="ro-RO"/>
        </w:rPr>
        <w:t>fondul de dezvoltare regională în legătură cu redistribuirea sumei de 37,6 mil.lei de la alte grupe funcționale</w:t>
      </w:r>
      <w:r w:rsidR="002947F4" w:rsidRPr="001159D6">
        <w:rPr>
          <w:rFonts w:ascii="Times New Roman" w:hAnsi="Times New Roman"/>
          <w:sz w:val="28"/>
          <w:szCs w:val="28"/>
          <w:lang w:val="ro-RO"/>
        </w:rPr>
        <w:t xml:space="preserve">; </w:t>
      </w:r>
    </w:p>
    <w:p w:rsidR="006145EA" w:rsidRPr="001159D6" w:rsidRDefault="002947F4">
      <w:pPr>
        <w:pStyle w:val="ListParagraph"/>
        <w:numPr>
          <w:ilvl w:val="0"/>
          <w:numId w:val="17"/>
        </w:numPr>
        <w:tabs>
          <w:tab w:val="left" w:pos="993"/>
        </w:tabs>
        <w:spacing w:after="0"/>
        <w:ind w:left="0" w:firstLine="567"/>
        <w:jc w:val="both"/>
        <w:rPr>
          <w:rFonts w:ascii="Times New Roman" w:hAnsi="Times New Roman"/>
          <w:sz w:val="28"/>
          <w:szCs w:val="28"/>
          <w:lang w:val="ro-RO"/>
        </w:rPr>
      </w:pPr>
      <w:r w:rsidRPr="001159D6">
        <w:rPr>
          <w:rFonts w:ascii="Times New Roman" w:hAnsi="Times New Roman"/>
          <w:sz w:val="28"/>
          <w:szCs w:val="28"/>
          <w:lang w:val="ro-RO"/>
        </w:rPr>
        <w:t>suplinirea Fondului viei și vinului – 11,3 mil.lei, din care 8,0 mil.lei din venituri colectate;</w:t>
      </w:r>
    </w:p>
    <w:p w:rsidR="006145EA" w:rsidRPr="001159D6" w:rsidRDefault="00DD5E37">
      <w:pPr>
        <w:pStyle w:val="ListParagraph"/>
        <w:numPr>
          <w:ilvl w:val="0"/>
          <w:numId w:val="17"/>
        </w:numPr>
        <w:tabs>
          <w:tab w:val="left" w:pos="993"/>
        </w:tabs>
        <w:spacing w:after="0"/>
        <w:ind w:left="0" w:firstLine="567"/>
        <w:jc w:val="both"/>
        <w:rPr>
          <w:rFonts w:ascii="Times New Roman" w:hAnsi="Times New Roman"/>
          <w:sz w:val="28"/>
          <w:szCs w:val="28"/>
          <w:lang w:val="ro-RO"/>
        </w:rPr>
      </w:pPr>
      <w:r w:rsidRPr="001159D6">
        <w:rPr>
          <w:rFonts w:ascii="Times New Roman" w:hAnsi="Times New Roman"/>
          <w:sz w:val="28"/>
          <w:szCs w:val="28"/>
          <w:lang w:val="ro-RO"/>
        </w:rPr>
        <w:t>planificarea mijloacelor pentru returnarea mijloacelor către Banca Mondială utilizate contrar destinației în cadrul proiectului ”Agricultura competitivă” – 21,4 mil.lei;</w:t>
      </w:r>
    </w:p>
    <w:p w:rsidR="006145EA" w:rsidRPr="001159D6" w:rsidRDefault="002947F4">
      <w:pPr>
        <w:pStyle w:val="ListParagraph"/>
        <w:numPr>
          <w:ilvl w:val="0"/>
          <w:numId w:val="17"/>
        </w:numPr>
        <w:tabs>
          <w:tab w:val="left" w:pos="993"/>
        </w:tabs>
        <w:spacing w:after="0"/>
        <w:ind w:left="0" w:firstLine="567"/>
        <w:jc w:val="both"/>
        <w:rPr>
          <w:rFonts w:ascii="Times New Roman" w:hAnsi="Times New Roman"/>
          <w:sz w:val="28"/>
          <w:szCs w:val="28"/>
          <w:lang w:val="ro-RO"/>
        </w:rPr>
      </w:pPr>
      <w:r w:rsidRPr="001159D6">
        <w:rPr>
          <w:rFonts w:ascii="Times New Roman" w:hAnsi="Times New Roman"/>
          <w:sz w:val="28"/>
          <w:szCs w:val="28"/>
          <w:lang w:val="ro-RO"/>
        </w:rPr>
        <w:t>asigurarea elevilor școlilor cu mere proaspete - 15,0 mil.lei</w:t>
      </w:r>
      <w:r w:rsidR="008144A6" w:rsidRPr="001159D6">
        <w:rPr>
          <w:rFonts w:ascii="Times New Roman" w:hAnsi="Times New Roman"/>
          <w:sz w:val="28"/>
          <w:szCs w:val="28"/>
          <w:lang w:val="ro-RO"/>
        </w:rPr>
        <w:t>;</w:t>
      </w:r>
    </w:p>
    <w:p w:rsidR="008144A6" w:rsidRPr="001159D6" w:rsidRDefault="008144A6" w:rsidP="005E2CFF">
      <w:pPr>
        <w:pStyle w:val="ListParagraph"/>
        <w:numPr>
          <w:ilvl w:val="0"/>
          <w:numId w:val="17"/>
        </w:numPr>
        <w:tabs>
          <w:tab w:val="left" w:pos="993"/>
        </w:tabs>
        <w:spacing w:after="0" w:line="288" w:lineRule="auto"/>
        <w:ind w:left="0" w:firstLine="567"/>
        <w:jc w:val="both"/>
        <w:rPr>
          <w:rFonts w:ascii="Times New Roman" w:hAnsi="Times New Roman"/>
          <w:color w:val="000000" w:themeColor="text1"/>
          <w:sz w:val="28"/>
          <w:szCs w:val="28"/>
          <w:lang w:val="es-US"/>
        </w:rPr>
      </w:pPr>
      <w:r w:rsidRPr="001159D6">
        <w:rPr>
          <w:rFonts w:ascii="Times New Roman" w:hAnsi="Times New Roman"/>
          <w:color w:val="000000" w:themeColor="text1"/>
          <w:sz w:val="28"/>
          <w:szCs w:val="28"/>
          <w:lang w:val="ro-RO"/>
        </w:rPr>
        <w:t xml:space="preserve">proiectul de achiziționare a locomotivelor și de restructurare a infrastructurii feroviare - 63,3 mil.lei;  </w:t>
      </w:r>
    </w:p>
    <w:p w:rsidR="006D4252" w:rsidRPr="001159D6" w:rsidRDefault="008144A6" w:rsidP="007A2F8F">
      <w:pPr>
        <w:pStyle w:val="ListParagraph"/>
        <w:numPr>
          <w:ilvl w:val="0"/>
          <w:numId w:val="17"/>
        </w:numPr>
        <w:tabs>
          <w:tab w:val="left" w:pos="993"/>
        </w:tabs>
        <w:spacing w:after="120"/>
        <w:ind w:left="0" w:firstLine="567"/>
        <w:jc w:val="both"/>
        <w:rPr>
          <w:rFonts w:ascii="Times New Roman" w:hAnsi="Times New Roman"/>
          <w:sz w:val="28"/>
          <w:szCs w:val="28"/>
          <w:lang w:val="ro-RO"/>
        </w:rPr>
      </w:pPr>
      <w:r w:rsidRPr="001159D6">
        <w:rPr>
          <w:rFonts w:ascii="Times New Roman" w:hAnsi="Times New Roman"/>
          <w:color w:val="000000" w:themeColor="text1"/>
          <w:sz w:val="28"/>
          <w:szCs w:val="28"/>
          <w:lang w:val="ro-RO"/>
        </w:rPr>
        <w:t>proiectul ”Reabilitarea rețelelor electrice” - 46,5 mil.lei.</w:t>
      </w:r>
    </w:p>
    <w:p w:rsidR="006D4252" w:rsidRPr="001159D6" w:rsidRDefault="002B1184" w:rsidP="007A2F8F">
      <w:pPr>
        <w:spacing w:after="0"/>
        <w:ind w:firstLine="567"/>
        <w:jc w:val="both"/>
        <w:rPr>
          <w:rFonts w:ascii="Times New Roman" w:hAnsi="Times New Roman"/>
          <w:color w:val="000000" w:themeColor="text1"/>
          <w:sz w:val="28"/>
          <w:szCs w:val="28"/>
          <w:lang w:val="ro-RO"/>
        </w:rPr>
      </w:pPr>
      <w:r w:rsidRPr="001159D6">
        <w:rPr>
          <w:rFonts w:ascii="Times New Roman" w:hAnsi="Times New Roman"/>
          <w:color w:val="000000" w:themeColor="text1"/>
          <w:sz w:val="28"/>
          <w:szCs w:val="28"/>
          <w:lang w:val="ro-RO"/>
        </w:rPr>
        <w:t xml:space="preserve">De asemenea, s-au </w:t>
      </w:r>
      <w:r w:rsidRPr="001159D6">
        <w:rPr>
          <w:rFonts w:ascii="Times New Roman" w:hAnsi="Times New Roman"/>
          <w:b/>
          <w:i/>
          <w:color w:val="000000" w:themeColor="text1"/>
          <w:sz w:val="28"/>
          <w:szCs w:val="28"/>
          <w:lang w:val="ro-RO"/>
        </w:rPr>
        <w:t>diminuat</w:t>
      </w:r>
      <w:r w:rsidR="00DD5E37" w:rsidRPr="001159D6">
        <w:rPr>
          <w:rFonts w:ascii="Times New Roman" w:hAnsi="Times New Roman"/>
          <w:color w:val="000000" w:themeColor="text1"/>
          <w:sz w:val="28"/>
          <w:szCs w:val="28"/>
          <w:lang w:val="ro-RO"/>
        </w:rPr>
        <w:t xml:space="preserve"> cheltuielile proiectelor finanțate din surse externe,</w:t>
      </w:r>
      <w:r w:rsidR="005E2CFF" w:rsidRPr="001159D6">
        <w:rPr>
          <w:rFonts w:ascii="Times New Roman" w:hAnsi="Times New Roman"/>
          <w:color w:val="000000" w:themeColor="text1"/>
          <w:sz w:val="28"/>
          <w:szCs w:val="28"/>
          <w:lang w:val="ro-RO"/>
        </w:rPr>
        <w:t xml:space="preserve"> inclusiv</w:t>
      </w:r>
      <w:r w:rsidR="00DD5E37" w:rsidRPr="001159D6">
        <w:rPr>
          <w:rFonts w:ascii="Times New Roman" w:hAnsi="Times New Roman"/>
          <w:color w:val="000000" w:themeColor="text1"/>
          <w:sz w:val="28"/>
          <w:szCs w:val="28"/>
          <w:lang w:val="ro-RO"/>
        </w:rPr>
        <w:t xml:space="preserve"> </w:t>
      </w:r>
      <w:r w:rsidR="00563A12" w:rsidRPr="001159D6">
        <w:rPr>
          <w:rFonts w:ascii="Times New Roman" w:hAnsi="Times New Roman"/>
          <w:color w:val="000000" w:themeColor="text1"/>
          <w:sz w:val="28"/>
          <w:szCs w:val="28"/>
          <w:lang w:val="ro-RO"/>
        </w:rPr>
        <w:t>urmare a descoperirii utiliz</w:t>
      </w:r>
      <w:r w:rsidR="005E2CFF" w:rsidRPr="001159D6">
        <w:rPr>
          <w:rFonts w:ascii="Times New Roman" w:hAnsi="Times New Roman"/>
          <w:color w:val="000000" w:themeColor="text1"/>
          <w:sz w:val="28"/>
          <w:szCs w:val="28"/>
          <w:lang w:val="ro-RO"/>
        </w:rPr>
        <w:t>ării</w:t>
      </w:r>
      <w:r w:rsidR="00563A12" w:rsidRPr="001159D6">
        <w:rPr>
          <w:rFonts w:ascii="Times New Roman" w:hAnsi="Times New Roman"/>
          <w:color w:val="000000" w:themeColor="text1"/>
          <w:sz w:val="28"/>
          <w:szCs w:val="28"/>
          <w:lang w:val="ro-RO"/>
        </w:rPr>
        <w:t xml:space="preserve"> frauduloas</w:t>
      </w:r>
      <w:r w:rsidR="005E2CFF" w:rsidRPr="001159D6">
        <w:rPr>
          <w:rFonts w:ascii="Times New Roman" w:hAnsi="Times New Roman"/>
          <w:color w:val="000000" w:themeColor="text1"/>
          <w:sz w:val="28"/>
          <w:szCs w:val="28"/>
          <w:lang w:val="ro-RO"/>
        </w:rPr>
        <w:t>e</w:t>
      </w:r>
      <w:r w:rsidR="00563A12" w:rsidRPr="001159D6">
        <w:rPr>
          <w:rFonts w:ascii="Times New Roman" w:hAnsi="Times New Roman"/>
          <w:color w:val="000000" w:themeColor="text1"/>
          <w:sz w:val="28"/>
          <w:szCs w:val="28"/>
          <w:lang w:val="ro-RO"/>
        </w:rPr>
        <w:t xml:space="preserve"> de c</w:t>
      </w:r>
      <w:r w:rsidR="005E2CFF" w:rsidRPr="001159D6">
        <w:rPr>
          <w:rFonts w:ascii="Times New Roman" w:hAnsi="Times New Roman"/>
          <w:color w:val="000000" w:themeColor="text1"/>
          <w:sz w:val="28"/>
          <w:szCs w:val="28"/>
          <w:lang w:val="ro-RO"/>
        </w:rPr>
        <w:t>ă</w:t>
      </w:r>
      <w:r w:rsidR="00563A12" w:rsidRPr="001159D6">
        <w:rPr>
          <w:rFonts w:ascii="Times New Roman" w:hAnsi="Times New Roman"/>
          <w:color w:val="000000" w:themeColor="text1"/>
          <w:sz w:val="28"/>
          <w:szCs w:val="28"/>
          <w:lang w:val="ro-RO"/>
        </w:rPr>
        <w:t xml:space="preserve">tre unii </w:t>
      </w:r>
      <w:r w:rsidR="005E2CFF" w:rsidRPr="001159D6">
        <w:rPr>
          <w:rFonts w:ascii="Times New Roman" w:hAnsi="Times New Roman"/>
          <w:color w:val="000000" w:themeColor="text1"/>
          <w:sz w:val="28"/>
          <w:szCs w:val="28"/>
          <w:lang w:val="ro-RO"/>
        </w:rPr>
        <w:t>agenți</w:t>
      </w:r>
      <w:r w:rsidR="00563A12" w:rsidRPr="001159D6">
        <w:rPr>
          <w:rFonts w:ascii="Times New Roman" w:hAnsi="Times New Roman"/>
          <w:color w:val="000000" w:themeColor="text1"/>
          <w:sz w:val="28"/>
          <w:szCs w:val="28"/>
          <w:lang w:val="ro-RO"/>
        </w:rPr>
        <w:t xml:space="preserve"> economici a fondurilor din proiecte</w:t>
      </w:r>
      <w:r w:rsidR="00DD5E37" w:rsidRPr="001159D6">
        <w:rPr>
          <w:rFonts w:ascii="Times New Roman" w:hAnsi="Times New Roman"/>
          <w:color w:val="000000" w:themeColor="text1"/>
          <w:sz w:val="28"/>
          <w:szCs w:val="28"/>
          <w:lang w:val="ro-RO"/>
        </w:rPr>
        <w:t>, semnificativ fiind diminuate următoarele proiecte:</w:t>
      </w:r>
    </w:p>
    <w:p w:rsidR="008144A6" w:rsidRPr="001159D6" w:rsidRDefault="002947F4" w:rsidP="005E2CFF">
      <w:pPr>
        <w:pStyle w:val="ListParagraph"/>
        <w:numPr>
          <w:ilvl w:val="0"/>
          <w:numId w:val="17"/>
        </w:numPr>
        <w:tabs>
          <w:tab w:val="left" w:pos="993"/>
        </w:tabs>
        <w:spacing w:after="0" w:line="288" w:lineRule="auto"/>
        <w:ind w:left="0" w:firstLine="567"/>
        <w:jc w:val="both"/>
        <w:rPr>
          <w:rFonts w:ascii="Times New Roman" w:hAnsi="Times New Roman"/>
          <w:color w:val="000000" w:themeColor="text1"/>
          <w:sz w:val="28"/>
          <w:szCs w:val="28"/>
          <w:lang w:val="ro-RO"/>
        </w:rPr>
      </w:pPr>
      <w:r w:rsidRPr="001159D6">
        <w:rPr>
          <w:rFonts w:ascii="Times New Roman" w:hAnsi="Times New Roman"/>
          <w:color w:val="000000" w:themeColor="text1"/>
          <w:sz w:val="28"/>
          <w:szCs w:val="28"/>
          <w:lang w:val="ro-RO"/>
        </w:rPr>
        <w:t xml:space="preserve"> </w:t>
      </w:r>
      <w:r w:rsidR="008144A6" w:rsidRPr="001159D6">
        <w:rPr>
          <w:rFonts w:ascii="Times New Roman" w:hAnsi="Times New Roman"/>
          <w:color w:val="000000" w:themeColor="text1"/>
          <w:sz w:val="28"/>
          <w:szCs w:val="28"/>
          <w:lang w:val="ro-RO"/>
        </w:rPr>
        <w:t>proiectului de susținere a Programului în sectorul drumurilor – 100 mil lei,</w:t>
      </w:r>
    </w:p>
    <w:p w:rsidR="008144A6" w:rsidRPr="001159D6" w:rsidRDefault="008144A6" w:rsidP="005E2CFF">
      <w:pPr>
        <w:pStyle w:val="ListParagraph"/>
        <w:numPr>
          <w:ilvl w:val="0"/>
          <w:numId w:val="17"/>
        </w:numPr>
        <w:tabs>
          <w:tab w:val="left" w:pos="993"/>
        </w:tabs>
        <w:spacing w:after="0" w:line="288" w:lineRule="auto"/>
        <w:ind w:left="0" w:firstLine="567"/>
        <w:jc w:val="both"/>
        <w:rPr>
          <w:rFonts w:ascii="Times New Roman" w:hAnsi="Times New Roman"/>
          <w:color w:val="000000" w:themeColor="text1"/>
          <w:sz w:val="28"/>
          <w:szCs w:val="28"/>
          <w:lang w:val="ro-RO"/>
        </w:rPr>
      </w:pPr>
      <w:r w:rsidRPr="001159D6">
        <w:rPr>
          <w:rFonts w:ascii="Times New Roman" w:hAnsi="Times New Roman"/>
          <w:color w:val="000000" w:themeColor="text1"/>
          <w:sz w:val="28"/>
          <w:szCs w:val="28"/>
          <w:lang w:val="ro-RO"/>
        </w:rPr>
        <w:t xml:space="preserve">proiectului ”Programul Rural de Rezilienţă Economico - Climatică Incluzivă" (IFAD VI) – 55,9 mil lei; </w:t>
      </w:r>
    </w:p>
    <w:p w:rsidR="008144A6" w:rsidRPr="001159D6" w:rsidRDefault="008144A6" w:rsidP="005E2CFF">
      <w:pPr>
        <w:pStyle w:val="ListParagraph"/>
        <w:numPr>
          <w:ilvl w:val="0"/>
          <w:numId w:val="17"/>
        </w:numPr>
        <w:tabs>
          <w:tab w:val="left" w:pos="993"/>
        </w:tabs>
        <w:spacing w:after="0" w:line="288" w:lineRule="auto"/>
        <w:ind w:left="0" w:firstLine="567"/>
        <w:jc w:val="both"/>
        <w:rPr>
          <w:rFonts w:ascii="Times New Roman" w:hAnsi="Times New Roman"/>
          <w:color w:val="000000" w:themeColor="text1"/>
          <w:sz w:val="28"/>
          <w:szCs w:val="28"/>
          <w:lang w:val="ro-RO"/>
        </w:rPr>
      </w:pPr>
      <w:r w:rsidRPr="001159D6">
        <w:rPr>
          <w:rFonts w:ascii="Times New Roman" w:hAnsi="Times New Roman"/>
          <w:color w:val="000000" w:themeColor="text1"/>
          <w:sz w:val="28"/>
          <w:szCs w:val="28"/>
          <w:lang w:val="ro-RO"/>
        </w:rPr>
        <w:t>proiectului "Reabilitarea drumurilor locale" – 49,9 mil lei;</w:t>
      </w:r>
    </w:p>
    <w:p w:rsidR="008144A6" w:rsidRPr="001159D6" w:rsidRDefault="008144A6" w:rsidP="005E2CFF">
      <w:pPr>
        <w:pStyle w:val="ListParagraph"/>
        <w:numPr>
          <w:ilvl w:val="0"/>
          <w:numId w:val="17"/>
        </w:numPr>
        <w:tabs>
          <w:tab w:val="left" w:pos="993"/>
        </w:tabs>
        <w:spacing w:after="0" w:line="288" w:lineRule="auto"/>
        <w:ind w:left="0" w:firstLine="567"/>
        <w:jc w:val="both"/>
        <w:rPr>
          <w:rFonts w:ascii="Times New Roman" w:hAnsi="Times New Roman"/>
          <w:color w:val="000000" w:themeColor="text1"/>
          <w:sz w:val="28"/>
          <w:szCs w:val="28"/>
          <w:lang w:val="ro-RO"/>
        </w:rPr>
      </w:pPr>
      <w:r w:rsidRPr="001159D6">
        <w:rPr>
          <w:rFonts w:ascii="Times New Roman" w:hAnsi="Times New Roman"/>
          <w:color w:val="000000" w:themeColor="text1"/>
          <w:sz w:val="28"/>
          <w:szCs w:val="28"/>
          <w:lang w:val="ro-RO"/>
        </w:rPr>
        <w:t>proiectul ”Modernizarea sistemului termoenergetic Bălți” – 46,8 mil.lei;</w:t>
      </w:r>
    </w:p>
    <w:p w:rsidR="008144A6" w:rsidRPr="001159D6" w:rsidRDefault="008144A6" w:rsidP="005E2CFF">
      <w:pPr>
        <w:pStyle w:val="ListParagraph"/>
        <w:numPr>
          <w:ilvl w:val="0"/>
          <w:numId w:val="17"/>
        </w:numPr>
        <w:tabs>
          <w:tab w:val="left" w:pos="993"/>
        </w:tabs>
        <w:spacing w:after="0" w:line="288" w:lineRule="auto"/>
        <w:ind w:left="0" w:firstLine="567"/>
        <w:jc w:val="both"/>
        <w:rPr>
          <w:rFonts w:ascii="Times New Roman" w:hAnsi="Times New Roman"/>
          <w:color w:val="000000" w:themeColor="text1"/>
          <w:sz w:val="28"/>
          <w:szCs w:val="28"/>
          <w:lang w:val="ro-RO"/>
        </w:rPr>
      </w:pPr>
      <w:r w:rsidRPr="001159D6">
        <w:rPr>
          <w:rFonts w:ascii="Times New Roman" w:hAnsi="Times New Roman"/>
          <w:color w:val="000000" w:themeColor="text1"/>
          <w:sz w:val="28"/>
          <w:szCs w:val="28"/>
          <w:lang w:val="ro-RO"/>
        </w:rPr>
        <w:t>proiectul ”Agricultura competitivă” – 40,0 mil.lei;</w:t>
      </w:r>
    </w:p>
    <w:p w:rsidR="008144A6" w:rsidRPr="001159D6" w:rsidRDefault="008144A6" w:rsidP="005E2CFF">
      <w:pPr>
        <w:pStyle w:val="ListParagraph"/>
        <w:numPr>
          <w:ilvl w:val="0"/>
          <w:numId w:val="17"/>
        </w:numPr>
        <w:tabs>
          <w:tab w:val="left" w:pos="993"/>
        </w:tabs>
        <w:spacing w:after="0" w:line="288" w:lineRule="auto"/>
        <w:ind w:left="0" w:firstLine="567"/>
        <w:jc w:val="both"/>
        <w:rPr>
          <w:rFonts w:ascii="Times New Roman" w:hAnsi="Times New Roman"/>
          <w:color w:val="000000" w:themeColor="text1"/>
          <w:sz w:val="28"/>
          <w:szCs w:val="28"/>
          <w:lang w:val="ro-RO"/>
        </w:rPr>
      </w:pPr>
      <w:r w:rsidRPr="001159D6">
        <w:rPr>
          <w:rFonts w:ascii="Times New Roman" w:hAnsi="Times New Roman"/>
          <w:color w:val="000000" w:themeColor="text1"/>
          <w:sz w:val="28"/>
          <w:szCs w:val="28"/>
          <w:lang w:val="ro-RO"/>
        </w:rPr>
        <w:t>proiectul ”Programul rural de reziliență economico-incluzivă (IFAD VI)” – 56,0 mil.lei.</w:t>
      </w:r>
    </w:p>
    <w:p w:rsidR="006145EA" w:rsidRPr="001159D6" w:rsidRDefault="007B5F88" w:rsidP="009279C3">
      <w:pPr>
        <w:spacing w:after="120"/>
        <w:ind w:firstLine="567"/>
        <w:jc w:val="both"/>
        <w:rPr>
          <w:rFonts w:ascii="Times New Roman" w:eastAsia="Times New Roman" w:hAnsi="Times New Roman"/>
          <w:b/>
          <w:i/>
          <w:iCs/>
          <w:color w:val="000000"/>
          <w:sz w:val="28"/>
          <w:szCs w:val="28"/>
          <w:lang w:val="ro-RO"/>
        </w:rPr>
      </w:pPr>
      <w:r w:rsidRPr="001159D6">
        <w:rPr>
          <w:rFonts w:ascii="Times New Roman" w:eastAsia="Times New Roman" w:hAnsi="Times New Roman"/>
          <w:b/>
          <w:i/>
          <w:iCs/>
          <w:color w:val="000000"/>
          <w:sz w:val="28"/>
          <w:szCs w:val="28"/>
          <w:lang w:val="ro-RO"/>
        </w:rPr>
        <w:t>3.3.</w:t>
      </w:r>
      <w:r w:rsidR="00B33278" w:rsidRPr="001159D6">
        <w:rPr>
          <w:rFonts w:ascii="Times New Roman" w:eastAsia="Times New Roman" w:hAnsi="Times New Roman"/>
          <w:b/>
          <w:i/>
          <w:iCs/>
          <w:color w:val="000000"/>
          <w:sz w:val="28"/>
          <w:szCs w:val="28"/>
          <w:lang w:val="ro-RO"/>
        </w:rPr>
        <w:t>5.Protecția mediului</w:t>
      </w:r>
    </w:p>
    <w:p w:rsidR="006145EA" w:rsidRPr="001159D6" w:rsidRDefault="006145EA">
      <w:pPr>
        <w:spacing w:after="0"/>
        <w:ind w:firstLine="720"/>
        <w:jc w:val="both"/>
        <w:rPr>
          <w:rFonts w:ascii="Times New Roman" w:hAnsi="Times New Roman"/>
          <w:sz w:val="16"/>
          <w:szCs w:val="16"/>
          <w:lang w:val="ro-RO"/>
        </w:rPr>
      </w:pPr>
    </w:p>
    <w:p w:rsidR="006145EA" w:rsidRPr="001159D6" w:rsidRDefault="00CC0CD8">
      <w:pPr>
        <w:spacing w:after="0"/>
        <w:ind w:firstLine="567"/>
        <w:jc w:val="both"/>
        <w:rPr>
          <w:rFonts w:ascii="Times New Roman" w:hAnsi="Times New Roman"/>
          <w:sz w:val="28"/>
          <w:szCs w:val="28"/>
          <w:lang w:val="ro-RO"/>
        </w:rPr>
      </w:pPr>
      <w:r w:rsidRPr="001159D6">
        <w:rPr>
          <w:rFonts w:ascii="Times New Roman" w:hAnsi="Times New Roman"/>
          <w:sz w:val="28"/>
          <w:szCs w:val="28"/>
          <w:lang w:val="ro-RO"/>
        </w:rPr>
        <w:t>Cheltuielile incluse la grupa dată sunt prevăzute cu o diminuare</w:t>
      </w:r>
      <w:r w:rsidR="00977EA2" w:rsidRPr="001159D6">
        <w:rPr>
          <w:rFonts w:ascii="Times New Roman" w:hAnsi="Times New Roman"/>
          <w:sz w:val="28"/>
          <w:szCs w:val="28"/>
          <w:lang w:val="ro-RO"/>
        </w:rPr>
        <w:t xml:space="preserve"> </w:t>
      </w:r>
      <w:r w:rsidRPr="001159D6">
        <w:rPr>
          <w:rFonts w:ascii="Times New Roman" w:hAnsi="Times New Roman"/>
          <w:sz w:val="28"/>
          <w:szCs w:val="28"/>
          <w:lang w:val="ro-RO"/>
        </w:rPr>
        <w:t>de 76,9 mil.lei, sau circa 33,1 la sută faţă de aprobat.</w:t>
      </w:r>
      <w:r w:rsidR="00977EA2" w:rsidRPr="001159D6">
        <w:rPr>
          <w:rFonts w:ascii="Times New Roman" w:hAnsi="Times New Roman"/>
          <w:sz w:val="28"/>
          <w:szCs w:val="28"/>
          <w:lang w:val="ro-RO"/>
        </w:rPr>
        <w:t xml:space="preserve">                                                        </w:t>
      </w:r>
    </w:p>
    <w:p w:rsidR="006145EA" w:rsidRPr="001159D6" w:rsidRDefault="00977EA2">
      <w:pPr>
        <w:spacing w:after="0"/>
        <w:jc w:val="right"/>
        <w:rPr>
          <w:rFonts w:ascii="Times New Roman" w:hAnsi="Times New Roman"/>
          <w:i/>
          <w:sz w:val="24"/>
          <w:szCs w:val="20"/>
          <w:lang w:val="ro-RO"/>
        </w:rPr>
      </w:pPr>
      <w:r w:rsidRPr="001159D6">
        <w:rPr>
          <w:rFonts w:ascii="Times New Roman" w:hAnsi="Times New Roman"/>
          <w:sz w:val="28"/>
          <w:szCs w:val="28"/>
          <w:lang w:val="ro-RO"/>
        </w:rPr>
        <w:t xml:space="preserve">                                             </w:t>
      </w:r>
      <w:r w:rsidR="00CC0CD8" w:rsidRPr="001159D6">
        <w:rPr>
          <w:rFonts w:ascii="Times New Roman" w:hAnsi="Times New Roman"/>
          <w:sz w:val="28"/>
          <w:szCs w:val="28"/>
          <w:lang w:val="ro-RO"/>
        </w:rPr>
        <w:t xml:space="preserve"> </w:t>
      </w:r>
      <w:r w:rsidR="00DD5E37" w:rsidRPr="001159D6">
        <w:rPr>
          <w:rFonts w:ascii="Times New Roman" w:hAnsi="Times New Roman"/>
          <w:sz w:val="36"/>
          <w:szCs w:val="28"/>
          <w:lang w:val="ro-RO"/>
        </w:rPr>
        <w:t xml:space="preserve">              </w:t>
      </w:r>
      <w:r w:rsidR="00DD5E37" w:rsidRPr="001159D6">
        <w:rPr>
          <w:rFonts w:ascii="Times New Roman" w:hAnsi="Times New Roman"/>
          <w:i/>
          <w:sz w:val="24"/>
          <w:szCs w:val="20"/>
          <w:lang w:val="ro-RO"/>
        </w:rPr>
        <w:t xml:space="preserve">mil.lei </w:t>
      </w:r>
    </w:p>
    <w:tbl>
      <w:tblPr>
        <w:tblW w:w="5000" w:type="pct"/>
        <w:tblLayout w:type="fixed"/>
        <w:tblLook w:val="04A0" w:firstRow="1" w:lastRow="0" w:firstColumn="1" w:lastColumn="0" w:noHBand="0" w:noVBand="1"/>
      </w:tblPr>
      <w:tblGrid>
        <w:gridCol w:w="5228"/>
        <w:gridCol w:w="1235"/>
        <w:gridCol w:w="1809"/>
        <w:gridCol w:w="1073"/>
      </w:tblGrid>
      <w:tr w:rsidR="00CC0CD8" w:rsidRPr="001159D6" w:rsidTr="005E2CFF">
        <w:trPr>
          <w:trHeight w:val="690"/>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5EA" w:rsidRPr="001159D6" w:rsidRDefault="00DD5E37">
            <w:pPr>
              <w:spacing w:after="0"/>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lastRenderedPageBreak/>
              <w:t> </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6145EA" w:rsidRPr="001159D6" w:rsidRDefault="00DD5E37">
            <w:pPr>
              <w:spacing w:after="0"/>
              <w:jc w:val="center"/>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 xml:space="preserve">Aprobat </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6145EA" w:rsidRPr="001159D6" w:rsidRDefault="00DD5E37">
            <w:pPr>
              <w:spacing w:after="0"/>
              <w:jc w:val="center"/>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Propuneri de modificare(+;-)</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6145EA" w:rsidRPr="001159D6" w:rsidRDefault="00DD5E37">
            <w:pPr>
              <w:spacing w:after="0"/>
              <w:jc w:val="center"/>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Precizat</w:t>
            </w:r>
          </w:p>
        </w:tc>
      </w:tr>
      <w:tr w:rsidR="00CC0CD8" w:rsidRPr="001159D6" w:rsidTr="005E2CFF">
        <w:trPr>
          <w:trHeight w:val="315"/>
        </w:trPr>
        <w:tc>
          <w:tcPr>
            <w:tcW w:w="2796"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pPr>
              <w:spacing w:after="0"/>
              <w:jc w:val="both"/>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Cheltuieli și active nefinanciare / resurse, total</w:t>
            </w:r>
          </w:p>
        </w:tc>
        <w:tc>
          <w:tcPr>
            <w:tcW w:w="661"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231,7</w:t>
            </w:r>
          </w:p>
        </w:tc>
        <w:tc>
          <w:tcPr>
            <w:tcW w:w="968"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-76,9</w:t>
            </w:r>
          </w:p>
        </w:tc>
        <w:tc>
          <w:tcPr>
            <w:tcW w:w="574"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color w:val="000000"/>
                <w:sz w:val="24"/>
                <w:szCs w:val="24"/>
                <w:lang w:val="ro-RO" w:eastAsia="ru-RU"/>
              </w:rPr>
            </w:pPr>
            <w:r w:rsidRPr="001159D6">
              <w:rPr>
                <w:rFonts w:ascii="Times New Roman" w:eastAsia="Times New Roman" w:hAnsi="Times New Roman"/>
                <w:b/>
                <w:color w:val="000000"/>
                <w:sz w:val="24"/>
                <w:szCs w:val="24"/>
                <w:lang w:val="ro-RO" w:eastAsia="ru-RU"/>
              </w:rPr>
              <w:t>154,8</w:t>
            </w:r>
          </w:p>
        </w:tc>
      </w:tr>
      <w:tr w:rsidR="00CC0CD8" w:rsidRPr="001159D6" w:rsidTr="005E2CFF">
        <w:trPr>
          <w:trHeight w:val="270"/>
        </w:trPr>
        <w:tc>
          <w:tcPr>
            <w:tcW w:w="2796" w:type="pct"/>
            <w:tcBorders>
              <w:top w:val="nil"/>
              <w:left w:val="single" w:sz="4" w:space="0" w:color="auto"/>
              <w:bottom w:val="single" w:sz="4" w:space="0" w:color="auto"/>
              <w:right w:val="single" w:sz="4" w:space="0" w:color="auto"/>
            </w:tcBorders>
            <w:shd w:val="clear" w:color="auto" w:fill="auto"/>
            <w:noWrap/>
            <w:vAlign w:val="bottom"/>
            <w:hideMark/>
          </w:tcPr>
          <w:p w:rsidR="006145EA" w:rsidRPr="001159D6" w:rsidRDefault="00DD5E37">
            <w:pPr>
              <w:spacing w:after="0"/>
              <w:jc w:val="center"/>
              <w:rPr>
                <w:rFonts w:ascii="Times New Roman" w:eastAsia="Times New Roman" w:hAnsi="Times New Roman"/>
                <w:i/>
                <w:iCs/>
                <w:color w:val="000000"/>
                <w:sz w:val="24"/>
                <w:szCs w:val="24"/>
                <w:lang w:val="ro-RO" w:eastAsia="ru-RU"/>
              </w:rPr>
            </w:pPr>
            <w:r w:rsidRPr="001159D6">
              <w:rPr>
                <w:rFonts w:ascii="Times New Roman" w:eastAsia="Times New Roman" w:hAnsi="Times New Roman"/>
                <w:i/>
                <w:iCs/>
                <w:color w:val="000000"/>
                <w:sz w:val="24"/>
                <w:szCs w:val="24"/>
                <w:lang w:val="ro-RO" w:eastAsia="ru-RU"/>
              </w:rPr>
              <w:t>inclusiv din:</w:t>
            </w:r>
          </w:p>
        </w:tc>
        <w:tc>
          <w:tcPr>
            <w:tcW w:w="661" w:type="pct"/>
            <w:tcBorders>
              <w:top w:val="nil"/>
              <w:left w:val="nil"/>
              <w:bottom w:val="single" w:sz="4" w:space="0" w:color="auto"/>
              <w:right w:val="single" w:sz="4" w:space="0" w:color="auto"/>
            </w:tcBorders>
            <w:shd w:val="clear" w:color="auto" w:fill="auto"/>
            <w:noWrap/>
            <w:vAlign w:val="bottom"/>
            <w:hideMark/>
          </w:tcPr>
          <w:p w:rsidR="006145EA" w:rsidRPr="001159D6" w:rsidRDefault="006145EA">
            <w:pPr>
              <w:spacing w:after="0"/>
              <w:jc w:val="right"/>
              <w:rPr>
                <w:rFonts w:ascii="Times New Roman" w:eastAsia="Times New Roman" w:hAnsi="Times New Roman" w:cstheme="majorBidi"/>
                <w:b/>
                <w:bCs/>
                <w:color w:val="000000"/>
                <w:sz w:val="24"/>
                <w:szCs w:val="24"/>
                <w:lang w:val="ro-RO" w:eastAsia="ru-RU"/>
              </w:rPr>
            </w:pPr>
          </w:p>
        </w:tc>
        <w:tc>
          <w:tcPr>
            <w:tcW w:w="968" w:type="pct"/>
            <w:tcBorders>
              <w:top w:val="nil"/>
              <w:left w:val="nil"/>
              <w:bottom w:val="single" w:sz="4" w:space="0" w:color="auto"/>
              <w:right w:val="single" w:sz="4" w:space="0" w:color="auto"/>
            </w:tcBorders>
            <w:shd w:val="clear" w:color="auto" w:fill="auto"/>
            <w:noWrap/>
            <w:vAlign w:val="bottom"/>
            <w:hideMark/>
          </w:tcPr>
          <w:p w:rsidR="006145EA" w:rsidRPr="001159D6" w:rsidRDefault="006145EA">
            <w:pPr>
              <w:spacing w:after="0"/>
              <w:jc w:val="right"/>
              <w:rPr>
                <w:rFonts w:ascii="Times New Roman" w:eastAsia="Times New Roman" w:hAnsi="Times New Roman" w:cstheme="majorBidi"/>
                <w:b/>
                <w:bCs/>
                <w:color w:val="000000"/>
                <w:sz w:val="24"/>
                <w:szCs w:val="24"/>
                <w:lang w:val="ro-RO" w:eastAsia="ru-RU"/>
              </w:rPr>
            </w:pPr>
          </w:p>
        </w:tc>
        <w:tc>
          <w:tcPr>
            <w:tcW w:w="574" w:type="pct"/>
            <w:tcBorders>
              <w:top w:val="nil"/>
              <w:left w:val="nil"/>
              <w:bottom w:val="single" w:sz="4" w:space="0" w:color="auto"/>
              <w:right w:val="single" w:sz="4" w:space="0" w:color="auto"/>
            </w:tcBorders>
            <w:shd w:val="clear" w:color="auto" w:fill="auto"/>
            <w:noWrap/>
            <w:vAlign w:val="bottom"/>
            <w:hideMark/>
          </w:tcPr>
          <w:p w:rsidR="006145EA" w:rsidRPr="001159D6" w:rsidRDefault="006145EA">
            <w:pPr>
              <w:spacing w:after="0"/>
              <w:jc w:val="right"/>
              <w:rPr>
                <w:rFonts w:ascii="Times New Roman" w:eastAsia="Times New Roman" w:hAnsi="Times New Roman" w:cstheme="majorBidi"/>
                <w:b/>
                <w:bCs/>
                <w:color w:val="000000"/>
                <w:sz w:val="24"/>
                <w:szCs w:val="24"/>
                <w:lang w:val="ro-RO" w:eastAsia="ru-RU"/>
              </w:rPr>
            </w:pPr>
          </w:p>
        </w:tc>
      </w:tr>
      <w:tr w:rsidR="00CC0CD8" w:rsidRPr="001159D6" w:rsidTr="005E2CFF">
        <w:trPr>
          <w:trHeight w:val="315"/>
        </w:trPr>
        <w:tc>
          <w:tcPr>
            <w:tcW w:w="2796"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rsidP="001159D6">
            <w:pPr>
              <w:spacing w:after="0"/>
              <w:ind w:firstLineChars="100" w:firstLine="240"/>
              <w:rPr>
                <w:rFonts w:ascii="Times New Roman" w:eastAsia="Times New Roman" w:hAnsi="Times New Roman"/>
                <w:iCs/>
                <w:color w:val="000000" w:themeColor="text1"/>
                <w:sz w:val="24"/>
                <w:szCs w:val="24"/>
                <w:lang w:val="ro-RO" w:eastAsia="ru-RU"/>
              </w:rPr>
            </w:pPr>
            <w:r w:rsidRPr="001159D6">
              <w:rPr>
                <w:rFonts w:ascii="Times New Roman" w:eastAsia="Times New Roman" w:hAnsi="Times New Roman"/>
                <w:iCs/>
                <w:color w:val="000000" w:themeColor="text1"/>
                <w:sz w:val="24"/>
                <w:szCs w:val="24"/>
                <w:lang w:val="ro-RO" w:eastAsia="ru-RU"/>
              </w:rPr>
              <w:t>resurse generale</w:t>
            </w:r>
          </w:p>
        </w:tc>
        <w:tc>
          <w:tcPr>
            <w:tcW w:w="661"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themeColor="text1"/>
                <w:sz w:val="24"/>
                <w:szCs w:val="24"/>
                <w:lang w:val="ro-RO" w:eastAsia="ru-RU"/>
              </w:rPr>
            </w:pPr>
            <w:r w:rsidRPr="001159D6">
              <w:rPr>
                <w:rFonts w:ascii="Times New Roman" w:eastAsia="Times New Roman" w:hAnsi="Times New Roman"/>
                <w:color w:val="000000" w:themeColor="text1"/>
                <w:sz w:val="24"/>
                <w:szCs w:val="24"/>
                <w:lang w:val="ro-RO" w:eastAsia="ru-RU"/>
              </w:rPr>
              <w:t>206,2</w:t>
            </w:r>
          </w:p>
        </w:tc>
        <w:tc>
          <w:tcPr>
            <w:tcW w:w="968"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themeColor="text1"/>
                <w:sz w:val="24"/>
                <w:szCs w:val="24"/>
                <w:lang w:val="ro-RO" w:eastAsia="ru-RU"/>
              </w:rPr>
            </w:pPr>
            <w:r w:rsidRPr="001159D6">
              <w:rPr>
                <w:rFonts w:ascii="Times New Roman" w:eastAsia="Times New Roman" w:hAnsi="Times New Roman"/>
                <w:color w:val="000000" w:themeColor="text1"/>
                <w:sz w:val="24"/>
                <w:szCs w:val="24"/>
                <w:lang w:val="ro-RO" w:eastAsia="ru-RU"/>
              </w:rPr>
              <w:t>-75,0</w:t>
            </w:r>
          </w:p>
        </w:tc>
        <w:tc>
          <w:tcPr>
            <w:tcW w:w="574"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themeColor="text1"/>
                <w:sz w:val="24"/>
                <w:szCs w:val="24"/>
                <w:lang w:val="ro-RO" w:eastAsia="ru-RU"/>
              </w:rPr>
            </w:pPr>
            <w:r w:rsidRPr="001159D6">
              <w:rPr>
                <w:rFonts w:ascii="Times New Roman" w:eastAsia="Times New Roman" w:hAnsi="Times New Roman"/>
                <w:color w:val="000000" w:themeColor="text1"/>
                <w:sz w:val="24"/>
                <w:szCs w:val="24"/>
                <w:lang w:val="ro-RO" w:eastAsia="ru-RU"/>
              </w:rPr>
              <w:t>130,2</w:t>
            </w:r>
          </w:p>
        </w:tc>
      </w:tr>
      <w:tr w:rsidR="00CC0CD8" w:rsidRPr="001159D6" w:rsidTr="005E2CFF">
        <w:trPr>
          <w:trHeight w:val="315"/>
        </w:trPr>
        <w:tc>
          <w:tcPr>
            <w:tcW w:w="2796"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rsidP="001159D6">
            <w:pPr>
              <w:spacing w:after="0"/>
              <w:ind w:firstLineChars="100" w:firstLine="240"/>
              <w:rPr>
                <w:rFonts w:ascii="Times New Roman" w:eastAsia="Times New Roman" w:hAnsi="Times New Roman"/>
                <w:iCs/>
                <w:color w:val="000000" w:themeColor="text1"/>
                <w:sz w:val="24"/>
                <w:szCs w:val="24"/>
                <w:lang w:val="ro-RO" w:eastAsia="ru-RU"/>
              </w:rPr>
            </w:pPr>
            <w:r w:rsidRPr="001159D6">
              <w:rPr>
                <w:rFonts w:ascii="Times New Roman" w:eastAsia="Times New Roman" w:hAnsi="Times New Roman"/>
                <w:iCs/>
                <w:color w:val="000000" w:themeColor="text1"/>
                <w:sz w:val="24"/>
                <w:szCs w:val="24"/>
                <w:lang w:val="ro-RO" w:eastAsia="ru-RU"/>
              </w:rPr>
              <w:t>resurse ale proiectelor finanțate din surse externe</w:t>
            </w:r>
          </w:p>
        </w:tc>
        <w:tc>
          <w:tcPr>
            <w:tcW w:w="661"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themeColor="text1"/>
                <w:sz w:val="24"/>
                <w:szCs w:val="24"/>
                <w:lang w:val="ro-RO" w:eastAsia="ru-RU"/>
              </w:rPr>
            </w:pPr>
            <w:r w:rsidRPr="001159D6">
              <w:rPr>
                <w:rFonts w:ascii="Times New Roman" w:eastAsia="Times New Roman" w:hAnsi="Times New Roman"/>
                <w:color w:val="000000" w:themeColor="text1"/>
                <w:sz w:val="24"/>
                <w:szCs w:val="24"/>
                <w:lang w:val="ro-RO" w:eastAsia="ru-RU"/>
              </w:rPr>
              <w:t>19,4</w:t>
            </w:r>
          </w:p>
        </w:tc>
        <w:tc>
          <w:tcPr>
            <w:tcW w:w="968"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themeColor="text1"/>
                <w:sz w:val="24"/>
                <w:szCs w:val="24"/>
                <w:lang w:val="ro-RO" w:eastAsia="ru-RU"/>
              </w:rPr>
            </w:pPr>
            <w:r w:rsidRPr="001159D6">
              <w:rPr>
                <w:rFonts w:ascii="Times New Roman" w:eastAsia="Times New Roman" w:hAnsi="Times New Roman"/>
                <w:color w:val="000000" w:themeColor="text1"/>
                <w:sz w:val="24"/>
                <w:szCs w:val="24"/>
                <w:lang w:val="ro-RO" w:eastAsia="ru-RU"/>
              </w:rPr>
              <w:t>-5,9</w:t>
            </w:r>
          </w:p>
        </w:tc>
        <w:tc>
          <w:tcPr>
            <w:tcW w:w="574"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themeColor="text1"/>
                <w:sz w:val="24"/>
                <w:szCs w:val="24"/>
                <w:lang w:val="ro-RO" w:eastAsia="ru-RU"/>
              </w:rPr>
            </w:pPr>
            <w:r w:rsidRPr="001159D6">
              <w:rPr>
                <w:rFonts w:ascii="Times New Roman" w:eastAsia="Times New Roman" w:hAnsi="Times New Roman"/>
                <w:color w:val="000000" w:themeColor="text1"/>
                <w:sz w:val="24"/>
                <w:szCs w:val="24"/>
                <w:lang w:val="ro-RO" w:eastAsia="ru-RU"/>
              </w:rPr>
              <w:t>13,5</w:t>
            </w:r>
          </w:p>
        </w:tc>
      </w:tr>
      <w:tr w:rsidR="00CC0CD8" w:rsidRPr="001159D6" w:rsidTr="005E2CFF">
        <w:trPr>
          <w:trHeight w:val="315"/>
        </w:trPr>
        <w:tc>
          <w:tcPr>
            <w:tcW w:w="2796"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rsidP="001159D6">
            <w:pPr>
              <w:spacing w:after="0"/>
              <w:ind w:firstLineChars="100" w:firstLine="240"/>
              <w:rPr>
                <w:rFonts w:ascii="Times New Roman" w:eastAsia="Times New Roman" w:hAnsi="Times New Roman"/>
                <w:iCs/>
                <w:color w:val="000000" w:themeColor="text1"/>
                <w:sz w:val="24"/>
                <w:szCs w:val="24"/>
                <w:lang w:val="ro-RO" w:eastAsia="ru-RU"/>
              </w:rPr>
            </w:pPr>
            <w:r w:rsidRPr="001159D6">
              <w:rPr>
                <w:rFonts w:ascii="Times New Roman" w:eastAsia="Times New Roman" w:hAnsi="Times New Roman"/>
                <w:iCs/>
                <w:color w:val="000000" w:themeColor="text1"/>
                <w:sz w:val="24"/>
                <w:szCs w:val="24"/>
                <w:lang w:val="ro-RO" w:eastAsia="ru-RU"/>
              </w:rPr>
              <w:t>venituri colectate</w:t>
            </w:r>
          </w:p>
        </w:tc>
        <w:tc>
          <w:tcPr>
            <w:tcW w:w="661"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themeColor="text1"/>
                <w:sz w:val="24"/>
                <w:szCs w:val="24"/>
                <w:lang w:val="ro-RO" w:eastAsia="ru-RU"/>
              </w:rPr>
            </w:pPr>
            <w:r w:rsidRPr="001159D6">
              <w:rPr>
                <w:rFonts w:ascii="Times New Roman" w:eastAsia="Times New Roman" w:hAnsi="Times New Roman"/>
                <w:color w:val="000000" w:themeColor="text1"/>
                <w:sz w:val="24"/>
                <w:szCs w:val="24"/>
                <w:lang w:val="ro-RO" w:eastAsia="ru-RU"/>
              </w:rPr>
              <w:t>6,1</w:t>
            </w:r>
          </w:p>
        </w:tc>
        <w:tc>
          <w:tcPr>
            <w:tcW w:w="968"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themeColor="text1"/>
                <w:sz w:val="24"/>
                <w:szCs w:val="24"/>
                <w:lang w:val="ro-RO" w:eastAsia="ru-RU"/>
              </w:rPr>
            </w:pPr>
            <w:r w:rsidRPr="001159D6">
              <w:rPr>
                <w:rFonts w:ascii="Times New Roman" w:eastAsia="Times New Roman" w:hAnsi="Times New Roman"/>
                <w:color w:val="000000" w:themeColor="text1"/>
                <w:sz w:val="24"/>
                <w:szCs w:val="24"/>
                <w:lang w:val="ro-RO" w:eastAsia="ru-RU"/>
              </w:rPr>
              <w:t>4,0</w:t>
            </w:r>
          </w:p>
        </w:tc>
        <w:tc>
          <w:tcPr>
            <w:tcW w:w="574"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themeColor="text1"/>
                <w:sz w:val="24"/>
                <w:szCs w:val="24"/>
                <w:lang w:val="ro-RO" w:eastAsia="ru-RU"/>
              </w:rPr>
            </w:pPr>
            <w:r w:rsidRPr="001159D6">
              <w:rPr>
                <w:rFonts w:ascii="Times New Roman" w:eastAsia="Times New Roman" w:hAnsi="Times New Roman"/>
                <w:color w:val="000000" w:themeColor="text1"/>
                <w:sz w:val="24"/>
                <w:szCs w:val="24"/>
                <w:lang w:val="ro-RO" w:eastAsia="ru-RU"/>
              </w:rPr>
              <w:t>10,1</w:t>
            </w:r>
          </w:p>
        </w:tc>
      </w:tr>
    </w:tbl>
    <w:p w:rsidR="006145EA" w:rsidRPr="001159D6" w:rsidRDefault="006145EA">
      <w:pPr>
        <w:spacing w:after="0"/>
        <w:jc w:val="both"/>
        <w:rPr>
          <w:rFonts w:ascii="Times New Roman" w:hAnsi="Times New Roman"/>
          <w:color w:val="000000" w:themeColor="text1"/>
          <w:sz w:val="28"/>
          <w:szCs w:val="28"/>
          <w:lang w:val="ro-RO"/>
        </w:rPr>
      </w:pPr>
    </w:p>
    <w:p w:rsidR="006145EA" w:rsidRPr="001159D6" w:rsidRDefault="00CC0CD8">
      <w:pPr>
        <w:spacing w:after="0"/>
        <w:ind w:firstLine="567"/>
        <w:jc w:val="both"/>
        <w:rPr>
          <w:rFonts w:ascii="Times New Roman" w:hAnsi="Times New Roman"/>
          <w:sz w:val="28"/>
          <w:szCs w:val="28"/>
          <w:lang w:val="ro-RO"/>
        </w:rPr>
      </w:pPr>
      <w:r w:rsidRPr="001159D6">
        <w:rPr>
          <w:rFonts w:ascii="Times New Roman" w:hAnsi="Times New Roman"/>
          <w:sz w:val="28"/>
          <w:szCs w:val="28"/>
          <w:lang w:val="ro-RO"/>
        </w:rPr>
        <w:t xml:space="preserve">Diminuarea cheltuielilor cu 76,9 mil.lei este cauzată în special de redistribuirea alocațiilor fondului de dezvoltare regională în sumă 57,4 mil.lei la alte grupe funcționale de cheltuieli. </w:t>
      </w:r>
    </w:p>
    <w:p w:rsidR="006145EA" w:rsidRPr="001159D6" w:rsidRDefault="00CC0CD8">
      <w:pPr>
        <w:spacing w:after="0"/>
        <w:ind w:firstLine="567"/>
        <w:jc w:val="both"/>
        <w:rPr>
          <w:rFonts w:ascii="Times New Roman" w:hAnsi="Times New Roman"/>
          <w:color w:val="000000" w:themeColor="text1"/>
          <w:sz w:val="28"/>
          <w:szCs w:val="28"/>
          <w:lang w:val="ro-RO"/>
        </w:rPr>
      </w:pPr>
      <w:r w:rsidRPr="001159D6">
        <w:rPr>
          <w:rFonts w:ascii="Times New Roman" w:hAnsi="Times New Roman"/>
          <w:color w:val="000000" w:themeColor="text1"/>
          <w:sz w:val="28"/>
          <w:szCs w:val="28"/>
          <w:lang w:val="ro-RO"/>
        </w:rPr>
        <w:t>Totodată, la modificarea cheltuielilor ce țin de protecția mediului a contribuit</w:t>
      </w:r>
      <w:r w:rsidR="00977EA2" w:rsidRPr="001159D6">
        <w:rPr>
          <w:rFonts w:ascii="Times New Roman" w:hAnsi="Times New Roman"/>
          <w:color w:val="000000" w:themeColor="text1"/>
          <w:sz w:val="28"/>
          <w:szCs w:val="28"/>
          <w:lang w:val="ro-RO"/>
        </w:rPr>
        <w:t xml:space="preserve"> </w:t>
      </w:r>
      <w:r w:rsidRPr="001159D6">
        <w:rPr>
          <w:rFonts w:ascii="Times New Roman" w:hAnsi="Times New Roman"/>
          <w:color w:val="000000" w:themeColor="text1"/>
          <w:sz w:val="28"/>
          <w:szCs w:val="28"/>
          <w:lang w:val="ro-RO"/>
        </w:rPr>
        <w:t xml:space="preserve">și </w:t>
      </w:r>
      <w:r w:rsidR="00DD5E37" w:rsidRPr="001159D6">
        <w:rPr>
          <w:rFonts w:ascii="Times New Roman" w:hAnsi="Times New Roman"/>
          <w:i/>
          <w:color w:val="000000" w:themeColor="text1"/>
          <w:sz w:val="28"/>
          <w:szCs w:val="28"/>
          <w:lang w:val="ro-RO"/>
        </w:rPr>
        <w:t>diminuarea</w:t>
      </w:r>
      <w:r w:rsidRPr="001159D6">
        <w:rPr>
          <w:rFonts w:ascii="Times New Roman" w:hAnsi="Times New Roman"/>
          <w:color w:val="000000" w:themeColor="text1"/>
          <w:sz w:val="28"/>
          <w:szCs w:val="28"/>
          <w:lang w:val="ro-RO"/>
        </w:rPr>
        <w:t xml:space="preserve"> cheltuielilor din cadrul proiectelor finanțate din surse externe ca urmare a evoluției procesului de implementare a acestora în anul curent</w:t>
      </w:r>
      <w:r w:rsidR="00DD5E37" w:rsidRPr="001159D6">
        <w:rPr>
          <w:rFonts w:ascii="Times New Roman" w:hAnsi="Times New Roman"/>
          <w:color w:val="000000" w:themeColor="text1"/>
          <w:sz w:val="28"/>
          <w:szCs w:val="28"/>
          <w:lang w:val="ro-RO"/>
        </w:rPr>
        <w:t>:</w:t>
      </w:r>
    </w:p>
    <w:p w:rsidR="006145EA" w:rsidRPr="001159D6" w:rsidRDefault="00DD5E37">
      <w:pPr>
        <w:tabs>
          <w:tab w:val="left" w:pos="851"/>
        </w:tabs>
        <w:spacing w:after="0"/>
        <w:ind w:firstLine="567"/>
        <w:jc w:val="both"/>
        <w:rPr>
          <w:rFonts w:ascii="Times New Roman" w:hAnsi="Times New Roman"/>
          <w:color w:val="000000" w:themeColor="text1"/>
          <w:sz w:val="28"/>
          <w:szCs w:val="28"/>
          <w:lang w:val="ro-RO"/>
        </w:rPr>
      </w:pPr>
      <w:r w:rsidRPr="001159D6">
        <w:rPr>
          <w:rFonts w:ascii="Times New Roman" w:hAnsi="Times New Roman"/>
          <w:color w:val="000000" w:themeColor="text1"/>
          <w:sz w:val="28"/>
          <w:szCs w:val="28"/>
          <w:lang w:val="ro-RO"/>
        </w:rPr>
        <w:t>-</w:t>
      </w:r>
      <w:r w:rsidR="00CC0CD8" w:rsidRPr="001159D6">
        <w:rPr>
          <w:rFonts w:ascii="Times New Roman" w:hAnsi="Times New Roman"/>
          <w:color w:val="000000" w:themeColor="text1"/>
          <w:sz w:val="28"/>
          <w:szCs w:val="28"/>
          <w:lang w:val="ro-RO"/>
        </w:rPr>
        <w:t xml:space="preserve"> </w:t>
      </w:r>
      <w:r w:rsidR="00356AF3" w:rsidRPr="001159D6">
        <w:rPr>
          <w:rFonts w:ascii="Times New Roman" w:hAnsi="Times New Roman"/>
          <w:color w:val="000000" w:themeColor="text1"/>
          <w:sz w:val="28"/>
          <w:szCs w:val="28"/>
          <w:lang w:val="ro-RO"/>
        </w:rPr>
        <w:t xml:space="preserve"> </w:t>
      </w:r>
      <w:r w:rsidR="00CC0CD8" w:rsidRPr="001159D6">
        <w:rPr>
          <w:rFonts w:ascii="Times New Roman" w:hAnsi="Times New Roman"/>
          <w:color w:val="000000" w:themeColor="text1"/>
          <w:sz w:val="28"/>
          <w:szCs w:val="28"/>
          <w:lang w:val="ro-RO"/>
        </w:rPr>
        <w:t>proiectul "</w:t>
      </w:r>
      <w:r w:rsidR="008D2205" w:rsidRPr="001159D6">
        <w:rPr>
          <w:rFonts w:ascii="Times New Roman" w:hAnsi="Times New Roman"/>
          <w:color w:val="000000" w:themeColor="text1"/>
          <w:sz w:val="28"/>
          <w:szCs w:val="28"/>
          <w:lang w:val="ro-RO"/>
        </w:rPr>
        <w:t>Pregătirea</w:t>
      </w:r>
      <w:r w:rsidR="00CC0CD8" w:rsidRPr="001159D6">
        <w:rPr>
          <w:rFonts w:ascii="Times New Roman" w:hAnsi="Times New Roman"/>
          <w:color w:val="000000" w:themeColor="text1"/>
          <w:sz w:val="28"/>
          <w:szCs w:val="28"/>
          <w:lang w:val="ro-RO"/>
        </w:rPr>
        <w:t xml:space="preserve"> proiectelor de management al deșeurilor </w:t>
      </w:r>
      <w:r w:rsidR="008D2205" w:rsidRPr="001159D6">
        <w:rPr>
          <w:rFonts w:ascii="Times New Roman" w:hAnsi="Times New Roman"/>
          <w:color w:val="000000" w:themeColor="text1"/>
          <w:sz w:val="28"/>
          <w:szCs w:val="28"/>
          <w:lang w:val="ro-RO"/>
        </w:rPr>
        <w:t xml:space="preserve">în </w:t>
      </w:r>
      <w:r w:rsidR="00CC0CD8" w:rsidRPr="001159D6">
        <w:rPr>
          <w:rFonts w:ascii="Times New Roman" w:hAnsi="Times New Roman"/>
          <w:color w:val="000000" w:themeColor="text1"/>
          <w:sz w:val="28"/>
          <w:szCs w:val="28"/>
          <w:lang w:val="ro-RO"/>
        </w:rPr>
        <w:t xml:space="preserve">trei regiuni" cu 12,2 mil lei; </w:t>
      </w:r>
    </w:p>
    <w:p w:rsidR="006145EA" w:rsidRPr="001159D6" w:rsidRDefault="00CC0CD8">
      <w:pPr>
        <w:tabs>
          <w:tab w:val="left" w:pos="851"/>
        </w:tabs>
        <w:spacing w:after="120"/>
        <w:ind w:firstLine="567"/>
        <w:jc w:val="both"/>
        <w:rPr>
          <w:rFonts w:ascii="Times New Roman" w:hAnsi="Times New Roman"/>
          <w:color w:val="000000" w:themeColor="text1"/>
          <w:sz w:val="28"/>
          <w:szCs w:val="28"/>
          <w:lang w:val="ro-RO"/>
        </w:rPr>
      </w:pPr>
      <w:r w:rsidRPr="001159D6">
        <w:rPr>
          <w:rFonts w:ascii="Times New Roman" w:hAnsi="Times New Roman"/>
          <w:color w:val="000000" w:themeColor="text1"/>
          <w:sz w:val="28"/>
          <w:szCs w:val="28"/>
          <w:lang w:val="ro-RO"/>
        </w:rPr>
        <w:t xml:space="preserve">- </w:t>
      </w:r>
      <w:r w:rsidR="00356AF3" w:rsidRPr="001159D6">
        <w:rPr>
          <w:rFonts w:ascii="Times New Roman" w:hAnsi="Times New Roman"/>
          <w:color w:val="000000" w:themeColor="text1"/>
          <w:sz w:val="28"/>
          <w:szCs w:val="28"/>
          <w:lang w:val="ro-RO"/>
        </w:rPr>
        <w:t xml:space="preserve">  </w:t>
      </w:r>
      <w:r w:rsidRPr="001159D6">
        <w:rPr>
          <w:rFonts w:ascii="Times New Roman" w:hAnsi="Times New Roman"/>
          <w:color w:val="000000" w:themeColor="text1"/>
          <w:sz w:val="28"/>
          <w:szCs w:val="28"/>
          <w:lang w:val="ro-RO"/>
        </w:rPr>
        <w:t>proiectul "Adaptarea la schimbări climatice si silvicultura" cu 2,1 mil lei.</w:t>
      </w:r>
    </w:p>
    <w:p w:rsidR="006145EA" w:rsidRPr="001159D6" w:rsidRDefault="00CC0CD8">
      <w:pPr>
        <w:spacing w:after="0"/>
        <w:ind w:firstLine="567"/>
        <w:jc w:val="both"/>
        <w:rPr>
          <w:rFonts w:ascii="Times New Roman" w:hAnsi="Times New Roman"/>
          <w:sz w:val="28"/>
          <w:szCs w:val="28"/>
          <w:lang w:val="ro-RO"/>
        </w:rPr>
      </w:pPr>
      <w:r w:rsidRPr="001159D6">
        <w:rPr>
          <w:rFonts w:ascii="Times New Roman" w:hAnsi="Times New Roman"/>
          <w:sz w:val="28"/>
          <w:szCs w:val="28"/>
          <w:lang w:val="ro-RO"/>
        </w:rPr>
        <w:t xml:space="preserve">Concomitent, se atestă o </w:t>
      </w:r>
      <w:r w:rsidR="00DD5E37" w:rsidRPr="001159D6">
        <w:rPr>
          <w:rFonts w:ascii="Times New Roman" w:hAnsi="Times New Roman"/>
          <w:i/>
          <w:sz w:val="28"/>
          <w:szCs w:val="28"/>
          <w:lang w:val="ro-RO"/>
        </w:rPr>
        <w:t>majorare</w:t>
      </w:r>
      <w:r w:rsidR="00C25B69" w:rsidRPr="001159D6">
        <w:rPr>
          <w:rFonts w:ascii="Times New Roman" w:hAnsi="Times New Roman"/>
          <w:sz w:val="28"/>
          <w:szCs w:val="28"/>
          <w:lang w:val="ro-RO"/>
        </w:rPr>
        <w:t xml:space="preserve"> a</w:t>
      </w:r>
      <w:r w:rsidRPr="001159D6">
        <w:rPr>
          <w:rFonts w:ascii="Times New Roman" w:hAnsi="Times New Roman"/>
          <w:sz w:val="28"/>
          <w:szCs w:val="28"/>
          <w:lang w:val="ro-RO"/>
        </w:rPr>
        <w:t xml:space="preserve"> cheltuielilor pentru implementarea următoarelor proiecte:</w:t>
      </w:r>
    </w:p>
    <w:p w:rsidR="006145EA" w:rsidRPr="001159D6" w:rsidRDefault="00CC0CD8">
      <w:pPr>
        <w:spacing w:after="0"/>
        <w:ind w:firstLine="567"/>
        <w:jc w:val="both"/>
        <w:rPr>
          <w:rFonts w:ascii="Times New Roman" w:hAnsi="Times New Roman"/>
          <w:sz w:val="28"/>
          <w:szCs w:val="28"/>
          <w:lang w:val="ro-RO"/>
        </w:rPr>
      </w:pPr>
      <w:r w:rsidRPr="001159D6">
        <w:rPr>
          <w:rFonts w:ascii="Times New Roman" w:hAnsi="Times New Roman"/>
          <w:sz w:val="28"/>
          <w:szCs w:val="28"/>
          <w:lang w:val="ro-RO"/>
        </w:rPr>
        <w:t xml:space="preserve">- </w:t>
      </w:r>
      <w:r w:rsidR="008D2205" w:rsidRPr="001159D6">
        <w:rPr>
          <w:rFonts w:ascii="Times New Roman" w:hAnsi="Times New Roman"/>
          <w:sz w:val="28"/>
          <w:szCs w:val="28"/>
          <w:lang w:val="ro-RO"/>
        </w:rPr>
        <w:t xml:space="preserve"> </w:t>
      </w:r>
      <w:r w:rsidRPr="001159D6">
        <w:rPr>
          <w:rFonts w:ascii="Times New Roman" w:hAnsi="Times New Roman"/>
          <w:sz w:val="28"/>
          <w:szCs w:val="28"/>
          <w:lang w:val="ro-RO"/>
        </w:rPr>
        <w:t>proiectul ”Lucrări de consolidare a barajului Costești - Stînca”</w:t>
      </w:r>
      <w:r w:rsidR="008D2205" w:rsidRPr="001159D6">
        <w:rPr>
          <w:rFonts w:ascii="Times New Roman" w:hAnsi="Times New Roman"/>
          <w:sz w:val="28"/>
          <w:szCs w:val="28"/>
          <w:lang w:val="ro-RO"/>
        </w:rPr>
        <w:t xml:space="preserve"> </w:t>
      </w:r>
      <w:r w:rsidRPr="001159D6">
        <w:rPr>
          <w:rFonts w:ascii="Times New Roman" w:hAnsi="Times New Roman"/>
          <w:sz w:val="28"/>
          <w:szCs w:val="28"/>
          <w:lang w:val="ro-RO"/>
        </w:rPr>
        <w:t>- 6,1 mil.lei</w:t>
      </w:r>
      <w:r w:rsidR="00DD5E37" w:rsidRPr="001159D6">
        <w:rPr>
          <w:rFonts w:ascii="Times New Roman" w:hAnsi="Times New Roman"/>
          <w:sz w:val="28"/>
          <w:szCs w:val="28"/>
          <w:lang w:val="ro-RO"/>
        </w:rPr>
        <w:t>;</w:t>
      </w:r>
    </w:p>
    <w:p w:rsidR="006145EA" w:rsidRPr="001159D6" w:rsidRDefault="00DD5E37">
      <w:pPr>
        <w:spacing w:after="0"/>
        <w:ind w:firstLine="567"/>
        <w:jc w:val="both"/>
        <w:rPr>
          <w:rFonts w:ascii="Times New Roman" w:hAnsi="Times New Roman"/>
          <w:sz w:val="28"/>
          <w:szCs w:val="28"/>
          <w:lang w:val="ro-RO"/>
        </w:rPr>
      </w:pPr>
      <w:r w:rsidRPr="001159D6">
        <w:rPr>
          <w:rFonts w:ascii="Times New Roman" w:hAnsi="Times New Roman"/>
          <w:sz w:val="28"/>
          <w:szCs w:val="28"/>
          <w:lang w:val="ro-RO"/>
        </w:rPr>
        <w:t xml:space="preserve">- proiectul </w:t>
      </w:r>
      <w:r w:rsidR="00CC0CD8" w:rsidRPr="001159D6">
        <w:rPr>
          <w:rFonts w:ascii="Times New Roman" w:hAnsi="Times New Roman"/>
          <w:sz w:val="28"/>
          <w:szCs w:val="28"/>
          <w:lang w:val="ro-RO"/>
        </w:rPr>
        <w:t>”Management al calamităților și riscurilor climaterice” – 1,8 mil.lei.</w:t>
      </w:r>
    </w:p>
    <w:p w:rsidR="006145EA" w:rsidRPr="001159D6" w:rsidRDefault="009D603A">
      <w:pPr>
        <w:spacing w:after="0"/>
        <w:jc w:val="both"/>
        <w:rPr>
          <w:rFonts w:ascii="Times New Roman" w:hAnsi="Times New Roman"/>
          <w:sz w:val="28"/>
          <w:szCs w:val="28"/>
          <w:lang w:val="ro-RO"/>
        </w:rPr>
      </w:pPr>
      <w:r w:rsidRPr="001159D6">
        <w:rPr>
          <w:rFonts w:ascii="Times New Roman" w:hAnsi="Times New Roman"/>
          <w:sz w:val="28"/>
          <w:szCs w:val="28"/>
          <w:lang w:val="ro-RO"/>
        </w:rPr>
        <w:t xml:space="preserve"> </w:t>
      </w:r>
    </w:p>
    <w:p w:rsidR="006145EA" w:rsidRPr="001159D6" w:rsidRDefault="007B5F88">
      <w:pPr>
        <w:spacing w:after="120"/>
        <w:ind w:firstLine="567"/>
        <w:jc w:val="both"/>
        <w:rPr>
          <w:rFonts w:ascii="Times New Roman" w:hAnsi="Times New Roman"/>
          <w:i/>
          <w:sz w:val="16"/>
          <w:szCs w:val="16"/>
          <w:lang w:val="ro-RO"/>
        </w:rPr>
      </w:pPr>
      <w:r w:rsidRPr="001159D6">
        <w:rPr>
          <w:rFonts w:ascii="Times New Roman" w:eastAsia="Times New Roman" w:hAnsi="Times New Roman"/>
          <w:b/>
          <w:i/>
          <w:iCs/>
          <w:color w:val="000000"/>
          <w:sz w:val="28"/>
          <w:szCs w:val="28"/>
          <w:lang w:val="ro-RO"/>
        </w:rPr>
        <w:t>3.3</w:t>
      </w:r>
      <w:r w:rsidR="00B33278" w:rsidRPr="001159D6">
        <w:rPr>
          <w:rFonts w:ascii="Times New Roman" w:eastAsia="Times New Roman" w:hAnsi="Times New Roman"/>
          <w:b/>
          <w:i/>
          <w:iCs/>
          <w:color w:val="000000"/>
          <w:sz w:val="28"/>
          <w:szCs w:val="28"/>
          <w:lang w:val="ro-RO"/>
        </w:rPr>
        <w:t>.6. Gospodăria de locuințe</w:t>
      </w:r>
    </w:p>
    <w:p w:rsidR="006145EA" w:rsidRPr="001159D6" w:rsidRDefault="00C26EBB">
      <w:pPr>
        <w:spacing w:after="0"/>
        <w:ind w:firstLine="567"/>
        <w:jc w:val="both"/>
        <w:rPr>
          <w:rFonts w:ascii="Times New Roman" w:hAnsi="Times New Roman"/>
          <w:sz w:val="28"/>
          <w:szCs w:val="28"/>
          <w:lang w:val="ro-RO"/>
        </w:rPr>
      </w:pPr>
      <w:r w:rsidRPr="001159D6">
        <w:rPr>
          <w:rFonts w:ascii="Times New Roman" w:hAnsi="Times New Roman"/>
          <w:sz w:val="28"/>
          <w:szCs w:val="28"/>
          <w:lang w:val="ro-RO"/>
        </w:rPr>
        <w:t>Cheltuielile incluse la grupa dată sunt prevăzute cu o diminuare de 191,8 mil.lei, sau circa 33,1 la sută faţă de aprobat.</w:t>
      </w:r>
      <w:r w:rsidR="00977EA2" w:rsidRPr="001159D6">
        <w:rPr>
          <w:rFonts w:ascii="Times New Roman" w:hAnsi="Times New Roman"/>
          <w:sz w:val="28"/>
          <w:szCs w:val="28"/>
          <w:lang w:val="ro-RO"/>
        </w:rPr>
        <w:t xml:space="preserve">                         </w:t>
      </w:r>
      <w:r w:rsidRPr="001159D6">
        <w:rPr>
          <w:rFonts w:ascii="Times New Roman" w:hAnsi="Times New Roman"/>
          <w:sz w:val="28"/>
          <w:szCs w:val="28"/>
          <w:lang w:val="ro-RO"/>
        </w:rPr>
        <w:t xml:space="preserve"> </w:t>
      </w:r>
      <w:r w:rsidR="00977EA2" w:rsidRPr="001159D6">
        <w:rPr>
          <w:rFonts w:ascii="Times New Roman" w:hAnsi="Times New Roman"/>
          <w:sz w:val="28"/>
          <w:szCs w:val="28"/>
          <w:lang w:val="ro-RO"/>
        </w:rPr>
        <w:t xml:space="preserve">                              </w:t>
      </w:r>
    </w:p>
    <w:p w:rsidR="006145EA" w:rsidRPr="001159D6" w:rsidRDefault="00DD5E37">
      <w:pPr>
        <w:spacing w:after="0"/>
        <w:jc w:val="right"/>
        <w:rPr>
          <w:rFonts w:ascii="Times New Roman" w:hAnsi="Times New Roman"/>
          <w:i/>
          <w:sz w:val="24"/>
          <w:szCs w:val="20"/>
          <w:lang w:val="ro-RO"/>
        </w:rPr>
      </w:pPr>
      <w:r w:rsidRPr="001159D6">
        <w:rPr>
          <w:rFonts w:ascii="Times New Roman" w:hAnsi="Times New Roman"/>
          <w:sz w:val="24"/>
          <w:szCs w:val="20"/>
          <w:lang w:val="ro-RO"/>
        </w:rPr>
        <w:t xml:space="preserve">                   </w:t>
      </w:r>
      <w:r w:rsidRPr="001159D6">
        <w:rPr>
          <w:rFonts w:ascii="Times New Roman" w:hAnsi="Times New Roman"/>
          <w:i/>
          <w:sz w:val="24"/>
          <w:szCs w:val="20"/>
          <w:lang w:val="ro-RO"/>
        </w:rPr>
        <w:t>mil.lei</w:t>
      </w:r>
    </w:p>
    <w:tbl>
      <w:tblPr>
        <w:tblW w:w="5000" w:type="pct"/>
        <w:tblLook w:val="04A0" w:firstRow="1" w:lastRow="0" w:firstColumn="1" w:lastColumn="0" w:noHBand="0" w:noVBand="1"/>
      </w:tblPr>
      <w:tblGrid>
        <w:gridCol w:w="5221"/>
        <w:gridCol w:w="1177"/>
        <w:gridCol w:w="1736"/>
        <w:gridCol w:w="1211"/>
      </w:tblGrid>
      <w:tr w:rsidR="00C26EBB" w:rsidRPr="001159D6" w:rsidTr="008D2205">
        <w:trPr>
          <w:trHeight w:val="690"/>
        </w:trPr>
        <w:tc>
          <w:tcPr>
            <w:tcW w:w="27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5EA" w:rsidRPr="001159D6" w:rsidRDefault="00DD5E37">
            <w:pPr>
              <w:spacing w:after="0"/>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 </w:t>
            </w: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6145EA" w:rsidRPr="001159D6" w:rsidRDefault="00DD5E37">
            <w:pPr>
              <w:spacing w:after="0"/>
              <w:jc w:val="center"/>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 xml:space="preserve">Aprobat </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6145EA" w:rsidRPr="001159D6" w:rsidRDefault="00DD5E37">
            <w:pPr>
              <w:spacing w:after="0"/>
              <w:jc w:val="center"/>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Propuneri de modificare(+;-)</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6145EA" w:rsidRPr="001159D6" w:rsidRDefault="00DD5E37">
            <w:pPr>
              <w:spacing w:after="0"/>
              <w:jc w:val="center"/>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Precizat</w:t>
            </w:r>
          </w:p>
        </w:tc>
      </w:tr>
      <w:tr w:rsidR="00C26EBB" w:rsidRPr="001159D6" w:rsidTr="008D2205">
        <w:trPr>
          <w:trHeight w:val="315"/>
        </w:trPr>
        <w:tc>
          <w:tcPr>
            <w:tcW w:w="2793"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pPr>
              <w:spacing w:after="0"/>
              <w:jc w:val="both"/>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Cheltuieli și active nefinanciare / resurse, total</w:t>
            </w:r>
          </w:p>
        </w:tc>
        <w:tc>
          <w:tcPr>
            <w:tcW w:w="630"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579,2</w:t>
            </w:r>
          </w:p>
        </w:tc>
        <w:tc>
          <w:tcPr>
            <w:tcW w:w="929"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-191,8</w:t>
            </w:r>
          </w:p>
        </w:tc>
        <w:tc>
          <w:tcPr>
            <w:tcW w:w="648"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color w:val="000000"/>
                <w:sz w:val="24"/>
                <w:szCs w:val="24"/>
                <w:lang w:val="ro-RO" w:eastAsia="ru-RU"/>
              </w:rPr>
            </w:pPr>
            <w:r w:rsidRPr="001159D6">
              <w:rPr>
                <w:rFonts w:ascii="Times New Roman" w:eastAsia="Times New Roman" w:hAnsi="Times New Roman"/>
                <w:b/>
                <w:color w:val="000000"/>
                <w:sz w:val="24"/>
                <w:szCs w:val="24"/>
                <w:lang w:val="ro-RO" w:eastAsia="ru-RU"/>
              </w:rPr>
              <w:t>387,4</w:t>
            </w:r>
          </w:p>
        </w:tc>
      </w:tr>
      <w:tr w:rsidR="00C26EBB" w:rsidRPr="001159D6" w:rsidTr="008D2205">
        <w:trPr>
          <w:trHeight w:val="270"/>
        </w:trPr>
        <w:tc>
          <w:tcPr>
            <w:tcW w:w="2793" w:type="pct"/>
            <w:tcBorders>
              <w:top w:val="nil"/>
              <w:left w:val="single" w:sz="4" w:space="0" w:color="auto"/>
              <w:bottom w:val="single" w:sz="4" w:space="0" w:color="auto"/>
              <w:right w:val="single" w:sz="4" w:space="0" w:color="auto"/>
            </w:tcBorders>
            <w:shd w:val="clear" w:color="auto" w:fill="auto"/>
            <w:noWrap/>
            <w:vAlign w:val="bottom"/>
            <w:hideMark/>
          </w:tcPr>
          <w:p w:rsidR="006145EA" w:rsidRPr="001159D6" w:rsidRDefault="00DD5E37">
            <w:pPr>
              <w:spacing w:after="0"/>
              <w:jc w:val="center"/>
              <w:rPr>
                <w:rFonts w:ascii="Times New Roman" w:eastAsia="Times New Roman" w:hAnsi="Times New Roman"/>
                <w:i/>
                <w:iCs/>
                <w:color w:val="000000"/>
                <w:sz w:val="24"/>
                <w:szCs w:val="24"/>
                <w:lang w:val="ro-RO" w:eastAsia="ru-RU"/>
              </w:rPr>
            </w:pPr>
            <w:r w:rsidRPr="001159D6">
              <w:rPr>
                <w:rFonts w:ascii="Times New Roman" w:eastAsia="Times New Roman" w:hAnsi="Times New Roman"/>
                <w:i/>
                <w:iCs/>
                <w:color w:val="000000"/>
                <w:sz w:val="24"/>
                <w:szCs w:val="24"/>
                <w:lang w:val="ro-RO" w:eastAsia="ru-RU"/>
              </w:rPr>
              <w:t>inclusiv din:</w:t>
            </w:r>
          </w:p>
        </w:tc>
        <w:tc>
          <w:tcPr>
            <w:tcW w:w="630" w:type="pct"/>
            <w:tcBorders>
              <w:top w:val="nil"/>
              <w:left w:val="nil"/>
              <w:bottom w:val="single" w:sz="4" w:space="0" w:color="auto"/>
              <w:right w:val="single" w:sz="4" w:space="0" w:color="auto"/>
            </w:tcBorders>
            <w:shd w:val="clear" w:color="auto" w:fill="auto"/>
            <w:noWrap/>
            <w:vAlign w:val="bottom"/>
            <w:hideMark/>
          </w:tcPr>
          <w:p w:rsidR="006145EA" w:rsidRPr="001159D6" w:rsidRDefault="006145EA">
            <w:pPr>
              <w:spacing w:after="0"/>
              <w:jc w:val="right"/>
              <w:rPr>
                <w:rFonts w:ascii="Times New Roman" w:eastAsia="Times New Roman" w:hAnsi="Times New Roman" w:cstheme="majorBidi"/>
                <w:b/>
                <w:bCs/>
                <w:color w:val="000000"/>
                <w:sz w:val="24"/>
                <w:szCs w:val="24"/>
                <w:lang w:val="ro-RO" w:eastAsia="ru-RU"/>
              </w:rPr>
            </w:pPr>
          </w:p>
        </w:tc>
        <w:tc>
          <w:tcPr>
            <w:tcW w:w="929" w:type="pct"/>
            <w:tcBorders>
              <w:top w:val="nil"/>
              <w:left w:val="nil"/>
              <w:bottom w:val="single" w:sz="4" w:space="0" w:color="auto"/>
              <w:right w:val="single" w:sz="4" w:space="0" w:color="auto"/>
            </w:tcBorders>
            <w:shd w:val="clear" w:color="auto" w:fill="auto"/>
            <w:noWrap/>
            <w:vAlign w:val="bottom"/>
            <w:hideMark/>
          </w:tcPr>
          <w:p w:rsidR="006145EA" w:rsidRPr="001159D6" w:rsidRDefault="006145EA">
            <w:pPr>
              <w:spacing w:after="0"/>
              <w:jc w:val="right"/>
              <w:rPr>
                <w:rFonts w:ascii="Times New Roman" w:eastAsia="Times New Roman" w:hAnsi="Times New Roman" w:cstheme="majorBidi"/>
                <w:b/>
                <w:bCs/>
                <w:color w:val="000000"/>
                <w:sz w:val="24"/>
                <w:szCs w:val="24"/>
                <w:lang w:val="ro-RO" w:eastAsia="ru-RU"/>
              </w:rPr>
            </w:pPr>
          </w:p>
        </w:tc>
        <w:tc>
          <w:tcPr>
            <w:tcW w:w="648" w:type="pct"/>
            <w:tcBorders>
              <w:top w:val="nil"/>
              <w:left w:val="nil"/>
              <w:bottom w:val="single" w:sz="4" w:space="0" w:color="auto"/>
              <w:right w:val="single" w:sz="4" w:space="0" w:color="auto"/>
            </w:tcBorders>
            <w:shd w:val="clear" w:color="auto" w:fill="auto"/>
            <w:noWrap/>
            <w:vAlign w:val="bottom"/>
            <w:hideMark/>
          </w:tcPr>
          <w:p w:rsidR="006145EA" w:rsidRPr="001159D6" w:rsidRDefault="006145EA">
            <w:pPr>
              <w:spacing w:after="0"/>
              <w:jc w:val="right"/>
              <w:rPr>
                <w:rFonts w:ascii="Times New Roman" w:eastAsia="Times New Roman" w:hAnsi="Times New Roman" w:cstheme="majorBidi"/>
                <w:b/>
                <w:bCs/>
                <w:color w:val="000000"/>
                <w:sz w:val="24"/>
                <w:szCs w:val="24"/>
                <w:lang w:val="ro-RO" w:eastAsia="ru-RU"/>
              </w:rPr>
            </w:pPr>
          </w:p>
        </w:tc>
      </w:tr>
      <w:tr w:rsidR="00C26EBB" w:rsidRPr="001159D6" w:rsidTr="008D2205">
        <w:trPr>
          <w:trHeight w:val="315"/>
        </w:trPr>
        <w:tc>
          <w:tcPr>
            <w:tcW w:w="2793"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rsidP="001159D6">
            <w:pPr>
              <w:spacing w:after="0"/>
              <w:ind w:firstLineChars="100" w:firstLine="240"/>
              <w:rPr>
                <w:rFonts w:ascii="Times New Roman" w:eastAsia="Times New Roman" w:hAnsi="Times New Roman"/>
                <w:iCs/>
                <w:color w:val="000000"/>
                <w:sz w:val="24"/>
                <w:szCs w:val="24"/>
                <w:lang w:val="ro-RO" w:eastAsia="ru-RU"/>
              </w:rPr>
            </w:pPr>
            <w:r w:rsidRPr="001159D6">
              <w:rPr>
                <w:rFonts w:ascii="Times New Roman" w:eastAsia="Times New Roman" w:hAnsi="Times New Roman"/>
                <w:iCs/>
                <w:color w:val="000000"/>
                <w:sz w:val="24"/>
                <w:szCs w:val="24"/>
                <w:lang w:val="ro-RO" w:eastAsia="ru-RU"/>
              </w:rPr>
              <w:t>resurse generale</w:t>
            </w:r>
          </w:p>
        </w:tc>
        <w:tc>
          <w:tcPr>
            <w:tcW w:w="630"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231,3</w:t>
            </w:r>
          </w:p>
        </w:tc>
        <w:tc>
          <w:tcPr>
            <w:tcW w:w="929"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20,0</w:t>
            </w:r>
          </w:p>
        </w:tc>
        <w:tc>
          <w:tcPr>
            <w:tcW w:w="648"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251,3</w:t>
            </w:r>
          </w:p>
        </w:tc>
      </w:tr>
      <w:tr w:rsidR="00C26EBB" w:rsidRPr="001159D6" w:rsidTr="008D2205">
        <w:trPr>
          <w:trHeight w:val="315"/>
        </w:trPr>
        <w:tc>
          <w:tcPr>
            <w:tcW w:w="2793"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rsidP="001159D6">
            <w:pPr>
              <w:spacing w:after="0"/>
              <w:ind w:firstLineChars="100" w:firstLine="240"/>
              <w:rPr>
                <w:rFonts w:ascii="Times New Roman" w:eastAsia="Times New Roman" w:hAnsi="Times New Roman"/>
                <w:iCs/>
                <w:color w:val="000000" w:themeColor="text1"/>
                <w:sz w:val="24"/>
                <w:szCs w:val="24"/>
                <w:lang w:val="ro-RO" w:eastAsia="ru-RU"/>
              </w:rPr>
            </w:pPr>
            <w:r w:rsidRPr="001159D6">
              <w:rPr>
                <w:rFonts w:ascii="Times New Roman" w:eastAsia="Times New Roman" w:hAnsi="Times New Roman"/>
                <w:iCs/>
                <w:color w:val="000000" w:themeColor="text1"/>
                <w:sz w:val="24"/>
                <w:szCs w:val="24"/>
                <w:lang w:val="ro-RO" w:eastAsia="ru-RU"/>
              </w:rPr>
              <w:t>resurse ale proiectelor finanțate din surse externe</w:t>
            </w:r>
          </w:p>
        </w:tc>
        <w:tc>
          <w:tcPr>
            <w:tcW w:w="630"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themeColor="text1"/>
                <w:sz w:val="24"/>
                <w:szCs w:val="24"/>
                <w:lang w:val="ro-RO" w:eastAsia="ru-RU"/>
              </w:rPr>
            </w:pPr>
            <w:r w:rsidRPr="001159D6">
              <w:rPr>
                <w:rFonts w:ascii="Times New Roman" w:eastAsia="Times New Roman" w:hAnsi="Times New Roman"/>
                <w:color w:val="000000" w:themeColor="text1"/>
                <w:sz w:val="24"/>
                <w:szCs w:val="24"/>
                <w:lang w:val="ro-RO" w:eastAsia="ru-RU"/>
              </w:rPr>
              <w:t>347,9</w:t>
            </w:r>
          </w:p>
        </w:tc>
        <w:tc>
          <w:tcPr>
            <w:tcW w:w="929"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themeColor="text1"/>
                <w:sz w:val="24"/>
                <w:szCs w:val="24"/>
                <w:lang w:val="ro-RO" w:eastAsia="ru-RU"/>
              </w:rPr>
            </w:pPr>
            <w:r w:rsidRPr="001159D6">
              <w:rPr>
                <w:rFonts w:ascii="Times New Roman" w:eastAsia="Times New Roman" w:hAnsi="Times New Roman"/>
                <w:color w:val="000000" w:themeColor="text1"/>
                <w:sz w:val="24"/>
                <w:szCs w:val="24"/>
                <w:lang w:val="ro-RO" w:eastAsia="ru-RU"/>
              </w:rPr>
              <w:t>-211,8</w:t>
            </w:r>
          </w:p>
        </w:tc>
        <w:tc>
          <w:tcPr>
            <w:tcW w:w="648"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themeColor="text1"/>
                <w:sz w:val="24"/>
                <w:szCs w:val="24"/>
                <w:lang w:val="ro-RO" w:eastAsia="ru-RU"/>
              </w:rPr>
            </w:pPr>
            <w:r w:rsidRPr="001159D6">
              <w:rPr>
                <w:rFonts w:ascii="Times New Roman" w:eastAsia="Times New Roman" w:hAnsi="Times New Roman"/>
                <w:color w:val="000000" w:themeColor="text1"/>
                <w:sz w:val="24"/>
                <w:szCs w:val="24"/>
                <w:lang w:val="ro-RO" w:eastAsia="ru-RU"/>
              </w:rPr>
              <w:t>136,1</w:t>
            </w:r>
          </w:p>
        </w:tc>
      </w:tr>
    </w:tbl>
    <w:p w:rsidR="006145EA" w:rsidRPr="001159D6" w:rsidRDefault="006145EA">
      <w:pPr>
        <w:spacing w:after="0"/>
        <w:jc w:val="both"/>
        <w:rPr>
          <w:rFonts w:ascii="Times New Roman" w:hAnsi="Times New Roman"/>
          <w:i/>
          <w:color w:val="000000" w:themeColor="text1"/>
          <w:sz w:val="28"/>
          <w:szCs w:val="28"/>
          <w:lang w:val="ro-RO"/>
        </w:rPr>
      </w:pPr>
    </w:p>
    <w:p w:rsidR="006145EA" w:rsidRPr="001159D6" w:rsidRDefault="00C26EBB">
      <w:pPr>
        <w:spacing w:after="0"/>
        <w:ind w:firstLine="567"/>
        <w:jc w:val="both"/>
        <w:rPr>
          <w:rFonts w:ascii="Times New Roman" w:hAnsi="Times New Roman"/>
          <w:color w:val="000000" w:themeColor="text1"/>
          <w:sz w:val="28"/>
          <w:szCs w:val="28"/>
          <w:lang w:val="ro-RO"/>
        </w:rPr>
      </w:pPr>
      <w:r w:rsidRPr="001159D6">
        <w:rPr>
          <w:rFonts w:ascii="Times New Roman" w:hAnsi="Times New Roman"/>
          <w:color w:val="000000" w:themeColor="text1"/>
          <w:sz w:val="28"/>
          <w:szCs w:val="28"/>
          <w:lang w:val="ro-RO"/>
        </w:rPr>
        <w:t>Modificarea cheltuielilor este cauzată de diminuarea cheltuielilor fondului de dezvoltare regională care au fost redistribuite la alte cheltuieli, precum și din contul proiectelor</w:t>
      </w:r>
      <w:r w:rsidR="00977EA2" w:rsidRPr="001159D6">
        <w:rPr>
          <w:rFonts w:ascii="Times New Roman" w:hAnsi="Times New Roman"/>
          <w:color w:val="000000" w:themeColor="text1"/>
          <w:sz w:val="28"/>
          <w:szCs w:val="28"/>
          <w:lang w:val="ro-RO"/>
        </w:rPr>
        <w:t xml:space="preserve"> </w:t>
      </w:r>
      <w:r w:rsidRPr="001159D6">
        <w:rPr>
          <w:rFonts w:ascii="Times New Roman" w:hAnsi="Times New Roman"/>
          <w:color w:val="000000" w:themeColor="text1"/>
          <w:sz w:val="28"/>
          <w:szCs w:val="28"/>
          <w:lang w:val="ro-RO"/>
        </w:rPr>
        <w:t>finanțate din surse externe din cauza neîndeplinirii unor condiții stipulate în acordurile de finanțare.</w:t>
      </w:r>
    </w:p>
    <w:p w:rsidR="006145EA" w:rsidRPr="001159D6" w:rsidRDefault="00C26EBB">
      <w:pPr>
        <w:spacing w:after="0"/>
        <w:ind w:firstLine="567"/>
        <w:jc w:val="both"/>
        <w:rPr>
          <w:rFonts w:ascii="Times New Roman" w:hAnsi="Times New Roman"/>
          <w:color w:val="000000" w:themeColor="text1"/>
          <w:sz w:val="28"/>
          <w:szCs w:val="28"/>
          <w:lang w:val="ro-RO"/>
        </w:rPr>
      </w:pPr>
      <w:r w:rsidRPr="001159D6">
        <w:rPr>
          <w:rFonts w:ascii="Times New Roman" w:hAnsi="Times New Roman"/>
          <w:color w:val="000000" w:themeColor="text1"/>
          <w:sz w:val="28"/>
          <w:szCs w:val="28"/>
          <w:lang w:val="ro-RO"/>
        </w:rPr>
        <w:t>Din proiectele care au suportat</w:t>
      </w:r>
      <w:r w:rsidR="00977EA2" w:rsidRPr="001159D6">
        <w:rPr>
          <w:rFonts w:ascii="Times New Roman" w:hAnsi="Times New Roman"/>
          <w:color w:val="000000" w:themeColor="text1"/>
          <w:sz w:val="28"/>
          <w:szCs w:val="28"/>
          <w:lang w:val="ro-RO"/>
        </w:rPr>
        <w:t xml:space="preserve"> </w:t>
      </w:r>
      <w:r w:rsidRPr="001159D6">
        <w:rPr>
          <w:rFonts w:ascii="Times New Roman" w:hAnsi="Times New Roman"/>
          <w:color w:val="000000" w:themeColor="text1"/>
          <w:sz w:val="28"/>
          <w:szCs w:val="28"/>
          <w:lang w:val="ro-RO"/>
        </w:rPr>
        <w:t>diminuări semnificative ale cheltuielilor fac parte:</w:t>
      </w:r>
    </w:p>
    <w:p w:rsidR="00C26EBB" w:rsidRPr="001159D6" w:rsidRDefault="00C26EBB" w:rsidP="008D2205">
      <w:pPr>
        <w:pStyle w:val="ListParagraph"/>
        <w:numPr>
          <w:ilvl w:val="0"/>
          <w:numId w:val="17"/>
        </w:numPr>
        <w:ind w:left="851" w:hanging="284"/>
        <w:jc w:val="both"/>
        <w:rPr>
          <w:rFonts w:ascii="Times New Roman" w:hAnsi="Times New Roman"/>
          <w:color w:val="000000" w:themeColor="text1"/>
          <w:sz w:val="28"/>
          <w:szCs w:val="28"/>
          <w:lang w:val="ro-RO"/>
        </w:rPr>
      </w:pPr>
      <w:r w:rsidRPr="001159D6">
        <w:rPr>
          <w:rFonts w:ascii="Times New Roman" w:hAnsi="Times New Roman"/>
          <w:color w:val="000000" w:themeColor="text1"/>
          <w:sz w:val="28"/>
          <w:szCs w:val="28"/>
          <w:lang w:val="ro-RO"/>
        </w:rPr>
        <w:t>proiectul de alimentare cu apă in regiunea Nord -142,5 mil.lei;</w:t>
      </w:r>
    </w:p>
    <w:p w:rsidR="007971B1" w:rsidRPr="001159D6" w:rsidRDefault="00C26EBB" w:rsidP="008D2205">
      <w:pPr>
        <w:pStyle w:val="ListParagraph"/>
        <w:numPr>
          <w:ilvl w:val="0"/>
          <w:numId w:val="17"/>
        </w:numPr>
        <w:ind w:left="851" w:hanging="284"/>
        <w:jc w:val="both"/>
        <w:rPr>
          <w:rFonts w:ascii="Times New Roman" w:hAnsi="Times New Roman"/>
          <w:color w:val="000000" w:themeColor="text1"/>
          <w:sz w:val="28"/>
          <w:szCs w:val="28"/>
          <w:lang w:val="ro-RO"/>
        </w:rPr>
      </w:pPr>
      <w:r w:rsidRPr="001159D6">
        <w:rPr>
          <w:rFonts w:ascii="Times New Roman" w:hAnsi="Times New Roman"/>
          <w:color w:val="000000" w:themeColor="text1"/>
          <w:sz w:val="28"/>
          <w:szCs w:val="28"/>
          <w:lang w:val="ro-RO"/>
        </w:rPr>
        <w:lastRenderedPageBreak/>
        <w:t xml:space="preserve"> proiectul "Consolidarea cadrului instituțional în sectorul alimentării cu apă și sanitație în Republica Moldova" – 25,6 mil.lei;</w:t>
      </w:r>
    </w:p>
    <w:p w:rsidR="006145EA" w:rsidRPr="001159D6" w:rsidRDefault="00C26EBB">
      <w:pPr>
        <w:pStyle w:val="ListParagraph"/>
        <w:numPr>
          <w:ilvl w:val="0"/>
          <w:numId w:val="17"/>
        </w:numPr>
        <w:spacing w:after="0"/>
        <w:ind w:left="851" w:hanging="284"/>
        <w:jc w:val="both"/>
        <w:rPr>
          <w:rFonts w:ascii="Times New Roman" w:hAnsi="Times New Roman"/>
          <w:color w:val="000000" w:themeColor="text1"/>
          <w:sz w:val="28"/>
          <w:szCs w:val="28"/>
          <w:lang w:val="ro-RO"/>
        </w:rPr>
      </w:pPr>
      <w:r w:rsidRPr="001159D6">
        <w:rPr>
          <w:rFonts w:ascii="Times New Roman" w:hAnsi="Times New Roman"/>
          <w:color w:val="000000" w:themeColor="text1"/>
          <w:sz w:val="28"/>
          <w:szCs w:val="28"/>
          <w:lang w:val="ro-RO"/>
        </w:rPr>
        <w:t>proiectul ”Construcția locuințelor sociale II” - 43,2 mil lei.</w:t>
      </w:r>
    </w:p>
    <w:p w:rsidR="006145EA" w:rsidRPr="001159D6" w:rsidRDefault="006145EA">
      <w:pPr>
        <w:spacing w:after="0"/>
        <w:rPr>
          <w:rFonts w:ascii="Times New Roman" w:hAnsi="Times New Roman"/>
          <w:color w:val="FF0000"/>
          <w:sz w:val="28"/>
          <w:szCs w:val="28"/>
          <w:lang w:val="ro-RO"/>
        </w:rPr>
      </w:pPr>
    </w:p>
    <w:p w:rsidR="006145EA" w:rsidRPr="001159D6" w:rsidRDefault="007B5F88">
      <w:pPr>
        <w:spacing w:after="120"/>
        <w:ind w:firstLine="567"/>
        <w:rPr>
          <w:rFonts w:ascii="Times New Roman" w:hAnsi="Times New Roman"/>
          <w:b/>
          <w:i/>
          <w:sz w:val="28"/>
          <w:szCs w:val="28"/>
          <w:lang w:val="ro-RO"/>
        </w:rPr>
      </w:pPr>
      <w:r w:rsidRPr="001159D6">
        <w:rPr>
          <w:rFonts w:ascii="Times New Roman" w:hAnsi="Times New Roman"/>
          <w:b/>
          <w:i/>
          <w:sz w:val="28"/>
          <w:szCs w:val="28"/>
          <w:lang w:val="ro-RO"/>
        </w:rPr>
        <w:t>3.3</w:t>
      </w:r>
      <w:r w:rsidR="00B33278" w:rsidRPr="001159D6">
        <w:rPr>
          <w:rFonts w:ascii="Times New Roman" w:hAnsi="Times New Roman"/>
          <w:b/>
          <w:i/>
          <w:sz w:val="28"/>
          <w:szCs w:val="28"/>
          <w:lang w:val="ro-RO"/>
        </w:rPr>
        <w:t>.7.</w:t>
      </w:r>
      <w:r w:rsidR="009D603A" w:rsidRPr="001159D6">
        <w:rPr>
          <w:rFonts w:ascii="Times New Roman" w:hAnsi="Times New Roman"/>
          <w:b/>
          <w:i/>
          <w:sz w:val="28"/>
          <w:szCs w:val="28"/>
          <w:lang w:val="ro-RO"/>
        </w:rPr>
        <w:t xml:space="preserve"> Ocrotirea sănătății</w:t>
      </w:r>
    </w:p>
    <w:p w:rsidR="006145EA" w:rsidRPr="001159D6" w:rsidRDefault="00DB174A">
      <w:pPr>
        <w:spacing w:after="0"/>
        <w:ind w:firstLine="567"/>
        <w:rPr>
          <w:rFonts w:ascii="Times New Roman" w:hAnsi="Times New Roman"/>
          <w:b/>
          <w:i/>
          <w:sz w:val="28"/>
          <w:szCs w:val="28"/>
          <w:lang w:val="ro-RO"/>
        </w:rPr>
      </w:pPr>
      <w:r w:rsidRPr="001159D6">
        <w:rPr>
          <w:rFonts w:ascii="Times New Roman" w:hAnsi="Times New Roman"/>
          <w:sz w:val="28"/>
          <w:szCs w:val="28"/>
          <w:lang w:val="ro-RO"/>
        </w:rPr>
        <w:t>Cheltuielile pentru grupa dată sunt prevăzute cu o majorare de 67,1 mil.lei sau cu 1,9 la sută faţă de cele aprobate.</w:t>
      </w:r>
    </w:p>
    <w:tbl>
      <w:tblPr>
        <w:tblW w:w="5000" w:type="pct"/>
        <w:jc w:val="center"/>
        <w:tblLook w:val="04A0" w:firstRow="1" w:lastRow="0" w:firstColumn="1" w:lastColumn="0" w:noHBand="0" w:noVBand="1"/>
      </w:tblPr>
      <w:tblGrid>
        <w:gridCol w:w="5202"/>
        <w:gridCol w:w="1285"/>
        <w:gridCol w:w="1794"/>
        <w:gridCol w:w="1074"/>
      </w:tblGrid>
      <w:tr w:rsidR="00DB174A" w:rsidRPr="001159D6" w:rsidTr="008D2205">
        <w:trPr>
          <w:trHeight w:val="300"/>
          <w:jc w:val="center"/>
        </w:trPr>
        <w:tc>
          <w:tcPr>
            <w:tcW w:w="2780" w:type="pct"/>
            <w:tcBorders>
              <w:top w:val="nil"/>
              <w:left w:val="nil"/>
              <w:bottom w:val="nil"/>
              <w:right w:val="nil"/>
            </w:tcBorders>
            <w:shd w:val="clear" w:color="auto" w:fill="auto"/>
            <w:noWrap/>
            <w:vAlign w:val="bottom"/>
            <w:hideMark/>
          </w:tcPr>
          <w:p w:rsidR="006145EA" w:rsidRPr="001159D6" w:rsidRDefault="006145EA">
            <w:pPr>
              <w:spacing w:after="0"/>
              <w:rPr>
                <w:rFonts w:ascii="Times New Roman" w:eastAsia="Times New Roman" w:hAnsi="Times New Roman"/>
                <w:color w:val="000000"/>
                <w:sz w:val="24"/>
                <w:szCs w:val="24"/>
                <w:lang w:val="ro-RO"/>
              </w:rPr>
            </w:pPr>
          </w:p>
        </w:tc>
        <w:tc>
          <w:tcPr>
            <w:tcW w:w="687" w:type="pct"/>
            <w:tcBorders>
              <w:top w:val="nil"/>
              <w:left w:val="nil"/>
              <w:bottom w:val="nil"/>
              <w:right w:val="nil"/>
            </w:tcBorders>
            <w:shd w:val="clear" w:color="auto" w:fill="auto"/>
            <w:noWrap/>
            <w:vAlign w:val="bottom"/>
            <w:hideMark/>
          </w:tcPr>
          <w:p w:rsidR="006145EA" w:rsidRPr="001159D6" w:rsidRDefault="006145EA">
            <w:pPr>
              <w:spacing w:after="0"/>
              <w:rPr>
                <w:rFonts w:ascii="Times New Roman" w:eastAsia="Times New Roman" w:hAnsi="Times New Roman"/>
                <w:color w:val="000000"/>
                <w:sz w:val="24"/>
                <w:szCs w:val="24"/>
                <w:lang w:val="ro-RO"/>
              </w:rPr>
            </w:pPr>
          </w:p>
        </w:tc>
        <w:tc>
          <w:tcPr>
            <w:tcW w:w="959" w:type="pct"/>
            <w:tcBorders>
              <w:top w:val="nil"/>
              <w:left w:val="nil"/>
              <w:bottom w:val="nil"/>
              <w:right w:val="nil"/>
            </w:tcBorders>
            <w:shd w:val="clear" w:color="auto" w:fill="auto"/>
            <w:noWrap/>
            <w:vAlign w:val="bottom"/>
            <w:hideMark/>
          </w:tcPr>
          <w:p w:rsidR="006145EA" w:rsidRPr="001159D6" w:rsidRDefault="006145EA">
            <w:pPr>
              <w:spacing w:after="0"/>
              <w:rPr>
                <w:rFonts w:ascii="Times New Roman" w:eastAsia="Times New Roman" w:hAnsi="Times New Roman"/>
                <w:color w:val="000000"/>
                <w:sz w:val="24"/>
                <w:szCs w:val="24"/>
                <w:lang w:val="ro-RO"/>
              </w:rPr>
            </w:pPr>
          </w:p>
        </w:tc>
        <w:tc>
          <w:tcPr>
            <w:tcW w:w="574" w:type="pct"/>
            <w:tcBorders>
              <w:top w:val="nil"/>
              <w:left w:val="nil"/>
              <w:bottom w:val="nil"/>
              <w:right w:val="nil"/>
            </w:tcBorders>
            <w:shd w:val="clear" w:color="auto" w:fill="auto"/>
            <w:noWrap/>
            <w:vAlign w:val="bottom"/>
            <w:hideMark/>
          </w:tcPr>
          <w:p w:rsidR="006145EA" w:rsidRPr="001159D6" w:rsidRDefault="00DD5E37">
            <w:pPr>
              <w:spacing w:after="0"/>
              <w:jc w:val="right"/>
              <w:rPr>
                <w:rFonts w:ascii="Times New Roman" w:eastAsia="Times New Roman" w:hAnsi="Times New Roman"/>
                <w:i/>
                <w:iCs/>
                <w:color w:val="000000"/>
                <w:sz w:val="24"/>
                <w:szCs w:val="24"/>
                <w:lang w:val="ro-RO"/>
              </w:rPr>
            </w:pPr>
            <w:r w:rsidRPr="001159D6">
              <w:rPr>
                <w:rFonts w:ascii="Times New Roman" w:eastAsia="Times New Roman" w:hAnsi="Times New Roman"/>
                <w:i/>
                <w:iCs/>
                <w:color w:val="000000"/>
                <w:sz w:val="24"/>
                <w:szCs w:val="24"/>
                <w:lang w:val="ro-RO"/>
              </w:rPr>
              <w:t>mil.lei</w:t>
            </w:r>
          </w:p>
        </w:tc>
      </w:tr>
      <w:tr w:rsidR="00DB174A" w:rsidRPr="001159D6" w:rsidTr="008D2205">
        <w:trPr>
          <w:trHeight w:val="690"/>
          <w:jc w:val="center"/>
        </w:trPr>
        <w:tc>
          <w:tcPr>
            <w:tcW w:w="2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5EA" w:rsidRPr="001159D6" w:rsidRDefault="00DD5E37">
            <w:pPr>
              <w:spacing w:after="0"/>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6145EA" w:rsidRPr="001159D6" w:rsidRDefault="00DD5E37">
            <w:pPr>
              <w:spacing w:after="0"/>
              <w:jc w:val="center"/>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 xml:space="preserve">Aprobat </w:t>
            </w:r>
          </w:p>
        </w:tc>
        <w:tc>
          <w:tcPr>
            <w:tcW w:w="959" w:type="pct"/>
            <w:tcBorders>
              <w:top w:val="single" w:sz="4" w:space="0" w:color="auto"/>
              <w:left w:val="nil"/>
              <w:bottom w:val="single" w:sz="4" w:space="0" w:color="auto"/>
              <w:right w:val="single" w:sz="4" w:space="0" w:color="auto"/>
            </w:tcBorders>
            <w:shd w:val="clear" w:color="auto" w:fill="auto"/>
            <w:vAlign w:val="center"/>
            <w:hideMark/>
          </w:tcPr>
          <w:p w:rsidR="006145EA" w:rsidRPr="001159D6" w:rsidRDefault="00DD5E37">
            <w:pPr>
              <w:spacing w:after="0"/>
              <w:jc w:val="center"/>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Propuneri de modificare (+;-)</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6145EA" w:rsidRPr="001159D6" w:rsidRDefault="00DD5E37">
            <w:pPr>
              <w:spacing w:after="0"/>
              <w:jc w:val="center"/>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Precizat</w:t>
            </w:r>
          </w:p>
        </w:tc>
      </w:tr>
      <w:tr w:rsidR="00DB174A" w:rsidRPr="001159D6" w:rsidTr="008D2205">
        <w:trPr>
          <w:trHeight w:val="315"/>
          <w:jc w:val="center"/>
        </w:trPr>
        <w:tc>
          <w:tcPr>
            <w:tcW w:w="2780"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pPr>
              <w:spacing w:after="0"/>
              <w:jc w:val="both"/>
              <w:rPr>
                <w:rFonts w:ascii="Times New Roman" w:eastAsia="Times New Roman" w:hAnsi="Times New Roman"/>
                <w:b/>
                <w:bCs/>
                <w:color w:val="000000"/>
                <w:sz w:val="24"/>
                <w:szCs w:val="24"/>
                <w:lang w:val="ro-RO"/>
              </w:rPr>
            </w:pPr>
            <w:r w:rsidRPr="001159D6">
              <w:rPr>
                <w:rFonts w:ascii="Times New Roman" w:eastAsia="Times New Roman" w:hAnsi="Times New Roman"/>
                <w:b/>
                <w:bCs/>
                <w:color w:val="000000"/>
                <w:sz w:val="24"/>
                <w:szCs w:val="24"/>
                <w:lang w:val="ro-RO"/>
              </w:rPr>
              <w:t>Cheltuieli și active nefinanciare / resurse, total</w:t>
            </w:r>
          </w:p>
        </w:tc>
        <w:tc>
          <w:tcPr>
            <w:tcW w:w="687"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bCs/>
                <w:color w:val="000000"/>
                <w:sz w:val="24"/>
                <w:szCs w:val="24"/>
                <w:lang w:val="ro-RO"/>
              </w:rPr>
            </w:pPr>
            <w:r w:rsidRPr="001159D6">
              <w:rPr>
                <w:rFonts w:ascii="Times New Roman" w:eastAsia="Times New Roman" w:hAnsi="Times New Roman"/>
                <w:b/>
                <w:bCs/>
                <w:color w:val="000000"/>
                <w:sz w:val="24"/>
                <w:szCs w:val="24"/>
                <w:lang w:val="ro-RO"/>
              </w:rPr>
              <w:t>3</w:t>
            </w:r>
            <w:r w:rsidR="008D2205" w:rsidRPr="001159D6">
              <w:rPr>
                <w:rFonts w:ascii="Times New Roman" w:eastAsia="Times New Roman" w:hAnsi="Times New Roman"/>
                <w:b/>
                <w:bCs/>
                <w:color w:val="000000"/>
                <w:sz w:val="24"/>
                <w:szCs w:val="24"/>
                <w:lang w:val="ro-RO"/>
              </w:rPr>
              <w:t xml:space="preserve"> </w:t>
            </w:r>
            <w:r w:rsidRPr="001159D6">
              <w:rPr>
                <w:rFonts w:ascii="Times New Roman" w:eastAsia="Times New Roman" w:hAnsi="Times New Roman"/>
                <w:b/>
                <w:bCs/>
                <w:color w:val="000000"/>
                <w:sz w:val="24"/>
                <w:szCs w:val="24"/>
                <w:lang w:val="ro-RO"/>
              </w:rPr>
              <w:t>450,2 </w:t>
            </w:r>
          </w:p>
        </w:tc>
        <w:tc>
          <w:tcPr>
            <w:tcW w:w="959"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bCs/>
                <w:color w:val="000000"/>
                <w:sz w:val="24"/>
                <w:szCs w:val="24"/>
                <w:lang w:val="ro-RO"/>
              </w:rPr>
            </w:pPr>
            <w:r w:rsidRPr="001159D6">
              <w:rPr>
                <w:rFonts w:ascii="Times New Roman" w:eastAsia="Times New Roman" w:hAnsi="Times New Roman"/>
                <w:b/>
                <w:bCs/>
                <w:color w:val="000000"/>
                <w:sz w:val="24"/>
                <w:szCs w:val="24"/>
                <w:lang w:val="ro-RO"/>
              </w:rPr>
              <w:t>67,1 </w:t>
            </w:r>
          </w:p>
        </w:tc>
        <w:tc>
          <w:tcPr>
            <w:tcW w:w="574"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color w:val="000000"/>
                <w:sz w:val="24"/>
                <w:szCs w:val="24"/>
                <w:lang w:val="ro-RO"/>
              </w:rPr>
            </w:pPr>
            <w:r w:rsidRPr="001159D6">
              <w:rPr>
                <w:rFonts w:ascii="Times New Roman" w:eastAsia="Times New Roman" w:hAnsi="Times New Roman"/>
                <w:b/>
                <w:color w:val="000000"/>
                <w:sz w:val="24"/>
                <w:szCs w:val="24"/>
                <w:lang w:val="ro-RO"/>
              </w:rPr>
              <w:t>3</w:t>
            </w:r>
            <w:r w:rsidR="008D2205" w:rsidRPr="001159D6">
              <w:rPr>
                <w:rFonts w:ascii="Times New Roman" w:eastAsia="Times New Roman" w:hAnsi="Times New Roman"/>
                <w:b/>
                <w:color w:val="000000"/>
                <w:sz w:val="24"/>
                <w:szCs w:val="24"/>
                <w:lang w:val="ro-RO"/>
              </w:rPr>
              <w:t xml:space="preserve"> </w:t>
            </w:r>
            <w:r w:rsidRPr="001159D6">
              <w:rPr>
                <w:rFonts w:ascii="Times New Roman" w:eastAsia="Times New Roman" w:hAnsi="Times New Roman"/>
                <w:b/>
                <w:color w:val="000000"/>
                <w:sz w:val="24"/>
                <w:szCs w:val="24"/>
                <w:lang w:val="ro-RO"/>
              </w:rPr>
              <w:t>517,3</w:t>
            </w:r>
          </w:p>
        </w:tc>
      </w:tr>
      <w:tr w:rsidR="00DB174A" w:rsidRPr="001159D6" w:rsidTr="008D2205">
        <w:trPr>
          <w:trHeight w:val="270"/>
          <w:jc w:val="center"/>
        </w:trPr>
        <w:tc>
          <w:tcPr>
            <w:tcW w:w="2780" w:type="pct"/>
            <w:tcBorders>
              <w:top w:val="nil"/>
              <w:left w:val="single" w:sz="4" w:space="0" w:color="auto"/>
              <w:bottom w:val="single" w:sz="4" w:space="0" w:color="auto"/>
              <w:right w:val="single" w:sz="4" w:space="0" w:color="auto"/>
            </w:tcBorders>
            <w:shd w:val="clear" w:color="auto" w:fill="auto"/>
            <w:noWrap/>
            <w:vAlign w:val="bottom"/>
            <w:hideMark/>
          </w:tcPr>
          <w:p w:rsidR="006145EA" w:rsidRPr="001159D6" w:rsidRDefault="00DD5E37">
            <w:pPr>
              <w:spacing w:after="0"/>
              <w:jc w:val="center"/>
              <w:rPr>
                <w:rFonts w:ascii="Times New Roman" w:eastAsia="Times New Roman" w:hAnsi="Times New Roman"/>
                <w:i/>
                <w:iCs/>
                <w:color w:val="000000"/>
                <w:sz w:val="24"/>
                <w:szCs w:val="24"/>
                <w:lang w:val="ro-RO"/>
              </w:rPr>
            </w:pPr>
            <w:r w:rsidRPr="001159D6">
              <w:rPr>
                <w:rFonts w:ascii="Times New Roman" w:eastAsia="Times New Roman" w:hAnsi="Times New Roman"/>
                <w:i/>
                <w:iCs/>
                <w:color w:val="000000"/>
                <w:sz w:val="24"/>
                <w:szCs w:val="24"/>
                <w:lang w:val="ro-RO"/>
              </w:rPr>
              <w:t>inclusiv din:</w:t>
            </w:r>
          </w:p>
        </w:tc>
        <w:tc>
          <w:tcPr>
            <w:tcW w:w="687"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 </w:t>
            </w:r>
          </w:p>
        </w:tc>
        <w:tc>
          <w:tcPr>
            <w:tcW w:w="959"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 </w:t>
            </w:r>
          </w:p>
        </w:tc>
        <w:tc>
          <w:tcPr>
            <w:tcW w:w="574"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 </w:t>
            </w:r>
          </w:p>
        </w:tc>
      </w:tr>
      <w:tr w:rsidR="00DB174A" w:rsidRPr="001159D6" w:rsidTr="008D2205">
        <w:trPr>
          <w:trHeight w:val="315"/>
          <w:jc w:val="center"/>
        </w:trPr>
        <w:tc>
          <w:tcPr>
            <w:tcW w:w="2780"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rsidP="001159D6">
            <w:pPr>
              <w:spacing w:after="0"/>
              <w:ind w:firstLineChars="100" w:firstLine="240"/>
              <w:rPr>
                <w:rFonts w:ascii="Times New Roman" w:eastAsia="Times New Roman" w:hAnsi="Times New Roman"/>
                <w:iCs/>
                <w:color w:val="000000"/>
                <w:sz w:val="24"/>
                <w:szCs w:val="24"/>
                <w:lang w:val="ro-RO"/>
              </w:rPr>
            </w:pPr>
            <w:r w:rsidRPr="001159D6">
              <w:rPr>
                <w:rFonts w:ascii="Times New Roman" w:eastAsia="Times New Roman" w:hAnsi="Times New Roman"/>
                <w:iCs/>
                <w:color w:val="000000"/>
                <w:sz w:val="24"/>
                <w:szCs w:val="24"/>
                <w:lang w:val="ro-RO"/>
              </w:rPr>
              <w:t>resurse generale</w:t>
            </w:r>
          </w:p>
        </w:tc>
        <w:tc>
          <w:tcPr>
            <w:tcW w:w="687"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3 224,1 </w:t>
            </w:r>
          </w:p>
        </w:tc>
        <w:tc>
          <w:tcPr>
            <w:tcW w:w="959"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36,5</w:t>
            </w:r>
          </w:p>
        </w:tc>
        <w:tc>
          <w:tcPr>
            <w:tcW w:w="574"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3 260,6</w:t>
            </w:r>
          </w:p>
        </w:tc>
      </w:tr>
      <w:tr w:rsidR="00DB174A" w:rsidRPr="001159D6" w:rsidTr="008D2205">
        <w:trPr>
          <w:trHeight w:val="315"/>
          <w:jc w:val="center"/>
        </w:trPr>
        <w:tc>
          <w:tcPr>
            <w:tcW w:w="2780"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rsidP="001159D6">
            <w:pPr>
              <w:spacing w:after="0"/>
              <w:ind w:firstLineChars="100" w:firstLine="240"/>
              <w:rPr>
                <w:rFonts w:ascii="Times New Roman" w:eastAsia="Times New Roman" w:hAnsi="Times New Roman"/>
                <w:iCs/>
                <w:color w:val="000000"/>
                <w:sz w:val="24"/>
                <w:szCs w:val="24"/>
                <w:lang w:val="ro-RO"/>
              </w:rPr>
            </w:pPr>
            <w:r w:rsidRPr="001159D6">
              <w:rPr>
                <w:rFonts w:ascii="Times New Roman" w:eastAsia="Times New Roman" w:hAnsi="Times New Roman"/>
                <w:iCs/>
                <w:color w:val="000000"/>
                <w:sz w:val="24"/>
                <w:szCs w:val="24"/>
                <w:lang w:val="ro-RO"/>
              </w:rPr>
              <w:t>resurse ale proiectelor finanțate din surse externe</w:t>
            </w:r>
          </w:p>
        </w:tc>
        <w:tc>
          <w:tcPr>
            <w:tcW w:w="687"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102,5 </w:t>
            </w:r>
          </w:p>
        </w:tc>
        <w:tc>
          <w:tcPr>
            <w:tcW w:w="959"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29,6 </w:t>
            </w:r>
          </w:p>
        </w:tc>
        <w:tc>
          <w:tcPr>
            <w:tcW w:w="574"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132,1</w:t>
            </w:r>
          </w:p>
        </w:tc>
      </w:tr>
      <w:tr w:rsidR="00DB174A" w:rsidRPr="001159D6" w:rsidTr="008D2205">
        <w:trPr>
          <w:trHeight w:val="315"/>
          <w:jc w:val="center"/>
        </w:trPr>
        <w:tc>
          <w:tcPr>
            <w:tcW w:w="2780"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rsidP="001159D6">
            <w:pPr>
              <w:spacing w:after="0"/>
              <w:ind w:firstLineChars="100" w:firstLine="240"/>
              <w:rPr>
                <w:rFonts w:ascii="Times New Roman" w:eastAsia="Times New Roman" w:hAnsi="Times New Roman"/>
                <w:iCs/>
                <w:color w:val="000000"/>
                <w:sz w:val="24"/>
                <w:szCs w:val="24"/>
                <w:lang w:val="ro-RO"/>
              </w:rPr>
            </w:pPr>
            <w:r w:rsidRPr="001159D6">
              <w:rPr>
                <w:rFonts w:ascii="Times New Roman" w:eastAsia="Times New Roman" w:hAnsi="Times New Roman"/>
                <w:iCs/>
                <w:color w:val="000000"/>
                <w:sz w:val="24"/>
                <w:szCs w:val="24"/>
                <w:lang w:val="ro-RO"/>
              </w:rPr>
              <w:t>venituri colectate</w:t>
            </w:r>
          </w:p>
        </w:tc>
        <w:tc>
          <w:tcPr>
            <w:tcW w:w="687"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123,6 </w:t>
            </w:r>
          </w:p>
        </w:tc>
        <w:tc>
          <w:tcPr>
            <w:tcW w:w="959"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1,0 </w:t>
            </w:r>
          </w:p>
        </w:tc>
        <w:tc>
          <w:tcPr>
            <w:tcW w:w="574"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124,6</w:t>
            </w:r>
          </w:p>
        </w:tc>
      </w:tr>
    </w:tbl>
    <w:p w:rsidR="006145EA" w:rsidRPr="001159D6" w:rsidRDefault="006145EA">
      <w:pPr>
        <w:spacing w:after="0"/>
        <w:ind w:firstLine="540"/>
        <w:jc w:val="both"/>
        <w:rPr>
          <w:rFonts w:ascii="Times New Roman" w:hAnsi="Times New Roman"/>
          <w:sz w:val="28"/>
          <w:szCs w:val="28"/>
          <w:lang w:val="ro-RO"/>
        </w:rPr>
      </w:pPr>
    </w:p>
    <w:p w:rsidR="006145EA" w:rsidRPr="001159D6" w:rsidRDefault="00DB174A">
      <w:pPr>
        <w:spacing w:after="0"/>
        <w:ind w:firstLine="540"/>
        <w:jc w:val="both"/>
        <w:rPr>
          <w:rFonts w:ascii="Times New Roman" w:hAnsi="Times New Roman"/>
          <w:i/>
          <w:sz w:val="28"/>
          <w:szCs w:val="28"/>
          <w:lang w:val="ro-RO"/>
        </w:rPr>
      </w:pPr>
      <w:r w:rsidRPr="001159D6">
        <w:rPr>
          <w:rFonts w:ascii="Times New Roman" w:hAnsi="Times New Roman"/>
          <w:sz w:val="28"/>
          <w:szCs w:val="28"/>
          <w:lang w:val="ro-RO"/>
        </w:rPr>
        <w:t>Principalii factori care au condiționat modificarea alocațiilor aprobate la grupa principală ocrotirea sănătății sunt:</w:t>
      </w:r>
    </w:p>
    <w:p w:rsidR="006145EA" w:rsidRPr="001159D6" w:rsidRDefault="00DB174A">
      <w:pPr>
        <w:spacing w:after="0"/>
        <w:ind w:firstLine="567"/>
        <w:jc w:val="both"/>
        <w:rPr>
          <w:rFonts w:ascii="Times New Roman" w:hAnsi="Times New Roman"/>
          <w:i/>
          <w:sz w:val="28"/>
          <w:szCs w:val="28"/>
          <w:lang w:val="ro-RO"/>
        </w:rPr>
      </w:pPr>
      <w:r w:rsidRPr="001159D6">
        <w:rPr>
          <w:rFonts w:ascii="Times New Roman" w:hAnsi="Times New Roman"/>
          <w:i/>
          <w:sz w:val="28"/>
          <w:szCs w:val="28"/>
          <w:lang w:val="ro-RO"/>
        </w:rPr>
        <w:t>Majorări de alocații</w:t>
      </w:r>
      <w:r w:rsidR="00977EA2" w:rsidRPr="001159D6">
        <w:rPr>
          <w:rFonts w:ascii="Times New Roman" w:hAnsi="Times New Roman"/>
          <w:i/>
          <w:sz w:val="28"/>
          <w:szCs w:val="28"/>
          <w:lang w:val="ro-RO"/>
        </w:rPr>
        <w:t xml:space="preserve"> </w:t>
      </w:r>
      <w:r w:rsidRPr="001159D6">
        <w:rPr>
          <w:rFonts w:ascii="Times New Roman" w:hAnsi="Times New Roman"/>
          <w:i/>
          <w:sz w:val="28"/>
          <w:szCs w:val="28"/>
          <w:lang w:val="ro-RO"/>
        </w:rPr>
        <w:t>în volum de 71,3 mil.lei pentru:</w:t>
      </w:r>
    </w:p>
    <w:p w:rsidR="00DB174A" w:rsidRPr="001159D6" w:rsidRDefault="008D2205" w:rsidP="006801AE">
      <w:pPr>
        <w:pStyle w:val="ListParagraph"/>
        <w:numPr>
          <w:ilvl w:val="0"/>
          <w:numId w:val="12"/>
        </w:numPr>
        <w:spacing w:after="0"/>
        <w:ind w:left="0" w:firstLine="540"/>
        <w:jc w:val="both"/>
        <w:rPr>
          <w:rFonts w:ascii="Times New Roman" w:hAnsi="Times New Roman"/>
          <w:sz w:val="28"/>
          <w:szCs w:val="28"/>
          <w:lang w:val="ro-RO"/>
        </w:rPr>
      </w:pPr>
      <w:r w:rsidRPr="001159D6">
        <w:rPr>
          <w:rFonts w:ascii="Times New Roman" w:hAnsi="Times New Roman"/>
          <w:sz w:val="28"/>
          <w:szCs w:val="28"/>
          <w:lang w:val="ro-RO"/>
        </w:rPr>
        <w:t xml:space="preserve"> </w:t>
      </w:r>
      <w:r w:rsidR="00DB174A" w:rsidRPr="001159D6">
        <w:rPr>
          <w:rFonts w:ascii="Times New Roman" w:hAnsi="Times New Roman"/>
          <w:sz w:val="28"/>
          <w:szCs w:val="28"/>
          <w:lang w:val="ro-RO"/>
        </w:rPr>
        <w:t xml:space="preserve">prestarea serviciilor de asistență medicală în cadrul Programului ramural de servicii medicale prestate contingentului arondat în cadrul Asociației Curativ-Sanatoriale și de Recuperare a Cancelariei de Stat – </w:t>
      </w:r>
      <w:r w:rsidR="00DB174A" w:rsidRPr="001159D6">
        <w:rPr>
          <w:rFonts w:ascii="Times New Roman" w:hAnsi="Times New Roman"/>
          <w:i/>
          <w:sz w:val="28"/>
          <w:szCs w:val="28"/>
          <w:lang w:val="ro-RO"/>
        </w:rPr>
        <w:t>8,7 mil.lei</w:t>
      </w:r>
      <w:r w:rsidR="00DB174A" w:rsidRPr="001159D6">
        <w:rPr>
          <w:rFonts w:ascii="Times New Roman" w:hAnsi="Times New Roman"/>
          <w:sz w:val="28"/>
          <w:szCs w:val="28"/>
          <w:lang w:val="ro-RO"/>
        </w:rPr>
        <w:t>;</w:t>
      </w:r>
    </w:p>
    <w:p w:rsidR="00DB174A" w:rsidRPr="001159D6" w:rsidRDefault="00DB174A" w:rsidP="006801AE">
      <w:pPr>
        <w:pStyle w:val="ListParagraph"/>
        <w:numPr>
          <w:ilvl w:val="0"/>
          <w:numId w:val="12"/>
        </w:numPr>
        <w:spacing w:after="0"/>
        <w:ind w:left="0" w:firstLine="540"/>
        <w:jc w:val="both"/>
        <w:rPr>
          <w:rFonts w:ascii="Times New Roman" w:hAnsi="Times New Roman"/>
          <w:sz w:val="28"/>
          <w:szCs w:val="28"/>
          <w:lang w:val="ro-RO"/>
        </w:rPr>
      </w:pPr>
      <w:r w:rsidRPr="001159D6">
        <w:rPr>
          <w:rFonts w:ascii="Times New Roman" w:hAnsi="Times New Roman"/>
          <w:sz w:val="28"/>
          <w:szCs w:val="28"/>
          <w:lang w:val="ro-RO"/>
        </w:rPr>
        <w:t xml:space="preserve">consolidarea bazei tehnico-materiale a instituțiilor medico-sanitare publice pentru care Ministerul Sănătății, Muncii și Protecției Sociale are calitatea de fondator – </w:t>
      </w:r>
      <w:r w:rsidRPr="001159D6">
        <w:rPr>
          <w:rFonts w:ascii="Times New Roman" w:hAnsi="Times New Roman"/>
          <w:i/>
          <w:sz w:val="28"/>
          <w:szCs w:val="28"/>
          <w:lang w:val="ro-RO"/>
        </w:rPr>
        <w:t>32,0 mil.lei</w:t>
      </w:r>
      <w:r w:rsidR="004909DA" w:rsidRPr="001159D6">
        <w:rPr>
          <w:rFonts w:ascii="Times New Roman" w:hAnsi="Times New Roman"/>
          <w:i/>
          <w:sz w:val="28"/>
          <w:szCs w:val="28"/>
          <w:lang w:val="ro-RO"/>
        </w:rPr>
        <w:t>,</w:t>
      </w:r>
      <w:r w:rsidR="004909DA" w:rsidRPr="001159D6">
        <w:rPr>
          <w:rFonts w:ascii="Times New Roman" w:hAnsi="Times New Roman"/>
          <w:sz w:val="28"/>
          <w:szCs w:val="28"/>
          <w:lang w:val="ro-RO"/>
        </w:rPr>
        <w:t xml:space="preserve"> </w:t>
      </w:r>
      <w:r w:rsidR="008D2205" w:rsidRPr="001159D6">
        <w:rPr>
          <w:rFonts w:ascii="Times New Roman" w:hAnsi="Times New Roman"/>
          <w:sz w:val="28"/>
          <w:szCs w:val="28"/>
          <w:lang w:val="ro-RO"/>
        </w:rPr>
        <w:t xml:space="preserve">inclusiv </w:t>
      </w:r>
      <w:r w:rsidR="004909DA" w:rsidRPr="001159D6">
        <w:rPr>
          <w:rFonts w:ascii="Times New Roman" w:hAnsi="Times New Roman"/>
          <w:sz w:val="28"/>
          <w:szCs w:val="28"/>
          <w:lang w:val="ro-RO"/>
        </w:rPr>
        <w:t>pentru achiziționarea autosanitarelor și ascensoarelor</w:t>
      </w:r>
      <w:r w:rsidRPr="001159D6">
        <w:rPr>
          <w:rFonts w:ascii="Times New Roman" w:hAnsi="Times New Roman"/>
          <w:i/>
          <w:sz w:val="28"/>
          <w:szCs w:val="28"/>
          <w:lang w:val="ro-RO"/>
        </w:rPr>
        <w:t>;</w:t>
      </w:r>
    </w:p>
    <w:p w:rsidR="00DB174A" w:rsidRPr="001159D6" w:rsidRDefault="00DD5E37" w:rsidP="006801AE">
      <w:pPr>
        <w:pStyle w:val="ListParagraph"/>
        <w:numPr>
          <w:ilvl w:val="0"/>
          <w:numId w:val="12"/>
        </w:numPr>
        <w:spacing w:after="0"/>
        <w:ind w:left="0" w:firstLine="540"/>
        <w:jc w:val="both"/>
        <w:rPr>
          <w:rFonts w:ascii="Times New Roman" w:hAnsi="Times New Roman"/>
          <w:sz w:val="28"/>
          <w:szCs w:val="28"/>
          <w:lang w:val="ro-RO"/>
        </w:rPr>
      </w:pPr>
      <w:r w:rsidRPr="001159D6">
        <w:rPr>
          <w:rFonts w:ascii="Times New Roman" w:hAnsi="Times New Roman"/>
          <w:bCs/>
          <w:iCs/>
          <w:sz w:val="28"/>
          <w:szCs w:val="28"/>
          <w:lang w:val="ro-RO"/>
        </w:rPr>
        <w:t>cheltuielile prevăzute a fi efectuate din veniturile colectate de instituțiile din domeniul ocroti</w:t>
      </w:r>
      <w:r w:rsidR="004909DA" w:rsidRPr="001159D6">
        <w:rPr>
          <w:rFonts w:ascii="Times New Roman" w:hAnsi="Times New Roman"/>
          <w:bCs/>
          <w:iCs/>
          <w:sz w:val="28"/>
          <w:szCs w:val="28"/>
          <w:lang w:val="ro-RO"/>
        </w:rPr>
        <w:t>ri</w:t>
      </w:r>
      <w:r w:rsidRPr="001159D6">
        <w:rPr>
          <w:rFonts w:ascii="Times New Roman" w:hAnsi="Times New Roman"/>
          <w:bCs/>
          <w:iCs/>
          <w:sz w:val="28"/>
          <w:szCs w:val="28"/>
          <w:lang w:val="ro-RO"/>
        </w:rPr>
        <w:t>i sănătății</w:t>
      </w:r>
      <w:r w:rsidR="00977EA2" w:rsidRPr="001159D6">
        <w:rPr>
          <w:rFonts w:ascii="Times New Roman" w:hAnsi="Times New Roman"/>
          <w:bCs/>
          <w:iCs/>
          <w:sz w:val="28"/>
          <w:szCs w:val="28"/>
          <w:lang w:val="ro-RO"/>
        </w:rPr>
        <w:t xml:space="preserve"> </w:t>
      </w:r>
      <w:r w:rsidRPr="001159D6">
        <w:rPr>
          <w:rFonts w:ascii="Times New Roman" w:hAnsi="Times New Roman"/>
          <w:bCs/>
          <w:iCs/>
          <w:sz w:val="28"/>
          <w:szCs w:val="28"/>
          <w:lang w:val="ro-RO"/>
        </w:rPr>
        <w:t xml:space="preserve">– </w:t>
      </w:r>
      <w:r w:rsidRPr="001159D6">
        <w:rPr>
          <w:rFonts w:ascii="Times New Roman" w:hAnsi="Times New Roman"/>
          <w:bCs/>
          <w:i/>
          <w:iCs/>
          <w:sz w:val="28"/>
          <w:szCs w:val="28"/>
          <w:lang w:val="ro-RO"/>
        </w:rPr>
        <w:t>1,0 mil.lei;</w:t>
      </w:r>
    </w:p>
    <w:p w:rsidR="00DB174A" w:rsidRPr="001159D6" w:rsidRDefault="00DB174A" w:rsidP="006801AE">
      <w:pPr>
        <w:pStyle w:val="ListParagraph"/>
        <w:numPr>
          <w:ilvl w:val="0"/>
          <w:numId w:val="12"/>
        </w:numPr>
        <w:spacing w:after="0"/>
        <w:ind w:left="0" w:firstLine="540"/>
        <w:jc w:val="both"/>
        <w:rPr>
          <w:rFonts w:ascii="Times New Roman" w:hAnsi="Times New Roman"/>
          <w:i/>
          <w:sz w:val="28"/>
          <w:szCs w:val="28"/>
          <w:lang w:val="ro-RO"/>
        </w:rPr>
      </w:pPr>
      <w:r w:rsidRPr="001159D6">
        <w:rPr>
          <w:rFonts w:ascii="Times New Roman" w:hAnsi="Times New Roman"/>
          <w:sz w:val="28"/>
          <w:szCs w:val="28"/>
          <w:lang w:val="ro-RO"/>
        </w:rPr>
        <w:t xml:space="preserve">implementarea activităților proiectelor finanțate din surse externe </w:t>
      </w:r>
      <w:r w:rsidRPr="001159D6">
        <w:rPr>
          <w:rFonts w:ascii="Times New Roman" w:hAnsi="Times New Roman"/>
          <w:i/>
          <w:sz w:val="28"/>
          <w:szCs w:val="28"/>
          <w:lang w:val="ro-RO"/>
        </w:rPr>
        <w:t>– 29,6 mil.lei</w:t>
      </w:r>
      <w:r w:rsidR="00DD5E37" w:rsidRPr="001159D6">
        <w:rPr>
          <w:rFonts w:ascii="Times New Roman" w:hAnsi="Times New Roman"/>
          <w:sz w:val="28"/>
          <w:szCs w:val="28"/>
          <w:lang w:val="ro-RO"/>
        </w:rPr>
        <w:t>, dintre care</w:t>
      </w:r>
      <w:r w:rsidR="00E761D3" w:rsidRPr="001159D6">
        <w:rPr>
          <w:rFonts w:ascii="Times New Roman" w:hAnsi="Times New Roman"/>
          <w:i/>
          <w:sz w:val="28"/>
          <w:szCs w:val="28"/>
          <w:lang w:val="ro-RO"/>
        </w:rPr>
        <w:t xml:space="preserve"> Proiectul </w:t>
      </w:r>
      <w:r w:rsidR="00DD5E37" w:rsidRPr="001159D6">
        <w:rPr>
          <w:rFonts w:ascii="Times New Roman" w:hAnsi="Times New Roman"/>
          <w:i/>
          <w:sz w:val="28"/>
          <w:szCs w:val="28"/>
          <w:lang w:val="es-US"/>
        </w:rPr>
        <w:t>“</w:t>
      </w:r>
      <w:r w:rsidR="00E761D3" w:rsidRPr="001159D6">
        <w:rPr>
          <w:rFonts w:ascii="Times New Roman" w:hAnsi="Times New Roman"/>
          <w:i/>
          <w:sz w:val="28"/>
          <w:szCs w:val="28"/>
          <w:lang w:val="ro-RO"/>
        </w:rPr>
        <w:t xml:space="preserve">Consolidarea controlului tuberculozei în Republica Moldova – 14,8 mil.lei, Proiectul </w:t>
      </w:r>
      <w:r w:rsidR="00DD5E37" w:rsidRPr="001159D6">
        <w:rPr>
          <w:rFonts w:ascii="Times New Roman" w:hAnsi="Times New Roman"/>
          <w:i/>
          <w:sz w:val="28"/>
          <w:szCs w:val="28"/>
          <w:lang w:val="es-US"/>
        </w:rPr>
        <w:t>“</w:t>
      </w:r>
      <w:r w:rsidR="00E761D3" w:rsidRPr="001159D6">
        <w:rPr>
          <w:rFonts w:ascii="Times New Roman" w:hAnsi="Times New Roman"/>
          <w:i/>
          <w:sz w:val="28"/>
          <w:szCs w:val="28"/>
          <w:lang w:val="ro-RO"/>
        </w:rPr>
        <w:t xml:space="preserve">Consolidarea controlului HIV/SIDA în Republica Moldova – 14,0 mil.lei, Proiectul </w:t>
      </w:r>
      <w:r w:rsidR="00DD5E37" w:rsidRPr="001159D6">
        <w:rPr>
          <w:rFonts w:ascii="Times New Roman" w:hAnsi="Times New Roman"/>
          <w:i/>
          <w:sz w:val="28"/>
          <w:szCs w:val="28"/>
          <w:lang w:val="es-US"/>
        </w:rPr>
        <w:t>“</w:t>
      </w:r>
      <w:r w:rsidR="00E761D3" w:rsidRPr="001159D6">
        <w:rPr>
          <w:rFonts w:ascii="Times New Roman" w:hAnsi="Times New Roman"/>
          <w:i/>
          <w:sz w:val="28"/>
          <w:szCs w:val="28"/>
          <w:lang w:val="ro-RO"/>
        </w:rPr>
        <w:t>Îmbunătățirea serviciilor medicale în Republica Moldova – 0,8 mil.lei</w:t>
      </w:r>
      <w:r w:rsidR="008D2205" w:rsidRPr="001159D6">
        <w:rPr>
          <w:rFonts w:ascii="Times New Roman" w:hAnsi="Times New Roman"/>
          <w:sz w:val="28"/>
          <w:szCs w:val="28"/>
          <w:lang w:val="ro-RO"/>
        </w:rPr>
        <w:t>.</w:t>
      </w:r>
    </w:p>
    <w:p w:rsidR="00094FD5" w:rsidRPr="001159D6" w:rsidRDefault="00094FD5" w:rsidP="006801AE">
      <w:pPr>
        <w:pStyle w:val="ListParagraph"/>
        <w:spacing w:after="0"/>
        <w:ind w:left="540"/>
        <w:jc w:val="both"/>
        <w:rPr>
          <w:rFonts w:ascii="Times New Roman" w:hAnsi="Times New Roman"/>
          <w:i/>
          <w:sz w:val="28"/>
          <w:szCs w:val="28"/>
          <w:lang w:val="ro-RO"/>
        </w:rPr>
      </w:pPr>
    </w:p>
    <w:p w:rsidR="006145EA" w:rsidRPr="001159D6" w:rsidRDefault="00094FD5">
      <w:pPr>
        <w:pStyle w:val="ListParagraph"/>
        <w:spacing w:after="0"/>
        <w:ind w:left="0" w:firstLine="567"/>
        <w:jc w:val="both"/>
        <w:rPr>
          <w:rFonts w:ascii="Times New Roman" w:hAnsi="Times New Roman"/>
          <w:i/>
          <w:lang w:val="ro-RO"/>
        </w:rPr>
      </w:pPr>
      <w:r w:rsidRPr="001159D6">
        <w:rPr>
          <w:rFonts w:ascii="Times New Roman" w:hAnsi="Times New Roman"/>
          <w:i/>
          <w:sz w:val="28"/>
          <w:szCs w:val="28"/>
          <w:lang w:val="ro-RO"/>
        </w:rPr>
        <w:t>Reduceri de alocații cu 4,2 mil.lei</w:t>
      </w:r>
      <w:r w:rsidR="00977EA2" w:rsidRPr="001159D6">
        <w:rPr>
          <w:rFonts w:ascii="Times New Roman" w:hAnsi="Times New Roman"/>
          <w:sz w:val="28"/>
          <w:szCs w:val="28"/>
          <w:lang w:val="ro-RO"/>
        </w:rPr>
        <w:t xml:space="preserve"> </w:t>
      </w:r>
      <w:r w:rsidRPr="001159D6">
        <w:rPr>
          <w:rFonts w:ascii="Times New Roman" w:hAnsi="Times New Roman"/>
          <w:sz w:val="28"/>
          <w:szCs w:val="28"/>
          <w:lang w:val="ro-RO"/>
        </w:rPr>
        <w:t xml:space="preserve">în legătură cu </w:t>
      </w:r>
      <w:r w:rsidR="00A13B86" w:rsidRPr="001159D6">
        <w:rPr>
          <w:rFonts w:ascii="Times New Roman" w:hAnsi="Times New Roman"/>
          <w:sz w:val="28"/>
          <w:szCs w:val="28"/>
          <w:lang w:val="ro-RO"/>
        </w:rPr>
        <w:t xml:space="preserve">transmiterea </w:t>
      </w:r>
      <w:r w:rsidRPr="001159D6">
        <w:rPr>
          <w:rFonts w:ascii="Times New Roman" w:hAnsi="Times New Roman"/>
          <w:sz w:val="28"/>
          <w:szCs w:val="28"/>
          <w:lang w:val="ro-RO"/>
        </w:rPr>
        <w:t xml:space="preserve">către Ministerul Sănătății, Muncii și Protecției Sociale a competențelor </w:t>
      </w:r>
      <w:r w:rsidR="00A13B86" w:rsidRPr="001159D6">
        <w:rPr>
          <w:rFonts w:ascii="Times New Roman" w:hAnsi="Times New Roman"/>
          <w:sz w:val="28"/>
          <w:szCs w:val="28"/>
          <w:lang w:val="ro-RO"/>
        </w:rPr>
        <w:t>de administrare a sectorului</w:t>
      </w:r>
      <w:r w:rsidR="00977EA2" w:rsidRPr="001159D6">
        <w:rPr>
          <w:rFonts w:ascii="Times New Roman" w:hAnsi="Times New Roman"/>
          <w:sz w:val="28"/>
          <w:szCs w:val="28"/>
          <w:lang w:val="ro-RO"/>
        </w:rPr>
        <w:t xml:space="preserve"> </w:t>
      </w:r>
      <w:r w:rsidRPr="001159D6">
        <w:rPr>
          <w:rFonts w:ascii="Times New Roman" w:hAnsi="Times New Roman"/>
          <w:sz w:val="28"/>
          <w:szCs w:val="28"/>
          <w:lang w:val="ro-RO"/>
        </w:rPr>
        <w:t>ale Ministerului Sănătății (Hotărîrea Parlamentului nr.189 din 21 iulie 2017 „Pentru aprobarea listei ministerelor” și Hotărîrea Guvernului nr.594 din 26 iulie 2017 „Cu privire la restructurarea administrației publice centrale de specialitate</w:t>
      </w:r>
      <w:r w:rsidR="00DD5E37" w:rsidRPr="001159D6">
        <w:rPr>
          <w:rFonts w:ascii="Times New Roman" w:hAnsi="Times New Roman"/>
          <w:sz w:val="28"/>
          <w:szCs w:val="28"/>
          <w:lang w:val="ro-RO"/>
        </w:rPr>
        <w:t>”.</w:t>
      </w:r>
    </w:p>
    <w:p w:rsidR="006145EA" w:rsidRPr="001159D6" w:rsidRDefault="006145EA">
      <w:pPr>
        <w:spacing w:after="0"/>
        <w:jc w:val="both"/>
        <w:rPr>
          <w:rFonts w:ascii="Times New Roman" w:hAnsi="Times New Roman"/>
          <w:sz w:val="28"/>
          <w:szCs w:val="28"/>
          <w:lang w:val="ro-RO"/>
        </w:rPr>
      </w:pPr>
    </w:p>
    <w:p w:rsidR="006145EA" w:rsidRPr="001159D6" w:rsidRDefault="007B5F88">
      <w:pPr>
        <w:spacing w:after="120"/>
        <w:ind w:firstLine="567"/>
        <w:jc w:val="both"/>
        <w:rPr>
          <w:rFonts w:ascii="Times New Roman" w:hAnsi="Times New Roman"/>
          <w:b/>
          <w:i/>
          <w:sz w:val="28"/>
          <w:szCs w:val="28"/>
          <w:lang w:val="ro-RO"/>
        </w:rPr>
      </w:pPr>
      <w:r w:rsidRPr="001159D6">
        <w:rPr>
          <w:rFonts w:ascii="Times New Roman" w:hAnsi="Times New Roman"/>
          <w:b/>
          <w:i/>
          <w:sz w:val="28"/>
          <w:szCs w:val="28"/>
          <w:lang w:val="ro-RO"/>
        </w:rPr>
        <w:t>3.3</w:t>
      </w:r>
      <w:r w:rsidR="00A33C1E" w:rsidRPr="001159D6">
        <w:rPr>
          <w:rFonts w:ascii="Times New Roman" w:hAnsi="Times New Roman"/>
          <w:b/>
          <w:i/>
          <w:sz w:val="28"/>
          <w:szCs w:val="28"/>
          <w:lang w:val="ro-RO"/>
        </w:rPr>
        <w:t>.8.</w:t>
      </w:r>
      <w:r w:rsidR="009D603A" w:rsidRPr="001159D6">
        <w:rPr>
          <w:rFonts w:ascii="Times New Roman" w:hAnsi="Times New Roman"/>
          <w:b/>
          <w:i/>
          <w:sz w:val="28"/>
          <w:szCs w:val="28"/>
          <w:lang w:val="ro-RO"/>
        </w:rPr>
        <w:t>Cultură, artă, sport şi acţiuni pentru tineret</w:t>
      </w:r>
    </w:p>
    <w:p w:rsidR="006145EA" w:rsidRPr="001159D6" w:rsidRDefault="00DB174A">
      <w:pPr>
        <w:spacing w:after="0"/>
        <w:ind w:firstLine="539"/>
        <w:jc w:val="both"/>
        <w:rPr>
          <w:rFonts w:ascii="Times New Roman" w:hAnsi="Times New Roman"/>
          <w:sz w:val="28"/>
          <w:szCs w:val="28"/>
          <w:lang w:val="ro-RO"/>
        </w:rPr>
      </w:pPr>
      <w:r w:rsidRPr="001159D6">
        <w:rPr>
          <w:rFonts w:ascii="Times New Roman" w:hAnsi="Times New Roman"/>
          <w:sz w:val="28"/>
          <w:szCs w:val="28"/>
          <w:lang w:val="ro-RO"/>
        </w:rPr>
        <w:t xml:space="preserve">Cheltuielile pentru grupa dată sînt prevăzute cu o creștere de </w:t>
      </w:r>
      <w:r w:rsidR="004909DA" w:rsidRPr="001159D6">
        <w:rPr>
          <w:rFonts w:ascii="Times New Roman" w:hAnsi="Times New Roman"/>
          <w:sz w:val="28"/>
          <w:szCs w:val="28"/>
          <w:lang w:val="ro-RO"/>
        </w:rPr>
        <w:t xml:space="preserve">16,2 </w:t>
      </w:r>
      <w:r w:rsidRPr="001159D6">
        <w:rPr>
          <w:rFonts w:ascii="Times New Roman" w:hAnsi="Times New Roman"/>
          <w:sz w:val="28"/>
          <w:szCs w:val="28"/>
          <w:lang w:val="ro-RO"/>
        </w:rPr>
        <w:t xml:space="preserve">mil.lei sau </w:t>
      </w:r>
      <w:r w:rsidR="004909DA" w:rsidRPr="001159D6">
        <w:rPr>
          <w:rFonts w:ascii="Times New Roman" w:hAnsi="Times New Roman"/>
          <w:sz w:val="28"/>
          <w:szCs w:val="28"/>
          <w:lang w:val="ro-RO"/>
        </w:rPr>
        <w:t>2</w:t>
      </w:r>
      <w:r w:rsidRPr="001159D6">
        <w:rPr>
          <w:rFonts w:ascii="Times New Roman" w:hAnsi="Times New Roman"/>
          <w:sz w:val="28"/>
          <w:szCs w:val="28"/>
          <w:lang w:val="ro-RO"/>
        </w:rPr>
        <w:t>,</w:t>
      </w:r>
      <w:r w:rsidR="004909DA" w:rsidRPr="001159D6">
        <w:rPr>
          <w:rFonts w:ascii="Times New Roman" w:hAnsi="Times New Roman"/>
          <w:sz w:val="28"/>
          <w:szCs w:val="28"/>
          <w:lang w:val="ro-RO"/>
        </w:rPr>
        <w:t>4</w:t>
      </w:r>
      <w:r w:rsidRPr="001159D6">
        <w:rPr>
          <w:rFonts w:ascii="Times New Roman" w:hAnsi="Times New Roman"/>
          <w:sz w:val="28"/>
          <w:szCs w:val="28"/>
          <w:lang w:val="ro-RO"/>
        </w:rPr>
        <w:t xml:space="preserve"> la sută faţă de cele aprobate. </w:t>
      </w:r>
    </w:p>
    <w:p w:rsidR="006145EA" w:rsidRPr="001159D6" w:rsidRDefault="00DD5E37">
      <w:pPr>
        <w:spacing w:after="0"/>
        <w:ind w:firstLine="539"/>
        <w:jc w:val="right"/>
        <w:rPr>
          <w:rFonts w:ascii="Times New Roman" w:hAnsi="Times New Roman"/>
          <w:sz w:val="24"/>
          <w:szCs w:val="24"/>
          <w:lang w:val="ro-RO"/>
        </w:rPr>
      </w:pPr>
      <w:r w:rsidRPr="001159D6">
        <w:rPr>
          <w:rFonts w:ascii="Times New Roman" w:eastAsia="Times New Roman" w:hAnsi="Times New Roman"/>
          <w:i/>
          <w:iCs/>
          <w:color w:val="000000"/>
          <w:sz w:val="24"/>
          <w:szCs w:val="24"/>
          <w:lang w:val="ro-RO"/>
        </w:rPr>
        <w:t xml:space="preserve">                                                                                  mil.lei</w:t>
      </w:r>
    </w:p>
    <w:tbl>
      <w:tblPr>
        <w:tblW w:w="5000" w:type="pct"/>
        <w:jc w:val="center"/>
        <w:tblLook w:val="04A0" w:firstRow="1" w:lastRow="0" w:firstColumn="1" w:lastColumn="0" w:noHBand="0" w:noVBand="1"/>
      </w:tblPr>
      <w:tblGrid>
        <w:gridCol w:w="5274"/>
        <w:gridCol w:w="1060"/>
        <w:gridCol w:w="1770"/>
        <w:gridCol w:w="1241"/>
      </w:tblGrid>
      <w:tr w:rsidR="00DB174A" w:rsidRPr="001159D6" w:rsidTr="008D2205">
        <w:trPr>
          <w:trHeight w:val="690"/>
          <w:jc w:val="center"/>
        </w:trPr>
        <w:tc>
          <w:tcPr>
            <w:tcW w:w="2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5EA" w:rsidRPr="001159D6" w:rsidRDefault="00DD5E37">
            <w:pPr>
              <w:spacing w:after="0"/>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 </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6145EA" w:rsidRPr="001159D6" w:rsidRDefault="00DD5E37">
            <w:pPr>
              <w:spacing w:after="0"/>
              <w:jc w:val="center"/>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 xml:space="preserve">Aprobat </w:t>
            </w:r>
          </w:p>
        </w:tc>
        <w:tc>
          <w:tcPr>
            <w:tcW w:w="947" w:type="pct"/>
            <w:tcBorders>
              <w:top w:val="single" w:sz="4" w:space="0" w:color="auto"/>
              <w:left w:val="nil"/>
              <w:bottom w:val="single" w:sz="4" w:space="0" w:color="auto"/>
              <w:right w:val="single" w:sz="4" w:space="0" w:color="auto"/>
            </w:tcBorders>
            <w:shd w:val="clear" w:color="auto" w:fill="auto"/>
            <w:vAlign w:val="center"/>
            <w:hideMark/>
          </w:tcPr>
          <w:p w:rsidR="006145EA" w:rsidRPr="001159D6" w:rsidRDefault="00DD5E37">
            <w:pPr>
              <w:spacing w:after="0"/>
              <w:jc w:val="center"/>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Propuneri de modificare(+;-)</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6145EA" w:rsidRPr="001159D6" w:rsidRDefault="00DD5E37">
            <w:pPr>
              <w:spacing w:after="0"/>
              <w:jc w:val="center"/>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Precizat</w:t>
            </w:r>
          </w:p>
        </w:tc>
      </w:tr>
      <w:tr w:rsidR="00DB174A" w:rsidRPr="001159D6" w:rsidTr="008D2205">
        <w:trPr>
          <w:trHeight w:val="315"/>
          <w:jc w:val="center"/>
        </w:trPr>
        <w:tc>
          <w:tcPr>
            <w:tcW w:w="2821"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pPr>
              <w:spacing w:after="0"/>
              <w:jc w:val="both"/>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Cheltuieli și active nefinanciare / resurse, total</w:t>
            </w:r>
          </w:p>
        </w:tc>
        <w:tc>
          <w:tcPr>
            <w:tcW w:w="567"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676,4</w:t>
            </w:r>
          </w:p>
        </w:tc>
        <w:tc>
          <w:tcPr>
            <w:tcW w:w="947"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16.2</w:t>
            </w:r>
          </w:p>
        </w:tc>
        <w:tc>
          <w:tcPr>
            <w:tcW w:w="664"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color w:val="000000"/>
                <w:sz w:val="24"/>
                <w:szCs w:val="24"/>
                <w:lang w:val="ro-RO" w:eastAsia="ru-RU"/>
              </w:rPr>
            </w:pPr>
            <w:r w:rsidRPr="001159D6">
              <w:rPr>
                <w:rFonts w:ascii="Times New Roman" w:eastAsia="Times New Roman" w:hAnsi="Times New Roman"/>
                <w:b/>
                <w:color w:val="000000"/>
                <w:sz w:val="24"/>
                <w:szCs w:val="24"/>
                <w:lang w:val="ro-RO" w:eastAsia="ru-RU"/>
              </w:rPr>
              <w:t>692.6</w:t>
            </w:r>
          </w:p>
        </w:tc>
      </w:tr>
      <w:tr w:rsidR="00DB174A" w:rsidRPr="001159D6" w:rsidTr="008D2205">
        <w:trPr>
          <w:trHeight w:val="270"/>
          <w:jc w:val="center"/>
        </w:trPr>
        <w:tc>
          <w:tcPr>
            <w:tcW w:w="2821" w:type="pct"/>
            <w:tcBorders>
              <w:top w:val="nil"/>
              <w:left w:val="single" w:sz="4" w:space="0" w:color="auto"/>
              <w:bottom w:val="single" w:sz="4" w:space="0" w:color="auto"/>
              <w:right w:val="single" w:sz="4" w:space="0" w:color="auto"/>
            </w:tcBorders>
            <w:shd w:val="clear" w:color="auto" w:fill="auto"/>
            <w:noWrap/>
            <w:vAlign w:val="bottom"/>
            <w:hideMark/>
          </w:tcPr>
          <w:p w:rsidR="006145EA" w:rsidRPr="001159D6" w:rsidRDefault="00DD5E37">
            <w:pPr>
              <w:spacing w:after="0"/>
              <w:jc w:val="center"/>
              <w:rPr>
                <w:rFonts w:ascii="Times New Roman" w:eastAsia="Times New Roman" w:hAnsi="Times New Roman"/>
                <w:i/>
                <w:iCs/>
                <w:color w:val="000000"/>
                <w:sz w:val="24"/>
                <w:szCs w:val="24"/>
                <w:lang w:val="ro-RO" w:eastAsia="ru-RU"/>
              </w:rPr>
            </w:pPr>
            <w:r w:rsidRPr="001159D6">
              <w:rPr>
                <w:rFonts w:ascii="Times New Roman" w:eastAsia="Times New Roman" w:hAnsi="Times New Roman"/>
                <w:i/>
                <w:iCs/>
                <w:color w:val="000000"/>
                <w:sz w:val="24"/>
                <w:szCs w:val="24"/>
                <w:lang w:val="ro-RO" w:eastAsia="ru-RU"/>
              </w:rPr>
              <w:t>inclusiv din:</w:t>
            </w:r>
          </w:p>
        </w:tc>
        <w:tc>
          <w:tcPr>
            <w:tcW w:w="567" w:type="pct"/>
            <w:tcBorders>
              <w:top w:val="nil"/>
              <w:left w:val="nil"/>
              <w:bottom w:val="single" w:sz="4" w:space="0" w:color="auto"/>
              <w:right w:val="single" w:sz="4" w:space="0" w:color="auto"/>
            </w:tcBorders>
            <w:shd w:val="clear" w:color="auto" w:fill="auto"/>
            <w:noWrap/>
            <w:vAlign w:val="bottom"/>
            <w:hideMark/>
          </w:tcPr>
          <w:p w:rsidR="006145EA" w:rsidRPr="001159D6" w:rsidRDefault="006145EA">
            <w:pPr>
              <w:spacing w:after="0"/>
              <w:jc w:val="right"/>
              <w:rPr>
                <w:rFonts w:ascii="Times New Roman" w:eastAsia="Times New Roman" w:hAnsi="Times New Roman" w:cstheme="majorBidi"/>
                <w:b/>
                <w:bCs/>
                <w:color w:val="000000"/>
                <w:sz w:val="24"/>
                <w:szCs w:val="24"/>
                <w:lang w:val="ro-RO" w:eastAsia="ru-RU"/>
              </w:rPr>
            </w:pPr>
          </w:p>
        </w:tc>
        <w:tc>
          <w:tcPr>
            <w:tcW w:w="947" w:type="pct"/>
            <w:tcBorders>
              <w:top w:val="nil"/>
              <w:left w:val="nil"/>
              <w:bottom w:val="single" w:sz="4" w:space="0" w:color="auto"/>
              <w:right w:val="single" w:sz="4" w:space="0" w:color="auto"/>
            </w:tcBorders>
            <w:shd w:val="clear" w:color="auto" w:fill="auto"/>
            <w:noWrap/>
            <w:vAlign w:val="bottom"/>
            <w:hideMark/>
          </w:tcPr>
          <w:p w:rsidR="006145EA" w:rsidRPr="001159D6" w:rsidRDefault="006145EA">
            <w:pPr>
              <w:spacing w:after="0"/>
              <w:jc w:val="right"/>
              <w:rPr>
                <w:rFonts w:ascii="Times New Roman" w:eastAsia="Times New Roman" w:hAnsi="Times New Roman" w:cstheme="majorBidi"/>
                <w:b/>
                <w:bCs/>
                <w:color w:val="000000"/>
                <w:sz w:val="24"/>
                <w:szCs w:val="24"/>
                <w:lang w:val="ro-RO" w:eastAsia="ru-RU"/>
              </w:rPr>
            </w:pPr>
          </w:p>
        </w:tc>
        <w:tc>
          <w:tcPr>
            <w:tcW w:w="664" w:type="pct"/>
            <w:tcBorders>
              <w:top w:val="nil"/>
              <w:left w:val="nil"/>
              <w:bottom w:val="single" w:sz="4" w:space="0" w:color="auto"/>
              <w:right w:val="single" w:sz="4" w:space="0" w:color="auto"/>
            </w:tcBorders>
            <w:shd w:val="clear" w:color="auto" w:fill="auto"/>
            <w:noWrap/>
            <w:vAlign w:val="bottom"/>
            <w:hideMark/>
          </w:tcPr>
          <w:p w:rsidR="006145EA" w:rsidRPr="001159D6" w:rsidRDefault="006145EA">
            <w:pPr>
              <w:spacing w:after="0"/>
              <w:jc w:val="right"/>
              <w:rPr>
                <w:rFonts w:ascii="Times New Roman" w:eastAsia="Times New Roman" w:hAnsi="Times New Roman" w:cstheme="majorBidi"/>
                <w:b/>
                <w:bCs/>
                <w:color w:val="000000"/>
                <w:sz w:val="24"/>
                <w:szCs w:val="24"/>
                <w:lang w:val="ro-RO" w:eastAsia="ru-RU"/>
              </w:rPr>
            </w:pPr>
          </w:p>
        </w:tc>
      </w:tr>
      <w:tr w:rsidR="00DB174A" w:rsidRPr="001159D6" w:rsidTr="008D2205">
        <w:trPr>
          <w:trHeight w:val="315"/>
          <w:jc w:val="center"/>
        </w:trPr>
        <w:tc>
          <w:tcPr>
            <w:tcW w:w="2821"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rsidP="001159D6">
            <w:pPr>
              <w:spacing w:after="0"/>
              <w:ind w:firstLineChars="100" w:firstLine="240"/>
              <w:rPr>
                <w:rFonts w:ascii="Times New Roman" w:eastAsia="Times New Roman" w:hAnsi="Times New Roman"/>
                <w:iCs/>
                <w:color w:val="000000"/>
                <w:sz w:val="24"/>
                <w:szCs w:val="24"/>
                <w:lang w:val="ro-RO" w:eastAsia="ru-RU"/>
              </w:rPr>
            </w:pPr>
            <w:r w:rsidRPr="001159D6">
              <w:rPr>
                <w:rFonts w:ascii="Times New Roman" w:eastAsia="Times New Roman" w:hAnsi="Times New Roman"/>
                <w:iCs/>
                <w:color w:val="000000"/>
                <w:sz w:val="24"/>
                <w:szCs w:val="24"/>
                <w:lang w:val="ro-RO" w:eastAsia="ru-RU"/>
              </w:rPr>
              <w:t>resurse generale</w:t>
            </w:r>
          </w:p>
        </w:tc>
        <w:tc>
          <w:tcPr>
            <w:tcW w:w="567"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662,4</w:t>
            </w:r>
          </w:p>
        </w:tc>
        <w:tc>
          <w:tcPr>
            <w:tcW w:w="947"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14.6</w:t>
            </w:r>
          </w:p>
        </w:tc>
        <w:tc>
          <w:tcPr>
            <w:tcW w:w="664"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677.0</w:t>
            </w:r>
          </w:p>
        </w:tc>
      </w:tr>
      <w:tr w:rsidR="00DB174A" w:rsidRPr="001159D6" w:rsidTr="008D2205">
        <w:trPr>
          <w:trHeight w:val="315"/>
          <w:jc w:val="center"/>
        </w:trPr>
        <w:tc>
          <w:tcPr>
            <w:tcW w:w="2821"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rsidP="001159D6">
            <w:pPr>
              <w:spacing w:after="0"/>
              <w:ind w:firstLineChars="100" w:firstLine="240"/>
              <w:rPr>
                <w:rFonts w:ascii="Times New Roman" w:eastAsia="Times New Roman" w:hAnsi="Times New Roman"/>
                <w:iCs/>
                <w:color w:val="000000"/>
                <w:sz w:val="24"/>
                <w:szCs w:val="24"/>
                <w:lang w:val="ro-RO" w:eastAsia="ru-RU"/>
              </w:rPr>
            </w:pPr>
            <w:r w:rsidRPr="001159D6">
              <w:rPr>
                <w:rFonts w:ascii="Times New Roman" w:eastAsia="Times New Roman" w:hAnsi="Times New Roman"/>
                <w:iCs/>
                <w:color w:val="000000"/>
                <w:sz w:val="24"/>
                <w:szCs w:val="24"/>
                <w:lang w:val="ro-RO" w:eastAsia="ru-RU"/>
              </w:rPr>
              <w:t>venituri colectate</w:t>
            </w:r>
          </w:p>
        </w:tc>
        <w:tc>
          <w:tcPr>
            <w:tcW w:w="567"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14,0</w:t>
            </w:r>
          </w:p>
        </w:tc>
        <w:tc>
          <w:tcPr>
            <w:tcW w:w="947"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1,6</w:t>
            </w:r>
          </w:p>
        </w:tc>
        <w:tc>
          <w:tcPr>
            <w:tcW w:w="664"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15,6</w:t>
            </w:r>
          </w:p>
        </w:tc>
      </w:tr>
    </w:tbl>
    <w:p w:rsidR="006145EA" w:rsidRPr="001159D6" w:rsidRDefault="006145EA">
      <w:pPr>
        <w:spacing w:after="0"/>
        <w:jc w:val="both"/>
        <w:rPr>
          <w:rFonts w:ascii="Times New Roman" w:hAnsi="Times New Roman"/>
          <w:sz w:val="28"/>
          <w:szCs w:val="28"/>
          <w:lang w:val="ro-RO"/>
        </w:rPr>
      </w:pPr>
    </w:p>
    <w:p w:rsidR="006145EA" w:rsidRPr="001159D6" w:rsidRDefault="00DB174A">
      <w:pPr>
        <w:tabs>
          <w:tab w:val="left" w:pos="567"/>
        </w:tabs>
        <w:spacing w:after="0"/>
        <w:jc w:val="both"/>
        <w:rPr>
          <w:rFonts w:ascii="Times New Roman" w:hAnsi="Times New Roman"/>
          <w:sz w:val="28"/>
          <w:szCs w:val="28"/>
          <w:lang w:val="ro-RO"/>
        </w:rPr>
      </w:pPr>
      <w:r w:rsidRPr="001159D6">
        <w:rPr>
          <w:rFonts w:ascii="Times New Roman" w:hAnsi="Times New Roman"/>
          <w:sz w:val="28"/>
          <w:szCs w:val="28"/>
          <w:lang w:val="ro-RO"/>
        </w:rPr>
        <w:tab/>
      </w:r>
      <w:r w:rsidR="00DD5E37" w:rsidRPr="001159D6">
        <w:rPr>
          <w:rFonts w:ascii="Times New Roman" w:hAnsi="Times New Roman"/>
          <w:i/>
          <w:sz w:val="28"/>
          <w:szCs w:val="28"/>
          <w:lang w:val="ro-RO"/>
        </w:rPr>
        <w:t>Factorii principali</w:t>
      </w:r>
      <w:r w:rsidRPr="001159D6">
        <w:rPr>
          <w:rFonts w:ascii="Times New Roman" w:hAnsi="Times New Roman"/>
          <w:sz w:val="28"/>
          <w:szCs w:val="28"/>
          <w:lang w:val="ro-RO"/>
        </w:rPr>
        <w:t xml:space="preserve"> care au generat modificarea cheltuielilor grupei date sunt: </w:t>
      </w:r>
    </w:p>
    <w:p w:rsidR="00DB174A" w:rsidRPr="001159D6" w:rsidRDefault="00DB174A" w:rsidP="006801AE">
      <w:pPr>
        <w:pStyle w:val="ListParagraph"/>
        <w:numPr>
          <w:ilvl w:val="0"/>
          <w:numId w:val="12"/>
        </w:numPr>
        <w:spacing w:after="0"/>
        <w:ind w:left="0" w:firstLine="540"/>
        <w:jc w:val="both"/>
        <w:rPr>
          <w:rFonts w:ascii="Times New Roman" w:hAnsi="Times New Roman"/>
          <w:sz w:val="28"/>
          <w:szCs w:val="28"/>
          <w:lang w:val="ro-RO"/>
        </w:rPr>
      </w:pPr>
      <w:r w:rsidRPr="001159D6">
        <w:rPr>
          <w:rFonts w:ascii="Times New Roman" w:hAnsi="Times New Roman"/>
          <w:sz w:val="28"/>
          <w:szCs w:val="28"/>
          <w:lang w:val="ro-RO"/>
        </w:rPr>
        <w:t xml:space="preserve"> Asigurarea majorărilor salariale prevăzute de legislația în vigoare pentru cadrele didactice și personalul salarizat conform rețelei tarifare unice în domeniul învățămîntului – 4,8 mil. lei</w:t>
      </w:r>
      <w:r w:rsidR="008D2205" w:rsidRPr="001159D6">
        <w:rPr>
          <w:rFonts w:ascii="Times New Roman" w:hAnsi="Times New Roman"/>
          <w:sz w:val="28"/>
          <w:szCs w:val="28"/>
          <w:lang w:val="ro-RO"/>
        </w:rPr>
        <w:t>.</w:t>
      </w:r>
    </w:p>
    <w:p w:rsidR="00DB174A" w:rsidRPr="001159D6" w:rsidRDefault="00DB174A" w:rsidP="006801AE">
      <w:pPr>
        <w:pStyle w:val="ListParagraph"/>
        <w:numPr>
          <w:ilvl w:val="0"/>
          <w:numId w:val="12"/>
        </w:numPr>
        <w:spacing w:after="0"/>
        <w:ind w:left="0" w:firstLine="540"/>
        <w:jc w:val="both"/>
        <w:rPr>
          <w:rFonts w:ascii="Times New Roman" w:hAnsi="Times New Roman"/>
          <w:sz w:val="28"/>
          <w:szCs w:val="28"/>
          <w:lang w:val="ro-RO"/>
        </w:rPr>
      </w:pPr>
      <w:r w:rsidRPr="001159D6">
        <w:rPr>
          <w:rFonts w:ascii="Times New Roman" w:hAnsi="Times New Roman"/>
          <w:sz w:val="28"/>
          <w:szCs w:val="28"/>
          <w:lang w:val="ro-RO"/>
        </w:rPr>
        <w:t xml:space="preserve"> Procurarea bunului imobil situat în mun.Chișinău, str.Mitropolit Gavriil Bănulescu Bodoni, 16 -</w:t>
      </w:r>
      <w:r w:rsidR="00977EA2" w:rsidRPr="001159D6">
        <w:rPr>
          <w:rFonts w:ascii="Times New Roman" w:hAnsi="Times New Roman"/>
          <w:sz w:val="28"/>
          <w:szCs w:val="28"/>
          <w:lang w:val="ro-RO"/>
        </w:rPr>
        <w:t xml:space="preserve"> </w:t>
      </w:r>
      <w:r w:rsidRPr="001159D6">
        <w:rPr>
          <w:rFonts w:ascii="Times New Roman" w:hAnsi="Times New Roman"/>
          <w:sz w:val="28"/>
          <w:szCs w:val="28"/>
          <w:lang w:val="ro-RO"/>
        </w:rPr>
        <w:t>6,1 mil. lei</w:t>
      </w:r>
      <w:r w:rsidR="008D2205" w:rsidRPr="001159D6">
        <w:rPr>
          <w:rFonts w:ascii="Times New Roman" w:hAnsi="Times New Roman"/>
          <w:sz w:val="28"/>
          <w:szCs w:val="28"/>
          <w:lang w:val="ro-RO"/>
        </w:rPr>
        <w:t>.</w:t>
      </w:r>
    </w:p>
    <w:p w:rsidR="00DB174A" w:rsidRPr="001159D6" w:rsidRDefault="00DB174A" w:rsidP="006801AE">
      <w:pPr>
        <w:pStyle w:val="ListParagraph"/>
        <w:numPr>
          <w:ilvl w:val="0"/>
          <w:numId w:val="12"/>
        </w:numPr>
        <w:spacing w:after="0"/>
        <w:ind w:left="0" w:firstLine="540"/>
        <w:jc w:val="both"/>
        <w:rPr>
          <w:rFonts w:ascii="Times New Roman" w:hAnsi="Times New Roman"/>
          <w:sz w:val="28"/>
          <w:szCs w:val="28"/>
          <w:lang w:val="ro-RO"/>
        </w:rPr>
      </w:pPr>
      <w:r w:rsidRPr="001159D6">
        <w:rPr>
          <w:rFonts w:ascii="Times New Roman" w:hAnsi="Times New Roman"/>
          <w:sz w:val="28"/>
          <w:szCs w:val="28"/>
          <w:lang w:val="ro-RO"/>
        </w:rPr>
        <w:t xml:space="preserve"> Extinderea numărului de beneficiari ai îndemnizației de merit cu 50 persoane, începînd cu 1 mai 2017 – 2,0 mil. lei</w:t>
      </w:r>
      <w:r w:rsidR="008D2205" w:rsidRPr="001159D6">
        <w:rPr>
          <w:rFonts w:ascii="Times New Roman" w:hAnsi="Times New Roman"/>
          <w:sz w:val="28"/>
          <w:szCs w:val="28"/>
          <w:lang w:val="ro-RO"/>
        </w:rPr>
        <w:t>.</w:t>
      </w:r>
    </w:p>
    <w:p w:rsidR="00DB174A" w:rsidRPr="001159D6" w:rsidRDefault="00DB174A" w:rsidP="006801AE">
      <w:pPr>
        <w:pStyle w:val="ListParagraph"/>
        <w:numPr>
          <w:ilvl w:val="0"/>
          <w:numId w:val="12"/>
        </w:numPr>
        <w:spacing w:after="0"/>
        <w:ind w:left="0" w:firstLine="540"/>
        <w:jc w:val="both"/>
        <w:rPr>
          <w:rFonts w:ascii="Times New Roman" w:hAnsi="Times New Roman"/>
          <w:sz w:val="28"/>
          <w:szCs w:val="28"/>
          <w:lang w:val="ro-RO"/>
        </w:rPr>
      </w:pPr>
      <w:r w:rsidRPr="001159D6">
        <w:rPr>
          <w:rFonts w:ascii="Times New Roman" w:hAnsi="Times New Roman"/>
          <w:sz w:val="28"/>
          <w:szCs w:val="28"/>
          <w:lang w:val="ro-RO"/>
        </w:rPr>
        <w:t xml:space="preserve"> Asigurarea dezvoltării instituțiilor de cultură, tineret și sport – 14,3 mil. lei</w:t>
      </w:r>
      <w:r w:rsidR="004909DA" w:rsidRPr="001159D6">
        <w:rPr>
          <w:rFonts w:ascii="Times New Roman" w:hAnsi="Times New Roman"/>
          <w:sz w:val="28"/>
          <w:szCs w:val="28"/>
          <w:lang w:val="ro-RO"/>
        </w:rPr>
        <w:t xml:space="preserve">, dintre care pentru IPNA Compania </w:t>
      </w:r>
      <w:r w:rsidR="00DD5E37" w:rsidRPr="001159D6">
        <w:rPr>
          <w:rFonts w:ascii="Times New Roman" w:hAnsi="Times New Roman"/>
          <w:sz w:val="28"/>
          <w:szCs w:val="28"/>
          <w:lang w:val="es-US"/>
        </w:rPr>
        <w:t>“</w:t>
      </w:r>
      <w:r w:rsidR="004909DA" w:rsidRPr="001159D6">
        <w:rPr>
          <w:rFonts w:ascii="Times New Roman" w:hAnsi="Times New Roman"/>
          <w:sz w:val="28"/>
          <w:szCs w:val="28"/>
          <w:lang w:val="ro-RO"/>
        </w:rPr>
        <w:t>Teleradio-Moldova</w:t>
      </w:r>
      <w:r w:rsidR="00DD5E37" w:rsidRPr="001159D6">
        <w:rPr>
          <w:rFonts w:ascii="Times New Roman" w:hAnsi="Times New Roman"/>
          <w:sz w:val="28"/>
          <w:szCs w:val="28"/>
          <w:lang w:val="es-US"/>
        </w:rPr>
        <w:t xml:space="preserve">” – </w:t>
      </w:r>
      <w:r w:rsidR="004909DA" w:rsidRPr="001159D6">
        <w:rPr>
          <w:rFonts w:ascii="Times New Roman" w:hAnsi="Times New Roman"/>
          <w:sz w:val="28"/>
          <w:szCs w:val="28"/>
          <w:lang w:val="ro-RO"/>
        </w:rPr>
        <w:t>8,3 mil.lei</w:t>
      </w:r>
      <w:r w:rsidRPr="001159D6">
        <w:rPr>
          <w:rFonts w:ascii="Times New Roman" w:hAnsi="Times New Roman"/>
          <w:sz w:val="28"/>
          <w:szCs w:val="28"/>
          <w:lang w:val="ro-RO"/>
        </w:rPr>
        <w:t xml:space="preserve">. </w:t>
      </w:r>
    </w:p>
    <w:p w:rsidR="00C26EBB" w:rsidRPr="001159D6" w:rsidRDefault="00DD5E37" w:rsidP="006801AE">
      <w:pPr>
        <w:pStyle w:val="ListParagraph"/>
        <w:numPr>
          <w:ilvl w:val="0"/>
          <w:numId w:val="12"/>
        </w:numPr>
        <w:spacing w:after="0"/>
        <w:ind w:left="0" w:firstLine="540"/>
        <w:jc w:val="both"/>
        <w:rPr>
          <w:rFonts w:ascii="Times New Roman" w:hAnsi="Times New Roman"/>
          <w:sz w:val="28"/>
          <w:szCs w:val="28"/>
          <w:lang w:val="ro-RO"/>
        </w:rPr>
      </w:pPr>
      <w:r w:rsidRPr="001159D6">
        <w:rPr>
          <w:rFonts w:ascii="Times New Roman" w:hAnsi="Times New Roman"/>
          <w:sz w:val="28"/>
          <w:szCs w:val="28"/>
          <w:lang w:val="ro-RO"/>
        </w:rPr>
        <w:t xml:space="preserve"> </w:t>
      </w:r>
      <w:r w:rsidR="00DB174A" w:rsidRPr="001159D6">
        <w:rPr>
          <w:rFonts w:ascii="Times New Roman" w:hAnsi="Times New Roman"/>
          <w:sz w:val="28"/>
          <w:szCs w:val="28"/>
          <w:lang w:val="ro-RO"/>
        </w:rPr>
        <w:t>Diminuarea alocațiilor destinate pentru lucrări de investiții capitale la Sala cu Orgă și Teatrul Republican Muzical-Dramatic „B.P.Hașdeu” – 6,5 mil. lei.</w:t>
      </w:r>
    </w:p>
    <w:p w:rsidR="00C26EBB" w:rsidRPr="001159D6" w:rsidRDefault="00977EA2" w:rsidP="006801AE">
      <w:pPr>
        <w:pStyle w:val="ListParagraph"/>
        <w:numPr>
          <w:ilvl w:val="0"/>
          <w:numId w:val="12"/>
        </w:numPr>
        <w:spacing w:after="0"/>
        <w:ind w:left="0" w:firstLine="540"/>
        <w:jc w:val="both"/>
        <w:rPr>
          <w:rFonts w:ascii="Times New Roman" w:hAnsi="Times New Roman"/>
          <w:sz w:val="28"/>
          <w:szCs w:val="28"/>
          <w:lang w:val="ro-RO"/>
        </w:rPr>
      </w:pPr>
      <w:r w:rsidRPr="001159D6">
        <w:rPr>
          <w:rFonts w:ascii="Times New Roman" w:hAnsi="Times New Roman"/>
          <w:sz w:val="28"/>
          <w:szCs w:val="28"/>
          <w:lang w:val="ro-RO"/>
        </w:rPr>
        <w:t xml:space="preserve"> </w:t>
      </w:r>
      <w:r w:rsidR="00C26EBB" w:rsidRPr="001159D6">
        <w:rPr>
          <w:rFonts w:ascii="Times New Roman" w:hAnsi="Times New Roman"/>
          <w:sz w:val="28"/>
          <w:szCs w:val="28"/>
          <w:lang w:val="ro-RO"/>
        </w:rPr>
        <w:t>Reducerea alocațiilor în legătură cu transferarea la grupa funcțională Învățămînt a cheltuielilor de</w:t>
      </w:r>
      <w:r w:rsidRPr="001159D6">
        <w:rPr>
          <w:rFonts w:ascii="Times New Roman" w:hAnsi="Times New Roman"/>
          <w:sz w:val="28"/>
          <w:szCs w:val="28"/>
          <w:lang w:val="ro-RO"/>
        </w:rPr>
        <w:t xml:space="preserve"> </w:t>
      </w:r>
      <w:r w:rsidR="00C26EBB" w:rsidRPr="001159D6">
        <w:rPr>
          <w:rFonts w:ascii="Times New Roman" w:hAnsi="Times New Roman"/>
          <w:sz w:val="28"/>
          <w:szCs w:val="28"/>
          <w:lang w:val="ro-RO"/>
        </w:rPr>
        <w:t>administrare a sectoarelor aflate recent în gestiunea Ministerului Culturii și Ministerului Tineretului și Sportului (Hotărîrea Guvernului nr.594 din 26 iulie 2017 ”Cu privire la restructurarea administrației publice centrale de specialitate”) – 4,4 mil.lei.</w:t>
      </w:r>
    </w:p>
    <w:p w:rsidR="006145EA" w:rsidRDefault="006145EA">
      <w:pPr>
        <w:spacing w:after="0"/>
        <w:jc w:val="both"/>
        <w:rPr>
          <w:rFonts w:ascii="Times New Roman" w:hAnsi="Times New Roman"/>
          <w:sz w:val="28"/>
          <w:szCs w:val="28"/>
          <w:lang w:val="ro-RO"/>
        </w:rPr>
      </w:pPr>
    </w:p>
    <w:p w:rsidR="009279C3" w:rsidRPr="001159D6" w:rsidRDefault="009279C3">
      <w:pPr>
        <w:spacing w:after="0"/>
        <w:jc w:val="both"/>
        <w:rPr>
          <w:rFonts w:ascii="Times New Roman" w:hAnsi="Times New Roman"/>
          <w:sz w:val="28"/>
          <w:szCs w:val="28"/>
          <w:lang w:val="ro-RO"/>
        </w:rPr>
      </w:pPr>
    </w:p>
    <w:p w:rsidR="006145EA" w:rsidRPr="001159D6" w:rsidRDefault="007B5F88">
      <w:pPr>
        <w:spacing w:after="120"/>
        <w:ind w:firstLine="567"/>
        <w:jc w:val="both"/>
        <w:rPr>
          <w:rFonts w:ascii="Times New Roman" w:hAnsi="Times New Roman"/>
          <w:b/>
          <w:i/>
          <w:sz w:val="28"/>
          <w:szCs w:val="28"/>
          <w:lang w:val="ro-RO"/>
        </w:rPr>
      </w:pPr>
      <w:r w:rsidRPr="001159D6">
        <w:rPr>
          <w:rFonts w:ascii="Times New Roman" w:hAnsi="Times New Roman"/>
          <w:b/>
          <w:i/>
          <w:sz w:val="28"/>
          <w:szCs w:val="28"/>
          <w:lang w:val="ro-RO"/>
        </w:rPr>
        <w:t>3.3</w:t>
      </w:r>
      <w:r w:rsidR="004C4B49" w:rsidRPr="001159D6">
        <w:rPr>
          <w:rFonts w:ascii="Times New Roman" w:hAnsi="Times New Roman"/>
          <w:b/>
          <w:i/>
          <w:sz w:val="28"/>
          <w:szCs w:val="28"/>
          <w:lang w:val="ro-RO"/>
        </w:rPr>
        <w:t>.9</w:t>
      </w:r>
      <w:r w:rsidR="009D603A" w:rsidRPr="001159D6">
        <w:rPr>
          <w:rFonts w:ascii="Times New Roman" w:hAnsi="Times New Roman"/>
          <w:b/>
          <w:i/>
          <w:sz w:val="28"/>
          <w:szCs w:val="28"/>
          <w:lang w:val="ro-RO"/>
        </w:rPr>
        <w:t>. Învăţămînt</w:t>
      </w:r>
    </w:p>
    <w:p w:rsidR="006145EA" w:rsidRPr="001159D6" w:rsidRDefault="00DB174A">
      <w:pPr>
        <w:spacing w:after="0"/>
        <w:ind w:firstLine="540"/>
        <w:jc w:val="both"/>
        <w:rPr>
          <w:rFonts w:ascii="Times New Roman" w:hAnsi="Times New Roman"/>
          <w:sz w:val="28"/>
          <w:szCs w:val="28"/>
          <w:lang w:val="ro-RO"/>
        </w:rPr>
      </w:pPr>
      <w:r w:rsidRPr="001159D6">
        <w:rPr>
          <w:rFonts w:ascii="Times New Roman" w:hAnsi="Times New Roman"/>
          <w:sz w:val="28"/>
          <w:szCs w:val="28"/>
          <w:lang w:val="ro-RO"/>
        </w:rPr>
        <w:t>Cheltuielile pentru grupa dată</w:t>
      </w:r>
      <w:r w:rsidR="00977EA2" w:rsidRPr="001159D6">
        <w:rPr>
          <w:rFonts w:ascii="Times New Roman" w:hAnsi="Times New Roman"/>
          <w:sz w:val="28"/>
          <w:szCs w:val="28"/>
          <w:lang w:val="ro-RO"/>
        </w:rPr>
        <w:t xml:space="preserve"> </w:t>
      </w:r>
      <w:r w:rsidRPr="001159D6">
        <w:rPr>
          <w:rFonts w:ascii="Times New Roman" w:hAnsi="Times New Roman"/>
          <w:sz w:val="28"/>
          <w:szCs w:val="28"/>
          <w:lang w:val="ro-RO"/>
        </w:rPr>
        <w:t>se propun cu o majorare de 159,8 mil.lei, sau 1,8 la sută faţă de cele aprobate pe an.</w:t>
      </w:r>
    </w:p>
    <w:p w:rsidR="006145EA" w:rsidRPr="001159D6" w:rsidRDefault="00DD5E37">
      <w:pPr>
        <w:spacing w:after="0"/>
        <w:ind w:firstLine="539"/>
        <w:jc w:val="right"/>
        <w:rPr>
          <w:rFonts w:ascii="Times New Roman" w:hAnsi="Times New Roman"/>
          <w:bCs/>
          <w:i/>
          <w:sz w:val="24"/>
          <w:szCs w:val="24"/>
          <w:lang w:val="ro-RO"/>
        </w:rPr>
      </w:pPr>
      <w:r w:rsidRPr="001159D6">
        <w:rPr>
          <w:rFonts w:ascii="Times New Roman" w:hAnsi="Times New Roman"/>
          <w:i/>
          <w:sz w:val="24"/>
          <w:szCs w:val="24"/>
          <w:lang w:val="ro-RO"/>
        </w:rPr>
        <w:t xml:space="preserve">                                                                             mil. lei</w:t>
      </w:r>
    </w:p>
    <w:tbl>
      <w:tblPr>
        <w:tblW w:w="5000" w:type="pct"/>
        <w:tblLook w:val="04A0" w:firstRow="1" w:lastRow="0" w:firstColumn="1" w:lastColumn="0" w:noHBand="0" w:noVBand="1"/>
      </w:tblPr>
      <w:tblGrid>
        <w:gridCol w:w="5210"/>
        <w:gridCol w:w="1262"/>
        <w:gridCol w:w="1800"/>
        <w:gridCol w:w="1073"/>
      </w:tblGrid>
      <w:tr w:rsidR="00DB174A" w:rsidRPr="001159D6" w:rsidTr="008D2205">
        <w:trPr>
          <w:trHeight w:val="690"/>
        </w:trPr>
        <w:tc>
          <w:tcPr>
            <w:tcW w:w="27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5EA" w:rsidRPr="001159D6" w:rsidRDefault="00DD5E37">
            <w:pPr>
              <w:spacing w:after="0"/>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 </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6145EA" w:rsidRPr="001159D6" w:rsidRDefault="00DD5E37">
            <w:pPr>
              <w:spacing w:after="0"/>
              <w:jc w:val="center"/>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 xml:space="preserve">Aprobat </w:t>
            </w:r>
          </w:p>
        </w:tc>
        <w:tc>
          <w:tcPr>
            <w:tcW w:w="963" w:type="pct"/>
            <w:tcBorders>
              <w:top w:val="single" w:sz="4" w:space="0" w:color="auto"/>
              <w:left w:val="nil"/>
              <w:bottom w:val="single" w:sz="4" w:space="0" w:color="auto"/>
              <w:right w:val="single" w:sz="4" w:space="0" w:color="auto"/>
            </w:tcBorders>
            <w:shd w:val="clear" w:color="auto" w:fill="auto"/>
            <w:vAlign w:val="center"/>
            <w:hideMark/>
          </w:tcPr>
          <w:p w:rsidR="006145EA" w:rsidRPr="001159D6" w:rsidRDefault="00DD5E37">
            <w:pPr>
              <w:spacing w:after="0"/>
              <w:jc w:val="center"/>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Propuneri de modificare (+;-)</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6145EA" w:rsidRPr="001159D6" w:rsidRDefault="00DD5E37">
            <w:pPr>
              <w:spacing w:after="0"/>
              <w:jc w:val="center"/>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Precizat</w:t>
            </w:r>
          </w:p>
        </w:tc>
      </w:tr>
      <w:tr w:rsidR="00DB174A" w:rsidRPr="001159D6" w:rsidTr="008D2205">
        <w:trPr>
          <w:trHeight w:val="31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pPr>
              <w:spacing w:after="0"/>
              <w:jc w:val="both"/>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Cheltuieli și active nefinanciare / resurse, total</w:t>
            </w:r>
          </w:p>
        </w:tc>
        <w:tc>
          <w:tcPr>
            <w:tcW w:w="675"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9 072,8</w:t>
            </w:r>
          </w:p>
        </w:tc>
        <w:tc>
          <w:tcPr>
            <w:tcW w:w="963"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159,8</w:t>
            </w:r>
          </w:p>
        </w:tc>
        <w:tc>
          <w:tcPr>
            <w:tcW w:w="574"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b/>
                <w:bCs/>
                <w:color w:val="000000"/>
                <w:sz w:val="24"/>
                <w:szCs w:val="24"/>
                <w:lang w:val="ro-RO" w:eastAsia="ru-RU"/>
              </w:rPr>
            </w:pPr>
            <w:r w:rsidRPr="001159D6">
              <w:rPr>
                <w:rFonts w:ascii="Times New Roman" w:eastAsia="Times New Roman" w:hAnsi="Times New Roman"/>
                <w:b/>
                <w:bCs/>
                <w:color w:val="000000"/>
                <w:sz w:val="24"/>
                <w:szCs w:val="24"/>
                <w:lang w:val="ro-RO" w:eastAsia="ru-RU"/>
              </w:rPr>
              <w:t>9 232,6</w:t>
            </w:r>
          </w:p>
        </w:tc>
      </w:tr>
      <w:tr w:rsidR="00DB174A" w:rsidRPr="001159D6" w:rsidTr="008D2205">
        <w:trPr>
          <w:trHeight w:val="270"/>
        </w:trPr>
        <w:tc>
          <w:tcPr>
            <w:tcW w:w="2788" w:type="pct"/>
            <w:tcBorders>
              <w:top w:val="nil"/>
              <w:left w:val="single" w:sz="4" w:space="0" w:color="auto"/>
              <w:bottom w:val="single" w:sz="4" w:space="0" w:color="auto"/>
              <w:right w:val="single" w:sz="4" w:space="0" w:color="auto"/>
            </w:tcBorders>
            <w:shd w:val="clear" w:color="auto" w:fill="auto"/>
            <w:noWrap/>
            <w:vAlign w:val="bottom"/>
            <w:hideMark/>
          </w:tcPr>
          <w:p w:rsidR="006145EA" w:rsidRPr="001159D6" w:rsidRDefault="00DD5E37">
            <w:pPr>
              <w:spacing w:after="0"/>
              <w:jc w:val="center"/>
              <w:rPr>
                <w:rFonts w:ascii="Times New Roman" w:eastAsia="Times New Roman" w:hAnsi="Times New Roman"/>
                <w:i/>
                <w:iCs/>
                <w:color w:val="000000"/>
                <w:sz w:val="24"/>
                <w:szCs w:val="24"/>
                <w:lang w:val="ro-RO" w:eastAsia="ru-RU"/>
              </w:rPr>
            </w:pPr>
            <w:r w:rsidRPr="001159D6">
              <w:rPr>
                <w:rFonts w:ascii="Times New Roman" w:eastAsia="Times New Roman" w:hAnsi="Times New Roman"/>
                <w:i/>
                <w:iCs/>
                <w:color w:val="000000"/>
                <w:sz w:val="24"/>
                <w:szCs w:val="24"/>
                <w:lang w:val="ro-RO" w:eastAsia="ru-RU"/>
              </w:rPr>
              <w:t>inclusiv din:</w:t>
            </w:r>
          </w:p>
        </w:tc>
        <w:tc>
          <w:tcPr>
            <w:tcW w:w="675"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 </w:t>
            </w:r>
          </w:p>
        </w:tc>
        <w:tc>
          <w:tcPr>
            <w:tcW w:w="963" w:type="pct"/>
            <w:tcBorders>
              <w:top w:val="nil"/>
              <w:left w:val="nil"/>
              <w:bottom w:val="single" w:sz="4" w:space="0" w:color="auto"/>
              <w:right w:val="single" w:sz="4" w:space="0" w:color="auto"/>
            </w:tcBorders>
            <w:shd w:val="clear" w:color="auto" w:fill="auto"/>
            <w:noWrap/>
            <w:vAlign w:val="bottom"/>
            <w:hideMark/>
          </w:tcPr>
          <w:p w:rsidR="006145EA" w:rsidRPr="001159D6" w:rsidRDefault="006145EA">
            <w:pPr>
              <w:spacing w:after="0"/>
              <w:jc w:val="right"/>
              <w:rPr>
                <w:rFonts w:ascii="Times New Roman" w:eastAsia="Times New Roman" w:hAnsi="Times New Roman" w:cstheme="majorBidi"/>
                <w:b/>
                <w:bCs/>
                <w:color w:val="000000"/>
                <w:sz w:val="24"/>
                <w:szCs w:val="24"/>
                <w:lang w:val="ro-RO" w:eastAsia="ru-RU"/>
              </w:rPr>
            </w:pPr>
          </w:p>
        </w:tc>
        <w:tc>
          <w:tcPr>
            <w:tcW w:w="574" w:type="pct"/>
            <w:tcBorders>
              <w:top w:val="nil"/>
              <w:left w:val="nil"/>
              <w:bottom w:val="single" w:sz="4" w:space="0" w:color="auto"/>
              <w:right w:val="single" w:sz="4" w:space="0" w:color="auto"/>
            </w:tcBorders>
            <w:shd w:val="clear" w:color="auto" w:fill="auto"/>
            <w:noWrap/>
            <w:vAlign w:val="bottom"/>
            <w:hideMark/>
          </w:tcPr>
          <w:p w:rsidR="006145EA" w:rsidRPr="001159D6" w:rsidRDefault="006145EA">
            <w:pPr>
              <w:spacing w:after="0"/>
              <w:jc w:val="right"/>
              <w:rPr>
                <w:rFonts w:ascii="Times New Roman" w:eastAsia="Times New Roman" w:hAnsi="Times New Roman" w:cstheme="majorBidi"/>
                <w:b/>
                <w:bCs/>
                <w:color w:val="000000"/>
                <w:sz w:val="24"/>
                <w:szCs w:val="24"/>
                <w:lang w:val="ro-RO" w:eastAsia="ru-RU"/>
              </w:rPr>
            </w:pPr>
          </w:p>
        </w:tc>
      </w:tr>
      <w:tr w:rsidR="00DB174A" w:rsidRPr="001159D6" w:rsidTr="008D2205">
        <w:trPr>
          <w:trHeight w:val="31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rsidP="001159D6">
            <w:pPr>
              <w:spacing w:after="0"/>
              <w:ind w:firstLineChars="100" w:firstLine="240"/>
              <w:rPr>
                <w:rFonts w:ascii="Times New Roman" w:eastAsia="Times New Roman" w:hAnsi="Times New Roman"/>
                <w:iCs/>
                <w:color w:val="000000"/>
                <w:sz w:val="24"/>
                <w:szCs w:val="24"/>
                <w:lang w:val="ro-RO" w:eastAsia="ru-RU"/>
              </w:rPr>
            </w:pPr>
            <w:r w:rsidRPr="001159D6">
              <w:rPr>
                <w:rFonts w:ascii="Times New Roman" w:eastAsia="Times New Roman" w:hAnsi="Times New Roman"/>
                <w:iCs/>
                <w:color w:val="000000"/>
                <w:sz w:val="24"/>
                <w:szCs w:val="24"/>
                <w:lang w:val="ro-RO" w:eastAsia="ru-RU"/>
              </w:rPr>
              <w:lastRenderedPageBreak/>
              <w:t>resurse generale</w:t>
            </w:r>
          </w:p>
        </w:tc>
        <w:tc>
          <w:tcPr>
            <w:tcW w:w="675"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8 612,8</w:t>
            </w:r>
          </w:p>
        </w:tc>
        <w:tc>
          <w:tcPr>
            <w:tcW w:w="963"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250,7</w:t>
            </w:r>
          </w:p>
        </w:tc>
        <w:tc>
          <w:tcPr>
            <w:tcW w:w="574"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8 863,5</w:t>
            </w:r>
          </w:p>
        </w:tc>
      </w:tr>
      <w:tr w:rsidR="00DB174A" w:rsidRPr="001159D6" w:rsidTr="008D2205">
        <w:trPr>
          <w:trHeight w:val="31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rsidP="001159D6">
            <w:pPr>
              <w:spacing w:after="0"/>
              <w:ind w:firstLineChars="100" w:firstLine="240"/>
              <w:rPr>
                <w:rFonts w:ascii="Times New Roman" w:eastAsia="Times New Roman" w:hAnsi="Times New Roman"/>
                <w:iCs/>
                <w:color w:val="000000"/>
                <w:sz w:val="24"/>
                <w:szCs w:val="24"/>
                <w:lang w:val="ro-RO" w:eastAsia="ru-RU"/>
              </w:rPr>
            </w:pPr>
            <w:r w:rsidRPr="001159D6">
              <w:rPr>
                <w:rFonts w:ascii="Times New Roman" w:eastAsia="Times New Roman" w:hAnsi="Times New Roman"/>
                <w:iCs/>
                <w:color w:val="000000"/>
                <w:sz w:val="24"/>
                <w:szCs w:val="24"/>
                <w:lang w:val="ro-RO" w:eastAsia="ru-RU"/>
              </w:rPr>
              <w:t>resurse ale proiectelor finanțate din surse externe</w:t>
            </w:r>
          </w:p>
        </w:tc>
        <w:tc>
          <w:tcPr>
            <w:tcW w:w="675"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285,8</w:t>
            </w:r>
          </w:p>
        </w:tc>
        <w:tc>
          <w:tcPr>
            <w:tcW w:w="963"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-92,2</w:t>
            </w:r>
          </w:p>
        </w:tc>
        <w:tc>
          <w:tcPr>
            <w:tcW w:w="574"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193,6</w:t>
            </w:r>
          </w:p>
        </w:tc>
      </w:tr>
      <w:tr w:rsidR="00DB174A" w:rsidRPr="001159D6" w:rsidTr="008D2205">
        <w:trPr>
          <w:trHeight w:val="31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6145EA" w:rsidRPr="001159D6" w:rsidRDefault="00DD5E37" w:rsidP="001159D6">
            <w:pPr>
              <w:spacing w:after="0"/>
              <w:ind w:firstLineChars="100" w:firstLine="240"/>
              <w:rPr>
                <w:rFonts w:ascii="Times New Roman" w:eastAsia="Times New Roman" w:hAnsi="Times New Roman"/>
                <w:iCs/>
                <w:color w:val="000000"/>
                <w:sz w:val="24"/>
                <w:szCs w:val="24"/>
                <w:lang w:val="ro-RO" w:eastAsia="ru-RU"/>
              </w:rPr>
            </w:pPr>
            <w:r w:rsidRPr="001159D6">
              <w:rPr>
                <w:rFonts w:ascii="Times New Roman" w:eastAsia="Times New Roman" w:hAnsi="Times New Roman"/>
                <w:iCs/>
                <w:color w:val="000000"/>
                <w:sz w:val="24"/>
                <w:szCs w:val="24"/>
                <w:lang w:val="ro-RO" w:eastAsia="ru-RU"/>
              </w:rPr>
              <w:t>venituri colectate</w:t>
            </w:r>
          </w:p>
        </w:tc>
        <w:tc>
          <w:tcPr>
            <w:tcW w:w="675"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174,2</w:t>
            </w:r>
          </w:p>
        </w:tc>
        <w:tc>
          <w:tcPr>
            <w:tcW w:w="963"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1,3</w:t>
            </w:r>
          </w:p>
        </w:tc>
        <w:tc>
          <w:tcPr>
            <w:tcW w:w="574" w:type="pct"/>
            <w:tcBorders>
              <w:top w:val="nil"/>
              <w:left w:val="nil"/>
              <w:bottom w:val="single" w:sz="4" w:space="0" w:color="auto"/>
              <w:right w:val="single" w:sz="4" w:space="0" w:color="auto"/>
            </w:tcBorders>
            <w:shd w:val="clear" w:color="auto" w:fill="auto"/>
            <w:noWrap/>
            <w:vAlign w:val="bottom"/>
            <w:hideMark/>
          </w:tcPr>
          <w:p w:rsidR="006145EA" w:rsidRPr="001159D6" w:rsidRDefault="00DD5E37">
            <w:pPr>
              <w:spacing w:after="0"/>
              <w:jc w:val="right"/>
              <w:rPr>
                <w:rFonts w:ascii="Times New Roman" w:eastAsia="Times New Roman" w:hAnsi="Times New Roman"/>
                <w:color w:val="000000"/>
                <w:sz w:val="24"/>
                <w:szCs w:val="24"/>
                <w:lang w:val="ro-RO" w:eastAsia="ru-RU"/>
              </w:rPr>
            </w:pPr>
            <w:r w:rsidRPr="001159D6">
              <w:rPr>
                <w:rFonts w:ascii="Times New Roman" w:eastAsia="Times New Roman" w:hAnsi="Times New Roman"/>
                <w:color w:val="000000"/>
                <w:sz w:val="24"/>
                <w:szCs w:val="24"/>
                <w:lang w:val="ro-RO" w:eastAsia="ru-RU"/>
              </w:rPr>
              <w:t>175,5</w:t>
            </w:r>
          </w:p>
        </w:tc>
      </w:tr>
    </w:tbl>
    <w:p w:rsidR="006145EA" w:rsidRPr="001159D6" w:rsidRDefault="006145EA">
      <w:pPr>
        <w:spacing w:after="0"/>
        <w:ind w:firstLine="540"/>
        <w:jc w:val="both"/>
        <w:rPr>
          <w:rFonts w:ascii="Times New Roman" w:hAnsi="Times New Roman"/>
          <w:sz w:val="28"/>
          <w:szCs w:val="28"/>
          <w:lang w:val="ro-RO"/>
        </w:rPr>
      </w:pPr>
    </w:p>
    <w:p w:rsidR="006145EA" w:rsidRPr="001159D6" w:rsidRDefault="00DD5E37">
      <w:pPr>
        <w:spacing w:after="0"/>
        <w:ind w:firstLine="540"/>
        <w:jc w:val="both"/>
        <w:rPr>
          <w:rFonts w:ascii="Times New Roman" w:hAnsi="Times New Roman"/>
          <w:sz w:val="28"/>
          <w:szCs w:val="28"/>
          <w:lang w:val="ro-RO"/>
        </w:rPr>
      </w:pPr>
      <w:r w:rsidRPr="001159D6">
        <w:rPr>
          <w:rFonts w:ascii="Times New Roman" w:hAnsi="Times New Roman"/>
          <w:i/>
          <w:sz w:val="28"/>
          <w:szCs w:val="28"/>
          <w:lang w:val="ro-RO"/>
        </w:rPr>
        <w:t>Factorii principali</w:t>
      </w:r>
      <w:r w:rsidR="00DB174A" w:rsidRPr="001159D6">
        <w:rPr>
          <w:rFonts w:ascii="Times New Roman" w:hAnsi="Times New Roman"/>
          <w:sz w:val="28"/>
          <w:szCs w:val="28"/>
          <w:lang w:val="ro-RO"/>
        </w:rPr>
        <w:t xml:space="preserve"> care au influențat majorarea cheltuielilor grupei date sunt: </w:t>
      </w:r>
    </w:p>
    <w:p w:rsidR="00DB174A" w:rsidRPr="001159D6" w:rsidRDefault="00DB174A" w:rsidP="008D2205">
      <w:pPr>
        <w:pStyle w:val="ListParagraph"/>
        <w:numPr>
          <w:ilvl w:val="0"/>
          <w:numId w:val="10"/>
        </w:numPr>
        <w:tabs>
          <w:tab w:val="left" w:pos="851"/>
        </w:tabs>
        <w:spacing w:after="120"/>
        <w:ind w:left="0" w:firstLine="540"/>
        <w:jc w:val="both"/>
        <w:rPr>
          <w:rFonts w:ascii="Times New Roman" w:hAnsi="Times New Roman"/>
          <w:sz w:val="28"/>
          <w:szCs w:val="28"/>
          <w:lang w:val="ro-RO"/>
        </w:rPr>
      </w:pPr>
      <w:r w:rsidRPr="001159D6">
        <w:rPr>
          <w:rFonts w:ascii="Times New Roman" w:hAnsi="Times New Roman"/>
          <w:sz w:val="28"/>
          <w:szCs w:val="28"/>
          <w:lang w:val="ro-RO"/>
        </w:rPr>
        <w:t xml:space="preserve">Asigurarea majorărilor salariale prevăzute de legislația în vigoare pentru cadrele didactice și personalul salarizat conform rețelei tarifare unice – 173,6 mil.lei, dintre care 14,1 mil.lei pentru </w:t>
      </w:r>
      <w:r w:rsidR="00DD5E37" w:rsidRPr="001159D6">
        <w:rPr>
          <w:rFonts w:ascii="Times New Roman" w:hAnsi="Times New Roman"/>
          <w:sz w:val="28"/>
          <w:szCs w:val="28"/>
          <w:lang w:val="ro-RO"/>
        </w:rPr>
        <w:t>instituţiile de învăţămînt superior care activează în condiţii de autogestiune</w:t>
      </w:r>
      <w:r w:rsidR="008D2205" w:rsidRPr="001159D6">
        <w:rPr>
          <w:rFonts w:ascii="Times New Roman" w:hAnsi="Times New Roman"/>
          <w:sz w:val="28"/>
          <w:szCs w:val="28"/>
          <w:lang w:val="ro-RO"/>
        </w:rPr>
        <w:t>.</w:t>
      </w:r>
    </w:p>
    <w:p w:rsidR="00DB174A" w:rsidRPr="001159D6" w:rsidRDefault="00DB174A" w:rsidP="008D2205">
      <w:pPr>
        <w:pStyle w:val="ListParagraph"/>
        <w:numPr>
          <w:ilvl w:val="0"/>
          <w:numId w:val="10"/>
        </w:numPr>
        <w:tabs>
          <w:tab w:val="left" w:pos="851"/>
        </w:tabs>
        <w:spacing w:after="120"/>
        <w:ind w:left="0" w:firstLine="540"/>
        <w:jc w:val="both"/>
        <w:rPr>
          <w:rFonts w:ascii="Times New Roman" w:hAnsi="Times New Roman"/>
          <w:sz w:val="28"/>
          <w:szCs w:val="28"/>
          <w:lang w:val="ro-RO"/>
        </w:rPr>
      </w:pPr>
      <w:r w:rsidRPr="001159D6">
        <w:rPr>
          <w:rFonts w:ascii="Times New Roman" w:hAnsi="Times New Roman"/>
          <w:sz w:val="28"/>
          <w:szCs w:val="28"/>
          <w:lang w:val="ro-RO"/>
        </w:rPr>
        <w:t>Ajustarea cheltuielilor pentru acordarea burselor studenților și elevilor, în conformitate cu plafonul stabilit de legislația în vigoare – 49,0 mil.lei</w:t>
      </w:r>
      <w:r w:rsidR="008D2205" w:rsidRPr="001159D6">
        <w:rPr>
          <w:rFonts w:ascii="Times New Roman" w:hAnsi="Times New Roman"/>
          <w:sz w:val="28"/>
          <w:szCs w:val="28"/>
          <w:lang w:val="ro-RO"/>
        </w:rPr>
        <w:t>.</w:t>
      </w:r>
    </w:p>
    <w:p w:rsidR="00DB174A" w:rsidRPr="001159D6" w:rsidRDefault="00DB174A" w:rsidP="008D2205">
      <w:pPr>
        <w:pStyle w:val="ListParagraph"/>
        <w:numPr>
          <w:ilvl w:val="0"/>
          <w:numId w:val="10"/>
        </w:numPr>
        <w:tabs>
          <w:tab w:val="left" w:pos="851"/>
        </w:tabs>
        <w:spacing w:after="120"/>
        <w:ind w:left="0" w:firstLine="540"/>
        <w:jc w:val="both"/>
        <w:rPr>
          <w:rFonts w:ascii="Times New Roman" w:hAnsi="Times New Roman"/>
          <w:sz w:val="28"/>
          <w:szCs w:val="28"/>
          <w:lang w:val="ro-RO"/>
        </w:rPr>
      </w:pPr>
      <w:r w:rsidRPr="001159D6">
        <w:rPr>
          <w:rFonts w:ascii="Times New Roman" w:hAnsi="Times New Roman"/>
          <w:sz w:val="28"/>
          <w:szCs w:val="28"/>
          <w:lang w:val="ro-RO"/>
        </w:rPr>
        <w:t>Asigurarea normei didactice de 18 ore săptămînal în învățămîntul primar, cu începere de la 01 septembrie 2017 – 15,3 mil.lei</w:t>
      </w:r>
      <w:r w:rsidR="008D2205" w:rsidRPr="001159D6">
        <w:rPr>
          <w:rFonts w:ascii="Times New Roman" w:hAnsi="Times New Roman"/>
          <w:sz w:val="28"/>
          <w:szCs w:val="28"/>
          <w:lang w:val="ro-RO"/>
        </w:rPr>
        <w:t>.</w:t>
      </w:r>
    </w:p>
    <w:p w:rsidR="00DB174A" w:rsidRPr="001159D6" w:rsidRDefault="006145EA" w:rsidP="008D2205">
      <w:pPr>
        <w:pStyle w:val="ListParagraph"/>
        <w:numPr>
          <w:ilvl w:val="0"/>
          <w:numId w:val="10"/>
        </w:numPr>
        <w:tabs>
          <w:tab w:val="left" w:pos="851"/>
        </w:tabs>
        <w:spacing w:after="120"/>
        <w:ind w:left="0" w:firstLine="540"/>
        <w:jc w:val="both"/>
        <w:rPr>
          <w:rFonts w:ascii="Times New Roman" w:hAnsi="Times New Roman"/>
          <w:sz w:val="28"/>
          <w:szCs w:val="28"/>
          <w:lang w:val="ro-RO"/>
        </w:rPr>
      </w:pPr>
      <w:r w:rsidRPr="001159D6">
        <w:rPr>
          <w:rFonts w:ascii="Times New Roman" w:hAnsi="Times New Roman"/>
          <w:sz w:val="28"/>
          <w:szCs w:val="28"/>
          <w:lang w:val="ro-RO"/>
        </w:rPr>
        <w:t>Majorarea alocațiilor pentru investițiile capitale destinate centrelor de excelență din contul suportului bugetar în</w:t>
      </w:r>
      <w:r w:rsidRPr="001159D6">
        <w:rPr>
          <w:rFonts w:ascii="Times New Roman" w:hAnsi="Times New Roman"/>
          <w:sz w:val="28"/>
          <w:szCs w:val="28"/>
          <w:lang w:val="ro-MD"/>
        </w:rPr>
        <w:t xml:space="preserve"> domeniul reformei învățămîntului profesional tehnic, finanţat de Comisia Europeană</w:t>
      </w:r>
      <w:r w:rsidRPr="001159D6">
        <w:rPr>
          <w:rFonts w:ascii="Times New Roman" w:hAnsi="Times New Roman"/>
          <w:sz w:val="28"/>
          <w:szCs w:val="28"/>
          <w:lang w:val="ro-RO"/>
        </w:rPr>
        <w:t xml:space="preserve"> </w:t>
      </w:r>
      <w:r w:rsidR="00DB174A" w:rsidRPr="001159D6">
        <w:rPr>
          <w:rFonts w:ascii="Times New Roman" w:hAnsi="Times New Roman"/>
          <w:sz w:val="28"/>
          <w:szCs w:val="28"/>
          <w:lang w:val="ro-RO"/>
        </w:rPr>
        <w:t>- 10,8 mil.lei</w:t>
      </w:r>
      <w:r w:rsidR="008D2205" w:rsidRPr="001159D6">
        <w:rPr>
          <w:rFonts w:ascii="Times New Roman" w:hAnsi="Times New Roman"/>
          <w:sz w:val="28"/>
          <w:szCs w:val="28"/>
          <w:lang w:val="ro-RO"/>
        </w:rPr>
        <w:t>.</w:t>
      </w:r>
    </w:p>
    <w:p w:rsidR="00DB174A" w:rsidRPr="001159D6" w:rsidRDefault="00DB174A" w:rsidP="008D2205">
      <w:pPr>
        <w:pStyle w:val="ListParagraph"/>
        <w:numPr>
          <w:ilvl w:val="0"/>
          <w:numId w:val="10"/>
        </w:numPr>
        <w:tabs>
          <w:tab w:val="left" w:pos="851"/>
        </w:tabs>
        <w:spacing w:after="120"/>
        <w:ind w:left="0" w:firstLine="540"/>
        <w:jc w:val="both"/>
        <w:rPr>
          <w:rFonts w:ascii="Times New Roman" w:hAnsi="Times New Roman"/>
          <w:sz w:val="28"/>
          <w:szCs w:val="28"/>
          <w:lang w:val="ro-RO"/>
        </w:rPr>
      </w:pPr>
      <w:r w:rsidRPr="001159D6">
        <w:rPr>
          <w:rFonts w:ascii="Times New Roman" w:hAnsi="Times New Roman"/>
          <w:sz w:val="28"/>
          <w:szCs w:val="28"/>
          <w:lang w:val="ro-RO"/>
        </w:rPr>
        <w:t>Îmbunătățirea bazei tehnico-materiale a unor instituții de învățămînt profesional tehnic – 6,5 mil.lei</w:t>
      </w:r>
      <w:r w:rsidR="008D2205" w:rsidRPr="001159D6">
        <w:rPr>
          <w:rFonts w:ascii="Times New Roman" w:hAnsi="Times New Roman"/>
          <w:sz w:val="28"/>
          <w:szCs w:val="28"/>
          <w:lang w:val="ro-RO"/>
        </w:rPr>
        <w:t>.</w:t>
      </w:r>
    </w:p>
    <w:p w:rsidR="001E48C3" w:rsidRPr="001159D6" w:rsidRDefault="00C26EBB" w:rsidP="008D2205">
      <w:pPr>
        <w:pStyle w:val="ListParagraph"/>
        <w:numPr>
          <w:ilvl w:val="0"/>
          <w:numId w:val="10"/>
        </w:numPr>
        <w:tabs>
          <w:tab w:val="left" w:pos="851"/>
        </w:tabs>
        <w:spacing w:after="120"/>
        <w:ind w:left="0" w:firstLine="540"/>
        <w:jc w:val="both"/>
        <w:rPr>
          <w:rFonts w:ascii="Times New Roman" w:hAnsi="Times New Roman"/>
          <w:sz w:val="28"/>
          <w:szCs w:val="28"/>
          <w:lang w:val="ro-RO"/>
        </w:rPr>
      </w:pPr>
      <w:r w:rsidRPr="001159D6">
        <w:rPr>
          <w:rFonts w:ascii="Times New Roman" w:hAnsi="Times New Roman"/>
          <w:sz w:val="28"/>
          <w:szCs w:val="28"/>
          <w:lang w:val="ro-RO"/>
        </w:rPr>
        <w:t>Majorarea alocațiilor în legătură cu includerea în grupa dată a cheltuielilor de</w:t>
      </w:r>
      <w:r w:rsidR="00977EA2" w:rsidRPr="001159D6">
        <w:rPr>
          <w:rFonts w:ascii="Times New Roman" w:hAnsi="Times New Roman"/>
          <w:sz w:val="28"/>
          <w:szCs w:val="28"/>
          <w:lang w:val="ro-RO"/>
        </w:rPr>
        <w:t xml:space="preserve"> </w:t>
      </w:r>
      <w:r w:rsidRPr="001159D6">
        <w:rPr>
          <w:rFonts w:ascii="Times New Roman" w:hAnsi="Times New Roman"/>
          <w:sz w:val="28"/>
          <w:szCs w:val="28"/>
          <w:lang w:val="ro-RO"/>
        </w:rPr>
        <w:t>administrare a sectoarelor aflate recent în gestiunea Ministerului Culturii și Ministerului Tineretului și Sportului (Hotărîrea Guvernului nr.594 din 26 iulie 2017 ”Cu privire la restructurarea administrației publice centrale de specialitate”) – 4,4 mil.lei.</w:t>
      </w:r>
      <w:r w:rsidR="001E48C3" w:rsidRPr="001159D6">
        <w:rPr>
          <w:rFonts w:ascii="Times New Roman" w:hAnsi="Times New Roman"/>
          <w:sz w:val="28"/>
          <w:szCs w:val="28"/>
          <w:lang w:val="ro-RO"/>
        </w:rPr>
        <w:t xml:space="preserve"> </w:t>
      </w:r>
    </w:p>
    <w:p w:rsidR="001E48C3" w:rsidRPr="001159D6" w:rsidRDefault="001E48C3" w:rsidP="008D2205">
      <w:pPr>
        <w:pStyle w:val="ListParagraph"/>
        <w:numPr>
          <w:ilvl w:val="0"/>
          <w:numId w:val="10"/>
        </w:numPr>
        <w:tabs>
          <w:tab w:val="left" w:pos="851"/>
        </w:tabs>
        <w:spacing w:after="120"/>
        <w:ind w:left="0" w:firstLine="540"/>
        <w:jc w:val="both"/>
        <w:rPr>
          <w:rFonts w:ascii="Times New Roman" w:hAnsi="Times New Roman"/>
          <w:sz w:val="28"/>
          <w:szCs w:val="28"/>
          <w:lang w:val="ro-RO"/>
        </w:rPr>
      </w:pPr>
      <w:r w:rsidRPr="001159D6">
        <w:rPr>
          <w:rFonts w:ascii="Times New Roman" w:hAnsi="Times New Roman"/>
          <w:sz w:val="28"/>
          <w:szCs w:val="28"/>
          <w:lang w:val="ro-RO"/>
        </w:rPr>
        <w:t xml:space="preserve">Diminuarea alocațiilor ca rezultat al economiilor identificate în urma analizei executării cheltuielilor instituţiilor de învăţămînt – 9,2 mil.lei. </w:t>
      </w:r>
    </w:p>
    <w:p w:rsidR="006145EA" w:rsidRPr="001159D6" w:rsidRDefault="001E48C3">
      <w:pPr>
        <w:pStyle w:val="ListParagraph"/>
        <w:numPr>
          <w:ilvl w:val="0"/>
          <w:numId w:val="10"/>
        </w:numPr>
        <w:tabs>
          <w:tab w:val="left" w:pos="851"/>
        </w:tabs>
        <w:spacing w:after="0"/>
        <w:ind w:left="0" w:firstLine="540"/>
        <w:jc w:val="both"/>
        <w:rPr>
          <w:rFonts w:ascii="Times New Roman" w:hAnsi="Times New Roman"/>
          <w:sz w:val="28"/>
          <w:szCs w:val="28"/>
          <w:lang w:val="ro-RO"/>
        </w:rPr>
      </w:pPr>
      <w:r w:rsidRPr="001159D6">
        <w:rPr>
          <w:rFonts w:ascii="Times New Roman" w:hAnsi="Times New Roman"/>
          <w:sz w:val="28"/>
          <w:szCs w:val="28"/>
          <w:lang w:val="ro-RO"/>
        </w:rPr>
        <w:t>Reducerea alocațiilor pentru implementarea activităților în cadrul unor proiecte din domeniul învățămîntului, din cauza lipsei capacităţii de absorbţie integrală a mijloacelor prevăzute – 97,5 mil.lei, precum și majorarea alocațiilor altor proiecte – 5,3 mil.lei.</w:t>
      </w:r>
    </w:p>
    <w:p w:rsidR="006145EA" w:rsidRDefault="006145EA">
      <w:pPr>
        <w:spacing w:after="0"/>
        <w:ind w:firstLine="567"/>
        <w:rPr>
          <w:rFonts w:ascii="Times New Roman" w:hAnsi="Times New Roman"/>
          <w:b/>
          <w:i/>
          <w:sz w:val="28"/>
          <w:szCs w:val="28"/>
          <w:lang w:val="ro-RO"/>
        </w:rPr>
      </w:pPr>
    </w:p>
    <w:p w:rsidR="009279C3" w:rsidRPr="001159D6" w:rsidRDefault="009279C3">
      <w:pPr>
        <w:spacing w:after="0"/>
        <w:ind w:firstLine="567"/>
        <w:rPr>
          <w:rFonts w:ascii="Times New Roman" w:hAnsi="Times New Roman"/>
          <w:b/>
          <w:i/>
          <w:sz w:val="28"/>
          <w:szCs w:val="28"/>
          <w:lang w:val="ro-RO"/>
        </w:rPr>
      </w:pPr>
    </w:p>
    <w:p w:rsidR="006145EA" w:rsidRPr="001159D6" w:rsidRDefault="007B5F88">
      <w:pPr>
        <w:spacing w:after="120"/>
        <w:ind w:firstLine="567"/>
        <w:rPr>
          <w:rFonts w:ascii="Times New Roman" w:hAnsi="Times New Roman"/>
          <w:b/>
          <w:i/>
          <w:sz w:val="16"/>
          <w:szCs w:val="16"/>
          <w:lang w:val="ro-RO"/>
        </w:rPr>
      </w:pPr>
      <w:r w:rsidRPr="001159D6">
        <w:rPr>
          <w:rFonts w:ascii="Times New Roman" w:hAnsi="Times New Roman"/>
          <w:b/>
          <w:i/>
          <w:sz w:val="28"/>
          <w:szCs w:val="28"/>
          <w:lang w:val="ro-RO"/>
        </w:rPr>
        <w:t>3.3</w:t>
      </w:r>
      <w:r w:rsidR="00DB1DE5" w:rsidRPr="001159D6">
        <w:rPr>
          <w:rFonts w:ascii="Times New Roman" w:hAnsi="Times New Roman"/>
          <w:b/>
          <w:i/>
          <w:sz w:val="28"/>
          <w:szCs w:val="28"/>
          <w:lang w:val="ro-RO"/>
        </w:rPr>
        <w:t>.</w:t>
      </w:r>
      <w:r w:rsidR="009D603A" w:rsidRPr="001159D6">
        <w:rPr>
          <w:rFonts w:ascii="Times New Roman" w:hAnsi="Times New Roman"/>
          <w:b/>
          <w:i/>
          <w:sz w:val="28"/>
          <w:szCs w:val="28"/>
          <w:lang w:val="ro-RO"/>
        </w:rPr>
        <w:t>10</w:t>
      </w:r>
      <w:r w:rsidR="00DB1DE5" w:rsidRPr="001159D6">
        <w:rPr>
          <w:rFonts w:ascii="Times New Roman" w:hAnsi="Times New Roman"/>
          <w:b/>
          <w:i/>
          <w:sz w:val="28"/>
          <w:szCs w:val="28"/>
          <w:lang w:val="ro-RO"/>
        </w:rPr>
        <w:t>.</w:t>
      </w:r>
      <w:r w:rsidR="009D603A" w:rsidRPr="001159D6">
        <w:rPr>
          <w:rFonts w:ascii="Times New Roman" w:hAnsi="Times New Roman"/>
          <w:b/>
          <w:i/>
          <w:sz w:val="28"/>
          <w:szCs w:val="28"/>
          <w:lang w:val="ro-RO"/>
        </w:rPr>
        <w:t xml:space="preserve"> Protecție </w:t>
      </w:r>
      <w:r w:rsidR="00DB1DE5" w:rsidRPr="001159D6">
        <w:rPr>
          <w:rFonts w:ascii="Times New Roman" w:hAnsi="Times New Roman"/>
          <w:b/>
          <w:i/>
          <w:sz w:val="28"/>
          <w:szCs w:val="28"/>
          <w:lang w:val="ro-RO"/>
        </w:rPr>
        <w:t>social</w:t>
      </w:r>
      <w:r w:rsidR="003600B5" w:rsidRPr="001159D6">
        <w:rPr>
          <w:rFonts w:ascii="Times New Roman" w:hAnsi="Times New Roman"/>
          <w:b/>
          <w:i/>
          <w:sz w:val="28"/>
          <w:szCs w:val="28"/>
          <w:lang w:val="ro-RO"/>
        </w:rPr>
        <w:t>ă</w:t>
      </w:r>
    </w:p>
    <w:p w:rsidR="006145EA" w:rsidRPr="001159D6" w:rsidRDefault="00E84278">
      <w:pPr>
        <w:spacing w:after="0"/>
        <w:ind w:firstLine="567"/>
        <w:rPr>
          <w:rFonts w:ascii="Times New Roman" w:hAnsi="Times New Roman"/>
          <w:sz w:val="28"/>
          <w:szCs w:val="28"/>
          <w:lang w:val="ro-RO"/>
        </w:rPr>
      </w:pPr>
      <w:r w:rsidRPr="001159D6">
        <w:rPr>
          <w:rFonts w:ascii="Times New Roman" w:hAnsi="Times New Roman"/>
          <w:sz w:val="28"/>
          <w:szCs w:val="28"/>
          <w:lang w:val="ro-RO"/>
        </w:rPr>
        <w:t>Cheltuielile pentru grupa dată sunt prevăzute cu o micșorare de 64,1 mil.lei sau cu 0,9 la sută faţă de cele aprobate.</w:t>
      </w:r>
    </w:p>
    <w:tbl>
      <w:tblPr>
        <w:tblW w:w="5000" w:type="pct"/>
        <w:tblLook w:val="04A0" w:firstRow="1" w:lastRow="0" w:firstColumn="1" w:lastColumn="0" w:noHBand="0" w:noVBand="1"/>
      </w:tblPr>
      <w:tblGrid>
        <w:gridCol w:w="5202"/>
        <w:gridCol w:w="1285"/>
        <w:gridCol w:w="1794"/>
        <w:gridCol w:w="1074"/>
      </w:tblGrid>
      <w:tr w:rsidR="00E84278" w:rsidRPr="001159D6" w:rsidTr="008D2205">
        <w:trPr>
          <w:trHeight w:val="300"/>
        </w:trPr>
        <w:tc>
          <w:tcPr>
            <w:tcW w:w="2780" w:type="pct"/>
            <w:noWrap/>
            <w:vAlign w:val="bottom"/>
            <w:hideMark/>
          </w:tcPr>
          <w:p w:rsidR="006145EA" w:rsidRPr="001159D6" w:rsidRDefault="006145EA">
            <w:pPr>
              <w:spacing w:after="0"/>
              <w:rPr>
                <w:rFonts w:ascii="Times New Roman" w:hAnsi="Times New Roman"/>
                <w:sz w:val="24"/>
                <w:szCs w:val="24"/>
                <w:lang w:val="ro-RO" w:eastAsia="zh-CN"/>
              </w:rPr>
            </w:pPr>
          </w:p>
        </w:tc>
        <w:tc>
          <w:tcPr>
            <w:tcW w:w="687" w:type="pct"/>
            <w:noWrap/>
            <w:vAlign w:val="bottom"/>
            <w:hideMark/>
          </w:tcPr>
          <w:p w:rsidR="006145EA" w:rsidRPr="001159D6" w:rsidRDefault="006145EA">
            <w:pPr>
              <w:spacing w:after="0"/>
              <w:rPr>
                <w:rFonts w:ascii="Times New Roman" w:hAnsi="Times New Roman"/>
                <w:sz w:val="24"/>
                <w:szCs w:val="24"/>
                <w:lang w:val="ro-RO" w:eastAsia="zh-CN"/>
              </w:rPr>
            </w:pPr>
          </w:p>
        </w:tc>
        <w:tc>
          <w:tcPr>
            <w:tcW w:w="959" w:type="pct"/>
            <w:noWrap/>
            <w:vAlign w:val="bottom"/>
          </w:tcPr>
          <w:p w:rsidR="006145EA" w:rsidRPr="001159D6" w:rsidRDefault="006145EA">
            <w:pPr>
              <w:spacing w:after="0"/>
              <w:rPr>
                <w:rFonts w:ascii="Times New Roman" w:eastAsia="Times New Roman" w:hAnsi="Times New Roman"/>
                <w:color w:val="000000"/>
                <w:sz w:val="24"/>
                <w:szCs w:val="24"/>
                <w:lang w:val="ro-RO"/>
              </w:rPr>
            </w:pPr>
          </w:p>
        </w:tc>
        <w:tc>
          <w:tcPr>
            <w:tcW w:w="574" w:type="pct"/>
            <w:noWrap/>
            <w:vAlign w:val="bottom"/>
            <w:hideMark/>
          </w:tcPr>
          <w:p w:rsidR="006145EA" w:rsidRPr="001159D6" w:rsidRDefault="00DD5E37">
            <w:pPr>
              <w:spacing w:after="0"/>
              <w:jc w:val="right"/>
              <w:rPr>
                <w:rFonts w:ascii="Times New Roman" w:eastAsia="Times New Roman" w:hAnsi="Times New Roman"/>
                <w:i/>
                <w:iCs/>
                <w:color w:val="000000"/>
                <w:sz w:val="24"/>
                <w:szCs w:val="24"/>
                <w:lang w:val="ro-RO"/>
              </w:rPr>
            </w:pPr>
            <w:r w:rsidRPr="001159D6">
              <w:rPr>
                <w:rFonts w:ascii="Times New Roman" w:eastAsia="Times New Roman" w:hAnsi="Times New Roman"/>
                <w:i/>
                <w:iCs/>
                <w:color w:val="000000"/>
                <w:sz w:val="24"/>
                <w:szCs w:val="24"/>
                <w:lang w:val="ro-RO"/>
              </w:rPr>
              <w:t>mil.lei</w:t>
            </w:r>
          </w:p>
        </w:tc>
      </w:tr>
      <w:tr w:rsidR="00E84278" w:rsidRPr="001159D6" w:rsidTr="008D2205">
        <w:trPr>
          <w:trHeight w:val="690"/>
        </w:trPr>
        <w:tc>
          <w:tcPr>
            <w:tcW w:w="2780" w:type="pct"/>
            <w:tcBorders>
              <w:top w:val="single" w:sz="4" w:space="0" w:color="auto"/>
              <w:left w:val="single" w:sz="4" w:space="0" w:color="auto"/>
              <w:bottom w:val="single" w:sz="4" w:space="0" w:color="auto"/>
              <w:right w:val="single" w:sz="4" w:space="0" w:color="auto"/>
            </w:tcBorders>
            <w:noWrap/>
            <w:vAlign w:val="bottom"/>
            <w:hideMark/>
          </w:tcPr>
          <w:p w:rsidR="006145EA" w:rsidRPr="001159D6" w:rsidRDefault="00DD5E37">
            <w:pPr>
              <w:spacing w:after="0"/>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 </w:t>
            </w:r>
          </w:p>
        </w:tc>
        <w:tc>
          <w:tcPr>
            <w:tcW w:w="687" w:type="pct"/>
            <w:tcBorders>
              <w:top w:val="single" w:sz="4" w:space="0" w:color="auto"/>
              <w:left w:val="nil"/>
              <w:bottom w:val="single" w:sz="4" w:space="0" w:color="auto"/>
              <w:right w:val="single" w:sz="4" w:space="0" w:color="auto"/>
            </w:tcBorders>
            <w:vAlign w:val="center"/>
            <w:hideMark/>
          </w:tcPr>
          <w:p w:rsidR="006145EA" w:rsidRPr="001159D6" w:rsidRDefault="00DD5E37">
            <w:pPr>
              <w:spacing w:after="0"/>
              <w:jc w:val="center"/>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 xml:space="preserve">Aprobat </w:t>
            </w:r>
          </w:p>
        </w:tc>
        <w:tc>
          <w:tcPr>
            <w:tcW w:w="959" w:type="pct"/>
            <w:tcBorders>
              <w:top w:val="single" w:sz="4" w:space="0" w:color="auto"/>
              <w:left w:val="nil"/>
              <w:bottom w:val="single" w:sz="4" w:space="0" w:color="auto"/>
              <w:right w:val="single" w:sz="4" w:space="0" w:color="auto"/>
            </w:tcBorders>
            <w:vAlign w:val="center"/>
            <w:hideMark/>
          </w:tcPr>
          <w:p w:rsidR="006145EA" w:rsidRPr="001159D6" w:rsidRDefault="00DD5E37">
            <w:pPr>
              <w:spacing w:after="0"/>
              <w:jc w:val="center"/>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Propuneri de modificare (+;-)</w:t>
            </w:r>
          </w:p>
        </w:tc>
        <w:tc>
          <w:tcPr>
            <w:tcW w:w="574" w:type="pct"/>
            <w:tcBorders>
              <w:top w:val="single" w:sz="4" w:space="0" w:color="auto"/>
              <w:left w:val="nil"/>
              <w:bottom w:val="single" w:sz="4" w:space="0" w:color="auto"/>
              <w:right w:val="single" w:sz="4" w:space="0" w:color="auto"/>
            </w:tcBorders>
            <w:vAlign w:val="center"/>
            <w:hideMark/>
          </w:tcPr>
          <w:p w:rsidR="006145EA" w:rsidRPr="001159D6" w:rsidRDefault="00DD5E37">
            <w:pPr>
              <w:spacing w:after="0"/>
              <w:jc w:val="center"/>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Precizat</w:t>
            </w:r>
          </w:p>
        </w:tc>
      </w:tr>
      <w:tr w:rsidR="00E84278" w:rsidRPr="001159D6" w:rsidTr="008D2205">
        <w:trPr>
          <w:trHeight w:val="315"/>
        </w:trPr>
        <w:tc>
          <w:tcPr>
            <w:tcW w:w="2780" w:type="pct"/>
            <w:tcBorders>
              <w:top w:val="nil"/>
              <w:left w:val="single" w:sz="4" w:space="0" w:color="auto"/>
              <w:bottom w:val="single" w:sz="4" w:space="0" w:color="auto"/>
              <w:right w:val="single" w:sz="4" w:space="0" w:color="auto"/>
            </w:tcBorders>
            <w:vAlign w:val="bottom"/>
            <w:hideMark/>
          </w:tcPr>
          <w:p w:rsidR="006145EA" w:rsidRPr="001159D6" w:rsidRDefault="00DD5E37">
            <w:pPr>
              <w:spacing w:after="0"/>
              <w:jc w:val="both"/>
              <w:rPr>
                <w:rFonts w:ascii="Times New Roman" w:eastAsia="Times New Roman" w:hAnsi="Times New Roman"/>
                <w:b/>
                <w:bCs/>
                <w:color w:val="000000"/>
                <w:sz w:val="24"/>
                <w:szCs w:val="24"/>
                <w:lang w:val="ro-RO"/>
              </w:rPr>
            </w:pPr>
            <w:r w:rsidRPr="001159D6">
              <w:rPr>
                <w:rFonts w:ascii="Times New Roman" w:eastAsia="Times New Roman" w:hAnsi="Times New Roman"/>
                <w:b/>
                <w:bCs/>
                <w:color w:val="000000"/>
                <w:sz w:val="24"/>
                <w:szCs w:val="24"/>
                <w:lang w:val="ro-RO"/>
              </w:rPr>
              <w:t>Cheltuieli și active nefinanciare / resurse, total</w:t>
            </w:r>
          </w:p>
        </w:tc>
        <w:tc>
          <w:tcPr>
            <w:tcW w:w="687" w:type="pct"/>
            <w:tcBorders>
              <w:top w:val="nil"/>
              <w:left w:val="nil"/>
              <w:bottom w:val="single" w:sz="4" w:space="0" w:color="auto"/>
              <w:right w:val="single" w:sz="4" w:space="0" w:color="auto"/>
            </w:tcBorders>
            <w:noWrap/>
            <w:vAlign w:val="bottom"/>
            <w:hideMark/>
          </w:tcPr>
          <w:p w:rsidR="006145EA" w:rsidRPr="001159D6" w:rsidRDefault="00DD5E37">
            <w:pPr>
              <w:spacing w:after="0"/>
              <w:jc w:val="right"/>
              <w:rPr>
                <w:rFonts w:ascii="Times New Roman" w:eastAsia="Times New Roman" w:hAnsi="Times New Roman"/>
                <w:b/>
                <w:bCs/>
                <w:color w:val="000000"/>
                <w:sz w:val="24"/>
                <w:szCs w:val="24"/>
                <w:lang w:val="ro-RO"/>
              </w:rPr>
            </w:pPr>
            <w:r w:rsidRPr="001159D6">
              <w:rPr>
                <w:rFonts w:ascii="Times New Roman" w:eastAsia="Times New Roman" w:hAnsi="Times New Roman"/>
                <w:b/>
                <w:bCs/>
                <w:color w:val="000000"/>
                <w:sz w:val="24"/>
                <w:szCs w:val="24"/>
                <w:lang w:val="ro-RO"/>
              </w:rPr>
              <w:t>6</w:t>
            </w:r>
            <w:r w:rsidR="008D2205" w:rsidRPr="001159D6">
              <w:rPr>
                <w:rFonts w:ascii="Times New Roman" w:eastAsia="Times New Roman" w:hAnsi="Times New Roman"/>
                <w:b/>
                <w:bCs/>
                <w:color w:val="000000"/>
                <w:sz w:val="24"/>
                <w:szCs w:val="24"/>
                <w:lang w:val="ro-RO"/>
              </w:rPr>
              <w:t xml:space="preserve"> </w:t>
            </w:r>
            <w:r w:rsidRPr="001159D6">
              <w:rPr>
                <w:rFonts w:ascii="Times New Roman" w:eastAsia="Times New Roman" w:hAnsi="Times New Roman"/>
                <w:b/>
                <w:bCs/>
                <w:color w:val="000000"/>
                <w:sz w:val="24"/>
                <w:szCs w:val="24"/>
                <w:lang w:val="ro-RO"/>
              </w:rPr>
              <w:t>911,7</w:t>
            </w:r>
          </w:p>
        </w:tc>
        <w:tc>
          <w:tcPr>
            <w:tcW w:w="959" w:type="pct"/>
            <w:tcBorders>
              <w:top w:val="nil"/>
              <w:left w:val="nil"/>
              <w:bottom w:val="single" w:sz="4" w:space="0" w:color="auto"/>
              <w:right w:val="single" w:sz="4" w:space="0" w:color="auto"/>
            </w:tcBorders>
            <w:noWrap/>
            <w:vAlign w:val="bottom"/>
            <w:hideMark/>
          </w:tcPr>
          <w:p w:rsidR="006145EA" w:rsidRPr="001159D6" w:rsidRDefault="00DD5E37">
            <w:pPr>
              <w:spacing w:after="0"/>
              <w:jc w:val="right"/>
              <w:rPr>
                <w:rFonts w:ascii="Times New Roman" w:eastAsia="Times New Roman" w:hAnsi="Times New Roman"/>
                <w:b/>
                <w:bCs/>
                <w:color w:val="000000"/>
                <w:sz w:val="24"/>
                <w:szCs w:val="24"/>
                <w:lang w:val="ro-RO"/>
              </w:rPr>
            </w:pPr>
            <w:r w:rsidRPr="001159D6">
              <w:rPr>
                <w:rFonts w:ascii="Times New Roman" w:eastAsia="Times New Roman" w:hAnsi="Times New Roman"/>
                <w:b/>
                <w:bCs/>
                <w:color w:val="000000"/>
                <w:sz w:val="24"/>
                <w:szCs w:val="24"/>
                <w:lang w:val="ro-RO"/>
              </w:rPr>
              <w:t>-64,1</w:t>
            </w:r>
          </w:p>
        </w:tc>
        <w:tc>
          <w:tcPr>
            <w:tcW w:w="574" w:type="pct"/>
            <w:tcBorders>
              <w:top w:val="nil"/>
              <w:left w:val="nil"/>
              <w:bottom w:val="single" w:sz="4" w:space="0" w:color="auto"/>
              <w:right w:val="single" w:sz="4" w:space="0" w:color="auto"/>
            </w:tcBorders>
            <w:noWrap/>
            <w:vAlign w:val="bottom"/>
            <w:hideMark/>
          </w:tcPr>
          <w:p w:rsidR="006145EA" w:rsidRPr="001159D6" w:rsidRDefault="00DD5E37">
            <w:pPr>
              <w:spacing w:after="0"/>
              <w:jc w:val="right"/>
              <w:rPr>
                <w:rFonts w:ascii="Times New Roman" w:eastAsia="Times New Roman" w:hAnsi="Times New Roman"/>
                <w:b/>
                <w:color w:val="000000"/>
                <w:sz w:val="24"/>
                <w:szCs w:val="24"/>
                <w:lang w:val="ro-RO"/>
              </w:rPr>
            </w:pPr>
            <w:r w:rsidRPr="001159D6">
              <w:rPr>
                <w:rFonts w:ascii="Times New Roman" w:eastAsia="Times New Roman" w:hAnsi="Times New Roman"/>
                <w:b/>
                <w:color w:val="000000"/>
                <w:sz w:val="24"/>
                <w:szCs w:val="24"/>
                <w:lang w:val="ro-RO"/>
              </w:rPr>
              <w:t>6</w:t>
            </w:r>
            <w:r w:rsidR="008D2205" w:rsidRPr="001159D6">
              <w:rPr>
                <w:rFonts w:ascii="Times New Roman" w:eastAsia="Times New Roman" w:hAnsi="Times New Roman"/>
                <w:b/>
                <w:color w:val="000000"/>
                <w:sz w:val="24"/>
                <w:szCs w:val="24"/>
                <w:lang w:val="ro-RO"/>
              </w:rPr>
              <w:t xml:space="preserve"> </w:t>
            </w:r>
            <w:r w:rsidRPr="001159D6">
              <w:rPr>
                <w:rFonts w:ascii="Times New Roman" w:eastAsia="Times New Roman" w:hAnsi="Times New Roman"/>
                <w:b/>
                <w:color w:val="000000"/>
                <w:sz w:val="24"/>
                <w:szCs w:val="24"/>
                <w:lang w:val="ro-RO"/>
              </w:rPr>
              <w:t>847,6</w:t>
            </w:r>
          </w:p>
        </w:tc>
      </w:tr>
      <w:tr w:rsidR="00E84278" w:rsidRPr="001159D6" w:rsidTr="008D2205">
        <w:trPr>
          <w:trHeight w:val="270"/>
        </w:trPr>
        <w:tc>
          <w:tcPr>
            <w:tcW w:w="2780" w:type="pct"/>
            <w:tcBorders>
              <w:top w:val="nil"/>
              <w:left w:val="single" w:sz="4" w:space="0" w:color="auto"/>
              <w:bottom w:val="single" w:sz="4" w:space="0" w:color="auto"/>
              <w:right w:val="single" w:sz="4" w:space="0" w:color="auto"/>
            </w:tcBorders>
            <w:noWrap/>
            <w:vAlign w:val="bottom"/>
            <w:hideMark/>
          </w:tcPr>
          <w:p w:rsidR="006145EA" w:rsidRPr="001159D6" w:rsidRDefault="00DD5E37">
            <w:pPr>
              <w:spacing w:after="0"/>
              <w:jc w:val="center"/>
              <w:rPr>
                <w:rFonts w:ascii="Times New Roman" w:eastAsia="Times New Roman" w:hAnsi="Times New Roman"/>
                <w:i/>
                <w:iCs/>
                <w:color w:val="000000"/>
                <w:sz w:val="24"/>
                <w:szCs w:val="24"/>
                <w:lang w:val="ro-RO"/>
              </w:rPr>
            </w:pPr>
            <w:r w:rsidRPr="001159D6">
              <w:rPr>
                <w:rFonts w:ascii="Times New Roman" w:eastAsia="Times New Roman" w:hAnsi="Times New Roman"/>
                <w:i/>
                <w:iCs/>
                <w:color w:val="000000"/>
                <w:sz w:val="24"/>
                <w:szCs w:val="24"/>
                <w:lang w:val="ro-RO"/>
              </w:rPr>
              <w:t>inclusiv din:</w:t>
            </w:r>
          </w:p>
        </w:tc>
        <w:tc>
          <w:tcPr>
            <w:tcW w:w="687" w:type="pct"/>
            <w:tcBorders>
              <w:top w:val="nil"/>
              <w:left w:val="nil"/>
              <w:bottom w:val="single" w:sz="4" w:space="0" w:color="auto"/>
              <w:right w:val="single" w:sz="4" w:space="0" w:color="auto"/>
            </w:tcBorders>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 </w:t>
            </w:r>
          </w:p>
        </w:tc>
        <w:tc>
          <w:tcPr>
            <w:tcW w:w="959" w:type="pct"/>
            <w:tcBorders>
              <w:top w:val="nil"/>
              <w:left w:val="nil"/>
              <w:bottom w:val="single" w:sz="4" w:space="0" w:color="auto"/>
              <w:right w:val="single" w:sz="4" w:space="0" w:color="auto"/>
            </w:tcBorders>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 </w:t>
            </w:r>
          </w:p>
        </w:tc>
        <w:tc>
          <w:tcPr>
            <w:tcW w:w="574" w:type="pct"/>
            <w:tcBorders>
              <w:top w:val="nil"/>
              <w:left w:val="nil"/>
              <w:bottom w:val="single" w:sz="4" w:space="0" w:color="auto"/>
              <w:right w:val="single" w:sz="4" w:space="0" w:color="auto"/>
            </w:tcBorders>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 </w:t>
            </w:r>
          </w:p>
        </w:tc>
      </w:tr>
      <w:tr w:rsidR="00E84278" w:rsidRPr="001159D6" w:rsidTr="008D2205">
        <w:trPr>
          <w:trHeight w:val="315"/>
        </w:trPr>
        <w:tc>
          <w:tcPr>
            <w:tcW w:w="2780" w:type="pct"/>
            <w:tcBorders>
              <w:top w:val="nil"/>
              <w:left w:val="single" w:sz="4" w:space="0" w:color="auto"/>
              <w:bottom w:val="single" w:sz="4" w:space="0" w:color="auto"/>
              <w:right w:val="single" w:sz="4" w:space="0" w:color="auto"/>
            </w:tcBorders>
            <w:vAlign w:val="bottom"/>
            <w:hideMark/>
          </w:tcPr>
          <w:p w:rsidR="006145EA" w:rsidRPr="001159D6" w:rsidRDefault="00DD5E37" w:rsidP="001159D6">
            <w:pPr>
              <w:spacing w:after="0"/>
              <w:ind w:firstLineChars="100" w:firstLine="240"/>
              <w:rPr>
                <w:rFonts w:ascii="Times New Roman" w:eastAsia="Times New Roman" w:hAnsi="Times New Roman"/>
                <w:iCs/>
                <w:color w:val="000000"/>
                <w:sz w:val="24"/>
                <w:szCs w:val="24"/>
                <w:lang w:val="ro-RO"/>
              </w:rPr>
            </w:pPr>
            <w:r w:rsidRPr="001159D6">
              <w:rPr>
                <w:rFonts w:ascii="Times New Roman" w:eastAsia="Times New Roman" w:hAnsi="Times New Roman"/>
                <w:iCs/>
                <w:color w:val="000000"/>
                <w:sz w:val="24"/>
                <w:szCs w:val="24"/>
                <w:lang w:val="ro-RO"/>
              </w:rPr>
              <w:lastRenderedPageBreak/>
              <w:t>resurse generale</w:t>
            </w:r>
          </w:p>
        </w:tc>
        <w:tc>
          <w:tcPr>
            <w:tcW w:w="687" w:type="pct"/>
            <w:tcBorders>
              <w:top w:val="nil"/>
              <w:left w:val="nil"/>
              <w:bottom w:val="single" w:sz="4" w:space="0" w:color="auto"/>
              <w:right w:val="single" w:sz="4" w:space="0" w:color="auto"/>
            </w:tcBorders>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6 688,0</w:t>
            </w:r>
          </w:p>
        </w:tc>
        <w:tc>
          <w:tcPr>
            <w:tcW w:w="959" w:type="pct"/>
            <w:tcBorders>
              <w:top w:val="nil"/>
              <w:left w:val="nil"/>
              <w:bottom w:val="single" w:sz="4" w:space="0" w:color="auto"/>
              <w:right w:val="single" w:sz="4" w:space="0" w:color="auto"/>
            </w:tcBorders>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-75,2</w:t>
            </w:r>
          </w:p>
        </w:tc>
        <w:tc>
          <w:tcPr>
            <w:tcW w:w="574" w:type="pct"/>
            <w:tcBorders>
              <w:top w:val="nil"/>
              <w:left w:val="nil"/>
              <w:bottom w:val="single" w:sz="4" w:space="0" w:color="auto"/>
              <w:right w:val="single" w:sz="4" w:space="0" w:color="auto"/>
            </w:tcBorders>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6 612,8</w:t>
            </w:r>
          </w:p>
        </w:tc>
      </w:tr>
      <w:tr w:rsidR="00E84278" w:rsidRPr="001159D6" w:rsidTr="008D2205">
        <w:trPr>
          <w:trHeight w:val="315"/>
        </w:trPr>
        <w:tc>
          <w:tcPr>
            <w:tcW w:w="2780" w:type="pct"/>
            <w:tcBorders>
              <w:top w:val="nil"/>
              <w:left w:val="single" w:sz="4" w:space="0" w:color="auto"/>
              <w:bottom w:val="single" w:sz="4" w:space="0" w:color="auto"/>
              <w:right w:val="single" w:sz="4" w:space="0" w:color="auto"/>
            </w:tcBorders>
            <w:vAlign w:val="bottom"/>
            <w:hideMark/>
          </w:tcPr>
          <w:p w:rsidR="006145EA" w:rsidRPr="001159D6" w:rsidRDefault="00DD5E37" w:rsidP="001159D6">
            <w:pPr>
              <w:spacing w:after="0"/>
              <w:ind w:firstLineChars="100" w:firstLine="240"/>
              <w:rPr>
                <w:rFonts w:ascii="Times New Roman" w:eastAsia="Times New Roman" w:hAnsi="Times New Roman"/>
                <w:iCs/>
                <w:color w:val="000000"/>
                <w:sz w:val="24"/>
                <w:szCs w:val="24"/>
                <w:lang w:val="ro-RO"/>
              </w:rPr>
            </w:pPr>
            <w:r w:rsidRPr="001159D6">
              <w:rPr>
                <w:rFonts w:ascii="Times New Roman" w:eastAsia="Times New Roman" w:hAnsi="Times New Roman"/>
                <w:iCs/>
                <w:color w:val="000000"/>
                <w:sz w:val="24"/>
                <w:szCs w:val="24"/>
                <w:lang w:val="ro-RO"/>
              </w:rPr>
              <w:t>resurse ale proiectelor finanțate din surse externe</w:t>
            </w:r>
          </w:p>
        </w:tc>
        <w:tc>
          <w:tcPr>
            <w:tcW w:w="687" w:type="pct"/>
            <w:tcBorders>
              <w:top w:val="nil"/>
              <w:left w:val="nil"/>
              <w:bottom w:val="single" w:sz="4" w:space="0" w:color="auto"/>
              <w:right w:val="single" w:sz="4" w:space="0" w:color="auto"/>
            </w:tcBorders>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25,5</w:t>
            </w:r>
          </w:p>
        </w:tc>
        <w:tc>
          <w:tcPr>
            <w:tcW w:w="959" w:type="pct"/>
            <w:tcBorders>
              <w:top w:val="nil"/>
              <w:left w:val="nil"/>
              <w:bottom w:val="single" w:sz="4" w:space="0" w:color="auto"/>
              <w:right w:val="single" w:sz="4" w:space="0" w:color="auto"/>
            </w:tcBorders>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6,4</w:t>
            </w:r>
          </w:p>
        </w:tc>
        <w:tc>
          <w:tcPr>
            <w:tcW w:w="574" w:type="pct"/>
            <w:tcBorders>
              <w:top w:val="nil"/>
              <w:left w:val="nil"/>
              <w:bottom w:val="single" w:sz="4" w:space="0" w:color="auto"/>
              <w:right w:val="single" w:sz="4" w:space="0" w:color="auto"/>
            </w:tcBorders>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31,9</w:t>
            </w:r>
          </w:p>
        </w:tc>
      </w:tr>
      <w:tr w:rsidR="00E84278" w:rsidRPr="001159D6" w:rsidTr="008D2205">
        <w:trPr>
          <w:trHeight w:val="315"/>
        </w:trPr>
        <w:tc>
          <w:tcPr>
            <w:tcW w:w="2780" w:type="pct"/>
            <w:tcBorders>
              <w:top w:val="nil"/>
              <w:left w:val="single" w:sz="4" w:space="0" w:color="auto"/>
              <w:bottom w:val="single" w:sz="4" w:space="0" w:color="auto"/>
              <w:right w:val="single" w:sz="4" w:space="0" w:color="auto"/>
            </w:tcBorders>
            <w:vAlign w:val="bottom"/>
            <w:hideMark/>
          </w:tcPr>
          <w:p w:rsidR="006145EA" w:rsidRPr="001159D6" w:rsidRDefault="00DD5E37" w:rsidP="001159D6">
            <w:pPr>
              <w:spacing w:after="0"/>
              <w:ind w:firstLineChars="100" w:firstLine="240"/>
              <w:rPr>
                <w:rFonts w:ascii="Times New Roman" w:eastAsia="Times New Roman" w:hAnsi="Times New Roman"/>
                <w:iCs/>
                <w:color w:val="000000"/>
                <w:sz w:val="24"/>
                <w:szCs w:val="24"/>
                <w:lang w:val="ro-RO"/>
              </w:rPr>
            </w:pPr>
            <w:r w:rsidRPr="001159D6">
              <w:rPr>
                <w:rFonts w:ascii="Times New Roman" w:eastAsia="Times New Roman" w:hAnsi="Times New Roman"/>
                <w:iCs/>
                <w:color w:val="000000"/>
                <w:sz w:val="24"/>
                <w:szCs w:val="24"/>
                <w:lang w:val="ro-RO"/>
              </w:rPr>
              <w:t>venituri colectate</w:t>
            </w:r>
          </w:p>
        </w:tc>
        <w:tc>
          <w:tcPr>
            <w:tcW w:w="687" w:type="pct"/>
            <w:tcBorders>
              <w:top w:val="nil"/>
              <w:left w:val="nil"/>
              <w:bottom w:val="single" w:sz="4" w:space="0" w:color="auto"/>
              <w:right w:val="single" w:sz="4" w:space="0" w:color="auto"/>
            </w:tcBorders>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106,0</w:t>
            </w:r>
          </w:p>
        </w:tc>
        <w:tc>
          <w:tcPr>
            <w:tcW w:w="959" w:type="pct"/>
            <w:tcBorders>
              <w:top w:val="nil"/>
              <w:left w:val="nil"/>
              <w:bottom w:val="single" w:sz="4" w:space="0" w:color="auto"/>
              <w:right w:val="single" w:sz="4" w:space="0" w:color="auto"/>
            </w:tcBorders>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4,7</w:t>
            </w:r>
          </w:p>
        </w:tc>
        <w:tc>
          <w:tcPr>
            <w:tcW w:w="574" w:type="pct"/>
            <w:tcBorders>
              <w:top w:val="nil"/>
              <w:left w:val="nil"/>
              <w:bottom w:val="single" w:sz="4" w:space="0" w:color="auto"/>
              <w:right w:val="single" w:sz="4" w:space="0" w:color="auto"/>
            </w:tcBorders>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110,7</w:t>
            </w:r>
          </w:p>
        </w:tc>
      </w:tr>
      <w:tr w:rsidR="00E84278" w:rsidRPr="001159D6" w:rsidTr="008D2205">
        <w:trPr>
          <w:trHeight w:val="315"/>
        </w:trPr>
        <w:tc>
          <w:tcPr>
            <w:tcW w:w="2780" w:type="pct"/>
            <w:tcBorders>
              <w:top w:val="nil"/>
              <w:left w:val="single" w:sz="4" w:space="0" w:color="auto"/>
              <w:bottom w:val="single" w:sz="4" w:space="0" w:color="auto"/>
              <w:right w:val="single" w:sz="4" w:space="0" w:color="auto"/>
            </w:tcBorders>
            <w:vAlign w:val="bottom"/>
            <w:hideMark/>
          </w:tcPr>
          <w:p w:rsidR="006145EA" w:rsidRPr="001159D6" w:rsidRDefault="00DD5E37" w:rsidP="001159D6">
            <w:pPr>
              <w:spacing w:after="0"/>
              <w:ind w:firstLineChars="100" w:firstLine="240"/>
              <w:rPr>
                <w:rFonts w:ascii="Times New Roman" w:eastAsia="Times New Roman" w:hAnsi="Times New Roman"/>
                <w:iCs/>
                <w:color w:val="000000"/>
                <w:sz w:val="24"/>
                <w:szCs w:val="24"/>
                <w:lang w:val="ro-RO"/>
              </w:rPr>
            </w:pPr>
            <w:r w:rsidRPr="001159D6">
              <w:rPr>
                <w:rFonts w:ascii="Times New Roman" w:eastAsia="Times New Roman" w:hAnsi="Times New Roman"/>
                <w:iCs/>
                <w:color w:val="000000"/>
                <w:sz w:val="24"/>
                <w:szCs w:val="24"/>
                <w:lang w:val="ro-RO"/>
              </w:rPr>
              <w:t xml:space="preserve">dintre care venituri speciale </w:t>
            </w:r>
          </w:p>
        </w:tc>
        <w:tc>
          <w:tcPr>
            <w:tcW w:w="687" w:type="pct"/>
            <w:tcBorders>
              <w:top w:val="nil"/>
              <w:left w:val="nil"/>
              <w:bottom w:val="single" w:sz="4" w:space="0" w:color="auto"/>
              <w:right w:val="single" w:sz="4" w:space="0" w:color="auto"/>
            </w:tcBorders>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92,2</w:t>
            </w:r>
          </w:p>
        </w:tc>
        <w:tc>
          <w:tcPr>
            <w:tcW w:w="959" w:type="pct"/>
            <w:tcBorders>
              <w:top w:val="nil"/>
              <w:left w:val="nil"/>
              <w:bottom w:val="single" w:sz="4" w:space="0" w:color="auto"/>
              <w:right w:val="single" w:sz="4" w:space="0" w:color="auto"/>
            </w:tcBorders>
            <w:noWrap/>
            <w:vAlign w:val="bottom"/>
            <w:hideMark/>
          </w:tcPr>
          <w:p w:rsidR="006145EA" w:rsidRPr="001159D6" w:rsidRDefault="006145EA">
            <w:pPr>
              <w:spacing w:after="0"/>
              <w:rPr>
                <w:rFonts w:ascii="Times New Roman" w:hAnsi="Times New Roman"/>
                <w:sz w:val="24"/>
                <w:szCs w:val="24"/>
                <w:lang w:val="ro-RO" w:eastAsia="zh-CN"/>
              </w:rPr>
            </w:pPr>
          </w:p>
        </w:tc>
        <w:tc>
          <w:tcPr>
            <w:tcW w:w="574" w:type="pct"/>
            <w:tcBorders>
              <w:top w:val="nil"/>
              <w:left w:val="nil"/>
              <w:bottom w:val="single" w:sz="4" w:space="0" w:color="auto"/>
              <w:right w:val="single" w:sz="4" w:space="0" w:color="auto"/>
            </w:tcBorders>
            <w:noWrap/>
            <w:vAlign w:val="bottom"/>
            <w:hideMark/>
          </w:tcPr>
          <w:p w:rsidR="006145EA" w:rsidRPr="001159D6" w:rsidRDefault="00DD5E37">
            <w:pPr>
              <w:spacing w:after="0"/>
              <w:jc w:val="right"/>
              <w:rPr>
                <w:rFonts w:ascii="Times New Roman" w:eastAsia="Times New Roman" w:hAnsi="Times New Roman"/>
                <w:color w:val="000000"/>
                <w:sz w:val="24"/>
                <w:szCs w:val="24"/>
                <w:lang w:val="ro-RO"/>
              </w:rPr>
            </w:pPr>
            <w:r w:rsidRPr="001159D6">
              <w:rPr>
                <w:rFonts w:ascii="Times New Roman" w:eastAsia="Times New Roman" w:hAnsi="Times New Roman"/>
                <w:color w:val="000000"/>
                <w:sz w:val="24"/>
                <w:szCs w:val="24"/>
                <w:lang w:val="ro-RO"/>
              </w:rPr>
              <w:t>92,2</w:t>
            </w:r>
          </w:p>
        </w:tc>
      </w:tr>
    </w:tbl>
    <w:p w:rsidR="006145EA" w:rsidRPr="001159D6" w:rsidRDefault="006145EA">
      <w:pPr>
        <w:spacing w:after="0"/>
        <w:ind w:firstLine="540"/>
        <w:jc w:val="both"/>
        <w:rPr>
          <w:rFonts w:ascii="Times New Roman" w:hAnsi="Times New Roman"/>
          <w:sz w:val="28"/>
          <w:szCs w:val="28"/>
          <w:lang w:val="ro-RO"/>
        </w:rPr>
      </w:pPr>
    </w:p>
    <w:p w:rsidR="00E84278" w:rsidRPr="001159D6" w:rsidRDefault="00E84278" w:rsidP="006801AE">
      <w:pPr>
        <w:tabs>
          <w:tab w:val="num" w:pos="0"/>
        </w:tabs>
        <w:spacing w:after="0"/>
        <w:ind w:firstLine="567"/>
        <w:jc w:val="both"/>
        <w:rPr>
          <w:rFonts w:ascii="Times New Roman" w:hAnsi="Times New Roman"/>
          <w:b/>
          <w:sz w:val="28"/>
          <w:szCs w:val="28"/>
          <w:lang w:val="ro-RO"/>
        </w:rPr>
      </w:pPr>
      <w:r w:rsidRPr="001159D6">
        <w:rPr>
          <w:rFonts w:ascii="Times New Roman" w:hAnsi="Times New Roman"/>
          <w:sz w:val="28"/>
          <w:szCs w:val="28"/>
          <w:lang w:val="ro-RO"/>
        </w:rPr>
        <w:t>Modificarea alocațiilor pentru grupa Protecția socială a fost condiţionată de</w:t>
      </w:r>
      <w:r w:rsidRPr="001159D6">
        <w:rPr>
          <w:rFonts w:ascii="Times New Roman" w:hAnsi="Times New Roman"/>
          <w:b/>
          <w:sz w:val="28"/>
          <w:szCs w:val="28"/>
          <w:lang w:val="ro-RO"/>
        </w:rPr>
        <w:t>:</w:t>
      </w:r>
    </w:p>
    <w:p w:rsidR="00E84278" w:rsidRPr="001159D6" w:rsidRDefault="00E84278" w:rsidP="006801AE">
      <w:pPr>
        <w:pStyle w:val="ListParagraph"/>
        <w:numPr>
          <w:ilvl w:val="0"/>
          <w:numId w:val="13"/>
        </w:numPr>
        <w:tabs>
          <w:tab w:val="num" w:pos="0"/>
        </w:tabs>
        <w:spacing w:after="0"/>
        <w:ind w:left="0" w:firstLine="567"/>
        <w:jc w:val="both"/>
        <w:rPr>
          <w:rFonts w:ascii="Times New Roman" w:hAnsi="Times New Roman"/>
          <w:sz w:val="28"/>
          <w:szCs w:val="28"/>
          <w:lang w:val="ro-RO"/>
        </w:rPr>
      </w:pPr>
      <w:r w:rsidRPr="001159D6">
        <w:rPr>
          <w:rFonts w:ascii="Times New Roman" w:hAnsi="Times New Roman"/>
          <w:sz w:val="28"/>
          <w:szCs w:val="28"/>
          <w:lang w:val="ro-RO"/>
        </w:rPr>
        <w:t xml:space="preserve"> </w:t>
      </w:r>
      <w:r w:rsidR="00DD5E37" w:rsidRPr="001159D6">
        <w:rPr>
          <w:rFonts w:ascii="Times New Roman" w:hAnsi="Times New Roman"/>
          <w:i/>
          <w:sz w:val="28"/>
          <w:szCs w:val="28"/>
          <w:lang w:val="ro-RO"/>
        </w:rPr>
        <w:t>Micșorări de alocații</w:t>
      </w:r>
      <w:r w:rsidRPr="001159D6">
        <w:rPr>
          <w:rFonts w:ascii="Times New Roman" w:hAnsi="Times New Roman"/>
          <w:sz w:val="28"/>
          <w:szCs w:val="28"/>
          <w:lang w:val="ro-RO"/>
        </w:rPr>
        <w:t xml:space="preserve"> în volum de 96,3 mil.lei pentru:</w:t>
      </w:r>
    </w:p>
    <w:p w:rsidR="00E84278" w:rsidRPr="001159D6" w:rsidRDefault="00E84278" w:rsidP="008D2205">
      <w:pPr>
        <w:tabs>
          <w:tab w:val="num" w:pos="0"/>
        </w:tabs>
        <w:spacing w:after="0"/>
        <w:ind w:firstLine="851"/>
        <w:jc w:val="both"/>
        <w:rPr>
          <w:rFonts w:ascii="Times New Roman" w:hAnsi="Times New Roman"/>
          <w:sz w:val="28"/>
          <w:szCs w:val="28"/>
          <w:lang w:val="ro-RO"/>
        </w:rPr>
      </w:pPr>
      <w:r w:rsidRPr="001159D6">
        <w:rPr>
          <w:rFonts w:ascii="Times New Roman" w:hAnsi="Times New Roman"/>
          <w:sz w:val="28"/>
          <w:szCs w:val="28"/>
          <w:lang w:val="ro-RO"/>
        </w:rPr>
        <w:t>- transferuri de la bugetul de stat la bugetul asigurărilor sociale de stat pentru prestațiile sociale cu 81,7 mil.lei, preponderent determinate de diminuarea numărului beneficiarilor de suport financiar de stat pe parcursul anului;</w:t>
      </w:r>
    </w:p>
    <w:p w:rsidR="00E84278" w:rsidRPr="001159D6" w:rsidRDefault="00E84278" w:rsidP="008D2205">
      <w:pPr>
        <w:tabs>
          <w:tab w:val="num" w:pos="0"/>
        </w:tabs>
        <w:spacing w:after="0"/>
        <w:ind w:firstLine="851"/>
        <w:jc w:val="both"/>
        <w:rPr>
          <w:rFonts w:ascii="Times New Roman" w:hAnsi="Times New Roman"/>
          <w:sz w:val="28"/>
          <w:szCs w:val="28"/>
          <w:lang w:val="ro-RO"/>
        </w:rPr>
      </w:pPr>
      <w:r w:rsidRPr="001159D6">
        <w:rPr>
          <w:rFonts w:ascii="Times New Roman" w:hAnsi="Times New Roman"/>
          <w:sz w:val="28"/>
          <w:szCs w:val="28"/>
          <w:lang w:val="ro-RO"/>
        </w:rPr>
        <w:t>- transferuri cu destinație specială de la bugetul de stat către bugetele locale în sumă de 14,6 mil.lei, legată de modificarea numărului de beneficiari a plăților sociale și restituirii la bugetul de stat a transferurilor cu destinație specială neutilizate în anii precedenți în volum de 4,3 mil.lei;</w:t>
      </w:r>
    </w:p>
    <w:p w:rsidR="00E84278" w:rsidRPr="001159D6" w:rsidRDefault="008D2205" w:rsidP="006801AE">
      <w:pPr>
        <w:pStyle w:val="ListParagraph"/>
        <w:numPr>
          <w:ilvl w:val="0"/>
          <w:numId w:val="13"/>
        </w:numPr>
        <w:spacing w:after="0"/>
        <w:ind w:left="0" w:firstLine="567"/>
        <w:jc w:val="both"/>
        <w:rPr>
          <w:rFonts w:ascii="Times New Roman" w:eastAsia="Times New Roman" w:hAnsi="Times New Roman"/>
          <w:sz w:val="28"/>
          <w:szCs w:val="28"/>
          <w:lang w:val="ro-RO" w:eastAsia="ru-RU"/>
        </w:rPr>
      </w:pPr>
      <w:r w:rsidRPr="001159D6">
        <w:rPr>
          <w:rFonts w:ascii="Times New Roman" w:eastAsia="Times New Roman" w:hAnsi="Times New Roman"/>
          <w:sz w:val="28"/>
          <w:szCs w:val="28"/>
          <w:lang w:val="ro-RO" w:eastAsia="ru-RU"/>
        </w:rPr>
        <w:t xml:space="preserve"> </w:t>
      </w:r>
      <w:r w:rsidR="00DD5E37" w:rsidRPr="001159D6">
        <w:rPr>
          <w:rFonts w:ascii="Times New Roman" w:eastAsia="Times New Roman" w:hAnsi="Times New Roman"/>
          <w:i/>
          <w:sz w:val="28"/>
          <w:szCs w:val="28"/>
          <w:lang w:val="ro-RO" w:eastAsia="ru-RU"/>
        </w:rPr>
        <w:t>Majorarea alocațiilor</w:t>
      </w:r>
      <w:r w:rsidR="00E84278" w:rsidRPr="001159D6">
        <w:rPr>
          <w:rFonts w:ascii="Times New Roman" w:eastAsia="Times New Roman" w:hAnsi="Times New Roman"/>
          <w:sz w:val="28"/>
          <w:szCs w:val="28"/>
          <w:lang w:val="ro-RO" w:eastAsia="ru-RU"/>
        </w:rPr>
        <w:t xml:space="preserve"> Ministerului Sănătății, Muncii și Protecției Sociale cu 32,2 mil.lei, din care principalii factori sunt:</w:t>
      </w:r>
    </w:p>
    <w:p w:rsidR="00E84278" w:rsidRPr="001159D6" w:rsidRDefault="00E84278" w:rsidP="008D2205">
      <w:pPr>
        <w:pStyle w:val="ListParagraph"/>
        <w:numPr>
          <w:ilvl w:val="0"/>
          <w:numId w:val="14"/>
        </w:numPr>
        <w:tabs>
          <w:tab w:val="left" w:pos="1134"/>
        </w:tabs>
        <w:spacing w:after="0"/>
        <w:ind w:left="0" w:firstLine="851"/>
        <w:jc w:val="both"/>
        <w:rPr>
          <w:rFonts w:ascii="Times New Roman" w:eastAsia="Times New Roman" w:hAnsi="Times New Roman"/>
          <w:sz w:val="28"/>
          <w:szCs w:val="28"/>
          <w:lang w:val="ro-RO" w:eastAsia="ru-RU"/>
        </w:rPr>
      </w:pPr>
      <w:r w:rsidRPr="001159D6">
        <w:rPr>
          <w:rFonts w:ascii="Times New Roman" w:eastAsia="Times New Roman" w:hAnsi="Times New Roman"/>
          <w:sz w:val="28"/>
          <w:szCs w:val="28"/>
          <w:lang w:val="ro-RO" w:eastAsia="ru-RU"/>
        </w:rPr>
        <w:t>9,2 mil.lei - pentru achitarea indemnizațiilor tinerilor specialiști repartizați în instituțiile publice rurale, întru executarea Legii</w:t>
      </w:r>
      <w:r w:rsidR="00977EA2" w:rsidRPr="001159D6">
        <w:rPr>
          <w:rFonts w:ascii="Times New Roman" w:eastAsia="Times New Roman" w:hAnsi="Times New Roman"/>
          <w:sz w:val="28"/>
          <w:szCs w:val="28"/>
          <w:lang w:val="ro-RO" w:eastAsia="ru-RU"/>
        </w:rPr>
        <w:t xml:space="preserve"> </w:t>
      </w:r>
      <w:r w:rsidRPr="001159D6">
        <w:rPr>
          <w:rFonts w:ascii="Times New Roman" w:eastAsia="Times New Roman" w:hAnsi="Times New Roman"/>
          <w:sz w:val="28"/>
          <w:szCs w:val="28"/>
          <w:lang w:val="ro-RO" w:eastAsia="ru-RU"/>
        </w:rPr>
        <w:t>nr.103 din 9 iunie 2017 pentru modificarea articolului 11 din Legea ocrotirii sănătății nr.411/1995;</w:t>
      </w:r>
    </w:p>
    <w:p w:rsidR="00E84278" w:rsidRPr="001159D6" w:rsidRDefault="004909DA" w:rsidP="008D2205">
      <w:pPr>
        <w:pStyle w:val="ListParagraph"/>
        <w:numPr>
          <w:ilvl w:val="0"/>
          <w:numId w:val="14"/>
        </w:numPr>
        <w:tabs>
          <w:tab w:val="num" w:pos="0"/>
          <w:tab w:val="left" w:pos="1134"/>
        </w:tabs>
        <w:spacing w:after="0"/>
        <w:ind w:left="0" w:firstLine="851"/>
        <w:jc w:val="both"/>
        <w:rPr>
          <w:rFonts w:ascii="Times New Roman" w:eastAsia="Times New Roman" w:hAnsi="Times New Roman"/>
          <w:sz w:val="28"/>
          <w:szCs w:val="28"/>
          <w:lang w:val="ro-RO" w:eastAsia="ru-RU"/>
        </w:rPr>
      </w:pPr>
      <w:r w:rsidRPr="001159D6">
        <w:rPr>
          <w:rFonts w:ascii="Times New Roman" w:eastAsia="Times New Roman" w:hAnsi="Times New Roman"/>
          <w:sz w:val="28"/>
          <w:szCs w:val="28"/>
          <w:lang w:val="ro-RO" w:eastAsia="ru-RU"/>
        </w:rPr>
        <w:t>6,4 mil.lei - pentru implementarea activităților proiectelor finanțate din surse externe</w:t>
      </w:r>
      <w:r w:rsidRPr="001159D6">
        <w:rPr>
          <w:rFonts w:eastAsia="Times New Roman"/>
          <w:color w:val="000000"/>
          <w:sz w:val="28"/>
          <w:szCs w:val="28"/>
          <w:lang w:val="ro-RO" w:eastAsia="ru-RU"/>
        </w:rPr>
        <w:t xml:space="preserve">, </w:t>
      </w:r>
      <w:r w:rsidRPr="001159D6">
        <w:rPr>
          <w:rFonts w:ascii="Times New Roman" w:eastAsia="Times New Roman" w:hAnsi="Times New Roman"/>
          <w:sz w:val="28"/>
          <w:szCs w:val="28"/>
          <w:lang w:val="ro-RO" w:eastAsia="ru-RU"/>
        </w:rPr>
        <w:t>din care proiectul "Consolidarea eficacității rețelei de asistență sociala" cu o majorare de 7,3 mil.lei și proiectul "Aria prioritară 9 Oameni și Capacități – AP 9 în cadrul Programului Transnațional Dunărean" cu o diminuare de 0,9 mil.lei</w:t>
      </w:r>
      <w:r w:rsidR="00DD5E37" w:rsidRPr="001159D6">
        <w:rPr>
          <w:rFonts w:ascii="Times New Roman" w:eastAsia="Times New Roman" w:hAnsi="Times New Roman"/>
          <w:sz w:val="28"/>
          <w:szCs w:val="28"/>
          <w:lang w:val="ro-RO" w:eastAsia="ru-RU"/>
        </w:rPr>
        <w:t>;</w:t>
      </w:r>
    </w:p>
    <w:p w:rsidR="00E84278" w:rsidRPr="001159D6" w:rsidRDefault="00E84278" w:rsidP="008D2205">
      <w:pPr>
        <w:pStyle w:val="ListParagraph"/>
        <w:numPr>
          <w:ilvl w:val="0"/>
          <w:numId w:val="14"/>
        </w:numPr>
        <w:tabs>
          <w:tab w:val="num" w:pos="0"/>
          <w:tab w:val="left" w:pos="1134"/>
        </w:tabs>
        <w:spacing w:after="0"/>
        <w:ind w:left="0" w:firstLine="851"/>
        <w:jc w:val="both"/>
        <w:rPr>
          <w:rFonts w:ascii="Times New Roman" w:eastAsia="Times New Roman" w:hAnsi="Times New Roman"/>
          <w:sz w:val="28"/>
          <w:szCs w:val="28"/>
          <w:lang w:val="ro-RO" w:eastAsia="ru-RU"/>
        </w:rPr>
      </w:pPr>
      <w:r w:rsidRPr="001159D6">
        <w:rPr>
          <w:rFonts w:ascii="Times New Roman" w:eastAsia="Times New Roman" w:hAnsi="Times New Roman"/>
          <w:sz w:val="28"/>
          <w:szCs w:val="28"/>
          <w:lang w:val="ro-RO" w:eastAsia="ru-RU"/>
        </w:rPr>
        <w:t>6,0 mil.lei - mijloace financiare prevăzute pentru investiții capitale (construcția blocului de locuit pentru participanții la lichidarea avariei de la C.A.E. Cernobîl, mun. Chișinău);</w:t>
      </w:r>
    </w:p>
    <w:p w:rsidR="00E84278" w:rsidRPr="001159D6" w:rsidRDefault="004909DA" w:rsidP="008D2205">
      <w:pPr>
        <w:pStyle w:val="ListParagraph"/>
        <w:numPr>
          <w:ilvl w:val="0"/>
          <w:numId w:val="14"/>
        </w:numPr>
        <w:tabs>
          <w:tab w:val="num" w:pos="0"/>
          <w:tab w:val="left" w:pos="1134"/>
        </w:tabs>
        <w:spacing w:after="0"/>
        <w:ind w:left="0" w:firstLine="851"/>
        <w:jc w:val="both"/>
        <w:rPr>
          <w:rFonts w:ascii="Times New Roman" w:eastAsia="Times New Roman" w:hAnsi="Times New Roman"/>
          <w:sz w:val="28"/>
          <w:szCs w:val="28"/>
          <w:lang w:val="ro-RO" w:eastAsia="ru-RU"/>
        </w:rPr>
      </w:pPr>
      <w:r w:rsidRPr="001159D6">
        <w:rPr>
          <w:rFonts w:ascii="Times New Roman" w:eastAsia="Times New Roman" w:hAnsi="Times New Roman"/>
          <w:sz w:val="28"/>
          <w:szCs w:val="28"/>
          <w:lang w:val="ro-RO" w:eastAsia="ru-RU"/>
        </w:rPr>
        <w:t>4,6 mil.lei - cheltuieli prevăzute a fi efectuate din veniturile colectate ale instituțiilor din domeniul protecției sociale</w:t>
      </w:r>
      <w:r w:rsidR="00E84278" w:rsidRPr="001159D6">
        <w:rPr>
          <w:rFonts w:ascii="Times New Roman" w:eastAsia="Times New Roman" w:hAnsi="Times New Roman"/>
          <w:sz w:val="28"/>
          <w:szCs w:val="28"/>
          <w:lang w:val="ro-RO" w:eastAsia="ru-RU"/>
        </w:rPr>
        <w:t>;</w:t>
      </w:r>
    </w:p>
    <w:p w:rsidR="00E84278" w:rsidRPr="001159D6" w:rsidRDefault="00E84278" w:rsidP="008D2205">
      <w:pPr>
        <w:pStyle w:val="ListParagraph"/>
        <w:numPr>
          <w:ilvl w:val="0"/>
          <w:numId w:val="14"/>
        </w:numPr>
        <w:tabs>
          <w:tab w:val="num" w:pos="0"/>
          <w:tab w:val="left" w:pos="1134"/>
        </w:tabs>
        <w:spacing w:after="0"/>
        <w:ind w:left="0" w:firstLine="851"/>
        <w:jc w:val="both"/>
        <w:rPr>
          <w:rFonts w:ascii="Times New Roman" w:eastAsia="Times New Roman" w:hAnsi="Times New Roman"/>
          <w:sz w:val="28"/>
          <w:szCs w:val="28"/>
          <w:lang w:val="ro-RO" w:eastAsia="ru-RU"/>
        </w:rPr>
      </w:pPr>
      <w:r w:rsidRPr="001159D6">
        <w:rPr>
          <w:rFonts w:ascii="Times New Roman" w:eastAsia="Times New Roman" w:hAnsi="Times New Roman"/>
          <w:sz w:val="28"/>
          <w:szCs w:val="28"/>
          <w:lang w:val="ro-RO" w:eastAsia="ru-RU"/>
        </w:rPr>
        <w:t xml:space="preserve">4,2 mil.lei - în legătură cu </w:t>
      </w:r>
      <w:r w:rsidR="00D631E1" w:rsidRPr="001159D6">
        <w:rPr>
          <w:rFonts w:ascii="Times New Roman" w:eastAsia="Times New Roman" w:hAnsi="Times New Roman"/>
          <w:sz w:val="28"/>
          <w:szCs w:val="28"/>
          <w:lang w:val="ro-RO" w:eastAsia="ru-RU"/>
        </w:rPr>
        <w:t xml:space="preserve">preluarea de către </w:t>
      </w:r>
      <w:r w:rsidRPr="001159D6">
        <w:rPr>
          <w:rFonts w:ascii="Times New Roman" w:eastAsia="Times New Roman" w:hAnsi="Times New Roman"/>
          <w:sz w:val="28"/>
          <w:szCs w:val="28"/>
          <w:lang w:val="ro-RO" w:eastAsia="ru-RU"/>
        </w:rPr>
        <w:t xml:space="preserve">Ministerului Muncii, Protecției Sociale și </w:t>
      </w:r>
      <w:r w:rsidR="004B4910" w:rsidRPr="001159D6">
        <w:rPr>
          <w:rFonts w:ascii="Times New Roman" w:eastAsia="Times New Roman" w:hAnsi="Times New Roman"/>
          <w:sz w:val="28"/>
          <w:szCs w:val="28"/>
          <w:lang w:val="ro-RO" w:eastAsia="ru-RU"/>
        </w:rPr>
        <w:t>F</w:t>
      </w:r>
      <w:r w:rsidRPr="001159D6">
        <w:rPr>
          <w:rFonts w:ascii="Times New Roman" w:eastAsia="Times New Roman" w:hAnsi="Times New Roman"/>
          <w:sz w:val="28"/>
          <w:szCs w:val="28"/>
          <w:lang w:val="ro-RO" w:eastAsia="ru-RU"/>
        </w:rPr>
        <w:t xml:space="preserve">amiliei </w:t>
      </w:r>
      <w:r w:rsidR="004B4910" w:rsidRPr="001159D6">
        <w:rPr>
          <w:rFonts w:ascii="Times New Roman" w:hAnsi="Times New Roman"/>
          <w:sz w:val="28"/>
          <w:szCs w:val="28"/>
          <w:lang w:val="ro-RO"/>
        </w:rPr>
        <w:t>a competențelor de administrare a sectorului</w:t>
      </w:r>
      <w:r w:rsidR="00977EA2" w:rsidRPr="001159D6">
        <w:rPr>
          <w:rFonts w:ascii="Times New Roman" w:hAnsi="Times New Roman"/>
          <w:sz w:val="28"/>
          <w:szCs w:val="28"/>
          <w:lang w:val="ro-RO"/>
        </w:rPr>
        <w:t xml:space="preserve"> </w:t>
      </w:r>
      <w:r w:rsidR="004B4910" w:rsidRPr="001159D6">
        <w:rPr>
          <w:rFonts w:ascii="Times New Roman" w:hAnsi="Times New Roman"/>
          <w:sz w:val="28"/>
          <w:szCs w:val="28"/>
          <w:lang w:val="ro-RO"/>
        </w:rPr>
        <w:t>ocrotirii sănătății</w:t>
      </w:r>
      <w:r w:rsidRPr="001159D6">
        <w:rPr>
          <w:rFonts w:ascii="Times New Roman" w:eastAsia="Times New Roman" w:hAnsi="Times New Roman"/>
          <w:sz w:val="28"/>
          <w:szCs w:val="28"/>
          <w:lang w:val="ro-RO" w:eastAsia="ru-RU"/>
        </w:rPr>
        <w:t xml:space="preserve"> </w:t>
      </w:r>
      <w:r w:rsidR="004B4910" w:rsidRPr="001159D6">
        <w:rPr>
          <w:rFonts w:ascii="Times New Roman" w:eastAsia="Times New Roman" w:hAnsi="Times New Roman"/>
          <w:sz w:val="28"/>
          <w:szCs w:val="28"/>
          <w:lang w:val="ro-RO" w:eastAsia="ru-RU"/>
        </w:rPr>
        <w:t>de la M</w:t>
      </w:r>
      <w:r w:rsidRPr="001159D6">
        <w:rPr>
          <w:rFonts w:ascii="Times New Roman" w:eastAsia="Times New Roman" w:hAnsi="Times New Roman"/>
          <w:sz w:val="28"/>
          <w:szCs w:val="28"/>
          <w:lang w:val="ro-RO" w:eastAsia="ru-RU"/>
        </w:rPr>
        <w:t>inisterul Sănătății, în temeiul prevederilor Hotărîrii Parlamentului nr.189 din 21 iulie 2017 privind aprobarea Listei ministerelor și Hotărîrii Guvernului nr.594 din 26 iulie 2017 ”Cu privire la restructurarea administrației publice centrale de specialitate”.</w:t>
      </w:r>
    </w:p>
    <w:p w:rsidR="006145EA" w:rsidRPr="001159D6" w:rsidRDefault="006145EA">
      <w:pPr>
        <w:tabs>
          <w:tab w:val="num" w:pos="0"/>
        </w:tabs>
        <w:spacing w:after="0"/>
        <w:jc w:val="both"/>
        <w:rPr>
          <w:rFonts w:ascii="Times New Roman" w:hAnsi="Times New Roman"/>
          <w:sz w:val="28"/>
          <w:szCs w:val="28"/>
          <w:lang w:val="ro-RO"/>
        </w:rPr>
      </w:pPr>
    </w:p>
    <w:p w:rsidR="006145EA" w:rsidRPr="001159D6" w:rsidRDefault="00C57089">
      <w:pPr>
        <w:numPr>
          <w:ilvl w:val="1"/>
          <w:numId w:val="7"/>
        </w:numPr>
        <w:spacing w:after="0"/>
        <w:rPr>
          <w:rFonts w:ascii="Times New Roman" w:hAnsi="Times New Roman"/>
          <w:b/>
          <w:i/>
          <w:sz w:val="28"/>
          <w:szCs w:val="28"/>
          <w:lang w:val="ro-RO"/>
        </w:rPr>
      </w:pPr>
      <w:r w:rsidRPr="001159D6">
        <w:rPr>
          <w:rFonts w:ascii="Times New Roman" w:hAnsi="Times New Roman"/>
          <w:b/>
          <w:i/>
          <w:sz w:val="28"/>
          <w:szCs w:val="28"/>
          <w:lang w:val="ro-RO"/>
        </w:rPr>
        <w:t>Balanța bugetului de stat și finanțarea deficitului bugetar</w:t>
      </w:r>
    </w:p>
    <w:p w:rsidR="006145EA" w:rsidRPr="001159D6" w:rsidRDefault="006145EA">
      <w:pPr>
        <w:spacing w:after="0"/>
        <w:jc w:val="both"/>
        <w:rPr>
          <w:rFonts w:ascii="Times New Roman" w:hAnsi="Times New Roman"/>
          <w:sz w:val="16"/>
          <w:szCs w:val="16"/>
          <w:lang w:val="ro-RO"/>
        </w:rPr>
      </w:pPr>
    </w:p>
    <w:p w:rsidR="006145EA" w:rsidRPr="001159D6" w:rsidRDefault="00C726CC">
      <w:pPr>
        <w:spacing w:after="120"/>
        <w:ind w:firstLine="567"/>
        <w:jc w:val="both"/>
        <w:rPr>
          <w:rFonts w:ascii="Times New Roman" w:eastAsia="Times New Roman" w:hAnsi="Times New Roman"/>
          <w:sz w:val="28"/>
          <w:szCs w:val="28"/>
          <w:lang w:val="ro-RO" w:eastAsia="ru-RU"/>
        </w:rPr>
      </w:pPr>
      <w:r w:rsidRPr="001159D6">
        <w:rPr>
          <w:rFonts w:ascii="Times New Roman" w:eastAsia="Times New Roman" w:hAnsi="Times New Roman"/>
          <w:sz w:val="28"/>
          <w:szCs w:val="28"/>
          <w:lang w:val="ro-RO" w:eastAsia="ru-RU"/>
        </w:rPr>
        <w:t xml:space="preserve">Modificările operate la partea de venituri și cheltuieli a bugetului de stat s-au soldat cu reducerea deficitului aprobat a bugetului de stat cu 125,4 mil. lei, în sumă </w:t>
      </w:r>
      <w:r w:rsidRPr="001159D6">
        <w:rPr>
          <w:rFonts w:ascii="Times New Roman" w:eastAsia="Times New Roman" w:hAnsi="Times New Roman"/>
          <w:sz w:val="28"/>
          <w:szCs w:val="28"/>
          <w:lang w:val="ro-RO" w:eastAsia="ru-RU"/>
        </w:rPr>
        <w:lastRenderedPageBreak/>
        <w:t xml:space="preserve">nominală constituind 4 030,2 mil. lei. Totodată, se propune modificarea structurii surselor de finanțare a deficitului, ca urmare a schimbărilor, parvenite în special la intrările de împrumuturi externe. Aceste schimbări au avut impact asupra volumelor de emisiune a VMS, care urmează să </w:t>
      </w:r>
      <w:r w:rsidR="00DB50B5" w:rsidRPr="001159D6">
        <w:rPr>
          <w:rFonts w:ascii="Times New Roman" w:eastAsia="Times New Roman" w:hAnsi="Times New Roman"/>
          <w:sz w:val="28"/>
          <w:szCs w:val="28"/>
          <w:lang w:val="ro-RO" w:eastAsia="ru-RU"/>
        </w:rPr>
        <w:t xml:space="preserve">asigure </w:t>
      </w:r>
      <w:r w:rsidRPr="001159D6">
        <w:rPr>
          <w:rFonts w:ascii="Times New Roman" w:eastAsia="Times New Roman" w:hAnsi="Times New Roman"/>
          <w:sz w:val="28"/>
          <w:szCs w:val="28"/>
          <w:lang w:val="ro-RO" w:eastAsia="ru-RU"/>
        </w:rPr>
        <w:t>necesitățile de finanțare a deficitului.</w:t>
      </w:r>
    </w:p>
    <w:p w:rsidR="006145EA" w:rsidRPr="001159D6" w:rsidRDefault="00C726CC">
      <w:pPr>
        <w:spacing w:after="120"/>
        <w:ind w:firstLine="567"/>
        <w:jc w:val="both"/>
        <w:rPr>
          <w:rFonts w:ascii="Times New Roman" w:eastAsia="Times New Roman" w:hAnsi="Times New Roman"/>
          <w:sz w:val="10"/>
          <w:szCs w:val="10"/>
          <w:lang w:val="ro-RO" w:eastAsia="ru-RU"/>
        </w:rPr>
      </w:pPr>
      <w:r w:rsidRPr="001159D6">
        <w:rPr>
          <w:rFonts w:ascii="Times New Roman" w:eastAsia="Times New Roman" w:hAnsi="Times New Roman"/>
          <w:sz w:val="28"/>
          <w:szCs w:val="28"/>
          <w:lang w:val="ro-RO" w:eastAsia="ru-RU"/>
        </w:rPr>
        <w:t xml:space="preserve">Concomitent, au fost reestimate resursele </w:t>
      </w:r>
      <w:r w:rsidRPr="001159D6">
        <w:rPr>
          <w:rFonts w:ascii="Times New Roman" w:eastAsia="Times New Roman" w:hAnsi="Times New Roman"/>
          <w:i/>
          <w:sz w:val="28"/>
          <w:szCs w:val="28"/>
          <w:lang w:val="ro-RO" w:eastAsia="ru-RU"/>
        </w:rPr>
        <w:t>proiectelor finanțate din surse</w:t>
      </w:r>
      <w:r w:rsidRPr="001159D6">
        <w:rPr>
          <w:rFonts w:ascii="Times New Roman" w:eastAsia="Times New Roman" w:hAnsi="Times New Roman"/>
          <w:sz w:val="28"/>
          <w:szCs w:val="28"/>
          <w:lang w:val="ro-RO" w:eastAsia="ru-RU"/>
        </w:rPr>
        <w:t xml:space="preserve"> </w:t>
      </w:r>
      <w:r w:rsidRPr="001159D6">
        <w:rPr>
          <w:rFonts w:ascii="Times New Roman" w:eastAsia="Times New Roman" w:hAnsi="Times New Roman"/>
          <w:i/>
          <w:sz w:val="28"/>
          <w:szCs w:val="28"/>
          <w:lang w:val="ro-RO" w:eastAsia="ru-RU"/>
        </w:rPr>
        <w:t>externe</w:t>
      </w:r>
      <w:r w:rsidRPr="001159D6">
        <w:rPr>
          <w:rFonts w:ascii="Times New Roman" w:eastAsia="Times New Roman" w:hAnsi="Times New Roman"/>
          <w:sz w:val="28"/>
          <w:szCs w:val="28"/>
          <w:lang w:val="ro-RO" w:eastAsia="ru-RU"/>
        </w:rPr>
        <w:t>, deficitul pe această componentă a bugetului de stat fiind în scădere cu 259,4 mil. lei.</w:t>
      </w:r>
    </w:p>
    <w:p w:rsidR="006145EA" w:rsidRPr="001159D6" w:rsidRDefault="00C726CC">
      <w:pPr>
        <w:pStyle w:val="ListParagraph"/>
        <w:spacing w:after="0"/>
        <w:ind w:left="0" w:firstLine="567"/>
        <w:jc w:val="both"/>
        <w:rPr>
          <w:lang w:val="ro-RO"/>
        </w:rPr>
      </w:pPr>
      <w:r w:rsidRPr="001159D6">
        <w:rPr>
          <w:rFonts w:ascii="Times New Roman" w:hAnsi="Times New Roman"/>
          <w:sz w:val="28"/>
          <w:szCs w:val="28"/>
          <w:lang w:val="ro-RO"/>
        </w:rPr>
        <w:t>Estimările surselor de finanțare a deficitului bugetului de stat și propunerile de modificare a acestora se prezintă în următorul tabel:</w:t>
      </w:r>
    </w:p>
    <w:p w:rsidR="006145EA" w:rsidRPr="001159D6" w:rsidRDefault="007A2F8F">
      <w:pPr>
        <w:pStyle w:val="ListParagraph"/>
        <w:tabs>
          <w:tab w:val="left" w:pos="9689"/>
        </w:tabs>
        <w:spacing w:after="0"/>
        <w:ind w:left="0" w:right="329" w:firstLine="708"/>
        <w:jc w:val="right"/>
        <w:rPr>
          <w:rFonts w:ascii="Times New Roman" w:hAnsi="Times New Roman"/>
          <w:i/>
          <w:sz w:val="24"/>
          <w:szCs w:val="24"/>
          <w:lang w:val="ro-RO"/>
        </w:rPr>
      </w:pPr>
      <w:r w:rsidRPr="001159D6">
        <w:rPr>
          <w:rFonts w:ascii="Times New Roman" w:hAnsi="Times New Roman"/>
          <w:i/>
          <w:sz w:val="24"/>
          <w:szCs w:val="24"/>
          <w:lang w:val="ro-RO"/>
        </w:rPr>
        <w:t xml:space="preserve">  </w:t>
      </w:r>
      <w:r w:rsidR="00977EA2" w:rsidRPr="001159D6">
        <w:rPr>
          <w:rFonts w:ascii="Times New Roman" w:hAnsi="Times New Roman"/>
          <w:i/>
          <w:sz w:val="24"/>
          <w:szCs w:val="24"/>
          <w:lang w:val="ro-RO"/>
        </w:rPr>
        <w:t xml:space="preserve"> </w:t>
      </w:r>
      <w:r w:rsidR="00C726CC" w:rsidRPr="001159D6">
        <w:rPr>
          <w:rFonts w:ascii="Times New Roman" w:hAnsi="Times New Roman"/>
          <w:i/>
          <w:sz w:val="24"/>
          <w:szCs w:val="24"/>
          <w:lang w:val="ro-RO"/>
        </w:rPr>
        <w:t>mil lei</w:t>
      </w:r>
    </w:p>
    <w:p w:rsidR="006145EA" w:rsidRPr="001159D6" w:rsidRDefault="006145EA">
      <w:pPr>
        <w:pStyle w:val="ListParagraph"/>
        <w:tabs>
          <w:tab w:val="left" w:pos="9689"/>
        </w:tabs>
        <w:spacing w:after="0"/>
        <w:ind w:left="0" w:right="329"/>
        <w:jc w:val="right"/>
        <w:rPr>
          <w:rFonts w:ascii="Times New Roman" w:hAnsi="Times New Roman"/>
          <w:i/>
          <w:sz w:val="24"/>
          <w:szCs w:val="24"/>
          <w:lang w:val="ro-RO"/>
        </w:rPr>
      </w:pPr>
      <w:r w:rsidRPr="001159D6">
        <w:rPr>
          <w:rFonts w:ascii="Times New Roman" w:hAnsi="Times New Roman"/>
          <w:noProof/>
          <w:szCs w:val="24"/>
          <w:lang w:val="ro-RO" w:eastAsia="ro-RO"/>
        </w:rPr>
        <w:drawing>
          <wp:inline distT="0" distB="0" distL="0" distR="0">
            <wp:extent cx="6150528" cy="3808675"/>
            <wp:effectExtent l="19050" t="0" r="2622"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152515" cy="3809905"/>
                    </a:xfrm>
                    <a:prstGeom prst="rect">
                      <a:avLst/>
                    </a:prstGeom>
                    <a:noFill/>
                    <a:ln w="9525">
                      <a:noFill/>
                      <a:miter lim="800000"/>
                      <a:headEnd/>
                      <a:tailEnd/>
                    </a:ln>
                  </pic:spPr>
                </pic:pic>
              </a:graphicData>
            </a:graphic>
          </wp:inline>
        </w:drawing>
      </w:r>
    </w:p>
    <w:p w:rsidR="006145EA" w:rsidRPr="001159D6" w:rsidRDefault="006145EA">
      <w:pPr>
        <w:pStyle w:val="ListParagraph"/>
        <w:tabs>
          <w:tab w:val="left" w:pos="9689"/>
        </w:tabs>
        <w:spacing w:after="0"/>
        <w:ind w:left="0" w:right="329" w:firstLine="708"/>
        <w:jc w:val="right"/>
        <w:rPr>
          <w:rFonts w:ascii="Times New Roman" w:hAnsi="Times New Roman"/>
          <w:i/>
          <w:sz w:val="28"/>
          <w:szCs w:val="24"/>
          <w:lang w:val="ro-RO"/>
        </w:rPr>
      </w:pPr>
    </w:p>
    <w:p w:rsidR="009279C3" w:rsidRDefault="009279C3">
      <w:pPr>
        <w:spacing w:after="0"/>
        <w:ind w:firstLine="567"/>
        <w:jc w:val="both"/>
        <w:rPr>
          <w:rFonts w:ascii="Times New Roman" w:eastAsia="Times New Roman" w:hAnsi="Times New Roman"/>
          <w:sz w:val="28"/>
          <w:szCs w:val="28"/>
          <w:lang w:val="ro-RO" w:eastAsia="ru-RU"/>
        </w:rPr>
      </w:pPr>
    </w:p>
    <w:p w:rsidR="006145EA" w:rsidRPr="001159D6" w:rsidRDefault="00C726CC">
      <w:pPr>
        <w:spacing w:after="0"/>
        <w:ind w:firstLine="567"/>
        <w:jc w:val="both"/>
        <w:rPr>
          <w:rFonts w:ascii="Times New Roman" w:hAnsi="Times New Roman"/>
          <w:i/>
          <w:sz w:val="24"/>
          <w:szCs w:val="24"/>
          <w:lang w:val="ro-RO"/>
        </w:rPr>
      </w:pPr>
      <w:r w:rsidRPr="001159D6">
        <w:rPr>
          <w:rFonts w:ascii="Times New Roman" w:eastAsia="Times New Roman" w:hAnsi="Times New Roman"/>
          <w:sz w:val="28"/>
          <w:szCs w:val="28"/>
          <w:lang w:val="ro-RO" w:eastAsia="ru-RU"/>
        </w:rPr>
        <w:t>Principalele modificări la sursele de finanțare a deficitului bugetului de stat se prezintă după cum urmează:</w:t>
      </w:r>
    </w:p>
    <w:p w:rsidR="006145EA" w:rsidRPr="001159D6" w:rsidRDefault="00C726CC">
      <w:pPr>
        <w:pStyle w:val="ListParagraph"/>
        <w:numPr>
          <w:ilvl w:val="0"/>
          <w:numId w:val="4"/>
        </w:numPr>
        <w:tabs>
          <w:tab w:val="left" w:pos="993"/>
        </w:tabs>
        <w:spacing w:after="0"/>
        <w:ind w:left="0" w:right="329" w:firstLine="567"/>
        <w:jc w:val="both"/>
        <w:rPr>
          <w:rFonts w:ascii="Times New Roman" w:hAnsi="Times New Roman"/>
          <w:i/>
          <w:sz w:val="24"/>
          <w:szCs w:val="24"/>
          <w:lang w:val="ro-RO"/>
        </w:rPr>
      </w:pPr>
      <w:r w:rsidRPr="001159D6">
        <w:rPr>
          <w:rFonts w:ascii="Times New Roman" w:hAnsi="Times New Roman"/>
          <w:i/>
          <w:sz w:val="28"/>
          <w:szCs w:val="28"/>
          <w:lang w:val="ro-RO" w:eastAsia="ru-RU"/>
        </w:rPr>
        <w:t>Veniturile din privatizare</w:t>
      </w:r>
      <w:r w:rsidRPr="001159D6">
        <w:rPr>
          <w:rFonts w:ascii="Times New Roman" w:hAnsi="Times New Roman"/>
          <w:sz w:val="28"/>
          <w:szCs w:val="28"/>
          <w:lang w:val="ro-RO" w:eastAsia="ru-RU"/>
        </w:rPr>
        <w:t xml:space="preserve"> se reduc cu 94,0 mil. lei reieșind din executarea pe 8 luni și estimările </w:t>
      </w:r>
      <w:r w:rsidR="00DB50B5" w:rsidRPr="001159D6">
        <w:rPr>
          <w:rFonts w:ascii="Times New Roman" w:hAnsi="Times New Roman"/>
          <w:sz w:val="28"/>
          <w:szCs w:val="28"/>
          <w:lang w:val="ro-RO" w:eastAsia="ru-RU"/>
        </w:rPr>
        <w:t xml:space="preserve">până </w:t>
      </w:r>
      <w:r w:rsidRPr="001159D6">
        <w:rPr>
          <w:rFonts w:ascii="Times New Roman" w:hAnsi="Times New Roman"/>
          <w:sz w:val="28"/>
          <w:szCs w:val="28"/>
          <w:lang w:val="ro-RO" w:eastAsia="ru-RU"/>
        </w:rPr>
        <w:t xml:space="preserve">la finele anului. </w:t>
      </w:r>
    </w:p>
    <w:p w:rsidR="006145EA" w:rsidRPr="001159D6" w:rsidRDefault="00C726CC">
      <w:pPr>
        <w:pStyle w:val="ListParagraph"/>
        <w:numPr>
          <w:ilvl w:val="0"/>
          <w:numId w:val="4"/>
        </w:numPr>
        <w:tabs>
          <w:tab w:val="left" w:pos="993"/>
        </w:tabs>
        <w:spacing w:after="0"/>
        <w:ind w:left="0" w:right="329" w:firstLine="567"/>
        <w:jc w:val="both"/>
        <w:rPr>
          <w:rFonts w:ascii="Times New Roman" w:eastAsia="Times New Roman" w:hAnsi="Times New Roman"/>
          <w:sz w:val="28"/>
          <w:szCs w:val="28"/>
          <w:lang w:val="ro-RO" w:eastAsia="ru-RU"/>
        </w:rPr>
      </w:pPr>
      <w:r w:rsidRPr="001159D6">
        <w:rPr>
          <w:rFonts w:ascii="Times New Roman" w:eastAsia="Times New Roman" w:hAnsi="Times New Roman"/>
          <w:i/>
          <w:sz w:val="28"/>
          <w:szCs w:val="28"/>
          <w:lang w:val="ro-RO" w:eastAsia="ru-RU"/>
        </w:rPr>
        <w:t>Reducerea sumei împrumuturilor externe cu 2</w:t>
      </w:r>
      <w:r w:rsidR="00DB50B5" w:rsidRPr="001159D6">
        <w:rPr>
          <w:rFonts w:ascii="Times New Roman" w:eastAsia="Times New Roman" w:hAnsi="Times New Roman"/>
          <w:i/>
          <w:sz w:val="28"/>
          <w:szCs w:val="28"/>
          <w:lang w:val="ro-RO" w:eastAsia="ru-RU"/>
        </w:rPr>
        <w:t xml:space="preserve"> </w:t>
      </w:r>
      <w:r w:rsidRPr="001159D6">
        <w:rPr>
          <w:rFonts w:ascii="Times New Roman" w:eastAsia="Times New Roman" w:hAnsi="Times New Roman"/>
          <w:i/>
          <w:sz w:val="28"/>
          <w:szCs w:val="28"/>
          <w:lang w:val="ro-RO" w:eastAsia="ru-RU"/>
        </w:rPr>
        <w:t>431,3 mil. lei,</w:t>
      </w:r>
      <w:r w:rsidRPr="001159D6">
        <w:rPr>
          <w:rFonts w:ascii="Times New Roman" w:eastAsia="Times New Roman" w:hAnsi="Times New Roman"/>
          <w:sz w:val="28"/>
          <w:szCs w:val="28"/>
          <w:lang w:val="ro-RO" w:eastAsia="ru-RU"/>
        </w:rPr>
        <w:t xml:space="preserve"> dintre care cu 859,6 mil. lei din contul împrumuturilor pentru susținerea bugetului și 1571,7 mil. lei din contul împrumuturilor destinate proiectelor finanțate din surse externe. </w:t>
      </w:r>
    </w:p>
    <w:p w:rsidR="00DB50B5" w:rsidRPr="001159D6" w:rsidRDefault="00C726CC" w:rsidP="00DB50B5">
      <w:pPr>
        <w:spacing w:after="0"/>
        <w:ind w:left="993" w:right="329"/>
        <w:jc w:val="both"/>
        <w:rPr>
          <w:rFonts w:ascii="Times New Roman" w:hAnsi="Times New Roman"/>
          <w:sz w:val="28"/>
          <w:szCs w:val="28"/>
          <w:lang w:val="ro-RO"/>
        </w:rPr>
      </w:pPr>
      <w:r w:rsidRPr="001159D6">
        <w:rPr>
          <w:rFonts w:ascii="Times New Roman" w:eastAsia="Times New Roman" w:hAnsi="Times New Roman"/>
          <w:sz w:val="28"/>
          <w:szCs w:val="28"/>
          <w:lang w:val="ro-RO" w:eastAsia="ru-RU"/>
        </w:rPr>
        <w:t xml:space="preserve">În suma totală a împrumuturilor pentru suport bugetar a fost inclusă a </w:t>
      </w:r>
      <w:r w:rsidR="00DB50B5" w:rsidRPr="001159D6">
        <w:rPr>
          <w:rFonts w:ascii="Times New Roman" w:eastAsia="Times New Roman" w:hAnsi="Times New Roman"/>
          <w:sz w:val="28"/>
          <w:szCs w:val="28"/>
          <w:lang w:val="ro-RO" w:eastAsia="ru-RU"/>
        </w:rPr>
        <w:t xml:space="preserve">treia </w:t>
      </w:r>
      <w:r w:rsidRPr="001159D6">
        <w:rPr>
          <w:rFonts w:ascii="Times New Roman" w:eastAsia="Times New Roman" w:hAnsi="Times New Roman"/>
          <w:sz w:val="28"/>
          <w:szCs w:val="28"/>
          <w:lang w:val="ro-RO" w:eastAsia="ru-RU"/>
        </w:rPr>
        <w:t xml:space="preserve">tranșă a împrumutului din partea </w:t>
      </w:r>
      <w:r w:rsidR="00DD5E37" w:rsidRPr="001159D6">
        <w:rPr>
          <w:rFonts w:ascii="Times New Roman" w:eastAsia="Times New Roman" w:hAnsi="Times New Roman"/>
          <w:i/>
          <w:sz w:val="28"/>
          <w:szCs w:val="28"/>
          <w:lang w:val="ro-RO" w:eastAsia="ru-RU"/>
        </w:rPr>
        <w:t>Guvernului României</w:t>
      </w:r>
      <w:r w:rsidRPr="001159D6">
        <w:rPr>
          <w:rFonts w:ascii="Times New Roman" w:eastAsia="Times New Roman" w:hAnsi="Times New Roman"/>
          <w:sz w:val="28"/>
          <w:szCs w:val="28"/>
          <w:lang w:val="ro-RO" w:eastAsia="ru-RU"/>
        </w:rPr>
        <w:t xml:space="preserve">, în sumă de </w:t>
      </w:r>
      <w:r w:rsidRPr="001159D6">
        <w:rPr>
          <w:rFonts w:ascii="Times New Roman" w:eastAsia="Times New Roman" w:hAnsi="Times New Roman"/>
          <w:sz w:val="28"/>
          <w:szCs w:val="28"/>
          <w:lang w:val="ro-RO" w:eastAsia="ru-RU"/>
        </w:rPr>
        <w:lastRenderedPageBreak/>
        <w:t>40 mil. euro</w:t>
      </w:r>
      <w:r w:rsidR="00DB50B5" w:rsidRPr="001159D6">
        <w:rPr>
          <w:rFonts w:ascii="Times New Roman" w:eastAsia="Times New Roman" w:hAnsi="Times New Roman"/>
          <w:sz w:val="28"/>
          <w:szCs w:val="28"/>
          <w:lang w:val="ro-RO" w:eastAsia="ru-RU"/>
        </w:rPr>
        <w:t xml:space="preserve">. Concomitent, a fost exclus împrumutul pentru </w:t>
      </w:r>
      <w:r w:rsidR="00DB50B5" w:rsidRPr="001159D6">
        <w:rPr>
          <w:rFonts w:ascii="Times New Roman" w:hAnsi="Times New Roman"/>
          <w:i/>
          <w:sz w:val="28"/>
          <w:szCs w:val="28"/>
          <w:lang w:val="ro-RO"/>
        </w:rPr>
        <w:t>operațiuni pentru politicile de dezvoltare</w:t>
      </w:r>
      <w:r w:rsidR="00DB50B5" w:rsidRPr="001159D6">
        <w:rPr>
          <w:rFonts w:ascii="Times New Roman" w:hAnsi="Times New Roman"/>
          <w:sz w:val="28"/>
          <w:szCs w:val="28"/>
          <w:lang w:val="ro-RO"/>
        </w:rPr>
        <w:t xml:space="preserve"> (DPO), din partea Băncii Mondiale - 30,0 mil. dolari SUA, care se preconizează a fi debursat în anul 2018. </w:t>
      </w:r>
    </w:p>
    <w:p w:rsidR="006145EA" w:rsidRPr="001159D6" w:rsidRDefault="00DB50B5">
      <w:pPr>
        <w:spacing w:after="0"/>
        <w:ind w:left="993" w:right="329"/>
        <w:jc w:val="both"/>
        <w:rPr>
          <w:rFonts w:ascii="Times New Roman" w:eastAsia="Times New Roman" w:hAnsi="Times New Roman"/>
          <w:sz w:val="28"/>
          <w:szCs w:val="28"/>
          <w:lang w:val="ro-RO" w:eastAsia="ru-RU"/>
        </w:rPr>
      </w:pPr>
      <w:r w:rsidRPr="001159D6">
        <w:rPr>
          <w:rFonts w:ascii="Times New Roman" w:hAnsi="Times New Roman"/>
          <w:sz w:val="28"/>
          <w:szCs w:val="28"/>
          <w:lang w:val="ro-RO"/>
        </w:rPr>
        <w:t>După cum a fost menționat mai sus, intrările din împrumutul în cadrul acordului de Asistență macrofinanciară</w:t>
      </w:r>
      <w:r w:rsidRPr="001159D6">
        <w:rPr>
          <w:rFonts w:ascii="Times New Roman" w:eastAsia="Times New Roman" w:hAnsi="Times New Roman"/>
          <w:sz w:val="28"/>
          <w:szCs w:val="28"/>
          <w:lang w:val="ro-RO" w:eastAsia="ru-RU"/>
        </w:rPr>
        <w:t xml:space="preserve"> în sumă de 40,0 mil. euro</w:t>
      </w:r>
      <w:r w:rsidRPr="001159D6">
        <w:rPr>
          <w:rFonts w:ascii="Times New Roman" w:hAnsi="Times New Roman"/>
          <w:sz w:val="28"/>
          <w:szCs w:val="28"/>
          <w:lang w:val="ro-RO"/>
        </w:rPr>
        <w:t xml:space="preserve"> au fost transferate integral pentru anul 2018, în legătură cu procedurile de durată de aprobare a acordului de către autoritățile Republicii Moldova.</w:t>
      </w:r>
      <w:r w:rsidR="00C726CC" w:rsidRPr="001159D6">
        <w:rPr>
          <w:rFonts w:ascii="Times New Roman" w:eastAsia="Times New Roman" w:hAnsi="Times New Roman"/>
          <w:sz w:val="28"/>
          <w:szCs w:val="28"/>
          <w:lang w:val="ro-RO" w:eastAsia="ru-RU"/>
        </w:rPr>
        <w:t>Din suma totală a reducerii împrumuturilor pentru proiectele finanțate din surse externe – 1</w:t>
      </w:r>
      <w:r w:rsidRPr="001159D6">
        <w:rPr>
          <w:rFonts w:ascii="Times New Roman" w:eastAsia="Times New Roman" w:hAnsi="Times New Roman"/>
          <w:sz w:val="28"/>
          <w:szCs w:val="28"/>
          <w:lang w:val="ro-RO" w:eastAsia="ru-RU"/>
        </w:rPr>
        <w:t xml:space="preserve"> </w:t>
      </w:r>
      <w:r w:rsidR="00C726CC" w:rsidRPr="001159D6">
        <w:rPr>
          <w:rFonts w:ascii="Times New Roman" w:eastAsia="Times New Roman" w:hAnsi="Times New Roman"/>
          <w:sz w:val="28"/>
          <w:szCs w:val="28"/>
          <w:lang w:val="ro-RO" w:eastAsia="ru-RU"/>
        </w:rPr>
        <w:t xml:space="preserve">366,5 mil. lei </w:t>
      </w:r>
      <w:r w:rsidRPr="001159D6">
        <w:rPr>
          <w:rFonts w:ascii="Times New Roman" w:eastAsia="Times New Roman" w:hAnsi="Times New Roman"/>
          <w:sz w:val="28"/>
          <w:szCs w:val="28"/>
          <w:lang w:val="ro-RO" w:eastAsia="ru-RU"/>
        </w:rPr>
        <w:t>sunt</w:t>
      </w:r>
      <w:r w:rsidR="00C726CC" w:rsidRPr="001159D6">
        <w:rPr>
          <w:rFonts w:ascii="Times New Roman" w:eastAsia="Times New Roman" w:hAnsi="Times New Roman"/>
          <w:sz w:val="28"/>
          <w:szCs w:val="28"/>
          <w:lang w:val="ro-RO" w:eastAsia="ru-RU"/>
        </w:rPr>
        <w:t xml:space="preserve"> urmare a reducerii recreditărilor prin intermediul acestor proiecte, prevăzute din împrumuturi externe </w:t>
      </w:r>
      <w:r w:rsidR="00C726CC" w:rsidRPr="001159D6">
        <w:rPr>
          <w:rFonts w:ascii="Times New Roman" w:eastAsia="Times New Roman" w:hAnsi="Times New Roman"/>
          <w:i/>
          <w:sz w:val="28"/>
          <w:szCs w:val="28"/>
          <w:lang w:val="ro-RO" w:eastAsia="ru-RU"/>
        </w:rPr>
        <w:t>(modernizarea Căii Ferate -</w:t>
      </w:r>
      <w:r w:rsidRPr="001159D6">
        <w:rPr>
          <w:rFonts w:ascii="Times New Roman" w:eastAsia="Times New Roman" w:hAnsi="Times New Roman"/>
          <w:i/>
          <w:sz w:val="28"/>
          <w:szCs w:val="28"/>
          <w:lang w:val="ro-RO" w:eastAsia="ru-RU"/>
        </w:rPr>
        <w:t xml:space="preserve"> </w:t>
      </w:r>
      <w:r w:rsidR="00C726CC" w:rsidRPr="001159D6">
        <w:rPr>
          <w:rFonts w:ascii="Times New Roman" w:eastAsia="Times New Roman" w:hAnsi="Times New Roman"/>
          <w:i/>
          <w:sz w:val="28"/>
          <w:szCs w:val="28"/>
          <w:lang w:val="ro-RO" w:eastAsia="ru-RU"/>
        </w:rPr>
        <w:t>540,9 mil. lei, creditul polonez -</w:t>
      </w:r>
      <w:r w:rsidRPr="001159D6">
        <w:rPr>
          <w:rFonts w:ascii="Times New Roman" w:eastAsia="Times New Roman" w:hAnsi="Times New Roman"/>
          <w:i/>
          <w:sz w:val="28"/>
          <w:szCs w:val="28"/>
          <w:lang w:val="ro-RO" w:eastAsia="ru-RU"/>
        </w:rPr>
        <w:t xml:space="preserve"> </w:t>
      </w:r>
      <w:r w:rsidR="00C726CC" w:rsidRPr="001159D6">
        <w:rPr>
          <w:rFonts w:ascii="Times New Roman" w:eastAsia="Times New Roman" w:hAnsi="Times New Roman"/>
          <w:i/>
          <w:sz w:val="28"/>
          <w:szCs w:val="28"/>
          <w:lang w:val="ro-RO" w:eastAsia="ru-RU"/>
        </w:rPr>
        <w:t>447,6 mil. lei, Livada Moldovei -</w:t>
      </w:r>
      <w:r w:rsidRPr="001159D6">
        <w:rPr>
          <w:rFonts w:ascii="Times New Roman" w:eastAsia="Times New Roman" w:hAnsi="Times New Roman"/>
          <w:i/>
          <w:sz w:val="28"/>
          <w:szCs w:val="28"/>
          <w:lang w:val="ro-RO" w:eastAsia="ru-RU"/>
        </w:rPr>
        <w:t xml:space="preserve"> </w:t>
      </w:r>
      <w:r w:rsidR="00C726CC" w:rsidRPr="001159D6">
        <w:rPr>
          <w:rFonts w:ascii="Times New Roman" w:eastAsia="Times New Roman" w:hAnsi="Times New Roman"/>
          <w:i/>
          <w:sz w:val="28"/>
          <w:szCs w:val="28"/>
          <w:lang w:val="ro-RO" w:eastAsia="ru-RU"/>
        </w:rPr>
        <w:t>200,0 mil. lei, Termoelectrica -</w:t>
      </w:r>
      <w:r w:rsidRPr="001159D6">
        <w:rPr>
          <w:rFonts w:ascii="Times New Roman" w:eastAsia="Times New Roman" w:hAnsi="Times New Roman"/>
          <w:i/>
          <w:sz w:val="28"/>
          <w:szCs w:val="28"/>
          <w:lang w:val="ro-RO" w:eastAsia="ru-RU"/>
        </w:rPr>
        <w:t xml:space="preserve"> </w:t>
      </w:r>
      <w:r w:rsidR="00C726CC" w:rsidRPr="001159D6">
        <w:rPr>
          <w:rFonts w:ascii="Times New Roman" w:eastAsia="Times New Roman" w:hAnsi="Times New Roman"/>
          <w:i/>
          <w:sz w:val="28"/>
          <w:szCs w:val="28"/>
          <w:lang w:val="ro-RO" w:eastAsia="ru-RU"/>
        </w:rPr>
        <w:t>87,6 mil. lei, Moldelectrica -</w:t>
      </w:r>
      <w:r w:rsidRPr="001159D6">
        <w:rPr>
          <w:rFonts w:ascii="Times New Roman" w:eastAsia="Times New Roman" w:hAnsi="Times New Roman"/>
          <w:i/>
          <w:sz w:val="28"/>
          <w:szCs w:val="28"/>
          <w:lang w:val="ro-RO" w:eastAsia="ru-RU"/>
        </w:rPr>
        <w:t xml:space="preserve"> </w:t>
      </w:r>
      <w:r w:rsidR="00C726CC" w:rsidRPr="001159D6">
        <w:rPr>
          <w:rFonts w:ascii="Times New Roman" w:eastAsia="Times New Roman" w:hAnsi="Times New Roman"/>
          <w:i/>
          <w:sz w:val="28"/>
          <w:szCs w:val="28"/>
          <w:lang w:val="ro-RO" w:eastAsia="ru-RU"/>
        </w:rPr>
        <w:t>70,7 mil. lei).</w:t>
      </w:r>
      <w:r w:rsidR="00C726CC" w:rsidRPr="001159D6">
        <w:rPr>
          <w:rFonts w:ascii="Times New Roman" w:eastAsia="Times New Roman" w:hAnsi="Times New Roman"/>
          <w:sz w:val="28"/>
          <w:szCs w:val="28"/>
          <w:lang w:val="ro-RO" w:eastAsia="ru-RU"/>
        </w:rPr>
        <w:t xml:space="preserve"> </w:t>
      </w:r>
    </w:p>
    <w:p w:rsidR="006145EA" w:rsidRPr="001159D6" w:rsidRDefault="00C726CC">
      <w:pPr>
        <w:spacing w:after="0"/>
        <w:ind w:left="993" w:right="329"/>
        <w:jc w:val="both"/>
        <w:rPr>
          <w:rFonts w:ascii="Times New Roman" w:eastAsia="Times New Roman" w:hAnsi="Times New Roman"/>
          <w:sz w:val="28"/>
          <w:szCs w:val="28"/>
          <w:lang w:val="ro-RO" w:eastAsia="ru-RU"/>
        </w:rPr>
      </w:pPr>
      <w:r w:rsidRPr="001159D6">
        <w:rPr>
          <w:rFonts w:ascii="Times New Roman" w:eastAsia="Times New Roman" w:hAnsi="Times New Roman"/>
          <w:sz w:val="28"/>
          <w:szCs w:val="28"/>
          <w:lang w:val="ro-RO" w:eastAsia="ru-RU"/>
        </w:rPr>
        <w:t>Totodată, toate intrările de împrumuturi au fost reestimate la cursul de schimb actualizat.</w:t>
      </w:r>
    </w:p>
    <w:p w:rsidR="006145EA" w:rsidRPr="001159D6" w:rsidRDefault="00C726CC">
      <w:pPr>
        <w:pStyle w:val="ListParagraph"/>
        <w:numPr>
          <w:ilvl w:val="0"/>
          <w:numId w:val="4"/>
        </w:numPr>
        <w:tabs>
          <w:tab w:val="left" w:pos="993"/>
        </w:tabs>
        <w:spacing w:after="0"/>
        <w:ind w:left="0" w:right="329" w:firstLine="567"/>
        <w:jc w:val="both"/>
        <w:rPr>
          <w:rFonts w:ascii="Times New Roman" w:eastAsia="Times New Roman" w:hAnsi="Times New Roman"/>
          <w:i/>
          <w:sz w:val="28"/>
          <w:szCs w:val="28"/>
          <w:lang w:val="ro-RO" w:eastAsia="ru-RU"/>
        </w:rPr>
      </w:pPr>
      <w:r w:rsidRPr="001159D6">
        <w:rPr>
          <w:rFonts w:ascii="Times New Roman" w:eastAsia="Times New Roman" w:hAnsi="Times New Roman"/>
          <w:sz w:val="28"/>
          <w:szCs w:val="28"/>
          <w:lang w:val="ro-RO" w:eastAsia="ru-RU"/>
        </w:rPr>
        <w:t xml:space="preserve">Precizarea sumelor destinate </w:t>
      </w:r>
      <w:r w:rsidRPr="001159D6">
        <w:rPr>
          <w:rFonts w:ascii="Times New Roman" w:eastAsia="Times New Roman" w:hAnsi="Times New Roman"/>
          <w:i/>
          <w:sz w:val="28"/>
          <w:szCs w:val="28"/>
          <w:lang w:val="ro-RO" w:eastAsia="ru-RU"/>
        </w:rPr>
        <w:t>rambursării împrumuturilor externe</w:t>
      </w:r>
      <w:r w:rsidRPr="001159D6">
        <w:rPr>
          <w:rFonts w:ascii="Times New Roman" w:eastAsia="Times New Roman" w:hAnsi="Times New Roman"/>
          <w:sz w:val="28"/>
          <w:szCs w:val="28"/>
          <w:lang w:val="ro-RO" w:eastAsia="ru-RU"/>
        </w:rPr>
        <w:t xml:space="preserve"> în urma precizării termenilor de rambursare și a fluctuației cursului de schimb și se reduc </w:t>
      </w:r>
      <w:r w:rsidRPr="001159D6">
        <w:rPr>
          <w:rFonts w:ascii="Times New Roman" w:eastAsia="Times New Roman" w:hAnsi="Times New Roman"/>
          <w:i/>
          <w:sz w:val="28"/>
          <w:szCs w:val="28"/>
          <w:lang w:val="ro-RO" w:eastAsia="ru-RU"/>
        </w:rPr>
        <w:t>cu 338,2 mil. lei.</w:t>
      </w:r>
    </w:p>
    <w:p w:rsidR="006145EA" w:rsidRPr="001159D6" w:rsidRDefault="00C726CC">
      <w:pPr>
        <w:pStyle w:val="ListParagraph"/>
        <w:numPr>
          <w:ilvl w:val="0"/>
          <w:numId w:val="4"/>
        </w:numPr>
        <w:tabs>
          <w:tab w:val="left" w:pos="993"/>
        </w:tabs>
        <w:spacing w:after="0"/>
        <w:ind w:left="0" w:right="329" w:firstLine="567"/>
        <w:jc w:val="both"/>
        <w:rPr>
          <w:rFonts w:ascii="Times New Roman" w:hAnsi="Times New Roman"/>
          <w:i/>
          <w:sz w:val="24"/>
          <w:szCs w:val="24"/>
          <w:lang w:val="ro-RO"/>
        </w:rPr>
      </w:pPr>
      <w:r w:rsidRPr="001159D6">
        <w:rPr>
          <w:rFonts w:ascii="Times New Roman" w:eastAsia="Times New Roman" w:hAnsi="Times New Roman"/>
          <w:i/>
          <w:sz w:val="28"/>
          <w:szCs w:val="28"/>
          <w:lang w:val="ro-RO" w:eastAsia="ru-RU"/>
        </w:rPr>
        <w:t>Majorarea emiterii VMS cu 818,0 mil. lei</w:t>
      </w:r>
      <w:r w:rsidRPr="001159D6">
        <w:rPr>
          <w:rFonts w:ascii="Times New Roman" w:eastAsia="Times New Roman" w:hAnsi="Times New Roman"/>
          <w:sz w:val="28"/>
          <w:szCs w:val="28"/>
          <w:lang w:val="ro-RO" w:eastAsia="ru-RU"/>
        </w:rPr>
        <w:t xml:space="preserve"> față de suma aprobată în buget, reieșind din reestimărea intrărilor de împrumuturi externe.</w:t>
      </w:r>
    </w:p>
    <w:p w:rsidR="006145EA" w:rsidRPr="001159D6" w:rsidRDefault="00C726CC">
      <w:pPr>
        <w:pStyle w:val="ListParagraph"/>
        <w:numPr>
          <w:ilvl w:val="0"/>
          <w:numId w:val="4"/>
        </w:numPr>
        <w:tabs>
          <w:tab w:val="left" w:pos="993"/>
        </w:tabs>
        <w:spacing w:after="0"/>
        <w:ind w:left="0" w:right="329" w:firstLine="567"/>
        <w:jc w:val="both"/>
        <w:rPr>
          <w:rFonts w:ascii="Times New Roman" w:hAnsi="Times New Roman"/>
          <w:sz w:val="24"/>
          <w:szCs w:val="24"/>
          <w:lang w:val="ro-RO"/>
        </w:rPr>
      </w:pPr>
      <w:r w:rsidRPr="001159D6">
        <w:rPr>
          <w:rFonts w:ascii="Times New Roman" w:eastAsia="Times New Roman" w:hAnsi="Times New Roman"/>
          <w:sz w:val="28"/>
          <w:szCs w:val="28"/>
          <w:lang w:val="ro-RO" w:eastAsia="ru-RU"/>
        </w:rPr>
        <w:t xml:space="preserve">Micșorarea sumelor destinate </w:t>
      </w:r>
      <w:r w:rsidRPr="001159D6">
        <w:rPr>
          <w:rFonts w:ascii="Times New Roman" w:eastAsia="Times New Roman" w:hAnsi="Times New Roman"/>
          <w:i/>
          <w:sz w:val="28"/>
          <w:szCs w:val="28"/>
          <w:lang w:val="ro-RO" w:eastAsia="ru-RU"/>
        </w:rPr>
        <w:t>rambursării împrumuturilor recreditate</w:t>
      </w:r>
      <w:r w:rsidRPr="001159D6">
        <w:rPr>
          <w:rFonts w:ascii="Times New Roman" w:eastAsia="Times New Roman" w:hAnsi="Times New Roman"/>
          <w:sz w:val="28"/>
          <w:szCs w:val="28"/>
          <w:lang w:val="ro-RO" w:eastAsia="ru-RU"/>
        </w:rPr>
        <w:t xml:space="preserve"> din contul mijloacelor financiare obținute din împrumuturile de stat interne și/sau externe pentru realizarea proiectelor și a programelor de dezvoltare, precum și restabilirii mijloacelor dezafectate pentru onorarea garanțiilor de stat externe cu cca </w:t>
      </w:r>
      <w:r w:rsidRPr="001159D6">
        <w:rPr>
          <w:rFonts w:ascii="Times New Roman" w:eastAsia="Times New Roman" w:hAnsi="Times New Roman"/>
          <w:i/>
          <w:sz w:val="28"/>
          <w:szCs w:val="28"/>
          <w:lang w:val="ro-RO" w:eastAsia="ru-RU"/>
        </w:rPr>
        <w:t>13,0 mil.</w:t>
      </w:r>
      <w:r w:rsidR="007A2F8F" w:rsidRPr="001159D6">
        <w:rPr>
          <w:rFonts w:ascii="Times New Roman" w:eastAsia="Times New Roman" w:hAnsi="Times New Roman"/>
          <w:i/>
          <w:sz w:val="28"/>
          <w:szCs w:val="28"/>
          <w:lang w:val="ro-RO" w:eastAsia="ru-RU"/>
        </w:rPr>
        <w:t xml:space="preserve"> </w:t>
      </w:r>
      <w:r w:rsidRPr="001159D6">
        <w:rPr>
          <w:rFonts w:ascii="Times New Roman" w:eastAsia="Times New Roman" w:hAnsi="Times New Roman"/>
          <w:i/>
          <w:sz w:val="28"/>
          <w:szCs w:val="28"/>
          <w:lang w:val="ro-RO" w:eastAsia="ru-RU"/>
        </w:rPr>
        <w:t>lei</w:t>
      </w:r>
      <w:r w:rsidRPr="001159D6">
        <w:rPr>
          <w:rFonts w:ascii="Times New Roman" w:eastAsia="Times New Roman" w:hAnsi="Times New Roman"/>
          <w:sz w:val="28"/>
          <w:szCs w:val="28"/>
          <w:lang w:val="ro-RO" w:eastAsia="ru-RU"/>
        </w:rPr>
        <w:t>. Această micșorare este condiționată de fluctuația cursului valutar și</w:t>
      </w:r>
      <w:r w:rsidR="00977EA2" w:rsidRPr="001159D6">
        <w:rPr>
          <w:rFonts w:ascii="Times New Roman" w:eastAsia="Times New Roman" w:hAnsi="Times New Roman"/>
          <w:sz w:val="28"/>
          <w:szCs w:val="28"/>
          <w:lang w:val="ro-RO" w:eastAsia="ru-RU"/>
        </w:rPr>
        <w:t xml:space="preserve"> </w:t>
      </w:r>
      <w:r w:rsidRPr="001159D6">
        <w:rPr>
          <w:rFonts w:ascii="Times New Roman" w:eastAsia="Times New Roman" w:hAnsi="Times New Roman"/>
          <w:sz w:val="28"/>
          <w:szCs w:val="28"/>
          <w:lang w:val="ro-RO" w:eastAsia="ru-RU"/>
        </w:rPr>
        <w:t xml:space="preserve">situația economico-financiară dificilă a beneficiarilor recreditați. </w:t>
      </w:r>
    </w:p>
    <w:p w:rsidR="006145EA" w:rsidRPr="001159D6" w:rsidRDefault="006145EA">
      <w:pPr>
        <w:pStyle w:val="ListParagraph"/>
        <w:spacing w:after="0"/>
        <w:ind w:left="1276" w:right="329"/>
        <w:jc w:val="both"/>
        <w:rPr>
          <w:rFonts w:ascii="Times New Roman" w:hAnsi="Times New Roman"/>
          <w:i/>
          <w:sz w:val="24"/>
          <w:szCs w:val="24"/>
          <w:lang w:val="ro-RO"/>
        </w:rPr>
      </w:pPr>
    </w:p>
    <w:p w:rsidR="006145EA" w:rsidRPr="001159D6" w:rsidRDefault="00C726CC">
      <w:pPr>
        <w:numPr>
          <w:ilvl w:val="1"/>
          <w:numId w:val="7"/>
        </w:numPr>
        <w:spacing w:after="120"/>
        <w:ind w:left="1287"/>
        <w:jc w:val="both"/>
        <w:rPr>
          <w:rFonts w:ascii="Times New Roman" w:hAnsi="Times New Roman"/>
          <w:color w:val="000000"/>
          <w:sz w:val="28"/>
          <w:szCs w:val="28"/>
          <w:lang w:val="ro-RO"/>
        </w:rPr>
      </w:pPr>
      <w:r w:rsidRPr="001159D6">
        <w:rPr>
          <w:rFonts w:ascii="Times New Roman" w:hAnsi="Times New Roman"/>
          <w:b/>
          <w:i/>
          <w:color w:val="000000"/>
          <w:sz w:val="28"/>
          <w:szCs w:val="28"/>
          <w:lang w:val="ro-RO"/>
        </w:rPr>
        <w:t>Soldul datoriei de stat în anul 2017</w:t>
      </w:r>
    </w:p>
    <w:p w:rsidR="006145EA" w:rsidRPr="001159D6" w:rsidRDefault="00C726CC">
      <w:pPr>
        <w:spacing w:after="0"/>
        <w:ind w:firstLine="547"/>
        <w:jc w:val="both"/>
        <w:rPr>
          <w:rFonts w:ascii="Times New Roman" w:hAnsi="Times New Roman"/>
          <w:color w:val="000000"/>
          <w:sz w:val="28"/>
          <w:szCs w:val="28"/>
          <w:lang w:val="ro-RO"/>
        </w:rPr>
      </w:pPr>
      <w:r w:rsidRPr="001159D6">
        <w:rPr>
          <w:rFonts w:ascii="Times New Roman" w:hAnsi="Times New Roman"/>
          <w:color w:val="000000"/>
          <w:sz w:val="28"/>
          <w:szCs w:val="28"/>
          <w:lang w:val="ro-RO"/>
        </w:rPr>
        <w:t>La situaţia din 31 decembrie 2017, soldul datoriei de stat în valori nominale va constitui 57 363,6 mil. lei, diminuându-se cu 5 452,3 mil. lei față de valoarea precizată. Ponderea soldului datoriei de stat în PIB se va micșora cu 5,3 p.p., faţă de valoarea precizată și la situaţia din 31 decembrie 2017 va constitui 38,7% din PIB.</w:t>
      </w:r>
      <w:r w:rsidR="00977EA2" w:rsidRPr="001159D6">
        <w:rPr>
          <w:rFonts w:ascii="Times New Roman" w:hAnsi="Times New Roman"/>
          <w:color w:val="000000"/>
          <w:sz w:val="28"/>
          <w:szCs w:val="28"/>
          <w:lang w:val="ro-RO"/>
        </w:rPr>
        <w:t xml:space="preserve"> </w:t>
      </w:r>
      <w:r w:rsidRPr="001159D6">
        <w:rPr>
          <w:rFonts w:ascii="Times New Roman" w:hAnsi="Times New Roman"/>
          <w:color w:val="000000"/>
          <w:sz w:val="28"/>
          <w:szCs w:val="28"/>
          <w:lang w:val="ro-RO"/>
        </w:rPr>
        <w:t xml:space="preserve"> </w:t>
      </w:r>
    </w:p>
    <w:p w:rsidR="006145EA" w:rsidRPr="001159D6" w:rsidRDefault="00C726CC">
      <w:pPr>
        <w:spacing w:after="0"/>
        <w:ind w:firstLine="547"/>
        <w:jc w:val="both"/>
        <w:rPr>
          <w:rFonts w:ascii="Times New Roman" w:hAnsi="Times New Roman"/>
          <w:color w:val="000000"/>
          <w:sz w:val="28"/>
          <w:szCs w:val="28"/>
          <w:lang w:val="ro-RO"/>
        </w:rPr>
      </w:pPr>
      <w:r w:rsidRPr="001159D6">
        <w:rPr>
          <w:rFonts w:ascii="Times New Roman" w:hAnsi="Times New Roman"/>
          <w:color w:val="000000"/>
          <w:sz w:val="28"/>
          <w:szCs w:val="28"/>
          <w:lang w:val="ro-RO"/>
        </w:rPr>
        <w:t>În structura datoriei de stat, la finele anului 2017, ponderea datoriei de stat externe va constitui 58,0 la sută, iar a datoriei de stat interne</w:t>
      </w:r>
      <w:r w:rsidR="00977EA2" w:rsidRPr="001159D6">
        <w:rPr>
          <w:rFonts w:ascii="Times New Roman" w:hAnsi="Times New Roman"/>
          <w:color w:val="000000"/>
          <w:sz w:val="28"/>
          <w:szCs w:val="28"/>
          <w:lang w:val="ro-RO"/>
        </w:rPr>
        <w:t xml:space="preserve"> </w:t>
      </w:r>
      <w:r w:rsidRPr="001159D6">
        <w:rPr>
          <w:rFonts w:ascii="Times New Roman" w:hAnsi="Times New Roman"/>
          <w:color w:val="000000"/>
          <w:sz w:val="28"/>
          <w:szCs w:val="28"/>
          <w:lang w:val="ro-RO"/>
        </w:rPr>
        <w:t xml:space="preserve">- 42,0 la sută. </w:t>
      </w:r>
    </w:p>
    <w:p w:rsidR="006145EA" w:rsidRPr="001159D6" w:rsidRDefault="00C726CC">
      <w:pPr>
        <w:spacing w:after="0"/>
        <w:ind w:firstLine="547"/>
        <w:jc w:val="both"/>
        <w:rPr>
          <w:rFonts w:ascii="Times New Roman" w:hAnsi="Times New Roman"/>
          <w:color w:val="000000"/>
          <w:sz w:val="28"/>
          <w:szCs w:val="28"/>
          <w:lang w:val="ro-RO"/>
        </w:rPr>
      </w:pPr>
      <w:r w:rsidRPr="001159D6">
        <w:rPr>
          <w:rFonts w:ascii="Times New Roman" w:hAnsi="Times New Roman"/>
          <w:color w:val="000000"/>
          <w:sz w:val="28"/>
          <w:szCs w:val="28"/>
          <w:lang w:val="ro-RO"/>
        </w:rPr>
        <w:t>În valori nominale, la situaţia din 31 decembrie 2017, soldul datoriei de stat interne va constitui 24 069,6 mil.lei. Ponderea soldului datoriei de stat interne în PIB va constitui 16,2 la sută.</w:t>
      </w:r>
    </w:p>
    <w:p w:rsidR="006145EA" w:rsidRPr="001159D6" w:rsidRDefault="00C726CC">
      <w:pPr>
        <w:spacing w:after="0"/>
        <w:ind w:firstLine="547"/>
        <w:jc w:val="both"/>
        <w:rPr>
          <w:rFonts w:ascii="Times New Roman" w:hAnsi="Times New Roman"/>
          <w:color w:val="000000"/>
          <w:sz w:val="28"/>
          <w:szCs w:val="28"/>
          <w:lang w:val="ro-RO"/>
        </w:rPr>
      </w:pPr>
      <w:r w:rsidRPr="001159D6">
        <w:rPr>
          <w:rFonts w:ascii="Times New Roman" w:eastAsia="SimSun" w:hAnsi="Times New Roman"/>
          <w:sz w:val="28"/>
          <w:szCs w:val="28"/>
          <w:lang w:val="ro-RO" w:eastAsia="zh-CN"/>
        </w:rPr>
        <w:t>Majorarea cu 818,0 mil. lei a soldului datoriei de stat interne față de cel precizat este cauzată de majorarea emisiunii valorilor mobiliare de stat pe piața primară.</w:t>
      </w:r>
    </w:p>
    <w:p w:rsidR="006145EA" w:rsidRPr="001159D6" w:rsidRDefault="00C726CC">
      <w:pPr>
        <w:spacing w:after="0"/>
        <w:ind w:firstLine="547"/>
        <w:jc w:val="both"/>
        <w:rPr>
          <w:rFonts w:ascii="Times New Roman" w:hAnsi="Times New Roman"/>
          <w:sz w:val="28"/>
          <w:szCs w:val="28"/>
          <w:lang w:val="ro-RO"/>
        </w:rPr>
      </w:pPr>
      <w:r w:rsidRPr="001159D6">
        <w:rPr>
          <w:rFonts w:ascii="Times New Roman" w:hAnsi="Times New Roman"/>
          <w:sz w:val="28"/>
          <w:szCs w:val="28"/>
          <w:lang w:val="ro-RO"/>
        </w:rPr>
        <w:lastRenderedPageBreak/>
        <w:t>Conform estimărilor, soldul datoriei de stat externe, la situaţia din 31 decembrie 2017, va constitui 33 294,0 mil. lei (echivalentul a 1 790,0 mil. dolari SUA). Ponderea soldului datoriei de stat externe în PIB va constitui 22,5 la sută.</w:t>
      </w:r>
    </w:p>
    <w:p w:rsidR="006145EA" w:rsidRPr="001159D6" w:rsidRDefault="00C726CC">
      <w:pPr>
        <w:spacing w:after="0"/>
        <w:ind w:firstLine="547"/>
        <w:jc w:val="both"/>
        <w:rPr>
          <w:rFonts w:ascii="Times New Roman" w:hAnsi="Times New Roman"/>
          <w:sz w:val="28"/>
          <w:szCs w:val="28"/>
          <w:lang w:val="ro-RO"/>
        </w:rPr>
      </w:pPr>
      <w:r w:rsidRPr="001159D6">
        <w:rPr>
          <w:rFonts w:ascii="Times New Roman" w:hAnsi="Times New Roman"/>
          <w:sz w:val="28"/>
          <w:szCs w:val="28"/>
          <w:lang w:val="ro-RO"/>
        </w:rPr>
        <w:t>Micşorarea cu 6 270,3 mil. lei (103,0 mil. dolari SUA) a soldului datoriei de stat externe față de cel inițial planificat este cauzată de diminuarea intrărilor de împrumuturi de stat externe și fluctuația cursului de schimb.</w:t>
      </w:r>
    </w:p>
    <w:p w:rsidR="006145EA" w:rsidRPr="001159D6" w:rsidRDefault="00C726CC">
      <w:pPr>
        <w:spacing w:after="0"/>
        <w:ind w:firstLine="547"/>
        <w:jc w:val="both"/>
        <w:rPr>
          <w:rFonts w:ascii="Times New Roman" w:hAnsi="Times New Roman"/>
          <w:sz w:val="28"/>
          <w:szCs w:val="28"/>
          <w:lang w:val="ro-RO"/>
        </w:rPr>
      </w:pPr>
      <w:r w:rsidRPr="001159D6">
        <w:rPr>
          <w:rFonts w:ascii="Times New Roman" w:hAnsi="Times New Roman"/>
          <w:sz w:val="28"/>
          <w:szCs w:val="28"/>
          <w:lang w:val="ro-RO"/>
        </w:rPr>
        <w:t>Soldul garanţiilor de stat interne și externe la situaţia din 31 decembrie 2017 va constitui zero lei.</w:t>
      </w:r>
    </w:p>
    <w:p w:rsidR="006145EA" w:rsidRPr="001159D6" w:rsidRDefault="006145EA">
      <w:pPr>
        <w:spacing w:after="0"/>
        <w:ind w:firstLine="547"/>
        <w:jc w:val="both"/>
        <w:rPr>
          <w:rFonts w:ascii="Times New Roman" w:hAnsi="Times New Roman"/>
          <w:sz w:val="28"/>
          <w:szCs w:val="28"/>
          <w:lang w:val="ro-RO"/>
        </w:rPr>
      </w:pPr>
    </w:p>
    <w:p w:rsidR="006145EA" w:rsidRPr="001159D6" w:rsidRDefault="007B5F88">
      <w:pPr>
        <w:ind w:firstLine="540"/>
        <w:jc w:val="both"/>
        <w:rPr>
          <w:rFonts w:ascii="Times New Roman" w:eastAsia="Times New Roman" w:hAnsi="Times New Roman"/>
          <w:b/>
          <w:i/>
          <w:sz w:val="28"/>
          <w:szCs w:val="28"/>
          <w:lang w:val="ro-RO" w:eastAsia="ru-RU"/>
        </w:rPr>
      </w:pPr>
      <w:r w:rsidRPr="001159D6">
        <w:rPr>
          <w:rFonts w:ascii="Times New Roman" w:eastAsia="Times New Roman" w:hAnsi="Times New Roman"/>
          <w:b/>
          <w:i/>
          <w:sz w:val="28"/>
          <w:szCs w:val="28"/>
          <w:lang w:val="ro-RO" w:eastAsia="ru-RU"/>
        </w:rPr>
        <w:t xml:space="preserve">Pornind de la modificările și ajustările propuse la partea de venituri, partea de cheltuieli, soldul bugetar și sursele de finanțare a deficitului bugetului de stat, respectiv, se operează modificări la partea textuală a </w:t>
      </w:r>
      <w:r w:rsidR="00D945A7" w:rsidRPr="001159D6">
        <w:rPr>
          <w:rFonts w:ascii="Times New Roman" w:eastAsia="Times New Roman" w:hAnsi="Times New Roman"/>
          <w:b/>
          <w:i/>
          <w:sz w:val="28"/>
          <w:szCs w:val="28"/>
          <w:lang w:val="ro-RO" w:eastAsia="ru-RU"/>
        </w:rPr>
        <w:t>L</w:t>
      </w:r>
      <w:r w:rsidRPr="001159D6">
        <w:rPr>
          <w:rFonts w:ascii="Times New Roman" w:eastAsia="Times New Roman" w:hAnsi="Times New Roman"/>
          <w:b/>
          <w:i/>
          <w:sz w:val="28"/>
          <w:szCs w:val="28"/>
          <w:lang w:val="ro-RO" w:eastAsia="ru-RU"/>
        </w:rPr>
        <w:t>egii bugetului de stat pe anul 201</w:t>
      </w:r>
      <w:r w:rsidR="00EA43F3" w:rsidRPr="001159D6">
        <w:rPr>
          <w:rFonts w:ascii="Times New Roman" w:eastAsia="Times New Roman" w:hAnsi="Times New Roman"/>
          <w:b/>
          <w:i/>
          <w:sz w:val="28"/>
          <w:szCs w:val="28"/>
          <w:lang w:val="ro-RO" w:eastAsia="ru-RU"/>
        </w:rPr>
        <w:t xml:space="preserve">7 iar </w:t>
      </w:r>
      <w:r w:rsidRPr="001159D6">
        <w:rPr>
          <w:rFonts w:ascii="Times New Roman" w:eastAsia="Times New Roman" w:hAnsi="Times New Roman"/>
          <w:b/>
          <w:i/>
          <w:sz w:val="28"/>
          <w:szCs w:val="28"/>
          <w:lang w:val="ro-RO" w:eastAsia="ru-RU"/>
        </w:rPr>
        <w:t>anex</w:t>
      </w:r>
      <w:r w:rsidR="00EA43F3" w:rsidRPr="001159D6">
        <w:rPr>
          <w:rFonts w:ascii="Times New Roman" w:eastAsia="Times New Roman" w:hAnsi="Times New Roman"/>
          <w:b/>
          <w:i/>
          <w:sz w:val="28"/>
          <w:szCs w:val="28"/>
          <w:lang w:val="ro-RO" w:eastAsia="ru-RU"/>
        </w:rPr>
        <w:t xml:space="preserve">ele </w:t>
      </w:r>
      <w:r w:rsidRPr="001159D6">
        <w:rPr>
          <w:rFonts w:ascii="Times New Roman" w:eastAsia="Times New Roman" w:hAnsi="Times New Roman"/>
          <w:b/>
          <w:i/>
          <w:sz w:val="28"/>
          <w:szCs w:val="28"/>
          <w:lang w:val="ro-RO" w:eastAsia="ru-RU"/>
        </w:rPr>
        <w:t>nr.</w:t>
      </w:r>
      <w:r w:rsidR="00EA43F3" w:rsidRPr="001159D6">
        <w:rPr>
          <w:rFonts w:ascii="Times New Roman" w:eastAsia="Times New Roman" w:hAnsi="Times New Roman"/>
          <w:b/>
          <w:i/>
          <w:sz w:val="28"/>
          <w:szCs w:val="28"/>
          <w:lang w:val="ro-RO" w:eastAsia="ru-RU"/>
        </w:rPr>
        <w:t>1-5</w:t>
      </w:r>
      <w:r w:rsidRPr="001159D6">
        <w:rPr>
          <w:rFonts w:ascii="Times New Roman" w:eastAsia="Times New Roman" w:hAnsi="Times New Roman"/>
          <w:b/>
          <w:i/>
          <w:sz w:val="28"/>
          <w:szCs w:val="28"/>
          <w:lang w:val="ro-RO" w:eastAsia="ru-RU"/>
        </w:rPr>
        <w:t xml:space="preserve"> se expun în redacție nouă. </w:t>
      </w:r>
    </w:p>
    <w:p w:rsidR="006145EA" w:rsidRPr="001159D6" w:rsidRDefault="007B5F88">
      <w:pPr>
        <w:ind w:firstLine="540"/>
        <w:jc w:val="both"/>
        <w:rPr>
          <w:rFonts w:ascii="Times New Roman" w:eastAsia="Times New Roman" w:hAnsi="Times New Roman"/>
          <w:i/>
          <w:sz w:val="28"/>
          <w:szCs w:val="28"/>
          <w:lang w:val="ro-RO" w:eastAsia="ru-RU"/>
        </w:rPr>
      </w:pPr>
      <w:r w:rsidRPr="001159D6">
        <w:rPr>
          <w:rFonts w:ascii="Times New Roman" w:eastAsia="Times New Roman" w:hAnsi="Times New Roman"/>
          <w:i/>
          <w:sz w:val="28"/>
          <w:szCs w:val="28"/>
          <w:lang w:val="ro-RO" w:eastAsia="ru-RU"/>
        </w:rPr>
        <w:t>La prezentele note se anexează următoarele tabele:</w:t>
      </w:r>
    </w:p>
    <w:p w:rsidR="006145EA" w:rsidRPr="001159D6" w:rsidRDefault="007B5F88">
      <w:pPr>
        <w:ind w:firstLine="540"/>
        <w:jc w:val="both"/>
        <w:rPr>
          <w:rFonts w:ascii="Times New Roman" w:eastAsia="Times New Roman" w:hAnsi="Times New Roman"/>
          <w:i/>
          <w:sz w:val="28"/>
          <w:szCs w:val="28"/>
          <w:lang w:val="ro-RO" w:eastAsia="ru-RU"/>
        </w:rPr>
      </w:pPr>
      <w:r w:rsidRPr="001159D6">
        <w:rPr>
          <w:rFonts w:ascii="Times New Roman" w:eastAsia="Times New Roman" w:hAnsi="Times New Roman"/>
          <w:i/>
          <w:sz w:val="28"/>
          <w:szCs w:val="28"/>
          <w:lang w:val="ro-RO" w:eastAsia="ru-RU"/>
        </w:rPr>
        <w:t>Tabelul nr.</w:t>
      </w:r>
      <w:r w:rsidR="003C35A2" w:rsidRPr="001159D6">
        <w:rPr>
          <w:rFonts w:ascii="Times New Roman" w:eastAsia="Times New Roman" w:hAnsi="Times New Roman"/>
          <w:i/>
          <w:sz w:val="28"/>
          <w:szCs w:val="28"/>
          <w:lang w:val="ro-RO" w:eastAsia="ru-RU"/>
        </w:rPr>
        <w:t>1</w:t>
      </w:r>
      <w:r w:rsidRPr="001159D6">
        <w:rPr>
          <w:rFonts w:ascii="Times New Roman" w:eastAsia="Times New Roman" w:hAnsi="Times New Roman"/>
          <w:i/>
          <w:sz w:val="28"/>
          <w:szCs w:val="28"/>
          <w:lang w:val="ro-RO" w:eastAsia="ru-RU"/>
        </w:rPr>
        <w:t>”Propuneri de modificare a Anexei nr.1 ”</w:t>
      </w:r>
      <w:r w:rsidR="00030E70" w:rsidRPr="001159D6">
        <w:rPr>
          <w:rFonts w:ascii="Times New Roman" w:eastAsia="Times New Roman" w:hAnsi="Times New Roman"/>
          <w:i/>
          <w:sz w:val="28"/>
          <w:szCs w:val="28"/>
          <w:lang w:val="ro-RO" w:eastAsia="ru-RU"/>
        </w:rPr>
        <w:t xml:space="preserve">Indicatorii generali și sursele de finanțare ale bugetului de stat </w:t>
      </w:r>
      <w:r w:rsidRPr="001159D6">
        <w:rPr>
          <w:rFonts w:ascii="Times New Roman" w:eastAsia="Times New Roman" w:hAnsi="Times New Roman"/>
          <w:i/>
          <w:sz w:val="28"/>
          <w:szCs w:val="28"/>
          <w:lang w:val="ro-RO" w:eastAsia="ru-RU"/>
        </w:rPr>
        <w:t>””</w:t>
      </w:r>
    </w:p>
    <w:p w:rsidR="006145EA" w:rsidRPr="001159D6" w:rsidRDefault="007B5F88">
      <w:pPr>
        <w:ind w:firstLine="540"/>
        <w:jc w:val="both"/>
        <w:rPr>
          <w:rFonts w:ascii="Times New Roman" w:hAnsi="Times New Roman"/>
          <w:sz w:val="28"/>
          <w:szCs w:val="28"/>
          <w:lang w:val="ro-RO"/>
        </w:rPr>
      </w:pPr>
      <w:r w:rsidRPr="001159D6">
        <w:rPr>
          <w:rFonts w:ascii="Times New Roman" w:eastAsia="Times New Roman" w:hAnsi="Times New Roman"/>
          <w:i/>
          <w:sz w:val="28"/>
          <w:szCs w:val="28"/>
          <w:lang w:val="ro-RO" w:eastAsia="ru-RU"/>
        </w:rPr>
        <w:t>Tabelul nr.</w:t>
      </w:r>
      <w:r w:rsidR="003C35A2" w:rsidRPr="001159D6">
        <w:rPr>
          <w:rFonts w:ascii="Times New Roman" w:eastAsia="Times New Roman" w:hAnsi="Times New Roman"/>
          <w:i/>
          <w:sz w:val="28"/>
          <w:szCs w:val="28"/>
          <w:lang w:val="ro-RO" w:eastAsia="ru-RU"/>
        </w:rPr>
        <w:t xml:space="preserve">2 </w:t>
      </w:r>
      <w:r w:rsidRPr="001159D6">
        <w:rPr>
          <w:rFonts w:ascii="Times New Roman" w:eastAsia="Times New Roman" w:hAnsi="Times New Roman"/>
          <w:i/>
          <w:sz w:val="28"/>
          <w:szCs w:val="28"/>
          <w:lang w:val="ro-RO" w:eastAsia="ru-RU"/>
        </w:rPr>
        <w:t>”Propuneri de modificare a Anexei nr.2 ”</w:t>
      </w:r>
      <w:r w:rsidR="00030E70" w:rsidRPr="001159D6">
        <w:rPr>
          <w:rFonts w:ascii="Times New Roman" w:eastAsia="Times New Roman" w:hAnsi="Times New Roman"/>
          <w:i/>
          <w:sz w:val="28"/>
          <w:szCs w:val="28"/>
          <w:lang w:val="ro-RO" w:eastAsia="ru-RU"/>
        </w:rPr>
        <w:t>Componența veniturilor bugetului de</w:t>
      </w:r>
      <w:r w:rsidR="003C35A2" w:rsidRPr="001159D6">
        <w:rPr>
          <w:rFonts w:ascii="Times New Roman" w:eastAsia="Times New Roman" w:hAnsi="Times New Roman"/>
          <w:i/>
          <w:sz w:val="28"/>
          <w:szCs w:val="28"/>
          <w:lang w:val="ro-RO" w:eastAsia="ru-RU"/>
        </w:rPr>
        <w:t xml:space="preserve"> stat””</w:t>
      </w:r>
    </w:p>
    <w:p w:rsidR="006145EA" w:rsidRPr="001159D6" w:rsidRDefault="007B5F88">
      <w:pPr>
        <w:ind w:firstLine="540"/>
        <w:jc w:val="both"/>
        <w:rPr>
          <w:rFonts w:ascii="Times New Roman" w:eastAsia="Times New Roman" w:hAnsi="Times New Roman"/>
          <w:i/>
          <w:sz w:val="28"/>
          <w:szCs w:val="28"/>
          <w:lang w:val="ro-RO" w:eastAsia="ru-RU"/>
        </w:rPr>
      </w:pPr>
      <w:r w:rsidRPr="001159D6">
        <w:rPr>
          <w:rFonts w:ascii="Times New Roman" w:eastAsia="Times New Roman" w:hAnsi="Times New Roman"/>
          <w:i/>
          <w:sz w:val="28"/>
          <w:szCs w:val="28"/>
          <w:lang w:val="ro-RO" w:eastAsia="ru-RU"/>
        </w:rPr>
        <w:t>Tabelul nr.</w:t>
      </w:r>
      <w:r w:rsidR="003C35A2" w:rsidRPr="001159D6">
        <w:rPr>
          <w:rFonts w:ascii="Times New Roman" w:eastAsia="Times New Roman" w:hAnsi="Times New Roman"/>
          <w:i/>
          <w:sz w:val="28"/>
          <w:szCs w:val="28"/>
          <w:lang w:val="ro-RO" w:eastAsia="ru-RU"/>
        </w:rPr>
        <w:t xml:space="preserve">3 </w:t>
      </w:r>
      <w:r w:rsidRPr="001159D6">
        <w:rPr>
          <w:rFonts w:ascii="Times New Roman" w:eastAsia="Times New Roman" w:hAnsi="Times New Roman"/>
          <w:i/>
          <w:sz w:val="28"/>
          <w:szCs w:val="28"/>
          <w:lang w:val="ro-RO" w:eastAsia="ru-RU"/>
        </w:rPr>
        <w:t>”Propuneri de modificare a Anexei nr.3 ”</w:t>
      </w:r>
      <w:r w:rsidR="00030E70" w:rsidRPr="001159D6">
        <w:rPr>
          <w:rFonts w:ascii="Times New Roman" w:eastAsia="Times New Roman" w:hAnsi="Times New Roman"/>
          <w:i/>
          <w:sz w:val="28"/>
          <w:szCs w:val="28"/>
          <w:lang w:val="ro-RO" w:eastAsia="ru-RU"/>
        </w:rPr>
        <w:t>Bugetele autorităților publice centrale</w:t>
      </w:r>
      <w:r w:rsidRPr="001159D6">
        <w:rPr>
          <w:rFonts w:ascii="Times New Roman" w:eastAsia="Times New Roman" w:hAnsi="Times New Roman"/>
          <w:i/>
          <w:sz w:val="28"/>
          <w:szCs w:val="28"/>
          <w:lang w:val="ro-RO" w:eastAsia="ru-RU"/>
        </w:rPr>
        <w:t>””</w:t>
      </w:r>
    </w:p>
    <w:p w:rsidR="006145EA" w:rsidRPr="001159D6" w:rsidRDefault="007B5F88">
      <w:pPr>
        <w:ind w:firstLine="540"/>
        <w:jc w:val="both"/>
        <w:rPr>
          <w:rFonts w:ascii="Times New Roman" w:eastAsia="Times New Roman" w:hAnsi="Times New Roman"/>
          <w:i/>
          <w:sz w:val="28"/>
          <w:szCs w:val="28"/>
          <w:lang w:val="ro-RO" w:eastAsia="ru-RU"/>
        </w:rPr>
      </w:pPr>
      <w:r w:rsidRPr="001159D6">
        <w:rPr>
          <w:rFonts w:ascii="Times New Roman" w:eastAsia="Times New Roman" w:hAnsi="Times New Roman"/>
          <w:i/>
          <w:sz w:val="28"/>
          <w:szCs w:val="28"/>
          <w:lang w:val="ro-RO" w:eastAsia="ru-RU"/>
        </w:rPr>
        <w:t>Tabelul nr.</w:t>
      </w:r>
      <w:r w:rsidR="003C35A2" w:rsidRPr="001159D6">
        <w:rPr>
          <w:rFonts w:ascii="Times New Roman" w:eastAsia="Times New Roman" w:hAnsi="Times New Roman"/>
          <w:i/>
          <w:sz w:val="28"/>
          <w:szCs w:val="28"/>
          <w:lang w:val="ro-RO" w:eastAsia="ru-RU"/>
        </w:rPr>
        <w:t xml:space="preserve">4 </w:t>
      </w:r>
      <w:r w:rsidRPr="001159D6">
        <w:rPr>
          <w:rFonts w:ascii="Times New Roman" w:eastAsia="Times New Roman" w:hAnsi="Times New Roman"/>
          <w:i/>
          <w:sz w:val="28"/>
          <w:szCs w:val="28"/>
          <w:lang w:val="ro-RO" w:eastAsia="ru-RU"/>
        </w:rPr>
        <w:t>”Propuneri de modificare a Anexei nr.</w:t>
      </w:r>
      <w:r w:rsidR="00030E70" w:rsidRPr="001159D6">
        <w:rPr>
          <w:rFonts w:ascii="Times New Roman" w:eastAsia="Times New Roman" w:hAnsi="Times New Roman"/>
          <w:i/>
          <w:sz w:val="28"/>
          <w:szCs w:val="28"/>
          <w:lang w:val="ro-RO" w:eastAsia="ru-RU"/>
        </w:rPr>
        <w:t>4</w:t>
      </w:r>
      <w:r w:rsidRPr="001159D6">
        <w:rPr>
          <w:rFonts w:ascii="Times New Roman" w:eastAsia="Times New Roman" w:hAnsi="Times New Roman"/>
          <w:i/>
          <w:sz w:val="28"/>
          <w:szCs w:val="28"/>
          <w:lang w:val="ro-RO" w:eastAsia="ru-RU"/>
        </w:rPr>
        <w:t xml:space="preserve"> ”</w:t>
      </w:r>
      <w:r w:rsidR="00030E70" w:rsidRPr="001159D6">
        <w:rPr>
          <w:rFonts w:ascii="Times New Roman" w:eastAsia="Times New Roman" w:hAnsi="Times New Roman"/>
          <w:i/>
          <w:sz w:val="28"/>
          <w:szCs w:val="28"/>
          <w:lang w:val="ro-RO" w:eastAsia="ru-RU"/>
        </w:rPr>
        <w:t>Investițiile capitale pe autoritățile publice centrale</w:t>
      </w:r>
      <w:r w:rsidRPr="001159D6">
        <w:rPr>
          <w:rFonts w:ascii="Times New Roman" w:eastAsia="Times New Roman" w:hAnsi="Times New Roman"/>
          <w:i/>
          <w:sz w:val="28"/>
          <w:szCs w:val="28"/>
          <w:lang w:val="ro-RO" w:eastAsia="ru-RU"/>
        </w:rPr>
        <w:t>””</w:t>
      </w:r>
    </w:p>
    <w:p w:rsidR="006145EA" w:rsidRDefault="00030E70">
      <w:pPr>
        <w:ind w:firstLine="540"/>
        <w:jc w:val="both"/>
        <w:rPr>
          <w:rFonts w:ascii="Times New Roman" w:eastAsia="Times New Roman" w:hAnsi="Times New Roman"/>
          <w:i/>
          <w:sz w:val="28"/>
          <w:szCs w:val="28"/>
          <w:lang w:val="ro-RO" w:eastAsia="ru-RU"/>
        </w:rPr>
      </w:pPr>
      <w:r w:rsidRPr="001159D6">
        <w:rPr>
          <w:rFonts w:ascii="Times New Roman" w:eastAsia="Times New Roman" w:hAnsi="Times New Roman"/>
          <w:i/>
          <w:sz w:val="28"/>
          <w:szCs w:val="28"/>
          <w:lang w:val="ro-RO" w:eastAsia="ru-RU"/>
        </w:rPr>
        <w:t>Tabelul nr.</w:t>
      </w:r>
      <w:r w:rsidR="003C35A2" w:rsidRPr="001159D6">
        <w:rPr>
          <w:rFonts w:ascii="Times New Roman" w:eastAsia="Times New Roman" w:hAnsi="Times New Roman"/>
          <w:i/>
          <w:sz w:val="28"/>
          <w:szCs w:val="28"/>
          <w:lang w:val="ro-RO" w:eastAsia="ru-RU"/>
        </w:rPr>
        <w:t xml:space="preserve">5 </w:t>
      </w:r>
      <w:r w:rsidRPr="001159D6">
        <w:rPr>
          <w:rFonts w:ascii="Times New Roman" w:eastAsia="Times New Roman" w:hAnsi="Times New Roman"/>
          <w:i/>
          <w:sz w:val="28"/>
          <w:szCs w:val="28"/>
          <w:lang w:val="ro-RO" w:eastAsia="ru-RU"/>
        </w:rPr>
        <w:t>”Propuneri de modificare a Anexei nr.5 ”Volumul transferurilor de la bugetul de stat către bugetele locale””</w:t>
      </w:r>
    </w:p>
    <w:p w:rsidR="009279C3" w:rsidRDefault="009279C3">
      <w:pPr>
        <w:ind w:firstLine="540"/>
        <w:jc w:val="both"/>
        <w:rPr>
          <w:rFonts w:ascii="Times New Roman" w:eastAsia="Times New Roman" w:hAnsi="Times New Roman"/>
          <w:i/>
          <w:sz w:val="28"/>
          <w:szCs w:val="28"/>
          <w:lang w:val="ro-RO" w:eastAsia="ru-RU"/>
        </w:rPr>
      </w:pPr>
    </w:p>
    <w:p w:rsidR="009279C3" w:rsidRDefault="009279C3">
      <w:pPr>
        <w:ind w:firstLine="540"/>
        <w:jc w:val="both"/>
        <w:rPr>
          <w:rFonts w:ascii="Times New Roman" w:eastAsia="Times New Roman" w:hAnsi="Times New Roman"/>
          <w:i/>
          <w:sz w:val="28"/>
          <w:szCs w:val="28"/>
          <w:lang w:val="ro-RO" w:eastAsia="ru-RU"/>
        </w:rPr>
      </w:pPr>
    </w:p>
    <w:p w:rsidR="009279C3" w:rsidRPr="006E509A" w:rsidRDefault="009279C3" w:rsidP="009279C3">
      <w:pPr>
        <w:jc w:val="center"/>
        <w:rPr>
          <w:rFonts w:ascii="Times New Roman" w:hAnsi="Times New Roman"/>
          <w:sz w:val="28"/>
          <w:szCs w:val="28"/>
          <w:lang w:val="ro-MD"/>
        </w:rPr>
      </w:pPr>
      <w:r w:rsidRPr="006E509A">
        <w:rPr>
          <w:rFonts w:ascii="Times New Roman" w:hAnsi="Times New Roman"/>
          <w:b/>
          <w:sz w:val="28"/>
          <w:szCs w:val="28"/>
          <w:lang w:val="ro-MD"/>
        </w:rPr>
        <w:t>Ministru                                                            Octavian ARMAȘU</w:t>
      </w:r>
    </w:p>
    <w:p w:rsidR="009279C3" w:rsidRDefault="009279C3">
      <w:pPr>
        <w:ind w:firstLine="540"/>
        <w:jc w:val="both"/>
        <w:rPr>
          <w:rFonts w:ascii="Times New Roman" w:hAnsi="Times New Roman"/>
          <w:sz w:val="28"/>
          <w:szCs w:val="28"/>
          <w:lang w:val="ro-RO"/>
        </w:rPr>
      </w:pPr>
    </w:p>
    <w:sectPr w:rsidR="009279C3" w:rsidSect="007A2F8F">
      <w:footerReference w:type="default" r:id="rId11"/>
      <w:pgSz w:w="11907" w:h="16839" w:code="9"/>
      <w:pgMar w:top="1134" w:right="851" w:bottom="1134" w:left="1701" w:header="720" w:footer="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8EF" w:rsidRDefault="00C908EF" w:rsidP="00E05F25">
      <w:pPr>
        <w:spacing w:after="0" w:line="240" w:lineRule="auto"/>
      </w:pPr>
      <w:r>
        <w:separator/>
      </w:r>
    </w:p>
  </w:endnote>
  <w:endnote w:type="continuationSeparator" w:id="0">
    <w:p w:rsidR="00C908EF" w:rsidRDefault="00C908EF" w:rsidP="00E0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D6" w:rsidRDefault="00C64C0F">
    <w:pPr>
      <w:pStyle w:val="Footer"/>
      <w:jc w:val="center"/>
    </w:pPr>
    <w:r w:rsidRPr="00C45D94">
      <w:rPr>
        <w:rFonts w:ascii="Times New Roman" w:hAnsi="Times New Roman"/>
      </w:rPr>
      <w:fldChar w:fldCharType="begin"/>
    </w:r>
    <w:r w:rsidR="001159D6" w:rsidRPr="00C45D94">
      <w:rPr>
        <w:rFonts w:ascii="Times New Roman" w:hAnsi="Times New Roman"/>
      </w:rPr>
      <w:instrText xml:space="preserve"> PAGE   \* MERGEFORMAT </w:instrText>
    </w:r>
    <w:r w:rsidRPr="00C45D94">
      <w:rPr>
        <w:rFonts w:ascii="Times New Roman" w:hAnsi="Times New Roman"/>
      </w:rPr>
      <w:fldChar w:fldCharType="separate"/>
    </w:r>
    <w:r w:rsidR="00323F3E">
      <w:rPr>
        <w:rFonts w:ascii="Times New Roman" w:hAnsi="Times New Roman"/>
        <w:noProof/>
      </w:rPr>
      <w:t>1</w:t>
    </w:r>
    <w:r w:rsidRPr="00C45D94">
      <w:rPr>
        <w:rFonts w:ascii="Times New Roman" w:hAnsi="Times New Roman"/>
      </w:rPr>
      <w:fldChar w:fldCharType="end"/>
    </w:r>
  </w:p>
  <w:p w:rsidR="001159D6" w:rsidRDefault="00115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8EF" w:rsidRDefault="00C908EF" w:rsidP="00E05F25">
      <w:pPr>
        <w:spacing w:after="0" w:line="240" w:lineRule="auto"/>
      </w:pPr>
      <w:r>
        <w:separator/>
      </w:r>
    </w:p>
  </w:footnote>
  <w:footnote w:type="continuationSeparator" w:id="0">
    <w:p w:rsidR="00C908EF" w:rsidRDefault="00C908EF" w:rsidP="00E05F25">
      <w:pPr>
        <w:spacing w:after="0" w:line="240" w:lineRule="auto"/>
      </w:pPr>
      <w:r>
        <w:continuationSeparator/>
      </w:r>
    </w:p>
  </w:footnote>
  <w:footnote w:id="1">
    <w:p w:rsidR="001159D6" w:rsidRPr="00A71118" w:rsidRDefault="001159D6" w:rsidP="00EF2015">
      <w:pPr>
        <w:pStyle w:val="FootnoteText"/>
        <w:rPr>
          <w:i/>
          <w:sz w:val="16"/>
          <w:szCs w:val="16"/>
          <w:lang w:val="es-US"/>
        </w:rPr>
      </w:pPr>
      <w:r w:rsidRPr="00D64B28">
        <w:rPr>
          <w:rStyle w:val="FootnoteReference"/>
          <w:i/>
          <w:sz w:val="16"/>
          <w:szCs w:val="16"/>
        </w:rPr>
        <w:footnoteRef/>
      </w:r>
      <w:r w:rsidRPr="00A71118">
        <w:rPr>
          <w:i/>
          <w:sz w:val="16"/>
          <w:szCs w:val="16"/>
          <w:lang w:val="es-US"/>
        </w:rPr>
        <w:t xml:space="preserve"> Datele pe IPC si cursul de schimb pe 8 luni</w:t>
      </w:r>
    </w:p>
  </w:footnote>
  <w:footnote w:id="2">
    <w:p w:rsidR="001159D6" w:rsidRPr="00A71118" w:rsidRDefault="001159D6" w:rsidP="00EF2015">
      <w:pPr>
        <w:pStyle w:val="FootnoteText"/>
        <w:rPr>
          <w:i/>
          <w:sz w:val="16"/>
          <w:szCs w:val="16"/>
          <w:lang w:val="es-US"/>
        </w:rPr>
      </w:pPr>
      <w:r w:rsidRPr="00D64B28">
        <w:rPr>
          <w:rStyle w:val="FootnoteReference"/>
          <w:i/>
          <w:sz w:val="16"/>
          <w:szCs w:val="16"/>
        </w:rPr>
        <w:footnoteRef/>
      </w:r>
      <w:r w:rsidRPr="00A71118">
        <w:rPr>
          <w:i/>
          <w:sz w:val="16"/>
          <w:szCs w:val="16"/>
          <w:lang w:val="es-US"/>
        </w:rPr>
        <w:t xml:space="preserve"> Datele pe comertul exterior pe 7 luni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B73"/>
    <w:multiLevelType w:val="hybridMultilevel"/>
    <w:tmpl w:val="18AE4454"/>
    <w:lvl w:ilvl="0" w:tplc="B59EFBB0">
      <w:start w:val="8"/>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15:restartNumberingAfterBreak="0">
    <w:nsid w:val="08611891"/>
    <w:multiLevelType w:val="hybridMultilevel"/>
    <w:tmpl w:val="3120FDC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47E5F9A"/>
    <w:multiLevelType w:val="hybridMultilevel"/>
    <w:tmpl w:val="FC9EFCE8"/>
    <w:lvl w:ilvl="0" w:tplc="5BE4900E">
      <w:start w:val="1"/>
      <w:numFmt w:val="upperRoman"/>
      <w:lvlText w:val="%1."/>
      <w:lvlJc w:val="left"/>
      <w:pPr>
        <w:ind w:left="3272" w:hanging="7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51746BF"/>
    <w:multiLevelType w:val="hybridMultilevel"/>
    <w:tmpl w:val="998E8014"/>
    <w:lvl w:ilvl="0" w:tplc="04180001">
      <w:start w:val="1"/>
      <w:numFmt w:val="bullet"/>
      <w:lvlText w:val=""/>
      <w:lvlJc w:val="left"/>
      <w:pPr>
        <w:ind w:left="1647" w:hanging="360"/>
      </w:pPr>
      <w:rPr>
        <w:rFonts w:ascii="Symbol" w:hAnsi="Symbol" w:hint="default"/>
      </w:rPr>
    </w:lvl>
    <w:lvl w:ilvl="1" w:tplc="04180003" w:tentative="1">
      <w:start w:val="1"/>
      <w:numFmt w:val="bullet"/>
      <w:lvlText w:val="o"/>
      <w:lvlJc w:val="left"/>
      <w:pPr>
        <w:ind w:left="2367" w:hanging="360"/>
      </w:pPr>
      <w:rPr>
        <w:rFonts w:ascii="Courier New" w:hAnsi="Courier New" w:cs="Courier New" w:hint="default"/>
      </w:rPr>
    </w:lvl>
    <w:lvl w:ilvl="2" w:tplc="04180005" w:tentative="1">
      <w:start w:val="1"/>
      <w:numFmt w:val="bullet"/>
      <w:lvlText w:val=""/>
      <w:lvlJc w:val="left"/>
      <w:pPr>
        <w:ind w:left="3087" w:hanging="360"/>
      </w:pPr>
      <w:rPr>
        <w:rFonts w:ascii="Wingdings" w:hAnsi="Wingdings" w:hint="default"/>
      </w:rPr>
    </w:lvl>
    <w:lvl w:ilvl="3" w:tplc="04180001" w:tentative="1">
      <w:start w:val="1"/>
      <w:numFmt w:val="bullet"/>
      <w:lvlText w:val=""/>
      <w:lvlJc w:val="left"/>
      <w:pPr>
        <w:ind w:left="3807" w:hanging="360"/>
      </w:pPr>
      <w:rPr>
        <w:rFonts w:ascii="Symbol" w:hAnsi="Symbol" w:hint="default"/>
      </w:rPr>
    </w:lvl>
    <w:lvl w:ilvl="4" w:tplc="04180003" w:tentative="1">
      <w:start w:val="1"/>
      <w:numFmt w:val="bullet"/>
      <w:lvlText w:val="o"/>
      <w:lvlJc w:val="left"/>
      <w:pPr>
        <w:ind w:left="4527" w:hanging="360"/>
      </w:pPr>
      <w:rPr>
        <w:rFonts w:ascii="Courier New" w:hAnsi="Courier New" w:cs="Courier New" w:hint="default"/>
      </w:rPr>
    </w:lvl>
    <w:lvl w:ilvl="5" w:tplc="04180005" w:tentative="1">
      <w:start w:val="1"/>
      <w:numFmt w:val="bullet"/>
      <w:lvlText w:val=""/>
      <w:lvlJc w:val="left"/>
      <w:pPr>
        <w:ind w:left="5247" w:hanging="360"/>
      </w:pPr>
      <w:rPr>
        <w:rFonts w:ascii="Wingdings" w:hAnsi="Wingdings" w:hint="default"/>
      </w:rPr>
    </w:lvl>
    <w:lvl w:ilvl="6" w:tplc="04180001" w:tentative="1">
      <w:start w:val="1"/>
      <w:numFmt w:val="bullet"/>
      <w:lvlText w:val=""/>
      <w:lvlJc w:val="left"/>
      <w:pPr>
        <w:ind w:left="5967" w:hanging="360"/>
      </w:pPr>
      <w:rPr>
        <w:rFonts w:ascii="Symbol" w:hAnsi="Symbol" w:hint="default"/>
      </w:rPr>
    </w:lvl>
    <w:lvl w:ilvl="7" w:tplc="04180003" w:tentative="1">
      <w:start w:val="1"/>
      <w:numFmt w:val="bullet"/>
      <w:lvlText w:val="o"/>
      <w:lvlJc w:val="left"/>
      <w:pPr>
        <w:ind w:left="6687" w:hanging="360"/>
      </w:pPr>
      <w:rPr>
        <w:rFonts w:ascii="Courier New" w:hAnsi="Courier New" w:cs="Courier New" w:hint="default"/>
      </w:rPr>
    </w:lvl>
    <w:lvl w:ilvl="8" w:tplc="04180005" w:tentative="1">
      <w:start w:val="1"/>
      <w:numFmt w:val="bullet"/>
      <w:lvlText w:val=""/>
      <w:lvlJc w:val="left"/>
      <w:pPr>
        <w:ind w:left="7407" w:hanging="360"/>
      </w:pPr>
      <w:rPr>
        <w:rFonts w:ascii="Wingdings" w:hAnsi="Wingdings" w:hint="default"/>
      </w:rPr>
    </w:lvl>
  </w:abstractNum>
  <w:abstractNum w:abstractNumId="4" w15:restartNumberingAfterBreak="0">
    <w:nsid w:val="1F0F32F9"/>
    <w:multiLevelType w:val="hybridMultilevel"/>
    <w:tmpl w:val="FF621512"/>
    <w:lvl w:ilvl="0" w:tplc="0838BB10">
      <w:start w:val="3"/>
      <w:numFmt w:val="bullet"/>
      <w:lvlText w:val="-"/>
      <w:lvlJc w:val="left"/>
      <w:pPr>
        <w:ind w:left="899" w:hanging="360"/>
      </w:pPr>
      <w:rPr>
        <w:rFonts w:ascii="Times New Roman" w:eastAsia="Calibri"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5" w15:restartNumberingAfterBreak="0">
    <w:nsid w:val="25F200FB"/>
    <w:multiLevelType w:val="multilevel"/>
    <w:tmpl w:val="83C839EA"/>
    <w:lvl w:ilvl="0">
      <w:start w:val="3"/>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15:restartNumberingAfterBreak="0">
    <w:nsid w:val="293B6DEC"/>
    <w:multiLevelType w:val="hybridMultilevel"/>
    <w:tmpl w:val="DE28514E"/>
    <w:lvl w:ilvl="0" w:tplc="ECBECFEA">
      <w:start w:val="3408"/>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D3E529E"/>
    <w:multiLevelType w:val="hybridMultilevel"/>
    <w:tmpl w:val="5B787E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443CDD"/>
    <w:multiLevelType w:val="hybridMultilevel"/>
    <w:tmpl w:val="ADC284EE"/>
    <w:lvl w:ilvl="0" w:tplc="04180001">
      <w:start w:val="1"/>
      <w:numFmt w:val="bullet"/>
      <w:lvlText w:val=""/>
      <w:lvlJc w:val="left"/>
      <w:pPr>
        <w:tabs>
          <w:tab w:val="num" w:pos="360"/>
        </w:tabs>
        <w:ind w:left="360" w:hanging="360"/>
      </w:pPr>
      <w:rPr>
        <w:rFonts w:ascii="Symbol" w:hAnsi="Symbol" w:hint="default"/>
        <w:b w:val="0"/>
        <w:sz w:val="20"/>
        <w:szCs w:val="20"/>
      </w:rPr>
    </w:lvl>
    <w:lvl w:ilvl="1" w:tplc="FCB665FC">
      <w:numFmt w:val="bullet"/>
      <w:lvlText w:val="-"/>
      <w:lvlJc w:val="left"/>
      <w:pPr>
        <w:ind w:left="1512" w:hanging="792"/>
      </w:pPr>
      <w:rPr>
        <w:rFonts w:ascii="Times New Roman" w:eastAsia="Calibri"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CE37FF"/>
    <w:multiLevelType w:val="hybridMultilevel"/>
    <w:tmpl w:val="FC9EFCE8"/>
    <w:lvl w:ilvl="0" w:tplc="5BE4900E">
      <w:start w:val="1"/>
      <w:numFmt w:val="upperRoman"/>
      <w:lvlText w:val="%1."/>
      <w:lvlJc w:val="left"/>
      <w:pPr>
        <w:ind w:left="1855" w:hanging="720"/>
      </w:pPr>
      <w:rPr>
        <w:rFonts w:hint="default"/>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0" w15:restartNumberingAfterBreak="0">
    <w:nsid w:val="3E0B5B5A"/>
    <w:multiLevelType w:val="hybridMultilevel"/>
    <w:tmpl w:val="03D09550"/>
    <w:lvl w:ilvl="0" w:tplc="8BA011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4B1B21"/>
    <w:multiLevelType w:val="hybridMultilevel"/>
    <w:tmpl w:val="DE7AAEFE"/>
    <w:lvl w:ilvl="0" w:tplc="156066F4">
      <w:start w:val="6"/>
      <w:numFmt w:val="bullet"/>
      <w:lvlText w:val="-"/>
      <w:lvlJc w:val="left"/>
      <w:pPr>
        <w:ind w:left="360" w:hanging="360"/>
      </w:pPr>
      <w:rPr>
        <w:rFonts w:ascii="Times New Roman" w:eastAsia="Calibri" w:hAnsi="Times New Roman" w:cs="Times New Roman" w:hint="default"/>
      </w:rPr>
    </w:lvl>
    <w:lvl w:ilvl="1" w:tplc="FCB665FC">
      <w:numFmt w:val="bullet"/>
      <w:lvlText w:val="-"/>
      <w:lvlJc w:val="left"/>
      <w:pPr>
        <w:ind w:left="2007" w:hanging="36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E862232"/>
    <w:multiLevelType w:val="hybridMultilevel"/>
    <w:tmpl w:val="09FED6EE"/>
    <w:lvl w:ilvl="0" w:tplc="04180001">
      <w:start w:val="1"/>
      <w:numFmt w:val="bullet"/>
      <w:lvlText w:val=""/>
      <w:lvlJc w:val="left"/>
      <w:pPr>
        <w:ind w:left="1353" w:hanging="360"/>
      </w:pPr>
      <w:rPr>
        <w:rFonts w:ascii="Symbol" w:hAnsi="Symbo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3" w15:restartNumberingAfterBreak="0">
    <w:nsid w:val="598C0BF0"/>
    <w:multiLevelType w:val="hybridMultilevel"/>
    <w:tmpl w:val="9D0451F6"/>
    <w:lvl w:ilvl="0" w:tplc="541408D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79D40528"/>
    <w:multiLevelType w:val="hybridMultilevel"/>
    <w:tmpl w:val="5218CAE6"/>
    <w:lvl w:ilvl="0" w:tplc="51E2D6F8">
      <w:start w:val="1"/>
      <w:numFmt w:val="bullet"/>
      <w:lvlText w:val=""/>
      <w:lvlJc w:val="left"/>
      <w:pPr>
        <w:ind w:left="1287" w:hanging="360"/>
      </w:pPr>
      <w:rPr>
        <w:rFonts w:ascii="Symbol" w:hAnsi="Symbol" w:hint="default"/>
        <w:sz w:val="24"/>
        <w:szCs w:val="24"/>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15:restartNumberingAfterBreak="0">
    <w:nsid w:val="7B426665"/>
    <w:multiLevelType w:val="hybridMultilevel"/>
    <w:tmpl w:val="60A036C0"/>
    <w:lvl w:ilvl="0" w:tplc="FADA211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BB06B34"/>
    <w:multiLevelType w:val="hybridMultilevel"/>
    <w:tmpl w:val="83D85F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C79087B"/>
    <w:multiLevelType w:val="hybridMultilevel"/>
    <w:tmpl w:val="FD1E0E46"/>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15:restartNumberingAfterBreak="0">
    <w:nsid w:val="7D3A5EE4"/>
    <w:multiLevelType w:val="hybridMultilevel"/>
    <w:tmpl w:val="CF626DEC"/>
    <w:lvl w:ilvl="0" w:tplc="FDCC2676">
      <w:numFmt w:val="bullet"/>
      <w:lvlText w:val="-"/>
      <w:lvlJc w:val="left"/>
      <w:pPr>
        <w:ind w:left="1002" w:hanging="360"/>
      </w:pPr>
      <w:rPr>
        <w:rFonts w:ascii="Times New Roman" w:eastAsia="Calibri"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9" w15:restartNumberingAfterBreak="0">
    <w:nsid w:val="7DEB7F06"/>
    <w:multiLevelType w:val="multilevel"/>
    <w:tmpl w:val="DB92F13A"/>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num w:numId="1">
    <w:abstractNumId w:val="9"/>
  </w:num>
  <w:num w:numId="2">
    <w:abstractNumId w:val="4"/>
  </w:num>
  <w:num w:numId="3">
    <w:abstractNumId w:val="18"/>
  </w:num>
  <w:num w:numId="4">
    <w:abstractNumId w:val="14"/>
  </w:num>
  <w:num w:numId="5">
    <w:abstractNumId w:val="17"/>
  </w:num>
  <w:num w:numId="6">
    <w:abstractNumId w:val="19"/>
  </w:num>
  <w:num w:numId="7">
    <w:abstractNumId w:val="5"/>
  </w:num>
  <w:num w:numId="8">
    <w:abstractNumId w:val="7"/>
  </w:num>
  <w:num w:numId="9">
    <w:abstractNumId w:val="12"/>
  </w:num>
  <w:num w:numId="10">
    <w:abstractNumId w:val="0"/>
  </w:num>
  <w:num w:numId="11">
    <w:abstractNumId w:val="1"/>
  </w:num>
  <w:num w:numId="12">
    <w:abstractNumId w:val="6"/>
  </w:num>
  <w:num w:numId="13">
    <w:abstractNumId w:val="16"/>
  </w:num>
  <w:num w:numId="14">
    <w:abstractNumId w:val="13"/>
  </w:num>
  <w:num w:numId="15">
    <w:abstractNumId w:val="2"/>
  </w:num>
  <w:num w:numId="16">
    <w:abstractNumId w:val="10"/>
  </w:num>
  <w:num w:numId="17">
    <w:abstractNumId w:val="15"/>
  </w:num>
  <w:num w:numId="18">
    <w:abstractNumId w:val="8"/>
  </w:num>
  <w:num w:numId="19">
    <w:abstractNumId w:val="11"/>
  </w:num>
  <w:num w:numId="2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AF"/>
    <w:rsid w:val="00000515"/>
    <w:rsid w:val="000031E1"/>
    <w:rsid w:val="0000324D"/>
    <w:rsid w:val="00003FB9"/>
    <w:rsid w:val="00003FDD"/>
    <w:rsid w:val="0000548F"/>
    <w:rsid w:val="00005F68"/>
    <w:rsid w:val="0001259A"/>
    <w:rsid w:val="00013959"/>
    <w:rsid w:val="000139AF"/>
    <w:rsid w:val="000210A0"/>
    <w:rsid w:val="0002254D"/>
    <w:rsid w:val="00026730"/>
    <w:rsid w:val="00027912"/>
    <w:rsid w:val="00030E70"/>
    <w:rsid w:val="00032453"/>
    <w:rsid w:val="00035C5A"/>
    <w:rsid w:val="0003602D"/>
    <w:rsid w:val="00036B9E"/>
    <w:rsid w:val="0003751A"/>
    <w:rsid w:val="00037899"/>
    <w:rsid w:val="00037E1F"/>
    <w:rsid w:val="00040587"/>
    <w:rsid w:val="000428B6"/>
    <w:rsid w:val="00043164"/>
    <w:rsid w:val="00043B52"/>
    <w:rsid w:val="00044CE5"/>
    <w:rsid w:val="00050A9B"/>
    <w:rsid w:val="0005196F"/>
    <w:rsid w:val="00056A2C"/>
    <w:rsid w:val="00057866"/>
    <w:rsid w:val="00057EE2"/>
    <w:rsid w:val="000619C2"/>
    <w:rsid w:val="00061EA7"/>
    <w:rsid w:val="00062C0A"/>
    <w:rsid w:val="00064B58"/>
    <w:rsid w:val="00065655"/>
    <w:rsid w:val="00066197"/>
    <w:rsid w:val="00067C5D"/>
    <w:rsid w:val="00067FE1"/>
    <w:rsid w:val="00070015"/>
    <w:rsid w:val="0007038A"/>
    <w:rsid w:val="00070728"/>
    <w:rsid w:val="00070FB5"/>
    <w:rsid w:val="00071492"/>
    <w:rsid w:val="00071935"/>
    <w:rsid w:val="000749EC"/>
    <w:rsid w:val="000754A4"/>
    <w:rsid w:val="000774D5"/>
    <w:rsid w:val="00081103"/>
    <w:rsid w:val="000830E8"/>
    <w:rsid w:val="000833B8"/>
    <w:rsid w:val="0009030F"/>
    <w:rsid w:val="0009097E"/>
    <w:rsid w:val="00090E33"/>
    <w:rsid w:val="00091C02"/>
    <w:rsid w:val="00094FD5"/>
    <w:rsid w:val="00096799"/>
    <w:rsid w:val="000A0ABE"/>
    <w:rsid w:val="000A15C1"/>
    <w:rsid w:val="000A25CA"/>
    <w:rsid w:val="000A5BB0"/>
    <w:rsid w:val="000A6E31"/>
    <w:rsid w:val="000B0B8C"/>
    <w:rsid w:val="000B0D08"/>
    <w:rsid w:val="000B2DE8"/>
    <w:rsid w:val="000B350B"/>
    <w:rsid w:val="000B3876"/>
    <w:rsid w:val="000B4370"/>
    <w:rsid w:val="000B43A6"/>
    <w:rsid w:val="000B4A09"/>
    <w:rsid w:val="000B558D"/>
    <w:rsid w:val="000B57A3"/>
    <w:rsid w:val="000B5E6B"/>
    <w:rsid w:val="000B706A"/>
    <w:rsid w:val="000C124C"/>
    <w:rsid w:val="000C3B07"/>
    <w:rsid w:val="000C4914"/>
    <w:rsid w:val="000C5518"/>
    <w:rsid w:val="000D1F64"/>
    <w:rsid w:val="000D31A9"/>
    <w:rsid w:val="000D5386"/>
    <w:rsid w:val="000D6220"/>
    <w:rsid w:val="000E0FA6"/>
    <w:rsid w:val="000E2FC2"/>
    <w:rsid w:val="000E402D"/>
    <w:rsid w:val="000E4379"/>
    <w:rsid w:val="000E5346"/>
    <w:rsid w:val="000E6297"/>
    <w:rsid w:val="000F0959"/>
    <w:rsid w:val="000F1526"/>
    <w:rsid w:val="000F273B"/>
    <w:rsid w:val="000F73B2"/>
    <w:rsid w:val="00100890"/>
    <w:rsid w:val="00100F0E"/>
    <w:rsid w:val="0010506A"/>
    <w:rsid w:val="0010629D"/>
    <w:rsid w:val="0011037E"/>
    <w:rsid w:val="001131F3"/>
    <w:rsid w:val="00113BEB"/>
    <w:rsid w:val="001159D6"/>
    <w:rsid w:val="00120541"/>
    <w:rsid w:val="00120559"/>
    <w:rsid w:val="00121420"/>
    <w:rsid w:val="00122B8A"/>
    <w:rsid w:val="001262C5"/>
    <w:rsid w:val="00126DF1"/>
    <w:rsid w:val="001313E8"/>
    <w:rsid w:val="00134FB3"/>
    <w:rsid w:val="00135AEF"/>
    <w:rsid w:val="001370C6"/>
    <w:rsid w:val="001377EA"/>
    <w:rsid w:val="00137F0D"/>
    <w:rsid w:val="00146B11"/>
    <w:rsid w:val="00147FA0"/>
    <w:rsid w:val="001504D3"/>
    <w:rsid w:val="001504E1"/>
    <w:rsid w:val="00150942"/>
    <w:rsid w:val="001509FC"/>
    <w:rsid w:val="00150E99"/>
    <w:rsid w:val="001523FF"/>
    <w:rsid w:val="001534EA"/>
    <w:rsid w:val="00153FE2"/>
    <w:rsid w:val="00154255"/>
    <w:rsid w:val="00156012"/>
    <w:rsid w:val="00157DAE"/>
    <w:rsid w:val="001602BD"/>
    <w:rsid w:val="001628FD"/>
    <w:rsid w:val="0016408E"/>
    <w:rsid w:val="00164B61"/>
    <w:rsid w:val="001668BE"/>
    <w:rsid w:val="001671D9"/>
    <w:rsid w:val="00170829"/>
    <w:rsid w:val="00171512"/>
    <w:rsid w:val="00171762"/>
    <w:rsid w:val="00171EDF"/>
    <w:rsid w:val="00180791"/>
    <w:rsid w:val="001812CE"/>
    <w:rsid w:val="00184B06"/>
    <w:rsid w:val="00185F8E"/>
    <w:rsid w:val="0018770A"/>
    <w:rsid w:val="00190938"/>
    <w:rsid w:val="00192AEA"/>
    <w:rsid w:val="001936DE"/>
    <w:rsid w:val="001938FB"/>
    <w:rsid w:val="001951C0"/>
    <w:rsid w:val="00195A1D"/>
    <w:rsid w:val="0019692B"/>
    <w:rsid w:val="00197344"/>
    <w:rsid w:val="001A0FFA"/>
    <w:rsid w:val="001A3107"/>
    <w:rsid w:val="001A373F"/>
    <w:rsid w:val="001B05F7"/>
    <w:rsid w:val="001B6120"/>
    <w:rsid w:val="001C1CDF"/>
    <w:rsid w:val="001C26E9"/>
    <w:rsid w:val="001C4D6E"/>
    <w:rsid w:val="001C4EB6"/>
    <w:rsid w:val="001C5472"/>
    <w:rsid w:val="001C5B2F"/>
    <w:rsid w:val="001C5CED"/>
    <w:rsid w:val="001C716C"/>
    <w:rsid w:val="001D17D5"/>
    <w:rsid w:val="001D1EE8"/>
    <w:rsid w:val="001D2382"/>
    <w:rsid w:val="001D4D5B"/>
    <w:rsid w:val="001D5858"/>
    <w:rsid w:val="001D6007"/>
    <w:rsid w:val="001D680B"/>
    <w:rsid w:val="001E14BA"/>
    <w:rsid w:val="001E2421"/>
    <w:rsid w:val="001E2D19"/>
    <w:rsid w:val="001E48C3"/>
    <w:rsid w:val="001E5ACB"/>
    <w:rsid w:val="001E5DD0"/>
    <w:rsid w:val="001E6028"/>
    <w:rsid w:val="001E7E3A"/>
    <w:rsid w:val="001F0C93"/>
    <w:rsid w:val="001F1B79"/>
    <w:rsid w:val="001F270E"/>
    <w:rsid w:val="001F3A4A"/>
    <w:rsid w:val="001F4338"/>
    <w:rsid w:val="001F4EE5"/>
    <w:rsid w:val="001F5A23"/>
    <w:rsid w:val="00200B8B"/>
    <w:rsid w:val="00203488"/>
    <w:rsid w:val="00203AC6"/>
    <w:rsid w:val="00205C51"/>
    <w:rsid w:val="002064A2"/>
    <w:rsid w:val="00206DCA"/>
    <w:rsid w:val="00212123"/>
    <w:rsid w:val="00214078"/>
    <w:rsid w:val="002170C4"/>
    <w:rsid w:val="00217857"/>
    <w:rsid w:val="002240AB"/>
    <w:rsid w:val="00226794"/>
    <w:rsid w:val="002316E0"/>
    <w:rsid w:val="00231835"/>
    <w:rsid w:val="00231D4F"/>
    <w:rsid w:val="00231F7C"/>
    <w:rsid w:val="002363C5"/>
    <w:rsid w:val="00237875"/>
    <w:rsid w:val="002401FF"/>
    <w:rsid w:val="00242100"/>
    <w:rsid w:val="0024398E"/>
    <w:rsid w:val="00244D90"/>
    <w:rsid w:val="0024651F"/>
    <w:rsid w:val="00246C88"/>
    <w:rsid w:val="0025169E"/>
    <w:rsid w:val="0025219D"/>
    <w:rsid w:val="00252305"/>
    <w:rsid w:val="00255AF2"/>
    <w:rsid w:val="0025606C"/>
    <w:rsid w:val="00256E55"/>
    <w:rsid w:val="00256F8A"/>
    <w:rsid w:val="0026122D"/>
    <w:rsid w:val="00262154"/>
    <w:rsid w:val="002627C7"/>
    <w:rsid w:val="00267C9A"/>
    <w:rsid w:val="00277A07"/>
    <w:rsid w:val="00277E77"/>
    <w:rsid w:val="00284BC7"/>
    <w:rsid w:val="00285C1A"/>
    <w:rsid w:val="0029036A"/>
    <w:rsid w:val="002924B9"/>
    <w:rsid w:val="00292D36"/>
    <w:rsid w:val="002947F4"/>
    <w:rsid w:val="00294C91"/>
    <w:rsid w:val="002A150E"/>
    <w:rsid w:val="002A4457"/>
    <w:rsid w:val="002A5441"/>
    <w:rsid w:val="002A5FEA"/>
    <w:rsid w:val="002A6604"/>
    <w:rsid w:val="002B1184"/>
    <w:rsid w:val="002B2466"/>
    <w:rsid w:val="002B3B26"/>
    <w:rsid w:val="002B4E5E"/>
    <w:rsid w:val="002C274F"/>
    <w:rsid w:val="002C2982"/>
    <w:rsid w:val="002C35BB"/>
    <w:rsid w:val="002C39C7"/>
    <w:rsid w:val="002C3B4F"/>
    <w:rsid w:val="002D0336"/>
    <w:rsid w:val="002D0986"/>
    <w:rsid w:val="002D09F8"/>
    <w:rsid w:val="002D19F8"/>
    <w:rsid w:val="002D21E5"/>
    <w:rsid w:val="002D2FDE"/>
    <w:rsid w:val="002D2FFF"/>
    <w:rsid w:val="002D3B75"/>
    <w:rsid w:val="002D5737"/>
    <w:rsid w:val="002D5CEE"/>
    <w:rsid w:val="002D67F2"/>
    <w:rsid w:val="002D761C"/>
    <w:rsid w:val="002D7E99"/>
    <w:rsid w:val="002E0512"/>
    <w:rsid w:val="002E2B52"/>
    <w:rsid w:val="002E52F8"/>
    <w:rsid w:val="002E634F"/>
    <w:rsid w:val="002E67EC"/>
    <w:rsid w:val="002E7C75"/>
    <w:rsid w:val="002E7E1C"/>
    <w:rsid w:val="002F0AED"/>
    <w:rsid w:val="002F1B32"/>
    <w:rsid w:val="002F2110"/>
    <w:rsid w:val="002F2480"/>
    <w:rsid w:val="002F4F5D"/>
    <w:rsid w:val="002F5211"/>
    <w:rsid w:val="002F6033"/>
    <w:rsid w:val="002F785D"/>
    <w:rsid w:val="00300926"/>
    <w:rsid w:val="00302C1F"/>
    <w:rsid w:val="00303699"/>
    <w:rsid w:val="00306E08"/>
    <w:rsid w:val="00310C24"/>
    <w:rsid w:val="00310CED"/>
    <w:rsid w:val="0031265C"/>
    <w:rsid w:val="00313955"/>
    <w:rsid w:val="00315226"/>
    <w:rsid w:val="00320516"/>
    <w:rsid w:val="00323F3E"/>
    <w:rsid w:val="003306E7"/>
    <w:rsid w:val="00331199"/>
    <w:rsid w:val="003359D0"/>
    <w:rsid w:val="00336546"/>
    <w:rsid w:val="0033773A"/>
    <w:rsid w:val="003401C9"/>
    <w:rsid w:val="0034055F"/>
    <w:rsid w:val="0034333F"/>
    <w:rsid w:val="0034495E"/>
    <w:rsid w:val="00345720"/>
    <w:rsid w:val="0034594C"/>
    <w:rsid w:val="003524CB"/>
    <w:rsid w:val="003539DD"/>
    <w:rsid w:val="003540D3"/>
    <w:rsid w:val="003548B6"/>
    <w:rsid w:val="003561E7"/>
    <w:rsid w:val="00356AF3"/>
    <w:rsid w:val="00356CA6"/>
    <w:rsid w:val="003600B5"/>
    <w:rsid w:val="00360D22"/>
    <w:rsid w:val="00361D42"/>
    <w:rsid w:val="0036237A"/>
    <w:rsid w:val="00364355"/>
    <w:rsid w:val="00364D5F"/>
    <w:rsid w:val="003652DD"/>
    <w:rsid w:val="003655D6"/>
    <w:rsid w:val="00366FF9"/>
    <w:rsid w:val="00367952"/>
    <w:rsid w:val="00372DCF"/>
    <w:rsid w:val="00374B73"/>
    <w:rsid w:val="003751CA"/>
    <w:rsid w:val="00380C1D"/>
    <w:rsid w:val="00384558"/>
    <w:rsid w:val="00386FFC"/>
    <w:rsid w:val="00390609"/>
    <w:rsid w:val="00391A09"/>
    <w:rsid w:val="00392427"/>
    <w:rsid w:val="00393FB5"/>
    <w:rsid w:val="0039506A"/>
    <w:rsid w:val="003960DF"/>
    <w:rsid w:val="003962CF"/>
    <w:rsid w:val="0039728A"/>
    <w:rsid w:val="00397895"/>
    <w:rsid w:val="003A1447"/>
    <w:rsid w:val="003A2351"/>
    <w:rsid w:val="003A2B3B"/>
    <w:rsid w:val="003A2F97"/>
    <w:rsid w:val="003A486B"/>
    <w:rsid w:val="003A61B3"/>
    <w:rsid w:val="003B0C16"/>
    <w:rsid w:val="003B19A3"/>
    <w:rsid w:val="003B1A09"/>
    <w:rsid w:val="003B3680"/>
    <w:rsid w:val="003C35A2"/>
    <w:rsid w:val="003C4D55"/>
    <w:rsid w:val="003C5FB2"/>
    <w:rsid w:val="003D2D76"/>
    <w:rsid w:val="003E1F67"/>
    <w:rsid w:val="003E2324"/>
    <w:rsid w:val="003E2CCA"/>
    <w:rsid w:val="003E2D05"/>
    <w:rsid w:val="003E4228"/>
    <w:rsid w:val="003E777C"/>
    <w:rsid w:val="003E7F27"/>
    <w:rsid w:val="003F21BD"/>
    <w:rsid w:val="003F2653"/>
    <w:rsid w:val="003F3B1A"/>
    <w:rsid w:val="003F4261"/>
    <w:rsid w:val="00400745"/>
    <w:rsid w:val="004007B4"/>
    <w:rsid w:val="00400D7B"/>
    <w:rsid w:val="00405F66"/>
    <w:rsid w:val="00414C52"/>
    <w:rsid w:val="00420E1E"/>
    <w:rsid w:val="00422922"/>
    <w:rsid w:val="00422C62"/>
    <w:rsid w:val="00422F66"/>
    <w:rsid w:val="00425B39"/>
    <w:rsid w:val="0043109A"/>
    <w:rsid w:val="00431656"/>
    <w:rsid w:val="00433A47"/>
    <w:rsid w:val="00435442"/>
    <w:rsid w:val="004374EF"/>
    <w:rsid w:val="004406B1"/>
    <w:rsid w:val="00441611"/>
    <w:rsid w:val="00441D90"/>
    <w:rsid w:val="00442152"/>
    <w:rsid w:val="0044497E"/>
    <w:rsid w:val="00444B94"/>
    <w:rsid w:val="0045140A"/>
    <w:rsid w:val="0045180A"/>
    <w:rsid w:val="00453F75"/>
    <w:rsid w:val="00454B75"/>
    <w:rsid w:val="00456AEF"/>
    <w:rsid w:val="004571D5"/>
    <w:rsid w:val="00460B83"/>
    <w:rsid w:val="0046236F"/>
    <w:rsid w:val="0046279C"/>
    <w:rsid w:val="0046637B"/>
    <w:rsid w:val="004679AD"/>
    <w:rsid w:val="004704DB"/>
    <w:rsid w:val="00471B02"/>
    <w:rsid w:val="00473788"/>
    <w:rsid w:val="00474EBA"/>
    <w:rsid w:val="004760B1"/>
    <w:rsid w:val="00476D4E"/>
    <w:rsid w:val="00480297"/>
    <w:rsid w:val="004810BF"/>
    <w:rsid w:val="00484677"/>
    <w:rsid w:val="00484B9A"/>
    <w:rsid w:val="00485FBF"/>
    <w:rsid w:val="0048737D"/>
    <w:rsid w:val="00487A51"/>
    <w:rsid w:val="004909DA"/>
    <w:rsid w:val="00491B31"/>
    <w:rsid w:val="004945CB"/>
    <w:rsid w:val="00494CA7"/>
    <w:rsid w:val="00496C8C"/>
    <w:rsid w:val="004975F7"/>
    <w:rsid w:val="00497983"/>
    <w:rsid w:val="00497DD8"/>
    <w:rsid w:val="004A2185"/>
    <w:rsid w:val="004A2FE5"/>
    <w:rsid w:val="004A5520"/>
    <w:rsid w:val="004B14CC"/>
    <w:rsid w:val="004B480B"/>
    <w:rsid w:val="004B4910"/>
    <w:rsid w:val="004B7D76"/>
    <w:rsid w:val="004C0ADA"/>
    <w:rsid w:val="004C15FD"/>
    <w:rsid w:val="004C20B5"/>
    <w:rsid w:val="004C2836"/>
    <w:rsid w:val="004C3225"/>
    <w:rsid w:val="004C4B49"/>
    <w:rsid w:val="004C50AB"/>
    <w:rsid w:val="004C79C8"/>
    <w:rsid w:val="004D0D07"/>
    <w:rsid w:val="004D31DB"/>
    <w:rsid w:val="004D34E7"/>
    <w:rsid w:val="004D3633"/>
    <w:rsid w:val="004D462F"/>
    <w:rsid w:val="004D5AAD"/>
    <w:rsid w:val="004E5B36"/>
    <w:rsid w:val="004E6781"/>
    <w:rsid w:val="004F165E"/>
    <w:rsid w:val="004F335A"/>
    <w:rsid w:val="004F6BF8"/>
    <w:rsid w:val="004F7EC0"/>
    <w:rsid w:val="00504005"/>
    <w:rsid w:val="00507334"/>
    <w:rsid w:val="00515F9C"/>
    <w:rsid w:val="00524EA2"/>
    <w:rsid w:val="00525EF2"/>
    <w:rsid w:val="0052639E"/>
    <w:rsid w:val="00527B42"/>
    <w:rsid w:val="00530083"/>
    <w:rsid w:val="00530829"/>
    <w:rsid w:val="00530B8E"/>
    <w:rsid w:val="0053191B"/>
    <w:rsid w:val="0053267D"/>
    <w:rsid w:val="00535210"/>
    <w:rsid w:val="00541565"/>
    <w:rsid w:val="005424D8"/>
    <w:rsid w:val="00542F63"/>
    <w:rsid w:val="005436E3"/>
    <w:rsid w:val="00543803"/>
    <w:rsid w:val="00543850"/>
    <w:rsid w:val="00543AE4"/>
    <w:rsid w:val="00544D16"/>
    <w:rsid w:val="00547329"/>
    <w:rsid w:val="00550D22"/>
    <w:rsid w:val="00552F2D"/>
    <w:rsid w:val="00553097"/>
    <w:rsid w:val="00556E93"/>
    <w:rsid w:val="00557FBF"/>
    <w:rsid w:val="00560671"/>
    <w:rsid w:val="0056193C"/>
    <w:rsid w:val="005622C1"/>
    <w:rsid w:val="005622D1"/>
    <w:rsid w:val="00562CE9"/>
    <w:rsid w:val="00563A12"/>
    <w:rsid w:val="00565B49"/>
    <w:rsid w:val="005724A2"/>
    <w:rsid w:val="00572A6F"/>
    <w:rsid w:val="00572D2E"/>
    <w:rsid w:val="00573674"/>
    <w:rsid w:val="00575B7C"/>
    <w:rsid w:val="00575F2D"/>
    <w:rsid w:val="00576147"/>
    <w:rsid w:val="00576DDF"/>
    <w:rsid w:val="00577D08"/>
    <w:rsid w:val="00580B56"/>
    <w:rsid w:val="00583E0B"/>
    <w:rsid w:val="005845F6"/>
    <w:rsid w:val="00586074"/>
    <w:rsid w:val="005908FA"/>
    <w:rsid w:val="0059132D"/>
    <w:rsid w:val="00592538"/>
    <w:rsid w:val="00593C6C"/>
    <w:rsid w:val="0059454B"/>
    <w:rsid w:val="005A1722"/>
    <w:rsid w:val="005A7979"/>
    <w:rsid w:val="005B0967"/>
    <w:rsid w:val="005B1A43"/>
    <w:rsid w:val="005B52C4"/>
    <w:rsid w:val="005B555C"/>
    <w:rsid w:val="005C0C96"/>
    <w:rsid w:val="005C2577"/>
    <w:rsid w:val="005C33D4"/>
    <w:rsid w:val="005C3E5D"/>
    <w:rsid w:val="005C50F4"/>
    <w:rsid w:val="005C57DF"/>
    <w:rsid w:val="005C6058"/>
    <w:rsid w:val="005C755E"/>
    <w:rsid w:val="005C79E5"/>
    <w:rsid w:val="005D1666"/>
    <w:rsid w:val="005D1C58"/>
    <w:rsid w:val="005D4A6F"/>
    <w:rsid w:val="005D6DC7"/>
    <w:rsid w:val="005D70E3"/>
    <w:rsid w:val="005E25E7"/>
    <w:rsid w:val="005E2CFF"/>
    <w:rsid w:val="005E333C"/>
    <w:rsid w:val="005E53FA"/>
    <w:rsid w:val="005E5E76"/>
    <w:rsid w:val="005E68A6"/>
    <w:rsid w:val="005E6986"/>
    <w:rsid w:val="005F433E"/>
    <w:rsid w:val="005F5BCC"/>
    <w:rsid w:val="006003FD"/>
    <w:rsid w:val="006048FF"/>
    <w:rsid w:val="00612614"/>
    <w:rsid w:val="00612971"/>
    <w:rsid w:val="00612E7C"/>
    <w:rsid w:val="0061345F"/>
    <w:rsid w:val="00613D52"/>
    <w:rsid w:val="00614052"/>
    <w:rsid w:val="006145EA"/>
    <w:rsid w:val="0061582B"/>
    <w:rsid w:val="00616782"/>
    <w:rsid w:val="00620DBF"/>
    <w:rsid w:val="00621714"/>
    <w:rsid w:val="0062522D"/>
    <w:rsid w:val="00625676"/>
    <w:rsid w:val="00626414"/>
    <w:rsid w:val="006266AB"/>
    <w:rsid w:val="006317AD"/>
    <w:rsid w:val="006376D6"/>
    <w:rsid w:val="0064281B"/>
    <w:rsid w:val="00642CE4"/>
    <w:rsid w:val="00643E43"/>
    <w:rsid w:val="0064584B"/>
    <w:rsid w:val="00646DF6"/>
    <w:rsid w:val="00646F90"/>
    <w:rsid w:val="00647103"/>
    <w:rsid w:val="00650BC9"/>
    <w:rsid w:val="00652C9A"/>
    <w:rsid w:val="00654045"/>
    <w:rsid w:val="00655D69"/>
    <w:rsid w:val="00655E94"/>
    <w:rsid w:val="006566EC"/>
    <w:rsid w:val="006567BC"/>
    <w:rsid w:val="00663FA3"/>
    <w:rsid w:val="006649B1"/>
    <w:rsid w:val="006676B6"/>
    <w:rsid w:val="00672510"/>
    <w:rsid w:val="006737C8"/>
    <w:rsid w:val="006763F7"/>
    <w:rsid w:val="00676B3A"/>
    <w:rsid w:val="006801AE"/>
    <w:rsid w:val="0068043E"/>
    <w:rsid w:val="00680A10"/>
    <w:rsid w:val="006819D4"/>
    <w:rsid w:val="00681B07"/>
    <w:rsid w:val="0068235B"/>
    <w:rsid w:val="006834D4"/>
    <w:rsid w:val="00683FE5"/>
    <w:rsid w:val="00684EA5"/>
    <w:rsid w:val="00686217"/>
    <w:rsid w:val="006868F5"/>
    <w:rsid w:val="006873E2"/>
    <w:rsid w:val="006929FC"/>
    <w:rsid w:val="00695AA1"/>
    <w:rsid w:val="0069601B"/>
    <w:rsid w:val="0069605E"/>
    <w:rsid w:val="00697E1A"/>
    <w:rsid w:val="006A261E"/>
    <w:rsid w:val="006A4462"/>
    <w:rsid w:val="006A5019"/>
    <w:rsid w:val="006A5857"/>
    <w:rsid w:val="006A7639"/>
    <w:rsid w:val="006A78FA"/>
    <w:rsid w:val="006B3289"/>
    <w:rsid w:val="006B5FA1"/>
    <w:rsid w:val="006C1D04"/>
    <w:rsid w:val="006C49C8"/>
    <w:rsid w:val="006C77DA"/>
    <w:rsid w:val="006D0040"/>
    <w:rsid w:val="006D0806"/>
    <w:rsid w:val="006D2281"/>
    <w:rsid w:val="006D4252"/>
    <w:rsid w:val="006D437C"/>
    <w:rsid w:val="006D6C46"/>
    <w:rsid w:val="006E4967"/>
    <w:rsid w:val="006E4F6B"/>
    <w:rsid w:val="006E69C9"/>
    <w:rsid w:val="006F19A6"/>
    <w:rsid w:val="006F4263"/>
    <w:rsid w:val="006F6D18"/>
    <w:rsid w:val="006F7854"/>
    <w:rsid w:val="007000AA"/>
    <w:rsid w:val="007009F8"/>
    <w:rsid w:val="007034EE"/>
    <w:rsid w:val="00705C1C"/>
    <w:rsid w:val="00707E33"/>
    <w:rsid w:val="007112A5"/>
    <w:rsid w:val="00712C38"/>
    <w:rsid w:val="00717E23"/>
    <w:rsid w:val="00720965"/>
    <w:rsid w:val="00721352"/>
    <w:rsid w:val="007318BE"/>
    <w:rsid w:val="00732BFB"/>
    <w:rsid w:val="007336FE"/>
    <w:rsid w:val="007338E9"/>
    <w:rsid w:val="00733AEE"/>
    <w:rsid w:val="00737D15"/>
    <w:rsid w:val="0074127C"/>
    <w:rsid w:val="00741417"/>
    <w:rsid w:val="00741CCC"/>
    <w:rsid w:val="007450E7"/>
    <w:rsid w:val="00746B39"/>
    <w:rsid w:val="00747077"/>
    <w:rsid w:val="00754279"/>
    <w:rsid w:val="00754C30"/>
    <w:rsid w:val="00755F93"/>
    <w:rsid w:val="00756AC8"/>
    <w:rsid w:val="0076062B"/>
    <w:rsid w:val="007626B1"/>
    <w:rsid w:val="00763B95"/>
    <w:rsid w:val="007648A8"/>
    <w:rsid w:val="00765B8B"/>
    <w:rsid w:val="00765FF7"/>
    <w:rsid w:val="007674A3"/>
    <w:rsid w:val="00767B11"/>
    <w:rsid w:val="00767CFB"/>
    <w:rsid w:val="00770C3D"/>
    <w:rsid w:val="00770F7B"/>
    <w:rsid w:val="007723BA"/>
    <w:rsid w:val="00773788"/>
    <w:rsid w:val="00773884"/>
    <w:rsid w:val="007742D8"/>
    <w:rsid w:val="0077540F"/>
    <w:rsid w:val="00775BAA"/>
    <w:rsid w:val="007813ED"/>
    <w:rsid w:val="00783246"/>
    <w:rsid w:val="0078385C"/>
    <w:rsid w:val="00783887"/>
    <w:rsid w:val="00786DA7"/>
    <w:rsid w:val="00787252"/>
    <w:rsid w:val="00791823"/>
    <w:rsid w:val="00794C19"/>
    <w:rsid w:val="00795117"/>
    <w:rsid w:val="007971B1"/>
    <w:rsid w:val="007A1C1E"/>
    <w:rsid w:val="007A2F8F"/>
    <w:rsid w:val="007A310D"/>
    <w:rsid w:val="007A3129"/>
    <w:rsid w:val="007B14A8"/>
    <w:rsid w:val="007B17AB"/>
    <w:rsid w:val="007B3743"/>
    <w:rsid w:val="007B3DC6"/>
    <w:rsid w:val="007B40C5"/>
    <w:rsid w:val="007B5D7E"/>
    <w:rsid w:val="007B5F88"/>
    <w:rsid w:val="007B7B2D"/>
    <w:rsid w:val="007C669C"/>
    <w:rsid w:val="007C7B17"/>
    <w:rsid w:val="007C7F01"/>
    <w:rsid w:val="007D06E2"/>
    <w:rsid w:val="007D2AFF"/>
    <w:rsid w:val="007D364E"/>
    <w:rsid w:val="007D4256"/>
    <w:rsid w:val="007D489F"/>
    <w:rsid w:val="007D5129"/>
    <w:rsid w:val="007D6E3C"/>
    <w:rsid w:val="007D6E72"/>
    <w:rsid w:val="007E12CB"/>
    <w:rsid w:val="007E2979"/>
    <w:rsid w:val="007E4C07"/>
    <w:rsid w:val="007F0634"/>
    <w:rsid w:val="007F0ADD"/>
    <w:rsid w:val="007F0D7E"/>
    <w:rsid w:val="007F3700"/>
    <w:rsid w:val="007F3E21"/>
    <w:rsid w:val="007F55C4"/>
    <w:rsid w:val="007F65B6"/>
    <w:rsid w:val="007F7739"/>
    <w:rsid w:val="00802F00"/>
    <w:rsid w:val="008049AD"/>
    <w:rsid w:val="00804CDF"/>
    <w:rsid w:val="0080546C"/>
    <w:rsid w:val="008068BE"/>
    <w:rsid w:val="00807C5C"/>
    <w:rsid w:val="00810693"/>
    <w:rsid w:val="00811EAD"/>
    <w:rsid w:val="00812EA8"/>
    <w:rsid w:val="0081366D"/>
    <w:rsid w:val="008144A6"/>
    <w:rsid w:val="00814875"/>
    <w:rsid w:val="0081595B"/>
    <w:rsid w:val="008246D1"/>
    <w:rsid w:val="008249EC"/>
    <w:rsid w:val="00826F83"/>
    <w:rsid w:val="00827FD4"/>
    <w:rsid w:val="00831374"/>
    <w:rsid w:val="0083475C"/>
    <w:rsid w:val="00835198"/>
    <w:rsid w:val="00835907"/>
    <w:rsid w:val="008376F2"/>
    <w:rsid w:val="00842069"/>
    <w:rsid w:val="00842FD0"/>
    <w:rsid w:val="00843686"/>
    <w:rsid w:val="00852658"/>
    <w:rsid w:val="00854588"/>
    <w:rsid w:val="00854670"/>
    <w:rsid w:val="00855A42"/>
    <w:rsid w:val="008624EE"/>
    <w:rsid w:val="00862A1D"/>
    <w:rsid w:val="008660E2"/>
    <w:rsid w:val="00867489"/>
    <w:rsid w:val="008701C3"/>
    <w:rsid w:val="008705AD"/>
    <w:rsid w:val="008723E8"/>
    <w:rsid w:val="00872A01"/>
    <w:rsid w:val="00873727"/>
    <w:rsid w:val="008762C7"/>
    <w:rsid w:val="00884AD8"/>
    <w:rsid w:val="00884BE8"/>
    <w:rsid w:val="00886DFF"/>
    <w:rsid w:val="008879F2"/>
    <w:rsid w:val="0089028C"/>
    <w:rsid w:val="00890D3D"/>
    <w:rsid w:val="0089188F"/>
    <w:rsid w:val="00893AA9"/>
    <w:rsid w:val="00895BC9"/>
    <w:rsid w:val="008971DF"/>
    <w:rsid w:val="008A0A25"/>
    <w:rsid w:val="008A5CBB"/>
    <w:rsid w:val="008A7E9C"/>
    <w:rsid w:val="008B1B4F"/>
    <w:rsid w:val="008B28CC"/>
    <w:rsid w:val="008B7D76"/>
    <w:rsid w:val="008C08B1"/>
    <w:rsid w:val="008C56AD"/>
    <w:rsid w:val="008D01D3"/>
    <w:rsid w:val="008D05EE"/>
    <w:rsid w:val="008D09CB"/>
    <w:rsid w:val="008D1188"/>
    <w:rsid w:val="008D2205"/>
    <w:rsid w:val="008D4E60"/>
    <w:rsid w:val="008D5F96"/>
    <w:rsid w:val="008D6C6C"/>
    <w:rsid w:val="008E1408"/>
    <w:rsid w:val="008E2455"/>
    <w:rsid w:val="008E39F9"/>
    <w:rsid w:val="008E6A3B"/>
    <w:rsid w:val="008E7324"/>
    <w:rsid w:val="008F01F3"/>
    <w:rsid w:val="008F0610"/>
    <w:rsid w:val="008F2CC2"/>
    <w:rsid w:val="008F3A98"/>
    <w:rsid w:val="008F3AF8"/>
    <w:rsid w:val="008F436A"/>
    <w:rsid w:val="008F4F71"/>
    <w:rsid w:val="008F5870"/>
    <w:rsid w:val="00900A9C"/>
    <w:rsid w:val="00902E78"/>
    <w:rsid w:val="00903393"/>
    <w:rsid w:val="009037FE"/>
    <w:rsid w:val="00906B4A"/>
    <w:rsid w:val="0090797D"/>
    <w:rsid w:val="009130BB"/>
    <w:rsid w:val="00916410"/>
    <w:rsid w:val="00916685"/>
    <w:rsid w:val="009175AF"/>
    <w:rsid w:val="00921845"/>
    <w:rsid w:val="00921F7C"/>
    <w:rsid w:val="009279C3"/>
    <w:rsid w:val="00927A25"/>
    <w:rsid w:val="00927C33"/>
    <w:rsid w:val="00933116"/>
    <w:rsid w:val="00934694"/>
    <w:rsid w:val="00935C8C"/>
    <w:rsid w:val="00936B51"/>
    <w:rsid w:val="00936FE7"/>
    <w:rsid w:val="00937856"/>
    <w:rsid w:val="00937902"/>
    <w:rsid w:val="00942E96"/>
    <w:rsid w:val="00943542"/>
    <w:rsid w:val="00952FE6"/>
    <w:rsid w:val="00954B37"/>
    <w:rsid w:val="00955006"/>
    <w:rsid w:val="009571AD"/>
    <w:rsid w:val="009578D1"/>
    <w:rsid w:val="00961D73"/>
    <w:rsid w:val="00966CD4"/>
    <w:rsid w:val="00967DC8"/>
    <w:rsid w:val="009701D7"/>
    <w:rsid w:val="009704B6"/>
    <w:rsid w:val="009747A9"/>
    <w:rsid w:val="00974F72"/>
    <w:rsid w:val="009750CC"/>
    <w:rsid w:val="009779D0"/>
    <w:rsid w:val="00977EA2"/>
    <w:rsid w:val="00980B61"/>
    <w:rsid w:val="009816F9"/>
    <w:rsid w:val="00981DFF"/>
    <w:rsid w:val="0098392F"/>
    <w:rsid w:val="00985B7D"/>
    <w:rsid w:val="0098756F"/>
    <w:rsid w:val="00993CA8"/>
    <w:rsid w:val="009A1AC8"/>
    <w:rsid w:val="009A6234"/>
    <w:rsid w:val="009A67AC"/>
    <w:rsid w:val="009B0072"/>
    <w:rsid w:val="009B01AE"/>
    <w:rsid w:val="009B1738"/>
    <w:rsid w:val="009B3674"/>
    <w:rsid w:val="009B741C"/>
    <w:rsid w:val="009B75C1"/>
    <w:rsid w:val="009B7D31"/>
    <w:rsid w:val="009C04F0"/>
    <w:rsid w:val="009C0CDB"/>
    <w:rsid w:val="009C1C12"/>
    <w:rsid w:val="009C3EE7"/>
    <w:rsid w:val="009C4F3C"/>
    <w:rsid w:val="009C64DB"/>
    <w:rsid w:val="009C65E2"/>
    <w:rsid w:val="009C68C0"/>
    <w:rsid w:val="009D1A77"/>
    <w:rsid w:val="009D3C47"/>
    <w:rsid w:val="009D603A"/>
    <w:rsid w:val="009D711E"/>
    <w:rsid w:val="009D71D0"/>
    <w:rsid w:val="009E1601"/>
    <w:rsid w:val="009E1F8B"/>
    <w:rsid w:val="009E232E"/>
    <w:rsid w:val="009E31F2"/>
    <w:rsid w:val="009E3354"/>
    <w:rsid w:val="009E5667"/>
    <w:rsid w:val="009F0239"/>
    <w:rsid w:val="009F236B"/>
    <w:rsid w:val="009F34B2"/>
    <w:rsid w:val="009F4F68"/>
    <w:rsid w:val="009F71E2"/>
    <w:rsid w:val="009F7A72"/>
    <w:rsid w:val="00A00B36"/>
    <w:rsid w:val="00A0478F"/>
    <w:rsid w:val="00A050EF"/>
    <w:rsid w:val="00A06D15"/>
    <w:rsid w:val="00A073C6"/>
    <w:rsid w:val="00A07F0E"/>
    <w:rsid w:val="00A10742"/>
    <w:rsid w:val="00A1304B"/>
    <w:rsid w:val="00A13546"/>
    <w:rsid w:val="00A13B86"/>
    <w:rsid w:val="00A158EE"/>
    <w:rsid w:val="00A174AC"/>
    <w:rsid w:val="00A25832"/>
    <w:rsid w:val="00A265E3"/>
    <w:rsid w:val="00A271FA"/>
    <w:rsid w:val="00A272B2"/>
    <w:rsid w:val="00A307F0"/>
    <w:rsid w:val="00A32ADA"/>
    <w:rsid w:val="00A33C1E"/>
    <w:rsid w:val="00A42EDA"/>
    <w:rsid w:val="00A4402C"/>
    <w:rsid w:val="00A460E7"/>
    <w:rsid w:val="00A5047A"/>
    <w:rsid w:val="00A50BF4"/>
    <w:rsid w:val="00A51782"/>
    <w:rsid w:val="00A51B76"/>
    <w:rsid w:val="00A51EA5"/>
    <w:rsid w:val="00A525E8"/>
    <w:rsid w:val="00A52B00"/>
    <w:rsid w:val="00A5479B"/>
    <w:rsid w:val="00A566A0"/>
    <w:rsid w:val="00A601A8"/>
    <w:rsid w:val="00A6214E"/>
    <w:rsid w:val="00A62156"/>
    <w:rsid w:val="00A655C1"/>
    <w:rsid w:val="00A664B8"/>
    <w:rsid w:val="00A668F8"/>
    <w:rsid w:val="00A67BB2"/>
    <w:rsid w:val="00A67DBE"/>
    <w:rsid w:val="00A70013"/>
    <w:rsid w:val="00A71118"/>
    <w:rsid w:val="00A715D8"/>
    <w:rsid w:val="00A74629"/>
    <w:rsid w:val="00A74701"/>
    <w:rsid w:val="00A8464D"/>
    <w:rsid w:val="00A85791"/>
    <w:rsid w:val="00A858B3"/>
    <w:rsid w:val="00A86492"/>
    <w:rsid w:val="00A9053E"/>
    <w:rsid w:val="00A909D7"/>
    <w:rsid w:val="00A92120"/>
    <w:rsid w:val="00A938F0"/>
    <w:rsid w:val="00A9459E"/>
    <w:rsid w:val="00A94C53"/>
    <w:rsid w:val="00A96796"/>
    <w:rsid w:val="00A977F5"/>
    <w:rsid w:val="00AA192A"/>
    <w:rsid w:val="00AA505F"/>
    <w:rsid w:val="00AB1BF1"/>
    <w:rsid w:val="00AB38C8"/>
    <w:rsid w:val="00AB45D1"/>
    <w:rsid w:val="00AB4AD5"/>
    <w:rsid w:val="00AB5A39"/>
    <w:rsid w:val="00AB7178"/>
    <w:rsid w:val="00AC27B4"/>
    <w:rsid w:val="00AC623E"/>
    <w:rsid w:val="00AD027E"/>
    <w:rsid w:val="00AD080E"/>
    <w:rsid w:val="00AD4C07"/>
    <w:rsid w:val="00AD4E4D"/>
    <w:rsid w:val="00AD62E8"/>
    <w:rsid w:val="00AD725A"/>
    <w:rsid w:val="00AD7388"/>
    <w:rsid w:val="00AE100D"/>
    <w:rsid w:val="00AE52A5"/>
    <w:rsid w:val="00AE5F59"/>
    <w:rsid w:val="00AF062B"/>
    <w:rsid w:val="00AF096C"/>
    <w:rsid w:val="00AF27A1"/>
    <w:rsid w:val="00AF2816"/>
    <w:rsid w:val="00AF3460"/>
    <w:rsid w:val="00AF7035"/>
    <w:rsid w:val="00B016F7"/>
    <w:rsid w:val="00B01A7A"/>
    <w:rsid w:val="00B020A8"/>
    <w:rsid w:val="00B05ED3"/>
    <w:rsid w:val="00B10094"/>
    <w:rsid w:val="00B1137F"/>
    <w:rsid w:val="00B12AD1"/>
    <w:rsid w:val="00B17EE4"/>
    <w:rsid w:val="00B2003E"/>
    <w:rsid w:val="00B204C9"/>
    <w:rsid w:val="00B21CFE"/>
    <w:rsid w:val="00B2611F"/>
    <w:rsid w:val="00B329FF"/>
    <w:rsid w:val="00B33278"/>
    <w:rsid w:val="00B33D8F"/>
    <w:rsid w:val="00B3408F"/>
    <w:rsid w:val="00B34626"/>
    <w:rsid w:val="00B3585F"/>
    <w:rsid w:val="00B40760"/>
    <w:rsid w:val="00B4130E"/>
    <w:rsid w:val="00B42A2E"/>
    <w:rsid w:val="00B42FB5"/>
    <w:rsid w:val="00B43673"/>
    <w:rsid w:val="00B43B07"/>
    <w:rsid w:val="00B46E80"/>
    <w:rsid w:val="00B5014F"/>
    <w:rsid w:val="00B53405"/>
    <w:rsid w:val="00B53811"/>
    <w:rsid w:val="00B53C1D"/>
    <w:rsid w:val="00B53E58"/>
    <w:rsid w:val="00B5446D"/>
    <w:rsid w:val="00B604B4"/>
    <w:rsid w:val="00B61109"/>
    <w:rsid w:val="00B61388"/>
    <w:rsid w:val="00B62481"/>
    <w:rsid w:val="00B62C87"/>
    <w:rsid w:val="00B66111"/>
    <w:rsid w:val="00B67E3E"/>
    <w:rsid w:val="00B70B1E"/>
    <w:rsid w:val="00B738FB"/>
    <w:rsid w:val="00B75A49"/>
    <w:rsid w:val="00B7698F"/>
    <w:rsid w:val="00B77762"/>
    <w:rsid w:val="00B83159"/>
    <w:rsid w:val="00B83217"/>
    <w:rsid w:val="00B857FC"/>
    <w:rsid w:val="00B86032"/>
    <w:rsid w:val="00B93E6D"/>
    <w:rsid w:val="00BA29AC"/>
    <w:rsid w:val="00BA2E0B"/>
    <w:rsid w:val="00BB0CA3"/>
    <w:rsid w:val="00BB28F2"/>
    <w:rsid w:val="00BB29AD"/>
    <w:rsid w:val="00BB2A3A"/>
    <w:rsid w:val="00BB6D87"/>
    <w:rsid w:val="00BB7315"/>
    <w:rsid w:val="00BC440A"/>
    <w:rsid w:val="00BC4765"/>
    <w:rsid w:val="00BC507A"/>
    <w:rsid w:val="00BC72CE"/>
    <w:rsid w:val="00BD088D"/>
    <w:rsid w:val="00BE0282"/>
    <w:rsid w:val="00BE3D4B"/>
    <w:rsid w:val="00BE47DE"/>
    <w:rsid w:val="00BE76AE"/>
    <w:rsid w:val="00BF21E2"/>
    <w:rsid w:val="00BF3F71"/>
    <w:rsid w:val="00BF4326"/>
    <w:rsid w:val="00BF433A"/>
    <w:rsid w:val="00BF610B"/>
    <w:rsid w:val="00BF6457"/>
    <w:rsid w:val="00C00474"/>
    <w:rsid w:val="00C02F5A"/>
    <w:rsid w:val="00C042FC"/>
    <w:rsid w:val="00C04F83"/>
    <w:rsid w:val="00C0781F"/>
    <w:rsid w:val="00C07913"/>
    <w:rsid w:val="00C0795D"/>
    <w:rsid w:val="00C1168F"/>
    <w:rsid w:val="00C126F8"/>
    <w:rsid w:val="00C139E3"/>
    <w:rsid w:val="00C14E6E"/>
    <w:rsid w:val="00C15725"/>
    <w:rsid w:val="00C1593F"/>
    <w:rsid w:val="00C1651E"/>
    <w:rsid w:val="00C17E15"/>
    <w:rsid w:val="00C202DF"/>
    <w:rsid w:val="00C25B69"/>
    <w:rsid w:val="00C26EBB"/>
    <w:rsid w:val="00C27536"/>
    <w:rsid w:val="00C32E2C"/>
    <w:rsid w:val="00C346EF"/>
    <w:rsid w:val="00C366F7"/>
    <w:rsid w:val="00C37DB3"/>
    <w:rsid w:val="00C40BB9"/>
    <w:rsid w:val="00C41236"/>
    <w:rsid w:val="00C42112"/>
    <w:rsid w:val="00C45D94"/>
    <w:rsid w:val="00C52C14"/>
    <w:rsid w:val="00C53BB3"/>
    <w:rsid w:val="00C557D2"/>
    <w:rsid w:val="00C561DA"/>
    <w:rsid w:val="00C57089"/>
    <w:rsid w:val="00C576BF"/>
    <w:rsid w:val="00C57EF3"/>
    <w:rsid w:val="00C605D8"/>
    <w:rsid w:val="00C62A3B"/>
    <w:rsid w:val="00C63C6A"/>
    <w:rsid w:val="00C64C0F"/>
    <w:rsid w:val="00C675DD"/>
    <w:rsid w:val="00C726CC"/>
    <w:rsid w:val="00C75C98"/>
    <w:rsid w:val="00C77713"/>
    <w:rsid w:val="00C80EB3"/>
    <w:rsid w:val="00C81931"/>
    <w:rsid w:val="00C825A6"/>
    <w:rsid w:val="00C82932"/>
    <w:rsid w:val="00C84127"/>
    <w:rsid w:val="00C84299"/>
    <w:rsid w:val="00C87B4E"/>
    <w:rsid w:val="00C908EF"/>
    <w:rsid w:val="00CA2F59"/>
    <w:rsid w:val="00CA4588"/>
    <w:rsid w:val="00CA49EE"/>
    <w:rsid w:val="00CA6670"/>
    <w:rsid w:val="00CB163D"/>
    <w:rsid w:val="00CB499D"/>
    <w:rsid w:val="00CB4A72"/>
    <w:rsid w:val="00CB4E9E"/>
    <w:rsid w:val="00CB6855"/>
    <w:rsid w:val="00CB73D5"/>
    <w:rsid w:val="00CC0CD8"/>
    <w:rsid w:val="00CC2A40"/>
    <w:rsid w:val="00CC38EA"/>
    <w:rsid w:val="00CC572D"/>
    <w:rsid w:val="00CD2EA2"/>
    <w:rsid w:val="00CD49B4"/>
    <w:rsid w:val="00CE2C44"/>
    <w:rsid w:val="00CE3806"/>
    <w:rsid w:val="00CE4952"/>
    <w:rsid w:val="00CE4B8B"/>
    <w:rsid w:val="00CE5ED7"/>
    <w:rsid w:val="00CE67BA"/>
    <w:rsid w:val="00CE763A"/>
    <w:rsid w:val="00CE7D22"/>
    <w:rsid w:val="00CF10D8"/>
    <w:rsid w:val="00CF232F"/>
    <w:rsid w:val="00CF40A1"/>
    <w:rsid w:val="00CF42BB"/>
    <w:rsid w:val="00CF60ED"/>
    <w:rsid w:val="00CF773C"/>
    <w:rsid w:val="00CF7B39"/>
    <w:rsid w:val="00D039AD"/>
    <w:rsid w:val="00D04E9E"/>
    <w:rsid w:val="00D05AE2"/>
    <w:rsid w:val="00D06519"/>
    <w:rsid w:val="00D1209D"/>
    <w:rsid w:val="00D158B3"/>
    <w:rsid w:val="00D16769"/>
    <w:rsid w:val="00D17783"/>
    <w:rsid w:val="00D17A43"/>
    <w:rsid w:val="00D244F0"/>
    <w:rsid w:val="00D26A9B"/>
    <w:rsid w:val="00D27818"/>
    <w:rsid w:val="00D31927"/>
    <w:rsid w:val="00D32B49"/>
    <w:rsid w:val="00D32E94"/>
    <w:rsid w:val="00D33B09"/>
    <w:rsid w:val="00D3508F"/>
    <w:rsid w:val="00D36708"/>
    <w:rsid w:val="00D37161"/>
    <w:rsid w:val="00D37A61"/>
    <w:rsid w:val="00D421E7"/>
    <w:rsid w:val="00D43FF4"/>
    <w:rsid w:val="00D4489A"/>
    <w:rsid w:val="00D459A1"/>
    <w:rsid w:val="00D508B1"/>
    <w:rsid w:val="00D50CBA"/>
    <w:rsid w:val="00D518FA"/>
    <w:rsid w:val="00D53515"/>
    <w:rsid w:val="00D54C73"/>
    <w:rsid w:val="00D551D8"/>
    <w:rsid w:val="00D55F46"/>
    <w:rsid w:val="00D57AA7"/>
    <w:rsid w:val="00D6156E"/>
    <w:rsid w:val="00D619E0"/>
    <w:rsid w:val="00D619ED"/>
    <w:rsid w:val="00D631E1"/>
    <w:rsid w:val="00D63E90"/>
    <w:rsid w:val="00D64471"/>
    <w:rsid w:val="00D64677"/>
    <w:rsid w:val="00D65542"/>
    <w:rsid w:val="00D67661"/>
    <w:rsid w:val="00D719C4"/>
    <w:rsid w:val="00D77166"/>
    <w:rsid w:val="00D77634"/>
    <w:rsid w:val="00D8130A"/>
    <w:rsid w:val="00D853B9"/>
    <w:rsid w:val="00D860CC"/>
    <w:rsid w:val="00D904FE"/>
    <w:rsid w:val="00D925CF"/>
    <w:rsid w:val="00D926E1"/>
    <w:rsid w:val="00D94129"/>
    <w:rsid w:val="00D945A7"/>
    <w:rsid w:val="00D951CF"/>
    <w:rsid w:val="00DA039A"/>
    <w:rsid w:val="00DA1CE6"/>
    <w:rsid w:val="00DA56D8"/>
    <w:rsid w:val="00DB1058"/>
    <w:rsid w:val="00DB174A"/>
    <w:rsid w:val="00DB1DE5"/>
    <w:rsid w:val="00DB2BB4"/>
    <w:rsid w:val="00DB50B5"/>
    <w:rsid w:val="00DC14D4"/>
    <w:rsid w:val="00DD088D"/>
    <w:rsid w:val="00DD1B65"/>
    <w:rsid w:val="00DD1DCF"/>
    <w:rsid w:val="00DD1FBA"/>
    <w:rsid w:val="00DD5E37"/>
    <w:rsid w:val="00DD78BF"/>
    <w:rsid w:val="00DE04D1"/>
    <w:rsid w:val="00DE2DC6"/>
    <w:rsid w:val="00DE5266"/>
    <w:rsid w:val="00DE7580"/>
    <w:rsid w:val="00DF1F7A"/>
    <w:rsid w:val="00DF2B3A"/>
    <w:rsid w:val="00DF506D"/>
    <w:rsid w:val="00DF5FDE"/>
    <w:rsid w:val="00DF7FF0"/>
    <w:rsid w:val="00E01688"/>
    <w:rsid w:val="00E017A1"/>
    <w:rsid w:val="00E0298B"/>
    <w:rsid w:val="00E03004"/>
    <w:rsid w:val="00E047C2"/>
    <w:rsid w:val="00E05F25"/>
    <w:rsid w:val="00E0707E"/>
    <w:rsid w:val="00E07ABA"/>
    <w:rsid w:val="00E10DB4"/>
    <w:rsid w:val="00E12439"/>
    <w:rsid w:val="00E17E05"/>
    <w:rsid w:val="00E2039F"/>
    <w:rsid w:val="00E21D2E"/>
    <w:rsid w:val="00E228BE"/>
    <w:rsid w:val="00E22FBF"/>
    <w:rsid w:val="00E32A35"/>
    <w:rsid w:val="00E343FA"/>
    <w:rsid w:val="00E34A60"/>
    <w:rsid w:val="00E354EA"/>
    <w:rsid w:val="00E36FCD"/>
    <w:rsid w:val="00E373DE"/>
    <w:rsid w:val="00E4010B"/>
    <w:rsid w:val="00E41275"/>
    <w:rsid w:val="00E416E8"/>
    <w:rsid w:val="00E4220C"/>
    <w:rsid w:val="00E431D0"/>
    <w:rsid w:val="00E4367D"/>
    <w:rsid w:val="00E50B4E"/>
    <w:rsid w:val="00E5160A"/>
    <w:rsid w:val="00E541DF"/>
    <w:rsid w:val="00E5547F"/>
    <w:rsid w:val="00E561C9"/>
    <w:rsid w:val="00E56805"/>
    <w:rsid w:val="00E60D22"/>
    <w:rsid w:val="00E61D83"/>
    <w:rsid w:val="00E621F0"/>
    <w:rsid w:val="00E64408"/>
    <w:rsid w:val="00E64CA6"/>
    <w:rsid w:val="00E7036C"/>
    <w:rsid w:val="00E72508"/>
    <w:rsid w:val="00E761D3"/>
    <w:rsid w:val="00E765E4"/>
    <w:rsid w:val="00E77A60"/>
    <w:rsid w:val="00E8003D"/>
    <w:rsid w:val="00E809BA"/>
    <w:rsid w:val="00E81C3D"/>
    <w:rsid w:val="00E82AAE"/>
    <w:rsid w:val="00E84278"/>
    <w:rsid w:val="00E87F7B"/>
    <w:rsid w:val="00E90669"/>
    <w:rsid w:val="00E930B0"/>
    <w:rsid w:val="00E95370"/>
    <w:rsid w:val="00EA06B7"/>
    <w:rsid w:val="00EA1804"/>
    <w:rsid w:val="00EA30A8"/>
    <w:rsid w:val="00EA4176"/>
    <w:rsid w:val="00EA43F3"/>
    <w:rsid w:val="00EA490E"/>
    <w:rsid w:val="00EB0623"/>
    <w:rsid w:val="00EB0718"/>
    <w:rsid w:val="00EB2115"/>
    <w:rsid w:val="00EB26E0"/>
    <w:rsid w:val="00EB3517"/>
    <w:rsid w:val="00EC066B"/>
    <w:rsid w:val="00EC0C1E"/>
    <w:rsid w:val="00EC2B65"/>
    <w:rsid w:val="00EC71B6"/>
    <w:rsid w:val="00EC71F4"/>
    <w:rsid w:val="00EC74C5"/>
    <w:rsid w:val="00EC7829"/>
    <w:rsid w:val="00ED0099"/>
    <w:rsid w:val="00ED09BB"/>
    <w:rsid w:val="00ED0F03"/>
    <w:rsid w:val="00ED2421"/>
    <w:rsid w:val="00ED2C69"/>
    <w:rsid w:val="00ED59F3"/>
    <w:rsid w:val="00ED7914"/>
    <w:rsid w:val="00EE159A"/>
    <w:rsid w:val="00EE18F8"/>
    <w:rsid w:val="00EE3ACE"/>
    <w:rsid w:val="00EE3FBF"/>
    <w:rsid w:val="00EF1873"/>
    <w:rsid w:val="00EF2015"/>
    <w:rsid w:val="00EF2243"/>
    <w:rsid w:val="00EF3A4F"/>
    <w:rsid w:val="00F00622"/>
    <w:rsid w:val="00F01888"/>
    <w:rsid w:val="00F0229F"/>
    <w:rsid w:val="00F02BF8"/>
    <w:rsid w:val="00F02C3B"/>
    <w:rsid w:val="00F04141"/>
    <w:rsid w:val="00F0425C"/>
    <w:rsid w:val="00F04778"/>
    <w:rsid w:val="00F04EED"/>
    <w:rsid w:val="00F056C4"/>
    <w:rsid w:val="00F05C2B"/>
    <w:rsid w:val="00F06B53"/>
    <w:rsid w:val="00F070AB"/>
    <w:rsid w:val="00F07ACB"/>
    <w:rsid w:val="00F10141"/>
    <w:rsid w:val="00F11EDD"/>
    <w:rsid w:val="00F12770"/>
    <w:rsid w:val="00F13BE8"/>
    <w:rsid w:val="00F14377"/>
    <w:rsid w:val="00F15378"/>
    <w:rsid w:val="00F1686E"/>
    <w:rsid w:val="00F16A3B"/>
    <w:rsid w:val="00F170A6"/>
    <w:rsid w:val="00F2115F"/>
    <w:rsid w:val="00F2447A"/>
    <w:rsid w:val="00F25630"/>
    <w:rsid w:val="00F26353"/>
    <w:rsid w:val="00F27D7C"/>
    <w:rsid w:val="00F3193A"/>
    <w:rsid w:val="00F33A4C"/>
    <w:rsid w:val="00F43043"/>
    <w:rsid w:val="00F43697"/>
    <w:rsid w:val="00F43A5D"/>
    <w:rsid w:val="00F455DC"/>
    <w:rsid w:val="00F46D99"/>
    <w:rsid w:val="00F479F7"/>
    <w:rsid w:val="00F47D02"/>
    <w:rsid w:val="00F50630"/>
    <w:rsid w:val="00F50A9D"/>
    <w:rsid w:val="00F54E6E"/>
    <w:rsid w:val="00F5529B"/>
    <w:rsid w:val="00F64CDF"/>
    <w:rsid w:val="00F65019"/>
    <w:rsid w:val="00F67405"/>
    <w:rsid w:val="00F67BEA"/>
    <w:rsid w:val="00F67C84"/>
    <w:rsid w:val="00F70A55"/>
    <w:rsid w:val="00F71386"/>
    <w:rsid w:val="00F77481"/>
    <w:rsid w:val="00F77BB5"/>
    <w:rsid w:val="00F837C6"/>
    <w:rsid w:val="00F842C0"/>
    <w:rsid w:val="00F874E7"/>
    <w:rsid w:val="00F92CCA"/>
    <w:rsid w:val="00F9482D"/>
    <w:rsid w:val="00F95318"/>
    <w:rsid w:val="00F96806"/>
    <w:rsid w:val="00FA0D3F"/>
    <w:rsid w:val="00FA106C"/>
    <w:rsid w:val="00FA1757"/>
    <w:rsid w:val="00FA61CB"/>
    <w:rsid w:val="00FA6C09"/>
    <w:rsid w:val="00FA6DA9"/>
    <w:rsid w:val="00FB01F5"/>
    <w:rsid w:val="00FB0402"/>
    <w:rsid w:val="00FB14BA"/>
    <w:rsid w:val="00FB2FDF"/>
    <w:rsid w:val="00FB5925"/>
    <w:rsid w:val="00FB6F5F"/>
    <w:rsid w:val="00FB767B"/>
    <w:rsid w:val="00FC1EC7"/>
    <w:rsid w:val="00FC4A58"/>
    <w:rsid w:val="00FC4AFA"/>
    <w:rsid w:val="00FC51F4"/>
    <w:rsid w:val="00FD097C"/>
    <w:rsid w:val="00FD2721"/>
    <w:rsid w:val="00FD3AA0"/>
    <w:rsid w:val="00FD3ACF"/>
    <w:rsid w:val="00FD5814"/>
    <w:rsid w:val="00FD681F"/>
    <w:rsid w:val="00FD7502"/>
    <w:rsid w:val="00FD7F8A"/>
    <w:rsid w:val="00FE01D8"/>
    <w:rsid w:val="00FE0D6B"/>
    <w:rsid w:val="00FE26B5"/>
    <w:rsid w:val="00FE2BDC"/>
    <w:rsid w:val="00FE394D"/>
    <w:rsid w:val="00FE4459"/>
    <w:rsid w:val="00FE5387"/>
    <w:rsid w:val="00FE55F8"/>
    <w:rsid w:val="00FE650B"/>
    <w:rsid w:val="00FE6AA8"/>
    <w:rsid w:val="00FE7275"/>
    <w:rsid w:val="00FF38A8"/>
    <w:rsid w:val="00FF3C90"/>
    <w:rsid w:val="00FF3FD2"/>
    <w:rsid w:val="00FF5838"/>
    <w:rsid w:val="00FF77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60D86-367A-49F7-AC4A-366860FD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019"/>
    <w:pPr>
      <w:spacing w:after="200" w:line="276" w:lineRule="auto"/>
    </w:pPr>
    <w:rPr>
      <w:sz w:val="22"/>
      <w:szCs w:val="22"/>
      <w:lang w:eastAsia="en-US"/>
    </w:rPr>
  </w:style>
  <w:style w:type="paragraph" w:styleId="Heading8">
    <w:name w:val="heading 8"/>
    <w:basedOn w:val="Normal"/>
    <w:next w:val="Normal"/>
    <w:link w:val="Heading8Char"/>
    <w:qFormat/>
    <w:rsid w:val="007318BE"/>
    <w:pPr>
      <w:spacing w:before="240" w:after="60" w:line="240" w:lineRule="auto"/>
      <w:outlineLvl w:val="7"/>
    </w:pPr>
    <w:rPr>
      <w:rFonts w:ascii="Times New Roman" w:eastAsia="Times New Roman" w:hAnsi="Times New Roman"/>
      <w:i/>
      <w:i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Scriptoria bullet points,Абзац списка"/>
    <w:basedOn w:val="Normal"/>
    <w:link w:val="ListParagraphChar"/>
    <w:uiPriority w:val="99"/>
    <w:qFormat/>
    <w:rsid w:val="00B604B4"/>
    <w:pPr>
      <w:ind w:left="720"/>
      <w:contextualSpacing/>
    </w:pPr>
  </w:style>
  <w:style w:type="paragraph" w:customStyle="1" w:styleId="cn">
    <w:name w:val="cn"/>
    <w:basedOn w:val="Normal"/>
    <w:rsid w:val="00E05F25"/>
    <w:pPr>
      <w:spacing w:after="0" w:line="240" w:lineRule="auto"/>
      <w:jc w:val="center"/>
    </w:pPr>
    <w:rPr>
      <w:rFonts w:ascii="Times New Roman" w:eastAsia="Times New Roman" w:hAnsi="Times New Roman"/>
      <w:sz w:val="24"/>
      <w:szCs w:val="24"/>
      <w:lang w:eastAsia="ru-RU"/>
    </w:rPr>
  </w:style>
  <w:style w:type="paragraph" w:styleId="Header">
    <w:name w:val="header"/>
    <w:basedOn w:val="Normal"/>
    <w:link w:val="HeaderChar"/>
    <w:uiPriority w:val="99"/>
    <w:semiHidden/>
    <w:unhideWhenUsed/>
    <w:rsid w:val="00E05F25"/>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E05F25"/>
    <w:rPr>
      <w:rFonts w:ascii="Calibri" w:eastAsia="Calibri" w:hAnsi="Calibri" w:cs="Times New Roman"/>
      <w:lang w:val="ru-RU"/>
    </w:rPr>
  </w:style>
  <w:style w:type="paragraph" w:styleId="Footer">
    <w:name w:val="footer"/>
    <w:basedOn w:val="Normal"/>
    <w:link w:val="FooterChar"/>
    <w:uiPriority w:val="99"/>
    <w:unhideWhenUsed/>
    <w:rsid w:val="00E05F25"/>
    <w:pPr>
      <w:tabs>
        <w:tab w:val="center" w:pos="4844"/>
        <w:tab w:val="right" w:pos="9689"/>
      </w:tabs>
      <w:spacing w:after="0" w:line="240" w:lineRule="auto"/>
    </w:pPr>
  </w:style>
  <w:style w:type="character" w:customStyle="1" w:styleId="FooterChar">
    <w:name w:val="Footer Char"/>
    <w:basedOn w:val="DefaultParagraphFont"/>
    <w:link w:val="Footer"/>
    <w:uiPriority w:val="99"/>
    <w:rsid w:val="00E05F25"/>
    <w:rPr>
      <w:rFonts w:ascii="Calibri" w:eastAsia="Calibri" w:hAnsi="Calibri" w:cs="Times New Roman"/>
      <w:lang w:val="ru-RU"/>
    </w:rPr>
  </w:style>
  <w:style w:type="character" w:customStyle="1" w:styleId="Heading8Char">
    <w:name w:val="Heading 8 Char"/>
    <w:basedOn w:val="DefaultParagraphFont"/>
    <w:link w:val="Heading8"/>
    <w:rsid w:val="007318BE"/>
    <w:rPr>
      <w:rFonts w:ascii="Times New Roman" w:eastAsia="Times New Roman" w:hAnsi="Times New Roman" w:cs="Times New Roman"/>
      <w:i/>
      <w:iCs/>
      <w:sz w:val="24"/>
      <w:szCs w:val="24"/>
      <w:lang w:val="ru-RU" w:eastAsia="ru-RU"/>
    </w:rPr>
  </w:style>
  <w:style w:type="paragraph" w:customStyle="1" w:styleId="2">
    <w:name w:val="Абзац списка2"/>
    <w:basedOn w:val="Normal"/>
    <w:qFormat/>
    <w:rsid w:val="006763F7"/>
    <w:pPr>
      <w:ind w:left="720"/>
      <w:contextualSpacing/>
    </w:pPr>
  </w:style>
  <w:style w:type="paragraph" w:styleId="BalloonText">
    <w:name w:val="Balloon Text"/>
    <w:basedOn w:val="Normal"/>
    <w:link w:val="BalloonTextChar"/>
    <w:uiPriority w:val="99"/>
    <w:semiHidden/>
    <w:unhideWhenUsed/>
    <w:rsid w:val="00676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3F7"/>
    <w:rPr>
      <w:rFonts w:ascii="Tahoma" w:eastAsia="Calibri" w:hAnsi="Tahoma" w:cs="Tahoma"/>
      <w:sz w:val="16"/>
      <w:szCs w:val="16"/>
      <w:lang w:val="ru-RU"/>
    </w:rPr>
  </w:style>
  <w:style w:type="paragraph" w:styleId="NormalWeb">
    <w:name w:val="Normal (Web)"/>
    <w:basedOn w:val="Normal"/>
    <w:uiPriority w:val="99"/>
    <w:rsid w:val="00157DAE"/>
    <w:pPr>
      <w:spacing w:after="0" w:line="240" w:lineRule="auto"/>
      <w:ind w:firstLine="567"/>
      <w:jc w:val="both"/>
    </w:pPr>
    <w:rPr>
      <w:rFonts w:ascii="Times New Roman" w:eastAsia="Times New Roman" w:hAnsi="Times New Roman"/>
      <w:sz w:val="24"/>
      <w:szCs w:val="24"/>
      <w:lang w:eastAsia="ru-RU"/>
    </w:rPr>
  </w:style>
  <w:style w:type="paragraph" w:styleId="NoSpacing">
    <w:name w:val="No Spacing"/>
    <w:uiPriority w:val="1"/>
    <w:qFormat/>
    <w:rsid w:val="00A307F0"/>
    <w:rPr>
      <w:sz w:val="22"/>
      <w:szCs w:val="22"/>
      <w:lang w:eastAsia="en-US"/>
    </w:rPr>
  </w:style>
  <w:style w:type="character" w:styleId="CommentReference">
    <w:name w:val="annotation reference"/>
    <w:basedOn w:val="DefaultParagraphFont"/>
    <w:uiPriority w:val="99"/>
    <w:semiHidden/>
    <w:unhideWhenUsed/>
    <w:rsid w:val="00D64471"/>
    <w:rPr>
      <w:sz w:val="16"/>
      <w:szCs w:val="16"/>
    </w:rPr>
  </w:style>
  <w:style w:type="paragraph" w:styleId="CommentText">
    <w:name w:val="annotation text"/>
    <w:basedOn w:val="Normal"/>
    <w:link w:val="CommentTextChar"/>
    <w:uiPriority w:val="99"/>
    <w:semiHidden/>
    <w:unhideWhenUsed/>
    <w:rsid w:val="00D64471"/>
    <w:rPr>
      <w:sz w:val="20"/>
      <w:szCs w:val="20"/>
    </w:rPr>
  </w:style>
  <w:style w:type="character" w:customStyle="1" w:styleId="CommentTextChar">
    <w:name w:val="Comment Text Char"/>
    <w:basedOn w:val="DefaultParagraphFont"/>
    <w:link w:val="CommentText"/>
    <w:uiPriority w:val="99"/>
    <w:semiHidden/>
    <w:rsid w:val="00D64471"/>
    <w:rPr>
      <w:lang w:eastAsia="en-US"/>
    </w:rPr>
  </w:style>
  <w:style w:type="paragraph" w:styleId="CommentSubject">
    <w:name w:val="annotation subject"/>
    <w:basedOn w:val="CommentText"/>
    <w:next w:val="CommentText"/>
    <w:link w:val="CommentSubjectChar"/>
    <w:uiPriority w:val="99"/>
    <w:semiHidden/>
    <w:unhideWhenUsed/>
    <w:rsid w:val="00D64471"/>
    <w:rPr>
      <w:b/>
      <w:bCs/>
    </w:rPr>
  </w:style>
  <w:style w:type="character" w:customStyle="1" w:styleId="CommentSubjectChar">
    <w:name w:val="Comment Subject Char"/>
    <w:basedOn w:val="CommentTextChar"/>
    <w:link w:val="CommentSubject"/>
    <w:uiPriority w:val="99"/>
    <w:semiHidden/>
    <w:rsid w:val="00D64471"/>
    <w:rPr>
      <w:b/>
      <w:bCs/>
      <w:lang w:eastAsia="en-US"/>
    </w:rPr>
  </w:style>
  <w:style w:type="paragraph" w:styleId="Revision">
    <w:name w:val="Revision"/>
    <w:hidden/>
    <w:uiPriority w:val="99"/>
    <w:semiHidden/>
    <w:rsid w:val="00B67E3E"/>
    <w:rPr>
      <w:sz w:val="22"/>
      <w:szCs w:val="22"/>
      <w:lang w:eastAsia="en-US"/>
    </w:rPr>
  </w:style>
  <w:style w:type="character" w:customStyle="1" w:styleId="ListParagraphChar">
    <w:name w:val="List Paragraph Char"/>
    <w:aliases w:val="List Paragraph 1 Char,Scriptoria bullet points Char,Абзац списка Char"/>
    <w:link w:val="ListParagraph"/>
    <w:uiPriority w:val="99"/>
    <w:locked/>
    <w:rsid w:val="00F26353"/>
    <w:rPr>
      <w:sz w:val="22"/>
      <w:szCs w:val="22"/>
      <w:lang w:val="ru-RU" w:eastAsia="en-US"/>
    </w:rPr>
  </w:style>
  <w:style w:type="paragraph" w:styleId="FootnoteText">
    <w:name w:val="footnote text"/>
    <w:basedOn w:val="Normal"/>
    <w:link w:val="FootnoteTextChar"/>
    <w:uiPriority w:val="99"/>
    <w:semiHidden/>
    <w:unhideWhenUsed/>
    <w:rsid w:val="00081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103"/>
    <w:rPr>
      <w:lang w:eastAsia="en-US"/>
    </w:rPr>
  </w:style>
  <w:style w:type="character" w:styleId="FootnoteReference">
    <w:name w:val="footnote reference"/>
    <w:basedOn w:val="DefaultParagraphFont"/>
    <w:uiPriority w:val="99"/>
    <w:semiHidden/>
    <w:unhideWhenUsed/>
    <w:rsid w:val="000811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30854">
      <w:bodyDiv w:val="1"/>
      <w:marLeft w:val="0"/>
      <w:marRight w:val="0"/>
      <w:marTop w:val="0"/>
      <w:marBottom w:val="0"/>
      <w:divBdr>
        <w:top w:val="none" w:sz="0" w:space="0" w:color="auto"/>
        <w:left w:val="none" w:sz="0" w:space="0" w:color="auto"/>
        <w:bottom w:val="none" w:sz="0" w:space="0" w:color="auto"/>
        <w:right w:val="none" w:sz="0" w:space="0" w:color="auto"/>
      </w:divBdr>
    </w:div>
    <w:div w:id="149829371">
      <w:bodyDiv w:val="1"/>
      <w:marLeft w:val="0"/>
      <w:marRight w:val="0"/>
      <w:marTop w:val="0"/>
      <w:marBottom w:val="0"/>
      <w:divBdr>
        <w:top w:val="none" w:sz="0" w:space="0" w:color="auto"/>
        <w:left w:val="none" w:sz="0" w:space="0" w:color="auto"/>
        <w:bottom w:val="none" w:sz="0" w:space="0" w:color="auto"/>
        <w:right w:val="none" w:sz="0" w:space="0" w:color="auto"/>
      </w:divBdr>
    </w:div>
    <w:div w:id="237178188">
      <w:bodyDiv w:val="1"/>
      <w:marLeft w:val="0"/>
      <w:marRight w:val="0"/>
      <w:marTop w:val="0"/>
      <w:marBottom w:val="0"/>
      <w:divBdr>
        <w:top w:val="none" w:sz="0" w:space="0" w:color="auto"/>
        <w:left w:val="none" w:sz="0" w:space="0" w:color="auto"/>
        <w:bottom w:val="none" w:sz="0" w:space="0" w:color="auto"/>
        <w:right w:val="none" w:sz="0" w:space="0" w:color="auto"/>
      </w:divBdr>
    </w:div>
    <w:div w:id="1019968158">
      <w:bodyDiv w:val="1"/>
      <w:marLeft w:val="0"/>
      <w:marRight w:val="0"/>
      <w:marTop w:val="0"/>
      <w:marBottom w:val="0"/>
      <w:divBdr>
        <w:top w:val="none" w:sz="0" w:space="0" w:color="auto"/>
        <w:left w:val="none" w:sz="0" w:space="0" w:color="auto"/>
        <w:bottom w:val="none" w:sz="0" w:space="0" w:color="auto"/>
        <w:right w:val="none" w:sz="0" w:space="0" w:color="auto"/>
      </w:divBdr>
    </w:div>
    <w:div w:id="1024400154">
      <w:bodyDiv w:val="1"/>
      <w:marLeft w:val="0"/>
      <w:marRight w:val="0"/>
      <w:marTop w:val="0"/>
      <w:marBottom w:val="0"/>
      <w:divBdr>
        <w:top w:val="none" w:sz="0" w:space="0" w:color="auto"/>
        <w:left w:val="none" w:sz="0" w:space="0" w:color="auto"/>
        <w:bottom w:val="none" w:sz="0" w:space="0" w:color="auto"/>
        <w:right w:val="none" w:sz="0" w:space="0" w:color="auto"/>
      </w:divBdr>
    </w:div>
    <w:div w:id="1107583024">
      <w:bodyDiv w:val="1"/>
      <w:marLeft w:val="0"/>
      <w:marRight w:val="0"/>
      <w:marTop w:val="0"/>
      <w:marBottom w:val="0"/>
      <w:divBdr>
        <w:top w:val="none" w:sz="0" w:space="0" w:color="auto"/>
        <w:left w:val="none" w:sz="0" w:space="0" w:color="auto"/>
        <w:bottom w:val="none" w:sz="0" w:space="0" w:color="auto"/>
        <w:right w:val="none" w:sz="0" w:space="0" w:color="auto"/>
      </w:divBdr>
    </w:div>
    <w:div w:id="1554730257">
      <w:bodyDiv w:val="1"/>
      <w:marLeft w:val="0"/>
      <w:marRight w:val="0"/>
      <w:marTop w:val="0"/>
      <w:marBottom w:val="0"/>
      <w:divBdr>
        <w:top w:val="none" w:sz="0" w:space="0" w:color="auto"/>
        <w:left w:val="none" w:sz="0" w:space="0" w:color="auto"/>
        <w:bottom w:val="none" w:sz="0" w:space="0" w:color="auto"/>
        <w:right w:val="none" w:sz="0" w:space="0" w:color="auto"/>
      </w:divBdr>
    </w:div>
    <w:div w:id="1620063208">
      <w:bodyDiv w:val="1"/>
      <w:marLeft w:val="0"/>
      <w:marRight w:val="0"/>
      <w:marTop w:val="0"/>
      <w:marBottom w:val="0"/>
      <w:divBdr>
        <w:top w:val="none" w:sz="0" w:space="0" w:color="auto"/>
        <w:left w:val="none" w:sz="0" w:space="0" w:color="auto"/>
        <w:bottom w:val="none" w:sz="0" w:space="0" w:color="auto"/>
        <w:right w:val="none" w:sz="0" w:space="0" w:color="auto"/>
      </w:divBdr>
    </w:div>
    <w:div w:id="1821456538">
      <w:bodyDiv w:val="1"/>
      <w:marLeft w:val="0"/>
      <w:marRight w:val="0"/>
      <w:marTop w:val="0"/>
      <w:marBottom w:val="0"/>
      <w:divBdr>
        <w:top w:val="none" w:sz="0" w:space="0" w:color="auto"/>
        <w:left w:val="none" w:sz="0" w:space="0" w:color="auto"/>
        <w:bottom w:val="none" w:sz="0" w:space="0" w:color="auto"/>
        <w:right w:val="none" w:sz="0" w:space="0" w:color="auto"/>
      </w:divBdr>
    </w:div>
    <w:div w:id="20999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FD76C-DFC0-47E3-AA1D-A7B964EC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5825</Words>
  <Characters>33787</Characters>
  <Application>Microsoft Office Word</Application>
  <DocSecurity>0</DocSecurity>
  <Lines>281</Lines>
  <Paragraphs>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aaaa</Company>
  <LinksUpToDate>false</LinksUpToDate>
  <CharactersWithSpaces>39533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dmacari</dc:creator>
  <cp:lastModifiedBy>Bocancea Liliana</cp:lastModifiedBy>
  <cp:revision>2</cp:revision>
  <cp:lastPrinted>2017-10-03T07:04:00Z</cp:lastPrinted>
  <dcterms:created xsi:type="dcterms:W3CDTF">2017-10-03T07:54:00Z</dcterms:created>
  <dcterms:modified xsi:type="dcterms:W3CDTF">2017-10-03T07:54:00Z</dcterms:modified>
</cp:coreProperties>
</file>