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1C" w:rsidRPr="00056FF5" w:rsidRDefault="00997E1C" w:rsidP="006126A5">
      <w:pPr>
        <w:pStyle w:val="Default"/>
        <w:jc w:val="both"/>
        <w:rPr>
          <w:rFonts w:ascii="Times New Roman" w:hAnsi="Times New Roman" w:cs="Times New Roman"/>
          <w:color w:val="auto"/>
          <w:sz w:val="28"/>
          <w:szCs w:val="28"/>
        </w:rPr>
      </w:pPr>
    </w:p>
    <w:p w:rsidR="006113BC" w:rsidRPr="00056FF5" w:rsidRDefault="006113BC" w:rsidP="006113BC">
      <w:pPr>
        <w:pStyle w:val="CM1"/>
        <w:spacing w:before="200" w:after="102"/>
        <w:jc w:val="right"/>
        <w:rPr>
          <w:rFonts w:ascii="Times New Roman" w:hAnsi="Times New Roman" w:cs="Times New Roman"/>
          <w:sz w:val="28"/>
          <w:szCs w:val="28"/>
          <w:lang w:val="en-US"/>
        </w:rPr>
      </w:pPr>
      <w:r w:rsidRPr="00056FF5">
        <w:rPr>
          <w:rFonts w:ascii="Times New Roman" w:hAnsi="Times New Roman" w:cs="Times New Roman"/>
          <w:sz w:val="28"/>
          <w:szCs w:val="28"/>
          <w:lang w:val="en-US"/>
        </w:rPr>
        <w:t>Proiect</w:t>
      </w:r>
    </w:p>
    <w:p w:rsidR="006113BC" w:rsidRPr="00056FF5" w:rsidRDefault="006113BC" w:rsidP="006113BC">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GUVERNUL REPUBLICII MOLDOVA</w:t>
      </w:r>
    </w:p>
    <w:p w:rsidR="006113BC" w:rsidRPr="00056FF5" w:rsidRDefault="006113BC" w:rsidP="006113BC">
      <w:pPr>
        <w:pStyle w:val="Default"/>
        <w:jc w:val="center"/>
        <w:rPr>
          <w:rFonts w:ascii="Times New Roman" w:hAnsi="Times New Roman" w:cs="Times New Roman"/>
          <w:b/>
          <w:color w:val="auto"/>
          <w:sz w:val="28"/>
          <w:szCs w:val="28"/>
          <w:lang w:val="en-US"/>
        </w:rPr>
      </w:pPr>
    </w:p>
    <w:p w:rsidR="006113BC" w:rsidRPr="00056FF5" w:rsidRDefault="006113BC" w:rsidP="006113BC">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HOTĂRÎRE</w:t>
      </w:r>
    </w:p>
    <w:p w:rsidR="006113BC" w:rsidRPr="00056FF5" w:rsidRDefault="006113BC" w:rsidP="006113BC">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nr. ___din_____2017</w:t>
      </w:r>
    </w:p>
    <w:p w:rsidR="006113BC" w:rsidRPr="00056FF5" w:rsidRDefault="006113BC" w:rsidP="006113BC">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Chişinău</w:t>
      </w:r>
    </w:p>
    <w:p w:rsidR="00CB3D11" w:rsidRPr="00056FF5" w:rsidRDefault="004D114A" w:rsidP="006113BC">
      <w:pPr>
        <w:pStyle w:val="CM1"/>
        <w:spacing w:before="200" w:after="102"/>
        <w:jc w:val="center"/>
        <w:rPr>
          <w:rFonts w:ascii="Times New Roman" w:hAnsi="Times New Roman" w:cs="Times New Roman"/>
          <w:b/>
          <w:sz w:val="28"/>
          <w:szCs w:val="28"/>
          <w:lang w:val="en-US"/>
        </w:rPr>
      </w:pPr>
      <w:r w:rsidRPr="00056FF5">
        <w:rPr>
          <w:rFonts w:ascii="Times New Roman" w:hAnsi="Times New Roman" w:cs="Times New Roman"/>
          <w:b/>
          <w:sz w:val="28"/>
          <w:szCs w:val="28"/>
          <w:lang w:val="ro-RO"/>
        </w:rPr>
        <w:t>Pentru</w:t>
      </w:r>
      <w:r w:rsidR="006113BC" w:rsidRPr="00056FF5">
        <w:rPr>
          <w:rFonts w:ascii="Times New Roman" w:hAnsi="Times New Roman" w:cs="Times New Roman"/>
          <w:b/>
          <w:sz w:val="28"/>
          <w:szCs w:val="28"/>
          <w:lang w:val="ro-RO"/>
        </w:rPr>
        <w:t xml:space="preserve"> modificarea și completarea Hotărîrii Guvernului nr.</w:t>
      </w:r>
      <w:r w:rsidR="006C4A4D" w:rsidRPr="00056FF5">
        <w:rPr>
          <w:rFonts w:ascii="Times New Roman" w:hAnsi="Times New Roman" w:cs="Times New Roman"/>
          <w:b/>
          <w:sz w:val="28"/>
          <w:szCs w:val="28"/>
          <w:lang w:val="ro-RO"/>
        </w:rPr>
        <w:t xml:space="preserve"> </w:t>
      </w:r>
      <w:r w:rsidRPr="00056FF5">
        <w:rPr>
          <w:rFonts w:ascii="Times New Roman" w:hAnsi="Times New Roman" w:cs="Times New Roman"/>
          <w:b/>
          <w:sz w:val="28"/>
          <w:szCs w:val="28"/>
          <w:lang w:val="en-US"/>
        </w:rPr>
        <w:t xml:space="preserve">939 din 04 august </w:t>
      </w:r>
      <w:r w:rsidR="006113BC" w:rsidRPr="00056FF5">
        <w:rPr>
          <w:rFonts w:ascii="Times New Roman" w:hAnsi="Times New Roman" w:cs="Times New Roman"/>
          <w:b/>
          <w:sz w:val="28"/>
          <w:szCs w:val="28"/>
          <w:lang w:val="en-US"/>
        </w:rPr>
        <w:t xml:space="preserve">2008 </w:t>
      </w:r>
    </w:p>
    <w:p w:rsidR="00710548" w:rsidRPr="00056FF5" w:rsidRDefault="00710548" w:rsidP="00710548">
      <w:pPr>
        <w:pStyle w:val="Default"/>
        <w:rPr>
          <w:rFonts w:ascii="Times New Roman" w:hAnsi="Times New Roman" w:cs="Times New Roman"/>
          <w:color w:val="auto"/>
          <w:lang w:val="en-US"/>
        </w:rPr>
      </w:pPr>
    </w:p>
    <w:p w:rsidR="00710548" w:rsidRPr="00056FF5" w:rsidRDefault="00710548" w:rsidP="00710548">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Guvernul, HOTĂRĂȘTE:</w:t>
      </w:r>
    </w:p>
    <w:p w:rsidR="00710548" w:rsidRPr="00056FF5" w:rsidRDefault="00710548" w:rsidP="00710548">
      <w:pPr>
        <w:pStyle w:val="Default"/>
        <w:jc w:val="both"/>
        <w:rPr>
          <w:rFonts w:ascii="Times New Roman" w:hAnsi="Times New Roman" w:cs="Times New Roman"/>
          <w:color w:val="auto"/>
          <w:sz w:val="28"/>
          <w:szCs w:val="28"/>
          <w:lang w:val="en-US"/>
        </w:rPr>
      </w:pPr>
    </w:p>
    <w:p w:rsidR="00710548" w:rsidRPr="00056FF5" w:rsidRDefault="00710548" w:rsidP="00710548">
      <w:pPr>
        <w:pStyle w:val="Default"/>
        <w:ind w:firstLine="708"/>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Se aprobă modificările și completările operate în Hotărîrea</w:t>
      </w:r>
      <w:r w:rsidR="004D114A" w:rsidRPr="00056FF5">
        <w:rPr>
          <w:rFonts w:ascii="Times New Roman" w:hAnsi="Times New Roman" w:cs="Times New Roman"/>
          <w:color w:val="auto"/>
          <w:sz w:val="28"/>
          <w:szCs w:val="28"/>
          <w:lang w:val="en-US"/>
        </w:rPr>
        <w:t xml:space="preserve"> Guvernului nr. 939 din 04 august </w:t>
      </w:r>
      <w:r w:rsidRPr="00056FF5">
        <w:rPr>
          <w:rFonts w:ascii="Times New Roman" w:hAnsi="Times New Roman" w:cs="Times New Roman"/>
          <w:color w:val="auto"/>
          <w:sz w:val="28"/>
          <w:szCs w:val="28"/>
          <w:lang w:val="en-US"/>
        </w:rPr>
        <w:t>2008 ”Pentru aprobarea Normei sanitar veterinare privind măsurile  de supraveghere, control şi combatere a gripei aviare”, după cum urmează:</w:t>
      </w:r>
    </w:p>
    <w:p w:rsidR="00102C26" w:rsidRPr="00056FF5" w:rsidRDefault="00710548" w:rsidP="00102C26">
      <w:pPr>
        <w:pStyle w:val="Default"/>
        <w:numPr>
          <w:ilvl w:val="0"/>
          <w:numId w:val="1"/>
        </w:numPr>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În partea dispozitivă</w:t>
      </w:r>
      <w:r w:rsidR="00102C26" w:rsidRPr="00056FF5">
        <w:rPr>
          <w:rFonts w:ascii="Times New Roman" w:hAnsi="Times New Roman" w:cs="Times New Roman"/>
          <w:color w:val="auto"/>
          <w:sz w:val="28"/>
          <w:szCs w:val="28"/>
          <w:lang w:val="en-US"/>
        </w:rPr>
        <w:t xml:space="preserve"> a</w:t>
      </w:r>
      <w:r w:rsidR="00C31C9A" w:rsidRPr="00056FF5">
        <w:rPr>
          <w:rFonts w:ascii="Times New Roman" w:hAnsi="Times New Roman" w:cs="Times New Roman"/>
          <w:color w:val="auto"/>
          <w:sz w:val="28"/>
          <w:szCs w:val="28"/>
          <w:lang w:val="en-US"/>
        </w:rPr>
        <w:t xml:space="preserve"> </w:t>
      </w:r>
      <w:r w:rsidR="00102C26" w:rsidRPr="00056FF5">
        <w:rPr>
          <w:rFonts w:ascii="Times New Roman" w:hAnsi="Times New Roman" w:cs="Times New Roman"/>
          <w:color w:val="auto"/>
          <w:sz w:val="28"/>
          <w:szCs w:val="28"/>
          <w:lang w:val="en-US"/>
        </w:rPr>
        <w:t>Hotărîrii Guvernului</w:t>
      </w:r>
      <w:r w:rsidR="004D1D6C" w:rsidRPr="00056FF5">
        <w:rPr>
          <w:rFonts w:ascii="Times New Roman" w:hAnsi="Times New Roman" w:cs="Times New Roman"/>
          <w:color w:val="auto"/>
          <w:sz w:val="28"/>
          <w:szCs w:val="28"/>
          <w:lang w:val="en-US"/>
        </w:rPr>
        <w:t>:</w:t>
      </w:r>
    </w:p>
    <w:p w:rsidR="00620E71" w:rsidRPr="00056FF5" w:rsidRDefault="00102C26" w:rsidP="001A3CD6">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1) </w:t>
      </w:r>
      <w:r w:rsidR="00710548" w:rsidRPr="00056FF5">
        <w:rPr>
          <w:rFonts w:ascii="Times New Roman" w:hAnsi="Times New Roman" w:cs="Times New Roman"/>
          <w:color w:val="auto"/>
          <w:sz w:val="28"/>
          <w:szCs w:val="28"/>
          <w:lang w:val="en-US"/>
        </w:rPr>
        <w:t>cuvintele ”(Monitorul Oficial, 2008, nr. 154 -156 art Nr : 950)” se substituie cu cuvintele</w:t>
      </w:r>
      <w:r w:rsidR="00F85B18" w:rsidRPr="00056FF5">
        <w:rPr>
          <w:rFonts w:ascii="Times New Roman" w:hAnsi="Times New Roman" w:cs="Times New Roman"/>
          <w:color w:val="auto"/>
          <w:sz w:val="28"/>
          <w:szCs w:val="28"/>
          <w:lang w:val="en-US"/>
        </w:rPr>
        <w:t>:</w:t>
      </w:r>
      <w:r w:rsidRPr="00056FF5">
        <w:rPr>
          <w:rFonts w:ascii="Times New Roman" w:hAnsi="Times New Roman" w:cs="Times New Roman"/>
          <w:color w:val="auto"/>
          <w:sz w:val="28"/>
          <w:szCs w:val="28"/>
          <w:lang w:val="en-US"/>
        </w:rPr>
        <w:t xml:space="preserve"> ”</w:t>
      </w:r>
      <w:r w:rsidR="00620E71" w:rsidRPr="00056FF5">
        <w:rPr>
          <w:rFonts w:ascii="Times New Roman" w:hAnsi="Times New Roman" w:cs="Times New Roman"/>
          <w:color w:val="auto"/>
          <w:sz w:val="28"/>
          <w:szCs w:val="28"/>
          <w:lang w:val="en-US"/>
        </w:rPr>
        <w:t>, cu ulterioarele modificări și completări (republicată în Monitorul Oficial al Republicii Moldova, 2013, nr. 49-55, art.152.)” și apoi după text;</w:t>
      </w:r>
    </w:p>
    <w:p w:rsidR="004D1D6C" w:rsidRPr="00056FF5" w:rsidRDefault="00102C26" w:rsidP="001A3CD6">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2) </w:t>
      </w:r>
      <w:r w:rsidR="004D1D6C" w:rsidRPr="00056FF5">
        <w:rPr>
          <w:rFonts w:ascii="Times New Roman" w:hAnsi="Times New Roman" w:cs="Times New Roman"/>
          <w:color w:val="auto"/>
          <w:sz w:val="28"/>
          <w:szCs w:val="28"/>
          <w:lang w:val="en-US"/>
        </w:rPr>
        <w:t>Punctul 4 se exclude.</w:t>
      </w:r>
    </w:p>
    <w:p w:rsidR="001A3CD6" w:rsidRPr="00056FF5" w:rsidRDefault="00620E71" w:rsidP="001A3CD6">
      <w:pPr>
        <w:pStyle w:val="Default"/>
        <w:numPr>
          <w:ilvl w:val="0"/>
          <w:numId w:val="1"/>
        </w:numPr>
        <w:ind w:left="0" w:firstLine="284"/>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Norma sanitar-veterinară privind măsurile de supraveghere, control şi combatere a gripei aviare (anexată)</w:t>
      </w:r>
      <w:r w:rsidR="006C4A4D" w:rsidRPr="00056FF5">
        <w:rPr>
          <w:rFonts w:ascii="Times New Roman" w:hAnsi="Times New Roman" w:cs="Times New Roman"/>
          <w:color w:val="auto"/>
          <w:sz w:val="28"/>
          <w:szCs w:val="28"/>
          <w:lang w:val="en-US"/>
        </w:rPr>
        <w:t xml:space="preserve">  se modifică și se completează după cum urmează</w:t>
      </w:r>
      <w:r w:rsidR="00F752CD" w:rsidRPr="00056FF5">
        <w:rPr>
          <w:rFonts w:ascii="Times New Roman" w:hAnsi="Times New Roman" w:cs="Times New Roman"/>
          <w:color w:val="auto"/>
          <w:sz w:val="28"/>
          <w:szCs w:val="28"/>
          <w:lang w:val="en-US"/>
        </w:rPr>
        <w:t>:</w:t>
      </w:r>
    </w:p>
    <w:p w:rsidR="00634DF0" w:rsidRPr="00056FF5" w:rsidRDefault="009E1BB7" w:rsidP="00634DF0">
      <w:pPr>
        <w:pStyle w:val="Default"/>
        <w:ind w:left="142"/>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1) după denumire</w:t>
      </w:r>
      <w:r w:rsidR="00102C26" w:rsidRPr="00056FF5">
        <w:rPr>
          <w:rFonts w:ascii="Times New Roman" w:hAnsi="Times New Roman" w:cs="Times New Roman"/>
          <w:color w:val="auto"/>
          <w:sz w:val="28"/>
          <w:szCs w:val="28"/>
          <w:lang w:val="en-US"/>
        </w:rPr>
        <w:t>a Normei</w:t>
      </w:r>
      <w:r w:rsidRPr="00056FF5">
        <w:rPr>
          <w:rFonts w:ascii="Times New Roman" w:hAnsi="Times New Roman" w:cs="Times New Roman"/>
          <w:color w:val="auto"/>
          <w:sz w:val="28"/>
          <w:szCs w:val="28"/>
          <w:lang w:val="en-US"/>
        </w:rPr>
        <w:t xml:space="preserve"> se completează cu preambul cu următorul </w:t>
      </w:r>
      <w:r w:rsidR="00102C26" w:rsidRPr="00056FF5">
        <w:rPr>
          <w:rFonts w:ascii="Times New Roman" w:hAnsi="Times New Roman" w:cs="Times New Roman"/>
          <w:color w:val="auto"/>
          <w:sz w:val="28"/>
          <w:szCs w:val="28"/>
          <w:lang w:val="en-US"/>
        </w:rPr>
        <w:t>text</w:t>
      </w:r>
      <w:r w:rsidRPr="00056FF5">
        <w:rPr>
          <w:rFonts w:ascii="Times New Roman" w:hAnsi="Times New Roman" w:cs="Times New Roman"/>
          <w:color w:val="auto"/>
          <w:sz w:val="28"/>
          <w:szCs w:val="28"/>
          <w:lang w:val="en-US"/>
        </w:rPr>
        <w:t>:</w:t>
      </w:r>
      <w:r w:rsidR="00102C26" w:rsidRPr="00056FF5">
        <w:rPr>
          <w:rFonts w:ascii="Times New Roman" w:hAnsi="Times New Roman" w:cs="Times New Roman"/>
          <w:color w:val="auto"/>
          <w:sz w:val="28"/>
          <w:szCs w:val="28"/>
          <w:lang w:val="en-US"/>
        </w:rPr>
        <w:t xml:space="preserve"> </w:t>
      </w:r>
    </w:p>
    <w:p w:rsidR="004B025E" w:rsidRPr="00056FF5" w:rsidRDefault="00102C26" w:rsidP="00634DF0">
      <w:pPr>
        <w:pStyle w:val="Default"/>
        <w:ind w:left="142"/>
        <w:jc w:val="both"/>
        <w:rPr>
          <w:rFonts w:ascii="Times New Roman" w:hAnsi="Times New Roman" w:cs="Times New Roman"/>
          <w:color w:val="auto"/>
          <w:sz w:val="28"/>
          <w:szCs w:val="28"/>
          <w:lang w:val="en-US"/>
        </w:rPr>
      </w:pPr>
      <w:r w:rsidRPr="00056FF5">
        <w:rPr>
          <w:rFonts w:ascii="Times New Roman" w:hAnsi="Times New Roman" w:cs="Times New Roman"/>
          <w:bCs/>
          <w:color w:val="auto"/>
          <w:sz w:val="28"/>
          <w:szCs w:val="28"/>
          <w:lang w:val="en-US"/>
        </w:rPr>
        <w:t>” Prezenta Normă sanitar vete</w:t>
      </w:r>
      <w:r w:rsidRPr="00056FF5">
        <w:rPr>
          <w:rFonts w:ascii="Times New Roman" w:hAnsi="Times New Roman" w:cs="Times New Roman"/>
          <w:bCs/>
          <w:color w:val="auto"/>
          <w:sz w:val="28"/>
          <w:szCs w:val="28"/>
          <w:lang w:val="ro-RO"/>
        </w:rPr>
        <w:t>rinară</w:t>
      </w:r>
      <w:r w:rsidR="004B025E" w:rsidRPr="00056FF5">
        <w:rPr>
          <w:rFonts w:ascii="Times New Roman" w:hAnsi="Times New Roman" w:cs="Times New Roman"/>
          <w:bCs/>
          <w:color w:val="auto"/>
          <w:sz w:val="28"/>
          <w:szCs w:val="28"/>
          <w:lang w:val="ro-RO"/>
        </w:rPr>
        <w:t xml:space="preserve"> </w:t>
      </w:r>
      <w:r w:rsidRPr="00056FF5">
        <w:rPr>
          <w:rFonts w:ascii="Times New Roman" w:hAnsi="Times New Roman" w:cs="Times New Roman"/>
          <w:bCs/>
          <w:color w:val="auto"/>
          <w:sz w:val="28"/>
          <w:szCs w:val="28"/>
          <w:lang w:val="ro-RO"/>
        </w:rPr>
        <w:t>transpune Directiva</w:t>
      </w:r>
      <w:r w:rsidR="004B025E" w:rsidRPr="00056FF5">
        <w:rPr>
          <w:rFonts w:ascii="Times New Roman" w:hAnsi="Times New Roman" w:cs="Times New Roman"/>
          <w:bCs/>
          <w:color w:val="auto"/>
          <w:sz w:val="28"/>
          <w:szCs w:val="28"/>
          <w:lang w:val="ro-RO"/>
        </w:rPr>
        <w:t xml:space="preserve"> 2005/94/CE a Consiliului Europei din 20 decembrie 2005 privind măsurile comunitare de combatere a influenţei aviare şi de abrogare a Directivei 92/40/CEE</w:t>
      </w:r>
      <w:r w:rsidR="00241AA9" w:rsidRPr="00056FF5">
        <w:rPr>
          <w:rFonts w:ascii="Times New Roman" w:hAnsi="Times New Roman" w:cs="Times New Roman"/>
          <w:bCs/>
          <w:color w:val="auto"/>
          <w:sz w:val="28"/>
          <w:szCs w:val="28"/>
          <w:lang w:val="ro-RO"/>
        </w:rPr>
        <w:t xml:space="preserve">, </w:t>
      </w:r>
      <w:r w:rsidRPr="00056FF5">
        <w:rPr>
          <w:rFonts w:ascii="Times New Roman" w:hAnsi="Times New Roman" w:cs="Times New Roman"/>
          <w:bCs/>
          <w:color w:val="auto"/>
          <w:sz w:val="28"/>
          <w:szCs w:val="28"/>
          <w:lang w:val="ro-RO"/>
        </w:rPr>
        <w:t xml:space="preserve">publicată </w:t>
      </w:r>
      <w:r w:rsidR="00241AA9" w:rsidRPr="00056FF5">
        <w:rPr>
          <w:rFonts w:ascii="Times New Roman" w:hAnsi="Times New Roman" w:cs="Times New Roman"/>
          <w:bCs/>
          <w:color w:val="auto"/>
          <w:sz w:val="28"/>
          <w:szCs w:val="28"/>
          <w:lang w:val="ro-RO"/>
        </w:rPr>
        <w:t xml:space="preserve">în Jurnalul </w:t>
      </w:r>
      <w:r w:rsidR="004B025E" w:rsidRPr="00056FF5">
        <w:rPr>
          <w:rFonts w:ascii="Times New Roman" w:hAnsi="Times New Roman" w:cs="Times New Roman"/>
          <w:bCs/>
          <w:color w:val="auto"/>
          <w:sz w:val="28"/>
          <w:szCs w:val="28"/>
          <w:lang w:val="ro-RO"/>
        </w:rPr>
        <w:t xml:space="preserve">Oficial </w:t>
      </w:r>
      <w:r w:rsidR="00241AA9" w:rsidRPr="00056FF5">
        <w:rPr>
          <w:rFonts w:ascii="Times New Roman" w:hAnsi="Times New Roman" w:cs="Times New Roman"/>
          <w:bCs/>
          <w:color w:val="auto"/>
          <w:sz w:val="28"/>
          <w:szCs w:val="28"/>
          <w:lang w:val="ro-RO"/>
        </w:rPr>
        <w:t xml:space="preserve"> al Uniunii Europene, seria</w:t>
      </w:r>
      <w:r w:rsidR="004B025E" w:rsidRPr="00056FF5">
        <w:rPr>
          <w:rFonts w:ascii="Times New Roman" w:hAnsi="Times New Roman" w:cs="Times New Roman"/>
          <w:bCs/>
          <w:color w:val="auto"/>
          <w:sz w:val="28"/>
          <w:szCs w:val="28"/>
          <w:lang w:val="ro-RO"/>
        </w:rPr>
        <w:t xml:space="preserve"> L</w:t>
      </w:r>
      <w:r w:rsidR="00241AA9" w:rsidRPr="00056FF5">
        <w:rPr>
          <w:rFonts w:ascii="Times New Roman" w:hAnsi="Times New Roman" w:cs="Times New Roman"/>
          <w:bCs/>
          <w:color w:val="auto"/>
          <w:sz w:val="28"/>
          <w:szCs w:val="28"/>
          <w:lang w:val="ro-RO"/>
        </w:rPr>
        <w:t>, nr. 010</w:t>
      </w:r>
      <w:r w:rsidR="004B025E" w:rsidRPr="00056FF5">
        <w:rPr>
          <w:rFonts w:ascii="Times New Roman" w:hAnsi="Times New Roman" w:cs="Times New Roman"/>
          <w:bCs/>
          <w:color w:val="auto"/>
          <w:sz w:val="28"/>
          <w:szCs w:val="28"/>
          <w:lang w:val="ro-RO"/>
        </w:rPr>
        <w:t xml:space="preserve">, </w:t>
      </w:r>
      <w:r w:rsidR="00241AA9" w:rsidRPr="00056FF5">
        <w:rPr>
          <w:rFonts w:ascii="Times New Roman" w:hAnsi="Times New Roman" w:cs="Times New Roman"/>
          <w:bCs/>
          <w:color w:val="auto"/>
          <w:sz w:val="28"/>
          <w:szCs w:val="28"/>
          <w:lang w:val="ro-RO"/>
        </w:rPr>
        <w:t>p</w:t>
      </w:r>
      <w:r w:rsidR="004B025E" w:rsidRPr="00056FF5">
        <w:rPr>
          <w:rFonts w:ascii="Times New Roman" w:hAnsi="Times New Roman" w:cs="Times New Roman"/>
          <w:bCs/>
          <w:color w:val="auto"/>
          <w:sz w:val="28"/>
          <w:szCs w:val="28"/>
          <w:lang w:val="ro-RO"/>
        </w:rPr>
        <w:t>. 0016 – 0065</w:t>
      </w:r>
      <w:r w:rsidR="00C31C9A" w:rsidRPr="00056FF5">
        <w:rPr>
          <w:rFonts w:ascii="Times New Roman" w:hAnsi="Times New Roman" w:cs="Times New Roman"/>
          <w:bCs/>
          <w:color w:val="auto"/>
          <w:sz w:val="28"/>
          <w:szCs w:val="28"/>
          <w:lang w:val="ro-RO"/>
        </w:rPr>
        <w:t xml:space="preserve">, </w:t>
      </w:r>
      <w:r w:rsidR="00634DF0" w:rsidRPr="00056FF5">
        <w:rPr>
          <w:rFonts w:ascii="Times New Roman" w:hAnsi="Times New Roman" w:cs="Times New Roman"/>
          <w:color w:val="auto"/>
          <w:sz w:val="28"/>
          <w:szCs w:val="28"/>
          <w:lang w:val="en-US"/>
        </w:rPr>
        <w:t>Decizia</w:t>
      </w:r>
      <w:r w:rsidR="00634DF0" w:rsidRPr="00056FF5">
        <w:rPr>
          <w:rFonts w:ascii="Times New Roman" w:hAnsi="Times New Roman" w:cs="Times New Roman"/>
          <w:bCs/>
          <w:color w:val="auto"/>
          <w:sz w:val="28"/>
          <w:szCs w:val="28"/>
          <w:lang w:val="ro-RO"/>
        </w:rPr>
        <w:t xml:space="preserve"> Comisiei Europene nr. </w:t>
      </w:r>
      <w:r w:rsidR="00634DF0" w:rsidRPr="00056FF5">
        <w:rPr>
          <w:rFonts w:ascii="Times New Roman" w:hAnsi="Times New Roman" w:cs="Times New Roman"/>
          <w:color w:val="auto"/>
          <w:sz w:val="28"/>
          <w:szCs w:val="28"/>
          <w:lang w:val="en-US"/>
        </w:rPr>
        <w:t xml:space="preserve">2017/263 </w:t>
      </w:r>
      <w:r w:rsidR="00634DF0" w:rsidRPr="00056FF5">
        <w:rPr>
          <w:rFonts w:ascii="Times New Roman" w:hAnsi="Times New Roman" w:cs="Times New Roman"/>
          <w:color w:val="auto"/>
          <w:w w:val="95"/>
          <w:sz w:val="28"/>
          <w:szCs w:val="28"/>
          <w:lang w:val="en-US"/>
        </w:rPr>
        <w:t xml:space="preserve">din 14 februarie 2017 privind măsurile de diminuare a riscurilor, măsurile consolidate de biosecuritate și sistemele de </w:t>
      </w:r>
      <w:r w:rsidR="00634DF0" w:rsidRPr="00056FF5">
        <w:rPr>
          <w:rFonts w:ascii="Times New Roman" w:hAnsi="Times New Roman" w:cs="Times New Roman"/>
          <w:color w:val="auto"/>
          <w:sz w:val="28"/>
          <w:szCs w:val="28"/>
          <w:lang w:val="en-US"/>
        </w:rPr>
        <w:t xml:space="preserve">depistare timpurie în legătură cu riscurile pe care le prezintă păsările sălbatice de transmitere </w:t>
      </w:r>
      <w:r w:rsidR="00634DF0" w:rsidRPr="00056FF5">
        <w:rPr>
          <w:rFonts w:ascii="Times New Roman" w:hAnsi="Times New Roman" w:cs="Times New Roman"/>
          <w:color w:val="auto"/>
          <w:w w:val="95"/>
          <w:sz w:val="28"/>
          <w:szCs w:val="28"/>
          <w:lang w:val="en-US"/>
        </w:rPr>
        <w:t>a virușilor gripei aviare înalt patogene la păsările de curte</w:t>
      </w:r>
      <w:r w:rsidR="00241AA9" w:rsidRPr="00056FF5">
        <w:rPr>
          <w:rFonts w:ascii="Times New Roman" w:hAnsi="Times New Roman" w:cs="Times New Roman"/>
          <w:bCs/>
          <w:color w:val="auto"/>
          <w:sz w:val="28"/>
          <w:szCs w:val="28"/>
          <w:lang w:val="ro-RO"/>
        </w:rPr>
        <w:t>, publicată în Jurnalul Oficial  al Un</w:t>
      </w:r>
      <w:r w:rsidR="00634DF0" w:rsidRPr="00056FF5">
        <w:rPr>
          <w:rFonts w:ascii="Times New Roman" w:hAnsi="Times New Roman" w:cs="Times New Roman"/>
          <w:bCs/>
          <w:color w:val="auto"/>
          <w:sz w:val="28"/>
          <w:szCs w:val="28"/>
          <w:lang w:val="ro-RO"/>
        </w:rPr>
        <w:t>iunii Europene, seria L, nr. 39</w:t>
      </w:r>
      <w:r w:rsidR="00241AA9" w:rsidRPr="00056FF5">
        <w:rPr>
          <w:rFonts w:ascii="Times New Roman" w:hAnsi="Times New Roman" w:cs="Times New Roman"/>
          <w:bCs/>
          <w:color w:val="auto"/>
          <w:sz w:val="28"/>
          <w:szCs w:val="28"/>
          <w:lang w:val="ro-RO"/>
        </w:rPr>
        <w:t>, p</w:t>
      </w:r>
      <w:r w:rsidR="004B025E" w:rsidRPr="00056FF5">
        <w:rPr>
          <w:rFonts w:ascii="Times New Roman" w:hAnsi="Times New Roman" w:cs="Times New Roman"/>
          <w:bCs/>
          <w:color w:val="auto"/>
          <w:sz w:val="28"/>
          <w:szCs w:val="28"/>
          <w:lang w:val="ro-RO"/>
        </w:rPr>
        <w:t xml:space="preserve">. </w:t>
      </w:r>
      <w:r w:rsidR="00634DF0" w:rsidRPr="00056FF5">
        <w:rPr>
          <w:rFonts w:ascii="Times New Roman" w:hAnsi="Times New Roman" w:cs="Times New Roman"/>
          <w:bCs/>
          <w:color w:val="auto"/>
          <w:sz w:val="28"/>
          <w:szCs w:val="28"/>
          <w:lang w:val="ro-RO"/>
        </w:rPr>
        <w:t>6 - 17</w:t>
      </w:r>
      <w:r w:rsidR="00241AA9" w:rsidRPr="00056FF5">
        <w:rPr>
          <w:rFonts w:ascii="Times New Roman" w:hAnsi="Times New Roman" w:cs="Times New Roman"/>
          <w:bCs/>
          <w:color w:val="auto"/>
          <w:sz w:val="28"/>
          <w:szCs w:val="28"/>
          <w:lang w:val="ro-RO"/>
        </w:rPr>
        <w:t xml:space="preserve">, </w:t>
      </w:r>
      <w:r w:rsidR="004B025E" w:rsidRPr="00056FF5">
        <w:rPr>
          <w:rFonts w:ascii="Times New Roman" w:hAnsi="Times New Roman" w:cs="Times New Roman"/>
          <w:bCs/>
          <w:color w:val="auto"/>
          <w:sz w:val="28"/>
          <w:szCs w:val="28"/>
          <w:lang w:val="ro-RO"/>
        </w:rPr>
        <w:t>D</w:t>
      </w:r>
      <w:r w:rsidR="00241AA9" w:rsidRPr="00056FF5">
        <w:rPr>
          <w:rFonts w:ascii="Times New Roman" w:hAnsi="Times New Roman" w:cs="Times New Roman"/>
          <w:bCs/>
          <w:color w:val="auto"/>
          <w:sz w:val="28"/>
          <w:szCs w:val="28"/>
          <w:lang w:val="ro-RO"/>
        </w:rPr>
        <w:t>ecizia</w:t>
      </w:r>
      <w:r w:rsidR="004B025E" w:rsidRPr="00056FF5">
        <w:rPr>
          <w:rFonts w:ascii="Times New Roman" w:hAnsi="Times New Roman" w:cs="Times New Roman"/>
          <w:bCs/>
          <w:color w:val="auto"/>
          <w:sz w:val="28"/>
          <w:szCs w:val="28"/>
          <w:lang w:val="ro-RO"/>
        </w:rPr>
        <w:t xml:space="preserve"> Comisiei</w:t>
      </w:r>
      <w:r w:rsidR="00241AA9" w:rsidRPr="00056FF5">
        <w:rPr>
          <w:rFonts w:ascii="Times New Roman" w:hAnsi="Times New Roman" w:cs="Times New Roman"/>
          <w:bCs/>
          <w:color w:val="auto"/>
          <w:sz w:val="28"/>
          <w:szCs w:val="28"/>
          <w:lang w:val="ro-RO"/>
        </w:rPr>
        <w:t xml:space="preserve"> Europene</w:t>
      </w:r>
      <w:r w:rsidR="004B025E" w:rsidRPr="00056FF5">
        <w:rPr>
          <w:rFonts w:ascii="Times New Roman" w:hAnsi="Times New Roman" w:cs="Times New Roman"/>
          <w:bCs/>
          <w:color w:val="auto"/>
          <w:sz w:val="28"/>
          <w:szCs w:val="28"/>
          <w:lang w:val="ro-RO"/>
        </w:rPr>
        <w:t xml:space="preserve">  nr. 2006/563/CE din 11 august 2006 privind anumite măsuri de protecție în legătură cu prezența influenței aviare produse de tulpini înalt patogene de subtip H5N1 la păsările sălbatice din Comunitate și de abrogare a Deciziei nr. 2006/115/CE,</w:t>
      </w:r>
      <w:r w:rsidR="00C31C9A" w:rsidRPr="00056FF5">
        <w:rPr>
          <w:rFonts w:ascii="Times New Roman" w:hAnsi="Times New Roman" w:cs="Times New Roman"/>
          <w:color w:val="auto"/>
          <w:sz w:val="19"/>
          <w:szCs w:val="19"/>
          <w:lang w:val="ro-RO"/>
        </w:rPr>
        <w:t xml:space="preserve">  </w:t>
      </w:r>
      <w:r w:rsidR="00C31C9A" w:rsidRPr="00056FF5">
        <w:rPr>
          <w:rFonts w:ascii="Times New Roman" w:hAnsi="Times New Roman" w:cs="Times New Roman"/>
          <w:bCs/>
          <w:color w:val="auto"/>
          <w:sz w:val="28"/>
          <w:szCs w:val="28"/>
          <w:lang w:val="ro-RO"/>
        </w:rPr>
        <w:t xml:space="preserve">publicată în Jurnalul Oficial  al Uniunii Europene, seria L, nr. 222, p. 11 </w:t>
      </w:r>
      <w:r w:rsidR="004B025E" w:rsidRPr="00056FF5">
        <w:rPr>
          <w:rFonts w:ascii="Times New Roman" w:hAnsi="Times New Roman" w:cs="Times New Roman"/>
          <w:bCs/>
          <w:color w:val="auto"/>
          <w:sz w:val="28"/>
          <w:szCs w:val="28"/>
          <w:lang w:val="ro-RO"/>
        </w:rPr>
        <w:t>și R</w:t>
      </w:r>
      <w:r w:rsidR="005020FE" w:rsidRPr="00056FF5">
        <w:rPr>
          <w:rFonts w:ascii="Times New Roman" w:hAnsi="Times New Roman" w:cs="Times New Roman"/>
          <w:bCs/>
          <w:color w:val="auto"/>
          <w:sz w:val="28"/>
          <w:szCs w:val="28"/>
          <w:lang w:val="ro-RO"/>
        </w:rPr>
        <w:t>egulamentul</w:t>
      </w:r>
      <w:r w:rsidR="004B025E" w:rsidRPr="00056FF5">
        <w:rPr>
          <w:rFonts w:ascii="Times New Roman" w:hAnsi="Times New Roman" w:cs="Times New Roman"/>
          <w:bCs/>
          <w:color w:val="auto"/>
          <w:sz w:val="28"/>
          <w:szCs w:val="28"/>
          <w:lang w:val="ro-RO"/>
        </w:rPr>
        <w:t xml:space="preserve"> </w:t>
      </w:r>
      <w:r w:rsidR="005020FE" w:rsidRPr="00056FF5">
        <w:rPr>
          <w:rFonts w:ascii="Times New Roman" w:hAnsi="Times New Roman" w:cs="Times New Roman"/>
          <w:bCs/>
          <w:color w:val="auto"/>
          <w:sz w:val="28"/>
          <w:szCs w:val="28"/>
          <w:lang w:val="ro-RO"/>
        </w:rPr>
        <w:t>Comisiei Europene</w:t>
      </w:r>
      <w:r w:rsidR="004B025E" w:rsidRPr="00056FF5">
        <w:rPr>
          <w:rFonts w:ascii="Times New Roman" w:hAnsi="Times New Roman" w:cs="Times New Roman"/>
          <w:bCs/>
          <w:color w:val="auto"/>
          <w:sz w:val="28"/>
          <w:szCs w:val="28"/>
          <w:lang w:val="ro-RO"/>
        </w:rPr>
        <w:t xml:space="preserve"> nr. 616/2009 din 13 iulie 2009 de punere în aplicare a Directivei 2005/94/CE a Consiliului în ceea ce privește aprobarea compartimentelor de creștere a păsărilor de curte și a compartimentelor de creștere a altor păsări captive în privința gripei aviare, precum și a unor măsuri suplimentare de biosecuritate preventivă în aceste </w:t>
      </w:r>
      <w:r w:rsidR="004B025E" w:rsidRPr="00056FF5">
        <w:rPr>
          <w:rFonts w:ascii="Times New Roman" w:hAnsi="Times New Roman" w:cs="Times New Roman"/>
          <w:bCs/>
          <w:color w:val="auto"/>
          <w:sz w:val="28"/>
          <w:szCs w:val="28"/>
          <w:lang w:val="ro-RO"/>
        </w:rPr>
        <w:lastRenderedPageBreak/>
        <w:t>compartimente</w:t>
      </w:r>
      <w:r w:rsidR="005020FE" w:rsidRPr="00056FF5">
        <w:rPr>
          <w:rFonts w:ascii="Times New Roman" w:hAnsi="Times New Roman" w:cs="Times New Roman"/>
          <w:bCs/>
          <w:color w:val="auto"/>
          <w:sz w:val="28"/>
          <w:szCs w:val="28"/>
          <w:lang w:val="ro-RO"/>
        </w:rPr>
        <w:t xml:space="preserve">, publicat în Jurnalul Oficial  al Uniunii Europene, seria L, nr. 181, </w:t>
      </w:r>
      <w:r w:rsidR="004B025E" w:rsidRPr="00056FF5">
        <w:rPr>
          <w:rFonts w:ascii="Times New Roman" w:hAnsi="Times New Roman" w:cs="Times New Roman"/>
          <w:bCs/>
          <w:color w:val="auto"/>
          <w:sz w:val="28"/>
          <w:szCs w:val="28"/>
          <w:lang w:val="ro-RO"/>
        </w:rPr>
        <w:t>p. 16</w:t>
      </w:r>
      <w:r w:rsidR="005020FE" w:rsidRPr="00056FF5">
        <w:rPr>
          <w:rFonts w:ascii="Times New Roman" w:hAnsi="Times New Roman" w:cs="Times New Roman"/>
          <w:bCs/>
          <w:color w:val="auto"/>
          <w:sz w:val="28"/>
          <w:szCs w:val="28"/>
          <w:lang w:val="ro-RO"/>
        </w:rPr>
        <w:t>”</w:t>
      </w:r>
      <w:r w:rsidR="00817C01" w:rsidRPr="00056FF5">
        <w:rPr>
          <w:rFonts w:ascii="Times New Roman" w:hAnsi="Times New Roman" w:cs="Times New Roman"/>
          <w:bCs/>
          <w:color w:val="auto"/>
          <w:sz w:val="28"/>
          <w:szCs w:val="28"/>
          <w:lang w:val="ro-RO"/>
        </w:rPr>
        <w:t>;</w:t>
      </w:r>
      <w:r w:rsidR="004B025E" w:rsidRPr="00056FF5">
        <w:rPr>
          <w:rFonts w:ascii="Times New Roman" w:hAnsi="Times New Roman" w:cs="Times New Roman"/>
          <w:bCs/>
          <w:color w:val="auto"/>
          <w:sz w:val="28"/>
          <w:szCs w:val="28"/>
          <w:lang w:val="ro-RO"/>
        </w:rPr>
        <w:t xml:space="preserve"> </w:t>
      </w:r>
    </w:p>
    <w:p w:rsidR="008048A8" w:rsidRPr="00056FF5" w:rsidRDefault="004B025E" w:rsidP="001A3CD6">
      <w:pPr>
        <w:pStyle w:val="Default"/>
        <w:jc w:val="both"/>
        <w:rPr>
          <w:rFonts w:ascii="Times New Roman" w:hAnsi="Times New Roman" w:cs="Times New Roman"/>
          <w:color w:val="auto"/>
          <w:sz w:val="28"/>
          <w:szCs w:val="28"/>
          <w:lang w:val="ro-RO"/>
        </w:rPr>
      </w:pPr>
      <w:r w:rsidRPr="00056FF5">
        <w:rPr>
          <w:rFonts w:ascii="Times New Roman" w:hAnsi="Times New Roman" w:cs="Times New Roman"/>
          <w:color w:val="auto"/>
          <w:sz w:val="28"/>
          <w:szCs w:val="28"/>
          <w:lang w:val="ro-RO"/>
        </w:rPr>
        <w:t xml:space="preserve">2) </w:t>
      </w:r>
      <w:r w:rsidR="00D66EAB" w:rsidRPr="00056FF5">
        <w:rPr>
          <w:rFonts w:ascii="Times New Roman" w:hAnsi="Times New Roman" w:cs="Times New Roman"/>
          <w:color w:val="auto"/>
          <w:sz w:val="28"/>
          <w:szCs w:val="28"/>
          <w:lang w:val="ro-RO"/>
        </w:rPr>
        <w:t>Punctul 1 se expune</w:t>
      </w:r>
      <w:r w:rsidR="00F85ED9" w:rsidRPr="00056FF5">
        <w:rPr>
          <w:rFonts w:ascii="Times New Roman" w:hAnsi="Times New Roman" w:cs="Times New Roman"/>
          <w:color w:val="auto"/>
          <w:sz w:val="28"/>
          <w:szCs w:val="28"/>
          <w:lang w:val="ro-RO"/>
        </w:rPr>
        <w:t xml:space="preserve"> în redacție nouă cu următorul c</w:t>
      </w:r>
      <w:r w:rsidR="004D114A" w:rsidRPr="00056FF5">
        <w:rPr>
          <w:rFonts w:ascii="Times New Roman" w:hAnsi="Times New Roman" w:cs="Times New Roman"/>
          <w:color w:val="auto"/>
          <w:sz w:val="28"/>
          <w:szCs w:val="28"/>
          <w:lang w:val="ro-RO"/>
        </w:rPr>
        <w:t>uprins</w:t>
      </w:r>
      <w:r w:rsidR="00D66EAB" w:rsidRPr="00056FF5">
        <w:rPr>
          <w:rFonts w:ascii="Times New Roman" w:hAnsi="Times New Roman" w:cs="Times New Roman"/>
          <w:color w:val="auto"/>
          <w:sz w:val="28"/>
          <w:szCs w:val="28"/>
          <w:lang w:val="ro-RO"/>
        </w:rPr>
        <w:t xml:space="preserve">: </w:t>
      </w:r>
    </w:p>
    <w:p w:rsidR="00D66EAB" w:rsidRPr="00056FF5" w:rsidRDefault="008048A8" w:rsidP="001A3CD6">
      <w:pPr>
        <w:pStyle w:val="Default"/>
        <w:jc w:val="both"/>
        <w:rPr>
          <w:rFonts w:ascii="Times New Roman" w:hAnsi="Times New Roman" w:cs="Times New Roman"/>
          <w:color w:val="auto"/>
          <w:sz w:val="28"/>
          <w:szCs w:val="28"/>
          <w:lang w:val="ro-RO"/>
        </w:rPr>
      </w:pPr>
      <w:r w:rsidRPr="00056FF5">
        <w:rPr>
          <w:rFonts w:ascii="Times New Roman" w:hAnsi="Times New Roman" w:cs="Times New Roman"/>
          <w:color w:val="auto"/>
          <w:sz w:val="28"/>
          <w:szCs w:val="28"/>
          <w:lang w:val="ro-RO"/>
        </w:rPr>
        <w:tab/>
      </w:r>
      <w:r w:rsidR="00D66EAB" w:rsidRPr="00056FF5">
        <w:rPr>
          <w:rFonts w:ascii="Times New Roman" w:hAnsi="Times New Roman" w:cs="Times New Roman"/>
          <w:color w:val="auto"/>
          <w:sz w:val="28"/>
          <w:szCs w:val="28"/>
          <w:lang w:val="ro-RO"/>
        </w:rPr>
        <w:t xml:space="preserve">” </w:t>
      </w:r>
      <w:r w:rsidRPr="00056FF5">
        <w:rPr>
          <w:rFonts w:ascii="Times New Roman" w:hAnsi="Times New Roman" w:cs="Times New Roman"/>
          <w:color w:val="auto"/>
          <w:sz w:val="28"/>
          <w:szCs w:val="28"/>
          <w:lang w:val="ro-RO"/>
        </w:rPr>
        <w:t xml:space="preserve">1. </w:t>
      </w:r>
      <w:r w:rsidR="00D66EAB" w:rsidRPr="00056FF5">
        <w:rPr>
          <w:rFonts w:ascii="Times New Roman" w:hAnsi="Times New Roman" w:cs="Times New Roman"/>
          <w:color w:val="auto"/>
          <w:sz w:val="28"/>
          <w:szCs w:val="28"/>
          <w:lang w:val="ro-RO"/>
        </w:rPr>
        <w:t xml:space="preserve">Prezenta Normă sanitar veterinară </w:t>
      </w:r>
      <w:r w:rsidR="00F85ED9" w:rsidRPr="00056FF5">
        <w:rPr>
          <w:rFonts w:ascii="Times New Roman" w:hAnsi="Times New Roman" w:cs="Times New Roman"/>
          <w:color w:val="auto"/>
          <w:sz w:val="28"/>
          <w:szCs w:val="28"/>
          <w:lang w:val="ro-RO"/>
        </w:rPr>
        <w:t xml:space="preserve">(în continuare - Norma sanitar - veterinară) </w:t>
      </w:r>
      <w:r w:rsidR="00D66EAB" w:rsidRPr="00056FF5">
        <w:rPr>
          <w:rFonts w:ascii="Times New Roman" w:hAnsi="Times New Roman" w:cs="Times New Roman"/>
          <w:color w:val="auto"/>
          <w:sz w:val="28"/>
          <w:szCs w:val="28"/>
          <w:lang w:val="ro-RO"/>
        </w:rPr>
        <w:t>stabilește  măsuri  de supraveghere, control şi combatere a gripei aviare</w:t>
      </w:r>
      <w:r w:rsidR="00817C01" w:rsidRPr="00056FF5">
        <w:rPr>
          <w:rFonts w:ascii="Times New Roman" w:hAnsi="Times New Roman" w:cs="Times New Roman"/>
          <w:color w:val="auto"/>
          <w:sz w:val="28"/>
          <w:szCs w:val="28"/>
          <w:lang w:val="ro-RO"/>
        </w:rPr>
        <w:t xml:space="preserve"> la păsări, inclusiv la păsări sălbatice.</w:t>
      </w:r>
      <w:r w:rsidR="00D66EAB" w:rsidRPr="00056FF5">
        <w:rPr>
          <w:rFonts w:ascii="Times New Roman" w:hAnsi="Times New Roman" w:cs="Times New Roman"/>
          <w:color w:val="auto"/>
          <w:sz w:val="28"/>
          <w:szCs w:val="28"/>
          <w:lang w:val="ro-RO"/>
        </w:rPr>
        <w:t>”</w:t>
      </w:r>
    </w:p>
    <w:p w:rsidR="00817C01" w:rsidRPr="00056FF5" w:rsidRDefault="00817C01" w:rsidP="001A3CD6">
      <w:pPr>
        <w:pStyle w:val="Default"/>
        <w:jc w:val="both"/>
        <w:rPr>
          <w:rFonts w:ascii="Times New Roman" w:hAnsi="Times New Roman" w:cs="Times New Roman"/>
          <w:color w:val="auto"/>
          <w:sz w:val="28"/>
          <w:szCs w:val="28"/>
          <w:lang w:val="ro-RO"/>
        </w:rPr>
      </w:pPr>
      <w:r w:rsidRPr="00056FF5">
        <w:rPr>
          <w:rFonts w:ascii="Times New Roman" w:hAnsi="Times New Roman" w:cs="Times New Roman"/>
          <w:color w:val="auto"/>
          <w:sz w:val="28"/>
          <w:szCs w:val="28"/>
          <w:lang w:val="ro-RO"/>
        </w:rPr>
        <w:t>3) Punctul 2 se exclude;</w:t>
      </w:r>
    </w:p>
    <w:p w:rsidR="00A166F2" w:rsidRPr="006C7367" w:rsidRDefault="00817C01" w:rsidP="001A3CD6">
      <w:pPr>
        <w:pStyle w:val="Default"/>
        <w:jc w:val="both"/>
        <w:rPr>
          <w:rFonts w:ascii="Times New Roman" w:hAnsi="Times New Roman" w:cs="Times New Roman"/>
          <w:color w:val="FF0000"/>
          <w:sz w:val="28"/>
          <w:szCs w:val="28"/>
          <w:lang w:val="ro-RO"/>
        </w:rPr>
      </w:pPr>
      <w:r w:rsidRPr="006C7367">
        <w:rPr>
          <w:rFonts w:ascii="Times New Roman" w:hAnsi="Times New Roman" w:cs="Times New Roman"/>
          <w:color w:val="FF0000"/>
          <w:sz w:val="28"/>
          <w:szCs w:val="28"/>
          <w:lang w:val="ro-RO"/>
        </w:rPr>
        <w:t xml:space="preserve">4) </w:t>
      </w:r>
      <w:r w:rsidR="00A166F2" w:rsidRPr="006C7367">
        <w:rPr>
          <w:rFonts w:ascii="Times New Roman" w:hAnsi="Times New Roman" w:cs="Times New Roman"/>
          <w:color w:val="FF0000"/>
          <w:sz w:val="28"/>
          <w:szCs w:val="28"/>
          <w:lang w:val="ro-RO"/>
        </w:rPr>
        <w:t>La p</w:t>
      </w:r>
      <w:r w:rsidR="007E7E74" w:rsidRPr="006C7367">
        <w:rPr>
          <w:rFonts w:ascii="Times New Roman" w:hAnsi="Times New Roman" w:cs="Times New Roman"/>
          <w:color w:val="FF0000"/>
          <w:sz w:val="28"/>
          <w:szCs w:val="28"/>
          <w:lang w:val="ro-RO"/>
        </w:rPr>
        <w:t>unctul 3 lit. a)</w:t>
      </w:r>
      <w:r w:rsidR="005A6ACD" w:rsidRPr="006C7367">
        <w:rPr>
          <w:rFonts w:ascii="Times New Roman" w:hAnsi="Times New Roman" w:cs="Times New Roman"/>
          <w:color w:val="FF0000"/>
          <w:sz w:val="28"/>
          <w:szCs w:val="28"/>
          <w:lang w:val="ro-RO"/>
        </w:rPr>
        <w:t xml:space="preserve"> și în tot textul Normei</w:t>
      </w:r>
      <w:r w:rsidR="007601EE" w:rsidRPr="006C7367">
        <w:rPr>
          <w:rFonts w:ascii="Times New Roman" w:hAnsi="Times New Roman" w:cs="Times New Roman"/>
          <w:color w:val="FF0000"/>
          <w:sz w:val="28"/>
          <w:szCs w:val="28"/>
          <w:lang w:val="ro-RO"/>
        </w:rPr>
        <w:t xml:space="preserve"> sanitar veterinare</w:t>
      </w:r>
      <w:r w:rsidR="007E7E74" w:rsidRPr="006C7367">
        <w:rPr>
          <w:rFonts w:ascii="Times New Roman" w:hAnsi="Times New Roman" w:cs="Times New Roman"/>
          <w:color w:val="FF0000"/>
          <w:sz w:val="28"/>
          <w:szCs w:val="28"/>
          <w:lang w:val="ro-RO"/>
        </w:rPr>
        <w:t xml:space="preserve"> cuvintele ”direcţiilor raionale/municipale sanitar-veterinare şi siguranţa produselor de origine animală” se substituie</w:t>
      </w:r>
      <w:r w:rsidR="003D2F74" w:rsidRPr="006C7367">
        <w:rPr>
          <w:rFonts w:ascii="Times New Roman" w:hAnsi="Times New Roman" w:cs="Times New Roman"/>
          <w:color w:val="FF0000"/>
          <w:sz w:val="28"/>
          <w:szCs w:val="28"/>
          <w:lang w:val="ro-RO"/>
        </w:rPr>
        <w:t>, la modul potrivit,</w:t>
      </w:r>
      <w:r w:rsidR="007E7E74" w:rsidRPr="006C7367">
        <w:rPr>
          <w:rFonts w:ascii="Times New Roman" w:hAnsi="Times New Roman" w:cs="Times New Roman"/>
          <w:color w:val="FF0000"/>
          <w:sz w:val="28"/>
          <w:szCs w:val="28"/>
          <w:lang w:val="ro-RO"/>
        </w:rPr>
        <w:t xml:space="preserve"> cu cuvintele</w:t>
      </w:r>
      <w:r w:rsidRPr="006C7367">
        <w:rPr>
          <w:rFonts w:ascii="Times New Roman" w:hAnsi="Times New Roman" w:cs="Times New Roman"/>
          <w:color w:val="FF0000"/>
          <w:sz w:val="28"/>
          <w:szCs w:val="28"/>
          <w:lang w:val="ro-RO"/>
        </w:rPr>
        <w:t xml:space="preserve"> </w:t>
      </w:r>
      <w:r w:rsidR="007E7E74" w:rsidRPr="006C7367">
        <w:rPr>
          <w:rFonts w:ascii="Times New Roman" w:hAnsi="Times New Roman" w:cs="Times New Roman"/>
          <w:color w:val="FF0000"/>
          <w:sz w:val="28"/>
          <w:szCs w:val="28"/>
          <w:lang w:val="ro-RO"/>
        </w:rPr>
        <w:t xml:space="preserve"> ”</w:t>
      </w:r>
      <w:r w:rsidRPr="006C7367">
        <w:rPr>
          <w:rFonts w:ascii="Times New Roman" w:hAnsi="Times New Roman" w:cs="Times New Roman"/>
          <w:color w:val="FF0000"/>
          <w:sz w:val="28"/>
          <w:szCs w:val="28"/>
          <w:lang w:val="ro-RO"/>
        </w:rPr>
        <w:t>...</w:t>
      </w:r>
      <w:r w:rsidR="007E7E74" w:rsidRPr="006C7367">
        <w:rPr>
          <w:rFonts w:ascii="Times New Roman" w:hAnsi="Times New Roman" w:cs="Times New Roman"/>
          <w:color w:val="FF0000"/>
          <w:sz w:val="28"/>
          <w:szCs w:val="28"/>
          <w:lang w:val="ro-RO"/>
        </w:rPr>
        <w:t xml:space="preserve"> subdiviziunile t</w:t>
      </w:r>
      <w:r w:rsidR="005A6ACD" w:rsidRPr="006C7367">
        <w:rPr>
          <w:rFonts w:ascii="Times New Roman" w:hAnsi="Times New Roman" w:cs="Times New Roman"/>
          <w:color w:val="FF0000"/>
          <w:sz w:val="28"/>
          <w:szCs w:val="28"/>
          <w:lang w:val="ro-RO"/>
        </w:rPr>
        <w:t>eritoriale ale Agenției pentru S</w:t>
      </w:r>
      <w:r w:rsidR="007E7E74" w:rsidRPr="006C7367">
        <w:rPr>
          <w:rFonts w:ascii="Times New Roman" w:hAnsi="Times New Roman" w:cs="Times New Roman"/>
          <w:color w:val="FF0000"/>
          <w:sz w:val="28"/>
          <w:szCs w:val="28"/>
          <w:lang w:val="ro-RO"/>
        </w:rPr>
        <w:t>iguranța Alimentelor</w:t>
      </w:r>
      <w:r w:rsidRPr="006C7367">
        <w:rPr>
          <w:rFonts w:ascii="Times New Roman" w:hAnsi="Times New Roman" w:cs="Times New Roman"/>
          <w:color w:val="FF0000"/>
          <w:sz w:val="28"/>
          <w:szCs w:val="28"/>
          <w:lang w:val="ro-RO"/>
        </w:rPr>
        <w:t>...</w:t>
      </w:r>
      <w:r w:rsidR="007E7E74" w:rsidRPr="006C7367">
        <w:rPr>
          <w:rFonts w:ascii="Times New Roman" w:hAnsi="Times New Roman" w:cs="Times New Roman"/>
          <w:color w:val="FF0000"/>
          <w:sz w:val="28"/>
          <w:szCs w:val="28"/>
          <w:lang w:val="ro-RO"/>
        </w:rPr>
        <w:t>”;</w:t>
      </w:r>
    </w:p>
    <w:p w:rsidR="0090077C" w:rsidRPr="00056FF5" w:rsidRDefault="0090077C" w:rsidP="001A3CD6">
      <w:pPr>
        <w:pStyle w:val="Default"/>
        <w:jc w:val="both"/>
        <w:rPr>
          <w:rFonts w:ascii="Times New Roman" w:hAnsi="Times New Roman" w:cs="Times New Roman"/>
          <w:color w:val="auto"/>
          <w:sz w:val="28"/>
          <w:szCs w:val="28"/>
          <w:lang w:val="ro-RO"/>
        </w:rPr>
      </w:pPr>
      <w:r w:rsidRPr="00056FF5">
        <w:rPr>
          <w:rFonts w:ascii="Times New Roman" w:hAnsi="Times New Roman" w:cs="Times New Roman"/>
          <w:color w:val="auto"/>
          <w:sz w:val="28"/>
          <w:szCs w:val="28"/>
          <w:lang w:val="ro-RO"/>
        </w:rPr>
        <w:t>5) Punctul 3 lit. c), la sfîrșit</w:t>
      </w:r>
      <w:r w:rsidR="008048A8" w:rsidRPr="00056FF5">
        <w:rPr>
          <w:rFonts w:ascii="Times New Roman" w:hAnsi="Times New Roman" w:cs="Times New Roman"/>
          <w:color w:val="auto"/>
          <w:sz w:val="28"/>
          <w:szCs w:val="28"/>
          <w:lang w:val="ro-RO"/>
        </w:rPr>
        <w:t>,</w:t>
      </w:r>
      <w:r w:rsidRPr="00056FF5">
        <w:rPr>
          <w:rFonts w:ascii="Times New Roman" w:hAnsi="Times New Roman" w:cs="Times New Roman"/>
          <w:color w:val="auto"/>
          <w:sz w:val="28"/>
          <w:szCs w:val="28"/>
          <w:lang w:val="ro-RO"/>
        </w:rPr>
        <w:t xml:space="preserve"> se completează cu următoarele cuvinte, ”, inclusiv la păsări sălbatice.”</w:t>
      </w:r>
    </w:p>
    <w:p w:rsidR="00A166F2" w:rsidRPr="00056FF5" w:rsidRDefault="0090077C" w:rsidP="0035667A">
      <w:pPr>
        <w:pStyle w:val="Default"/>
        <w:jc w:val="right"/>
        <w:rPr>
          <w:rFonts w:ascii="Times New Roman" w:hAnsi="Times New Roman" w:cs="Times New Roman"/>
          <w:color w:val="auto"/>
          <w:sz w:val="28"/>
          <w:szCs w:val="28"/>
          <w:lang w:val="ro-RO"/>
        </w:rPr>
      </w:pPr>
      <w:r w:rsidRPr="00056FF5">
        <w:rPr>
          <w:rFonts w:ascii="Times New Roman" w:hAnsi="Times New Roman" w:cs="Times New Roman"/>
          <w:color w:val="auto"/>
          <w:sz w:val="28"/>
          <w:szCs w:val="28"/>
          <w:lang w:val="ro-RO"/>
        </w:rPr>
        <w:t>6</w:t>
      </w:r>
      <w:r w:rsidR="00A166F2" w:rsidRPr="00056FF5">
        <w:rPr>
          <w:rFonts w:ascii="Times New Roman" w:hAnsi="Times New Roman" w:cs="Times New Roman"/>
          <w:color w:val="auto"/>
          <w:sz w:val="28"/>
          <w:szCs w:val="28"/>
          <w:lang w:val="ro-RO"/>
        </w:rPr>
        <w:t xml:space="preserve">) Punctul 4, în noțiunea ”rase rare de păsări domestice sau alte păsări întreţinute în captivitate, înregistrate oficial” </w:t>
      </w:r>
      <w:r w:rsidR="008048A8" w:rsidRPr="00056FF5">
        <w:rPr>
          <w:rFonts w:ascii="Times New Roman" w:hAnsi="Times New Roman" w:cs="Times New Roman"/>
          <w:color w:val="auto"/>
          <w:sz w:val="28"/>
          <w:szCs w:val="28"/>
          <w:lang w:val="ro-RO"/>
        </w:rPr>
        <w:t xml:space="preserve">cuvintele </w:t>
      </w:r>
      <w:r w:rsidR="00A166F2" w:rsidRPr="00056FF5">
        <w:rPr>
          <w:rFonts w:ascii="Times New Roman" w:hAnsi="Times New Roman" w:cs="Times New Roman"/>
          <w:color w:val="auto"/>
          <w:sz w:val="28"/>
          <w:szCs w:val="28"/>
          <w:lang w:val="ro-RO"/>
        </w:rPr>
        <w:t xml:space="preserve">”Direcţia resurse naturale şi biodiversitate subordonată Ministerului  Ecologiei şi Resurselor Naturale” se substituie cu cuvintele </w:t>
      </w:r>
      <w:r w:rsidR="00A166F2" w:rsidRPr="00056FF5">
        <w:rPr>
          <w:rFonts w:ascii="Times New Roman" w:hAnsi="Times New Roman" w:cs="Times New Roman"/>
          <w:color w:val="auto"/>
          <w:lang w:val="ro-RO"/>
        </w:rPr>
        <w:t>”…</w:t>
      </w:r>
      <w:r w:rsidR="00A166F2" w:rsidRPr="00056FF5">
        <w:rPr>
          <w:rFonts w:ascii="Times New Roman" w:hAnsi="Times New Roman" w:cs="Times New Roman"/>
          <w:color w:val="auto"/>
          <w:sz w:val="28"/>
          <w:szCs w:val="28"/>
          <w:lang w:val="ro-RO"/>
        </w:rPr>
        <w:t xml:space="preserve">de Ministerul </w:t>
      </w:r>
      <w:r w:rsidR="0035667A">
        <w:rPr>
          <w:rFonts w:ascii="Times New Roman" w:hAnsi="Times New Roman" w:cs="Times New Roman"/>
          <w:color w:val="FF0000"/>
          <w:sz w:val="28"/>
          <w:szCs w:val="28"/>
          <w:lang w:val="ro-RO"/>
        </w:rPr>
        <w:t xml:space="preserve">Agriculturii, Dezvoltării Regionale şi </w:t>
      </w:r>
      <w:r w:rsidR="00A166F2" w:rsidRPr="00056FF5">
        <w:rPr>
          <w:rFonts w:ascii="Times New Roman" w:hAnsi="Times New Roman" w:cs="Times New Roman"/>
          <w:color w:val="auto"/>
          <w:sz w:val="28"/>
          <w:szCs w:val="28"/>
          <w:lang w:val="ro-RO"/>
        </w:rPr>
        <w:t>Mediului</w:t>
      </w:r>
      <w:r w:rsidR="00A166F2" w:rsidRPr="00056FF5">
        <w:rPr>
          <w:rFonts w:ascii="Times New Roman" w:hAnsi="Times New Roman" w:cs="Times New Roman"/>
          <w:color w:val="auto"/>
          <w:lang w:val="ro-RO"/>
        </w:rPr>
        <w:t>”</w:t>
      </w:r>
      <w:r w:rsidR="00A166F2" w:rsidRPr="00056FF5">
        <w:rPr>
          <w:rFonts w:ascii="Times New Roman" w:hAnsi="Times New Roman" w:cs="Times New Roman"/>
          <w:color w:val="auto"/>
          <w:sz w:val="28"/>
          <w:szCs w:val="28"/>
          <w:lang w:val="ro-RO"/>
        </w:rPr>
        <w:t>;</w:t>
      </w:r>
    </w:p>
    <w:p w:rsidR="0082661F" w:rsidRPr="00056FF5" w:rsidRDefault="0090077C" w:rsidP="001A3CD6">
      <w:pPr>
        <w:pStyle w:val="Default"/>
        <w:jc w:val="both"/>
        <w:rPr>
          <w:rFonts w:ascii="Times New Roman" w:hAnsi="Times New Roman" w:cs="Times New Roman"/>
          <w:color w:val="auto"/>
          <w:sz w:val="28"/>
          <w:szCs w:val="28"/>
          <w:lang w:val="ro-RO"/>
        </w:rPr>
      </w:pPr>
      <w:r w:rsidRPr="00056FF5">
        <w:rPr>
          <w:rFonts w:ascii="Times New Roman" w:hAnsi="Times New Roman" w:cs="Times New Roman"/>
          <w:color w:val="auto"/>
          <w:sz w:val="28"/>
          <w:szCs w:val="28"/>
          <w:lang w:val="ro-RO"/>
        </w:rPr>
        <w:t>7</w:t>
      </w:r>
      <w:r w:rsidR="00D95AF2" w:rsidRPr="00056FF5">
        <w:rPr>
          <w:rFonts w:ascii="Times New Roman" w:hAnsi="Times New Roman" w:cs="Times New Roman"/>
          <w:color w:val="auto"/>
          <w:sz w:val="28"/>
          <w:szCs w:val="28"/>
          <w:lang w:val="ro-RO"/>
        </w:rPr>
        <w:t xml:space="preserve">) </w:t>
      </w:r>
      <w:r w:rsidR="00636495" w:rsidRPr="00056FF5">
        <w:rPr>
          <w:rFonts w:ascii="Times New Roman" w:hAnsi="Times New Roman" w:cs="Times New Roman"/>
          <w:color w:val="auto"/>
          <w:sz w:val="28"/>
          <w:szCs w:val="28"/>
          <w:lang w:val="ro-RO"/>
        </w:rPr>
        <w:t>Punctul 4</w:t>
      </w:r>
      <w:r w:rsidR="00D95AF2" w:rsidRPr="00056FF5">
        <w:rPr>
          <w:rFonts w:ascii="Times New Roman" w:hAnsi="Times New Roman" w:cs="Times New Roman"/>
          <w:color w:val="auto"/>
          <w:sz w:val="28"/>
          <w:szCs w:val="28"/>
          <w:lang w:val="ro-RO"/>
        </w:rPr>
        <w:t>, la</w:t>
      </w:r>
      <w:r w:rsidR="00904849" w:rsidRPr="00056FF5">
        <w:rPr>
          <w:rFonts w:ascii="Times New Roman" w:hAnsi="Times New Roman" w:cs="Times New Roman"/>
          <w:color w:val="auto"/>
          <w:sz w:val="28"/>
          <w:szCs w:val="28"/>
          <w:lang w:val="ro-RO"/>
        </w:rPr>
        <w:t xml:space="preserve"> </w:t>
      </w:r>
      <w:r w:rsidR="00D95AF2" w:rsidRPr="00056FF5">
        <w:rPr>
          <w:rFonts w:ascii="Times New Roman" w:hAnsi="Times New Roman" w:cs="Times New Roman"/>
          <w:color w:val="auto"/>
          <w:sz w:val="28"/>
          <w:szCs w:val="28"/>
          <w:lang w:val="ro-RO"/>
        </w:rPr>
        <w:t>sfîrșit,</w:t>
      </w:r>
      <w:r w:rsidR="007601EE" w:rsidRPr="00056FF5">
        <w:rPr>
          <w:rFonts w:ascii="Times New Roman" w:hAnsi="Times New Roman" w:cs="Times New Roman"/>
          <w:color w:val="auto"/>
          <w:sz w:val="28"/>
          <w:szCs w:val="28"/>
          <w:lang w:val="ro-RO"/>
        </w:rPr>
        <w:t xml:space="preserve"> se completează cu</w:t>
      </w:r>
      <w:r w:rsidR="00636495" w:rsidRPr="00056FF5">
        <w:rPr>
          <w:rFonts w:ascii="Times New Roman" w:hAnsi="Times New Roman" w:cs="Times New Roman"/>
          <w:color w:val="auto"/>
          <w:sz w:val="28"/>
          <w:szCs w:val="28"/>
          <w:lang w:val="ro-RO"/>
        </w:rPr>
        <w:t xml:space="preserve"> noțiuni</w:t>
      </w:r>
      <w:r w:rsidR="007601EE" w:rsidRPr="00056FF5">
        <w:rPr>
          <w:rFonts w:ascii="Times New Roman" w:hAnsi="Times New Roman" w:cs="Times New Roman"/>
          <w:color w:val="auto"/>
          <w:sz w:val="28"/>
          <w:szCs w:val="28"/>
          <w:lang w:val="ro-RO"/>
        </w:rPr>
        <w:t>le</w:t>
      </w:r>
      <w:r w:rsidR="00636495" w:rsidRPr="00056FF5">
        <w:rPr>
          <w:rFonts w:ascii="Times New Roman" w:hAnsi="Times New Roman" w:cs="Times New Roman"/>
          <w:color w:val="auto"/>
          <w:sz w:val="28"/>
          <w:szCs w:val="28"/>
          <w:lang w:val="ro-RO"/>
        </w:rPr>
        <w:t xml:space="preserve"> cu următorul c</w:t>
      </w:r>
      <w:r w:rsidR="0036659A" w:rsidRPr="00056FF5">
        <w:rPr>
          <w:rFonts w:ascii="Times New Roman" w:hAnsi="Times New Roman" w:cs="Times New Roman"/>
          <w:color w:val="auto"/>
          <w:sz w:val="28"/>
          <w:szCs w:val="28"/>
          <w:lang w:val="ro-RO"/>
        </w:rPr>
        <w:t>uprins</w:t>
      </w:r>
      <w:r w:rsidR="00636495" w:rsidRPr="00056FF5">
        <w:rPr>
          <w:rFonts w:ascii="Times New Roman" w:hAnsi="Times New Roman" w:cs="Times New Roman"/>
          <w:color w:val="auto"/>
          <w:sz w:val="28"/>
          <w:szCs w:val="28"/>
          <w:lang w:val="ro-RO"/>
        </w:rPr>
        <w:t>:</w:t>
      </w:r>
      <w:r w:rsidR="00D95AF2" w:rsidRPr="00056FF5">
        <w:rPr>
          <w:rFonts w:ascii="Times New Roman" w:hAnsi="Times New Roman" w:cs="Times New Roman"/>
          <w:color w:val="auto"/>
          <w:sz w:val="28"/>
          <w:szCs w:val="28"/>
          <w:lang w:val="ro-RO"/>
        </w:rPr>
        <w:t xml:space="preserve"> </w:t>
      </w:r>
    </w:p>
    <w:p w:rsidR="00904849" w:rsidRPr="00056FF5" w:rsidRDefault="00636495" w:rsidP="001A3CD6">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w:t>
      </w:r>
      <w:r w:rsidRPr="00056FF5">
        <w:rPr>
          <w:rFonts w:ascii="Times New Roman" w:hAnsi="Times New Roman" w:cs="Times New Roman"/>
          <w:b/>
          <w:color w:val="auto"/>
          <w:sz w:val="28"/>
          <w:szCs w:val="28"/>
          <w:lang w:val="en-US"/>
        </w:rPr>
        <w:t>plan de biosecuritate</w:t>
      </w:r>
      <w:r w:rsidRPr="00056FF5">
        <w:rPr>
          <w:rFonts w:ascii="Times New Roman" w:hAnsi="Times New Roman" w:cs="Times New Roman"/>
          <w:color w:val="auto"/>
          <w:sz w:val="28"/>
          <w:szCs w:val="28"/>
          <w:lang w:val="en-US"/>
        </w:rPr>
        <w:t xml:space="preserve"> – complexul de măsuri de biosecuritate, aplicat la nivel de exploatație, parte component</w:t>
      </w:r>
      <w:r w:rsidR="006756C2" w:rsidRPr="00056FF5">
        <w:rPr>
          <w:rFonts w:ascii="Times New Roman" w:hAnsi="Times New Roman" w:cs="Times New Roman"/>
          <w:color w:val="auto"/>
          <w:sz w:val="28"/>
          <w:szCs w:val="28"/>
          <w:lang w:val="en-US"/>
        </w:rPr>
        <w:t>ă</w:t>
      </w:r>
      <w:r w:rsidRPr="00056FF5">
        <w:rPr>
          <w:rFonts w:ascii="Times New Roman" w:hAnsi="Times New Roman" w:cs="Times New Roman"/>
          <w:color w:val="auto"/>
          <w:sz w:val="28"/>
          <w:szCs w:val="28"/>
          <w:lang w:val="en-US"/>
        </w:rPr>
        <w:t xml:space="preserve"> a sistemului comun de gestionare a biosecurității în cadrul unui compartiment</w:t>
      </w:r>
      <w:r w:rsidR="006756C2" w:rsidRPr="00056FF5">
        <w:rPr>
          <w:rFonts w:ascii="Times New Roman" w:hAnsi="Times New Roman" w:cs="Times New Roman"/>
          <w:color w:val="auto"/>
          <w:sz w:val="28"/>
          <w:szCs w:val="28"/>
          <w:lang w:val="en-US"/>
        </w:rPr>
        <w:t>, gestionat de o persoană responsabilă, desemnată oficial de asigurarea biosecurității</w:t>
      </w:r>
      <w:r w:rsidR="009F256B" w:rsidRPr="00056FF5">
        <w:rPr>
          <w:rFonts w:ascii="Times New Roman" w:hAnsi="Times New Roman" w:cs="Times New Roman"/>
          <w:color w:val="auto"/>
          <w:sz w:val="28"/>
          <w:szCs w:val="28"/>
          <w:lang w:val="en-US"/>
        </w:rPr>
        <w:t>, în colaborare cu autoritatea competentă</w:t>
      </w:r>
      <w:r w:rsidRPr="00056FF5">
        <w:rPr>
          <w:rFonts w:ascii="Times New Roman" w:hAnsi="Times New Roman" w:cs="Times New Roman"/>
          <w:color w:val="auto"/>
          <w:sz w:val="28"/>
          <w:szCs w:val="28"/>
          <w:lang w:val="en-US"/>
        </w:rPr>
        <w:t>”</w:t>
      </w:r>
      <w:r w:rsidR="006756C2" w:rsidRPr="00056FF5">
        <w:rPr>
          <w:rFonts w:ascii="Times New Roman" w:hAnsi="Times New Roman" w:cs="Times New Roman"/>
          <w:color w:val="auto"/>
          <w:sz w:val="28"/>
          <w:szCs w:val="28"/>
          <w:lang w:val="en-US"/>
        </w:rPr>
        <w:t>;</w:t>
      </w:r>
    </w:p>
    <w:p w:rsidR="00E95762" w:rsidRPr="00056FF5" w:rsidRDefault="00B324C1" w:rsidP="00E9576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w:t>
      </w:r>
      <w:r w:rsidR="00E95762" w:rsidRPr="00056FF5">
        <w:rPr>
          <w:rFonts w:ascii="Times New Roman" w:hAnsi="Times New Roman" w:cs="Times New Roman"/>
          <w:b/>
          <w:color w:val="auto"/>
          <w:sz w:val="28"/>
          <w:szCs w:val="28"/>
          <w:lang w:val="en-US"/>
        </w:rPr>
        <w:t>sistem</w:t>
      </w:r>
      <w:r w:rsidRPr="00056FF5">
        <w:rPr>
          <w:rFonts w:ascii="Times New Roman" w:hAnsi="Times New Roman" w:cs="Times New Roman"/>
          <w:b/>
          <w:color w:val="auto"/>
          <w:sz w:val="28"/>
          <w:szCs w:val="28"/>
          <w:lang w:val="en-US"/>
        </w:rPr>
        <w:t xml:space="preserve"> </w:t>
      </w:r>
      <w:r w:rsidR="00E95762" w:rsidRPr="00056FF5">
        <w:rPr>
          <w:rFonts w:ascii="Times New Roman" w:hAnsi="Times New Roman" w:cs="Times New Roman"/>
          <w:b/>
          <w:color w:val="auto"/>
          <w:sz w:val="28"/>
          <w:szCs w:val="28"/>
          <w:lang w:val="en-US"/>
        </w:rPr>
        <w:t>comun</w:t>
      </w:r>
      <w:r w:rsidRPr="00056FF5">
        <w:rPr>
          <w:rFonts w:ascii="Times New Roman" w:hAnsi="Times New Roman" w:cs="Times New Roman"/>
          <w:b/>
          <w:color w:val="auto"/>
          <w:sz w:val="28"/>
          <w:szCs w:val="28"/>
          <w:lang w:val="en-US"/>
        </w:rPr>
        <w:t xml:space="preserve"> </w:t>
      </w:r>
      <w:r w:rsidR="00E95762" w:rsidRPr="00056FF5">
        <w:rPr>
          <w:rFonts w:ascii="Times New Roman" w:hAnsi="Times New Roman" w:cs="Times New Roman"/>
          <w:b/>
          <w:color w:val="auto"/>
          <w:sz w:val="28"/>
          <w:szCs w:val="28"/>
          <w:lang w:val="en-US"/>
        </w:rPr>
        <w:t>de</w:t>
      </w:r>
      <w:r w:rsidRPr="00056FF5">
        <w:rPr>
          <w:rFonts w:ascii="Times New Roman" w:hAnsi="Times New Roman" w:cs="Times New Roman"/>
          <w:b/>
          <w:color w:val="auto"/>
          <w:sz w:val="28"/>
          <w:szCs w:val="28"/>
          <w:lang w:val="en-US"/>
        </w:rPr>
        <w:t xml:space="preserve"> </w:t>
      </w:r>
      <w:r w:rsidR="00E95762" w:rsidRPr="00056FF5">
        <w:rPr>
          <w:rFonts w:ascii="Times New Roman" w:hAnsi="Times New Roman" w:cs="Times New Roman"/>
          <w:b/>
          <w:color w:val="auto"/>
          <w:sz w:val="28"/>
          <w:szCs w:val="28"/>
          <w:lang w:val="en-US"/>
        </w:rPr>
        <w:t>gestionare</w:t>
      </w:r>
      <w:r w:rsidRPr="00056FF5">
        <w:rPr>
          <w:rFonts w:ascii="Times New Roman" w:hAnsi="Times New Roman" w:cs="Times New Roman"/>
          <w:b/>
          <w:color w:val="auto"/>
          <w:sz w:val="28"/>
          <w:szCs w:val="28"/>
          <w:lang w:val="en-US"/>
        </w:rPr>
        <w:t xml:space="preserve"> </w:t>
      </w:r>
      <w:r w:rsidR="00E95762" w:rsidRPr="00056FF5">
        <w:rPr>
          <w:rFonts w:ascii="Times New Roman" w:hAnsi="Times New Roman" w:cs="Times New Roman"/>
          <w:b/>
          <w:color w:val="auto"/>
          <w:sz w:val="28"/>
          <w:szCs w:val="28"/>
          <w:lang w:val="en-US"/>
        </w:rPr>
        <w:t>a</w:t>
      </w:r>
      <w:r w:rsidRPr="00056FF5">
        <w:rPr>
          <w:rFonts w:ascii="Times New Roman" w:hAnsi="Times New Roman" w:cs="Times New Roman"/>
          <w:b/>
          <w:color w:val="auto"/>
          <w:sz w:val="28"/>
          <w:szCs w:val="28"/>
          <w:lang w:val="en-US"/>
        </w:rPr>
        <w:t xml:space="preserve"> </w:t>
      </w:r>
      <w:r w:rsidR="00E95762" w:rsidRPr="00056FF5">
        <w:rPr>
          <w:rFonts w:ascii="Times New Roman" w:hAnsi="Times New Roman" w:cs="Times New Roman"/>
          <w:b/>
          <w:color w:val="auto"/>
          <w:sz w:val="28"/>
          <w:szCs w:val="28"/>
          <w:lang w:val="en-US"/>
        </w:rPr>
        <w:t>biosecurități</w:t>
      </w:r>
      <w:r w:rsidRPr="00056FF5">
        <w:rPr>
          <w:rFonts w:ascii="Times New Roman" w:hAnsi="Times New Roman" w:cs="Times New Roman"/>
          <w:b/>
          <w:color w:val="auto"/>
          <w:sz w:val="28"/>
          <w:szCs w:val="28"/>
          <w:lang w:val="en-US"/>
        </w:rPr>
        <w:t>i</w:t>
      </w:r>
      <w:r w:rsidRPr="00056FF5">
        <w:rPr>
          <w:rFonts w:ascii="Times New Roman" w:hAnsi="Times New Roman" w:cs="Times New Roman"/>
          <w:color w:val="auto"/>
          <w:sz w:val="28"/>
          <w:szCs w:val="28"/>
          <w:lang w:val="en-US"/>
        </w:rPr>
        <w:t xml:space="preserve"> - norme</w:t>
      </w:r>
      <w:r w:rsidR="00E95762" w:rsidRPr="00056FF5">
        <w:rPr>
          <w:rFonts w:ascii="Times New Roman" w:hAnsi="Times New Roman" w:cs="Times New Roman"/>
          <w:color w:val="auto"/>
          <w:sz w:val="28"/>
          <w:szCs w:val="28"/>
          <w:lang w:val="en-US"/>
        </w:rPr>
        <w:t xml:space="preserve"> comune care reglementează funcționarea unui compartiment</w:t>
      </w:r>
      <w:r w:rsidRPr="00056FF5">
        <w:rPr>
          <w:rFonts w:ascii="Times New Roman" w:hAnsi="Times New Roman" w:cs="Times New Roman"/>
          <w:color w:val="auto"/>
          <w:sz w:val="28"/>
          <w:szCs w:val="28"/>
          <w:lang w:val="en-US"/>
        </w:rPr>
        <w:t>,</w:t>
      </w:r>
      <w:r w:rsidR="00E95762" w:rsidRPr="00056FF5">
        <w:rPr>
          <w:rFonts w:ascii="Times New Roman" w:hAnsi="Times New Roman" w:cs="Times New Roman"/>
          <w:color w:val="auto"/>
          <w:sz w:val="28"/>
          <w:szCs w:val="28"/>
          <w:lang w:val="en-US"/>
        </w:rPr>
        <w:t xml:space="preserve"> precum</w:t>
      </w:r>
      <w:r w:rsidRPr="00056FF5">
        <w:rPr>
          <w:rFonts w:ascii="Times New Roman" w:hAnsi="Times New Roman" w:cs="Times New Roman"/>
          <w:color w:val="auto"/>
          <w:sz w:val="28"/>
          <w:szCs w:val="28"/>
          <w:lang w:val="en-US"/>
        </w:rPr>
        <w:t xml:space="preserve"> </w:t>
      </w:r>
      <w:r w:rsidR="00E95762" w:rsidRPr="00056FF5">
        <w:rPr>
          <w:rFonts w:ascii="Times New Roman" w:hAnsi="Times New Roman" w:cs="Times New Roman"/>
          <w:color w:val="auto"/>
          <w:sz w:val="28"/>
          <w:szCs w:val="28"/>
          <w:lang w:val="en-US"/>
        </w:rPr>
        <w:t>și</w:t>
      </w:r>
      <w:r w:rsidRPr="00056FF5">
        <w:rPr>
          <w:rFonts w:ascii="Times New Roman" w:hAnsi="Times New Roman" w:cs="Times New Roman"/>
          <w:color w:val="auto"/>
          <w:sz w:val="28"/>
          <w:szCs w:val="28"/>
          <w:lang w:val="en-US"/>
        </w:rPr>
        <w:t xml:space="preserve"> măsuri</w:t>
      </w:r>
      <w:r w:rsidR="00E95762" w:rsidRPr="00056FF5">
        <w:rPr>
          <w:rFonts w:ascii="Times New Roman" w:hAnsi="Times New Roman" w:cs="Times New Roman"/>
          <w:color w:val="auto"/>
          <w:sz w:val="28"/>
          <w:szCs w:val="28"/>
          <w:lang w:val="en-US"/>
        </w:rPr>
        <w:t xml:space="preserve"> generale de biosecuritate puse în aplicare în toate exploatațiile compartimentului, în conformitate cu planurile lor de</w:t>
      </w:r>
      <w:r w:rsidRPr="00056FF5">
        <w:rPr>
          <w:rFonts w:ascii="Times New Roman" w:hAnsi="Times New Roman" w:cs="Times New Roman"/>
          <w:color w:val="auto"/>
          <w:sz w:val="28"/>
          <w:szCs w:val="28"/>
          <w:lang w:val="en-US"/>
        </w:rPr>
        <w:t xml:space="preserve"> </w:t>
      </w:r>
      <w:r w:rsidR="00E95762" w:rsidRPr="00056FF5">
        <w:rPr>
          <w:rFonts w:ascii="Times New Roman" w:hAnsi="Times New Roman" w:cs="Times New Roman"/>
          <w:color w:val="auto"/>
          <w:sz w:val="28"/>
          <w:szCs w:val="28"/>
          <w:lang w:val="en-US"/>
        </w:rPr>
        <w:t>biosecuritate</w:t>
      </w:r>
      <w:r w:rsidRPr="00056FF5">
        <w:rPr>
          <w:rFonts w:ascii="Times New Roman" w:hAnsi="Times New Roman" w:cs="Times New Roman"/>
          <w:color w:val="auto"/>
          <w:sz w:val="28"/>
          <w:szCs w:val="28"/>
          <w:lang w:val="en-US"/>
        </w:rPr>
        <w:t>”</w:t>
      </w:r>
      <w:r w:rsidR="00E95762" w:rsidRPr="00056FF5">
        <w:rPr>
          <w:rFonts w:ascii="Times New Roman" w:hAnsi="Times New Roman" w:cs="Times New Roman"/>
          <w:color w:val="auto"/>
          <w:sz w:val="28"/>
          <w:szCs w:val="28"/>
          <w:lang w:val="en-US"/>
        </w:rPr>
        <w:t>;</w:t>
      </w:r>
    </w:p>
    <w:p w:rsidR="00E95762" w:rsidRPr="00056FF5" w:rsidRDefault="00E95762" w:rsidP="00E95762">
      <w:pPr>
        <w:pStyle w:val="Default"/>
        <w:jc w:val="both"/>
        <w:rPr>
          <w:rFonts w:ascii="Times New Roman" w:hAnsi="Times New Roman" w:cs="Times New Roman"/>
          <w:color w:val="auto"/>
          <w:sz w:val="28"/>
          <w:szCs w:val="28"/>
          <w:lang w:val="en-US"/>
        </w:rPr>
      </w:pPr>
      <w:r w:rsidRPr="00056FF5">
        <w:rPr>
          <w:rFonts w:ascii="Times New Roman" w:hAnsi="Times New Roman" w:cs="Times New Roman"/>
          <w:b/>
          <w:color w:val="auto"/>
          <w:sz w:val="28"/>
          <w:szCs w:val="28"/>
          <w:lang w:val="en-US"/>
        </w:rPr>
        <w:t>„gestionarul compartimentului</w:t>
      </w:r>
      <w:r w:rsidR="00B324C1" w:rsidRPr="00056FF5">
        <w:rPr>
          <w:rFonts w:ascii="Times New Roman" w:hAnsi="Times New Roman" w:cs="Times New Roman"/>
          <w:b/>
          <w:color w:val="auto"/>
          <w:sz w:val="28"/>
          <w:szCs w:val="28"/>
          <w:lang w:val="en-US"/>
        </w:rPr>
        <w:t xml:space="preserve"> - </w:t>
      </w:r>
      <w:r w:rsidR="00B324C1" w:rsidRPr="00056FF5">
        <w:rPr>
          <w:rFonts w:ascii="Times New Roman" w:hAnsi="Times New Roman" w:cs="Times New Roman"/>
          <w:color w:val="auto"/>
          <w:sz w:val="28"/>
          <w:szCs w:val="28"/>
          <w:lang w:val="en-US"/>
        </w:rPr>
        <w:t>persoana respon</w:t>
      </w:r>
      <w:r w:rsidRPr="00056FF5">
        <w:rPr>
          <w:rFonts w:ascii="Times New Roman" w:hAnsi="Times New Roman" w:cs="Times New Roman"/>
          <w:color w:val="auto"/>
          <w:sz w:val="28"/>
          <w:szCs w:val="28"/>
          <w:lang w:val="en-US"/>
        </w:rPr>
        <w:t xml:space="preserve">sabilă </w:t>
      </w:r>
      <w:r w:rsidR="00B324C1" w:rsidRPr="00056FF5">
        <w:rPr>
          <w:rFonts w:ascii="Times New Roman" w:hAnsi="Times New Roman" w:cs="Times New Roman"/>
          <w:color w:val="auto"/>
          <w:sz w:val="28"/>
          <w:szCs w:val="28"/>
          <w:lang w:val="en-US"/>
        </w:rPr>
        <w:t xml:space="preserve">de </w:t>
      </w:r>
      <w:r w:rsidRPr="00056FF5">
        <w:rPr>
          <w:rFonts w:ascii="Times New Roman" w:hAnsi="Times New Roman" w:cs="Times New Roman"/>
          <w:color w:val="auto"/>
          <w:sz w:val="28"/>
          <w:szCs w:val="28"/>
          <w:lang w:val="en-US"/>
        </w:rPr>
        <w:t>compartiment,</w:t>
      </w:r>
      <w:r w:rsidR="00B324C1" w:rsidRPr="00056FF5">
        <w:rPr>
          <w:rFonts w:ascii="Times New Roman" w:hAnsi="Times New Roman" w:cs="Times New Roman"/>
          <w:color w:val="auto"/>
          <w:sz w:val="28"/>
          <w:szCs w:val="28"/>
          <w:lang w:val="en-US"/>
        </w:rPr>
        <w:t xml:space="preserve"> care</w:t>
      </w:r>
      <w:r w:rsidR="0058453F">
        <w:rPr>
          <w:rFonts w:ascii="Times New Roman" w:hAnsi="Times New Roman" w:cs="Times New Roman"/>
          <w:color w:val="auto"/>
          <w:sz w:val="28"/>
          <w:szCs w:val="28"/>
          <w:lang w:val="en-US"/>
        </w:rPr>
        <w:t xml:space="preserve"> </w:t>
      </w:r>
      <w:r w:rsidR="00B324C1" w:rsidRPr="00056FF5">
        <w:rPr>
          <w:rFonts w:ascii="Times New Roman" w:hAnsi="Times New Roman" w:cs="Times New Roman"/>
          <w:color w:val="auto"/>
          <w:sz w:val="28"/>
          <w:szCs w:val="28"/>
          <w:lang w:val="en-US"/>
        </w:rPr>
        <w:t>supraveghe</w:t>
      </w:r>
      <w:r w:rsidRPr="00056FF5">
        <w:rPr>
          <w:rFonts w:ascii="Times New Roman" w:hAnsi="Times New Roman" w:cs="Times New Roman"/>
          <w:color w:val="auto"/>
          <w:sz w:val="28"/>
          <w:szCs w:val="28"/>
          <w:lang w:val="en-US"/>
        </w:rPr>
        <w:t>a</w:t>
      </w:r>
      <w:r w:rsidR="00B324C1" w:rsidRPr="00056FF5">
        <w:rPr>
          <w:rFonts w:ascii="Times New Roman" w:hAnsi="Times New Roman" w:cs="Times New Roman"/>
          <w:color w:val="auto"/>
          <w:sz w:val="28"/>
          <w:szCs w:val="28"/>
          <w:lang w:val="en-US"/>
        </w:rPr>
        <w:t>ză</w:t>
      </w:r>
      <w:r w:rsidRPr="00056FF5">
        <w:rPr>
          <w:rFonts w:ascii="Times New Roman" w:hAnsi="Times New Roman" w:cs="Times New Roman"/>
          <w:color w:val="auto"/>
          <w:sz w:val="28"/>
          <w:szCs w:val="28"/>
          <w:lang w:val="en-US"/>
        </w:rPr>
        <w:t xml:space="preserve"> t</w:t>
      </w:r>
      <w:r w:rsidR="00B324C1" w:rsidRPr="00056FF5">
        <w:rPr>
          <w:rFonts w:ascii="Times New Roman" w:hAnsi="Times New Roman" w:cs="Times New Roman"/>
          <w:color w:val="auto"/>
          <w:sz w:val="28"/>
          <w:szCs w:val="28"/>
          <w:lang w:val="en-US"/>
        </w:rPr>
        <w:t>oa</w:t>
      </w:r>
      <w:r w:rsidRPr="00056FF5">
        <w:rPr>
          <w:rFonts w:ascii="Times New Roman" w:hAnsi="Times New Roman" w:cs="Times New Roman"/>
          <w:color w:val="auto"/>
          <w:sz w:val="28"/>
          <w:szCs w:val="28"/>
          <w:lang w:val="en-US"/>
        </w:rPr>
        <w:t>t</w:t>
      </w:r>
      <w:r w:rsidR="00B324C1" w:rsidRPr="00056FF5">
        <w:rPr>
          <w:rFonts w:ascii="Times New Roman" w:hAnsi="Times New Roman" w:cs="Times New Roman"/>
          <w:color w:val="auto"/>
          <w:sz w:val="28"/>
          <w:szCs w:val="28"/>
          <w:lang w:val="en-US"/>
        </w:rPr>
        <w:t>e acțiunile efectuate în compar</w:t>
      </w:r>
      <w:r w:rsidRPr="00056FF5">
        <w:rPr>
          <w:rFonts w:ascii="Times New Roman" w:hAnsi="Times New Roman" w:cs="Times New Roman"/>
          <w:color w:val="auto"/>
          <w:sz w:val="28"/>
          <w:szCs w:val="28"/>
          <w:lang w:val="en-US"/>
        </w:rPr>
        <w:t>timent în legătură cu sistemul comun de gestionare a biosecurității, în special în ceea ce privește punerea în aplicare</w:t>
      </w:r>
      <w:r w:rsidR="0046679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și</w:t>
      </w:r>
      <w:r w:rsidR="0046679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monitorizare</w:t>
      </w:r>
      <w:r w:rsidR="0046679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w:t>
      </w:r>
      <w:r w:rsidR="0046679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sistemului</w:t>
      </w:r>
      <w:r w:rsidR="0046679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respectiv</w:t>
      </w:r>
      <w:r w:rsidR="0046679C" w:rsidRPr="00056FF5">
        <w:rPr>
          <w:rFonts w:ascii="Times New Roman" w:hAnsi="Times New Roman" w:cs="Times New Roman"/>
          <w:color w:val="auto"/>
          <w:sz w:val="28"/>
          <w:szCs w:val="28"/>
          <w:lang w:val="en-US"/>
        </w:rPr>
        <w:t>, precum și a planurilor de biose</w:t>
      </w:r>
      <w:r w:rsidRPr="00056FF5">
        <w:rPr>
          <w:rFonts w:ascii="Times New Roman" w:hAnsi="Times New Roman" w:cs="Times New Roman"/>
          <w:color w:val="auto"/>
          <w:sz w:val="28"/>
          <w:szCs w:val="28"/>
          <w:lang w:val="en-US"/>
        </w:rPr>
        <w:t>curitate ale exploatațiilor de către proprie</w:t>
      </w:r>
      <w:r w:rsidR="0046679C" w:rsidRPr="00056FF5">
        <w:rPr>
          <w:rFonts w:ascii="Times New Roman" w:hAnsi="Times New Roman" w:cs="Times New Roman"/>
          <w:color w:val="auto"/>
          <w:sz w:val="28"/>
          <w:szCs w:val="28"/>
          <w:lang w:val="en-US"/>
        </w:rPr>
        <w:t>tarii sau deți</w:t>
      </w:r>
      <w:r w:rsidRPr="00056FF5">
        <w:rPr>
          <w:rFonts w:ascii="Times New Roman" w:hAnsi="Times New Roman" w:cs="Times New Roman"/>
          <w:color w:val="auto"/>
          <w:sz w:val="28"/>
          <w:szCs w:val="28"/>
          <w:lang w:val="en-US"/>
        </w:rPr>
        <w:t>nătorii păsărilor de curte sau</w:t>
      </w:r>
      <w:r w:rsidR="0046679C" w:rsidRPr="00056FF5">
        <w:rPr>
          <w:rFonts w:ascii="Times New Roman" w:hAnsi="Times New Roman" w:cs="Times New Roman"/>
          <w:color w:val="auto"/>
          <w:sz w:val="28"/>
          <w:szCs w:val="28"/>
          <w:lang w:val="en-US"/>
        </w:rPr>
        <w:t xml:space="preserve"> ai altor păsări captive </w:t>
      </w:r>
      <w:r w:rsidRPr="00056FF5">
        <w:rPr>
          <w:rFonts w:ascii="Times New Roman" w:hAnsi="Times New Roman" w:cs="Times New Roman"/>
          <w:color w:val="auto"/>
          <w:sz w:val="28"/>
          <w:szCs w:val="28"/>
          <w:lang w:val="en-US"/>
        </w:rPr>
        <w:t>și</w:t>
      </w:r>
      <w:r w:rsidR="0046679C" w:rsidRPr="00056FF5">
        <w:rPr>
          <w:rFonts w:ascii="Times New Roman" w:hAnsi="Times New Roman" w:cs="Times New Roman"/>
          <w:color w:val="auto"/>
          <w:sz w:val="28"/>
          <w:szCs w:val="28"/>
          <w:lang w:val="en-US"/>
        </w:rPr>
        <w:t xml:space="preserve"> care colabor</w:t>
      </w:r>
      <w:r w:rsidRPr="00056FF5">
        <w:rPr>
          <w:rFonts w:ascii="Times New Roman" w:hAnsi="Times New Roman" w:cs="Times New Roman"/>
          <w:color w:val="auto"/>
          <w:sz w:val="28"/>
          <w:szCs w:val="28"/>
          <w:lang w:val="en-US"/>
        </w:rPr>
        <w:t>ea</w:t>
      </w:r>
      <w:r w:rsidR="0046679C" w:rsidRPr="00056FF5">
        <w:rPr>
          <w:rFonts w:ascii="Times New Roman" w:hAnsi="Times New Roman" w:cs="Times New Roman"/>
          <w:color w:val="auto"/>
          <w:sz w:val="28"/>
          <w:szCs w:val="28"/>
          <w:lang w:val="en-US"/>
        </w:rPr>
        <w:t>ză</w:t>
      </w:r>
      <w:r w:rsidRPr="00056FF5">
        <w:rPr>
          <w:rFonts w:ascii="Times New Roman" w:hAnsi="Times New Roman" w:cs="Times New Roman"/>
          <w:color w:val="auto"/>
          <w:sz w:val="28"/>
          <w:szCs w:val="28"/>
          <w:lang w:val="en-US"/>
        </w:rPr>
        <w:t xml:space="preserve"> cu autorit</w:t>
      </w:r>
      <w:r w:rsidR="0046679C" w:rsidRPr="00056FF5">
        <w:rPr>
          <w:rFonts w:ascii="Times New Roman" w:hAnsi="Times New Roman" w:cs="Times New Roman"/>
          <w:color w:val="auto"/>
          <w:sz w:val="28"/>
          <w:szCs w:val="28"/>
          <w:lang w:val="en-US"/>
        </w:rPr>
        <w:t xml:space="preserve">atea competentă”; </w:t>
      </w:r>
    </w:p>
    <w:p w:rsidR="00904849" w:rsidRPr="00056FF5" w:rsidRDefault="00D750EE" w:rsidP="00904849">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w:t>
      </w:r>
      <w:r w:rsidRPr="00056FF5">
        <w:rPr>
          <w:rFonts w:ascii="Times New Roman" w:hAnsi="Times New Roman" w:cs="Times New Roman"/>
          <w:b/>
          <w:color w:val="auto"/>
          <w:sz w:val="28"/>
          <w:szCs w:val="28"/>
          <w:lang w:val="en-US"/>
        </w:rPr>
        <w:t>exploatație de ieșire</w:t>
      </w:r>
      <w:r w:rsidRPr="00056FF5">
        <w:rPr>
          <w:rFonts w:ascii="Times New Roman" w:hAnsi="Times New Roman" w:cs="Times New Roman"/>
          <w:color w:val="auto"/>
          <w:sz w:val="28"/>
          <w:szCs w:val="28"/>
          <w:lang w:val="en-US"/>
        </w:rPr>
        <w:t xml:space="preserve"> - o exploatație din care păsările de curte sau alte păsări captive, puii de o zi ai acestora, ouăle destinate incubației sau ouăle de masă urmează a fi expediate în afara </w:t>
      </w:r>
      <w:r w:rsidR="002B155C" w:rsidRPr="00056FF5">
        <w:rPr>
          <w:rFonts w:ascii="Times New Roman" w:hAnsi="Times New Roman" w:cs="Times New Roman"/>
          <w:color w:val="auto"/>
          <w:sz w:val="28"/>
          <w:szCs w:val="28"/>
          <w:lang w:val="en-US"/>
        </w:rPr>
        <w:t>acesteia</w:t>
      </w:r>
      <w:r w:rsidRPr="00056FF5">
        <w:rPr>
          <w:rFonts w:ascii="Times New Roman" w:hAnsi="Times New Roman" w:cs="Times New Roman"/>
          <w:color w:val="auto"/>
          <w:sz w:val="28"/>
          <w:szCs w:val="28"/>
          <w:lang w:val="en-US"/>
        </w:rPr>
        <w:t xml:space="preserve">”; </w:t>
      </w:r>
    </w:p>
    <w:p w:rsidR="00182829" w:rsidRPr="00056FF5" w:rsidRDefault="00D750EE" w:rsidP="00182829">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w:t>
      </w:r>
      <w:r w:rsidRPr="00056FF5">
        <w:rPr>
          <w:rFonts w:ascii="Times New Roman" w:hAnsi="Times New Roman" w:cs="Times New Roman"/>
          <w:b/>
          <w:color w:val="auto"/>
          <w:sz w:val="28"/>
          <w:szCs w:val="28"/>
          <w:lang w:val="en-US"/>
        </w:rPr>
        <w:t>exploatație furnizoare</w:t>
      </w:r>
      <w:r w:rsidRPr="00056FF5">
        <w:rPr>
          <w:rFonts w:ascii="Times New Roman" w:hAnsi="Times New Roman" w:cs="Times New Roman"/>
          <w:color w:val="auto"/>
          <w:sz w:val="28"/>
          <w:szCs w:val="28"/>
          <w:lang w:val="en-US"/>
        </w:rPr>
        <w:t xml:space="preserve"> - o exploatație ale cărei produse sunt destinate unei exploatații de ieșire sau oricărei alte exploatații din interiorul unui compartiment</w:t>
      </w:r>
      <w:r w:rsidR="00904849" w:rsidRPr="00056FF5">
        <w:rPr>
          <w:rFonts w:ascii="Times New Roman" w:hAnsi="Times New Roman" w:cs="Times New Roman"/>
          <w:color w:val="auto"/>
          <w:sz w:val="28"/>
          <w:szCs w:val="28"/>
          <w:lang w:val="en-US"/>
        </w:rPr>
        <w:t>”;</w:t>
      </w:r>
    </w:p>
    <w:p w:rsidR="00E77759" w:rsidRPr="00056FF5" w:rsidRDefault="00E77759" w:rsidP="00182829">
      <w:pPr>
        <w:pStyle w:val="Default"/>
        <w:jc w:val="both"/>
        <w:rPr>
          <w:rFonts w:ascii="Times New Roman" w:hAnsi="Times New Roman" w:cs="Times New Roman"/>
          <w:color w:val="auto"/>
          <w:sz w:val="28"/>
          <w:szCs w:val="28"/>
          <w:lang w:val="en-US"/>
        </w:rPr>
      </w:pPr>
      <w:r w:rsidRPr="00056FF5">
        <w:rPr>
          <w:rFonts w:ascii="Times New Roman" w:hAnsi="Times New Roman" w:cs="Times New Roman"/>
          <w:b/>
          <w:color w:val="auto"/>
          <w:sz w:val="28"/>
          <w:szCs w:val="28"/>
          <w:lang w:val="en-US"/>
        </w:rPr>
        <w:t xml:space="preserve">”părțile implicate - </w:t>
      </w:r>
      <w:r w:rsidRPr="00056FF5">
        <w:rPr>
          <w:rFonts w:ascii="Times New Roman" w:hAnsi="Times New Roman" w:cs="Times New Roman"/>
          <w:color w:val="auto"/>
          <w:sz w:val="28"/>
          <w:szCs w:val="28"/>
          <w:lang w:val="en-US"/>
        </w:rPr>
        <w:t>gestionarii compartimentelor, operatorii economici, inclusiv operatorii din sectorul alimentar și operatorii cu activitate în domeniul hranei pentru animale, proprietarii și deținătorii de animale, producătorii farmaceutici sau alte industrii care livrează produse  sau  furnizează  servicii pentru compartiment</w:t>
      </w:r>
      <w:r w:rsidRPr="00056FF5">
        <w:rPr>
          <w:rFonts w:ascii="Times New Roman" w:hAnsi="Times New Roman" w:cs="Times New Roman"/>
          <w:b/>
          <w:color w:val="auto"/>
          <w:sz w:val="28"/>
          <w:szCs w:val="28"/>
          <w:lang w:val="en-US"/>
        </w:rPr>
        <w:t>”</w:t>
      </w:r>
      <w:r w:rsidRPr="00056FF5">
        <w:rPr>
          <w:rFonts w:ascii="Times New Roman" w:hAnsi="Times New Roman" w:cs="Times New Roman"/>
          <w:color w:val="auto"/>
          <w:sz w:val="28"/>
          <w:szCs w:val="28"/>
          <w:lang w:val="en-US"/>
        </w:rPr>
        <w:t>.</w:t>
      </w:r>
    </w:p>
    <w:p w:rsidR="00182829" w:rsidRPr="00056FF5" w:rsidRDefault="0090077C" w:rsidP="00182829">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8</w:t>
      </w:r>
      <w:r w:rsidR="00182829" w:rsidRPr="00056FF5">
        <w:rPr>
          <w:rFonts w:ascii="Times New Roman" w:hAnsi="Times New Roman" w:cs="Times New Roman"/>
          <w:color w:val="auto"/>
          <w:sz w:val="28"/>
          <w:szCs w:val="28"/>
          <w:lang w:val="en-US"/>
        </w:rPr>
        <w:t xml:space="preserve">) </w:t>
      </w:r>
      <w:r w:rsidR="00D750EE" w:rsidRPr="00056FF5">
        <w:rPr>
          <w:rFonts w:ascii="Times New Roman" w:hAnsi="Times New Roman" w:cs="Times New Roman"/>
          <w:color w:val="auto"/>
          <w:sz w:val="28"/>
          <w:szCs w:val="28"/>
          <w:lang w:val="en-US"/>
        </w:rPr>
        <w:t>Capitolul II se completează cu un nou punct cu următorul conținut:</w:t>
      </w:r>
    </w:p>
    <w:p w:rsidR="00182829" w:rsidRPr="00056FF5" w:rsidRDefault="00D750EE" w:rsidP="00182829">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5</w:t>
      </w:r>
      <w:r w:rsidRPr="00056FF5">
        <w:rPr>
          <w:rFonts w:ascii="Times New Roman" w:hAnsi="Times New Roman" w:cs="Times New Roman"/>
          <w:color w:val="auto"/>
          <w:sz w:val="28"/>
          <w:szCs w:val="28"/>
          <w:vertAlign w:val="superscript"/>
          <w:lang w:val="en-US"/>
        </w:rPr>
        <w:t>1</w:t>
      </w:r>
      <w:r w:rsidRPr="00056FF5">
        <w:rPr>
          <w:rFonts w:ascii="Times New Roman" w:hAnsi="Times New Roman" w:cs="Times New Roman"/>
          <w:color w:val="auto"/>
          <w:sz w:val="28"/>
          <w:szCs w:val="28"/>
          <w:lang w:val="en-US"/>
        </w:rPr>
        <w:t>.</w:t>
      </w:r>
      <w:r w:rsidR="00CA475B" w:rsidRPr="00056FF5">
        <w:rPr>
          <w:rFonts w:ascii="Times New Roman" w:hAnsi="Times New Roman" w:cs="Times New Roman"/>
          <w:color w:val="auto"/>
          <w:sz w:val="28"/>
          <w:szCs w:val="28"/>
          <w:lang w:val="en-US"/>
        </w:rPr>
        <w:t xml:space="preserve"> Agenția</w:t>
      </w:r>
      <w:r w:rsidR="00B261FA" w:rsidRPr="00056FF5">
        <w:rPr>
          <w:rFonts w:ascii="Times New Roman" w:hAnsi="Times New Roman" w:cs="Times New Roman"/>
          <w:color w:val="auto"/>
          <w:sz w:val="28"/>
          <w:szCs w:val="28"/>
          <w:lang w:val="en-US"/>
        </w:rPr>
        <w:t>:</w:t>
      </w:r>
    </w:p>
    <w:p w:rsidR="00F75DE6" w:rsidRPr="00056FF5" w:rsidRDefault="00182829" w:rsidP="00182829">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1) </w:t>
      </w:r>
      <w:r w:rsidR="00B261FA" w:rsidRPr="00056FF5">
        <w:rPr>
          <w:rFonts w:ascii="Times New Roman" w:hAnsi="Times New Roman" w:cs="Times New Roman"/>
          <w:color w:val="auto"/>
          <w:sz w:val="28"/>
          <w:szCs w:val="28"/>
          <w:lang w:val="en-US"/>
        </w:rPr>
        <w:t>se asigură că</w:t>
      </w:r>
      <w:r w:rsidR="00F75DE6" w:rsidRPr="00056FF5">
        <w:rPr>
          <w:rFonts w:ascii="Times New Roman" w:hAnsi="Times New Roman" w:cs="Times New Roman"/>
          <w:color w:val="auto"/>
          <w:sz w:val="28"/>
          <w:szCs w:val="28"/>
          <w:lang w:val="en-US"/>
        </w:rPr>
        <w:t>:</w:t>
      </w:r>
    </w:p>
    <w:p w:rsidR="00D750EE" w:rsidRPr="00056FF5" w:rsidRDefault="00B75F83" w:rsidP="00182829">
      <w:pPr>
        <w:pStyle w:val="Default"/>
        <w:numPr>
          <w:ilvl w:val="0"/>
          <w:numId w:val="5"/>
        </w:numPr>
        <w:ind w:left="0" w:firstLine="0"/>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lastRenderedPageBreak/>
        <w:t xml:space="preserve">toate exploatațiile, compartimentele sînt autorizate în conformitate cu prevederile </w:t>
      </w:r>
      <w:r w:rsidR="008048A8" w:rsidRPr="00056FF5">
        <w:rPr>
          <w:rFonts w:ascii="Times New Roman" w:hAnsi="Times New Roman" w:cs="Times New Roman"/>
          <w:color w:val="auto"/>
          <w:sz w:val="28"/>
          <w:szCs w:val="28"/>
          <w:lang w:val="en-US"/>
        </w:rPr>
        <w:t xml:space="preserve">art.18  al </w:t>
      </w:r>
      <w:r w:rsidRPr="00056FF5">
        <w:rPr>
          <w:rFonts w:ascii="Times New Roman" w:hAnsi="Times New Roman" w:cs="Times New Roman"/>
          <w:color w:val="auto"/>
          <w:sz w:val="28"/>
          <w:szCs w:val="28"/>
          <w:lang w:val="en-US"/>
        </w:rPr>
        <w:t>Legii</w:t>
      </w:r>
      <w:r w:rsidR="008048A8"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nr. 221-XVI  din  19 octombrie  2007 privind activitatea sanitar-veterinară, cu ulterioarele modificări și completări;</w:t>
      </w:r>
    </w:p>
    <w:p w:rsidR="00182829" w:rsidRPr="00056FF5" w:rsidRDefault="00F75DE6" w:rsidP="00182829">
      <w:pPr>
        <w:pStyle w:val="Default"/>
        <w:numPr>
          <w:ilvl w:val="0"/>
          <w:numId w:val="5"/>
        </w:numPr>
        <w:ind w:left="0" w:firstLine="0"/>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se efectuiază controale oficiale, la fața</w:t>
      </w:r>
      <w:r w:rsidR="008048A8"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locului</w:t>
      </w:r>
      <w:r w:rsidR="00210A6E" w:rsidRPr="00056FF5">
        <w:rPr>
          <w:rFonts w:ascii="Times New Roman" w:hAnsi="Times New Roman" w:cs="Times New Roman"/>
          <w:color w:val="auto"/>
          <w:sz w:val="28"/>
          <w:szCs w:val="28"/>
          <w:lang w:val="en-US"/>
        </w:rPr>
        <w:t>, în baza analizei riscurilor privind gripa aviară;</w:t>
      </w:r>
    </w:p>
    <w:p w:rsidR="00B75F83" w:rsidRPr="00056FF5" w:rsidRDefault="00182829" w:rsidP="00182829">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2) </w:t>
      </w:r>
      <w:r w:rsidR="006C5B0F" w:rsidRPr="00056FF5">
        <w:rPr>
          <w:rFonts w:ascii="Times New Roman" w:hAnsi="Times New Roman" w:cs="Times New Roman"/>
          <w:color w:val="auto"/>
          <w:sz w:val="28"/>
          <w:szCs w:val="28"/>
          <w:lang w:val="en-US"/>
        </w:rPr>
        <w:t>deține infomația r</w:t>
      </w:r>
      <w:r w:rsidR="00B75F83" w:rsidRPr="00056FF5">
        <w:rPr>
          <w:rFonts w:ascii="Times New Roman" w:hAnsi="Times New Roman" w:cs="Times New Roman"/>
          <w:color w:val="auto"/>
          <w:sz w:val="28"/>
          <w:szCs w:val="28"/>
          <w:lang w:val="en-US"/>
        </w:rPr>
        <w:t>eferitoare la:</w:t>
      </w:r>
    </w:p>
    <w:p w:rsidR="006C5B0F" w:rsidRPr="00056FF5" w:rsidRDefault="00B75F83" w:rsidP="001C2947">
      <w:pPr>
        <w:pStyle w:val="Default"/>
        <w:numPr>
          <w:ilvl w:val="0"/>
          <w:numId w:val="4"/>
        </w:numPr>
        <w:ind w:left="0" w:firstLine="66"/>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numele gestionarului compartimentului, calificările și statutul acestuia, datele de conta</w:t>
      </w:r>
      <w:r w:rsidR="00E732C2" w:rsidRPr="00056FF5">
        <w:rPr>
          <w:rFonts w:ascii="Times New Roman" w:hAnsi="Times New Roman" w:cs="Times New Roman"/>
          <w:color w:val="auto"/>
          <w:sz w:val="28"/>
          <w:szCs w:val="28"/>
          <w:lang w:val="en-US"/>
        </w:rPr>
        <w:t xml:space="preserve">ct și adresa compartimentului; </w:t>
      </w:r>
    </w:p>
    <w:p w:rsidR="006C5B0F" w:rsidRPr="00056FF5" w:rsidRDefault="00B75F83" w:rsidP="001C2947">
      <w:pPr>
        <w:pStyle w:val="Default"/>
        <w:numPr>
          <w:ilvl w:val="0"/>
          <w:numId w:val="4"/>
        </w:numPr>
        <w:ind w:left="0" w:firstLine="66"/>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descriere</w:t>
      </w:r>
      <w:r w:rsidR="006C5B0F" w:rsidRPr="00056FF5">
        <w:rPr>
          <w:rFonts w:ascii="Times New Roman" w:hAnsi="Times New Roman" w:cs="Times New Roman"/>
          <w:color w:val="auto"/>
          <w:sz w:val="28"/>
          <w:szCs w:val="28"/>
          <w:lang w:val="en-US"/>
        </w:rPr>
        <w:t>a</w:t>
      </w:r>
      <w:r w:rsidRPr="00056FF5">
        <w:rPr>
          <w:rFonts w:ascii="Times New Roman" w:hAnsi="Times New Roman" w:cs="Times New Roman"/>
          <w:color w:val="auto"/>
          <w:sz w:val="28"/>
          <w:szCs w:val="28"/>
          <w:lang w:val="en-US"/>
        </w:rPr>
        <w:t xml:space="preserve"> detaliată a compartimentului</w:t>
      </w:r>
      <w:r w:rsidR="006C5B0F" w:rsidRPr="00056FF5">
        <w:rPr>
          <w:rFonts w:ascii="Times New Roman" w:hAnsi="Times New Roman" w:cs="Times New Roman"/>
          <w:color w:val="auto"/>
          <w:sz w:val="28"/>
          <w:szCs w:val="28"/>
          <w:lang w:val="en-US"/>
        </w:rPr>
        <w:t>;</w:t>
      </w:r>
    </w:p>
    <w:p w:rsidR="006C5B0F" w:rsidRPr="00056FF5" w:rsidRDefault="006C5B0F" w:rsidP="001C2947">
      <w:pPr>
        <w:pStyle w:val="Default"/>
        <w:numPr>
          <w:ilvl w:val="0"/>
          <w:numId w:val="4"/>
        </w:numPr>
        <w:ind w:left="0" w:firstLine="66"/>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descriere</w:t>
      </w:r>
      <w:r w:rsidR="00B75F83" w:rsidRPr="00056FF5">
        <w:rPr>
          <w:rFonts w:ascii="Times New Roman" w:hAnsi="Times New Roman" w:cs="Times New Roman"/>
          <w:color w:val="auto"/>
          <w:sz w:val="28"/>
          <w:szCs w:val="28"/>
          <w:lang w:val="en-US"/>
        </w:rPr>
        <w:t xml:space="preserve">a sistemului comun de gestionare a biosecurității și a planurilor de biosecuritate ale </w:t>
      </w:r>
      <w:r w:rsidRPr="00056FF5">
        <w:rPr>
          <w:rFonts w:ascii="Times New Roman" w:hAnsi="Times New Roman" w:cs="Times New Roman"/>
          <w:color w:val="auto"/>
          <w:sz w:val="28"/>
          <w:szCs w:val="28"/>
          <w:lang w:val="en-US"/>
        </w:rPr>
        <w:t>exploatațiilor compartimentului</w:t>
      </w:r>
      <w:r w:rsidR="00B75F83" w:rsidRPr="00056FF5">
        <w:rPr>
          <w:rFonts w:ascii="Times New Roman" w:hAnsi="Times New Roman" w:cs="Times New Roman"/>
          <w:color w:val="auto"/>
          <w:sz w:val="28"/>
          <w:szCs w:val="28"/>
          <w:lang w:val="en-US"/>
        </w:rPr>
        <w:t xml:space="preserve">; </w:t>
      </w:r>
    </w:p>
    <w:p w:rsidR="00182829" w:rsidRPr="00056FF5" w:rsidRDefault="00B75F83" w:rsidP="001C2947">
      <w:pPr>
        <w:pStyle w:val="Default"/>
        <w:numPr>
          <w:ilvl w:val="0"/>
          <w:numId w:val="4"/>
        </w:numPr>
        <w:ind w:left="0" w:firstLine="66"/>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măsurile, criteriile și cerințele specifice pentru supravegherea bolii, în special protecția și supravegherea specifică pentru gripa aviară</w:t>
      </w:r>
      <w:r w:rsidR="006C5B0F" w:rsidRPr="00056FF5">
        <w:rPr>
          <w:rFonts w:ascii="Times New Roman" w:hAnsi="Times New Roman" w:cs="Times New Roman"/>
          <w:color w:val="auto"/>
          <w:sz w:val="28"/>
          <w:szCs w:val="28"/>
          <w:lang w:val="en-US"/>
        </w:rPr>
        <w:t>;</w:t>
      </w:r>
    </w:p>
    <w:p w:rsidR="00182829" w:rsidRPr="00056FF5" w:rsidRDefault="00182829" w:rsidP="001C2947">
      <w:pPr>
        <w:pStyle w:val="Default"/>
        <w:spacing w:before="240"/>
        <w:ind w:left="142"/>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3) </w:t>
      </w:r>
      <w:r w:rsidR="00E732C2" w:rsidRPr="00056FF5">
        <w:rPr>
          <w:rFonts w:ascii="Times New Roman" w:hAnsi="Times New Roman" w:cs="Times New Roman"/>
          <w:color w:val="auto"/>
          <w:sz w:val="28"/>
          <w:szCs w:val="28"/>
          <w:lang w:val="en-US"/>
        </w:rPr>
        <w:t>verifică plenitudinea și corectitudinea informației actualizate, inclusiv supravegherea, monitorizarea gripei aviare prin prelevarea de probe</w:t>
      </w:r>
      <w:r w:rsidR="007A4A55">
        <w:rPr>
          <w:rFonts w:ascii="Times New Roman" w:hAnsi="Times New Roman" w:cs="Times New Roman"/>
          <w:color w:val="auto"/>
          <w:sz w:val="28"/>
          <w:szCs w:val="28"/>
          <w:lang w:val="en-US"/>
        </w:rPr>
        <w:t xml:space="preserve"> în termenii stabiliţi, reeşind dinsituaţia epidemiologică</w:t>
      </w:r>
      <w:r w:rsidR="00E732C2" w:rsidRPr="00056FF5">
        <w:rPr>
          <w:rFonts w:ascii="Times New Roman" w:hAnsi="Times New Roman" w:cs="Times New Roman"/>
          <w:color w:val="auto"/>
          <w:sz w:val="28"/>
          <w:szCs w:val="28"/>
          <w:lang w:val="en-US"/>
        </w:rPr>
        <w:t xml:space="preserve"> și efectuarea cercetărilor de laborator, prezentate de </w:t>
      </w:r>
      <w:r w:rsidR="00210A6E" w:rsidRPr="00056FF5">
        <w:rPr>
          <w:rFonts w:ascii="Times New Roman" w:hAnsi="Times New Roman" w:cs="Times New Roman"/>
          <w:color w:val="auto"/>
          <w:sz w:val="28"/>
          <w:szCs w:val="28"/>
          <w:lang w:val="en-US"/>
        </w:rPr>
        <w:t>gestionarul</w:t>
      </w:r>
      <w:r w:rsidR="00E732C2" w:rsidRPr="00056FF5">
        <w:rPr>
          <w:rFonts w:ascii="Times New Roman" w:hAnsi="Times New Roman" w:cs="Times New Roman"/>
          <w:color w:val="auto"/>
          <w:sz w:val="28"/>
          <w:szCs w:val="28"/>
          <w:lang w:val="en-US"/>
        </w:rPr>
        <w:t xml:space="preserve"> compartimentului;</w:t>
      </w:r>
    </w:p>
    <w:p w:rsidR="00E95762" w:rsidRPr="00056FF5" w:rsidRDefault="00E95762" w:rsidP="00E95762">
      <w:pPr>
        <w:pStyle w:val="Default"/>
        <w:spacing w:before="240"/>
        <w:ind w:left="142"/>
        <w:jc w:val="both"/>
        <w:rPr>
          <w:rFonts w:ascii="Times New Roman" w:hAnsi="Times New Roman" w:cs="Times New Roman"/>
          <w:color w:val="auto"/>
          <w:sz w:val="28"/>
          <w:szCs w:val="28"/>
          <w:lang w:val="ro-RO"/>
        </w:rPr>
      </w:pPr>
      <w:r w:rsidRPr="00056FF5">
        <w:rPr>
          <w:rFonts w:ascii="Times New Roman" w:hAnsi="Times New Roman" w:cs="Times New Roman"/>
          <w:color w:val="auto"/>
          <w:sz w:val="28"/>
          <w:szCs w:val="28"/>
          <w:lang w:val="en-US"/>
        </w:rPr>
        <w:t>4) întocmește și actualizează lista compartimentelor autorizate;</w:t>
      </w:r>
    </w:p>
    <w:p w:rsidR="001C2947" w:rsidRDefault="00E95762" w:rsidP="001C2947">
      <w:pPr>
        <w:pStyle w:val="Default"/>
        <w:spacing w:before="240"/>
        <w:ind w:left="142"/>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ro-RO"/>
        </w:rPr>
        <w:t>5</w:t>
      </w:r>
      <w:r w:rsidR="00182829" w:rsidRPr="00056FF5">
        <w:rPr>
          <w:rFonts w:ascii="Times New Roman" w:hAnsi="Times New Roman" w:cs="Times New Roman"/>
          <w:color w:val="auto"/>
          <w:sz w:val="28"/>
          <w:szCs w:val="28"/>
          <w:lang w:val="en-US"/>
        </w:rPr>
        <w:t xml:space="preserve">) </w:t>
      </w:r>
      <w:r w:rsidR="00210A6E" w:rsidRPr="00056FF5">
        <w:rPr>
          <w:rFonts w:ascii="Times New Roman" w:hAnsi="Times New Roman" w:cs="Times New Roman"/>
          <w:color w:val="auto"/>
          <w:sz w:val="28"/>
          <w:szCs w:val="28"/>
          <w:lang w:val="en-US"/>
        </w:rPr>
        <w:t>impune aplicarea măsurilor corective în cazul nerespectăr</w:t>
      </w:r>
      <w:r w:rsidR="00963DAA" w:rsidRPr="00056FF5">
        <w:rPr>
          <w:rFonts w:ascii="Times New Roman" w:hAnsi="Times New Roman" w:cs="Times New Roman"/>
          <w:color w:val="auto"/>
          <w:sz w:val="28"/>
          <w:szCs w:val="28"/>
          <w:lang w:val="en-US"/>
        </w:rPr>
        <w:t>ii prevederilor prezentei Norme</w:t>
      </w:r>
      <w:r w:rsidRPr="00056FF5">
        <w:rPr>
          <w:rFonts w:ascii="Times New Roman" w:hAnsi="Times New Roman" w:cs="Times New Roman"/>
          <w:color w:val="auto"/>
          <w:sz w:val="28"/>
          <w:szCs w:val="28"/>
          <w:lang w:val="en-US"/>
        </w:rPr>
        <w:t xml:space="preserve"> sanitar veterinare</w:t>
      </w:r>
      <w:r w:rsidR="00963DAA" w:rsidRPr="00056FF5">
        <w:rPr>
          <w:rFonts w:ascii="Times New Roman" w:hAnsi="Times New Roman" w:cs="Times New Roman"/>
          <w:color w:val="auto"/>
          <w:sz w:val="28"/>
          <w:szCs w:val="28"/>
          <w:lang w:val="en-US"/>
        </w:rPr>
        <w:t>”;</w:t>
      </w:r>
    </w:p>
    <w:p w:rsidR="00F52EA4" w:rsidRPr="00056FF5" w:rsidRDefault="00F52EA4" w:rsidP="00F52EA4">
      <w:pPr>
        <w:pStyle w:val="Default"/>
        <w:spacing w:before="240"/>
        <w:ind w:left="142"/>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6) </w:t>
      </w:r>
      <w:r w:rsidRPr="00056FF5">
        <w:rPr>
          <w:rFonts w:ascii="Times New Roman" w:hAnsi="Times New Roman" w:cs="Times New Roman"/>
          <w:color w:val="auto"/>
          <w:sz w:val="28"/>
          <w:szCs w:val="28"/>
          <w:lang w:val="en-US"/>
        </w:rPr>
        <w:t>în cazul nerespectării prevederilor prezentei Norme sanitar veterinare</w:t>
      </w:r>
      <w:r>
        <w:rPr>
          <w:rFonts w:ascii="Times New Roman" w:hAnsi="Times New Roman" w:cs="Times New Roman"/>
          <w:color w:val="auto"/>
          <w:sz w:val="28"/>
          <w:szCs w:val="28"/>
          <w:lang w:val="en-US"/>
        </w:rPr>
        <w:t xml:space="preserve"> aplică sancţiuni contravenţionale, prevăzute în Codul Contravenţional al Republicii Moldova</w:t>
      </w:r>
      <w:r w:rsidRPr="00056FF5">
        <w:rPr>
          <w:rFonts w:ascii="Times New Roman" w:hAnsi="Times New Roman" w:cs="Times New Roman"/>
          <w:color w:val="auto"/>
          <w:sz w:val="28"/>
          <w:szCs w:val="28"/>
          <w:lang w:val="en-US"/>
        </w:rPr>
        <w:t>”;</w:t>
      </w:r>
    </w:p>
    <w:p w:rsidR="00D750EE" w:rsidRPr="00056FF5" w:rsidRDefault="0090077C" w:rsidP="001C2947">
      <w:pPr>
        <w:pStyle w:val="Default"/>
        <w:spacing w:before="240"/>
        <w:ind w:left="142"/>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9</w:t>
      </w:r>
      <w:r w:rsidR="00182829" w:rsidRPr="00056FF5">
        <w:rPr>
          <w:rFonts w:ascii="Times New Roman" w:hAnsi="Times New Roman" w:cs="Times New Roman"/>
          <w:color w:val="auto"/>
          <w:sz w:val="28"/>
          <w:szCs w:val="28"/>
          <w:lang w:val="en-US"/>
        </w:rPr>
        <w:t xml:space="preserve">) </w:t>
      </w:r>
      <w:r w:rsidR="0098426B" w:rsidRPr="00056FF5">
        <w:rPr>
          <w:rFonts w:ascii="Times New Roman" w:hAnsi="Times New Roman" w:cs="Times New Roman"/>
          <w:color w:val="auto"/>
          <w:sz w:val="28"/>
          <w:szCs w:val="28"/>
          <w:lang w:val="en-US"/>
        </w:rPr>
        <w:t>Norma sanitar-veterinară privind măsurile de supraveghere, control şi combatere a gr</w:t>
      </w:r>
      <w:r w:rsidR="00D4310A" w:rsidRPr="00056FF5">
        <w:rPr>
          <w:rFonts w:ascii="Times New Roman" w:hAnsi="Times New Roman" w:cs="Times New Roman"/>
          <w:color w:val="auto"/>
          <w:sz w:val="28"/>
          <w:szCs w:val="28"/>
          <w:lang w:val="en-US"/>
        </w:rPr>
        <w:t>ipei aviare se completează cu două anexe</w:t>
      </w:r>
      <w:r w:rsidR="0098426B" w:rsidRPr="00056FF5">
        <w:rPr>
          <w:rFonts w:ascii="Times New Roman" w:hAnsi="Times New Roman" w:cs="Times New Roman"/>
          <w:color w:val="auto"/>
          <w:sz w:val="28"/>
          <w:szCs w:val="28"/>
          <w:lang w:val="en-US"/>
        </w:rPr>
        <w:t xml:space="preserve"> cu</w:t>
      </w:r>
      <w:r w:rsidR="00904849" w:rsidRPr="00056FF5">
        <w:rPr>
          <w:rFonts w:ascii="Times New Roman" w:hAnsi="Times New Roman" w:cs="Times New Roman"/>
          <w:color w:val="auto"/>
          <w:sz w:val="28"/>
          <w:szCs w:val="28"/>
          <w:lang w:val="en-US"/>
        </w:rPr>
        <w:t xml:space="preserve"> </w:t>
      </w:r>
      <w:r w:rsidR="0098426B" w:rsidRPr="00056FF5">
        <w:rPr>
          <w:rFonts w:ascii="Times New Roman" w:hAnsi="Times New Roman" w:cs="Times New Roman"/>
          <w:color w:val="auto"/>
          <w:sz w:val="28"/>
          <w:szCs w:val="28"/>
          <w:lang w:val="en-US"/>
        </w:rPr>
        <w:t>următorul conținut:</w:t>
      </w:r>
    </w:p>
    <w:p w:rsidR="00633781" w:rsidRPr="00056FF5" w:rsidRDefault="0098426B" w:rsidP="00633781">
      <w:pPr>
        <w:pStyle w:val="Default"/>
        <w:ind w:left="720"/>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w:t>
      </w:r>
    </w:p>
    <w:p w:rsidR="00633781" w:rsidRPr="00056FF5" w:rsidRDefault="00633781" w:rsidP="00633781">
      <w:pPr>
        <w:spacing w:after="240" w:line="240" w:lineRule="auto"/>
        <w:jc w:val="right"/>
        <w:rPr>
          <w:rFonts w:ascii="Times New Roman" w:eastAsia="Times New Roman" w:hAnsi="Times New Roman" w:cs="Times New Roman"/>
          <w:sz w:val="24"/>
          <w:szCs w:val="24"/>
          <w:lang w:val="en-US" w:eastAsia="ru-RU"/>
        </w:rPr>
      </w:pPr>
      <w:r w:rsidRPr="00056FF5">
        <w:rPr>
          <w:rFonts w:ascii="Times New Roman" w:eastAsia="Times New Roman" w:hAnsi="Times New Roman" w:cs="Times New Roman"/>
          <w:sz w:val="24"/>
          <w:szCs w:val="24"/>
          <w:lang w:val="en-US" w:eastAsia="ru-RU"/>
        </w:rPr>
        <w:t>Anexa nr. 7</w:t>
      </w:r>
      <w:r w:rsidRPr="00056FF5">
        <w:rPr>
          <w:rFonts w:ascii="Times New Roman" w:eastAsia="Times New Roman" w:hAnsi="Times New Roman" w:cs="Times New Roman"/>
          <w:sz w:val="24"/>
          <w:szCs w:val="24"/>
          <w:lang w:val="en-US" w:eastAsia="ru-RU"/>
        </w:rPr>
        <w:br/>
        <w:t>la Norma sanitar-veterinară</w:t>
      </w:r>
      <w:r w:rsidRPr="00056FF5">
        <w:rPr>
          <w:rFonts w:ascii="Times New Roman" w:eastAsia="Times New Roman" w:hAnsi="Times New Roman" w:cs="Times New Roman"/>
          <w:sz w:val="24"/>
          <w:szCs w:val="24"/>
          <w:lang w:val="en-US" w:eastAsia="ru-RU"/>
        </w:rPr>
        <w:br/>
        <w:t>privind măsurile de supraveghere,</w:t>
      </w:r>
      <w:r w:rsidRPr="00056FF5">
        <w:rPr>
          <w:rFonts w:ascii="Times New Roman" w:eastAsia="Times New Roman" w:hAnsi="Times New Roman" w:cs="Times New Roman"/>
          <w:sz w:val="24"/>
          <w:szCs w:val="24"/>
          <w:lang w:val="en-US" w:eastAsia="ru-RU"/>
        </w:rPr>
        <w:br/>
        <w:t>control şi combatere a gripei aviare</w:t>
      </w:r>
    </w:p>
    <w:p w:rsidR="00633781" w:rsidRPr="00056FF5" w:rsidRDefault="00633781" w:rsidP="00633781">
      <w:pPr>
        <w:pStyle w:val="Default"/>
        <w:jc w:val="both"/>
        <w:rPr>
          <w:rFonts w:ascii="Times New Roman" w:hAnsi="Times New Roman" w:cs="Times New Roman"/>
          <w:color w:val="auto"/>
          <w:sz w:val="28"/>
          <w:szCs w:val="28"/>
          <w:lang w:val="en-US"/>
        </w:rPr>
      </w:pPr>
    </w:p>
    <w:p w:rsidR="00633781" w:rsidRPr="00056FF5" w:rsidRDefault="00633781" w:rsidP="00633781">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Criterii și cerințe pentru compartimente</w:t>
      </w:r>
    </w:p>
    <w:p w:rsidR="00633781" w:rsidRPr="00056FF5" w:rsidRDefault="00633781" w:rsidP="00633781">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Secțiunea 1</w:t>
      </w:r>
    </w:p>
    <w:p w:rsidR="00633781" w:rsidRPr="00056FF5" w:rsidRDefault="00633781" w:rsidP="00633781">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Descrierea compartimentului</w:t>
      </w:r>
    </w:p>
    <w:p w:rsidR="001C2947" w:rsidRPr="00056FF5" w:rsidRDefault="00633781" w:rsidP="001C2947">
      <w:pPr>
        <w:pStyle w:val="Default"/>
        <w:numPr>
          <w:ilvl w:val="0"/>
          <w:numId w:val="7"/>
        </w:numPr>
        <w:ind w:left="0" w:firstLine="426"/>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Descrierea compartimentului trebuie</w:t>
      </w:r>
      <w:r w:rsidR="008857C1" w:rsidRPr="00056FF5">
        <w:rPr>
          <w:rFonts w:ascii="Times New Roman" w:hAnsi="Times New Roman" w:cs="Times New Roman"/>
          <w:color w:val="auto"/>
          <w:sz w:val="28"/>
          <w:szCs w:val="28"/>
          <w:lang w:val="en-US"/>
        </w:rPr>
        <w:t>:</w:t>
      </w:r>
    </w:p>
    <w:p w:rsidR="00633781" w:rsidRPr="00056FF5" w:rsidRDefault="001C2947" w:rsidP="001C2947">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1) </w:t>
      </w:r>
      <w:r w:rsidR="00633781" w:rsidRPr="00056FF5">
        <w:rPr>
          <w:rFonts w:ascii="Times New Roman" w:hAnsi="Times New Roman" w:cs="Times New Roman"/>
          <w:color w:val="auto"/>
          <w:sz w:val="28"/>
          <w:szCs w:val="28"/>
          <w:lang w:val="en-US"/>
        </w:rPr>
        <w:t xml:space="preserve">să fie </w:t>
      </w:r>
      <w:r w:rsidR="008857C1" w:rsidRPr="00056FF5">
        <w:rPr>
          <w:rFonts w:ascii="Times New Roman" w:hAnsi="Times New Roman" w:cs="Times New Roman"/>
          <w:color w:val="auto"/>
          <w:sz w:val="28"/>
          <w:szCs w:val="28"/>
          <w:lang w:val="en-US"/>
        </w:rPr>
        <w:t>detaliată</w:t>
      </w:r>
      <w:r w:rsidR="00633781" w:rsidRPr="00056FF5">
        <w:rPr>
          <w:rFonts w:ascii="Times New Roman" w:hAnsi="Times New Roman" w:cs="Times New Roman"/>
          <w:color w:val="auto"/>
          <w:sz w:val="28"/>
          <w:szCs w:val="28"/>
          <w:lang w:val="en-US"/>
        </w:rPr>
        <w:t>, baz</w:t>
      </w:r>
      <w:r w:rsidR="008857C1" w:rsidRPr="00056FF5">
        <w:rPr>
          <w:rFonts w:ascii="Times New Roman" w:hAnsi="Times New Roman" w:cs="Times New Roman"/>
          <w:color w:val="auto"/>
          <w:sz w:val="28"/>
          <w:szCs w:val="28"/>
          <w:lang w:val="en-US"/>
        </w:rPr>
        <w:t>at</w:t>
      </w:r>
      <w:r w:rsidR="00633781" w:rsidRPr="00056FF5">
        <w:rPr>
          <w:rFonts w:ascii="Times New Roman" w:hAnsi="Times New Roman" w:cs="Times New Roman"/>
          <w:color w:val="auto"/>
          <w:sz w:val="28"/>
          <w:szCs w:val="28"/>
          <w:lang w:val="en-US"/>
        </w:rPr>
        <w:t xml:space="preserve">ă pe una sau mai multe hărți ale compartimentului care indică limitele acestuia, amplasarea precisă a tuturor componentelor sale, inclusiv exploatațiile și instalațiile acestora și toate unitățile funcționale aferente, cum ar fi unitățile de prelucrare sau de depozitare a alimentelor pentru animale și unitățile </w:t>
      </w:r>
      <w:r w:rsidR="008857C1" w:rsidRPr="00056FF5">
        <w:rPr>
          <w:rFonts w:ascii="Times New Roman" w:hAnsi="Times New Roman" w:cs="Times New Roman"/>
          <w:color w:val="auto"/>
          <w:sz w:val="28"/>
          <w:szCs w:val="28"/>
          <w:lang w:val="en-US"/>
        </w:rPr>
        <w:t xml:space="preserve">de depozitare a altor material și să includă, în special </w:t>
      </w:r>
      <w:r w:rsidR="00633781" w:rsidRPr="00056FF5">
        <w:rPr>
          <w:rFonts w:ascii="Times New Roman" w:hAnsi="Times New Roman" w:cs="Times New Roman"/>
          <w:color w:val="auto"/>
          <w:sz w:val="28"/>
          <w:szCs w:val="28"/>
          <w:lang w:val="en-US"/>
        </w:rPr>
        <w:t xml:space="preserve">informații referitoare la factorii de infrastructură și la contribuția acestora la o separare epidemiologică între </w:t>
      </w:r>
      <w:r w:rsidR="00633781" w:rsidRPr="00056FF5">
        <w:rPr>
          <w:rFonts w:ascii="Times New Roman" w:hAnsi="Times New Roman" w:cs="Times New Roman"/>
          <w:color w:val="auto"/>
          <w:sz w:val="28"/>
          <w:szCs w:val="28"/>
          <w:lang w:val="en-US"/>
        </w:rPr>
        <w:lastRenderedPageBreak/>
        <w:t xml:space="preserve">păsările de curte și alte păsări captive din compartiment și populațiile animale cu un statut sanitar distinct, inclusiv: </w:t>
      </w:r>
    </w:p>
    <w:p w:rsidR="00936410" w:rsidRPr="00056FF5" w:rsidRDefault="00633781"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a) o descriere a tipului de activitate și a produselor provenind din compartiment, inclusiv a capacităților totale ale instalațiilor și a numărului de păsări de curte sau de alte păsări captive prezente; </w:t>
      </w:r>
    </w:p>
    <w:p w:rsidR="00936410" w:rsidRPr="00056FF5" w:rsidRDefault="00633781"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b) o diagramă care descrie în mod clar toate activitățile desfășurate în compartiment și responsabilitățile, rolurile și interrelații</w:t>
      </w:r>
      <w:r w:rsidR="00936410" w:rsidRPr="00056FF5">
        <w:rPr>
          <w:rFonts w:ascii="Times New Roman" w:hAnsi="Times New Roman" w:cs="Times New Roman"/>
          <w:color w:val="auto"/>
          <w:sz w:val="28"/>
          <w:szCs w:val="28"/>
          <w:lang w:val="en-US"/>
        </w:rPr>
        <w:t xml:space="preserve">le tuturor părților implicate; </w:t>
      </w:r>
    </w:p>
    <w:p w:rsidR="008857C1" w:rsidRPr="00056FF5" w:rsidRDefault="00633781"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c) o descriere a interacțiunilor funcționale dintre exploatațiile compartimentului, inclusiv un plan al tuturor instalațiilor care arată legăturile dintre acestea;</w:t>
      </w:r>
    </w:p>
    <w:p w:rsidR="008857C1" w:rsidRPr="00056FF5" w:rsidRDefault="00633781" w:rsidP="001C2947">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d) o descriere a mijloacelor de transport al animalelor și al produselor de origine animală, a traseelor obișnuite ale acestora și a locurilor de curățare și de staționare; </w:t>
      </w:r>
      <w:r w:rsidR="008857C1" w:rsidRPr="00056FF5">
        <w:rPr>
          <w:rFonts w:ascii="Times New Roman" w:hAnsi="Times New Roman" w:cs="Times New Roman"/>
          <w:color w:val="auto"/>
          <w:sz w:val="28"/>
          <w:szCs w:val="28"/>
          <w:lang w:val="en-US"/>
        </w:rPr>
        <w:t xml:space="preserve">2) </w:t>
      </w:r>
      <w:r w:rsidRPr="00056FF5">
        <w:rPr>
          <w:rFonts w:ascii="Times New Roman" w:hAnsi="Times New Roman" w:cs="Times New Roman"/>
          <w:color w:val="auto"/>
          <w:sz w:val="28"/>
          <w:szCs w:val="28"/>
          <w:lang w:val="en-US"/>
        </w:rPr>
        <w:t>informații referitoare la situația epidemiologică în privința gripei aviare și la factorii de risc, incluzând următoarele elemente:</w:t>
      </w:r>
    </w:p>
    <w:p w:rsidR="008857C1" w:rsidRPr="00056FF5" w:rsidRDefault="00633781"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 antecedentele epidemiologice ale exploatațiilor compartimentului, în special statutul lor sanitar și orice informație referi</w:t>
      </w:r>
      <w:r w:rsidR="008857C1" w:rsidRPr="00056FF5">
        <w:rPr>
          <w:rFonts w:ascii="Times New Roman" w:hAnsi="Times New Roman" w:cs="Times New Roman"/>
          <w:color w:val="auto"/>
          <w:sz w:val="28"/>
          <w:szCs w:val="28"/>
          <w:lang w:val="en-US"/>
        </w:rPr>
        <w:t xml:space="preserve">toare la gripa aviară; </w:t>
      </w:r>
    </w:p>
    <w:p w:rsidR="00936410" w:rsidRPr="00056FF5" w:rsidRDefault="00633781"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b) deplasările înspre compartiment, dinspre acesta sau în interiorul său („intrări, ieșiri”), cum ar fi deplasările de persoane, produse, alte animale, produse de origine animală sau alte produse în contact cu animalele, vehicule de transport, echipamente, alimente pentru anima</w:t>
      </w:r>
      <w:r w:rsidR="00936410" w:rsidRPr="00056FF5">
        <w:rPr>
          <w:rFonts w:ascii="Times New Roman" w:hAnsi="Times New Roman" w:cs="Times New Roman"/>
          <w:color w:val="auto"/>
          <w:sz w:val="28"/>
          <w:szCs w:val="28"/>
          <w:lang w:val="en-US"/>
        </w:rPr>
        <w:t>le, apă de consum și ape uzate;</w:t>
      </w:r>
    </w:p>
    <w:p w:rsidR="00936410" w:rsidRPr="00056FF5" w:rsidRDefault="00633781"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c) prezența altor exploatații de păsări de curte și de alte păsări captive în apropierea compartimentului, inclusiv densitatea (precum fermele pentru reproducere sau pentru îngrășare, gospodăriile, piețele, centrele de colectare, ab</w:t>
      </w:r>
      <w:r w:rsidR="00936410" w:rsidRPr="00056FF5">
        <w:rPr>
          <w:rFonts w:ascii="Times New Roman" w:hAnsi="Times New Roman" w:cs="Times New Roman"/>
          <w:color w:val="auto"/>
          <w:sz w:val="28"/>
          <w:szCs w:val="28"/>
          <w:lang w:val="en-US"/>
        </w:rPr>
        <w:t>atoarele, grădinile zoologice);</w:t>
      </w:r>
    </w:p>
    <w:p w:rsidR="00936410" w:rsidRPr="00056FF5" w:rsidRDefault="00633781"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d) factorii de mediu prezentând riscuri, cum ar fi căile navigabile, locurile de repaos și de întâlnire a animalelor sălbatice (inclusiv rutele de migrare ale păsărilor sălbatice), prezența rozătoarelor, antecedentele de contaminare a med</w:t>
      </w:r>
      <w:r w:rsidR="00936410" w:rsidRPr="00056FF5">
        <w:rPr>
          <w:rFonts w:ascii="Times New Roman" w:hAnsi="Times New Roman" w:cs="Times New Roman"/>
          <w:color w:val="auto"/>
          <w:sz w:val="28"/>
          <w:szCs w:val="28"/>
          <w:lang w:val="en-US"/>
        </w:rPr>
        <w:t>iului cu agentul gripei aviare;</w:t>
      </w:r>
    </w:p>
    <w:p w:rsidR="00936410" w:rsidRPr="00056FF5" w:rsidRDefault="00633781"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e) factorii de risc și posibilele căi de intrare și de răspândire a gripei aviare în interiorul compartimentului, în conformitate </w:t>
      </w:r>
      <w:r w:rsidR="0035667A">
        <w:rPr>
          <w:rFonts w:ascii="Times New Roman" w:hAnsi="Times New Roman" w:cs="Times New Roman"/>
          <w:color w:val="auto"/>
          <w:sz w:val="28"/>
          <w:szCs w:val="28"/>
          <w:lang w:val="en-US"/>
        </w:rPr>
        <w:t xml:space="preserve">cu </w:t>
      </w:r>
      <w:r w:rsidR="0035667A" w:rsidRPr="00A26031">
        <w:rPr>
          <w:rFonts w:ascii="Times New Roman" w:hAnsi="Times New Roman" w:cs="Times New Roman"/>
          <w:color w:val="FF0000"/>
          <w:sz w:val="28"/>
          <w:szCs w:val="28"/>
          <w:lang w:val="en-US"/>
        </w:rPr>
        <w:t>standardele și orientările Organizației Mondiale pentru Sănătatea Animală</w:t>
      </w:r>
      <w:r w:rsidR="0035667A" w:rsidRPr="00056FF5">
        <w:rPr>
          <w:rFonts w:ascii="Times New Roman" w:hAnsi="Times New Roman" w:cs="Times New Roman"/>
          <w:color w:val="auto"/>
          <w:sz w:val="28"/>
          <w:szCs w:val="28"/>
          <w:lang w:val="en-US"/>
        </w:rPr>
        <w:t xml:space="preserve"> (OIE) la care Republica Moldova este parte</w:t>
      </w:r>
      <w:r w:rsidR="004D5BF1">
        <w:rPr>
          <w:rFonts w:ascii="Times New Roman" w:hAnsi="Times New Roman" w:cs="Times New Roman"/>
          <w:color w:val="auto"/>
          <w:sz w:val="28"/>
          <w:szCs w:val="28"/>
          <w:lang w:val="en-US"/>
        </w:rPr>
        <w:t>, stipulate în</w:t>
      </w:r>
      <w:r w:rsidR="004D5BF1">
        <w:rPr>
          <w:rFonts w:ascii="Times New Roman" w:hAnsi="Times New Roman" w:cs="Times New Roman"/>
          <w:color w:val="FF0000"/>
          <w:sz w:val="28"/>
          <w:szCs w:val="28"/>
          <w:lang w:val="en-US"/>
        </w:rPr>
        <w:t xml:space="preserve"> Codul</w:t>
      </w:r>
      <w:r w:rsidR="0035667A">
        <w:rPr>
          <w:rFonts w:ascii="Times New Roman" w:hAnsi="Times New Roman" w:cs="Times New Roman"/>
          <w:color w:val="FF0000"/>
          <w:sz w:val="28"/>
          <w:szCs w:val="28"/>
          <w:lang w:val="en-US"/>
        </w:rPr>
        <w:t xml:space="preserve"> Sănătăţii Animalelor Terestre, </w:t>
      </w:r>
      <w:r w:rsidR="004D5BF1">
        <w:rPr>
          <w:rFonts w:ascii="Times New Roman" w:hAnsi="Times New Roman" w:cs="Times New Roman"/>
          <w:color w:val="FF0000"/>
          <w:sz w:val="28"/>
          <w:szCs w:val="28"/>
          <w:lang w:val="en-US"/>
        </w:rPr>
        <w:t>Codul Sanitar al Animalelor Terestre, Manualul</w:t>
      </w:r>
      <w:r w:rsidR="0035667A">
        <w:rPr>
          <w:rFonts w:ascii="Times New Roman" w:hAnsi="Times New Roman" w:cs="Times New Roman"/>
          <w:color w:val="FF0000"/>
          <w:sz w:val="28"/>
          <w:szCs w:val="28"/>
          <w:lang w:val="en-US"/>
        </w:rPr>
        <w:t xml:space="preserve"> Diagnostic, Reducerea riscurilor biologice</w:t>
      </w:r>
      <w:r w:rsidR="004D5BF1">
        <w:rPr>
          <w:rFonts w:ascii="Times New Roman" w:hAnsi="Times New Roman" w:cs="Times New Roman"/>
          <w:color w:val="FF0000"/>
          <w:sz w:val="28"/>
          <w:szCs w:val="28"/>
          <w:lang w:val="en-US"/>
        </w:rPr>
        <w:t>, actualizate şe plasate pe pagina oficială web a OIE</w:t>
      </w:r>
      <w:r w:rsidRPr="00056FF5">
        <w:rPr>
          <w:rFonts w:ascii="Times New Roman" w:hAnsi="Times New Roman" w:cs="Times New Roman"/>
          <w:color w:val="auto"/>
          <w:sz w:val="28"/>
          <w:szCs w:val="28"/>
          <w:lang w:val="en-US"/>
        </w:rPr>
        <w:t>;</w:t>
      </w:r>
    </w:p>
    <w:p w:rsidR="00936410" w:rsidRPr="00056FF5" w:rsidRDefault="00633781"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f) sistemul de alertă rapidă pus la punct pentru a informa autoritatea competentă în cazul depistării unui factor de risc sau a unei căi posibile</w:t>
      </w:r>
      <w:r w:rsidR="00936410" w:rsidRPr="00056FF5">
        <w:rPr>
          <w:rFonts w:ascii="Times New Roman" w:hAnsi="Times New Roman" w:cs="Times New Roman"/>
          <w:color w:val="auto"/>
          <w:sz w:val="28"/>
          <w:szCs w:val="28"/>
          <w:lang w:val="en-US"/>
        </w:rPr>
        <w:t>.</w:t>
      </w:r>
    </w:p>
    <w:p w:rsidR="00936410" w:rsidRPr="00056FF5" w:rsidRDefault="00936410" w:rsidP="00936410">
      <w:pPr>
        <w:pStyle w:val="Default"/>
        <w:jc w:val="center"/>
        <w:rPr>
          <w:rFonts w:ascii="Times New Roman" w:hAnsi="Times New Roman" w:cs="Times New Roman"/>
          <w:b/>
          <w:color w:val="auto"/>
          <w:sz w:val="28"/>
          <w:szCs w:val="28"/>
          <w:lang w:val="en-US"/>
        </w:rPr>
      </w:pPr>
    </w:p>
    <w:p w:rsidR="00936410" w:rsidRPr="00056FF5" w:rsidRDefault="00936410" w:rsidP="00936410">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Secțiunea 2</w:t>
      </w:r>
    </w:p>
    <w:p w:rsidR="00936410" w:rsidRPr="00056FF5" w:rsidRDefault="00936410" w:rsidP="00936410">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Sistemul comun de gestionare a biosecurității și a planurilor de biosecuritate</w:t>
      </w:r>
    </w:p>
    <w:p w:rsidR="001C2947" w:rsidRPr="00056FF5" w:rsidRDefault="001C2947" w:rsidP="001C2947">
      <w:pPr>
        <w:pStyle w:val="Default"/>
        <w:ind w:left="567"/>
        <w:jc w:val="both"/>
        <w:rPr>
          <w:rFonts w:ascii="Times New Roman" w:hAnsi="Times New Roman" w:cs="Times New Roman"/>
          <w:color w:val="auto"/>
          <w:sz w:val="28"/>
          <w:szCs w:val="28"/>
          <w:lang w:val="en-US"/>
        </w:rPr>
      </w:pPr>
    </w:p>
    <w:p w:rsidR="00936410" w:rsidRPr="00056FF5" w:rsidRDefault="00CE1A6C" w:rsidP="001C2947">
      <w:pPr>
        <w:pStyle w:val="Default"/>
        <w:ind w:firstLine="567"/>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2</w:t>
      </w:r>
      <w:r w:rsidR="001C2947" w:rsidRPr="00056FF5">
        <w:rPr>
          <w:rFonts w:ascii="Times New Roman" w:hAnsi="Times New Roman" w:cs="Times New Roman"/>
          <w:color w:val="auto"/>
          <w:sz w:val="28"/>
          <w:szCs w:val="28"/>
          <w:lang w:val="en-US"/>
        </w:rPr>
        <w:t xml:space="preserve">. </w:t>
      </w:r>
      <w:r w:rsidR="00633781" w:rsidRPr="00056FF5">
        <w:rPr>
          <w:rFonts w:ascii="Times New Roman" w:hAnsi="Times New Roman" w:cs="Times New Roman"/>
          <w:color w:val="auto"/>
          <w:sz w:val="28"/>
          <w:szCs w:val="28"/>
          <w:lang w:val="en-US"/>
        </w:rPr>
        <w:t>Sistemul comun de gestionare a biosecurității cuprinde cel puțin următoarele elemente:</w:t>
      </w:r>
    </w:p>
    <w:p w:rsidR="00936410" w:rsidRPr="00056FF5" w:rsidRDefault="00633781"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 bune practic</w:t>
      </w:r>
      <w:r w:rsidR="00936410" w:rsidRPr="00056FF5">
        <w:rPr>
          <w:rFonts w:ascii="Times New Roman" w:hAnsi="Times New Roman" w:cs="Times New Roman"/>
          <w:color w:val="auto"/>
          <w:sz w:val="28"/>
          <w:szCs w:val="28"/>
          <w:lang w:val="en-US"/>
        </w:rPr>
        <w:t>i în materie de igienă animală;</w:t>
      </w:r>
    </w:p>
    <w:p w:rsidR="00633781" w:rsidRPr="00056FF5" w:rsidRDefault="00633781"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b) un sistem de trasabilitate pentru toate deplasările între exploatațiile compartimentului și pentru toate intrările și ieșirile; sistemul de trasabilitate trebuie </w:t>
      </w:r>
      <w:r w:rsidRPr="00056FF5">
        <w:rPr>
          <w:rFonts w:ascii="Times New Roman" w:hAnsi="Times New Roman" w:cs="Times New Roman"/>
          <w:color w:val="auto"/>
          <w:sz w:val="28"/>
          <w:szCs w:val="28"/>
          <w:lang w:val="en-US"/>
        </w:rPr>
        <w:lastRenderedPageBreak/>
        <w:t xml:space="preserve">să fie documentat continuu și pus la dispoziția autorității competente în orice moment; </w:t>
      </w:r>
    </w:p>
    <w:p w:rsidR="00633781" w:rsidRPr="00056FF5" w:rsidRDefault="00633781"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c) un plan comun privind analiza riscurilor și punctele critice de control (plan HACCP); </w:t>
      </w:r>
    </w:p>
    <w:p w:rsidR="00CE1A6C" w:rsidRPr="00056FF5" w:rsidRDefault="00633781" w:rsidP="00CE1A6C">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d) planul (planurile) de biosecuritate al(e) exploatațiilor</w:t>
      </w:r>
      <w:r w:rsidR="00567E0C" w:rsidRPr="00056FF5">
        <w:rPr>
          <w:rFonts w:ascii="Times New Roman" w:hAnsi="Times New Roman" w:cs="Times New Roman"/>
          <w:color w:val="auto"/>
          <w:sz w:val="28"/>
          <w:szCs w:val="28"/>
          <w:lang w:val="en-US"/>
        </w:rPr>
        <w:t>/</w:t>
      </w:r>
      <w:r w:rsidRPr="00056FF5">
        <w:rPr>
          <w:rFonts w:ascii="Times New Roman" w:hAnsi="Times New Roman" w:cs="Times New Roman"/>
          <w:color w:val="auto"/>
          <w:sz w:val="28"/>
          <w:szCs w:val="28"/>
          <w:lang w:val="en-US"/>
        </w:rPr>
        <w:t xml:space="preserve"> compartimentului și o evaluare a eficienței lor în conformitate cu un nivel definit de riscuri. </w:t>
      </w:r>
    </w:p>
    <w:p w:rsidR="00633781" w:rsidRPr="00056FF5" w:rsidRDefault="00CE1A6C" w:rsidP="00CE1A6C">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b/>
        <w:t xml:space="preserve">3. </w:t>
      </w:r>
      <w:r w:rsidR="00633781" w:rsidRPr="00056FF5">
        <w:rPr>
          <w:rFonts w:ascii="Times New Roman" w:hAnsi="Times New Roman" w:cs="Times New Roman"/>
          <w:color w:val="auto"/>
          <w:sz w:val="28"/>
          <w:szCs w:val="28"/>
          <w:lang w:val="en-US"/>
        </w:rPr>
        <w:t xml:space="preserve">Planurile de biosecuritate ale exploatațiilor din cadrul sistemului comun de gestionare a biosecurității cuprind cel puțin unul dintre următoarele elemente: </w:t>
      </w:r>
    </w:p>
    <w:p w:rsidR="00936410" w:rsidRPr="00056FF5" w:rsidRDefault="00936410"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1</w:t>
      </w:r>
      <w:r w:rsidR="00633781" w:rsidRPr="00056FF5">
        <w:rPr>
          <w:rFonts w:ascii="Times New Roman" w:hAnsi="Times New Roman" w:cs="Times New Roman"/>
          <w:color w:val="auto"/>
          <w:sz w:val="28"/>
          <w:szCs w:val="28"/>
          <w:lang w:val="en-US"/>
        </w:rPr>
        <w:t>) un sistem documentat de punere în aplicare a unui plan de igienă a personalului, incluzând practici de igienă generale și specifice, o formare generală și specifică pentru personalul permanent și temporar și procedura de control a respectivului plan de igienă, cuprinzând, printre altele, o re</w:t>
      </w:r>
      <w:r w:rsidRPr="00056FF5">
        <w:rPr>
          <w:rFonts w:ascii="Times New Roman" w:hAnsi="Times New Roman" w:cs="Times New Roman"/>
          <w:color w:val="auto"/>
          <w:sz w:val="28"/>
          <w:szCs w:val="28"/>
          <w:lang w:val="en-US"/>
        </w:rPr>
        <w:t>gulă conform căreia personalul</w:t>
      </w:r>
      <w:r w:rsidR="00025B46"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 xml:space="preserve">nu trebuie să: </w:t>
      </w:r>
    </w:p>
    <w:p w:rsidR="00936410" w:rsidRPr="00056FF5" w:rsidRDefault="00936410"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w:t>
      </w:r>
      <w:r w:rsidR="00633781" w:rsidRPr="00056FF5">
        <w:rPr>
          <w:rFonts w:ascii="Times New Roman" w:hAnsi="Times New Roman" w:cs="Times New Roman"/>
          <w:color w:val="auto"/>
          <w:sz w:val="28"/>
          <w:szCs w:val="28"/>
          <w:lang w:val="en-US"/>
        </w:rPr>
        <w:t>) dețină cu titlu personal p</w:t>
      </w:r>
      <w:r w:rsidRPr="00056FF5">
        <w:rPr>
          <w:rFonts w:ascii="Times New Roman" w:hAnsi="Times New Roman" w:cs="Times New Roman"/>
          <w:color w:val="auto"/>
          <w:sz w:val="28"/>
          <w:szCs w:val="28"/>
          <w:lang w:val="en-US"/>
        </w:rPr>
        <w:t>ăsări de curte sau alte păsări;</w:t>
      </w:r>
    </w:p>
    <w:p w:rsidR="00633781" w:rsidRPr="00056FF5" w:rsidRDefault="00936410" w:rsidP="0093641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b</w:t>
      </w:r>
      <w:r w:rsidR="00633781" w:rsidRPr="00056FF5">
        <w:rPr>
          <w:rFonts w:ascii="Times New Roman" w:hAnsi="Times New Roman" w:cs="Times New Roman"/>
          <w:color w:val="auto"/>
          <w:sz w:val="28"/>
          <w:szCs w:val="28"/>
          <w:lang w:val="en-US"/>
        </w:rPr>
        <w:t>) se apropie de păsări de curte sau de alte păsări, altele decât cele din compartiment, într-un interval de timp de cel puțin 72 de ore înainte de a intra în exploatație; acest interval de timp poate fi redus în caz de nevoie urgentă de personal specific, dar nu trebuie sub nicio formă să fie mai mic de 24 de ore, iar procedura de atenuare a riscului trebuie să fie descrisă în planul de biosecuritate;</w:t>
      </w:r>
    </w:p>
    <w:p w:rsidR="00302AE2"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2</w:t>
      </w:r>
      <w:r w:rsidR="00633781" w:rsidRPr="00056FF5">
        <w:rPr>
          <w:rFonts w:ascii="Times New Roman" w:hAnsi="Times New Roman" w:cs="Times New Roman"/>
          <w:color w:val="auto"/>
          <w:sz w:val="28"/>
          <w:szCs w:val="28"/>
          <w:lang w:val="en-US"/>
        </w:rPr>
        <w:t>) fluxurile de produse și de personal, descrise în cadrul unei diagrame a tuturor instalațiilor exploatației, cu niveluri de biosecuritate codificate prin culori diferite; toate punctele de acces la instalații trebuie să dispună de o zonă tampon cu un vestiar și incluzând, după caz, dușuri, cu zone cu</w:t>
      </w:r>
      <w:r w:rsidRPr="00056FF5">
        <w:rPr>
          <w:rFonts w:ascii="Times New Roman" w:hAnsi="Times New Roman" w:cs="Times New Roman"/>
          <w:color w:val="auto"/>
          <w:sz w:val="28"/>
          <w:szCs w:val="28"/>
          <w:lang w:val="en-US"/>
        </w:rPr>
        <w:t xml:space="preserve">rate și zone murdare separate;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3</w:t>
      </w:r>
      <w:r w:rsidR="00633781" w:rsidRPr="00056FF5">
        <w:rPr>
          <w:rFonts w:ascii="Times New Roman" w:hAnsi="Times New Roman" w:cs="Times New Roman"/>
          <w:color w:val="auto"/>
          <w:sz w:val="28"/>
          <w:szCs w:val="28"/>
          <w:lang w:val="en-US"/>
        </w:rPr>
        <w:t xml:space="preserve">) un plan care reglementează deplasările oricărei persoane care intră sau iese din exploatație, stabilind o distincție între </w:t>
      </w:r>
      <w:r w:rsidR="00A04739">
        <w:rPr>
          <w:rFonts w:ascii="Times New Roman" w:hAnsi="Times New Roman" w:cs="Times New Roman"/>
          <w:color w:val="FF0000"/>
          <w:sz w:val="28"/>
          <w:szCs w:val="28"/>
          <w:lang w:val="en-US"/>
        </w:rPr>
        <w:t>persoane, în funcţie de scopul vizitei</w:t>
      </w:r>
      <w:r w:rsidR="00633781" w:rsidRPr="00056FF5">
        <w:rPr>
          <w:rFonts w:ascii="Times New Roman" w:hAnsi="Times New Roman" w:cs="Times New Roman"/>
          <w:color w:val="auto"/>
          <w:sz w:val="28"/>
          <w:szCs w:val="28"/>
          <w:lang w:val="en-US"/>
        </w:rPr>
        <w:t xml:space="preserve"> și cuprinzând o descriere a barierelor fizice (cum ar fi gardurile vii, gardurile sau orice altă barieră care definește în mod clar perimetrele instalațiilor exploatației), a semnelor, a porților încuiate și a intrărilor clădirilor; vizitatorilor externi (inclusiv auditorilor sau inspectorilor) trebuie să li se ceară să nu se fi aflat în contact cu păsări de curte sau cu alte păsări într-un interval de timp de cel puțin 72 de ore înainte de a intra în exploatație; acest interval de timp poate fi prelungit în funcție de factorii de risc (de exemplu, în cazul vizitatorilor provenind dintr-o zonă de protecție sau de supraveghere); intervalul de timp poate fi redus pentru medicii veterinar</w:t>
      </w:r>
      <w:r w:rsidR="0081115B">
        <w:rPr>
          <w:rFonts w:ascii="Times New Roman" w:hAnsi="Times New Roman" w:cs="Times New Roman"/>
          <w:color w:val="auto"/>
          <w:sz w:val="28"/>
          <w:szCs w:val="28"/>
          <w:lang w:val="en-US"/>
        </w:rPr>
        <w:t>i oficiali sau în caz de urgenţ</w:t>
      </w:r>
      <w:r w:rsidR="00633781" w:rsidRPr="00056FF5">
        <w:rPr>
          <w:rFonts w:ascii="Times New Roman" w:hAnsi="Times New Roman" w:cs="Times New Roman"/>
          <w:color w:val="auto"/>
          <w:sz w:val="28"/>
          <w:szCs w:val="28"/>
          <w:lang w:val="en-US"/>
        </w:rPr>
        <w:t>ă de o intervenție externă specifică (precum cea a unui consultant sau a unui medic veterinar), dar nu trebuie sub nicio formă să fie mai mic de 24 de ore, iar procedura de atenuare a riscului trebuie să fie descrisă în planul de biosecuritate;</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4</w:t>
      </w:r>
      <w:r w:rsidR="00633781" w:rsidRPr="00056FF5">
        <w:rPr>
          <w:rFonts w:ascii="Times New Roman" w:hAnsi="Times New Roman" w:cs="Times New Roman"/>
          <w:color w:val="auto"/>
          <w:sz w:val="28"/>
          <w:szCs w:val="28"/>
          <w:lang w:val="en-US"/>
        </w:rPr>
        <w:t xml:space="preserve">) un plan de reglementare și de înregistrare a deplasărilor de vehicule înspre exploatații, dinspre sau între acestea, inclusiv a vehiculelor particulare sau de livrare (de exemplu, de alimente pentru animale, de animale sau de alte produse); trebuie păstrat un registru al tuturor deplasărilor de vehicule;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5</w:t>
      </w:r>
      <w:r w:rsidR="00633781" w:rsidRPr="00056FF5">
        <w:rPr>
          <w:rFonts w:ascii="Times New Roman" w:hAnsi="Times New Roman" w:cs="Times New Roman"/>
          <w:color w:val="auto"/>
          <w:sz w:val="28"/>
          <w:szCs w:val="28"/>
          <w:lang w:val="en-US"/>
        </w:rPr>
        <w:t xml:space="preserve">) un sistem de trasabilitate a animalelor și a produselor, permițând urmărirea tuturor deplasărilor înspre exploatații, dinspre sau între acestea (intrări, ieșiri);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6</w:t>
      </w:r>
      <w:r w:rsidR="00633781" w:rsidRPr="00056FF5">
        <w:rPr>
          <w:rFonts w:ascii="Times New Roman" w:hAnsi="Times New Roman" w:cs="Times New Roman"/>
          <w:color w:val="auto"/>
          <w:sz w:val="28"/>
          <w:szCs w:val="28"/>
          <w:lang w:val="en-US"/>
        </w:rPr>
        <w:t xml:space="preserve">) </w:t>
      </w:r>
      <w:r w:rsidR="00567E0C" w:rsidRPr="00056FF5">
        <w:rPr>
          <w:rFonts w:ascii="Times New Roman" w:hAnsi="Times New Roman" w:cs="Times New Roman"/>
          <w:color w:val="auto"/>
          <w:sz w:val="28"/>
          <w:szCs w:val="28"/>
          <w:lang w:val="en-US"/>
        </w:rPr>
        <w:t>o instrucțiune</w:t>
      </w:r>
      <w:r w:rsidR="00633781" w:rsidRPr="00056FF5">
        <w:rPr>
          <w:rFonts w:ascii="Times New Roman" w:hAnsi="Times New Roman" w:cs="Times New Roman"/>
          <w:color w:val="auto"/>
          <w:sz w:val="28"/>
          <w:szCs w:val="28"/>
          <w:lang w:val="en-US"/>
        </w:rPr>
        <w:t xml:space="preserve"> de prevenire a contaminărilor, inclusiv a contaminării prin aprovizionare, transport, depozitare, livrare și eliminare de: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lastRenderedPageBreak/>
        <w:t>a</w:t>
      </w:r>
      <w:r w:rsidR="00633781" w:rsidRPr="00056FF5">
        <w:rPr>
          <w:rFonts w:ascii="Times New Roman" w:hAnsi="Times New Roman" w:cs="Times New Roman"/>
          <w:color w:val="auto"/>
          <w:sz w:val="28"/>
          <w:szCs w:val="28"/>
          <w:lang w:val="en-US"/>
        </w:rPr>
        <w:t xml:space="preserve">) ambalaje (de exemplu, utilizarea de ambalaje noi sau dezinfectate);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b</w:t>
      </w:r>
      <w:r w:rsidR="00633781" w:rsidRPr="00056FF5">
        <w:rPr>
          <w:rFonts w:ascii="Times New Roman" w:hAnsi="Times New Roman" w:cs="Times New Roman"/>
          <w:color w:val="auto"/>
          <w:sz w:val="28"/>
          <w:szCs w:val="28"/>
          <w:lang w:val="en-US"/>
        </w:rPr>
        <w:t xml:space="preserve">) materiale pentru așternut (de exemplu, o perioadă adecvată de carantină în depozit sau o dezinfectare a materialelor pentru așternut);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c</w:t>
      </w:r>
      <w:r w:rsidR="00633781" w:rsidRPr="00056FF5">
        <w:rPr>
          <w:rFonts w:ascii="Times New Roman" w:hAnsi="Times New Roman" w:cs="Times New Roman"/>
          <w:color w:val="auto"/>
          <w:sz w:val="28"/>
          <w:szCs w:val="28"/>
          <w:lang w:val="en-US"/>
        </w:rPr>
        <w:t xml:space="preserve">) alimente pentru animale (de exemplu, utilizarea unor sisteme proprii de alimentație);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d</w:t>
      </w:r>
      <w:r w:rsidR="00633781" w:rsidRPr="00056FF5">
        <w:rPr>
          <w:rFonts w:ascii="Times New Roman" w:hAnsi="Times New Roman" w:cs="Times New Roman"/>
          <w:color w:val="auto"/>
          <w:sz w:val="28"/>
          <w:szCs w:val="28"/>
          <w:lang w:val="en-US"/>
        </w:rPr>
        <w:t xml:space="preserve">) apă (de exemplu, un sistem intern de tratare a apei);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e</w:t>
      </w:r>
      <w:r w:rsidR="00633781" w:rsidRPr="00056FF5">
        <w:rPr>
          <w:rFonts w:ascii="Times New Roman" w:hAnsi="Times New Roman" w:cs="Times New Roman"/>
          <w:color w:val="auto"/>
          <w:sz w:val="28"/>
          <w:szCs w:val="28"/>
          <w:lang w:val="en-US"/>
        </w:rPr>
        <w:t xml:space="preserve">) subproduse de origine animală, precum cadavrele, gunoiul de grajd, ouăle murdare/crăpate sau embrionii morți în ou;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7</w:t>
      </w:r>
      <w:r w:rsidR="00633781" w:rsidRPr="00056FF5">
        <w:rPr>
          <w:rFonts w:ascii="Times New Roman" w:hAnsi="Times New Roman" w:cs="Times New Roman"/>
          <w:color w:val="auto"/>
          <w:sz w:val="28"/>
          <w:szCs w:val="28"/>
          <w:lang w:val="en-US"/>
        </w:rPr>
        <w:t xml:space="preserve">) un plan de curățare și de dezinfectare a exploatației, a echipamentelor acesteia și a materialelor utilizate; trebuie stabilit un protocol specific privind curățarea și dezinfectarea vehiculelor;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8</w:t>
      </w:r>
      <w:r w:rsidR="00633781" w:rsidRPr="00056FF5">
        <w:rPr>
          <w:rFonts w:ascii="Times New Roman" w:hAnsi="Times New Roman" w:cs="Times New Roman"/>
          <w:color w:val="auto"/>
          <w:sz w:val="28"/>
          <w:szCs w:val="28"/>
          <w:lang w:val="en-US"/>
        </w:rPr>
        <w:t xml:space="preserve">) un plan de control al dăunătorilor, inclusiv al rozătoarelor și al altor animale sălbatice, asigurând bariere fizice și măsuri în cazul în care se constată semne ale activității acestora;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9</w:t>
      </w:r>
      <w:r w:rsidR="00633781" w:rsidRPr="00056FF5">
        <w:rPr>
          <w:rFonts w:ascii="Times New Roman" w:hAnsi="Times New Roman" w:cs="Times New Roman"/>
          <w:color w:val="auto"/>
          <w:sz w:val="28"/>
          <w:szCs w:val="28"/>
          <w:lang w:val="en-US"/>
        </w:rPr>
        <w:t xml:space="preserve">) un plan HACCP pentru gripa aviară, elaborat conform celor șapte etape [respectiv analiza riscurilor, lista punctelor critice de control (PCC), limitele critice, procedurile de monitorizare, acțiunile corective, verificarea și registrele] și care cuprinde cel puțin următoarele elemente: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w:t>
      </w:r>
      <w:r w:rsidR="00633781" w:rsidRPr="00056FF5">
        <w:rPr>
          <w:rFonts w:ascii="Times New Roman" w:hAnsi="Times New Roman" w:cs="Times New Roman"/>
          <w:color w:val="auto"/>
          <w:sz w:val="28"/>
          <w:szCs w:val="28"/>
          <w:lang w:val="en-US"/>
        </w:rPr>
        <w:t xml:space="preserve">) date referitoare la producția de păsări de curte sau de alte păsări captive și alte date cu privire la perioade precise (istoricul morbidității și al mortalității, informații privind medicamentele utilizate, puii ieșiți din ou, date referitoare la alimentele pentru animale și la consumul de apă);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b</w:t>
      </w:r>
      <w:r w:rsidR="00633781" w:rsidRPr="00056FF5">
        <w:rPr>
          <w:rFonts w:ascii="Times New Roman" w:hAnsi="Times New Roman" w:cs="Times New Roman"/>
          <w:color w:val="auto"/>
          <w:sz w:val="28"/>
          <w:szCs w:val="28"/>
          <w:lang w:val="en-US"/>
        </w:rPr>
        <w:t xml:space="preserve">) informații privind verificările clinice și planurile de prelevare de eșantioane pentru supravegherea activă și pasivă și analizele de depistare (frecvențe, metode, rezultate);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c</w:t>
      </w:r>
      <w:r w:rsidR="00633781" w:rsidRPr="00056FF5">
        <w:rPr>
          <w:rFonts w:ascii="Times New Roman" w:hAnsi="Times New Roman" w:cs="Times New Roman"/>
          <w:color w:val="auto"/>
          <w:sz w:val="28"/>
          <w:szCs w:val="28"/>
          <w:lang w:val="en-US"/>
        </w:rPr>
        <w:t xml:space="preserve">) un registru al vizitatorilor exploatației, suficient de detaliat pentru a putea regăsi și contacta orice vizitator; </w:t>
      </w:r>
    </w:p>
    <w:p w:rsidR="00633781" w:rsidRPr="00056FF5" w:rsidRDefault="00302AE2" w:rsidP="00302AE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d</w:t>
      </w:r>
      <w:r w:rsidR="00633781" w:rsidRPr="00056FF5">
        <w:rPr>
          <w:rFonts w:ascii="Times New Roman" w:hAnsi="Times New Roman" w:cs="Times New Roman"/>
          <w:color w:val="auto"/>
          <w:sz w:val="28"/>
          <w:szCs w:val="28"/>
          <w:lang w:val="en-US"/>
        </w:rPr>
        <w:t xml:space="preserve">) informații privind orice program de vaccinare aplicat, inclusiv privind tipul de vaccin utilizat și frecvența și datele de administrare; </w:t>
      </w:r>
    </w:p>
    <w:p w:rsidR="00CE1A6C" w:rsidRPr="00056FF5" w:rsidRDefault="00302AE2" w:rsidP="00CE1A6C">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e</w:t>
      </w:r>
      <w:r w:rsidR="00633781" w:rsidRPr="00056FF5">
        <w:rPr>
          <w:rFonts w:ascii="Times New Roman" w:hAnsi="Times New Roman" w:cs="Times New Roman"/>
          <w:color w:val="auto"/>
          <w:sz w:val="28"/>
          <w:szCs w:val="28"/>
          <w:lang w:val="en-US"/>
        </w:rPr>
        <w:t>) registre informative detaliate privind măsurile corective luate și punctele critice de control afere</w:t>
      </w:r>
      <w:r w:rsidR="00CE1A6C" w:rsidRPr="00056FF5">
        <w:rPr>
          <w:rFonts w:ascii="Times New Roman" w:hAnsi="Times New Roman" w:cs="Times New Roman"/>
          <w:color w:val="auto"/>
          <w:sz w:val="28"/>
          <w:szCs w:val="28"/>
          <w:lang w:val="en-US"/>
        </w:rPr>
        <w:t>nte care nu au fost respectate.</w:t>
      </w:r>
    </w:p>
    <w:p w:rsidR="00302AE2" w:rsidRPr="00056FF5" w:rsidRDefault="00633781" w:rsidP="00CE1A6C">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Toate părțile implicate sunt pe deplin informate și respectă regulile planului HACCP, care constituie instrumentul de gestionare a compartimentului și garantează măsurile de biosecuritate și practicile de gestionare. </w:t>
      </w:r>
    </w:p>
    <w:p w:rsidR="00CE1A6C" w:rsidRPr="00056FF5" w:rsidRDefault="00633781" w:rsidP="00CE1A6C">
      <w:pPr>
        <w:pStyle w:val="Default"/>
        <w:numPr>
          <w:ilvl w:val="0"/>
          <w:numId w:val="7"/>
        </w:numPr>
        <w:ind w:left="0" w:firstLine="273"/>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Planul HACCP ia în considerare lista riscurilor și a căilor de intrare care trebuie identificate în prealabil</w:t>
      </w:r>
      <w:r w:rsidR="00302AE2"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 xml:space="preserve">adaptat nivelului de risc și cuprinde acțiuni detaliate care trebuie realizate în cazul apariției unui risc sporit, precum frecvența prelevării de eșantioane. </w:t>
      </w:r>
    </w:p>
    <w:p w:rsidR="00E418A0" w:rsidRPr="00056FF5" w:rsidRDefault="00633781" w:rsidP="00CE1A6C">
      <w:pPr>
        <w:pStyle w:val="Default"/>
        <w:numPr>
          <w:ilvl w:val="0"/>
          <w:numId w:val="7"/>
        </w:numPr>
        <w:ind w:left="0" w:firstLine="273"/>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Sistemul comun de gestionare a biosecurității și planurile de biosecuritate </w:t>
      </w:r>
      <w:r w:rsidR="00E418A0" w:rsidRPr="00056FF5">
        <w:rPr>
          <w:rFonts w:ascii="Times New Roman" w:hAnsi="Times New Roman" w:cs="Times New Roman"/>
          <w:color w:val="auto"/>
          <w:sz w:val="28"/>
          <w:szCs w:val="28"/>
          <w:lang w:val="en-US"/>
        </w:rPr>
        <w:t>trebuie să</w:t>
      </w:r>
      <w:r w:rsidR="00CF2CF3"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precize</w:t>
      </w:r>
      <w:r w:rsidR="00E418A0" w:rsidRPr="00056FF5">
        <w:rPr>
          <w:rFonts w:ascii="Times New Roman" w:hAnsi="Times New Roman" w:cs="Times New Roman"/>
          <w:color w:val="auto"/>
          <w:sz w:val="28"/>
          <w:szCs w:val="28"/>
          <w:lang w:val="en-US"/>
        </w:rPr>
        <w:t>ze</w:t>
      </w:r>
      <w:r w:rsidRPr="00056FF5">
        <w:rPr>
          <w:rFonts w:ascii="Times New Roman" w:hAnsi="Times New Roman" w:cs="Times New Roman"/>
          <w:color w:val="auto"/>
          <w:sz w:val="28"/>
          <w:szCs w:val="28"/>
          <w:lang w:val="en-US"/>
        </w:rPr>
        <w:t xml:space="preserve"> dacă o anumită încălcare trebuie considerată </w:t>
      </w:r>
      <w:r w:rsidR="00E418A0" w:rsidRPr="00056FF5">
        <w:rPr>
          <w:rFonts w:ascii="Times New Roman" w:hAnsi="Times New Roman" w:cs="Times New Roman"/>
          <w:color w:val="auto"/>
          <w:sz w:val="28"/>
          <w:szCs w:val="28"/>
          <w:lang w:val="en-US"/>
        </w:rPr>
        <w:t>este</w:t>
      </w:r>
      <w:r w:rsidRPr="00056FF5">
        <w:rPr>
          <w:rFonts w:ascii="Times New Roman" w:hAnsi="Times New Roman" w:cs="Times New Roman"/>
          <w:color w:val="auto"/>
          <w:sz w:val="28"/>
          <w:szCs w:val="28"/>
          <w:lang w:val="en-US"/>
        </w:rPr>
        <w:t xml:space="preserve"> minoră sau majoră, precum și măsurile corective care trebuie luate. </w:t>
      </w:r>
    </w:p>
    <w:p w:rsidR="00633781" w:rsidRPr="00056FF5" w:rsidRDefault="00633781" w:rsidP="00E418A0">
      <w:pPr>
        <w:pStyle w:val="Default"/>
        <w:numPr>
          <w:ilvl w:val="0"/>
          <w:numId w:val="7"/>
        </w:numPr>
        <w:ind w:left="0" w:firstLine="273"/>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Planurile de </w:t>
      </w:r>
      <w:r w:rsidR="00CF2CF3" w:rsidRPr="00056FF5">
        <w:rPr>
          <w:rFonts w:ascii="Times New Roman" w:hAnsi="Times New Roman" w:cs="Times New Roman"/>
          <w:color w:val="auto"/>
          <w:sz w:val="28"/>
          <w:szCs w:val="28"/>
          <w:lang w:val="en-US"/>
        </w:rPr>
        <w:t>biosecuritate sî</w:t>
      </w:r>
      <w:r w:rsidRPr="00056FF5">
        <w:rPr>
          <w:rFonts w:ascii="Times New Roman" w:hAnsi="Times New Roman" w:cs="Times New Roman"/>
          <w:color w:val="auto"/>
          <w:sz w:val="28"/>
          <w:szCs w:val="28"/>
          <w:lang w:val="en-US"/>
        </w:rPr>
        <w:t xml:space="preserve">nt actualizate în funcție de nivelul de risc, în special în cazul în care un focar de gripă aviară este suspectat sau confirmat în mod oficial în regiunea sau zona în care este situat compartimentul (precum impunerea de restricții asupra deplasării vehiculelor, a materialelor, a animalelor și/sau a </w:t>
      </w:r>
      <w:r w:rsidRPr="00056FF5">
        <w:rPr>
          <w:rFonts w:ascii="Times New Roman" w:hAnsi="Times New Roman" w:cs="Times New Roman"/>
          <w:color w:val="auto"/>
          <w:sz w:val="28"/>
          <w:szCs w:val="28"/>
          <w:lang w:val="en-US"/>
        </w:rPr>
        <w:lastRenderedPageBreak/>
        <w:t>personalului sau punerea în aplicare a unor proceduri suplimentare de dezinfectare).</w:t>
      </w:r>
    </w:p>
    <w:p w:rsidR="00E418A0" w:rsidRPr="00056FF5" w:rsidRDefault="00E418A0" w:rsidP="00E418A0">
      <w:pPr>
        <w:pStyle w:val="Default"/>
        <w:ind w:left="720"/>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Secțiunea 3</w:t>
      </w:r>
    </w:p>
    <w:p w:rsidR="00E418A0" w:rsidRPr="00056FF5" w:rsidRDefault="00E418A0" w:rsidP="00E418A0">
      <w:pPr>
        <w:pStyle w:val="Default"/>
        <w:ind w:left="720"/>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Protecția și supravegherea specifică pentru gripa aviară</w:t>
      </w:r>
    </w:p>
    <w:p w:rsidR="007C6FEA" w:rsidRPr="00056FF5" w:rsidRDefault="007C6FEA" w:rsidP="00E418A0">
      <w:pPr>
        <w:pStyle w:val="Default"/>
        <w:ind w:left="720"/>
        <w:jc w:val="center"/>
        <w:rPr>
          <w:rFonts w:ascii="Times New Roman" w:hAnsi="Times New Roman" w:cs="Times New Roman"/>
          <w:b/>
          <w:color w:val="auto"/>
          <w:sz w:val="28"/>
          <w:szCs w:val="28"/>
          <w:lang w:val="en-US"/>
        </w:rPr>
      </w:pPr>
    </w:p>
    <w:p w:rsidR="007F6CC7" w:rsidRPr="00056FF5" w:rsidRDefault="00633781" w:rsidP="007C6FEA">
      <w:pPr>
        <w:pStyle w:val="Default"/>
        <w:numPr>
          <w:ilvl w:val="0"/>
          <w:numId w:val="7"/>
        </w:numPr>
        <w:ind w:left="142" w:firstLine="273"/>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Un sistem fizic adecvat de protecție împotriva păsărilor </w:t>
      </w:r>
      <w:r w:rsidR="007F6CC7" w:rsidRPr="00056FF5">
        <w:rPr>
          <w:rFonts w:ascii="Times New Roman" w:hAnsi="Times New Roman" w:cs="Times New Roman"/>
          <w:color w:val="auto"/>
          <w:sz w:val="28"/>
          <w:szCs w:val="28"/>
          <w:lang w:val="en-US"/>
        </w:rPr>
        <w:t xml:space="preserve">trebuie </w:t>
      </w:r>
      <w:r w:rsidRPr="00056FF5">
        <w:rPr>
          <w:rFonts w:ascii="Times New Roman" w:hAnsi="Times New Roman" w:cs="Times New Roman"/>
          <w:color w:val="auto"/>
          <w:sz w:val="28"/>
          <w:szCs w:val="28"/>
          <w:lang w:val="en-US"/>
        </w:rPr>
        <w:t xml:space="preserve">pus la punct pentru a evita contactul cu păsările sălbatice și pentru a împiedica orice contaminare a alimentelor pentru animale, a apei și a așternuturilor. </w:t>
      </w:r>
    </w:p>
    <w:p w:rsidR="007C6FEA" w:rsidRPr="00056FF5" w:rsidRDefault="00633781" w:rsidP="007C6FEA">
      <w:pPr>
        <w:pStyle w:val="Default"/>
        <w:numPr>
          <w:ilvl w:val="0"/>
          <w:numId w:val="7"/>
        </w:numPr>
        <w:ind w:left="142" w:firstLine="273"/>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Mediul înconjurător direct al exploatațiilor nu trebuie să atragă păsările sălbatice. </w:t>
      </w:r>
    </w:p>
    <w:p w:rsidR="00633781" w:rsidRPr="00056FF5" w:rsidRDefault="00633781" w:rsidP="007C6FEA">
      <w:pPr>
        <w:pStyle w:val="Default"/>
        <w:numPr>
          <w:ilvl w:val="0"/>
          <w:numId w:val="7"/>
        </w:numPr>
        <w:ind w:left="142" w:firstLine="273"/>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Controlul intrărilor și al ieșirilor</w:t>
      </w:r>
      <w:r w:rsidR="007C6FEA" w:rsidRPr="00056FF5">
        <w:rPr>
          <w:rFonts w:ascii="Times New Roman" w:hAnsi="Times New Roman" w:cs="Times New Roman"/>
          <w:color w:val="auto"/>
          <w:sz w:val="28"/>
          <w:szCs w:val="28"/>
          <w:lang w:val="en-US"/>
        </w:rPr>
        <w:t>:</w:t>
      </w:r>
    </w:p>
    <w:p w:rsidR="00633781" w:rsidRPr="00056FF5" w:rsidRDefault="007C6FEA" w:rsidP="007C6FEA">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w:t>
      </w:r>
      <w:r w:rsidR="00CF2CF3" w:rsidRPr="00056FF5">
        <w:rPr>
          <w:rFonts w:ascii="Times New Roman" w:hAnsi="Times New Roman" w:cs="Times New Roman"/>
          <w:color w:val="auto"/>
          <w:sz w:val="28"/>
          <w:szCs w:val="28"/>
          <w:lang w:val="en-US"/>
        </w:rPr>
        <w:t>) d</w:t>
      </w:r>
      <w:r w:rsidR="00633781" w:rsidRPr="00056FF5">
        <w:rPr>
          <w:rFonts w:ascii="Times New Roman" w:hAnsi="Times New Roman" w:cs="Times New Roman"/>
          <w:color w:val="auto"/>
          <w:sz w:val="28"/>
          <w:szCs w:val="28"/>
          <w:lang w:val="en-US"/>
        </w:rPr>
        <w:t>iagrama precizează locația tuturor tipurilor de păsări de curte și de alte păsări captive, inclusiv a crescătorilor în linie pură, a străbunicilor, a bunicilor, a părinților și a animalelor de producție, precum efectivele, incubatoarele, locurile de creștere, de ouat, locurile unde se efectuează probe, locurile de stocare a ouălor și toate locațiile unde sunt păstrate ouăle sau păsările; ea arată fluxurile de prod</w:t>
      </w:r>
      <w:r w:rsidRPr="00056FF5">
        <w:rPr>
          <w:rFonts w:ascii="Times New Roman" w:hAnsi="Times New Roman" w:cs="Times New Roman"/>
          <w:color w:val="auto"/>
          <w:sz w:val="28"/>
          <w:szCs w:val="28"/>
          <w:lang w:val="en-US"/>
        </w:rPr>
        <w:t>use între locațiile respective;</w:t>
      </w:r>
    </w:p>
    <w:p w:rsidR="00633781" w:rsidRPr="00056FF5" w:rsidRDefault="00633781" w:rsidP="007C6FEA">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b) </w:t>
      </w:r>
      <w:r w:rsidR="00CF2CF3" w:rsidRPr="00056FF5">
        <w:rPr>
          <w:rFonts w:ascii="Times New Roman" w:hAnsi="Times New Roman" w:cs="Times New Roman"/>
          <w:color w:val="auto"/>
          <w:sz w:val="28"/>
          <w:szCs w:val="28"/>
          <w:lang w:val="en-US"/>
        </w:rPr>
        <w:t xml:space="preserve">o instrucție </w:t>
      </w:r>
      <w:r w:rsidRPr="00056FF5">
        <w:rPr>
          <w:rFonts w:ascii="Times New Roman" w:hAnsi="Times New Roman" w:cs="Times New Roman"/>
          <w:color w:val="auto"/>
          <w:sz w:val="28"/>
          <w:szCs w:val="28"/>
          <w:lang w:val="en-US"/>
        </w:rPr>
        <w:t>detaliat</w:t>
      </w:r>
      <w:r w:rsidR="00CF2CF3" w:rsidRPr="00056FF5">
        <w:rPr>
          <w:rFonts w:ascii="Times New Roman" w:hAnsi="Times New Roman" w:cs="Times New Roman"/>
          <w:color w:val="auto"/>
          <w:sz w:val="28"/>
          <w:szCs w:val="28"/>
          <w:lang w:val="en-US"/>
        </w:rPr>
        <w:t>ă, care</w:t>
      </w:r>
      <w:r w:rsidRPr="00056FF5">
        <w:rPr>
          <w:rFonts w:ascii="Times New Roman" w:hAnsi="Times New Roman" w:cs="Times New Roman"/>
          <w:color w:val="auto"/>
          <w:sz w:val="28"/>
          <w:szCs w:val="28"/>
          <w:lang w:val="en-US"/>
        </w:rPr>
        <w:t xml:space="preserve"> reglementează deplasările de păsări de curte sau de alte păsări captive, de ouă ale acestora și de alte produse aferente; păsările de curte sau alte păsări captive, ouăle acestora și alte produse aferente care pătrund în orice exploatație a compartimentului trebuie să provină dintr-o exploatație având același statut sanitar în privința gripei aviare și/sau să fie verificate pentru a se garanta că acestea nu prezintă nici</w:t>
      </w:r>
      <w:r w:rsidR="00CF2CF3" w:rsidRPr="00056FF5">
        <w:rPr>
          <w:rFonts w:ascii="Times New Roman" w:hAnsi="Times New Roman" w:cs="Times New Roman"/>
          <w:color w:val="auto"/>
          <w:sz w:val="28"/>
          <w:szCs w:val="28"/>
          <w:lang w:val="en-US"/>
        </w:rPr>
        <w:t>-</w:t>
      </w:r>
      <w:r w:rsidRPr="00056FF5">
        <w:rPr>
          <w:rFonts w:ascii="Times New Roman" w:hAnsi="Times New Roman" w:cs="Times New Roman"/>
          <w:color w:val="auto"/>
          <w:sz w:val="28"/>
          <w:szCs w:val="28"/>
          <w:lang w:val="en-US"/>
        </w:rPr>
        <w:t>un risc de introdu</w:t>
      </w:r>
      <w:r w:rsidR="007C6FEA" w:rsidRPr="00056FF5">
        <w:rPr>
          <w:rFonts w:ascii="Times New Roman" w:hAnsi="Times New Roman" w:cs="Times New Roman"/>
          <w:color w:val="auto"/>
          <w:sz w:val="28"/>
          <w:szCs w:val="28"/>
          <w:lang w:val="en-US"/>
        </w:rPr>
        <w:t>cere a agentului gripei aviare;</w:t>
      </w:r>
    </w:p>
    <w:p w:rsidR="00633781" w:rsidRPr="00056FF5" w:rsidRDefault="00CF2CF3" w:rsidP="007C6FEA">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c) p</w:t>
      </w:r>
      <w:r w:rsidR="00633781" w:rsidRPr="00056FF5">
        <w:rPr>
          <w:rFonts w:ascii="Times New Roman" w:hAnsi="Times New Roman" w:cs="Times New Roman"/>
          <w:color w:val="auto"/>
          <w:sz w:val="28"/>
          <w:szCs w:val="28"/>
          <w:lang w:val="en-US"/>
        </w:rPr>
        <w:t>ăsările de curte sau alte păsări captive și ouăle destinate incubației deplasate către un compartiment sau în interiorul acestuia sunt identificate într-un mod care să permită verificarea istoricului lor; efectivele și/sau ouăle sunt însoțite de documente de identificare</w:t>
      </w:r>
      <w:r w:rsidR="007C6FEA" w:rsidRPr="00056FF5">
        <w:rPr>
          <w:rFonts w:ascii="Times New Roman" w:hAnsi="Times New Roman" w:cs="Times New Roman"/>
          <w:color w:val="auto"/>
          <w:sz w:val="28"/>
          <w:szCs w:val="28"/>
          <w:lang w:val="en-US"/>
        </w:rPr>
        <w:t>;</w:t>
      </w:r>
    </w:p>
    <w:p w:rsidR="00633781" w:rsidRPr="00056FF5" w:rsidRDefault="00633781" w:rsidP="007C6FEA">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d) În cazul unei locații cu păsări de diferite vârste, un protocol scris reglementează adăugarea și eliminarea de păsări de curte sau de alte păsări captive, inclusiv spălarea și dezinfectarea cotețelor de prindere</w:t>
      </w:r>
      <w:r w:rsidR="007C6FEA" w:rsidRPr="00056FF5">
        <w:rPr>
          <w:rFonts w:ascii="Times New Roman" w:hAnsi="Times New Roman" w:cs="Times New Roman"/>
          <w:color w:val="auto"/>
          <w:sz w:val="28"/>
          <w:szCs w:val="28"/>
          <w:lang w:val="en-US"/>
        </w:rPr>
        <w:t>.</w:t>
      </w:r>
    </w:p>
    <w:p w:rsidR="007C6FEA" w:rsidRPr="00056FF5" w:rsidRDefault="00633781" w:rsidP="007C6FEA">
      <w:pPr>
        <w:pStyle w:val="Default"/>
        <w:numPr>
          <w:ilvl w:val="0"/>
          <w:numId w:val="7"/>
        </w:numPr>
        <w:ind w:left="0" w:firstLine="426"/>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Același compartiment nu poate să conțină și exploatații de păsări de curte și exploatații de alte păsări captive. </w:t>
      </w:r>
    </w:p>
    <w:p w:rsidR="007C6FEA" w:rsidRPr="00056FF5" w:rsidRDefault="00CE1A6C" w:rsidP="00CE1A6C">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b/>
      </w:r>
      <w:r w:rsidR="00633781" w:rsidRPr="00056FF5">
        <w:rPr>
          <w:rFonts w:ascii="Times New Roman" w:hAnsi="Times New Roman" w:cs="Times New Roman"/>
          <w:color w:val="auto"/>
          <w:sz w:val="28"/>
          <w:szCs w:val="28"/>
          <w:lang w:val="en-US"/>
        </w:rPr>
        <w:t>Aceeași exploatație nu poate să conțină diferit</w:t>
      </w:r>
      <w:r w:rsidR="00182829" w:rsidRPr="00056FF5">
        <w:rPr>
          <w:rFonts w:ascii="Times New Roman" w:hAnsi="Times New Roman" w:cs="Times New Roman"/>
          <w:color w:val="auto"/>
          <w:sz w:val="28"/>
          <w:szCs w:val="28"/>
          <w:lang w:val="en-US"/>
        </w:rPr>
        <w:t xml:space="preserve">e specii de păsări de curte, cu </w:t>
      </w:r>
      <w:r w:rsidR="00633781" w:rsidRPr="00056FF5">
        <w:rPr>
          <w:rFonts w:ascii="Times New Roman" w:hAnsi="Times New Roman" w:cs="Times New Roman"/>
          <w:color w:val="auto"/>
          <w:sz w:val="28"/>
          <w:szCs w:val="28"/>
          <w:lang w:val="en-US"/>
        </w:rPr>
        <w:t xml:space="preserve">excepția incubatoarelor. </w:t>
      </w:r>
    </w:p>
    <w:p w:rsidR="00633781" w:rsidRPr="00056FF5" w:rsidRDefault="00633781" w:rsidP="007C6FEA">
      <w:pPr>
        <w:pStyle w:val="Default"/>
        <w:numPr>
          <w:ilvl w:val="0"/>
          <w:numId w:val="7"/>
        </w:numPr>
        <w:ind w:left="0" w:firstLine="567"/>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Planul de supraveghere a compartimentului, aflat sub responsabilitatea gestionarului compartimentului, presupune o supraveghere activă continuă bazată pe prelevarea aleatorie a 20 de eșantioane de sânge de la păsările de curte sau de la alte păsări captive din aceeași unitate de producție, în vederea realizării testelor serologice pentru gripa aviară: </w:t>
      </w:r>
    </w:p>
    <w:p w:rsidR="00633781" w:rsidRPr="00056FF5" w:rsidRDefault="007C6FEA" w:rsidP="00CE1A6C">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1)</w:t>
      </w:r>
      <w:r w:rsidR="007F6CC7" w:rsidRPr="00056FF5">
        <w:rPr>
          <w:rFonts w:ascii="Times New Roman" w:hAnsi="Times New Roman" w:cs="Times New Roman"/>
          <w:color w:val="auto"/>
          <w:sz w:val="28"/>
          <w:szCs w:val="28"/>
          <w:lang w:val="en-US"/>
        </w:rPr>
        <w:t xml:space="preserve"> </w:t>
      </w:r>
      <w:r w:rsidR="00633781" w:rsidRPr="00056FF5">
        <w:rPr>
          <w:rFonts w:ascii="Times New Roman" w:hAnsi="Times New Roman" w:cs="Times New Roman"/>
          <w:color w:val="auto"/>
          <w:sz w:val="28"/>
          <w:szCs w:val="28"/>
          <w:lang w:val="en-US"/>
        </w:rPr>
        <w:t>cel puțin o dată la șase luni în cursul perioadei de producție, în cazul în care niciun focar de gripă aviară înalt patogenă</w:t>
      </w:r>
      <w:r w:rsidR="00D93E77">
        <w:rPr>
          <w:rFonts w:ascii="Times New Roman" w:hAnsi="Times New Roman" w:cs="Times New Roman"/>
          <w:color w:val="auto"/>
          <w:sz w:val="28"/>
          <w:szCs w:val="28"/>
          <w:lang w:val="en-US"/>
        </w:rPr>
        <w:t xml:space="preserve"> </w:t>
      </w:r>
      <w:r w:rsidR="00633781" w:rsidRPr="00056FF5">
        <w:rPr>
          <w:rFonts w:ascii="Times New Roman" w:hAnsi="Times New Roman" w:cs="Times New Roman"/>
          <w:color w:val="auto"/>
          <w:sz w:val="28"/>
          <w:szCs w:val="28"/>
          <w:lang w:val="en-US"/>
        </w:rPr>
        <w:t>(</w:t>
      </w:r>
      <w:r w:rsidR="00D93E77" w:rsidRPr="008B11D1">
        <w:rPr>
          <w:rFonts w:cs="Calibri"/>
          <w:bCs/>
          <w:lang w:val="ro-RO"/>
        </w:rPr>
        <w:t>GAÎP</w:t>
      </w:r>
      <w:r w:rsidR="00633781" w:rsidRPr="00056FF5">
        <w:rPr>
          <w:rFonts w:ascii="Times New Roman" w:hAnsi="Times New Roman" w:cs="Times New Roman"/>
          <w:color w:val="auto"/>
          <w:sz w:val="28"/>
          <w:szCs w:val="28"/>
          <w:lang w:val="en-US"/>
        </w:rPr>
        <w:t xml:space="preserve"> – highly pathogenic avian influenza</w:t>
      </w:r>
      <w:r w:rsidR="00D93E77">
        <w:rPr>
          <w:rFonts w:ascii="Times New Roman" w:hAnsi="Times New Roman" w:cs="Times New Roman"/>
          <w:color w:val="auto"/>
          <w:sz w:val="28"/>
          <w:szCs w:val="28"/>
          <w:lang w:val="en-US"/>
        </w:rPr>
        <w:t xml:space="preserve"> – HPAI</w:t>
      </w:r>
      <w:r w:rsidR="00633781" w:rsidRPr="00056FF5">
        <w:rPr>
          <w:rFonts w:ascii="Times New Roman" w:hAnsi="Times New Roman" w:cs="Times New Roman"/>
          <w:color w:val="auto"/>
          <w:sz w:val="28"/>
          <w:szCs w:val="28"/>
          <w:lang w:val="en-US"/>
        </w:rPr>
        <w:t xml:space="preserve">) nu a fost confirmat la păsările de curte sau la alte păsări captive în cursul celor șase luni anterioare; </w:t>
      </w:r>
    </w:p>
    <w:p w:rsidR="007C6FEA" w:rsidRPr="00056FF5" w:rsidRDefault="007C6FEA" w:rsidP="00CE1A6C">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lastRenderedPageBreak/>
        <w:t xml:space="preserve">2) </w:t>
      </w:r>
      <w:r w:rsidR="00633781" w:rsidRPr="00056FF5">
        <w:rPr>
          <w:rFonts w:ascii="Times New Roman" w:hAnsi="Times New Roman" w:cs="Times New Roman"/>
          <w:color w:val="auto"/>
          <w:sz w:val="28"/>
          <w:szCs w:val="28"/>
          <w:lang w:val="en-US"/>
        </w:rPr>
        <w:t xml:space="preserve">cel puțin o dată la trei luni, în cazul în care un focar de </w:t>
      </w:r>
      <w:r w:rsidR="00D93E77" w:rsidRPr="008B11D1">
        <w:rPr>
          <w:rFonts w:cs="Calibri"/>
          <w:bCs/>
          <w:lang w:val="ro-RO"/>
        </w:rPr>
        <w:t>GAÎP</w:t>
      </w:r>
      <w:r w:rsidR="00633781" w:rsidRPr="00056FF5">
        <w:rPr>
          <w:rFonts w:ascii="Times New Roman" w:hAnsi="Times New Roman" w:cs="Times New Roman"/>
          <w:color w:val="auto"/>
          <w:sz w:val="28"/>
          <w:szCs w:val="28"/>
          <w:lang w:val="en-US"/>
        </w:rPr>
        <w:t xml:space="preserve"> la păsările curte sau la alte păsări captive a fost confirmat în cursul celor șase luni anterioare pe teritoriul s</w:t>
      </w:r>
      <w:r w:rsidR="007F6CC7" w:rsidRPr="00056FF5">
        <w:rPr>
          <w:rFonts w:ascii="Times New Roman" w:hAnsi="Times New Roman" w:cs="Times New Roman"/>
          <w:color w:val="auto"/>
          <w:sz w:val="28"/>
          <w:szCs w:val="28"/>
          <w:lang w:val="en-US"/>
        </w:rPr>
        <w:t>ău</w:t>
      </w:r>
      <w:r w:rsidR="00633781" w:rsidRPr="00056FF5">
        <w:rPr>
          <w:rFonts w:ascii="Times New Roman" w:hAnsi="Times New Roman" w:cs="Times New Roman"/>
          <w:color w:val="auto"/>
          <w:sz w:val="28"/>
          <w:szCs w:val="28"/>
          <w:lang w:val="en-US"/>
        </w:rPr>
        <w:t xml:space="preserve">; </w:t>
      </w:r>
    </w:p>
    <w:p w:rsidR="00633781" w:rsidRPr="00056FF5" w:rsidRDefault="007C6FEA" w:rsidP="00CE1A6C">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3</w:t>
      </w:r>
      <w:r w:rsidR="00633781" w:rsidRPr="00056FF5">
        <w:rPr>
          <w:rFonts w:ascii="Times New Roman" w:hAnsi="Times New Roman" w:cs="Times New Roman"/>
          <w:color w:val="auto"/>
          <w:sz w:val="28"/>
          <w:szCs w:val="28"/>
          <w:lang w:val="en-US"/>
        </w:rPr>
        <w:t>) atunci când compartimentul este situat într-o zonă cu restricții de deplasare, din cauza existenței unui focar de gripă aviară, în termen de o săptămână de la data de depistare a focarului și cel puțin la fiecare 21 de zile; planul de supraveghere este actualizat și prevede o supraveghere clinică sporită și o supraveghere virologică activă, efectuate în termen de o săptămână de la data de depistare a focarului și, ulterior, cel puțin la fiecare 21 de zile, pe:</w:t>
      </w:r>
    </w:p>
    <w:p w:rsidR="007C6FEA" w:rsidRPr="00056FF5" w:rsidRDefault="00633781" w:rsidP="007C6FEA">
      <w:pPr>
        <w:pStyle w:val="Default"/>
        <w:numPr>
          <w:ilvl w:val="0"/>
          <w:numId w:val="9"/>
        </w:numPr>
        <w:ind w:left="0" w:firstLine="0"/>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un eșantion de 20 de recoltări traheale/orofaringeale și de 20 de recoltări cloacale prelevate în mod aleatoriu de la păsările de curte sau de la alte păsări captive din aceeași unitate de producție; precum și pe</w:t>
      </w:r>
      <w:r w:rsidR="007C6FEA" w:rsidRPr="00056FF5">
        <w:rPr>
          <w:rFonts w:ascii="Times New Roman" w:hAnsi="Times New Roman" w:cs="Times New Roman"/>
          <w:color w:val="auto"/>
          <w:sz w:val="28"/>
          <w:szCs w:val="28"/>
          <w:lang w:val="en-US"/>
        </w:rPr>
        <w:t>:</w:t>
      </w:r>
    </w:p>
    <w:p w:rsidR="00633781" w:rsidRPr="00056FF5" w:rsidRDefault="00633781" w:rsidP="007C6FEA">
      <w:pPr>
        <w:pStyle w:val="Default"/>
        <w:numPr>
          <w:ilvl w:val="0"/>
          <w:numId w:val="9"/>
        </w:numPr>
        <w:ind w:hanging="720"/>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eșantioane prelevate de la cinci păsări bolnave sau moarte, dacă există. </w:t>
      </w:r>
    </w:p>
    <w:p w:rsidR="00633781" w:rsidRPr="00056FF5" w:rsidRDefault="00633781" w:rsidP="00D06762">
      <w:pPr>
        <w:pStyle w:val="Default"/>
        <w:numPr>
          <w:ilvl w:val="0"/>
          <w:numId w:val="7"/>
        </w:numPr>
        <w:ind w:left="0" w:firstLine="360"/>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Sistemul de alertă rapidă prevăzut </w:t>
      </w:r>
      <w:r w:rsidR="00D06762" w:rsidRPr="00056FF5">
        <w:rPr>
          <w:rFonts w:ascii="Times New Roman" w:hAnsi="Times New Roman" w:cs="Times New Roman"/>
          <w:color w:val="auto"/>
          <w:sz w:val="28"/>
          <w:szCs w:val="28"/>
          <w:lang w:val="en-US"/>
        </w:rPr>
        <w:t xml:space="preserve">de prezenta Normă </w:t>
      </w:r>
      <w:r w:rsidR="00CF2CF3" w:rsidRPr="00056FF5">
        <w:rPr>
          <w:rFonts w:ascii="Times New Roman" w:hAnsi="Times New Roman" w:cs="Times New Roman"/>
          <w:color w:val="auto"/>
          <w:sz w:val="28"/>
          <w:szCs w:val="28"/>
          <w:lang w:val="en-US"/>
        </w:rPr>
        <w:t xml:space="preserve">sanitar veterinară </w:t>
      </w:r>
      <w:r w:rsidRPr="00056FF5">
        <w:rPr>
          <w:rFonts w:ascii="Times New Roman" w:hAnsi="Times New Roman" w:cs="Times New Roman"/>
          <w:color w:val="auto"/>
          <w:sz w:val="28"/>
          <w:szCs w:val="28"/>
          <w:lang w:val="en-US"/>
        </w:rPr>
        <w:t>trebuie să se bazeze pe un protocol scris care să specifice procedurile de notificare</w:t>
      </w:r>
      <w:r w:rsidR="00D06762" w:rsidRPr="00056FF5">
        <w:rPr>
          <w:rFonts w:ascii="Times New Roman" w:hAnsi="Times New Roman" w:cs="Times New Roman"/>
          <w:color w:val="auto"/>
          <w:sz w:val="28"/>
          <w:szCs w:val="28"/>
          <w:lang w:val="en-US"/>
        </w:rPr>
        <w:t>, adaptat</w:t>
      </w:r>
      <w:r w:rsidRPr="00056FF5">
        <w:rPr>
          <w:rFonts w:ascii="Times New Roman" w:hAnsi="Times New Roman" w:cs="Times New Roman"/>
          <w:color w:val="auto"/>
          <w:sz w:val="28"/>
          <w:szCs w:val="28"/>
          <w:lang w:val="en-US"/>
        </w:rPr>
        <w:t xml:space="preserve">, în mod special, diferitelor specii de păsări de curte și de alte păsări captive și sensibilității lor respective la gripa aviară și: </w:t>
      </w:r>
    </w:p>
    <w:p w:rsidR="00633781" w:rsidRPr="00056FF5" w:rsidRDefault="00633781" w:rsidP="00D0676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a) recomandă nivelurile de acțiune, precum o mortalitate mai mare sau egală cu un prag definit, scăderi semnificative ale consumului de alimente pentru animale și/sau de apă și/sau ale producției de ouă, schimbări comportamentale sau alți indicatori relevanți; </w:t>
      </w:r>
    </w:p>
    <w:p w:rsidR="00633781" w:rsidRPr="00056FF5" w:rsidRDefault="00633781" w:rsidP="00D0676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b) descrie măsurile care trebuie luate; </w:t>
      </w:r>
    </w:p>
    <w:p w:rsidR="008956B9" w:rsidRPr="00056FF5" w:rsidRDefault="00633781" w:rsidP="00D06762">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c) conține o listă a personalului responsabil</w:t>
      </w:r>
      <w:r w:rsidR="0056693B">
        <w:rPr>
          <w:rFonts w:ascii="Times New Roman" w:hAnsi="Times New Roman" w:cs="Times New Roman"/>
          <w:color w:val="auto"/>
          <w:sz w:val="28"/>
          <w:szCs w:val="28"/>
          <w:lang w:val="en-US"/>
        </w:rPr>
        <w:t xml:space="preserve"> a autorităţilor</w:t>
      </w:r>
      <w:r w:rsidRPr="00056FF5">
        <w:rPr>
          <w:rFonts w:ascii="Times New Roman" w:hAnsi="Times New Roman" w:cs="Times New Roman"/>
          <w:color w:val="auto"/>
          <w:sz w:val="28"/>
          <w:szCs w:val="28"/>
          <w:lang w:val="en-US"/>
        </w:rPr>
        <w:t xml:space="preserve"> care trebuie informat. </w:t>
      </w:r>
    </w:p>
    <w:p w:rsidR="00D4310A" w:rsidRPr="00056FF5" w:rsidRDefault="00D4310A" w:rsidP="00D06762">
      <w:pPr>
        <w:pStyle w:val="Default"/>
        <w:jc w:val="both"/>
        <w:rPr>
          <w:rFonts w:ascii="Times New Roman" w:hAnsi="Times New Roman" w:cs="Times New Roman"/>
          <w:color w:val="auto"/>
          <w:sz w:val="28"/>
          <w:szCs w:val="28"/>
          <w:lang w:val="en-US"/>
        </w:rPr>
      </w:pPr>
    </w:p>
    <w:p w:rsidR="00D4310A" w:rsidRPr="00056FF5" w:rsidRDefault="00D4310A" w:rsidP="00D4310A">
      <w:pPr>
        <w:spacing w:after="240" w:line="240" w:lineRule="auto"/>
        <w:jc w:val="right"/>
        <w:rPr>
          <w:rFonts w:ascii="Times New Roman" w:eastAsia="Times New Roman" w:hAnsi="Times New Roman" w:cs="Times New Roman"/>
          <w:sz w:val="24"/>
          <w:szCs w:val="24"/>
          <w:lang w:val="en-US" w:eastAsia="ru-RU"/>
        </w:rPr>
      </w:pPr>
      <w:r w:rsidRPr="00056FF5">
        <w:rPr>
          <w:rFonts w:ascii="Times New Roman" w:eastAsia="Times New Roman" w:hAnsi="Times New Roman" w:cs="Times New Roman"/>
          <w:sz w:val="24"/>
          <w:szCs w:val="24"/>
          <w:lang w:val="en-US" w:eastAsia="ru-RU"/>
        </w:rPr>
        <w:t>Anexa nr. 8</w:t>
      </w:r>
      <w:r w:rsidRPr="00056FF5">
        <w:rPr>
          <w:rFonts w:ascii="Times New Roman" w:eastAsia="Times New Roman" w:hAnsi="Times New Roman" w:cs="Times New Roman"/>
          <w:sz w:val="24"/>
          <w:szCs w:val="24"/>
          <w:lang w:val="en-US" w:eastAsia="ru-RU"/>
        </w:rPr>
        <w:br/>
        <w:t>la Norma sanitar-veterinară</w:t>
      </w:r>
      <w:r w:rsidRPr="00056FF5">
        <w:rPr>
          <w:rFonts w:ascii="Times New Roman" w:eastAsia="Times New Roman" w:hAnsi="Times New Roman" w:cs="Times New Roman"/>
          <w:sz w:val="24"/>
          <w:szCs w:val="24"/>
          <w:lang w:val="en-US" w:eastAsia="ru-RU"/>
        </w:rPr>
        <w:br/>
        <w:t>privind măsurile de supraveghere,</w:t>
      </w:r>
      <w:r w:rsidRPr="00056FF5">
        <w:rPr>
          <w:rFonts w:ascii="Times New Roman" w:eastAsia="Times New Roman" w:hAnsi="Times New Roman" w:cs="Times New Roman"/>
          <w:sz w:val="24"/>
          <w:szCs w:val="24"/>
          <w:lang w:val="en-US" w:eastAsia="ru-RU"/>
        </w:rPr>
        <w:br/>
        <w:t>control şi combatere a gripei aviare</w:t>
      </w:r>
    </w:p>
    <w:p w:rsidR="00D4310A" w:rsidRPr="00056FF5" w:rsidRDefault="00757499" w:rsidP="00757499">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Măsurile de diminuare a riscurilor, de biosecuritate și sistemele de depistare timpurie a virușilor gripei aviare înalt patogene</w:t>
      </w:r>
      <w:r w:rsidR="00D93E77">
        <w:rPr>
          <w:rFonts w:ascii="Times New Roman" w:hAnsi="Times New Roman" w:cs="Times New Roman"/>
          <w:b/>
          <w:color w:val="auto"/>
          <w:sz w:val="28"/>
          <w:szCs w:val="28"/>
          <w:lang w:val="en-US"/>
        </w:rPr>
        <w:t xml:space="preserve"> -</w:t>
      </w:r>
      <w:r w:rsidR="00D93E77" w:rsidRPr="00D93E77">
        <w:rPr>
          <w:lang w:val="en-US"/>
        </w:rPr>
        <w:t xml:space="preserve"> </w:t>
      </w:r>
      <w:r w:rsidR="00D93E77" w:rsidRPr="00D93E77">
        <w:rPr>
          <w:rFonts w:ascii="Times New Roman" w:hAnsi="Times New Roman" w:cs="Times New Roman"/>
          <w:b/>
          <w:color w:val="auto"/>
          <w:sz w:val="28"/>
          <w:szCs w:val="28"/>
          <w:lang w:val="en-US"/>
        </w:rPr>
        <w:t>GAÎP</w:t>
      </w:r>
      <w:r w:rsidR="000278AE" w:rsidRPr="00056FF5">
        <w:rPr>
          <w:rFonts w:ascii="Times New Roman" w:hAnsi="Times New Roman" w:cs="Times New Roman"/>
          <w:b/>
          <w:color w:val="auto"/>
          <w:sz w:val="28"/>
          <w:szCs w:val="28"/>
          <w:lang w:val="en-US"/>
        </w:rPr>
        <w:t xml:space="preserve"> (HPAI)</w:t>
      </w:r>
      <w:r w:rsidRPr="00056FF5">
        <w:rPr>
          <w:rFonts w:ascii="Times New Roman" w:hAnsi="Times New Roman" w:cs="Times New Roman"/>
          <w:b/>
          <w:color w:val="auto"/>
          <w:sz w:val="28"/>
          <w:szCs w:val="28"/>
          <w:lang w:val="en-US"/>
        </w:rPr>
        <w:t xml:space="preserve"> la păsările de curte</w:t>
      </w:r>
      <w:r w:rsidR="000278AE" w:rsidRPr="00056FF5">
        <w:rPr>
          <w:rFonts w:ascii="Times New Roman" w:hAnsi="Times New Roman" w:cs="Times New Roman"/>
          <w:b/>
          <w:color w:val="auto"/>
          <w:sz w:val="28"/>
          <w:szCs w:val="28"/>
          <w:lang w:val="en-US"/>
        </w:rPr>
        <w:t xml:space="preserve"> transmise de la păsările sălbatice</w:t>
      </w:r>
    </w:p>
    <w:p w:rsidR="00E32A77" w:rsidRPr="00056FF5" w:rsidRDefault="00E32A77" w:rsidP="00757499">
      <w:pPr>
        <w:pStyle w:val="Default"/>
        <w:jc w:val="center"/>
        <w:rPr>
          <w:rFonts w:ascii="Times New Roman" w:hAnsi="Times New Roman" w:cs="Times New Roman"/>
          <w:b/>
          <w:color w:val="auto"/>
          <w:sz w:val="28"/>
          <w:szCs w:val="28"/>
          <w:lang w:val="en-US"/>
        </w:rPr>
      </w:pPr>
    </w:p>
    <w:p w:rsidR="00DF3AA3" w:rsidRPr="00056FF5" w:rsidRDefault="00E32A77" w:rsidP="00757499">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Capitolul I</w:t>
      </w:r>
    </w:p>
    <w:p w:rsidR="004D0EE8" w:rsidRPr="00056FF5" w:rsidRDefault="004D0EE8" w:rsidP="00757499">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 xml:space="preserve">Identificarea zonelor cu risc ridicat de introducere a virușilor </w:t>
      </w:r>
      <w:r w:rsidR="00D93E77" w:rsidRPr="00D93E77">
        <w:rPr>
          <w:rFonts w:ascii="Times New Roman" w:hAnsi="Times New Roman" w:cs="Times New Roman"/>
          <w:b/>
          <w:color w:val="auto"/>
          <w:sz w:val="28"/>
          <w:szCs w:val="28"/>
          <w:lang w:val="en-US"/>
        </w:rPr>
        <w:t>GAÎP</w:t>
      </w:r>
      <w:r w:rsidR="009A3713" w:rsidRPr="00056FF5">
        <w:rPr>
          <w:rFonts w:ascii="Times New Roman" w:hAnsi="Times New Roman" w:cs="Times New Roman"/>
          <w:b/>
          <w:color w:val="auto"/>
          <w:sz w:val="28"/>
          <w:szCs w:val="28"/>
          <w:lang w:val="en-US"/>
        </w:rPr>
        <w:t xml:space="preserve"> și</w:t>
      </w:r>
    </w:p>
    <w:p w:rsidR="009A3713" w:rsidRPr="00056FF5" w:rsidRDefault="009A3713" w:rsidP="00757499">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și acțiuni de sensibilizare a publicului</w:t>
      </w:r>
    </w:p>
    <w:p w:rsidR="00E32A77" w:rsidRPr="00056FF5" w:rsidRDefault="00E32A77" w:rsidP="00757499">
      <w:pPr>
        <w:pStyle w:val="Default"/>
        <w:jc w:val="center"/>
        <w:rPr>
          <w:rFonts w:ascii="Times New Roman" w:hAnsi="Times New Roman" w:cs="Times New Roman"/>
          <w:b/>
          <w:color w:val="auto"/>
          <w:sz w:val="28"/>
          <w:szCs w:val="28"/>
          <w:lang w:val="en-US"/>
        </w:rPr>
      </w:pPr>
    </w:p>
    <w:p w:rsidR="00603568" w:rsidRPr="00056FF5" w:rsidRDefault="004D0EE8" w:rsidP="00603568">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b/>
        <w:t>1.Autoritatea competentă trebuie să identifice și  să revizuiască</w:t>
      </w:r>
      <w:r w:rsidR="006E5DFD" w:rsidRPr="00056FF5">
        <w:rPr>
          <w:rFonts w:ascii="Times New Roman" w:hAnsi="Times New Roman" w:cs="Times New Roman"/>
          <w:color w:val="auto"/>
          <w:sz w:val="28"/>
          <w:szCs w:val="28"/>
          <w:lang w:val="en-US"/>
        </w:rPr>
        <w:t xml:space="preserve"> periodic</w:t>
      </w:r>
      <w:r w:rsidRPr="00056FF5">
        <w:rPr>
          <w:rFonts w:ascii="Times New Roman" w:hAnsi="Times New Roman" w:cs="Times New Roman"/>
          <w:color w:val="auto"/>
          <w:sz w:val="28"/>
          <w:szCs w:val="28"/>
          <w:lang w:val="en-US"/>
        </w:rPr>
        <w:t xml:space="preserve"> zonele expuse unui risc  ridicat de introducere a virușilor </w:t>
      </w:r>
      <w:r w:rsidR="00D93E77" w:rsidRPr="008B11D1">
        <w:rPr>
          <w:rFonts w:cs="Calibri"/>
          <w:bCs/>
          <w:lang w:val="ro-RO"/>
        </w:rPr>
        <w:t>GAÎP</w:t>
      </w:r>
      <w:r w:rsidRPr="00056FF5">
        <w:rPr>
          <w:rFonts w:ascii="Times New Roman" w:hAnsi="Times New Roman" w:cs="Times New Roman"/>
          <w:color w:val="auto"/>
          <w:sz w:val="28"/>
          <w:szCs w:val="28"/>
          <w:lang w:val="en-US"/>
        </w:rPr>
        <w:t xml:space="preserve"> în exploatații</w:t>
      </w:r>
      <w:r w:rsidR="00603568"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precum și perioada de timp în care</w:t>
      </w:r>
      <w:r w:rsidR="00603568"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un</w:t>
      </w:r>
      <w:r w:rsidR="00603568"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astfel</w:t>
      </w:r>
      <w:r w:rsidR="00603568"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603568"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risc</w:t>
      </w:r>
      <w:r w:rsidR="00603568"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persistă,</w:t>
      </w:r>
      <w:r w:rsidR="00603568"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luând</w:t>
      </w:r>
      <w:r w:rsidR="00603568"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în</w:t>
      </w:r>
      <w:r w:rsidR="00603568"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considera</w:t>
      </w:r>
      <w:r w:rsidR="00603568" w:rsidRPr="00056FF5">
        <w:rPr>
          <w:rFonts w:ascii="Times New Roman" w:hAnsi="Times New Roman" w:cs="Times New Roman"/>
          <w:color w:val="auto"/>
          <w:sz w:val="28"/>
          <w:szCs w:val="28"/>
          <w:lang w:val="en-US"/>
        </w:rPr>
        <w:t xml:space="preserve">ție </w:t>
      </w:r>
      <w:r w:rsidRPr="00056FF5">
        <w:rPr>
          <w:rFonts w:ascii="Times New Roman" w:hAnsi="Times New Roman" w:cs="Times New Roman"/>
          <w:color w:val="auto"/>
          <w:sz w:val="28"/>
          <w:szCs w:val="28"/>
          <w:lang w:val="en-US"/>
        </w:rPr>
        <w:t>următoarele</w:t>
      </w:r>
      <w:r w:rsidR="00603568"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aspecte:</w:t>
      </w:r>
    </w:p>
    <w:p w:rsidR="004D0EE8" w:rsidRPr="00056FF5" w:rsidRDefault="00603568" w:rsidP="00603568">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1) </w:t>
      </w:r>
      <w:r w:rsidR="004D0EE8" w:rsidRPr="00056FF5">
        <w:rPr>
          <w:rFonts w:ascii="Times New Roman" w:hAnsi="Times New Roman" w:cs="Times New Roman"/>
          <w:color w:val="auto"/>
          <w:sz w:val="28"/>
          <w:szCs w:val="28"/>
          <w:lang w:val="en-US"/>
        </w:rPr>
        <w:t>situația</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epidemiologică</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pe</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teritoriul</w:t>
      </w:r>
      <w:r w:rsidRPr="00056FF5">
        <w:rPr>
          <w:rFonts w:ascii="Times New Roman" w:hAnsi="Times New Roman" w:cs="Times New Roman"/>
          <w:color w:val="auto"/>
          <w:sz w:val="28"/>
          <w:szCs w:val="28"/>
          <w:lang w:val="en-US"/>
        </w:rPr>
        <w:t xml:space="preserve"> țării </w:t>
      </w:r>
      <w:r w:rsidR="004D0EE8" w:rsidRPr="00056FF5">
        <w:rPr>
          <w:rFonts w:ascii="Times New Roman" w:hAnsi="Times New Roman" w:cs="Times New Roman"/>
          <w:color w:val="auto"/>
          <w:sz w:val="28"/>
          <w:szCs w:val="28"/>
          <w:lang w:val="en-US"/>
        </w:rPr>
        <w:t>sau</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pe</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teritoriul</w:t>
      </w:r>
      <w:r w:rsidRPr="00056FF5">
        <w:rPr>
          <w:rFonts w:ascii="Times New Roman" w:hAnsi="Times New Roman" w:cs="Times New Roman"/>
          <w:color w:val="auto"/>
          <w:sz w:val="28"/>
          <w:szCs w:val="28"/>
          <w:lang w:val="en-US"/>
        </w:rPr>
        <w:t xml:space="preserve"> țărilor vecine</w:t>
      </w:r>
      <w:r w:rsidR="004D0EE8" w:rsidRPr="00056FF5">
        <w:rPr>
          <w:rFonts w:ascii="Times New Roman" w:hAnsi="Times New Roman" w:cs="Times New Roman"/>
          <w:color w:val="auto"/>
          <w:sz w:val="28"/>
          <w:szCs w:val="28"/>
          <w:lang w:val="en-US"/>
        </w:rPr>
        <w:t>,</w:t>
      </w:r>
      <w:r w:rsidR="00ED1F37"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în special</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în</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ceea</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ce</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privește:</w:t>
      </w:r>
    </w:p>
    <w:p w:rsidR="00603568" w:rsidRPr="00056FF5" w:rsidRDefault="00603568" w:rsidP="00603568">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a) depistarea timpurie a prezenței virusurilor </w:t>
      </w:r>
      <w:r w:rsidR="00D93E77" w:rsidRPr="008B11D1">
        <w:rPr>
          <w:rFonts w:cs="Calibri"/>
          <w:bCs/>
          <w:lang w:val="ro-RO"/>
        </w:rPr>
        <w:t>GAÎP</w:t>
      </w:r>
      <w:r w:rsidRPr="00056FF5">
        <w:rPr>
          <w:rFonts w:ascii="Times New Roman" w:hAnsi="Times New Roman" w:cs="Times New Roman"/>
          <w:color w:val="auto"/>
          <w:sz w:val="28"/>
          <w:szCs w:val="28"/>
          <w:lang w:val="en-US"/>
        </w:rPr>
        <w:t xml:space="preserve"> la păsările sălbatice sau în fecalele colectate de la acestea;</w:t>
      </w:r>
    </w:p>
    <w:p w:rsidR="00603568" w:rsidRPr="00056FF5" w:rsidRDefault="00603568" w:rsidP="00603568">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lastRenderedPageBreak/>
        <w:t xml:space="preserve">b) focarele de </w:t>
      </w:r>
      <w:r w:rsidR="00D93E77" w:rsidRPr="008B11D1">
        <w:rPr>
          <w:rFonts w:cs="Calibri"/>
          <w:bCs/>
          <w:lang w:val="ro-RO"/>
        </w:rPr>
        <w:t>GAÎP</w:t>
      </w:r>
      <w:r w:rsidRPr="00056FF5">
        <w:rPr>
          <w:rFonts w:ascii="Times New Roman" w:hAnsi="Times New Roman" w:cs="Times New Roman"/>
          <w:color w:val="auto"/>
          <w:sz w:val="28"/>
          <w:szCs w:val="28"/>
          <w:lang w:val="en-US"/>
        </w:rPr>
        <w:t xml:space="preserve"> în exploatațiile de păsări de curte sau de alte păsări captive care sunt foarte probabil legate de cazurile detectate de virusuri </w:t>
      </w:r>
      <w:r w:rsidR="00D93E77" w:rsidRPr="008B11D1">
        <w:rPr>
          <w:rFonts w:cs="Calibri"/>
          <w:bCs/>
          <w:lang w:val="ro-RO"/>
        </w:rPr>
        <w:t>GAÎP</w:t>
      </w:r>
      <w:r w:rsidR="00ED1F37" w:rsidRPr="00056FF5">
        <w:rPr>
          <w:rFonts w:ascii="Times New Roman" w:hAnsi="Times New Roman" w:cs="Times New Roman"/>
          <w:color w:val="auto"/>
          <w:sz w:val="28"/>
          <w:szCs w:val="28"/>
          <w:lang w:val="en-US"/>
        </w:rPr>
        <w:t>;</w:t>
      </w:r>
    </w:p>
    <w:p w:rsidR="004D0EE8" w:rsidRPr="00056FF5" w:rsidRDefault="00ED1F37" w:rsidP="00ED1F37">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c) </w:t>
      </w:r>
      <w:r w:rsidR="004D0EE8" w:rsidRPr="00056FF5">
        <w:rPr>
          <w:rFonts w:ascii="Times New Roman" w:hAnsi="Times New Roman" w:cs="Times New Roman"/>
          <w:color w:val="auto"/>
          <w:sz w:val="28"/>
          <w:szCs w:val="28"/>
          <w:lang w:val="en-US"/>
        </w:rPr>
        <w:t>depistările</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din</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trecut</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ale</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virusurilor</w:t>
      </w:r>
      <w:r w:rsidRPr="00056FF5">
        <w:rPr>
          <w:rFonts w:ascii="Times New Roman" w:hAnsi="Times New Roman" w:cs="Times New Roman"/>
          <w:color w:val="auto"/>
          <w:sz w:val="28"/>
          <w:szCs w:val="28"/>
          <w:lang w:val="en-US"/>
        </w:rPr>
        <w:t xml:space="preserve"> </w:t>
      </w:r>
      <w:r w:rsidR="00D93E77" w:rsidRPr="008B11D1">
        <w:rPr>
          <w:rFonts w:cs="Calibri"/>
          <w:bCs/>
          <w:lang w:val="ro-RO"/>
        </w:rPr>
        <w:t>GAÎP</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și</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riscul</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reapariții;</w:t>
      </w:r>
    </w:p>
    <w:p w:rsidR="00ED1F37" w:rsidRPr="00056FF5" w:rsidRDefault="00ED1F37" w:rsidP="00ED1F37">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2) factorii de risc p</w:t>
      </w:r>
      <w:r w:rsidR="00D93E77">
        <w:rPr>
          <w:rFonts w:ascii="Times New Roman" w:hAnsi="Times New Roman" w:cs="Times New Roman"/>
          <w:color w:val="auto"/>
          <w:sz w:val="28"/>
          <w:szCs w:val="28"/>
          <w:lang w:val="en-US"/>
        </w:rPr>
        <w:t xml:space="preserve">entru introducerea de virusuri </w:t>
      </w:r>
      <w:r w:rsidR="00D93E77" w:rsidRPr="008B11D1">
        <w:rPr>
          <w:rFonts w:cs="Calibri"/>
          <w:bCs/>
          <w:lang w:val="ro-RO"/>
        </w:rPr>
        <w:t>GAÎP</w:t>
      </w:r>
      <w:r w:rsidRPr="00056FF5">
        <w:rPr>
          <w:rFonts w:ascii="Times New Roman" w:hAnsi="Times New Roman" w:cs="Times New Roman"/>
          <w:color w:val="auto"/>
          <w:sz w:val="28"/>
          <w:szCs w:val="28"/>
          <w:lang w:val="en-US"/>
        </w:rPr>
        <w:t xml:space="preserve"> în exploatații,</w:t>
      </w:r>
      <w:r w:rsidR="00274988" w:rsidRPr="00056FF5">
        <w:rPr>
          <w:rFonts w:ascii="Times New Roman" w:hAnsi="Times New Roman" w:cs="Times New Roman"/>
          <w:color w:val="auto"/>
          <w:sz w:val="28"/>
          <w:szCs w:val="28"/>
          <w:lang w:val="en-US"/>
        </w:rPr>
        <w:t xml:space="preserve"> specificați</w:t>
      </w:r>
      <w:r w:rsidR="00DF3AA3" w:rsidRPr="00056FF5">
        <w:rPr>
          <w:rFonts w:ascii="Times New Roman" w:hAnsi="Times New Roman" w:cs="Times New Roman"/>
          <w:color w:val="auto"/>
          <w:sz w:val="28"/>
          <w:szCs w:val="28"/>
          <w:lang w:val="en-US"/>
        </w:rPr>
        <w:t xml:space="preserve"> </w:t>
      </w:r>
      <w:r w:rsidR="00274988" w:rsidRPr="00056FF5">
        <w:rPr>
          <w:rFonts w:ascii="Times New Roman" w:hAnsi="Times New Roman" w:cs="Times New Roman"/>
          <w:color w:val="auto"/>
          <w:sz w:val="28"/>
          <w:szCs w:val="28"/>
          <w:lang w:val="en-US"/>
        </w:rPr>
        <w:t>în anexa nr. 2;</w:t>
      </w:r>
    </w:p>
    <w:p w:rsidR="00DF3AA3" w:rsidRPr="00056FF5" w:rsidRDefault="00DF3AA3" w:rsidP="00DF3AA3">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3</w:t>
      </w:r>
      <w:r w:rsidR="00ED1F37"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 xml:space="preserve">factorii de risc suplimentari pentru răspîndirea  virușilor </w:t>
      </w:r>
      <w:r w:rsidR="00D93E77" w:rsidRPr="008B11D1">
        <w:rPr>
          <w:rFonts w:cs="Calibri"/>
          <w:bCs/>
          <w:lang w:val="ro-RO"/>
        </w:rPr>
        <w:t>GAÎP</w:t>
      </w:r>
      <w:r w:rsidRPr="00056FF5">
        <w:rPr>
          <w:rFonts w:ascii="Times New Roman" w:hAnsi="Times New Roman" w:cs="Times New Roman"/>
          <w:color w:val="auto"/>
          <w:sz w:val="28"/>
          <w:szCs w:val="28"/>
          <w:lang w:val="en-US"/>
        </w:rPr>
        <w:t xml:space="preserve"> în exploatații, specificați în anexa nr. 2;</w:t>
      </w:r>
    </w:p>
    <w:p w:rsidR="00F613FA" w:rsidRPr="00056FF5" w:rsidRDefault="00F613FA" w:rsidP="00F613FA">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4) evaluările riscurilor în ceea ce</w:t>
      </w:r>
      <w:r w:rsidR="00E0115D">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 xml:space="preserve">privește relevanța răspândirii virușilor </w:t>
      </w:r>
      <w:r w:rsidR="00D93E77" w:rsidRPr="008B11D1">
        <w:rPr>
          <w:rFonts w:cs="Calibri"/>
          <w:bCs/>
          <w:lang w:val="ro-RO"/>
        </w:rPr>
        <w:t>GAÎP</w:t>
      </w:r>
      <w:r w:rsidRPr="00056FF5">
        <w:rPr>
          <w:rFonts w:ascii="Times New Roman" w:hAnsi="Times New Roman" w:cs="Times New Roman"/>
          <w:color w:val="auto"/>
          <w:sz w:val="28"/>
          <w:szCs w:val="28"/>
          <w:lang w:val="en-US"/>
        </w:rPr>
        <w:t xml:space="preserve"> de către păsările sălbatice efectuate de Autoritatea Europeană pentru Siguranța Alimentară (EFSA)</w:t>
      </w:r>
      <w:r w:rsidR="00E0115D">
        <w:rPr>
          <w:rFonts w:ascii="Times New Roman" w:hAnsi="Times New Roman" w:cs="Times New Roman"/>
          <w:color w:val="auto"/>
          <w:sz w:val="28"/>
          <w:szCs w:val="28"/>
          <w:lang w:val="en-US"/>
        </w:rPr>
        <w:t>, Agenţia Naţională pentru Siguranţa Alimentelor</w:t>
      </w:r>
      <w:r w:rsidR="00E908FE">
        <w:rPr>
          <w:rFonts w:ascii="Times New Roman" w:hAnsi="Times New Roman" w:cs="Times New Roman"/>
          <w:color w:val="auto"/>
          <w:sz w:val="28"/>
          <w:szCs w:val="28"/>
          <w:lang w:val="en-US"/>
        </w:rPr>
        <w:t>, Academiei de Ştiinţe a Moldovei şi</w:t>
      </w:r>
      <w:r w:rsidRPr="006C7367">
        <w:rPr>
          <w:rFonts w:ascii="Times New Roman" w:hAnsi="Times New Roman" w:cs="Times New Roman"/>
          <w:color w:val="FF0000"/>
          <w:sz w:val="28"/>
          <w:szCs w:val="28"/>
          <w:lang w:val="en-US"/>
        </w:rPr>
        <w:t xml:space="preserve"> </w:t>
      </w:r>
      <w:r w:rsidR="00E908FE">
        <w:rPr>
          <w:rFonts w:ascii="Times New Roman" w:hAnsi="Times New Roman" w:cs="Times New Roman"/>
          <w:color w:val="FF0000"/>
          <w:sz w:val="28"/>
          <w:szCs w:val="28"/>
          <w:lang w:val="en-US"/>
        </w:rPr>
        <w:t>alte organisme</w:t>
      </w:r>
      <w:r w:rsidRPr="00056FF5">
        <w:rPr>
          <w:rFonts w:ascii="Times New Roman" w:hAnsi="Times New Roman" w:cs="Times New Roman"/>
          <w:color w:val="auto"/>
          <w:sz w:val="28"/>
          <w:szCs w:val="28"/>
          <w:lang w:val="en-US"/>
        </w:rPr>
        <w:t xml:space="preserve"> internaționale de evaluare a riscurilor;</w:t>
      </w:r>
    </w:p>
    <w:p w:rsidR="004D0EE8" w:rsidRPr="00056FF5" w:rsidRDefault="00F613FA" w:rsidP="00F613FA">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 xml:space="preserve">5) </w:t>
      </w:r>
      <w:r w:rsidR="004D0EE8" w:rsidRPr="00056FF5">
        <w:rPr>
          <w:rFonts w:ascii="Times New Roman" w:hAnsi="Times New Roman" w:cs="Times New Roman"/>
          <w:color w:val="auto"/>
          <w:sz w:val="28"/>
          <w:szCs w:val="28"/>
          <w:lang w:val="en-US"/>
        </w:rPr>
        <w:t>rezultatele</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programelor</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supraveghere</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efectuate</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în</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conformitate</w:t>
      </w:r>
      <w:r w:rsidRPr="00056FF5">
        <w:rPr>
          <w:rFonts w:ascii="Times New Roman" w:hAnsi="Times New Roman" w:cs="Times New Roman"/>
          <w:color w:val="auto"/>
          <w:sz w:val="28"/>
          <w:szCs w:val="28"/>
          <w:lang w:val="en-US"/>
        </w:rPr>
        <w:t xml:space="preserve"> </w:t>
      </w:r>
      <w:r w:rsidR="004D0EE8" w:rsidRPr="00056FF5">
        <w:rPr>
          <w:rFonts w:ascii="Times New Roman" w:hAnsi="Times New Roman" w:cs="Times New Roman"/>
          <w:color w:val="auto"/>
          <w:sz w:val="28"/>
          <w:szCs w:val="28"/>
          <w:lang w:val="en-US"/>
        </w:rPr>
        <w:t>cu</w:t>
      </w:r>
      <w:r w:rsidRPr="00056FF5">
        <w:rPr>
          <w:rFonts w:ascii="Times New Roman" w:hAnsi="Times New Roman" w:cs="Times New Roman"/>
          <w:color w:val="auto"/>
          <w:sz w:val="28"/>
          <w:szCs w:val="28"/>
          <w:lang w:val="en-US"/>
        </w:rPr>
        <w:t xml:space="preserve"> prevederile prezentei Norme sanitar veterinare . </w:t>
      </w:r>
    </w:p>
    <w:p w:rsidR="001766E0" w:rsidRPr="00056FF5" w:rsidRDefault="009A3713" w:rsidP="00F613FA">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b/>
        <w:t>2. Autoritatea competentă informează</w:t>
      </w:r>
      <w:r w:rsidR="001766E0" w:rsidRPr="00056FF5">
        <w:rPr>
          <w:rFonts w:ascii="Times New Roman" w:hAnsi="Times New Roman" w:cs="Times New Roman"/>
          <w:color w:val="auto"/>
          <w:sz w:val="28"/>
          <w:szCs w:val="28"/>
          <w:lang w:val="en-US"/>
        </w:rPr>
        <w:t xml:space="preserve"> publicul, în special părțile interesate active în sectorul păsărilor de curte</w:t>
      </w:r>
      <w:r w:rsidRPr="00056FF5">
        <w:rPr>
          <w:rFonts w:ascii="Times New Roman" w:hAnsi="Times New Roman" w:cs="Times New Roman"/>
          <w:color w:val="auto"/>
          <w:sz w:val="28"/>
          <w:szCs w:val="28"/>
          <w:lang w:val="en-US"/>
        </w:rPr>
        <w:t>, prin orice mijloc de informare în masă accesibil,</w:t>
      </w:r>
      <w:r w:rsidR="001766E0" w:rsidRPr="00056FF5">
        <w:rPr>
          <w:rFonts w:ascii="Times New Roman" w:hAnsi="Times New Roman" w:cs="Times New Roman"/>
          <w:color w:val="auto"/>
          <w:sz w:val="28"/>
          <w:szCs w:val="28"/>
          <w:lang w:val="en-US"/>
        </w:rPr>
        <w:t xml:space="preserve"> </w:t>
      </w:r>
      <w:r w:rsidR="009714C3" w:rsidRPr="00056FF5">
        <w:rPr>
          <w:rFonts w:ascii="Times New Roman" w:hAnsi="Times New Roman" w:cs="Times New Roman"/>
          <w:color w:val="auto"/>
          <w:sz w:val="28"/>
          <w:szCs w:val="28"/>
          <w:lang w:val="en-US"/>
        </w:rPr>
        <w:t xml:space="preserve"> despre </w:t>
      </w:r>
      <w:r w:rsidR="001766E0" w:rsidRPr="00056FF5">
        <w:rPr>
          <w:rFonts w:ascii="Times New Roman" w:hAnsi="Times New Roman" w:cs="Times New Roman"/>
          <w:color w:val="auto"/>
          <w:sz w:val="28"/>
          <w:szCs w:val="28"/>
          <w:lang w:val="en-US"/>
        </w:rPr>
        <w:t>rezultatele identificării zonelor cu risc ridicat de introducere a virușilor  HPAI și informațiile cele mai relevante privind măsurile de bi</w:t>
      </w:r>
      <w:r w:rsidR="009714C3" w:rsidRPr="00056FF5">
        <w:rPr>
          <w:rFonts w:ascii="Times New Roman" w:hAnsi="Times New Roman" w:cs="Times New Roman"/>
          <w:color w:val="auto"/>
          <w:sz w:val="28"/>
          <w:szCs w:val="28"/>
          <w:lang w:val="en-US"/>
        </w:rPr>
        <w:t>osecuritate,</w:t>
      </w:r>
      <w:r w:rsidR="001766E0" w:rsidRPr="00056FF5">
        <w:rPr>
          <w:rFonts w:ascii="Times New Roman" w:hAnsi="Times New Roman" w:cs="Times New Roman"/>
          <w:color w:val="auto"/>
          <w:sz w:val="28"/>
          <w:szCs w:val="28"/>
          <w:lang w:val="en-US"/>
        </w:rPr>
        <w:t xml:space="preserve"> care urmează să fie aplicate în zonele respective. </w:t>
      </w:r>
    </w:p>
    <w:p w:rsidR="006E5DFD" w:rsidRPr="00056FF5" w:rsidRDefault="006E5DFD" w:rsidP="00F613FA">
      <w:pPr>
        <w:pStyle w:val="Default"/>
        <w:jc w:val="both"/>
        <w:rPr>
          <w:rFonts w:ascii="Times New Roman" w:hAnsi="Times New Roman" w:cs="Times New Roman"/>
          <w:color w:val="auto"/>
          <w:sz w:val="28"/>
          <w:szCs w:val="28"/>
          <w:lang w:val="en-US"/>
        </w:rPr>
      </w:pPr>
    </w:p>
    <w:p w:rsidR="006E5DFD" w:rsidRPr="00056FF5" w:rsidRDefault="006E5DFD" w:rsidP="006E5DFD">
      <w:pPr>
        <w:pStyle w:val="Default"/>
        <w:jc w:val="center"/>
        <w:rPr>
          <w:rFonts w:ascii="Times New Roman" w:hAnsi="Times New Roman" w:cs="Times New Roman"/>
          <w:i/>
          <w:color w:val="auto"/>
          <w:sz w:val="28"/>
          <w:szCs w:val="28"/>
          <w:lang w:val="en-US"/>
        </w:rPr>
      </w:pPr>
      <w:r w:rsidRPr="00056FF5">
        <w:rPr>
          <w:rFonts w:ascii="Times New Roman" w:hAnsi="Times New Roman" w:cs="Times New Roman"/>
          <w:b/>
          <w:color w:val="auto"/>
          <w:sz w:val="28"/>
          <w:szCs w:val="28"/>
          <w:lang w:val="en-US"/>
        </w:rPr>
        <w:t xml:space="preserve">Capitolul </w:t>
      </w:r>
      <w:r w:rsidR="009A3713" w:rsidRPr="00056FF5">
        <w:rPr>
          <w:rFonts w:ascii="Times New Roman" w:hAnsi="Times New Roman" w:cs="Times New Roman"/>
          <w:b/>
          <w:color w:val="auto"/>
          <w:sz w:val="28"/>
          <w:szCs w:val="28"/>
          <w:lang w:val="en-US"/>
        </w:rPr>
        <w:t>II</w:t>
      </w:r>
    </w:p>
    <w:p w:rsidR="006E5DFD" w:rsidRPr="00056FF5" w:rsidRDefault="006E5DFD" w:rsidP="006E5DFD">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Măsuri de diminuare a riscurilor</w:t>
      </w:r>
    </w:p>
    <w:p w:rsidR="001766E0" w:rsidRPr="00056FF5" w:rsidRDefault="001766E0" w:rsidP="006E5DFD">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b/>
      </w:r>
    </w:p>
    <w:p w:rsidR="006E5DFD" w:rsidRPr="00056FF5" w:rsidRDefault="001766E0" w:rsidP="006E5DFD">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b/>
        <w:t xml:space="preserve">3.  </w:t>
      </w:r>
      <w:r w:rsidR="006E5DFD" w:rsidRPr="00056FF5">
        <w:rPr>
          <w:rFonts w:ascii="Times New Roman" w:hAnsi="Times New Roman" w:cs="Times New Roman"/>
          <w:color w:val="auto"/>
          <w:sz w:val="28"/>
          <w:szCs w:val="28"/>
          <w:lang w:val="en-US"/>
        </w:rPr>
        <w:tab/>
        <w:t>În</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funcție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de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situația</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epidemiologică</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specifică</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ș</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de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timp</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necesar,</w:t>
      </w:r>
      <w:r w:rsidR="002E0D35" w:rsidRPr="00056FF5">
        <w:rPr>
          <w:rFonts w:ascii="Times New Roman" w:hAnsi="Times New Roman" w:cs="Times New Roman"/>
          <w:color w:val="auto"/>
          <w:sz w:val="28"/>
          <w:szCs w:val="28"/>
          <w:lang w:val="en-US"/>
        </w:rPr>
        <w:t xml:space="preserve"> autoritatea competentă dispune luarea </w:t>
      </w:r>
      <w:r w:rsidR="006E5DFD" w:rsidRPr="00056FF5">
        <w:rPr>
          <w:rFonts w:ascii="Times New Roman" w:hAnsi="Times New Roman" w:cs="Times New Roman"/>
          <w:color w:val="auto"/>
          <w:sz w:val="28"/>
          <w:szCs w:val="28"/>
          <w:lang w:val="en-US"/>
        </w:rPr>
        <w:t>măsuri</w:t>
      </w:r>
      <w:r w:rsidR="002E0D35" w:rsidRPr="00056FF5">
        <w:rPr>
          <w:rFonts w:ascii="Times New Roman" w:hAnsi="Times New Roman" w:cs="Times New Roman"/>
          <w:color w:val="auto"/>
          <w:sz w:val="28"/>
          <w:szCs w:val="28"/>
          <w:lang w:val="en-US"/>
        </w:rPr>
        <w:t>lor</w:t>
      </w:r>
      <w:r w:rsidR="006E5DFD" w:rsidRPr="00056FF5">
        <w:rPr>
          <w:rFonts w:ascii="Times New Roman" w:hAnsi="Times New Roman" w:cs="Times New Roman"/>
          <w:color w:val="auto"/>
          <w:sz w:val="28"/>
          <w:szCs w:val="28"/>
          <w:lang w:val="en-US"/>
        </w:rPr>
        <w:t xml:space="preserve"> practice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pentru</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a</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reduce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riscul</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de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transmitere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a</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virușilor</w:t>
      </w:r>
      <w:r w:rsidR="002E0D35" w:rsidRPr="00056FF5">
        <w:rPr>
          <w:rFonts w:ascii="Times New Roman" w:hAnsi="Times New Roman" w:cs="Times New Roman"/>
          <w:color w:val="auto"/>
          <w:sz w:val="28"/>
          <w:szCs w:val="28"/>
          <w:lang w:val="en-US"/>
        </w:rPr>
        <w:t xml:space="preserve"> </w:t>
      </w:r>
      <w:r w:rsidR="00D93E77" w:rsidRPr="008B11D1">
        <w:rPr>
          <w:rFonts w:cs="Calibri"/>
          <w:bCs/>
          <w:lang w:val="ro-RO"/>
        </w:rPr>
        <w:t>GAÎP</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de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la</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păsările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sălbatice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la</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păsările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de curte în zonele cu risc</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ridicat</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în</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special,</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menite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să</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împiedice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păsările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sălbatice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și,cu</w:t>
      </w:r>
      <w:r w:rsidR="002E0D35" w:rsidRPr="00056FF5">
        <w:rPr>
          <w:rFonts w:ascii="Times New Roman" w:hAnsi="Times New Roman" w:cs="Times New Roman"/>
          <w:color w:val="auto"/>
          <w:sz w:val="28"/>
          <w:szCs w:val="28"/>
          <w:lang w:val="en-US"/>
        </w:rPr>
        <w:t xml:space="preserve"> precădere,păsările </w:t>
      </w:r>
      <w:r w:rsidR="006E5DFD" w:rsidRPr="00056FF5">
        <w:rPr>
          <w:rFonts w:ascii="Times New Roman" w:hAnsi="Times New Roman" w:cs="Times New Roman"/>
          <w:color w:val="auto"/>
          <w:sz w:val="28"/>
          <w:szCs w:val="28"/>
          <w:lang w:val="en-US"/>
        </w:rPr>
        <w:t>sălbatice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migratoare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de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apă</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să</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vină</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în</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contact</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direct</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sau</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indirect</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cu</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păsările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de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curte,</w:t>
      </w:r>
      <w:r w:rsidR="00054A7C"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în</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special</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cu</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rațele</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și</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cu</w:t>
      </w:r>
      <w:r w:rsidR="002E0D35"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gâștele.</w:t>
      </w:r>
    </w:p>
    <w:p w:rsidR="006E5DFD" w:rsidRPr="00056FF5" w:rsidRDefault="002E0D35" w:rsidP="006E5DFD">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b/>
        <w:t xml:space="preserve">4. </w:t>
      </w:r>
      <w:r w:rsidR="006E5DFD" w:rsidRPr="00056FF5">
        <w:rPr>
          <w:rFonts w:ascii="Times New Roman" w:hAnsi="Times New Roman" w:cs="Times New Roman"/>
          <w:color w:val="auto"/>
          <w:sz w:val="28"/>
          <w:szCs w:val="28"/>
          <w:lang w:val="en-US"/>
        </w:rPr>
        <w:t>În</w:t>
      </w:r>
      <w:r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zonele</w:t>
      </w:r>
      <w:r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cu</w:t>
      </w:r>
      <w:r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risc</w:t>
      </w:r>
      <w:r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ridicat</w:t>
      </w:r>
      <w:r w:rsidRPr="00056FF5">
        <w:rPr>
          <w:rFonts w:ascii="Times New Roman" w:hAnsi="Times New Roman" w:cs="Times New Roman"/>
          <w:color w:val="auto"/>
          <w:sz w:val="28"/>
          <w:szCs w:val="28"/>
          <w:lang w:val="en-US"/>
        </w:rPr>
        <w:t xml:space="preserve"> se stabilest </w:t>
      </w:r>
      <w:r w:rsidR="006E5DFD" w:rsidRPr="00056FF5">
        <w:rPr>
          <w:rFonts w:ascii="Times New Roman" w:hAnsi="Times New Roman" w:cs="Times New Roman"/>
          <w:color w:val="auto"/>
          <w:sz w:val="28"/>
          <w:szCs w:val="28"/>
          <w:lang w:val="en-US"/>
        </w:rPr>
        <w:t>următoarele</w:t>
      </w:r>
      <w:r w:rsidRPr="00056FF5">
        <w:rPr>
          <w:rFonts w:ascii="Times New Roman" w:hAnsi="Times New Roman" w:cs="Times New Roman"/>
          <w:color w:val="auto"/>
          <w:sz w:val="28"/>
          <w:szCs w:val="28"/>
          <w:lang w:val="en-US"/>
        </w:rPr>
        <w:t xml:space="preserve"> </w:t>
      </w:r>
      <w:r w:rsidR="006E5DFD" w:rsidRPr="00056FF5">
        <w:rPr>
          <w:rFonts w:ascii="Times New Roman" w:hAnsi="Times New Roman" w:cs="Times New Roman"/>
          <w:color w:val="auto"/>
          <w:sz w:val="28"/>
          <w:szCs w:val="28"/>
          <w:lang w:val="en-US"/>
        </w:rPr>
        <w:t>interdicții:</w:t>
      </w:r>
    </w:p>
    <w:p w:rsidR="006E5DFD" w:rsidRPr="00056FF5" w:rsidRDefault="006E5DFD" w:rsidP="006E5DFD">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w:t>
      </w:r>
      <w:r w:rsidRPr="00056FF5">
        <w:rPr>
          <w:rFonts w:ascii="Times New Roman" w:hAnsi="Times New Roman" w:cs="Times New Roman"/>
          <w:color w:val="auto"/>
          <w:sz w:val="28"/>
          <w:szCs w:val="28"/>
          <w:lang w:val="en-US"/>
        </w:rPr>
        <w:tab/>
        <w:t>ținerea</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păsărilor</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curte</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în</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aer</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liber;</w:t>
      </w:r>
    </w:p>
    <w:p w:rsidR="00054A7C" w:rsidRPr="00056FF5" w:rsidRDefault="006E5DFD" w:rsidP="006E5DFD">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b)</w:t>
      </w:r>
      <w:r w:rsidRPr="00056FF5">
        <w:rPr>
          <w:rFonts w:ascii="Times New Roman" w:hAnsi="Times New Roman" w:cs="Times New Roman"/>
          <w:color w:val="auto"/>
          <w:sz w:val="28"/>
          <w:szCs w:val="28"/>
          <w:lang w:val="en-US"/>
        </w:rPr>
        <w:tab/>
        <w:t>utilizarea</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rezervoarelor</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apă</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situate</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în</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aer</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liber</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pentru</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păsări</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curte;</w:t>
      </w:r>
      <w:r w:rsidR="00054A7C" w:rsidRPr="00056FF5">
        <w:rPr>
          <w:rFonts w:ascii="Times New Roman" w:hAnsi="Times New Roman" w:cs="Times New Roman"/>
          <w:color w:val="auto"/>
          <w:sz w:val="28"/>
          <w:szCs w:val="28"/>
          <w:lang w:val="en-US"/>
        </w:rPr>
        <w:t>â</w:t>
      </w:r>
    </w:p>
    <w:p w:rsidR="006E5DFD" w:rsidRPr="00056FF5" w:rsidRDefault="006E5DFD" w:rsidP="006E5DFD">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c)</w:t>
      </w:r>
      <w:r w:rsidRPr="00056FF5">
        <w:rPr>
          <w:rFonts w:ascii="Times New Roman" w:hAnsi="Times New Roman" w:cs="Times New Roman"/>
          <w:color w:val="auto"/>
          <w:sz w:val="28"/>
          <w:szCs w:val="28"/>
          <w:lang w:val="en-US"/>
        </w:rPr>
        <w:tab/>
        <w:t>adăparea</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păsărilor</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curte</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cu</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apă</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din</w:t>
      </w:r>
      <w:r w:rsidR="002E0D3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rezervoare</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apă</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suprafață</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care</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pot</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fi</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accesibile</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păsărilor</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sălbatice;</w:t>
      </w:r>
    </w:p>
    <w:p w:rsidR="006E5DFD" w:rsidRPr="00056FF5" w:rsidRDefault="006E5DFD" w:rsidP="006E5DFD">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d)</w:t>
      </w:r>
      <w:r w:rsidRPr="00056FF5">
        <w:rPr>
          <w:rFonts w:ascii="Times New Roman" w:hAnsi="Times New Roman" w:cs="Times New Roman"/>
          <w:color w:val="auto"/>
          <w:sz w:val="28"/>
          <w:szCs w:val="28"/>
          <w:lang w:val="en-US"/>
        </w:rPr>
        <w:tab/>
        <w:t>depozitarea</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hranei</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pentru</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păsări</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curte</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într-un</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mod</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neprotejat</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păsări</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sălbatice</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sau</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alte</w:t>
      </w:r>
      <w:r w:rsidR="00054A7C"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animale.</w:t>
      </w:r>
    </w:p>
    <w:p w:rsidR="00054A7C" w:rsidRPr="00056FF5" w:rsidRDefault="00054A7C" w:rsidP="00054A7C">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b/>
        <w:t>5. În cadrul măsuri</w:t>
      </w:r>
      <w:r w:rsidR="007B4B76" w:rsidRPr="00056FF5">
        <w:rPr>
          <w:rFonts w:ascii="Times New Roman" w:hAnsi="Times New Roman" w:cs="Times New Roman"/>
          <w:color w:val="auto"/>
          <w:sz w:val="28"/>
          <w:szCs w:val="28"/>
          <w:lang w:val="en-US"/>
        </w:rPr>
        <w:t>lor</w:t>
      </w:r>
      <w:r w:rsidRPr="00056FF5">
        <w:rPr>
          <w:rFonts w:ascii="Times New Roman" w:hAnsi="Times New Roman" w:cs="Times New Roman"/>
          <w:color w:val="auto"/>
          <w:sz w:val="28"/>
          <w:szCs w:val="28"/>
          <w:lang w:val="en-US"/>
        </w:rPr>
        <w:t xml:space="preserve"> suplimentare de reducere a riscurilor se  interzice:</w:t>
      </w:r>
    </w:p>
    <w:p w:rsidR="00054A7C" w:rsidRPr="00056FF5" w:rsidRDefault="00054A7C" w:rsidP="00054A7C">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w:t>
      </w:r>
      <w:r w:rsidRPr="00056FF5">
        <w:rPr>
          <w:rFonts w:ascii="Times New Roman" w:hAnsi="Times New Roman" w:cs="Times New Roman"/>
          <w:color w:val="auto"/>
          <w:sz w:val="28"/>
          <w:szCs w:val="28"/>
          <w:lang w:val="en-US"/>
        </w:rPr>
        <w:tab/>
        <w:t>aducerea păsărilor de curte și a altor păsări captive în piețe, la prezentări de animale, la expoziții și la manifestări culturale;</w:t>
      </w:r>
    </w:p>
    <w:p w:rsidR="006E5DFD" w:rsidRPr="00056FF5" w:rsidRDefault="00054A7C" w:rsidP="006739A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b)</w:t>
      </w:r>
      <w:r w:rsidRPr="00056FF5">
        <w:rPr>
          <w:rFonts w:ascii="Times New Roman" w:hAnsi="Times New Roman" w:cs="Times New Roman"/>
          <w:color w:val="auto"/>
          <w:sz w:val="28"/>
          <w:szCs w:val="28"/>
          <w:lang w:val="en-US"/>
        </w:rPr>
        <w:tab/>
        <w:t xml:space="preserve">utilizarea păsărilor-momeală din ordinele Anseriformes și Charadriiformes. </w:t>
      </w:r>
    </w:p>
    <w:p w:rsidR="006739A0" w:rsidRPr="00056FF5" w:rsidRDefault="006739A0" w:rsidP="006739A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b/>
        <w:t xml:space="preserve">6. În cazul respectării măsurilor de biosecuritate </w:t>
      </w:r>
      <w:r w:rsidR="00BA7F65"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prevenire</w:t>
      </w:r>
      <w:r w:rsidR="00BA7F65"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 xml:space="preserve">a  riscului de </w:t>
      </w:r>
      <w:r w:rsidRPr="00056FF5">
        <w:rPr>
          <w:rFonts w:ascii="Times New Roman" w:hAnsi="Times New Roman" w:cs="Times New Roman"/>
          <w:color w:val="auto"/>
          <w:w w:val="95"/>
          <w:sz w:val="28"/>
          <w:szCs w:val="28"/>
          <w:lang w:val="en-US"/>
        </w:rPr>
        <w:t xml:space="preserve">transmitere a virușilor </w:t>
      </w:r>
      <w:r w:rsidRPr="00056FF5">
        <w:rPr>
          <w:rFonts w:ascii="Times New Roman" w:hAnsi="Times New Roman" w:cs="Times New Roman"/>
          <w:color w:val="auto"/>
          <w:spacing w:val="-3"/>
          <w:w w:val="95"/>
          <w:sz w:val="28"/>
          <w:szCs w:val="28"/>
          <w:lang w:val="en-US"/>
        </w:rPr>
        <w:t xml:space="preserve">HPAI </w:t>
      </w:r>
      <w:r w:rsidRPr="00056FF5">
        <w:rPr>
          <w:rFonts w:ascii="Times New Roman" w:hAnsi="Times New Roman" w:cs="Times New Roman"/>
          <w:color w:val="auto"/>
          <w:sz w:val="28"/>
          <w:szCs w:val="28"/>
          <w:lang w:val="en-US"/>
        </w:rPr>
        <w:t>autoritatea competentă poate permite:</w:t>
      </w:r>
    </w:p>
    <w:p w:rsidR="006739A0" w:rsidRPr="00056FF5" w:rsidRDefault="006739A0" w:rsidP="006739A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1)</w:t>
      </w:r>
      <w:r w:rsidRPr="00056FF5">
        <w:rPr>
          <w:rFonts w:ascii="Times New Roman" w:hAnsi="Times New Roman" w:cs="Times New Roman"/>
          <w:color w:val="auto"/>
          <w:sz w:val="28"/>
          <w:szCs w:val="28"/>
          <w:lang w:val="en-US"/>
        </w:rPr>
        <w:tab/>
        <w:t>ținerea păsărilor de curte în aer liber, dacă sunt</w:t>
      </w:r>
      <w:r w:rsidR="008956B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îndeplinite</w:t>
      </w:r>
      <w:r w:rsidR="008956B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următoarele</w:t>
      </w:r>
      <w:r w:rsidR="008956B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condiții:</w:t>
      </w:r>
    </w:p>
    <w:p w:rsidR="006739A0" w:rsidRPr="00056FF5" w:rsidRDefault="008956B9" w:rsidP="006739A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w:t>
      </w:r>
      <w:r w:rsidR="006739A0" w:rsidRPr="00056FF5">
        <w:rPr>
          <w:rFonts w:ascii="Times New Roman" w:hAnsi="Times New Roman" w:cs="Times New Roman"/>
          <w:color w:val="auto"/>
          <w:sz w:val="28"/>
          <w:szCs w:val="28"/>
          <w:lang w:val="en-US"/>
        </w:rPr>
        <w:tab/>
        <w:t>păsările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curte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sun</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tprotejate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împotriva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contactului</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cu</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păsările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sălbatice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cu</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plase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sau</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 xml:space="preserve">acoperișurisauprin </w:t>
      </w:r>
      <w:r w:rsidRPr="00056FF5">
        <w:rPr>
          <w:rFonts w:ascii="Times New Roman" w:hAnsi="Times New Roman" w:cs="Times New Roman"/>
          <w:color w:val="auto"/>
          <w:sz w:val="28"/>
          <w:szCs w:val="28"/>
          <w:lang w:val="en-US"/>
        </w:rPr>
        <w:t>alte mijloace</w:t>
      </w:r>
      <w:r w:rsidR="006739A0" w:rsidRPr="00056FF5">
        <w:rPr>
          <w:rFonts w:ascii="Times New Roman" w:hAnsi="Times New Roman" w:cs="Times New Roman"/>
          <w:color w:val="auto"/>
          <w:sz w:val="28"/>
          <w:szCs w:val="28"/>
          <w:lang w:val="en-US"/>
        </w:rPr>
        <w:t>;</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sau</w:t>
      </w:r>
    </w:p>
    <w:p w:rsidR="006739A0" w:rsidRPr="00056FF5" w:rsidRDefault="008956B9" w:rsidP="006739A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lastRenderedPageBreak/>
        <w:t>b</w:t>
      </w:r>
      <w:r w:rsidR="006739A0" w:rsidRPr="00056FF5">
        <w:rPr>
          <w:rFonts w:ascii="Times New Roman" w:hAnsi="Times New Roman" w:cs="Times New Roman"/>
          <w:color w:val="auto"/>
          <w:sz w:val="28"/>
          <w:szCs w:val="28"/>
          <w:lang w:val="en-US"/>
        </w:rPr>
        <w:t>)</w:t>
      </w:r>
      <w:r w:rsidR="006739A0" w:rsidRPr="00056FF5">
        <w:rPr>
          <w:rFonts w:ascii="Times New Roman" w:hAnsi="Times New Roman" w:cs="Times New Roman"/>
          <w:color w:val="auto"/>
          <w:sz w:val="28"/>
          <w:szCs w:val="28"/>
          <w:lang w:val="en-US"/>
        </w:rPr>
        <w:tab/>
        <w:t>păsările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curtehrănite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și</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adăpate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cel</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puțin</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în</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spații</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închise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sau</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într-un</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adăpost</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suficient</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eficace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pentru 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împiedica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păsările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sălbatice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să</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așeze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el</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și</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să</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evite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contactul</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acestora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cu</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hrana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și</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apa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destinate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păsărilor de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curte;</w:t>
      </w:r>
    </w:p>
    <w:p w:rsidR="006739A0" w:rsidRPr="00056FF5" w:rsidRDefault="00BA7F65" w:rsidP="006739A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2</w:t>
      </w:r>
      <w:r w:rsidR="006739A0" w:rsidRPr="00056FF5">
        <w:rPr>
          <w:rFonts w:ascii="Times New Roman" w:hAnsi="Times New Roman" w:cs="Times New Roman"/>
          <w:color w:val="auto"/>
          <w:sz w:val="28"/>
          <w:szCs w:val="28"/>
          <w:lang w:val="en-US"/>
        </w:rPr>
        <w:t>)</w:t>
      </w:r>
      <w:r w:rsidR="006739A0" w:rsidRPr="00056FF5">
        <w:rPr>
          <w:rFonts w:ascii="Times New Roman" w:hAnsi="Times New Roman" w:cs="Times New Roman"/>
          <w:color w:val="auto"/>
          <w:sz w:val="28"/>
          <w:szCs w:val="28"/>
          <w:lang w:val="en-US"/>
        </w:rPr>
        <w:tab/>
        <w:t>folosirea rezervoarelor de apă în aer liber dacă acestea sunt necesare pentru anumite păsări de curte din motive de bunăstare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animalelor</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și</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dacă</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rezervoarele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sunt</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protejate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suficient</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împotriva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păsărilor</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apă</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sălbatice;</w:t>
      </w:r>
    </w:p>
    <w:p w:rsidR="006739A0" w:rsidRPr="00056FF5" w:rsidRDefault="00BA7F65" w:rsidP="006739A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3</w:t>
      </w:r>
      <w:r w:rsidR="006739A0" w:rsidRPr="00056FF5">
        <w:rPr>
          <w:rFonts w:ascii="Times New Roman" w:hAnsi="Times New Roman" w:cs="Times New Roman"/>
          <w:color w:val="auto"/>
          <w:sz w:val="28"/>
          <w:szCs w:val="28"/>
          <w:lang w:val="en-US"/>
        </w:rPr>
        <w:t>)</w:t>
      </w:r>
      <w:r w:rsidR="006739A0" w:rsidRPr="00056FF5">
        <w:rPr>
          <w:rFonts w:ascii="Times New Roman" w:hAnsi="Times New Roman" w:cs="Times New Roman"/>
          <w:color w:val="auto"/>
          <w:sz w:val="28"/>
          <w:szCs w:val="28"/>
          <w:lang w:val="en-US"/>
        </w:rPr>
        <w:tab/>
        <w:t>adăparea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păsărilor</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curte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cu</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apă</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care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provine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din</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ape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suprafață</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accesibile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păsărilor</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apă</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sălbatice,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după</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un tratament care gara</w:t>
      </w:r>
      <w:r w:rsidRPr="00056FF5">
        <w:rPr>
          <w:rFonts w:ascii="Times New Roman" w:hAnsi="Times New Roman" w:cs="Times New Roman"/>
          <w:color w:val="auto"/>
          <w:sz w:val="28"/>
          <w:szCs w:val="28"/>
          <w:lang w:val="en-US"/>
        </w:rPr>
        <w:t>ntează inactivarea eventualelor</w:t>
      </w:r>
      <w:r w:rsidR="006739A0" w:rsidRPr="00056FF5">
        <w:rPr>
          <w:rFonts w:ascii="Times New Roman" w:hAnsi="Times New Roman" w:cs="Times New Roman"/>
          <w:color w:val="auto"/>
          <w:sz w:val="28"/>
          <w:szCs w:val="28"/>
          <w:lang w:val="en-US"/>
        </w:rPr>
        <w:t xml:space="preserve"> virusuri de gripă  aviară.</w:t>
      </w:r>
    </w:p>
    <w:p w:rsidR="006739A0" w:rsidRPr="00056FF5" w:rsidRDefault="00BA7F65" w:rsidP="006739A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4)</w:t>
      </w:r>
      <w:r w:rsidR="006739A0" w:rsidRPr="00056FF5">
        <w:rPr>
          <w:rFonts w:ascii="Times New Roman" w:hAnsi="Times New Roman" w:cs="Times New Roman"/>
          <w:color w:val="auto"/>
          <w:sz w:val="28"/>
          <w:szCs w:val="28"/>
          <w:lang w:val="en-US"/>
        </w:rPr>
        <w:tab/>
        <w:t>aducerea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păsărilor</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curte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și</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altor</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păsări</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captive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în</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piețe,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la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prezentări</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animale,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la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expoziții</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și</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la</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manifestări culturale;</w:t>
      </w:r>
    </w:p>
    <w:p w:rsidR="006739A0" w:rsidRPr="00A26031" w:rsidRDefault="00BA7F65" w:rsidP="006739A0">
      <w:pPr>
        <w:pStyle w:val="Default"/>
        <w:jc w:val="both"/>
        <w:rPr>
          <w:rFonts w:ascii="Times New Roman" w:hAnsi="Times New Roman" w:cs="Times New Roman"/>
          <w:color w:val="auto"/>
          <w:sz w:val="28"/>
          <w:szCs w:val="28"/>
          <w:lang w:val="en-US"/>
        </w:rPr>
      </w:pPr>
      <w:r w:rsidRPr="00A26031">
        <w:rPr>
          <w:rFonts w:ascii="Times New Roman" w:hAnsi="Times New Roman" w:cs="Times New Roman"/>
          <w:color w:val="auto"/>
          <w:sz w:val="28"/>
          <w:szCs w:val="28"/>
          <w:lang w:val="en-US"/>
        </w:rPr>
        <w:t xml:space="preserve">5) </w:t>
      </w:r>
      <w:r w:rsidR="006739A0" w:rsidRPr="00A26031">
        <w:rPr>
          <w:rFonts w:ascii="Times New Roman" w:hAnsi="Times New Roman" w:cs="Times New Roman"/>
          <w:color w:val="auto"/>
          <w:sz w:val="28"/>
          <w:szCs w:val="28"/>
          <w:lang w:val="en-US"/>
        </w:rPr>
        <w:t>utilizarea</w:t>
      </w:r>
      <w:r w:rsidRPr="00A26031">
        <w:rPr>
          <w:rFonts w:ascii="Times New Roman" w:hAnsi="Times New Roman" w:cs="Times New Roman"/>
          <w:color w:val="auto"/>
          <w:sz w:val="28"/>
          <w:szCs w:val="28"/>
          <w:lang w:val="en-US"/>
        </w:rPr>
        <w:t xml:space="preserve"> </w:t>
      </w:r>
      <w:r w:rsidR="006739A0" w:rsidRPr="00A26031">
        <w:rPr>
          <w:rFonts w:ascii="Times New Roman" w:hAnsi="Times New Roman" w:cs="Times New Roman"/>
          <w:color w:val="auto"/>
          <w:sz w:val="28"/>
          <w:szCs w:val="28"/>
          <w:lang w:val="en-US"/>
        </w:rPr>
        <w:t>păsărilor-momeală:</w:t>
      </w:r>
    </w:p>
    <w:p w:rsidR="006739A0" w:rsidRPr="00A26031" w:rsidRDefault="00BA7F65" w:rsidP="006739A0">
      <w:pPr>
        <w:pStyle w:val="Default"/>
        <w:jc w:val="both"/>
        <w:rPr>
          <w:rFonts w:ascii="Times New Roman" w:hAnsi="Times New Roman" w:cs="Times New Roman"/>
          <w:color w:val="auto"/>
          <w:sz w:val="28"/>
          <w:szCs w:val="28"/>
          <w:lang w:val="en-US"/>
        </w:rPr>
      </w:pPr>
      <w:r w:rsidRPr="00A26031">
        <w:rPr>
          <w:rFonts w:ascii="Times New Roman" w:hAnsi="Times New Roman" w:cs="Times New Roman"/>
          <w:color w:val="auto"/>
          <w:sz w:val="28"/>
          <w:szCs w:val="28"/>
          <w:lang w:val="en-US"/>
        </w:rPr>
        <w:t>a</w:t>
      </w:r>
      <w:r w:rsidR="006739A0" w:rsidRPr="00A26031">
        <w:rPr>
          <w:rFonts w:ascii="Times New Roman" w:hAnsi="Times New Roman" w:cs="Times New Roman"/>
          <w:color w:val="auto"/>
          <w:sz w:val="28"/>
          <w:szCs w:val="28"/>
          <w:lang w:val="en-US"/>
        </w:rPr>
        <w:t>)</w:t>
      </w:r>
      <w:r w:rsidR="006739A0" w:rsidRPr="00A26031">
        <w:rPr>
          <w:rFonts w:ascii="Times New Roman" w:hAnsi="Times New Roman" w:cs="Times New Roman"/>
          <w:color w:val="auto"/>
          <w:sz w:val="28"/>
          <w:szCs w:val="28"/>
          <w:lang w:val="en-US"/>
        </w:rPr>
        <w:tab/>
      </w:r>
      <w:r w:rsidRPr="00A26031">
        <w:rPr>
          <w:rFonts w:ascii="Times New Roman" w:hAnsi="Times New Roman" w:cs="Times New Roman"/>
          <w:color w:val="auto"/>
          <w:sz w:val="28"/>
          <w:szCs w:val="28"/>
          <w:lang w:val="en-US"/>
        </w:rPr>
        <w:t xml:space="preserve">în </w:t>
      </w:r>
      <w:r w:rsidR="006739A0" w:rsidRPr="00A26031">
        <w:rPr>
          <w:rFonts w:ascii="Times New Roman" w:hAnsi="Times New Roman" w:cs="Times New Roman"/>
          <w:color w:val="auto"/>
          <w:sz w:val="28"/>
          <w:szCs w:val="28"/>
          <w:lang w:val="en-US"/>
        </w:rPr>
        <w:t xml:space="preserve">proiecte de cercetare, studii ornitologice </w:t>
      </w:r>
      <w:r w:rsidR="00B878AF">
        <w:rPr>
          <w:rFonts w:ascii="Times New Roman" w:hAnsi="Times New Roman" w:cs="Times New Roman"/>
          <w:color w:val="FF0000"/>
          <w:sz w:val="28"/>
          <w:szCs w:val="28"/>
          <w:lang w:val="en-US"/>
        </w:rPr>
        <w:t>sau alte</w:t>
      </w:r>
      <w:r w:rsidR="006739A0" w:rsidRPr="00A26031">
        <w:rPr>
          <w:rFonts w:ascii="Times New Roman" w:hAnsi="Times New Roman" w:cs="Times New Roman"/>
          <w:color w:val="FF0000"/>
          <w:sz w:val="28"/>
          <w:szCs w:val="28"/>
          <w:lang w:val="en-US"/>
        </w:rPr>
        <w:t xml:space="preserve"> activit</w:t>
      </w:r>
      <w:r w:rsidR="002E66F0">
        <w:rPr>
          <w:rFonts w:ascii="Times New Roman" w:hAnsi="Times New Roman" w:cs="Times New Roman"/>
          <w:color w:val="FF0000"/>
          <w:sz w:val="28"/>
          <w:szCs w:val="28"/>
          <w:lang w:val="en-US"/>
        </w:rPr>
        <w:t>ăţi</w:t>
      </w:r>
      <w:bookmarkStart w:id="0" w:name="_GoBack"/>
      <w:bookmarkEnd w:id="0"/>
      <w:r w:rsidR="006739A0" w:rsidRPr="00A26031">
        <w:rPr>
          <w:rFonts w:ascii="Times New Roman" w:hAnsi="Times New Roman" w:cs="Times New Roman"/>
          <w:color w:val="auto"/>
          <w:sz w:val="28"/>
          <w:szCs w:val="28"/>
          <w:lang w:val="en-US"/>
        </w:rPr>
        <w:t xml:space="preserve"> în cadrul unui program de supraveghere pentru gripa aviară desfășurat în conformitate cu </w:t>
      </w:r>
      <w:r w:rsidRPr="00A26031">
        <w:rPr>
          <w:rFonts w:ascii="Times New Roman" w:hAnsi="Times New Roman" w:cs="Times New Roman"/>
          <w:color w:val="auto"/>
          <w:sz w:val="28"/>
          <w:szCs w:val="28"/>
          <w:lang w:val="en-US"/>
        </w:rPr>
        <w:t>prevederile prezentei Norme sanitar veterinare</w:t>
      </w:r>
      <w:r w:rsidR="006739A0" w:rsidRPr="00A26031">
        <w:rPr>
          <w:rFonts w:ascii="Times New Roman" w:hAnsi="Times New Roman" w:cs="Times New Roman"/>
          <w:color w:val="auto"/>
          <w:sz w:val="28"/>
          <w:szCs w:val="28"/>
          <w:lang w:val="en-US"/>
        </w:rPr>
        <w:t>;</w:t>
      </w:r>
      <w:r w:rsidRPr="00A26031">
        <w:rPr>
          <w:rFonts w:ascii="Times New Roman" w:hAnsi="Times New Roman" w:cs="Times New Roman"/>
          <w:color w:val="auto"/>
          <w:sz w:val="28"/>
          <w:szCs w:val="28"/>
          <w:lang w:val="en-US"/>
        </w:rPr>
        <w:t xml:space="preserve"> </w:t>
      </w:r>
      <w:r w:rsidR="006739A0" w:rsidRPr="00A26031">
        <w:rPr>
          <w:rFonts w:ascii="Times New Roman" w:hAnsi="Times New Roman" w:cs="Times New Roman"/>
          <w:color w:val="auto"/>
          <w:sz w:val="28"/>
          <w:szCs w:val="28"/>
          <w:lang w:val="en-US"/>
        </w:rPr>
        <w:t>sau</w:t>
      </w:r>
    </w:p>
    <w:p w:rsidR="006739A0" w:rsidRPr="00056FF5" w:rsidRDefault="009A51A6" w:rsidP="006739A0">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b</w:t>
      </w:r>
      <w:r w:rsidR="006739A0" w:rsidRPr="00056FF5">
        <w:rPr>
          <w:rFonts w:ascii="Times New Roman" w:hAnsi="Times New Roman" w:cs="Times New Roman"/>
          <w:color w:val="auto"/>
          <w:sz w:val="28"/>
          <w:szCs w:val="28"/>
          <w:lang w:val="en-US"/>
        </w:rPr>
        <w:t>)</w:t>
      </w:r>
      <w:r w:rsidR="006739A0" w:rsidRPr="00056FF5">
        <w:rPr>
          <w:rFonts w:ascii="Times New Roman" w:hAnsi="Times New Roman" w:cs="Times New Roman"/>
          <w:color w:val="auto"/>
          <w:sz w:val="28"/>
          <w:szCs w:val="28"/>
          <w:lang w:val="en-US"/>
        </w:rPr>
        <w:tab/>
        <w:t xml:space="preserve">în conformitate cu măsurile de biosecuritate și cu dispozițiile care au ca scop prevenirea transmiterii virusului </w:t>
      </w:r>
      <w:r w:rsidR="00D93E77" w:rsidRPr="008B11D1">
        <w:rPr>
          <w:rFonts w:cs="Calibri"/>
          <w:bCs/>
          <w:lang w:val="ro-RO"/>
        </w:rPr>
        <w:t>GAÎP</w:t>
      </w:r>
      <w:r w:rsidR="006739A0" w:rsidRPr="00056FF5">
        <w:rPr>
          <w:rFonts w:ascii="Times New Roman" w:hAnsi="Times New Roman" w:cs="Times New Roman"/>
          <w:color w:val="auto"/>
          <w:sz w:val="28"/>
          <w:szCs w:val="28"/>
          <w:lang w:val="en-US"/>
        </w:rPr>
        <w:t xml:space="preserve"> la păsările de</w:t>
      </w:r>
      <w:r w:rsidRPr="00056FF5">
        <w:rPr>
          <w:rFonts w:ascii="Times New Roman" w:hAnsi="Times New Roman" w:cs="Times New Roman"/>
          <w:color w:val="auto"/>
          <w:sz w:val="28"/>
          <w:szCs w:val="28"/>
          <w:lang w:val="en-US"/>
        </w:rPr>
        <w:t xml:space="preserve"> </w:t>
      </w:r>
      <w:r w:rsidR="006739A0" w:rsidRPr="00056FF5">
        <w:rPr>
          <w:rFonts w:ascii="Times New Roman" w:hAnsi="Times New Roman" w:cs="Times New Roman"/>
          <w:color w:val="auto"/>
          <w:sz w:val="28"/>
          <w:szCs w:val="28"/>
          <w:lang w:val="en-US"/>
        </w:rPr>
        <w:t>curte.</w:t>
      </w:r>
    </w:p>
    <w:p w:rsidR="007B4B76" w:rsidRPr="00056FF5" w:rsidRDefault="007B4B76" w:rsidP="006739A0">
      <w:pPr>
        <w:pStyle w:val="Default"/>
        <w:jc w:val="both"/>
        <w:rPr>
          <w:rFonts w:ascii="Times New Roman" w:hAnsi="Times New Roman" w:cs="Times New Roman"/>
          <w:color w:val="auto"/>
          <w:sz w:val="28"/>
          <w:szCs w:val="28"/>
          <w:lang w:val="en-US"/>
        </w:rPr>
      </w:pPr>
    </w:p>
    <w:p w:rsidR="007B4B76" w:rsidRPr="00056FF5" w:rsidRDefault="007B4B76" w:rsidP="006739A0">
      <w:pPr>
        <w:pStyle w:val="Default"/>
        <w:jc w:val="both"/>
        <w:rPr>
          <w:rFonts w:ascii="Times New Roman" w:hAnsi="Times New Roman" w:cs="Times New Roman"/>
          <w:color w:val="auto"/>
          <w:sz w:val="28"/>
          <w:szCs w:val="28"/>
          <w:lang w:val="en-US"/>
        </w:rPr>
      </w:pPr>
    </w:p>
    <w:p w:rsidR="007B4B76" w:rsidRPr="00056FF5" w:rsidRDefault="007B4B76" w:rsidP="007B4B76">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Capitolul III</w:t>
      </w:r>
    </w:p>
    <w:p w:rsidR="007B4B76" w:rsidRPr="00056FF5" w:rsidRDefault="007B4B76" w:rsidP="007B4B76">
      <w:pPr>
        <w:pStyle w:val="Default"/>
        <w:jc w:val="center"/>
        <w:rPr>
          <w:rFonts w:ascii="Times New Roman" w:hAnsi="Times New Roman" w:cs="Times New Roman"/>
          <w:b/>
          <w:color w:val="auto"/>
          <w:sz w:val="28"/>
          <w:szCs w:val="28"/>
          <w:lang w:val="en-US"/>
        </w:rPr>
      </w:pPr>
      <w:r w:rsidRPr="00056FF5">
        <w:rPr>
          <w:rFonts w:ascii="Times New Roman" w:hAnsi="Times New Roman" w:cs="Times New Roman"/>
          <w:b/>
          <w:color w:val="auto"/>
          <w:sz w:val="28"/>
          <w:szCs w:val="28"/>
          <w:lang w:val="en-US"/>
        </w:rPr>
        <w:t>Sisteme de depistare timpurie în efectivele de păsări de curte și supraveghere sporită a păsărilor   sălbatice</w:t>
      </w:r>
    </w:p>
    <w:p w:rsidR="007B4B76" w:rsidRPr="00056FF5" w:rsidRDefault="007B4B76" w:rsidP="007B4B76">
      <w:pPr>
        <w:pStyle w:val="Default"/>
        <w:jc w:val="center"/>
        <w:rPr>
          <w:rFonts w:ascii="Times New Roman" w:hAnsi="Times New Roman" w:cs="Times New Roman"/>
          <w:i/>
          <w:color w:val="auto"/>
          <w:sz w:val="28"/>
          <w:szCs w:val="28"/>
          <w:lang w:val="en-US"/>
        </w:rPr>
      </w:pPr>
    </w:p>
    <w:p w:rsidR="00B545F9" w:rsidRPr="00056FF5" w:rsidRDefault="007B4B76" w:rsidP="007B4B76">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b/>
        <w:t>7.</w:t>
      </w:r>
      <w:r w:rsidRPr="00056FF5">
        <w:rPr>
          <w:rFonts w:ascii="Times New Roman" w:hAnsi="Times New Roman" w:cs="Times New Roman"/>
          <w:color w:val="auto"/>
          <w:sz w:val="28"/>
          <w:szCs w:val="28"/>
          <w:lang w:val="en-US"/>
        </w:rPr>
        <w:tab/>
      </w:r>
      <w:r w:rsidR="00B545F9" w:rsidRPr="00056FF5">
        <w:rPr>
          <w:rFonts w:ascii="Times New Roman" w:hAnsi="Times New Roman" w:cs="Times New Roman"/>
          <w:color w:val="auto"/>
          <w:sz w:val="28"/>
          <w:szCs w:val="28"/>
          <w:lang w:val="en-US"/>
        </w:rPr>
        <w:t xml:space="preserve">Autoritatea competentă </w:t>
      </w:r>
      <w:r w:rsidRPr="00056FF5">
        <w:rPr>
          <w:rFonts w:ascii="Times New Roman" w:hAnsi="Times New Roman" w:cs="Times New Roman"/>
          <w:color w:val="auto"/>
          <w:sz w:val="28"/>
          <w:szCs w:val="28"/>
          <w:lang w:val="en-US"/>
        </w:rPr>
        <w:t xml:space="preserve">trebuie </w:t>
      </w:r>
      <w:r w:rsidR="00B545F9" w:rsidRPr="00056FF5">
        <w:rPr>
          <w:rFonts w:ascii="Times New Roman" w:hAnsi="Times New Roman" w:cs="Times New Roman"/>
          <w:color w:val="auto"/>
          <w:sz w:val="28"/>
          <w:szCs w:val="28"/>
          <w:lang w:val="en-US"/>
        </w:rPr>
        <w:t>să consolideze sisteme de depistare timpurie menite</w:t>
      </w:r>
      <w:r w:rsidRPr="00056FF5">
        <w:rPr>
          <w:rFonts w:ascii="Times New Roman" w:hAnsi="Times New Roman" w:cs="Times New Roman"/>
          <w:color w:val="auto"/>
          <w:sz w:val="28"/>
          <w:szCs w:val="28"/>
          <w:lang w:val="en-US"/>
        </w:rPr>
        <w:t xml:space="preserve"> să permită</w:t>
      </w:r>
      <w:r w:rsidR="00B545F9" w:rsidRPr="00056FF5">
        <w:rPr>
          <w:rFonts w:ascii="Times New Roman" w:hAnsi="Times New Roman" w:cs="Times New Roman"/>
          <w:color w:val="auto"/>
          <w:sz w:val="28"/>
          <w:szCs w:val="28"/>
          <w:lang w:val="en-US"/>
        </w:rPr>
        <w:t xml:space="preserve"> proprie</w:t>
      </w:r>
      <w:r w:rsidRPr="00056FF5">
        <w:rPr>
          <w:rFonts w:ascii="Times New Roman" w:hAnsi="Times New Roman" w:cs="Times New Roman"/>
          <w:color w:val="auto"/>
          <w:sz w:val="28"/>
          <w:szCs w:val="28"/>
          <w:lang w:val="en-US"/>
        </w:rPr>
        <w:t>tarilor</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să</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semnaleze</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rapid</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autorității</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competente</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orice</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simptom</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gripă</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aviară</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la</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efectivele</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păsări</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de</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curte</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din exploatații</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situate</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în</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zonele</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cu</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risc</w:t>
      </w:r>
      <w:r w:rsidR="00B545F9" w:rsidRPr="00056FF5">
        <w:rPr>
          <w:rFonts w:ascii="Times New Roman" w:hAnsi="Times New Roman" w:cs="Times New Roman"/>
          <w:color w:val="auto"/>
          <w:sz w:val="28"/>
          <w:szCs w:val="28"/>
          <w:lang w:val="en-US"/>
        </w:rPr>
        <w:t xml:space="preserve"> </w:t>
      </w:r>
      <w:r w:rsidRPr="00056FF5">
        <w:rPr>
          <w:rFonts w:ascii="Times New Roman" w:hAnsi="Times New Roman" w:cs="Times New Roman"/>
          <w:color w:val="auto"/>
          <w:sz w:val="28"/>
          <w:szCs w:val="28"/>
          <w:lang w:val="en-US"/>
        </w:rPr>
        <w:t>ridicat.</w:t>
      </w:r>
      <w:r w:rsidRPr="00056FF5">
        <w:rPr>
          <w:rFonts w:ascii="Times New Roman" w:hAnsi="Times New Roman" w:cs="Times New Roman"/>
          <w:color w:val="auto"/>
          <w:sz w:val="28"/>
          <w:szCs w:val="28"/>
          <w:lang w:val="en-US"/>
        </w:rPr>
        <w:cr/>
      </w:r>
      <w:r w:rsidR="00B545F9" w:rsidRPr="00056FF5">
        <w:rPr>
          <w:rFonts w:ascii="Times New Roman" w:hAnsi="Times New Roman" w:cs="Times New Roman"/>
          <w:color w:val="auto"/>
          <w:sz w:val="28"/>
          <w:szCs w:val="28"/>
          <w:lang w:val="en-US"/>
        </w:rPr>
        <w:tab/>
      </w:r>
      <w:r w:rsidRPr="00056FF5">
        <w:rPr>
          <w:rFonts w:ascii="Times New Roman" w:hAnsi="Times New Roman" w:cs="Times New Roman"/>
          <w:color w:val="auto"/>
          <w:sz w:val="28"/>
          <w:szCs w:val="28"/>
          <w:lang w:val="en-US"/>
        </w:rPr>
        <w:t>Siste</w:t>
      </w:r>
      <w:r w:rsidR="00B545F9" w:rsidRPr="00056FF5">
        <w:rPr>
          <w:rFonts w:ascii="Times New Roman" w:hAnsi="Times New Roman" w:cs="Times New Roman"/>
          <w:color w:val="auto"/>
          <w:sz w:val="28"/>
          <w:szCs w:val="28"/>
          <w:lang w:val="en-US"/>
        </w:rPr>
        <w:t>mele menționate la alin. 1</w:t>
      </w:r>
      <w:r w:rsidRPr="00056FF5">
        <w:rPr>
          <w:rFonts w:ascii="Times New Roman" w:hAnsi="Times New Roman" w:cs="Times New Roman"/>
          <w:color w:val="auto"/>
          <w:sz w:val="28"/>
          <w:szCs w:val="28"/>
          <w:lang w:val="en-US"/>
        </w:rPr>
        <w:t xml:space="preserve"> trebuie să </w:t>
      </w:r>
      <w:r w:rsidR="00B545F9" w:rsidRPr="00056FF5">
        <w:rPr>
          <w:rFonts w:ascii="Times New Roman" w:hAnsi="Times New Roman" w:cs="Times New Roman"/>
          <w:color w:val="auto"/>
          <w:sz w:val="28"/>
          <w:szCs w:val="28"/>
          <w:lang w:val="en-US"/>
        </w:rPr>
        <w:t xml:space="preserve">urmărească </w:t>
      </w:r>
      <w:r w:rsidRPr="00056FF5">
        <w:rPr>
          <w:rFonts w:ascii="Times New Roman" w:hAnsi="Times New Roman" w:cs="Times New Roman"/>
          <w:color w:val="auto"/>
          <w:sz w:val="28"/>
          <w:szCs w:val="28"/>
          <w:lang w:val="en-US"/>
        </w:rPr>
        <w:t>cel puțin</w:t>
      </w:r>
      <w:r w:rsidR="00B545F9" w:rsidRPr="00056FF5">
        <w:rPr>
          <w:rFonts w:ascii="Times New Roman" w:hAnsi="Times New Roman" w:cs="Times New Roman"/>
          <w:color w:val="auto"/>
          <w:sz w:val="28"/>
          <w:szCs w:val="28"/>
          <w:lang w:val="en-US"/>
        </w:rPr>
        <w:t>:</w:t>
      </w:r>
    </w:p>
    <w:p w:rsidR="00B545F9" w:rsidRPr="00056FF5" w:rsidRDefault="00B545F9" w:rsidP="007B4B76">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w:t>
      </w:r>
      <w:r w:rsidR="007B4B76" w:rsidRPr="00056FF5">
        <w:rPr>
          <w:rFonts w:ascii="Times New Roman" w:hAnsi="Times New Roman" w:cs="Times New Roman"/>
          <w:color w:val="auto"/>
          <w:sz w:val="28"/>
          <w:szCs w:val="28"/>
          <w:lang w:val="en-US"/>
        </w:rPr>
        <w:t xml:space="preserve"> o scădere semnificativă a </w:t>
      </w:r>
      <w:r w:rsidRPr="00056FF5">
        <w:rPr>
          <w:rFonts w:ascii="Times New Roman" w:hAnsi="Times New Roman" w:cs="Times New Roman"/>
          <w:color w:val="auto"/>
          <w:sz w:val="28"/>
          <w:szCs w:val="28"/>
          <w:lang w:val="en-US"/>
        </w:rPr>
        <w:t>consumului de alimente și de apă, precum și a producției de ouă;</w:t>
      </w:r>
    </w:p>
    <w:p w:rsidR="007B4B76" w:rsidRPr="00056FF5" w:rsidRDefault="00B545F9" w:rsidP="007B4B76">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b)</w:t>
      </w:r>
      <w:r w:rsidR="007B4B76" w:rsidRPr="00056FF5">
        <w:rPr>
          <w:rFonts w:ascii="Times New Roman" w:hAnsi="Times New Roman" w:cs="Times New Roman"/>
          <w:color w:val="auto"/>
          <w:sz w:val="28"/>
          <w:szCs w:val="28"/>
          <w:lang w:val="en-US"/>
        </w:rPr>
        <w:t xml:space="preserve"> rata mortalității observate și semnele clinice sau leziunile post</w:t>
      </w:r>
      <w:r w:rsidR="0046245C">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 mortem</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care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indică</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prezența</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virusului</w:t>
      </w:r>
      <w:r w:rsidR="00D93E77" w:rsidRPr="00D93E77">
        <w:rPr>
          <w:rFonts w:cs="Calibri"/>
          <w:bCs/>
          <w:lang w:val="ro-RO"/>
        </w:rPr>
        <w:t xml:space="preserve"> </w:t>
      </w:r>
      <w:r w:rsidR="00D93E77" w:rsidRPr="008B11D1">
        <w:rPr>
          <w:rFonts w:cs="Calibri"/>
          <w:bCs/>
          <w:lang w:val="ro-RO"/>
        </w:rPr>
        <w:t>GAÎP</w:t>
      </w:r>
      <w:r w:rsidR="007B4B76" w:rsidRPr="00056FF5">
        <w:rPr>
          <w:rFonts w:ascii="Times New Roman" w:hAnsi="Times New Roman" w:cs="Times New Roman"/>
          <w:color w:val="auto"/>
          <w:sz w:val="28"/>
          <w:szCs w:val="28"/>
          <w:lang w:val="en-US"/>
        </w:rPr>
        <w:t>,</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luând</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în</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considerare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variația</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acestor</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parametri</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la</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diferite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specii</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păsări</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de curte</w:t>
      </w:r>
      <w:r w:rsidR="00FE3F03"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și</w:t>
      </w:r>
      <w:r w:rsidR="00FE3F03"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categorii</w:t>
      </w:r>
      <w:r w:rsidR="00FE3F03"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de</w:t>
      </w:r>
      <w:r w:rsidR="00FE3F03"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producție.</w:t>
      </w:r>
    </w:p>
    <w:p w:rsidR="007B4B76" w:rsidRPr="00056FF5" w:rsidRDefault="00FE3F03" w:rsidP="007B4B76">
      <w:pPr>
        <w:pStyle w:val="Default"/>
        <w:jc w:val="both"/>
        <w:rPr>
          <w:rFonts w:ascii="Times New Roman" w:hAnsi="Times New Roman" w:cs="Times New Roman"/>
          <w:color w:val="auto"/>
          <w:sz w:val="28"/>
          <w:szCs w:val="28"/>
          <w:lang w:val="en-US"/>
        </w:rPr>
      </w:pPr>
      <w:r w:rsidRPr="00056FF5">
        <w:rPr>
          <w:rFonts w:ascii="Times New Roman" w:hAnsi="Times New Roman" w:cs="Times New Roman"/>
          <w:color w:val="auto"/>
          <w:sz w:val="28"/>
          <w:szCs w:val="28"/>
          <w:lang w:val="en-US"/>
        </w:rPr>
        <w:tab/>
        <w:t xml:space="preserve">8. </w:t>
      </w:r>
      <w:r w:rsidR="007B4B76" w:rsidRPr="00056FF5">
        <w:rPr>
          <w:rFonts w:ascii="Times New Roman" w:hAnsi="Times New Roman" w:cs="Times New Roman"/>
          <w:color w:val="auto"/>
          <w:sz w:val="28"/>
          <w:szCs w:val="28"/>
          <w:lang w:val="en-US"/>
        </w:rPr>
        <w:t>Autoritatea competentă se asigură că supravegherea pasivă sporită a populațiilor</w:t>
      </w:r>
      <w:r w:rsidRPr="00056FF5">
        <w:rPr>
          <w:rFonts w:ascii="Times New Roman" w:hAnsi="Times New Roman" w:cs="Times New Roman"/>
          <w:color w:val="auto"/>
          <w:sz w:val="28"/>
          <w:szCs w:val="28"/>
          <w:lang w:val="en-US"/>
        </w:rPr>
        <w:t xml:space="preserve"> de păsări sălbatice și monito</w:t>
      </w:r>
      <w:r w:rsidR="007B4B76" w:rsidRPr="00056FF5">
        <w:rPr>
          <w:rFonts w:ascii="Times New Roman" w:hAnsi="Times New Roman" w:cs="Times New Roman"/>
          <w:color w:val="auto"/>
          <w:sz w:val="28"/>
          <w:szCs w:val="28"/>
          <w:lang w:val="en-US"/>
        </w:rPr>
        <w:t>rizarea păsărilor bolnave sau moarte sunt efectuate în conformitate cu orientările</w:t>
      </w:r>
      <w:r w:rsidR="0046245C">
        <w:rPr>
          <w:rFonts w:ascii="Times New Roman" w:hAnsi="Times New Roman" w:cs="Times New Roman"/>
          <w:color w:val="auto"/>
          <w:sz w:val="28"/>
          <w:szCs w:val="28"/>
          <w:lang w:val="en-US"/>
        </w:rPr>
        <w:t xml:space="preserve"> privind punerea în aplicare </w:t>
      </w:r>
      <w:r w:rsidR="007B4B76" w:rsidRPr="00056FF5">
        <w:rPr>
          <w:rFonts w:ascii="Times New Roman" w:hAnsi="Times New Roman" w:cs="Times New Roman"/>
          <w:color w:val="auto"/>
          <w:sz w:val="28"/>
          <w:szCs w:val="28"/>
          <w:lang w:val="en-US"/>
        </w:rPr>
        <w:t>a</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programelor</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supraveghere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a</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gripei</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aviare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la</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păsările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sălbatice,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acordând o atenție deosebită listei speciilor-țintă pentru prelevarea de eșantioane și încercări de laborator,</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precum</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și</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altor</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specii</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de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păsăr</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isălbatice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pentru</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care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s-a</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arătat</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că</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pot</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fi</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infectate</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cu</w:t>
      </w:r>
      <w:r w:rsidRPr="00056FF5">
        <w:rPr>
          <w:rFonts w:ascii="Times New Roman" w:hAnsi="Times New Roman" w:cs="Times New Roman"/>
          <w:color w:val="auto"/>
          <w:sz w:val="28"/>
          <w:szCs w:val="28"/>
          <w:lang w:val="en-US"/>
        </w:rPr>
        <w:t xml:space="preserve"> </w:t>
      </w:r>
      <w:r w:rsidR="007B4B76" w:rsidRPr="00056FF5">
        <w:rPr>
          <w:rFonts w:ascii="Times New Roman" w:hAnsi="Times New Roman" w:cs="Times New Roman"/>
          <w:color w:val="auto"/>
          <w:sz w:val="28"/>
          <w:szCs w:val="28"/>
          <w:lang w:val="en-US"/>
        </w:rPr>
        <w:t>viruși</w:t>
      </w:r>
      <w:r w:rsidRPr="00056FF5">
        <w:rPr>
          <w:rFonts w:ascii="Times New Roman" w:hAnsi="Times New Roman" w:cs="Times New Roman"/>
          <w:color w:val="auto"/>
          <w:sz w:val="28"/>
          <w:szCs w:val="28"/>
          <w:lang w:val="en-US"/>
        </w:rPr>
        <w:t xml:space="preserve"> </w:t>
      </w:r>
      <w:r w:rsidR="00D93E77" w:rsidRPr="008B11D1">
        <w:rPr>
          <w:rFonts w:cs="Calibri"/>
          <w:bCs/>
          <w:lang w:val="ro-RO"/>
        </w:rPr>
        <w:t>GAÎP</w:t>
      </w:r>
      <w:r w:rsidR="007B4B76" w:rsidRPr="00056FF5">
        <w:rPr>
          <w:rFonts w:ascii="Times New Roman" w:hAnsi="Times New Roman" w:cs="Times New Roman"/>
          <w:color w:val="auto"/>
          <w:sz w:val="28"/>
          <w:szCs w:val="28"/>
          <w:lang w:val="en-US"/>
        </w:rPr>
        <w:t>.</w:t>
      </w:r>
    </w:p>
    <w:p w:rsidR="006E5DFD" w:rsidRPr="00056FF5" w:rsidRDefault="006E5DFD" w:rsidP="007B4B76">
      <w:pPr>
        <w:pStyle w:val="Default"/>
        <w:jc w:val="both"/>
        <w:rPr>
          <w:rFonts w:ascii="Times New Roman" w:hAnsi="Times New Roman" w:cs="Times New Roman"/>
          <w:color w:val="auto"/>
          <w:sz w:val="28"/>
          <w:szCs w:val="28"/>
          <w:lang w:val="en-US"/>
        </w:rPr>
      </w:pPr>
    </w:p>
    <w:sectPr w:rsidR="006E5DFD" w:rsidRPr="00056FF5" w:rsidSect="000725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1F4" w:rsidRDefault="008461F4" w:rsidP="00C04190">
      <w:pPr>
        <w:spacing w:after="0" w:line="240" w:lineRule="auto"/>
      </w:pPr>
      <w:r>
        <w:separator/>
      </w:r>
    </w:p>
  </w:endnote>
  <w:endnote w:type="continuationSeparator" w:id="0">
    <w:p w:rsidR="008461F4" w:rsidRDefault="008461F4" w:rsidP="00C0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1F4" w:rsidRDefault="008461F4" w:rsidP="00C04190">
      <w:pPr>
        <w:spacing w:after="0" w:line="240" w:lineRule="auto"/>
      </w:pPr>
      <w:r>
        <w:separator/>
      </w:r>
    </w:p>
  </w:footnote>
  <w:footnote w:type="continuationSeparator" w:id="0">
    <w:p w:rsidR="008461F4" w:rsidRDefault="008461F4" w:rsidP="00C041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1CAE"/>
    <w:multiLevelType w:val="hybridMultilevel"/>
    <w:tmpl w:val="0BB22EF0"/>
    <w:lvl w:ilvl="0" w:tplc="F73A2AE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A51FE0"/>
    <w:multiLevelType w:val="hybridMultilevel"/>
    <w:tmpl w:val="541A0354"/>
    <w:lvl w:ilvl="0" w:tplc="A2202590">
      <w:start w:val="1"/>
      <w:numFmt w:val="lowerLetter"/>
      <w:lvlText w:val="%1)"/>
      <w:lvlJc w:val="left"/>
      <w:pPr>
        <w:ind w:left="2310" w:hanging="51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15:restartNumberingAfterBreak="0">
    <w:nsid w:val="11AD4481"/>
    <w:multiLevelType w:val="hybridMultilevel"/>
    <w:tmpl w:val="90FE0B52"/>
    <w:lvl w:ilvl="0" w:tplc="01BCDB8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2828B8"/>
    <w:multiLevelType w:val="hybridMultilevel"/>
    <w:tmpl w:val="7734A59E"/>
    <w:lvl w:ilvl="0" w:tplc="26503CC4">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15:restartNumberingAfterBreak="0">
    <w:nsid w:val="16DB17B0"/>
    <w:multiLevelType w:val="multilevel"/>
    <w:tmpl w:val="8EFE4C60"/>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9E9416C"/>
    <w:multiLevelType w:val="hybridMultilevel"/>
    <w:tmpl w:val="32A2D3B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CC584D"/>
    <w:multiLevelType w:val="hybridMultilevel"/>
    <w:tmpl w:val="D9C038FA"/>
    <w:lvl w:ilvl="0" w:tplc="85FEEBD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492432A9"/>
    <w:multiLevelType w:val="multilevel"/>
    <w:tmpl w:val="5EF8AC8A"/>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FDC37C7"/>
    <w:multiLevelType w:val="hybridMultilevel"/>
    <w:tmpl w:val="F4B42E14"/>
    <w:lvl w:ilvl="0" w:tplc="3EC20D9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1"/>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E0D7C"/>
    <w:rsid w:val="00025B46"/>
    <w:rsid w:val="000278AE"/>
    <w:rsid w:val="00054A7C"/>
    <w:rsid w:val="00056AA4"/>
    <w:rsid w:val="00056FF5"/>
    <w:rsid w:val="00072589"/>
    <w:rsid w:val="00102C26"/>
    <w:rsid w:val="001100E0"/>
    <w:rsid w:val="001766E0"/>
    <w:rsid w:val="00182829"/>
    <w:rsid w:val="001A3CD6"/>
    <w:rsid w:val="001C0FA2"/>
    <w:rsid w:val="001C2947"/>
    <w:rsid w:val="00210A6E"/>
    <w:rsid w:val="00241AA9"/>
    <w:rsid w:val="00274988"/>
    <w:rsid w:val="002B155C"/>
    <w:rsid w:val="002E0D35"/>
    <w:rsid w:val="002E0D7C"/>
    <w:rsid w:val="002E66F0"/>
    <w:rsid w:val="00302AE2"/>
    <w:rsid w:val="0035667A"/>
    <w:rsid w:val="0036659A"/>
    <w:rsid w:val="003C7C51"/>
    <w:rsid w:val="003D2F74"/>
    <w:rsid w:val="004266EF"/>
    <w:rsid w:val="0044649F"/>
    <w:rsid w:val="00461878"/>
    <w:rsid w:val="0046245C"/>
    <w:rsid w:val="0046679C"/>
    <w:rsid w:val="004B025E"/>
    <w:rsid w:val="004D0EE8"/>
    <w:rsid w:val="004D114A"/>
    <w:rsid w:val="004D1D6C"/>
    <w:rsid w:val="004D5BF1"/>
    <w:rsid w:val="005020FE"/>
    <w:rsid w:val="0056693B"/>
    <w:rsid w:val="00567E0C"/>
    <w:rsid w:val="0058253A"/>
    <w:rsid w:val="0058453F"/>
    <w:rsid w:val="0059416C"/>
    <w:rsid w:val="005A6ACD"/>
    <w:rsid w:val="00603568"/>
    <w:rsid w:val="006113BC"/>
    <w:rsid w:val="006126A5"/>
    <w:rsid w:val="00620E71"/>
    <w:rsid w:val="00633781"/>
    <w:rsid w:val="00634DF0"/>
    <w:rsid w:val="00636495"/>
    <w:rsid w:val="006739A0"/>
    <w:rsid w:val="006756C2"/>
    <w:rsid w:val="006C4A4D"/>
    <w:rsid w:val="006C5B0F"/>
    <w:rsid w:val="006C7367"/>
    <w:rsid w:val="006E5DFD"/>
    <w:rsid w:val="00710548"/>
    <w:rsid w:val="00757499"/>
    <w:rsid w:val="007601EE"/>
    <w:rsid w:val="007A1A70"/>
    <w:rsid w:val="007A4A55"/>
    <w:rsid w:val="007B4B76"/>
    <w:rsid w:val="007C4B8E"/>
    <w:rsid w:val="007C6FEA"/>
    <w:rsid w:val="007E7E74"/>
    <w:rsid w:val="007F6CC7"/>
    <w:rsid w:val="008048A8"/>
    <w:rsid w:val="0081115B"/>
    <w:rsid w:val="00817C01"/>
    <w:rsid w:val="0082661F"/>
    <w:rsid w:val="008461F4"/>
    <w:rsid w:val="008857C1"/>
    <w:rsid w:val="008956B9"/>
    <w:rsid w:val="008F7536"/>
    <w:rsid w:val="0090077C"/>
    <w:rsid w:val="00904849"/>
    <w:rsid w:val="00907E24"/>
    <w:rsid w:val="00925C92"/>
    <w:rsid w:val="00936410"/>
    <w:rsid w:val="00957307"/>
    <w:rsid w:val="00963DAA"/>
    <w:rsid w:val="009714C3"/>
    <w:rsid w:val="0098426B"/>
    <w:rsid w:val="00986257"/>
    <w:rsid w:val="00997E1C"/>
    <w:rsid w:val="009A3713"/>
    <w:rsid w:val="009A51A6"/>
    <w:rsid w:val="009E1BB7"/>
    <w:rsid w:val="009F256B"/>
    <w:rsid w:val="00A04739"/>
    <w:rsid w:val="00A04804"/>
    <w:rsid w:val="00A166F2"/>
    <w:rsid w:val="00A26031"/>
    <w:rsid w:val="00AC2271"/>
    <w:rsid w:val="00B261FA"/>
    <w:rsid w:val="00B324C1"/>
    <w:rsid w:val="00B545F9"/>
    <w:rsid w:val="00B75F83"/>
    <w:rsid w:val="00B77519"/>
    <w:rsid w:val="00B878AF"/>
    <w:rsid w:val="00BA7F65"/>
    <w:rsid w:val="00C04190"/>
    <w:rsid w:val="00C31C9A"/>
    <w:rsid w:val="00CA475B"/>
    <w:rsid w:val="00CB3D11"/>
    <w:rsid w:val="00CE1A6C"/>
    <w:rsid w:val="00CF2CF3"/>
    <w:rsid w:val="00D022FB"/>
    <w:rsid w:val="00D05881"/>
    <w:rsid w:val="00D06762"/>
    <w:rsid w:val="00D3632A"/>
    <w:rsid w:val="00D4310A"/>
    <w:rsid w:val="00D6339A"/>
    <w:rsid w:val="00D66EAB"/>
    <w:rsid w:val="00D71602"/>
    <w:rsid w:val="00D74174"/>
    <w:rsid w:val="00D750EE"/>
    <w:rsid w:val="00D93E77"/>
    <w:rsid w:val="00D95AF2"/>
    <w:rsid w:val="00DF3AA3"/>
    <w:rsid w:val="00E0115D"/>
    <w:rsid w:val="00E276A4"/>
    <w:rsid w:val="00E32A77"/>
    <w:rsid w:val="00E37366"/>
    <w:rsid w:val="00E418A0"/>
    <w:rsid w:val="00E732C2"/>
    <w:rsid w:val="00E77759"/>
    <w:rsid w:val="00E908FE"/>
    <w:rsid w:val="00E95762"/>
    <w:rsid w:val="00EC7CA0"/>
    <w:rsid w:val="00ED1F37"/>
    <w:rsid w:val="00F17BAD"/>
    <w:rsid w:val="00F259EA"/>
    <w:rsid w:val="00F52EA4"/>
    <w:rsid w:val="00F613FA"/>
    <w:rsid w:val="00F752CD"/>
    <w:rsid w:val="00F75DE6"/>
    <w:rsid w:val="00F827EE"/>
    <w:rsid w:val="00F85B18"/>
    <w:rsid w:val="00F85ED9"/>
    <w:rsid w:val="00FE3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B78326-6F65-4F67-9B9B-312F710E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589"/>
  </w:style>
  <w:style w:type="paragraph" w:styleId="1">
    <w:name w:val="heading 1"/>
    <w:basedOn w:val="a"/>
    <w:link w:val="10"/>
    <w:uiPriority w:val="1"/>
    <w:qFormat/>
    <w:rsid w:val="00634DF0"/>
    <w:pPr>
      <w:widowControl w:val="0"/>
      <w:spacing w:after="0" w:line="240" w:lineRule="auto"/>
      <w:ind w:left="1102" w:right="1102"/>
      <w:jc w:val="center"/>
      <w:outlineLvl w:val="0"/>
    </w:pPr>
    <w:rPr>
      <w:rFonts w:ascii="Cambria" w:eastAsia="Cambria" w:hAnsi="Cambria" w:cs="Cambria"/>
      <w:b/>
      <w:bCs/>
      <w:sz w:val="19"/>
      <w:szCs w:val="19"/>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1C"/>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997E1C"/>
    <w:rPr>
      <w:rFonts w:cstheme="minorBidi"/>
      <w:color w:val="auto"/>
    </w:rPr>
  </w:style>
  <w:style w:type="paragraph" w:customStyle="1" w:styleId="CM4">
    <w:name w:val="CM4"/>
    <w:basedOn w:val="Default"/>
    <w:next w:val="Default"/>
    <w:uiPriority w:val="99"/>
    <w:rsid w:val="00997E1C"/>
    <w:rPr>
      <w:rFonts w:cstheme="minorBidi"/>
      <w:color w:val="auto"/>
    </w:rPr>
  </w:style>
  <w:style w:type="paragraph" w:customStyle="1" w:styleId="a3">
    <w:name w:val="Знак"/>
    <w:basedOn w:val="a"/>
    <w:rsid w:val="006113BC"/>
    <w:pPr>
      <w:spacing w:line="240" w:lineRule="exact"/>
    </w:pPr>
    <w:rPr>
      <w:rFonts w:ascii="Arial Narrow" w:eastAsia="Batang" w:hAnsi="Arial Narrow" w:cs="Arial"/>
      <w:sz w:val="20"/>
      <w:szCs w:val="20"/>
    </w:rPr>
  </w:style>
  <w:style w:type="character" w:customStyle="1" w:styleId="10">
    <w:name w:val="Заголовок 1 Знак"/>
    <w:basedOn w:val="a0"/>
    <w:link w:val="1"/>
    <w:uiPriority w:val="1"/>
    <w:rsid w:val="00634DF0"/>
    <w:rPr>
      <w:rFonts w:ascii="Cambria" w:eastAsia="Cambria" w:hAnsi="Cambria" w:cs="Cambria"/>
      <w:b/>
      <w:bCs/>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9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4CD6F-E350-4269-8663-50F9D6FE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10</Pages>
  <Words>4162</Words>
  <Characters>23724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admin</cp:lastModifiedBy>
  <cp:revision>38</cp:revision>
  <dcterms:created xsi:type="dcterms:W3CDTF">2017-04-10T08:52:00Z</dcterms:created>
  <dcterms:modified xsi:type="dcterms:W3CDTF">2017-08-16T11:30:00Z</dcterms:modified>
</cp:coreProperties>
</file>