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B16" w:rsidRPr="00F0705A" w:rsidRDefault="00F33B16" w:rsidP="00F33B16">
      <w:pPr>
        <w:ind w:firstLine="0"/>
        <w:jc w:val="center"/>
        <w:rPr>
          <w:b/>
          <w:sz w:val="28"/>
          <w:szCs w:val="28"/>
          <w:lang w:val="ro-MD"/>
        </w:rPr>
      </w:pPr>
      <w:r w:rsidRPr="00F0705A">
        <w:rPr>
          <w:b/>
          <w:sz w:val="28"/>
          <w:szCs w:val="28"/>
          <w:lang w:val="ro-MD"/>
        </w:rPr>
        <w:t>ANALIZA IMPACTULUI DE REGLEMENTARE</w:t>
      </w:r>
    </w:p>
    <w:p w:rsidR="00D8525D" w:rsidRPr="00C133DE" w:rsidRDefault="00D8525D" w:rsidP="00D8525D">
      <w:pPr>
        <w:pStyle w:val="Default"/>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la proiectul </w:t>
      </w:r>
      <w:proofErr w:type="spellStart"/>
      <w:r w:rsidR="008212F1">
        <w:rPr>
          <w:b/>
          <w:sz w:val="28"/>
          <w:szCs w:val="28"/>
          <w:lang w:val="ro-RO"/>
        </w:rPr>
        <w:t>hotărîrii</w:t>
      </w:r>
      <w:proofErr w:type="spellEnd"/>
      <w:r w:rsidR="008212F1">
        <w:rPr>
          <w:b/>
          <w:sz w:val="28"/>
          <w:szCs w:val="28"/>
          <w:lang w:val="ro-RO"/>
        </w:rPr>
        <w:t xml:space="preserve"> de G</w:t>
      </w:r>
      <w:r w:rsidRPr="00C133DE">
        <w:rPr>
          <w:b/>
          <w:sz w:val="28"/>
          <w:szCs w:val="28"/>
          <w:lang w:val="ro-RO"/>
        </w:rPr>
        <w:t xml:space="preserve">uvern </w:t>
      </w:r>
      <w:r w:rsidR="00431946">
        <w:rPr>
          <w:b/>
          <w:sz w:val="28"/>
          <w:szCs w:val="28"/>
          <w:lang w:val="ro-RO"/>
        </w:rPr>
        <w:t>„P</w:t>
      </w:r>
      <w:r w:rsidRPr="00C133DE">
        <w:rPr>
          <w:b/>
          <w:sz w:val="28"/>
          <w:szCs w:val="28"/>
          <w:lang w:val="ro-RO"/>
        </w:rPr>
        <w:t xml:space="preserve">entru  modificarea </w:t>
      </w:r>
      <w:proofErr w:type="spellStart"/>
      <w:r w:rsidRPr="00C133DE">
        <w:rPr>
          <w:b/>
          <w:sz w:val="28"/>
          <w:szCs w:val="28"/>
          <w:lang w:val="ro-RO"/>
        </w:rPr>
        <w:t>şi</w:t>
      </w:r>
      <w:proofErr w:type="spellEnd"/>
      <w:r w:rsidRPr="00C133DE">
        <w:rPr>
          <w:b/>
          <w:sz w:val="28"/>
          <w:szCs w:val="28"/>
          <w:lang w:val="ro-RO"/>
        </w:rPr>
        <w:t xml:space="preserve"> completarea </w:t>
      </w:r>
      <w:proofErr w:type="spellStart"/>
      <w:r w:rsidRPr="00C133DE">
        <w:rPr>
          <w:b/>
          <w:sz w:val="28"/>
          <w:szCs w:val="28"/>
          <w:lang w:val="ro-RO"/>
        </w:rPr>
        <w:t>Hotărîrii</w:t>
      </w:r>
      <w:proofErr w:type="spellEnd"/>
      <w:r w:rsidRPr="00C133DE">
        <w:rPr>
          <w:b/>
          <w:sz w:val="28"/>
          <w:szCs w:val="28"/>
          <w:lang w:val="ro-RO"/>
        </w:rPr>
        <w:t xml:space="preserve"> de Guvern nr. 939 din 04.08.2008</w:t>
      </w:r>
      <w:r w:rsidR="00431946">
        <w:rPr>
          <w:b/>
          <w:sz w:val="28"/>
          <w:szCs w:val="28"/>
          <w:lang w:val="ro-RO"/>
        </w:rPr>
        <w:t>”</w:t>
      </w:r>
    </w:p>
    <w:p w:rsidR="00F33B16" w:rsidRPr="00D8525D" w:rsidRDefault="00F33B16" w:rsidP="00967324">
      <w:pPr>
        <w:ind w:firstLine="0"/>
        <w:rPr>
          <w:sz w:val="28"/>
          <w:szCs w:val="28"/>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6491"/>
      </w:tblGrid>
      <w:tr w:rsidR="00F33B16" w:rsidRPr="00F0705A" w:rsidTr="003579A1">
        <w:tc>
          <w:tcPr>
            <w:tcW w:w="3085" w:type="dxa"/>
          </w:tcPr>
          <w:p w:rsidR="00F33B16" w:rsidRPr="00F0705A" w:rsidRDefault="00F33B16" w:rsidP="006B2D81">
            <w:pPr>
              <w:ind w:firstLine="0"/>
              <w:jc w:val="left"/>
              <w:rPr>
                <w:b/>
                <w:bCs/>
                <w:sz w:val="28"/>
                <w:szCs w:val="28"/>
                <w:lang w:val="ro-MD" w:eastAsia="ja-JP"/>
              </w:rPr>
            </w:pPr>
            <w:r w:rsidRPr="00F0705A">
              <w:rPr>
                <w:b/>
                <w:bCs/>
                <w:sz w:val="28"/>
                <w:szCs w:val="28"/>
                <w:lang w:val="ro-MD" w:eastAsia="ja-JP"/>
              </w:rPr>
              <w:t xml:space="preserve">Titlul analizei impactului </w:t>
            </w:r>
            <w:r w:rsidRPr="00F0705A">
              <w:rPr>
                <w:bCs/>
                <w:sz w:val="28"/>
                <w:szCs w:val="28"/>
                <w:lang w:val="ro-MD" w:eastAsia="ja-JP"/>
              </w:rPr>
              <w:t>(poate conţine titlul propunerii de act normativ)</w:t>
            </w:r>
          </w:p>
        </w:tc>
        <w:tc>
          <w:tcPr>
            <w:tcW w:w="6491" w:type="dxa"/>
          </w:tcPr>
          <w:p w:rsidR="00F33B16" w:rsidRPr="00D8525D" w:rsidRDefault="00F33B16" w:rsidP="007B5161">
            <w:pPr>
              <w:rPr>
                <w:rFonts w:eastAsia="Calibri"/>
                <w:bCs/>
                <w:color w:val="000000"/>
                <w:sz w:val="28"/>
                <w:szCs w:val="28"/>
                <w:lang w:val="ro-MD" w:eastAsia="ru-RU"/>
              </w:rPr>
            </w:pPr>
            <w:r w:rsidRPr="00F0705A">
              <w:rPr>
                <w:bCs/>
                <w:sz w:val="28"/>
                <w:szCs w:val="28"/>
                <w:lang w:val="ro-MD" w:eastAsia="ja-JP"/>
              </w:rPr>
              <w:t xml:space="preserve">Proiectul </w:t>
            </w:r>
            <w:proofErr w:type="spellStart"/>
            <w:r w:rsidRPr="00F0705A">
              <w:rPr>
                <w:bCs/>
                <w:sz w:val="28"/>
                <w:szCs w:val="28"/>
                <w:lang w:val="ro-MD" w:eastAsia="ja-JP"/>
              </w:rPr>
              <w:t>Hotărîrii</w:t>
            </w:r>
            <w:proofErr w:type="spellEnd"/>
            <w:r w:rsidRPr="00F0705A">
              <w:rPr>
                <w:bCs/>
                <w:sz w:val="28"/>
                <w:szCs w:val="28"/>
                <w:lang w:val="ro-MD" w:eastAsia="ja-JP"/>
              </w:rPr>
              <w:t xml:space="preserve"> de Guvern „</w:t>
            </w:r>
            <w:r w:rsidR="00D8525D">
              <w:rPr>
                <w:rFonts w:eastAsia="Calibri"/>
                <w:bCs/>
                <w:color w:val="000000"/>
                <w:sz w:val="28"/>
                <w:szCs w:val="28"/>
                <w:lang w:val="ro-MD" w:eastAsia="ru-RU"/>
              </w:rPr>
              <w:t>P</w:t>
            </w:r>
            <w:r w:rsidR="00D8525D" w:rsidRPr="00D8525D">
              <w:rPr>
                <w:rFonts w:eastAsia="Calibri"/>
                <w:bCs/>
                <w:color w:val="000000"/>
                <w:sz w:val="28"/>
                <w:szCs w:val="28"/>
                <w:lang w:val="ro-MD" w:eastAsia="ru-RU"/>
              </w:rPr>
              <w:t xml:space="preserve">entru  modificarea </w:t>
            </w:r>
            <w:proofErr w:type="spellStart"/>
            <w:r w:rsidR="00D8525D" w:rsidRPr="00D8525D">
              <w:rPr>
                <w:rFonts w:eastAsia="Calibri"/>
                <w:bCs/>
                <w:color w:val="000000"/>
                <w:sz w:val="28"/>
                <w:szCs w:val="28"/>
                <w:lang w:val="ro-MD" w:eastAsia="ru-RU"/>
              </w:rPr>
              <w:t>şi</w:t>
            </w:r>
            <w:proofErr w:type="spellEnd"/>
            <w:r w:rsidR="00D8525D" w:rsidRPr="00D8525D">
              <w:rPr>
                <w:rFonts w:eastAsia="Calibri"/>
                <w:bCs/>
                <w:color w:val="000000"/>
                <w:sz w:val="28"/>
                <w:szCs w:val="28"/>
                <w:lang w:val="ro-MD" w:eastAsia="ru-RU"/>
              </w:rPr>
              <w:t xml:space="preserve"> completarea </w:t>
            </w:r>
            <w:proofErr w:type="spellStart"/>
            <w:r w:rsidR="00D8525D" w:rsidRPr="00D8525D">
              <w:rPr>
                <w:rFonts w:eastAsia="Calibri"/>
                <w:bCs/>
                <w:color w:val="000000"/>
                <w:sz w:val="28"/>
                <w:szCs w:val="28"/>
                <w:lang w:val="ro-MD" w:eastAsia="ru-RU"/>
              </w:rPr>
              <w:t>Hotărîrii</w:t>
            </w:r>
            <w:proofErr w:type="spellEnd"/>
            <w:r w:rsidR="00D8525D" w:rsidRPr="00D8525D">
              <w:rPr>
                <w:rFonts w:eastAsia="Calibri"/>
                <w:bCs/>
                <w:color w:val="000000"/>
                <w:sz w:val="28"/>
                <w:szCs w:val="28"/>
                <w:lang w:val="ro-MD" w:eastAsia="ru-RU"/>
              </w:rPr>
              <w:t xml:space="preserve"> d</w:t>
            </w:r>
            <w:r w:rsidR="00D8525D">
              <w:rPr>
                <w:rFonts w:eastAsia="Calibri"/>
                <w:bCs/>
                <w:color w:val="000000"/>
                <w:sz w:val="28"/>
                <w:szCs w:val="28"/>
                <w:lang w:val="ro-MD" w:eastAsia="ru-RU"/>
              </w:rPr>
              <w:t>e Guvern nr. 939 din 04.08.2008</w:t>
            </w:r>
            <w:r w:rsidR="007B5161">
              <w:t xml:space="preserve"> (</w:t>
            </w:r>
            <w:r w:rsidR="007B5161">
              <w:rPr>
                <w:rFonts w:eastAsia="Calibri"/>
                <w:bCs/>
                <w:color w:val="000000"/>
                <w:sz w:val="28"/>
                <w:szCs w:val="28"/>
                <w:lang w:val="ro-MD" w:eastAsia="ru-RU"/>
              </w:rPr>
              <w:t>P</w:t>
            </w:r>
            <w:r w:rsidR="007B5161" w:rsidRPr="007B5161">
              <w:rPr>
                <w:rFonts w:eastAsia="Calibri"/>
                <w:bCs/>
                <w:color w:val="000000"/>
                <w:sz w:val="28"/>
                <w:szCs w:val="28"/>
                <w:lang w:val="ro-MD" w:eastAsia="ru-RU"/>
              </w:rPr>
              <w:t>entru aprobarea Normei sanit</w:t>
            </w:r>
            <w:r w:rsidR="007B5161">
              <w:rPr>
                <w:rFonts w:eastAsia="Calibri"/>
                <w:bCs/>
                <w:color w:val="000000"/>
                <w:sz w:val="28"/>
                <w:szCs w:val="28"/>
                <w:lang w:val="ro-MD" w:eastAsia="ru-RU"/>
              </w:rPr>
              <w:t xml:space="preserve">ar-veterinare privind măsurile </w:t>
            </w:r>
            <w:r w:rsidR="007B5161" w:rsidRPr="007B5161">
              <w:rPr>
                <w:rFonts w:eastAsia="Calibri"/>
                <w:bCs/>
                <w:color w:val="000000"/>
                <w:sz w:val="28"/>
                <w:szCs w:val="28"/>
                <w:lang w:val="ro-MD" w:eastAsia="ru-RU"/>
              </w:rPr>
              <w:t xml:space="preserve">de supraveghere, control </w:t>
            </w:r>
            <w:proofErr w:type="spellStart"/>
            <w:r w:rsidR="007B5161" w:rsidRPr="007B5161">
              <w:rPr>
                <w:rFonts w:eastAsia="Calibri"/>
                <w:bCs/>
                <w:color w:val="000000"/>
                <w:sz w:val="28"/>
                <w:szCs w:val="28"/>
                <w:lang w:val="ro-MD" w:eastAsia="ru-RU"/>
              </w:rPr>
              <w:t>şi</w:t>
            </w:r>
            <w:proofErr w:type="spellEnd"/>
            <w:r w:rsidR="007B5161" w:rsidRPr="007B5161">
              <w:rPr>
                <w:rFonts w:eastAsia="Calibri"/>
                <w:bCs/>
                <w:color w:val="000000"/>
                <w:sz w:val="28"/>
                <w:szCs w:val="28"/>
                <w:lang w:val="ro-MD" w:eastAsia="ru-RU"/>
              </w:rPr>
              <w:t xml:space="preserve"> combatere a gripei aviare</w:t>
            </w:r>
            <w:r w:rsidR="007B5161">
              <w:rPr>
                <w:rFonts w:eastAsia="Calibri"/>
                <w:bCs/>
                <w:color w:val="000000"/>
                <w:sz w:val="28"/>
                <w:szCs w:val="28"/>
                <w:lang w:val="ro-MD" w:eastAsia="ru-RU"/>
              </w:rPr>
              <w:t>)</w:t>
            </w:r>
            <w:r w:rsidRPr="00F0705A">
              <w:rPr>
                <w:rFonts w:eastAsia="Calibri"/>
                <w:bCs/>
                <w:color w:val="000000"/>
                <w:sz w:val="28"/>
                <w:szCs w:val="28"/>
                <w:lang w:val="ro-MD" w:eastAsia="ru-RU"/>
              </w:rPr>
              <w:t>”</w:t>
            </w:r>
          </w:p>
        </w:tc>
      </w:tr>
      <w:tr w:rsidR="00F33B16" w:rsidRPr="00F0705A" w:rsidTr="003579A1">
        <w:tc>
          <w:tcPr>
            <w:tcW w:w="3085" w:type="dxa"/>
          </w:tcPr>
          <w:p w:rsidR="00F33B16" w:rsidRPr="00F0705A" w:rsidRDefault="00F33B16" w:rsidP="006B2D81">
            <w:pPr>
              <w:ind w:firstLine="0"/>
              <w:rPr>
                <w:b/>
                <w:bCs/>
                <w:sz w:val="28"/>
                <w:szCs w:val="28"/>
                <w:lang w:val="ro-MD" w:eastAsia="ja-JP"/>
              </w:rPr>
            </w:pPr>
            <w:r w:rsidRPr="00F0705A">
              <w:rPr>
                <w:b/>
                <w:bCs/>
                <w:sz w:val="28"/>
                <w:szCs w:val="28"/>
                <w:lang w:val="ro-MD" w:eastAsia="ja-JP"/>
              </w:rPr>
              <w:t>Data:</w:t>
            </w:r>
          </w:p>
          <w:p w:rsidR="00F33B16" w:rsidRPr="00F0705A" w:rsidRDefault="00F33B16" w:rsidP="006B2D81">
            <w:pPr>
              <w:ind w:firstLine="0"/>
              <w:rPr>
                <w:b/>
                <w:bCs/>
                <w:sz w:val="28"/>
                <w:szCs w:val="28"/>
                <w:lang w:val="ro-MD" w:eastAsia="ja-JP"/>
              </w:rPr>
            </w:pPr>
          </w:p>
        </w:tc>
        <w:tc>
          <w:tcPr>
            <w:tcW w:w="6491" w:type="dxa"/>
          </w:tcPr>
          <w:p w:rsidR="00F33B16" w:rsidRPr="00F0705A" w:rsidRDefault="00F33B16" w:rsidP="006B2D81">
            <w:pPr>
              <w:rPr>
                <w:b/>
                <w:sz w:val="28"/>
                <w:szCs w:val="28"/>
                <w:lang w:val="ro-MD" w:eastAsia="ja-JP"/>
              </w:rPr>
            </w:pPr>
          </w:p>
        </w:tc>
      </w:tr>
      <w:tr w:rsidR="00F33B16" w:rsidRPr="00F0705A" w:rsidTr="003579A1">
        <w:tc>
          <w:tcPr>
            <w:tcW w:w="3085" w:type="dxa"/>
          </w:tcPr>
          <w:p w:rsidR="00F33B16" w:rsidRPr="00F0705A" w:rsidRDefault="00F33B16" w:rsidP="006B2D81">
            <w:pPr>
              <w:ind w:firstLine="0"/>
              <w:jc w:val="left"/>
              <w:rPr>
                <w:b/>
                <w:bCs/>
                <w:sz w:val="28"/>
                <w:szCs w:val="28"/>
                <w:lang w:val="ro-MD" w:eastAsia="ja-JP"/>
              </w:rPr>
            </w:pPr>
            <w:r w:rsidRPr="00F0705A">
              <w:rPr>
                <w:b/>
                <w:bCs/>
                <w:sz w:val="28"/>
                <w:szCs w:val="28"/>
                <w:lang w:val="ro-MD" w:eastAsia="ja-JP"/>
              </w:rPr>
              <w:t>Autoritatea administraţiei publice autor:</w:t>
            </w:r>
          </w:p>
        </w:tc>
        <w:tc>
          <w:tcPr>
            <w:tcW w:w="6491" w:type="dxa"/>
          </w:tcPr>
          <w:p w:rsidR="00F33B16" w:rsidRPr="00F0705A" w:rsidRDefault="00F33B16" w:rsidP="006B2D81">
            <w:pPr>
              <w:ind w:firstLine="35"/>
              <w:rPr>
                <w:sz w:val="28"/>
                <w:szCs w:val="28"/>
                <w:lang w:val="ro-MD" w:eastAsia="ja-JP"/>
              </w:rPr>
            </w:pPr>
            <w:r w:rsidRPr="00F0705A">
              <w:rPr>
                <w:sz w:val="28"/>
                <w:szCs w:val="28"/>
                <w:lang w:val="ro-MD" w:eastAsia="ja-JP"/>
              </w:rPr>
              <w:t>Ministerul Agriculturii</w:t>
            </w:r>
            <w:r w:rsidR="00DA24D1">
              <w:rPr>
                <w:sz w:val="28"/>
                <w:szCs w:val="28"/>
                <w:lang w:val="ro-MD" w:eastAsia="ja-JP"/>
              </w:rPr>
              <w:t xml:space="preserve">, Dezvoltării Regionale </w:t>
            </w:r>
            <w:proofErr w:type="spellStart"/>
            <w:r w:rsidR="00DA24D1">
              <w:rPr>
                <w:sz w:val="28"/>
                <w:szCs w:val="28"/>
                <w:lang w:val="ro-MD" w:eastAsia="ja-JP"/>
              </w:rPr>
              <w:t>şi</w:t>
            </w:r>
            <w:proofErr w:type="spellEnd"/>
            <w:r w:rsidR="00DA24D1">
              <w:rPr>
                <w:sz w:val="28"/>
                <w:szCs w:val="28"/>
                <w:lang w:val="ro-MD" w:eastAsia="ja-JP"/>
              </w:rPr>
              <w:t xml:space="preserve"> Mediului</w:t>
            </w:r>
          </w:p>
        </w:tc>
      </w:tr>
      <w:tr w:rsidR="00F33B16" w:rsidRPr="00F0705A" w:rsidTr="003579A1">
        <w:trPr>
          <w:trHeight w:val="475"/>
        </w:trPr>
        <w:tc>
          <w:tcPr>
            <w:tcW w:w="3085" w:type="dxa"/>
          </w:tcPr>
          <w:p w:rsidR="00F33B16" w:rsidRPr="00F0705A" w:rsidRDefault="00F33B16" w:rsidP="006B2D81">
            <w:pPr>
              <w:ind w:firstLine="0"/>
              <w:rPr>
                <w:b/>
                <w:bCs/>
                <w:sz w:val="28"/>
                <w:szCs w:val="28"/>
                <w:lang w:val="ro-MD" w:eastAsia="ja-JP"/>
              </w:rPr>
            </w:pPr>
            <w:r w:rsidRPr="00F0705A">
              <w:rPr>
                <w:b/>
                <w:bCs/>
                <w:sz w:val="28"/>
                <w:szCs w:val="28"/>
                <w:lang w:val="ro-MD" w:eastAsia="ja-JP"/>
              </w:rPr>
              <w:t>Subdiviziunea:</w:t>
            </w:r>
          </w:p>
          <w:p w:rsidR="00F33B16" w:rsidRPr="00F0705A" w:rsidRDefault="00F33B16" w:rsidP="006B2D81">
            <w:pPr>
              <w:ind w:firstLine="0"/>
              <w:rPr>
                <w:b/>
                <w:bCs/>
                <w:sz w:val="28"/>
                <w:szCs w:val="28"/>
                <w:lang w:val="ro-MD" w:eastAsia="ja-JP"/>
              </w:rPr>
            </w:pPr>
          </w:p>
        </w:tc>
        <w:tc>
          <w:tcPr>
            <w:tcW w:w="6491" w:type="dxa"/>
          </w:tcPr>
          <w:p w:rsidR="00F33B16" w:rsidRPr="00F0705A" w:rsidRDefault="00F33B16" w:rsidP="006B2D81">
            <w:pPr>
              <w:ind w:firstLine="35"/>
              <w:rPr>
                <w:b/>
                <w:sz w:val="28"/>
                <w:szCs w:val="28"/>
                <w:lang w:val="ro-MD" w:eastAsia="ja-JP"/>
              </w:rPr>
            </w:pPr>
            <w:r w:rsidRPr="00F0705A">
              <w:rPr>
                <w:rStyle w:val="do1"/>
                <w:b w:val="0"/>
                <w:sz w:val="28"/>
                <w:szCs w:val="28"/>
                <w:lang w:val="ro-MD"/>
              </w:rPr>
              <w:t xml:space="preserve">Direcţia siguranţa alimentelor de origine animală şi medicină veterinară        </w:t>
            </w:r>
          </w:p>
        </w:tc>
      </w:tr>
      <w:tr w:rsidR="00F33B16" w:rsidRPr="00DA24D1" w:rsidTr="003579A1">
        <w:trPr>
          <w:trHeight w:val="475"/>
        </w:trPr>
        <w:tc>
          <w:tcPr>
            <w:tcW w:w="3085" w:type="dxa"/>
          </w:tcPr>
          <w:p w:rsidR="00F33B16" w:rsidRPr="00F0705A" w:rsidRDefault="00F33B16" w:rsidP="006B2D81">
            <w:pPr>
              <w:ind w:firstLine="0"/>
              <w:jc w:val="left"/>
              <w:rPr>
                <w:b/>
                <w:bCs/>
                <w:sz w:val="28"/>
                <w:szCs w:val="28"/>
                <w:lang w:val="ro-MD" w:eastAsia="ja-JP"/>
              </w:rPr>
            </w:pPr>
            <w:r w:rsidRPr="00F0705A">
              <w:rPr>
                <w:b/>
                <w:bCs/>
                <w:sz w:val="28"/>
                <w:szCs w:val="28"/>
                <w:lang w:val="ro-MD" w:eastAsia="ja-JP"/>
              </w:rPr>
              <w:t>Persoana responsabilă şi informaţia de contact:</w:t>
            </w:r>
          </w:p>
        </w:tc>
        <w:tc>
          <w:tcPr>
            <w:tcW w:w="6491" w:type="dxa"/>
          </w:tcPr>
          <w:p w:rsidR="0044526A" w:rsidRDefault="0044526A" w:rsidP="00431946">
            <w:pPr>
              <w:ind w:firstLine="0"/>
              <w:rPr>
                <w:sz w:val="28"/>
                <w:szCs w:val="28"/>
                <w:lang w:val="ro-MD" w:eastAsia="ja-JP"/>
              </w:rPr>
            </w:pPr>
            <w:proofErr w:type="spellStart"/>
            <w:r w:rsidRPr="00F0705A">
              <w:rPr>
                <w:sz w:val="28"/>
                <w:szCs w:val="28"/>
                <w:lang w:val="ro-MD" w:eastAsia="ja-JP"/>
              </w:rPr>
              <w:t>Nartea</w:t>
            </w:r>
            <w:proofErr w:type="spellEnd"/>
            <w:r w:rsidRPr="00F0705A">
              <w:rPr>
                <w:sz w:val="28"/>
                <w:szCs w:val="28"/>
                <w:lang w:val="ro-MD" w:eastAsia="ja-JP"/>
              </w:rPr>
              <w:t xml:space="preserve"> Victor, </w:t>
            </w:r>
            <w:proofErr w:type="spellStart"/>
            <w:r w:rsidR="00DA24D1">
              <w:rPr>
                <w:sz w:val="28"/>
                <w:szCs w:val="28"/>
                <w:lang w:val="ro-MD" w:eastAsia="ja-JP"/>
              </w:rPr>
              <w:t>şef</w:t>
            </w:r>
            <w:proofErr w:type="spellEnd"/>
            <w:r w:rsidR="00DA24D1">
              <w:rPr>
                <w:sz w:val="28"/>
                <w:szCs w:val="28"/>
                <w:lang w:val="ro-MD" w:eastAsia="ja-JP"/>
              </w:rPr>
              <w:t xml:space="preserve"> </w:t>
            </w:r>
            <w:r w:rsidR="00431946">
              <w:rPr>
                <w:sz w:val="28"/>
                <w:szCs w:val="28"/>
                <w:lang w:val="ro-MD" w:eastAsia="ja-JP"/>
              </w:rPr>
              <w:t xml:space="preserve">al </w:t>
            </w:r>
            <w:r w:rsidR="00DA24D1">
              <w:rPr>
                <w:sz w:val="28"/>
                <w:szCs w:val="28"/>
                <w:lang w:val="ro-MD" w:eastAsia="ja-JP"/>
              </w:rPr>
              <w:t>S</w:t>
            </w:r>
            <w:r w:rsidRPr="00F0705A">
              <w:rPr>
                <w:sz w:val="28"/>
                <w:szCs w:val="28"/>
                <w:lang w:val="ro-MD" w:eastAsia="ja-JP"/>
              </w:rPr>
              <w:t>erviciul</w:t>
            </w:r>
            <w:r w:rsidR="00431946">
              <w:rPr>
                <w:sz w:val="28"/>
                <w:szCs w:val="28"/>
                <w:lang w:val="ro-MD" w:eastAsia="ja-JP"/>
              </w:rPr>
              <w:t>ui</w:t>
            </w:r>
            <w:r w:rsidRPr="00F0705A">
              <w:rPr>
                <w:sz w:val="28"/>
                <w:szCs w:val="28"/>
                <w:lang w:val="ro-MD" w:eastAsia="ja-JP"/>
              </w:rPr>
              <w:t xml:space="preserve"> </w:t>
            </w:r>
            <w:proofErr w:type="spellStart"/>
            <w:r w:rsidRPr="00F0705A">
              <w:rPr>
                <w:sz w:val="28"/>
                <w:szCs w:val="28"/>
                <w:lang w:val="ro-MD" w:eastAsia="ja-JP"/>
              </w:rPr>
              <w:t>consultanţ</w:t>
            </w:r>
            <w:r w:rsidR="00DA24D1">
              <w:rPr>
                <w:sz w:val="28"/>
                <w:szCs w:val="28"/>
                <w:lang w:val="ro-MD" w:eastAsia="ja-JP"/>
              </w:rPr>
              <w:t>ă</w:t>
            </w:r>
            <w:proofErr w:type="spellEnd"/>
            <w:r w:rsidR="00DA24D1">
              <w:rPr>
                <w:sz w:val="28"/>
                <w:szCs w:val="28"/>
                <w:lang w:val="ro-MD" w:eastAsia="ja-JP"/>
              </w:rPr>
              <w:t xml:space="preserve"> în domeniul sanitar-veterinar</w:t>
            </w:r>
            <w:r w:rsidRPr="00F0705A">
              <w:rPr>
                <w:sz w:val="28"/>
                <w:szCs w:val="28"/>
                <w:lang w:val="ro-MD" w:eastAsia="ja-JP"/>
              </w:rPr>
              <w:t xml:space="preserve"> </w:t>
            </w:r>
          </w:p>
          <w:p w:rsidR="0044526A" w:rsidRDefault="00015A64" w:rsidP="00431946">
            <w:pPr>
              <w:ind w:firstLine="0"/>
              <w:rPr>
                <w:sz w:val="28"/>
                <w:szCs w:val="28"/>
                <w:lang w:val="ro-MD" w:eastAsia="ja-JP"/>
              </w:rPr>
            </w:pPr>
            <w:hyperlink r:id="rId7" w:history="1">
              <w:r w:rsidR="0044526A" w:rsidRPr="00F0705A">
                <w:rPr>
                  <w:rStyle w:val="a3"/>
                  <w:sz w:val="28"/>
                  <w:szCs w:val="28"/>
                  <w:lang w:val="ro-MD" w:eastAsia="ja-JP"/>
                </w:rPr>
                <w:t>narteavictor@rambler.ru</w:t>
              </w:r>
            </w:hyperlink>
          </w:p>
          <w:p w:rsidR="00F33B16" w:rsidRPr="00F0705A" w:rsidRDefault="00F33B16" w:rsidP="00431946">
            <w:pPr>
              <w:ind w:firstLine="0"/>
              <w:rPr>
                <w:sz w:val="28"/>
                <w:szCs w:val="28"/>
                <w:lang w:val="ro-MD" w:eastAsia="ja-JP"/>
              </w:rPr>
            </w:pPr>
            <w:r w:rsidRPr="00F0705A">
              <w:rPr>
                <w:sz w:val="28"/>
                <w:szCs w:val="28"/>
                <w:lang w:val="ro-MD" w:eastAsia="ja-JP"/>
              </w:rPr>
              <w:t>tel.022/210</w:t>
            </w:r>
            <w:r>
              <w:rPr>
                <w:sz w:val="28"/>
                <w:szCs w:val="28"/>
                <w:lang w:val="ro-MD" w:eastAsia="ja-JP"/>
              </w:rPr>
              <w:t>-</w:t>
            </w:r>
            <w:r w:rsidRPr="00F0705A">
              <w:rPr>
                <w:sz w:val="28"/>
                <w:szCs w:val="28"/>
                <w:lang w:val="ro-MD" w:eastAsia="ja-JP"/>
              </w:rPr>
              <w:t>724</w:t>
            </w:r>
            <w:r w:rsidR="00DA24D1">
              <w:rPr>
                <w:sz w:val="28"/>
                <w:szCs w:val="28"/>
                <w:lang w:val="ro-MD" w:eastAsia="ja-JP"/>
              </w:rPr>
              <w:t xml:space="preserve"> </w:t>
            </w:r>
          </w:p>
        </w:tc>
      </w:tr>
      <w:tr w:rsidR="00F33B16" w:rsidRPr="00F0705A" w:rsidTr="003579A1">
        <w:trPr>
          <w:trHeight w:val="277"/>
        </w:trPr>
        <w:tc>
          <w:tcPr>
            <w:tcW w:w="9576" w:type="dxa"/>
            <w:gridSpan w:val="2"/>
          </w:tcPr>
          <w:p w:rsidR="00F33B16" w:rsidRPr="00F0705A" w:rsidRDefault="00F33B16" w:rsidP="006B2D81">
            <w:pPr>
              <w:ind w:firstLine="0"/>
              <w:rPr>
                <w:b/>
                <w:bCs/>
                <w:sz w:val="28"/>
                <w:szCs w:val="28"/>
                <w:lang w:val="ro-MD" w:eastAsia="ja-JP"/>
              </w:rPr>
            </w:pPr>
          </w:p>
          <w:p w:rsidR="00F33B16" w:rsidRPr="00F0705A" w:rsidRDefault="00F33B16" w:rsidP="006B2D81">
            <w:pPr>
              <w:ind w:firstLine="0"/>
              <w:rPr>
                <w:b/>
                <w:bCs/>
                <w:sz w:val="28"/>
                <w:szCs w:val="28"/>
                <w:lang w:val="ro-MD" w:eastAsia="ja-JP"/>
              </w:rPr>
            </w:pPr>
            <w:r w:rsidRPr="00F0705A">
              <w:rPr>
                <w:b/>
                <w:bCs/>
                <w:sz w:val="28"/>
                <w:szCs w:val="28"/>
                <w:lang w:val="ro-MD" w:eastAsia="ja-JP"/>
              </w:rPr>
              <w:t>Componentele analizei impactului de reglementare</w:t>
            </w:r>
          </w:p>
          <w:p w:rsidR="00F33B16" w:rsidRPr="00F0705A" w:rsidRDefault="00F33B16" w:rsidP="006B2D81">
            <w:pPr>
              <w:ind w:firstLine="0"/>
              <w:rPr>
                <w:b/>
                <w:bCs/>
                <w:sz w:val="28"/>
                <w:szCs w:val="28"/>
                <w:lang w:val="ro-MD" w:eastAsia="ja-JP"/>
              </w:rPr>
            </w:pPr>
          </w:p>
        </w:tc>
      </w:tr>
      <w:tr w:rsidR="00F33B16" w:rsidRPr="00F0705A" w:rsidTr="003579A1">
        <w:trPr>
          <w:trHeight w:val="248"/>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t>1. Stabilirea complexităţii analizei impactului de reglementare</w:t>
            </w:r>
          </w:p>
        </w:tc>
      </w:tr>
      <w:tr w:rsidR="00F33B16" w:rsidRPr="00F0705A" w:rsidTr="003579A1">
        <w:trPr>
          <w:trHeight w:val="248"/>
        </w:trPr>
        <w:tc>
          <w:tcPr>
            <w:tcW w:w="9576" w:type="dxa"/>
            <w:gridSpan w:val="2"/>
          </w:tcPr>
          <w:p w:rsidR="00F33B16" w:rsidRPr="00F0705A" w:rsidRDefault="00F33B16" w:rsidP="006B2D81">
            <w:pPr>
              <w:spacing w:line="276" w:lineRule="auto"/>
              <w:ind w:right="-1" w:firstLine="360"/>
              <w:rPr>
                <w:color w:val="000000" w:themeColor="text1"/>
                <w:sz w:val="28"/>
                <w:szCs w:val="28"/>
                <w:lang w:val="ro-MD"/>
              </w:rPr>
            </w:pPr>
            <w:r w:rsidRPr="00F0705A">
              <w:rPr>
                <w:color w:val="000000" w:themeColor="text1"/>
                <w:sz w:val="28"/>
                <w:szCs w:val="28"/>
                <w:lang w:val="ro-MD"/>
              </w:rPr>
              <w:t>Analiza Impactului de Reglementare a fost elaborată în baza Metodologiei de analiză a impactului de reglementare şi de monitorizare a actului de reglementare (</w:t>
            </w:r>
            <w:proofErr w:type="spellStart"/>
            <w:r w:rsidRPr="00F0705A">
              <w:rPr>
                <w:color w:val="000000" w:themeColor="text1"/>
                <w:sz w:val="28"/>
                <w:szCs w:val="28"/>
                <w:lang w:val="ro-MD"/>
              </w:rPr>
              <w:t>Hotărîrea</w:t>
            </w:r>
            <w:proofErr w:type="spellEnd"/>
            <w:r w:rsidRPr="00F0705A">
              <w:rPr>
                <w:color w:val="000000" w:themeColor="text1"/>
                <w:sz w:val="28"/>
                <w:szCs w:val="28"/>
                <w:lang w:val="ro-MD"/>
              </w:rPr>
              <w:t xml:space="preserve"> de Guvern nr.</w:t>
            </w:r>
            <w:r w:rsidR="00DA24D1">
              <w:rPr>
                <w:color w:val="000000" w:themeColor="text1"/>
                <w:sz w:val="28"/>
                <w:szCs w:val="28"/>
                <w:lang w:val="ro-MD"/>
              </w:rPr>
              <w:t xml:space="preserve"> </w:t>
            </w:r>
            <w:r w:rsidRPr="00F0705A">
              <w:rPr>
                <w:color w:val="000000" w:themeColor="text1"/>
                <w:sz w:val="28"/>
                <w:szCs w:val="28"/>
                <w:lang w:val="ro-MD"/>
              </w:rPr>
              <w:t>1230 din 24.10.2006).</w:t>
            </w:r>
          </w:p>
          <w:p w:rsidR="00F33B16" w:rsidRPr="00F0705A" w:rsidRDefault="00F33B16" w:rsidP="006B2D81">
            <w:pPr>
              <w:ind w:firstLine="0"/>
              <w:rPr>
                <w:b/>
                <w:bCs/>
                <w:sz w:val="28"/>
                <w:szCs w:val="28"/>
                <w:lang w:val="ro-MD"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0"/>
              <w:gridCol w:w="3006"/>
            </w:tblGrid>
            <w:tr w:rsidR="00F33B16" w:rsidRPr="00F0705A" w:rsidTr="000245E7">
              <w:tc>
                <w:tcPr>
                  <w:tcW w:w="5560" w:type="dxa"/>
                </w:tcPr>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 xml:space="preserve">Criteriul </w:t>
                  </w:r>
                </w:p>
              </w:tc>
              <w:tc>
                <w:tcPr>
                  <w:tcW w:w="3006" w:type="dxa"/>
                </w:tcPr>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Punctajul</w:t>
                  </w:r>
                </w:p>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(de la 1 la 3)</w:t>
                  </w:r>
                </w:p>
              </w:tc>
            </w:tr>
            <w:tr w:rsidR="00F33B16" w:rsidRPr="00F0705A" w:rsidTr="000245E7">
              <w:tc>
                <w:tcPr>
                  <w:tcW w:w="5560" w:type="dxa"/>
                </w:tcPr>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Nivelul de interes public faţă de intervenţia propusă</w:t>
                  </w:r>
                </w:p>
              </w:tc>
              <w:tc>
                <w:tcPr>
                  <w:tcW w:w="3006" w:type="dxa"/>
                </w:tcPr>
                <w:p w:rsidR="00F33B16" w:rsidRPr="00F0705A" w:rsidRDefault="00F33B16" w:rsidP="006B2D81">
                  <w:pPr>
                    <w:ind w:firstLine="0"/>
                    <w:jc w:val="center"/>
                    <w:rPr>
                      <w:rFonts w:eastAsia="MS Mincho"/>
                      <w:sz w:val="28"/>
                      <w:szCs w:val="28"/>
                      <w:lang w:val="ro-MD" w:eastAsia="ja-JP"/>
                    </w:rPr>
                  </w:pPr>
                  <w:r w:rsidRPr="00F0705A">
                    <w:rPr>
                      <w:rFonts w:eastAsia="MS Mincho"/>
                      <w:sz w:val="28"/>
                      <w:szCs w:val="28"/>
                      <w:lang w:val="ro-MD" w:eastAsia="ja-JP"/>
                    </w:rPr>
                    <w:t>2</w:t>
                  </w:r>
                </w:p>
              </w:tc>
            </w:tr>
            <w:tr w:rsidR="00F33B16" w:rsidRPr="00F0705A" w:rsidTr="000245E7">
              <w:tc>
                <w:tcPr>
                  <w:tcW w:w="5560" w:type="dxa"/>
                </w:tcPr>
                <w:p w:rsidR="00F33B16" w:rsidRPr="00F0705A" w:rsidRDefault="00F33B16" w:rsidP="006B2D81">
                  <w:pPr>
                    <w:ind w:firstLine="0"/>
                    <w:rPr>
                      <w:rFonts w:eastAsia="MS Mincho"/>
                      <w:sz w:val="28"/>
                      <w:szCs w:val="28"/>
                      <w:lang w:val="ro-MD" w:eastAsia="ja-JP"/>
                    </w:rPr>
                  </w:pPr>
                  <w:r w:rsidRPr="00F0705A">
                    <w:rPr>
                      <w:color w:val="000000"/>
                      <w:sz w:val="28"/>
                      <w:szCs w:val="28"/>
                      <w:lang w:val="ro-MD" w:eastAsia="ja-JP"/>
                    </w:rPr>
                    <w:t>Gradul de inovaţie al intervenţiei propuse</w:t>
                  </w:r>
                </w:p>
              </w:tc>
              <w:tc>
                <w:tcPr>
                  <w:tcW w:w="3006" w:type="dxa"/>
                </w:tcPr>
                <w:p w:rsidR="00F33B16" w:rsidRPr="00F0705A" w:rsidRDefault="005F1542" w:rsidP="006B2D81">
                  <w:pPr>
                    <w:ind w:firstLine="0"/>
                    <w:jc w:val="center"/>
                    <w:rPr>
                      <w:rFonts w:eastAsia="MS Mincho"/>
                      <w:sz w:val="28"/>
                      <w:szCs w:val="28"/>
                      <w:lang w:val="ro-MD" w:eastAsia="ja-JP"/>
                    </w:rPr>
                  </w:pPr>
                  <w:r>
                    <w:rPr>
                      <w:rFonts w:eastAsia="MS Mincho"/>
                      <w:sz w:val="28"/>
                      <w:szCs w:val="28"/>
                      <w:lang w:val="ro-MD" w:eastAsia="ja-JP"/>
                    </w:rPr>
                    <w:t>1</w:t>
                  </w:r>
                </w:p>
              </w:tc>
            </w:tr>
            <w:tr w:rsidR="00F33B16" w:rsidRPr="00F0705A" w:rsidTr="000245E7">
              <w:tc>
                <w:tcPr>
                  <w:tcW w:w="5560" w:type="dxa"/>
                </w:tcPr>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Mărimea potenţialelor impacturi ale iniţiativei propuse</w:t>
                  </w:r>
                </w:p>
              </w:tc>
              <w:tc>
                <w:tcPr>
                  <w:tcW w:w="3006" w:type="dxa"/>
                </w:tcPr>
                <w:p w:rsidR="00F33B16" w:rsidRPr="00F0705A" w:rsidRDefault="00F33B16" w:rsidP="006B2D81">
                  <w:pPr>
                    <w:ind w:firstLine="0"/>
                    <w:jc w:val="center"/>
                    <w:rPr>
                      <w:rFonts w:eastAsia="MS Mincho"/>
                      <w:sz w:val="28"/>
                      <w:szCs w:val="28"/>
                      <w:lang w:val="ro-MD" w:eastAsia="ja-JP"/>
                    </w:rPr>
                  </w:pPr>
                  <w:r w:rsidRPr="00F0705A">
                    <w:rPr>
                      <w:rFonts w:eastAsia="MS Mincho"/>
                      <w:sz w:val="28"/>
                      <w:szCs w:val="28"/>
                      <w:lang w:val="ro-MD" w:eastAsia="ja-JP"/>
                    </w:rPr>
                    <w:t>1</w:t>
                  </w:r>
                </w:p>
              </w:tc>
            </w:tr>
            <w:tr w:rsidR="00F33B16" w:rsidRPr="00F0705A" w:rsidTr="000245E7">
              <w:tc>
                <w:tcPr>
                  <w:tcW w:w="5560" w:type="dxa"/>
                </w:tcPr>
                <w:p w:rsidR="00F33B16" w:rsidRPr="00F0705A" w:rsidRDefault="00F33B16" w:rsidP="006B2D81">
                  <w:pPr>
                    <w:ind w:firstLine="0"/>
                    <w:rPr>
                      <w:rFonts w:eastAsia="MS Mincho"/>
                      <w:sz w:val="28"/>
                      <w:szCs w:val="28"/>
                      <w:lang w:val="ro-MD" w:eastAsia="ja-JP"/>
                    </w:rPr>
                  </w:pPr>
                  <w:r w:rsidRPr="00F0705A">
                    <w:rPr>
                      <w:rFonts w:eastAsia="MS Mincho"/>
                      <w:sz w:val="28"/>
                      <w:szCs w:val="28"/>
                      <w:lang w:val="ro-MD" w:eastAsia="ja-JP"/>
                    </w:rPr>
                    <w:t>TOTAL</w:t>
                  </w:r>
                </w:p>
              </w:tc>
              <w:tc>
                <w:tcPr>
                  <w:tcW w:w="3006" w:type="dxa"/>
                </w:tcPr>
                <w:p w:rsidR="00F33B16" w:rsidRPr="00F0705A" w:rsidRDefault="005F1542" w:rsidP="006B2D81">
                  <w:pPr>
                    <w:ind w:firstLine="0"/>
                    <w:jc w:val="center"/>
                    <w:rPr>
                      <w:rFonts w:eastAsia="MS Mincho"/>
                      <w:sz w:val="28"/>
                      <w:szCs w:val="28"/>
                      <w:lang w:val="ro-MD" w:eastAsia="ja-JP"/>
                    </w:rPr>
                  </w:pPr>
                  <w:r>
                    <w:rPr>
                      <w:rFonts w:eastAsia="MS Mincho"/>
                      <w:sz w:val="28"/>
                      <w:szCs w:val="28"/>
                      <w:lang w:val="ro-MD" w:eastAsia="ja-JP"/>
                    </w:rPr>
                    <w:t>4</w:t>
                  </w:r>
                </w:p>
              </w:tc>
            </w:tr>
          </w:tbl>
          <w:p w:rsidR="00F33B16" w:rsidRPr="00F0705A" w:rsidRDefault="00F33B16" w:rsidP="006B2D81">
            <w:pPr>
              <w:ind w:firstLine="0"/>
              <w:rPr>
                <w:bCs/>
                <w:sz w:val="28"/>
                <w:szCs w:val="28"/>
                <w:u w:val="single"/>
                <w:lang w:val="ro-MD" w:eastAsia="ja-JP"/>
              </w:rPr>
            </w:pPr>
            <w:r w:rsidRPr="00F0705A">
              <w:rPr>
                <w:b/>
                <w:bCs/>
                <w:sz w:val="28"/>
                <w:szCs w:val="28"/>
                <w:lang w:val="ro-MD" w:eastAsia="ja-JP"/>
              </w:rPr>
              <w:t xml:space="preserve">      </w:t>
            </w:r>
            <w:r w:rsidRPr="00F0705A">
              <w:rPr>
                <w:bCs/>
                <w:sz w:val="28"/>
                <w:szCs w:val="28"/>
                <w:u w:val="single"/>
                <w:lang w:val="ro-MD" w:eastAsia="ja-JP"/>
              </w:rPr>
              <w:t>Argumentare/descifrarea succintă a punctajului atribuit:</w:t>
            </w:r>
          </w:p>
          <w:p w:rsidR="009D7F90" w:rsidRDefault="00F33B16" w:rsidP="009D7F90">
            <w:pPr>
              <w:pStyle w:val="Default"/>
              <w:jc w:val="both"/>
              <w:rPr>
                <w:rFonts w:ascii="Times New Roman" w:hAnsi="Times New Roman" w:cs="Times New Roman"/>
                <w:sz w:val="28"/>
                <w:szCs w:val="28"/>
                <w:lang w:val="en-US"/>
              </w:rPr>
            </w:pPr>
            <w:r w:rsidRPr="00F0705A">
              <w:rPr>
                <w:bCs/>
                <w:sz w:val="28"/>
                <w:szCs w:val="28"/>
                <w:lang w:val="ro-MD" w:eastAsia="ja-JP"/>
              </w:rPr>
              <w:t>1.</w:t>
            </w:r>
            <w:r w:rsidRPr="00F0705A">
              <w:rPr>
                <w:b/>
                <w:bCs/>
                <w:sz w:val="28"/>
                <w:szCs w:val="28"/>
                <w:lang w:val="ro-MD" w:eastAsia="ja-JP"/>
              </w:rPr>
              <w:t xml:space="preserve"> </w:t>
            </w:r>
            <w:r w:rsidRPr="00F0705A">
              <w:rPr>
                <w:rFonts w:eastAsia="MS Mincho"/>
                <w:sz w:val="28"/>
                <w:szCs w:val="28"/>
                <w:lang w:val="ro-MD" w:eastAsia="ja-JP"/>
              </w:rPr>
              <w:t xml:space="preserve">Nivelul de interes public </w:t>
            </w:r>
            <w:proofErr w:type="spellStart"/>
            <w:r w:rsidRPr="00F0705A">
              <w:rPr>
                <w:rFonts w:eastAsia="MS Mincho"/>
                <w:sz w:val="28"/>
                <w:szCs w:val="28"/>
                <w:lang w:val="ro-MD" w:eastAsia="ja-JP"/>
              </w:rPr>
              <w:t>faţă</w:t>
            </w:r>
            <w:proofErr w:type="spellEnd"/>
            <w:r w:rsidRPr="00F0705A">
              <w:rPr>
                <w:rFonts w:eastAsia="MS Mincho"/>
                <w:sz w:val="28"/>
                <w:szCs w:val="28"/>
                <w:lang w:val="ro-MD" w:eastAsia="ja-JP"/>
              </w:rPr>
              <w:t xml:space="preserve"> de </w:t>
            </w:r>
            <w:proofErr w:type="spellStart"/>
            <w:r w:rsidRPr="00F0705A">
              <w:rPr>
                <w:rFonts w:eastAsia="MS Mincho"/>
                <w:sz w:val="28"/>
                <w:szCs w:val="28"/>
                <w:lang w:val="ro-MD" w:eastAsia="ja-JP"/>
              </w:rPr>
              <w:t>intervenţia</w:t>
            </w:r>
            <w:proofErr w:type="spellEnd"/>
            <w:r w:rsidRPr="00F0705A">
              <w:rPr>
                <w:rFonts w:eastAsia="MS Mincho"/>
                <w:sz w:val="28"/>
                <w:szCs w:val="28"/>
                <w:lang w:val="ro-MD" w:eastAsia="ja-JP"/>
              </w:rPr>
              <w:t xml:space="preserve"> propusă este</w:t>
            </w:r>
            <w:r w:rsidRPr="00F0705A">
              <w:rPr>
                <w:sz w:val="28"/>
                <w:szCs w:val="28"/>
                <w:lang w:val="ro-MD"/>
              </w:rPr>
              <w:t xml:space="preserve"> mediu, corespunzător unor grupuri soc</w:t>
            </w:r>
            <w:r w:rsidR="00431946">
              <w:rPr>
                <w:sz w:val="28"/>
                <w:szCs w:val="28"/>
                <w:lang w:val="ro-MD"/>
              </w:rPr>
              <w:t xml:space="preserve">iale distincte, </w:t>
            </w:r>
            <w:proofErr w:type="spellStart"/>
            <w:r w:rsidR="00431946">
              <w:rPr>
                <w:sz w:val="28"/>
                <w:szCs w:val="28"/>
                <w:lang w:val="ro-MD"/>
              </w:rPr>
              <w:t>restrînse</w:t>
            </w:r>
            <w:proofErr w:type="spellEnd"/>
            <w:r w:rsidR="00431946">
              <w:rPr>
                <w:sz w:val="28"/>
                <w:szCs w:val="28"/>
                <w:lang w:val="ro-MD"/>
              </w:rPr>
              <w:t xml:space="preserve"> legat</w:t>
            </w:r>
            <w:r w:rsidR="007B5161">
              <w:rPr>
                <w:rFonts w:ascii="Times New Roman" w:hAnsi="Times New Roman" w:cs="Times New Roman"/>
                <w:sz w:val="28"/>
                <w:szCs w:val="28"/>
                <w:lang w:val="ro-RO"/>
              </w:rPr>
              <w:t xml:space="preserve"> </w:t>
            </w:r>
            <w:r w:rsidR="007B5161">
              <w:rPr>
                <w:sz w:val="28"/>
                <w:szCs w:val="28"/>
                <w:lang w:val="ro-RO"/>
              </w:rPr>
              <w:t xml:space="preserve">cu </w:t>
            </w:r>
            <w:r w:rsidR="007B5161" w:rsidRPr="00F103EC">
              <w:rPr>
                <w:rFonts w:ascii="Times New Roman" w:hAnsi="Times New Roman" w:cs="Times New Roman"/>
                <w:sz w:val="28"/>
                <w:szCs w:val="28"/>
                <w:lang w:val="ro-RO"/>
              </w:rPr>
              <w:t>limit</w:t>
            </w:r>
            <w:r w:rsidR="007B5161">
              <w:rPr>
                <w:rFonts w:ascii="Times New Roman" w:hAnsi="Times New Roman" w:cs="Times New Roman"/>
                <w:sz w:val="28"/>
                <w:szCs w:val="28"/>
                <w:lang w:val="ro-RO"/>
              </w:rPr>
              <w:t xml:space="preserve">area </w:t>
            </w:r>
            <w:r w:rsidR="007B5161" w:rsidRPr="00F103EC">
              <w:rPr>
                <w:rFonts w:ascii="Times New Roman" w:hAnsi="Times New Roman" w:cs="Times New Roman"/>
                <w:sz w:val="28"/>
                <w:szCs w:val="28"/>
                <w:lang w:val="ro-RO"/>
              </w:rPr>
              <w:t>riscului de transmitere la păsările de curte</w:t>
            </w:r>
            <w:r w:rsidR="007B5161">
              <w:rPr>
                <w:rFonts w:ascii="Times New Roman" w:hAnsi="Times New Roman" w:cs="Times New Roman"/>
                <w:sz w:val="28"/>
                <w:szCs w:val="28"/>
                <w:lang w:val="ro-RO"/>
              </w:rPr>
              <w:t xml:space="preserve"> </w:t>
            </w:r>
            <w:proofErr w:type="spellStart"/>
            <w:r w:rsidR="007B5161" w:rsidRPr="00F103EC">
              <w:rPr>
                <w:rFonts w:ascii="Times New Roman" w:hAnsi="Times New Roman" w:cs="Times New Roman"/>
                <w:sz w:val="28"/>
                <w:szCs w:val="28"/>
                <w:lang w:val="ro-RO"/>
              </w:rPr>
              <w:t>şi</w:t>
            </w:r>
            <w:proofErr w:type="spellEnd"/>
            <w:r w:rsidR="007B5161" w:rsidRPr="00F103EC">
              <w:rPr>
                <w:rFonts w:ascii="Times New Roman" w:hAnsi="Times New Roman" w:cs="Times New Roman"/>
                <w:sz w:val="28"/>
                <w:szCs w:val="28"/>
                <w:lang w:val="ro-RO"/>
              </w:rPr>
              <w:t xml:space="preserve"> la alte</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păsări</w:t>
            </w:r>
            <w:r w:rsidR="007B5161">
              <w:rPr>
                <w:rFonts w:ascii="Times New Roman" w:hAnsi="Times New Roman" w:cs="Times New Roman"/>
                <w:sz w:val="28"/>
                <w:szCs w:val="28"/>
                <w:lang w:val="ro-RO"/>
              </w:rPr>
              <w:t xml:space="preserve"> </w:t>
            </w:r>
            <w:proofErr w:type="spellStart"/>
            <w:r w:rsidR="007B5161" w:rsidRPr="00F103EC">
              <w:rPr>
                <w:rFonts w:ascii="Times New Roman" w:hAnsi="Times New Roman" w:cs="Times New Roman"/>
                <w:sz w:val="28"/>
                <w:szCs w:val="28"/>
                <w:lang w:val="ro-RO"/>
              </w:rPr>
              <w:t>ţinute</w:t>
            </w:r>
            <w:proofErr w:type="spellEnd"/>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în</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captivitate, de la păsările</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sălbatice vii, a gripei</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aviare</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cauzate de subtipul H5N1 al virusului</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 xml:space="preserve">gripei A </w:t>
            </w:r>
            <w:proofErr w:type="spellStart"/>
            <w:r w:rsidR="007B5161" w:rsidRPr="00F103EC">
              <w:rPr>
                <w:rFonts w:ascii="Times New Roman" w:hAnsi="Times New Roman" w:cs="Times New Roman"/>
                <w:sz w:val="28"/>
                <w:szCs w:val="28"/>
                <w:lang w:val="ro-RO"/>
              </w:rPr>
              <w:t>şi</w:t>
            </w:r>
            <w:proofErr w:type="spellEnd"/>
            <w:r w:rsidR="007B5161" w:rsidRPr="00F103EC">
              <w:rPr>
                <w:rFonts w:ascii="Times New Roman" w:hAnsi="Times New Roman" w:cs="Times New Roman"/>
                <w:sz w:val="28"/>
                <w:szCs w:val="28"/>
                <w:lang w:val="ro-RO"/>
              </w:rPr>
              <w:t xml:space="preserve"> de stabilire a unui</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sistem de depistare</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timpurie</w:t>
            </w:r>
            <w:r w:rsidR="007B5161">
              <w:rPr>
                <w:rFonts w:ascii="Times New Roman" w:hAnsi="Times New Roman" w:cs="Times New Roman"/>
                <w:sz w:val="28"/>
                <w:szCs w:val="28"/>
                <w:lang w:val="ro-RO"/>
              </w:rPr>
              <w:t xml:space="preserve"> </w:t>
            </w:r>
            <w:r w:rsidR="007B5161" w:rsidRPr="00F103EC">
              <w:rPr>
                <w:rFonts w:ascii="Times New Roman" w:hAnsi="Times New Roman" w:cs="Times New Roman"/>
                <w:sz w:val="28"/>
                <w:szCs w:val="28"/>
                <w:lang w:val="ro-RO"/>
              </w:rPr>
              <w:t>în</w:t>
            </w:r>
            <w:r w:rsidR="007B5161">
              <w:rPr>
                <w:rFonts w:ascii="Times New Roman" w:hAnsi="Times New Roman" w:cs="Times New Roman"/>
                <w:sz w:val="28"/>
                <w:szCs w:val="28"/>
                <w:lang w:val="ro-RO"/>
              </w:rPr>
              <w:t xml:space="preserve"> </w:t>
            </w:r>
            <w:r w:rsidR="00CB66F3">
              <w:rPr>
                <w:sz w:val="28"/>
                <w:szCs w:val="28"/>
                <w:lang w:val="ro-RO"/>
              </w:rPr>
              <w:t>zonele cu grad ridicat de risc.</w:t>
            </w:r>
            <w:r w:rsidR="009D7F90" w:rsidRPr="00C34BD4">
              <w:rPr>
                <w:rFonts w:ascii="Times New Roman" w:hAnsi="Times New Roman" w:cs="Times New Roman"/>
                <w:sz w:val="28"/>
                <w:szCs w:val="28"/>
                <w:lang w:val="en-US"/>
              </w:rPr>
              <w:t xml:space="preserve"> </w:t>
            </w:r>
          </w:p>
          <w:p w:rsidR="00F33B16" w:rsidRPr="00967324" w:rsidRDefault="00F33B16" w:rsidP="00977B38">
            <w:pPr>
              <w:ind w:firstLine="0"/>
              <w:rPr>
                <w:color w:val="000000" w:themeColor="text1"/>
                <w:sz w:val="28"/>
                <w:szCs w:val="28"/>
              </w:rPr>
            </w:pPr>
            <w:r w:rsidRPr="00F0705A">
              <w:rPr>
                <w:color w:val="000000" w:themeColor="text1"/>
                <w:sz w:val="28"/>
                <w:szCs w:val="28"/>
                <w:lang w:val="ro-MD"/>
              </w:rPr>
              <w:t xml:space="preserve">2. </w:t>
            </w:r>
            <w:proofErr w:type="spellStart"/>
            <w:r w:rsidR="0076766B">
              <w:rPr>
                <w:color w:val="000000"/>
                <w:sz w:val="28"/>
                <w:szCs w:val="28"/>
                <w:lang w:val="ro-RO"/>
              </w:rPr>
              <w:t>Intervenţia</w:t>
            </w:r>
            <w:proofErr w:type="spellEnd"/>
            <w:r w:rsidR="0076766B">
              <w:rPr>
                <w:color w:val="000000"/>
                <w:sz w:val="28"/>
                <w:szCs w:val="28"/>
                <w:lang w:val="ro-RO"/>
              </w:rPr>
              <w:t xml:space="preserve"> </w:t>
            </w:r>
            <w:r w:rsidR="0076766B" w:rsidRPr="00C31DAF">
              <w:rPr>
                <w:b/>
                <w:color w:val="000000"/>
                <w:sz w:val="28"/>
                <w:szCs w:val="28"/>
              </w:rPr>
              <w:t xml:space="preserve">nu </w:t>
            </w:r>
            <w:proofErr w:type="spellStart"/>
            <w:r w:rsidR="0076766B" w:rsidRPr="00C31DAF">
              <w:rPr>
                <w:b/>
                <w:color w:val="000000"/>
                <w:sz w:val="28"/>
                <w:szCs w:val="28"/>
              </w:rPr>
              <w:t>este</w:t>
            </w:r>
            <w:proofErr w:type="spellEnd"/>
            <w:r w:rsidR="0076766B" w:rsidRPr="00C31DAF">
              <w:rPr>
                <w:b/>
                <w:color w:val="000000"/>
                <w:sz w:val="28"/>
                <w:szCs w:val="28"/>
              </w:rPr>
              <w:t xml:space="preserve"> </w:t>
            </w:r>
            <w:proofErr w:type="spellStart"/>
            <w:r w:rsidR="0076766B" w:rsidRPr="00C31DAF">
              <w:rPr>
                <w:b/>
                <w:color w:val="000000"/>
                <w:sz w:val="28"/>
                <w:szCs w:val="28"/>
              </w:rPr>
              <w:t>nouă</w:t>
            </w:r>
            <w:proofErr w:type="spellEnd"/>
            <w:r w:rsidR="00CC6E17">
              <w:rPr>
                <w:b/>
                <w:color w:val="000000"/>
                <w:sz w:val="28"/>
                <w:szCs w:val="28"/>
              </w:rPr>
              <w:t>,</w:t>
            </w:r>
            <w:r w:rsidR="005F1542" w:rsidRPr="00C31DAF">
              <w:rPr>
                <w:color w:val="000000"/>
                <w:sz w:val="28"/>
                <w:szCs w:val="28"/>
              </w:rPr>
              <w:t xml:space="preserve"> </w:t>
            </w:r>
            <w:proofErr w:type="spellStart"/>
            <w:r w:rsidR="005F1542" w:rsidRPr="00C31DAF">
              <w:rPr>
                <w:color w:val="000000"/>
                <w:sz w:val="28"/>
                <w:szCs w:val="28"/>
              </w:rPr>
              <w:t>în</w:t>
            </w:r>
            <w:proofErr w:type="spellEnd"/>
            <w:r w:rsidR="005F1542" w:rsidRPr="00C31DAF">
              <w:rPr>
                <w:color w:val="000000"/>
                <w:sz w:val="28"/>
                <w:szCs w:val="28"/>
              </w:rPr>
              <w:t xml:space="preserve"> mare parte </w:t>
            </w:r>
            <w:proofErr w:type="spellStart"/>
            <w:r w:rsidR="00CC6E17">
              <w:rPr>
                <w:color w:val="000000"/>
                <w:sz w:val="28"/>
                <w:szCs w:val="28"/>
              </w:rPr>
              <w:t>este</w:t>
            </w:r>
            <w:proofErr w:type="spellEnd"/>
            <w:r w:rsidR="00CC6E17">
              <w:rPr>
                <w:color w:val="000000"/>
                <w:sz w:val="28"/>
                <w:szCs w:val="28"/>
              </w:rPr>
              <w:t xml:space="preserve"> </w:t>
            </w:r>
            <w:proofErr w:type="spellStart"/>
            <w:r w:rsidR="005F1542" w:rsidRPr="00C31DAF">
              <w:rPr>
                <w:color w:val="000000"/>
                <w:sz w:val="28"/>
                <w:szCs w:val="28"/>
              </w:rPr>
              <w:t>deja</w:t>
            </w:r>
            <w:proofErr w:type="spellEnd"/>
            <w:r w:rsidR="005F1542" w:rsidRPr="00C31DAF">
              <w:rPr>
                <w:color w:val="000000"/>
                <w:sz w:val="28"/>
                <w:szCs w:val="28"/>
              </w:rPr>
              <w:t xml:space="preserve"> </w:t>
            </w:r>
            <w:proofErr w:type="spellStart"/>
            <w:r w:rsidR="005F1542" w:rsidRPr="00C31DAF">
              <w:rPr>
                <w:color w:val="000000"/>
                <w:sz w:val="28"/>
                <w:szCs w:val="28"/>
              </w:rPr>
              <w:t>existentă</w:t>
            </w:r>
            <w:proofErr w:type="spellEnd"/>
            <w:r w:rsidR="005F1542" w:rsidRPr="00C31DAF">
              <w:rPr>
                <w:color w:val="000000"/>
                <w:sz w:val="28"/>
                <w:szCs w:val="28"/>
              </w:rPr>
              <w:t xml:space="preserve"> </w:t>
            </w:r>
            <w:proofErr w:type="spellStart"/>
            <w:r w:rsidR="005F1542" w:rsidRPr="00C31DAF">
              <w:rPr>
                <w:color w:val="000000"/>
                <w:sz w:val="28"/>
                <w:szCs w:val="28"/>
              </w:rPr>
              <w:t>în</w:t>
            </w:r>
            <w:proofErr w:type="spellEnd"/>
            <w:r w:rsidR="005F1542" w:rsidRPr="00C31DAF">
              <w:rPr>
                <w:color w:val="000000"/>
                <w:sz w:val="28"/>
                <w:szCs w:val="28"/>
              </w:rPr>
              <w:t xml:space="preserve"> </w:t>
            </w:r>
            <w:proofErr w:type="spellStart"/>
            <w:r w:rsidR="005F1542" w:rsidRPr="00C31DAF">
              <w:rPr>
                <w:color w:val="000000"/>
                <w:sz w:val="28"/>
                <w:szCs w:val="28"/>
              </w:rPr>
              <w:t>cadrul</w:t>
            </w:r>
            <w:proofErr w:type="spellEnd"/>
            <w:r w:rsidR="005F1542" w:rsidRPr="00C31DAF">
              <w:rPr>
                <w:color w:val="000000"/>
                <w:sz w:val="28"/>
                <w:szCs w:val="28"/>
              </w:rPr>
              <w:t xml:space="preserve"> </w:t>
            </w:r>
            <w:proofErr w:type="spellStart"/>
            <w:r w:rsidR="005F1542">
              <w:rPr>
                <w:color w:val="000000"/>
                <w:sz w:val="28"/>
                <w:szCs w:val="28"/>
              </w:rPr>
              <w:t>normativ</w:t>
            </w:r>
            <w:proofErr w:type="spellEnd"/>
            <w:r w:rsidR="005F1542">
              <w:rPr>
                <w:color w:val="000000"/>
                <w:sz w:val="28"/>
                <w:szCs w:val="28"/>
              </w:rPr>
              <w:t xml:space="preserve"> </w:t>
            </w:r>
            <w:r w:rsidR="00197D4E">
              <w:rPr>
                <w:color w:val="000000"/>
                <w:sz w:val="28"/>
                <w:szCs w:val="28"/>
              </w:rPr>
              <w:t xml:space="preserve">national, </w:t>
            </w:r>
            <w:proofErr w:type="spellStart"/>
            <w:r w:rsidR="00197D4E">
              <w:rPr>
                <w:color w:val="000000"/>
                <w:sz w:val="28"/>
                <w:szCs w:val="28"/>
              </w:rPr>
              <w:t>implementată</w:t>
            </w:r>
            <w:proofErr w:type="spellEnd"/>
            <w:r w:rsidR="00197D4E">
              <w:rPr>
                <w:color w:val="000000"/>
                <w:sz w:val="28"/>
                <w:szCs w:val="28"/>
              </w:rPr>
              <w:t xml:space="preserve"> </w:t>
            </w:r>
            <w:proofErr w:type="spellStart"/>
            <w:r w:rsidR="00197D4E">
              <w:rPr>
                <w:color w:val="000000"/>
                <w:sz w:val="28"/>
                <w:szCs w:val="28"/>
              </w:rPr>
              <w:t>în</w:t>
            </w:r>
            <w:proofErr w:type="spellEnd"/>
            <w:r w:rsidR="00197D4E">
              <w:rPr>
                <w:color w:val="000000"/>
                <w:sz w:val="28"/>
                <w:szCs w:val="28"/>
              </w:rPr>
              <w:t xml:space="preserve"> </w:t>
            </w:r>
            <w:proofErr w:type="spellStart"/>
            <w:r w:rsidR="00197D4E">
              <w:rPr>
                <w:color w:val="000000"/>
                <w:sz w:val="28"/>
                <w:szCs w:val="28"/>
              </w:rPr>
              <w:t>practică</w:t>
            </w:r>
            <w:proofErr w:type="spellEnd"/>
            <w:r w:rsidR="00967324">
              <w:rPr>
                <w:color w:val="000000"/>
                <w:sz w:val="28"/>
                <w:szCs w:val="28"/>
                <w:lang w:val="ro-RO"/>
              </w:rPr>
              <w:t>,</w:t>
            </w:r>
            <w:r w:rsidR="0076766B">
              <w:rPr>
                <w:color w:val="000000"/>
                <w:sz w:val="28"/>
                <w:szCs w:val="28"/>
              </w:rPr>
              <w:t xml:space="preserve"> </w:t>
            </w:r>
            <w:proofErr w:type="spellStart"/>
            <w:r w:rsidRPr="00F0705A">
              <w:rPr>
                <w:color w:val="000000" w:themeColor="text1"/>
                <w:sz w:val="28"/>
                <w:szCs w:val="28"/>
                <w:lang w:val="ro-MD"/>
              </w:rPr>
              <w:t>ţine</w:t>
            </w:r>
            <w:proofErr w:type="spellEnd"/>
            <w:r w:rsidRPr="00F0705A">
              <w:rPr>
                <w:color w:val="000000" w:themeColor="text1"/>
                <w:sz w:val="28"/>
                <w:szCs w:val="28"/>
                <w:lang w:val="ro-MD"/>
              </w:rPr>
              <w:t xml:space="preserve"> de reglementarea </w:t>
            </w:r>
            <w:r w:rsidR="00910CD3">
              <w:rPr>
                <w:rFonts w:eastAsia="Calibri"/>
                <w:bCs/>
                <w:color w:val="000000"/>
                <w:sz w:val="28"/>
                <w:szCs w:val="28"/>
                <w:lang w:val="ro-MD" w:eastAsia="ru-RU"/>
              </w:rPr>
              <w:t xml:space="preserve">măsurilor </w:t>
            </w:r>
            <w:r w:rsidR="00910CD3" w:rsidRPr="007B5161">
              <w:rPr>
                <w:rFonts w:eastAsia="Calibri"/>
                <w:bCs/>
                <w:color w:val="000000"/>
                <w:sz w:val="28"/>
                <w:szCs w:val="28"/>
                <w:lang w:val="ro-MD" w:eastAsia="ru-RU"/>
              </w:rPr>
              <w:t xml:space="preserve">de supraveghere, </w:t>
            </w:r>
            <w:r w:rsidR="00910CD3" w:rsidRPr="007B5161">
              <w:rPr>
                <w:rFonts w:eastAsia="Calibri"/>
                <w:bCs/>
                <w:color w:val="000000"/>
                <w:sz w:val="28"/>
                <w:szCs w:val="28"/>
                <w:lang w:val="ro-MD" w:eastAsia="ru-RU"/>
              </w:rPr>
              <w:lastRenderedPageBreak/>
              <w:t xml:space="preserve">control </w:t>
            </w:r>
            <w:proofErr w:type="spellStart"/>
            <w:r w:rsidR="00910CD3" w:rsidRPr="007B5161">
              <w:rPr>
                <w:rFonts w:eastAsia="Calibri"/>
                <w:bCs/>
                <w:color w:val="000000"/>
                <w:sz w:val="28"/>
                <w:szCs w:val="28"/>
                <w:lang w:val="ro-MD" w:eastAsia="ru-RU"/>
              </w:rPr>
              <w:t>şi</w:t>
            </w:r>
            <w:proofErr w:type="spellEnd"/>
            <w:r w:rsidR="00910CD3" w:rsidRPr="007B5161">
              <w:rPr>
                <w:rFonts w:eastAsia="Calibri"/>
                <w:bCs/>
                <w:color w:val="000000"/>
                <w:sz w:val="28"/>
                <w:szCs w:val="28"/>
                <w:lang w:val="ro-MD" w:eastAsia="ru-RU"/>
              </w:rPr>
              <w:t xml:space="preserve"> combatere a gripei aviare</w:t>
            </w:r>
            <w:r w:rsidR="00CC6E17">
              <w:rPr>
                <w:rFonts w:eastAsia="Calibri"/>
                <w:bCs/>
                <w:color w:val="000000"/>
                <w:sz w:val="28"/>
                <w:szCs w:val="28"/>
                <w:lang w:val="ro-MD" w:eastAsia="ru-RU"/>
              </w:rPr>
              <w:t>. Aceasta</w:t>
            </w:r>
            <w:r w:rsidR="00197D4E">
              <w:rPr>
                <w:rFonts w:eastAsia="Calibri"/>
                <w:bCs/>
                <w:color w:val="000000"/>
                <w:sz w:val="28"/>
                <w:szCs w:val="28"/>
                <w:lang w:val="ro-MD" w:eastAsia="ru-RU"/>
              </w:rPr>
              <w:t xml:space="preserve"> </w:t>
            </w:r>
            <w:proofErr w:type="spellStart"/>
            <w:r w:rsidR="00CC6E17">
              <w:rPr>
                <w:sz w:val="28"/>
                <w:szCs w:val="28"/>
              </w:rPr>
              <w:t>oferă</w:t>
            </w:r>
            <w:proofErr w:type="spellEnd"/>
            <w:r w:rsidR="00CC6E17">
              <w:rPr>
                <w:sz w:val="28"/>
                <w:szCs w:val="28"/>
              </w:rPr>
              <w:t xml:space="preserve">, </w:t>
            </w:r>
            <w:proofErr w:type="spellStart"/>
            <w:r w:rsidR="00CC6E17">
              <w:rPr>
                <w:sz w:val="28"/>
                <w:szCs w:val="28"/>
              </w:rPr>
              <w:t>în</w:t>
            </w:r>
            <w:proofErr w:type="spellEnd"/>
            <w:r w:rsidR="00CC6E17">
              <w:rPr>
                <w:sz w:val="28"/>
                <w:szCs w:val="28"/>
              </w:rPr>
              <w:t xml:space="preserve"> </w:t>
            </w:r>
            <w:proofErr w:type="spellStart"/>
            <w:r w:rsidR="00CC6E17">
              <w:rPr>
                <w:sz w:val="28"/>
                <w:szCs w:val="28"/>
              </w:rPr>
              <w:t>primul</w:t>
            </w:r>
            <w:proofErr w:type="spellEnd"/>
            <w:r w:rsidR="00CC6E17">
              <w:rPr>
                <w:sz w:val="28"/>
                <w:szCs w:val="28"/>
              </w:rPr>
              <w:t xml:space="preserve"> </w:t>
            </w:r>
            <w:proofErr w:type="spellStart"/>
            <w:r w:rsidR="00CC6E17">
              <w:rPr>
                <w:sz w:val="28"/>
                <w:szCs w:val="28"/>
              </w:rPr>
              <w:t>rî</w:t>
            </w:r>
            <w:r w:rsidR="00910CD3">
              <w:rPr>
                <w:sz w:val="28"/>
                <w:szCs w:val="28"/>
              </w:rPr>
              <w:t>nd</w:t>
            </w:r>
            <w:proofErr w:type="spellEnd"/>
            <w:r w:rsidR="00910CD3">
              <w:rPr>
                <w:sz w:val="28"/>
                <w:szCs w:val="28"/>
              </w:rPr>
              <w:t xml:space="preserve">, </w:t>
            </w:r>
            <w:proofErr w:type="spellStart"/>
            <w:r w:rsidR="00910CD3">
              <w:rPr>
                <w:sz w:val="28"/>
                <w:szCs w:val="28"/>
              </w:rPr>
              <w:t>agenţilor</w:t>
            </w:r>
            <w:proofErr w:type="spellEnd"/>
            <w:r w:rsidR="00910CD3">
              <w:rPr>
                <w:sz w:val="28"/>
                <w:szCs w:val="28"/>
              </w:rPr>
              <w:t xml:space="preserve"> </w:t>
            </w:r>
            <w:proofErr w:type="spellStart"/>
            <w:r w:rsidR="00910CD3">
              <w:rPr>
                <w:sz w:val="28"/>
                <w:szCs w:val="28"/>
              </w:rPr>
              <w:t>economici</w:t>
            </w:r>
            <w:proofErr w:type="spellEnd"/>
            <w:r w:rsidR="00910CD3">
              <w:rPr>
                <w:sz w:val="28"/>
                <w:szCs w:val="28"/>
              </w:rPr>
              <w:t xml:space="preserve"> </w:t>
            </w:r>
            <w:proofErr w:type="spellStart"/>
            <w:r w:rsidR="00910CD3">
              <w:rPr>
                <w:sz w:val="28"/>
                <w:szCs w:val="28"/>
              </w:rPr>
              <w:t>pîrghii</w:t>
            </w:r>
            <w:proofErr w:type="spellEnd"/>
            <w:r w:rsidR="00910CD3">
              <w:rPr>
                <w:sz w:val="28"/>
                <w:szCs w:val="28"/>
              </w:rPr>
              <w:t xml:space="preserve"> </w:t>
            </w:r>
            <w:proofErr w:type="spellStart"/>
            <w:r w:rsidR="00910CD3">
              <w:rPr>
                <w:sz w:val="28"/>
                <w:szCs w:val="28"/>
              </w:rPr>
              <w:t>pentru</w:t>
            </w:r>
            <w:proofErr w:type="spellEnd"/>
            <w:r w:rsidR="00910CD3">
              <w:rPr>
                <w:sz w:val="28"/>
                <w:szCs w:val="28"/>
              </w:rPr>
              <w:t xml:space="preserve"> a </w:t>
            </w:r>
            <w:proofErr w:type="spellStart"/>
            <w:r w:rsidR="00910CD3">
              <w:rPr>
                <w:sz w:val="28"/>
                <w:szCs w:val="28"/>
              </w:rPr>
              <w:t>proteja</w:t>
            </w:r>
            <w:proofErr w:type="spellEnd"/>
            <w:r w:rsidR="00910CD3">
              <w:rPr>
                <w:sz w:val="28"/>
                <w:szCs w:val="28"/>
              </w:rPr>
              <w:t xml:space="preserve"> </w:t>
            </w:r>
            <w:proofErr w:type="spellStart"/>
            <w:r w:rsidR="00910CD3">
              <w:rPr>
                <w:sz w:val="28"/>
                <w:szCs w:val="28"/>
              </w:rPr>
              <w:t>sănătatea</w:t>
            </w:r>
            <w:proofErr w:type="spellEnd"/>
            <w:r w:rsidR="00910CD3">
              <w:rPr>
                <w:sz w:val="28"/>
                <w:szCs w:val="28"/>
              </w:rPr>
              <w:t xml:space="preserve"> </w:t>
            </w:r>
            <w:proofErr w:type="spellStart"/>
            <w:r w:rsidR="00910CD3">
              <w:rPr>
                <w:sz w:val="28"/>
                <w:szCs w:val="28"/>
              </w:rPr>
              <w:t>şi</w:t>
            </w:r>
            <w:proofErr w:type="spellEnd"/>
            <w:r w:rsidR="00910CD3">
              <w:rPr>
                <w:sz w:val="28"/>
                <w:szCs w:val="28"/>
              </w:rPr>
              <w:t xml:space="preserve"> a </w:t>
            </w:r>
            <w:proofErr w:type="spellStart"/>
            <w:r w:rsidR="00910CD3">
              <w:rPr>
                <w:sz w:val="28"/>
                <w:szCs w:val="28"/>
              </w:rPr>
              <w:t>asigura</w:t>
            </w:r>
            <w:proofErr w:type="spellEnd"/>
            <w:r w:rsidR="00910CD3">
              <w:rPr>
                <w:sz w:val="28"/>
                <w:szCs w:val="28"/>
              </w:rPr>
              <w:t xml:space="preserve"> </w:t>
            </w:r>
            <w:proofErr w:type="spellStart"/>
            <w:r w:rsidR="00910CD3">
              <w:rPr>
                <w:sz w:val="28"/>
                <w:szCs w:val="28"/>
              </w:rPr>
              <w:t>bunăstarea</w:t>
            </w:r>
            <w:proofErr w:type="spellEnd"/>
            <w:r w:rsidR="00910CD3">
              <w:rPr>
                <w:sz w:val="28"/>
                <w:szCs w:val="28"/>
              </w:rPr>
              <w:t xml:space="preserve"> </w:t>
            </w:r>
            <w:proofErr w:type="spellStart"/>
            <w:r w:rsidR="00910CD3">
              <w:rPr>
                <w:sz w:val="28"/>
                <w:szCs w:val="28"/>
              </w:rPr>
              <w:t>aimalelor</w:t>
            </w:r>
            <w:proofErr w:type="spellEnd"/>
            <w:r w:rsidR="00CC6E17">
              <w:rPr>
                <w:sz w:val="28"/>
                <w:szCs w:val="28"/>
              </w:rPr>
              <w:t>,</w:t>
            </w:r>
            <w:r w:rsidR="00910CD3">
              <w:rPr>
                <w:sz w:val="28"/>
                <w:szCs w:val="28"/>
              </w:rPr>
              <w:t xml:space="preserve"> </w:t>
            </w:r>
            <w:proofErr w:type="spellStart"/>
            <w:r w:rsidR="00910CD3">
              <w:rPr>
                <w:sz w:val="28"/>
                <w:szCs w:val="28"/>
              </w:rPr>
              <w:t>aflate</w:t>
            </w:r>
            <w:proofErr w:type="spellEnd"/>
            <w:r w:rsidR="00910CD3">
              <w:rPr>
                <w:sz w:val="28"/>
                <w:szCs w:val="28"/>
              </w:rPr>
              <w:t xml:space="preserve"> </w:t>
            </w:r>
            <w:proofErr w:type="spellStart"/>
            <w:r w:rsidR="00910CD3">
              <w:rPr>
                <w:sz w:val="28"/>
                <w:szCs w:val="28"/>
              </w:rPr>
              <w:t>în</w:t>
            </w:r>
            <w:proofErr w:type="spellEnd"/>
            <w:r w:rsidR="00910CD3">
              <w:rPr>
                <w:sz w:val="28"/>
                <w:szCs w:val="28"/>
              </w:rPr>
              <w:t xml:space="preserve"> </w:t>
            </w:r>
            <w:proofErr w:type="spellStart"/>
            <w:r w:rsidR="00910CD3">
              <w:rPr>
                <w:sz w:val="28"/>
                <w:szCs w:val="28"/>
              </w:rPr>
              <w:t>proprietate</w:t>
            </w:r>
            <w:proofErr w:type="spellEnd"/>
            <w:r w:rsidR="00910CD3">
              <w:rPr>
                <w:sz w:val="28"/>
                <w:szCs w:val="28"/>
              </w:rPr>
              <w:t xml:space="preserve">, </w:t>
            </w:r>
            <w:proofErr w:type="spellStart"/>
            <w:r w:rsidR="00910CD3">
              <w:rPr>
                <w:sz w:val="28"/>
                <w:szCs w:val="28"/>
              </w:rPr>
              <w:t>adică</w:t>
            </w:r>
            <w:proofErr w:type="spellEnd"/>
            <w:r w:rsidR="00910CD3">
              <w:rPr>
                <w:sz w:val="28"/>
                <w:szCs w:val="28"/>
              </w:rPr>
              <w:t xml:space="preserve"> </w:t>
            </w:r>
            <w:r w:rsidR="00197D4E">
              <w:rPr>
                <w:sz w:val="28"/>
                <w:szCs w:val="28"/>
              </w:rPr>
              <w:t xml:space="preserve">a </w:t>
            </w:r>
            <w:proofErr w:type="spellStart"/>
            <w:r w:rsidR="00197D4E">
              <w:rPr>
                <w:sz w:val="28"/>
                <w:szCs w:val="28"/>
              </w:rPr>
              <w:t>bunurilor</w:t>
            </w:r>
            <w:proofErr w:type="spellEnd"/>
            <w:r w:rsidR="00197D4E">
              <w:rPr>
                <w:sz w:val="28"/>
                <w:szCs w:val="28"/>
              </w:rPr>
              <w:t>,</w:t>
            </w:r>
            <w:r w:rsidR="00910CD3">
              <w:rPr>
                <w:sz w:val="28"/>
                <w:szCs w:val="28"/>
              </w:rPr>
              <w:t xml:space="preserve"> </w:t>
            </w:r>
            <w:proofErr w:type="spellStart"/>
            <w:r w:rsidR="00910CD3">
              <w:rPr>
                <w:sz w:val="28"/>
                <w:szCs w:val="28"/>
              </w:rPr>
              <w:t>în</w:t>
            </w:r>
            <w:proofErr w:type="spellEnd"/>
            <w:r w:rsidR="00910CD3">
              <w:rPr>
                <w:sz w:val="28"/>
                <w:szCs w:val="28"/>
              </w:rPr>
              <w:t xml:space="preserve"> al </w:t>
            </w:r>
            <w:proofErr w:type="spellStart"/>
            <w:r w:rsidR="00910CD3">
              <w:rPr>
                <w:sz w:val="28"/>
                <w:szCs w:val="28"/>
              </w:rPr>
              <w:t>doilea</w:t>
            </w:r>
            <w:proofErr w:type="spellEnd"/>
            <w:r w:rsidR="00910CD3">
              <w:rPr>
                <w:sz w:val="28"/>
                <w:szCs w:val="28"/>
              </w:rPr>
              <w:t xml:space="preserve"> </w:t>
            </w:r>
            <w:proofErr w:type="spellStart"/>
            <w:r w:rsidR="00910CD3">
              <w:rPr>
                <w:sz w:val="28"/>
                <w:szCs w:val="28"/>
              </w:rPr>
              <w:t>rînd</w:t>
            </w:r>
            <w:proofErr w:type="spellEnd"/>
            <w:r w:rsidR="00910CD3">
              <w:rPr>
                <w:sz w:val="28"/>
                <w:szCs w:val="28"/>
              </w:rPr>
              <w:t>,</w:t>
            </w:r>
            <w:r w:rsidR="00197D4E">
              <w:rPr>
                <w:sz w:val="28"/>
                <w:szCs w:val="28"/>
              </w:rPr>
              <w:t xml:space="preserve"> </w:t>
            </w:r>
            <w:proofErr w:type="spellStart"/>
            <w:r w:rsidR="00197D4E">
              <w:rPr>
                <w:sz w:val="28"/>
                <w:szCs w:val="28"/>
              </w:rPr>
              <w:t>autorităţii</w:t>
            </w:r>
            <w:proofErr w:type="spellEnd"/>
            <w:r w:rsidR="00197D4E">
              <w:rPr>
                <w:sz w:val="28"/>
                <w:szCs w:val="28"/>
              </w:rPr>
              <w:t xml:space="preserve"> </w:t>
            </w:r>
            <w:proofErr w:type="spellStart"/>
            <w:r w:rsidR="00197D4E">
              <w:rPr>
                <w:sz w:val="28"/>
                <w:szCs w:val="28"/>
              </w:rPr>
              <w:t>competente</w:t>
            </w:r>
            <w:proofErr w:type="spellEnd"/>
            <w:r w:rsidR="00197D4E">
              <w:rPr>
                <w:sz w:val="28"/>
                <w:szCs w:val="28"/>
              </w:rPr>
              <w:t xml:space="preserve"> </w:t>
            </w:r>
            <w:proofErr w:type="spellStart"/>
            <w:r w:rsidR="00197D4E">
              <w:rPr>
                <w:sz w:val="28"/>
                <w:szCs w:val="28"/>
              </w:rPr>
              <w:t>să-şi</w:t>
            </w:r>
            <w:proofErr w:type="spellEnd"/>
            <w:r w:rsidR="00197D4E">
              <w:rPr>
                <w:sz w:val="28"/>
                <w:szCs w:val="28"/>
              </w:rPr>
              <w:t xml:space="preserve"> </w:t>
            </w:r>
            <w:proofErr w:type="spellStart"/>
            <w:r w:rsidR="00197D4E">
              <w:rPr>
                <w:sz w:val="28"/>
                <w:szCs w:val="28"/>
              </w:rPr>
              <w:t>exercite</w:t>
            </w:r>
            <w:proofErr w:type="spellEnd"/>
            <w:r w:rsidR="00197D4E">
              <w:rPr>
                <w:sz w:val="28"/>
                <w:szCs w:val="28"/>
              </w:rPr>
              <w:t xml:space="preserve"> </w:t>
            </w:r>
            <w:proofErr w:type="spellStart"/>
            <w:r w:rsidR="00197D4E">
              <w:rPr>
                <w:sz w:val="28"/>
                <w:szCs w:val="28"/>
              </w:rPr>
              <w:t>atribuţiile</w:t>
            </w:r>
            <w:proofErr w:type="spellEnd"/>
            <w:r w:rsidR="00967324">
              <w:rPr>
                <w:sz w:val="28"/>
                <w:szCs w:val="28"/>
              </w:rPr>
              <w:t xml:space="preserve"> </w:t>
            </w:r>
            <w:proofErr w:type="spellStart"/>
            <w:r w:rsidR="00967324">
              <w:rPr>
                <w:sz w:val="28"/>
                <w:szCs w:val="28"/>
              </w:rPr>
              <w:t>în</w:t>
            </w:r>
            <w:proofErr w:type="spellEnd"/>
            <w:r w:rsidR="00967324">
              <w:rPr>
                <w:sz w:val="28"/>
                <w:szCs w:val="28"/>
              </w:rPr>
              <w:t xml:space="preserve"> </w:t>
            </w:r>
            <w:proofErr w:type="spellStart"/>
            <w:r w:rsidR="00967324">
              <w:rPr>
                <w:sz w:val="28"/>
                <w:szCs w:val="28"/>
              </w:rPr>
              <w:t>domeniul</w:t>
            </w:r>
            <w:proofErr w:type="spellEnd"/>
            <w:r w:rsidR="00967324">
              <w:rPr>
                <w:sz w:val="28"/>
                <w:szCs w:val="28"/>
              </w:rPr>
              <w:t xml:space="preserve"> </w:t>
            </w:r>
            <w:proofErr w:type="spellStart"/>
            <w:r w:rsidR="00967324">
              <w:rPr>
                <w:sz w:val="28"/>
                <w:szCs w:val="28"/>
              </w:rPr>
              <w:t>reglementat</w:t>
            </w:r>
            <w:proofErr w:type="spellEnd"/>
            <w:r w:rsidR="00977B38">
              <w:rPr>
                <w:sz w:val="28"/>
                <w:szCs w:val="28"/>
              </w:rPr>
              <w:t xml:space="preserve"> </w:t>
            </w:r>
            <w:proofErr w:type="spellStart"/>
            <w:r w:rsidR="00977B38">
              <w:rPr>
                <w:sz w:val="28"/>
                <w:szCs w:val="28"/>
              </w:rPr>
              <w:t>şi</w:t>
            </w:r>
            <w:proofErr w:type="spellEnd"/>
            <w:r w:rsidR="00977B38">
              <w:rPr>
                <w:sz w:val="28"/>
                <w:szCs w:val="28"/>
              </w:rPr>
              <w:t xml:space="preserve"> </w:t>
            </w:r>
            <w:r w:rsidR="00431946">
              <w:rPr>
                <w:sz w:val="28"/>
                <w:szCs w:val="28"/>
              </w:rPr>
              <w:t xml:space="preserve">de </w:t>
            </w:r>
            <w:r w:rsidR="00977B38">
              <w:rPr>
                <w:sz w:val="28"/>
                <w:szCs w:val="28"/>
              </w:rPr>
              <w:t xml:space="preserve">a </w:t>
            </w:r>
            <w:proofErr w:type="spellStart"/>
            <w:r w:rsidR="00977B38">
              <w:rPr>
                <w:sz w:val="28"/>
                <w:szCs w:val="28"/>
              </w:rPr>
              <w:t>pune</w:t>
            </w:r>
            <w:proofErr w:type="spellEnd"/>
            <w:r w:rsidR="00977B38">
              <w:rPr>
                <w:sz w:val="28"/>
                <w:szCs w:val="28"/>
              </w:rPr>
              <w:t xml:space="preserve"> la </w:t>
            </w:r>
            <w:proofErr w:type="spellStart"/>
            <w:r w:rsidR="00977B38">
              <w:rPr>
                <w:sz w:val="28"/>
                <w:szCs w:val="28"/>
              </w:rPr>
              <w:t>dispoziţie</w:t>
            </w:r>
            <w:proofErr w:type="spellEnd"/>
            <w:r w:rsidR="00977B38">
              <w:rPr>
                <w:sz w:val="28"/>
                <w:szCs w:val="28"/>
              </w:rPr>
              <w:t xml:space="preserve"> </w:t>
            </w:r>
            <w:proofErr w:type="spellStart"/>
            <w:r w:rsidR="00977B38">
              <w:rPr>
                <w:sz w:val="28"/>
                <w:szCs w:val="28"/>
              </w:rPr>
              <w:t>garanţii</w:t>
            </w:r>
            <w:proofErr w:type="spellEnd"/>
            <w:r w:rsidR="00977B38">
              <w:rPr>
                <w:sz w:val="28"/>
                <w:szCs w:val="28"/>
              </w:rPr>
              <w:t xml:space="preserve"> </w:t>
            </w:r>
            <w:proofErr w:type="spellStart"/>
            <w:r w:rsidR="00977B38">
              <w:rPr>
                <w:sz w:val="28"/>
                <w:szCs w:val="28"/>
              </w:rPr>
              <w:t>documentate</w:t>
            </w:r>
            <w:proofErr w:type="spellEnd"/>
            <w:r w:rsidR="00977B38">
              <w:rPr>
                <w:sz w:val="28"/>
                <w:szCs w:val="28"/>
              </w:rPr>
              <w:t xml:space="preserve"> </w:t>
            </w:r>
            <w:proofErr w:type="spellStart"/>
            <w:r w:rsidR="00977B38">
              <w:rPr>
                <w:sz w:val="28"/>
                <w:szCs w:val="28"/>
              </w:rPr>
              <w:t>pentru</w:t>
            </w:r>
            <w:proofErr w:type="spellEnd"/>
            <w:r w:rsidR="00967324">
              <w:rPr>
                <w:sz w:val="28"/>
                <w:szCs w:val="28"/>
              </w:rPr>
              <w:t xml:space="preserve"> </w:t>
            </w:r>
            <w:proofErr w:type="spellStart"/>
            <w:r w:rsidR="00967324">
              <w:rPr>
                <w:sz w:val="28"/>
                <w:szCs w:val="28"/>
              </w:rPr>
              <w:t>permite</w:t>
            </w:r>
            <w:r w:rsidR="00977B38">
              <w:rPr>
                <w:sz w:val="28"/>
                <w:szCs w:val="28"/>
              </w:rPr>
              <w:t>rea</w:t>
            </w:r>
            <w:proofErr w:type="spellEnd"/>
            <w:r w:rsidR="00967324">
              <w:rPr>
                <w:sz w:val="28"/>
                <w:szCs w:val="28"/>
              </w:rPr>
              <w:t xml:space="preserve"> </w:t>
            </w:r>
            <w:proofErr w:type="spellStart"/>
            <w:r w:rsidR="00967324">
              <w:rPr>
                <w:sz w:val="28"/>
                <w:szCs w:val="28"/>
              </w:rPr>
              <w:t>efectu</w:t>
            </w:r>
            <w:r w:rsidR="00977B38">
              <w:rPr>
                <w:sz w:val="28"/>
                <w:szCs w:val="28"/>
              </w:rPr>
              <w:t>ării</w:t>
            </w:r>
            <w:proofErr w:type="spellEnd"/>
            <w:r w:rsidR="00977B38">
              <w:rPr>
                <w:sz w:val="28"/>
                <w:szCs w:val="28"/>
              </w:rPr>
              <w:t xml:space="preserve"> </w:t>
            </w:r>
            <w:r w:rsidR="00967324">
              <w:rPr>
                <w:sz w:val="28"/>
                <w:szCs w:val="28"/>
                <w:lang w:val="ro-RO"/>
              </w:rPr>
              <w:t>exportului în UE a</w:t>
            </w:r>
            <w:r w:rsidR="00967324" w:rsidRPr="00F103EC">
              <w:rPr>
                <w:sz w:val="28"/>
                <w:szCs w:val="28"/>
                <w:lang w:val="ro-RO"/>
              </w:rPr>
              <w:t xml:space="preserve"> </w:t>
            </w:r>
            <w:r w:rsidR="00967324">
              <w:rPr>
                <w:color w:val="000000"/>
                <w:sz w:val="28"/>
                <w:szCs w:val="28"/>
                <w:lang w:val="ro-MD"/>
              </w:rPr>
              <w:t xml:space="preserve">cărnii de pasăre </w:t>
            </w:r>
            <w:proofErr w:type="spellStart"/>
            <w:r w:rsidR="00967324">
              <w:rPr>
                <w:color w:val="000000"/>
                <w:sz w:val="28"/>
                <w:szCs w:val="28"/>
                <w:lang w:val="ro-MD"/>
              </w:rPr>
              <w:t>şi</w:t>
            </w:r>
            <w:proofErr w:type="spellEnd"/>
            <w:r w:rsidR="00967324">
              <w:rPr>
                <w:color w:val="000000"/>
                <w:sz w:val="28"/>
                <w:szCs w:val="28"/>
                <w:lang w:val="ro-MD"/>
              </w:rPr>
              <w:t xml:space="preserve"> ouălor de consum uman</w:t>
            </w:r>
            <w:r w:rsidR="00350F2D">
              <w:rPr>
                <w:sz w:val="28"/>
                <w:szCs w:val="28"/>
              </w:rPr>
              <w:t xml:space="preserve"> </w:t>
            </w:r>
            <w:proofErr w:type="spellStart"/>
            <w:r w:rsidR="00197D4E">
              <w:rPr>
                <w:sz w:val="28"/>
                <w:szCs w:val="28"/>
              </w:rPr>
              <w:t>şi</w:t>
            </w:r>
            <w:proofErr w:type="spellEnd"/>
            <w:r w:rsidR="00197D4E">
              <w:rPr>
                <w:sz w:val="28"/>
                <w:szCs w:val="28"/>
              </w:rPr>
              <w:t xml:space="preserve">, nu </w:t>
            </w:r>
            <w:proofErr w:type="spellStart"/>
            <w:r w:rsidR="00197D4E">
              <w:rPr>
                <w:sz w:val="28"/>
                <w:szCs w:val="28"/>
              </w:rPr>
              <w:t>în</w:t>
            </w:r>
            <w:proofErr w:type="spellEnd"/>
            <w:r w:rsidR="00197D4E">
              <w:rPr>
                <w:sz w:val="28"/>
                <w:szCs w:val="28"/>
              </w:rPr>
              <w:t xml:space="preserve"> </w:t>
            </w:r>
            <w:proofErr w:type="spellStart"/>
            <w:r w:rsidR="00197D4E">
              <w:rPr>
                <w:sz w:val="28"/>
                <w:szCs w:val="28"/>
              </w:rPr>
              <w:t>ultimul</w:t>
            </w:r>
            <w:proofErr w:type="spellEnd"/>
            <w:r w:rsidR="00197D4E">
              <w:rPr>
                <w:sz w:val="28"/>
                <w:szCs w:val="28"/>
              </w:rPr>
              <w:t xml:space="preserve"> </w:t>
            </w:r>
            <w:proofErr w:type="spellStart"/>
            <w:r w:rsidR="00967324">
              <w:rPr>
                <w:sz w:val="28"/>
                <w:szCs w:val="28"/>
              </w:rPr>
              <w:t>dar</w:t>
            </w:r>
            <w:proofErr w:type="spellEnd"/>
            <w:r w:rsidR="00967324">
              <w:rPr>
                <w:sz w:val="28"/>
                <w:szCs w:val="28"/>
              </w:rPr>
              <w:t xml:space="preserve"> </w:t>
            </w:r>
            <w:proofErr w:type="spellStart"/>
            <w:r w:rsidR="00967324">
              <w:rPr>
                <w:sz w:val="28"/>
                <w:szCs w:val="28"/>
              </w:rPr>
              <w:t>cel</w:t>
            </w:r>
            <w:proofErr w:type="spellEnd"/>
            <w:r w:rsidR="00967324">
              <w:rPr>
                <w:sz w:val="28"/>
                <w:szCs w:val="28"/>
              </w:rPr>
              <w:t xml:space="preserve"> </w:t>
            </w:r>
            <w:proofErr w:type="spellStart"/>
            <w:r w:rsidR="00967324">
              <w:rPr>
                <w:sz w:val="28"/>
                <w:szCs w:val="28"/>
              </w:rPr>
              <w:t>mai</w:t>
            </w:r>
            <w:proofErr w:type="spellEnd"/>
            <w:r w:rsidR="00967324">
              <w:rPr>
                <w:sz w:val="28"/>
                <w:szCs w:val="28"/>
              </w:rPr>
              <w:t xml:space="preserve"> </w:t>
            </w:r>
            <w:proofErr w:type="spellStart"/>
            <w:r w:rsidR="00967324">
              <w:rPr>
                <w:sz w:val="28"/>
                <w:szCs w:val="28"/>
              </w:rPr>
              <w:t>urmărit</w:t>
            </w:r>
            <w:proofErr w:type="spellEnd"/>
            <w:r w:rsidR="008212F1">
              <w:rPr>
                <w:sz w:val="28"/>
                <w:szCs w:val="28"/>
              </w:rPr>
              <w:t xml:space="preserve"> </w:t>
            </w:r>
            <w:proofErr w:type="spellStart"/>
            <w:r w:rsidR="008212F1">
              <w:rPr>
                <w:sz w:val="28"/>
                <w:szCs w:val="28"/>
              </w:rPr>
              <w:t>scop</w:t>
            </w:r>
            <w:proofErr w:type="spellEnd"/>
            <w:r w:rsidR="00197D4E">
              <w:rPr>
                <w:sz w:val="28"/>
                <w:szCs w:val="28"/>
              </w:rPr>
              <w:t>,</w:t>
            </w:r>
            <w:r w:rsidR="00910CD3">
              <w:rPr>
                <w:sz w:val="28"/>
                <w:szCs w:val="28"/>
              </w:rPr>
              <w:t xml:space="preserve"> de a </w:t>
            </w:r>
            <w:proofErr w:type="spellStart"/>
            <w:r w:rsidR="00910CD3">
              <w:rPr>
                <w:sz w:val="28"/>
                <w:szCs w:val="28"/>
              </w:rPr>
              <w:t>evita</w:t>
            </w:r>
            <w:proofErr w:type="spellEnd"/>
            <w:r w:rsidR="00910CD3">
              <w:rPr>
                <w:sz w:val="28"/>
                <w:szCs w:val="28"/>
              </w:rPr>
              <w:t xml:space="preserve"> </w:t>
            </w:r>
            <w:proofErr w:type="spellStart"/>
            <w:r w:rsidR="00910CD3">
              <w:rPr>
                <w:sz w:val="28"/>
                <w:szCs w:val="28"/>
              </w:rPr>
              <w:t>cheltuieli</w:t>
            </w:r>
            <w:proofErr w:type="spellEnd"/>
            <w:r w:rsidR="00910CD3">
              <w:rPr>
                <w:sz w:val="28"/>
                <w:szCs w:val="28"/>
              </w:rPr>
              <w:t xml:space="preserve"> </w:t>
            </w:r>
            <w:proofErr w:type="spellStart"/>
            <w:r w:rsidR="00910CD3">
              <w:rPr>
                <w:sz w:val="28"/>
                <w:szCs w:val="28"/>
              </w:rPr>
              <w:t>pe</w:t>
            </w:r>
            <w:r w:rsidR="008212F1">
              <w:rPr>
                <w:sz w:val="28"/>
                <w:szCs w:val="28"/>
              </w:rPr>
              <w:t>ntru</w:t>
            </w:r>
            <w:proofErr w:type="spellEnd"/>
            <w:r w:rsidR="008212F1">
              <w:rPr>
                <w:sz w:val="28"/>
                <w:szCs w:val="28"/>
              </w:rPr>
              <w:t xml:space="preserve"> </w:t>
            </w:r>
            <w:proofErr w:type="spellStart"/>
            <w:r w:rsidR="008212F1">
              <w:rPr>
                <w:sz w:val="28"/>
                <w:szCs w:val="28"/>
              </w:rPr>
              <w:t>despăgubirile</w:t>
            </w:r>
            <w:proofErr w:type="spellEnd"/>
            <w:r w:rsidR="008212F1">
              <w:rPr>
                <w:sz w:val="28"/>
                <w:szCs w:val="28"/>
              </w:rPr>
              <w:t xml:space="preserve"> </w:t>
            </w:r>
            <w:proofErr w:type="spellStart"/>
            <w:r w:rsidR="008212F1">
              <w:rPr>
                <w:sz w:val="28"/>
                <w:szCs w:val="28"/>
              </w:rPr>
              <w:t>legale</w:t>
            </w:r>
            <w:proofErr w:type="spellEnd"/>
            <w:r w:rsidR="008212F1">
              <w:rPr>
                <w:sz w:val="28"/>
                <w:szCs w:val="28"/>
              </w:rPr>
              <w:t xml:space="preserve"> </w:t>
            </w:r>
            <w:proofErr w:type="spellStart"/>
            <w:r w:rsidR="008212F1">
              <w:rPr>
                <w:sz w:val="28"/>
                <w:szCs w:val="28"/>
              </w:rPr>
              <w:t>acordate</w:t>
            </w:r>
            <w:proofErr w:type="spellEnd"/>
            <w:r w:rsidR="008212F1">
              <w:rPr>
                <w:sz w:val="28"/>
                <w:szCs w:val="28"/>
              </w:rPr>
              <w:t xml:space="preserve"> </w:t>
            </w:r>
            <w:proofErr w:type="spellStart"/>
            <w:r w:rsidR="008212F1">
              <w:rPr>
                <w:sz w:val="28"/>
                <w:szCs w:val="28"/>
              </w:rPr>
              <w:t>pentru</w:t>
            </w:r>
            <w:proofErr w:type="spellEnd"/>
            <w:r w:rsidR="00910CD3">
              <w:rPr>
                <w:sz w:val="28"/>
                <w:szCs w:val="28"/>
              </w:rPr>
              <w:t xml:space="preserve"> </w:t>
            </w:r>
            <w:proofErr w:type="spellStart"/>
            <w:r w:rsidR="00910CD3">
              <w:rPr>
                <w:sz w:val="28"/>
                <w:szCs w:val="28"/>
              </w:rPr>
              <w:t>lichidarea</w:t>
            </w:r>
            <w:proofErr w:type="spellEnd"/>
            <w:r w:rsidR="00910CD3">
              <w:rPr>
                <w:sz w:val="28"/>
                <w:szCs w:val="28"/>
              </w:rPr>
              <w:t xml:space="preserve"> </w:t>
            </w:r>
            <w:proofErr w:type="spellStart"/>
            <w:r w:rsidR="00967324">
              <w:rPr>
                <w:sz w:val="28"/>
                <w:szCs w:val="28"/>
              </w:rPr>
              <w:t>unui</w:t>
            </w:r>
            <w:proofErr w:type="spellEnd"/>
            <w:r w:rsidR="00967324">
              <w:rPr>
                <w:sz w:val="28"/>
                <w:szCs w:val="28"/>
              </w:rPr>
              <w:t xml:space="preserve"> eventual </w:t>
            </w:r>
            <w:proofErr w:type="spellStart"/>
            <w:r w:rsidR="00967324">
              <w:rPr>
                <w:sz w:val="28"/>
                <w:szCs w:val="28"/>
              </w:rPr>
              <w:t>focar</w:t>
            </w:r>
            <w:proofErr w:type="spellEnd"/>
            <w:r w:rsidR="00967324">
              <w:rPr>
                <w:sz w:val="28"/>
                <w:szCs w:val="28"/>
              </w:rPr>
              <w:t xml:space="preserve"> de </w:t>
            </w:r>
            <w:proofErr w:type="spellStart"/>
            <w:r w:rsidR="00967324">
              <w:rPr>
                <w:sz w:val="28"/>
                <w:szCs w:val="28"/>
              </w:rPr>
              <w:t>infecţie</w:t>
            </w:r>
            <w:proofErr w:type="spellEnd"/>
            <w:r w:rsidR="00977B38">
              <w:rPr>
                <w:sz w:val="28"/>
                <w:szCs w:val="28"/>
              </w:rPr>
              <w:t xml:space="preserve"> din </w:t>
            </w:r>
            <w:proofErr w:type="spellStart"/>
            <w:r w:rsidR="00977B38">
              <w:rPr>
                <w:sz w:val="28"/>
                <w:szCs w:val="28"/>
              </w:rPr>
              <w:t>partea</w:t>
            </w:r>
            <w:proofErr w:type="spellEnd"/>
            <w:r w:rsidR="00977B38">
              <w:rPr>
                <w:sz w:val="28"/>
                <w:szCs w:val="28"/>
              </w:rPr>
              <w:t xml:space="preserve"> </w:t>
            </w:r>
            <w:proofErr w:type="spellStart"/>
            <w:r w:rsidR="00977B38">
              <w:rPr>
                <w:sz w:val="28"/>
                <w:szCs w:val="28"/>
              </w:rPr>
              <w:t>statului</w:t>
            </w:r>
            <w:proofErr w:type="spellEnd"/>
            <w:r w:rsidR="00967324">
              <w:rPr>
                <w:sz w:val="28"/>
                <w:szCs w:val="28"/>
              </w:rPr>
              <w:t>.</w:t>
            </w:r>
            <w:r w:rsidR="00910CD3">
              <w:rPr>
                <w:sz w:val="28"/>
                <w:szCs w:val="28"/>
              </w:rPr>
              <w:t xml:space="preserve"> </w:t>
            </w:r>
          </w:p>
        </w:tc>
      </w:tr>
      <w:tr w:rsidR="00F33B16" w:rsidRPr="00F0705A" w:rsidTr="003579A1">
        <w:trPr>
          <w:trHeight w:val="248"/>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lastRenderedPageBreak/>
              <w:t>2. Definirea problemei</w:t>
            </w:r>
          </w:p>
        </w:tc>
      </w:tr>
      <w:tr w:rsidR="00F33B16" w:rsidRPr="00F0705A" w:rsidTr="003579A1">
        <w:trPr>
          <w:trHeight w:val="70"/>
        </w:trPr>
        <w:tc>
          <w:tcPr>
            <w:tcW w:w="9576" w:type="dxa"/>
            <w:gridSpan w:val="2"/>
          </w:tcPr>
          <w:p w:rsidR="00F33B16" w:rsidRDefault="00590D7E" w:rsidP="006B2D81">
            <w:pPr>
              <w:rPr>
                <w:spacing w:val="4"/>
                <w:sz w:val="28"/>
                <w:szCs w:val="28"/>
                <w:lang w:val="ro-MD"/>
              </w:rPr>
            </w:pPr>
            <w:r w:rsidRPr="00A527B5">
              <w:rPr>
                <w:spacing w:val="4"/>
                <w:sz w:val="28"/>
                <w:szCs w:val="28"/>
              </w:rPr>
              <w:t>R</w:t>
            </w:r>
            <w:proofErr w:type="spellStart"/>
            <w:r w:rsidRPr="00A527B5">
              <w:rPr>
                <w:spacing w:val="4"/>
                <w:sz w:val="28"/>
                <w:szCs w:val="28"/>
                <w:lang w:val="ro-MD"/>
              </w:rPr>
              <w:t>iscul</w:t>
            </w:r>
            <w:proofErr w:type="spellEnd"/>
            <w:r w:rsidRPr="00A527B5">
              <w:rPr>
                <w:spacing w:val="4"/>
                <w:sz w:val="28"/>
                <w:szCs w:val="28"/>
                <w:lang w:val="ro-MD"/>
              </w:rPr>
              <w:t xml:space="preserve"> </w:t>
            </w:r>
            <w:r w:rsidR="00977B38">
              <w:rPr>
                <w:spacing w:val="4"/>
                <w:sz w:val="28"/>
                <w:szCs w:val="28"/>
                <w:lang w:val="ro-MD"/>
              </w:rPr>
              <w:t xml:space="preserve">transmiterii </w:t>
            </w:r>
            <w:proofErr w:type="spellStart"/>
            <w:r w:rsidR="00977B38">
              <w:rPr>
                <w:spacing w:val="4"/>
                <w:sz w:val="28"/>
                <w:szCs w:val="28"/>
                <w:lang w:val="ro-MD"/>
              </w:rPr>
              <w:t>şi</w:t>
            </w:r>
            <w:proofErr w:type="spellEnd"/>
            <w:r w:rsidR="00977B38">
              <w:rPr>
                <w:spacing w:val="4"/>
                <w:sz w:val="28"/>
                <w:szCs w:val="28"/>
                <w:lang w:val="ro-MD"/>
              </w:rPr>
              <w:t xml:space="preserve"> difuzării agentului etiologic al Gripei Aviare (AI) cu păsările migratoare există</w:t>
            </w:r>
            <w:r w:rsidR="001311F9">
              <w:rPr>
                <w:spacing w:val="4"/>
                <w:sz w:val="28"/>
                <w:szCs w:val="28"/>
                <w:lang w:val="ro-MD"/>
              </w:rPr>
              <w:t xml:space="preserve">, deoarece, conform traseelor </w:t>
            </w:r>
            <w:proofErr w:type="spellStart"/>
            <w:r w:rsidR="001311F9">
              <w:rPr>
                <w:spacing w:val="4"/>
                <w:sz w:val="28"/>
                <w:szCs w:val="28"/>
                <w:lang w:val="ro-MD"/>
              </w:rPr>
              <w:t>migraţiei</w:t>
            </w:r>
            <w:proofErr w:type="spellEnd"/>
            <w:r w:rsidR="001311F9">
              <w:rPr>
                <w:spacing w:val="4"/>
                <w:sz w:val="28"/>
                <w:szCs w:val="28"/>
                <w:lang w:val="ro-MD"/>
              </w:rPr>
              <w:t xml:space="preserve"> acestor păsări </w:t>
            </w:r>
            <w:proofErr w:type="spellStart"/>
            <w:r w:rsidR="001311F9">
              <w:rPr>
                <w:spacing w:val="4"/>
                <w:sz w:val="28"/>
                <w:szCs w:val="28"/>
                <w:lang w:val="ro-MD"/>
              </w:rPr>
              <w:t>parţial</w:t>
            </w:r>
            <w:proofErr w:type="spellEnd"/>
            <w:r w:rsidR="001311F9">
              <w:rPr>
                <w:spacing w:val="4"/>
                <w:sz w:val="28"/>
                <w:szCs w:val="28"/>
                <w:lang w:val="ro-MD"/>
              </w:rPr>
              <w:t xml:space="preserve"> acoperă teritoriul </w:t>
            </w:r>
            <w:r w:rsidR="002E0BB2" w:rsidRPr="00A527B5">
              <w:rPr>
                <w:spacing w:val="4"/>
                <w:sz w:val="28"/>
                <w:szCs w:val="28"/>
                <w:lang w:val="ro-MD"/>
              </w:rPr>
              <w:t>Republicii Moldova</w:t>
            </w:r>
            <w:r w:rsidR="00F33B16" w:rsidRPr="00A527B5">
              <w:rPr>
                <w:spacing w:val="4"/>
                <w:sz w:val="28"/>
                <w:szCs w:val="28"/>
                <w:lang w:val="ro-MD"/>
              </w:rPr>
              <w:t xml:space="preserve"> </w:t>
            </w:r>
            <w:proofErr w:type="spellStart"/>
            <w:r w:rsidR="001311F9">
              <w:rPr>
                <w:spacing w:val="4"/>
                <w:sz w:val="28"/>
                <w:szCs w:val="28"/>
                <w:lang w:val="ro-MD"/>
              </w:rPr>
              <w:t>şi</w:t>
            </w:r>
            <w:proofErr w:type="spellEnd"/>
            <w:r w:rsidR="001311F9">
              <w:rPr>
                <w:spacing w:val="4"/>
                <w:sz w:val="28"/>
                <w:szCs w:val="28"/>
                <w:lang w:val="ro-MD"/>
              </w:rPr>
              <w:t xml:space="preserve">, în </w:t>
            </w:r>
            <w:proofErr w:type="spellStart"/>
            <w:r w:rsidR="001311F9">
              <w:rPr>
                <w:spacing w:val="4"/>
                <w:sz w:val="28"/>
                <w:szCs w:val="28"/>
                <w:lang w:val="ro-MD"/>
              </w:rPr>
              <w:t>consecinţă</w:t>
            </w:r>
            <w:proofErr w:type="spellEnd"/>
            <w:r w:rsidR="001311F9">
              <w:rPr>
                <w:spacing w:val="4"/>
                <w:sz w:val="28"/>
                <w:szCs w:val="28"/>
                <w:lang w:val="ro-MD"/>
              </w:rPr>
              <w:t>, poate fi transmis</w:t>
            </w:r>
            <w:r w:rsidR="00ED768F">
              <w:rPr>
                <w:spacing w:val="4"/>
                <w:sz w:val="28"/>
                <w:szCs w:val="28"/>
                <w:lang w:val="ro-MD"/>
              </w:rPr>
              <w:t xml:space="preserve"> </w:t>
            </w:r>
            <w:r w:rsidR="00D31A08" w:rsidRPr="00A527B5">
              <w:rPr>
                <w:spacing w:val="4"/>
                <w:sz w:val="28"/>
                <w:szCs w:val="28"/>
                <w:lang w:val="ro-MD"/>
              </w:rPr>
              <w:t xml:space="preserve"> păsărilor de</w:t>
            </w:r>
            <w:r w:rsidR="00A27F56">
              <w:rPr>
                <w:spacing w:val="4"/>
                <w:sz w:val="28"/>
                <w:szCs w:val="28"/>
                <w:lang w:val="ro-MD"/>
              </w:rPr>
              <w:t xml:space="preserve"> curte</w:t>
            </w:r>
            <w:r w:rsidR="00431946">
              <w:rPr>
                <w:spacing w:val="4"/>
                <w:sz w:val="28"/>
                <w:szCs w:val="28"/>
                <w:lang w:val="ro-MD"/>
              </w:rPr>
              <w:t xml:space="preserve">, adică </w:t>
            </w:r>
            <w:r w:rsidR="00F33B16" w:rsidRPr="00A527B5">
              <w:rPr>
                <w:spacing w:val="4"/>
                <w:sz w:val="28"/>
                <w:szCs w:val="28"/>
                <w:lang w:val="ro-MD"/>
              </w:rPr>
              <w:t xml:space="preserve">constitui un risc iminent pentru sănătatea </w:t>
            </w:r>
            <w:r w:rsidR="00394CB1">
              <w:rPr>
                <w:spacing w:val="4"/>
                <w:sz w:val="28"/>
                <w:szCs w:val="28"/>
                <w:lang w:val="ro-MD"/>
              </w:rPr>
              <w:t xml:space="preserve">animală </w:t>
            </w:r>
            <w:proofErr w:type="spellStart"/>
            <w:r w:rsidR="00394CB1">
              <w:rPr>
                <w:spacing w:val="4"/>
                <w:sz w:val="28"/>
                <w:szCs w:val="28"/>
                <w:lang w:val="ro-MD"/>
              </w:rPr>
              <w:t>şi</w:t>
            </w:r>
            <w:proofErr w:type="spellEnd"/>
            <w:r w:rsidR="00394CB1">
              <w:rPr>
                <w:spacing w:val="4"/>
                <w:sz w:val="28"/>
                <w:szCs w:val="28"/>
                <w:lang w:val="ro-MD"/>
              </w:rPr>
              <w:t xml:space="preserve"> umană</w:t>
            </w:r>
            <w:r w:rsidR="00F33B16" w:rsidRPr="00A527B5">
              <w:rPr>
                <w:spacing w:val="4"/>
                <w:sz w:val="28"/>
                <w:szCs w:val="28"/>
                <w:lang w:val="ro-MD"/>
              </w:rPr>
              <w:t xml:space="preserve">, precum </w:t>
            </w:r>
            <w:proofErr w:type="spellStart"/>
            <w:r w:rsidR="00F33B16" w:rsidRPr="00A527B5">
              <w:rPr>
                <w:spacing w:val="4"/>
                <w:sz w:val="28"/>
                <w:szCs w:val="28"/>
                <w:lang w:val="ro-MD"/>
              </w:rPr>
              <w:t>şi</w:t>
            </w:r>
            <w:proofErr w:type="spellEnd"/>
            <w:r w:rsidR="00A27F56">
              <w:rPr>
                <w:spacing w:val="4"/>
                <w:sz w:val="28"/>
                <w:szCs w:val="28"/>
                <w:lang w:val="ro-MD"/>
              </w:rPr>
              <w:t xml:space="preserve"> afecta</w:t>
            </w:r>
            <w:r w:rsidR="00F33B16" w:rsidRPr="00A527B5">
              <w:rPr>
                <w:spacing w:val="4"/>
                <w:sz w:val="28"/>
                <w:szCs w:val="28"/>
                <w:lang w:val="ro-MD"/>
              </w:rPr>
              <w:t xml:space="preserve"> măsurile de </w:t>
            </w:r>
            <w:proofErr w:type="spellStart"/>
            <w:r w:rsidR="00F33B16" w:rsidRPr="00A527B5">
              <w:rPr>
                <w:spacing w:val="4"/>
                <w:sz w:val="28"/>
                <w:szCs w:val="28"/>
                <w:lang w:val="ro-MD"/>
              </w:rPr>
              <w:t>protec</w:t>
            </w:r>
            <w:r w:rsidR="002A6474">
              <w:rPr>
                <w:spacing w:val="4"/>
                <w:sz w:val="28"/>
                <w:szCs w:val="28"/>
                <w:lang w:val="ro-MD"/>
              </w:rPr>
              <w:t>ţie</w:t>
            </w:r>
            <w:proofErr w:type="spellEnd"/>
            <w:r w:rsidR="002A6474">
              <w:rPr>
                <w:spacing w:val="4"/>
                <w:sz w:val="28"/>
                <w:szCs w:val="28"/>
                <w:lang w:val="ro-MD"/>
              </w:rPr>
              <w:t xml:space="preserve"> </w:t>
            </w:r>
            <w:r w:rsidR="00A27F56">
              <w:rPr>
                <w:spacing w:val="4"/>
                <w:sz w:val="28"/>
                <w:szCs w:val="28"/>
                <w:lang w:val="ro-MD"/>
              </w:rPr>
              <w:t xml:space="preserve">pentru </w:t>
            </w:r>
            <w:proofErr w:type="spellStart"/>
            <w:r w:rsidR="00A27F56">
              <w:rPr>
                <w:spacing w:val="4"/>
                <w:sz w:val="28"/>
                <w:szCs w:val="28"/>
                <w:lang w:val="ro-MD"/>
              </w:rPr>
              <w:t>ţările</w:t>
            </w:r>
            <w:proofErr w:type="spellEnd"/>
            <w:r w:rsidR="00A27F56">
              <w:rPr>
                <w:spacing w:val="4"/>
                <w:sz w:val="28"/>
                <w:szCs w:val="28"/>
                <w:lang w:val="ro-MD"/>
              </w:rPr>
              <w:t xml:space="preserve"> vecine</w:t>
            </w:r>
            <w:r w:rsidR="00827074" w:rsidRPr="00A527B5">
              <w:rPr>
                <w:spacing w:val="4"/>
                <w:sz w:val="28"/>
                <w:szCs w:val="28"/>
                <w:lang w:val="ro-MD"/>
              </w:rPr>
              <w:t>.</w:t>
            </w:r>
          </w:p>
          <w:p w:rsidR="00A27F56" w:rsidRPr="00A527B5" w:rsidRDefault="005104F4" w:rsidP="006B2D81">
            <w:pPr>
              <w:rPr>
                <w:spacing w:val="4"/>
                <w:sz w:val="28"/>
                <w:szCs w:val="28"/>
                <w:lang w:val="ro-MD"/>
              </w:rPr>
            </w:pPr>
            <w:r>
              <w:rPr>
                <w:spacing w:val="4"/>
                <w:sz w:val="28"/>
                <w:szCs w:val="28"/>
                <w:lang w:val="ro-MD"/>
              </w:rPr>
              <w:t xml:space="preserve">Pe de altă </w:t>
            </w:r>
            <w:proofErr w:type="spellStart"/>
            <w:r>
              <w:rPr>
                <w:spacing w:val="4"/>
                <w:sz w:val="28"/>
                <w:szCs w:val="28"/>
                <w:lang w:val="ro-MD"/>
              </w:rPr>
              <w:t>partre</w:t>
            </w:r>
            <w:proofErr w:type="spellEnd"/>
            <w:r>
              <w:rPr>
                <w:spacing w:val="4"/>
                <w:sz w:val="28"/>
                <w:szCs w:val="28"/>
                <w:lang w:val="ro-MD"/>
              </w:rPr>
              <w:t>, o</w:t>
            </w:r>
            <w:r w:rsidR="009D2079">
              <w:rPr>
                <w:spacing w:val="4"/>
                <w:sz w:val="28"/>
                <w:szCs w:val="28"/>
                <w:lang w:val="ro-MD"/>
              </w:rPr>
              <w:t xml:space="preserve">rganismele comunitare au constatat că calitatea produselor de origine animală, în special a ouălor pentru consum uman este influențată de modul de </w:t>
            </w:r>
            <w:proofErr w:type="spellStart"/>
            <w:r w:rsidR="009D2079">
              <w:rPr>
                <w:spacing w:val="4"/>
                <w:sz w:val="28"/>
                <w:szCs w:val="28"/>
                <w:lang w:val="ro-MD"/>
              </w:rPr>
              <w:t>întreţinere</w:t>
            </w:r>
            <w:proofErr w:type="spellEnd"/>
            <w:r w:rsidR="009D2079">
              <w:rPr>
                <w:spacing w:val="4"/>
                <w:sz w:val="28"/>
                <w:szCs w:val="28"/>
                <w:lang w:val="ro-MD"/>
              </w:rPr>
              <w:t xml:space="preserve"> a păsărilor </w:t>
            </w:r>
            <w:proofErr w:type="spellStart"/>
            <w:r w:rsidR="009D2079">
              <w:rPr>
                <w:spacing w:val="4"/>
                <w:sz w:val="28"/>
                <w:szCs w:val="28"/>
                <w:lang w:val="ro-MD"/>
              </w:rPr>
              <w:t>şi</w:t>
            </w:r>
            <w:proofErr w:type="spellEnd"/>
            <w:r w:rsidR="009D2079">
              <w:rPr>
                <w:spacing w:val="4"/>
                <w:sz w:val="28"/>
                <w:szCs w:val="28"/>
                <w:lang w:val="ro-MD"/>
              </w:rPr>
              <w:t xml:space="preserve"> din acest motiv s-a elaborat acte normative comunitare ce prevăd accesul la aer li</w:t>
            </w:r>
            <w:r w:rsidR="00575B9E">
              <w:rPr>
                <w:spacing w:val="4"/>
                <w:sz w:val="28"/>
                <w:szCs w:val="28"/>
                <w:lang w:val="ro-MD"/>
              </w:rPr>
              <w:t xml:space="preserve">ber </w:t>
            </w:r>
            <w:proofErr w:type="spellStart"/>
            <w:r w:rsidR="00575B9E">
              <w:rPr>
                <w:spacing w:val="4"/>
                <w:sz w:val="28"/>
                <w:szCs w:val="28"/>
                <w:lang w:val="ro-MD"/>
              </w:rPr>
              <w:t>şi</w:t>
            </w:r>
            <w:proofErr w:type="spellEnd"/>
            <w:r w:rsidR="00575B9E">
              <w:rPr>
                <w:spacing w:val="4"/>
                <w:sz w:val="28"/>
                <w:szCs w:val="28"/>
                <w:lang w:val="ro-MD"/>
              </w:rPr>
              <w:t xml:space="preserve"> sol al păsărilor</w:t>
            </w:r>
            <w:r w:rsidR="00431946">
              <w:rPr>
                <w:spacing w:val="4"/>
                <w:sz w:val="28"/>
                <w:szCs w:val="28"/>
                <w:lang w:val="ro-MD"/>
              </w:rPr>
              <w:t xml:space="preserve"> de curte, iar pentru protejare</w:t>
            </w:r>
            <w:r w:rsidR="00575B9E">
              <w:rPr>
                <w:spacing w:val="4"/>
                <w:sz w:val="28"/>
                <w:szCs w:val="28"/>
                <w:lang w:val="ro-MD"/>
              </w:rPr>
              <w:t xml:space="preserve">a lor  de infectare au prevăzut asigurarea cu hrană </w:t>
            </w:r>
            <w:proofErr w:type="spellStart"/>
            <w:r w:rsidR="00575B9E">
              <w:rPr>
                <w:spacing w:val="4"/>
                <w:sz w:val="28"/>
                <w:szCs w:val="28"/>
                <w:lang w:val="ro-MD"/>
              </w:rPr>
              <w:t>şi</w:t>
            </w:r>
            <w:proofErr w:type="spellEnd"/>
            <w:r w:rsidR="00575B9E">
              <w:rPr>
                <w:spacing w:val="4"/>
                <w:sz w:val="28"/>
                <w:szCs w:val="28"/>
                <w:lang w:val="ro-MD"/>
              </w:rPr>
              <w:t xml:space="preserve"> apă în încăperi în care păsările sălbatice, datorită comportamentului său nu pătrund în </w:t>
            </w:r>
            <w:r>
              <w:rPr>
                <w:spacing w:val="4"/>
                <w:sz w:val="28"/>
                <w:szCs w:val="28"/>
                <w:lang w:val="ro-MD"/>
              </w:rPr>
              <w:t>acestea</w:t>
            </w:r>
            <w:r w:rsidR="00575B9E">
              <w:rPr>
                <w:spacing w:val="4"/>
                <w:sz w:val="28"/>
                <w:szCs w:val="28"/>
                <w:lang w:val="ro-MD"/>
              </w:rPr>
              <w:t>.</w:t>
            </w:r>
          </w:p>
          <w:p w:rsidR="00F33B16" w:rsidRPr="00A527B5" w:rsidRDefault="005104F4" w:rsidP="00431946">
            <w:pPr>
              <w:rPr>
                <w:spacing w:val="4"/>
                <w:sz w:val="28"/>
                <w:szCs w:val="28"/>
                <w:lang w:val="ro-MD" w:eastAsia="ru-RU"/>
              </w:rPr>
            </w:pPr>
            <w:r>
              <w:rPr>
                <w:spacing w:val="4"/>
                <w:sz w:val="28"/>
                <w:szCs w:val="28"/>
                <w:lang w:val="ro-MD" w:eastAsia="ru-RU"/>
              </w:rPr>
              <w:t xml:space="preserve">Prezenta analiză, </w:t>
            </w:r>
            <w:proofErr w:type="spellStart"/>
            <w:r>
              <w:rPr>
                <w:spacing w:val="4"/>
                <w:sz w:val="28"/>
                <w:szCs w:val="28"/>
                <w:lang w:val="ro-MD" w:eastAsia="ru-RU"/>
              </w:rPr>
              <w:t>deşi</w:t>
            </w:r>
            <w:proofErr w:type="spellEnd"/>
            <w:r>
              <w:rPr>
                <w:spacing w:val="4"/>
                <w:sz w:val="28"/>
                <w:szCs w:val="28"/>
                <w:lang w:val="ro-MD" w:eastAsia="ru-RU"/>
              </w:rPr>
              <w:t xml:space="preserve"> nu este cazul,</w:t>
            </w:r>
            <w:r w:rsidR="00F33B16" w:rsidRPr="00A527B5">
              <w:rPr>
                <w:spacing w:val="4"/>
                <w:sz w:val="28"/>
                <w:szCs w:val="28"/>
                <w:lang w:val="ro-MD" w:eastAsia="ru-RU"/>
              </w:rPr>
              <w:t xml:space="preserve"> argumentează nece</w:t>
            </w:r>
            <w:r w:rsidR="002A6474">
              <w:rPr>
                <w:spacing w:val="4"/>
                <w:sz w:val="28"/>
                <w:szCs w:val="28"/>
                <w:lang w:val="ro-MD" w:eastAsia="ru-RU"/>
              </w:rPr>
              <w:t xml:space="preserve">sitatea elaborării proiectului </w:t>
            </w:r>
            <w:proofErr w:type="spellStart"/>
            <w:r w:rsidR="002A6474">
              <w:rPr>
                <w:spacing w:val="4"/>
                <w:sz w:val="28"/>
                <w:szCs w:val="28"/>
                <w:lang w:val="ro-MD" w:eastAsia="ru-RU"/>
              </w:rPr>
              <w:t>H</w:t>
            </w:r>
            <w:r w:rsidR="00431946">
              <w:rPr>
                <w:spacing w:val="4"/>
                <w:sz w:val="28"/>
                <w:szCs w:val="28"/>
                <w:lang w:val="ro-MD" w:eastAsia="ru-RU"/>
              </w:rPr>
              <w:t>otărîrii</w:t>
            </w:r>
            <w:proofErr w:type="spellEnd"/>
            <w:r w:rsidR="00431946">
              <w:rPr>
                <w:spacing w:val="4"/>
                <w:sz w:val="28"/>
                <w:szCs w:val="28"/>
                <w:lang w:val="ro-MD" w:eastAsia="ru-RU"/>
              </w:rPr>
              <w:t xml:space="preserve"> Guvernului </w:t>
            </w:r>
            <w:r w:rsidR="00431946" w:rsidRPr="00431946">
              <w:rPr>
                <w:spacing w:val="4"/>
                <w:sz w:val="28"/>
                <w:szCs w:val="28"/>
                <w:lang w:val="ro-MD" w:eastAsia="ru-RU"/>
              </w:rPr>
              <w:t xml:space="preserve">„Pentru  modificarea </w:t>
            </w:r>
            <w:proofErr w:type="spellStart"/>
            <w:r w:rsidR="00431946" w:rsidRPr="00431946">
              <w:rPr>
                <w:spacing w:val="4"/>
                <w:sz w:val="28"/>
                <w:szCs w:val="28"/>
                <w:lang w:val="ro-MD" w:eastAsia="ru-RU"/>
              </w:rPr>
              <w:t>şi</w:t>
            </w:r>
            <w:proofErr w:type="spellEnd"/>
            <w:r w:rsidR="00431946" w:rsidRPr="00431946">
              <w:rPr>
                <w:spacing w:val="4"/>
                <w:sz w:val="28"/>
                <w:szCs w:val="28"/>
                <w:lang w:val="ro-MD" w:eastAsia="ru-RU"/>
              </w:rPr>
              <w:t xml:space="preserve"> completarea </w:t>
            </w:r>
            <w:proofErr w:type="spellStart"/>
            <w:r w:rsidR="00431946" w:rsidRPr="00431946">
              <w:rPr>
                <w:spacing w:val="4"/>
                <w:sz w:val="28"/>
                <w:szCs w:val="28"/>
                <w:lang w:val="ro-MD" w:eastAsia="ru-RU"/>
              </w:rPr>
              <w:t>Hotărîrii</w:t>
            </w:r>
            <w:proofErr w:type="spellEnd"/>
            <w:r w:rsidR="00431946" w:rsidRPr="00431946">
              <w:rPr>
                <w:spacing w:val="4"/>
                <w:sz w:val="28"/>
                <w:szCs w:val="28"/>
                <w:lang w:val="ro-MD" w:eastAsia="ru-RU"/>
              </w:rPr>
              <w:t xml:space="preserve"> de</w:t>
            </w:r>
            <w:r w:rsidR="00431946">
              <w:rPr>
                <w:spacing w:val="4"/>
                <w:sz w:val="28"/>
                <w:szCs w:val="28"/>
                <w:lang w:val="ro-MD" w:eastAsia="ru-RU"/>
              </w:rPr>
              <w:t xml:space="preserve"> Guvern nr. 939 din 04.08.2008</w:t>
            </w:r>
            <w:r w:rsidR="00F33B16" w:rsidRPr="00A527B5">
              <w:rPr>
                <w:spacing w:val="4"/>
                <w:sz w:val="28"/>
                <w:szCs w:val="28"/>
                <w:lang w:val="ro-MD" w:eastAsia="ru-RU"/>
              </w:rPr>
              <w:t xml:space="preserve">” </w:t>
            </w:r>
            <w:proofErr w:type="spellStart"/>
            <w:r w:rsidR="00F33B16" w:rsidRPr="00A527B5">
              <w:rPr>
                <w:spacing w:val="4"/>
                <w:sz w:val="28"/>
                <w:szCs w:val="28"/>
                <w:lang w:val="ro-MD" w:eastAsia="ru-RU"/>
              </w:rPr>
              <w:t>şi</w:t>
            </w:r>
            <w:proofErr w:type="spellEnd"/>
            <w:r w:rsidR="00F33B16" w:rsidRPr="00A527B5">
              <w:rPr>
                <w:spacing w:val="4"/>
                <w:sz w:val="28"/>
                <w:szCs w:val="28"/>
                <w:lang w:val="ro-MD" w:eastAsia="ru-RU"/>
              </w:rPr>
              <w:t xml:space="preserve"> este efectuată în baza evaluării impactului poten</w:t>
            </w:r>
            <w:r w:rsidR="00F33B16" w:rsidRPr="00A527B5">
              <w:rPr>
                <w:rFonts w:ascii="Cambria Math" w:hAnsi="Cambria Math" w:cs="Cambria Math"/>
                <w:spacing w:val="4"/>
                <w:sz w:val="28"/>
                <w:szCs w:val="28"/>
                <w:lang w:val="ro-MD" w:eastAsia="ru-RU"/>
              </w:rPr>
              <w:t>ț</w:t>
            </w:r>
            <w:r w:rsidR="00F33B16" w:rsidRPr="00A527B5">
              <w:rPr>
                <w:spacing w:val="4"/>
                <w:sz w:val="28"/>
                <w:szCs w:val="28"/>
                <w:lang w:val="ro-MD" w:eastAsia="ru-RU"/>
              </w:rPr>
              <w:t>ial al acestuia asupra activită</w:t>
            </w:r>
            <w:r w:rsidR="00F33B16" w:rsidRPr="00A527B5">
              <w:rPr>
                <w:rFonts w:ascii="Cambria Math" w:hAnsi="Cambria Math" w:cs="Cambria Math"/>
                <w:spacing w:val="4"/>
                <w:sz w:val="28"/>
                <w:szCs w:val="28"/>
                <w:lang w:val="ro-MD" w:eastAsia="ru-RU"/>
              </w:rPr>
              <w:t>ț</w:t>
            </w:r>
            <w:r w:rsidR="00F33B16" w:rsidRPr="00A527B5">
              <w:rPr>
                <w:spacing w:val="4"/>
                <w:sz w:val="28"/>
                <w:szCs w:val="28"/>
                <w:lang w:val="ro-MD" w:eastAsia="ru-RU"/>
              </w:rPr>
              <w:t xml:space="preserve">ii de intreprinzător, pe de o parte, </w:t>
            </w:r>
            <w:r w:rsidR="00F33B16" w:rsidRPr="00A527B5">
              <w:rPr>
                <w:rFonts w:ascii="Cambria Math" w:hAnsi="Cambria Math" w:cs="Cambria Math"/>
                <w:spacing w:val="4"/>
                <w:sz w:val="28"/>
                <w:szCs w:val="28"/>
                <w:lang w:val="ro-MD" w:eastAsia="ru-RU"/>
              </w:rPr>
              <w:t>ș</w:t>
            </w:r>
            <w:r w:rsidR="00F33B16" w:rsidRPr="00A527B5">
              <w:rPr>
                <w:spacing w:val="4"/>
                <w:sz w:val="28"/>
                <w:szCs w:val="28"/>
                <w:lang w:val="ro-MD" w:eastAsia="ru-RU"/>
              </w:rPr>
              <w:t>i a intereselor societă</w:t>
            </w:r>
            <w:r w:rsidR="00F33B16" w:rsidRPr="00A527B5">
              <w:rPr>
                <w:rFonts w:ascii="Cambria Math" w:hAnsi="Cambria Math" w:cs="Cambria Math"/>
                <w:spacing w:val="4"/>
                <w:sz w:val="28"/>
                <w:szCs w:val="28"/>
                <w:lang w:val="ro-MD" w:eastAsia="ru-RU"/>
              </w:rPr>
              <w:t>ț</w:t>
            </w:r>
            <w:r w:rsidR="00F33B16" w:rsidRPr="00A527B5">
              <w:rPr>
                <w:spacing w:val="4"/>
                <w:sz w:val="28"/>
                <w:szCs w:val="28"/>
                <w:lang w:val="ro-MD" w:eastAsia="ru-RU"/>
              </w:rPr>
              <w:t xml:space="preserve">ii, pe de altă parte, în special  referitoare la asigurarea sănătăţii animalelor, prevenirea transmiterii de boli </w:t>
            </w:r>
            <w:r w:rsidR="00A73190">
              <w:rPr>
                <w:spacing w:val="4"/>
                <w:sz w:val="28"/>
                <w:szCs w:val="28"/>
                <w:lang w:val="ro-MD" w:eastAsia="ru-RU"/>
              </w:rPr>
              <w:t>transfrontaliere</w:t>
            </w:r>
            <w:r w:rsidR="00F33B16" w:rsidRPr="00A527B5">
              <w:rPr>
                <w:spacing w:val="4"/>
                <w:sz w:val="28"/>
                <w:szCs w:val="28"/>
                <w:lang w:val="ro-MD" w:eastAsia="ru-RU"/>
              </w:rPr>
              <w:t>, realizarea siguranţei produselor de origine animală, protecţia teritoriului ţării faţă de bolile infecţi</w:t>
            </w:r>
            <w:r w:rsidR="0027710D" w:rsidRPr="00A527B5">
              <w:rPr>
                <w:spacing w:val="4"/>
                <w:sz w:val="28"/>
                <w:szCs w:val="28"/>
                <w:lang w:val="ro-MD" w:eastAsia="ru-RU"/>
              </w:rPr>
              <w:t>oase</w:t>
            </w:r>
            <w:r w:rsidR="00F33B16" w:rsidRPr="00A527B5">
              <w:rPr>
                <w:spacing w:val="4"/>
                <w:sz w:val="28"/>
                <w:szCs w:val="28"/>
                <w:lang w:val="ro-MD" w:eastAsia="ru-RU"/>
              </w:rPr>
              <w:t>, precum şi a</w:t>
            </w:r>
            <w:r w:rsidR="00F33B16" w:rsidRPr="00A527B5">
              <w:rPr>
                <w:sz w:val="28"/>
                <w:szCs w:val="28"/>
                <w:lang w:val="ro-MD" w:eastAsia="ru-RU"/>
              </w:rPr>
              <w:t xml:space="preserve"> </w:t>
            </w:r>
            <w:r w:rsidR="00F33B16" w:rsidRPr="00A527B5">
              <w:rPr>
                <w:spacing w:val="4"/>
                <w:sz w:val="28"/>
                <w:szCs w:val="28"/>
                <w:lang w:val="ro-MD" w:eastAsia="ru-RU"/>
              </w:rPr>
              <w:t>teritoriului unor ţări cu care Republica Moldova realizează comerţ cu animale vii, produse şi subproduse supuse supravegherii şi controlului sanitar-veterinar şi care pot constitui un risc iminent pentru sănătatea animalelor, atunci cînd pe teritoriul acestora este declarată o boală a animalelor ce con</w:t>
            </w:r>
            <w:r w:rsidR="00321AD2">
              <w:rPr>
                <w:spacing w:val="4"/>
                <w:sz w:val="28"/>
                <w:szCs w:val="28"/>
                <w:lang w:val="ro-MD" w:eastAsia="ru-RU"/>
              </w:rPr>
              <w:t xml:space="preserve">stituie un risc pentru </w:t>
            </w:r>
            <w:r w:rsidR="00A73190">
              <w:rPr>
                <w:spacing w:val="4"/>
                <w:sz w:val="28"/>
                <w:szCs w:val="28"/>
                <w:lang w:val="ro-MD" w:eastAsia="ru-RU"/>
              </w:rPr>
              <w:t>exportul acestor produse</w:t>
            </w:r>
            <w:r w:rsidR="00F33B16" w:rsidRPr="00A527B5">
              <w:rPr>
                <w:spacing w:val="4"/>
                <w:sz w:val="28"/>
                <w:szCs w:val="28"/>
                <w:lang w:val="ro-MD" w:eastAsia="ru-RU"/>
              </w:rPr>
              <w:t>.</w:t>
            </w:r>
          </w:p>
          <w:p w:rsidR="00A73190" w:rsidRDefault="00431170" w:rsidP="00A73190">
            <w:pPr>
              <w:pStyle w:val="Default"/>
              <w:jc w:val="both"/>
              <w:rPr>
                <w:rFonts w:ascii="Times New Roman" w:hAnsi="Times New Roman" w:cs="Times New Roman"/>
                <w:sz w:val="28"/>
                <w:szCs w:val="28"/>
                <w:lang w:val="ro-RO"/>
              </w:rPr>
            </w:pPr>
            <w:r>
              <w:rPr>
                <w:sz w:val="28"/>
                <w:szCs w:val="28"/>
                <w:lang w:val="ro-MD"/>
              </w:rPr>
              <w:t>AIR</w:t>
            </w:r>
            <w:r w:rsidR="00687D77" w:rsidRPr="00A527B5">
              <w:rPr>
                <w:sz w:val="28"/>
                <w:szCs w:val="28"/>
                <w:lang w:val="ro-MD"/>
              </w:rPr>
              <w:t xml:space="preserve"> cuprinde argumente cu privire la necesitatea elaborării </w:t>
            </w:r>
            <w:proofErr w:type="spellStart"/>
            <w:r w:rsidR="00687D77" w:rsidRPr="00A527B5">
              <w:rPr>
                <w:sz w:val="28"/>
                <w:szCs w:val="28"/>
                <w:lang w:val="ro-MD"/>
              </w:rPr>
              <w:t>H</w:t>
            </w:r>
            <w:r w:rsidR="0043354F" w:rsidRPr="00A527B5">
              <w:rPr>
                <w:sz w:val="28"/>
                <w:szCs w:val="28"/>
                <w:lang w:val="ro-MD"/>
              </w:rPr>
              <w:t>otărîrii</w:t>
            </w:r>
            <w:proofErr w:type="spellEnd"/>
            <w:r w:rsidR="0043354F" w:rsidRPr="00A527B5">
              <w:rPr>
                <w:sz w:val="28"/>
                <w:szCs w:val="28"/>
                <w:lang w:val="ro-MD"/>
              </w:rPr>
              <w:t xml:space="preserve"> Guvernului  </w:t>
            </w:r>
            <w:r w:rsidR="00A73190" w:rsidRPr="00A73190">
              <w:rPr>
                <w:sz w:val="28"/>
                <w:szCs w:val="28"/>
                <w:lang w:val="ro-MD"/>
              </w:rPr>
              <w:t xml:space="preserve">„Pentru  modificarea </w:t>
            </w:r>
            <w:proofErr w:type="spellStart"/>
            <w:r w:rsidR="00A73190" w:rsidRPr="00A73190">
              <w:rPr>
                <w:sz w:val="28"/>
                <w:szCs w:val="28"/>
                <w:lang w:val="ro-MD"/>
              </w:rPr>
              <w:t>şi</w:t>
            </w:r>
            <w:proofErr w:type="spellEnd"/>
            <w:r w:rsidR="00A73190" w:rsidRPr="00A73190">
              <w:rPr>
                <w:sz w:val="28"/>
                <w:szCs w:val="28"/>
                <w:lang w:val="ro-MD"/>
              </w:rPr>
              <w:t xml:space="preserve"> completarea </w:t>
            </w:r>
            <w:proofErr w:type="spellStart"/>
            <w:r w:rsidR="00A73190" w:rsidRPr="00A73190">
              <w:rPr>
                <w:sz w:val="28"/>
                <w:szCs w:val="28"/>
                <w:lang w:val="ro-MD"/>
              </w:rPr>
              <w:t>Hotărîrii</w:t>
            </w:r>
            <w:proofErr w:type="spellEnd"/>
            <w:r w:rsidR="00A73190" w:rsidRPr="00A73190">
              <w:rPr>
                <w:sz w:val="28"/>
                <w:szCs w:val="28"/>
                <w:lang w:val="ro-MD"/>
              </w:rPr>
              <w:t xml:space="preserve"> de Guvern nr. 939 din 04.08.2008”</w:t>
            </w:r>
            <w:r w:rsidR="00A73190">
              <w:rPr>
                <w:sz w:val="28"/>
                <w:szCs w:val="28"/>
                <w:lang w:val="ro-MD"/>
              </w:rPr>
              <w:t xml:space="preserve"> întru</w:t>
            </w:r>
            <w:r w:rsidR="00A73190">
              <w:rPr>
                <w:rFonts w:ascii="Times New Roman" w:hAnsi="Times New Roman" w:cs="Times New Roman"/>
                <w:bCs/>
                <w:sz w:val="28"/>
                <w:szCs w:val="28"/>
                <w:lang w:val="ro-RO"/>
              </w:rPr>
              <w:t xml:space="preserve"> aducerea</w:t>
            </w:r>
            <w:r w:rsidR="00A73190" w:rsidRPr="00C34BD4">
              <w:rPr>
                <w:rFonts w:ascii="Times New Roman" w:hAnsi="Times New Roman" w:cs="Times New Roman"/>
                <w:bCs/>
                <w:sz w:val="28"/>
                <w:szCs w:val="28"/>
                <w:lang w:val="ro-RO"/>
              </w:rPr>
              <w:t xml:space="preserve"> în </w:t>
            </w:r>
            <w:proofErr w:type="spellStart"/>
            <w:r w:rsidR="00A73190" w:rsidRPr="00C34BD4">
              <w:rPr>
                <w:rFonts w:ascii="Times New Roman" w:hAnsi="Times New Roman" w:cs="Times New Roman"/>
                <w:bCs/>
                <w:sz w:val="28"/>
                <w:szCs w:val="28"/>
                <w:lang w:val="ro-RO"/>
              </w:rPr>
              <w:t>concordanţă</w:t>
            </w:r>
            <w:proofErr w:type="spellEnd"/>
            <w:r w:rsidR="00A73190" w:rsidRPr="00C34BD4">
              <w:rPr>
                <w:rFonts w:ascii="Times New Roman" w:hAnsi="Times New Roman" w:cs="Times New Roman"/>
                <w:bCs/>
                <w:sz w:val="28"/>
                <w:szCs w:val="28"/>
                <w:lang w:val="ro-RO"/>
              </w:rPr>
              <w:t xml:space="preserve"> </w:t>
            </w:r>
            <w:r w:rsidR="00A73190">
              <w:rPr>
                <w:rFonts w:ascii="Times New Roman" w:hAnsi="Times New Roman" w:cs="Times New Roman"/>
                <w:bCs/>
                <w:sz w:val="28"/>
                <w:szCs w:val="28"/>
                <w:lang w:val="ro-RO"/>
              </w:rPr>
              <w:t>cu prevederile</w:t>
            </w:r>
            <w:r w:rsidR="00A73190" w:rsidRPr="00850104">
              <w:rPr>
                <w:rFonts w:ascii="Times New Roman" w:hAnsi="Times New Roman" w:cs="Times New Roman"/>
                <w:bCs/>
                <w:sz w:val="28"/>
                <w:szCs w:val="28"/>
                <w:lang w:val="ro-RO"/>
              </w:rPr>
              <w:t xml:space="preserve"> </w:t>
            </w:r>
            <w:r w:rsidR="00A73190">
              <w:rPr>
                <w:rFonts w:ascii="Times New Roman" w:hAnsi="Times New Roman" w:cs="Times New Roman"/>
                <w:bCs/>
                <w:sz w:val="28"/>
                <w:szCs w:val="28"/>
                <w:lang w:val="ro-RO"/>
              </w:rPr>
              <w:t>Directivei</w:t>
            </w:r>
            <w:r w:rsidR="00A73190" w:rsidRPr="00716011">
              <w:rPr>
                <w:rFonts w:ascii="Times New Roman" w:hAnsi="Times New Roman" w:cs="Times New Roman"/>
                <w:bCs/>
                <w:sz w:val="28"/>
                <w:szCs w:val="28"/>
                <w:lang w:val="ro-RO"/>
              </w:rPr>
              <w:t xml:space="preserve"> 2005/94/CE a</w:t>
            </w:r>
            <w:r w:rsidR="00A73190">
              <w:rPr>
                <w:rFonts w:ascii="Times New Roman" w:hAnsi="Times New Roman" w:cs="Times New Roman"/>
                <w:bCs/>
                <w:sz w:val="28"/>
                <w:szCs w:val="28"/>
                <w:lang w:val="ro-RO"/>
              </w:rPr>
              <w:t xml:space="preserve"> </w:t>
            </w:r>
            <w:r w:rsidR="00A73190" w:rsidRPr="00716011">
              <w:rPr>
                <w:rFonts w:ascii="Times New Roman" w:hAnsi="Times New Roman" w:cs="Times New Roman"/>
                <w:bCs/>
                <w:sz w:val="28"/>
                <w:szCs w:val="28"/>
                <w:lang w:val="ro-RO"/>
              </w:rPr>
              <w:t xml:space="preserve">Consiliului Europei din 20 decembrie 2005 privind măsurile comunitare de combatere a </w:t>
            </w:r>
            <w:proofErr w:type="spellStart"/>
            <w:r w:rsidR="00A73190" w:rsidRPr="00716011">
              <w:rPr>
                <w:rFonts w:ascii="Times New Roman" w:hAnsi="Times New Roman" w:cs="Times New Roman"/>
                <w:bCs/>
                <w:sz w:val="28"/>
                <w:szCs w:val="28"/>
                <w:lang w:val="ro-RO"/>
              </w:rPr>
              <w:t>influenţei</w:t>
            </w:r>
            <w:proofErr w:type="spellEnd"/>
            <w:r w:rsidR="00A73190">
              <w:rPr>
                <w:rFonts w:ascii="Times New Roman" w:hAnsi="Times New Roman" w:cs="Times New Roman"/>
                <w:bCs/>
                <w:sz w:val="28"/>
                <w:szCs w:val="28"/>
                <w:lang w:val="ro-RO"/>
              </w:rPr>
              <w:t xml:space="preserve"> </w:t>
            </w:r>
            <w:r w:rsidR="00A73190" w:rsidRPr="00716011">
              <w:rPr>
                <w:rFonts w:ascii="Times New Roman" w:hAnsi="Times New Roman" w:cs="Times New Roman"/>
                <w:bCs/>
                <w:sz w:val="28"/>
                <w:szCs w:val="28"/>
                <w:lang w:val="ro-RO"/>
              </w:rPr>
              <w:t xml:space="preserve">aviare </w:t>
            </w:r>
            <w:proofErr w:type="spellStart"/>
            <w:r w:rsidR="00A73190" w:rsidRPr="00716011">
              <w:rPr>
                <w:rFonts w:ascii="Times New Roman" w:hAnsi="Times New Roman" w:cs="Times New Roman"/>
                <w:bCs/>
                <w:sz w:val="28"/>
                <w:szCs w:val="28"/>
                <w:lang w:val="ro-RO"/>
              </w:rPr>
              <w:t>şi</w:t>
            </w:r>
            <w:proofErr w:type="spellEnd"/>
            <w:r w:rsidR="00A73190" w:rsidRPr="00716011">
              <w:rPr>
                <w:rFonts w:ascii="Times New Roman" w:hAnsi="Times New Roman" w:cs="Times New Roman"/>
                <w:bCs/>
                <w:sz w:val="28"/>
                <w:szCs w:val="28"/>
                <w:lang w:val="ro-RO"/>
              </w:rPr>
              <w:t xml:space="preserve"> de abr</w:t>
            </w:r>
            <w:r w:rsidR="00A73190">
              <w:rPr>
                <w:rFonts w:ascii="Times New Roman" w:hAnsi="Times New Roman" w:cs="Times New Roman"/>
                <w:bCs/>
                <w:sz w:val="28"/>
                <w:szCs w:val="28"/>
                <w:lang w:val="ro-RO"/>
              </w:rPr>
              <w:t xml:space="preserve">ogare a Directivei 92/40/CEE, </w:t>
            </w:r>
            <w:r w:rsidR="00A73190" w:rsidRPr="00E07D80">
              <w:rPr>
                <w:rFonts w:ascii="Times New Roman" w:hAnsi="Times New Roman" w:cs="Times New Roman"/>
                <w:bCs/>
                <w:sz w:val="28"/>
                <w:szCs w:val="28"/>
                <w:lang w:val="ro-RO"/>
              </w:rPr>
              <w:t>D</w:t>
            </w:r>
            <w:r w:rsidR="00A73190">
              <w:rPr>
                <w:rFonts w:ascii="Times New Roman" w:hAnsi="Times New Roman" w:cs="Times New Roman"/>
                <w:bCs/>
                <w:sz w:val="28"/>
                <w:szCs w:val="28"/>
                <w:lang w:val="ro-RO"/>
              </w:rPr>
              <w:t>eciziei</w:t>
            </w:r>
            <w:r w:rsidR="00A73190" w:rsidRPr="00E07D80">
              <w:rPr>
                <w:rFonts w:ascii="Times New Roman" w:hAnsi="Times New Roman" w:cs="Times New Roman"/>
                <w:bCs/>
                <w:sz w:val="28"/>
                <w:szCs w:val="28"/>
                <w:lang w:val="ro-RO"/>
              </w:rPr>
              <w:t xml:space="preserve"> </w:t>
            </w:r>
            <w:r w:rsidR="00A73190">
              <w:rPr>
                <w:rFonts w:ascii="Times New Roman" w:hAnsi="Times New Roman" w:cs="Times New Roman"/>
                <w:bCs/>
                <w:sz w:val="28"/>
                <w:szCs w:val="28"/>
                <w:lang w:val="ro-RO"/>
              </w:rPr>
              <w:t xml:space="preserve">Comisiei Europene  nr. 2006/563/CE </w:t>
            </w:r>
            <w:r w:rsidR="00A73190" w:rsidRPr="00E07D80">
              <w:rPr>
                <w:rFonts w:ascii="Times New Roman" w:hAnsi="Times New Roman" w:cs="Times New Roman"/>
                <w:bCs/>
                <w:sz w:val="28"/>
                <w:szCs w:val="28"/>
                <w:lang w:val="ro-RO"/>
              </w:rPr>
              <w:t>din 11 august 2006</w:t>
            </w:r>
            <w:r w:rsidR="00A73190">
              <w:rPr>
                <w:rFonts w:ascii="Times New Roman" w:hAnsi="Times New Roman" w:cs="Times New Roman"/>
                <w:bCs/>
                <w:sz w:val="28"/>
                <w:szCs w:val="28"/>
                <w:lang w:val="ro-RO"/>
              </w:rPr>
              <w:t xml:space="preserve"> </w:t>
            </w:r>
            <w:r w:rsidR="00A73190" w:rsidRPr="00E07D80">
              <w:rPr>
                <w:rFonts w:ascii="Times New Roman" w:hAnsi="Times New Roman" w:cs="Times New Roman"/>
                <w:bCs/>
                <w:sz w:val="28"/>
                <w:szCs w:val="28"/>
                <w:lang w:val="ro-RO"/>
              </w:rPr>
              <w:t>privind anumite măsuri de protecție în legătură cu prezența influenței aviare produse de tulpini</w:t>
            </w:r>
            <w:r w:rsidR="00A73190">
              <w:rPr>
                <w:rFonts w:ascii="Times New Roman" w:hAnsi="Times New Roman" w:cs="Times New Roman"/>
                <w:bCs/>
                <w:sz w:val="28"/>
                <w:szCs w:val="28"/>
                <w:lang w:val="ro-RO"/>
              </w:rPr>
              <w:t xml:space="preserve"> </w:t>
            </w:r>
            <w:r w:rsidR="00A73190" w:rsidRPr="00E07D80">
              <w:rPr>
                <w:rFonts w:ascii="Times New Roman" w:hAnsi="Times New Roman" w:cs="Times New Roman"/>
                <w:bCs/>
                <w:sz w:val="28"/>
                <w:szCs w:val="28"/>
                <w:lang w:val="ro-RO"/>
              </w:rPr>
              <w:t>înalt patogene de subtip H5N1 la păsările sălbatice din Comunitate și de abrogare a Deciziei</w:t>
            </w:r>
            <w:r w:rsidR="00A73190">
              <w:rPr>
                <w:rFonts w:ascii="Times New Roman" w:hAnsi="Times New Roman" w:cs="Times New Roman"/>
                <w:bCs/>
                <w:sz w:val="28"/>
                <w:szCs w:val="28"/>
                <w:lang w:val="ro-RO"/>
              </w:rPr>
              <w:t xml:space="preserve"> nr. </w:t>
            </w:r>
            <w:r w:rsidR="00A73190" w:rsidRPr="00E07D80">
              <w:rPr>
                <w:rFonts w:ascii="Times New Roman" w:hAnsi="Times New Roman" w:cs="Times New Roman"/>
                <w:bCs/>
                <w:sz w:val="28"/>
                <w:szCs w:val="28"/>
                <w:lang w:val="ro-RO"/>
              </w:rPr>
              <w:t>2006/115/CE</w:t>
            </w:r>
            <w:r w:rsidR="00A73190" w:rsidRPr="00C31C9A">
              <w:rPr>
                <w:rFonts w:ascii="TimesNewRoman" w:hAnsi="TimesNewRoman" w:cs="TimesNewRoman"/>
                <w:sz w:val="19"/>
                <w:szCs w:val="19"/>
                <w:lang w:val="ro-RO"/>
              </w:rPr>
              <w:t xml:space="preserve">  </w:t>
            </w:r>
            <w:r w:rsidR="00A73190">
              <w:rPr>
                <w:rFonts w:ascii="Times New Roman" w:hAnsi="Times New Roman" w:cs="Times New Roman"/>
                <w:bCs/>
                <w:sz w:val="28"/>
                <w:szCs w:val="28"/>
                <w:lang w:val="ro-RO"/>
              </w:rPr>
              <w:t xml:space="preserve">și </w:t>
            </w:r>
            <w:r w:rsidR="00A73190" w:rsidRPr="00E07D80">
              <w:rPr>
                <w:rFonts w:ascii="Times New Roman" w:hAnsi="Times New Roman" w:cs="Times New Roman"/>
                <w:bCs/>
                <w:sz w:val="28"/>
                <w:szCs w:val="28"/>
                <w:lang w:val="ro-RO"/>
              </w:rPr>
              <w:t>R</w:t>
            </w:r>
            <w:r w:rsidR="00A73190">
              <w:rPr>
                <w:rFonts w:ascii="Times New Roman" w:hAnsi="Times New Roman" w:cs="Times New Roman"/>
                <w:bCs/>
                <w:sz w:val="28"/>
                <w:szCs w:val="28"/>
                <w:lang w:val="ro-RO"/>
              </w:rPr>
              <w:t xml:space="preserve">egulamentului </w:t>
            </w:r>
            <w:r w:rsidR="00A73190" w:rsidRPr="00716011">
              <w:rPr>
                <w:rFonts w:ascii="Times New Roman" w:hAnsi="Times New Roman" w:cs="Times New Roman"/>
                <w:bCs/>
                <w:sz w:val="28"/>
                <w:szCs w:val="28"/>
                <w:lang w:val="ro-RO"/>
              </w:rPr>
              <w:t>Comisiei Europene</w:t>
            </w:r>
            <w:r w:rsidR="00A73190">
              <w:rPr>
                <w:rFonts w:ascii="Times New Roman" w:hAnsi="Times New Roman" w:cs="Times New Roman"/>
                <w:bCs/>
                <w:sz w:val="28"/>
                <w:szCs w:val="28"/>
                <w:lang w:val="ro-RO"/>
              </w:rPr>
              <w:t xml:space="preserve"> nr.</w:t>
            </w:r>
            <w:r w:rsidR="00A73190" w:rsidRPr="00E07D80">
              <w:rPr>
                <w:rFonts w:ascii="Times New Roman" w:hAnsi="Times New Roman" w:cs="Times New Roman"/>
                <w:bCs/>
                <w:sz w:val="28"/>
                <w:szCs w:val="28"/>
                <w:lang w:val="ro-RO"/>
              </w:rPr>
              <w:t xml:space="preserve"> 616/2009 din 13 iulie 2009</w:t>
            </w:r>
            <w:r w:rsidR="00A73190">
              <w:rPr>
                <w:rFonts w:ascii="Times New Roman" w:hAnsi="Times New Roman" w:cs="Times New Roman"/>
                <w:bCs/>
                <w:sz w:val="28"/>
                <w:szCs w:val="28"/>
                <w:lang w:val="ro-RO"/>
              </w:rPr>
              <w:t xml:space="preserve"> </w:t>
            </w:r>
            <w:r w:rsidR="00A73190" w:rsidRPr="00E07D80">
              <w:rPr>
                <w:rFonts w:ascii="Times New Roman" w:hAnsi="Times New Roman" w:cs="Times New Roman"/>
                <w:bCs/>
                <w:sz w:val="28"/>
                <w:szCs w:val="28"/>
                <w:lang w:val="ro-RO"/>
              </w:rPr>
              <w:t xml:space="preserve">de punere în aplicare a Directivei 2005/94/CE a Consiliului în ceea ce privește aprobarea compartimentelor de creștere a păsărilor de curte și a compartimentelor de creștere a altor păsări captive în privința gripei aviare, precum și a unor măsuri suplimentare </w:t>
            </w:r>
            <w:r w:rsidR="00A73190" w:rsidRPr="00E07D80">
              <w:rPr>
                <w:rFonts w:ascii="Times New Roman" w:hAnsi="Times New Roman" w:cs="Times New Roman"/>
                <w:bCs/>
                <w:sz w:val="28"/>
                <w:szCs w:val="28"/>
                <w:lang w:val="ro-RO"/>
              </w:rPr>
              <w:lastRenderedPageBreak/>
              <w:t xml:space="preserve">de </w:t>
            </w:r>
            <w:proofErr w:type="spellStart"/>
            <w:r w:rsidR="00A73190" w:rsidRPr="00E07D80">
              <w:rPr>
                <w:rFonts w:ascii="Times New Roman" w:hAnsi="Times New Roman" w:cs="Times New Roman"/>
                <w:bCs/>
                <w:sz w:val="28"/>
                <w:szCs w:val="28"/>
                <w:lang w:val="ro-RO"/>
              </w:rPr>
              <w:t>biosecuritate</w:t>
            </w:r>
            <w:proofErr w:type="spellEnd"/>
            <w:r w:rsidR="00A73190" w:rsidRPr="00E07D80">
              <w:rPr>
                <w:rFonts w:ascii="Times New Roman" w:hAnsi="Times New Roman" w:cs="Times New Roman"/>
                <w:bCs/>
                <w:sz w:val="28"/>
                <w:szCs w:val="28"/>
                <w:lang w:val="ro-RO"/>
              </w:rPr>
              <w:t xml:space="preserve"> preventivă în aceste compartimente</w:t>
            </w:r>
            <w:r w:rsidR="00A73190">
              <w:rPr>
                <w:rFonts w:ascii="Times New Roman" w:hAnsi="Times New Roman" w:cs="Times New Roman"/>
                <w:bCs/>
                <w:sz w:val="28"/>
                <w:szCs w:val="28"/>
                <w:lang w:val="ro-RO"/>
              </w:rPr>
              <w:t xml:space="preserve"> </w:t>
            </w:r>
            <w:proofErr w:type="spellStart"/>
            <w:r w:rsidR="00A73190">
              <w:rPr>
                <w:rFonts w:ascii="Times New Roman" w:hAnsi="Times New Roman" w:cs="Times New Roman"/>
                <w:bCs/>
                <w:sz w:val="28"/>
                <w:szCs w:val="28"/>
                <w:lang w:val="ro-RO"/>
              </w:rPr>
              <w:t>şi</w:t>
            </w:r>
            <w:proofErr w:type="spellEnd"/>
            <w:r w:rsidR="00A73190">
              <w:rPr>
                <w:rFonts w:ascii="Times New Roman" w:hAnsi="Times New Roman" w:cs="Times New Roman"/>
                <w:bCs/>
                <w:sz w:val="28"/>
                <w:szCs w:val="28"/>
                <w:lang w:val="ro-RO"/>
              </w:rPr>
              <w:t xml:space="preserve"> </w:t>
            </w:r>
            <w:r w:rsidR="00A73190">
              <w:rPr>
                <w:rFonts w:ascii="Times New Roman" w:hAnsi="Times New Roman" w:cs="Times New Roman"/>
                <w:sz w:val="28"/>
                <w:szCs w:val="28"/>
                <w:lang w:val="ro-RO"/>
              </w:rPr>
              <w:t xml:space="preserve">vine întru executarea </w:t>
            </w:r>
            <w:r w:rsidR="00A73190" w:rsidRPr="00F103EC">
              <w:rPr>
                <w:rFonts w:ascii="Times New Roman" w:hAnsi="Times New Roman" w:cs="Times New Roman"/>
                <w:sz w:val="28"/>
                <w:szCs w:val="28"/>
                <w:lang w:val="ro-RO"/>
              </w:rPr>
              <w:t>titlul</w:t>
            </w:r>
            <w:r w:rsidR="00A73190">
              <w:rPr>
                <w:rFonts w:ascii="Times New Roman" w:hAnsi="Times New Roman" w:cs="Times New Roman"/>
                <w:sz w:val="28"/>
                <w:szCs w:val="28"/>
                <w:lang w:val="ro-RO"/>
              </w:rPr>
              <w:t>ui</w:t>
            </w:r>
            <w:r w:rsidR="00A73190" w:rsidRPr="00F103EC">
              <w:rPr>
                <w:rFonts w:ascii="Times New Roman" w:hAnsi="Times New Roman" w:cs="Times New Roman"/>
                <w:sz w:val="28"/>
                <w:szCs w:val="28"/>
                <w:lang w:val="ro-RO"/>
              </w:rPr>
              <w:t xml:space="preserve"> </w:t>
            </w:r>
            <w:proofErr w:type="spellStart"/>
            <w:r w:rsidR="00A73190" w:rsidRPr="00F103EC">
              <w:rPr>
                <w:rFonts w:ascii="Times New Roman" w:hAnsi="Times New Roman" w:cs="Times New Roman"/>
                <w:sz w:val="28"/>
                <w:szCs w:val="28"/>
                <w:lang w:val="ro-RO"/>
              </w:rPr>
              <w:t>V„Comerţ</w:t>
            </w:r>
            <w:proofErr w:type="spellEnd"/>
            <w:r w:rsidR="00A73190" w:rsidRPr="00F103EC">
              <w:rPr>
                <w:rFonts w:ascii="Times New Roman" w:hAnsi="Times New Roman" w:cs="Times New Roman"/>
                <w:sz w:val="28"/>
                <w:szCs w:val="28"/>
                <w:lang w:val="ro-RO"/>
              </w:rPr>
              <w:t xml:space="preserve"> </w:t>
            </w:r>
            <w:proofErr w:type="spellStart"/>
            <w:r w:rsidR="00A73190" w:rsidRPr="00F103EC">
              <w:rPr>
                <w:rFonts w:ascii="Times New Roman" w:hAnsi="Times New Roman" w:cs="Times New Roman"/>
                <w:sz w:val="28"/>
                <w:szCs w:val="28"/>
                <w:lang w:val="ro-RO"/>
              </w:rPr>
              <w:t>şi</w:t>
            </w:r>
            <w:proofErr w:type="spellEnd"/>
            <w:r w:rsidR="00A73190" w:rsidRPr="00F103EC">
              <w:rPr>
                <w:rFonts w:ascii="Times New Roman" w:hAnsi="Times New Roman" w:cs="Times New Roman"/>
                <w:sz w:val="28"/>
                <w:szCs w:val="28"/>
                <w:lang w:val="ro-RO"/>
              </w:rPr>
              <w:t xml:space="preserve"> aspecte legate de </w:t>
            </w:r>
            <w:proofErr w:type="spellStart"/>
            <w:r w:rsidR="00A73190" w:rsidRPr="00F103EC">
              <w:rPr>
                <w:rFonts w:ascii="Times New Roman" w:hAnsi="Times New Roman" w:cs="Times New Roman"/>
                <w:sz w:val="28"/>
                <w:szCs w:val="28"/>
                <w:lang w:val="ro-RO"/>
              </w:rPr>
              <w:t>comerţ</w:t>
            </w:r>
            <w:proofErr w:type="spellEnd"/>
            <w:r w:rsidR="00A73190" w:rsidRPr="00F103EC">
              <w:rPr>
                <w:rFonts w:ascii="Times New Roman" w:hAnsi="Times New Roman" w:cs="Times New Roman"/>
                <w:sz w:val="28"/>
                <w:szCs w:val="28"/>
                <w:lang w:val="ro-RO"/>
              </w:rPr>
              <w:t xml:space="preserve">”, capitolul 4„Masuri sanitare si fitosanitare”, </w:t>
            </w:r>
            <w:proofErr w:type="spellStart"/>
            <w:r w:rsidR="00A73190" w:rsidRPr="00F103EC">
              <w:rPr>
                <w:rFonts w:ascii="Times New Roman" w:hAnsi="Times New Roman" w:cs="Times New Roman"/>
                <w:sz w:val="28"/>
                <w:szCs w:val="28"/>
                <w:lang w:val="ro-RO"/>
              </w:rPr>
              <w:t>secţiunea</w:t>
            </w:r>
            <w:proofErr w:type="spellEnd"/>
            <w:r w:rsidR="00A73190" w:rsidRPr="00F103EC">
              <w:rPr>
                <w:rFonts w:ascii="Times New Roman" w:hAnsi="Times New Roman" w:cs="Times New Roman"/>
                <w:sz w:val="28"/>
                <w:szCs w:val="28"/>
                <w:lang w:val="ro-RO"/>
              </w:rPr>
              <w:t xml:space="preserve"> 2 „ Domeniul veterinar” din Planul </w:t>
            </w:r>
            <w:proofErr w:type="spellStart"/>
            <w:r w:rsidR="00A73190" w:rsidRPr="00F103EC">
              <w:rPr>
                <w:rFonts w:ascii="Times New Roman" w:hAnsi="Times New Roman" w:cs="Times New Roman"/>
                <w:sz w:val="28"/>
                <w:szCs w:val="28"/>
                <w:lang w:val="ro-RO"/>
              </w:rPr>
              <w:t>naţional</w:t>
            </w:r>
            <w:proofErr w:type="spellEnd"/>
            <w:r w:rsidR="00A73190" w:rsidRPr="00F103EC">
              <w:rPr>
                <w:rFonts w:ascii="Times New Roman" w:hAnsi="Times New Roman" w:cs="Times New Roman"/>
                <w:sz w:val="28"/>
                <w:szCs w:val="28"/>
                <w:lang w:val="ro-RO"/>
              </w:rPr>
              <w:t xml:space="preserve"> de </w:t>
            </w:r>
            <w:proofErr w:type="spellStart"/>
            <w:r w:rsidR="00A73190" w:rsidRPr="00F103EC">
              <w:rPr>
                <w:rFonts w:ascii="Times New Roman" w:hAnsi="Times New Roman" w:cs="Times New Roman"/>
                <w:sz w:val="28"/>
                <w:szCs w:val="28"/>
                <w:lang w:val="ro-RO"/>
              </w:rPr>
              <w:t>acţiuni</w:t>
            </w:r>
            <w:proofErr w:type="spellEnd"/>
            <w:r w:rsidR="00A73190" w:rsidRPr="00F103EC">
              <w:rPr>
                <w:rFonts w:ascii="Times New Roman" w:hAnsi="Times New Roman" w:cs="Times New Roman"/>
                <w:sz w:val="28"/>
                <w:szCs w:val="28"/>
                <w:lang w:val="ro-RO"/>
              </w:rPr>
              <w:t xml:space="preserve"> pentru implementarea Acordului de Asociere Republica Moldova – Uniunea Europeană în perioada 2017-2019,  aprobat în data de  28.12.2016.</w:t>
            </w:r>
          </w:p>
          <w:p w:rsidR="00CB66F3" w:rsidRDefault="00CB66F3" w:rsidP="00A73190">
            <w:pPr>
              <w:pStyle w:val="Default"/>
              <w:jc w:val="both"/>
              <w:rPr>
                <w:rFonts w:ascii="Times New Roman" w:hAnsi="Times New Roman" w:cs="Times New Roman"/>
                <w:sz w:val="28"/>
                <w:szCs w:val="28"/>
                <w:lang w:val="ro-RO"/>
              </w:rPr>
            </w:pPr>
            <w:proofErr w:type="spellStart"/>
            <w:r>
              <w:rPr>
                <w:sz w:val="28"/>
                <w:szCs w:val="28"/>
                <w:lang w:val="ro-RO"/>
              </w:rPr>
              <w:t>Necesitaea</w:t>
            </w:r>
            <w:proofErr w:type="spellEnd"/>
            <w:r>
              <w:rPr>
                <w:sz w:val="28"/>
                <w:szCs w:val="28"/>
                <w:lang w:val="ro-RO"/>
              </w:rPr>
              <w:t xml:space="preserve"> elaborării proiectului de act normativ este </w:t>
            </w:r>
            <w:proofErr w:type="spellStart"/>
            <w:r>
              <w:rPr>
                <w:sz w:val="28"/>
                <w:szCs w:val="28"/>
                <w:lang w:val="ro-RO"/>
              </w:rPr>
              <w:t>condiţionată</w:t>
            </w:r>
            <w:proofErr w:type="spellEnd"/>
            <w:r>
              <w:rPr>
                <w:sz w:val="28"/>
                <w:szCs w:val="28"/>
                <w:lang w:val="ro-RO"/>
              </w:rPr>
              <w:t xml:space="preserve"> de </w:t>
            </w:r>
            <w:r w:rsidR="00431170">
              <w:rPr>
                <w:sz w:val="28"/>
                <w:szCs w:val="28"/>
                <w:lang w:val="ro-RO"/>
              </w:rPr>
              <w:t xml:space="preserve">necesitatea </w:t>
            </w:r>
            <w:r>
              <w:rPr>
                <w:sz w:val="28"/>
                <w:szCs w:val="28"/>
                <w:lang w:val="ro-RO"/>
              </w:rPr>
              <w:t>oferi</w:t>
            </w:r>
            <w:r w:rsidR="00431170">
              <w:rPr>
                <w:sz w:val="28"/>
                <w:szCs w:val="28"/>
                <w:lang w:val="ro-RO"/>
              </w:rPr>
              <w:t>rii</w:t>
            </w:r>
            <w:r>
              <w:rPr>
                <w:sz w:val="28"/>
                <w:szCs w:val="28"/>
                <w:lang w:val="ro-RO"/>
              </w:rPr>
              <w:t xml:space="preserve"> </w:t>
            </w:r>
            <w:proofErr w:type="spellStart"/>
            <w:r>
              <w:rPr>
                <w:sz w:val="28"/>
                <w:szCs w:val="28"/>
                <w:lang w:val="ro-RO"/>
              </w:rPr>
              <w:t>garanţiilor</w:t>
            </w:r>
            <w:proofErr w:type="spellEnd"/>
            <w:r>
              <w:rPr>
                <w:sz w:val="28"/>
                <w:szCs w:val="28"/>
                <w:lang w:val="ro-RO"/>
              </w:rPr>
              <w:t xml:space="preserve"> suficiente </w:t>
            </w:r>
            <w:proofErr w:type="spellStart"/>
            <w:r>
              <w:rPr>
                <w:sz w:val="28"/>
                <w:szCs w:val="28"/>
                <w:lang w:val="ro-RO"/>
              </w:rPr>
              <w:t>experţilor</w:t>
            </w:r>
            <w:proofErr w:type="spellEnd"/>
            <w:r>
              <w:rPr>
                <w:sz w:val="28"/>
                <w:szCs w:val="28"/>
                <w:lang w:val="ro-RO"/>
              </w:rPr>
              <w:t xml:space="preserve"> DG SANTE, </w:t>
            </w:r>
            <w:proofErr w:type="spellStart"/>
            <w:r>
              <w:rPr>
                <w:sz w:val="28"/>
                <w:szCs w:val="28"/>
                <w:lang w:val="ro-RO"/>
              </w:rPr>
              <w:t>atît</w:t>
            </w:r>
            <w:proofErr w:type="spellEnd"/>
            <w:r>
              <w:rPr>
                <w:sz w:val="28"/>
                <w:szCs w:val="28"/>
                <w:lang w:val="ro-RO"/>
              </w:rPr>
              <w:t xml:space="preserve"> din partea </w:t>
            </w:r>
            <w:proofErr w:type="spellStart"/>
            <w:r>
              <w:rPr>
                <w:sz w:val="28"/>
                <w:szCs w:val="28"/>
                <w:lang w:val="ro-RO"/>
              </w:rPr>
              <w:t>autorităţilor</w:t>
            </w:r>
            <w:proofErr w:type="spellEnd"/>
            <w:r>
              <w:rPr>
                <w:sz w:val="28"/>
                <w:szCs w:val="28"/>
                <w:lang w:val="ro-RO"/>
              </w:rPr>
              <w:t xml:space="preserve"> competente, </w:t>
            </w:r>
            <w:proofErr w:type="spellStart"/>
            <w:r>
              <w:rPr>
                <w:sz w:val="28"/>
                <w:szCs w:val="28"/>
                <w:lang w:val="ro-RO"/>
              </w:rPr>
              <w:t>cît</w:t>
            </w:r>
            <w:proofErr w:type="spellEnd"/>
            <w:r>
              <w:rPr>
                <w:sz w:val="28"/>
                <w:szCs w:val="28"/>
                <w:lang w:val="ro-RO"/>
              </w:rPr>
              <w:t xml:space="preserve"> </w:t>
            </w:r>
            <w:proofErr w:type="spellStart"/>
            <w:r>
              <w:rPr>
                <w:sz w:val="28"/>
                <w:szCs w:val="28"/>
                <w:lang w:val="ro-RO"/>
              </w:rPr>
              <w:t>şi</w:t>
            </w:r>
            <w:proofErr w:type="spellEnd"/>
            <w:r>
              <w:rPr>
                <w:sz w:val="28"/>
                <w:szCs w:val="28"/>
                <w:lang w:val="ro-RO"/>
              </w:rPr>
              <w:t xml:space="preserve"> din partea </w:t>
            </w:r>
            <w:proofErr w:type="spellStart"/>
            <w:r>
              <w:rPr>
                <w:sz w:val="28"/>
                <w:szCs w:val="28"/>
                <w:lang w:val="ro-RO"/>
              </w:rPr>
              <w:t>agenţilor</w:t>
            </w:r>
            <w:proofErr w:type="spellEnd"/>
            <w:r>
              <w:rPr>
                <w:sz w:val="28"/>
                <w:szCs w:val="28"/>
                <w:lang w:val="ro-RO"/>
              </w:rPr>
              <w:t xml:space="preserve"> economici, pentru a da undă verde exportului în UE a</w:t>
            </w:r>
            <w:r w:rsidRPr="00F103EC">
              <w:rPr>
                <w:rFonts w:ascii="Times New Roman" w:hAnsi="Times New Roman" w:cs="Times New Roman"/>
                <w:sz w:val="28"/>
                <w:szCs w:val="28"/>
                <w:lang w:val="ro-RO"/>
              </w:rPr>
              <w:t xml:space="preserve"> </w:t>
            </w:r>
            <w:r>
              <w:rPr>
                <w:sz w:val="28"/>
                <w:szCs w:val="28"/>
                <w:lang w:val="ro-MD"/>
              </w:rPr>
              <w:t xml:space="preserve">cărnii de pasăre </w:t>
            </w:r>
            <w:proofErr w:type="spellStart"/>
            <w:r>
              <w:rPr>
                <w:sz w:val="28"/>
                <w:szCs w:val="28"/>
                <w:lang w:val="ro-MD"/>
              </w:rPr>
              <w:t>şi</w:t>
            </w:r>
            <w:proofErr w:type="spellEnd"/>
            <w:r>
              <w:rPr>
                <w:sz w:val="28"/>
                <w:szCs w:val="28"/>
                <w:lang w:val="ro-MD"/>
              </w:rPr>
              <w:t xml:space="preserve"> ouălor de consum uman,</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adică</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conformarea</w:t>
            </w:r>
            <w:proofErr w:type="spellEnd"/>
            <w:r>
              <w:rPr>
                <w:rFonts w:ascii="Times New Roman" w:hAnsi="Times New Roman" w:cs="Times New Roman"/>
                <w:sz w:val="28"/>
                <w:szCs w:val="28"/>
                <w:lang w:val="en-US"/>
              </w:rPr>
              <w:t xml:space="preserve"> </w:t>
            </w:r>
            <w:proofErr w:type="spellStart"/>
            <w:r w:rsidRPr="00C34BD4">
              <w:rPr>
                <w:rFonts w:ascii="Times New Roman" w:hAnsi="Times New Roman" w:cs="Times New Roman"/>
                <w:sz w:val="28"/>
                <w:szCs w:val="28"/>
                <w:lang w:val="en-US"/>
              </w:rPr>
              <w:t>tuturor</w:t>
            </w:r>
            <w:proofErr w:type="spellEnd"/>
            <w:r>
              <w:rPr>
                <w:rFonts w:ascii="Times New Roman" w:hAnsi="Times New Roman" w:cs="Times New Roman"/>
                <w:sz w:val="28"/>
                <w:szCs w:val="28"/>
                <w:lang w:val="en-US"/>
              </w:rPr>
              <w:t xml:space="preserve"> </w:t>
            </w:r>
            <w:proofErr w:type="spellStart"/>
            <w:r w:rsidRPr="00C34BD4">
              <w:rPr>
                <w:rFonts w:ascii="Times New Roman" w:hAnsi="Times New Roman" w:cs="Times New Roman"/>
                <w:sz w:val="28"/>
                <w:szCs w:val="28"/>
                <w:lang w:val="en-US"/>
              </w:rPr>
              <w:t>cerinţelor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înaintate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necătînd</w:t>
            </w:r>
            <w:proofErr w:type="spellEnd"/>
            <w:r>
              <w:rPr>
                <w:rFonts w:ascii="Times New Roman" w:hAnsi="Times New Roman" w:cs="Times New Roman"/>
                <w:sz w:val="28"/>
                <w:szCs w:val="28"/>
                <w:lang w:val="en-US"/>
              </w:rPr>
              <w:t xml:space="preserve"> la </w:t>
            </w:r>
            <w:proofErr w:type="spellStart"/>
            <w:r>
              <w:rPr>
                <w:rFonts w:ascii="Times New Roman" w:hAnsi="Times New Roman" w:cs="Times New Roman"/>
                <w:sz w:val="28"/>
                <w:szCs w:val="28"/>
                <w:lang w:val="en-US"/>
              </w:rPr>
              <w:t>faptul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că</w:t>
            </w:r>
            <w:proofErr w:type="spellEnd"/>
            <w:r>
              <w:rPr>
                <w:sz w:val="28"/>
                <w:szCs w:val="28"/>
                <w:lang w:val="ro-MD"/>
              </w:rPr>
              <w:t xml:space="preserve"> Republica Moldova este inclusă în lista </w:t>
            </w:r>
            <w:proofErr w:type="spellStart"/>
            <w:r>
              <w:rPr>
                <w:sz w:val="28"/>
                <w:szCs w:val="28"/>
                <w:lang w:val="ro-MD"/>
              </w:rPr>
              <w:t>ţărilor</w:t>
            </w:r>
            <w:proofErr w:type="spellEnd"/>
            <w:r>
              <w:rPr>
                <w:sz w:val="28"/>
                <w:szCs w:val="28"/>
                <w:lang w:val="ro-MD"/>
              </w:rPr>
              <w:t xml:space="preserve"> </w:t>
            </w:r>
            <w:proofErr w:type="spellStart"/>
            <w:r>
              <w:rPr>
                <w:sz w:val="28"/>
                <w:szCs w:val="28"/>
                <w:lang w:val="ro-MD"/>
              </w:rPr>
              <w:t>terţe</w:t>
            </w:r>
            <w:proofErr w:type="spellEnd"/>
            <w:r>
              <w:rPr>
                <w:sz w:val="28"/>
                <w:szCs w:val="28"/>
                <w:lang w:val="ro-MD"/>
              </w:rPr>
              <w:t xml:space="preserve">, </w:t>
            </w:r>
            <w:proofErr w:type="spellStart"/>
            <w:r>
              <w:rPr>
                <w:sz w:val="28"/>
                <w:szCs w:val="28"/>
                <w:lang w:val="ro-MD"/>
              </w:rPr>
              <w:t>menţionate</w:t>
            </w:r>
            <w:proofErr w:type="spellEnd"/>
            <w:r>
              <w:rPr>
                <w:sz w:val="28"/>
                <w:szCs w:val="28"/>
                <w:lang w:val="ro-MD"/>
              </w:rPr>
              <w:t xml:space="preserve"> în </w:t>
            </w:r>
            <w:proofErr w:type="spellStart"/>
            <w:r>
              <w:rPr>
                <w:rFonts w:ascii="Times New Roman" w:hAnsi="Times New Roman" w:cs="Times New Roman"/>
                <w:sz w:val="28"/>
                <w:szCs w:val="28"/>
                <w:lang w:val="en-US"/>
              </w:rPr>
              <w:t>Decizia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Comisiei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nr</w:t>
            </w:r>
            <w:proofErr w:type="spellEnd"/>
            <w:r>
              <w:rPr>
                <w:rFonts w:ascii="Times New Roman" w:hAnsi="Times New Roman" w:cs="Times New Roman"/>
                <w:sz w:val="28"/>
                <w:szCs w:val="28"/>
                <w:lang w:val="en-US"/>
              </w:rPr>
              <w:t xml:space="preserve">. 163 din 16 </w:t>
            </w:r>
            <w:proofErr w:type="spellStart"/>
            <w:r>
              <w:rPr>
                <w:rFonts w:ascii="Times New Roman" w:hAnsi="Times New Roman" w:cs="Times New Roman"/>
                <w:sz w:val="28"/>
                <w:szCs w:val="28"/>
                <w:lang w:val="en-US"/>
              </w:rPr>
              <w:t>martie</w:t>
            </w:r>
            <w:proofErr w:type="spellEnd"/>
            <w:r>
              <w:rPr>
                <w:rFonts w:ascii="Times New Roman" w:hAnsi="Times New Roman" w:cs="Times New Roman"/>
                <w:sz w:val="28"/>
                <w:szCs w:val="28"/>
                <w:lang w:val="en-US"/>
              </w:rPr>
              <w:t xml:space="preserve"> 2011.</w:t>
            </w:r>
          </w:p>
          <w:p w:rsidR="00F33B16" w:rsidRPr="00A73190" w:rsidRDefault="00CB66F3" w:rsidP="00A73190">
            <w:pPr>
              <w:pStyle w:val="Default"/>
              <w:jc w:val="both"/>
              <w:rPr>
                <w:rFonts w:ascii="Times New Roman" w:hAnsi="Times New Roman" w:cs="Times New Roman"/>
                <w:sz w:val="28"/>
                <w:szCs w:val="28"/>
                <w:lang w:val="ro-RO"/>
              </w:rPr>
            </w:pPr>
            <w:r>
              <w:rPr>
                <w:spacing w:val="4"/>
                <w:sz w:val="28"/>
                <w:szCs w:val="28"/>
                <w:lang w:val="ro-MD"/>
              </w:rPr>
              <w:t xml:space="preserve">Elaborarea unei baze normative </w:t>
            </w:r>
            <w:proofErr w:type="spellStart"/>
            <w:r>
              <w:rPr>
                <w:spacing w:val="4"/>
                <w:sz w:val="28"/>
                <w:szCs w:val="28"/>
                <w:lang w:val="ro-MD"/>
              </w:rPr>
              <w:t>naţionale</w:t>
            </w:r>
            <w:proofErr w:type="spellEnd"/>
            <w:r>
              <w:rPr>
                <w:spacing w:val="4"/>
                <w:sz w:val="28"/>
                <w:szCs w:val="28"/>
                <w:lang w:val="ro-MD"/>
              </w:rPr>
              <w:t xml:space="preserve"> echivalente cu cea comunitară este solicitată de </w:t>
            </w:r>
            <w:proofErr w:type="spellStart"/>
            <w:r>
              <w:rPr>
                <w:spacing w:val="4"/>
                <w:sz w:val="28"/>
                <w:szCs w:val="28"/>
                <w:lang w:val="ro-MD"/>
              </w:rPr>
              <w:t>agenţii</w:t>
            </w:r>
            <w:proofErr w:type="spellEnd"/>
            <w:r>
              <w:rPr>
                <w:spacing w:val="4"/>
                <w:sz w:val="28"/>
                <w:szCs w:val="28"/>
                <w:lang w:val="ro-MD"/>
              </w:rPr>
              <w:t xml:space="preserve"> economici</w:t>
            </w:r>
            <w:r w:rsidR="0037657F">
              <w:rPr>
                <w:spacing w:val="4"/>
                <w:sz w:val="28"/>
                <w:szCs w:val="28"/>
                <w:lang w:val="ro-MD"/>
              </w:rPr>
              <w:t>,</w:t>
            </w:r>
            <w:r>
              <w:rPr>
                <w:spacing w:val="4"/>
                <w:sz w:val="28"/>
                <w:szCs w:val="28"/>
                <w:lang w:val="ro-MD"/>
              </w:rPr>
              <w:t xml:space="preserve"> care</w:t>
            </w:r>
            <w:r w:rsidR="0037657F">
              <w:rPr>
                <w:spacing w:val="4"/>
                <w:sz w:val="28"/>
                <w:szCs w:val="28"/>
                <w:lang w:val="ro-MD"/>
              </w:rPr>
              <w:t xml:space="preserve"> </w:t>
            </w:r>
            <w:proofErr w:type="spellStart"/>
            <w:r w:rsidR="0037657F">
              <w:rPr>
                <w:spacing w:val="4"/>
                <w:sz w:val="28"/>
                <w:szCs w:val="28"/>
                <w:lang w:val="ro-MD"/>
              </w:rPr>
              <w:t>cunoscînd</w:t>
            </w:r>
            <w:proofErr w:type="spellEnd"/>
            <w:r w:rsidR="0037657F">
              <w:rPr>
                <w:spacing w:val="4"/>
                <w:sz w:val="28"/>
                <w:szCs w:val="28"/>
                <w:lang w:val="ro-MD"/>
              </w:rPr>
              <w:t xml:space="preserve"> </w:t>
            </w:r>
            <w:proofErr w:type="spellStart"/>
            <w:r w:rsidR="0037657F">
              <w:rPr>
                <w:spacing w:val="4"/>
                <w:sz w:val="28"/>
                <w:szCs w:val="28"/>
                <w:lang w:val="ro-MD"/>
              </w:rPr>
              <w:t>particularităţile</w:t>
            </w:r>
            <w:proofErr w:type="spellEnd"/>
            <w:r w:rsidR="00F33B16" w:rsidRPr="00A527B5">
              <w:rPr>
                <w:spacing w:val="4"/>
                <w:sz w:val="28"/>
                <w:szCs w:val="28"/>
                <w:lang w:val="ro-MD"/>
              </w:rPr>
              <w:t xml:space="preserve"> fiziologice, biologice, productive şi reproductive ale păsă</w:t>
            </w:r>
            <w:r w:rsidR="0037657F">
              <w:rPr>
                <w:spacing w:val="4"/>
                <w:sz w:val="28"/>
                <w:szCs w:val="28"/>
                <w:lang w:val="ro-MD"/>
              </w:rPr>
              <w:t>rilor,</w:t>
            </w:r>
            <w:r w:rsidR="00F33B16" w:rsidRPr="00A527B5">
              <w:rPr>
                <w:spacing w:val="4"/>
                <w:sz w:val="28"/>
                <w:szCs w:val="28"/>
                <w:lang w:val="ro-MD"/>
              </w:rPr>
              <w:t xml:space="preserve"> </w:t>
            </w:r>
            <w:proofErr w:type="spellStart"/>
            <w:r w:rsidR="0037657F">
              <w:rPr>
                <w:spacing w:val="4"/>
                <w:sz w:val="28"/>
                <w:szCs w:val="28"/>
                <w:lang w:val="ro-MD"/>
              </w:rPr>
              <w:t>c</w:t>
            </w:r>
            <w:r w:rsidR="00F33B16" w:rsidRPr="00A527B5">
              <w:rPr>
                <w:spacing w:val="4"/>
                <w:sz w:val="28"/>
                <w:szCs w:val="28"/>
                <w:lang w:val="ro-MD"/>
              </w:rPr>
              <w:t>aractericticile</w:t>
            </w:r>
            <w:proofErr w:type="spellEnd"/>
            <w:r w:rsidR="00F33B16" w:rsidRPr="00A527B5">
              <w:rPr>
                <w:spacing w:val="4"/>
                <w:sz w:val="28"/>
                <w:szCs w:val="28"/>
                <w:lang w:val="ro-MD"/>
              </w:rPr>
              <w:t xml:space="preserve"> nutritive, calitative </w:t>
            </w:r>
            <w:proofErr w:type="spellStart"/>
            <w:r w:rsidR="00F33B16" w:rsidRPr="00A527B5">
              <w:rPr>
                <w:spacing w:val="4"/>
                <w:sz w:val="28"/>
                <w:szCs w:val="28"/>
                <w:lang w:val="ro-MD"/>
              </w:rPr>
              <w:t>şi</w:t>
            </w:r>
            <w:proofErr w:type="spellEnd"/>
            <w:r w:rsidR="00F33B16" w:rsidRPr="00A527B5">
              <w:rPr>
                <w:spacing w:val="4"/>
                <w:sz w:val="28"/>
                <w:szCs w:val="28"/>
                <w:lang w:val="ro-MD"/>
              </w:rPr>
              <w:t xml:space="preserve"> dietetice, particularităţile organoleptice şi tehnologice, compoziţia fizică şi chimică ale produselor de avicultură fac ca acestea să fie cele mai întrebate pe </w:t>
            </w:r>
            <w:proofErr w:type="spellStart"/>
            <w:r w:rsidR="00F33B16" w:rsidRPr="00A527B5">
              <w:rPr>
                <w:spacing w:val="4"/>
                <w:sz w:val="28"/>
                <w:szCs w:val="28"/>
                <w:lang w:val="ro-MD"/>
              </w:rPr>
              <w:t>piaţă</w:t>
            </w:r>
            <w:proofErr w:type="spellEnd"/>
            <w:r w:rsidR="00F33B16" w:rsidRPr="00A527B5">
              <w:rPr>
                <w:spacing w:val="4"/>
                <w:sz w:val="28"/>
                <w:szCs w:val="28"/>
                <w:lang w:val="ro-MD"/>
              </w:rPr>
              <w:t xml:space="preserve"> </w:t>
            </w:r>
            <w:proofErr w:type="spellStart"/>
            <w:r w:rsidR="0037657F">
              <w:rPr>
                <w:spacing w:val="4"/>
                <w:sz w:val="28"/>
                <w:szCs w:val="28"/>
                <w:lang w:val="ro-MD"/>
              </w:rPr>
              <w:t>şi</w:t>
            </w:r>
            <w:proofErr w:type="spellEnd"/>
            <w:r w:rsidR="0037657F">
              <w:rPr>
                <w:spacing w:val="4"/>
                <w:sz w:val="28"/>
                <w:szCs w:val="28"/>
                <w:lang w:val="ro-MD"/>
              </w:rPr>
              <w:t xml:space="preserve">, nu în ultimul </w:t>
            </w:r>
            <w:proofErr w:type="spellStart"/>
            <w:r w:rsidR="0037657F">
              <w:rPr>
                <w:spacing w:val="4"/>
                <w:sz w:val="28"/>
                <w:szCs w:val="28"/>
                <w:lang w:val="ro-MD"/>
              </w:rPr>
              <w:t>rînd</w:t>
            </w:r>
            <w:proofErr w:type="spellEnd"/>
            <w:r w:rsidR="0037657F">
              <w:rPr>
                <w:spacing w:val="4"/>
                <w:sz w:val="28"/>
                <w:szCs w:val="28"/>
                <w:lang w:val="ro-MD"/>
              </w:rPr>
              <w:t>,</w:t>
            </w:r>
            <w:r w:rsidR="0037657F" w:rsidRPr="00A527B5">
              <w:rPr>
                <w:spacing w:val="4"/>
                <w:sz w:val="28"/>
                <w:szCs w:val="28"/>
                <w:lang w:val="ro-MD"/>
              </w:rPr>
              <w:t xml:space="preserve"> </w:t>
            </w:r>
            <w:r w:rsidR="00D914CB">
              <w:rPr>
                <w:spacing w:val="4"/>
                <w:sz w:val="28"/>
                <w:szCs w:val="28"/>
                <w:lang w:val="ro-MD"/>
              </w:rPr>
              <w:t xml:space="preserve">de </w:t>
            </w:r>
            <w:r w:rsidR="0037657F" w:rsidRPr="00A527B5">
              <w:rPr>
                <w:spacing w:val="4"/>
                <w:sz w:val="28"/>
                <w:szCs w:val="28"/>
                <w:lang w:val="ro-MD"/>
              </w:rPr>
              <w:t>nivel</w:t>
            </w:r>
            <w:r w:rsidR="0037657F">
              <w:rPr>
                <w:spacing w:val="4"/>
                <w:sz w:val="28"/>
                <w:szCs w:val="28"/>
                <w:lang w:val="ro-MD"/>
              </w:rPr>
              <w:t>ul înalt</w:t>
            </w:r>
            <w:r w:rsidR="0037657F" w:rsidRPr="00A527B5">
              <w:rPr>
                <w:spacing w:val="4"/>
                <w:sz w:val="28"/>
                <w:szCs w:val="28"/>
                <w:lang w:val="ro-MD"/>
              </w:rPr>
              <w:t xml:space="preserve"> de rentabilitate.</w:t>
            </w:r>
          </w:p>
          <w:p w:rsidR="000D2D53" w:rsidRDefault="00D914CB" w:rsidP="006B2D81">
            <w:pPr>
              <w:autoSpaceDE w:val="0"/>
              <w:autoSpaceDN w:val="0"/>
              <w:adjustRightInd w:val="0"/>
              <w:ind w:firstLine="708"/>
              <w:rPr>
                <w:spacing w:val="4"/>
                <w:sz w:val="28"/>
                <w:szCs w:val="28"/>
                <w:lang w:val="ro-MD"/>
              </w:rPr>
            </w:pPr>
            <w:r>
              <w:rPr>
                <w:spacing w:val="4"/>
                <w:sz w:val="28"/>
                <w:szCs w:val="28"/>
                <w:lang w:val="ro-RO"/>
              </w:rPr>
              <w:t>Analiza datelor statistice denotă că</w:t>
            </w:r>
            <w:r>
              <w:rPr>
                <w:spacing w:val="4"/>
                <w:sz w:val="28"/>
                <w:szCs w:val="28"/>
                <w:lang w:val="ro-MD"/>
              </w:rPr>
              <w:t xml:space="preserve"> avicultura</w:t>
            </w:r>
            <w:r w:rsidR="00F33B16" w:rsidRPr="00A527B5">
              <w:rPr>
                <w:spacing w:val="4"/>
                <w:sz w:val="28"/>
                <w:szCs w:val="28"/>
                <w:lang w:val="ro-MD"/>
              </w:rPr>
              <w:t>,</w:t>
            </w:r>
            <w:r>
              <w:rPr>
                <w:spacing w:val="4"/>
                <w:sz w:val="28"/>
                <w:szCs w:val="28"/>
                <w:lang w:val="ro-MD"/>
              </w:rPr>
              <w:t xml:space="preserve"> fiind o ramură prosperă, inclusiv pe planul </w:t>
            </w:r>
            <w:proofErr w:type="spellStart"/>
            <w:r>
              <w:rPr>
                <w:spacing w:val="4"/>
                <w:sz w:val="28"/>
                <w:szCs w:val="28"/>
                <w:lang w:val="ro-MD"/>
              </w:rPr>
              <w:t>comerţului</w:t>
            </w:r>
            <w:proofErr w:type="spellEnd"/>
            <w:r>
              <w:rPr>
                <w:spacing w:val="4"/>
                <w:sz w:val="28"/>
                <w:szCs w:val="28"/>
                <w:lang w:val="ro-MD"/>
              </w:rPr>
              <w:t xml:space="preserve"> exterior, din anumite motive cunoscute</w:t>
            </w:r>
            <w:r w:rsidR="00F33B16" w:rsidRPr="00A527B5">
              <w:rPr>
                <w:spacing w:val="4"/>
                <w:sz w:val="28"/>
                <w:szCs w:val="28"/>
                <w:lang w:val="ro-MD"/>
              </w:rPr>
              <w:t xml:space="preserve">  </w:t>
            </w:r>
            <w:r>
              <w:rPr>
                <w:spacing w:val="4"/>
                <w:sz w:val="28"/>
                <w:szCs w:val="28"/>
                <w:lang w:val="ro-MD"/>
              </w:rPr>
              <w:t>(</w:t>
            </w:r>
            <w:r w:rsidR="00F33B16" w:rsidRPr="00A527B5">
              <w:rPr>
                <w:spacing w:val="4"/>
                <w:sz w:val="28"/>
                <w:szCs w:val="28"/>
                <w:lang w:val="ro-MD"/>
              </w:rPr>
              <w:t>tran</w:t>
            </w:r>
            <w:r>
              <w:rPr>
                <w:spacing w:val="4"/>
                <w:sz w:val="28"/>
                <w:szCs w:val="28"/>
                <w:lang w:val="ro-MD"/>
              </w:rPr>
              <w:t>sformări</w:t>
            </w:r>
            <w:r w:rsidR="00F33B16" w:rsidRPr="00A527B5">
              <w:rPr>
                <w:spacing w:val="4"/>
                <w:sz w:val="28"/>
                <w:szCs w:val="28"/>
                <w:lang w:val="ro-MD"/>
              </w:rPr>
              <w:t xml:space="preserve"> politice, sociale </w:t>
            </w:r>
            <w:proofErr w:type="spellStart"/>
            <w:r w:rsidR="00F33B16" w:rsidRPr="00A527B5">
              <w:rPr>
                <w:spacing w:val="4"/>
                <w:sz w:val="28"/>
                <w:szCs w:val="28"/>
                <w:lang w:val="ro-MD"/>
              </w:rPr>
              <w:t>şi</w:t>
            </w:r>
            <w:proofErr w:type="spellEnd"/>
            <w:r w:rsidR="00F33B16" w:rsidRPr="00A527B5">
              <w:rPr>
                <w:spacing w:val="4"/>
                <w:sz w:val="28"/>
                <w:szCs w:val="28"/>
                <w:lang w:val="ro-MD"/>
              </w:rPr>
              <w:t xml:space="preserve"> economice</w:t>
            </w:r>
            <w:r>
              <w:rPr>
                <w:spacing w:val="4"/>
                <w:sz w:val="28"/>
                <w:szCs w:val="28"/>
                <w:lang w:val="ro-MD"/>
              </w:rPr>
              <w:t xml:space="preserve">) a căzut în declin, </w:t>
            </w:r>
            <w:r w:rsidR="00F33B16" w:rsidRPr="00A527B5">
              <w:rPr>
                <w:spacing w:val="4"/>
                <w:sz w:val="28"/>
                <w:szCs w:val="28"/>
                <w:lang w:val="ro-MD"/>
              </w:rPr>
              <w:t>deveni</w:t>
            </w:r>
            <w:r w:rsidR="000D2D53">
              <w:rPr>
                <w:spacing w:val="4"/>
                <w:sz w:val="28"/>
                <w:szCs w:val="28"/>
                <w:lang w:val="ro-MD"/>
              </w:rPr>
              <w:t>nd</w:t>
            </w:r>
            <w:r w:rsidR="00F33B16" w:rsidRPr="00A527B5">
              <w:rPr>
                <w:spacing w:val="4"/>
                <w:sz w:val="28"/>
                <w:szCs w:val="28"/>
                <w:lang w:val="ro-MD"/>
              </w:rPr>
              <w:t xml:space="preserve"> un segment al comerţului exterior cu </w:t>
            </w:r>
            <w:r w:rsidR="000D2D53">
              <w:rPr>
                <w:spacing w:val="4"/>
                <w:sz w:val="28"/>
                <w:szCs w:val="28"/>
                <w:lang w:val="ro-MD"/>
              </w:rPr>
              <w:t>un</w:t>
            </w:r>
            <w:r w:rsidR="00F33B16" w:rsidRPr="00A527B5">
              <w:rPr>
                <w:spacing w:val="4"/>
                <w:sz w:val="28"/>
                <w:szCs w:val="28"/>
                <w:lang w:val="ro-MD"/>
              </w:rPr>
              <w:t xml:space="preserve"> </w:t>
            </w:r>
            <w:proofErr w:type="spellStart"/>
            <w:r w:rsidR="00F33B16" w:rsidRPr="00A527B5">
              <w:rPr>
                <w:spacing w:val="4"/>
                <w:sz w:val="28"/>
                <w:szCs w:val="28"/>
                <w:lang w:val="ro-MD"/>
              </w:rPr>
              <w:t>bilanţ</w:t>
            </w:r>
            <w:proofErr w:type="spellEnd"/>
            <w:r w:rsidR="00F33B16" w:rsidRPr="00A527B5">
              <w:rPr>
                <w:spacing w:val="4"/>
                <w:sz w:val="28"/>
                <w:szCs w:val="28"/>
                <w:lang w:val="ro-MD"/>
              </w:rPr>
              <w:t xml:space="preserve"> negativ</w:t>
            </w:r>
            <w:r w:rsidR="000D2D53">
              <w:rPr>
                <w:spacing w:val="4"/>
                <w:sz w:val="28"/>
                <w:szCs w:val="28"/>
                <w:lang w:val="ro-MD"/>
              </w:rPr>
              <w:t xml:space="preserve"> (aceste date sunt prezentate în AIR-urile înaintate anterior, care nu necesită a fi repetate)</w:t>
            </w:r>
            <w:r w:rsidR="00F33B16" w:rsidRPr="00A527B5">
              <w:rPr>
                <w:spacing w:val="4"/>
                <w:sz w:val="28"/>
                <w:szCs w:val="28"/>
                <w:lang w:val="ro-MD"/>
              </w:rPr>
              <w:t xml:space="preserve">. </w:t>
            </w:r>
          </w:p>
          <w:p w:rsidR="00F33B16" w:rsidRPr="00A527B5" w:rsidRDefault="000D2D53" w:rsidP="006B2D81">
            <w:pPr>
              <w:autoSpaceDE w:val="0"/>
              <w:autoSpaceDN w:val="0"/>
              <w:adjustRightInd w:val="0"/>
              <w:ind w:firstLine="708"/>
              <w:rPr>
                <w:spacing w:val="4"/>
                <w:sz w:val="28"/>
                <w:szCs w:val="28"/>
                <w:lang w:val="ro-MD"/>
              </w:rPr>
            </w:pPr>
            <w:proofErr w:type="spellStart"/>
            <w:r>
              <w:rPr>
                <w:spacing w:val="4"/>
                <w:sz w:val="28"/>
                <w:szCs w:val="28"/>
                <w:lang w:val="ro-MD"/>
              </w:rPr>
              <w:t>A</w:t>
            </w:r>
            <w:r w:rsidR="00F33B16" w:rsidRPr="00A527B5">
              <w:rPr>
                <w:spacing w:val="4"/>
                <w:sz w:val="28"/>
                <w:szCs w:val="28"/>
                <w:lang w:val="ro-MD"/>
              </w:rPr>
              <w:t>genţii</w:t>
            </w:r>
            <w:proofErr w:type="spellEnd"/>
            <w:r w:rsidR="00F33B16" w:rsidRPr="00A527B5">
              <w:rPr>
                <w:spacing w:val="4"/>
                <w:sz w:val="28"/>
                <w:szCs w:val="28"/>
                <w:lang w:val="ro-MD"/>
              </w:rPr>
              <w:t xml:space="preserve"> economici </w:t>
            </w:r>
            <w:proofErr w:type="spellStart"/>
            <w:r w:rsidR="00F33B16" w:rsidRPr="00A527B5">
              <w:rPr>
                <w:spacing w:val="4"/>
                <w:sz w:val="28"/>
                <w:szCs w:val="28"/>
                <w:lang w:val="ro-MD"/>
              </w:rPr>
              <w:t>şi</w:t>
            </w:r>
            <w:proofErr w:type="spellEnd"/>
            <w:r w:rsidR="00F33B16" w:rsidRPr="00A527B5">
              <w:rPr>
                <w:spacing w:val="4"/>
                <w:sz w:val="28"/>
                <w:szCs w:val="28"/>
                <w:lang w:val="ro-MD"/>
              </w:rPr>
              <w:t xml:space="preserve">-au reprofilat activitatea sa de la producerea autohtonă şi export spre import, în special a păsărilor, inclusiv puilor de o zi, precum şi a ouălor pentru </w:t>
            </w:r>
            <w:proofErr w:type="spellStart"/>
            <w:r w:rsidR="00F33B16" w:rsidRPr="00A527B5">
              <w:rPr>
                <w:spacing w:val="4"/>
                <w:sz w:val="28"/>
                <w:szCs w:val="28"/>
                <w:lang w:val="ro-MD"/>
              </w:rPr>
              <w:t>incubaţie</w:t>
            </w:r>
            <w:proofErr w:type="spellEnd"/>
            <w:r w:rsidR="00F33B16" w:rsidRPr="00A527B5">
              <w:rPr>
                <w:spacing w:val="4"/>
                <w:sz w:val="28"/>
                <w:szCs w:val="28"/>
                <w:lang w:val="ro-MD"/>
              </w:rPr>
              <w:t>.</w:t>
            </w:r>
            <w:r>
              <w:rPr>
                <w:spacing w:val="4"/>
                <w:sz w:val="28"/>
                <w:szCs w:val="28"/>
                <w:lang w:val="ro-MD"/>
              </w:rPr>
              <w:t xml:space="preserve"> Totodată, caută </w:t>
            </w:r>
            <w:proofErr w:type="spellStart"/>
            <w:r>
              <w:rPr>
                <w:spacing w:val="4"/>
                <w:sz w:val="28"/>
                <w:szCs w:val="28"/>
                <w:lang w:val="ro-MD"/>
              </w:rPr>
              <w:t>piată</w:t>
            </w:r>
            <w:proofErr w:type="spellEnd"/>
            <w:r>
              <w:rPr>
                <w:spacing w:val="4"/>
                <w:sz w:val="28"/>
                <w:szCs w:val="28"/>
                <w:lang w:val="ro-MD"/>
              </w:rPr>
              <w:t xml:space="preserve"> de desfacere, inclusiv după hotare.</w:t>
            </w:r>
          </w:p>
          <w:p w:rsidR="00F33B16" w:rsidRPr="00A527B5" w:rsidRDefault="00431170" w:rsidP="006B2D81">
            <w:pPr>
              <w:ind w:firstLine="426"/>
              <w:rPr>
                <w:spacing w:val="4"/>
                <w:sz w:val="28"/>
                <w:szCs w:val="28"/>
                <w:lang w:val="ro-MD"/>
              </w:rPr>
            </w:pPr>
            <w:proofErr w:type="spellStart"/>
            <w:r>
              <w:rPr>
                <w:spacing w:val="4"/>
                <w:sz w:val="28"/>
                <w:szCs w:val="28"/>
                <w:lang w:val="ro-MD"/>
              </w:rPr>
              <w:t>Situaţia</w:t>
            </w:r>
            <w:proofErr w:type="spellEnd"/>
            <w:r w:rsidR="00F33B16" w:rsidRPr="00A527B5">
              <w:rPr>
                <w:spacing w:val="4"/>
                <w:sz w:val="28"/>
                <w:szCs w:val="28"/>
                <w:lang w:val="ro-MD"/>
              </w:rPr>
              <w:t xml:space="preserve"> pe </w:t>
            </w:r>
            <w:proofErr w:type="spellStart"/>
            <w:r w:rsidR="00F33B16" w:rsidRPr="00A527B5">
              <w:rPr>
                <w:spacing w:val="4"/>
                <w:sz w:val="28"/>
                <w:szCs w:val="28"/>
                <w:lang w:val="ro-MD"/>
              </w:rPr>
              <w:t>piaţă</w:t>
            </w:r>
            <w:proofErr w:type="spellEnd"/>
            <w:r w:rsidR="00F33B16" w:rsidRPr="00A527B5">
              <w:rPr>
                <w:spacing w:val="4"/>
                <w:sz w:val="28"/>
                <w:szCs w:val="28"/>
                <w:lang w:val="ro-MD"/>
              </w:rPr>
              <w:t xml:space="preserve"> în domeniul respectiv, rezultînd din datele oficiale statistice şi rapoartele anuale ale barometrului statistic, ponderea produselor la care se face referire  în norma precitată, precum şi deciziile strigente ce pot fi adoptate în situaţiile de risc în cazul apariţiei unor infecţii la produsele respective se vor</w:t>
            </w:r>
            <w:r w:rsidR="00FA749D" w:rsidRPr="00A527B5">
              <w:rPr>
                <w:spacing w:val="4"/>
                <w:sz w:val="28"/>
                <w:szCs w:val="28"/>
                <w:lang w:val="ro-MD"/>
              </w:rPr>
              <w:t xml:space="preserve"> prezenta indicatorii statistici</w:t>
            </w:r>
            <w:r w:rsidR="00F33B16" w:rsidRPr="00A527B5">
              <w:rPr>
                <w:spacing w:val="4"/>
                <w:sz w:val="28"/>
                <w:szCs w:val="28"/>
                <w:lang w:val="ro-MD"/>
              </w:rPr>
              <w:t xml:space="preserve"> ce vor da o analiză de ansamblu asupra problemei abordate.</w:t>
            </w:r>
          </w:p>
          <w:p w:rsidR="00F33B16" w:rsidRPr="00A527B5" w:rsidRDefault="00F33B16" w:rsidP="00875FCA">
            <w:pPr>
              <w:ind w:firstLine="426"/>
              <w:rPr>
                <w:spacing w:val="4"/>
                <w:sz w:val="28"/>
                <w:szCs w:val="28"/>
                <w:lang w:val="ro-MD"/>
              </w:rPr>
            </w:pPr>
            <w:r w:rsidRPr="00A527B5">
              <w:rPr>
                <w:sz w:val="28"/>
                <w:szCs w:val="28"/>
                <w:lang w:val="ro-MD"/>
              </w:rPr>
              <w:t xml:space="preserve"> </w:t>
            </w:r>
            <w:r w:rsidRPr="00A527B5">
              <w:rPr>
                <w:spacing w:val="4"/>
                <w:sz w:val="28"/>
                <w:szCs w:val="28"/>
                <w:lang w:val="ro-MD"/>
              </w:rPr>
              <w:t>În Republ</w:t>
            </w:r>
            <w:r w:rsidR="00116FCD" w:rsidRPr="00A527B5">
              <w:rPr>
                <w:spacing w:val="4"/>
                <w:sz w:val="28"/>
                <w:szCs w:val="28"/>
                <w:lang w:val="ro-MD"/>
              </w:rPr>
              <w:t>ica Moldova conform datelor</w:t>
            </w:r>
            <w:r w:rsidR="00225911" w:rsidRPr="00A527B5">
              <w:rPr>
                <w:spacing w:val="4"/>
                <w:sz w:val="28"/>
                <w:szCs w:val="28"/>
                <w:lang w:val="ro-MD"/>
              </w:rPr>
              <w:t xml:space="preserve"> ANSA</w:t>
            </w:r>
            <w:r w:rsidR="00C45B09">
              <w:rPr>
                <w:spacing w:val="4"/>
                <w:sz w:val="28"/>
                <w:szCs w:val="28"/>
                <w:lang w:val="ro-MD"/>
              </w:rPr>
              <w:t xml:space="preserve"> a</w:t>
            </w:r>
            <w:r w:rsidR="00116FCD" w:rsidRPr="00A527B5">
              <w:rPr>
                <w:spacing w:val="4"/>
                <w:sz w:val="28"/>
                <w:szCs w:val="28"/>
                <w:lang w:val="ro-MD"/>
              </w:rPr>
              <w:t xml:space="preserve"> anului 2015 sunt 122 de  întreprinderi </w:t>
            </w:r>
            <w:r w:rsidR="006A1CED" w:rsidRPr="00A527B5">
              <w:rPr>
                <w:spacing w:val="4"/>
                <w:sz w:val="28"/>
                <w:szCs w:val="28"/>
                <w:lang w:val="ro-MD"/>
              </w:rPr>
              <w:t>autorizate sanitar-veterinar</w:t>
            </w:r>
            <w:r w:rsidR="00EF0DB9" w:rsidRPr="00A527B5">
              <w:rPr>
                <w:spacing w:val="4"/>
                <w:sz w:val="28"/>
                <w:szCs w:val="28"/>
                <w:lang w:val="ro-MD"/>
              </w:rPr>
              <w:t xml:space="preserve"> cu dreptul de a efectua</w:t>
            </w:r>
            <w:r w:rsidRPr="00A527B5">
              <w:rPr>
                <w:spacing w:val="4"/>
                <w:sz w:val="28"/>
                <w:szCs w:val="28"/>
                <w:lang w:val="ro-MD"/>
              </w:rPr>
              <w:t xml:space="preserve"> operaţiuni de import/export a anima</w:t>
            </w:r>
            <w:r w:rsidR="005D7309" w:rsidRPr="00A527B5">
              <w:rPr>
                <w:spacing w:val="4"/>
                <w:sz w:val="28"/>
                <w:szCs w:val="28"/>
                <w:lang w:val="ro-MD"/>
              </w:rPr>
              <w:t>lelor vii</w:t>
            </w:r>
            <w:r w:rsidRPr="00A527B5">
              <w:rPr>
                <w:spacing w:val="4"/>
                <w:sz w:val="28"/>
                <w:szCs w:val="28"/>
                <w:lang w:val="ro-MD"/>
              </w:rPr>
              <w:t>, dintre care specializate cu importu</w:t>
            </w:r>
            <w:r w:rsidR="005D7309" w:rsidRPr="00A527B5">
              <w:rPr>
                <w:spacing w:val="4"/>
                <w:sz w:val="28"/>
                <w:szCs w:val="28"/>
                <w:lang w:val="ro-MD"/>
              </w:rPr>
              <w:t>l păsărilor, produselor şi ouă</w:t>
            </w:r>
            <w:r w:rsidRPr="00A527B5">
              <w:rPr>
                <w:spacing w:val="4"/>
                <w:sz w:val="28"/>
                <w:szCs w:val="28"/>
                <w:lang w:val="ro-MD"/>
              </w:rPr>
              <w:t>lo</w:t>
            </w:r>
            <w:r w:rsidR="005D7309" w:rsidRPr="00A527B5">
              <w:rPr>
                <w:spacing w:val="4"/>
                <w:sz w:val="28"/>
                <w:szCs w:val="28"/>
                <w:lang w:val="ro-MD"/>
              </w:rPr>
              <w:t>r</w:t>
            </w:r>
            <w:r w:rsidR="00225911" w:rsidRPr="00A527B5">
              <w:rPr>
                <w:spacing w:val="4"/>
                <w:sz w:val="28"/>
                <w:szCs w:val="28"/>
                <w:lang w:val="ro-MD"/>
              </w:rPr>
              <w:t>-</w:t>
            </w:r>
            <w:r w:rsidR="005F70E6" w:rsidRPr="00A527B5">
              <w:rPr>
                <w:spacing w:val="4"/>
                <w:sz w:val="28"/>
                <w:szCs w:val="28"/>
                <w:lang w:val="ro-MD"/>
              </w:rPr>
              <w:t xml:space="preserve"> </w:t>
            </w:r>
            <w:r w:rsidR="00BE1B0F" w:rsidRPr="00A527B5">
              <w:rPr>
                <w:spacing w:val="4"/>
                <w:sz w:val="28"/>
                <w:szCs w:val="28"/>
                <w:lang w:val="ro-MD"/>
              </w:rPr>
              <w:t>35 de unitatăţi, î</w:t>
            </w:r>
            <w:r w:rsidRPr="00A527B5">
              <w:rPr>
                <w:spacing w:val="4"/>
                <w:sz w:val="28"/>
                <w:szCs w:val="28"/>
                <w:lang w:val="ro-MD"/>
              </w:rPr>
              <w:t>ntreprinderi ce comercializează</w:t>
            </w:r>
            <w:r w:rsidR="002B4A3D" w:rsidRPr="00A527B5">
              <w:rPr>
                <w:spacing w:val="4"/>
                <w:sz w:val="28"/>
                <w:szCs w:val="28"/>
                <w:lang w:val="ro-MD"/>
              </w:rPr>
              <w:t xml:space="preserve"> ş</w:t>
            </w:r>
            <w:r w:rsidRPr="00A527B5">
              <w:rPr>
                <w:spacing w:val="4"/>
                <w:sz w:val="28"/>
                <w:szCs w:val="28"/>
                <w:lang w:val="ro-MD"/>
              </w:rPr>
              <w:t>i produc</w:t>
            </w:r>
            <w:r w:rsidR="002B4A3D" w:rsidRPr="00A527B5">
              <w:rPr>
                <w:spacing w:val="4"/>
                <w:sz w:val="28"/>
                <w:szCs w:val="28"/>
                <w:lang w:val="ro-MD"/>
              </w:rPr>
              <w:t xml:space="preserve"> ouă ş</w:t>
            </w:r>
            <w:r w:rsidR="00225911" w:rsidRPr="00A527B5">
              <w:rPr>
                <w:spacing w:val="4"/>
                <w:sz w:val="28"/>
                <w:szCs w:val="28"/>
                <w:lang w:val="ro-MD"/>
              </w:rPr>
              <w:t>i produse din ouă- 20 de unităţi,</w:t>
            </w:r>
            <w:r w:rsidR="00875FCA" w:rsidRPr="00A527B5">
              <w:rPr>
                <w:spacing w:val="4"/>
                <w:sz w:val="28"/>
                <w:szCs w:val="28"/>
                <w:lang w:val="ro-MD"/>
              </w:rPr>
              <w:t xml:space="preserve"> î</w:t>
            </w:r>
            <w:r w:rsidRPr="00A527B5">
              <w:rPr>
                <w:spacing w:val="4"/>
                <w:sz w:val="28"/>
                <w:szCs w:val="28"/>
                <w:lang w:val="ro-MD"/>
              </w:rPr>
              <w:t xml:space="preserve">ntreprinderi </w:t>
            </w:r>
            <w:r w:rsidR="002B4A3D" w:rsidRPr="00A527B5">
              <w:rPr>
                <w:spacing w:val="4"/>
                <w:sz w:val="28"/>
                <w:szCs w:val="28"/>
                <w:lang w:val="ro-MD"/>
              </w:rPr>
              <w:t xml:space="preserve">ce comercializează şi produc carne de pasăre </w:t>
            </w:r>
            <w:proofErr w:type="spellStart"/>
            <w:r w:rsidR="002B4A3D" w:rsidRPr="00A527B5">
              <w:rPr>
                <w:spacing w:val="4"/>
                <w:sz w:val="28"/>
                <w:szCs w:val="28"/>
                <w:lang w:val="ro-MD"/>
              </w:rPr>
              <w:t>ş</w:t>
            </w:r>
            <w:r w:rsidR="00875FCA" w:rsidRPr="00A527B5">
              <w:rPr>
                <w:spacing w:val="4"/>
                <w:sz w:val="28"/>
                <w:szCs w:val="28"/>
                <w:lang w:val="ro-MD"/>
              </w:rPr>
              <w:t>i</w:t>
            </w:r>
            <w:proofErr w:type="spellEnd"/>
            <w:r w:rsidR="00875FCA" w:rsidRPr="00A527B5">
              <w:rPr>
                <w:spacing w:val="4"/>
                <w:sz w:val="28"/>
                <w:szCs w:val="28"/>
                <w:lang w:val="ro-MD"/>
              </w:rPr>
              <w:t xml:space="preserve"> logo</w:t>
            </w:r>
            <w:r w:rsidR="0091097C">
              <w:rPr>
                <w:spacing w:val="4"/>
                <w:sz w:val="28"/>
                <w:szCs w:val="28"/>
                <w:lang w:val="ro-MD"/>
              </w:rPr>
              <w:t>m</w:t>
            </w:r>
            <w:r w:rsidR="00875FCA" w:rsidRPr="00A527B5">
              <w:rPr>
                <w:spacing w:val="4"/>
                <w:sz w:val="28"/>
                <w:szCs w:val="28"/>
                <w:lang w:val="ro-MD"/>
              </w:rPr>
              <w:t xml:space="preserve">orfe-31 </w:t>
            </w:r>
            <w:proofErr w:type="spellStart"/>
            <w:r w:rsidR="00875FCA" w:rsidRPr="00A527B5">
              <w:rPr>
                <w:spacing w:val="4"/>
                <w:sz w:val="28"/>
                <w:szCs w:val="28"/>
                <w:lang w:val="ro-MD"/>
              </w:rPr>
              <w:t>unităţi</w:t>
            </w:r>
            <w:proofErr w:type="spellEnd"/>
            <w:r w:rsidR="00875FCA" w:rsidRPr="00A527B5">
              <w:rPr>
                <w:spacing w:val="4"/>
                <w:sz w:val="28"/>
                <w:szCs w:val="28"/>
                <w:lang w:val="ro-MD"/>
              </w:rPr>
              <w:t>, î</w:t>
            </w:r>
            <w:r w:rsidRPr="00A527B5">
              <w:rPr>
                <w:spacing w:val="4"/>
                <w:sz w:val="28"/>
                <w:szCs w:val="28"/>
                <w:lang w:val="ro-MD"/>
              </w:rPr>
              <w:t>n</w:t>
            </w:r>
            <w:r w:rsidR="002B4A3D" w:rsidRPr="00A527B5">
              <w:rPr>
                <w:spacing w:val="4"/>
                <w:sz w:val="28"/>
                <w:szCs w:val="28"/>
                <w:lang w:val="ro-MD"/>
              </w:rPr>
              <w:t>treprinderi ce comercializează şi produc carne mărunţită ş</w:t>
            </w:r>
            <w:r w:rsidR="00875FCA" w:rsidRPr="00A527B5">
              <w:rPr>
                <w:spacing w:val="4"/>
                <w:sz w:val="28"/>
                <w:szCs w:val="28"/>
                <w:lang w:val="ro-MD"/>
              </w:rPr>
              <w:t>i preparate din carne-5</w:t>
            </w:r>
            <w:r w:rsidR="002B4A3D" w:rsidRPr="00A527B5">
              <w:rPr>
                <w:spacing w:val="4"/>
                <w:sz w:val="28"/>
                <w:szCs w:val="28"/>
                <w:lang w:val="ro-MD"/>
              </w:rPr>
              <w:t xml:space="preserve">8 </w:t>
            </w:r>
            <w:proofErr w:type="spellStart"/>
            <w:r w:rsidR="002B4A3D" w:rsidRPr="00A527B5">
              <w:rPr>
                <w:spacing w:val="4"/>
                <w:sz w:val="28"/>
                <w:szCs w:val="28"/>
                <w:lang w:val="ro-MD"/>
              </w:rPr>
              <w:t>unităţ</w:t>
            </w:r>
            <w:r w:rsidRPr="00A527B5">
              <w:rPr>
                <w:spacing w:val="4"/>
                <w:sz w:val="28"/>
                <w:szCs w:val="28"/>
                <w:lang w:val="ro-MD"/>
              </w:rPr>
              <w:t>i</w:t>
            </w:r>
            <w:proofErr w:type="spellEnd"/>
            <w:r w:rsidR="0091097C">
              <w:rPr>
                <w:spacing w:val="4"/>
                <w:sz w:val="28"/>
                <w:szCs w:val="28"/>
                <w:lang w:val="ro-MD"/>
              </w:rPr>
              <w:t>.</w:t>
            </w:r>
          </w:p>
          <w:p w:rsidR="00F33B16" w:rsidRDefault="003579A1" w:rsidP="006B2D81">
            <w:pPr>
              <w:ind w:firstLine="0"/>
              <w:rPr>
                <w:spacing w:val="4"/>
                <w:sz w:val="28"/>
                <w:szCs w:val="28"/>
                <w:lang w:val="ro-MD"/>
              </w:rPr>
            </w:pPr>
            <w:r w:rsidRPr="00A527B5">
              <w:rPr>
                <w:spacing w:val="4"/>
                <w:sz w:val="28"/>
                <w:szCs w:val="28"/>
                <w:lang w:val="ro-MD"/>
              </w:rPr>
              <w:t xml:space="preserve">          </w:t>
            </w:r>
            <w:r w:rsidR="00031B72">
              <w:rPr>
                <w:spacing w:val="4"/>
                <w:sz w:val="28"/>
                <w:szCs w:val="28"/>
                <w:lang w:val="ro-MD"/>
              </w:rPr>
              <w:t xml:space="preserve">Pentru o mai argumentată </w:t>
            </w:r>
            <w:proofErr w:type="spellStart"/>
            <w:r w:rsidR="00031B72">
              <w:rPr>
                <w:spacing w:val="4"/>
                <w:sz w:val="28"/>
                <w:szCs w:val="28"/>
                <w:lang w:val="ro-MD"/>
              </w:rPr>
              <w:t>convigere</w:t>
            </w:r>
            <w:proofErr w:type="spellEnd"/>
            <w:r w:rsidR="00031B72">
              <w:rPr>
                <w:spacing w:val="4"/>
                <w:sz w:val="28"/>
                <w:szCs w:val="28"/>
                <w:lang w:val="ro-MD"/>
              </w:rPr>
              <w:t xml:space="preserve"> </w:t>
            </w:r>
            <w:proofErr w:type="spellStart"/>
            <w:r w:rsidR="00031B72">
              <w:rPr>
                <w:spacing w:val="4"/>
                <w:sz w:val="28"/>
                <w:szCs w:val="28"/>
                <w:lang w:val="ro-MD"/>
              </w:rPr>
              <w:t>perezentăm</w:t>
            </w:r>
            <w:proofErr w:type="spellEnd"/>
            <w:r w:rsidR="00031B72">
              <w:rPr>
                <w:spacing w:val="4"/>
                <w:sz w:val="28"/>
                <w:szCs w:val="28"/>
                <w:lang w:val="ro-MD"/>
              </w:rPr>
              <w:t xml:space="preserve"> d</w:t>
            </w:r>
            <w:r w:rsidR="00431170">
              <w:rPr>
                <w:spacing w:val="4"/>
                <w:sz w:val="28"/>
                <w:szCs w:val="28"/>
                <w:lang w:val="ro-MD"/>
              </w:rPr>
              <w:t>atele statistice</w:t>
            </w:r>
            <w:r w:rsidR="00031B72">
              <w:rPr>
                <w:spacing w:val="4"/>
                <w:sz w:val="28"/>
                <w:szCs w:val="28"/>
                <w:lang w:val="ro-MD"/>
              </w:rPr>
              <w:t xml:space="preserve">, în retrospectivă </w:t>
            </w:r>
            <w:proofErr w:type="spellStart"/>
            <w:r w:rsidR="00031B72">
              <w:rPr>
                <w:spacing w:val="4"/>
                <w:sz w:val="28"/>
                <w:szCs w:val="28"/>
                <w:lang w:val="ro-MD"/>
              </w:rPr>
              <w:t>şi</w:t>
            </w:r>
            <w:proofErr w:type="spellEnd"/>
            <w:r w:rsidR="00031B72">
              <w:rPr>
                <w:spacing w:val="4"/>
                <w:sz w:val="28"/>
                <w:szCs w:val="28"/>
                <w:lang w:val="ro-MD"/>
              </w:rPr>
              <w:t xml:space="preserve"> mai actuale,</w:t>
            </w:r>
            <w:r w:rsidR="00431170">
              <w:rPr>
                <w:spacing w:val="4"/>
                <w:sz w:val="28"/>
                <w:szCs w:val="28"/>
                <w:lang w:val="ro-MD"/>
              </w:rPr>
              <w:t xml:space="preserve"> privind producerea, exportul </w:t>
            </w:r>
            <w:proofErr w:type="spellStart"/>
            <w:r w:rsidR="00431170">
              <w:rPr>
                <w:spacing w:val="4"/>
                <w:sz w:val="28"/>
                <w:szCs w:val="28"/>
                <w:lang w:val="ro-MD"/>
              </w:rPr>
              <w:t>şi</w:t>
            </w:r>
            <w:proofErr w:type="spellEnd"/>
            <w:r w:rsidR="00431170">
              <w:rPr>
                <w:spacing w:val="4"/>
                <w:sz w:val="28"/>
                <w:szCs w:val="28"/>
                <w:lang w:val="ro-MD"/>
              </w:rPr>
              <w:t xml:space="preserve"> </w:t>
            </w:r>
            <w:proofErr w:type="spellStart"/>
            <w:r w:rsidR="00431170">
              <w:rPr>
                <w:spacing w:val="4"/>
                <w:sz w:val="28"/>
                <w:szCs w:val="28"/>
                <w:lang w:val="ro-MD"/>
              </w:rPr>
              <w:t>preţurile</w:t>
            </w:r>
            <w:proofErr w:type="spellEnd"/>
            <w:r w:rsidR="00431170">
              <w:rPr>
                <w:spacing w:val="4"/>
                <w:sz w:val="28"/>
                <w:szCs w:val="28"/>
                <w:lang w:val="ro-MD"/>
              </w:rPr>
              <w:t xml:space="preserve"> de </w:t>
            </w:r>
            <w:proofErr w:type="spellStart"/>
            <w:r w:rsidR="00431170">
              <w:rPr>
                <w:spacing w:val="4"/>
                <w:sz w:val="28"/>
                <w:szCs w:val="28"/>
                <w:lang w:val="ro-MD"/>
              </w:rPr>
              <w:t>vînzare</w:t>
            </w:r>
            <w:proofErr w:type="spellEnd"/>
            <w:r w:rsidR="00431170">
              <w:rPr>
                <w:spacing w:val="4"/>
                <w:sz w:val="28"/>
                <w:szCs w:val="28"/>
                <w:lang w:val="ro-MD"/>
              </w:rPr>
              <w:t xml:space="preserve"> la </w:t>
            </w:r>
            <w:proofErr w:type="spellStart"/>
            <w:r w:rsidR="00431170">
              <w:rPr>
                <w:spacing w:val="4"/>
                <w:sz w:val="28"/>
                <w:szCs w:val="28"/>
                <w:lang w:val="ro-MD"/>
              </w:rPr>
              <w:t>producţia</w:t>
            </w:r>
            <w:proofErr w:type="spellEnd"/>
            <w:r w:rsidR="006B6620" w:rsidRPr="00A527B5">
              <w:rPr>
                <w:spacing w:val="4"/>
                <w:sz w:val="28"/>
                <w:szCs w:val="28"/>
                <w:lang w:val="ro-MD"/>
              </w:rPr>
              <w:t xml:space="preserve"> </w:t>
            </w:r>
            <w:r w:rsidR="00431170">
              <w:rPr>
                <w:spacing w:val="4"/>
                <w:sz w:val="28"/>
                <w:szCs w:val="28"/>
                <w:lang w:val="ro-MD"/>
              </w:rPr>
              <w:t xml:space="preserve">avicolă sunt </w:t>
            </w:r>
            <w:proofErr w:type="spellStart"/>
            <w:r w:rsidR="00431170">
              <w:rPr>
                <w:spacing w:val="4"/>
                <w:sz w:val="28"/>
                <w:szCs w:val="28"/>
                <w:lang w:val="ro-MD"/>
              </w:rPr>
              <w:t>suncint</w:t>
            </w:r>
            <w:proofErr w:type="spellEnd"/>
            <w:r w:rsidR="00431170">
              <w:rPr>
                <w:spacing w:val="4"/>
                <w:sz w:val="28"/>
                <w:szCs w:val="28"/>
                <w:lang w:val="ro-MD"/>
              </w:rPr>
              <w:t xml:space="preserve"> </w:t>
            </w:r>
            <w:r w:rsidR="006B6620" w:rsidRPr="00A527B5">
              <w:rPr>
                <w:spacing w:val="4"/>
                <w:sz w:val="28"/>
                <w:szCs w:val="28"/>
                <w:lang w:val="ro-MD"/>
              </w:rPr>
              <w:t xml:space="preserve"> </w:t>
            </w:r>
            <w:r w:rsidR="00431170">
              <w:rPr>
                <w:spacing w:val="4"/>
                <w:sz w:val="28"/>
                <w:szCs w:val="28"/>
                <w:lang w:val="ro-MD"/>
              </w:rPr>
              <w:t xml:space="preserve">prezentate în următoarele tabele. </w:t>
            </w:r>
          </w:p>
          <w:p w:rsidR="00031B72" w:rsidRDefault="00031B72" w:rsidP="00031B72">
            <w:pPr>
              <w:jc w:val="right"/>
              <w:rPr>
                <w:b/>
                <w:lang w:val="ro-MD"/>
              </w:rPr>
            </w:pPr>
          </w:p>
          <w:p w:rsidR="00031B72" w:rsidRDefault="00031B72" w:rsidP="00031B72">
            <w:pPr>
              <w:jc w:val="right"/>
              <w:rPr>
                <w:b/>
                <w:lang w:val="ro-MD"/>
              </w:rPr>
            </w:pPr>
          </w:p>
          <w:p w:rsidR="00031B72" w:rsidRDefault="00031B72" w:rsidP="00031B72">
            <w:pPr>
              <w:jc w:val="right"/>
              <w:rPr>
                <w:b/>
                <w:lang w:val="ro-MD"/>
              </w:rPr>
            </w:pPr>
          </w:p>
          <w:p w:rsidR="00031B72" w:rsidRDefault="00031B72" w:rsidP="00031B72">
            <w:pPr>
              <w:jc w:val="right"/>
              <w:rPr>
                <w:b/>
                <w:lang w:val="ro-MD"/>
              </w:rPr>
            </w:pPr>
          </w:p>
          <w:p w:rsidR="00031B72" w:rsidRDefault="00031B72" w:rsidP="00031B72">
            <w:pPr>
              <w:jc w:val="right"/>
              <w:rPr>
                <w:b/>
                <w:lang w:val="ro-MD"/>
              </w:rPr>
            </w:pPr>
          </w:p>
          <w:p w:rsidR="00031B72" w:rsidRDefault="00031B72" w:rsidP="009C577E">
            <w:pPr>
              <w:rPr>
                <w:b/>
                <w:lang w:val="ro-RO"/>
              </w:rPr>
            </w:pPr>
            <w:r w:rsidRPr="00FE3476">
              <w:rPr>
                <w:b/>
                <w:lang w:val="ro-RO"/>
              </w:rPr>
              <w:lastRenderedPageBreak/>
              <w:t xml:space="preserve">Date privind exportul </w:t>
            </w:r>
            <w:proofErr w:type="spellStart"/>
            <w:r w:rsidRPr="00FE3476">
              <w:rPr>
                <w:b/>
                <w:lang w:val="ro-RO"/>
              </w:rPr>
              <w:t>şi</w:t>
            </w:r>
            <w:proofErr w:type="spellEnd"/>
            <w:r w:rsidRPr="00FE3476">
              <w:rPr>
                <w:b/>
                <w:lang w:val="ro-RO"/>
              </w:rPr>
              <w:t xml:space="preserve"> importul ouălor pentru </w:t>
            </w:r>
            <w:proofErr w:type="spellStart"/>
            <w:r w:rsidRPr="00FE3476">
              <w:rPr>
                <w:b/>
                <w:lang w:val="ro-RO"/>
              </w:rPr>
              <w:t>incubaţie</w:t>
            </w:r>
            <w:proofErr w:type="spellEnd"/>
            <w:r w:rsidRPr="00FE3476">
              <w:rPr>
                <w:b/>
                <w:lang w:val="ro-RO"/>
              </w:rPr>
              <w:t xml:space="preserve">, </w:t>
            </w:r>
          </w:p>
          <w:p w:rsidR="00031B72" w:rsidRPr="00FE3476" w:rsidRDefault="00031B72" w:rsidP="009C577E">
            <w:pPr>
              <w:rPr>
                <w:b/>
                <w:lang w:val="ro-RO"/>
              </w:rPr>
            </w:pPr>
            <w:r w:rsidRPr="00FE3476">
              <w:rPr>
                <w:b/>
                <w:lang w:val="ro-RO"/>
              </w:rPr>
              <w:t xml:space="preserve">păsărilor domestice </w:t>
            </w:r>
            <w:proofErr w:type="spellStart"/>
            <w:r w:rsidRPr="00FE3476">
              <w:rPr>
                <w:b/>
                <w:lang w:val="ro-RO"/>
              </w:rPr>
              <w:t>şi</w:t>
            </w:r>
            <w:proofErr w:type="spellEnd"/>
            <w:r w:rsidRPr="00FE3476">
              <w:rPr>
                <w:b/>
                <w:lang w:val="ro-RO"/>
              </w:rPr>
              <w:t xml:space="preserve"> unor produse avicole în </w:t>
            </w:r>
            <w:proofErr w:type="spellStart"/>
            <w:r w:rsidRPr="00FE3476">
              <w:rPr>
                <w:b/>
                <w:lang w:val="ro-RO"/>
              </w:rPr>
              <w:t>aa</w:t>
            </w:r>
            <w:proofErr w:type="spellEnd"/>
            <w:r w:rsidRPr="00FE3476">
              <w:rPr>
                <w:b/>
                <w:lang w:val="ro-RO"/>
              </w:rPr>
              <w:t>. 2008- 2010</w:t>
            </w:r>
          </w:p>
          <w:p w:rsidR="00031B72" w:rsidRPr="00FE3476" w:rsidRDefault="00031B72" w:rsidP="009C577E">
            <w:pPr>
              <w:rPr>
                <w:lang w:val="ro-RO"/>
              </w:rPr>
            </w:pPr>
            <w:r w:rsidRPr="00FE3476">
              <w:rPr>
                <w:lang w:val="ro-RO"/>
              </w:rPr>
              <w:t>(conform datelor Serviciului Vamal)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5"/>
              <w:gridCol w:w="1595"/>
              <w:gridCol w:w="1595"/>
              <w:gridCol w:w="1595"/>
              <w:gridCol w:w="1595"/>
              <w:gridCol w:w="1596"/>
            </w:tblGrid>
            <w:tr w:rsidR="00031B72" w:rsidRPr="00081583" w:rsidTr="00031B72">
              <w:tc>
                <w:tcPr>
                  <w:tcW w:w="1595" w:type="dxa"/>
                  <w:vMerge w:val="restart"/>
                </w:tcPr>
                <w:p w:rsidR="00031B72" w:rsidRPr="00081583" w:rsidRDefault="00031B72" w:rsidP="009C577E">
                  <w:pPr>
                    <w:ind w:firstLine="0"/>
                    <w:rPr>
                      <w:b/>
                      <w:lang w:val="ro-RO"/>
                    </w:rPr>
                  </w:pPr>
                  <w:r w:rsidRPr="00081583">
                    <w:rPr>
                      <w:b/>
                      <w:lang w:val="ro-RO"/>
                    </w:rPr>
                    <w:t xml:space="preserve">Denumirea </w:t>
                  </w:r>
                </w:p>
                <w:p w:rsidR="00031B72" w:rsidRPr="00081583" w:rsidRDefault="00031B72" w:rsidP="009C577E">
                  <w:pPr>
                    <w:rPr>
                      <w:b/>
                      <w:lang w:val="ro-RO"/>
                    </w:rPr>
                  </w:pPr>
                  <w:r w:rsidRPr="00081583">
                    <w:rPr>
                      <w:b/>
                      <w:lang w:val="ro-RO"/>
                    </w:rPr>
                    <w:t>Mărfii</w:t>
                  </w:r>
                </w:p>
                <w:p w:rsidR="00031B72" w:rsidRPr="00081583" w:rsidRDefault="00031B72" w:rsidP="009C577E">
                  <w:pPr>
                    <w:rPr>
                      <w:b/>
                      <w:lang w:val="ro-RO"/>
                    </w:rPr>
                  </w:pPr>
                </w:p>
              </w:tc>
              <w:tc>
                <w:tcPr>
                  <w:tcW w:w="1595" w:type="dxa"/>
                  <w:vMerge w:val="restart"/>
                </w:tcPr>
                <w:p w:rsidR="00031B72" w:rsidRPr="00081583" w:rsidRDefault="00031B72" w:rsidP="009C577E">
                  <w:pPr>
                    <w:ind w:firstLine="0"/>
                    <w:rPr>
                      <w:b/>
                      <w:lang w:val="ro-RO"/>
                    </w:rPr>
                  </w:pPr>
                  <w:r w:rsidRPr="00081583">
                    <w:rPr>
                      <w:b/>
                      <w:lang w:val="ro-RO"/>
                    </w:rPr>
                    <w:t>Unitatea de</w:t>
                  </w:r>
                </w:p>
                <w:p w:rsidR="00031B72" w:rsidRPr="00081583" w:rsidRDefault="00031B72" w:rsidP="009C577E">
                  <w:pPr>
                    <w:rPr>
                      <w:b/>
                      <w:lang w:val="ro-RO"/>
                    </w:rPr>
                  </w:pPr>
                  <w:r w:rsidRPr="00081583">
                    <w:rPr>
                      <w:b/>
                      <w:lang w:val="ro-RO"/>
                    </w:rPr>
                    <w:t>măsură</w:t>
                  </w:r>
                </w:p>
              </w:tc>
              <w:tc>
                <w:tcPr>
                  <w:tcW w:w="1595" w:type="dxa"/>
                  <w:vMerge w:val="restart"/>
                </w:tcPr>
                <w:p w:rsidR="00031B72" w:rsidRPr="00081583" w:rsidRDefault="00031B72" w:rsidP="009C577E">
                  <w:pPr>
                    <w:ind w:firstLine="0"/>
                    <w:rPr>
                      <w:b/>
                      <w:lang w:val="ro-RO"/>
                    </w:rPr>
                  </w:pPr>
                  <w:proofErr w:type="spellStart"/>
                  <w:r w:rsidRPr="00081583">
                    <w:rPr>
                      <w:b/>
                      <w:lang w:val="ro-RO"/>
                    </w:rPr>
                    <w:t>Destinaţia</w:t>
                  </w:r>
                  <w:proofErr w:type="spellEnd"/>
                </w:p>
                <w:p w:rsidR="00031B72" w:rsidRPr="00081583" w:rsidRDefault="00031B72" w:rsidP="009C577E">
                  <w:pPr>
                    <w:rPr>
                      <w:b/>
                      <w:lang w:val="ro-RO"/>
                    </w:rPr>
                  </w:pPr>
                  <w:r w:rsidRPr="00081583">
                    <w:rPr>
                      <w:b/>
                      <w:lang w:val="ro-RO"/>
                    </w:rPr>
                    <w:t>mărfii</w:t>
                  </w:r>
                </w:p>
              </w:tc>
              <w:tc>
                <w:tcPr>
                  <w:tcW w:w="4786" w:type="dxa"/>
                  <w:gridSpan w:val="3"/>
                </w:tcPr>
                <w:p w:rsidR="00031B72" w:rsidRPr="00081583" w:rsidRDefault="00031B72" w:rsidP="009C577E">
                  <w:pPr>
                    <w:rPr>
                      <w:b/>
                      <w:lang w:val="ro-RO"/>
                    </w:rPr>
                  </w:pPr>
                  <w:r w:rsidRPr="00081583">
                    <w:rPr>
                      <w:b/>
                      <w:lang w:val="ro-RO"/>
                    </w:rPr>
                    <w:t>Anul</w:t>
                  </w:r>
                </w:p>
              </w:tc>
            </w:tr>
            <w:tr w:rsidR="00031B72" w:rsidRPr="00081583" w:rsidTr="00031B72">
              <w:tc>
                <w:tcPr>
                  <w:tcW w:w="1595" w:type="dxa"/>
                  <w:vMerge/>
                </w:tcPr>
                <w:p w:rsidR="00031B72" w:rsidRPr="00081583" w:rsidRDefault="00031B72" w:rsidP="009C577E">
                  <w:pPr>
                    <w:rPr>
                      <w:b/>
                      <w:lang w:val="ro-RO"/>
                    </w:rPr>
                  </w:pPr>
                </w:p>
              </w:tc>
              <w:tc>
                <w:tcPr>
                  <w:tcW w:w="1595" w:type="dxa"/>
                  <w:vMerge/>
                </w:tcPr>
                <w:p w:rsidR="00031B72" w:rsidRPr="00081583" w:rsidRDefault="00031B72" w:rsidP="009C577E">
                  <w:pPr>
                    <w:rPr>
                      <w:b/>
                      <w:lang w:val="ro-RO"/>
                    </w:rPr>
                  </w:pPr>
                </w:p>
              </w:tc>
              <w:tc>
                <w:tcPr>
                  <w:tcW w:w="1595" w:type="dxa"/>
                  <w:vMerge/>
                </w:tcPr>
                <w:p w:rsidR="00031B72" w:rsidRPr="00081583" w:rsidRDefault="00031B72" w:rsidP="009C577E">
                  <w:pPr>
                    <w:rPr>
                      <w:b/>
                      <w:lang w:val="ro-RO"/>
                    </w:rPr>
                  </w:pPr>
                </w:p>
              </w:tc>
              <w:tc>
                <w:tcPr>
                  <w:tcW w:w="1595" w:type="dxa"/>
                </w:tcPr>
                <w:p w:rsidR="00031B72" w:rsidRPr="00081583" w:rsidRDefault="00031B72" w:rsidP="009C577E">
                  <w:pPr>
                    <w:rPr>
                      <w:b/>
                      <w:lang w:val="ro-RO"/>
                    </w:rPr>
                  </w:pPr>
                  <w:r w:rsidRPr="00081583">
                    <w:rPr>
                      <w:b/>
                      <w:lang w:val="ro-RO"/>
                    </w:rPr>
                    <w:t>2008</w:t>
                  </w:r>
                </w:p>
              </w:tc>
              <w:tc>
                <w:tcPr>
                  <w:tcW w:w="1595" w:type="dxa"/>
                </w:tcPr>
                <w:p w:rsidR="00031B72" w:rsidRPr="00081583" w:rsidRDefault="00031B72" w:rsidP="009C577E">
                  <w:pPr>
                    <w:rPr>
                      <w:b/>
                      <w:lang w:val="ro-RO"/>
                    </w:rPr>
                  </w:pPr>
                  <w:r w:rsidRPr="00081583">
                    <w:rPr>
                      <w:b/>
                      <w:lang w:val="ro-RO"/>
                    </w:rPr>
                    <w:t>2009</w:t>
                  </w:r>
                </w:p>
              </w:tc>
              <w:tc>
                <w:tcPr>
                  <w:tcW w:w="1596" w:type="dxa"/>
                </w:tcPr>
                <w:p w:rsidR="00031B72" w:rsidRPr="00081583" w:rsidRDefault="00031B72" w:rsidP="009C577E">
                  <w:pPr>
                    <w:rPr>
                      <w:b/>
                      <w:lang w:val="ro-RO"/>
                    </w:rPr>
                  </w:pPr>
                  <w:r w:rsidRPr="00081583">
                    <w:rPr>
                      <w:b/>
                      <w:lang w:val="ro-RO"/>
                    </w:rPr>
                    <w:t>2010</w:t>
                  </w:r>
                </w:p>
              </w:tc>
            </w:tr>
            <w:tr w:rsidR="00031B72" w:rsidRPr="00081583" w:rsidTr="00031B72">
              <w:tc>
                <w:tcPr>
                  <w:tcW w:w="1595" w:type="dxa"/>
                  <w:vMerge w:val="restart"/>
                </w:tcPr>
                <w:p w:rsidR="00031B72" w:rsidRPr="00081583" w:rsidRDefault="00031B72" w:rsidP="009C577E">
                  <w:pPr>
                    <w:rPr>
                      <w:lang w:val="ro-RO"/>
                    </w:rPr>
                  </w:pPr>
                  <w:r w:rsidRPr="00081583">
                    <w:rPr>
                      <w:lang w:val="ro-RO"/>
                    </w:rPr>
                    <w:t xml:space="preserve">Ouă pentru </w:t>
                  </w:r>
                  <w:proofErr w:type="spellStart"/>
                  <w:r w:rsidRPr="00081583">
                    <w:rPr>
                      <w:lang w:val="ro-RO"/>
                    </w:rPr>
                    <w:t>incubaţie</w:t>
                  </w:r>
                  <w:proofErr w:type="spellEnd"/>
                </w:p>
                <w:p w:rsidR="00031B72" w:rsidRPr="00081583" w:rsidRDefault="00031B72" w:rsidP="009C577E">
                  <w:pPr>
                    <w:rPr>
                      <w:lang w:val="ro-RO"/>
                    </w:rPr>
                  </w:pPr>
                </w:p>
              </w:tc>
              <w:tc>
                <w:tcPr>
                  <w:tcW w:w="1595" w:type="dxa"/>
                  <w:vMerge w:val="restart"/>
                </w:tcPr>
                <w:p w:rsidR="00031B72" w:rsidRPr="00081583" w:rsidRDefault="00031B72" w:rsidP="009C577E">
                  <w:pPr>
                    <w:rPr>
                      <w:lang w:val="ro-RO"/>
                    </w:rPr>
                  </w:pPr>
                  <w:proofErr w:type="spellStart"/>
                  <w:r w:rsidRPr="00081583">
                    <w:rPr>
                      <w:lang w:val="ro-RO"/>
                    </w:rPr>
                    <w:t>Bucăţi</w:t>
                  </w:r>
                  <w:proofErr w:type="spellEnd"/>
                </w:p>
              </w:tc>
              <w:tc>
                <w:tcPr>
                  <w:tcW w:w="1595" w:type="dxa"/>
                </w:tcPr>
                <w:p w:rsidR="00031B72" w:rsidRPr="00081583" w:rsidRDefault="00031B72" w:rsidP="009C577E">
                  <w:pPr>
                    <w:rPr>
                      <w:lang w:val="ro-RO"/>
                    </w:rPr>
                  </w:pPr>
                  <w:r w:rsidRPr="00081583">
                    <w:rPr>
                      <w:lang w:val="ro-RO"/>
                    </w:rPr>
                    <w:t>export</w:t>
                  </w:r>
                </w:p>
              </w:tc>
              <w:tc>
                <w:tcPr>
                  <w:tcW w:w="1595" w:type="dxa"/>
                </w:tcPr>
                <w:p w:rsidR="00031B72" w:rsidRPr="00081583" w:rsidRDefault="00031B72" w:rsidP="009C577E">
                  <w:pPr>
                    <w:rPr>
                      <w:lang w:val="ro-RO"/>
                    </w:rPr>
                  </w:pPr>
                  <w:r w:rsidRPr="00081583">
                    <w:rPr>
                      <w:lang w:val="ro-RO"/>
                    </w:rPr>
                    <w:t>271 000</w:t>
                  </w:r>
                </w:p>
              </w:tc>
              <w:tc>
                <w:tcPr>
                  <w:tcW w:w="1595" w:type="dxa"/>
                </w:tcPr>
                <w:p w:rsidR="00031B72" w:rsidRPr="00081583" w:rsidRDefault="00031B72" w:rsidP="009C577E">
                  <w:pPr>
                    <w:rPr>
                      <w:lang w:val="ro-RO"/>
                    </w:rPr>
                  </w:pPr>
                  <w:r w:rsidRPr="00081583">
                    <w:rPr>
                      <w:lang w:val="ro-RO"/>
                    </w:rPr>
                    <w:t>-</w:t>
                  </w:r>
                </w:p>
              </w:tc>
              <w:tc>
                <w:tcPr>
                  <w:tcW w:w="1596" w:type="dxa"/>
                </w:tcPr>
                <w:p w:rsidR="00031B72" w:rsidRPr="00081583" w:rsidRDefault="00031B72" w:rsidP="009C577E">
                  <w:pPr>
                    <w:rPr>
                      <w:lang w:val="ro-RO"/>
                    </w:rPr>
                  </w:pPr>
                  <w:r w:rsidRPr="00081583">
                    <w:rPr>
                      <w:lang w:val="ro-RO"/>
                    </w:rPr>
                    <w:t>-</w:t>
                  </w:r>
                </w:p>
              </w:tc>
            </w:tr>
            <w:tr w:rsidR="00031B72" w:rsidRPr="00081583" w:rsidTr="00031B72">
              <w:tc>
                <w:tcPr>
                  <w:tcW w:w="1595" w:type="dxa"/>
                  <w:vMerge/>
                </w:tcPr>
                <w:p w:rsidR="00031B72" w:rsidRPr="00081583" w:rsidRDefault="00031B72" w:rsidP="009C577E">
                  <w:pPr>
                    <w:rPr>
                      <w:lang w:val="ro-RO"/>
                    </w:rPr>
                  </w:pPr>
                </w:p>
              </w:tc>
              <w:tc>
                <w:tcPr>
                  <w:tcW w:w="1595" w:type="dxa"/>
                  <w:vMerge/>
                </w:tcPr>
                <w:p w:rsidR="00031B72" w:rsidRPr="00081583" w:rsidRDefault="00031B72" w:rsidP="009C577E">
                  <w:pPr>
                    <w:rPr>
                      <w:lang w:val="ro-RO"/>
                    </w:rPr>
                  </w:pPr>
                </w:p>
              </w:tc>
              <w:tc>
                <w:tcPr>
                  <w:tcW w:w="1595" w:type="dxa"/>
                </w:tcPr>
                <w:p w:rsidR="00031B72" w:rsidRPr="00081583" w:rsidRDefault="00031B72" w:rsidP="009C577E">
                  <w:pPr>
                    <w:rPr>
                      <w:lang w:val="ro-RO"/>
                    </w:rPr>
                  </w:pPr>
                  <w:r w:rsidRPr="00081583">
                    <w:rPr>
                      <w:lang w:val="ro-RO"/>
                    </w:rPr>
                    <w:t>import</w:t>
                  </w:r>
                </w:p>
              </w:tc>
              <w:tc>
                <w:tcPr>
                  <w:tcW w:w="1595" w:type="dxa"/>
                </w:tcPr>
                <w:p w:rsidR="00031B72" w:rsidRPr="00081583" w:rsidRDefault="00031B72" w:rsidP="009C577E">
                  <w:pPr>
                    <w:rPr>
                      <w:lang w:val="ro-RO"/>
                    </w:rPr>
                  </w:pPr>
                  <w:r w:rsidRPr="00081583">
                    <w:rPr>
                      <w:lang w:val="ro-RO"/>
                    </w:rPr>
                    <w:t>772 720</w:t>
                  </w:r>
                </w:p>
              </w:tc>
              <w:tc>
                <w:tcPr>
                  <w:tcW w:w="1595" w:type="dxa"/>
                </w:tcPr>
                <w:p w:rsidR="00031B72" w:rsidRPr="00081583" w:rsidRDefault="00031B72" w:rsidP="009C577E">
                  <w:pPr>
                    <w:ind w:firstLine="0"/>
                    <w:rPr>
                      <w:lang w:val="ro-RO"/>
                    </w:rPr>
                  </w:pPr>
                  <w:r w:rsidRPr="00081583">
                    <w:rPr>
                      <w:lang w:val="ro-RO"/>
                    </w:rPr>
                    <w:t>1 500 180</w:t>
                  </w:r>
                </w:p>
              </w:tc>
              <w:tc>
                <w:tcPr>
                  <w:tcW w:w="1596" w:type="dxa"/>
                </w:tcPr>
                <w:p w:rsidR="00031B72" w:rsidRPr="00081583" w:rsidRDefault="00031B72" w:rsidP="009C577E">
                  <w:pPr>
                    <w:ind w:firstLine="0"/>
                    <w:rPr>
                      <w:lang w:val="ro-RO"/>
                    </w:rPr>
                  </w:pPr>
                  <w:r w:rsidRPr="00081583">
                    <w:rPr>
                      <w:lang w:val="ro-RO"/>
                    </w:rPr>
                    <w:t>1 083 120</w:t>
                  </w:r>
                </w:p>
              </w:tc>
            </w:tr>
            <w:tr w:rsidR="00031B72" w:rsidRPr="00081583" w:rsidTr="00031B72">
              <w:tc>
                <w:tcPr>
                  <w:tcW w:w="1595" w:type="dxa"/>
                  <w:vMerge w:val="restart"/>
                </w:tcPr>
                <w:p w:rsidR="00031B72" w:rsidRPr="00081583" w:rsidRDefault="00031B72" w:rsidP="009C577E">
                  <w:pPr>
                    <w:ind w:firstLine="0"/>
                    <w:rPr>
                      <w:lang w:val="ro-RO"/>
                    </w:rPr>
                  </w:pPr>
                  <w:r w:rsidRPr="00081583">
                    <w:rPr>
                      <w:lang w:val="ro-RO"/>
                    </w:rPr>
                    <w:t>Pui de 1 zi, păsări</w:t>
                  </w:r>
                </w:p>
                <w:p w:rsidR="00031B72" w:rsidRPr="00081583" w:rsidRDefault="00031B72" w:rsidP="009C577E">
                  <w:pPr>
                    <w:rPr>
                      <w:lang w:val="ro-RO"/>
                    </w:rPr>
                  </w:pPr>
                </w:p>
              </w:tc>
              <w:tc>
                <w:tcPr>
                  <w:tcW w:w="1595" w:type="dxa"/>
                  <w:vMerge w:val="restart"/>
                </w:tcPr>
                <w:p w:rsidR="00031B72" w:rsidRPr="00081583" w:rsidRDefault="00031B72" w:rsidP="009C577E">
                  <w:pPr>
                    <w:rPr>
                      <w:lang w:val="ro-RO"/>
                    </w:rPr>
                  </w:pPr>
                  <w:proofErr w:type="spellStart"/>
                  <w:r w:rsidRPr="00081583">
                    <w:rPr>
                      <w:lang w:val="ro-RO"/>
                    </w:rPr>
                    <w:t>Bucăţi</w:t>
                  </w:r>
                  <w:proofErr w:type="spellEnd"/>
                  <w:r w:rsidRPr="00081583">
                    <w:rPr>
                      <w:lang w:val="ro-RO"/>
                    </w:rPr>
                    <w:t xml:space="preserve"> </w:t>
                  </w:r>
                </w:p>
              </w:tc>
              <w:tc>
                <w:tcPr>
                  <w:tcW w:w="1595" w:type="dxa"/>
                </w:tcPr>
                <w:p w:rsidR="00031B72" w:rsidRPr="00081583" w:rsidRDefault="00031B72" w:rsidP="009C577E">
                  <w:pPr>
                    <w:rPr>
                      <w:lang w:val="ro-RO"/>
                    </w:rPr>
                  </w:pPr>
                  <w:r w:rsidRPr="00081583">
                    <w:rPr>
                      <w:lang w:val="ro-RO"/>
                    </w:rPr>
                    <w:t>export</w:t>
                  </w:r>
                </w:p>
              </w:tc>
              <w:tc>
                <w:tcPr>
                  <w:tcW w:w="1595" w:type="dxa"/>
                </w:tcPr>
                <w:p w:rsidR="00031B72" w:rsidRPr="00081583" w:rsidRDefault="00031B72" w:rsidP="009C577E">
                  <w:pPr>
                    <w:rPr>
                      <w:lang w:val="ro-RO"/>
                    </w:rPr>
                  </w:pPr>
                  <w:r w:rsidRPr="00081583">
                    <w:rPr>
                      <w:lang w:val="ro-RO"/>
                    </w:rPr>
                    <w:t>-</w:t>
                  </w:r>
                </w:p>
              </w:tc>
              <w:tc>
                <w:tcPr>
                  <w:tcW w:w="1595" w:type="dxa"/>
                </w:tcPr>
                <w:p w:rsidR="00031B72" w:rsidRPr="00081583" w:rsidRDefault="00031B72" w:rsidP="009C577E">
                  <w:pPr>
                    <w:rPr>
                      <w:lang w:val="ro-RO"/>
                    </w:rPr>
                  </w:pPr>
                  <w:r w:rsidRPr="00081583">
                    <w:rPr>
                      <w:lang w:val="ro-RO"/>
                    </w:rPr>
                    <w:t>8</w:t>
                  </w:r>
                </w:p>
              </w:tc>
              <w:tc>
                <w:tcPr>
                  <w:tcW w:w="1596" w:type="dxa"/>
                </w:tcPr>
                <w:p w:rsidR="00031B72" w:rsidRPr="00081583" w:rsidRDefault="00031B72" w:rsidP="009C577E">
                  <w:pPr>
                    <w:rPr>
                      <w:lang w:val="ro-RO"/>
                    </w:rPr>
                  </w:pPr>
                  <w:r w:rsidRPr="00081583">
                    <w:rPr>
                      <w:lang w:val="ro-RO"/>
                    </w:rPr>
                    <w:t>-</w:t>
                  </w:r>
                </w:p>
              </w:tc>
            </w:tr>
            <w:tr w:rsidR="00031B72" w:rsidRPr="00081583" w:rsidTr="00031B72">
              <w:tc>
                <w:tcPr>
                  <w:tcW w:w="1595" w:type="dxa"/>
                  <w:vMerge/>
                </w:tcPr>
                <w:p w:rsidR="00031B72" w:rsidRPr="00081583" w:rsidRDefault="00031B72" w:rsidP="009C577E">
                  <w:pPr>
                    <w:rPr>
                      <w:lang w:val="ro-RO"/>
                    </w:rPr>
                  </w:pPr>
                </w:p>
              </w:tc>
              <w:tc>
                <w:tcPr>
                  <w:tcW w:w="1595" w:type="dxa"/>
                  <w:vMerge/>
                </w:tcPr>
                <w:p w:rsidR="00031B72" w:rsidRPr="00081583" w:rsidRDefault="00031B72" w:rsidP="009C577E">
                  <w:pPr>
                    <w:rPr>
                      <w:lang w:val="ro-RO"/>
                    </w:rPr>
                  </w:pPr>
                </w:p>
              </w:tc>
              <w:tc>
                <w:tcPr>
                  <w:tcW w:w="1595" w:type="dxa"/>
                </w:tcPr>
                <w:p w:rsidR="00031B72" w:rsidRPr="00081583" w:rsidRDefault="00031B72" w:rsidP="009C577E">
                  <w:pPr>
                    <w:rPr>
                      <w:lang w:val="ro-RO"/>
                    </w:rPr>
                  </w:pPr>
                  <w:r w:rsidRPr="00081583">
                    <w:rPr>
                      <w:lang w:val="ro-RO"/>
                    </w:rPr>
                    <w:t>import</w:t>
                  </w:r>
                </w:p>
              </w:tc>
              <w:tc>
                <w:tcPr>
                  <w:tcW w:w="1595" w:type="dxa"/>
                </w:tcPr>
                <w:p w:rsidR="00031B72" w:rsidRPr="00081583" w:rsidRDefault="00031B72" w:rsidP="009C577E">
                  <w:pPr>
                    <w:ind w:firstLine="0"/>
                    <w:rPr>
                      <w:lang w:val="ro-RO"/>
                    </w:rPr>
                  </w:pPr>
                  <w:r w:rsidRPr="00081583">
                    <w:rPr>
                      <w:lang w:val="ro-RO"/>
                    </w:rPr>
                    <w:t>5 549 647</w:t>
                  </w:r>
                </w:p>
              </w:tc>
              <w:tc>
                <w:tcPr>
                  <w:tcW w:w="1595" w:type="dxa"/>
                </w:tcPr>
                <w:p w:rsidR="00031B72" w:rsidRPr="00081583" w:rsidRDefault="00031B72" w:rsidP="009C577E">
                  <w:pPr>
                    <w:ind w:firstLine="0"/>
                    <w:rPr>
                      <w:lang w:val="ro-RO"/>
                    </w:rPr>
                  </w:pPr>
                  <w:r w:rsidRPr="00081583">
                    <w:rPr>
                      <w:lang w:val="ro-RO"/>
                    </w:rPr>
                    <w:t>9 035 952</w:t>
                  </w:r>
                </w:p>
              </w:tc>
              <w:tc>
                <w:tcPr>
                  <w:tcW w:w="1596" w:type="dxa"/>
                </w:tcPr>
                <w:p w:rsidR="00031B72" w:rsidRPr="00081583" w:rsidRDefault="00031B72" w:rsidP="009C577E">
                  <w:pPr>
                    <w:ind w:firstLine="0"/>
                    <w:rPr>
                      <w:lang w:val="ro-RO"/>
                    </w:rPr>
                  </w:pPr>
                  <w:r w:rsidRPr="00081583">
                    <w:rPr>
                      <w:lang w:val="ro-RO"/>
                    </w:rPr>
                    <w:t>5 185 879</w:t>
                  </w:r>
                </w:p>
              </w:tc>
            </w:tr>
            <w:tr w:rsidR="00031B72" w:rsidRPr="00081583" w:rsidTr="00031B72">
              <w:tc>
                <w:tcPr>
                  <w:tcW w:w="1595" w:type="dxa"/>
                  <w:vMerge w:val="restart"/>
                </w:tcPr>
                <w:p w:rsidR="00031B72" w:rsidRPr="00081583" w:rsidRDefault="00031B72" w:rsidP="009C577E">
                  <w:pPr>
                    <w:ind w:firstLine="0"/>
                    <w:rPr>
                      <w:lang w:val="ro-RO"/>
                    </w:rPr>
                  </w:pPr>
                  <w:r w:rsidRPr="00081583">
                    <w:rPr>
                      <w:lang w:val="ro-RO"/>
                    </w:rPr>
                    <w:t>Carne de  pasăre</w:t>
                  </w:r>
                </w:p>
                <w:p w:rsidR="00031B72" w:rsidRPr="00081583" w:rsidRDefault="00031B72" w:rsidP="009C577E">
                  <w:pPr>
                    <w:rPr>
                      <w:lang w:val="ro-RO"/>
                    </w:rPr>
                  </w:pPr>
                </w:p>
              </w:tc>
              <w:tc>
                <w:tcPr>
                  <w:tcW w:w="1595" w:type="dxa"/>
                  <w:vMerge w:val="restart"/>
                </w:tcPr>
                <w:p w:rsidR="00031B72" w:rsidRPr="00081583" w:rsidRDefault="00031B72" w:rsidP="009C577E">
                  <w:pPr>
                    <w:rPr>
                      <w:lang w:val="ro-RO"/>
                    </w:rPr>
                  </w:pPr>
                  <w:r w:rsidRPr="00081583">
                    <w:rPr>
                      <w:lang w:val="ro-RO"/>
                    </w:rPr>
                    <w:t xml:space="preserve">Tone </w:t>
                  </w:r>
                </w:p>
              </w:tc>
              <w:tc>
                <w:tcPr>
                  <w:tcW w:w="1595" w:type="dxa"/>
                </w:tcPr>
                <w:p w:rsidR="00031B72" w:rsidRPr="00081583" w:rsidRDefault="00031B72" w:rsidP="009C577E">
                  <w:pPr>
                    <w:rPr>
                      <w:lang w:val="ro-RO"/>
                    </w:rPr>
                  </w:pPr>
                  <w:r w:rsidRPr="00081583">
                    <w:rPr>
                      <w:lang w:val="ro-RO"/>
                    </w:rPr>
                    <w:t>export</w:t>
                  </w:r>
                </w:p>
              </w:tc>
              <w:tc>
                <w:tcPr>
                  <w:tcW w:w="1595" w:type="dxa"/>
                </w:tcPr>
                <w:p w:rsidR="00031B72" w:rsidRPr="00081583" w:rsidRDefault="00031B72" w:rsidP="009C577E">
                  <w:pPr>
                    <w:rPr>
                      <w:lang w:val="ro-RO"/>
                    </w:rPr>
                  </w:pPr>
                  <w:r w:rsidRPr="00081583">
                    <w:rPr>
                      <w:lang w:val="ro-RO"/>
                    </w:rPr>
                    <w:t>27,4</w:t>
                  </w:r>
                </w:p>
              </w:tc>
              <w:tc>
                <w:tcPr>
                  <w:tcW w:w="1595" w:type="dxa"/>
                </w:tcPr>
                <w:p w:rsidR="00031B72" w:rsidRPr="00081583" w:rsidRDefault="00031B72" w:rsidP="009C577E">
                  <w:pPr>
                    <w:rPr>
                      <w:lang w:val="ro-RO"/>
                    </w:rPr>
                  </w:pPr>
                  <w:r w:rsidRPr="00081583">
                    <w:rPr>
                      <w:lang w:val="ro-RO"/>
                    </w:rPr>
                    <w:t>0,741</w:t>
                  </w:r>
                </w:p>
              </w:tc>
              <w:tc>
                <w:tcPr>
                  <w:tcW w:w="1596" w:type="dxa"/>
                </w:tcPr>
                <w:p w:rsidR="00031B72" w:rsidRPr="00081583" w:rsidRDefault="00031B72" w:rsidP="009C577E">
                  <w:pPr>
                    <w:rPr>
                      <w:lang w:val="ro-RO"/>
                    </w:rPr>
                  </w:pPr>
                  <w:r w:rsidRPr="00081583">
                    <w:rPr>
                      <w:lang w:val="ro-RO"/>
                    </w:rPr>
                    <w:t>125,85</w:t>
                  </w:r>
                </w:p>
              </w:tc>
            </w:tr>
            <w:tr w:rsidR="00031B72" w:rsidRPr="00081583" w:rsidTr="00031B72">
              <w:tc>
                <w:tcPr>
                  <w:tcW w:w="1595" w:type="dxa"/>
                  <w:vMerge/>
                </w:tcPr>
                <w:p w:rsidR="00031B72" w:rsidRPr="00081583" w:rsidRDefault="00031B72" w:rsidP="009C577E">
                  <w:pPr>
                    <w:rPr>
                      <w:lang w:val="ro-RO"/>
                    </w:rPr>
                  </w:pPr>
                </w:p>
              </w:tc>
              <w:tc>
                <w:tcPr>
                  <w:tcW w:w="1595" w:type="dxa"/>
                  <w:vMerge/>
                </w:tcPr>
                <w:p w:rsidR="00031B72" w:rsidRPr="00081583" w:rsidRDefault="00031B72" w:rsidP="009C577E">
                  <w:pPr>
                    <w:rPr>
                      <w:lang w:val="ro-RO"/>
                    </w:rPr>
                  </w:pPr>
                </w:p>
              </w:tc>
              <w:tc>
                <w:tcPr>
                  <w:tcW w:w="1595" w:type="dxa"/>
                </w:tcPr>
                <w:p w:rsidR="00031B72" w:rsidRPr="00081583" w:rsidRDefault="00031B72" w:rsidP="009C577E">
                  <w:pPr>
                    <w:rPr>
                      <w:lang w:val="ro-RO"/>
                    </w:rPr>
                  </w:pPr>
                  <w:r w:rsidRPr="00081583">
                    <w:rPr>
                      <w:lang w:val="ro-RO"/>
                    </w:rPr>
                    <w:t>import</w:t>
                  </w:r>
                </w:p>
              </w:tc>
              <w:tc>
                <w:tcPr>
                  <w:tcW w:w="1595" w:type="dxa"/>
                </w:tcPr>
                <w:p w:rsidR="00031B72" w:rsidRPr="00081583" w:rsidRDefault="00031B72" w:rsidP="009C577E">
                  <w:pPr>
                    <w:ind w:firstLine="0"/>
                    <w:rPr>
                      <w:lang w:val="ro-RO"/>
                    </w:rPr>
                  </w:pPr>
                  <w:r w:rsidRPr="00081583">
                    <w:rPr>
                      <w:lang w:val="ro-RO"/>
                    </w:rPr>
                    <w:t>22 114,78</w:t>
                  </w:r>
                </w:p>
              </w:tc>
              <w:tc>
                <w:tcPr>
                  <w:tcW w:w="1595" w:type="dxa"/>
                </w:tcPr>
                <w:p w:rsidR="00031B72" w:rsidRPr="00081583" w:rsidRDefault="00031B72" w:rsidP="009C577E">
                  <w:pPr>
                    <w:ind w:firstLine="0"/>
                    <w:rPr>
                      <w:lang w:val="ro-RO"/>
                    </w:rPr>
                  </w:pPr>
                  <w:r w:rsidRPr="00081583">
                    <w:rPr>
                      <w:lang w:val="ro-RO"/>
                    </w:rPr>
                    <w:t>7837, 749</w:t>
                  </w:r>
                </w:p>
              </w:tc>
              <w:tc>
                <w:tcPr>
                  <w:tcW w:w="1596" w:type="dxa"/>
                </w:tcPr>
                <w:p w:rsidR="00031B72" w:rsidRPr="00081583" w:rsidRDefault="00031B72" w:rsidP="009C577E">
                  <w:pPr>
                    <w:ind w:firstLine="0"/>
                    <w:rPr>
                      <w:lang w:val="ro-RO"/>
                    </w:rPr>
                  </w:pPr>
                  <w:r w:rsidRPr="00081583">
                    <w:rPr>
                      <w:lang w:val="ro-RO"/>
                    </w:rPr>
                    <w:t>14 188,16</w:t>
                  </w:r>
                </w:p>
              </w:tc>
            </w:tr>
          </w:tbl>
          <w:p w:rsidR="00031B72" w:rsidRDefault="00031B72" w:rsidP="009C577E">
            <w:pPr>
              <w:ind w:firstLine="0"/>
              <w:rPr>
                <w:lang w:val="ro-RO"/>
              </w:rPr>
            </w:pPr>
          </w:p>
          <w:p w:rsidR="00031B72" w:rsidRDefault="00031B72" w:rsidP="00031B72">
            <w:pPr>
              <w:jc w:val="center"/>
              <w:rPr>
                <w:b/>
              </w:rPr>
            </w:pPr>
          </w:p>
          <w:p w:rsidR="00031B72" w:rsidRDefault="00031B72" w:rsidP="00031B72">
            <w:pPr>
              <w:rPr>
                <w:lang w:val="ro-MD"/>
              </w:rPr>
            </w:pPr>
            <w:r>
              <w:rPr>
                <w:lang w:val="ro-MD"/>
              </w:rPr>
              <w:tab/>
              <w:t xml:space="preserve">Mai jos reprezentăm </w:t>
            </w:r>
            <w:proofErr w:type="spellStart"/>
            <w:r>
              <w:rPr>
                <w:lang w:val="ro-MD"/>
              </w:rPr>
              <w:t>producţia</w:t>
            </w:r>
            <w:proofErr w:type="spellEnd"/>
            <w:r>
              <w:rPr>
                <w:lang w:val="ro-MD"/>
              </w:rPr>
              <w:t xml:space="preserve"> agricolă in milioane lei, astfel se vede că în ultimii ani </w:t>
            </w:r>
            <w:proofErr w:type="spellStart"/>
            <w:r>
              <w:rPr>
                <w:lang w:val="ro-MD"/>
              </w:rPr>
              <w:t>producţia</w:t>
            </w:r>
            <w:proofErr w:type="spellEnd"/>
            <w:r>
              <w:rPr>
                <w:lang w:val="ro-MD"/>
              </w:rPr>
              <w:t xml:space="preserve"> în domeniul aviculturii a sporit mult. </w:t>
            </w:r>
          </w:p>
          <w:p w:rsidR="00031B72" w:rsidRPr="00690094" w:rsidRDefault="00031B72" w:rsidP="00031B72">
            <w:pPr>
              <w:jc w:val="right"/>
              <w:rPr>
                <w:b/>
              </w:rPr>
            </w:pPr>
          </w:p>
          <w:p w:rsidR="00031B72" w:rsidRDefault="00031B72" w:rsidP="00031B72">
            <w:pPr>
              <w:jc w:val="center"/>
              <w:rPr>
                <w:b/>
                <w:lang w:val="ro-MD"/>
              </w:rPr>
            </w:pPr>
            <w:r w:rsidRPr="009E0C4D">
              <w:rPr>
                <w:b/>
                <w:lang w:val="ro-MD"/>
              </w:rPr>
              <w:t xml:space="preserve">RODUCŢIA AGRICOLĂ ÎN GOSPODĂRIILE </w:t>
            </w:r>
          </w:p>
          <w:p w:rsidR="00031B72" w:rsidRPr="009E0C4D" w:rsidRDefault="00031B72" w:rsidP="00031B72">
            <w:pPr>
              <w:jc w:val="center"/>
              <w:rPr>
                <w:b/>
                <w:lang w:val="ro-MD"/>
              </w:rPr>
            </w:pPr>
            <w:r w:rsidRPr="009E0C4D">
              <w:rPr>
                <w:b/>
                <w:lang w:val="ro-MD"/>
              </w:rPr>
              <w:t>DE TOATE CATEGORIILE, milioane lei (</w:t>
            </w:r>
            <w:proofErr w:type="spellStart"/>
            <w:r w:rsidRPr="009E0C4D">
              <w:rPr>
                <w:b/>
                <w:lang w:val="ro-MD"/>
              </w:rPr>
              <w:t>preţuri</w:t>
            </w:r>
            <w:proofErr w:type="spellEnd"/>
            <w:r w:rsidRPr="009E0C4D">
              <w:rPr>
                <w:b/>
                <w:lang w:val="ro-MD"/>
              </w:rPr>
              <w:t xml:space="preserve"> curente)</w:t>
            </w:r>
          </w:p>
          <w:p w:rsidR="00031B72" w:rsidRDefault="00031B72" w:rsidP="00031B72">
            <w:pPr>
              <w:rPr>
                <w:lang w:val="ro-MD"/>
              </w:rPr>
            </w:pPr>
          </w:p>
          <w:tbl>
            <w:tblPr>
              <w:tblW w:w="8847"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086"/>
              <w:gridCol w:w="1080"/>
              <w:gridCol w:w="1080"/>
              <w:gridCol w:w="1080"/>
              <w:gridCol w:w="1260"/>
              <w:gridCol w:w="1080"/>
              <w:gridCol w:w="1181"/>
            </w:tblGrid>
            <w:tr w:rsidR="00031B72" w:rsidTr="00031B72">
              <w:trPr>
                <w:tblCellSpacing w:w="0" w:type="dxa"/>
                <w:jc w:val="center"/>
              </w:trPr>
              <w:tc>
                <w:tcPr>
                  <w:tcW w:w="2086" w:type="dxa"/>
                  <w:tcBorders>
                    <w:top w:val="outset" w:sz="6" w:space="0" w:color="auto"/>
                    <w:left w:val="outset" w:sz="6" w:space="0" w:color="auto"/>
                    <w:bottom w:val="outset" w:sz="6" w:space="0" w:color="auto"/>
                    <w:right w:val="outset" w:sz="6" w:space="0" w:color="auto"/>
                  </w:tcBorders>
                  <w:shd w:val="clear" w:color="auto" w:fill="EEEEEE"/>
                  <w:vAlign w:val="bottom"/>
                </w:tcPr>
                <w:p w:rsidR="00031B72" w:rsidRDefault="00031B72" w:rsidP="00031B72">
                  <w:pPr>
                    <w:rPr>
                      <w:lang w:val="it-IT"/>
                    </w:rPr>
                  </w:pPr>
                  <w:r>
                    <w:rPr>
                      <w:lang w:val="it-IT"/>
                    </w:rP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9C577E">
                  <w:pPr>
                    <w:ind w:firstLine="0"/>
                  </w:pPr>
                  <w:r>
                    <w:rPr>
                      <w:b/>
                      <w:bCs/>
                    </w:rPr>
                    <w:t>2000</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9C577E">
                  <w:pPr>
                    <w:ind w:firstLine="0"/>
                  </w:pPr>
                  <w:r>
                    <w:rPr>
                      <w:b/>
                      <w:bCs/>
                    </w:rPr>
                    <w:t>2001</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9C577E">
                  <w:pPr>
                    <w:ind w:firstLine="0"/>
                  </w:pPr>
                  <w:r>
                    <w:rPr>
                      <w:b/>
                      <w:bCs/>
                    </w:rPr>
                    <w:t>2002</w:t>
                  </w:r>
                </w:p>
              </w:tc>
              <w:tc>
                <w:tcPr>
                  <w:tcW w:w="1260"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031B72">
                  <w:pPr>
                    <w:jc w:val="center"/>
                  </w:pPr>
                  <w:r>
                    <w:rPr>
                      <w:b/>
                      <w:bCs/>
                    </w:rPr>
                    <w:t>2003</w:t>
                  </w:r>
                </w:p>
              </w:tc>
              <w:tc>
                <w:tcPr>
                  <w:tcW w:w="1080"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9C577E">
                  <w:pPr>
                    <w:ind w:firstLine="0"/>
                  </w:pPr>
                  <w:r>
                    <w:rPr>
                      <w:b/>
                      <w:bCs/>
                    </w:rPr>
                    <w:t>2004</w:t>
                  </w:r>
                </w:p>
              </w:tc>
              <w:tc>
                <w:tcPr>
                  <w:tcW w:w="1181" w:type="dxa"/>
                  <w:tcBorders>
                    <w:top w:val="outset" w:sz="6" w:space="0" w:color="auto"/>
                    <w:left w:val="outset" w:sz="6" w:space="0" w:color="auto"/>
                    <w:bottom w:val="outset" w:sz="6" w:space="0" w:color="auto"/>
                    <w:right w:val="outset" w:sz="6" w:space="0" w:color="auto"/>
                  </w:tcBorders>
                  <w:shd w:val="clear" w:color="auto" w:fill="EEEEEE"/>
                  <w:vAlign w:val="center"/>
                </w:tcPr>
                <w:p w:rsidR="00031B72" w:rsidRDefault="00031B72" w:rsidP="00031B72">
                  <w:pPr>
                    <w:jc w:val="center"/>
                  </w:pPr>
                  <w:r>
                    <w:rPr>
                      <w:b/>
                      <w:bCs/>
                    </w:rPr>
                    <w:t>2005</w:t>
                  </w:r>
                </w:p>
              </w:tc>
            </w:tr>
            <w:tr w:rsidR="00031B72" w:rsidTr="00031B72">
              <w:trPr>
                <w:tblCellSpacing w:w="0" w:type="dxa"/>
                <w:jc w:val="center"/>
              </w:trPr>
              <w:tc>
                <w:tcPr>
                  <w:tcW w:w="2086"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pPr>
                  <w:proofErr w:type="spellStart"/>
                  <w:r>
                    <w:rPr>
                      <w:b/>
                      <w:bCs/>
                    </w:rPr>
                    <w:t>Producţia</w:t>
                  </w:r>
                  <w:proofErr w:type="spellEnd"/>
                  <w:r>
                    <w:rPr>
                      <w:b/>
                      <w:bCs/>
                    </w:rPr>
                    <w:t xml:space="preserve"> </w:t>
                  </w:r>
                  <w:proofErr w:type="spellStart"/>
                  <w:r>
                    <w:rPr>
                      <w:b/>
                      <w:bCs/>
                    </w:rPr>
                    <w:t>animală</w:t>
                  </w:r>
                  <w:proofErr w:type="spellEnd"/>
                  <w:r>
                    <w:rPr>
                      <w:b/>
                      <w:bCs/>
                    </w:rP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pPr>
                  <w:r>
                    <w:rPr>
                      <w:b/>
                      <w:bCs/>
                    </w:rPr>
                    <w:t>2202</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2655</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2870</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rPr>
                      <w:b/>
                    </w:rPr>
                  </w:pPr>
                  <w:r>
                    <w:rPr>
                      <w:b/>
                    </w:rPr>
                    <w:t>2937</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3524</w:t>
                  </w:r>
                </w:p>
              </w:tc>
              <w:tc>
                <w:tcPr>
                  <w:tcW w:w="1181"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tabs>
                      <w:tab w:val="left" w:pos="0"/>
                    </w:tabs>
                    <w:jc w:val="right"/>
                    <w:rPr>
                      <w:b/>
                    </w:rPr>
                  </w:pPr>
                  <w:r>
                    <w:rPr>
                      <w:b/>
                    </w:rPr>
                    <w:t>4216</w:t>
                  </w:r>
                </w:p>
              </w:tc>
            </w:tr>
            <w:tr w:rsidR="00031B72" w:rsidTr="00031B72">
              <w:trPr>
                <w:tblCellSpacing w:w="0" w:type="dxa"/>
                <w:jc w:val="center"/>
              </w:trPr>
              <w:tc>
                <w:tcPr>
                  <w:tcW w:w="2086"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r>
                    <w:t>     din care: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c>
                <w:tcPr>
                  <w:tcW w:w="1181"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pPr>
                  <w:r>
                    <w:t xml:space="preserve">  </w:t>
                  </w:r>
                </w:p>
              </w:tc>
            </w:tr>
            <w:tr w:rsidR="00031B72" w:rsidTr="00031B72">
              <w:trPr>
                <w:tblCellSpacing w:w="0" w:type="dxa"/>
                <w:jc w:val="center"/>
              </w:trPr>
              <w:tc>
                <w:tcPr>
                  <w:tcW w:w="2086"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r>
                    <w:t xml:space="preserve">    </w:t>
                  </w:r>
                  <w:proofErr w:type="spellStart"/>
                  <w:r>
                    <w:t>păsări</w:t>
                  </w:r>
                  <w:proofErr w:type="spellEnd"/>
                  <w: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66.06</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106.2</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114.8</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rPr>
                      <w:b/>
                    </w:rPr>
                  </w:pPr>
                  <w:r>
                    <w:rPr>
                      <w:b/>
                    </w:rPr>
                    <w:t>117.8</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140.96</w:t>
                  </w:r>
                </w:p>
              </w:tc>
              <w:tc>
                <w:tcPr>
                  <w:tcW w:w="1181"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210.8</w:t>
                  </w:r>
                </w:p>
              </w:tc>
            </w:tr>
            <w:tr w:rsidR="00031B72" w:rsidTr="00031B72">
              <w:trPr>
                <w:tblCellSpacing w:w="0" w:type="dxa"/>
                <w:jc w:val="center"/>
              </w:trPr>
              <w:tc>
                <w:tcPr>
                  <w:tcW w:w="2086"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r>
                    <w:t xml:space="preserve">    </w:t>
                  </w:r>
                  <w:proofErr w:type="spellStart"/>
                  <w:r>
                    <w:t>Ouă</w:t>
                  </w:r>
                  <w:proofErr w:type="spellEnd"/>
                  <w: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88.08</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106.2</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114.8</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031B72">
                  <w:pPr>
                    <w:jc w:val="right"/>
                    <w:rPr>
                      <w:b/>
                    </w:rPr>
                  </w:pPr>
                  <w:r>
                    <w:rPr>
                      <w:b/>
                    </w:rPr>
                    <w:t>117.8</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140.96</w:t>
                  </w:r>
                </w:p>
              </w:tc>
              <w:tc>
                <w:tcPr>
                  <w:tcW w:w="1181" w:type="dxa"/>
                  <w:tcBorders>
                    <w:top w:val="outset" w:sz="6" w:space="0" w:color="auto"/>
                    <w:left w:val="outset" w:sz="6" w:space="0" w:color="auto"/>
                    <w:bottom w:val="outset" w:sz="6" w:space="0" w:color="auto"/>
                    <w:right w:val="outset" w:sz="6" w:space="0" w:color="auto"/>
                  </w:tcBorders>
                  <w:shd w:val="clear" w:color="auto" w:fill="auto"/>
                  <w:vAlign w:val="bottom"/>
                </w:tcPr>
                <w:p w:rsidR="00031B72" w:rsidRDefault="00031B72" w:rsidP="009C577E">
                  <w:pPr>
                    <w:ind w:firstLine="0"/>
                    <w:rPr>
                      <w:b/>
                    </w:rPr>
                  </w:pPr>
                  <w:r>
                    <w:rPr>
                      <w:b/>
                    </w:rPr>
                    <w:t>168.64</w:t>
                  </w:r>
                </w:p>
              </w:tc>
            </w:tr>
          </w:tbl>
          <w:p w:rsidR="00031B72" w:rsidRDefault="00031B72" w:rsidP="00031B72">
            <w:pPr>
              <w:rPr>
                <w:lang w:val="ro-MD"/>
              </w:rPr>
            </w:pPr>
          </w:p>
          <w:p w:rsidR="00031B72" w:rsidRDefault="00031B72" w:rsidP="00031B72">
            <w:pPr>
              <w:jc w:val="center"/>
              <w:rPr>
                <w:b/>
                <w:lang w:val="ro-MD"/>
              </w:rPr>
            </w:pPr>
          </w:p>
          <w:p w:rsidR="00031B72" w:rsidRDefault="00031B72" w:rsidP="00031B72">
            <w:pPr>
              <w:jc w:val="center"/>
              <w:rPr>
                <w:b/>
                <w:lang w:val="ro-MD"/>
              </w:rPr>
            </w:pPr>
            <w:r w:rsidRPr="009E0C4D">
              <w:rPr>
                <w:b/>
                <w:lang w:val="ro-MD"/>
              </w:rPr>
              <w:t>CANTITATEA PRODUC</w:t>
            </w:r>
            <w:r>
              <w:rPr>
                <w:b/>
                <w:lang w:val="ro-MD"/>
              </w:rPr>
              <w:t>Ţ</w:t>
            </w:r>
            <w:r w:rsidRPr="009E0C4D">
              <w:rPr>
                <w:b/>
                <w:lang w:val="ro-MD"/>
              </w:rPr>
              <w:t xml:space="preserve">IEI DE OUĂ </w:t>
            </w:r>
          </w:p>
          <w:p w:rsidR="00031B72" w:rsidRDefault="00031B72" w:rsidP="00031B72">
            <w:pPr>
              <w:jc w:val="center"/>
              <w:rPr>
                <w:b/>
                <w:lang w:val="ro-MD"/>
              </w:rPr>
            </w:pPr>
            <w:r w:rsidRPr="009E0C4D">
              <w:rPr>
                <w:b/>
                <w:lang w:val="ro-MD"/>
              </w:rPr>
              <w:t>EXPORTATE</w:t>
            </w:r>
            <w:r>
              <w:rPr>
                <w:b/>
                <w:lang w:val="ro-MD"/>
              </w:rPr>
              <w:t xml:space="preserve"> DIN REPUBLICA MOLDOVA</w:t>
            </w:r>
          </w:p>
          <w:p w:rsidR="00031B72" w:rsidRDefault="00031B72" w:rsidP="00031B72">
            <w:pPr>
              <w:jc w:val="center"/>
              <w:rPr>
                <w:b/>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3015"/>
              <w:gridCol w:w="2880"/>
            </w:tblGrid>
            <w:tr w:rsidR="00031B72" w:rsidRPr="00081583" w:rsidTr="00031B72">
              <w:tc>
                <w:tcPr>
                  <w:tcW w:w="1447" w:type="dxa"/>
                </w:tcPr>
                <w:p w:rsidR="00031B72" w:rsidRPr="00081583" w:rsidRDefault="00031B72" w:rsidP="00031B72">
                  <w:pPr>
                    <w:jc w:val="center"/>
                    <w:rPr>
                      <w:b/>
                      <w:lang w:val="ro-MD"/>
                    </w:rPr>
                  </w:pPr>
                  <w:r w:rsidRPr="00081583">
                    <w:rPr>
                      <w:b/>
                      <w:lang w:val="ro-MD"/>
                    </w:rPr>
                    <w:t>Anul</w:t>
                  </w:r>
                </w:p>
              </w:tc>
              <w:tc>
                <w:tcPr>
                  <w:tcW w:w="2126" w:type="dxa"/>
                </w:tcPr>
                <w:p w:rsidR="00031B72" w:rsidRPr="00081583" w:rsidRDefault="00031B72" w:rsidP="00031B72">
                  <w:pPr>
                    <w:jc w:val="center"/>
                    <w:rPr>
                      <w:b/>
                      <w:lang w:val="ro-MD"/>
                    </w:rPr>
                  </w:pPr>
                  <w:r w:rsidRPr="00081583">
                    <w:rPr>
                      <w:b/>
                      <w:lang w:val="ro-MD"/>
                    </w:rPr>
                    <w:t>Numărul de ouă exportate</w:t>
                  </w:r>
                </w:p>
                <w:p w:rsidR="00031B72" w:rsidRPr="00081583" w:rsidRDefault="00031B72" w:rsidP="00031B72">
                  <w:pPr>
                    <w:jc w:val="center"/>
                    <w:rPr>
                      <w:b/>
                      <w:lang w:val="ro-MD"/>
                    </w:rPr>
                  </w:pPr>
                </w:p>
              </w:tc>
              <w:tc>
                <w:tcPr>
                  <w:tcW w:w="3015" w:type="dxa"/>
                </w:tcPr>
                <w:p w:rsidR="00031B72" w:rsidRPr="00081583" w:rsidRDefault="00031B72" w:rsidP="00031B72">
                  <w:pPr>
                    <w:jc w:val="center"/>
                    <w:rPr>
                      <w:b/>
                      <w:lang w:val="ro-MD"/>
                    </w:rPr>
                  </w:pPr>
                  <w:r w:rsidRPr="00081583">
                    <w:rPr>
                      <w:b/>
                      <w:lang w:val="ro-MD"/>
                    </w:rPr>
                    <w:t xml:space="preserve">+ - </w:t>
                  </w:r>
                  <w:proofErr w:type="spellStart"/>
                  <w:r w:rsidRPr="00081583">
                    <w:rPr>
                      <w:b/>
                      <w:lang w:val="ro-MD"/>
                    </w:rPr>
                    <w:t>faţă</w:t>
                  </w:r>
                  <w:proofErr w:type="spellEnd"/>
                  <w:r w:rsidRPr="00081583">
                    <w:rPr>
                      <w:b/>
                      <w:lang w:val="ro-MD"/>
                    </w:rPr>
                    <w:t xml:space="preserve"> de anul precedent</w:t>
                  </w:r>
                </w:p>
              </w:tc>
              <w:tc>
                <w:tcPr>
                  <w:tcW w:w="2880" w:type="dxa"/>
                </w:tcPr>
                <w:p w:rsidR="00031B72" w:rsidRPr="00081583" w:rsidRDefault="00031B72" w:rsidP="00031B72">
                  <w:pPr>
                    <w:jc w:val="center"/>
                    <w:rPr>
                      <w:b/>
                      <w:lang w:val="ro-MD"/>
                    </w:rPr>
                  </w:pPr>
                  <w:r w:rsidRPr="00081583">
                    <w:rPr>
                      <w:b/>
                      <w:lang w:val="ro-MD"/>
                    </w:rPr>
                    <w:t>%</w:t>
                  </w:r>
                </w:p>
                <w:p w:rsidR="00031B72" w:rsidRPr="00081583" w:rsidRDefault="00031B72" w:rsidP="00031B72">
                  <w:pPr>
                    <w:jc w:val="center"/>
                    <w:rPr>
                      <w:b/>
                      <w:lang w:val="ro-MD"/>
                    </w:rPr>
                  </w:pPr>
                  <w:proofErr w:type="spellStart"/>
                  <w:r w:rsidRPr="00081583">
                    <w:rPr>
                      <w:b/>
                      <w:lang w:val="ro-MD"/>
                    </w:rPr>
                    <w:t>faţă</w:t>
                  </w:r>
                  <w:proofErr w:type="spellEnd"/>
                  <w:r w:rsidRPr="00081583">
                    <w:rPr>
                      <w:b/>
                      <w:lang w:val="ro-MD"/>
                    </w:rPr>
                    <w:t xml:space="preserve"> de producere</w:t>
                  </w:r>
                </w:p>
              </w:tc>
            </w:tr>
            <w:tr w:rsidR="00031B72" w:rsidRPr="00081583" w:rsidTr="00031B72">
              <w:trPr>
                <w:trHeight w:val="444"/>
              </w:trPr>
              <w:tc>
                <w:tcPr>
                  <w:tcW w:w="1447" w:type="dxa"/>
                </w:tcPr>
                <w:p w:rsidR="00031B72" w:rsidRPr="00081583" w:rsidRDefault="00031B72" w:rsidP="00031B72">
                  <w:pPr>
                    <w:jc w:val="center"/>
                    <w:rPr>
                      <w:b/>
                      <w:lang w:val="ro-MD"/>
                    </w:rPr>
                  </w:pPr>
                  <w:r w:rsidRPr="00081583">
                    <w:rPr>
                      <w:b/>
                      <w:lang w:val="ro-MD"/>
                    </w:rPr>
                    <w:t>2004</w:t>
                  </w:r>
                </w:p>
              </w:tc>
              <w:tc>
                <w:tcPr>
                  <w:tcW w:w="2126" w:type="dxa"/>
                </w:tcPr>
                <w:p w:rsidR="00031B72" w:rsidRPr="00081583" w:rsidRDefault="00031B72" w:rsidP="00031B72">
                  <w:pPr>
                    <w:jc w:val="right"/>
                    <w:rPr>
                      <w:b/>
                      <w:lang w:val="ro-MD"/>
                    </w:rPr>
                  </w:pPr>
                  <w:r w:rsidRPr="00081583">
                    <w:rPr>
                      <w:b/>
                      <w:lang w:val="ro-MD"/>
                    </w:rPr>
                    <w:t>46 040 800</w:t>
                  </w:r>
                </w:p>
              </w:tc>
              <w:tc>
                <w:tcPr>
                  <w:tcW w:w="3015" w:type="dxa"/>
                </w:tcPr>
                <w:p w:rsidR="00031B72" w:rsidRPr="00081583" w:rsidRDefault="00031B72" w:rsidP="00031B72">
                  <w:pPr>
                    <w:jc w:val="center"/>
                    <w:rPr>
                      <w:lang w:val="ro-MD"/>
                    </w:rPr>
                  </w:pPr>
                </w:p>
              </w:tc>
              <w:tc>
                <w:tcPr>
                  <w:tcW w:w="2880" w:type="dxa"/>
                </w:tcPr>
                <w:p w:rsidR="00031B72" w:rsidRPr="00081583" w:rsidRDefault="00031B72" w:rsidP="00031B72">
                  <w:pPr>
                    <w:jc w:val="center"/>
                    <w:rPr>
                      <w:b/>
                      <w:lang w:val="ro-MD"/>
                    </w:rPr>
                  </w:pPr>
                  <w:r w:rsidRPr="00081583">
                    <w:rPr>
                      <w:b/>
                      <w:lang w:val="ro-MD"/>
                    </w:rPr>
                    <w:t>13,47</w:t>
                  </w:r>
                </w:p>
              </w:tc>
            </w:tr>
            <w:tr w:rsidR="00031B72" w:rsidRPr="00081583" w:rsidTr="00031B72">
              <w:tc>
                <w:tcPr>
                  <w:tcW w:w="1447" w:type="dxa"/>
                </w:tcPr>
                <w:p w:rsidR="00031B72" w:rsidRPr="00081583" w:rsidRDefault="00031B72" w:rsidP="00031B72">
                  <w:pPr>
                    <w:jc w:val="center"/>
                    <w:rPr>
                      <w:b/>
                      <w:lang w:val="ro-MD"/>
                    </w:rPr>
                  </w:pPr>
                  <w:r w:rsidRPr="00081583">
                    <w:rPr>
                      <w:b/>
                      <w:lang w:val="ro-MD"/>
                    </w:rPr>
                    <w:t>2005</w:t>
                  </w:r>
                </w:p>
              </w:tc>
              <w:tc>
                <w:tcPr>
                  <w:tcW w:w="2126" w:type="dxa"/>
                </w:tcPr>
                <w:p w:rsidR="00031B72" w:rsidRPr="00081583" w:rsidRDefault="00031B72" w:rsidP="00031B72">
                  <w:pPr>
                    <w:jc w:val="right"/>
                    <w:rPr>
                      <w:b/>
                      <w:lang w:val="ro-MD"/>
                    </w:rPr>
                  </w:pPr>
                  <w:r w:rsidRPr="00081583">
                    <w:rPr>
                      <w:b/>
                      <w:lang w:val="ro-MD"/>
                    </w:rPr>
                    <w:t xml:space="preserve"> 66 931 880</w:t>
                  </w:r>
                </w:p>
              </w:tc>
              <w:tc>
                <w:tcPr>
                  <w:tcW w:w="3015" w:type="dxa"/>
                </w:tcPr>
                <w:p w:rsidR="00031B72" w:rsidRPr="00081583" w:rsidRDefault="00031B72" w:rsidP="00031B72">
                  <w:pPr>
                    <w:jc w:val="center"/>
                    <w:rPr>
                      <w:b/>
                      <w:lang w:val="ro-MD"/>
                    </w:rPr>
                  </w:pPr>
                  <w:r w:rsidRPr="00081583">
                    <w:rPr>
                      <w:b/>
                      <w:lang w:val="ro-MD"/>
                    </w:rPr>
                    <w:t xml:space="preserve">+ 22 891 0 80 </w:t>
                  </w:r>
                </w:p>
              </w:tc>
              <w:tc>
                <w:tcPr>
                  <w:tcW w:w="2880" w:type="dxa"/>
                </w:tcPr>
                <w:p w:rsidR="00031B72" w:rsidRPr="00081583" w:rsidRDefault="00031B72" w:rsidP="00031B72">
                  <w:pPr>
                    <w:jc w:val="center"/>
                    <w:rPr>
                      <w:b/>
                      <w:lang w:val="ro-MD"/>
                    </w:rPr>
                  </w:pPr>
                  <w:r w:rsidRPr="00081583">
                    <w:rPr>
                      <w:b/>
                      <w:lang w:val="ro-MD"/>
                    </w:rPr>
                    <w:t>9,68</w:t>
                  </w:r>
                </w:p>
              </w:tc>
            </w:tr>
            <w:tr w:rsidR="00031B72" w:rsidRPr="00081583" w:rsidTr="00031B72">
              <w:tc>
                <w:tcPr>
                  <w:tcW w:w="1447" w:type="dxa"/>
                </w:tcPr>
                <w:p w:rsidR="00031B72" w:rsidRPr="00081583" w:rsidRDefault="00031B72" w:rsidP="00031B72">
                  <w:pPr>
                    <w:jc w:val="center"/>
                    <w:rPr>
                      <w:b/>
                      <w:lang w:val="ro-MD"/>
                    </w:rPr>
                  </w:pPr>
                  <w:r w:rsidRPr="00081583">
                    <w:rPr>
                      <w:b/>
                      <w:lang w:val="ro-MD"/>
                    </w:rPr>
                    <w:t>2006</w:t>
                  </w:r>
                </w:p>
              </w:tc>
              <w:tc>
                <w:tcPr>
                  <w:tcW w:w="2126" w:type="dxa"/>
                </w:tcPr>
                <w:p w:rsidR="00031B72" w:rsidRPr="00081583" w:rsidRDefault="00031B72" w:rsidP="00031B72">
                  <w:pPr>
                    <w:jc w:val="right"/>
                    <w:rPr>
                      <w:b/>
                      <w:lang w:val="ro-MD"/>
                    </w:rPr>
                  </w:pPr>
                  <w:r w:rsidRPr="00081583">
                    <w:rPr>
                      <w:b/>
                      <w:lang w:val="ro-MD"/>
                    </w:rPr>
                    <w:t xml:space="preserve"> 91 192 220</w:t>
                  </w:r>
                </w:p>
              </w:tc>
              <w:tc>
                <w:tcPr>
                  <w:tcW w:w="3015" w:type="dxa"/>
                </w:tcPr>
                <w:p w:rsidR="00031B72" w:rsidRPr="00081583" w:rsidRDefault="00031B72" w:rsidP="00031B72">
                  <w:pPr>
                    <w:jc w:val="center"/>
                    <w:rPr>
                      <w:b/>
                      <w:lang w:val="ro-MD"/>
                    </w:rPr>
                  </w:pPr>
                  <w:r w:rsidRPr="00081583">
                    <w:rPr>
                      <w:b/>
                      <w:lang w:val="ro-MD"/>
                    </w:rPr>
                    <w:t>+ 24 260 340</w:t>
                  </w:r>
                </w:p>
              </w:tc>
              <w:tc>
                <w:tcPr>
                  <w:tcW w:w="2880" w:type="dxa"/>
                </w:tcPr>
                <w:p w:rsidR="00031B72" w:rsidRPr="00081583" w:rsidRDefault="00031B72" w:rsidP="00031B72">
                  <w:pPr>
                    <w:jc w:val="center"/>
                    <w:rPr>
                      <w:b/>
                      <w:lang w:val="ro-MD"/>
                    </w:rPr>
                  </w:pPr>
                  <w:r w:rsidRPr="00081583">
                    <w:rPr>
                      <w:b/>
                      <w:lang w:val="ro-MD"/>
                    </w:rPr>
                    <w:t>8,36</w:t>
                  </w:r>
                </w:p>
              </w:tc>
            </w:tr>
            <w:tr w:rsidR="00031B72" w:rsidRPr="00081583" w:rsidTr="00031B72">
              <w:tc>
                <w:tcPr>
                  <w:tcW w:w="1447" w:type="dxa"/>
                </w:tcPr>
                <w:p w:rsidR="00031B72" w:rsidRPr="00081583" w:rsidRDefault="00031B72" w:rsidP="00031B72">
                  <w:pPr>
                    <w:jc w:val="center"/>
                    <w:rPr>
                      <w:b/>
                      <w:lang w:val="ro-MD"/>
                    </w:rPr>
                  </w:pPr>
                  <w:r w:rsidRPr="00081583">
                    <w:rPr>
                      <w:b/>
                      <w:lang w:val="ro-MD"/>
                    </w:rPr>
                    <w:t>2007</w:t>
                  </w:r>
                </w:p>
              </w:tc>
              <w:tc>
                <w:tcPr>
                  <w:tcW w:w="2126" w:type="dxa"/>
                </w:tcPr>
                <w:p w:rsidR="00031B72" w:rsidRPr="00081583" w:rsidRDefault="00031B72" w:rsidP="00031B72">
                  <w:pPr>
                    <w:jc w:val="right"/>
                    <w:rPr>
                      <w:b/>
                      <w:lang w:val="ro-MD"/>
                    </w:rPr>
                  </w:pPr>
                  <w:r w:rsidRPr="00081583">
                    <w:rPr>
                      <w:b/>
                      <w:lang w:val="ro-MD"/>
                    </w:rPr>
                    <w:t>10 996 200</w:t>
                  </w:r>
                </w:p>
              </w:tc>
              <w:tc>
                <w:tcPr>
                  <w:tcW w:w="3015" w:type="dxa"/>
                </w:tcPr>
                <w:p w:rsidR="00031B72" w:rsidRPr="00081583" w:rsidRDefault="00031B72" w:rsidP="00031B72">
                  <w:pPr>
                    <w:jc w:val="center"/>
                    <w:rPr>
                      <w:b/>
                      <w:lang w:val="ro-MD"/>
                    </w:rPr>
                  </w:pPr>
                  <w:r w:rsidRPr="00081583">
                    <w:rPr>
                      <w:b/>
                      <w:lang w:val="ro-MD"/>
                    </w:rPr>
                    <w:t>- 80 196 020</w:t>
                  </w:r>
                </w:p>
                <w:p w:rsidR="00031B72" w:rsidRPr="00081583" w:rsidRDefault="00031B72" w:rsidP="00031B72">
                  <w:pPr>
                    <w:jc w:val="center"/>
                    <w:rPr>
                      <w:b/>
                      <w:lang w:val="ro-MD"/>
                    </w:rPr>
                  </w:pPr>
                  <w:r w:rsidRPr="00081583">
                    <w:rPr>
                      <w:b/>
                      <w:lang w:val="ro-MD"/>
                    </w:rPr>
                    <w:t>(8,29 ori)</w:t>
                  </w:r>
                </w:p>
              </w:tc>
              <w:tc>
                <w:tcPr>
                  <w:tcW w:w="2880" w:type="dxa"/>
                </w:tcPr>
                <w:p w:rsidR="00031B72" w:rsidRPr="00081583" w:rsidRDefault="00031B72" w:rsidP="00031B72">
                  <w:pPr>
                    <w:jc w:val="center"/>
                    <w:rPr>
                      <w:b/>
                      <w:lang w:val="ro-MD"/>
                    </w:rPr>
                  </w:pPr>
                </w:p>
              </w:tc>
            </w:tr>
          </w:tbl>
          <w:p w:rsidR="00031B72" w:rsidRDefault="00031B72" w:rsidP="00031B72">
            <w:pPr>
              <w:rPr>
                <w:b/>
                <w:lang w:val="ro-MD"/>
              </w:rPr>
            </w:pPr>
            <w:r>
              <w:rPr>
                <w:b/>
                <w:lang w:val="ro-MD"/>
              </w:rPr>
              <w:tab/>
            </w:r>
          </w:p>
          <w:p w:rsidR="00031B72" w:rsidRPr="00B5361F" w:rsidRDefault="00031B72" w:rsidP="00031B72">
            <w:pPr>
              <w:ind w:firstLine="708"/>
              <w:rPr>
                <w:sz w:val="24"/>
                <w:szCs w:val="24"/>
                <w:lang w:val="ro-MD"/>
              </w:rPr>
            </w:pPr>
            <w:r w:rsidRPr="00B5361F">
              <w:rPr>
                <w:sz w:val="24"/>
                <w:szCs w:val="24"/>
                <w:lang w:val="ro-MD"/>
              </w:rPr>
              <w:t xml:space="preserve">Datele prezentate în tabelele anterioare denotă </w:t>
            </w:r>
            <w:proofErr w:type="spellStart"/>
            <w:r w:rsidRPr="00B5361F">
              <w:rPr>
                <w:sz w:val="24"/>
                <w:szCs w:val="24"/>
                <w:lang w:val="ro-MD"/>
              </w:rPr>
              <w:t>creşterea</w:t>
            </w:r>
            <w:proofErr w:type="spellEnd"/>
            <w:r w:rsidRPr="00B5361F">
              <w:rPr>
                <w:sz w:val="24"/>
                <w:szCs w:val="24"/>
                <w:lang w:val="ro-MD"/>
              </w:rPr>
              <w:t xml:space="preserve"> volumului de </w:t>
            </w:r>
            <w:proofErr w:type="spellStart"/>
            <w:r w:rsidRPr="00B5361F">
              <w:rPr>
                <w:sz w:val="24"/>
                <w:szCs w:val="24"/>
                <w:lang w:val="ro-MD"/>
              </w:rPr>
              <w:t>producţie</w:t>
            </w:r>
            <w:proofErr w:type="spellEnd"/>
            <w:r w:rsidRPr="00B5361F">
              <w:rPr>
                <w:sz w:val="24"/>
                <w:szCs w:val="24"/>
                <w:lang w:val="ro-MD"/>
              </w:rPr>
              <w:t xml:space="preserve"> avicolă </w:t>
            </w:r>
            <w:proofErr w:type="spellStart"/>
            <w:r w:rsidRPr="00B5361F">
              <w:rPr>
                <w:sz w:val="24"/>
                <w:szCs w:val="24"/>
                <w:lang w:val="ro-MD"/>
              </w:rPr>
              <w:t>şi</w:t>
            </w:r>
            <w:proofErr w:type="spellEnd"/>
            <w:r w:rsidRPr="00B5361F">
              <w:rPr>
                <w:sz w:val="24"/>
                <w:szCs w:val="24"/>
                <w:lang w:val="ro-MD"/>
              </w:rPr>
              <w:t xml:space="preserve"> reducerea bruscă a exportului de ouă destinate consumului uman. </w:t>
            </w:r>
          </w:p>
          <w:p w:rsidR="00031B72" w:rsidRPr="00B5361F" w:rsidRDefault="00031B72" w:rsidP="00031B72">
            <w:pPr>
              <w:rPr>
                <w:iCs/>
                <w:sz w:val="24"/>
                <w:szCs w:val="24"/>
              </w:rPr>
            </w:pPr>
            <w:r w:rsidRPr="00B5361F">
              <w:rPr>
                <w:sz w:val="24"/>
                <w:szCs w:val="24"/>
                <w:lang w:val="ro-MD"/>
              </w:rPr>
              <w:tab/>
              <w:t xml:space="preserve">În raportul final al </w:t>
            </w:r>
            <w:proofErr w:type="spellStart"/>
            <w:r w:rsidRPr="00B5361F">
              <w:rPr>
                <w:spacing w:val="-2"/>
                <w:sz w:val="24"/>
                <w:szCs w:val="24"/>
              </w:rPr>
              <w:t>experţilor</w:t>
            </w:r>
            <w:proofErr w:type="spellEnd"/>
            <w:r w:rsidRPr="00B5361F">
              <w:rPr>
                <w:spacing w:val="-2"/>
                <w:sz w:val="24"/>
                <w:szCs w:val="24"/>
              </w:rPr>
              <w:t xml:space="preserve"> </w:t>
            </w:r>
            <w:proofErr w:type="spellStart"/>
            <w:r w:rsidRPr="00B5361F">
              <w:rPr>
                <w:spacing w:val="-2"/>
                <w:sz w:val="24"/>
                <w:szCs w:val="24"/>
              </w:rPr>
              <w:t>Directoratului</w:t>
            </w:r>
            <w:proofErr w:type="spellEnd"/>
            <w:r w:rsidRPr="00B5361F">
              <w:rPr>
                <w:spacing w:val="-2"/>
                <w:sz w:val="24"/>
                <w:szCs w:val="24"/>
              </w:rPr>
              <w:t xml:space="preserve"> General </w:t>
            </w:r>
            <w:proofErr w:type="spellStart"/>
            <w:r w:rsidRPr="00B5361F">
              <w:rPr>
                <w:spacing w:val="-2"/>
                <w:sz w:val="24"/>
                <w:szCs w:val="24"/>
              </w:rPr>
              <w:t>Sănătatea</w:t>
            </w:r>
            <w:proofErr w:type="spellEnd"/>
            <w:r w:rsidRPr="00B5361F">
              <w:rPr>
                <w:spacing w:val="-2"/>
                <w:sz w:val="24"/>
                <w:szCs w:val="24"/>
              </w:rPr>
              <w:t xml:space="preserve"> </w:t>
            </w:r>
            <w:proofErr w:type="spellStart"/>
            <w:r w:rsidRPr="00B5361F">
              <w:rPr>
                <w:spacing w:val="-2"/>
                <w:sz w:val="24"/>
                <w:szCs w:val="24"/>
              </w:rPr>
              <w:t>şi</w:t>
            </w:r>
            <w:proofErr w:type="spellEnd"/>
            <w:r w:rsidRPr="00B5361F">
              <w:rPr>
                <w:spacing w:val="-2"/>
                <w:sz w:val="24"/>
                <w:szCs w:val="24"/>
              </w:rPr>
              <w:t xml:space="preserve"> </w:t>
            </w:r>
            <w:proofErr w:type="spellStart"/>
            <w:r w:rsidRPr="00B5361F">
              <w:rPr>
                <w:spacing w:val="-2"/>
                <w:sz w:val="24"/>
                <w:szCs w:val="24"/>
              </w:rPr>
              <w:t>Protecţia</w:t>
            </w:r>
            <w:proofErr w:type="spellEnd"/>
            <w:r w:rsidRPr="00B5361F">
              <w:rPr>
                <w:spacing w:val="-2"/>
                <w:sz w:val="24"/>
                <w:szCs w:val="24"/>
              </w:rPr>
              <w:t xml:space="preserve"> </w:t>
            </w:r>
            <w:proofErr w:type="spellStart"/>
            <w:r w:rsidRPr="00B5361F">
              <w:rPr>
                <w:spacing w:val="-2"/>
                <w:sz w:val="24"/>
                <w:szCs w:val="24"/>
              </w:rPr>
              <w:t>Consumatorului</w:t>
            </w:r>
            <w:proofErr w:type="spellEnd"/>
            <w:r w:rsidRPr="00B5361F">
              <w:rPr>
                <w:spacing w:val="-2"/>
                <w:sz w:val="24"/>
                <w:szCs w:val="24"/>
              </w:rPr>
              <w:t xml:space="preserve"> (DG SANCO) </w:t>
            </w:r>
            <w:proofErr w:type="spellStart"/>
            <w:r w:rsidRPr="00B5361F">
              <w:rPr>
                <w:spacing w:val="-2"/>
                <w:sz w:val="24"/>
                <w:szCs w:val="24"/>
              </w:rPr>
              <w:t>întocmit</w:t>
            </w:r>
            <w:proofErr w:type="spellEnd"/>
            <w:r w:rsidRPr="00B5361F">
              <w:rPr>
                <w:spacing w:val="-2"/>
                <w:sz w:val="24"/>
                <w:szCs w:val="24"/>
              </w:rPr>
              <w:t xml:space="preserve"> </w:t>
            </w:r>
            <w:proofErr w:type="spellStart"/>
            <w:r w:rsidRPr="00B5361F">
              <w:rPr>
                <w:spacing w:val="-2"/>
                <w:sz w:val="24"/>
                <w:szCs w:val="24"/>
              </w:rPr>
              <w:t>în</w:t>
            </w:r>
            <w:proofErr w:type="spellEnd"/>
            <w:r w:rsidRPr="00B5361F">
              <w:rPr>
                <w:spacing w:val="-2"/>
                <w:sz w:val="24"/>
                <w:szCs w:val="24"/>
              </w:rPr>
              <w:t xml:space="preserve"> </w:t>
            </w:r>
            <w:proofErr w:type="spellStart"/>
            <w:r w:rsidRPr="00B5361F">
              <w:rPr>
                <w:spacing w:val="-2"/>
                <w:sz w:val="24"/>
                <w:szCs w:val="24"/>
              </w:rPr>
              <w:t>baza</w:t>
            </w:r>
            <w:proofErr w:type="spellEnd"/>
            <w:r w:rsidRPr="00B5361F">
              <w:rPr>
                <w:spacing w:val="-2"/>
                <w:sz w:val="24"/>
                <w:szCs w:val="24"/>
              </w:rPr>
              <w:t xml:space="preserve"> </w:t>
            </w:r>
            <w:proofErr w:type="spellStart"/>
            <w:r w:rsidRPr="00B5361F">
              <w:rPr>
                <w:spacing w:val="-2"/>
                <w:sz w:val="24"/>
                <w:szCs w:val="24"/>
              </w:rPr>
              <w:t>rezultatelor</w:t>
            </w:r>
            <w:proofErr w:type="spellEnd"/>
            <w:r w:rsidRPr="00B5361F">
              <w:rPr>
                <w:spacing w:val="-2"/>
                <w:sz w:val="24"/>
                <w:szCs w:val="24"/>
              </w:rPr>
              <w:t xml:space="preserve"> </w:t>
            </w:r>
            <w:proofErr w:type="spellStart"/>
            <w:r w:rsidRPr="00B5361F">
              <w:rPr>
                <w:spacing w:val="-2"/>
                <w:sz w:val="24"/>
                <w:szCs w:val="24"/>
              </w:rPr>
              <w:t>misiunilor</w:t>
            </w:r>
            <w:proofErr w:type="spellEnd"/>
            <w:r w:rsidRPr="00B5361F">
              <w:rPr>
                <w:spacing w:val="-2"/>
                <w:sz w:val="24"/>
                <w:szCs w:val="24"/>
              </w:rPr>
              <w:t xml:space="preserve">  </w:t>
            </w:r>
            <w:proofErr w:type="spellStart"/>
            <w:r w:rsidRPr="00B5361F">
              <w:rPr>
                <w:spacing w:val="-2"/>
                <w:sz w:val="24"/>
                <w:szCs w:val="24"/>
              </w:rPr>
              <w:t>efectuate</w:t>
            </w:r>
            <w:proofErr w:type="spellEnd"/>
            <w:r w:rsidRPr="00B5361F">
              <w:rPr>
                <w:spacing w:val="-2"/>
                <w:sz w:val="24"/>
                <w:szCs w:val="24"/>
              </w:rPr>
              <w:t xml:space="preserve">  </w:t>
            </w:r>
            <w:proofErr w:type="spellStart"/>
            <w:r w:rsidRPr="00B5361F">
              <w:rPr>
                <w:spacing w:val="-2"/>
                <w:sz w:val="24"/>
                <w:szCs w:val="24"/>
              </w:rPr>
              <w:t>în</w:t>
            </w:r>
            <w:proofErr w:type="spellEnd"/>
            <w:r w:rsidRPr="00B5361F">
              <w:rPr>
                <w:spacing w:val="-2"/>
                <w:sz w:val="24"/>
                <w:szCs w:val="24"/>
              </w:rPr>
              <w:t xml:space="preserve"> </w:t>
            </w:r>
            <w:r w:rsidRPr="00B5361F">
              <w:rPr>
                <w:sz w:val="24"/>
                <w:szCs w:val="24"/>
              </w:rPr>
              <w:t xml:space="preserve"> </w:t>
            </w:r>
            <w:proofErr w:type="spellStart"/>
            <w:r w:rsidRPr="00B5361F">
              <w:rPr>
                <w:spacing w:val="-2"/>
                <w:sz w:val="24"/>
                <w:szCs w:val="24"/>
              </w:rPr>
              <w:t>Republ</w:t>
            </w:r>
            <w:r w:rsidRPr="00B5361F">
              <w:rPr>
                <w:sz w:val="24"/>
                <w:szCs w:val="24"/>
              </w:rPr>
              <w:t>i</w:t>
            </w:r>
            <w:r w:rsidRPr="00B5361F">
              <w:rPr>
                <w:spacing w:val="-2"/>
                <w:sz w:val="24"/>
                <w:szCs w:val="24"/>
              </w:rPr>
              <w:t>ca</w:t>
            </w:r>
            <w:proofErr w:type="spellEnd"/>
            <w:r w:rsidRPr="00B5361F">
              <w:rPr>
                <w:sz w:val="24"/>
                <w:szCs w:val="24"/>
              </w:rPr>
              <w:t xml:space="preserve">  </w:t>
            </w:r>
            <w:r w:rsidRPr="00B5361F">
              <w:rPr>
                <w:spacing w:val="-2"/>
                <w:sz w:val="24"/>
                <w:szCs w:val="24"/>
              </w:rPr>
              <w:t>Mo</w:t>
            </w:r>
            <w:r w:rsidRPr="00B5361F">
              <w:rPr>
                <w:sz w:val="24"/>
                <w:szCs w:val="24"/>
              </w:rPr>
              <w:t>l</w:t>
            </w:r>
            <w:r w:rsidRPr="00B5361F">
              <w:rPr>
                <w:spacing w:val="-2"/>
                <w:sz w:val="24"/>
                <w:szCs w:val="24"/>
              </w:rPr>
              <w:t xml:space="preserve">dova, </w:t>
            </w:r>
            <w:proofErr w:type="spellStart"/>
            <w:r w:rsidRPr="00B5361F">
              <w:rPr>
                <w:spacing w:val="-2"/>
                <w:sz w:val="24"/>
                <w:szCs w:val="24"/>
              </w:rPr>
              <w:t>în</w:t>
            </w:r>
            <w:proofErr w:type="spellEnd"/>
            <w:r w:rsidRPr="00B5361F">
              <w:rPr>
                <w:spacing w:val="-2"/>
                <w:sz w:val="24"/>
                <w:szCs w:val="24"/>
              </w:rPr>
              <w:t xml:space="preserve"> </w:t>
            </w:r>
            <w:proofErr w:type="spellStart"/>
            <w:r w:rsidRPr="00B5361F">
              <w:rPr>
                <w:spacing w:val="-2"/>
                <w:sz w:val="24"/>
                <w:szCs w:val="24"/>
              </w:rPr>
              <w:t>scopul</w:t>
            </w:r>
            <w:proofErr w:type="spellEnd"/>
            <w:r w:rsidRPr="00B5361F">
              <w:rPr>
                <w:spacing w:val="-2"/>
                <w:sz w:val="24"/>
                <w:szCs w:val="24"/>
              </w:rPr>
              <w:t xml:space="preserve"> </w:t>
            </w:r>
            <w:proofErr w:type="spellStart"/>
            <w:r w:rsidRPr="00B5361F">
              <w:rPr>
                <w:spacing w:val="-2"/>
                <w:sz w:val="24"/>
                <w:szCs w:val="24"/>
              </w:rPr>
              <w:t>evaluării</w:t>
            </w:r>
            <w:proofErr w:type="spellEnd"/>
            <w:r w:rsidRPr="00B5361F">
              <w:rPr>
                <w:spacing w:val="-2"/>
                <w:sz w:val="24"/>
                <w:szCs w:val="24"/>
              </w:rPr>
              <w:t xml:space="preserve"> </w:t>
            </w:r>
            <w:proofErr w:type="spellStart"/>
            <w:r w:rsidRPr="00B5361F">
              <w:rPr>
                <w:spacing w:val="-2"/>
                <w:sz w:val="24"/>
                <w:szCs w:val="24"/>
              </w:rPr>
              <w:t>situaţiei</w:t>
            </w:r>
            <w:proofErr w:type="spellEnd"/>
            <w:r w:rsidRPr="00B5361F">
              <w:rPr>
                <w:spacing w:val="-2"/>
                <w:sz w:val="24"/>
                <w:szCs w:val="24"/>
              </w:rPr>
              <w:t xml:space="preserve"> </w:t>
            </w:r>
            <w:proofErr w:type="spellStart"/>
            <w:r w:rsidRPr="00B5361F">
              <w:rPr>
                <w:spacing w:val="-2"/>
                <w:sz w:val="24"/>
                <w:szCs w:val="24"/>
              </w:rPr>
              <w:t>generale</w:t>
            </w:r>
            <w:proofErr w:type="spellEnd"/>
            <w:r w:rsidRPr="00B5361F">
              <w:rPr>
                <w:spacing w:val="-2"/>
                <w:sz w:val="24"/>
                <w:szCs w:val="24"/>
              </w:rPr>
              <w:t xml:space="preserve"> a </w:t>
            </w:r>
            <w:proofErr w:type="spellStart"/>
            <w:r w:rsidRPr="00B5361F">
              <w:rPr>
                <w:spacing w:val="-2"/>
                <w:sz w:val="24"/>
                <w:szCs w:val="24"/>
              </w:rPr>
              <w:t>sănătăţii</w:t>
            </w:r>
            <w:proofErr w:type="spellEnd"/>
            <w:r w:rsidRPr="00B5361F">
              <w:rPr>
                <w:spacing w:val="-2"/>
                <w:sz w:val="24"/>
                <w:szCs w:val="24"/>
              </w:rPr>
              <w:t xml:space="preserve"> </w:t>
            </w:r>
            <w:proofErr w:type="spellStart"/>
            <w:r w:rsidRPr="00B5361F">
              <w:rPr>
                <w:spacing w:val="-2"/>
                <w:sz w:val="24"/>
                <w:szCs w:val="24"/>
              </w:rPr>
              <w:t>animale</w:t>
            </w:r>
            <w:proofErr w:type="spellEnd"/>
            <w:r w:rsidRPr="00B5361F">
              <w:rPr>
                <w:spacing w:val="-2"/>
                <w:sz w:val="24"/>
                <w:szCs w:val="24"/>
              </w:rPr>
              <w:t xml:space="preserve"> </w:t>
            </w:r>
            <w:proofErr w:type="spellStart"/>
            <w:r w:rsidRPr="00B5361F">
              <w:rPr>
                <w:spacing w:val="-2"/>
                <w:sz w:val="24"/>
                <w:szCs w:val="24"/>
              </w:rPr>
              <w:t>şi</w:t>
            </w:r>
            <w:proofErr w:type="spellEnd"/>
            <w:r w:rsidRPr="00B5361F">
              <w:rPr>
                <w:spacing w:val="-2"/>
                <w:sz w:val="24"/>
                <w:szCs w:val="24"/>
              </w:rPr>
              <w:t xml:space="preserve"> </w:t>
            </w:r>
            <w:proofErr w:type="spellStart"/>
            <w:r w:rsidRPr="00B5361F">
              <w:rPr>
                <w:spacing w:val="-2"/>
                <w:sz w:val="24"/>
                <w:szCs w:val="24"/>
              </w:rPr>
              <w:t>siguranţei</w:t>
            </w:r>
            <w:proofErr w:type="spellEnd"/>
            <w:r w:rsidRPr="00B5361F">
              <w:rPr>
                <w:spacing w:val="-2"/>
                <w:sz w:val="24"/>
                <w:szCs w:val="24"/>
              </w:rPr>
              <w:t xml:space="preserve"> </w:t>
            </w:r>
            <w:proofErr w:type="spellStart"/>
            <w:r w:rsidRPr="00B5361F">
              <w:rPr>
                <w:spacing w:val="-2"/>
                <w:sz w:val="24"/>
                <w:szCs w:val="24"/>
              </w:rPr>
              <w:t>alimentare</w:t>
            </w:r>
            <w:proofErr w:type="spellEnd"/>
            <w:r w:rsidRPr="00B5361F">
              <w:rPr>
                <w:spacing w:val="-2"/>
                <w:sz w:val="24"/>
                <w:szCs w:val="24"/>
              </w:rPr>
              <w:t xml:space="preserve">  </w:t>
            </w:r>
            <w:proofErr w:type="spellStart"/>
            <w:r w:rsidRPr="00B5361F">
              <w:rPr>
                <w:spacing w:val="-2"/>
                <w:sz w:val="24"/>
                <w:szCs w:val="24"/>
              </w:rPr>
              <w:t>în</w:t>
            </w:r>
            <w:proofErr w:type="spellEnd"/>
            <w:r w:rsidRPr="00B5361F">
              <w:rPr>
                <w:spacing w:val="1"/>
                <w:sz w:val="24"/>
                <w:szCs w:val="24"/>
              </w:rPr>
              <w:t xml:space="preserve"> </w:t>
            </w:r>
            <w:proofErr w:type="spellStart"/>
            <w:r w:rsidRPr="00B5361F">
              <w:rPr>
                <w:spacing w:val="-2"/>
                <w:sz w:val="24"/>
                <w:szCs w:val="24"/>
              </w:rPr>
              <w:t>contextul</w:t>
            </w:r>
            <w:proofErr w:type="spellEnd"/>
            <w:r w:rsidRPr="00B5361F">
              <w:rPr>
                <w:spacing w:val="-2"/>
                <w:sz w:val="24"/>
                <w:szCs w:val="24"/>
              </w:rPr>
              <w:t xml:space="preserve"> </w:t>
            </w:r>
            <w:proofErr w:type="spellStart"/>
            <w:r w:rsidRPr="00B5361F">
              <w:rPr>
                <w:spacing w:val="-2"/>
                <w:sz w:val="24"/>
                <w:szCs w:val="24"/>
              </w:rPr>
              <w:t>unui</w:t>
            </w:r>
            <w:proofErr w:type="spellEnd"/>
            <w:r w:rsidRPr="00B5361F">
              <w:rPr>
                <w:spacing w:val="-2"/>
                <w:sz w:val="24"/>
                <w:szCs w:val="24"/>
              </w:rPr>
              <w:t xml:space="preserve">  </w:t>
            </w:r>
            <w:proofErr w:type="spellStart"/>
            <w:r w:rsidRPr="00B5361F">
              <w:rPr>
                <w:spacing w:val="-2"/>
                <w:sz w:val="24"/>
                <w:szCs w:val="24"/>
              </w:rPr>
              <w:t>posibil</w:t>
            </w:r>
            <w:proofErr w:type="spellEnd"/>
            <w:r w:rsidRPr="00B5361F">
              <w:rPr>
                <w:spacing w:val="-2"/>
                <w:sz w:val="24"/>
                <w:szCs w:val="24"/>
              </w:rPr>
              <w:t xml:space="preserve"> export</w:t>
            </w:r>
            <w:r w:rsidRPr="00B5361F">
              <w:rPr>
                <w:sz w:val="24"/>
                <w:szCs w:val="24"/>
              </w:rPr>
              <w:t xml:space="preserve">  de  </w:t>
            </w:r>
            <w:proofErr w:type="spellStart"/>
            <w:r w:rsidRPr="00B5361F">
              <w:rPr>
                <w:spacing w:val="-2"/>
                <w:sz w:val="24"/>
                <w:szCs w:val="24"/>
              </w:rPr>
              <w:t>an</w:t>
            </w:r>
            <w:r w:rsidRPr="00B5361F">
              <w:rPr>
                <w:sz w:val="24"/>
                <w:szCs w:val="24"/>
              </w:rPr>
              <w:t>i</w:t>
            </w:r>
            <w:r w:rsidRPr="00B5361F">
              <w:rPr>
                <w:spacing w:val="-2"/>
                <w:sz w:val="24"/>
                <w:szCs w:val="24"/>
              </w:rPr>
              <w:t>male</w:t>
            </w:r>
            <w:proofErr w:type="spellEnd"/>
            <w:r w:rsidRPr="00B5361F">
              <w:rPr>
                <w:spacing w:val="-2"/>
                <w:sz w:val="24"/>
                <w:szCs w:val="24"/>
              </w:rPr>
              <w:t xml:space="preserve"> vii </w:t>
            </w:r>
            <w:proofErr w:type="spellStart"/>
            <w:r w:rsidRPr="00B5361F">
              <w:rPr>
                <w:spacing w:val="-2"/>
                <w:sz w:val="24"/>
                <w:szCs w:val="24"/>
              </w:rPr>
              <w:t>şi</w:t>
            </w:r>
            <w:proofErr w:type="spellEnd"/>
            <w:r w:rsidRPr="00B5361F">
              <w:rPr>
                <w:spacing w:val="-2"/>
                <w:sz w:val="24"/>
                <w:szCs w:val="24"/>
              </w:rPr>
              <w:t xml:space="preserve"> </w:t>
            </w:r>
            <w:proofErr w:type="spellStart"/>
            <w:r w:rsidRPr="00B5361F">
              <w:rPr>
                <w:spacing w:val="-2"/>
                <w:sz w:val="24"/>
                <w:szCs w:val="24"/>
              </w:rPr>
              <w:t>produse</w:t>
            </w:r>
            <w:proofErr w:type="spellEnd"/>
            <w:r w:rsidRPr="00B5361F">
              <w:rPr>
                <w:spacing w:val="-2"/>
                <w:sz w:val="24"/>
                <w:szCs w:val="24"/>
              </w:rPr>
              <w:t xml:space="preserve"> de </w:t>
            </w:r>
            <w:proofErr w:type="spellStart"/>
            <w:r w:rsidRPr="00B5361F">
              <w:rPr>
                <w:spacing w:val="-2"/>
                <w:sz w:val="24"/>
                <w:szCs w:val="24"/>
              </w:rPr>
              <w:t>origine</w:t>
            </w:r>
            <w:proofErr w:type="spellEnd"/>
            <w:r w:rsidRPr="00B5361F">
              <w:rPr>
                <w:spacing w:val="-2"/>
                <w:sz w:val="24"/>
                <w:szCs w:val="24"/>
              </w:rPr>
              <w:t xml:space="preserve"> </w:t>
            </w:r>
            <w:proofErr w:type="spellStart"/>
            <w:r w:rsidRPr="00B5361F">
              <w:rPr>
                <w:spacing w:val="-2"/>
                <w:sz w:val="24"/>
                <w:szCs w:val="24"/>
              </w:rPr>
              <w:t>animală</w:t>
            </w:r>
            <w:proofErr w:type="spellEnd"/>
            <w:r w:rsidRPr="00B5361F">
              <w:rPr>
                <w:spacing w:val="-2"/>
                <w:sz w:val="24"/>
                <w:szCs w:val="24"/>
              </w:rPr>
              <w:t xml:space="preserve"> din Moldova</w:t>
            </w:r>
            <w:r w:rsidRPr="00B5361F">
              <w:rPr>
                <w:sz w:val="24"/>
                <w:szCs w:val="24"/>
              </w:rPr>
              <w:t xml:space="preserve">  </w:t>
            </w:r>
            <w:proofErr w:type="spellStart"/>
            <w:r w:rsidRPr="00B5361F">
              <w:rPr>
                <w:sz w:val="24"/>
                <w:szCs w:val="24"/>
              </w:rPr>
              <w:t>în</w:t>
            </w:r>
            <w:proofErr w:type="spellEnd"/>
            <w:r w:rsidRPr="00B5361F">
              <w:rPr>
                <w:sz w:val="24"/>
                <w:szCs w:val="24"/>
              </w:rPr>
              <w:t xml:space="preserve">  UE au </w:t>
            </w:r>
            <w:proofErr w:type="spellStart"/>
            <w:r w:rsidRPr="00B5361F">
              <w:rPr>
                <w:sz w:val="24"/>
                <w:szCs w:val="24"/>
              </w:rPr>
              <w:t>fost</w:t>
            </w:r>
            <w:proofErr w:type="spellEnd"/>
            <w:r w:rsidRPr="00B5361F">
              <w:rPr>
                <w:sz w:val="24"/>
                <w:szCs w:val="24"/>
              </w:rPr>
              <w:t xml:space="preserve"> </w:t>
            </w:r>
            <w:proofErr w:type="spellStart"/>
            <w:r w:rsidRPr="00B5361F">
              <w:rPr>
                <w:sz w:val="24"/>
                <w:szCs w:val="24"/>
              </w:rPr>
              <w:t>scoase</w:t>
            </w:r>
            <w:proofErr w:type="spellEnd"/>
            <w:r w:rsidRPr="00B5361F">
              <w:rPr>
                <w:sz w:val="24"/>
                <w:szCs w:val="24"/>
              </w:rPr>
              <w:t xml:space="preserve"> </w:t>
            </w:r>
            <w:proofErr w:type="spellStart"/>
            <w:r w:rsidRPr="00B5361F">
              <w:rPr>
                <w:sz w:val="24"/>
                <w:szCs w:val="24"/>
              </w:rPr>
              <w:t>în</w:t>
            </w:r>
            <w:proofErr w:type="spellEnd"/>
            <w:r w:rsidRPr="00B5361F">
              <w:rPr>
                <w:sz w:val="24"/>
                <w:szCs w:val="24"/>
              </w:rPr>
              <w:t xml:space="preserve"> </w:t>
            </w:r>
            <w:proofErr w:type="spellStart"/>
            <w:r w:rsidRPr="00B5361F">
              <w:rPr>
                <w:sz w:val="24"/>
                <w:szCs w:val="24"/>
              </w:rPr>
              <w:t>evidenşă</w:t>
            </w:r>
            <w:proofErr w:type="spellEnd"/>
            <w:r w:rsidRPr="00B5361F">
              <w:rPr>
                <w:sz w:val="24"/>
                <w:szCs w:val="24"/>
              </w:rPr>
              <w:t xml:space="preserve"> </w:t>
            </w:r>
            <w:proofErr w:type="spellStart"/>
            <w:r w:rsidRPr="00B5361F">
              <w:rPr>
                <w:sz w:val="24"/>
                <w:szCs w:val="24"/>
              </w:rPr>
              <w:t>dificienţele</w:t>
            </w:r>
            <w:proofErr w:type="spellEnd"/>
            <w:r w:rsidRPr="00B5361F">
              <w:rPr>
                <w:sz w:val="24"/>
                <w:szCs w:val="24"/>
              </w:rPr>
              <w:t xml:space="preserve"> la </w:t>
            </w:r>
            <w:proofErr w:type="spellStart"/>
            <w:r w:rsidRPr="00B5361F">
              <w:rPr>
                <w:sz w:val="24"/>
                <w:szCs w:val="24"/>
              </w:rPr>
              <w:t>acest</w:t>
            </w:r>
            <w:proofErr w:type="spellEnd"/>
            <w:r w:rsidRPr="00B5361F">
              <w:rPr>
                <w:sz w:val="24"/>
                <w:szCs w:val="24"/>
              </w:rPr>
              <w:t xml:space="preserve"> </w:t>
            </w:r>
            <w:proofErr w:type="spellStart"/>
            <w:r w:rsidRPr="00B5361F">
              <w:rPr>
                <w:sz w:val="24"/>
                <w:szCs w:val="24"/>
              </w:rPr>
              <w:t>compartiment</w:t>
            </w:r>
            <w:proofErr w:type="spellEnd"/>
            <w:r w:rsidRPr="00B5361F">
              <w:rPr>
                <w:sz w:val="24"/>
                <w:szCs w:val="24"/>
              </w:rPr>
              <w:t xml:space="preserve"> </w:t>
            </w:r>
            <w:proofErr w:type="spellStart"/>
            <w:r w:rsidRPr="00B5361F">
              <w:rPr>
                <w:sz w:val="24"/>
                <w:szCs w:val="24"/>
              </w:rPr>
              <w:t>şi</w:t>
            </w:r>
            <w:proofErr w:type="spellEnd"/>
            <w:r w:rsidRPr="00B5361F">
              <w:rPr>
                <w:sz w:val="24"/>
                <w:szCs w:val="24"/>
              </w:rPr>
              <w:t xml:space="preserve"> </w:t>
            </w:r>
            <w:proofErr w:type="spellStart"/>
            <w:r w:rsidRPr="00B5361F">
              <w:rPr>
                <w:sz w:val="24"/>
                <w:szCs w:val="24"/>
              </w:rPr>
              <w:t>trasate</w:t>
            </w:r>
            <w:proofErr w:type="spellEnd"/>
            <w:r w:rsidRPr="00B5361F">
              <w:rPr>
                <w:sz w:val="24"/>
                <w:szCs w:val="24"/>
              </w:rPr>
              <w:t xml:space="preserve"> </w:t>
            </w:r>
            <w:proofErr w:type="spellStart"/>
            <w:r w:rsidRPr="00B5361F">
              <w:rPr>
                <w:sz w:val="24"/>
                <w:szCs w:val="24"/>
              </w:rPr>
              <w:t>obiectivele</w:t>
            </w:r>
            <w:proofErr w:type="spellEnd"/>
            <w:r w:rsidRPr="00B5361F">
              <w:rPr>
                <w:sz w:val="24"/>
                <w:szCs w:val="24"/>
              </w:rPr>
              <w:t xml:space="preserve"> de </w:t>
            </w:r>
            <w:proofErr w:type="spellStart"/>
            <w:r w:rsidRPr="00B5361F">
              <w:rPr>
                <w:sz w:val="24"/>
                <w:szCs w:val="24"/>
              </w:rPr>
              <w:t>pentru</w:t>
            </w:r>
            <w:proofErr w:type="spellEnd"/>
            <w:r w:rsidRPr="00B5361F">
              <w:rPr>
                <w:sz w:val="24"/>
                <w:szCs w:val="24"/>
              </w:rPr>
              <w:t xml:space="preserve"> </w:t>
            </w:r>
            <w:proofErr w:type="spellStart"/>
            <w:r w:rsidRPr="00B5361F">
              <w:rPr>
                <w:sz w:val="24"/>
                <w:szCs w:val="24"/>
              </w:rPr>
              <w:t>înlăturarea</w:t>
            </w:r>
            <w:proofErr w:type="spellEnd"/>
            <w:r w:rsidRPr="00B5361F">
              <w:rPr>
                <w:sz w:val="24"/>
                <w:szCs w:val="24"/>
              </w:rPr>
              <w:t xml:space="preserve"> </w:t>
            </w:r>
            <w:proofErr w:type="spellStart"/>
            <w:r w:rsidRPr="00B5361F">
              <w:rPr>
                <w:sz w:val="24"/>
                <w:szCs w:val="24"/>
              </w:rPr>
              <w:t>acestora</w:t>
            </w:r>
            <w:proofErr w:type="spellEnd"/>
            <w:r w:rsidRPr="00B5361F">
              <w:rPr>
                <w:sz w:val="24"/>
                <w:szCs w:val="24"/>
              </w:rPr>
              <w:t xml:space="preserve">. </w:t>
            </w:r>
          </w:p>
          <w:p w:rsidR="00031B72" w:rsidRPr="00B5361F" w:rsidRDefault="00031B72" w:rsidP="00031B72">
            <w:pPr>
              <w:ind w:firstLine="0"/>
              <w:rPr>
                <w:spacing w:val="4"/>
                <w:sz w:val="24"/>
                <w:szCs w:val="24"/>
                <w:lang w:val="ro-MD"/>
              </w:rPr>
            </w:pPr>
            <w:r w:rsidRPr="00B5361F">
              <w:rPr>
                <w:iCs/>
                <w:sz w:val="24"/>
                <w:szCs w:val="24"/>
              </w:rPr>
              <w:tab/>
            </w:r>
            <w:proofErr w:type="spellStart"/>
            <w:r w:rsidRPr="00B5361F">
              <w:rPr>
                <w:iCs/>
                <w:sz w:val="24"/>
                <w:szCs w:val="24"/>
              </w:rPr>
              <w:t>Prezentul</w:t>
            </w:r>
            <w:proofErr w:type="spellEnd"/>
            <w:r w:rsidRPr="00B5361F">
              <w:rPr>
                <w:iCs/>
                <w:sz w:val="24"/>
                <w:szCs w:val="24"/>
              </w:rPr>
              <w:t xml:space="preserve"> </w:t>
            </w:r>
            <w:proofErr w:type="spellStart"/>
            <w:r w:rsidRPr="00B5361F">
              <w:rPr>
                <w:iCs/>
                <w:sz w:val="24"/>
                <w:szCs w:val="24"/>
              </w:rPr>
              <w:t>proiect</w:t>
            </w:r>
            <w:proofErr w:type="spellEnd"/>
            <w:r w:rsidRPr="00B5361F">
              <w:rPr>
                <w:iCs/>
                <w:sz w:val="24"/>
                <w:szCs w:val="24"/>
              </w:rPr>
              <w:t xml:space="preserve"> </w:t>
            </w:r>
            <w:proofErr w:type="spellStart"/>
            <w:r w:rsidRPr="00B5361F">
              <w:rPr>
                <w:iCs/>
                <w:sz w:val="24"/>
                <w:szCs w:val="24"/>
              </w:rPr>
              <w:t>completează</w:t>
            </w:r>
            <w:proofErr w:type="spellEnd"/>
            <w:r w:rsidRPr="00B5361F">
              <w:rPr>
                <w:iCs/>
                <w:sz w:val="24"/>
                <w:szCs w:val="24"/>
              </w:rPr>
              <w:t xml:space="preserve"> </w:t>
            </w:r>
            <w:proofErr w:type="spellStart"/>
            <w:r w:rsidRPr="00B5361F">
              <w:rPr>
                <w:iCs/>
                <w:sz w:val="24"/>
                <w:szCs w:val="24"/>
              </w:rPr>
              <w:t>armonios</w:t>
            </w:r>
            <w:proofErr w:type="spellEnd"/>
            <w:r w:rsidRPr="00B5361F">
              <w:rPr>
                <w:iCs/>
                <w:sz w:val="24"/>
                <w:szCs w:val="24"/>
              </w:rPr>
              <w:t xml:space="preserve"> </w:t>
            </w:r>
            <w:proofErr w:type="spellStart"/>
            <w:r w:rsidRPr="00B5361F">
              <w:rPr>
                <w:iCs/>
                <w:sz w:val="24"/>
                <w:szCs w:val="24"/>
              </w:rPr>
              <w:t>lista</w:t>
            </w:r>
            <w:proofErr w:type="spellEnd"/>
            <w:r w:rsidRPr="00B5361F">
              <w:rPr>
                <w:iCs/>
                <w:sz w:val="24"/>
                <w:szCs w:val="24"/>
              </w:rPr>
              <w:t xml:space="preserve"> </w:t>
            </w:r>
            <w:proofErr w:type="spellStart"/>
            <w:r w:rsidRPr="00B5361F">
              <w:rPr>
                <w:iCs/>
                <w:sz w:val="24"/>
                <w:szCs w:val="24"/>
              </w:rPr>
              <w:t>actelor</w:t>
            </w:r>
            <w:proofErr w:type="spellEnd"/>
            <w:r w:rsidRPr="00B5361F">
              <w:rPr>
                <w:iCs/>
                <w:sz w:val="24"/>
                <w:szCs w:val="24"/>
              </w:rPr>
              <w:t xml:space="preserve"> normative elaborate </w:t>
            </w:r>
            <w:proofErr w:type="spellStart"/>
            <w:r w:rsidRPr="00B5361F">
              <w:rPr>
                <w:iCs/>
                <w:sz w:val="24"/>
                <w:szCs w:val="24"/>
              </w:rPr>
              <w:t>şi</w:t>
            </w:r>
            <w:proofErr w:type="spellEnd"/>
            <w:r w:rsidRPr="00B5361F">
              <w:rPr>
                <w:iCs/>
                <w:sz w:val="24"/>
                <w:szCs w:val="24"/>
              </w:rPr>
              <w:t xml:space="preserve"> </w:t>
            </w:r>
            <w:proofErr w:type="spellStart"/>
            <w:r w:rsidRPr="00B5361F">
              <w:rPr>
                <w:iCs/>
                <w:sz w:val="24"/>
                <w:szCs w:val="24"/>
              </w:rPr>
              <w:t>înaintate</w:t>
            </w:r>
            <w:proofErr w:type="spellEnd"/>
            <w:r w:rsidRPr="00B5361F">
              <w:rPr>
                <w:iCs/>
                <w:sz w:val="24"/>
                <w:szCs w:val="24"/>
              </w:rPr>
              <w:t xml:space="preserve"> </w:t>
            </w:r>
            <w:proofErr w:type="spellStart"/>
            <w:r w:rsidRPr="00B5361F">
              <w:rPr>
                <w:iCs/>
                <w:sz w:val="24"/>
                <w:szCs w:val="24"/>
              </w:rPr>
              <w:t>Guvernului</w:t>
            </w:r>
            <w:proofErr w:type="spellEnd"/>
            <w:r w:rsidRPr="00B5361F">
              <w:rPr>
                <w:iCs/>
                <w:sz w:val="24"/>
                <w:szCs w:val="24"/>
              </w:rPr>
              <w:t xml:space="preserve"> </w:t>
            </w:r>
            <w:proofErr w:type="spellStart"/>
            <w:r w:rsidRPr="00B5361F">
              <w:rPr>
                <w:iCs/>
                <w:sz w:val="24"/>
                <w:szCs w:val="24"/>
              </w:rPr>
              <w:t>spre</w:t>
            </w:r>
            <w:proofErr w:type="spellEnd"/>
            <w:r w:rsidRPr="00B5361F">
              <w:rPr>
                <w:iCs/>
                <w:sz w:val="24"/>
                <w:szCs w:val="24"/>
              </w:rPr>
              <w:t xml:space="preserve"> </w:t>
            </w:r>
            <w:proofErr w:type="spellStart"/>
            <w:r w:rsidRPr="00B5361F">
              <w:rPr>
                <w:iCs/>
                <w:sz w:val="24"/>
                <w:szCs w:val="24"/>
              </w:rPr>
              <w:t>examinare</w:t>
            </w:r>
            <w:proofErr w:type="spellEnd"/>
            <w:r w:rsidRPr="00B5361F">
              <w:rPr>
                <w:iCs/>
                <w:sz w:val="24"/>
                <w:szCs w:val="24"/>
              </w:rPr>
              <w:t xml:space="preserve"> care </w:t>
            </w:r>
            <w:proofErr w:type="spellStart"/>
            <w:r w:rsidRPr="00B5361F">
              <w:rPr>
                <w:iCs/>
                <w:sz w:val="24"/>
                <w:szCs w:val="24"/>
              </w:rPr>
              <w:t>reglementează</w:t>
            </w:r>
            <w:proofErr w:type="spellEnd"/>
            <w:r w:rsidRPr="00B5361F">
              <w:rPr>
                <w:iCs/>
                <w:sz w:val="24"/>
                <w:szCs w:val="24"/>
              </w:rPr>
              <w:t xml:space="preserve"> </w:t>
            </w:r>
            <w:proofErr w:type="spellStart"/>
            <w:r w:rsidRPr="00B5361F">
              <w:rPr>
                <w:iCs/>
                <w:sz w:val="24"/>
                <w:szCs w:val="24"/>
              </w:rPr>
              <w:t>activitatea</w:t>
            </w:r>
            <w:proofErr w:type="spellEnd"/>
            <w:r w:rsidRPr="00B5361F">
              <w:rPr>
                <w:iCs/>
                <w:sz w:val="24"/>
                <w:szCs w:val="24"/>
              </w:rPr>
              <w:t xml:space="preserve"> </w:t>
            </w:r>
            <w:proofErr w:type="spellStart"/>
            <w:r w:rsidRPr="00B5361F">
              <w:rPr>
                <w:iCs/>
                <w:sz w:val="24"/>
                <w:szCs w:val="24"/>
              </w:rPr>
              <w:t>în</w:t>
            </w:r>
            <w:proofErr w:type="spellEnd"/>
            <w:r w:rsidRPr="00B5361F">
              <w:rPr>
                <w:iCs/>
                <w:sz w:val="24"/>
                <w:szCs w:val="24"/>
              </w:rPr>
              <w:t xml:space="preserve"> </w:t>
            </w:r>
            <w:proofErr w:type="spellStart"/>
            <w:r w:rsidRPr="00B5361F">
              <w:rPr>
                <w:iCs/>
                <w:sz w:val="24"/>
                <w:szCs w:val="24"/>
              </w:rPr>
              <w:t>domeniul</w:t>
            </w:r>
            <w:proofErr w:type="spellEnd"/>
            <w:r w:rsidRPr="00B5361F">
              <w:rPr>
                <w:iCs/>
                <w:sz w:val="24"/>
                <w:szCs w:val="24"/>
              </w:rPr>
              <w:t xml:space="preserve"> </w:t>
            </w:r>
            <w:proofErr w:type="spellStart"/>
            <w:r w:rsidRPr="00B5361F">
              <w:rPr>
                <w:iCs/>
                <w:sz w:val="24"/>
                <w:szCs w:val="24"/>
              </w:rPr>
              <w:t>avicol</w:t>
            </w:r>
            <w:proofErr w:type="spellEnd"/>
            <w:r w:rsidRPr="00B5361F">
              <w:rPr>
                <w:iCs/>
                <w:sz w:val="24"/>
                <w:szCs w:val="24"/>
              </w:rPr>
              <w:t xml:space="preserve">, nu </w:t>
            </w:r>
            <w:proofErr w:type="spellStart"/>
            <w:r w:rsidRPr="00B5361F">
              <w:rPr>
                <w:iCs/>
                <w:sz w:val="24"/>
                <w:szCs w:val="24"/>
              </w:rPr>
              <w:t>prevede</w:t>
            </w:r>
            <w:proofErr w:type="spellEnd"/>
            <w:r w:rsidRPr="00B5361F">
              <w:rPr>
                <w:iCs/>
                <w:sz w:val="24"/>
                <w:szCs w:val="24"/>
              </w:rPr>
              <w:t xml:space="preserve"> </w:t>
            </w:r>
            <w:proofErr w:type="spellStart"/>
            <w:r w:rsidRPr="00B5361F">
              <w:rPr>
                <w:iCs/>
                <w:sz w:val="24"/>
                <w:szCs w:val="24"/>
              </w:rPr>
              <w:t>modificarea</w:t>
            </w:r>
            <w:proofErr w:type="spellEnd"/>
            <w:r w:rsidRPr="00B5361F">
              <w:rPr>
                <w:iCs/>
                <w:sz w:val="24"/>
                <w:szCs w:val="24"/>
              </w:rPr>
              <w:t xml:space="preserve"> </w:t>
            </w:r>
            <w:proofErr w:type="spellStart"/>
            <w:r w:rsidRPr="00B5361F">
              <w:rPr>
                <w:iCs/>
                <w:sz w:val="24"/>
                <w:szCs w:val="24"/>
              </w:rPr>
              <w:t>sau</w:t>
            </w:r>
            <w:proofErr w:type="spellEnd"/>
            <w:r w:rsidRPr="00B5361F">
              <w:rPr>
                <w:iCs/>
                <w:sz w:val="24"/>
                <w:szCs w:val="24"/>
              </w:rPr>
              <w:t xml:space="preserve"> </w:t>
            </w:r>
            <w:proofErr w:type="spellStart"/>
            <w:r w:rsidRPr="00B5361F">
              <w:rPr>
                <w:iCs/>
                <w:sz w:val="24"/>
                <w:szCs w:val="24"/>
              </w:rPr>
              <w:t>înlocuirea</w:t>
            </w:r>
            <w:proofErr w:type="spellEnd"/>
            <w:r w:rsidRPr="00B5361F">
              <w:rPr>
                <w:iCs/>
                <w:sz w:val="24"/>
                <w:szCs w:val="24"/>
              </w:rPr>
              <w:t xml:space="preserve"> </w:t>
            </w:r>
            <w:proofErr w:type="spellStart"/>
            <w:r w:rsidRPr="00B5361F">
              <w:rPr>
                <w:iCs/>
                <w:sz w:val="24"/>
                <w:szCs w:val="24"/>
              </w:rPr>
              <w:t>reglementărilor</w:t>
            </w:r>
            <w:proofErr w:type="spellEnd"/>
            <w:r w:rsidRPr="00B5361F">
              <w:rPr>
                <w:iCs/>
                <w:sz w:val="24"/>
                <w:szCs w:val="24"/>
              </w:rPr>
              <w:t xml:space="preserve"> </w:t>
            </w:r>
            <w:proofErr w:type="spellStart"/>
            <w:r w:rsidRPr="00B5361F">
              <w:rPr>
                <w:iCs/>
                <w:sz w:val="24"/>
                <w:szCs w:val="24"/>
              </w:rPr>
              <w:t>în</w:t>
            </w:r>
            <w:proofErr w:type="spellEnd"/>
            <w:r w:rsidRPr="00B5361F">
              <w:rPr>
                <w:iCs/>
                <w:sz w:val="24"/>
                <w:szCs w:val="24"/>
              </w:rPr>
              <w:t xml:space="preserve"> </w:t>
            </w:r>
            <w:proofErr w:type="spellStart"/>
            <w:r w:rsidRPr="00B5361F">
              <w:rPr>
                <w:iCs/>
                <w:sz w:val="24"/>
                <w:szCs w:val="24"/>
              </w:rPr>
              <w:t>vigoare</w:t>
            </w:r>
            <w:proofErr w:type="spellEnd"/>
            <w:r w:rsidRPr="00B5361F">
              <w:rPr>
                <w:iCs/>
                <w:sz w:val="24"/>
                <w:szCs w:val="24"/>
              </w:rPr>
              <w:t xml:space="preserve"> </w:t>
            </w:r>
            <w:proofErr w:type="spellStart"/>
            <w:r w:rsidRPr="00B5361F">
              <w:rPr>
                <w:iCs/>
                <w:sz w:val="24"/>
                <w:szCs w:val="24"/>
              </w:rPr>
              <w:t>şi</w:t>
            </w:r>
            <w:proofErr w:type="spellEnd"/>
            <w:r w:rsidRPr="00B5361F">
              <w:rPr>
                <w:iCs/>
                <w:sz w:val="24"/>
                <w:szCs w:val="24"/>
              </w:rPr>
              <w:t xml:space="preserve"> nu </w:t>
            </w:r>
            <w:proofErr w:type="spellStart"/>
            <w:r w:rsidRPr="00B5361F">
              <w:rPr>
                <w:iCs/>
                <w:sz w:val="24"/>
                <w:szCs w:val="24"/>
              </w:rPr>
              <w:t>poate</w:t>
            </w:r>
            <w:proofErr w:type="spellEnd"/>
            <w:r w:rsidRPr="00B5361F">
              <w:rPr>
                <w:iCs/>
                <w:sz w:val="24"/>
                <w:szCs w:val="24"/>
              </w:rPr>
              <w:t xml:space="preserve"> </w:t>
            </w:r>
            <w:proofErr w:type="spellStart"/>
            <w:r w:rsidRPr="00B5361F">
              <w:rPr>
                <w:iCs/>
                <w:sz w:val="24"/>
                <w:szCs w:val="24"/>
              </w:rPr>
              <w:t>crea</w:t>
            </w:r>
            <w:proofErr w:type="spellEnd"/>
            <w:r w:rsidRPr="00B5361F">
              <w:rPr>
                <w:iCs/>
                <w:sz w:val="24"/>
                <w:szCs w:val="24"/>
              </w:rPr>
              <w:t xml:space="preserve"> </w:t>
            </w:r>
            <w:proofErr w:type="spellStart"/>
            <w:r w:rsidRPr="00B5361F">
              <w:rPr>
                <w:iCs/>
                <w:sz w:val="24"/>
                <w:szCs w:val="24"/>
              </w:rPr>
              <w:t>contradicţii</w:t>
            </w:r>
            <w:proofErr w:type="spellEnd"/>
            <w:r w:rsidRPr="00B5361F">
              <w:rPr>
                <w:iCs/>
                <w:sz w:val="24"/>
                <w:szCs w:val="24"/>
              </w:rPr>
              <w:t xml:space="preserve"> </w:t>
            </w:r>
            <w:proofErr w:type="spellStart"/>
            <w:r w:rsidRPr="00B5361F">
              <w:rPr>
                <w:iCs/>
                <w:sz w:val="24"/>
                <w:szCs w:val="24"/>
              </w:rPr>
              <w:t>între</w:t>
            </w:r>
            <w:proofErr w:type="spellEnd"/>
            <w:r w:rsidRPr="00B5361F">
              <w:rPr>
                <w:iCs/>
                <w:sz w:val="24"/>
                <w:szCs w:val="24"/>
              </w:rPr>
              <w:t xml:space="preserve"> </w:t>
            </w:r>
            <w:proofErr w:type="spellStart"/>
            <w:r w:rsidRPr="00B5361F">
              <w:rPr>
                <w:iCs/>
                <w:sz w:val="24"/>
                <w:szCs w:val="24"/>
              </w:rPr>
              <w:t>reglementările</w:t>
            </w:r>
            <w:proofErr w:type="spellEnd"/>
            <w:r w:rsidRPr="00B5361F">
              <w:rPr>
                <w:iCs/>
                <w:sz w:val="24"/>
                <w:szCs w:val="24"/>
              </w:rPr>
              <w:t xml:space="preserve"> </w:t>
            </w:r>
            <w:proofErr w:type="spellStart"/>
            <w:r w:rsidRPr="00B5361F">
              <w:rPr>
                <w:iCs/>
                <w:sz w:val="24"/>
                <w:szCs w:val="24"/>
              </w:rPr>
              <w:t>în</w:t>
            </w:r>
            <w:proofErr w:type="spellEnd"/>
            <w:r w:rsidRPr="00B5361F">
              <w:rPr>
                <w:iCs/>
                <w:sz w:val="24"/>
                <w:szCs w:val="24"/>
              </w:rPr>
              <w:t xml:space="preserve"> </w:t>
            </w:r>
            <w:proofErr w:type="spellStart"/>
            <w:r w:rsidRPr="00B5361F">
              <w:rPr>
                <w:iCs/>
                <w:sz w:val="24"/>
                <w:szCs w:val="24"/>
              </w:rPr>
              <w:t>domeniul</w:t>
            </w:r>
            <w:proofErr w:type="spellEnd"/>
            <w:r w:rsidRPr="00B5361F">
              <w:rPr>
                <w:iCs/>
                <w:sz w:val="24"/>
                <w:szCs w:val="24"/>
              </w:rPr>
              <w:t xml:space="preserve"> </w:t>
            </w:r>
            <w:proofErr w:type="spellStart"/>
            <w:r w:rsidRPr="00B5361F">
              <w:rPr>
                <w:iCs/>
                <w:sz w:val="24"/>
                <w:szCs w:val="24"/>
              </w:rPr>
              <w:t>respectiv</w:t>
            </w:r>
            <w:proofErr w:type="spellEnd"/>
            <w:r w:rsidRPr="00B5361F">
              <w:rPr>
                <w:iCs/>
                <w:sz w:val="24"/>
                <w:szCs w:val="24"/>
              </w:rPr>
              <w:t xml:space="preserve">, </w:t>
            </w:r>
            <w:proofErr w:type="spellStart"/>
            <w:r w:rsidRPr="00B5361F">
              <w:rPr>
                <w:iCs/>
                <w:sz w:val="24"/>
                <w:szCs w:val="24"/>
              </w:rPr>
              <w:t>prin</w:t>
            </w:r>
            <w:proofErr w:type="spellEnd"/>
            <w:r w:rsidRPr="00B5361F">
              <w:rPr>
                <w:iCs/>
                <w:sz w:val="24"/>
                <w:szCs w:val="24"/>
              </w:rPr>
              <w:t xml:space="preserve"> </w:t>
            </w:r>
            <w:proofErr w:type="spellStart"/>
            <w:r w:rsidRPr="00B5361F">
              <w:rPr>
                <w:iCs/>
                <w:sz w:val="24"/>
                <w:szCs w:val="24"/>
              </w:rPr>
              <w:t>scopul</w:t>
            </w:r>
            <w:proofErr w:type="spellEnd"/>
            <w:r w:rsidRPr="00B5361F">
              <w:rPr>
                <w:iCs/>
                <w:sz w:val="24"/>
                <w:szCs w:val="24"/>
              </w:rPr>
              <w:t xml:space="preserve"> </w:t>
            </w:r>
            <w:proofErr w:type="spellStart"/>
            <w:r w:rsidRPr="00B5361F">
              <w:rPr>
                <w:iCs/>
                <w:sz w:val="24"/>
                <w:szCs w:val="24"/>
              </w:rPr>
              <w:t>binedefinit</w:t>
            </w:r>
            <w:proofErr w:type="spellEnd"/>
            <w:r w:rsidRPr="00B5361F">
              <w:rPr>
                <w:iCs/>
                <w:sz w:val="24"/>
                <w:szCs w:val="24"/>
              </w:rPr>
              <w:t xml:space="preserve"> al </w:t>
            </w:r>
            <w:proofErr w:type="spellStart"/>
            <w:r w:rsidRPr="00B5361F">
              <w:rPr>
                <w:iCs/>
                <w:sz w:val="24"/>
                <w:szCs w:val="24"/>
              </w:rPr>
              <w:t>său</w:t>
            </w:r>
            <w:proofErr w:type="spellEnd"/>
            <w:r w:rsidRPr="00B5361F">
              <w:rPr>
                <w:iCs/>
                <w:sz w:val="24"/>
                <w:szCs w:val="24"/>
              </w:rPr>
              <w:t>.</w:t>
            </w:r>
          </w:p>
          <w:p w:rsidR="00031B72" w:rsidRPr="00B5361F" w:rsidRDefault="00B5361F" w:rsidP="006B2D81">
            <w:pPr>
              <w:ind w:firstLine="0"/>
              <w:rPr>
                <w:spacing w:val="4"/>
                <w:sz w:val="24"/>
                <w:szCs w:val="24"/>
                <w:lang w:val="ro-MD"/>
              </w:rPr>
            </w:pPr>
            <w:r>
              <w:rPr>
                <w:spacing w:val="4"/>
                <w:sz w:val="24"/>
                <w:szCs w:val="24"/>
                <w:lang w:val="ro-MD"/>
              </w:rPr>
              <w:t xml:space="preserve">Date mai recente sunt </w:t>
            </w:r>
            <w:proofErr w:type="spellStart"/>
            <w:r>
              <w:rPr>
                <w:spacing w:val="4"/>
                <w:sz w:val="24"/>
                <w:szCs w:val="24"/>
                <w:lang w:val="ro-MD"/>
              </w:rPr>
              <w:t>preyentate</w:t>
            </w:r>
            <w:proofErr w:type="spellEnd"/>
            <w:r>
              <w:rPr>
                <w:spacing w:val="4"/>
                <w:sz w:val="24"/>
                <w:szCs w:val="24"/>
                <w:lang w:val="ro-MD"/>
              </w:rPr>
              <w:t xml:space="preserve"> în următoarele tabele.</w:t>
            </w:r>
          </w:p>
          <w:p w:rsidR="00C73A19" w:rsidRPr="00B5361F" w:rsidRDefault="00C73A19" w:rsidP="006B2D81">
            <w:pPr>
              <w:ind w:firstLine="0"/>
              <w:rPr>
                <w:spacing w:val="4"/>
                <w:sz w:val="24"/>
                <w:szCs w:val="24"/>
                <w:lang w:val="ro-MD"/>
              </w:rPr>
            </w:pPr>
          </w:p>
          <w:tbl>
            <w:tblPr>
              <w:tblStyle w:val="a8"/>
              <w:tblW w:w="9345" w:type="dxa"/>
              <w:tblLayout w:type="fixed"/>
              <w:tblLook w:val="04A0" w:firstRow="1" w:lastRow="0" w:firstColumn="1" w:lastColumn="0" w:noHBand="0" w:noVBand="1"/>
            </w:tblPr>
            <w:tblGrid>
              <w:gridCol w:w="988"/>
              <w:gridCol w:w="850"/>
              <w:gridCol w:w="709"/>
              <w:gridCol w:w="850"/>
              <w:gridCol w:w="801"/>
              <w:gridCol w:w="579"/>
              <w:gridCol w:w="579"/>
              <w:gridCol w:w="579"/>
              <w:gridCol w:w="682"/>
              <w:gridCol w:w="682"/>
              <w:gridCol w:w="682"/>
              <w:gridCol w:w="682"/>
              <w:gridCol w:w="682"/>
            </w:tblGrid>
            <w:tr w:rsidR="001A1D11" w:rsidRPr="00B5361F" w:rsidTr="003579A1">
              <w:tc>
                <w:tcPr>
                  <w:tcW w:w="988" w:type="dxa"/>
                  <w:vMerge w:val="restart"/>
                  <w:tcBorders>
                    <w:tr2bl w:val="single" w:sz="4" w:space="0" w:color="auto"/>
                  </w:tcBorders>
                </w:tcPr>
                <w:p w:rsidR="001A1D11" w:rsidRPr="00B5361F" w:rsidRDefault="001A1D11" w:rsidP="006B2D81">
                  <w:pPr>
                    <w:ind w:firstLine="0"/>
                    <w:rPr>
                      <w:spacing w:val="4"/>
                      <w:lang w:val="ro-MD"/>
                    </w:rPr>
                  </w:pPr>
                </w:p>
              </w:tc>
              <w:tc>
                <w:tcPr>
                  <w:tcW w:w="3210" w:type="dxa"/>
                  <w:gridSpan w:val="4"/>
                  <w:tcBorders>
                    <w:bottom w:val="single" w:sz="18" w:space="0" w:color="auto"/>
                  </w:tcBorders>
                </w:tcPr>
                <w:p w:rsidR="001A1D11" w:rsidRPr="00B5361F" w:rsidRDefault="001A1D11" w:rsidP="006B2D81">
                  <w:pPr>
                    <w:ind w:firstLine="0"/>
                    <w:rPr>
                      <w:spacing w:val="4"/>
                      <w:lang w:val="ro-MD"/>
                    </w:rPr>
                  </w:pPr>
                  <w:r w:rsidRPr="00B5361F">
                    <w:rPr>
                      <w:spacing w:val="4"/>
                      <w:lang w:val="ro-MD"/>
                    </w:rPr>
                    <w:t>2012</w:t>
                  </w:r>
                </w:p>
              </w:tc>
              <w:tc>
                <w:tcPr>
                  <w:tcW w:w="2419" w:type="dxa"/>
                  <w:gridSpan w:val="4"/>
                  <w:tcBorders>
                    <w:bottom w:val="single" w:sz="18" w:space="0" w:color="auto"/>
                  </w:tcBorders>
                </w:tcPr>
                <w:p w:rsidR="001A1D11" w:rsidRPr="00B5361F" w:rsidRDefault="001A1D11" w:rsidP="006B2D81">
                  <w:pPr>
                    <w:ind w:firstLine="0"/>
                    <w:rPr>
                      <w:spacing w:val="4"/>
                      <w:lang w:val="ro-MD"/>
                    </w:rPr>
                  </w:pPr>
                  <w:r w:rsidRPr="00B5361F">
                    <w:rPr>
                      <w:spacing w:val="4"/>
                      <w:lang w:val="ro-MD"/>
                    </w:rPr>
                    <w:t>2013</w:t>
                  </w:r>
                </w:p>
              </w:tc>
              <w:tc>
                <w:tcPr>
                  <w:tcW w:w="2728" w:type="dxa"/>
                  <w:gridSpan w:val="4"/>
                  <w:tcBorders>
                    <w:bottom w:val="single" w:sz="18" w:space="0" w:color="auto"/>
                  </w:tcBorders>
                </w:tcPr>
                <w:p w:rsidR="001A1D11" w:rsidRPr="00B5361F" w:rsidRDefault="001A1D11" w:rsidP="006B2D81">
                  <w:pPr>
                    <w:ind w:firstLine="0"/>
                    <w:rPr>
                      <w:spacing w:val="4"/>
                      <w:lang w:val="ro-MD"/>
                    </w:rPr>
                  </w:pPr>
                  <w:r w:rsidRPr="00B5361F">
                    <w:rPr>
                      <w:spacing w:val="4"/>
                      <w:lang w:val="ro-MD"/>
                    </w:rPr>
                    <w:t>2014</w:t>
                  </w:r>
                </w:p>
              </w:tc>
            </w:tr>
            <w:tr w:rsidR="001A1D11" w:rsidRPr="00B5361F" w:rsidTr="003579A1">
              <w:trPr>
                <w:trHeight w:val="150"/>
              </w:trPr>
              <w:tc>
                <w:tcPr>
                  <w:tcW w:w="988" w:type="dxa"/>
                  <w:vMerge/>
                  <w:tcBorders>
                    <w:tr2bl w:val="single" w:sz="4" w:space="0" w:color="auto"/>
                  </w:tcBorders>
                </w:tcPr>
                <w:p w:rsidR="001A1D11" w:rsidRPr="00B5361F" w:rsidRDefault="001A1D11" w:rsidP="006B2D81">
                  <w:pPr>
                    <w:rPr>
                      <w:spacing w:val="4"/>
                      <w:lang w:val="ro-MD"/>
                    </w:rPr>
                  </w:pPr>
                </w:p>
              </w:tc>
              <w:tc>
                <w:tcPr>
                  <w:tcW w:w="850"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w:t>
                  </w:r>
                </w:p>
              </w:tc>
              <w:tc>
                <w:tcPr>
                  <w:tcW w:w="709"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w:t>
                  </w:r>
                </w:p>
              </w:tc>
              <w:tc>
                <w:tcPr>
                  <w:tcW w:w="850"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III</w:t>
                  </w:r>
                </w:p>
              </w:tc>
              <w:tc>
                <w:tcPr>
                  <w:tcW w:w="801" w:type="dxa"/>
                  <w:tcBorders>
                    <w:top w:val="single" w:sz="18" w:space="0" w:color="auto"/>
                    <w:right w:val="single" w:sz="18" w:space="0" w:color="auto"/>
                  </w:tcBorders>
                </w:tcPr>
                <w:p w:rsidR="001A1D11" w:rsidRPr="00B5361F" w:rsidRDefault="001A1D11" w:rsidP="006B2D81">
                  <w:pPr>
                    <w:ind w:firstLine="0"/>
                    <w:rPr>
                      <w:spacing w:val="4"/>
                      <w:lang w:val="ro-MD"/>
                    </w:rPr>
                  </w:pPr>
                  <w:r w:rsidRPr="00B5361F">
                    <w:rPr>
                      <w:spacing w:val="4"/>
                      <w:lang w:val="ro-MD"/>
                    </w:rPr>
                    <w:t>IV</w:t>
                  </w:r>
                </w:p>
              </w:tc>
              <w:tc>
                <w:tcPr>
                  <w:tcW w:w="579" w:type="dxa"/>
                  <w:tcBorders>
                    <w:top w:val="single" w:sz="18" w:space="0" w:color="auto"/>
                    <w:left w:val="single" w:sz="18" w:space="0" w:color="auto"/>
                  </w:tcBorders>
                </w:tcPr>
                <w:p w:rsidR="001A1D11" w:rsidRPr="00B5361F" w:rsidRDefault="001A1D11" w:rsidP="006B2D81">
                  <w:pPr>
                    <w:ind w:firstLine="0"/>
                    <w:rPr>
                      <w:spacing w:val="4"/>
                      <w:lang w:val="ro-MD"/>
                    </w:rPr>
                  </w:pPr>
                  <w:r w:rsidRPr="00B5361F">
                    <w:rPr>
                      <w:spacing w:val="4"/>
                      <w:lang w:val="ro-MD"/>
                    </w:rPr>
                    <w:t>I</w:t>
                  </w:r>
                </w:p>
              </w:tc>
              <w:tc>
                <w:tcPr>
                  <w:tcW w:w="579"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w:t>
                  </w:r>
                </w:p>
              </w:tc>
              <w:tc>
                <w:tcPr>
                  <w:tcW w:w="579"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III</w:t>
                  </w:r>
                </w:p>
              </w:tc>
              <w:tc>
                <w:tcPr>
                  <w:tcW w:w="682" w:type="dxa"/>
                  <w:tcBorders>
                    <w:top w:val="single" w:sz="18" w:space="0" w:color="auto"/>
                    <w:right w:val="single" w:sz="18" w:space="0" w:color="auto"/>
                  </w:tcBorders>
                </w:tcPr>
                <w:p w:rsidR="001A1D11" w:rsidRPr="00B5361F" w:rsidRDefault="001A1D11" w:rsidP="006B2D81">
                  <w:pPr>
                    <w:ind w:firstLine="0"/>
                    <w:rPr>
                      <w:spacing w:val="4"/>
                      <w:lang w:val="ro-MD"/>
                    </w:rPr>
                  </w:pPr>
                  <w:r w:rsidRPr="00B5361F">
                    <w:rPr>
                      <w:spacing w:val="4"/>
                      <w:lang w:val="ro-MD"/>
                    </w:rPr>
                    <w:t>IV</w:t>
                  </w:r>
                </w:p>
              </w:tc>
              <w:tc>
                <w:tcPr>
                  <w:tcW w:w="682" w:type="dxa"/>
                  <w:tcBorders>
                    <w:top w:val="single" w:sz="18" w:space="0" w:color="auto"/>
                    <w:left w:val="single" w:sz="18" w:space="0" w:color="auto"/>
                  </w:tcBorders>
                </w:tcPr>
                <w:p w:rsidR="001A1D11" w:rsidRPr="00B5361F" w:rsidRDefault="001A1D11" w:rsidP="006B2D81">
                  <w:pPr>
                    <w:ind w:firstLine="0"/>
                    <w:rPr>
                      <w:spacing w:val="4"/>
                      <w:lang w:val="ro-MD"/>
                    </w:rPr>
                  </w:pPr>
                  <w:r w:rsidRPr="00B5361F">
                    <w:rPr>
                      <w:spacing w:val="4"/>
                      <w:lang w:val="ro-MD"/>
                    </w:rPr>
                    <w:t>I</w:t>
                  </w:r>
                </w:p>
              </w:tc>
              <w:tc>
                <w:tcPr>
                  <w:tcW w:w="682"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w:t>
                  </w:r>
                </w:p>
              </w:tc>
              <w:tc>
                <w:tcPr>
                  <w:tcW w:w="682"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III</w:t>
                  </w:r>
                </w:p>
              </w:tc>
              <w:tc>
                <w:tcPr>
                  <w:tcW w:w="682" w:type="dxa"/>
                  <w:tcBorders>
                    <w:top w:val="single" w:sz="18" w:space="0" w:color="auto"/>
                  </w:tcBorders>
                </w:tcPr>
                <w:p w:rsidR="001A1D11" w:rsidRPr="00B5361F" w:rsidRDefault="001A1D11" w:rsidP="006B2D81">
                  <w:pPr>
                    <w:ind w:firstLine="0"/>
                    <w:rPr>
                      <w:spacing w:val="4"/>
                      <w:lang w:val="ro-MD"/>
                    </w:rPr>
                  </w:pPr>
                  <w:r w:rsidRPr="00B5361F">
                    <w:rPr>
                      <w:spacing w:val="4"/>
                      <w:lang w:val="ro-MD"/>
                    </w:rPr>
                    <w:t>IV</w:t>
                  </w:r>
                </w:p>
              </w:tc>
            </w:tr>
            <w:tr w:rsidR="001A1D11" w:rsidRPr="00B5361F" w:rsidTr="003579A1">
              <w:trPr>
                <w:trHeight w:val="495"/>
              </w:trPr>
              <w:tc>
                <w:tcPr>
                  <w:tcW w:w="988" w:type="dxa"/>
                </w:tcPr>
                <w:p w:rsidR="00503324" w:rsidRPr="00B5361F" w:rsidRDefault="00503324" w:rsidP="00983E6D">
                  <w:pPr>
                    <w:ind w:firstLine="0"/>
                    <w:jc w:val="left"/>
                    <w:rPr>
                      <w:spacing w:val="4"/>
                      <w:lang w:val="ro-MD"/>
                    </w:rPr>
                  </w:pPr>
                  <w:r w:rsidRPr="00B5361F">
                    <w:rPr>
                      <w:spacing w:val="4"/>
                      <w:lang w:val="ro-MD"/>
                    </w:rPr>
                    <w:lastRenderedPageBreak/>
                    <w:t>Păsări(greutate vie)</w:t>
                  </w:r>
                </w:p>
              </w:tc>
              <w:tc>
                <w:tcPr>
                  <w:tcW w:w="850" w:type="dxa"/>
                </w:tcPr>
                <w:p w:rsidR="00503324" w:rsidRPr="00B5361F" w:rsidRDefault="00835F5D" w:rsidP="00983E6D">
                  <w:pPr>
                    <w:ind w:firstLine="0"/>
                    <w:jc w:val="left"/>
                    <w:rPr>
                      <w:spacing w:val="4"/>
                      <w:lang w:val="ro-MD"/>
                    </w:rPr>
                  </w:pPr>
                  <w:r w:rsidRPr="00B5361F">
                    <w:rPr>
                      <w:spacing w:val="4"/>
                      <w:lang w:val="ro-MD"/>
                    </w:rPr>
                    <w:t>107,6</w:t>
                  </w:r>
                </w:p>
              </w:tc>
              <w:tc>
                <w:tcPr>
                  <w:tcW w:w="709" w:type="dxa"/>
                </w:tcPr>
                <w:p w:rsidR="00503324" w:rsidRPr="00B5361F" w:rsidRDefault="00835F5D" w:rsidP="00983E6D">
                  <w:pPr>
                    <w:ind w:firstLine="0"/>
                    <w:jc w:val="left"/>
                    <w:rPr>
                      <w:spacing w:val="4"/>
                      <w:lang w:val="ro-MD"/>
                    </w:rPr>
                  </w:pPr>
                  <w:r w:rsidRPr="00B5361F">
                    <w:rPr>
                      <w:spacing w:val="4"/>
                      <w:lang w:val="ro-MD"/>
                    </w:rPr>
                    <w:t>114,6</w:t>
                  </w:r>
                </w:p>
              </w:tc>
              <w:tc>
                <w:tcPr>
                  <w:tcW w:w="850" w:type="dxa"/>
                </w:tcPr>
                <w:p w:rsidR="00503324" w:rsidRPr="00B5361F" w:rsidRDefault="00835F5D" w:rsidP="00983E6D">
                  <w:pPr>
                    <w:ind w:firstLine="0"/>
                    <w:jc w:val="left"/>
                    <w:rPr>
                      <w:spacing w:val="4"/>
                      <w:lang w:val="ro-MD"/>
                    </w:rPr>
                  </w:pPr>
                  <w:r w:rsidRPr="00B5361F">
                    <w:rPr>
                      <w:spacing w:val="4"/>
                      <w:lang w:val="ro-MD"/>
                    </w:rPr>
                    <w:t>115,0</w:t>
                  </w:r>
                </w:p>
              </w:tc>
              <w:tc>
                <w:tcPr>
                  <w:tcW w:w="801" w:type="dxa"/>
                  <w:tcBorders>
                    <w:right w:val="single" w:sz="18" w:space="0" w:color="auto"/>
                  </w:tcBorders>
                </w:tcPr>
                <w:p w:rsidR="00503324" w:rsidRPr="00B5361F" w:rsidRDefault="00835F5D" w:rsidP="00983E6D">
                  <w:pPr>
                    <w:ind w:firstLine="0"/>
                    <w:jc w:val="left"/>
                    <w:rPr>
                      <w:spacing w:val="4"/>
                      <w:lang w:val="ro-MD"/>
                    </w:rPr>
                  </w:pPr>
                  <w:r w:rsidRPr="00B5361F">
                    <w:rPr>
                      <w:spacing w:val="4"/>
                      <w:lang w:val="ro-MD"/>
                    </w:rPr>
                    <w:t>103,4</w:t>
                  </w:r>
                </w:p>
              </w:tc>
              <w:tc>
                <w:tcPr>
                  <w:tcW w:w="579" w:type="dxa"/>
                  <w:tcBorders>
                    <w:left w:val="single" w:sz="18" w:space="0" w:color="auto"/>
                  </w:tcBorders>
                </w:tcPr>
                <w:p w:rsidR="00503324" w:rsidRPr="00B5361F" w:rsidRDefault="00835F5D" w:rsidP="00983E6D">
                  <w:pPr>
                    <w:ind w:firstLine="0"/>
                    <w:jc w:val="left"/>
                    <w:rPr>
                      <w:spacing w:val="4"/>
                      <w:lang w:val="ro-MD"/>
                    </w:rPr>
                  </w:pPr>
                  <w:r w:rsidRPr="00B5361F">
                    <w:rPr>
                      <w:spacing w:val="4"/>
                      <w:lang w:val="ro-MD"/>
                    </w:rPr>
                    <w:t>90,4</w:t>
                  </w:r>
                </w:p>
              </w:tc>
              <w:tc>
                <w:tcPr>
                  <w:tcW w:w="579" w:type="dxa"/>
                </w:tcPr>
                <w:p w:rsidR="00503324" w:rsidRPr="00B5361F" w:rsidRDefault="00835F5D" w:rsidP="00983E6D">
                  <w:pPr>
                    <w:ind w:firstLine="0"/>
                    <w:jc w:val="left"/>
                    <w:rPr>
                      <w:spacing w:val="4"/>
                      <w:lang w:val="ro-MD"/>
                    </w:rPr>
                  </w:pPr>
                  <w:r w:rsidRPr="00B5361F">
                    <w:rPr>
                      <w:spacing w:val="4"/>
                      <w:lang w:val="ro-MD"/>
                    </w:rPr>
                    <w:t>93,2</w:t>
                  </w:r>
                </w:p>
              </w:tc>
              <w:tc>
                <w:tcPr>
                  <w:tcW w:w="579" w:type="dxa"/>
                </w:tcPr>
                <w:p w:rsidR="00503324" w:rsidRPr="00B5361F" w:rsidRDefault="00835F5D" w:rsidP="00983E6D">
                  <w:pPr>
                    <w:ind w:firstLine="0"/>
                    <w:jc w:val="left"/>
                    <w:rPr>
                      <w:spacing w:val="4"/>
                      <w:lang w:val="ro-MD"/>
                    </w:rPr>
                  </w:pPr>
                  <w:r w:rsidRPr="00B5361F">
                    <w:rPr>
                      <w:spacing w:val="4"/>
                      <w:lang w:val="ro-MD"/>
                    </w:rPr>
                    <w:t>93,5</w:t>
                  </w:r>
                </w:p>
              </w:tc>
              <w:tc>
                <w:tcPr>
                  <w:tcW w:w="682" w:type="dxa"/>
                  <w:tcBorders>
                    <w:right w:val="single" w:sz="18" w:space="0" w:color="auto"/>
                  </w:tcBorders>
                </w:tcPr>
                <w:p w:rsidR="00503324" w:rsidRPr="00B5361F" w:rsidRDefault="00835F5D" w:rsidP="00983E6D">
                  <w:pPr>
                    <w:ind w:firstLine="0"/>
                    <w:jc w:val="left"/>
                    <w:rPr>
                      <w:spacing w:val="4"/>
                      <w:lang w:val="ro-MD"/>
                    </w:rPr>
                  </w:pPr>
                  <w:r w:rsidRPr="00B5361F">
                    <w:rPr>
                      <w:spacing w:val="4"/>
                      <w:lang w:val="ro-MD"/>
                    </w:rPr>
                    <w:t>93,1</w:t>
                  </w:r>
                </w:p>
              </w:tc>
              <w:tc>
                <w:tcPr>
                  <w:tcW w:w="682" w:type="dxa"/>
                  <w:tcBorders>
                    <w:left w:val="single" w:sz="18" w:space="0" w:color="auto"/>
                  </w:tcBorders>
                </w:tcPr>
                <w:p w:rsidR="00503324" w:rsidRPr="00B5361F" w:rsidRDefault="00835F5D" w:rsidP="00983E6D">
                  <w:pPr>
                    <w:ind w:firstLine="0"/>
                    <w:jc w:val="left"/>
                    <w:rPr>
                      <w:spacing w:val="4"/>
                      <w:lang w:val="ro-MD"/>
                    </w:rPr>
                  </w:pPr>
                  <w:r w:rsidRPr="00B5361F">
                    <w:rPr>
                      <w:spacing w:val="4"/>
                      <w:lang w:val="ro-MD"/>
                    </w:rPr>
                    <w:t>122,4</w:t>
                  </w:r>
                </w:p>
              </w:tc>
              <w:tc>
                <w:tcPr>
                  <w:tcW w:w="682" w:type="dxa"/>
                </w:tcPr>
                <w:p w:rsidR="00503324" w:rsidRPr="00B5361F" w:rsidRDefault="00835F5D" w:rsidP="00983E6D">
                  <w:pPr>
                    <w:ind w:firstLine="0"/>
                    <w:jc w:val="left"/>
                    <w:rPr>
                      <w:spacing w:val="4"/>
                      <w:lang w:val="ro-MD"/>
                    </w:rPr>
                  </w:pPr>
                  <w:r w:rsidRPr="00B5361F">
                    <w:rPr>
                      <w:spacing w:val="4"/>
                      <w:lang w:val="ro-MD"/>
                    </w:rPr>
                    <w:t>122,2</w:t>
                  </w:r>
                </w:p>
              </w:tc>
              <w:tc>
                <w:tcPr>
                  <w:tcW w:w="682" w:type="dxa"/>
                </w:tcPr>
                <w:p w:rsidR="00503324" w:rsidRPr="00B5361F" w:rsidRDefault="00835F5D" w:rsidP="00983E6D">
                  <w:pPr>
                    <w:ind w:firstLine="0"/>
                    <w:jc w:val="left"/>
                    <w:rPr>
                      <w:spacing w:val="4"/>
                      <w:lang w:val="ro-MD"/>
                    </w:rPr>
                  </w:pPr>
                  <w:r w:rsidRPr="00B5361F">
                    <w:rPr>
                      <w:spacing w:val="4"/>
                      <w:lang w:val="ro-MD"/>
                    </w:rPr>
                    <w:t>98,9</w:t>
                  </w:r>
                </w:p>
              </w:tc>
              <w:tc>
                <w:tcPr>
                  <w:tcW w:w="682" w:type="dxa"/>
                </w:tcPr>
                <w:p w:rsidR="00503324" w:rsidRPr="00B5361F" w:rsidRDefault="00835F5D" w:rsidP="00983E6D">
                  <w:pPr>
                    <w:ind w:firstLine="0"/>
                    <w:jc w:val="left"/>
                    <w:rPr>
                      <w:spacing w:val="4"/>
                      <w:lang w:val="ro-MD"/>
                    </w:rPr>
                  </w:pPr>
                  <w:r w:rsidRPr="00B5361F">
                    <w:rPr>
                      <w:spacing w:val="4"/>
                      <w:lang w:val="ro-MD"/>
                    </w:rPr>
                    <w:t>130,6</w:t>
                  </w:r>
                </w:p>
              </w:tc>
            </w:tr>
            <w:tr w:rsidR="001A1D11" w:rsidRPr="00B5361F" w:rsidTr="003579A1">
              <w:tc>
                <w:tcPr>
                  <w:tcW w:w="988" w:type="dxa"/>
                </w:tcPr>
                <w:p w:rsidR="00503324" w:rsidRPr="00B5361F" w:rsidRDefault="00503324" w:rsidP="006B2D81">
                  <w:pPr>
                    <w:ind w:firstLine="0"/>
                    <w:rPr>
                      <w:spacing w:val="4"/>
                      <w:lang w:val="ro-MD"/>
                    </w:rPr>
                  </w:pPr>
                  <w:r w:rsidRPr="00B5361F">
                    <w:rPr>
                      <w:spacing w:val="4"/>
                      <w:lang w:val="ro-MD"/>
                    </w:rPr>
                    <w:t>ouă</w:t>
                  </w:r>
                </w:p>
              </w:tc>
              <w:tc>
                <w:tcPr>
                  <w:tcW w:w="850" w:type="dxa"/>
                </w:tcPr>
                <w:p w:rsidR="00503324" w:rsidRPr="00B5361F" w:rsidRDefault="00ED384C" w:rsidP="006B2D81">
                  <w:pPr>
                    <w:ind w:firstLine="0"/>
                    <w:rPr>
                      <w:spacing w:val="4"/>
                      <w:lang w:val="ro-MD"/>
                    </w:rPr>
                  </w:pPr>
                  <w:r w:rsidRPr="00B5361F">
                    <w:rPr>
                      <w:spacing w:val="4"/>
                      <w:lang w:val="ro-MD"/>
                    </w:rPr>
                    <w:t>117,9</w:t>
                  </w:r>
                </w:p>
              </w:tc>
              <w:tc>
                <w:tcPr>
                  <w:tcW w:w="709" w:type="dxa"/>
                </w:tcPr>
                <w:p w:rsidR="00503324" w:rsidRPr="00B5361F" w:rsidRDefault="00ED384C" w:rsidP="006B2D81">
                  <w:pPr>
                    <w:ind w:firstLine="0"/>
                    <w:rPr>
                      <w:spacing w:val="4"/>
                      <w:lang w:val="ro-MD"/>
                    </w:rPr>
                  </w:pPr>
                  <w:r w:rsidRPr="00B5361F">
                    <w:rPr>
                      <w:spacing w:val="4"/>
                      <w:lang w:val="ro-MD"/>
                    </w:rPr>
                    <w:t>130,4</w:t>
                  </w:r>
                </w:p>
              </w:tc>
              <w:tc>
                <w:tcPr>
                  <w:tcW w:w="850" w:type="dxa"/>
                </w:tcPr>
                <w:p w:rsidR="00503324" w:rsidRPr="00B5361F" w:rsidRDefault="00ED384C" w:rsidP="006B2D81">
                  <w:pPr>
                    <w:ind w:firstLine="0"/>
                    <w:rPr>
                      <w:spacing w:val="4"/>
                      <w:lang w:val="ro-MD"/>
                    </w:rPr>
                  </w:pPr>
                  <w:r w:rsidRPr="00B5361F">
                    <w:rPr>
                      <w:spacing w:val="4"/>
                      <w:lang w:val="ro-MD"/>
                    </w:rPr>
                    <w:t>134,9</w:t>
                  </w:r>
                </w:p>
              </w:tc>
              <w:tc>
                <w:tcPr>
                  <w:tcW w:w="801" w:type="dxa"/>
                  <w:tcBorders>
                    <w:right w:val="single" w:sz="18" w:space="0" w:color="auto"/>
                  </w:tcBorders>
                </w:tcPr>
                <w:p w:rsidR="00503324" w:rsidRPr="00B5361F" w:rsidRDefault="00ED384C" w:rsidP="006B2D81">
                  <w:pPr>
                    <w:ind w:firstLine="0"/>
                    <w:rPr>
                      <w:spacing w:val="4"/>
                      <w:lang w:val="ro-MD"/>
                    </w:rPr>
                  </w:pPr>
                  <w:r w:rsidRPr="00B5361F">
                    <w:rPr>
                      <w:spacing w:val="4"/>
                      <w:lang w:val="ro-MD"/>
                    </w:rPr>
                    <w:t>97,4</w:t>
                  </w:r>
                </w:p>
              </w:tc>
              <w:tc>
                <w:tcPr>
                  <w:tcW w:w="579" w:type="dxa"/>
                  <w:tcBorders>
                    <w:left w:val="single" w:sz="18" w:space="0" w:color="auto"/>
                  </w:tcBorders>
                </w:tcPr>
                <w:p w:rsidR="00503324" w:rsidRPr="00B5361F" w:rsidRDefault="00ED384C" w:rsidP="006B2D81">
                  <w:pPr>
                    <w:ind w:firstLine="0"/>
                    <w:rPr>
                      <w:spacing w:val="4"/>
                      <w:lang w:val="ro-MD"/>
                    </w:rPr>
                  </w:pPr>
                  <w:r w:rsidRPr="00B5361F">
                    <w:rPr>
                      <w:spacing w:val="4"/>
                      <w:lang w:val="ro-MD"/>
                    </w:rPr>
                    <w:t>84,4</w:t>
                  </w:r>
                </w:p>
              </w:tc>
              <w:tc>
                <w:tcPr>
                  <w:tcW w:w="579" w:type="dxa"/>
                </w:tcPr>
                <w:p w:rsidR="00503324" w:rsidRPr="00B5361F" w:rsidRDefault="00ED384C" w:rsidP="006B2D81">
                  <w:pPr>
                    <w:ind w:firstLine="0"/>
                    <w:rPr>
                      <w:spacing w:val="4"/>
                      <w:lang w:val="ro-MD"/>
                    </w:rPr>
                  </w:pPr>
                  <w:r w:rsidRPr="00B5361F">
                    <w:rPr>
                      <w:spacing w:val="4"/>
                      <w:lang w:val="ro-MD"/>
                    </w:rPr>
                    <w:t>93,4</w:t>
                  </w:r>
                </w:p>
              </w:tc>
              <w:tc>
                <w:tcPr>
                  <w:tcW w:w="579" w:type="dxa"/>
                </w:tcPr>
                <w:p w:rsidR="00503324" w:rsidRPr="00B5361F" w:rsidRDefault="00ED384C" w:rsidP="006B2D81">
                  <w:pPr>
                    <w:ind w:firstLine="0"/>
                    <w:rPr>
                      <w:spacing w:val="4"/>
                      <w:lang w:val="ro-MD"/>
                    </w:rPr>
                  </w:pPr>
                  <w:r w:rsidRPr="00B5361F">
                    <w:rPr>
                      <w:spacing w:val="4"/>
                      <w:lang w:val="ro-MD"/>
                    </w:rPr>
                    <w:t>81,1</w:t>
                  </w:r>
                </w:p>
              </w:tc>
              <w:tc>
                <w:tcPr>
                  <w:tcW w:w="682" w:type="dxa"/>
                  <w:tcBorders>
                    <w:right w:val="single" w:sz="18" w:space="0" w:color="auto"/>
                  </w:tcBorders>
                </w:tcPr>
                <w:p w:rsidR="00503324" w:rsidRPr="00B5361F" w:rsidRDefault="00ED384C" w:rsidP="006B2D81">
                  <w:pPr>
                    <w:ind w:firstLine="0"/>
                    <w:rPr>
                      <w:spacing w:val="4"/>
                      <w:lang w:val="ro-MD"/>
                    </w:rPr>
                  </w:pPr>
                  <w:r w:rsidRPr="00B5361F">
                    <w:rPr>
                      <w:spacing w:val="4"/>
                      <w:lang w:val="ro-MD"/>
                    </w:rPr>
                    <w:t>117,7</w:t>
                  </w:r>
                </w:p>
              </w:tc>
              <w:tc>
                <w:tcPr>
                  <w:tcW w:w="682" w:type="dxa"/>
                  <w:tcBorders>
                    <w:left w:val="single" w:sz="18" w:space="0" w:color="auto"/>
                  </w:tcBorders>
                </w:tcPr>
                <w:p w:rsidR="00503324" w:rsidRPr="00B5361F" w:rsidRDefault="00ED384C" w:rsidP="006B2D81">
                  <w:pPr>
                    <w:ind w:firstLine="0"/>
                    <w:rPr>
                      <w:spacing w:val="4"/>
                      <w:lang w:val="ro-MD"/>
                    </w:rPr>
                  </w:pPr>
                  <w:r w:rsidRPr="00B5361F">
                    <w:rPr>
                      <w:spacing w:val="4"/>
                      <w:lang w:val="ro-MD"/>
                    </w:rPr>
                    <w:t>137,3</w:t>
                  </w:r>
                </w:p>
              </w:tc>
              <w:tc>
                <w:tcPr>
                  <w:tcW w:w="682" w:type="dxa"/>
                </w:tcPr>
                <w:p w:rsidR="00503324" w:rsidRPr="00B5361F" w:rsidRDefault="00ED384C" w:rsidP="006B2D81">
                  <w:pPr>
                    <w:ind w:firstLine="0"/>
                    <w:rPr>
                      <w:spacing w:val="4"/>
                      <w:lang w:val="ro-MD"/>
                    </w:rPr>
                  </w:pPr>
                  <w:r w:rsidRPr="00B5361F">
                    <w:rPr>
                      <w:spacing w:val="4"/>
                      <w:lang w:val="ro-MD"/>
                    </w:rPr>
                    <w:t>107,1</w:t>
                  </w:r>
                </w:p>
              </w:tc>
              <w:tc>
                <w:tcPr>
                  <w:tcW w:w="682" w:type="dxa"/>
                </w:tcPr>
                <w:p w:rsidR="00503324" w:rsidRPr="00B5361F" w:rsidRDefault="00ED384C" w:rsidP="006B2D81">
                  <w:pPr>
                    <w:ind w:firstLine="0"/>
                    <w:rPr>
                      <w:spacing w:val="4"/>
                      <w:lang w:val="ro-MD"/>
                    </w:rPr>
                  </w:pPr>
                  <w:r w:rsidRPr="00B5361F">
                    <w:rPr>
                      <w:spacing w:val="4"/>
                      <w:lang w:val="ro-MD"/>
                    </w:rPr>
                    <w:t>113,5</w:t>
                  </w:r>
                </w:p>
              </w:tc>
              <w:tc>
                <w:tcPr>
                  <w:tcW w:w="682" w:type="dxa"/>
                </w:tcPr>
                <w:p w:rsidR="00503324" w:rsidRPr="00B5361F" w:rsidRDefault="00ED384C" w:rsidP="006B2D81">
                  <w:pPr>
                    <w:ind w:firstLine="0"/>
                    <w:rPr>
                      <w:spacing w:val="4"/>
                      <w:lang w:val="ro-MD"/>
                    </w:rPr>
                  </w:pPr>
                  <w:r w:rsidRPr="00B5361F">
                    <w:rPr>
                      <w:spacing w:val="4"/>
                      <w:lang w:val="ro-MD"/>
                    </w:rPr>
                    <w:t>97,5</w:t>
                  </w:r>
                </w:p>
              </w:tc>
            </w:tr>
          </w:tbl>
          <w:p w:rsidR="00A16924" w:rsidRPr="00B5361F" w:rsidRDefault="0079118F" w:rsidP="0079118F">
            <w:pPr>
              <w:ind w:firstLine="0"/>
              <w:rPr>
                <w:spacing w:val="4"/>
                <w:lang w:val="ro-MD"/>
              </w:rPr>
            </w:pPr>
            <w:r w:rsidRPr="00B5361F">
              <w:rPr>
                <w:spacing w:val="4"/>
                <w:lang w:val="ro-MD"/>
              </w:rPr>
              <w:t xml:space="preserve">     </w:t>
            </w:r>
          </w:p>
          <w:p w:rsidR="0079118F" w:rsidRPr="00B5361F" w:rsidRDefault="0079118F" w:rsidP="0079118F">
            <w:pPr>
              <w:ind w:firstLine="0"/>
              <w:rPr>
                <w:spacing w:val="4"/>
                <w:lang w:val="ro-MD"/>
              </w:rPr>
            </w:pPr>
            <w:r w:rsidRPr="00B5361F">
              <w:rPr>
                <w:spacing w:val="4"/>
                <w:lang w:val="ro-MD"/>
              </w:rPr>
              <w:t xml:space="preserve">     Indicii preţurilor de vînzare a producţiei agricole de către întreprinderile agricole şi gospodăriile ţărăneşti</w:t>
            </w:r>
            <w:r w:rsidR="00FC4429" w:rsidRPr="00B5361F">
              <w:rPr>
                <w:spacing w:val="4"/>
                <w:lang w:val="ro-MD"/>
              </w:rPr>
              <w:t>: (în procente faţă de perioada corespunzătoare</w:t>
            </w:r>
            <w:r w:rsidR="003B153D" w:rsidRPr="00B5361F">
              <w:rPr>
                <w:spacing w:val="4"/>
                <w:lang w:val="ro-MD"/>
              </w:rPr>
              <w:t xml:space="preserve"> a anului precedent)</w:t>
            </w:r>
          </w:p>
          <w:p w:rsidR="0079118F" w:rsidRPr="00B5361F" w:rsidRDefault="0079118F" w:rsidP="006B2D81">
            <w:pPr>
              <w:ind w:firstLine="0"/>
              <w:rPr>
                <w:spacing w:val="4"/>
                <w:lang w:val="ro-MD"/>
              </w:rPr>
            </w:pPr>
          </w:p>
          <w:tbl>
            <w:tblPr>
              <w:tblStyle w:val="a8"/>
              <w:tblW w:w="0" w:type="auto"/>
              <w:tblLayout w:type="fixed"/>
              <w:tblLook w:val="04A0" w:firstRow="1" w:lastRow="0" w:firstColumn="1" w:lastColumn="0" w:noHBand="0" w:noVBand="1"/>
            </w:tblPr>
            <w:tblGrid>
              <w:gridCol w:w="1129"/>
              <w:gridCol w:w="993"/>
              <w:gridCol w:w="850"/>
              <w:gridCol w:w="932"/>
              <w:gridCol w:w="1194"/>
              <w:gridCol w:w="993"/>
              <w:gridCol w:w="942"/>
              <w:gridCol w:w="1245"/>
              <w:gridCol w:w="1067"/>
            </w:tblGrid>
            <w:tr w:rsidR="00AF7DCB" w:rsidRPr="00B5361F" w:rsidTr="00C908AE">
              <w:trPr>
                <w:trHeight w:val="135"/>
              </w:trPr>
              <w:tc>
                <w:tcPr>
                  <w:tcW w:w="1129" w:type="dxa"/>
                  <w:vMerge w:val="restart"/>
                  <w:tcBorders>
                    <w:tr2bl w:val="single" w:sz="8" w:space="0" w:color="auto"/>
                  </w:tcBorders>
                </w:tcPr>
                <w:p w:rsidR="00AF7DCB" w:rsidRPr="00B5361F" w:rsidRDefault="00AF7DCB" w:rsidP="006B2D81">
                  <w:pPr>
                    <w:ind w:firstLine="0"/>
                    <w:rPr>
                      <w:spacing w:val="4"/>
                      <w:lang w:val="ro-MD"/>
                    </w:rPr>
                  </w:pPr>
                </w:p>
              </w:tc>
              <w:tc>
                <w:tcPr>
                  <w:tcW w:w="3969" w:type="dxa"/>
                  <w:gridSpan w:val="4"/>
                  <w:tcBorders>
                    <w:bottom w:val="single" w:sz="8" w:space="0" w:color="auto"/>
                  </w:tcBorders>
                </w:tcPr>
                <w:p w:rsidR="00AF7DCB" w:rsidRPr="00B5361F" w:rsidRDefault="00AF7DCB" w:rsidP="00885A44">
                  <w:pPr>
                    <w:ind w:firstLine="0"/>
                    <w:jc w:val="center"/>
                    <w:rPr>
                      <w:spacing w:val="4"/>
                      <w:lang w:val="ro-MD"/>
                    </w:rPr>
                  </w:pPr>
                  <w:r w:rsidRPr="00B5361F">
                    <w:rPr>
                      <w:spacing w:val="4"/>
                      <w:lang w:val="ro-MD"/>
                    </w:rPr>
                    <w:t>2015</w:t>
                  </w:r>
                </w:p>
              </w:tc>
              <w:tc>
                <w:tcPr>
                  <w:tcW w:w="4247" w:type="dxa"/>
                  <w:gridSpan w:val="4"/>
                  <w:tcBorders>
                    <w:bottom w:val="single" w:sz="8" w:space="0" w:color="auto"/>
                  </w:tcBorders>
                </w:tcPr>
                <w:p w:rsidR="00AF7DCB" w:rsidRPr="00B5361F" w:rsidRDefault="00AF7DCB" w:rsidP="00885A44">
                  <w:pPr>
                    <w:ind w:firstLine="0"/>
                    <w:jc w:val="center"/>
                    <w:rPr>
                      <w:spacing w:val="4"/>
                      <w:lang w:val="ro-MD"/>
                    </w:rPr>
                  </w:pPr>
                  <w:r w:rsidRPr="00B5361F">
                    <w:rPr>
                      <w:spacing w:val="4"/>
                      <w:lang w:val="ro-MD"/>
                    </w:rPr>
                    <w:t>2016</w:t>
                  </w:r>
                </w:p>
              </w:tc>
            </w:tr>
            <w:tr w:rsidR="00AF7DCB" w:rsidRPr="00B5361F" w:rsidTr="00C908AE">
              <w:trPr>
                <w:trHeight w:val="127"/>
              </w:trPr>
              <w:tc>
                <w:tcPr>
                  <w:tcW w:w="1129" w:type="dxa"/>
                  <w:vMerge/>
                  <w:tcBorders>
                    <w:bottom w:val="single" w:sz="8" w:space="0" w:color="auto"/>
                    <w:tr2bl w:val="single" w:sz="8" w:space="0" w:color="auto"/>
                  </w:tcBorders>
                </w:tcPr>
                <w:p w:rsidR="00AF7DCB" w:rsidRPr="00B5361F" w:rsidRDefault="00AF7DCB" w:rsidP="006B2D81">
                  <w:pPr>
                    <w:ind w:firstLine="0"/>
                    <w:rPr>
                      <w:spacing w:val="4"/>
                      <w:lang w:val="ro-MD"/>
                    </w:rPr>
                  </w:pPr>
                </w:p>
              </w:tc>
              <w:tc>
                <w:tcPr>
                  <w:tcW w:w="993" w:type="dxa"/>
                  <w:tcBorders>
                    <w:top w:val="single" w:sz="8" w:space="0" w:color="auto"/>
                    <w:bottom w:val="single" w:sz="8" w:space="0" w:color="auto"/>
                    <w:right w:val="single" w:sz="8" w:space="0" w:color="auto"/>
                  </w:tcBorders>
                </w:tcPr>
                <w:p w:rsidR="00AF7DCB" w:rsidRPr="00B5361F" w:rsidRDefault="00AF7DCB" w:rsidP="006B2D81">
                  <w:pPr>
                    <w:ind w:firstLine="0"/>
                    <w:rPr>
                      <w:spacing w:val="4"/>
                      <w:lang w:val="ro-MD"/>
                    </w:rPr>
                  </w:pPr>
                  <w:r w:rsidRPr="00B5361F">
                    <w:rPr>
                      <w:spacing w:val="4"/>
                      <w:lang w:val="ro-MD"/>
                    </w:rPr>
                    <w:t>I</w:t>
                  </w:r>
                </w:p>
              </w:tc>
              <w:tc>
                <w:tcPr>
                  <w:tcW w:w="850"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II</w:t>
                  </w:r>
                </w:p>
              </w:tc>
              <w:tc>
                <w:tcPr>
                  <w:tcW w:w="932"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III</w:t>
                  </w:r>
                </w:p>
              </w:tc>
              <w:tc>
                <w:tcPr>
                  <w:tcW w:w="1194"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IV</w:t>
                  </w:r>
                </w:p>
              </w:tc>
              <w:tc>
                <w:tcPr>
                  <w:tcW w:w="993" w:type="dxa"/>
                  <w:tcBorders>
                    <w:top w:val="single" w:sz="8" w:space="0" w:color="auto"/>
                    <w:bottom w:val="single" w:sz="8" w:space="0" w:color="auto"/>
                    <w:right w:val="single" w:sz="8" w:space="0" w:color="auto"/>
                  </w:tcBorders>
                </w:tcPr>
                <w:p w:rsidR="00AF7DCB" w:rsidRPr="00B5361F" w:rsidRDefault="00AF7DCB" w:rsidP="006B2D81">
                  <w:pPr>
                    <w:ind w:firstLine="0"/>
                    <w:rPr>
                      <w:spacing w:val="4"/>
                      <w:lang w:val="ro-MD"/>
                    </w:rPr>
                  </w:pPr>
                  <w:r w:rsidRPr="00B5361F">
                    <w:rPr>
                      <w:spacing w:val="4"/>
                      <w:lang w:val="ro-MD"/>
                    </w:rPr>
                    <w:t>I</w:t>
                  </w:r>
                </w:p>
              </w:tc>
              <w:tc>
                <w:tcPr>
                  <w:tcW w:w="942"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II</w:t>
                  </w:r>
                </w:p>
              </w:tc>
              <w:tc>
                <w:tcPr>
                  <w:tcW w:w="1245"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III</w:t>
                  </w:r>
                </w:p>
              </w:tc>
              <w:tc>
                <w:tcPr>
                  <w:tcW w:w="1067" w:type="dxa"/>
                  <w:tcBorders>
                    <w:top w:val="single" w:sz="8" w:space="0" w:color="auto"/>
                    <w:left w:val="single" w:sz="8" w:space="0" w:color="auto"/>
                    <w:bottom w:val="single" w:sz="8" w:space="0" w:color="auto"/>
                  </w:tcBorders>
                </w:tcPr>
                <w:p w:rsidR="00AF7DCB" w:rsidRPr="00B5361F" w:rsidRDefault="00AF7DCB" w:rsidP="006B2D81">
                  <w:pPr>
                    <w:ind w:firstLine="0"/>
                    <w:rPr>
                      <w:spacing w:val="4"/>
                      <w:lang w:val="ro-MD"/>
                    </w:rPr>
                  </w:pPr>
                  <w:r w:rsidRPr="00B5361F">
                    <w:rPr>
                      <w:spacing w:val="4"/>
                      <w:lang w:val="ro-MD"/>
                    </w:rPr>
                    <w:t>IV</w:t>
                  </w:r>
                </w:p>
              </w:tc>
            </w:tr>
            <w:tr w:rsidR="00885A44" w:rsidRPr="00B5361F" w:rsidTr="00885A44">
              <w:trPr>
                <w:trHeight w:val="120"/>
              </w:trPr>
              <w:tc>
                <w:tcPr>
                  <w:tcW w:w="1129" w:type="dxa"/>
                  <w:tcBorders>
                    <w:top w:val="single" w:sz="8" w:space="0" w:color="auto"/>
                    <w:bottom w:val="single" w:sz="8" w:space="0" w:color="auto"/>
                  </w:tcBorders>
                </w:tcPr>
                <w:p w:rsidR="00885A44" w:rsidRPr="00B5361F" w:rsidRDefault="00885A44" w:rsidP="006B2D81">
                  <w:pPr>
                    <w:ind w:firstLine="0"/>
                    <w:rPr>
                      <w:spacing w:val="4"/>
                      <w:lang w:val="ro-MD"/>
                    </w:rPr>
                  </w:pPr>
                  <w:r w:rsidRPr="00B5361F">
                    <w:rPr>
                      <w:spacing w:val="4"/>
                      <w:lang w:val="ro-MD"/>
                    </w:rPr>
                    <w:t>păsări</w:t>
                  </w:r>
                </w:p>
              </w:tc>
              <w:tc>
                <w:tcPr>
                  <w:tcW w:w="993" w:type="dxa"/>
                  <w:tcBorders>
                    <w:top w:val="single" w:sz="8" w:space="0" w:color="auto"/>
                    <w:bottom w:val="single" w:sz="8" w:space="0" w:color="auto"/>
                    <w:right w:val="single" w:sz="8" w:space="0" w:color="auto"/>
                  </w:tcBorders>
                </w:tcPr>
                <w:p w:rsidR="00885A44" w:rsidRPr="00B5361F" w:rsidRDefault="003B153D" w:rsidP="006B2D81">
                  <w:pPr>
                    <w:ind w:firstLine="0"/>
                    <w:rPr>
                      <w:spacing w:val="4"/>
                      <w:lang w:val="ro-MD"/>
                    </w:rPr>
                  </w:pPr>
                  <w:r w:rsidRPr="00B5361F">
                    <w:rPr>
                      <w:spacing w:val="4"/>
                      <w:lang w:val="ro-MD"/>
                    </w:rPr>
                    <w:t>108,5</w:t>
                  </w:r>
                </w:p>
              </w:tc>
              <w:tc>
                <w:tcPr>
                  <w:tcW w:w="850" w:type="dxa"/>
                  <w:tcBorders>
                    <w:top w:val="single" w:sz="8" w:space="0" w:color="auto"/>
                    <w:left w:val="single" w:sz="8" w:space="0" w:color="auto"/>
                    <w:bottom w:val="single" w:sz="8" w:space="0" w:color="auto"/>
                  </w:tcBorders>
                </w:tcPr>
                <w:p w:rsidR="00885A44" w:rsidRPr="00B5361F" w:rsidRDefault="003B153D" w:rsidP="006B2D81">
                  <w:pPr>
                    <w:ind w:firstLine="0"/>
                    <w:rPr>
                      <w:spacing w:val="4"/>
                      <w:lang w:val="ro-MD"/>
                    </w:rPr>
                  </w:pPr>
                  <w:r w:rsidRPr="00B5361F">
                    <w:rPr>
                      <w:spacing w:val="4"/>
                      <w:lang w:val="ro-MD"/>
                    </w:rPr>
                    <w:t>96,5</w:t>
                  </w:r>
                </w:p>
              </w:tc>
              <w:tc>
                <w:tcPr>
                  <w:tcW w:w="932" w:type="dxa"/>
                  <w:tcBorders>
                    <w:top w:val="single" w:sz="8" w:space="0" w:color="auto"/>
                    <w:left w:val="single" w:sz="8" w:space="0" w:color="auto"/>
                    <w:bottom w:val="single" w:sz="8" w:space="0" w:color="auto"/>
                  </w:tcBorders>
                </w:tcPr>
                <w:p w:rsidR="00885A44" w:rsidRPr="00B5361F" w:rsidRDefault="003B153D" w:rsidP="006B2D81">
                  <w:pPr>
                    <w:ind w:firstLine="0"/>
                    <w:rPr>
                      <w:spacing w:val="4"/>
                      <w:lang w:val="ro-MD"/>
                    </w:rPr>
                  </w:pPr>
                  <w:r w:rsidRPr="00B5361F">
                    <w:rPr>
                      <w:spacing w:val="4"/>
                      <w:lang w:val="ro-MD"/>
                    </w:rPr>
                    <w:t>102,9</w:t>
                  </w:r>
                </w:p>
              </w:tc>
              <w:tc>
                <w:tcPr>
                  <w:tcW w:w="1194" w:type="dxa"/>
                  <w:tcBorders>
                    <w:top w:val="single" w:sz="8" w:space="0" w:color="auto"/>
                    <w:left w:val="single" w:sz="8" w:space="0" w:color="auto"/>
                    <w:bottom w:val="single" w:sz="8" w:space="0" w:color="auto"/>
                  </w:tcBorders>
                </w:tcPr>
                <w:p w:rsidR="00885A44" w:rsidRPr="00B5361F" w:rsidRDefault="003B153D" w:rsidP="006B2D81">
                  <w:pPr>
                    <w:ind w:firstLine="0"/>
                    <w:rPr>
                      <w:spacing w:val="4"/>
                      <w:lang w:val="ro-MD"/>
                    </w:rPr>
                  </w:pPr>
                  <w:r w:rsidRPr="00B5361F">
                    <w:rPr>
                      <w:spacing w:val="4"/>
                      <w:lang w:val="ro-MD"/>
                    </w:rPr>
                    <w:t>97,1</w:t>
                  </w:r>
                </w:p>
              </w:tc>
              <w:tc>
                <w:tcPr>
                  <w:tcW w:w="993" w:type="dxa"/>
                  <w:tcBorders>
                    <w:top w:val="single" w:sz="8" w:space="0" w:color="auto"/>
                    <w:bottom w:val="single" w:sz="8" w:space="0" w:color="auto"/>
                    <w:right w:val="single" w:sz="8" w:space="0" w:color="auto"/>
                  </w:tcBorders>
                </w:tcPr>
                <w:p w:rsidR="00885A44" w:rsidRPr="00B5361F" w:rsidRDefault="003B153D" w:rsidP="006B2D81">
                  <w:pPr>
                    <w:ind w:firstLine="0"/>
                    <w:rPr>
                      <w:spacing w:val="4"/>
                      <w:lang w:val="ro-MD"/>
                    </w:rPr>
                  </w:pPr>
                  <w:r w:rsidRPr="00B5361F">
                    <w:rPr>
                      <w:spacing w:val="4"/>
                      <w:lang w:val="ro-MD"/>
                    </w:rPr>
                    <w:t>82,1</w:t>
                  </w:r>
                </w:p>
              </w:tc>
              <w:tc>
                <w:tcPr>
                  <w:tcW w:w="942" w:type="dxa"/>
                  <w:tcBorders>
                    <w:top w:val="single" w:sz="8" w:space="0" w:color="auto"/>
                    <w:left w:val="single" w:sz="8" w:space="0" w:color="auto"/>
                    <w:bottom w:val="single" w:sz="8" w:space="0" w:color="auto"/>
                  </w:tcBorders>
                </w:tcPr>
                <w:p w:rsidR="00885A44" w:rsidRPr="00B5361F" w:rsidRDefault="003B153D" w:rsidP="006B2D81">
                  <w:pPr>
                    <w:ind w:firstLine="0"/>
                    <w:rPr>
                      <w:spacing w:val="4"/>
                      <w:lang w:val="ro-MD"/>
                    </w:rPr>
                  </w:pPr>
                  <w:r w:rsidRPr="00B5361F">
                    <w:rPr>
                      <w:spacing w:val="4"/>
                      <w:lang w:val="ro-MD"/>
                    </w:rPr>
                    <w:t>98,4</w:t>
                  </w:r>
                </w:p>
              </w:tc>
              <w:tc>
                <w:tcPr>
                  <w:tcW w:w="1245" w:type="dxa"/>
                  <w:tcBorders>
                    <w:top w:val="single" w:sz="8" w:space="0" w:color="auto"/>
                    <w:left w:val="single" w:sz="8" w:space="0" w:color="auto"/>
                    <w:bottom w:val="single" w:sz="8" w:space="0" w:color="auto"/>
                  </w:tcBorders>
                </w:tcPr>
                <w:p w:rsidR="00885A44" w:rsidRPr="00B5361F" w:rsidRDefault="003B153D" w:rsidP="006B2D81">
                  <w:pPr>
                    <w:ind w:firstLine="0"/>
                    <w:rPr>
                      <w:spacing w:val="4"/>
                      <w:lang w:val="ro-MD"/>
                    </w:rPr>
                  </w:pPr>
                  <w:r w:rsidRPr="00B5361F">
                    <w:rPr>
                      <w:spacing w:val="4"/>
                      <w:lang w:val="ro-MD"/>
                    </w:rPr>
                    <w:t>97,0</w:t>
                  </w:r>
                </w:p>
              </w:tc>
              <w:tc>
                <w:tcPr>
                  <w:tcW w:w="1067" w:type="dxa"/>
                  <w:tcBorders>
                    <w:top w:val="single" w:sz="8" w:space="0" w:color="auto"/>
                    <w:left w:val="single" w:sz="8" w:space="0" w:color="auto"/>
                    <w:bottom w:val="single" w:sz="8" w:space="0" w:color="auto"/>
                  </w:tcBorders>
                </w:tcPr>
                <w:p w:rsidR="00885A44" w:rsidRPr="00B5361F" w:rsidRDefault="00885A44" w:rsidP="006B2D81">
                  <w:pPr>
                    <w:ind w:firstLine="0"/>
                    <w:rPr>
                      <w:spacing w:val="4"/>
                      <w:lang w:val="ro-MD"/>
                    </w:rPr>
                  </w:pPr>
                </w:p>
              </w:tc>
            </w:tr>
            <w:tr w:rsidR="00885A44" w:rsidRPr="00B5361F" w:rsidTr="00885A44">
              <w:trPr>
                <w:trHeight w:val="142"/>
              </w:trPr>
              <w:tc>
                <w:tcPr>
                  <w:tcW w:w="1129" w:type="dxa"/>
                  <w:tcBorders>
                    <w:top w:val="single" w:sz="8" w:space="0" w:color="auto"/>
                    <w:bottom w:val="single" w:sz="8" w:space="0" w:color="auto"/>
                  </w:tcBorders>
                </w:tcPr>
                <w:p w:rsidR="00885A44" w:rsidRPr="00B5361F" w:rsidRDefault="00932437" w:rsidP="006B2D81">
                  <w:pPr>
                    <w:ind w:firstLine="0"/>
                    <w:rPr>
                      <w:spacing w:val="4"/>
                      <w:lang w:val="ro-MD"/>
                    </w:rPr>
                  </w:pPr>
                  <w:r w:rsidRPr="00B5361F">
                    <w:rPr>
                      <w:spacing w:val="4"/>
                      <w:lang w:val="ro-MD"/>
                    </w:rPr>
                    <w:t>Ouă alimentare</w:t>
                  </w:r>
                </w:p>
              </w:tc>
              <w:tc>
                <w:tcPr>
                  <w:tcW w:w="993" w:type="dxa"/>
                  <w:tcBorders>
                    <w:top w:val="single" w:sz="8" w:space="0" w:color="auto"/>
                    <w:bottom w:val="single" w:sz="8" w:space="0" w:color="auto"/>
                    <w:right w:val="single" w:sz="8" w:space="0" w:color="auto"/>
                  </w:tcBorders>
                </w:tcPr>
                <w:p w:rsidR="00885A44" w:rsidRPr="00B5361F" w:rsidRDefault="000B0E6A" w:rsidP="006B2D81">
                  <w:pPr>
                    <w:ind w:firstLine="0"/>
                    <w:rPr>
                      <w:spacing w:val="4"/>
                      <w:lang w:val="ro-MD"/>
                    </w:rPr>
                  </w:pPr>
                  <w:r w:rsidRPr="00B5361F">
                    <w:rPr>
                      <w:spacing w:val="4"/>
                      <w:lang w:val="ro-MD"/>
                    </w:rPr>
                    <w:t>98,6</w:t>
                  </w:r>
                </w:p>
              </w:tc>
              <w:tc>
                <w:tcPr>
                  <w:tcW w:w="850"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112,0</w:t>
                  </w:r>
                </w:p>
              </w:tc>
              <w:tc>
                <w:tcPr>
                  <w:tcW w:w="932"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105,5</w:t>
                  </w:r>
                </w:p>
              </w:tc>
              <w:tc>
                <w:tcPr>
                  <w:tcW w:w="1194"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105,3</w:t>
                  </w:r>
                </w:p>
              </w:tc>
              <w:tc>
                <w:tcPr>
                  <w:tcW w:w="993" w:type="dxa"/>
                  <w:tcBorders>
                    <w:top w:val="single" w:sz="8" w:space="0" w:color="auto"/>
                    <w:bottom w:val="single" w:sz="8" w:space="0" w:color="auto"/>
                    <w:right w:val="single" w:sz="8" w:space="0" w:color="auto"/>
                  </w:tcBorders>
                </w:tcPr>
                <w:p w:rsidR="00885A44" w:rsidRPr="00B5361F" w:rsidRDefault="000B0E6A" w:rsidP="006B2D81">
                  <w:pPr>
                    <w:ind w:firstLine="0"/>
                    <w:rPr>
                      <w:spacing w:val="4"/>
                      <w:lang w:val="ro-MD"/>
                    </w:rPr>
                  </w:pPr>
                  <w:r w:rsidRPr="00B5361F">
                    <w:rPr>
                      <w:spacing w:val="4"/>
                      <w:lang w:val="ro-MD"/>
                    </w:rPr>
                    <w:t>81,3</w:t>
                  </w:r>
                </w:p>
              </w:tc>
              <w:tc>
                <w:tcPr>
                  <w:tcW w:w="942"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71,7</w:t>
                  </w:r>
                </w:p>
              </w:tc>
              <w:tc>
                <w:tcPr>
                  <w:tcW w:w="1245"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91,4</w:t>
                  </w:r>
                </w:p>
              </w:tc>
              <w:tc>
                <w:tcPr>
                  <w:tcW w:w="1067" w:type="dxa"/>
                  <w:tcBorders>
                    <w:top w:val="single" w:sz="8" w:space="0" w:color="auto"/>
                    <w:left w:val="single" w:sz="8" w:space="0" w:color="auto"/>
                    <w:bottom w:val="single" w:sz="8" w:space="0" w:color="auto"/>
                  </w:tcBorders>
                </w:tcPr>
                <w:p w:rsidR="00885A44" w:rsidRPr="00B5361F" w:rsidRDefault="00885A44" w:rsidP="006B2D81">
                  <w:pPr>
                    <w:ind w:firstLine="0"/>
                    <w:rPr>
                      <w:spacing w:val="4"/>
                      <w:lang w:val="ro-MD"/>
                    </w:rPr>
                  </w:pPr>
                </w:p>
              </w:tc>
            </w:tr>
            <w:tr w:rsidR="00885A44" w:rsidRPr="00B5361F" w:rsidTr="00885A44">
              <w:trPr>
                <w:trHeight w:val="165"/>
              </w:trPr>
              <w:tc>
                <w:tcPr>
                  <w:tcW w:w="1129" w:type="dxa"/>
                  <w:tcBorders>
                    <w:top w:val="single" w:sz="8" w:space="0" w:color="auto"/>
                    <w:bottom w:val="single" w:sz="8" w:space="0" w:color="auto"/>
                  </w:tcBorders>
                </w:tcPr>
                <w:p w:rsidR="00885A44" w:rsidRPr="00B5361F" w:rsidRDefault="00932437" w:rsidP="006B2D81">
                  <w:pPr>
                    <w:ind w:firstLine="0"/>
                    <w:rPr>
                      <w:spacing w:val="4"/>
                      <w:lang w:val="ro-MD"/>
                    </w:rPr>
                  </w:pPr>
                  <w:r w:rsidRPr="00B5361F">
                    <w:rPr>
                      <w:spacing w:val="4"/>
                      <w:lang w:val="ro-MD"/>
                    </w:rPr>
                    <w:t>Ouă pentru incubaţie</w:t>
                  </w:r>
                </w:p>
              </w:tc>
              <w:tc>
                <w:tcPr>
                  <w:tcW w:w="993" w:type="dxa"/>
                  <w:tcBorders>
                    <w:top w:val="single" w:sz="8" w:space="0" w:color="auto"/>
                    <w:bottom w:val="single" w:sz="8" w:space="0" w:color="auto"/>
                    <w:right w:val="single" w:sz="8" w:space="0" w:color="auto"/>
                  </w:tcBorders>
                </w:tcPr>
                <w:p w:rsidR="00885A44" w:rsidRPr="00B5361F" w:rsidRDefault="000B0E6A" w:rsidP="006B2D81">
                  <w:pPr>
                    <w:ind w:firstLine="0"/>
                    <w:rPr>
                      <w:spacing w:val="4"/>
                      <w:lang w:val="ro-MD"/>
                    </w:rPr>
                  </w:pPr>
                  <w:r w:rsidRPr="00B5361F">
                    <w:rPr>
                      <w:spacing w:val="4"/>
                      <w:lang w:val="ro-MD"/>
                    </w:rPr>
                    <w:t>107,2</w:t>
                  </w:r>
                </w:p>
              </w:tc>
              <w:tc>
                <w:tcPr>
                  <w:tcW w:w="850"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87,6</w:t>
                  </w:r>
                </w:p>
              </w:tc>
              <w:tc>
                <w:tcPr>
                  <w:tcW w:w="932"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88,9</w:t>
                  </w:r>
                </w:p>
              </w:tc>
              <w:tc>
                <w:tcPr>
                  <w:tcW w:w="1194"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92,7</w:t>
                  </w:r>
                </w:p>
              </w:tc>
              <w:tc>
                <w:tcPr>
                  <w:tcW w:w="993" w:type="dxa"/>
                  <w:tcBorders>
                    <w:top w:val="single" w:sz="8" w:space="0" w:color="auto"/>
                    <w:bottom w:val="single" w:sz="8" w:space="0" w:color="auto"/>
                    <w:right w:val="single" w:sz="8" w:space="0" w:color="auto"/>
                  </w:tcBorders>
                </w:tcPr>
                <w:p w:rsidR="00885A44" w:rsidRPr="00B5361F" w:rsidRDefault="000B0E6A" w:rsidP="006B2D81">
                  <w:pPr>
                    <w:ind w:firstLine="0"/>
                    <w:rPr>
                      <w:spacing w:val="4"/>
                      <w:lang w:val="ro-MD"/>
                    </w:rPr>
                  </w:pPr>
                  <w:r w:rsidRPr="00B5361F">
                    <w:rPr>
                      <w:spacing w:val="4"/>
                      <w:lang w:val="ro-MD"/>
                    </w:rPr>
                    <w:t>85,0</w:t>
                  </w:r>
                </w:p>
              </w:tc>
              <w:tc>
                <w:tcPr>
                  <w:tcW w:w="942"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137,4</w:t>
                  </w:r>
                </w:p>
              </w:tc>
              <w:tc>
                <w:tcPr>
                  <w:tcW w:w="1245" w:type="dxa"/>
                  <w:tcBorders>
                    <w:top w:val="single" w:sz="8" w:space="0" w:color="auto"/>
                    <w:left w:val="single" w:sz="8" w:space="0" w:color="auto"/>
                    <w:bottom w:val="single" w:sz="8" w:space="0" w:color="auto"/>
                  </w:tcBorders>
                </w:tcPr>
                <w:p w:rsidR="00885A44" w:rsidRPr="00B5361F" w:rsidRDefault="000B0E6A" w:rsidP="006B2D81">
                  <w:pPr>
                    <w:ind w:firstLine="0"/>
                    <w:rPr>
                      <w:spacing w:val="4"/>
                      <w:lang w:val="ro-MD"/>
                    </w:rPr>
                  </w:pPr>
                  <w:r w:rsidRPr="00B5361F">
                    <w:rPr>
                      <w:spacing w:val="4"/>
                      <w:lang w:val="ro-MD"/>
                    </w:rPr>
                    <w:t>140,0</w:t>
                  </w:r>
                </w:p>
              </w:tc>
              <w:tc>
                <w:tcPr>
                  <w:tcW w:w="1067" w:type="dxa"/>
                  <w:tcBorders>
                    <w:top w:val="single" w:sz="8" w:space="0" w:color="auto"/>
                    <w:left w:val="single" w:sz="8" w:space="0" w:color="auto"/>
                    <w:bottom w:val="single" w:sz="8" w:space="0" w:color="auto"/>
                  </w:tcBorders>
                </w:tcPr>
                <w:p w:rsidR="00885A44" w:rsidRPr="00B5361F" w:rsidRDefault="00885A44" w:rsidP="006B2D81">
                  <w:pPr>
                    <w:ind w:firstLine="0"/>
                    <w:rPr>
                      <w:spacing w:val="4"/>
                      <w:lang w:val="ro-MD"/>
                    </w:rPr>
                  </w:pPr>
                </w:p>
              </w:tc>
            </w:tr>
          </w:tbl>
          <w:p w:rsidR="00472A85" w:rsidRPr="00B5361F" w:rsidRDefault="00472A85" w:rsidP="006B2D81">
            <w:pPr>
              <w:ind w:firstLine="0"/>
              <w:rPr>
                <w:spacing w:val="4"/>
                <w:lang w:val="ro-MD"/>
              </w:rPr>
            </w:pPr>
          </w:p>
          <w:p w:rsidR="00F9244F" w:rsidRPr="00B5361F" w:rsidRDefault="00F9244F" w:rsidP="006B2D81">
            <w:pPr>
              <w:ind w:firstLine="0"/>
              <w:rPr>
                <w:spacing w:val="4"/>
                <w:lang w:val="ro-MD"/>
              </w:rPr>
            </w:pPr>
          </w:p>
          <w:p w:rsidR="00F9244F" w:rsidRPr="00B5361F" w:rsidRDefault="00F9244F" w:rsidP="006B2D81">
            <w:pPr>
              <w:ind w:firstLine="0"/>
              <w:rPr>
                <w:spacing w:val="4"/>
                <w:lang w:val="ro-MD"/>
              </w:rPr>
            </w:pPr>
            <w:r w:rsidRPr="00B5361F">
              <w:rPr>
                <w:spacing w:val="4"/>
                <w:lang w:val="ro-MD"/>
              </w:rPr>
              <w:t>Efectivul de păsări pe categorii de gospodării la 1 ianuarie</w:t>
            </w:r>
            <w:r w:rsidR="00D820F9" w:rsidRPr="00B5361F">
              <w:rPr>
                <w:spacing w:val="4"/>
                <w:lang w:val="ro-MD"/>
              </w:rPr>
              <w:t xml:space="preserve"> ( mii capete)</w:t>
            </w:r>
          </w:p>
          <w:tbl>
            <w:tblPr>
              <w:tblStyle w:val="a8"/>
              <w:tblW w:w="0" w:type="auto"/>
              <w:tblLayout w:type="fixed"/>
              <w:tblLook w:val="04A0" w:firstRow="1" w:lastRow="0" w:firstColumn="1" w:lastColumn="0" w:noHBand="0" w:noVBand="1"/>
            </w:tblPr>
            <w:tblGrid>
              <w:gridCol w:w="2336"/>
              <w:gridCol w:w="2336"/>
              <w:gridCol w:w="2336"/>
              <w:gridCol w:w="2337"/>
            </w:tblGrid>
            <w:tr w:rsidR="00F9244F" w:rsidRPr="00B5361F" w:rsidTr="000828E0">
              <w:tc>
                <w:tcPr>
                  <w:tcW w:w="2336" w:type="dxa"/>
                  <w:tcBorders>
                    <w:tr2bl w:val="single" w:sz="8" w:space="0" w:color="auto"/>
                  </w:tcBorders>
                </w:tcPr>
                <w:p w:rsidR="00F9244F" w:rsidRPr="00B5361F" w:rsidRDefault="00F9244F" w:rsidP="006B2D81">
                  <w:pPr>
                    <w:ind w:firstLine="0"/>
                    <w:rPr>
                      <w:spacing w:val="4"/>
                      <w:lang w:val="ro-MD"/>
                    </w:rPr>
                  </w:pPr>
                </w:p>
              </w:tc>
              <w:tc>
                <w:tcPr>
                  <w:tcW w:w="2336" w:type="dxa"/>
                </w:tcPr>
                <w:p w:rsidR="00F9244F" w:rsidRPr="00B5361F" w:rsidRDefault="00F6017B" w:rsidP="006B2D81">
                  <w:pPr>
                    <w:ind w:firstLine="0"/>
                    <w:rPr>
                      <w:b/>
                      <w:spacing w:val="4"/>
                      <w:lang w:val="ro-MD"/>
                    </w:rPr>
                  </w:pPr>
                  <w:r w:rsidRPr="00B5361F">
                    <w:rPr>
                      <w:b/>
                      <w:spacing w:val="4"/>
                      <w:lang w:val="ro-MD"/>
                    </w:rPr>
                    <w:t>2014</w:t>
                  </w:r>
                </w:p>
              </w:tc>
              <w:tc>
                <w:tcPr>
                  <w:tcW w:w="2336" w:type="dxa"/>
                </w:tcPr>
                <w:p w:rsidR="00F9244F" w:rsidRPr="00B5361F" w:rsidRDefault="00F6017B" w:rsidP="006B2D81">
                  <w:pPr>
                    <w:ind w:firstLine="0"/>
                    <w:rPr>
                      <w:b/>
                      <w:spacing w:val="4"/>
                      <w:lang w:val="ro-MD"/>
                    </w:rPr>
                  </w:pPr>
                  <w:r w:rsidRPr="00B5361F">
                    <w:rPr>
                      <w:b/>
                      <w:spacing w:val="4"/>
                      <w:lang w:val="ro-MD"/>
                    </w:rPr>
                    <w:t>2015</w:t>
                  </w:r>
                </w:p>
              </w:tc>
              <w:tc>
                <w:tcPr>
                  <w:tcW w:w="2337" w:type="dxa"/>
                </w:tcPr>
                <w:p w:rsidR="00F9244F" w:rsidRPr="00B5361F" w:rsidRDefault="00F6017B" w:rsidP="006B2D81">
                  <w:pPr>
                    <w:ind w:firstLine="0"/>
                    <w:rPr>
                      <w:b/>
                      <w:spacing w:val="4"/>
                      <w:lang w:val="ro-MD"/>
                    </w:rPr>
                  </w:pPr>
                  <w:r w:rsidRPr="00B5361F">
                    <w:rPr>
                      <w:b/>
                      <w:spacing w:val="4"/>
                      <w:lang w:val="ro-MD"/>
                    </w:rPr>
                    <w:t>2016</w:t>
                  </w:r>
                </w:p>
              </w:tc>
            </w:tr>
            <w:tr w:rsidR="00D820F9" w:rsidRPr="00B5361F" w:rsidTr="006B2D81">
              <w:tc>
                <w:tcPr>
                  <w:tcW w:w="2336" w:type="dxa"/>
                  <w:vMerge w:val="restart"/>
                </w:tcPr>
                <w:p w:rsidR="00D820F9" w:rsidRPr="00B5361F" w:rsidRDefault="00D820F9" w:rsidP="006B2D81">
                  <w:pPr>
                    <w:rPr>
                      <w:spacing w:val="4"/>
                      <w:lang w:val="ro-MD"/>
                    </w:rPr>
                  </w:pPr>
                </w:p>
                <w:p w:rsidR="00D820F9" w:rsidRPr="00B5361F" w:rsidRDefault="00D820F9" w:rsidP="006B2D81">
                  <w:pPr>
                    <w:rPr>
                      <w:spacing w:val="4"/>
                      <w:lang w:val="ro-MD"/>
                    </w:rPr>
                  </w:pPr>
                </w:p>
                <w:p w:rsidR="00D820F9" w:rsidRPr="00B5361F" w:rsidRDefault="00D820F9" w:rsidP="006B2D81">
                  <w:pPr>
                    <w:rPr>
                      <w:spacing w:val="4"/>
                      <w:lang w:val="ro-MD"/>
                    </w:rPr>
                  </w:pPr>
                  <w:r w:rsidRPr="00B5361F">
                    <w:rPr>
                      <w:spacing w:val="4"/>
                      <w:lang w:val="ro-MD"/>
                    </w:rPr>
                    <w:t>Pasari</w:t>
                  </w:r>
                </w:p>
              </w:tc>
              <w:tc>
                <w:tcPr>
                  <w:tcW w:w="7009" w:type="dxa"/>
                  <w:gridSpan w:val="3"/>
                </w:tcPr>
                <w:p w:rsidR="00D820F9" w:rsidRPr="00B5361F" w:rsidRDefault="00D820F9" w:rsidP="00F6017B">
                  <w:pPr>
                    <w:ind w:firstLine="0"/>
                    <w:jc w:val="center"/>
                    <w:rPr>
                      <w:spacing w:val="4"/>
                      <w:lang w:val="ro-MD"/>
                    </w:rPr>
                  </w:pPr>
                  <w:r w:rsidRPr="00B5361F">
                    <w:rPr>
                      <w:spacing w:val="4"/>
                      <w:lang w:val="ro-MD"/>
                    </w:rPr>
                    <w:t>Întreprinderi Agricole</w:t>
                  </w:r>
                </w:p>
              </w:tc>
            </w:tr>
            <w:tr w:rsidR="00D820F9" w:rsidRPr="00B5361F" w:rsidTr="006B2D81">
              <w:trPr>
                <w:trHeight w:val="120"/>
              </w:trPr>
              <w:tc>
                <w:tcPr>
                  <w:tcW w:w="2336" w:type="dxa"/>
                  <w:vMerge/>
                </w:tcPr>
                <w:p w:rsidR="00D820F9" w:rsidRPr="00B5361F" w:rsidRDefault="00D820F9" w:rsidP="006B2D81">
                  <w:pPr>
                    <w:ind w:firstLine="0"/>
                    <w:rPr>
                      <w:spacing w:val="4"/>
                      <w:lang w:val="ro-MD"/>
                    </w:rPr>
                  </w:pPr>
                </w:p>
              </w:tc>
              <w:tc>
                <w:tcPr>
                  <w:tcW w:w="2336"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3377</w:t>
                  </w:r>
                </w:p>
              </w:tc>
              <w:tc>
                <w:tcPr>
                  <w:tcW w:w="2336"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3511</w:t>
                  </w:r>
                </w:p>
              </w:tc>
              <w:tc>
                <w:tcPr>
                  <w:tcW w:w="2337"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3972</w:t>
                  </w:r>
                </w:p>
              </w:tc>
            </w:tr>
            <w:tr w:rsidR="00D820F9" w:rsidRPr="00B5361F" w:rsidTr="006B2D81">
              <w:trPr>
                <w:trHeight w:val="210"/>
              </w:trPr>
              <w:tc>
                <w:tcPr>
                  <w:tcW w:w="2336" w:type="dxa"/>
                  <w:vMerge/>
                </w:tcPr>
                <w:p w:rsidR="00D820F9" w:rsidRPr="00B5361F" w:rsidRDefault="00D820F9" w:rsidP="006B2D81">
                  <w:pPr>
                    <w:ind w:firstLine="0"/>
                    <w:rPr>
                      <w:spacing w:val="4"/>
                      <w:lang w:val="ro-MD"/>
                    </w:rPr>
                  </w:pPr>
                </w:p>
              </w:tc>
              <w:tc>
                <w:tcPr>
                  <w:tcW w:w="7009" w:type="dxa"/>
                  <w:gridSpan w:val="3"/>
                  <w:tcBorders>
                    <w:top w:val="single" w:sz="8" w:space="0" w:color="auto"/>
                  </w:tcBorders>
                </w:tcPr>
                <w:p w:rsidR="00D820F9" w:rsidRPr="00B5361F" w:rsidRDefault="00D820F9" w:rsidP="003E6E6B">
                  <w:pPr>
                    <w:ind w:firstLine="0"/>
                    <w:jc w:val="center"/>
                    <w:rPr>
                      <w:spacing w:val="4"/>
                      <w:lang w:val="ro-MD"/>
                    </w:rPr>
                  </w:pPr>
                  <w:r w:rsidRPr="00B5361F">
                    <w:rPr>
                      <w:spacing w:val="4"/>
                      <w:lang w:val="ro-MD"/>
                    </w:rPr>
                    <w:t>Gospodării ţărăneşti</w:t>
                  </w:r>
                </w:p>
              </w:tc>
            </w:tr>
            <w:tr w:rsidR="00D820F9" w:rsidRPr="00B5361F" w:rsidTr="006B2D81">
              <w:trPr>
                <w:trHeight w:val="150"/>
              </w:trPr>
              <w:tc>
                <w:tcPr>
                  <w:tcW w:w="2336" w:type="dxa"/>
                  <w:vMerge/>
                </w:tcPr>
                <w:p w:rsidR="00D820F9" w:rsidRPr="00B5361F" w:rsidRDefault="00D820F9" w:rsidP="006B2D81">
                  <w:pPr>
                    <w:ind w:firstLine="0"/>
                    <w:rPr>
                      <w:spacing w:val="4"/>
                      <w:lang w:val="ro-MD"/>
                    </w:rPr>
                  </w:pPr>
                </w:p>
              </w:tc>
              <w:tc>
                <w:tcPr>
                  <w:tcW w:w="2336"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99</w:t>
                  </w:r>
                </w:p>
              </w:tc>
              <w:tc>
                <w:tcPr>
                  <w:tcW w:w="2336"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24</w:t>
                  </w:r>
                </w:p>
              </w:tc>
              <w:tc>
                <w:tcPr>
                  <w:tcW w:w="2337" w:type="dxa"/>
                  <w:tcBorders>
                    <w:bottom w:val="single" w:sz="8" w:space="0" w:color="auto"/>
                  </w:tcBorders>
                </w:tcPr>
                <w:p w:rsidR="00D820F9" w:rsidRPr="00B5361F" w:rsidRDefault="00D820F9" w:rsidP="006B2D81">
                  <w:pPr>
                    <w:ind w:firstLine="0"/>
                    <w:rPr>
                      <w:spacing w:val="4"/>
                      <w:lang w:val="ro-MD"/>
                    </w:rPr>
                  </w:pPr>
                  <w:r w:rsidRPr="00B5361F">
                    <w:rPr>
                      <w:spacing w:val="4"/>
                      <w:lang w:val="ro-MD"/>
                    </w:rPr>
                    <w:t>36</w:t>
                  </w:r>
                </w:p>
              </w:tc>
            </w:tr>
          </w:tbl>
          <w:p w:rsidR="00F9244F" w:rsidRPr="00B5361F" w:rsidRDefault="00F9244F" w:rsidP="006B2D81">
            <w:pPr>
              <w:ind w:firstLine="0"/>
              <w:rPr>
                <w:spacing w:val="4"/>
                <w:lang w:val="ro-MD"/>
              </w:rPr>
            </w:pPr>
          </w:p>
          <w:p w:rsidR="005F7042" w:rsidRPr="00B5361F" w:rsidRDefault="00BC6D32" w:rsidP="006B2D81">
            <w:pPr>
              <w:ind w:firstLine="0"/>
              <w:rPr>
                <w:spacing w:val="4"/>
                <w:lang w:val="ro-MD"/>
              </w:rPr>
            </w:pPr>
            <w:r w:rsidRPr="00B5361F">
              <w:rPr>
                <w:spacing w:val="4"/>
                <w:lang w:val="ro-MD"/>
              </w:rPr>
              <w:t>Producţia Cărnii în gospodăriile de toate categoriile</w:t>
            </w:r>
            <w:r w:rsidR="000828E0" w:rsidRPr="00B5361F">
              <w:rPr>
                <w:spacing w:val="4"/>
                <w:lang w:val="ro-MD"/>
              </w:rPr>
              <w:t xml:space="preserve"> (mii tone)</w:t>
            </w:r>
          </w:p>
          <w:tbl>
            <w:tblPr>
              <w:tblStyle w:val="a8"/>
              <w:tblW w:w="0" w:type="auto"/>
              <w:tblLayout w:type="fixed"/>
              <w:tblLook w:val="04A0" w:firstRow="1" w:lastRow="0" w:firstColumn="1" w:lastColumn="0" w:noHBand="0" w:noVBand="1"/>
            </w:tblPr>
            <w:tblGrid>
              <w:gridCol w:w="1869"/>
              <w:gridCol w:w="1869"/>
              <w:gridCol w:w="1869"/>
              <w:gridCol w:w="1869"/>
              <w:gridCol w:w="1869"/>
            </w:tblGrid>
            <w:tr w:rsidR="00BC6D32" w:rsidRPr="00B5361F" w:rsidTr="000828E0">
              <w:tc>
                <w:tcPr>
                  <w:tcW w:w="1869" w:type="dxa"/>
                  <w:tcBorders>
                    <w:tr2bl w:val="single" w:sz="8" w:space="0" w:color="auto"/>
                  </w:tcBorders>
                </w:tcPr>
                <w:p w:rsidR="00BC6D32" w:rsidRPr="00B5361F" w:rsidRDefault="00BC6D32" w:rsidP="006B2D81">
                  <w:pPr>
                    <w:ind w:firstLine="0"/>
                    <w:rPr>
                      <w:spacing w:val="4"/>
                      <w:lang w:val="ro-MD"/>
                    </w:rPr>
                  </w:pPr>
                </w:p>
              </w:tc>
              <w:tc>
                <w:tcPr>
                  <w:tcW w:w="1869" w:type="dxa"/>
                </w:tcPr>
                <w:p w:rsidR="00BC6D32" w:rsidRPr="00B5361F" w:rsidRDefault="00BC6D32" w:rsidP="006B2D81">
                  <w:pPr>
                    <w:ind w:firstLine="0"/>
                    <w:rPr>
                      <w:b/>
                      <w:spacing w:val="4"/>
                      <w:lang w:val="ro-MD"/>
                    </w:rPr>
                  </w:pPr>
                  <w:r w:rsidRPr="00B5361F">
                    <w:rPr>
                      <w:b/>
                      <w:spacing w:val="4"/>
                      <w:lang w:val="ro-MD"/>
                    </w:rPr>
                    <w:t>2012</w:t>
                  </w:r>
                </w:p>
              </w:tc>
              <w:tc>
                <w:tcPr>
                  <w:tcW w:w="1869" w:type="dxa"/>
                </w:tcPr>
                <w:p w:rsidR="00BC6D32" w:rsidRPr="00B5361F" w:rsidRDefault="00BC6D32" w:rsidP="006B2D81">
                  <w:pPr>
                    <w:ind w:firstLine="0"/>
                    <w:rPr>
                      <w:b/>
                      <w:spacing w:val="4"/>
                      <w:lang w:val="ro-MD"/>
                    </w:rPr>
                  </w:pPr>
                  <w:r w:rsidRPr="00B5361F">
                    <w:rPr>
                      <w:b/>
                      <w:spacing w:val="4"/>
                      <w:lang w:val="ro-MD"/>
                    </w:rPr>
                    <w:t>2013</w:t>
                  </w:r>
                </w:p>
              </w:tc>
              <w:tc>
                <w:tcPr>
                  <w:tcW w:w="1869" w:type="dxa"/>
                </w:tcPr>
                <w:p w:rsidR="00BC6D32" w:rsidRPr="00B5361F" w:rsidRDefault="00BC6D32" w:rsidP="006B2D81">
                  <w:pPr>
                    <w:ind w:firstLine="0"/>
                    <w:rPr>
                      <w:b/>
                      <w:spacing w:val="4"/>
                      <w:lang w:val="ro-MD"/>
                    </w:rPr>
                  </w:pPr>
                  <w:r w:rsidRPr="00B5361F">
                    <w:rPr>
                      <w:b/>
                      <w:spacing w:val="4"/>
                      <w:lang w:val="ro-MD"/>
                    </w:rPr>
                    <w:t>2014</w:t>
                  </w:r>
                </w:p>
              </w:tc>
              <w:tc>
                <w:tcPr>
                  <w:tcW w:w="1869" w:type="dxa"/>
                </w:tcPr>
                <w:p w:rsidR="00BC6D32" w:rsidRPr="00B5361F" w:rsidRDefault="00BC6D32" w:rsidP="006B2D81">
                  <w:pPr>
                    <w:ind w:firstLine="0"/>
                    <w:rPr>
                      <w:b/>
                      <w:spacing w:val="4"/>
                      <w:lang w:val="ro-MD"/>
                    </w:rPr>
                  </w:pPr>
                  <w:r w:rsidRPr="00B5361F">
                    <w:rPr>
                      <w:b/>
                      <w:spacing w:val="4"/>
                      <w:lang w:val="ro-MD"/>
                    </w:rPr>
                    <w:t>2015</w:t>
                  </w:r>
                </w:p>
              </w:tc>
            </w:tr>
            <w:tr w:rsidR="00BC6D32" w:rsidRPr="00B5361F" w:rsidTr="00BC6D32">
              <w:tc>
                <w:tcPr>
                  <w:tcW w:w="1869" w:type="dxa"/>
                </w:tcPr>
                <w:p w:rsidR="00BC6D32" w:rsidRPr="00B5361F" w:rsidRDefault="00BC6D32" w:rsidP="006B2D81">
                  <w:pPr>
                    <w:ind w:firstLine="0"/>
                    <w:rPr>
                      <w:spacing w:val="4"/>
                      <w:lang w:val="ro-MD"/>
                    </w:rPr>
                  </w:pPr>
                  <w:r w:rsidRPr="00B5361F">
                    <w:rPr>
                      <w:spacing w:val="4"/>
                      <w:lang w:val="ro-MD"/>
                    </w:rPr>
                    <w:t>Carne de pasăre</w:t>
                  </w:r>
                </w:p>
              </w:tc>
              <w:tc>
                <w:tcPr>
                  <w:tcW w:w="1869" w:type="dxa"/>
                </w:tcPr>
                <w:p w:rsidR="00BC6D32" w:rsidRPr="00B5361F" w:rsidRDefault="000C6869" w:rsidP="006B2D81">
                  <w:pPr>
                    <w:ind w:firstLine="0"/>
                    <w:rPr>
                      <w:spacing w:val="4"/>
                      <w:lang w:val="ro-MD"/>
                    </w:rPr>
                  </w:pPr>
                  <w:r w:rsidRPr="00B5361F">
                    <w:rPr>
                      <w:spacing w:val="4"/>
                      <w:lang w:val="ro-MD"/>
                    </w:rPr>
                    <w:t>38,8</w:t>
                  </w:r>
                </w:p>
              </w:tc>
              <w:tc>
                <w:tcPr>
                  <w:tcW w:w="1869" w:type="dxa"/>
                </w:tcPr>
                <w:p w:rsidR="00BC6D32" w:rsidRPr="00B5361F" w:rsidRDefault="000C6869" w:rsidP="006B2D81">
                  <w:pPr>
                    <w:ind w:firstLine="0"/>
                    <w:rPr>
                      <w:spacing w:val="4"/>
                      <w:lang w:val="ro-MD"/>
                    </w:rPr>
                  </w:pPr>
                  <w:r w:rsidRPr="00B5361F">
                    <w:rPr>
                      <w:spacing w:val="4"/>
                      <w:lang w:val="ro-MD"/>
                    </w:rPr>
                    <w:t>42,9</w:t>
                  </w:r>
                </w:p>
              </w:tc>
              <w:tc>
                <w:tcPr>
                  <w:tcW w:w="1869" w:type="dxa"/>
                </w:tcPr>
                <w:p w:rsidR="00BC6D32" w:rsidRPr="00B5361F" w:rsidRDefault="000C6869" w:rsidP="006B2D81">
                  <w:pPr>
                    <w:ind w:firstLine="0"/>
                    <w:rPr>
                      <w:spacing w:val="4"/>
                      <w:lang w:val="ro-MD"/>
                    </w:rPr>
                  </w:pPr>
                  <w:r w:rsidRPr="00B5361F">
                    <w:rPr>
                      <w:spacing w:val="4"/>
                      <w:lang w:val="ro-MD"/>
                    </w:rPr>
                    <w:t>46,7</w:t>
                  </w:r>
                </w:p>
              </w:tc>
              <w:tc>
                <w:tcPr>
                  <w:tcW w:w="1869" w:type="dxa"/>
                </w:tcPr>
                <w:p w:rsidR="00BC6D32" w:rsidRPr="00B5361F" w:rsidRDefault="000828E0" w:rsidP="006B2D81">
                  <w:pPr>
                    <w:ind w:firstLine="0"/>
                    <w:rPr>
                      <w:spacing w:val="4"/>
                      <w:lang w:val="ro-MD"/>
                    </w:rPr>
                  </w:pPr>
                  <w:r w:rsidRPr="00B5361F">
                    <w:rPr>
                      <w:spacing w:val="4"/>
                      <w:lang w:val="ro-MD"/>
                    </w:rPr>
                    <w:t>44,1</w:t>
                  </w:r>
                </w:p>
              </w:tc>
            </w:tr>
          </w:tbl>
          <w:p w:rsidR="00BC6D32" w:rsidRPr="00B5361F" w:rsidRDefault="00BC6D32" w:rsidP="006B2D81">
            <w:pPr>
              <w:ind w:firstLine="0"/>
              <w:rPr>
                <w:spacing w:val="4"/>
                <w:lang w:val="ro-MD"/>
              </w:rPr>
            </w:pPr>
          </w:p>
          <w:p w:rsidR="00472A85" w:rsidRPr="00B5361F" w:rsidRDefault="0041105E" w:rsidP="006B2D81">
            <w:pPr>
              <w:ind w:firstLine="0"/>
              <w:rPr>
                <w:spacing w:val="4"/>
                <w:lang w:val="ro-MD"/>
              </w:rPr>
            </w:pPr>
            <w:r w:rsidRPr="00B5361F">
              <w:rPr>
                <w:spacing w:val="4"/>
                <w:lang w:val="ro-MD"/>
              </w:rPr>
              <w:t xml:space="preserve">Preţurile de vînzare a producţiei agricole </w:t>
            </w:r>
            <w:r w:rsidR="00C618BD" w:rsidRPr="00B5361F">
              <w:rPr>
                <w:spacing w:val="4"/>
                <w:lang w:val="ro-MD"/>
              </w:rPr>
              <w:t>şi indicii preţurilor pe Producţia agricolă</w:t>
            </w:r>
          </w:p>
          <w:tbl>
            <w:tblPr>
              <w:tblStyle w:val="a8"/>
              <w:tblW w:w="0" w:type="auto"/>
              <w:tblLayout w:type="fixed"/>
              <w:tblLook w:val="04A0" w:firstRow="1" w:lastRow="0" w:firstColumn="1" w:lastColumn="0" w:noHBand="0" w:noVBand="1"/>
            </w:tblPr>
            <w:tblGrid>
              <w:gridCol w:w="2336"/>
              <w:gridCol w:w="2336"/>
              <w:gridCol w:w="2336"/>
              <w:gridCol w:w="2337"/>
            </w:tblGrid>
            <w:tr w:rsidR="00C618BD" w:rsidRPr="00B5361F" w:rsidTr="00C618BD">
              <w:trPr>
                <w:trHeight w:val="150"/>
              </w:trPr>
              <w:tc>
                <w:tcPr>
                  <w:tcW w:w="2336" w:type="dxa"/>
                  <w:tcBorders>
                    <w:bottom w:val="single" w:sz="8" w:space="0" w:color="auto"/>
                  </w:tcBorders>
                </w:tcPr>
                <w:p w:rsidR="00C618BD" w:rsidRPr="00B5361F" w:rsidRDefault="00C618BD" w:rsidP="006B2D81">
                  <w:pPr>
                    <w:ind w:firstLine="0"/>
                    <w:rPr>
                      <w:spacing w:val="4"/>
                      <w:lang w:val="ro-MD"/>
                    </w:rPr>
                  </w:pPr>
                </w:p>
              </w:tc>
              <w:tc>
                <w:tcPr>
                  <w:tcW w:w="2336" w:type="dxa"/>
                  <w:tcBorders>
                    <w:bottom w:val="single" w:sz="8" w:space="0" w:color="auto"/>
                  </w:tcBorders>
                </w:tcPr>
                <w:p w:rsidR="00C618BD" w:rsidRPr="00B5361F" w:rsidRDefault="00C618BD" w:rsidP="006B2D81">
                  <w:pPr>
                    <w:ind w:firstLine="0"/>
                    <w:rPr>
                      <w:b/>
                      <w:spacing w:val="4"/>
                      <w:lang w:val="ro-MD"/>
                    </w:rPr>
                  </w:pPr>
                  <w:r w:rsidRPr="00B5361F">
                    <w:rPr>
                      <w:b/>
                      <w:spacing w:val="4"/>
                      <w:lang w:val="ro-MD"/>
                    </w:rPr>
                    <w:t>2013</w:t>
                  </w:r>
                </w:p>
              </w:tc>
              <w:tc>
                <w:tcPr>
                  <w:tcW w:w="2336" w:type="dxa"/>
                  <w:tcBorders>
                    <w:bottom w:val="single" w:sz="8" w:space="0" w:color="auto"/>
                  </w:tcBorders>
                </w:tcPr>
                <w:p w:rsidR="00C618BD" w:rsidRPr="00B5361F" w:rsidRDefault="00C618BD" w:rsidP="006B2D81">
                  <w:pPr>
                    <w:ind w:firstLine="0"/>
                    <w:rPr>
                      <w:b/>
                      <w:spacing w:val="4"/>
                      <w:lang w:val="ro-MD"/>
                    </w:rPr>
                  </w:pPr>
                  <w:r w:rsidRPr="00B5361F">
                    <w:rPr>
                      <w:b/>
                      <w:spacing w:val="4"/>
                      <w:lang w:val="ro-MD"/>
                    </w:rPr>
                    <w:t>2014</w:t>
                  </w:r>
                </w:p>
              </w:tc>
              <w:tc>
                <w:tcPr>
                  <w:tcW w:w="2337" w:type="dxa"/>
                  <w:tcBorders>
                    <w:bottom w:val="single" w:sz="8" w:space="0" w:color="auto"/>
                  </w:tcBorders>
                </w:tcPr>
                <w:p w:rsidR="00C618BD" w:rsidRPr="00B5361F" w:rsidRDefault="00C618BD" w:rsidP="006B2D81">
                  <w:pPr>
                    <w:ind w:firstLine="0"/>
                    <w:rPr>
                      <w:b/>
                      <w:spacing w:val="4"/>
                      <w:lang w:val="ro-MD"/>
                    </w:rPr>
                  </w:pPr>
                  <w:r w:rsidRPr="00B5361F">
                    <w:rPr>
                      <w:b/>
                      <w:spacing w:val="4"/>
                      <w:lang w:val="ro-MD"/>
                    </w:rPr>
                    <w:t>2015</w:t>
                  </w:r>
                </w:p>
              </w:tc>
            </w:tr>
            <w:tr w:rsidR="00C618BD" w:rsidRPr="00B5361F" w:rsidTr="00C618BD">
              <w:trPr>
                <w:trHeight w:val="150"/>
              </w:trPr>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Ouă(1000 buc)/lei</w:t>
                  </w:r>
                </w:p>
              </w:tc>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903</w:t>
                  </w:r>
                </w:p>
              </w:tc>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1022</w:t>
                  </w:r>
                </w:p>
              </w:tc>
              <w:tc>
                <w:tcPr>
                  <w:tcW w:w="2337"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1062</w:t>
                  </w:r>
                </w:p>
              </w:tc>
            </w:tr>
            <w:tr w:rsidR="00C618BD" w:rsidRPr="00B5361F" w:rsidTr="00C618BD">
              <w:trPr>
                <w:trHeight w:val="112"/>
              </w:trPr>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Păsări(tonă)</w:t>
                  </w:r>
                </w:p>
              </w:tc>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20895</w:t>
                  </w:r>
                </w:p>
              </w:tc>
              <w:tc>
                <w:tcPr>
                  <w:tcW w:w="2336"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24287</w:t>
                  </w:r>
                </w:p>
              </w:tc>
              <w:tc>
                <w:tcPr>
                  <w:tcW w:w="2337" w:type="dxa"/>
                  <w:tcBorders>
                    <w:top w:val="single" w:sz="8" w:space="0" w:color="auto"/>
                    <w:bottom w:val="single" w:sz="8" w:space="0" w:color="auto"/>
                  </w:tcBorders>
                </w:tcPr>
                <w:p w:rsidR="00C618BD" w:rsidRPr="00B5361F" w:rsidRDefault="005E5DA5" w:rsidP="006B2D81">
                  <w:pPr>
                    <w:ind w:firstLine="0"/>
                    <w:rPr>
                      <w:spacing w:val="4"/>
                      <w:lang w:val="ro-MD"/>
                    </w:rPr>
                  </w:pPr>
                  <w:r w:rsidRPr="00B5361F">
                    <w:rPr>
                      <w:spacing w:val="4"/>
                      <w:lang w:val="ro-MD"/>
                    </w:rPr>
                    <w:t>23586</w:t>
                  </w:r>
                </w:p>
              </w:tc>
            </w:tr>
          </w:tbl>
          <w:p w:rsidR="00C618BD" w:rsidRPr="00B5361F" w:rsidRDefault="00C618BD" w:rsidP="006B2D81">
            <w:pPr>
              <w:ind w:firstLine="0"/>
              <w:rPr>
                <w:spacing w:val="4"/>
                <w:lang w:val="ro-MD"/>
              </w:rPr>
            </w:pPr>
          </w:p>
          <w:p w:rsidR="000C6869" w:rsidRPr="00B5361F" w:rsidRDefault="00A45931" w:rsidP="006B2D81">
            <w:pPr>
              <w:ind w:firstLine="0"/>
              <w:rPr>
                <w:spacing w:val="4"/>
                <w:lang w:val="ro-MD"/>
              </w:rPr>
            </w:pPr>
            <w:r w:rsidRPr="00B5361F">
              <w:rPr>
                <w:spacing w:val="4"/>
                <w:lang w:val="ro-MD"/>
              </w:rPr>
              <w:t>Producţia principalelor produse animaliere pe principalele produse</w:t>
            </w:r>
          </w:p>
          <w:tbl>
            <w:tblPr>
              <w:tblStyle w:val="a8"/>
              <w:tblW w:w="0" w:type="auto"/>
              <w:tblLayout w:type="fixed"/>
              <w:tblLook w:val="04A0" w:firstRow="1" w:lastRow="0" w:firstColumn="1" w:lastColumn="0" w:noHBand="0" w:noVBand="1"/>
            </w:tblPr>
            <w:tblGrid>
              <w:gridCol w:w="2336"/>
              <w:gridCol w:w="2336"/>
              <w:gridCol w:w="2336"/>
              <w:gridCol w:w="2337"/>
            </w:tblGrid>
            <w:tr w:rsidR="00A45931" w:rsidRPr="00B5361F" w:rsidTr="00482F8E">
              <w:tc>
                <w:tcPr>
                  <w:tcW w:w="2336" w:type="dxa"/>
                  <w:tcBorders>
                    <w:tr2bl w:val="single" w:sz="8" w:space="0" w:color="auto"/>
                  </w:tcBorders>
                </w:tcPr>
                <w:p w:rsidR="00A45931" w:rsidRPr="00B5361F" w:rsidRDefault="00A45931" w:rsidP="006B2D81">
                  <w:pPr>
                    <w:ind w:firstLine="0"/>
                    <w:rPr>
                      <w:spacing w:val="4"/>
                      <w:lang w:val="ro-MD"/>
                    </w:rPr>
                  </w:pPr>
                </w:p>
              </w:tc>
              <w:tc>
                <w:tcPr>
                  <w:tcW w:w="2336" w:type="dxa"/>
                </w:tcPr>
                <w:p w:rsidR="00A45931" w:rsidRPr="00B5361F" w:rsidRDefault="00A45931" w:rsidP="006B2D81">
                  <w:pPr>
                    <w:ind w:firstLine="0"/>
                    <w:rPr>
                      <w:b/>
                      <w:spacing w:val="4"/>
                      <w:lang w:val="ro-MD"/>
                    </w:rPr>
                  </w:pPr>
                  <w:r w:rsidRPr="00B5361F">
                    <w:rPr>
                      <w:b/>
                      <w:spacing w:val="4"/>
                      <w:lang w:val="ro-MD"/>
                    </w:rPr>
                    <w:t>2013</w:t>
                  </w:r>
                </w:p>
              </w:tc>
              <w:tc>
                <w:tcPr>
                  <w:tcW w:w="2336" w:type="dxa"/>
                </w:tcPr>
                <w:p w:rsidR="00A45931" w:rsidRPr="00B5361F" w:rsidRDefault="00A45931" w:rsidP="006B2D81">
                  <w:pPr>
                    <w:ind w:firstLine="0"/>
                    <w:rPr>
                      <w:b/>
                      <w:spacing w:val="4"/>
                      <w:lang w:val="ro-MD"/>
                    </w:rPr>
                  </w:pPr>
                  <w:r w:rsidRPr="00B5361F">
                    <w:rPr>
                      <w:b/>
                      <w:spacing w:val="4"/>
                      <w:lang w:val="ro-MD"/>
                    </w:rPr>
                    <w:t>2014</w:t>
                  </w:r>
                </w:p>
              </w:tc>
              <w:tc>
                <w:tcPr>
                  <w:tcW w:w="2337" w:type="dxa"/>
                </w:tcPr>
                <w:p w:rsidR="00A45931" w:rsidRPr="00B5361F" w:rsidRDefault="00A45931" w:rsidP="006B2D81">
                  <w:pPr>
                    <w:ind w:firstLine="0"/>
                    <w:rPr>
                      <w:b/>
                      <w:spacing w:val="4"/>
                      <w:lang w:val="ro-MD"/>
                    </w:rPr>
                  </w:pPr>
                  <w:r w:rsidRPr="00B5361F">
                    <w:rPr>
                      <w:b/>
                      <w:spacing w:val="4"/>
                      <w:lang w:val="ro-MD"/>
                    </w:rPr>
                    <w:t>2015</w:t>
                  </w:r>
                </w:p>
              </w:tc>
            </w:tr>
            <w:tr w:rsidR="00A45931" w:rsidRPr="00B5361F" w:rsidTr="00A45931">
              <w:tc>
                <w:tcPr>
                  <w:tcW w:w="2336" w:type="dxa"/>
                </w:tcPr>
                <w:p w:rsidR="00A45931" w:rsidRPr="00B5361F" w:rsidRDefault="00482F8E" w:rsidP="006B2D81">
                  <w:pPr>
                    <w:ind w:firstLine="0"/>
                    <w:rPr>
                      <w:spacing w:val="4"/>
                      <w:lang w:val="ro-MD"/>
                    </w:rPr>
                  </w:pPr>
                  <w:r w:rsidRPr="00B5361F">
                    <w:rPr>
                      <w:spacing w:val="4"/>
                      <w:lang w:val="ro-MD"/>
                    </w:rPr>
                    <w:t>Pasari ( mii tone)</w:t>
                  </w:r>
                </w:p>
              </w:tc>
              <w:tc>
                <w:tcPr>
                  <w:tcW w:w="2336" w:type="dxa"/>
                </w:tcPr>
                <w:p w:rsidR="00A45931" w:rsidRPr="00B5361F" w:rsidRDefault="00482F8E" w:rsidP="006B2D81">
                  <w:pPr>
                    <w:ind w:firstLine="0"/>
                    <w:rPr>
                      <w:spacing w:val="4"/>
                      <w:lang w:val="ro-MD"/>
                    </w:rPr>
                  </w:pPr>
                  <w:r w:rsidRPr="00B5361F">
                    <w:rPr>
                      <w:spacing w:val="4"/>
                      <w:lang w:val="ro-MD"/>
                    </w:rPr>
                    <w:t>57,3</w:t>
                  </w:r>
                </w:p>
              </w:tc>
              <w:tc>
                <w:tcPr>
                  <w:tcW w:w="2336" w:type="dxa"/>
                </w:tcPr>
                <w:p w:rsidR="00A45931" w:rsidRPr="00B5361F" w:rsidRDefault="00482F8E" w:rsidP="006B2D81">
                  <w:pPr>
                    <w:ind w:firstLine="0"/>
                    <w:rPr>
                      <w:spacing w:val="4"/>
                      <w:lang w:val="ro-MD"/>
                    </w:rPr>
                  </w:pPr>
                  <w:r w:rsidRPr="00B5361F">
                    <w:rPr>
                      <w:spacing w:val="4"/>
                      <w:lang w:val="ro-MD"/>
                    </w:rPr>
                    <w:t>62,2</w:t>
                  </w:r>
                </w:p>
              </w:tc>
              <w:tc>
                <w:tcPr>
                  <w:tcW w:w="2337" w:type="dxa"/>
                </w:tcPr>
                <w:p w:rsidR="00A45931" w:rsidRPr="00B5361F" w:rsidRDefault="00482F8E" w:rsidP="006B2D81">
                  <w:pPr>
                    <w:ind w:firstLine="0"/>
                    <w:rPr>
                      <w:spacing w:val="4"/>
                      <w:lang w:val="ro-MD"/>
                    </w:rPr>
                  </w:pPr>
                  <w:r w:rsidRPr="00B5361F">
                    <w:rPr>
                      <w:spacing w:val="4"/>
                      <w:lang w:val="ro-MD"/>
                    </w:rPr>
                    <w:t>62,7</w:t>
                  </w:r>
                </w:p>
              </w:tc>
            </w:tr>
            <w:tr w:rsidR="00A45931" w:rsidRPr="00B5361F" w:rsidTr="006B2D81">
              <w:trPr>
                <w:trHeight w:val="210"/>
              </w:trPr>
              <w:tc>
                <w:tcPr>
                  <w:tcW w:w="2336" w:type="dxa"/>
                  <w:tcBorders>
                    <w:bottom w:val="single" w:sz="8" w:space="0" w:color="auto"/>
                  </w:tcBorders>
                </w:tcPr>
                <w:p w:rsidR="00A45931" w:rsidRPr="00B5361F" w:rsidRDefault="00482F8E" w:rsidP="006B2D81">
                  <w:pPr>
                    <w:ind w:firstLine="0"/>
                    <w:rPr>
                      <w:spacing w:val="4"/>
                      <w:lang w:val="ro-MD"/>
                    </w:rPr>
                  </w:pPr>
                  <w:r w:rsidRPr="00B5361F">
                    <w:rPr>
                      <w:spacing w:val="4"/>
                      <w:lang w:val="ro-MD"/>
                    </w:rPr>
                    <w:t>Ouă (mln buc)</w:t>
                  </w:r>
                </w:p>
              </w:tc>
              <w:tc>
                <w:tcPr>
                  <w:tcW w:w="2336" w:type="dxa"/>
                  <w:tcBorders>
                    <w:bottom w:val="single" w:sz="8" w:space="0" w:color="auto"/>
                  </w:tcBorders>
                </w:tcPr>
                <w:p w:rsidR="00A45931" w:rsidRPr="00B5361F" w:rsidRDefault="00482F8E" w:rsidP="006B2D81">
                  <w:pPr>
                    <w:ind w:firstLine="0"/>
                    <w:rPr>
                      <w:spacing w:val="4"/>
                      <w:lang w:val="ro-MD"/>
                    </w:rPr>
                  </w:pPr>
                  <w:r w:rsidRPr="00B5361F">
                    <w:rPr>
                      <w:spacing w:val="4"/>
                      <w:lang w:val="ro-MD"/>
                    </w:rPr>
                    <w:t>623,7</w:t>
                  </w:r>
                </w:p>
              </w:tc>
              <w:tc>
                <w:tcPr>
                  <w:tcW w:w="2336" w:type="dxa"/>
                  <w:tcBorders>
                    <w:bottom w:val="single" w:sz="8" w:space="0" w:color="auto"/>
                  </w:tcBorders>
                </w:tcPr>
                <w:p w:rsidR="00A45931" w:rsidRPr="00B5361F" w:rsidRDefault="00482F8E" w:rsidP="006B2D81">
                  <w:pPr>
                    <w:ind w:firstLine="0"/>
                    <w:rPr>
                      <w:spacing w:val="4"/>
                      <w:lang w:val="ro-MD"/>
                    </w:rPr>
                  </w:pPr>
                  <w:r w:rsidRPr="00B5361F">
                    <w:rPr>
                      <w:spacing w:val="4"/>
                      <w:lang w:val="ro-MD"/>
                    </w:rPr>
                    <w:t>645,0</w:t>
                  </w:r>
                </w:p>
              </w:tc>
              <w:tc>
                <w:tcPr>
                  <w:tcW w:w="2337" w:type="dxa"/>
                  <w:tcBorders>
                    <w:bottom w:val="single" w:sz="8" w:space="0" w:color="auto"/>
                  </w:tcBorders>
                </w:tcPr>
                <w:p w:rsidR="00A45931" w:rsidRPr="00B5361F" w:rsidRDefault="00482F8E" w:rsidP="006B2D81">
                  <w:pPr>
                    <w:ind w:firstLine="0"/>
                    <w:rPr>
                      <w:spacing w:val="4"/>
                      <w:lang w:val="ro-MD"/>
                    </w:rPr>
                  </w:pPr>
                  <w:r w:rsidRPr="00B5361F">
                    <w:rPr>
                      <w:spacing w:val="4"/>
                      <w:lang w:val="ro-MD"/>
                    </w:rPr>
                    <w:t>624,8</w:t>
                  </w:r>
                </w:p>
              </w:tc>
            </w:tr>
            <w:tr w:rsidR="006B2D81" w:rsidRPr="00B5361F" w:rsidTr="006B2D81">
              <w:trPr>
                <w:trHeight w:val="165"/>
              </w:trPr>
              <w:tc>
                <w:tcPr>
                  <w:tcW w:w="9345" w:type="dxa"/>
                  <w:gridSpan w:val="4"/>
                  <w:tcBorders>
                    <w:top w:val="single" w:sz="8" w:space="0" w:color="auto"/>
                    <w:bottom w:val="single" w:sz="8" w:space="0" w:color="auto"/>
                  </w:tcBorders>
                </w:tcPr>
                <w:p w:rsidR="006B2D81" w:rsidRPr="00B5361F" w:rsidRDefault="006B2D81" w:rsidP="006B2D81">
                  <w:pPr>
                    <w:rPr>
                      <w:spacing w:val="4"/>
                      <w:lang w:val="ro-MD"/>
                    </w:rPr>
                  </w:pPr>
                  <w:r w:rsidRPr="00B5361F">
                    <w:rPr>
                      <w:spacing w:val="4"/>
                      <w:lang w:val="ro-MD"/>
                    </w:rPr>
                    <w:t>Producţia animală la întreprinderile agricole şi gospodăriile ţărăneşti</w:t>
                  </w:r>
                </w:p>
              </w:tc>
            </w:tr>
            <w:tr w:rsidR="007B1642" w:rsidRPr="00B5361F" w:rsidTr="00C908AE">
              <w:trPr>
                <w:trHeight w:val="150"/>
              </w:trPr>
              <w:tc>
                <w:tcPr>
                  <w:tcW w:w="2336" w:type="dxa"/>
                  <w:tcBorders>
                    <w:top w:val="single" w:sz="8" w:space="0" w:color="auto"/>
                    <w:bottom w:val="single" w:sz="8" w:space="0" w:color="auto"/>
                  </w:tcBorders>
                </w:tcPr>
                <w:p w:rsidR="007B1642" w:rsidRPr="00B5361F" w:rsidRDefault="007B1642" w:rsidP="006B2D81">
                  <w:pPr>
                    <w:rPr>
                      <w:spacing w:val="4"/>
                      <w:lang w:val="ro-MD"/>
                    </w:rPr>
                  </w:pPr>
                </w:p>
              </w:tc>
              <w:tc>
                <w:tcPr>
                  <w:tcW w:w="7009" w:type="dxa"/>
                  <w:gridSpan w:val="3"/>
                  <w:tcBorders>
                    <w:top w:val="single" w:sz="8" w:space="0" w:color="auto"/>
                    <w:bottom w:val="single" w:sz="8" w:space="0" w:color="auto"/>
                  </w:tcBorders>
                </w:tcPr>
                <w:p w:rsidR="007B1642" w:rsidRPr="00B5361F" w:rsidRDefault="007B1642" w:rsidP="006B2D81">
                  <w:pPr>
                    <w:rPr>
                      <w:spacing w:val="4"/>
                      <w:lang w:val="ro-MD"/>
                    </w:rPr>
                  </w:pPr>
                  <w:r w:rsidRPr="00B5361F">
                    <w:rPr>
                      <w:spacing w:val="4"/>
                      <w:lang w:val="ro-MD"/>
                    </w:rPr>
                    <w:t>Ouă de toate felurile(mii buc)</w:t>
                  </w:r>
                </w:p>
              </w:tc>
            </w:tr>
            <w:tr w:rsidR="006B2D81" w:rsidRPr="00B5361F" w:rsidTr="006B2D81">
              <w:trPr>
                <w:trHeight w:val="120"/>
              </w:trPr>
              <w:tc>
                <w:tcPr>
                  <w:tcW w:w="2336" w:type="dxa"/>
                  <w:tcBorders>
                    <w:top w:val="single" w:sz="8" w:space="0" w:color="auto"/>
                    <w:bottom w:val="single" w:sz="8" w:space="0" w:color="auto"/>
                  </w:tcBorders>
                </w:tcPr>
                <w:p w:rsidR="006B2D81" w:rsidRPr="00B5361F" w:rsidRDefault="00947458" w:rsidP="00947458">
                  <w:pPr>
                    <w:ind w:hanging="113"/>
                    <w:rPr>
                      <w:spacing w:val="4"/>
                      <w:lang w:val="ro-MD"/>
                    </w:rPr>
                  </w:pPr>
                  <w:r w:rsidRPr="00B5361F">
                    <w:rPr>
                      <w:spacing w:val="4"/>
                      <w:lang w:val="ro-MD"/>
                    </w:rPr>
                    <w:t xml:space="preserve"> Total </w:t>
                  </w:r>
                  <w:r w:rsidR="007B1642" w:rsidRPr="00B5361F">
                    <w:rPr>
                      <w:spacing w:val="4"/>
                      <w:lang w:val="ro-MD"/>
                    </w:rPr>
                    <w:t>pe republica</w:t>
                  </w:r>
                </w:p>
              </w:tc>
              <w:tc>
                <w:tcPr>
                  <w:tcW w:w="2336" w:type="dxa"/>
                  <w:tcBorders>
                    <w:top w:val="single" w:sz="8" w:space="0" w:color="auto"/>
                    <w:bottom w:val="single" w:sz="8" w:space="0" w:color="auto"/>
                  </w:tcBorders>
                </w:tcPr>
                <w:p w:rsidR="006B2D81" w:rsidRPr="00B5361F" w:rsidRDefault="007B1642" w:rsidP="006B2D81">
                  <w:pPr>
                    <w:rPr>
                      <w:spacing w:val="4"/>
                      <w:lang w:val="ro-MD"/>
                    </w:rPr>
                  </w:pPr>
                  <w:r w:rsidRPr="00B5361F">
                    <w:rPr>
                      <w:spacing w:val="4"/>
                      <w:lang w:val="ro-MD"/>
                    </w:rPr>
                    <w:t>242049</w:t>
                  </w:r>
                </w:p>
              </w:tc>
              <w:tc>
                <w:tcPr>
                  <w:tcW w:w="2336" w:type="dxa"/>
                  <w:tcBorders>
                    <w:top w:val="single" w:sz="8" w:space="0" w:color="auto"/>
                    <w:bottom w:val="single" w:sz="8" w:space="0" w:color="auto"/>
                  </w:tcBorders>
                </w:tcPr>
                <w:p w:rsidR="006B2D81" w:rsidRPr="00B5361F" w:rsidRDefault="007B1642" w:rsidP="006B2D81">
                  <w:pPr>
                    <w:rPr>
                      <w:spacing w:val="4"/>
                      <w:lang w:val="ro-MD"/>
                    </w:rPr>
                  </w:pPr>
                  <w:r w:rsidRPr="00B5361F">
                    <w:rPr>
                      <w:spacing w:val="4"/>
                      <w:lang w:val="ro-MD"/>
                    </w:rPr>
                    <w:t>246498</w:t>
                  </w:r>
                </w:p>
              </w:tc>
              <w:tc>
                <w:tcPr>
                  <w:tcW w:w="2337" w:type="dxa"/>
                  <w:tcBorders>
                    <w:top w:val="single" w:sz="8" w:space="0" w:color="auto"/>
                    <w:bottom w:val="single" w:sz="8" w:space="0" w:color="auto"/>
                  </w:tcBorders>
                </w:tcPr>
                <w:p w:rsidR="006B2D81" w:rsidRPr="00B5361F" w:rsidRDefault="007B1642" w:rsidP="006B2D81">
                  <w:pPr>
                    <w:rPr>
                      <w:spacing w:val="4"/>
                      <w:lang w:val="ro-MD"/>
                    </w:rPr>
                  </w:pPr>
                  <w:r w:rsidRPr="00B5361F">
                    <w:rPr>
                      <w:spacing w:val="4"/>
                      <w:lang w:val="ro-MD"/>
                    </w:rPr>
                    <w:t>253491</w:t>
                  </w:r>
                </w:p>
              </w:tc>
            </w:tr>
            <w:tr w:rsidR="000F7FA0" w:rsidRPr="00B5361F" w:rsidTr="00C908AE">
              <w:trPr>
                <w:trHeight w:val="210"/>
              </w:trPr>
              <w:tc>
                <w:tcPr>
                  <w:tcW w:w="2336" w:type="dxa"/>
                  <w:tcBorders>
                    <w:top w:val="single" w:sz="8" w:space="0" w:color="auto"/>
                    <w:bottom w:val="single" w:sz="8" w:space="0" w:color="auto"/>
                  </w:tcBorders>
                </w:tcPr>
                <w:p w:rsidR="000F7FA0" w:rsidRPr="00B5361F" w:rsidRDefault="000F7FA0" w:rsidP="006B2D81">
                  <w:pPr>
                    <w:rPr>
                      <w:spacing w:val="4"/>
                      <w:lang w:val="ro-MD"/>
                    </w:rPr>
                  </w:pPr>
                </w:p>
              </w:tc>
              <w:tc>
                <w:tcPr>
                  <w:tcW w:w="7009" w:type="dxa"/>
                  <w:gridSpan w:val="3"/>
                  <w:tcBorders>
                    <w:top w:val="single" w:sz="8" w:space="0" w:color="auto"/>
                    <w:bottom w:val="single" w:sz="8" w:space="0" w:color="auto"/>
                  </w:tcBorders>
                </w:tcPr>
                <w:p w:rsidR="000F7FA0" w:rsidRPr="00B5361F" w:rsidRDefault="00947458" w:rsidP="00947458">
                  <w:pPr>
                    <w:ind w:firstLine="0"/>
                    <w:rPr>
                      <w:spacing w:val="4"/>
                      <w:lang w:val="ro-MD"/>
                    </w:rPr>
                  </w:pPr>
                  <w:r w:rsidRPr="00B5361F">
                    <w:rPr>
                      <w:spacing w:val="4"/>
                      <w:lang w:val="ro-MD"/>
                    </w:rPr>
                    <w:t>Vînzarea pentru sacrificarea vitelor şi păsărilor în masă vie (chintale)</w:t>
                  </w:r>
                </w:p>
              </w:tc>
            </w:tr>
            <w:tr w:rsidR="006B2D81" w:rsidRPr="00B5361F" w:rsidTr="009E13AA">
              <w:trPr>
                <w:trHeight w:val="525"/>
              </w:trPr>
              <w:tc>
                <w:tcPr>
                  <w:tcW w:w="2336" w:type="dxa"/>
                  <w:tcBorders>
                    <w:top w:val="single" w:sz="8" w:space="0" w:color="auto"/>
                    <w:bottom w:val="single" w:sz="8" w:space="0" w:color="auto"/>
                  </w:tcBorders>
                </w:tcPr>
                <w:p w:rsidR="006B2D81" w:rsidRPr="00B5361F" w:rsidRDefault="007C54C7" w:rsidP="007C54C7">
                  <w:pPr>
                    <w:ind w:hanging="113"/>
                    <w:rPr>
                      <w:spacing w:val="4"/>
                      <w:lang w:val="ro-MD"/>
                    </w:rPr>
                  </w:pPr>
                  <w:r w:rsidRPr="00B5361F">
                    <w:rPr>
                      <w:spacing w:val="4"/>
                      <w:lang w:val="ro-MD"/>
                    </w:rPr>
                    <w:t xml:space="preserve"> </w:t>
                  </w:r>
                  <w:r w:rsidR="00947458" w:rsidRPr="00B5361F">
                    <w:rPr>
                      <w:spacing w:val="4"/>
                      <w:lang w:val="ro-MD"/>
                    </w:rPr>
                    <w:t>Total pe republică</w:t>
                  </w:r>
                </w:p>
              </w:tc>
              <w:tc>
                <w:tcPr>
                  <w:tcW w:w="2336" w:type="dxa"/>
                  <w:tcBorders>
                    <w:top w:val="single" w:sz="8" w:space="0" w:color="auto"/>
                    <w:bottom w:val="single" w:sz="8" w:space="0" w:color="auto"/>
                  </w:tcBorders>
                </w:tcPr>
                <w:p w:rsidR="006B2D81" w:rsidRPr="00B5361F" w:rsidRDefault="009E13AA" w:rsidP="006B2D81">
                  <w:pPr>
                    <w:rPr>
                      <w:spacing w:val="4"/>
                      <w:lang w:val="ro-MD"/>
                    </w:rPr>
                  </w:pPr>
                  <w:r w:rsidRPr="00B5361F">
                    <w:rPr>
                      <w:spacing w:val="4"/>
                      <w:lang w:val="ro-MD"/>
                    </w:rPr>
                    <w:t>537894</w:t>
                  </w:r>
                </w:p>
              </w:tc>
              <w:tc>
                <w:tcPr>
                  <w:tcW w:w="2336" w:type="dxa"/>
                  <w:tcBorders>
                    <w:top w:val="single" w:sz="8" w:space="0" w:color="auto"/>
                    <w:bottom w:val="single" w:sz="8" w:space="0" w:color="auto"/>
                  </w:tcBorders>
                </w:tcPr>
                <w:p w:rsidR="006B2D81" w:rsidRPr="00B5361F" w:rsidRDefault="009E13AA" w:rsidP="006B2D81">
                  <w:pPr>
                    <w:rPr>
                      <w:spacing w:val="4"/>
                      <w:lang w:val="ro-MD"/>
                    </w:rPr>
                  </w:pPr>
                  <w:r w:rsidRPr="00B5361F">
                    <w:rPr>
                      <w:spacing w:val="4"/>
                      <w:lang w:val="ro-MD"/>
                    </w:rPr>
                    <w:t>581620</w:t>
                  </w:r>
                </w:p>
              </w:tc>
              <w:tc>
                <w:tcPr>
                  <w:tcW w:w="2337" w:type="dxa"/>
                  <w:tcBorders>
                    <w:top w:val="single" w:sz="8" w:space="0" w:color="auto"/>
                    <w:bottom w:val="single" w:sz="8" w:space="0" w:color="auto"/>
                  </w:tcBorders>
                </w:tcPr>
                <w:p w:rsidR="006B2D81" w:rsidRPr="00B5361F" w:rsidRDefault="009E13AA" w:rsidP="006B2D81">
                  <w:pPr>
                    <w:rPr>
                      <w:spacing w:val="4"/>
                      <w:lang w:val="ro-MD"/>
                    </w:rPr>
                  </w:pPr>
                  <w:r w:rsidRPr="00B5361F">
                    <w:rPr>
                      <w:spacing w:val="4"/>
                      <w:lang w:val="ro-MD"/>
                    </w:rPr>
                    <w:t>704055</w:t>
                  </w:r>
                </w:p>
              </w:tc>
            </w:tr>
            <w:tr w:rsidR="009E13AA" w:rsidRPr="00B5361F" w:rsidTr="00C908AE">
              <w:trPr>
                <w:trHeight w:val="97"/>
              </w:trPr>
              <w:tc>
                <w:tcPr>
                  <w:tcW w:w="2336" w:type="dxa"/>
                  <w:tcBorders>
                    <w:top w:val="single" w:sz="8" w:space="0" w:color="auto"/>
                    <w:bottom w:val="single" w:sz="8" w:space="0" w:color="auto"/>
                  </w:tcBorders>
                </w:tcPr>
                <w:p w:rsidR="009E13AA" w:rsidRPr="00B5361F" w:rsidRDefault="009E13AA" w:rsidP="00947458">
                  <w:pPr>
                    <w:ind w:firstLine="29"/>
                    <w:rPr>
                      <w:spacing w:val="4"/>
                      <w:lang w:val="ro-MD"/>
                    </w:rPr>
                  </w:pPr>
                </w:p>
              </w:tc>
              <w:tc>
                <w:tcPr>
                  <w:tcW w:w="7009" w:type="dxa"/>
                  <w:gridSpan w:val="3"/>
                  <w:tcBorders>
                    <w:top w:val="single" w:sz="8" w:space="0" w:color="auto"/>
                    <w:bottom w:val="single" w:sz="8" w:space="0" w:color="auto"/>
                  </w:tcBorders>
                </w:tcPr>
                <w:p w:rsidR="009E13AA" w:rsidRPr="00B5361F" w:rsidRDefault="007C54C7" w:rsidP="007C54C7">
                  <w:pPr>
                    <w:ind w:firstLine="0"/>
                    <w:rPr>
                      <w:spacing w:val="4"/>
                      <w:lang w:val="ro-MD"/>
                    </w:rPr>
                  </w:pPr>
                  <w:r w:rsidRPr="00B5361F">
                    <w:rPr>
                      <w:spacing w:val="4"/>
                      <w:lang w:val="ro-MD"/>
                    </w:rPr>
                    <w:t>Producţia medie anuală de ouă pe o găină ouătoare, bucăţi</w:t>
                  </w:r>
                </w:p>
              </w:tc>
            </w:tr>
            <w:tr w:rsidR="009E13AA" w:rsidRPr="00B5361F" w:rsidTr="007C54C7">
              <w:trPr>
                <w:trHeight w:val="105"/>
              </w:trPr>
              <w:tc>
                <w:tcPr>
                  <w:tcW w:w="2336" w:type="dxa"/>
                  <w:tcBorders>
                    <w:top w:val="single" w:sz="8" w:space="0" w:color="auto"/>
                    <w:bottom w:val="single" w:sz="8" w:space="0" w:color="auto"/>
                  </w:tcBorders>
                </w:tcPr>
                <w:p w:rsidR="009E13AA" w:rsidRPr="00B5361F" w:rsidRDefault="009E13AA" w:rsidP="00947458">
                  <w:pPr>
                    <w:ind w:firstLine="29"/>
                    <w:rPr>
                      <w:spacing w:val="4"/>
                      <w:lang w:val="ro-MD"/>
                    </w:rPr>
                  </w:pPr>
                </w:p>
              </w:tc>
              <w:tc>
                <w:tcPr>
                  <w:tcW w:w="2336" w:type="dxa"/>
                  <w:tcBorders>
                    <w:top w:val="single" w:sz="8" w:space="0" w:color="auto"/>
                    <w:bottom w:val="single" w:sz="8" w:space="0" w:color="auto"/>
                  </w:tcBorders>
                </w:tcPr>
                <w:p w:rsidR="009E13AA" w:rsidRPr="00B5361F" w:rsidRDefault="007C54C7" w:rsidP="006B2D81">
                  <w:pPr>
                    <w:rPr>
                      <w:b/>
                      <w:spacing w:val="4"/>
                      <w:lang w:val="ro-MD"/>
                    </w:rPr>
                  </w:pPr>
                  <w:r w:rsidRPr="00B5361F">
                    <w:rPr>
                      <w:b/>
                      <w:spacing w:val="4"/>
                      <w:lang w:val="ro-MD"/>
                    </w:rPr>
                    <w:t>2013</w:t>
                  </w:r>
                </w:p>
              </w:tc>
              <w:tc>
                <w:tcPr>
                  <w:tcW w:w="2336" w:type="dxa"/>
                  <w:tcBorders>
                    <w:top w:val="single" w:sz="8" w:space="0" w:color="auto"/>
                    <w:bottom w:val="single" w:sz="8" w:space="0" w:color="auto"/>
                  </w:tcBorders>
                </w:tcPr>
                <w:p w:rsidR="009E13AA" w:rsidRPr="00B5361F" w:rsidRDefault="007C54C7" w:rsidP="006B2D81">
                  <w:pPr>
                    <w:rPr>
                      <w:b/>
                      <w:spacing w:val="4"/>
                      <w:lang w:val="ro-MD"/>
                    </w:rPr>
                  </w:pPr>
                  <w:r w:rsidRPr="00B5361F">
                    <w:rPr>
                      <w:b/>
                      <w:spacing w:val="4"/>
                      <w:lang w:val="ro-MD"/>
                    </w:rPr>
                    <w:t>2014</w:t>
                  </w:r>
                </w:p>
              </w:tc>
              <w:tc>
                <w:tcPr>
                  <w:tcW w:w="2337" w:type="dxa"/>
                  <w:tcBorders>
                    <w:top w:val="single" w:sz="8" w:space="0" w:color="auto"/>
                    <w:bottom w:val="single" w:sz="8" w:space="0" w:color="auto"/>
                  </w:tcBorders>
                </w:tcPr>
                <w:p w:rsidR="009E13AA" w:rsidRPr="00B5361F" w:rsidRDefault="007C54C7" w:rsidP="006B2D81">
                  <w:pPr>
                    <w:rPr>
                      <w:b/>
                      <w:spacing w:val="4"/>
                      <w:lang w:val="ro-MD"/>
                    </w:rPr>
                  </w:pPr>
                  <w:r w:rsidRPr="00B5361F">
                    <w:rPr>
                      <w:b/>
                      <w:spacing w:val="4"/>
                      <w:lang w:val="ro-MD"/>
                    </w:rPr>
                    <w:t>2015</w:t>
                  </w:r>
                </w:p>
              </w:tc>
            </w:tr>
            <w:tr w:rsidR="007C54C7" w:rsidRPr="00B5361F" w:rsidTr="006B2D81">
              <w:trPr>
                <w:trHeight w:val="210"/>
              </w:trPr>
              <w:tc>
                <w:tcPr>
                  <w:tcW w:w="2336" w:type="dxa"/>
                  <w:tcBorders>
                    <w:top w:val="single" w:sz="8" w:space="0" w:color="auto"/>
                  </w:tcBorders>
                </w:tcPr>
                <w:p w:rsidR="007C54C7" w:rsidRPr="00B5361F" w:rsidRDefault="007C54C7" w:rsidP="007C54C7">
                  <w:pPr>
                    <w:ind w:hanging="113"/>
                    <w:rPr>
                      <w:spacing w:val="4"/>
                      <w:lang w:val="ro-MD"/>
                    </w:rPr>
                  </w:pPr>
                  <w:r w:rsidRPr="00B5361F">
                    <w:rPr>
                      <w:spacing w:val="4"/>
                      <w:lang w:val="ro-MD"/>
                    </w:rPr>
                    <w:t xml:space="preserve"> Total pe republică</w:t>
                  </w:r>
                </w:p>
              </w:tc>
              <w:tc>
                <w:tcPr>
                  <w:tcW w:w="2336" w:type="dxa"/>
                  <w:tcBorders>
                    <w:top w:val="single" w:sz="8" w:space="0" w:color="auto"/>
                  </w:tcBorders>
                </w:tcPr>
                <w:p w:rsidR="007C54C7" w:rsidRPr="00B5361F" w:rsidRDefault="007C54C7" w:rsidP="006B2D81">
                  <w:pPr>
                    <w:rPr>
                      <w:spacing w:val="4"/>
                      <w:lang w:val="ro-MD"/>
                    </w:rPr>
                  </w:pPr>
                  <w:r w:rsidRPr="00B5361F">
                    <w:rPr>
                      <w:spacing w:val="4"/>
                      <w:lang w:val="ro-MD"/>
                    </w:rPr>
                    <w:t>196</w:t>
                  </w:r>
                </w:p>
              </w:tc>
              <w:tc>
                <w:tcPr>
                  <w:tcW w:w="2336" w:type="dxa"/>
                  <w:tcBorders>
                    <w:top w:val="single" w:sz="8" w:space="0" w:color="auto"/>
                  </w:tcBorders>
                </w:tcPr>
                <w:p w:rsidR="007C54C7" w:rsidRPr="00B5361F" w:rsidRDefault="007C54C7" w:rsidP="006B2D81">
                  <w:pPr>
                    <w:rPr>
                      <w:spacing w:val="4"/>
                      <w:lang w:val="ro-MD"/>
                    </w:rPr>
                  </w:pPr>
                  <w:r w:rsidRPr="00B5361F">
                    <w:rPr>
                      <w:spacing w:val="4"/>
                      <w:lang w:val="ro-MD"/>
                    </w:rPr>
                    <w:t>213</w:t>
                  </w:r>
                </w:p>
              </w:tc>
              <w:tc>
                <w:tcPr>
                  <w:tcW w:w="2337" w:type="dxa"/>
                  <w:tcBorders>
                    <w:top w:val="single" w:sz="8" w:space="0" w:color="auto"/>
                  </w:tcBorders>
                </w:tcPr>
                <w:p w:rsidR="007C54C7" w:rsidRPr="00B5361F" w:rsidRDefault="007C54C7" w:rsidP="006B2D81">
                  <w:pPr>
                    <w:rPr>
                      <w:spacing w:val="4"/>
                      <w:lang w:val="ro-MD"/>
                    </w:rPr>
                  </w:pPr>
                  <w:r w:rsidRPr="00B5361F">
                    <w:rPr>
                      <w:spacing w:val="4"/>
                      <w:lang w:val="ro-MD"/>
                    </w:rPr>
                    <w:t>193</w:t>
                  </w:r>
                </w:p>
              </w:tc>
            </w:tr>
          </w:tbl>
          <w:p w:rsidR="00A45931" w:rsidRPr="00B5361F" w:rsidRDefault="00A45931" w:rsidP="006B2D81">
            <w:pPr>
              <w:ind w:firstLine="0"/>
              <w:rPr>
                <w:spacing w:val="4"/>
                <w:lang w:val="ro-MD"/>
              </w:rPr>
            </w:pPr>
          </w:p>
          <w:p w:rsidR="009E13AA" w:rsidRPr="00B5361F" w:rsidRDefault="00FA7C67" w:rsidP="006B2D81">
            <w:pPr>
              <w:ind w:firstLine="0"/>
              <w:rPr>
                <w:spacing w:val="4"/>
                <w:lang w:val="ro-MD"/>
              </w:rPr>
            </w:pPr>
            <w:r w:rsidRPr="00B5361F">
              <w:rPr>
                <w:spacing w:val="4"/>
                <w:lang w:val="ro-MD"/>
              </w:rPr>
              <w:t>Comerţ exterior(export</w:t>
            </w:r>
            <w:r w:rsidR="003D0A49" w:rsidRPr="00B5361F">
              <w:rPr>
                <w:spacing w:val="4"/>
                <w:lang w:val="ro-MD"/>
              </w:rPr>
              <w:t>, mii dolari SUA)</w:t>
            </w:r>
          </w:p>
          <w:tbl>
            <w:tblPr>
              <w:tblStyle w:val="a8"/>
              <w:tblW w:w="9351" w:type="dxa"/>
              <w:tblLayout w:type="fixed"/>
              <w:tblLook w:val="04A0" w:firstRow="1" w:lastRow="0" w:firstColumn="1" w:lastColumn="0" w:noHBand="0" w:noVBand="1"/>
            </w:tblPr>
            <w:tblGrid>
              <w:gridCol w:w="3681"/>
              <w:gridCol w:w="709"/>
              <w:gridCol w:w="1559"/>
              <w:gridCol w:w="1701"/>
              <w:gridCol w:w="1701"/>
            </w:tblGrid>
            <w:tr w:rsidR="00FA1486" w:rsidRPr="00B5361F" w:rsidTr="00E2113F">
              <w:tc>
                <w:tcPr>
                  <w:tcW w:w="3681" w:type="dxa"/>
                  <w:tcBorders>
                    <w:tr2bl w:val="single" w:sz="8" w:space="0" w:color="auto"/>
                  </w:tcBorders>
                </w:tcPr>
                <w:p w:rsidR="00FA1486" w:rsidRPr="00B5361F" w:rsidRDefault="00FA1486" w:rsidP="006B2D81">
                  <w:pPr>
                    <w:ind w:firstLine="0"/>
                    <w:rPr>
                      <w:spacing w:val="4"/>
                      <w:lang w:val="ro-MD"/>
                    </w:rPr>
                  </w:pPr>
                </w:p>
              </w:tc>
              <w:tc>
                <w:tcPr>
                  <w:tcW w:w="709" w:type="dxa"/>
                  <w:tcBorders>
                    <w:bottom w:val="single" w:sz="8" w:space="0" w:color="auto"/>
                    <w:right w:val="nil"/>
                  </w:tcBorders>
                </w:tcPr>
                <w:p w:rsidR="00FA1486" w:rsidRPr="00B5361F" w:rsidRDefault="00FA1486" w:rsidP="002A2717">
                  <w:pPr>
                    <w:ind w:firstLine="0"/>
                    <w:rPr>
                      <w:spacing w:val="4"/>
                      <w:lang w:val="ro-MD"/>
                    </w:rPr>
                  </w:pPr>
                </w:p>
              </w:tc>
              <w:tc>
                <w:tcPr>
                  <w:tcW w:w="1559" w:type="dxa"/>
                  <w:tcBorders>
                    <w:left w:val="nil"/>
                  </w:tcBorders>
                </w:tcPr>
                <w:p w:rsidR="00FA1486" w:rsidRPr="00B5361F" w:rsidRDefault="00FA1486" w:rsidP="002A2717">
                  <w:pPr>
                    <w:ind w:firstLine="33"/>
                    <w:rPr>
                      <w:b/>
                      <w:spacing w:val="4"/>
                      <w:lang w:val="ro-MD"/>
                    </w:rPr>
                  </w:pPr>
                  <w:r w:rsidRPr="00B5361F">
                    <w:rPr>
                      <w:b/>
                      <w:spacing w:val="4"/>
                      <w:lang w:val="ro-MD"/>
                    </w:rPr>
                    <w:t>2013</w:t>
                  </w:r>
                </w:p>
              </w:tc>
              <w:tc>
                <w:tcPr>
                  <w:tcW w:w="1701" w:type="dxa"/>
                  <w:tcBorders>
                    <w:right w:val="single" w:sz="8" w:space="0" w:color="auto"/>
                  </w:tcBorders>
                </w:tcPr>
                <w:p w:rsidR="00FA1486" w:rsidRPr="00B5361F" w:rsidRDefault="00FA1486" w:rsidP="006B2D81">
                  <w:pPr>
                    <w:ind w:firstLine="0"/>
                    <w:rPr>
                      <w:b/>
                      <w:spacing w:val="4"/>
                      <w:lang w:val="ro-MD"/>
                    </w:rPr>
                  </w:pPr>
                  <w:r w:rsidRPr="00B5361F">
                    <w:rPr>
                      <w:b/>
                      <w:spacing w:val="4"/>
                      <w:lang w:val="ro-MD"/>
                    </w:rPr>
                    <w:t>2014</w:t>
                  </w:r>
                </w:p>
              </w:tc>
              <w:tc>
                <w:tcPr>
                  <w:tcW w:w="1701" w:type="dxa"/>
                  <w:tcBorders>
                    <w:left w:val="single" w:sz="8" w:space="0" w:color="auto"/>
                  </w:tcBorders>
                </w:tcPr>
                <w:p w:rsidR="00FA1486" w:rsidRPr="00B5361F" w:rsidRDefault="00FA1486" w:rsidP="006B2D81">
                  <w:pPr>
                    <w:ind w:firstLine="0"/>
                    <w:rPr>
                      <w:b/>
                      <w:spacing w:val="4"/>
                      <w:lang w:val="ro-MD"/>
                    </w:rPr>
                  </w:pPr>
                  <w:r w:rsidRPr="00B5361F">
                    <w:rPr>
                      <w:b/>
                      <w:spacing w:val="4"/>
                      <w:lang w:val="ro-MD"/>
                    </w:rPr>
                    <w:t>2015</w:t>
                  </w:r>
                </w:p>
              </w:tc>
            </w:tr>
            <w:tr w:rsidR="00FA1486" w:rsidRPr="00B5361F" w:rsidTr="00F2671C">
              <w:trPr>
                <w:trHeight w:val="360"/>
              </w:trPr>
              <w:tc>
                <w:tcPr>
                  <w:tcW w:w="3681" w:type="dxa"/>
                  <w:tcBorders>
                    <w:bottom w:val="single" w:sz="8" w:space="0" w:color="auto"/>
                  </w:tcBorders>
                </w:tcPr>
                <w:p w:rsidR="00FA1486" w:rsidRPr="00B5361F" w:rsidRDefault="00F2671C" w:rsidP="006B2D81">
                  <w:pPr>
                    <w:ind w:firstLine="0"/>
                    <w:rPr>
                      <w:spacing w:val="4"/>
                      <w:lang w:val="ro-MD"/>
                    </w:rPr>
                  </w:pPr>
                  <w:r w:rsidRPr="00B5361F">
                    <w:rPr>
                      <w:spacing w:val="4"/>
                      <w:lang w:val="ro-MD"/>
                    </w:rPr>
                    <w:t>Total (mii dolari SUA)</w:t>
                  </w:r>
                </w:p>
              </w:tc>
              <w:tc>
                <w:tcPr>
                  <w:tcW w:w="709" w:type="dxa"/>
                  <w:tcBorders>
                    <w:top w:val="single" w:sz="8" w:space="0" w:color="auto"/>
                    <w:bottom w:val="single" w:sz="8" w:space="0" w:color="auto"/>
                    <w:right w:val="nil"/>
                  </w:tcBorders>
                </w:tcPr>
                <w:p w:rsidR="00FA1486" w:rsidRPr="00B5361F" w:rsidRDefault="00FA1486" w:rsidP="002A2717">
                  <w:pPr>
                    <w:ind w:firstLine="0"/>
                    <w:rPr>
                      <w:spacing w:val="4"/>
                      <w:lang w:val="ro-MD"/>
                    </w:rPr>
                  </w:pPr>
                </w:p>
              </w:tc>
              <w:tc>
                <w:tcPr>
                  <w:tcW w:w="1559" w:type="dxa"/>
                  <w:tcBorders>
                    <w:left w:val="nil"/>
                    <w:bottom w:val="single" w:sz="8" w:space="0" w:color="auto"/>
                  </w:tcBorders>
                </w:tcPr>
                <w:p w:rsidR="00FA1486" w:rsidRPr="00B5361F" w:rsidRDefault="00FA1486" w:rsidP="00E2113F">
                  <w:pPr>
                    <w:ind w:firstLine="33"/>
                    <w:jc w:val="left"/>
                    <w:rPr>
                      <w:spacing w:val="4"/>
                      <w:lang w:val="ro-MD"/>
                    </w:rPr>
                  </w:pPr>
                  <w:r w:rsidRPr="00B5361F">
                    <w:rPr>
                      <w:spacing w:val="4"/>
                      <w:lang w:val="ro-MD"/>
                    </w:rPr>
                    <w:t>10946,2</w:t>
                  </w:r>
                </w:p>
              </w:tc>
              <w:tc>
                <w:tcPr>
                  <w:tcW w:w="1701" w:type="dxa"/>
                  <w:tcBorders>
                    <w:bottom w:val="single" w:sz="8" w:space="0" w:color="auto"/>
                    <w:right w:val="single" w:sz="8" w:space="0" w:color="auto"/>
                  </w:tcBorders>
                </w:tcPr>
                <w:p w:rsidR="00FA1486" w:rsidRPr="00B5361F" w:rsidRDefault="00FA1486" w:rsidP="006B2D81">
                  <w:pPr>
                    <w:ind w:firstLine="0"/>
                    <w:rPr>
                      <w:spacing w:val="4"/>
                      <w:lang w:val="ro-MD"/>
                    </w:rPr>
                  </w:pPr>
                  <w:r w:rsidRPr="00B5361F">
                    <w:rPr>
                      <w:spacing w:val="4"/>
                      <w:lang w:val="ro-MD"/>
                    </w:rPr>
                    <w:t>17893,3</w:t>
                  </w:r>
                </w:p>
              </w:tc>
              <w:tc>
                <w:tcPr>
                  <w:tcW w:w="1701" w:type="dxa"/>
                  <w:tcBorders>
                    <w:left w:val="single" w:sz="8" w:space="0" w:color="auto"/>
                    <w:bottom w:val="single" w:sz="8" w:space="0" w:color="auto"/>
                    <w:right w:val="single" w:sz="8" w:space="0" w:color="auto"/>
                  </w:tcBorders>
                </w:tcPr>
                <w:p w:rsidR="00FA1486" w:rsidRPr="00B5361F" w:rsidRDefault="00FA1486" w:rsidP="006B2D81">
                  <w:pPr>
                    <w:ind w:firstLine="0"/>
                    <w:rPr>
                      <w:spacing w:val="4"/>
                      <w:lang w:val="ro-MD"/>
                    </w:rPr>
                  </w:pPr>
                  <w:r w:rsidRPr="00B5361F">
                    <w:rPr>
                      <w:spacing w:val="4"/>
                      <w:lang w:val="ro-MD"/>
                    </w:rPr>
                    <w:t>18107,3</w:t>
                  </w:r>
                </w:p>
              </w:tc>
            </w:tr>
            <w:tr w:rsidR="002A2717" w:rsidRPr="00B5361F" w:rsidTr="00F2671C">
              <w:trPr>
                <w:trHeight w:val="270"/>
              </w:trPr>
              <w:tc>
                <w:tcPr>
                  <w:tcW w:w="3681" w:type="dxa"/>
                  <w:tcBorders>
                    <w:top w:val="single" w:sz="8" w:space="0" w:color="auto"/>
                  </w:tcBorders>
                </w:tcPr>
                <w:p w:rsidR="002A2717" w:rsidRPr="00B5361F" w:rsidRDefault="00F2671C" w:rsidP="00F2671C">
                  <w:pPr>
                    <w:ind w:firstLine="29"/>
                    <w:rPr>
                      <w:spacing w:val="4"/>
                      <w:lang w:val="ro-MD"/>
                    </w:rPr>
                  </w:pPr>
                  <w:r w:rsidRPr="00B5361F">
                    <w:rPr>
                      <w:spacing w:val="4"/>
                      <w:lang w:val="ro-MD"/>
                    </w:rPr>
                    <w:t>Lapte si produse lactate, ouă de păsări, miere naturală, produse de origine animală</w:t>
                  </w:r>
                </w:p>
              </w:tc>
              <w:tc>
                <w:tcPr>
                  <w:tcW w:w="709" w:type="dxa"/>
                  <w:tcBorders>
                    <w:top w:val="single" w:sz="8" w:space="0" w:color="auto"/>
                    <w:bottom w:val="single" w:sz="4" w:space="0" w:color="auto"/>
                    <w:right w:val="single" w:sz="8" w:space="0" w:color="auto"/>
                  </w:tcBorders>
                </w:tcPr>
                <w:p w:rsidR="002A2717" w:rsidRPr="00B5361F" w:rsidRDefault="002A2717" w:rsidP="006B2D81">
                  <w:pPr>
                    <w:rPr>
                      <w:spacing w:val="4"/>
                      <w:lang w:val="ro-MD"/>
                    </w:rPr>
                  </w:pPr>
                  <w:r w:rsidRPr="00B5361F">
                    <w:rPr>
                      <w:spacing w:val="4"/>
                      <w:lang w:val="ro-MD"/>
                    </w:rPr>
                    <w:t>U</w:t>
                  </w:r>
                  <w:r w:rsidR="00437E5D" w:rsidRPr="00B5361F">
                    <w:rPr>
                      <w:spacing w:val="4"/>
                      <w:lang w:val="ro-MD"/>
                    </w:rPr>
                    <w:t>EU</w:t>
                  </w:r>
                </w:p>
              </w:tc>
              <w:tc>
                <w:tcPr>
                  <w:tcW w:w="1559" w:type="dxa"/>
                  <w:tcBorders>
                    <w:top w:val="single" w:sz="8" w:space="0" w:color="auto"/>
                    <w:left w:val="single" w:sz="8" w:space="0" w:color="auto"/>
                  </w:tcBorders>
                </w:tcPr>
                <w:p w:rsidR="002A2717" w:rsidRPr="00B5361F" w:rsidRDefault="00FA1486" w:rsidP="00FA1486">
                  <w:pPr>
                    <w:ind w:firstLine="33"/>
                    <w:rPr>
                      <w:spacing w:val="4"/>
                      <w:lang w:val="ro-MD"/>
                    </w:rPr>
                  </w:pPr>
                  <w:r w:rsidRPr="00B5361F">
                    <w:rPr>
                      <w:spacing w:val="4"/>
                      <w:lang w:val="ro-MD"/>
                    </w:rPr>
                    <w:t>2811,6</w:t>
                  </w:r>
                </w:p>
              </w:tc>
              <w:tc>
                <w:tcPr>
                  <w:tcW w:w="1701" w:type="dxa"/>
                  <w:tcBorders>
                    <w:top w:val="single" w:sz="8" w:space="0" w:color="auto"/>
                    <w:right w:val="single" w:sz="8" w:space="0" w:color="auto"/>
                  </w:tcBorders>
                </w:tcPr>
                <w:p w:rsidR="002A2717" w:rsidRPr="00B5361F" w:rsidRDefault="00FA1486" w:rsidP="00FA1486">
                  <w:pPr>
                    <w:ind w:firstLine="29"/>
                    <w:rPr>
                      <w:spacing w:val="4"/>
                      <w:lang w:val="ro-MD"/>
                    </w:rPr>
                  </w:pPr>
                  <w:r w:rsidRPr="00B5361F">
                    <w:rPr>
                      <w:spacing w:val="4"/>
                      <w:lang w:val="ro-MD"/>
                    </w:rPr>
                    <w:t>9202,9</w:t>
                  </w:r>
                </w:p>
              </w:tc>
              <w:tc>
                <w:tcPr>
                  <w:tcW w:w="1701" w:type="dxa"/>
                  <w:tcBorders>
                    <w:top w:val="single" w:sz="8" w:space="0" w:color="auto"/>
                    <w:left w:val="single" w:sz="8" w:space="0" w:color="auto"/>
                    <w:right w:val="single" w:sz="8" w:space="0" w:color="auto"/>
                  </w:tcBorders>
                </w:tcPr>
                <w:p w:rsidR="002A2717" w:rsidRPr="00B5361F" w:rsidRDefault="00FA1486" w:rsidP="00E271AC">
                  <w:pPr>
                    <w:ind w:right="316" w:firstLine="30"/>
                    <w:rPr>
                      <w:spacing w:val="4"/>
                      <w:lang w:val="ro-MD"/>
                    </w:rPr>
                  </w:pPr>
                  <w:r w:rsidRPr="00B5361F">
                    <w:rPr>
                      <w:spacing w:val="4"/>
                      <w:lang w:val="ro-MD"/>
                    </w:rPr>
                    <w:t>8586,9</w:t>
                  </w:r>
                </w:p>
              </w:tc>
            </w:tr>
            <w:tr w:rsidR="00CF2FCD" w:rsidRPr="00B5361F" w:rsidTr="00437E5D">
              <w:trPr>
                <w:trHeight w:val="540"/>
              </w:trPr>
              <w:tc>
                <w:tcPr>
                  <w:tcW w:w="3681" w:type="dxa"/>
                  <w:vMerge w:val="restart"/>
                </w:tcPr>
                <w:p w:rsidR="00CF2FCD" w:rsidRPr="00B5361F" w:rsidRDefault="00CF2FCD" w:rsidP="006B2D81">
                  <w:pPr>
                    <w:ind w:firstLine="0"/>
                    <w:rPr>
                      <w:spacing w:val="4"/>
                      <w:lang w:val="ro-MD"/>
                    </w:rPr>
                  </w:pPr>
                  <w:r w:rsidRPr="00B5361F">
                    <w:rPr>
                      <w:spacing w:val="4"/>
                      <w:lang w:val="ro-MD"/>
                    </w:rPr>
                    <w:t>Animale vii şi produse ale regnului animal</w:t>
                  </w:r>
                </w:p>
              </w:tc>
              <w:tc>
                <w:tcPr>
                  <w:tcW w:w="709" w:type="dxa"/>
                  <w:tcBorders>
                    <w:bottom w:val="single" w:sz="8" w:space="0" w:color="auto"/>
                    <w:right w:val="single" w:sz="8" w:space="0" w:color="auto"/>
                    <w:tr2bl w:val="single" w:sz="8" w:space="0" w:color="auto"/>
                  </w:tcBorders>
                </w:tcPr>
                <w:p w:rsidR="00CF2FCD" w:rsidRPr="00B5361F" w:rsidRDefault="00CF2FCD" w:rsidP="006B2D81">
                  <w:pPr>
                    <w:ind w:firstLine="0"/>
                    <w:rPr>
                      <w:spacing w:val="4"/>
                      <w:lang w:val="ro-MD"/>
                    </w:rPr>
                  </w:pPr>
                </w:p>
              </w:tc>
              <w:tc>
                <w:tcPr>
                  <w:tcW w:w="1559" w:type="dxa"/>
                  <w:tcBorders>
                    <w:left w:val="single" w:sz="8" w:space="0" w:color="auto"/>
                    <w:bottom w:val="single" w:sz="8" w:space="0" w:color="auto"/>
                  </w:tcBorders>
                </w:tcPr>
                <w:p w:rsidR="00CF2FCD" w:rsidRPr="00B5361F" w:rsidRDefault="00CF2FCD" w:rsidP="006B2D81">
                  <w:pPr>
                    <w:ind w:firstLine="0"/>
                    <w:rPr>
                      <w:spacing w:val="4"/>
                      <w:lang w:val="ro-MD"/>
                    </w:rPr>
                  </w:pPr>
                  <w:r w:rsidRPr="00B5361F">
                    <w:rPr>
                      <w:spacing w:val="4"/>
                      <w:lang w:val="ro-MD"/>
                    </w:rPr>
                    <w:t>37166,5</w:t>
                  </w:r>
                </w:p>
              </w:tc>
              <w:tc>
                <w:tcPr>
                  <w:tcW w:w="1701" w:type="dxa"/>
                  <w:tcBorders>
                    <w:bottom w:val="single" w:sz="8" w:space="0" w:color="auto"/>
                    <w:right w:val="single" w:sz="8" w:space="0" w:color="auto"/>
                  </w:tcBorders>
                </w:tcPr>
                <w:p w:rsidR="00CF2FCD" w:rsidRPr="00B5361F" w:rsidRDefault="00CF2FCD" w:rsidP="006B2D81">
                  <w:pPr>
                    <w:ind w:firstLine="0"/>
                    <w:rPr>
                      <w:spacing w:val="4"/>
                      <w:lang w:val="ro-MD"/>
                    </w:rPr>
                  </w:pPr>
                  <w:r w:rsidRPr="00B5361F">
                    <w:rPr>
                      <w:spacing w:val="4"/>
                      <w:lang w:val="ro-MD"/>
                    </w:rPr>
                    <w:t>59732,5</w:t>
                  </w:r>
                </w:p>
              </w:tc>
              <w:tc>
                <w:tcPr>
                  <w:tcW w:w="1701" w:type="dxa"/>
                  <w:tcBorders>
                    <w:left w:val="single" w:sz="8" w:space="0" w:color="auto"/>
                    <w:bottom w:val="single" w:sz="8" w:space="0" w:color="auto"/>
                  </w:tcBorders>
                </w:tcPr>
                <w:p w:rsidR="00CF2FCD" w:rsidRPr="00B5361F" w:rsidRDefault="00CF2FCD" w:rsidP="006B2D81">
                  <w:pPr>
                    <w:ind w:firstLine="0"/>
                    <w:rPr>
                      <w:spacing w:val="4"/>
                      <w:lang w:val="ro-MD"/>
                    </w:rPr>
                  </w:pPr>
                  <w:r w:rsidRPr="00B5361F">
                    <w:rPr>
                      <w:spacing w:val="4"/>
                      <w:lang w:val="ro-MD"/>
                    </w:rPr>
                    <w:t>37510,9</w:t>
                  </w:r>
                </w:p>
              </w:tc>
            </w:tr>
            <w:tr w:rsidR="00CF2FCD" w:rsidRPr="00B5361F" w:rsidTr="00437E5D">
              <w:trPr>
                <w:trHeight w:val="105"/>
              </w:trPr>
              <w:tc>
                <w:tcPr>
                  <w:tcW w:w="3681" w:type="dxa"/>
                  <w:vMerge/>
                </w:tcPr>
                <w:p w:rsidR="00CF2FCD" w:rsidRPr="00B5361F" w:rsidRDefault="00CF2FCD" w:rsidP="006B2D81">
                  <w:pPr>
                    <w:rPr>
                      <w:spacing w:val="4"/>
                      <w:lang w:val="ro-MD"/>
                    </w:rPr>
                  </w:pPr>
                </w:p>
              </w:tc>
              <w:tc>
                <w:tcPr>
                  <w:tcW w:w="709" w:type="dxa"/>
                  <w:tcBorders>
                    <w:top w:val="single" w:sz="8" w:space="0" w:color="auto"/>
                    <w:right w:val="single" w:sz="8" w:space="0" w:color="auto"/>
                  </w:tcBorders>
                </w:tcPr>
                <w:p w:rsidR="00CF2FCD" w:rsidRPr="00B5361F" w:rsidRDefault="00CF2FCD" w:rsidP="006B2D81">
                  <w:pPr>
                    <w:rPr>
                      <w:spacing w:val="4"/>
                      <w:lang w:val="ro-MD"/>
                    </w:rPr>
                  </w:pPr>
                  <w:r w:rsidRPr="00B5361F">
                    <w:rPr>
                      <w:spacing w:val="4"/>
                      <w:lang w:val="ro-MD"/>
                    </w:rPr>
                    <w:t>U</w:t>
                  </w:r>
                  <w:r w:rsidR="00437E5D" w:rsidRPr="00B5361F">
                    <w:rPr>
                      <w:spacing w:val="4"/>
                      <w:lang w:val="ro-MD"/>
                    </w:rPr>
                    <w:t>EU</w:t>
                  </w:r>
                </w:p>
              </w:tc>
              <w:tc>
                <w:tcPr>
                  <w:tcW w:w="1559" w:type="dxa"/>
                  <w:tcBorders>
                    <w:top w:val="single" w:sz="8" w:space="0" w:color="auto"/>
                    <w:left w:val="single" w:sz="8" w:space="0" w:color="auto"/>
                  </w:tcBorders>
                </w:tcPr>
                <w:p w:rsidR="00CF2FCD" w:rsidRPr="00B5361F" w:rsidRDefault="00CF2FCD" w:rsidP="00CF2FCD">
                  <w:pPr>
                    <w:ind w:firstLine="40"/>
                    <w:rPr>
                      <w:spacing w:val="4"/>
                      <w:lang w:val="ro-MD"/>
                    </w:rPr>
                  </w:pPr>
                  <w:r w:rsidRPr="00B5361F">
                    <w:rPr>
                      <w:spacing w:val="4"/>
                      <w:lang w:val="ro-MD"/>
                    </w:rPr>
                    <w:t>2880,4</w:t>
                  </w:r>
                </w:p>
              </w:tc>
              <w:tc>
                <w:tcPr>
                  <w:tcW w:w="1701" w:type="dxa"/>
                  <w:tcBorders>
                    <w:top w:val="single" w:sz="8" w:space="0" w:color="auto"/>
                    <w:right w:val="single" w:sz="8" w:space="0" w:color="auto"/>
                  </w:tcBorders>
                </w:tcPr>
                <w:p w:rsidR="00CF2FCD" w:rsidRPr="00B5361F" w:rsidRDefault="00CF2FCD" w:rsidP="00CF2FCD">
                  <w:pPr>
                    <w:ind w:firstLine="36"/>
                    <w:rPr>
                      <w:spacing w:val="4"/>
                      <w:lang w:val="ro-MD"/>
                    </w:rPr>
                  </w:pPr>
                  <w:r w:rsidRPr="00B5361F">
                    <w:rPr>
                      <w:spacing w:val="4"/>
                      <w:lang w:val="ro-MD"/>
                    </w:rPr>
                    <w:t>9284,5</w:t>
                  </w:r>
                </w:p>
              </w:tc>
              <w:tc>
                <w:tcPr>
                  <w:tcW w:w="1701" w:type="dxa"/>
                  <w:tcBorders>
                    <w:top w:val="single" w:sz="8" w:space="0" w:color="auto"/>
                    <w:left w:val="single" w:sz="8" w:space="0" w:color="auto"/>
                  </w:tcBorders>
                </w:tcPr>
                <w:p w:rsidR="00CF2FCD" w:rsidRPr="00B5361F" w:rsidRDefault="00CF2FCD" w:rsidP="00E271AC">
                  <w:pPr>
                    <w:ind w:right="310" w:firstLine="36"/>
                    <w:rPr>
                      <w:spacing w:val="4"/>
                      <w:lang w:val="ro-MD"/>
                    </w:rPr>
                  </w:pPr>
                  <w:r w:rsidRPr="00B5361F">
                    <w:rPr>
                      <w:spacing w:val="4"/>
                      <w:lang w:val="ro-MD"/>
                    </w:rPr>
                    <w:t>8711,8</w:t>
                  </w:r>
                </w:p>
              </w:tc>
            </w:tr>
          </w:tbl>
          <w:p w:rsidR="00D72EBF" w:rsidRDefault="00D72EBF" w:rsidP="00C908AE">
            <w:pPr>
              <w:ind w:firstLine="567"/>
              <w:rPr>
                <w:noProof/>
                <w:sz w:val="28"/>
                <w:szCs w:val="28"/>
                <w:lang w:val="ro-RO"/>
              </w:rPr>
            </w:pPr>
          </w:p>
          <w:p w:rsidR="00B5361F" w:rsidRPr="00B5361F" w:rsidRDefault="00B5361F" w:rsidP="00C908AE">
            <w:pPr>
              <w:autoSpaceDE w:val="0"/>
              <w:autoSpaceDN w:val="0"/>
              <w:adjustRightInd w:val="0"/>
              <w:ind w:firstLine="567"/>
              <w:rPr>
                <w:noProof/>
                <w:color w:val="FF0000"/>
                <w:sz w:val="28"/>
                <w:szCs w:val="28"/>
                <w:lang w:val="ro-RO"/>
              </w:rPr>
            </w:pPr>
            <w:r w:rsidRPr="00015A64">
              <w:rPr>
                <w:noProof/>
                <w:sz w:val="28"/>
                <w:szCs w:val="28"/>
                <w:lang w:val="ro-RO"/>
              </w:rPr>
              <w:t>Op</w:t>
            </w:r>
            <w:r w:rsidR="00015A64" w:rsidRPr="00015A64">
              <w:rPr>
                <w:noProof/>
                <w:sz w:val="28"/>
                <w:szCs w:val="28"/>
                <w:lang w:val="ro-RO"/>
              </w:rPr>
              <w:t>e</w:t>
            </w:r>
            <w:r w:rsidRPr="00015A64">
              <w:rPr>
                <w:noProof/>
                <w:sz w:val="28"/>
                <w:szCs w:val="28"/>
                <w:lang w:val="ro-RO"/>
              </w:rPr>
              <w:t xml:space="preserve">rînd cu datele statistice </w:t>
            </w:r>
            <w:r w:rsidR="00810B6A" w:rsidRPr="00015A64">
              <w:rPr>
                <w:noProof/>
                <w:sz w:val="28"/>
                <w:szCs w:val="28"/>
                <w:lang w:val="ro-RO"/>
              </w:rPr>
              <w:t>şi prevederile legale privind acorbarea despăgubirilor în cazul izbucnirii unui focar de Gripă Aviară şi consecinţele asupra exportului de produse avicole estev uşor de estimat pagubele economice colosale</w:t>
            </w:r>
            <w:r w:rsidR="00015A64">
              <w:rPr>
                <w:noProof/>
                <w:sz w:val="28"/>
                <w:szCs w:val="28"/>
                <w:lang w:val="ro-RO"/>
              </w:rPr>
              <w:t>.</w:t>
            </w:r>
          </w:p>
          <w:p w:rsidR="00C908AE" w:rsidRPr="00A527B5" w:rsidRDefault="00C908AE" w:rsidP="00C908AE">
            <w:pPr>
              <w:autoSpaceDE w:val="0"/>
              <w:autoSpaceDN w:val="0"/>
              <w:adjustRightInd w:val="0"/>
              <w:ind w:firstLine="567"/>
              <w:rPr>
                <w:noProof/>
                <w:sz w:val="28"/>
                <w:szCs w:val="28"/>
                <w:lang w:val="ro-RO"/>
              </w:rPr>
            </w:pPr>
            <w:r w:rsidRPr="00A527B5">
              <w:rPr>
                <w:sz w:val="28"/>
                <w:szCs w:val="28"/>
                <w:lang w:val="ro-RO"/>
              </w:rPr>
              <w:t>Proiectul în cauză vizează garantarea unui nivel înalt de protec</w:t>
            </w:r>
            <w:r w:rsidRPr="00A527B5">
              <w:rPr>
                <w:rFonts w:ascii="Cambria Math" w:hAnsi="Cambria Math" w:cs="Cambria Math"/>
                <w:sz w:val="28"/>
                <w:szCs w:val="28"/>
                <w:lang w:val="ro-RO"/>
              </w:rPr>
              <w:t>ț</w:t>
            </w:r>
            <w:r w:rsidRPr="00A527B5">
              <w:rPr>
                <w:sz w:val="28"/>
                <w:szCs w:val="28"/>
                <w:lang w:val="ro-RO"/>
              </w:rPr>
              <w:t>ie a sănătă</w:t>
            </w:r>
            <w:r w:rsidRPr="00A527B5">
              <w:rPr>
                <w:rFonts w:ascii="Cambria Math" w:hAnsi="Cambria Math" w:cs="Cambria Math"/>
                <w:sz w:val="28"/>
                <w:szCs w:val="28"/>
                <w:lang w:val="ro-RO"/>
              </w:rPr>
              <w:t>ț</w:t>
            </w:r>
            <w:r w:rsidRPr="00A527B5">
              <w:rPr>
                <w:sz w:val="28"/>
                <w:szCs w:val="28"/>
                <w:lang w:val="ro-RO"/>
              </w:rPr>
              <w:t xml:space="preserve">ii umane </w:t>
            </w:r>
            <w:r w:rsidRPr="00A527B5">
              <w:rPr>
                <w:rFonts w:ascii="Cambria Math" w:hAnsi="Cambria Math" w:cs="Cambria Math"/>
                <w:sz w:val="28"/>
                <w:szCs w:val="28"/>
                <w:lang w:val="ro-RO"/>
              </w:rPr>
              <w:t>ș</w:t>
            </w:r>
            <w:r w:rsidRPr="00A527B5">
              <w:rPr>
                <w:sz w:val="28"/>
                <w:szCs w:val="28"/>
                <w:lang w:val="ro-RO"/>
              </w:rPr>
              <w:t>i animale, asigurînd un nivel ridicat de siguran</w:t>
            </w:r>
            <w:r w:rsidRPr="00A527B5">
              <w:rPr>
                <w:rFonts w:ascii="Cambria Math" w:hAnsi="Cambria Math" w:cs="Cambria Math"/>
                <w:sz w:val="28"/>
                <w:szCs w:val="28"/>
                <w:lang w:val="ro-RO"/>
              </w:rPr>
              <w:t>ț</w:t>
            </w:r>
            <w:r w:rsidRPr="00A527B5">
              <w:rPr>
                <w:sz w:val="28"/>
                <w:szCs w:val="28"/>
                <w:lang w:val="ro-RO"/>
              </w:rPr>
              <w:t xml:space="preserve">ă a </w:t>
            </w:r>
            <w:r w:rsidR="00714A2F" w:rsidRPr="00A527B5">
              <w:rPr>
                <w:sz w:val="28"/>
                <w:szCs w:val="28"/>
                <w:lang w:val="ro-RO"/>
              </w:rPr>
              <w:t>produselor de pasăre</w:t>
            </w:r>
            <w:r w:rsidRPr="00A527B5">
              <w:rPr>
                <w:sz w:val="28"/>
                <w:szCs w:val="28"/>
                <w:lang w:val="ro-RO"/>
              </w:rPr>
              <w:t xml:space="preserve"> </w:t>
            </w:r>
            <w:r w:rsidR="001514D2">
              <w:rPr>
                <w:sz w:val="28"/>
                <w:szCs w:val="28"/>
                <w:lang w:val="ro-RO"/>
              </w:rPr>
              <w:t>importate şi care tranzitează Republica Moldova</w:t>
            </w:r>
            <w:r w:rsidRPr="00A527B5">
              <w:rPr>
                <w:sz w:val="28"/>
                <w:szCs w:val="28"/>
                <w:lang w:val="ro-RO"/>
              </w:rPr>
              <w:t>. Chiar dacă normele acestui proiect afectează libertatea operatorilor economici de a desfă</w:t>
            </w:r>
            <w:r w:rsidRPr="00A527B5">
              <w:rPr>
                <w:rFonts w:ascii="Cambria Math" w:hAnsi="Cambria Math" w:cs="Cambria Math"/>
                <w:sz w:val="28"/>
                <w:szCs w:val="28"/>
                <w:lang w:val="ro-RO"/>
              </w:rPr>
              <w:t>ș</w:t>
            </w:r>
            <w:r w:rsidRPr="00A527B5">
              <w:rPr>
                <w:sz w:val="28"/>
                <w:szCs w:val="28"/>
                <w:lang w:val="ro-RO"/>
              </w:rPr>
              <w:t>ura activită</w:t>
            </w:r>
            <w:r w:rsidRPr="00A527B5">
              <w:rPr>
                <w:rFonts w:ascii="Cambria Math" w:hAnsi="Cambria Math" w:cs="Cambria Math"/>
                <w:sz w:val="28"/>
                <w:szCs w:val="28"/>
                <w:lang w:val="ro-RO"/>
              </w:rPr>
              <w:t>ț</w:t>
            </w:r>
            <w:r w:rsidRPr="00A527B5">
              <w:rPr>
                <w:sz w:val="28"/>
                <w:szCs w:val="28"/>
                <w:lang w:val="ro-RO"/>
              </w:rPr>
              <w:t>i economice, obliga</w:t>
            </w:r>
            <w:r w:rsidRPr="00A527B5">
              <w:rPr>
                <w:rFonts w:ascii="Cambria Math" w:hAnsi="Cambria Math" w:cs="Cambria Math"/>
                <w:sz w:val="28"/>
                <w:szCs w:val="28"/>
                <w:lang w:val="ro-RO"/>
              </w:rPr>
              <w:t>ț</w:t>
            </w:r>
            <w:r w:rsidR="00055770" w:rsidRPr="00A527B5">
              <w:rPr>
                <w:sz w:val="28"/>
                <w:szCs w:val="28"/>
                <w:lang w:val="ro-RO"/>
              </w:rPr>
              <w:t>iile impuse</w:t>
            </w:r>
            <w:r w:rsidRPr="00A527B5">
              <w:rPr>
                <w:sz w:val="28"/>
                <w:szCs w:val="28"/>
                <w:lang w:val="ro-RO"/>
              </w:rPr>
              <w:t xml:space="preserve">, importatorilor  de </w:t>
            </w:r>
            <w:r w:rsidR="00714A2F" w:rsidRPr="00A527B5">
              <w:rPr>
                <w:sz w:val="28"/>
                <w:szCs w:val="28"/>
                <w:lang w:val="ro-RO"/>
              </w:rPr>
              <w:t>produse de pasăre</w:t>
            </w:r>
            <w:r w:rsidRPr="00A527B5">
              <w:rPr>
                <w:sz w:val="28"/>
                <w:szCs w:val="28"/>
                <w:lang w:val="ro-RO"/>
              </w:rPr>
              <w:t xml:space="preserve"> sunt necesare pentru a garanta un nivel ridicat de siguran</w:t>
            </w:r>
            <w:r w:rsidRPr="00A527B5">
              <w:rPr>
                <w:rFonts w:ascii="Cambria Math" w:hAnsi="Cambria Math" w:cs="Cambria Math"/>
                <w:sz w:val="28"/>
                <w:szCs w:val="28"/>
                <w:lang w:val="ro-RO"/>
              </w:rPr>
              <w:t>ț</w:t>
            </w:r>
            <w:r w:rsidRPr="00A527B5">
              <w:rPr>
                <w:sz w:val="28"/>
                <w:szCs w:val="28"/>
                <w:lang w:val="ro-RO"/>
              </w:rPr>
              <w:t>ă al acestor produse.</w:t>
            </w:r>
          </w:p>
          <w:p w:rsidR="00C908AE" w:rsidRPr="00A527B5" w:rsidRDefault="00C908AE" w:rsidP="00C908AE">
            <w:pPr>
              <w:pStyle w:val="Text1"/>
              <w:spacing w:before="0" w:after="0"/>
              <w:ind w:left="0" w:firstLine="567"/>
              <w:rPr>
                <w:sz w:val="28"/>
                <w:szCs w:val="28"/>
                <w:lang w:val="en-US"/>
              </w:rPr>
            </w:pPr>
            <w:r w:rsidRPr="00611A26">
              <w:rPr>
                <w:sz w:val="28"/>
                <w:szCs w:val="28"/>
                <w:lang w:val="ro-MD"/>
              </w:rPr>
              <w:t xml:space="preserve">Animalele pot fi afectate de o gamă largă de boli care pot fi prevenite sau tratate. Impactul bolilor animalelor </w:t>
            </w:r>
            <w:r w:rsidRPr="00611A26">
              <w:rPr>
                <w:rFonts w:ascii="Cambria Math" w:hAnsi="Cambria Math" w:cs="Cambria Math"/>
                <w:sz w:val="28"/>
                <w:szCs w:val="28"/>
                <w:lang w:val="ro-MD"/>
              </w:rPr>
              <w:t>ș</w:t>
            </w:r>
            <w:r w:rsidRPr="00611A26">
              <w:rPr>
                <w:sz w:val="28"/>
                <w:szCs w:val="28"/>
                <w:lang w:val="ro-MD"/>
              </w:rPr>
              <w:t>i măsurile necesare pentru a le controla pot fi devastatoare pentru animale individuale, pentru popula</w:t>
            </w:r>
            <w:r w:rsidRPr="00611A26">
              <w:rPr>
                <w:rFonts w:ascii="Cambria Math" w:hAnsi="Cambria Math" w:cs="Cambria Math"/>
                <w:sz w:val="28"/>
                <w:szCs w:val="28"/>
                <w:lang w:val="ro-MD"/>
              </w:rPr>
              <w:t>ț</w:t>
            </w:r>
            <w:r w:rsidRPr="00611A26">
              <w:rPr>
                <w:sz w:val="28"/>
                <w:szCs w:val="28"/>
                <w:lang w:val="ro-MD"/>
              </w:rPr>
              <w:t xml:space="preserve">ii de animale, pentru crescătorii de animale </w:t>
            </w:r>
            <w:r w:rsidRPr="00611A26">
              <w:rPr>
                <w:rFonts w:ascii="Cambria Math" w:hAnsi="Cambria Math" w:cs="Cambria Math"/>
                <w:sz w:val="28"/>
                <w:szCs w:val="28"/>
                <w:lang w:val="ro-MD"/>
              </w:rPr>
              <w:t>ș</w:t>
            </w:r>
            <w:r w:rsidRPr="00611A26">
              <w:rPr>
                <w:sz w:val="28"/>
                <w:szCs w:val="28"/>
                <w:lang w:val="ro-MD"/>
              </w:rPr>
              <w:t>i pentru economie. De asemenea, bolile animalelor transmisibile la oameni pot avea un impact semnificativ asupra sănătă</w:t>
            </w:r>
            <w:r w:rsidRPr="00611A26">
              <w:rPr>
                <w:rFonts w:ascii="Cambria Math" w:hAnsi="Cambria Math" w:cs="Cambria Math"/>
                <w:sz w:val="28"/>
                <w:szCs w:val="28"/>
                <w:lang w:val="ro-MD"/>
              </w:rPr>
              <w:t>ț</w:t>
            </w:r>
            <w:r w:rsidRPr="00611A26">
              <w:rPr>
                <w:sz w:val="28"/>
                <w:szCs w:val="28"/>
                <w:lang w:val="ro-MD"/>
              </w:rPr>
              <w:t>ii publice</w:t>
            </w:r>
            <w:r w:rsidRPr="00A527B5">
              <w:rPr>
                <w:sz w:val="28"/>
                <w:szCs w:val="28"/>
                <w:lang w:val="en-US"/>
              </w:rPr>
              <w:t xml:space="preserve">. </w:t>
            </w:r>
          </w:p>
          <w:p w:rsidR="004750BC" w:rsidRPr="00A527B5" w:rsidRDefault="00365AF4" w:rsidP="007574E5">
            <w:pPr>
              <w:tabs>
                <w:tab w:val="left" w:pos="0"/>
              </w:tabs>
              <w:spacing w:before="7" w:line="317" w:lineRule="exact"/>
              <w:rPr>
                <w:spacing w:val="4"/>
                <w:sz w:val="28"/>
                <w:szCs w:val="28"/>
                <w:lang w:val="ro-MD"/>
              </w:rPr>
            </w:pPr>
            <w:r w:rsidRPr="00A527B5">
              <w:rPr>
                <w:spacing w:val="2"/>
                <w:sz w:val="28"/>
                <w:szCs w:val="28"/>
                <w:lang w:val="ro-MD"/>
              </w:rPr>
              <w:t>La moment Republica Moldova este indemnă de boli infecţioase notificabile la păsări</w:t>
            </w:r>
            <w:r w:rsidR="00DB2A97">
              <w:rPr>
                <w:spacing w:val="2"/>
                <w:sz w:val="28"/>
                <w:szCs w:val="28"/>
                <w:lang w:val="ro-MD"/>
              </w:rPr>
              <w:t xml:space="preserve"> </w:t>
            </w:r>
            <w:r w:rsidR="001514D2">
              <w:rPr>
                <w:spacing w:val="2"/>
                <w:sz w:val="28"/>
                <w:szCs w:val="28"/>
                <w:lang w:val="ro-MD"/>
              </w:rPr>
              <w:t>(salmonella, gripa aviară, boala Newcastle, etc.)</w:t>
            </w:r>
            <w:r w:rsidRPr="00A527B5">
              <w:rPr>
                <w:spacing w:val="2"/>
                <w:sz w:val="28"/>
                <w:szCs w:val="28"/>
                <w:lang w:val="ro-MD"/>
              </w:rPr>
              <w:t xml:space="preserve">. Prin urmare, prevenirea pătrunderii şi răspîndirii nominalizate este lichidarea vectorului infecţiei, cu alte cuvinte </w:t>
            </w:r>
            <w:r w:rsidRPr="00A527B5">
              <w:rPr>
                <w:spacing w:val="4"/>
                <w:sz w:val="28"/>
                <w:szCs w:val="28"/>
                <w:lang w:val="ro-MD"/>
              </w:rPr>
              <w:t xml:space="preserve">păsările de curte, </w:t>
            </w:r>
            <w:r w:rsidR="00543C5E" w:rsidRPr="00A527B5">
              <w:rPr>
                <w:spacing w:val="4"/>
                <w:sz w:val="28"/>
                <w:szCs w:val="28"/>
                <w:lang w:val="ro-MD"/>
              </w:rPr>
              <w:t>destinate importului şi tranzitului</w:t>
            </w:r>
            <w:r w:rsidRPr="00A527B5">
              <w:rPr>
                <w:spacing w:val="4"/>
                <w:sz w:val="28"/>
                <w:szCs w:val="28"/>
                <w:lang w:val="ro-MD"/>
              </w:rPr>
              <w:t xml:space="preserve"> trebuie să aibă statutul de sănătate echivalent cu a celor autohtone astfel cum este prevăzut în alin. (1), art. 34 a</w:t>
            </w:r>
            <w:r w:rsidR="004750BC" w:rsidRPr="00A527B5">
              <w:rPr>
                <w:spacing w:val="4"/>
                <w:sz w:val="28"/>
                <w:szCs w:val="28"/>
                <w:lang w:val="ro-MD"/>
              </w:rPr>
              <w:t>l Legii nr. 221 din 19.10.2007.</w:t>
            </w:r>
          </w:p>
          <w:p w:rsidR="00365AF4" w:rsidRPr="00A527B5" w:rsidRDefault="00365AF4" w:rsidP="007574E5">
            <w:pPr>
              <w:tabs>
                <w:tab w:val="left" w:pos="0"/>
              </w:tabs>
              <w:spacing w:before="7" w:line="317" w:lineRule="exact"/>
              <w:rPr>
                <w:spacing w:val="4"/>
                <w:sz w:val="28"/>
                <w:szCs w:val="28"/>
                <w:lang w:val="ro-MD"/>
              </w:rPr>
            </w:pPr>
            <w:r w:rsidRPr="00A527B5">
              <w:rPr>
                <w:spacing w:val="4"/>
                <w:sz w:val="28"/>
                <w:szCs w:val="28"/>
                <w:lang w:val="ro-MD"/>
              </w:rPr>
              <w:t>Conform datelor OIE (Organizaţi</w:t>
            </w:r>
            <w:r w:rsidR="005104F4">
              <w:rPr>
                <w:spacing w:val="4"/>
                <w:sz w:val="28"/>
                <w:szCs w:val="28"/>
                <w:lang w:val="ro-MD"/>
              </w:rPr>
              <w:t>ei Mondiale de Sănătate Animală</w:t>
            </w:r>
            <w:r w:rsidRPr="00A527B5">
              <w:rPr>
                <w:spacing w:val="4"/>
                <w:sz w:val="28"/>
                <w:szCs w:val="28"/>
                <w:lang w:val="ro-MD"/>
              </w:rPr>
              <w:t xml:space="preserve">) în peste 65 de ţări se înregistrează mai multe focare de Gripă aviară şi Pseudopesta aviară, printre care şi ţările învecinate Republiciii Moldova. Datorită luării măsurilor stricte de eradicare a infecţiilor notificabile ţările vecine au stat indemne, însă pericolul de apariţie a noilor focare nu este exclus totalmente. </w:t>
            </w:r>
          </w:p>
          <w:p w:rsidR="004750BC" w:rsidRPr="00A527B5" w:rsidRDefault="00365AF4" w:rsidP="00365AF4">
            <w:pPr>
              <w:ind w:firstLine="708"/>
              <w:rPr>
                <w:spacing w:val="4"/>
                <w:sz w:val="28"/>
                <w:szCs w:val="28"/>
                <w:lang w:val="ro-MD"/>
              </w:rPr>
            </w:pPr>
            <w:r w:rsidRPr="00A527B5">
              <w:rPr>
                <w:spacing w:val="4"/>
                <w:sz w:val="28"/>
                <w:szCs w:val="28"/>
                <w:lang w:val="ro-MD"/>
              </w:rPr>
              <w:t xml:space="preserve">Întru neadmiterea focarelor de infecţii aviare, menţinerea statutului de ţară indemnă, autorităţile sanitar-veterinare  duc o muncă permanentă, organizează exerciţii  de simulare, teste de verificare a gradului de pregătire angajaţilor privind acţiunile acestora în cazul unei eventuale apariţii  a focarului de infecţie. Permanent se efectueză analiza riscului anainea eliberării avizului sanitar-veterinar pentru importul </w:t>
            </w:r>
            <w:r w:rsidR="004750BC" w:rsidRPr="00A527B5">
              <w:rPr>
                <w:spacing w:val="4"/>
                <w:sz w:val="28"/>
                <w:szCs w:val="28"/>
                <w:lang w:val="ro-MD"/>
              </w:rPr>
              <w:t>şi tranzitul păsărilor de curte şi produselor din pasăre.</w:t>
            </w:r>
          </w:p>
          <w:p w:rsidR="00365AF4" w:rsidRPr="00A527B5" w:rsidRDefault="00365AF4" w:rsidP="00365AF4">
            <w:pPr>
              <w:pStyle w:val="Text1"/>
              <w:spacing w:before="0" w:after="0"/>
              <w:ind w:left="0" w:firstLine="567"/>
              <w:rPr>
                <w:sz w:val="28"/>
                <w:szCs w:val="28"/>
                <w:lang w:val="en-US"/>
              </w:rPr>
            </w:pPr>
            <w:r w:rsidRPr="00A527B5">
              <w:rPr>
                <w:spacing w:val="4"/>
                <w:sz w:val="28"/>
                <w:szCs w:val="28"/>
                <w:lang w:val="ro-MD"/>
              </w:rPr>
              <w:t xml:space="preserve">Luînd în consideraţie răspînderea largă </w:t>
            </w:r>
            <w:r w:rsidR="00E36261" w:rsidRPr="00A527B5">
              <w:rPr>
                <w:spacing w:val="4"/>
                <w:sz w:val="28"/>
                <w:szCs w:val="28"/>
                <w:lang w:val="ro-MD"/>
              </w:rPr>
              <w:t xml:space="preserve">a infecţiilor aviare </w:t>
            </w:r>
            <w:r w:rsidR="004750BC" w:rsidRPr="00A527B5">
              <w:rPr>
                <w:spacing w:val="4"/>
                <w:sz w:val="28"/>
                <w:szCs w:val="28"/>
                <w:lang w:val="ro-MD"/>
              </w:rPr>
              <w:t xml:space="preserve">ca salmonella, boala Newcastlle, gripa aviară, </w:t>
            </w:r>
            <w:r w:rsidRPr="00A527B5">
              <w:rPr>
                <w:spacing w:val="4"/>
                <w:sz w:val="28"/>
                <w:szCs w:val="28"/>
                <w:lang w:val="ro-MD"/>
              </w:rPr>
              <w:t xml:space="preserve">(existenţa sursei de infecţie), faptul că </w:t>
            </w:r>
            <w:r w:rsidRPr="00A527B5">
              <w:rPr>
                <w:spacing w:val="2"/>
                <w:sz w:val="28"/>
                <w:szCs w:val="28"/>
                <w:lang w:val="ro-MD"/>
              </w:rPr>
              <w:t xml:space="preserve">Republica Moldova este indemnă de boli infecţioase notificabile la păsări (existenţa animalelor receptive faţă  de infecţie) statul prin adoptarea prezentului proiect de act normativ urmăreşte scopul excluderii </w:t>
            </w:r>
            <w:r w:rsidRPr="00A527B5">
              <w:rPr>
                <w:spacing w:val="4"/>
                <w:sz w:val="28"/>
                <w:szCs w:val="28"/>
                <w:lang w:val="ro-MD"/>
              </w:rPr>
              <w:t>căii de răspîndi</w:t>
            </w:r>
            <w:r w:rsidR="00AA179F" w:rsidRPr="00A527B5">
              <w:rPr>
                <w:spacing w:val="4"/>
                <w:sz w:val="28"/>
                <w:szCs w:val="28"/>
                <w:lang w:val="ro-MD"/>
              </w:rPr>
              <w:t>re (vectorului) a infecţei prin</w:t>
            </w:r>
            <w:r w:rsidRPr="00A527B5">
              <w:rPr>
                <w:spacing w:val="4"/>
                <w:sz w:val="28"/>
                <w:szCs w:val="28"/>
                <w:lang w:val="ro-MD"/>
              </w:rPr>
              <w:t xml:space="preserve"> stabilirea cerinţelor sanitar-veterinare la impor</w:t>
            </w:r>
            <w:r w:rsidR="00AA179F" w:rsidRPr="00A527B5">
              <w:rPr>
                <w:spacing w:val="4"/>
                <w:sz w:val="28"/>
                <w:szCs w:val="28"/>
                <w:lang w:val="ro-MD"/>
              </w:rPr>
              <w:t>tul, tranzitul  păsărilor de curte</w:t>
            </w:r>
            <w:r w:rsidRPr="00A527B5">
              <w:rPr>
                <w:spacing w:val="4"/>
                <w:sz w:val="28"/>
                <w:szCs w:val="28"/>
                <w:lang w:val="ro-MD"/>
              </w:rPr>
              <w:t xml:space="preserve"> </w:t>
            </w:r>
            <w:r w:rsidR="00653F11" w:rsidRPr="00A527B5">
              <w:rPr>
                <w:spacing w:val="4"/>
                <w:sz w:val="28"/>
                <w:szCs w:val="28"/>
                <w:lang w:val="ro-MD"/>
              </w:rPr>
              <w:t>şi produselor din pasăre,</w:t>
            </w:r>
            <w:r w:rsidRPr="00A527B5">
              <w:rPr>
                <w:spacing w:val="4"/>
                <w:sz w:val="28"/>
                <w:szCs w:val="28"/>
                <w:lang w:val="ro-MD"/>
              </w:rPr>
              <w:t xml:space="preserve"> adică statutul păsărilor vii, destinate importului trebuie să aibă acelaşi statut de sănătate ca şi produsele autohtone. Astfel</w:t>
            </w:r>
            <w:r w:rsidR="00284F01">
              <w:rPr>
                <w:spacing w:val="4"/>
                <w:sz w:val="28"/>
                <w:szCs w:val="28"/>
                <w:lang w:val="ro-MD"/>
              </w:rPr>
              <w:t>,</w:t>
            </w:r>
            <w:r w:rsidRPr="00A527B5">
              <w:rPr>
                <w:spacing w:val="4"/>
                <w:sz w:val="28"/>
                <w:szCs w:val="28"/>
                <w:lang w:val="ro-MD"/>
              </w:rPr>
              <w:t xml:space="preserve"> se va preveni dezvoltarea procesului epizootic şi, în consecinţă, se va atinge scopul </w:t>
            </w:r>
            <w:r w:rsidRPr="00A527B5">
              <w:rPr>
                <w:sz w:val="28"/>
                <w:szCs w:val="28"/>
                <w:lang w:val="ro-MD"/>
              </w:rPr>
              <w:t xml:space="preserve">privind activitatea sanitar-veterinară, </w:t>
            </w:r>
            <w:r w:rsidRPr="00A527B5">
              <w:rPr>
                <w:spacing w:val="4"/>
                <w:sz w:val="28"/>
                <w:szCs w:val="28"/>
                <w:lang w:val="ro-MD"/>
              </w:rPr>
              <w:t>referitor la asigurarea sănătăţii animalelor, prevenirea transmiterii de boli de la animale la om, realizarea siguranţei produselor de origine animală, protecţia teritoriului ţării faţă de bolil</w:t>
            </w:r>
            <w:r w:rsidR="001D243A" w:rsidRPr="00A527B5">
              <w:rPr>
                <w:spacing w:val="4"/>
                <w:sz w:val="28"/>
                <w:szCs w:val="28"/>
                <w:lang w:val="ro-MD"/>
              </w:rPr>
              <w:t>e infecţioase</w:t>
            </w:r>
            <w:r w:rsidRPr="00A527B5">
              <w:rPr>
                <w:spacing w:val="4"/>
                <w:sz w:val="28"/>
                <w:szCs w:val="28"/>
                <w:lang w:val="ro-MD"/>
              </w:rPr>
              <w:t>, precum şi a</w:t>
            </w:r>
            <w:r w:rsidRPr="00A527B5">
              <w:rPr>
                <w:sz w:val="28"/>
                <w:szCs w:val="28"/>
                <w:lang w:val="ro-MD"/>
              </w:rPr>
              <w:t xml:space="preserve"> </w:t>
            </w:r>
            <w:r w:rsidRPr="00A527B5">
              <w:rPr>
                <w:spacing w:val="4"/>
                <w:sz w:val="28"/>
                <w:szCs w:val="28"/>
                <w:lang w:val="ro-MD"/>
              </w:rPr>
              <w:t xml:space="preserve">teritoriului unor ţări cu care Republica Moldova realizează comerţ cu </w:t>
            </w:r>
            <w:r w:rsidRPr="00A527B5">
              <w:rPr>
                <w:spacing w:val="4"/>
                <w:sz w:val="28"/>
                <w:szCs w:val="28"/>
                <w:lang w:val="ro-MD"/>
              </w:rPr>
              <w:lastRenderedPageBreak/>
              <w:t>animale vii, produse şi subproduse supuse supravegherii şi controlului sanitar-veterinar şi care pot constitui un risc iminent pentru sănătatea animalelor sau a oamenilor, atunci cînd pe teritoriul acestora este declarată o boală a animalelor ce constituie un risc pentru comerţul cu animale vii, material germinativ de origine animală, produse şi subproduse supuse supravegherii şi controlului sanit</w:t>
            </w:r>
            <w:r w:rsidR="001D243A" w:rsidRPr="00A527B5">
              <w:rPr>
                <w:spacing w:val="4"/>
                <w:sz w:val="28"/>
                <w:szCs w:val="28"/>
                <w:lang w:val="ro-MD"/>
              </w:rPr>
              <w:t>ar-veterinar</w:t>
            </w:r>
            <w:r w:rsidRPr="00A527B5">
              <w:rPr>
                <w:spacing w:val="4"/>
                <w:sz w:val="28"/>
                <w:szCs w:val="28"/>
                <w:lang w:val="ro-MD"/>
              </w:rPr>
              <w:t>.</w:t>
            </w:r>
          </w:p>
          <w:p w:rsidR="00653F11" w:rsidRPr="00A527B5" w:rsidRDefault="003E542E" w:rsidP="00B47064">
            <w:pPr>
              <w:ind w:firstLine="708"/>
              <w:rPr>
                <w:sz w:val="28"/>
                <w:szCs w:val="28"/>
              </w:rPr>
            </w:pPr>
            <w:r>
              <w:rPr>
                <w:bCs/>
                <w:sz w:val="28"/>
                <w:szCs w:val="28"/>
                <w:lang w:eastAsia="ja-JP"/>
              </w:rPr>
              <w:t>La mo</w:t>
            </w:r>
            <w:r w:rsidR="0095459F" w:rsidRPr="00A527B5">
              <w:rPr>
                <w:bCs/>
                <w:sz w:val="28"/>
                <w:szCs w:val="28"/>
                <w:lang w:eastAsia="ja-JP"/>
              </w:rPr>
              <w:t xml:space="preserve">ment </w:t>
            </w:r>
            <w:proofErr w:type="spellStart"/>
            <w:r w:rsidR="0095459F" w:rsidRPr="00A527B5">
              <w:rPr>
                <w:bCs/>
                <w:sz w:val="28"/>
                <w:szCs w:val="28"/>
                <w:lang w:eastAsia="ja-JP"/>
              </w:rPr>
              <w:t>domeniul</w:t>
            </w:r>
            <w:proofErr w:type="spellEnd"/>
            <w:r w:rsidR="0095459F" w:rsidRPr="00A527B5">
              <w:rPr>
                <w:bCs/>
                <w:sz w:val="28"/>
                <w:szCs w:val="28"/>
                <w:lang w:eastAsia="ja-JP"/>
              </w:rPr>
              <w:t xml:space="preserve"> </w:t>
            </w:r>
            <w:proofErr w:type="spellStart"/>
            <w:r w:rsidR="0095459F" w:rsidRPr="00A527B5">
              <w:rPr>
                <w:bCs/>
                <w:sz w:val="28"/>
                <w:szCs w:val="28"/>
                <w:lang w:eastAsia="ja-JP"/>
              </w:rPr>
              <w:t>vizat</w:t>
            </w:r>
            <w:proofErr w:type="spellEnd"/>
            <w:r w:rsidR="005F64E7" w:rsidRPr="00A527B5">
              <w:rPr>
                <w:bCs/>
                <w:sz w:val="28"/>
                <w:szCs w:val="28"/>
                <w:lang w:eastAsia="ja-JP"/>
              </w:rPr>
              <w:t xml:space="preserve"> </w:t>
            </w:r>
            <w:proofErr w:type="spellStart"/>
            <w:r w:rsidR="0095459F" w:rsidRPr="00A527B5">
              <w:rPr>
                <w:sz w:val="28"/>
                <w:szCs w:val="28"/>
              </w:rPr>
              <w:t>este</w:t>
            </w:r>
            <w:proofErr w:type="spellEnd"/>
            <w:r w:rsidR="0095459F" w:rsidRPr="00A527B5">
              <w:rPr>
                <w:sz w:val="28"/>
                <w:szCs w:val="28"/>
              </w:rPr>
              <w:t xml:space="preserve"> </w:t>
            </w:r>
            <w:proofErr w:type="spellStart"/>
            <w:r w:rsidR="0095459F" w:rsidRPr="00A527B5">
              <w:rPr>
                <w:sz w:val="28"/>
                <w:szCs w:val="28"/>
              </w:rPr>
              <w:t>reglementat</w:t>
            </w:r>
            <w:proofErr w:type="spellEnd"/>
            <w:r w:rsidR="0095459F" w:rsidRPr="00A527B5">
              <w:rPr>
                <w:sz w:val="28"/>
                <w:szCs w:val="28"/>
              </w:rPr>
              <w:t xml:space="preserve"> de</w:t>
            </w:r>
            <w:r w:rsidR="005F64E7" w:rsidRPr="00A527B5">
              <w:rPr>
                <w:sz w:val="28"/>
                <w:szCs w:val="28"/>
              </w:rPr>
              <w:t>:</w:t>
            </w:r>
          </w:p>
          <w:p w:rsidR="005F64E7" w:rsidRPr="00A527B5" w:rsidRDefault="00653F11" w:rsidP="00664EE7">
            <w:pPr>
              <w:ind w:firstLine="284"/>
              <w:rPr>
                <w:sz w:val="28"/>
                <w:szCs w:val="28"/>
              </w:rPr>
            </w:pPr>
            <w:r w:rsidRPr="00A527B5">
              <w:rPr>
                <w:sz w:val="28"/>
                <w:szCs w:val="28"/>
              </w:rPr>
              <w:t xml:space="preserve"> </w:t>
            </w:r>
            <w:r w:rsidRPr="000930E7">
              <w:rPr>
                <w:b/>
                <w:sz w:val="28"/>
                <w:szCs w:val="28"/>
              </w:rPr>
              <w:t>1.</w:t>
            </w:r>
            <w:r w:rsidRPr="00A527B5">
              <w:rPr>
                <w:sz w:val="28"/>
                <w:szCs w:val="28"/>
              </w:rPr>
              <w:t xml:space="preserve"> </w:t>
            </w:r>
            <w:proofErr w:type="spellStart"/>
            <w:r w:rsidR="005F64E7" w:rsidRPr="00A527B5">
              <w:rPr>
                <w:sz w:val="28"/>
                <w:szCs w:val="28"/>
              </w:rPr>
              <w:t>Legea</w:t>
            </w:r>
            <w:proofErr w:type="spellEnd"/>
            <w:r w:rsidR="005F64E7" w:rsidRPr="00A527B5">
              <w:rPr>
                <w:sz w:val="28"/>
                <w:szCs w:val="28"/>
              </w:rPr>
              <w:t xml:space="preserve"> 221</w:t>
            </w:r>
            <w:r w:rsidRPr="00A527B5">
              <w:rPr>
                <w:sz w:val="28"/>
                <w:szCs w:val="28"/>
              </w:rPr>
              <w:t xml:space="preserve"> din </w:t>
            </w:r>
            <w:r w:rsidR="002D7F48" w:rsidRPr="00A527B5">
              <w:rPr>
                <w:sz w:val="28"/>
                <w:szCs w:val="28"/>
              </w:rPr>
              <w:t xml:space="preserve">19.10.2007 cu </w:t>
            </w:r>
            <w:proofErr w:type="spellStart"/>
            <w:r w:rsidR="002D7F48" w:rsidRPr="00A527B5">
              <w:rPr>
                <w:sz w:val="28"/>
                <w:szCs w:val="28"/>
              </w:rPr>
              <w:t>privire</w:t>
            </w:r>
            <w:proofErr w:type="spellEnd"/>
            <w:r w:rsidR="002D7F48" w:rsidRPr="00A527B5">
              <w:rPr>
                <w:sz w:val="28"/>
                <w:szCs w:val="28"/>
              </w:rPr>
              <w:t xml:space="preserve"> la </w:t>
            </w:r>
            <w:proofErr w:type="spellStart"/>
            <w:r w:rsidR="002D7F48" w:rsidRPr="00A527B5">
              <w:rPr>
                <w:sz w:val="28"/>
                <w:szCs w:val="28"/>
              </w:rPr>
              <w:t>activitatea</w:t>
            </w:r>
            <w:proofErr w:type="spellEnd"/>
            <w:r w:rsidR="002D7F48" w:rsidRPr="00A527B5">
              <w:rPr>
                <w:sz w:val="28"/>
                <w:szCs w:val="28"/>
              </w:rPr>
              <w:t xml:space="preserve"> </w:t>
            </w:r>
            <w:proofErr w:type="spellStart"/>
            <w:r w:rsidR="002D7F48" w:rsidRPr="00A527B5">
              <w:rPr>
                <w:sz w:val="28"/>
                <w:szCs w:val="28"/>
              </w:rPr>
              <w:t>sanitar</w:t>
            </w:r>
            <w:proofErr w:type="spellEnd"/>
            <w:r w:rsidR="002D7F48" w:rsidRPr="00A527B5">
              <w:rPr>
                <w:sz w:val="28"/>
                <w:szCs w:val="28"/>
              </w:rPr>
              <w:t xml:space="preserve"> </w:t>
            </w:r>
            <w:proofErr w:type="spellStart"/>
            <w:r w:rsidR="002D7F48" w:rsidRPr="00A527B5">
              <w:rPr>
                <w:sz w:val="28"/>
                <w:szCs w:val="28"/>
              </w:rPr>
              <w:t>veterinară</w:t>
            </w:r>
            <w:proofErr w:type="spellEnd"/>
            <w:r w:rsidR="00675B1D">
              <w:rPr>
                <w:sz w:val="28"/>
                <w:szCs w:val="28"/>
              </w:rPr>
              <w:t xml:space="preserve"> </w:t>
            </w:r>
          </w:p>
          <w:p w:rsidR="00347505" w:rsidRPr="00A527B5" w:rsidRDefault="002D7F48" w:rsidP="00653F11">
            <w:pPr>
              <w:ind w:left="360" w:firstLine="0"/>
              <w:rPr>
                <w:spacing w:val="4"/>
                <w:sz w:val="28"/>
                <w:szCs w:val="28"/>
                <w:lang w:val="ro-MD"/>
              </w:rPr>
            </w:pPr>
            <w:r w:rsidRPr="000930E7">
              <w:rPr>
                <w:b/>
                <w:spacing w:val="4"/>
                <w:sz w:val="28"/>
                <w:szCs w:val="28"/>
              </w:rPr>
              <w:t>2.</w:t>
            </w:r>
            <w:r w:rsidRPr="00A527B5">
              <w:rPr>
                <w:spacing w:val="4"/>
                <w:sz w:val="28"/>
                <w:szCs w:val="28"/>
              </w:rPr>
              <w:t xml:space="preserve"> </w:t>
            </w:r>
            <w:r w:rsidR="005F64E7" w:rsidRPr="00A527B5">
              <w:rPr>
                <w:spacing w:val="4"/>
                <w:sz w:val="28"/>
                <w:szCs w:val="28"/>
                <w:lang w:val="ro-MD"/>
              </w:rPr>
              <w:t>Hotărîrea nr. 677 din 6 iunie 2008  „Pentru aprobarea Normei sanitar-veterinare privin</w:t>
            </w:r>
            <w:r w:rsidR="00347505" w:rsidRPr="00A527B5">
              <w:rPr>
                <w:spacing w:val="4"/>
                <w:sz w:val="28"/>
                <w:szCs w:val="28"/>
                <w:lang w:val="ro-MD"/>
              </w:rPr>
              <w:t>d protecţia găinilor ouătoare ”</w:t>
            </w:r>
          </w:p>
          <w:p w:rsidR="002D7F48" w:rsidRPr="00A527B5" w:rsidRDefault="002D7F48" w:rsidP="002D7F48">
            <w:pPr>
              <w:ind w:left="360" w:firstLine="0"/>
              <w:rPr>
                <w:spacing w:val="4"/>
                <w:sz w:val="28"/>
                <w:szCs w:val="28"/>
                <w:lang w:val="ro-MD"/>
              </w:rPr>
            </w:pPr>
            <w:r w:rsidRPr="000930E7">
              <w:rPr>
                <w:b/>
                <w:spacing w:val="4"/>
                <w:sz w:val="28"/>
                <w:szCs w:val="28"/>
                <w:lang w:val="ro-MD"/>
              </w:rPr>
              <w:t>3.</w:t>
            </w:r>
            <w:r w:rsidRPr="00A527B5">
              <w:rPr>
                <w:spacing w:val="4"/>
                <w:sz w:val="28"/>
                <w:szCs w:val="28"/>
                <w:lang w:val="ro-MD"/>
              </w:rPr>
              <w:t xml:space="preserve"> </w:t>
            </w:r>
            <w:r w:rsidR="005F64E7" w:rsidRPr="00A527B5">
              <w:rPr>
                <w:spacing w:val="4"/>
                <w:sz w:val="28"/>
                <w:szCs w:val="28"/>
                <w:lang w:val="ro-MD"/>
              </w:rPr>
              <w:t xml:space="preserve">Hotărîrea nr. 939 din 04.08.2008 „Pentru aprobarea Normei sanitar-veterinare privind măsurile de supraveghere, control </w:t>
            </w:r>
            <w:r w:rsidR="00675B1D">
              <w:rPr>
                <w:spacing w:val="4"/>
                <w:sz w:val="28"/>
                <w:szCs w:val="28"/>
                <w:lang w:val="ro-MD"/>
              </w:rPr>
              <w:t xml:space="preserve">şi combatere a gripei aviare” </w:t>
            </w:r>
          </w:p>
          <w:p w:rsidR="00A527B5" w:rsidRPr="00A527B5" w:rsidRDefault="002D7F48" w:rsidP="00A527B5">
            <w:pPr>
              <w:ind w:left="360" w:firstLine="0"/>
              <w:rPr>
                <w:spacing w:val="4"/>
                <w:sz w:val="28"/>
                <w:szCs w:val="28"/>
                <w:lang w:val="ro-MD"/>
              </w:rPr>
            </w:pPr>
            <w:r w:rsidRPr="000930E7">
              <w:rPr>
                <w:b/>
                <w:spacing w:val="4"/>
                <w:sz w:val="28"/>
                <w:szCs w:val="28"/>
                <w:lang w:val="ro-MD"/>
              </w:rPr>
              <w:t>4.</w:t>
            </w:r>
            <w:r w:rsidRPr="00A527B5">
              <w:rPr>
                <w:spacing w:val="4"/>
                <w:sz w:val="28"/>
                <w:szCs w:val="28"/>
                <w:lang w:val="ro-MD"/>
              </w:rPr>
              <w:t xml:space="preserve"> </w:t>
            </w:r>
            <w:r w:rsidR="005F64E7" w:rsidRPr="00A527B5">
              <w:rPr>
                <w:spacing w:val="4"/>
                <w:sz w:val="28"/>
                <w:szCs w:val="28"/>
                <w:lang w:val="ro-MD"/>
              </w:rPr>
              <w:t xml:space="preserve">Hotărîre nr. 942 din 06.08.2008 „Pentru aprobarea Regulamentului cu privire la modul de înregistrare şi evidenţă a unităţilor de creştere a găinilor ouătoare” </w:t>
            </w:r>
          </w:p>
          <w:p w:rsidR="00DB2A97" w:rsidRDefault="00A527B5" w:rsidP="00A527B5">
            <w:pPr>
              <w:ind w:left="360" w:firstLine="0"/>
              <w:rPr>
                <w:spacing w:val="4"/>
                <w:sz w:val="28"/>
                <w:szCs w:val="28"/>
                <w:lang w:val="ro-MD"/>
              </w:rPr>
            </w:pPr>
            <w:r w:rsidRPr="000930E7">
              <w:rPr>
                <w:b/>
                <w:spacing w:val="4"/>
                <w:sz w:val="28"/>
                <w:szCs w:val="28"/>
                <w:lang w:val="ro-MD"/>
              </w:rPr>
              <w:t>5.</w:t>
            </w:r>
            <w:r w:rsidRPr="00A527B5">
              <w:rPr>
                <w:spacing w:val="4"/>
                <w:sz w:val="28"/>
                <w:szCs w:val="28"/>
                <w:lang w:val="ro-MD"/>
              </w:rPr>
              <w:t xml:space="preserve"> </w:t>
            </w:r>
            <w:r w:rsidR="005F64E7" w:rsidRPr="00A527B5">
              <w:rPr>
                <w:spacing w:val="4"/>
                <w:sz w:val="28"/>
                <w:szCs w:val="28"/>
                <w:lang w:val="ro-MD"/>
              </w:rPr>
              <w:t xml:space="preserve">Hotărîrea Guvernului Republicii Moldova  nr. 415 din  08.07.2009 ”Pentru aprobarea Normei sanitar-veterinare privind protecţia puilor destinaţi producţiei de carne” </w:t>
            </w:r>
          </w:p>
          <w:p w:rsidR="00DB2A97" w:rsidRDefault="00A527B5" w:rsidP="00A527B5">
            <w:pPr>
              <w:ind w:left="360" w:firstLine="0"/>
              <w:rPr>
                <w:spacing w:val="4"/>
                <w:sz w:val="28"/>
                <w:szCs w:val="28"/>
                <w:lang w:val="ro-MD"/>
              </w:rPr>
            </w:pPr>
            <w:r w:rsidRPr="000930E7">
              <w:rPr>
                <w:b/>
                <w:spacing w:val="4"/>
                <w:sz w:val="28"/>
                <w:szCs w:val="28"/>
                <w:lang w:val="ro-MD"/>
              </w:rPr>
              <w:t>6.</w:t>
            </w:r>
            <w:r>
              <w:rPr>
                <w:spacing w:val="4"/>
                <w:sz w:val="28"/>
                <w:szCs w:val="28"/>
                <w:lang w:val="ro-MD"/>
              </w:rPr>
              <w:t xml:space="preserve"> </w:t>
            </w:r>
            <w:r w:rsidR="005F64E7" w:rsidRPr="00A527B5">
              <w:rPr>
                <w:spacing w:val="4"/>
                <w:sz w:val="28"/>
                <w:szCs w:val="28"/>
                <w:lang w:val="ro-MD"/>
              </w:rPr>
              <w:t xml:space="preserve">Ordinul nr. 34 din 27.02. 2006 „Cu privire la aprobarea Normei sanitare veterinare privind anunţarea, declararea şi notificarea unor boli transmisibile ale animalelor" </w:t>
            </w:r>
          </w:p>
          <w:p w:rsidR="00F33B16" w:rsidRPr="00A527B5" w:rsidRDefault="00E17077" w:rsidP="00DB2A97">
            <w:pPr>
              <w:ind w:left="360" w:firstLine="0"/>
              <w:rPr>
                <w:spacing w:val="4"/>
                <w:sz w:val="28"/>
                <w:szCs w:val="28"/>
                <w:lang w:val="ro-MD"/>
              </w:rPr>
            </w:pPr>
            <w:r>
              <w:rPr>
                <w:b/>
                <w:spacing w:val="4"/>
                <w:sz w:val="28"/>
                <w:szCs w:val="28"/>
                <w:lang w:val="ro-MD"/>
              </w:rPr>
              <w:t>7</w:t>
            </w:r>
            <w:r w:rsidR="00A527B5" w:rsidRPr="000930E7">
              <w:rPr>
                <w:b/>
                <w:spacing w:val="4"/>
                <w:sz w:val="28"/>
                <w:szCs w:val="28"/>
                <w:lang w:val="ro-MD"/>
              </w:rPr>
              <w:t>.</w:t>
            </w:r>
            <w:r w:rsidR="00A527B5">
              <w:rPr>
                <w:spacing w:val="4"/>
                <w:sz w:val="28"/>
                <w:szCs w:val="28"/>
                <w:lang w:val="ro-MD"/>
              </w:rPr>
              <w:t xml:space="preserve"> </w:t>
            </w:r>
            <w:r w:rsidR="005F64E7" w:rsidRPr="000930E7">
              <w:rPr>
                <w:bCs/>
                <w:spacing w:val="4"/>
                <w:sz w:val="28"/>
                <w:szCs w:val="28"/>
                <w:lang w:val="ro-MD"/>
              </w:rPr>
              <w:t xml:space="preserve">Ordinul nr. 218 din 26.09.2006 </w:t>
            </w:r>
            <w:r w:rsidR="005F64E7" w:rsidRPr="000930E7">
              <w:rPr>
                <w:spacing w:val="4"/>
                <w:sz w:val="28"/>
                <w:szCs w:val="28"/>
                <w:lang w:val="ro-MD"/>
              </w:rPr>
              <w:t xml:space="preserve">"Cu privire la aprobarea Normei sanitare veterinare </w:t>
            </w:r>
            <w:r w:rsidR="005F64E7" w:rsidRPr="000930E7">
              <w:rPr>
                <w:spacing w:val="6"/>
                <w:sz w:val="28"/>
                <w:szCs w:val="28"/>
                <w:lang w:val="ro-MD"/>
              </w:rPr>
              <w:t xml:space="preserve">privind stabilirea condiţiilor de sănătate, ce reglementează </w:t>
            </w:r>
            <w:r w:rsidR="005F64E7" w:rsidRPr="000930E7">
              <w:rPr>
                <w:bCs/>
                <w:spacing w:val="6"/>
                <w:sz w:val="28"/>
                <w:szCs w:val="28"/>
                <w:lang w:val="ro-MD"/>
              </w:rPr>
              <w:t xml:space="preserve">importul si exportul de </w:t>
            </w:r>
            <w:r w:rsidR="005F64E7" w:rsidRPr="000930E7">
              <w:rPr>
                <w:bCs/>
                <w:spacing w:val="9"/>
                <w:sz w:val="28"/>
                <w:szCs w:val="28"/>
                <w:lang w:val="ro-MD"/>
              </w:rPr>
              <w:t xml:space="preserve">animale, material seminal, ovule si embrioni de la specii ce nu sunt prevazute </w:t>
            </w:r>
            <w:r w:rsidR="005F64E7" w:rsidRPr="000930E7">
              <w:rPr>
                <w:bCs/>
                <w:spacing w:val="4"/>
                <w:sz w:val="28"/>
                <w:szCs w:val="28"/>
                <w:lang w:val="ro-MD"/>
              </w:rPr>
              <w:t xml:space="preserve">de legislaţia specifică" </w:t>
            </w:r>
          </w:p>
        </w:tc>
      </w:tr>
      <w:tr w:rsidR="00F33B16" w:rsidRPr="00F0705A" w:rsidTr="003579A1">
        <w:trPr>
          <w:trHeight w:val="242"/>
        </w:trPr>
        <w:tc>
          <w:tcPr>
            <w:tcW w:w="9576" w:type="dxa"/>
            <w:gridSpan w:val="2"/>
          </w:tcPr>
          <w:p w:rsidR="00F33B16" w:rsidRPr="00A527B5" w:rsidRDefault="00F33B16" w:rsidP="006B2D81">
            <w:pPr>
              <w:ind w:firstLine="0"/>
              <w:rPr>
                <w:b/>
                <w:bCs/>
                <w:sz w:val="28"/>
                <w:szCs w:val="28"/>
                <w:lang w:val="ro-MD" w:eastAsia="ja-JP"/>
              </w:rPr>
            </w:pPr>
            <w:r w:rsidRPr="00A527B5">
              <w:rPr>
                <w:b/>
                <w:bCs/>
                <w:sz w:val="28"/>
                <w:szCs w:val="28"/>
                <w:lang w:val="ro-MD" w:eastAsia="ja-JP"/>
              </w:rPr>
              <w:lastRenderedPageBreak/>
              <w:t>3. Stabilirea obiectivelor</w:t>
            </w:r>
          </w:p>
        </w:tc>
      </w:tr>
      <w:tr w:rsidR="00F33B16" w:rsidRPr="00F0705A" w:rsidTr="003579A1">
        <w:trPr>
          <w:trHeight w:val="152"/>
        </w:trPr>
        <w:tc>
          <w:tcPr>
            <w:tcW w:w="9576" w:type="dxa"/>
            <w:gridSpan w:val="2"/>
          </w:tcPr>
          <w:p w:rsidR="00F33B16" w:rsidRPr="00A527B5" w:rsidRDefault="00F33B16" w:rsidP="006B2D81">
            <w:pPr>
              <w:pStyle w:val="a9"/>
              <w:numPr>
                <w:ilvl w:val="0"/>
                <w:numId w:val="2"/>
              </w:numPr>
              <w:rPr>
                <w:bCs/>
                <w:sz w:val="28"/>
                <w:szCs w:val="28"/>
                <w:lang w:val="ro-MD" w:eastAsia="ja-JP"/>
              </w:rPr>
            </w:pPr>
            <w:r w:rsidRPr="00A527B5">
              <w:rPr>
                <w:bCs/>
                <w:sz w:val="28"/>
                <w:szCs w:val="28"/>
                <w:lang w:val="ro-MD" w:eastAsia="ja-JP"/>
              </w:rPr>
              <w:t>Stabilirea cadrului legal pentru facilitarea importului de păsări şi tranzitul păsărilor de curte şi produselor de pasăre, precum şi a cerinţelor de certificare sanitar-veterinară;</w:t>
            </w:r>
          </w:p>
          <w:p w:rsidR="00F33B16" w:rsidRPr="00A527B5" w:rsidRDefault="00F53F8B" w:rsidP="006B2D81">
            <w:pPr>
              <w:pStyle w:val="a9"/>
              <w:numPr>
                <w:ilvl w:val="0"/>
                <w:numId w:val="2"/>
              </w:numPr>
              <w:rPr>
                <w:bCs/>
                <w:sz w:val="28"/>
                <w:szCs w:val="28"/>
                <w:lang w:val="ro-MD" w:eastAsia="ja-JP"/>
              </w:rPr>
            </w:pPr>
            <w:r w:rsidRPr="00A527B5">
              <w:rPr>
                <w:bCs/>
                <w:sz w:val="28"/>
                <w:szCs w:val="28"/>
                <w:lang w:val="ro-MD" w:eastAsia="ja-JP"/>
              </w:rPr>
              <w:t>Stabilirea cerinţ</w:t>
            </w:r>
            <w:r w:rsidR="00F33B16" w:rsidRPr="00A527B5">
              <w:rPr>
                <w:bCs/>
                <w:sz w:val="28"/>
                <w:szCs w:val="28"/>
                <w:lang w:val="ro-MD" w:eastAsia="ja-JP"/>
              </w:rPr>
              <w:t>elor privind prevenire</w:t>
            </w:r>
            <w:r w:rsidRPr="00A527B5">
              <w:rPr>
                <w:bCs/>
                <w:sz w:val="28"/>
                <w:szCs w:val="28"/>
                <w:lang w:val="ro-MD" w:eastAsia="ja-JP"/>
              </w:rPr>
              <w:t xml:space="preserve">a </w:t>
            </w:r>
            <w:r w:rsidR="00452952">
              <w:rPr>
                <w:bCs/>
                <w:sz w:val="28"/>
                <w:szCs w:val="28"/>
                <w:lang w:val="ro-MD" w:eastAsia="ja-JP"/>
              </w:rPr>
              <w:t xml:space="preserve">şi combaterea </w:t>
            </w:r>
            <w:r w:rsidRPr="00A527B5">
              <w:rPr>
                <w:bCs/>
                <w:sz w:val="28"/>
                <w:szCs w:val="28"/>
                <w:lang w:val="ro-MD" w:eastAsia="ja-JP"/>
              </w:rPr>
              <w:t>maladiilor indemne la păsări ş</w:t>
            </w:r>
            <w:r w:rsidR="00F33B16" w:rsidRPr="00A527B5">
              <w:rPr>
                <w:bCs/>
                <w:sz w:val="28"/>
                <w:szCs w:val="28"/>
                <w:lang w:val="ro-MD" w:eastAsia="ja-JP"/>
              </w:rPr>
              <w:t>i a produselor de pasăre;</w:t>
            </w:r>
          </w:p>
          <w:p w:rsidR="00F33B16" w:rsidRPr="00A527B5" w:rsidRDefault="00F33B16" w:rsidP="006B2D81">
            <w:pPr>
              <w:pStyle w:val="a9"/>
              <w:numPr>
                <w:ilvl w:val="0"/>
                <w:numId w:val="2"/>
              </w:numPr>
              <w:autoSpaceDE w:val="0"/>
              <w:autoSpaceDN w:val="0"/>
              <w:adjustRightInd w:val="0"/>
              <w:rPr>
                <w:bCs/>
                <w:sz w:val="28"/>
                <w:szCs w:val="28"/>
                <w:lang w:val="ro-MD" w:eastAsia="ja-JP"/>
              </w:rPr>
            </w:pPr>
            <w:r w:rsidRPr="00A527B5">
              <w:rPr>
                <w:bCs/>
                <w:sz w:val="28"/>
                <w:szCs w:val="28"/>
                <w:lang w:val="ro-MD" w:eastAsia="ja-JP"/>
              </w:rPr>
              <w:t>Responsabilizarea autorităţilor publice în realizarea sarcinilor ce le revin;</w:t>
            </w:r>
          </w:p>
          <w:p w:rsidR="00F33B16" w:rsidRPr="00A527B5" w:rsidRDefault="00F33B16" w:rsidP="006B2D81">
            <w:pPr>
              <w:pStyle w:val="a9"/>
              <w:numPr>
                <w:ilvl w:val="0"/>
                <w:numId w:val="2"/>
              </w:numPr>
              <w:rPr>
                <w:bCs/>
                <w:sz w:val="28"/>
                <w:szCs w:val="28"/>
                <w:lang w:val="ro-MD" w:eastAsia="ja-JP"/>
              </w:rPr>
            </w:pPr>
            <w:r w:rsidRPr="00A527B5">
              <w:rPr>
                <w:bCs/>
                <w:sz w:val="28"/>
                <w:szCs w:val="28"/>
                <w:lang w:val="ro-MD" w:eastAsia="ja-JP"/>
              </w:rPr>
              <w:t>Un nivel înalt de asigurare a bunăstării animalelor;</w:t>
            </w:r>
          </w:p>
          <w:p w:rsidR="00F33B16" w:rsidRPr="00A527B5" w:rsidRDefault="00F53F8B" w:rsidP="004D0C34">
            <w:pPr>
              <w:pStyle w:val="a9"/>
              <w:numPr>
                <w:ilvl w:val="0"/>
                <w:numId w:val="2"/>
              </w:numPr>
              <w:autoSpaceDE w:val="0"/>
              <w:autoSpaceDN w:val="0"/>
              <w:adjustRightInd w:val="0"/>
              <w:rPr>
                <w:bCs/>
                <w:sz w:val="28"/>
                <w:szCs w:val="28"/>
                <w:lang w:val="ro-MD" w:eastAsia="ja-JP"/>
              </w:rPr>
            </w:pPr>
            <w:r w:rsidRPr="00A527B5">
              <w:rPr>
                <w:bCs/>
                <w:sz w:val="28"/>
                <w:szCs w:val="28"/>
                <w:lang w:val="ro-MD" w:eastAsia="ja-JP"/>
              </w:rPr>
              <w:t>Cadrul legal ş</w:t>
            </w:r>
            <w:r w:rsidR="00F33B16" w:rsidRPr="00A527B5">
              <w:rPr>
                <w:bCs/>
                <w:sz w:val="28"/>
                <w:szCs w:val="28"/>
                <w:lang w:val="ro-MD" w:eastAsia="ja-JP"/>
              </w:rPr>
              <w:t>i normativ arm</w:t>
            </w:r>
            <w:r w:rsidRPr="00A527B5">
              <w:rPr>
                <w:bCs/>
                <w:sz w:val="28"/>
                <w:szCs w:val="28"/>
                <w:lang w:val="ro-MD" w:eastAsia="ja-JP"/>
              </w:rPr>
              <w:t>onizat legislaţ</w:t>
            </w:r>
            <w:r w:rsidR="00F33B16" w:rsidRPr="00A527B5">
              <w:rPr>
                <w:bCs/>
                <w:sz w:val="28"/>
                <w:szCs w:val="28"/>
                <w:lang w:val="ro-MD" w:eastAsia="ja-JP"/>
              </w:rPr>
              <w:t>iei UE;</w:t>
            </w:r>
          </w:p>
        </w:tc>
      </w:tr>
      <w:tr w:rsidR="00F33B16" w:rsidRPr="00F0705A" w:rsidTr="003579A1">
        <w:trPr>
          <w:trHeight w:val="260"/>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t>4. Identificarea opţiunilor</w:t>
            </w:r>
          </w:p>
        </w:tc>
      </w:tr>
      <w:tr w:rsidR="00F33B16" w:rsidRPr="00F0705A" w:rsidTr="003579A1">
        <w:trPr>
          <w:trHeight w:val="188"/>
        </w:trPr>
        <w:tc>
          <w:tcPr>
            <w:tcW w:w="9576" w:type="dxa"/>
            <w:gridSpan w:val="2"/>
          </w:tcPr>
          <w:p w:rsidR="00F33B16" w:rsidRPr="00F0705A" w:rsidRDefault="00F33B16" w:rsidP="006B2D81">
            <w:pPr>
              <w:ind w:firstLine="567"/>
              <w:rPr>
                <w:color w:val="000000" w:themeColor="text1"/>
                <w:sz w:val="28"/>
                <w:szCs w:val="28"/>
                <w:lang w:val="ro-MD"/>
              </w:rPr>
            </w:pPr>
            <w:r w:rsidRPr="00F0705A">
              <w:rPr>
                <w:color w:val="000000" w:themeColor="text1"/>
                <w:sz w:val="28"/>
                <w:szCs w:val="28"/>
                <w:lang w:val="ro-MD"/>
              </w:rPr>
              <w:t xml:space="preserve">În cadrul elaborării AIR s-au stabilit 2 abordări alternative de soluţionare a problemelor identificate: </w:t>
            </w:r>
          </w:p>
          <w:p w:rsidR="00F33B16" w:rsidRPr="00F0705A" w:rsidRDefault="00F33B16" w:rsidP="006B2D81">
            <w:pPr>
              <w:ind w:firstLine="567"/>
              <w:rPr>
                <w:color w:val="000000" w:themeColor="text1"/>
                <w:sz w:val="28"/>
                <w:szCs w:val="28"/>
                <w:lang w:val="ro-MD"/>
              </w:rPr>
            </w:pPr>
            <w:r w:rsidRPr="00F0705A">
              <w:rPr>
                <w:b/>
                <w:color w:val="000000" w:themeColor="text1"/>
                <w:sz w:val="28"/>
                <w:szCs w:val="28"/>
                <w:lang w:val="ro-MD"/>
              </w:rPr>
              <w:t>I</w:t>
            </w:r>
            <w:r w:rsidRPr="00F0705A">
              <w:rPr>
                <w:color w:val="000000" w:themeColor="text1"/>
                <w:sz w:val="28"/>
                <w:szCs w:val="28"/>
                <w:lang w:val="ro-MD"/>
              </w:rPr>
              <w:t xml:space="preserve"> - alternativa „</w:t>
            </w:r>
            <w:r w:rsidRPr="00F0705A">
              <w:rPr>
                <w:i/>
                <w:color w:val="000000" w:themeColor="text1"/>
                <w:sz w:val="28"/>
                <w:szCs w:val="28"/>
                <w:lang w:val="ro-MD"/>
              </w:rPr>
              <w:t>a nu face nimic</w:t>
            </w:r>
            <w:r w:rsidRPr="00F0705A">
              <w:rPr>
                <w:color w:val="000000" w:themeColor="text1"/>
                <w:sz w:val="28"/>
                <w:szCs w:val="28"/>
                <w:lang w:val="ro-MD"/>
              </w:rPr>
              <w:t>”;</w:t>
            </w:r>
          </w:p>
          <w:p w:rsidR="00536E5A" w:rsidRDefault="00F33B16" w:rsidP="00536E5A">
            <w:pPr>
              <w:ind w:firstLine="567"/>
              <w:rPr>
                <w:i/>
                <w:color w:val="000000" w:themeColor="text1"/>
                <w:sz w:val="28"/>
                <w:szCs w:val="28"/>
                <w:lang w:val="ro-MD"/>
              </w:rPr>
            </w:pPr>
            <w:r w:rsidRPr="00F0705A">
              <w:rPr>
                <w:b/>
                <w:color w:val="000000" w:themeColor="text1"/>
                <w:sz w:val="28"/>
                <w:szCs w:val="28"/>
                <w:lang w:val="ro-MD"/>
              </w:rPr>
              <w:t>II</w:t>
            </w:r>
            <w:r w:rsidRPr="00F0705A">
              <w:rPr>
                <w:color w:val="000000" w:themeColor="text1"/>
                <w:sz w:val="28"/>
                <w:szCs w:val="28"/>
                <w:lang w:val="ro-MD"/>
              </w:rPr>
              <w:t xml:space="preserve"> - alternativa „elaborarea şi aprobarea</w:t>
            </w:r>
            <w:r w:rsidRPr="00F0705A">
              <w:rPr>
                <w:i/>
                <w:color w:val="000000" w:themeColor="text1"/>
                <w:sz w:val="28"/>
                <w:szCs w:val="28"/>
                <w:lang w:val="ro-MD"/>
              </w:rPr>
              <w:t xml:space="preserve"> </w:t>
            </w:r>
            <w:r w:rsidR="00536E5A">
              <w:rPr>
                <w:i/>
                <w:color w:val="000000" w:themeColor="text1"/>
                <w:sz w:val="28"/>
                <w:szCs w:val="28"/>
                <w:lang w:val="ro-MD"/>
              </w:rPr>
              <w:t>Hotărîrii de Guvern cu privire la aprobarea „</w:t>
            </w:r>
            <w:r w:rsidR="00536E5A" w:rsidRPr="00536E5A">
              <w:rPr>
                <w:i/>
                <w:color w:val="000000" w:themeColor="text1"/>
                <w:sz w:val="28"/>
                <w:szCs w:val="28"/>
                <w:lang w:val="ro-MD"/>
              </w:rPr>
              <w:t>Normei sanitar-veterinare privind importul</w:t>
            </w:r>
            <w:r w:rsidR="00536E5A">
              <w:rPr>
                <w:i/>
                <w:color w:val="000000" w:themeColor="text1"/>
                <w:sz w:val="28"/>
                <w:szCs w:val="28"/>
                <w:lang w:val="ro-MD"/>
              </w:rPr>
              <w:t xml:space="preserve"> </w:t>
            </w:r>
            <w:r w:rsidR="00536E5A" w:rsidRPr="00536E5A">
              <w:rPr>
                <w:i/>
                <w:color w:val="000000" w:themeColor="text1"/>
                <w:sz w:val="28"/>
                <w:szCs w:val="28"/>
                <w:lang w:val="ro-MD"/>
              </w:rPr>
              <w:t>şi tranzitul păsărilor de curte şi produselor de pasăre, precum</w:t>
            </w:r>
            <w:r w:rsidR="00536E5A">
              <w:rPr>
                <w:i/>
                <w:color w:val="000000" w:themeColor="text1"/>
                <w:sz w:val="28"/>
                <w:szCs w:val="28"/>
                <w:lang w:val="ro-MD"/>
              </w:rPr>
              <w:t xml:space="preserve"> </w:t>
            </w:r>
            <w:r w:rsidR="00536E5A" w:rsidRPr="00536E5A">
              <w:rPr>
                <w:i/>
                <w:color w:val="000000" w:themeColor="text1"/>
                <w:sz w:val="28"/>
                <w:szCs w:val="28"/>
                <w:lang w:val="ro-MD"/>
              </w:rPr>
              <w:t>şi a cerinţelor de certificare sanitar-veterinară</w:t>
            </w:r>
            <w:r w:rsidR="00536E5A">
              <w:rPr>
                <w:i/>
                <w:color w:val="000000" w:themeColor="text1"/>
                <w:sz w:val="28"/>
                <w:szCs w:val="28"/>
                <w:lang w:val="ro-MD"/>
              </w:rPr>
              <w:t>”</w:t>
            </w:r>
          </w:p>
          <w:p w:rsidR="00F33B16" w:rsidRPr="00F0705A" w:rsidRDefault="00536E5A" w:rsidP="00536E5A">
            <w:pPr>
              <w:ind w:firstLine="567"/>
              <w:rPr>
                <w:color w:val="000000" w:themeColor="text1"/>
                <w:sz w:val="28"/>
                <w:szCs w:val="28"/>
                <w:lang w:val="ro-MD"/>
              </w:rPr>
            </w:pPr>
            <w:r w:rsidRPr="00536E5A">
              <w:rPr>
                <w:i/>
                <w:color w:val="000000" w:themeColor="text1"/>
                <w:sz w:val="28"/>
                <w:szCs w:val="28"/>
                <w:lang w:val="ro-MD"/>
              </w:rPr>
              <w:t xml:space="preserve"> </w:t>
            </w:r>
            <w:r w:rsidR="00F33B16" w:rsidRPr="00F0705A">
              <w:rPr>
                <w:color w:val="000000" w:themeColor="text1"/>
                <w:sz w:val="28"/>
                <w:szCs w:val="28"/>
                <w:lang w:val="ro-MD"/>
              </w:rPr>
              <w:t>Analiza comparativă a alternativelor este prezentată mai jos</w:t>
            </w:r>
          </w:p>
          <w:tbl>
            <w:tblPr>
              <w:tblStyle w:val="a8"/>
              <w:tblW w:w="0" w:type="auto"/>
              <w:tblLayout w:type="fixed"/>
              <w:tblLook w:val="04A0" w:firstRow="1" w:lastRow="0" w:firstColumn="1" w:lastColumn="0" w:noHBand="0" w:noVBand="1"/>
            </w:tblPr>
            <w:tblGrid>
              <w:gridCol w:w="3113"/>
              <w:gridCol w:w="3113"/>
              <w:gridCol w:w="3114"/>
            </w:tblGrid>
            <w:tr w:rsidR="00F33B16" w:rsidRPr="00F0705A" w:rsidTr="003579A1">
              <w:trPr>
                <w:trHeight w:val="189"/>
              </w:trPr>
              <w:tc>
                <w:tcPr>
                  <w:tcW w:w="3113" w:type="dxa"/>
                </w:tcPr>
                <w:p w:rsidR="00F33B16" w:rsidRPr="00F0705A" w:rsidRDefault="00F33B16" w:rsidP="006B2D81">
                  <w:pPr>
                    <w:ind w:firstLine="0"/>
                    <w:rPr>
                      <w:b/>
                      <w:bCs/>
                      <w:sz w:val="28"/>
                      <w:szCs w:val="28"/>
                      <w:lang w:val="ro-MD" w:eastAsia="ja-JP"/>
                    </w:rPr>
                  </w:pPr>
                  <w:r w:rsidRPr="00F0705A">
                    <w:rPr>
                      <w:b/>
                      <w:bCs/>
                      <w:sz w:val="28"/>
                      <w:szCs w:val="28"/>
                      <w:lang w:val="ro-MD" w:eastAsia="ja-JP"/>
                    </w:rPr>
                    <w:lastRenderedPageBreak/>
                    <w:t>Alternativa</w:t>
                  </w:r>
                </w:p>
              </w:tc>
              <w:tc>
                <w:tcPr>
                  <w:tcW w:w="3113" w:type="dxa"/>
                </w:tcPr>
                <w:p w:rsidR="00F33B16" w:rsidRPr="00F0705A" w:rsidRDefault="00F33B16" w:rsidP="006B2D81">
                  <w:pPr>
                    <w:ind w:firstLine="0"/>
                    <w:rPr>
                      <w:b/>
                      <w:bCs/>
                      <w:sz w:val="28"/>
                      <w:szCs w:val="28"/>
                      <w:lang w:val="ro-MD" w:eastAsia="ja-JP"/>
                    </w:rPr>
                  </w:pPr>
                  <w:r w:rsidRPr="00F0705A">
                    <w:rPr>
                      <w:b/>
                      <w:bCs/>
                      <w:sz w:val="28"/>
                      <w:szCs w:val="28"/>
                      <w:lang w:val="ro-MD" w:eastAsia="ja-JP"/>
                    </w:rPr>
                    <w:t>Posibile avantaje</w:t>
                  </w:r>
                </w:p>
              </w:tc>
              <w:tc>
                <w:tcPr>
                  <w:tcW w:w="3114" w:type="dxa"/>
                </w:tcPr>
                <w:p w:rsidR="00F33B16" w:rsidRPr="00F0705A" w:rsidRDefault="00F33B16" w:rsidP="006B2D81">
                  <w:pPr>
                    <w:ind w:firstLine="0"/>
                    <w:rPr>
                      <w:b/>
                      <w:bCs/>
                      <w:sz w:val="28"/>
                      <w:szCs w:val="28"/>
                      <w:lang w:val="ro-MD" w:eastAsia="ja-JP"/>
                    </w:rPr>
                  </w:pPr>
                  <w:r w:rsidRPr="00F0705A">
                    <w:rPr>
                      <w:b/>
                      <w:bCs/>
                      <w:sz w:val="28"/>
                      <w:szCs w:val="28"/>
                      <w:lang w:val="ro-MD" w:eastAsia="ja-JP"/>
                    </w:rPr>
                    <w:t>Posibile dezavantaje</w:t>
                  </w:r>
                </w:p>
              </w:tc>
            </w:tr>
            <w:tr w:rsidR="00F33B16" w:rsidRPr="00F0705A" w:rsidTr="00A451D7">
              <w:trPr>
                <w:trHeight w:val="5318"/>
              </w:trPr>
              <w:tc>
                <w:tcPr>
                  <w:tcW w:w="3113" w:type="dxa"/>
                </w:tcPr>
                <w:p w:rsidR="00F33B16" w:rsidRPr="00F0705A" w:rsidRDefault="00F33B16" w:rsidP="00F33B16">
                  <w:pPr>
                    <w:pStyle w:val="a9"/>
                    <w:numPr>
                      <w:ilvl w:val="0"/>
                      <w:numId w:val="3"/>
                    </w:numPr>
                    <w:jc w:val="left"/>
                    <w:rPr>
                      <w:b/>
                      <w:bCs/>
                      <w:sz w:val="28"/>
                      <w:szCs w:val="28"/>
                      <w:lang w:val="ro-MD" w:eastAsia="ja-JP"/>
                    </w:rPr>
                  </w:pPr>
                  <w:r w:rsidRPr="00F0705A">
                    <w:rPr>
                      <w:sz w:val="28"/>
                      <w:szCs w:val="28"/>
                      <w:lang w:val="ro-MD"/>
                    </w:rPr>
                    <w:t>A nu face nimic</w:t>
                  </w:r>
                </w:p>
              </w:tc>
              <w:tc>
                <w:tcPr>
                  <w:tcW w:w="3113" w:type="dxa"/>
                </w:tcPr>
                <w:p w:rsidR="00F33B16" w:rsidRPr="00F0705A" w:rsidRDefault="00F33B16" w:rsidP="006B2D81">
                  <w:pPr>
                    <w:ind w:firstLine="35"/>
                    <w:jc w:val="left"/>
                    <w:rPr>
                      <w:b/>
                      <w:bCs/>
                      <w:sz w:val="28"/>
                      <w:szCs w:val="28"/>
                      <w:lang w:val="ro-MD" w:eastAsia="ja-JP"/>
                    </w:rPr>
                  </w:pPr>
                  <w:r w:rsidRPr="00F0705A">
                    <w:rPr>
                      <w:sz w:val="28"/>
                      <w:szCs w:val="28"/>
                      <w:lang w:val="ro-MD"/>
                    </w:rPr>
                    <w:t>Nu au fost identificate</w:t>
                  </w:r>
                </w:p>
              </w:tc>
              <w:tc>
                <w:tcPr>
                  <w:tcW w:w="3114" w:type="dxa"/>
                </w:tcPr>
                <w:p w:rsidR="00F33B16" w:rsidRPr="00F0705A" w:rsidRDefault="00F33B16" w:rsidP="0018183A">
                  <w:pPr>
                    <w:ind w:firstLine="40"/>
                    <w:jc w:val="left"/>
                    <w:rPr>
                      <w:sz w:val="28"/>
                      <w:szCs w:val="28"/>
                      <w:lang w:val="ro-MD"/>
                    </w:rPr>
                  </w:pPr>
                  <w:r w:rsidRPr="00F0705A">
                    <w:rPr>
                      <w:sz w:val="28"/>
                      <w:szCs w:val="28"/>
                      <w:lang w:val="ro-MD"/>
                    </w:rPr>
                    <w:t xml:space="preserve">1. Risc sporit pentru infiltrarea infecţiilor aviare </w:t>
                  </w:r>
                </w:p>
                <w:p w:rsidR="00F33B16" w:rsidRPr="00F0705A" w:rsidRDefault="0018183A" w:rsidP="0018183A">
                  <w:pPr>
                    <w:ind w:firstLine="40"/>
                    <w:jc w:val="left"/>
                    <w:rPr>
                      <w:sz w:val="28"/>
                      <w:szCs w:val="28"/>
                      <w:lang w:val="ro-MD"/>
                    </w:rPr>
                  </w:pPr>
                  <w:r>
                    <w:rPr>
                      <w:sz w:val="28"/>
                      <w:szCs w:val="28"/>
                      <w:lang w:val="ro-MD"/>
                    </w:rPr>
                    <w:t>2</w:t>
                  </w:r>
                  <w:r w:rsidR="00F33B16" w:rsidRPr="00F0705A">
                    <w:rPr>
                      <w:sz w:val="28"/>
                      <w:szCs w:val="28"/>
                      <w:lang w:val="ro-MD"/>
                    </w:rPr>
                    <w:t xml:space="preserve">. Imposibilitatea  asigurării trasabilităţii mărfurilor supuse </w:t>
                  </w:r>
                  <w:r w:rsidR="00F33B16" w:rsidRPr="00F0705A">
                    <w:rPr>
                      <w:bCs/>
                      <w:sz w:val="28"/>
                      <w:szCs w:val="28"/>
                      <w:lang w:val="ro-MD"/>
                    </w:rPr>
                    <w:t>controlului şi supravegherii sanitar-veterinar</w:t>
                  </w:r>
                  <w:r w:rsidR="00F33B16" w:rsidRPr="00F0705A">
                    <w:rPr>
                      <w:sz w:val="28"/>
                      <w:szCs w:val="28"/>
                      <w:lang w:val="ro-MD"/>
                    </w:rPr>
                    <w:t>.</w:t>
                  </w:r>
                </w:p>
                <w:p w:rsidR="00F33B16" w:rsidRPr="00F0705A" w:rsidRDefault="0018183A" w:rsidP="0018183A">
                  <w:pPr>
                    <w:ind w:firstLine="40"/>
                    <w:jc w:val="left"/>
                    <w:rPr>
                      <w:sz w:val="28"/>
                      <w:szCs w:val="28"/>
                      <w:lang w:val="ro-MD"/>
                    </w:rPr>
                  </w:pPr>
                  <w:r>
                    <w:rPr>
                      <w:sz w:val="28"/>
                      <w:szCs w:val="28"/>
                      <w:lang w:val="ro-MD"/>
                    </w:rPr>
                    <w:t>3</w:t>
                  </w:r>
                  <w:r w:rsidR="00F33B16" w:rsidRPr="00F0705A">
                    <w:rPr>
                      <w:sz w:val="28"/>
                      <w:szCs w:val="28"/>
                      <w:lang w:val="ro-MD"/>
                    </w:rPr>
                    <w:t>.Lispa unor date conc</w:t>
                  </w:r>
                  <w:r w:rsidR="00F53F8B">
                    <w:rPr>
                      <w:sz w:val="28"/>
                      <w:szCs w:val="28"/>
                      <w:lang w:val="ro-MD"/>
                    </w:rPr>
                    <w:t>rete care să stabilească producţia ş</w:t>
                  </w:r>
                  <w:r w:rsidR="00F33B16" w:rsidRPr="00F0705A">
                    <w:rPr>
                      <w:sz w:val="28"/>
                      <w:szCs w:val="28"/>
                      <w:lang w:val="ro-MD"/>
                    </w:rPr>
                    <w:t>i distribuirea acestei ramuri în interiorul national.</w:t>
                  </w:r>
                </w:p>
                <w:p w:rsidR="00F33B16" w:rsidRPr="00F0705A" w:rsidRDefault="00F33B16" w:rsidP="006B2D81">
                  <w:pPr>
                    <w:jc w:val="left"/>
                    <w:rPr>
                      <w:sz w:val="28"/>
                      <w:szCs w:val="28"/>
                      <w:lang w:val="ro-MD"/>
                    </w:rPr>
                  </w:pPr>
                </w:p>
                <w:p w:rsidR="00F33B16" w:rsidRPr="00F0705A" w:rsidRDefault="00F33B16" w:rsidP="006B2D81">
                  <w:pPr>
                    <w:jc w:val="left"/>
                    <w:rPr>
                      <w:b/>
                      <w:bCs/>
                      <w:sz w:val="28"/>
                      <w:szCs w:val="28"/>
                      <w:lang w:val="ro-MD" w:eastAsia="ja-JP"/>
                    </w:rPr>
                  </w:pPr>
                </w:p>
              </w:tc>
            </w:tr>
            <w:tr w:rsidR="00F33B16" w:rsidRPr="00F0705A" w:rsidTr="003579A1">
              <w:trPr>
                <w:trHeight w:val="134"/>
              </w:trPr>
              <w:tc>
                <w:tcPr>
                  <w:tcW w:w="3113" w:type="dxa"/>
                </w:tcPr>
                <w:p w:rsidR="00015A64" w:rsidRPr="00C133DE" w:rsidRDefault="00F33B16" w:rsidP="00015A64">
                  <w:pPr>
                    <w:pStyle w:val="Default"/>
                    <w:jc w:val="center"/>
                    <w:rPr>
                      <w:rFonts w:ascii="Times New Roman" w:hAnsi="Times New Roman" w:cs="Times New Roman"/>
                      <w:b/>
                      <w:sz w:val="28"/>
                      <w:szCs w:val="28"/>
                      <w:lang w:val="ro-RO"/>
                    </w:rPr>
                  </w:pPr>
                  <w:r w:rsidRPr="00F0705A">
                    <w:rPr>
                      <w:sz w:val="28"/>
                      <w:szCs w:val="28"/>
                      <w:lang w:val="ro-MD"/>
                    </w:rPr>
                    <w:t xml:space="preserve">2. </w:t>
                  </w:r>
                  <w:proofErr w:type="spellStart"/>
                  <w:r w:rsidRPr="00F0705A">
                    <w:rPr>
                      <w:sz w:val="28"/>
                      <w:szCs w:val="28"/>
                      <w:lang w:val="ro-MD"/>
                    </w:rPr>
                    <w:t>Legislaţia</w:t>
                  </w:r>
                  <w:proofErr w:type="spellEnd"/>
                  <w:r w:rsidRPr="00F0705A">
                    <w:rPr>
                      <w:sz w:val="28"/>
                      <w:szCs w:val="28"/>
                      <w:lang w:val="ro-MD"/>
                    </w:rPr>
                    <w:t xml:space="preserve"> </w:t>
                  </w:r>
                  <w:proofErr w:type="spellStart"/>
                  <w:r w:rsidRPr="00F0705A">
                    <w:rPr>
                      <w:sz w:val="28"/>
                      <w:szCs w:val="28"/>
                      <w:lang w:val="ro-MD"/>
                    </w:rPr>
                    <w:t>naţională</w:t>
                  </w:r>
                  <w:proofErr w:type="spellEnd"/>
                  <w:r w:rsidRPr="00F0705A">
                    <w:rPr>
                      <w:sz w:val="28"/>
                      <w:szCs w:val="28"/>
                      <w:lang w:val="ro-MD"/>
                    </w:rPr>
                    <w:t xml:space="preserve"> armonizată cu cea european</w:t>
                  </w:r>
                  <w:r w:rsidR="00015A64">
                    <w:rPr>
                      <w:sz w:val="28"/>
                      <w:szCs w:val="28"/>
                      <w:lang w:val="ro-MD"/>
                    </w:rPr>
                    <w:t xml:space="preserve">ă în ceea ce </w:t>
                  </w:r>
                  <w:proofErr w:type="spellStart"/>
                  <w:r w:rsidR="00015A64">
                    <w:rPr>
                      <w:sz w:val="28"/>
                      <w:szCs w:val="28"/>
                      <w:lang w:val="ro-MD"/>
                    </w:rPr>
                    <w:t>priveşte</w:t>
                  </w:r>
                  <w:proofErr w:type="spellEnd"/>
                  <w:r w:rsidR="00015A64">
                    <w:rPr>
                      <w:sz w:val="28"/>
                      <w:szCs w:val="28"/>
                      <w:lang w:val="ro-MD"/>
                    </w:rPr>
                    <w:t xml:space="preserve"> aprobarea</w:t>
                  </w:r>
                  <w:r w:rsidR="00015A64">
                    <w:rPr>
                      <w:rFonts w:ascii="Times New Roman" w:hAnsi="Times New Roman" w:cs="Times New Roman"/>
                      <w:b/>
                      <w:sz w:val="28"/>
                      <w:szCs w:val="28"/>
                      <w:lang w:val="ro-RO"/>
                    </w:rPr>
                    <w:t xml:space="preserve"> proiectului </w:t>
                  </w:r>
                  <w:proofErr w:type="spellStart"/>
                  <w:r w:rsidR="00015A64">
                    <w:rPr>
                      <w:b/>
                      <w:sz w:val="28"/>
                      <w:szCs w:val="28"/>
                      <w:lang w:val="ro-RO"/>
                    </w:rPr>
                    <w:t>hotărîrii</w:t>
                  </w:r>
                  <w:proofErr w:type="spellEnd"/>
                  <w:r w:rsidR="00015A64">
                    <w:rPr>
                      <w:b/>
                      <w:sz w:val="28"/>
                      <w:szCs w:val="28"/>
                      <w:lang w:val="ro-RO"/>
                    </w:rPr>
                    <w:t xml:space="preserve"> de G</w:t>
                  </w:r>
                  <w:r w:rsidR="00015A64" w:rsidRPr="00C133DE">
                    <w:rPr>
                      <w:b/>
                      <w:sz w:val="28"/>
                      <w:szCs w:val="28"/>
                      <w:lang w:val="ro-RO"/>
                    </w:rPr>
                    <w:t xml:space="preserve">uvern </w:t>
                  </w:r>
                  <w:r w:rsidR="00015A64">
                    <w:rPr>
                      <w:b/>
                      <w:sz w:val="28"/>
                      <w:szCs w:val="28"/>
                      <w:lang w:val="ro-RO"/>
                    </w:rPr>
                    <w:t>„P</w:t>
                  </w:r>
                  <w:r w:rsidR="00015A64" w:rsidRPr="00C133DE">
                    <w:rPr>
                      <w:b/>
                      <w:sz w:val="28"/>
                      <w:szCs w:val="28"/>
                      <w:lang w:val="ro-RO"/>
                    </w:rPr>
                    <w:t xml:space="preserve">entru  modificarea </w:t>
                  </w:r>
                  <w:proofErr w:type="spellStart"/>
                  <w:r w:rsidR="00015A64" w:rsidRPr="00C133DE">
                    <w:rPr>
                      <w:b/>
                      <w:sz w:val="28"/>
                      <w:szCs w:val="28"/>
                      <w:lang w:val="ro-RO"/>
                    </w:rPr>
                    <w:t>şi</w:t>
                  </w:r>
                  <w:proofErr w:type="spellEnd"/>
                  <w:r w:rsidR="00015A64" w:rsidRPr="00C133DE">
                    <w:rPr>
                      <w:b/>
                      <w:sz w:val="28"/>
                      <w:szCs w:val="28"/>
                      <w:lang w:val="ro-RO"/>
                    </w:rPr>
                    <w:t xml:space="preserve"> completarea </w:t>
                  </w:r>
                  <w:proofErr w:type="spellStart"/>
                  <w:r w:rsidR="00015A64" w:rsidRPr="00C133DE">
                    <w:rPr>
                      <w:b/>
                      <w:sz w:val="28"/>
                      <w:szCs w:val="28"/>
                      <w:lang w:val="ro-RO"/>
                    </w:rPr>
                    <w:t>Hotărîrii</w:t>
                  </w:r>
                  <w:proofErr w:type="spellEnd"/>
                  <w:r w:rsidR="00015A64" w:rsidRPr="00C133DE">
                    <w:rPr>
                      <w:b/>
                      <w:sz w:val="28"/>
                      <w:szCs w:val="28"/>
                      <w:lang w:val="ro-RO"/>
                    </w:rPr>
                    <w:t xml:space="preserve"> de Guvern nr. 939 din 04.08.2008</w:t>
                  </w:r>
                  <w:r w:rsidR="00015A64">
                    <w:rPr>
                      <w:b/>
                      <w:sz w:val="28"/>
                      <w:szCs w:val="28"/>
                      <w:lang w:val="ro-RO"/>
                    </w:rPr>
                    <w:t>”</w:t>
                  </w:r>
                </w:p>
                <w:p w:rsidR="00F33B16" w:rsidRPr="00015A64" w:rsidRDefault="00F33B16" w:rsidP="00015A64">
                  <w:pPr>
                    <w:ind w:firstLine="29"/>
                    <w:jc w:val="left"/>
                    <w:rPr>
                      <w:b/>
                      <w:bCs/>
                      <w:sz w:val="28"/>
                      <w:szCs w:val="28"/>
                      <w:lang w:val="ro-RO" w:eastAsia="ja-JP"/>
                    </w:rPr>
                  </w:pPr>
                </w:p>
              </w:tc>
              <w:tc>
                <w:tcPr>
                  <w:tcW w:w="3113" w:type="dxa"/>
                </w:tcPr>
                <w:p w:rsidR="00D263CF" w:rsidRDefault="00D263CF" w:rsidP="006B2D81">
                  <w:pPr>
                    <w:ind w:firstLine="0"/>
                    <w:rPr>
                      <w:sz w:val="28"/>
                      <w:szCs w:val="28"/>
                      <w:lang w:val="ro-MD"/>
                    </w:rPr>
                  </w:pPr>
                  <w:r>
                    <w:rPr>
                      <w:color w:val="000000" w:themeColor="text1"/>
                      <w:sz w:val="28"/>
                      <w:szCs w:val="28"/>
                      <w:lang w:val="ro-RO"/>
                    </w:rPr>
                    <w:t xml:space="preserve">- </w:t>
                  </w:r>
                  <w:r w:rsidRPr="00ED789E">
                    <w:rPr>
                      <w:color w:val="000000" w:themeColor="text1"/>
                      <w:sz w:val="28"/>
                      <w:szCs w:val="28"/>
                      <w:lang w:val="ro-RO"/>
                    </w:rPr>
                    <w:t>instituirea unor norme clare, univoce şi transparente care va acoperi vidul normativ, similare celor europene;</w:t>
                  </w:r>
                </w:p>
                <w:p w:rsidR="00D263CF" w:rsidRDefault="00D263CF" w:rsidP="00D263CF">
                  <w:pPr>
                    <w:ind w:firstLine="35"/>
                    <w:rPr>
                      <w:color w:val="000000"/>
                      <w:spacing w:val="4"/>
                      <w:sz w:val="28"/>
                      <w:szCs w:val="28"/>
                      <w:lang w:val="ro-MD"/>
                    </w:rPr>
                  </w:pPr>
                  <w:r>
                    <w:rPr>
                      <w:color w:val="000000"/>
                      <w:spacing w:val="4"/>
                      <w:sz w:val="28"/>
                      <w:szCs w:val="28"/>
                      <w:lang w:val="ro-MD"/>
                    </w:rPr>
                    <w:t xml:space="preserve">-asigurarea sănătăţii animalelor, </w:t>
                  </w:r>
                </w:p>
                <w:p w:rsidR="00A24605" w:rsidRDefault="00D263CF" w:rsidP="00D263CF">
                  <w:pPr>
                    <w:ind w:firstLine="35"/>
                    <w:rPr>
                      <w:color w:val="000000"/>
                      <w:spacing w:val="4"/>
                      <w:sz w:val="28"/>
                      <w:szCs w:val="28"/>
                      <w:lang w:val="ro-MD"/>
                    </w:rPr>
                  </w:pPr>
                  <w:r>
                    <w:rPr>
                      <w:color w:val="000000"/>
                      <w:spacing w:val="4"/>
                      <w:sz w:val="28"/>
                      <w:szCs w:val="28"/>
                      <w:lang w:val="ro-MD"/>
                    </w:rPr>
                    <w:t>-prevenirea transmiter</w:t>
                  </w:r>
                  <w:r w:rsidR="00A24605">
                    <w:rPr>
                      <w:color w:val="000000"/>
                      <w:spacing w:val="4"/>
                      <w:sz w:val="28"/>
                      <w:szCs w:val="28"/>
                      <w:lang w:val="ro-MD"/>
                    </w:rPr>
                    <w:t xml:space="preserve">ii de boli de la animale la om şi </w:t>
                  </w:r>
                </w:p>
                <w:p w:rsidR="00D263CF" w:rsidRDefault="00A24605" w:rsidP="00D263CF">
                  <w:pPr>
                    <w:ind w:firstLine="35"/>
                    <w:rPr>
                      <w:color w:val="000000"/>
                      <w:spacing w:val="4"/>
                      <w:sz w:val="28"/>
                      <w:szCs w:val="28"/>
                      <w:lang w:val="ro-MD"/>
                    </w:rPr>
                  </w:pPr>
                  <w:r>
                    <w:rPr>
                      <w:color w:val="000000"/>
                      <w:spacing w:val="4"/>
                      <w:sz w:val="28"/>
                      <w:szCs w:val="28"/>
                      <w:lang w:val="ro-MD"/>
                    </w:rPr>
                    <w:t>-</w:t>
                  </w:r>
                  <w:r w:rsidR="00D263CF">
                    <w:rPr>
                      <w:color w:val="000000"/>
                      <w:spacing w:val="4"/>
                      <w:sz w:val="28"/>
                      <w:szCs w:val="28"/>
                      <w:lang w:val="ro-MD"/>
                    </w:rPr>
                    <w:t>protecţia teritoriului ţării faţă de bolile infecţioase, precum şi a</w:t>
                  </w:r>
                  <w:r w:rsidR="00D263CF">
                    <w:rPr>
                      <w:sz w:val="28"/>
                      <w:szCs w:val="28"/>
                      <w:lang w:val="ro-MD"/>
                    </w:rPr>
                    <w:t xml:space="preserve"> </w:t>
                  </w:r>
                  <w:r w:rsidR="00D263CF">
                    <w:rPr>
                      <w:color w:val="000000"/>
                      <w:spacing w:val="4"/>
                      <w:sz w:val="28"/>
                      <w:szCs w:val="28"/>
                      <w:lang w:val="ro-MD"/>
                    </w:rPr>
                    <w:t xml:space="preserve">teritoriului unor ţări cu care Republica Moldova realizează comerţ cu animale vii, produse şi subproduse supuse supravegherii şi controlului sanitar-veterinar şi care pot constitui un risc iminent pentru sănătatea animalelor sau a oamenilor, atunci cînd pe teritoriul acestora este declarată o boală a </w:t>
                  </w:r>
                  <w:r w:rsidR="00D263CF">
                    <w:rPr>
                      <w:color w:val="000000"/>
                      <w:spacing w:val="4"/>
                      <w:sz w:val="28"/>
                      <w:szCs w:val="28"/>
                      <w:lang w:val="ro-MD"/>
                    </w:rPr>
                    <w:lastRenderedPageBreak/>
                    <w:t>animalelor ce constituie un risc pentru comerţul cu animale vii, material germinativ de origine animală, produse şi subproduse supuse supravegherii şi controlului sanitar-veterinar.</w:t>
                  </w:r>
                </w:p>
                <w:p w:rsidR="00F33B16" w:rsidRPr="00F0705A" w:rsidRDefault="00F33B16" w:rsidP="00042C03">
                  <w:pPr>
                    <w:ind w:firstLine="0"/>
                    <w:rPr>
                      <w:b/>
                      <w:bCs/>
                      <w:sz w:val="28"/>
                      <w:szCs w:val="28"/>
                      <w:lang w:val="ro-MD" w:eastAsia="ja-JP"/>
                    </w:rPr>
                  </w:pPr>
                </w:p>
              </w:tc>
              <w:tc>
                <w:tcPr>
                  <w:tcW w:w="3114" w:type="dxa"/>
                </w:tcPr>
                <w:p w:rsidR="00F33B16" w:rsidRPr="00F0705A" w:rsidRDefault="00F33B16" w:rsidP="0018183A">
                  <w:pPr>
                    <w:ind w:firstLine="40"/>
                    <w:jc w:val="left"/>
                    <w:rPr>
                      <w:b/>
                      <w:bCs/>
                      <w:sz w:val="28"/>
                      <w:szCs w:val="28"/>
                      <w:lang w:val="ro-MD" w:eastAsia="ja-JP"/>
                    </w:rPr>
                  </w:pPr>
                  <w:r w:rsidRPr="00F0705A">
                    <w:rPr>
                      <w:sz w:val="28"/>
                      <w:szCs w:val="28"/>
                      <w:lang w:val="ro-MD"/>
                    </w:rPr>
                    <w:lastRenderedPageBreak/>
                    <w:t>Nu sunt identificate.</w:t>
                  </w:r>
                </w:p>
              </w:tc>
            </w:tr>
          </w:tbl>
          <w:p w:rsidR="00F33B16" w:rsidRPr="00F0705A" w:rsidRDefault="00F33B16" w:rsidP="006B2D81">
            <w:pPr>
              <w:ind w:firstLine="0"/>
              <w:rPr>
                <w:bCs/>
                <w:sz w:val="28"/>
                <w:szCs w:val="28"/>
                <w:lang w:val="ro-MD" w:eastAsia="ja-JP"/>
              </w:rPr>
            </w:pPr>
          </w:p>
        </w:tc>
      </w:tr>
      <w:tr w:rsidR="00F33B16" w:rsidRPr="00F0705A" w:rsidTr="003579A1">
        <w:trPr>
          <w:trHeight w:val="268"/>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lastRenderedPageBreak/>
              <w:t>5. Analiza şi compararea opţiunilor</w:t>
            </w:r>
          </w:p>
        </w:tc>
      </w:tr>
      <w:tr w:rsidR="00F33B16" w:rsidRPr="00F0705A" w:rsidTr="003579A1">
        <w:trPr>
          <w:trHeight w:val="170"/>
        </w:trPr>
        <w:tc>
          <w:tcPr>
            <w:tcW w:w="9576" w:type="dxa"/>
            <w:gridSpan w:val="2"/>
          </w:tcPr>
          <w:p w:rsidR="00F33B16" w:rsidRPr="00F0705A" w:rsidRDefault="00F33B16" w:rsidP="006B2D81">
            <w:pPr>
              <w:rPr>
                <w:b/>
                <w:sz w:val="28"/>
                <w:szCs w:val="28"/>
                <w:lang w:val="ro-MD"/>
              </w:rPr>
            </w:pPr>
            <w:r w:rsidRPr="00F0705A">
              <w:rPr>
                <w:b/>
                <w:sz w:val="28"/>
                <w:szCs w:val="28"/>
                <w:lang w:val="ro-MD"/>
              </w:rPr>
              <w:t xml:space="preserve">OPŢIUNEA I – a nu face nimic </w:t>
            </w:r>
          </w:p>
          <w:p w:rsidR="00D40295" w:rsidRDefault="00F33B16" w:rsidP="005A1842">
            <w:pPr>
              <w:rPr>
                <w:sz w:val="28"/>
                <w:szCs w:val="28"/>
                <w:lang w:val="ro-MD"/>
              </w:rPr>
            </w:pPr>
            <w:r w:rsidRPr="00F0705A">
              <w:rPr>
                <w:sz w:val="28"/>
                <w:szCs w:val="28"/>
                <w:lang w:val="ro-MD"/>
              </w:rPr>
              <w:t xml:space="preserve">În cazul în care Guvernul decide de a nu aproba proiectul în cauză agenţii economici nu  se v-or conforma </w:t>
            </w:r>
            <w:proofErr w:type="spellStart"/>
            <w:r w:rsidRPr="00F0705A">
              <w:rPr>
                <w:sz w:val="28"/>
                <w:szCs w:val="28"/>
                <w:lang w:val="ro-MD"/>
              </w:rPr>
              <w:t>cerinţelor</w:t>
            </w:r>
            <w:proofErr w:type="spellEnd"/>
            <w:r w:rsidRPr="00F0705A">
              <w:rPr>
                <w:b/>
                <w:bCs/>
                <w:sz w:val="28"/>
                <w:szCs w:val="28"/>
                <w:lang w:val="ro-MD"/>
              </w:rPr>
              <w:t xml:space="preserve"> </w:t>
            </w:r>
            <w:r w:rsidRPr="00F0705A">
              <w:rPr>
                <w:sz w:val="28"/>
                <w:szCs w:val="28"/>
                <w:lang w:val="ro-MD"/>
              </w:rPr>
              <w:t xml:space="preserve">privind vor persista riscurile pentru infiltrarea </w:t>
            </w:r>
            <w:proofErr w:type="spellStart"/>
            <w:r w:rsidRPr="00F0705A">
              <w:rPr>
                <w:sz w:val="28"/>
                <w:szCs w:val="28"/>
                <w:lang w:val="ro-MD"/>
              </w:rPr>
              <w:t>infecţiilor</w:t>
            </w:r>
            <w:proofErr w:type="spellEnd"/>
            <w:r w:rsidRPr="00F0705A">
              <w:rPr>
                <w:sz w:val="28"/>
                <w:szCs w:val="28"/>
                <w:lang w:val="ro-MD"/>
              </w:rPr>
              <w:t xml:space="preserve"> </w:t>
            </w:r>
            <w:r w:rsidR="005A1842">
              <w:rPr>
                <w:sz w:val="28"/>
                <w:szCs w:val="28"/>
                <w:lang w:val="ro-MD"/>
              </w:rPr>
              <w:t xml:space="preserve">de </w:t>
            </w:r>
            <w:r w:rsidR="00A625CB">
              <w:rPr>
                <w:sz w:val="28"/>
                <w:szCs w:val="28"/>
                <w:lang w:val="ro-MD"/>
              </w:rPr>
              <w:t>Gripa A</w:t>
            </w:r>
            <w:r w:rsidR="00ED5786" w:rsidRPr="00ED5786">
              <w:rPr>
                <w:sz w:val="28"/>
                <w:szCs w:val="28"/>
                <w:lang w:val="ro-MD"/>
              </w:rPr>
              <w:t>viară</w:t>
            </w:r>
            <w:r w:rsidRPr="00ED5786">
              <w:rPr>
                <w:sz w:val="28"/>
                <w:szCs w:val="28"/>
                <w:lang w:val="ro-MD"/>
              </w:rPr>
              <w:t xml:space="preserve">, nu </w:t>
            </w:r>
            <w:r w:rsidRPr="00F0705A">
              <w:rPr>
                <w:sz w:val="28"/>
                <w:szCs w:val="28"/>
                <w:lang w:val="ro-MD"/>
              </w:rPr>
              <w:t>va fi lichidat golul legislativ pe segmentu</w:t>
            </w:r>
            <w:r w:rsidR="00C50FD4">
              <w:rPr>
                <w:sz w:val="28"/>
                <w:szCs w:val="28"/>
                <w:lang w:val="ro-MD"/>
              </w:rPr>
              <w:t xml:space="preserve">l respectiv, </w:t>
            </w:r>
            <w:r w:rsidRPr="00F0705A">
              <w:rPr>
                <w:sz w:val="28"/>
                <w:szCs w:val="28"/>
                <w:lang w:val="ro-MD"/>
              </w:rPr>
              <w:t xml:space="preserve">va face imposibilă </w:t>
            </w:r>
            <w:r w:rsidR="005A1842">
              <w:rPr>
                <w:sz w:val="28"/>
                <w:szCs w:val="28"/>
                <w:lang w:val="ro-MD"/>
              </w:rPr>
              <w:t xml:space="preserve">exportul de </w:t>
            </w:r>
            <w:r w:rsidR="00A625CB">
              <w:rPr>
                <w:sz w:val="28"/>
                <w:szCs w:val="28"/>
                <w:lang w:val="ro-MD"/>
              </w:rPr>
              <w:t xml:space="preserve">pe teritoriul Republicii Moldova,  precum şi </w:t>
            </w:r>
            <w:r w:rsidRPr="00F0705A">
              <w:rPr>
                <w:sz w:val="28"/>
                <w:szCs w:val="28"/>
                <w:lang w:val="ro-MD"/>
              </w:rPr>
              <w:t xml:space="preserve">trasabilitatea mărfurilor supuse </w:t>
            </w:r>
            <w:r w:rsidRPr="00F0705A">
              <w:rPr>
                <w:bCs/>
                <w:sz w:val="28"/>
                <w:szCs w:val="28"/>
                <w:lang w:val="ro-MD"/>
              </w:rPr>
              <w:t>controlului şi supravegherii sanitar-veterinar</w:t>
            </w:r>
            <w:r w:rsidRPr="00F0705A">
              <w:rPr>
                <w:sz w:val="28"/>
                <w:szCs w:val="28"/>
                <w:lang w:val="ro-MD"/>
              </w:rPr>
              <w:t xml:space="preserve">e. </w:t>
            </w:r>
          </w:p>
          <w:p w:rsidR="00F33B16" w:rsidRPr="00D40295" w:rsidRDefault="008046CF" w:rsidP="00D40295">
            <w:pPr>
              <w:ind w:firstLine="142"/>
              <w:rPr>
                <w:sz w:val="28"/>
                <w:szCs w:val="28"/>
                <w:lang w:val="ro-MD"/>
              </w:rPr>
            </w:pPr>
            <w:r>
              <w:rPr>
                <w:b/>
                <w:sz w:val="28"/>
                <w:szCs w:val="28"/>
                <w:lang w:val="ro-MD"/>
              </w:rPr>
              <w:t xml:space="preserve">        </w:t>
            </w:r>
            <w:r w:rsidR="00F33B16" w:rsidRPr="00F0705A">
              <w:rPr>
                <w:sz w:val="28"/>
                <w:szCs w:val="28"/>
                <w:lang w:val="ro-MD"/>
              </w:rPr>
              <w:t xml:space="preserve">Persistenţa riscurilor sporite pentru infiltrarea şi izbucnirea focarelor </w:t>
            </w:r>
            <w:r w:rsidR="00A451D7">
              <w:rPr>
                <w:sz w:val="28"/>
                <w:szCs w:val="28"/>
                <w:lang w:val="ro-MD"/>
              </w:rPr>
              <w:t>de infecţii</w:t>
            </w:r>
            <w:r w:rsidR="00F33B16" w:rsidRPr="00F0705A">
              <w:rPr>
                <w:sz w:val="28"/>
                <w:szCs w:val="28"/>
                <w:lang w:val="ro-MD"/>
              </w:rPr>
              <w:t xml:space="preserve"> aviare</w:t>
            </w:r>
            <w:r w:rsidR="00F33B16" w:rsidRPr="00F0705A">
              <w:rPr>
                <w:b/>
                <w:sz w:val="28"/>
                <w:szCs w:val="28"/>
                <w:lang w:val="ro-MD"/>
              </w:rPr>
              <w:tab/>
            </w:r>
          </w:p>
          <w:p w:rsidR="00F33B16" w:rsidRDefault="00F33B16" w:rsidP="006B2D81">
            <w:pPr>
              <w:ind w:firstLine="708"/>
              <w:rPr>
                <w:sz w:val="28"/>
                <w:szCs w:val="28"/>
                <w:lang w:val="ro-MD"/>
              </w:rPr>
            </w:pPr>
            <w:r w:rsidRPr="00F0705A">
              <w:rPr>
                <w:sz w:val="28"/>
                <w:szCs w:val="28"/>
                <w:lang w:val="ro-MD"/>
              </w:rPr>
              <w:t>Nerespectarea prevederilor</w:t>
            </w:r>
            <w:r w:rsidRPr="00F0705A">
              <w:rPr>
                <w:b/>
                <w:sz w:val="28"/>
                <w:szCs w:val="28"/>
                <w:lang w:val="ro-MD"/>
              </w:rPr>
              <w:t xml:space="preserve"> </w:t>
            </w:r>
            <w:r w:rsidRPr="00F0705A">
              <w:rPr>
                <w:sz w:val="28"/>
                <w:szCs w:val="28"/>
                <w:lang w:val="ro-MD"/>
              </w:rPr>
              <w:t>Legii nr. 221 din  19.10.2007 privind activitatea sanitar-veterinară;</w:t>
            </w:r>
          </w:p>
          <w:p w:rsidR="00786F3B" w:rsidRDefault="005F215F" w:rsidP="0054368F">
            <w:pPr>
              <w:ind w:firstLine="708"/>
              <w:rPr>
                <w:rFonts w:eastAsia="Calibri"/>
                <w:bCs/>
                <w:color w:val="000000"/>
                <w:sz w:val="28"/>
                <w:szCs w:val="28"/>
                <w:lang w:val="ro-MD" w:eastAsia="ru-RU"/>
              </w:rPr>
            </w:pPr>
            <w:r>
              <w:rPr>
                <w:sz w:val="28"/>
                <w:szCs w:val="28"/>
                <w:lang w:val="ro-MD"/>
              </w:rPr>
              <w:t xml:space="preserve">Neîndeplinirea angajamentelor asumate </w:t>
            </w:r>
            <w:r w:rsidR="00786F3B">
              <w:rPr>
                <w:sz w:val="28"/>
                <w:szCs w:val="28"/>
                <w:lang w:val="ro-MD"/>
              </w:rPr>
              <w:t xml:space="preserve">privind </w:t>
            </w:r>
            <w:r w:rsidR="005A1842">
              <w:rPr>
                <w:sz w:val="28"/>
                <w:szCs w:val="28"/>
                <w:lang w:val="ro-MD"/>
              </w:rPr>
              <w:t>transpu</w:t>
            </w:r>
            <w:r w:rsidR="00786F3B">
              <w:rPr>
                <w:sz w:val="28"/>
                <w:szCs w:val="28"/>
                <w:lang w:val="ro-MD"/>
              </w:rPr>
              <w:t>nerea</w:t>
            </w:r>
            <w:r w:rsidR="00CE2259">
              <w:rPr>
                <w:sz w:val="28"/>
                <w:szCs w:val="28"/>
                <w:lang w:val="ro-MD"/>
              </w:rPr>
              <w:t xml:space="preserve"> în </w:t>
            </w:r>
            <w:proofErr w:type="spellStart"/>
            <w:r w:rsidR="00CE2259">
              <w:rPr>
                <w:sz w:val="28"/>
                <w:szCs w:val="28"/>
                <w:lang w:val="ro-MD"/>
              </w:rPr>
              <w:t>legislaţia</w:t>
            </w:r>
            <w:proofErr w:type="spellEnd"/>
            <w:r w:rsidR="00CE2259">
              <w:rPr>
                <w:sz w:val="28"/>
                <w:szCs w:val="28"/>
                <w:lang w:val="ro-MD"/>
              </w:rPr>
              <w:t xml:space="preserve"> </w:t>
            </w:r>
            <w:proofErr w:type="spellStart"/>
            <w:r w:rsidR="00CE2259">
              <w:rPr>
                <w:sz w:val="28"/>
                <w:szCs w:val="28"/>
                <w:lang w:val="ro-MD"/>
              </w:rPr>
              <w:t>naţională</w:t>
            </w:r>
            <w:proofErr w:type="spellEnd"/>
            <w:r w:rsidR="00CE2259">
              <w:rPr>
                <w:sz w:val="28"/>
                <w:szCs w:val="28"/>
                <w:lang w:val="ro-MD"/>
              </w:rPr>
              <w:t xml:space="preserve"> </w:t>
            </w:r>
            <w:r w:rsidR="00786F3B">
              <w:rPr>
                <w:sz w:val="28"/>
                <w:szCs w:val="28"/>
                <w:lang w:val="ro-MD"/>
              </w:rPr>
              <w:t xml:space="preserve">a </w:t>
            </w:r>
            <w:r w:rsidR="005A1842">
              <w:rPr>
                <w:sz w:val="28"/>
                <w:szCs w:val="28"/>
                <w:lang w:val="ro-MD"/>
              </w:rPr>
              <w:t>t</w:t>
            </w:r>
            <w:r w:rsidR="00786F3B">
              <w:rPr>
                <w:sz w:val="28"/>
                <w:szCs w:val="28"/>
                <w:lang w:val="ro-MD"/>
              </w:rPr>
              <w:t>uturor actelor</w:t>
            </w:r>
            <w:r w:rsidR="005A1842">
              <w:rPr>
                <w:sz w:val="28"/>
                <w:szCs w:val="28"/>
                <w:lang w:val="ro-MD"/>
              </w:rPr>
              <w:t xml:space="preserve"> comunitare ce </w:t>
            </w:r>
            <w:proofErr w:type="spellStart"/>
            <w:r w:rsidR="005A1842">
              <w:rPr>
                <w:sz w:val="28"/>
                <w:szCs w:val="28"/>
                <w:lang w:val="ro-MD"/>
              </w:rPr>
              <w:t>ţin</w:t>
            </w:r>
            <w:proofErr w:type="spellEnd"/>
            <w:r w:rsidR="005A1842">
              <w:rPr>
                <w:sz w:val="28"/>
                <w:szCs w:val="28"/>
                <w:lang w:val="ro-MD"/>
              </w:rPr>
              <w:t xml:space="preserve"> de </w:t>
            </w:r>
            <w:r w:rsidR="00786F3B" w:rsidRPr="007B5161">
              <w:rPr>
                <w:rFonts w:eastAsia="Calibri"/>
                <w:bCs/>
                <w:color w:val="000000"/>
                <w:sz w:val="28"/>
                <w:szCs w:val="28"/>
                <w:lang w:val="ro-MD" w:eastAsia="ru-RU"/>
              </w:rPr>
              <w:t>supraveghere</w:t>
            </w:r>
            <w:r w:rsidR="00786F3B">
              <w:rPr>
                <w:rFonts w:eastAsia="Calibri"/>
                <w:bCs/>
                <w:color w:val="000000"/>
                <w:sz w:val="28"/>
                <w:szCs w:val="28"/>
                <w:lang w:val="ro-MD" w:eastAsia="ru-RU"/>
              </w:rPr>
              <w:t>a</w:t>
            </w:r>
            <w:r w:rsidR="00786F3B" w:rsidRPr="007B5161">
              <w:rPr>
                <w:rFonts w:eastAsia="Calibri"/>
                <w:bCs/>
                <w:color w:val="000000"/>
                <w:sz w:val="28"/>
                <w:szCs w:val="28"/>
                <w:lang w:val="ro-MD" w:eastAsia="ru-RU"/>
              </w:rPr>
              <w:t>, control</w:t>
            </w:r>
            <w:r w:rsidR="00786F3B">
              <w:rPr>
                <w:rFonts w:eastAsia="Calibri"/>
                <w:bCs/>
                <w:color w:val="000000"/>
                <w:sz w:val="28"/>
                <w:szCs w:val="28"/>
                <w:lang w:val="ro-MD" w:eastAsia="ru-RU"/>
              </w:rPr>
              <w:t xml:space="preserve">ul </w:t>
            </w:r>
            <w:proofErr w:type="spellStart"/>
            <w:r w:rsidR="00786F3B">
              <w:rPr>
                <w:rFonts w:eastAsia="Calibri"/>
                <w:bCs/>
                <w:color w:val="000000"/>
                <w:sz w:val="28"/>
                <w:szCs w:val="28"/>
                <w:lang w:val="ro-MD" w:eastAsia="ru-RU"/>
              </w:rPr>
              <w:t>şi</w:t>
            </w:r>
            <w:proofErr w:type="spellEnd"/>
            <w:r w:rsidR="00786F3B">
              <w:rPr>
                <w:rFonts w:eastAsia="Calibri"/>
                <w:bCs/>
                <w:color w:val="000000"/>
                <w:sz w:val="28"/>
                <w:szCs w:val="28"/>
                <w:lang w:val="ro-MD" w:eastAsia="ru-RU"/>
              </w:rPr>
              <w:t xml:space="preserve"> combatere</w:t>
            </w:r>
            <w:r w:rsidR="00786F3B" w:rsidRPr="007B5161">
              <w:rPr>
                <w:rFonts w:eastAsia="Calibri"/>
                <w:bCs/>
                <w:color w:val="000000"/>
                <w:sz w:val="28"/>
                <w:szCs w:val="28"/>
                <w:lang w:val="ro-MD" w:eastAsia="ru-RU"/>
              </w:rPr>
              <w:t>a gripei</w:t>
            </w:r>
            <w:r w:rsidR="00786F3B">
              <w:rPr>
                <w:rFonts w:eastAsia="Calibri"/>
                <w:bCs/>
                <w:color w:val="000000"/>
                <w:sz w:val="28"/>
                <w:szCs w:val="28"/>
                <w:lang w:val="ro-MD" w:eastAsia="ru-RU"/>
              </w:rPr>
              <w:t xml:space="preserve"> aviare, inclusiv la animalele sălbatice </w:t>
            </w:r>
            <w:r w:rsidR="00786F3B" w:rsidRPr="007B5161">
              <w:rPr>
                <w:rFonts w:eastAsia="Calibri"/>
                <w:bCs/>
                <w:color w:val="000000"/>
                <w:sz w:val="28"/>
                <w:szCs w:val="28"/>
                <w:lang w:val="ro-MD" w:eastAsia="ru-RU"/>
              </w:rPr>
              <w:t xml:space="preserve"> </w:t>
            </w:r>
          </w:p>
          <w:p w:rsidR="00256B9B" w:rsidRPr="0054368F" w:rsidRDefault="00786F3B" w:rsidP="0054368F">
            <w:pPr>
              <w:ind w:firstLine="708"/>
              <w:rPr>
                <w:sz w:val="28"/>
                <w:szCs w:val="28"/>
              </w:rPr>
            </w:pPr>
            <w:r w:rsidRPr="007B5161">
              <w:rPr>
                <w:rFonts w:eastAsia="Calibri"/>
                <w:bCs/>
                <w:color w:val="000000"/>
                <w:sz w:val="28"/>
                <w:szCs w:val="28"/>
                <w:lang w:val="ro-MD" w:eastAsia="ru-RU"/>
              </w:rPr>
              <w:t>aviare</w:t>
            </w:r>
            <w:r>
              <w:rPr>
                <w:sz w:val="28"/>
                <w:szCs w:val="28"/>
                <w:lang w:val="ro-MD"/>
              </w:rPr>
              <w:t xml:space="preserve"> </w:t>
            </w:r>
            <w:r w:rsidR="003F021F">
              <w:rPr>
                <w:sz w:val="28"/>
                <w:szCs w:val="28"/>
                <w:lang w:val="ro-MD"/>
              </w:rPr>
              <w:t xml:space="preserve">Regulamentul </w:t>
            </w:r>
            <w:r w:rsidR="005F215F">
              <w:rPr>
                <w:sz w:val="28"/>
                <w:szCs w:val="28"/>
                <w:lang w:val="ro-MD"/>
              </w:rPr>
              <w:t>798/2008</w:t>
            </w:r>
            <w:r w:rsidR="0041083E">
              <w:rPr>
                <w:sz w:val="28"/>
                <w:szCs w:val="28"/>
                <w:lang w:val="ro-MD"/>
              </w:rPr>
              <w:t xml:space="preserve"> </w:t>
            </w:r>
            <w:r w:rsidR="0041083E" w:rsidRPr="0041083E">
              <w:rPr>
                <w:sz w:val="28"/>
                <w:szCs w:val="28"/>
                <w:lang w:val="ro-MD"/>
              </w:rPr>
              <w:t>AL COMISIEI</w:t>
            </w:r>
            <w:r w:rsidR="0041083E">
              <w:rPr>
                <w:sz w:val="28"/>
                <w:szCs w:val="28"/>
                <w:lang w:val="ro-MD"/>
              </w:rPr>
              <w:t xml:space="preserve"> </w:t>
            </w:r>
            <w:r w:rsidR="0041083E" w:rsidRPr="0041083E">
              <w:rPr>
                <w:sz w:val="28"/>
                <w:szCs w:val="28"/>
                <w:lang w:val="ro-MD"/>
              </w:rPr>
              <w:t>din 8 august 2008</w:t>
            </w:r>
            <w:r w:rsidR="0041083E">
              <w:rPr>
                <w:sz w:val="28"/>
                <w:szCs w:val="28"/>
                <w:lang w:val="ro-MD"/>
              </w:rPr>
              <w:t xml:space="preserve"> </w:t>
            </w:r>
            <w:r w:rsidR="0041083E" w:rsidRPr="0041083E">
              <w:rPr>
                <w:sz w:val="28"/>
                <w:szCs w:val="28"/>
                <w:lang w:val="ro-MD"/>
              </w:rPr>
              <w:t xml:space="preserve">de stabilire a unei liste a </w:t>
            </w:r>
            <w:r w:rsidR="0041083E" w:rsidRPr="0041083E">
              <w:rPr>
                <w:rFonts w:ascii="Cambria Math" w:hAnsi="Cambria Math" w:cs="Cambria Math"/>
                <w:sz w:val="28"/>
                <w:szCs w:val="28"/>
                <w:lang w:val="ro-MD"/>
              </w:rPr>
              <w:t>ț</w:t>
            </w:r>
            <w:r w:rsidR="0041083E" w:rsidRPr="0041083E">
              <w:rPr>
                <w:sz w:val="28"/>
                <w:szCs w:val="28"/>
                <w:lang w:val="ro-MD"/>
              </w:rPr>
              <w:t>ărilor ter</w:t>
            </w:r>
            <w:r w:rsidR="0041083E" w:rsidRPr="0041083E">
              <w:rPr>
                <w:rFonts w:ascii="Cambria Math" w:hAnsi="Cambria Math" w:cs="Cambria Math"/>
                <w:sz w:val="28"/>
                <w:szCs w:val="28"/>
                <w:lang w:val="ro-MD"/>
              </w:rPr>
              <w:t>ț</w:t>
            </w:r>
            <w:r w:rsidR="0041083E" w:rsidRPr="0041083E">
              <w:rPr>
                <w:sz w:val="28"/>
                <w:szCs w:val="28"/>
                <w:lang w:val="ro-MD"/>
              </w:rPr>
              <w:t xml:space="preserve">e, teritoriilor, zonelor sau compartimentelor din care pot fi importate în Comunitate </w:t>
            </w:r>
            <w:r w:rsidR="0041083E" w:rsidRPr="0041083E">
              <w:rPr>
                <w:rFonts w:ascii="Cambria Math" w:hAnsi="Cambria Math" w:cs="Cambria Math"/>
                <w:sz w:val="28"/>
                <w:szCs w:val="28"/>
                <w:lang w:val="ro-MD"/>
              </w:rPr>
              <w:t>ș</w:t>
            </w:r>
            <w:r w:rsidR="0041083E" w:rsidRPr="0041083E">
              <w:rPr>
                <w:sz w:val="28"/>
                <w:szCs w:val="28"/>
                <w:lang w:val="ro-MD"/>
              </w:rPr>
              <w:t xml:space="preserve">i pot tranzita Comunitatea păsările de curte </w:t>
            </w:r>
            <w:r w:rsidR="0041083E" w:rsidRPr="0041083E">
              <w:rPr>
                <w:rFonts w:ascii="Cambria Math" w:hAnsi="Cambria Math" w:cs="Cambria Math"/>
                <w:sz w:val="28"/>
                <w:szCs w:val="28"/>
                <w:lang w:val="ro-MD"/>
              </w:rPr>
              <w:t>ș</w:t>
            </w:r>
            <w:r w:rsidR="0041083E" w:rsidRPr="0041083E">
              <w:rPr>
                <w:sz w:val="28"/>
                <w:szCs w:val="28"/>
                <w:lang w:val="ro-MD"/>
              </w:rPr>
              <w:t xml:space="preserve">i produsele de pasăre, precum </w:t>
            </w:r>
            <w:r w:rsidR="0041083E" w:rsidRPr="0041083E">
              <w:rPr>
                <w:rFonts w:ascii="Cambria Math" w:hAnsi="Cambria Math" w:cs="Cambria Math"/>
                <w:sz w:val="28"/>
                <w:szCs w:val="28"/>
                <w:lang w:val="ro-MD"/>
              </w:rPr>
              <w:t>ș</w:t>
            </w:r>
            <w:r w:rsidR="0041083E" w:rsidRPr="0041083E">
              <w:rPr>
                <w:sz w:val="28"/>
                <w:szCs w:val="28"/>
                <w:lang w:val="ro-MD"/>
              </w:rPr>
              <w:t>i a cerin</w:t>
            </w:r>
            <w:r w:rsidR="0041083E" w:rsidRPr="0041083E">
              <w:rPr>
                <w:rFonts w:ascii="Cambria Math" w:hAnsi="Cambria Math" w:cs="Cambria Math"/>
                <w:sz w:val="28"/>
                <w:szCs w:val="28"/>
                <w:lang w:val="ro-MD"/>
              </w:rPr>
              <w:t>ț</w:t>
            </w:r>
            <w:r w:rsidR="0041083E" w:rsidRPr="0041083E">
              <w:rPr>
                <w:sz w:val="28"/>
                <w:szCs w:val="28"/>
                <w:lang w:val="ro-MD"/>
              </w:rPr>
              <w:t>elor de certificare sanitar-veterinară</w:t>
            </w:r>
            <w:r w:rsidR="0041083E">
              <w:rPr>
                <w:sz w:val="28"/>
                <w:szCs w:val="28"/>
                <w:lang w:val="ro-MD"/>
              </w:rPr>
              <w:t>.</w:t>
            </w:r>
          </w:p>
          <w:p w:rsidR="00256B9B" w:rsidRPr="00ED789E" w:rsidRDefault="00256B9B" w:rsidP="00256B9B">
            <w:pPr>
              <w:ind w:firstLine="567"/>
              <w:rPr>
                <w:b/>
                <w:color w:val="000000" w:themeColor="text1"/>
                <w:sz w:val="28"/>
                <w:szCs w:val="28"/>
                <w:lang w:val="ro-RO"/>
              </w:rPr>
            </w:pPr>
            <w:r w:rsidRPr="00ED789E">
              <w:rPr>
                <w:b/>
                <w:color w:val="000000" w:themeColor="text1"/>
                <w:sz w:val="28"/>
                <w:szCs w:val="28"/>
                <w:lang w:val="ro-RO"/>
              </w:rPr>
              <w:t xml:space="preserve">Reglementarea clasică.  </w:t>
            </w:r>
          </w:p>
          <w:p w:rsidR="00F33B16" w:rsidRPr="00015A64" w:rsidRDefault="00F33B16" w:rsidP="00015A64">
            <w:pPr>
              <w:pStyle w:val="Default"/>
              <w:jc w:val="center"/>
              <w:rPr>
                <w:rFonts w:ascii="Times New Roman" w:hAnsi="Times New Roman" w:cs="Times New Roman"/>
                <w:b/>
                <w:sz w:val="28"/>
                <w:szCs w:val="28"/>
                <w:lang w:val="ro-RO"/>
              </w:rPr>
            </w:pPr>
            <w:r w:rsidRPr="00F0705A">
              <w:rPr>
                <w:b/>
                <w:bCs/>
                <w:sz w:val="28"/>
                <w:szCs w:val="28"/>
                <w:lang w:val="ro-MD"/>
              </w:rPr>
              <w:t>OPŢIUNEA II</w:t>
            </w:r>
            <w:r w:rsidRPr="00F0705A">
              <w:rPr>
                <w:bCs/>
                <w:sz w:val="28"/>
                <w:szCs w:val="28"/>
                <w:lang w:val="ro-MD"/>
              </w:rPr>
              <w:t xml:space="preserve"> </w:t>
            </w:r>
            <w:r w:rsidR="00256B9B">
              <w:rPr>
                <w:bCs/>
                <w:sz w:val="28"/>
                <w:szCs w:val="28"/>
                <w:lang w:val="ro-MD"/>
              </w:rPr>
              <w:t>–</w:t>
            </w:r>
            <w:r w:rsidRPr="00F0705A">
              <w:rPr>
                <w:bCs/>
                <w:sz w:val="28"/>
                <w:szCs w:val="28"/>
                <w:lang w:val="ro-MD"/>
              </w:rPr>
              <w:t xml:space="preserve"> </w:t>
            </w:r>
            <w:r w:rsidR="00256B9B">
              <w:rPr>
                <w:bCs/>
                <w:sz w:val="28"/>
                <w:szCs w:val="28"/>
                <w:lang w:val="ro-MD"/>
              </w:rPr>
              <w:t xml:space="preserve">Presupune elaborarea </w:t>
            </w:r>
            <w:proofErr w:type="spellStart"/>
            <w:r w:rsidR="00256B9B">
              <w:rPr>
                <w:bCs/>
                <w:sz w:val="28"/>
                <w:szCs w:val="28"/>
                <w:lang w:val="ro-MD"/>
              </w:rPr>
              <w:t>şi</w:t>
            </w:r>
            <w:proofErr w:type="spellEnd"/>
            <w:r w:rsidR="00256B9B">
              <w:rPr>
                <w:bCs/>
                <w:sz w:val="28"/>
                <w:szCs w:val="28"/>
                <w:lang w:val="ro-MD"/>
              </w:rPr>
              <w:t xml:space="preserve"> aprobarea </w:t>
            </w:r>
            <w:proofErr w:type="spellStart"/>
            <w:r w:rsidR="00A32CFC" w:rsidRPr="00A32CFC">
              <w:rPr>
                <w:b/>
                <w:bCs/>
                <w:sz w:val="28"/>
                <w:szCs w:val="28"/>
                <w:lang w:val="ro-MD"/>
              </w:rPr>
              <w:t>H</w:t>
            </w:r>
            <w:r w:rsidRPr="00F0705A">
              <w:rPr>
                <w:rStyle w:val="tpa1"/>
                <w:b/>
                <w:iCs/>
                <w:sz w:val="28"/>
                <w:szCs w:val="28"/>
                <w:lang w:val="ro-MD"/>
              </w:rPr>
              <w:t>otărîrii</w:t>
            </w:r>
            <w:proofErr w:type="spellEnd"/>
            <w:r w:rsidRPr="00F0705A">
              <w:rPr>
                <w:rStyle w:val="tpa1"/>
                <w:b/>
                <w:iCs/>
                <w:sz w:val="28"/>
                <w:szCs w:val="28"/>
                <w:lang w:val="ro-MD"/>
              </w:rPr>
              <w:t xml:space="preserve"> de Guvern </w:t>
            </w:r>
            <w:r w:rsidRPr="00F0705A">
              <w:rPr>
                <w:sz w:val="28"/>
                <w:szCs w:val="28"/>
                <w:lang w:val="ro-MD"/>
              </w:rPr>
              <w:t>„</w:t>
            </w:r>
            <w:r w:rsidR="00015A64">
              <w:rPr>
                <w:rFonts w:ascii="Times New Roman" w:hAnsi="Times New Roman" w:cs="Times New Roman"/>
                <w:b/>
                <w:sz w:val="28"/>
                <w:szCs w:val="28"/>
                <w:lang w:val="ro-RO"/>
              </w:rPr>
              <w:t xml:space="preserve">la proiectul </w:t>
            </w:r>
            <w:proofErr w:type="spellStart"/>
            <w:r w:rsidR="00015A64">
              <w:rPr>
                <w:b/>
                <w:sz w:val="28"/>
                <w:szCs w:val="28"/>
                <w:lang w:val="ro-RO"/>
              </w:rPr>
              <w:t>hotărîrii</w:t>
            </w:r>
            <w:proofErr w:type="spellEnd"/>
            <w:r w:rsidR="00015A64">
              <w:rPr>
                <w:b/>
                <w:sz w:val="28"/>
                <w:szCs w:val="28"/>
                <w:lang w:val="ro-RO"/>
              </w:rPr>
              <w:t xml:space="preserve"> de G</w:t>
            </w:r>
            <w:r w:rsidR="00015A64" w:rsidRPr="00C133DE">
              <w:rPr>
                <w:b/>
                <w:sz w:val="28"/>
                <w:szCs w:val="28"/>
                <w:lang w:val="ro-RO"/>
              </w:rPr>
              <w:t xml:space="preserve">uvern </w:t>
            </w:r>
            <w:r w:rsidR="00015A64">
              <w:rPr>
                <w:b/>
                <w:sz w:val="28"/>
                <w:szCs w:val="28"/>
                <w:lang w:val="ro-RO"/>
              </w:rPr>
              <w:t>„P</w:t>
            </w:r>
            <w:r w:rsidR="00015A64" w:rsidRPr="00C133DE">
              <w:rPr>
                <w:b/>
                <w:sz w:val="28"/>
                <w:szCs w:val="28"/>
                <w:lang w:val="ro-RO"/>
              </w:rPr>
              <w:t xml:space="preserve">entru  modificarea </w:t>
            </w:r>
            <w:proofErr w:type="spellStart"/>
            <w:r w:rsidR="00015A64" w:rsidRPr="00C133DE">
              <w:rPr>
                <w:b/>
                <w:sz w:val="28"/>
                <w:szCs w:val="28"/>
                <w:lang w:val="ro-RO"/>
              </w:rPr>
              <w:t>şi</w:t>
            </w:r>
            <w:proofErr w:type="spellEnd"/>
            <w:r w:rsidR="00015A64" w:rsidRPr="00C133DE">
              <w:rPr>
                <w:b/>
                <w:sz w:val="28"/>
                <w:szCs w:val="28"/>
                <w:lang w:val="ro-RO"/>
              </w:rPr>
              <w:t xml:space="preserve"> completarea </w:t>
            </w:r>
            <w:proofErr w:type="spellStart"/>
            <w:r w:rsidR="00015A64" w:rsidRPr="00C133DE">
              <w:rPr>
                <w:b/>
                <w:sz w:val="28"/>
                <w:szCs w:val="28"/>
                <w:lang w:val="ro-RO"/>
              </w:rPr>
              <w:t>Hotărîrii</w:t>
            </w:r>
            <w:proofErr w:type="spellEnd"/>
            <w:r w:rsidR="00015A64" w:rsidRPr="00C133DE">
              <w:rPr>
                <w:b/>
                <w:sz w:val="28"/>
                <w:szCs w:val="28"/>
                <w:lang w:val="ro-RO"/>
              </w:rPr>
              <w:t xml:space="preserve"> de Guvern nr. 939 din 04.08.2008</w:t>
            </w:r>
            <w:r w:rsidR="00015A64">
              <w:rPr>
                <w:b/>
                <w:sz w:val="28"/>
                <w:szCs w:val="28"/>
                <w:lang w:val="ro-RO"/>
              </w:rPr>
              <w:t>”</w:t>
            </w:r>
          </w:p>
          <w:p w:rsidR="00CB04C3" w:rsidRPr="00015A64" w:rsidRDefault="00F33B16" w:rsidP="00015A64">
            <w:pPr>
              <w:pStyle w:val="Default"/>
              <w:jc w:val="center"/>
              <w:rPr>
                <w:rFonts w:ascii="Times New Roman" w:hAnsi="Times New Roman" w:cs="Times New Roman"/>
                <w:b/>
                <w:sz w:val="28"/>
                <w:szCs w:val="28"/>
                <w:lang w:val="ro-RO"/>
              </w:rPr>
            </w:pPr>
            <w:r w:rsidRPr="00F0705A">
              <w:rPr>
                <w:bCs/>
                <w:sz w:val="28"/>
                <w:szCs w:val="28"/>
                <w:lang w:val="ro-MD"/>
              </w:rPr>
              <w:tab/>
            </w:r>
            <w:r w:rsidR="00474C2C" w:rsidRPr="00ED789E">
              <w:rPr>
                <w:color w:val="000000" w:themeColor="text1"/>
                <w:sz w:val="28"/>
                <w:szCs w:val="28"/>
                <w:lang w:val="ro-RO"/>
              </w:rPr>
              <w:t>Prin urmare</w:t>
            </w:r>
            <w:r w:rsidR="00474C2C">
              <w:rPr>
                <w:color w:val="000000" w:themeColor="text1"/>
                <w:sz w:val="28"/>
                <w:szCs w:val="28"/>
                <w:lang w:val="ro-RO"/>
              </w:rPr>
              <w:t>,</w:t>
            </w:r>
            <w:r w:rsidR="00474C2C" w:rsidRPr="00ED789E">
              <w:rPr>
                <w:color w:val="000000" w:themeColor="text1"/>
                <w:sz w:val="28"/>
                <w:szCs w:val="28"/>
                <w:lang w:val="ro-RO"/>
              </w:rPr>
              <w:t xml:space="preserve"> în baza analizei avantajelor </w:t>
            </w:r>
            <w:proofErr w:type="spellStart"/>
            <w:r w:rsidR="00474C2C" w:rsidRPr="00ED789E">
              <w:rPr>
                <w:color w:val="000000" w:themeColor="text1"/>
                <w:sz w:val="28"/>
                <w:szCs w:val="28"/>
                <w:lang w:val="ro-RO"/>
              </w:rPr>
              <w:t>şi</w:t>
            </w:r>
            <w:proofErr w:type="spellEnd"/>
            <w:r w:rsidR="00474C2C" w:rsidRPr="00ED789E">
              <w:rPr>
                <w:color w:val="000000" w:themeColor="text1"/>
                <w:sz w:val="28"/>
                <w:szCs w:val="28"/>
                <w:lang w:val="ro-RO"/>
              </w:rPr>
              <w:t xml:space="preserve"> dezavantajelor alternativelor propuse în prezenta AIR, precum </w:t>
            </w:r>
            <w:proofErr w:type="spellStart"/>
            <w:r w:rsidR="00474C2C" w:rsidRPr="00ED789E">
              <w:rPr>
                <w:color w:val="000000" w:themeColor="text1"/>
                <w:sz w:val="28"/>
                <w:szCs w:val="28"/>
                <w:lang w:val="ro-RO"/>
              </w:rPr>
              <w:t>şi</w:t>
            </w:r>
            <w:proofErr w:type="spellEnd"/>
            <w:r w:rsidR="00474C2C" w:rsidRPr="00ED789E">
              <w:rPr>
                <w:color w:val="000000" w:themeColor="text1"/>
                <w:sz w:val="28"/>
                <w:szCs w:val="28"/>
                <w:lang w:val="ro-RO"/>
              </w:rPr>
              <w:t xml:space="preserve"> </w:t>
            </w:r>
            <w:proofErr w:type="spellStart"/>
            <w:r w:rsidR="00474C2C" w:rsidRPr="00ED789E">
              <w:rPr>
                <w:color w:val="000000" w:themeColor="text1"/>
                <w:sz w:val="28"/>
                <w:szCs w:val="28"/>
                <w:lang w:val="ro-RO"/>
              </w:rPr>
              <w:t>potenţialul</w:t>
            </w:r>
            <w:proofErr w:type="spellEnd"/>
            <w:r w:rsidR="00474C2C" w:rsidRPr="00ED789E">
              <w:rPr>
                <w:color w:val="000000" w:themeColor="text1"/>
                <w:sz w:val="28"/>
                <w:szCs w:val="28"/>
                <w:lang w:val="ro-RO"/>
              </w:rPr>
              <w:t xml:space="preserve"> lor de a atinge obiectivele stabilite </w:t>
            </w:r>
            <w:proofErr w:type="spellStart"/>
            <w:r w:rsidR="00474C2C" w:rsidRPr="00ED789E">
              <w:rPr>
                <w:color w:val="000000" w:themeColor="text1"/>
                <w:sz w:val="28"/>
                <w:szCs w:val="28"/>
                <w:lang w:val="ro-RO"/>
              </w:rPr>
              <w:t>şi</w:t>
            </w:r>
            <w:proofErr w:type="spellEnd"/>
            <w:r w:rsidR="00474C2C" w:rsidRPr="00ED789E">
              <w:rPr>
                <w:color w:val="000000" w:themeColor="text1"/>
                <w:sz w:val="28"/>
                <w:szCs w:val="28"/>
                <w:lang w:val="ro-RO"/>
              </w:rPr>
              <w:t xml:space="preserve"> corespunderea acestora cu </w:t>
            </w:r>
            <w:proofErr w:type="spellStart"/>
            <w:r w:rsidR="00474C2C" w:rsidRPr="00ED789E">
              <w:rPr>
                <w:color w:val="000000" w:themeColor="text1"/>
                <w:sz w:val="28"/>
                <w:szCs w:val="28"/>
                <w:lang w:val="ro-RO"/>
              </w:rPr>
              <w:t>aspiraţiile</w:t>
            </w:r>
            <w:proofErr w:type="spellEnd"/>
            <w:r w:rsidR="00474C2C" w:rsidRPr="00ED789E">
              <w:rPr>
                <w:color w:val="000000" w:themeColor="text1"/>
                <w:sz w:val="28"/>
                <w:szCs w:val="28"/>
                <w:lang w:val="ro-RO"/>
              </w:rPr>
              <w:t xml:space="preserve"> Republicii Moldova de aliniere a prevederilor </w:t>
            </w:r>
            <w:proofErr w:type="spellStart"/>
            <w:r w:rsidR="00474C2C" w:rsidRPr="00ED789E">
              <w:rPr>
                <w:color w:val="000000" w:themeColor="text1"/>
                <w:sz w:val="28"/>
                <w:szCs w:val="28"/>
                <w:lang w:val="ro-RO"/>
              </w:rPr>
              <w:t>legislaţiei</w:t>
            </w:r>
            <w:proofErr w:type="spellEnd"/>
            <w:r w:rsidR="00474C2C" w:rsidRPr="00ED789E">
              <w:rPr>
                <w:color w:val="000000" w:themeColor="text1"/>
                <w:sz w:val="28"/>
                <w:szCs w:val="28"/>
                <w:lang w:val="ro-RO"/>
              </w:rPr>
              <w:t xml:space="preserve"> </w:t>
            </w:r>
            <w:proofErr w:type="spellStart"/>
            <w:r w:rsidR="00474C2C" w:rsidRPr="00ED789E">
              <w:rPr>
                <w:color w:val="000000" w:themeColor="text1"/>
                <w:sz w:val="28"/>
                <w:szCs w:val="28"/>
                <w:lang w:val="ro-RO"/>
              </w:rPr>
              <w:t>naţionale</w:t>
            </w:r>
            <w:proofErr w:type="spellEnd"/>
            <w:r w:rsidR="00474C2C" w:rsidRPr="00ED789E">
              <w:rPr>
                <w:color w:val="000000" w:themeColor="text1"/>
                <w:sz w:val="28"/>
                <w:szCs w:val="28"/>
                <w:lang w:val="ro-RO"/>
              </w:rPr>
              <w:t xml:space="preserve"> la </w:t>
            </w:r>
            <w:proofErr w:type="spellStart"/>
            <w:r w:rsidR="00474C2C" w:rsidRPr="00ED789E">
              <w:rPr>
                <w:color w:val="000000" w:themeColor="text1"/>
                <w:sz w:val="28"/>
                <w:szCs w:val="28"/>
                <w:lang w:val="ro-RO"/>
              </w:rPr>
              <w:t>legislaţia</w:t>
            </w:r>
            <w:proofErr w:type="spellEnd"/>
            <w:r w:rsidR="00474C2C" w:rsidRPr="00ED789E">
              <w:rPr>
                <w:color w:val="000000" w:themeColor="text1"/>
                <w:sz w:val="28"/>
                <w:szCs w:val="28"/>
                <w:lang w:val="ro-RO"/>
              </w:rPr>
              <w:t xml:space="preserve"> comunitară, este recomandată alternativa: elaborarea </w:t>
            </w:r>
            <w:proofErr w:type="spellStart"/>
            <w:r w:rsidR="00474C2C" w:rsidRPr="00ED789E">
              <w:rPr>
                <w:color w:val="000000" w:themeColor="text1"/>
                <w:sz w:val="28"/>
                <w:szCs w:val="28"/>
                <w:lang w:val="ro-RO"/>
              </w:rPr>
              <w:t>şi</w:t>
            </w:r>
            <w:proofErr w:type="spellEnd"/>
            <w:r w:rsidR="00474C2C" w:rsidRPr="00ED789E">
              <w:rPr>
                <w:color w:val="000000" w:themeColor="text1"/>
                <w:sz w:val="28"/>
                <w:szCs w:val="28"/>
                <w:lang w:val="ro-RO"/>
              </w:rPr>
              <w:t xml:space="preserve"> aprobarea</w:t>
            </w:r>
            <w:r w:rsidR="00922045">
              <w:rPr>
                <w:color w:val="000000" w:themeColor="text1"/>
                <w:sz w:val="28"/>
                <w:szCs w:val="28"/>
                <w:lang w:val="ro-RO"/>
              </w:rPr>
              <w:t xml:space="preserve"> </w:t>
            </w:r>
            <w:proofErr w:type="spellStart"/>
            <w:r w:rsidR="00A32CFC">
              <w:rPr>
                <w:rStyle w:val="tpa1"/>
                <w:b/>
                <w:iCs/>
                <w:sz w:val="28"/>
                <w:szCs w:val="28"/>
                <w:lang w:val="ro-MD"/>
              </w:rPr>
              <w:t>H</w:t>
            </w:r>
            <w:r w:rsidR="00922045" w:rsidRPr="00F0705A">
              <w:rPr>
                <w:rStyle w:val="tpa1"/>
                <w:b/>
                <w:iCs/>
                <w:sz w:val="28"/>
                <w:szCs w:val="28"/>
                <w:lang w:val="ro-MD"/>
              </w:rPr>
              <w:t>otărîrii</w:t>
            </w:r>
            <w:proofErr w:type="spellEnd"/>
            <w:r w:rsidR="00922045" w:rsidRPr="00F0705A">
              <w:rPr>
                <w:rStyle w:val="tpa1"/>
                <w:b/>
                <w:iCs/>
                <w:sz w:val="28"/>
                <w:szCs w:val="28"/>
                <w:lang w:val="ro-MD"/>
              </w:rPr>
              <w:t xml:space="preserve"> de Guvern</w:t>
            </w:r>
            <w:r w:rsidR="00015A64" w:rsidRPr="00C133DE">
              <w:rPr>
                <w:b/>
                <w:sz w:val="28"/>
                <w:szCs w:val="28"/>
                <w:lang w:val="ro-RO"/>
              </w:rPr>
              <w:t xml:space="preserve"> </w:t>
            </w:r>
            <w:r w:rsidR="00015A64">
              <w:rPr>
                <w:b/>
                <w:sz w:val="28"/>
                <w:szCs w:val="28"/>
                <w:lang w:val="ro-RO"/>
              </w:rPr>
              <w:t>„P</w:t>
            </w:r>
            <w:r w:rsidR="00015A64" w:rsidRPr="00C133DE">
              <w:rPr>
                <w:b/>
                <w:sz w:val="28"/>
                <w:szCs w:val="28"/>
                <w:lang w:val="ro-RO"/>
              </w:rPr>
              <w:t xml:space="preserve">entru  modificarea </w:t>
            </w:r>
            <w:proofErr w:type="spellStart"/>
            <w:r w:rsidR="00015A64" w:rsidRPr="00C133DE">
              <w:rPr>
                <w:b/>
                <w:sz w:val="28"/>
                <w:szCs w:val="28"/>
                <w:lang w:val="ro-RO"/>
              </w:rPr>
              <w:t>şi</w:t>
            </w:r>
            <w:proofErr w:type="spellEnd"/>
            <w:r w:rsidR="00015A64" w:rsidRPr="00C133DE">
              <w:rPr>
                <w:b/>
                <w:sz w:val="28"/>
                <w:szCs w:val="28"/>
                <w:lang w:val="ro-RO"/>
              </w:rPr>
              <w:t xml:space="preserve"> completarea </w:t>
            </w:r>
            <w:proofErr w:type="spellStart"/>
            <w:r w:rsidR="00015A64" w:rsidRPr="00C133DE">
              <w:rPr>
                <w:b/>
                <w:sz w:val="28"/>
                <w:szCs w:val="28"/>
                <w:lang w:val="ro-RO"/>
              </w:rPr>
              <w:t>Hotărîrii</w:t>
            </w:r>
            <w:proofErr w:type="spellEnd"/>
            <w:r w:rsidR="00015A64" w:rsidRPr="00C133DE">
              <w:rPr>
                <w:b/>
                <w:sz w:val="28"/>
                <w:szCs w:val="28"/>
                <w:lang w:val="ro-RO"/>
              </w:rPr>
              <w:t xml:space="preserve"> de Guvern nr. 939 din 04.08.2008</w:t>
            </w:r>
            <w:r w:rsidR="00015A64">
              <w:rPr>
                <w:b/>
                <w:sz w:val="28"/>
                <w:szCs w:val="28"/>
                <w:lang w:val="ro-RO"/>
              </w:rPr>
              <w:t>”</w:t>
            </w:r>
          </w:p>
          <w:p w:rsidR="00F33B16" w:rsidRPr="002E7933" w:rsidRDefault="002E7933" w:rsidP="002E7933">
            <w:pPr>
              <w:ind w:firstLine="0"/>
              <w:rPr>
                <w:color w:val="000000"/>
                <w:spacing w:val="4"/>
                <w:sz w:val="28"/>
                <w:szCs w:val="28"/>
                <w:lang w:val="ro-MD" w:eastAsia="ru-RU"/>
              </w:rPr>
            </w:pPr>
            <w:r>
              <w:rPr>
                <w:color w:val="000000"/>
                <w:spacing w:val="4"/>
                <w:sz w:val="28"/>
                <w:szCs w:val="28"/>
                <w:lang w:val="ro-MD" w:eastAsia="ru-RU"/>
              </w:rPr>
              <w:t xml:space="preserve"> </w:t>
            </w:r>
            <w:r w:rsidR="00F33B16" w:rsidRPr="00914285">
              <w:rPr>
                <w:b/>
                <w:iCs/>
                <w:color w:val="000000" w:themeColor="text1"/>
                <w:sz w:val="28"/>
                <w:szCs w:val="28"/>
                <w:lang w:val="ro-MD"/>
              </w:rPr>
              <w:t>COSTURILE MAJORE ŞI BENEFICIILE ANTICIPATE ALE INTERVENŢIEI STATULUI</w:t>
            </w:r>
          </w:p>
          <w:p w:rsidR="00F33B16" w:rsidRPr="00914285" w:rsidRDefault="00F33B16" w:rsidP="006B2D81">
            <w:pPr>
              <w:ind w:firstLine="567"/>
              <w:rPr>
                <w:b/>
                <w:color w:val="000000" w:themeColor="text1"/>
                <w:sz w:val="28"/>
                <w:szCs w:val="28"/>
                <w:lang w:val="ro-MD"/>
              </w:rPr>
            </w:pPr>
            <w:r w:rsidRPr="00914285">
              <w:rPr>
                <w:b/>
                <w:color w:val="000000" w:themeColor="text1"/>
                <w:sz w:val="28"/>
                <w:szCs w:val="28"/>
                <w:lang w:val="ro-MD"/>
              </w:rPr>
              <w:t>Impactul negativ sau costurile intervenţiei statului</w:t>
            </w:r>
          </w:p>
          <w:p w:rsidR="00F33B16" w:rsidRPr="00914285" w:rsidRDefault="00F33B16" w:rsidP="006B2D81">
            <w:pPr>
              <w:pStyle w:val="1"/>
              <w:spacing w:after="0" w:line="240" w:lineRule="auto"/>
              <w:ind w:left="0" w:firstLine="567"/>
              <w:jc w:val="both"/>
              <w:rPr>
                <w:rFonts w:ascii="Times New Roman" w:hAnsi="Times New Roman"/>
                <w:color w:val="000000" w:themeColor="text1"/>
                <w:sz w:val="28"/>
                <w:szCs w:val="28"/>
                <w:lang w:val="ro-MD"/>
              </w:rPr>
            </w:pPr>
            <w:r w:rsidRPr="00914285">
              <w:rPr>
                <w:rFonts w:ascii="Times New Roman" w:hAnsi="Times New Roman"/>
                <w:color w:val="000000" w:themeColor="text1"/>
                <w:sz w:val="28"/>
                <w:szCs w:val="28"/>
                <w:lang w:val="ro-MD"/>
              </w:rPr>
              <w:t>Impacturi negative la etapa elaborării AIR nu au fost identificate. Implementarea prevederilor ce urmează a fi stabilite în prezentul act normativ nu va necesita careva costuri majore suplimentare din partea statului sau agenţilor economici.</w:t>
            </w:r>
          </w:p>
          <w:p w:rsidR="00B17763" w:rsidRDefault="00F33B16" w:rsidP="006B2D81">
            <w:pPr>
              <w:pStyle w:val="ab"/>
              <w:spacing w:before="0" w:beforeAutospacing="0" w:after="0" w:afterAutospacing="0"/>
              <w:ind w:firstLine="567"/>
              <w:jc w:val="both"/>
              <w:rPr>
                <w:b/>
                <w:color w:val="000000" w:themeColor="text1"/>
                <w:sz w:val="28"/>
                <w:szCs w:val="28"/>
                <w:lang w:val="ro-MD"/>
              </w:rPr>
            </w:pPr>
            <w:r w:rsidRPr="00914285">
              <w:rPr>
                <w:b/>
                <w:color w:val="000000" w:themeColor="text1"/>
                <w:sz w:val="28"/>
                <w:szCs w:val="28"/>
                <w:lang w:val="ro-MD"/>
              </w:rPr>
              <w:lastRenderedPageBreak/>
              <w:t>Impacturile pozitive sau beneficiile intervenţiei statului:</w:t>
            </w:r>
          </w:p>
          <w:p w:rsidR="00C243F4" w:rsidRPr="00CC23BA" w:rsidRDefault="00B17763" w:rsidP="00CC23BA">
            <w:pPr>
              <w:pStyle w:val="ab"/>
              <w:numPr>
                <w:ilvl w:val="0"/>
                <w:numId w:val="7"/>
              </w:numPr>
              <w:spacing w:before="0" w:beforeAutospacing="0" w:after="0" w:afterAutospacing="0"/>
              <w:jc w:val="both"/>
              <w:rPr>
                <w:b/>
                <w:sz w:val="28"/>
                <w:szCs w:val="28"/>
                <w:lang w:val="ro-MD"/>
              </w:rPr>
            </w:pPr>
            <w:r w:rsidRPr="00CC23BA">
              <w:rPr>
                <w:spacing w:val="4"/>
                <w:sz w:val="28"/>
                <w:szCs w:val="28"/>
                <w:lang w:val="ro-MD"/>
              </w:rPr>
              <w:t>Protecţia teritoriului ţării faţă de bolile infecţioase aviare,</w:t>
            </w:r>
          </w:p>
          <w:p w:rsidR="00CF233A" w:rsidRPr="00CC23BA" w:rsidRDefault="00F33B16" w:rsidP="00CC23BA">
            <w:pPr>
              <w:pStyle w:val="BodyText1"/>
              <w:numPr>
                <w:ilvl w:val="0"/>
                <w:numId w:val="7"/>
              </w:numPr>
              <w:tabs>
                <w:tab w:val="left" w:pos="567"/>
              </w:tabs>
              <w:autoSpaceDE/>
              <w:autoSpaceDN w:val="0"/>
              <w:spacing w:after="0"/>
              <w:rPr>
                <w:rFonts w:eastAsiaTheme="minorHAnsi"/>
                <w:sz w:val="28"/>
                <w:szCs w:val="28"/>
                <w:lang w:val="ro-MD" w:eastAsia="en-US"/>
              </w:rPr>
            </w:pPr>
            <w:r w:rsidRPr="00CC23BA">
              <w:rPr>
                <w:rFonts w:eastAsiaTheme="minorHAnsi"/>
                <w:sz w:val="28"/>
                <w:szCs w:val="28"/>
                <w:lang w:val="ro-MD" w:eastAsia="en-US"/>
              </w:rPr>
              <w:t>garant</w:t>
            </w:r>
            <w:r w:rsidR="00F53F8B" w:rsidRPr="00CC23BA">
              <w:rPr>
                <w:rFonts w:eastAsiaTheme="minorHAnsi"/>
                <w:sz w:val="28"/>
                <w:szCs w:val="28"/>
                <w:lang w:val="ro-MD" w:eastAsia="en-US"/>
              </w:rPr>
              <w:t>area unui nivel înalt de protecţie a sănătăţii umane, sănătăţii animalelor ş</w:t>
            </w:r>
            <w:r w:rsidRPr="00CC23BA">
              <w:rPr>
                <w:rFonts w:eastAsiaTheme="minorHAnsi"/>
                <w:sz w:val="28"/>
                <w:szCs w:val="28"/>
                <w:lang w:val="ro-MD" w:eastAsia="en-US"/>
              </w:rPr>
              <w:t>i a mediului, asigur</w:t>
            </w:r>
            <w:r w:rsidR="00F53F8B" w:rsidRPr="00CC23BA">
              <w:rPr>
                <w:rFonts w:eastAsiaTheme="minorHAnsi"/>
                <w:sz w:val="28"/>
                <w:szCs w:val="28"/>
                <w:lang w:val="ro-MD" w:eastAsia="en-US"/>
              </w:rPr>
              <w:t>ând un nivel ridicat de siguranţ</w:t>
            </w:r>
            <w:r w:rsidRPr="00CC23BA">
              <w:rPr>
                <w:rFonts w:eastAsiaTheme="minorHAnsi"/>
                <w:sz w:val="28"/>
                <w:szCs w:val="28"/>
                <w:lang w:val="ro-MD" w:eastAsia="en-US"/>
              </w:rPr>
              <w:t>ă a</w:t>
            </w:r>
            <w:r w:rsidR="00AF0319" w:rsidRPr="00CC23BA">
              <w:rPr>
                <w:rFonts w:eastAsiaTheme="minorHAnsi"/>
                <w:sz w:val="28"/>
                <w:szCs w:val="28"/>
                <w:lang w:val="ro-MD" w:eastAsia="en-US"/>
              </w:rPr>
              <w:t xml:space="preserve"> sectorului avicol.</w:t>
            </w:r>
          </w:p>
          <w:p w:rsidR="00C243F4" w:rsidRPr="00CC23BA" w:rsidRDefault="00C243F4" w:rsidP="00CC23BA">
            <w:pPr>
              <w:pStyle w:val="a9"/>
              <w:numPr>
                <w:ilvl w:val="0"/>
                <w:numId w:val="7"/>
              </w:numPr>
              <w:rPr>
                <w:spacing w:val="4"/>
                <w:sz w:val="28"/>
                <w:szCs w:val="28"/>
                <w:lang w:val="ro-MD" w:eastAsia="ru-RU"/>
              </w:rPr>
            </w:pPr>
            <w:r w:rsidRPr="00CC23BA">
              <w:rPr>
                <w:spacing w:val="4"/>
                <w:sz w:val="28"/>
                <w:szCs w:val="28"/>
                <w:lang w:val="ro-MD" w:eastAsia="ru-RU"/>
              </w:rPr>
              <w:t>Prevenirea transmiterii de boli de la animale la om.</w:t>
            </w:r>
          </w:p>
          <w:p w:rsidR="00442CB0" w:rsidRPr="00CC23BA" w:rsidRDefault="00B17763" w:rsidP="00CC23BA">
            <w:pPr>
              <w:pStyle w:val="BodyText1"/>
              <w:numPr>
                <w:ilvl w:val="0"/>
                <w:numId w:val="7"/>
              </w:numPr>
              <w:tabs>
                <w:tab w:val="left" w:pos="567"/>
              </w:tabs>
              <w:autoSpaceDE/>
              <w:autoSpaceDN w:val="0"/>
              <w:spacing w:after="0"/>
              <w:rPr>
                <w:rFonts w:eastAsiaTheme="minorHAnsi"/>
                <w:sz w:val="28"/>
                <w:szCs w:val="28"/>
                <w:lang w:val="ro-MD" w:eastAsia="en-US"/>
              </w:rPr>
            </w:pPr>
            <w:r w:rsidRPr="00CC23BA">
              <w:rPr>
                <w:spacing w:val="4"/>
                <w:sz w:val="28"/>
                <w:szCs w:val="28"/>
                <w:lang w:val="ro-MD" w:eastAsia="ru-RU"/>
              </w:rPr>
              <w:t>Asigurarea trasabilităţii animalelor vii, materialui germinativ de origine animală, produselor şi subproduselor supuse supravegherii şi controlului sanitar-veterinar</w:t>
            </w:r>
          </w:p>
          <w:p w:rsidR="00CF233A" w:rsidRPr="00914285" w:rsidRDefault="0059523A" w:rsidP="00015A64">
            <w:pPr>
              <w:pStyle w:val="BodyText1"/>
              <w:tabs>
                <w:tab w:val="left" w:pos="567"/>
              </w:tabs>
              <w:autoSpaceDE/>
              <w:autoSpaceDN w:val="0"/>
              <w:spacing w:after="0"/>
              <w:rPr>
                <w:rFonts w:eastAsiaTheme="minorHAnsi"/>
                <w:sz w:val="28"/>
                <w:szCs w:val="28"/>
                <w:lang w:val="ro-MD" w:eastAsia="en-US"/>
              </w:rPr>
            </w:pPr>
            <w:r>
              <w:rPr>
                <w:b/>
                <w:color w:val="000000" w:themeColor="text1"/>
                <w:sz w:val="28"/>
                <w:szCs w:val="28"/>
                <w:lang w:val="ro-RO"/>
              </w:rPr>
              <w:t xml:space="preserve">        </w:t>
            </w:r>
            <w:r w:rsidR="00CF233A" w:rsidRPr="00914285">
              <w:rPr>
                <w:b/>
                <w:color w:val="000000" w:themeColor="text1"/>
                <w:sz w:val="28"/>
                <w:szCs w:val="28"/>
                <w:lang w:val="ro-RO"/>
              </w:rPr>
              <w:t>Costurile majore şi beneficiile anticipate ale intervenţiei statului</w:t>
            </w:r>
          </w:p>
          <w:p w:rsidR="007F2B57" w:rsidRPr="00015A64" w:rsidRDefault="007F2B57" w:rsidP="00015A64">
            <w:pPr>
              <w:pStyle w:val="Default"/>
              <w:jc w:val="both"/>
              <w:rPr>
                <w:rFonts w:ascii="Times New Roman" w:hAnsi="Times New Roman" w:cs="Times New Roman"/>
                <w:b/>
                <w:sz w:val="28"/>
                <w:szCs w:val="28"/>
                <w:lang w:val="ro-RO"/>
              </w:rPr>
            </w:pPr>
            <w:r w:rsidRPr="00914285">
              <w:rPr>
                <w:color w:val="000000" w:themeColor="text1"/>
                <w:sz w:val="28"/>
                <w:szCs w:val="28"/>
                <w:lang w:val="ro-RO"/>
              </w:rPr>
              <w:t xml:space="preserve">Urmare a implementării proiectului </w:t>
            </w:r>
            <w:proofErr w:type="spellStart"/>
            <w:r w:rsidRPr="00914285">
              <w:rPr>
                <w:color w:val="000000" w:themeColor="text1"/>
                <w:sz w:val="28"/>
                <w:szCs w:val="28"/>
                <w:lang w:val="ro-RO"/>
              </w:rPr>
              <w:t>Hotărîrii</w:t>
            </w:r>
            <w:proofErr w:type="spellEnd"/>
            <w:r w:rsidRPr="00914285">
              <w:rPr>
                <w:color w:val="000000" w:themeColor="text1"/>
                <w:sz w:val="28"/>
                <w:szCs w:val="28"/>
                <w:lang w:val="ro-RO"/>
              </w:rPr>
              <w:t xml:space="preserve"> Guvernului</w:t>
            </w:r>
            <w:r w:rsidR="00015A64" w:rsidRPr="00C133DE">
              <w:rPr>
                <w:b/>
                <w:sz w:val="28"/>
                <w:szCs w:val="28"/>
                <w:lang w:val="ro-RO"/>
              </w:rPr>
              <w:t xml:space="preserve"> </w:t>
            </w:r>
            <w:r w:rsidR="00015A64">
              <w:rPr>
                <w:b/>
                <w:sz w:val="28"/>
                <w:szCs w:val="28"/>
                <w:lang w:val="ro-RO"/>
              </w:rPr>
              <w:t>„P</w:t>
            </w:r>
            <w:r w:rsidR="00015A64" w:rsidRPr="00C133DE">
              <w:rPr>
                <w:b/>
                <w:sz w:val="28"/>
                <w:szCs w:val="28"/>
                <w:lang w:val="ro-RO"/>
              </w:rPr>
              <w:t xml:space="preserve">entru  modificarea </w:t>
            </w:r>
            <w:proofErr w:type="spellStart"/>
            <w:r w:rsidR="00015A64" w:rsidRPr="00C133DE">
              <w:rPr>
                <w:b/>
                <w:sz w:val="28"/>
                <w:szCs w:val="28"/>
                <w:lang w:val="ro-RO"/>
              </w:rPr>
              <w:t>şi</w:t>
            </w:r>
            <w:proofErr w:type="spellEnd"/>
            <w:r w:rsidR="00015A64" w:rsidRPr="00C133DE">
              <w:rPr>
                <w:b/>
                <w:sz w:val="28"/>
                <w:szCs w:val="28"/>
                <w:lang w:val="ro-RO"/>
              </w:rPr>
              <w:t xml:space="preserve"> completarea </w:t>
            </w:r>
            <w:proofErr w:type="spellStart"/>
            <w:r w:rsidR="00015A64" w:rsidRPr="00C133DE">
              <w:rPr>
                <w:b/>
                <w:sz w:val="28"/>
                <w:szCs w:val="28"/>
                <w:lang w:val="ro-RO"/>
              </w:rPr>
              <w:t>Hotărîrii</w:t>
            </w:r>
            <w:proofErr w:type="spellEnd"/>
            <w:r w:rsidR="00015A64" w:rsidRPr="00C133DE">
              <w:rPr>
                <w:b/>
                <w:sz w:val="28"/>
                <w:szCs w:val="28"/>
                <w:lang w:val="ro-RO"/>
              </w:rPr>
              <w:t xml:space="preserve"> de Guvern nr. 939 din 04.08.2008</w:t>
            </w:r>
            <w:r w:rsidR="00015A64">
              <w:rPr>
                <w:b/>
                <w:sz w:val="28"/>
                <w:szCs w:val="28"/>
                <w:lang w:val="ro-RO"/>
              </w:rPr>
              <w:t>”</w:t>
            </w:r>
            <w:r w:rsidRPr="00914285">
              <w:rPr>
                <w:bCs/>
                <w:color w:val="000000" w:themeColor="text1"/>
                <w:sz w:val="28"/>
                <w:szCs w:val="28"/>
                <w:lang w:val="ro-RO"/>
              </w:rPr>
              <w:t>,</w:t>
            </w:r>
            <w:r w:rsidRPr="00914285">
              <w:rPr>
                <w:color w:val="000000" w:themeColor="text1"/>
                <w:sz w:val="28"/>
                <w:szCs w:val="28"/>
                <w:lang w:val="ro-RO"/>
              </w:rPr>
              <w:t xml:space="preserve"> nu sunt anticipate careva impacturi negative pe termen lung din punct de</w:t>
            </w:r>
            <w:r w:rsidRPr="00ED789E">
              <w:rPr>
                <w:color w:val="000000" w:themeColor="text1"/>
                <w:sz w:val="28"/>
                <w:szCs w:val="28"/>
                <w:lang w:val="ro-RO"/>
              </w:rPr>
              <w:t xml:space="preserve"> vedere economic, </w:t>
            </w:r>
            <w:proofErr w:type="spellStart"/>
            <w:r w:rsidRPr="00ED789E">
              <w:rPr>
                <w:color w:val="000000" w:themeColor="text1"/>
                <w:sz w:val="28"/>
                <w:szCs w:val="28"/>
                <w:lang w:val="ro-RO"/>
              </w:rPr>
              <w:t>atît</w:t>
            </w:r>
            <w:proofErr w:type="spellEnd"/>
            <w:r w:rsidRPr="00ED789E">
              <w:rPr>
                <w:color w:val="000000" w:themeColor="text1"/>
                <w:sz w:val="28"/>
                <w:szCs w:val="28"/>
                <w:lang w:val="ro-RO"/>
              </w:rPr>
              <w:t xml:space="preserve"> pentru </w:t>
            </w:r>
            <w:r w:rsidRPr="00ED789E">
              <w:rPr>
                <w:sz w:val="28"/>
                <w:szCs w:val="28"/>
                <w:lang w:val="ro-RO"/>
              </w:rPr>
              <w:t xml:space="preserve">operatorii economici </w:t>
            </w:r>
            <w:r w:rsidRPr="00ED789E">
              <w:rPr>
                <w:rFonts w:ascii="Cambria Math" w:hAnsi="Cambria Math" w:cs="Cambria Math"/>
                <w:sz w:val="28"/>
                <w:szCs w:val="28"/>
                <w:lang w:val="ro-RO"/>
              </w:rPr>
              <w:t>ș</w:t>
            </w:r>
            <w:r w:rsidRPr="00ED789E">
              <w:rPr>
                <w:sz w:val="28"/>
                <w:szCs w:val="28"/>
                <w:lang w:val="ro-RO"/>
              </w:rPr>
              <w:t>i institu</w:t>
            </w:r>
            <w:r w:rsidRPr="00ED789E">
              <w:rPr>
                <w:rFonts w:ascii="Cambria Math" w:hAnsi="Cambria Math" w:cs="Cambria Math"/>
                <w:sz w:val="28"/>
                <w:szCs w:val="28"/>
                <w:lang w:val="ro-RO"/>
              </w:rPr>
              <w:t>ț</w:t>
            </w:r>
            <w:r w:rsidRPr="00ED789E">
              <w:rPr>
                <w:sz w:val="28"/>
                <w:szCs w:val="28"/>
                <w:lang w:val="ro-RO"/>
              </w:rPr>
              <w:t>iile de cercetare</w:t>
            </w:r>
            <w:r w:rsidRPr="00ED789E">
              <w:rPr>
                <w:color w:val="000000" w:themeColor="text1"/>
                <w:sz w:val="28"/>
                <w:szCs w:val="28"/>
                <w:lang w:val="ro-RO"/>
              </w:rPr>
              <w:t xml:space="preserve"> de pe </w:t>
            </w:r>
            <w:proofErr w:type="spellStart"/>
            <w:r w:rsidRPr="00ED789E">
              <w:rPr>
                <w:color w:val="000000" w:themeColor="text1"/>
                <w:sz w:val="28"/>
                <w:szCs w:val="28"/>
                <w:lang w:val="ro-RO"/>
              </w:rPr>
              <w:t>piaţa</w:t>
            </w:r>
            <w:proofErr w:type="spellEnd"/>
            <w:r w:rsidRPr="00ED789E">
              <w:rPr>
                <w:color w:val="000000" w:themeColor="text1"/>
                <w:sz w:val="28"/>
                <w:szCs w:val="28"/>
                <w:lang w:val="ro-RO"/>
              </w:rPr>
              <w:t xml:space="preserve"> internă </w:t>
            </w:r>
            <w:proofErr w:type="spellStart"/>
            <w:r w:rsidRPr="00ED789E">
              <w:rPr>
                <w:color w:val="000000" w:themeColor="text1"/>
                <w:sz w:val="28"/>
                <w:szCs w:val="28"/>
                <w:lang w:val="ro-RO"/>
              </w:rPr>
              <w:t>cît</w:t>
            </w:r>
            <w:proofErr w:type="spellEnd"/>
            <w:r w:rsidRPr="00ED789E">
              <w:rPr>
                <w:color w:val="000000" w:themeColor="text1"/>
                <w:sz w:val="28"/>
                <w:szCs w:val="28"/>
                <w:lang w:val="ro-RO"/>
              </w:rPr>
              <w:t xml:space="preserve"> </w:t>
            </w:r>
            <w:proofErr w:type="spellStart"/>
            <w:r w:rsidRPr="00ED789E">
              <w:rPr>
                <w:color w:val="000000" w:themeColor="text1"/>
                <w:sz w:val="28"/>
                <w:szCs w:val="28"/>
                <w:lang w:val="ro-RO"/>
              </w:rPr>
              <w:t>şi</w:t>
            </w:r>
            <w:proofErr w:type="spellEnd"/>
            <w:r w:rsidRPr="00ED789E">
              <w:rPr>
                <w:color w:val="000000" w:themeColor="text1"/>
                <w:sz w:val="28"/>
                <w:szCs w:val="28"/>
                <w:lang w:val="ro-RO"/>
              </w:rPr>
              <w:t xml:space="preserve"> pentru popula</w:t>
            </w:r>
            <w:r w:rsidRPr="00ED789E">
              <w:rPr>
                <w:rFonts w:ascii="Cambria Math" w:hAnsi="Cambria Math" w:cs="Cambria Math"/>
                <w:color w:val="000000" w:themeColor="text1"/>
                <w:sz w:val="28"/>
                <w:szCs w:val="28"/>
                <w:lang w:val="ro-RO"/>
              </w:rPr>
              <w:t>ț</w:t>
            </w:r>
            <w:r w:rsidRPr="00ED789E">
              <w:rPr>
                <w:color w:val="000000" w:themeColor="text1"/>
                <w:sz w:val="28"/>
                <w:szCs w:val="28"/>
                <w:lang w:val="ro-RO"/>
              </w:rPr>
              <w:t>ie. Totodată, de menţionat faptul că statul nu va suporta cheltuieli suplimentare la implementarea proiectului.</w:t>
            </w:r>
          </w:p>
          <w:p w:rsidR="00F33B16" w:rsidRPr="00F0705A" w:rsidRDefault="009C3201" w:rsidP="006B2D81">
            <w:pPr>
              <w:pStyle w:val="ab"/>
              <w:spacing w:before="0" w:beforeAutospacing="0" w:after="0" w:afterAutospacing="0"/>
              <w:ind w:firstLine="567"/>
              <w:jc w:val="both"/>
              <w:rPr>
                <w:b/>
                <w:color w:val="000000" w:themeColor="text1"/>
                <w:sz w:val="28"/>
                <w:szCs w:val="28"/>
                <w:lang w:val="ro-MD"/>
              </w:rPr>
            </w:pPr>
            <w:r>
              <w:rPr>
                <w:b/>
                <w:color w:val="000000" w:themeColor="text1"/>
                <w:sz w:val="28"/>
                <w:szCs w:val="28"/>
                <w:lang w:val="ro-MD"/>
              </w:rPr>
              <w:t>Concluzii (Sumar)</w:t>
            </w:r>
          </w:p>
          <w:p w:rsidR="007A166C" w:rsidRPr="005920BD" w:rsidRDefault="007A166C" w:rsidP="007A166C">
            <w:pPr>
              <w:ind w:firstLine="567"/>
              <w:rPr>
                <w:color w:val="000000" w:themeColor="text1"/>
                <w:sz w:val="28"/>
                <w:szCs w:val="28"/>
                <w:lang w:val="ro-RO"/>
              </w:rPr>
            </w:pPr>
            <w:r w:rsidRPr="00ED789E">
              <w:rPr>
                <w:color w:val="000000" w:themeColor="text1"/>
                <w:sz w:val="28"/>
                <w:szCs w:val="28"/>
                <w:lang w:val="ro-RO"/>
              </w:rPr>
              <w:t>În urma analizei anterioare putem menţiona că opţiunea II va oferi cele mai mari beneficii şi avantaje economice, politice şi sociale. Astfel, se optează pentru varianta nr.II, care răspunde criteriului de planificare a unei reglementări bune, clare atît pentru comercianţi cît şi pentru protec</w:t>
            </w:r>
            <w:r w:rsidRPr="00ED789E">
              <w:rPr>
                <w:rFonts w:ascii="Cambria Math" w:hAnsi="Cambria Math" w:cs="Cambria Math"/>
                <w:color w:val="000000" w:themeColor="text1"/>
                <w:sz w:val="28"/>
                <w:szCs w:val="28"/>
                <w:lang w:val="ro-RO"/>
              </w:rPr>
              <w:t>ț</w:t>
            </w:r>
            <w:r w:rsidRPr="00ED789E">
              <w:rPr>
                <w:color w:val="000000" w:themeColor="text1"/>
                <w:sz w:val="28"/>
                <w:szCs w:val="28"/>
                <w:lang w:val="ro-RO"/>
              </w:rPr>
              <w:t>ia sănătă</w:t>
            </w:r>
            <w:r w:rsidRPr="00ED789E">
              <w:rPr>
                <w:rFonts w:ascii="Cambria Math" w:hAnsi="Cambria Math" w:cs="Cambria Math"/>
                <w:color w:val="000000" w:themeColor="text1"/>
                <w:sz w:val="28"/>
                <w:szCs w:val="28"/>
                <w:lang w:val="ro-RO"/>
              </w:rPr>
              <w:t>ț</w:t>
            </w:r>
            <w:r w:rsidRPr="00ED789E">
              <w:rPr>
                <w:color w:val="000000" w:themeColor="text1"/>
                <w:sz w:val="28"/>
                <w:szCs w:val="28"/>
                <w:lang w:val="ro-RO"/>
              </w:rPr>
              <w:t xml:space="preserve">ii umane </w:t>
            </w:r>
            <w:r w:rsidRPr="00ED789E">
              <w:rPr>
                <w:rFonts w:ascii="Cambria Math" w:hAnsi="Cambria Math" w:cs="Cambria Math"/>
                <w:color w:val="000000" w:themeColor="text1"/>
                <w:sz w:val="28"/>
                <w:szCs w:val="28"/>
                <w:lang w:val="ro-RO"/>
              </w:rPr>
              <w:t>ș</w:t>
            </w:r>
            <w:r w:rsidRPr="00ED789E">
              <w:rPr>
                <w:color w:val="000000" w:themeColor="text1"/>
                <w:sz w:val="28"/>
                <w:szCs w:val="28"/>
                <w:lang w:val="ro-RO"/>
              </w:rPr>
              <w:t>i sănătă</w:t>
            </w:r>
            <w:r w:rsidRPr="00ED789E">
              <w:rPr>
                <w:rFonts w:ascii="Cambria Math" w:hAnsi="Cambria Math" w:cs="Cambria Math"/>
                <w:color w:val="000000" w:themeColor="text1"/>
                <w:sz w:val="28"/>
                <w:szCs w:val="28"/>
                <w:lang w:val="ro-RO"/>
              </w:rPr>
              <w:t>ț</w:t>
            </w:r>
            <w:r w:rsidRPr="00ED789E">
              <w:rPr>
                <w:color w:val="000000" w:themeColor="text1"/>
                <w:sz w:val="28"/>
                <w:szCs w:val="28"/>
                <w:lang w:val="ro-RO"/>
              </w:rPr>
              <w:t>ii animalelor</w:t>
            </w:r>
            <w:r w:rsidR="003F021F">
              <w:rPr>
                <w:color w:val="000000" w:themeColor="text1"/>
                <w:sz w:val="28"/>
                <w:szCs w:val="28"/>
                <w:lang w:val="ro-RO"/>
              </w:rPr>
              <w:t>.</w:t>
            </w:r>
          </w:p>
          <w:p w:rsidR="00F33B16" w:rsidRDefault="0059523A" w:rsidP="006B2D81">
            <w:pPr>
              <w:ind w:firstLine="0"/>
              <w:rPr>
                <w:b/>
                <w:bCs/>
                <w:sz w:val="28"/>
                <w:szCs w:val="28"/>
                <w:lang w:val="ro-MD" w:eastAsia="ja-JP"/>
              </w:rPr>
            </w:pPr>
            <w:r>
              <w:rPr>
                <w:b/>
                <w:bCs/>
                <w:sz w:val="28"/>
                <w:szCs w:val="28"/>
                <w:lang w:val="ro-MD" w:eastAsia="ja-JP"/>
              </w:rPr>
              <w:t xml:space="preserve">        </w:t>
            </w:r>
            <w:r w:rsidR="00FE4ECE" w:rsidRPr="00FE4ECE">
              <w:rPr>
                <w:b/>
                <w:bCs/>
                <w:sz w:val="28"/>
                <w:szCs w:val="28"/>
                <w:lang w:val="ro-MD" w:eastAsia="ja-JP"/>
              </w:rPr>
              <w:t>Recomandări</w:t>
            </w:r>
          </w:p>
          <w:p w:rsidR="00FE4ECE" w:rsidRDefault="0054368F" w:rsidP="006B2D81">
            <w:pPr>
              <w:ind w:firstLine="0"/>
              <w:rPr>
                <w:color w:val="000000" w:themeColor="text1"/>
                <w:sz w:val="28"/>
                <w:szCs w:val="28"/>
                <w:lang w:val="ro-RO"/>
              </w:rPr>
            </w:pPr>
            <w:r>
              <w:rPr>
                <w:color w:val="000000" w:themeColor="text1"/>
                <w:sz w:val="28"/>
                <w:szCs w:val="28"/>
                <w:lang w:val="ro-RO"/>
              </w:rPr>
              <w:t xml:space="preserve">        </w:t>
            </w:r>
            <w:r w:rsidR="00FE4ECE" w:rsidRPr="00ED789E">
              <w:rPr>
                <w:color w:val="000000" w:themeColor="text1"/>
                <w:sz w:val="28"/>
                <w:szCs w:val="28"/>
                <w:lang w:val="ro-RO"/>
              </w:rPr>
              <w:t xml:space="preserve">Analiza impactului de reglementare recomandă întreprinderea alternativei a doua, justificată </w:t>
            </w:r>
            <w:r w:rsidR="006B6A85">
              <w:rPr>
                <w:color w:val="000000" w:themeColor="text1"/>
                <w:sz w:val="28"/>
                <w:szCs w:val="28"/>
                <w:lang w:val="ro-RO"/>
              </w:rPr>
              <w:t>prin instituirea cadrului legal</w:t>
            </w:r>
            <w:r w:rsidR="007A166C">
              <w:rPr>
                <w:color w:val="000000" w:themeColor="text1"/>
                <w:sz w:val="28"/>
                <w:szCs w:val="28"/>
                <w:lang w:val="ro-RO"/>
              </w:rPr>
              <w:t xml:space="preserve"> </w:t>
            </w:r>
            <w:r w:rsidR="00FE4ECE" w:rsidRPr="00ED789E">
              <w:rPr>
                <w:color w:val="000000" w:themeColor="text1"/>
                <w:sz w:val="28"/>
                <w:szCs w:val="28"/>
                <w:lang w:val="ro-RO"/>
              </w:rPr>
              <w:t>complet care va contribui la realizarea politici</w:t>
            </w:r>
            <w:r w:rsidR="00FE4ECE">
              <w:rPr>
                <w:color w:val="000000" w:themeColor="text1"/>
                <w:sz w:val="28"/>
                <w:szCs w:val="28"/>
                <w:lang w:val="ro-RO"/>
              </w:rPr>
              <w:t>i de protecţie</w:t>
            </w:r>
            <w:r w:rsidR="00FE4ECE" w:rsidRPr="00ED789E">
              <w:rPr>
                <w:color w:val="000000" w:themeColor="text1"/>
                <w:sz w:val="28"/>
                <w:szCs w:val="28"/>
                <w:lang w:val="ro-RO"/>
              </w:rPr>
              <w:t xml:space="preserve"> a sănatăţii publice şi animale</w:t>
            </w:r>
            <w:r w:rsidR="002C18CF">
              <w:rPr>
                <w:color w:val="000000" w:themeColor="text1"/>
                <w:sz w:val="28"/>
                <w:szCs w:val="28"/>
                <w:lang w:val="ro-RO"/>
              </w:rPr>
              <w:t>.</w:t>
            </w:r>
          </w:p>
          <w:p w:rsidR="00FE4ECE" w:rsidRPr="005106EB" w:rsidRDefault="002C18CF" w:rsidP="006B2D81">
            <w:pPr>
              <w:ind w:firstLine="0"/>
              <w:rPr>
                <w:b/>
                <w:bCs/>
                <w:sz w:val="28"/>
                <w:szCs w:val="28"/>
                <w:lang w:eastAsia="ja-JP"/>
              </w:rPr>
            </w:pPr>
            <w:r w:rsidRPr="00ED789E">
              <w:rPr>
                <w:color w:val="000000" w:themeColor="text1"/>
                <w:sz w:val="28"/>
                <w:szCs w:val="28"/>
                <w:lang w:val="ro-RO"/>
              </w:rPr>
              <w:t xml:space="preserve">În contextul celor expuse, Ministerul Agriculturii </w:t>
            </w:r>
            <w:proofErr w:type="spellStart"/>
            <w:r w:rsidRPr="00ED789E">
              <w:rPr>
                <w:color w:val="000000" w:themeColor="text1"/>
                <w:sz w:val="28"/>
                <w:szCs w:val="28"/>
                <w:lang w:val="ro-RO"/>
              </w:rPr>
              <w:t>şi</w:t>
            </w:r>
            <w:proofErr w:type="spellEnd"/>
            <w:r w:rsidRPr="00ED789E">
              <w:rPr>
                <w:color w:val="000000" w:themeColor="text1"/>
                <w:sz w:val="28"/>
                <w:szCs w:val="28"/>
                <w:lang w:val="ro-RO"/>
              </w:rPr>
              <w:t xml:space="preserve"> Industriei Alimentare propune elaborarea </w:t>
            </w:r>
            <w:proofErr w:type="spellStart"/>
            <w:r w:rsidRPr="00ED789E">
              <w:rPr>
                <w:color w:val="000000" w:themeColor="text1"/>
                <w:sz w:val="28"/>
                <w:szCs w:val="28"/>
                <w:lang w:val="ro-RO"/>
              </w:rPr>
              <w:t>şi</w:t>
            </w:r>
            <w:proofErr w:type="spellEnd"/>
            <w:r w:rsidRPr="00ED789E">
              <w:rPr>
                <w:color w:val="000000" w:themeColor="text1"/>
                <w:sz w:val="28"/>
                <w:szCs w:val="28"/>
                <w:lang w:val="ro-RO"/>
              </w:rPr>
              <w:t xml:space="preserve"> aprobarea </w:t>
            </w:r>
            <w:r w:rsidRPr="00ED789E">
              <w:rPr>
                <w:i/>
                <w:color w:val="000000" w:themeColor="text1"/>
                <w:sz w:val="28"/>
                <w:szCs w:val="28"/>
                <w:lang w:val="ro-RO"/>
              </w:rPr>
              <w:t xml:space="preserve">proiectului </w:t>
            </w:r>
            <w:proofErr w:type="spellStart"/>
            <w:r w:rsidRPr="00164959">
              <w:rPr>
                <w:i/>
                <w:sz w:val="28"/>
                <w:szCs w:val="28"/>
              </w:rPr>
              <w:t>Hotărîrii</w:t>
            </w:r>
            <w:proofErr w:type="spellEnd"/>
            <w:r w:rsidRPr="00164959">
              <w:rPr>
                <w:i/>
                <w:sz w:val="28"/>
                <w:szCs w:val="28"/>
              </w:rPr>
              <w:t xml:space="preserve"> de </w:t>
            </w:r>
            <w:proofErr w:type="spellStart"/>
            <w:r w:rsidRPr="00164959">
              <w:rPr>
                <w:i/>
                <w:sz w:val="28"/>
                <w:szCs w:val="28"/>
              </w:rPr>
              <w:t>Guvern</w:t>
            </w:r>
            <w:proofErr w:type="spellEnd"/>
            <w:r w:rsidRPr="00164959">
              <w:rPr>
                <w:i/>
                <w:sz w:val="28"/>
                <w:szCs w:val="28"/>
              </w:rPr>
              <w:t xml:space="preserve"> </w:t>
            </w:r>
            <w:r w:rsidRPr="0059523A">
              <w:rPr>
                <w:i/>
                <w:sz w:val="28"/>
                <w:szCs w:val="28"/>
              </w:rPr>
              <w:t>„</w:t>
            </w:r>
            <w:r w:rsidRPr="0059523A">
              <w:rPr>
                <w:rStyle w:val="do1"/>
                <w:i/>
                <w:sz w:val="28"/>
                <w:szCs w:val="28"/>
                <w:lang w:val="ro-MD"/>
              </w:rPr>
              <w:t xml:space="preserve"> </w:t>
            </w:r>
            <w:r w:rsidRPr="0059523A">
              <w:rPr>
                <w:rStyle w:val="do1"/>
                <w:b w:val="0"/>
                <w:i/>
                <w:sz w:val="28"/>
                <w:szCs w:val="28"/>
                <w:lang w:val="ro-MD"/>
              </w:rPr>
              <w:t>Cu privire la aprobarea Normei sanitar-veterinare importul şi tranzitul păsărilor de curte şi produselor de pasăre, precum şi a cerinţelor de certificare sanitar-veterinară”</w:t>
            </w:r>
            <w:r w:rsidR="0059523A" w:rsidRPr="0059523A">
              <w:rPr>
                <w:b/>
                <w:bCs/>
                <w:i/>
                <w:sz w:val="28"/>
                <w:szCs w:val="28"/>
              </w:rPr>
              <w:t>.</w:t>
            </w:r>
          </w:p>
        </w:tc>
      </w:tr>
      <w:tr w:rsidR="00F33B16" w:rsidRPr="00F0705A" w:rsidTr="003579A1">
        <w:trPr>
          <w:trHeight w:val="170"/>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lastRenderedPageBreak/>
              <w:t>6. Implementarea şi monitorizarea (se completează pentru analiza complexă)</w:t>
            </w:r>
          </w:p>
        </w:tc>
      </w:tr>
      <w:tr w:rsidR="00F33B16" w:rsidRPr="00F0705A" w:rsidTr="003579A1">
        <w:trPr>
          <w:trHeight w:val="107"/>
        </w:trPr>
        <w:tc>
          <w:tcPr>
            <w:tcW w:w="9576" w:type="dxa"/>
            <w:gridSpan w:val="2"/>
          </w:tcPr>
          <w:p w:rsidR="00F33B16" w:rsidRDefault="00F33B16" w:rsidP="006B2D81">
            <w:pPr>
              <w:ind w:firstLine="0"/>
              <w:rPr>
                <w:bCs/>
                <w:sz w:val="28"/>
                <w:szCs w:val="28"/>
                <w:lang w:val="ro-MD" w:eastAsia="ja-JP"/>
              </w:rPr>
            </w:pPr>
            <w:r w:rsidRPr="00F0705A">
              <w:rPr>
                <w:bCs/>
                <w:sz w:val="28"/>
                <w:szCs w:val="28"/>
                <w:lang w:val="ro-MD" w:eastAsia="ja-JP"/>
              </w:rPr>
              <w:t>Ne aplicabil</w:t>
            </w:r>
          </w:p>
          <w:p w:rsidR="002E7933" w:rsidRPr="00F0705A" w:rsidRDefault="002E7933" w:rsidP="006B2D81">
            <w:pPr>
              <w:ind w:firstLine="0"/>
              <w:rPr>
                <w:bCs/>
                <w:sz w:val="28"/>
                <w:szCs w:val="28"/>
                <w:lang w:val="ro-MD" w:eastAsia="ja-JP"/>
              </w:rPr>
            </w:pPr>
          </w:p>
        </w:tc>
      </w:tr>
      <w:tr w:rsidR="00F33B16" w:rsidRPr="00F0705A" w:rsidTr="003579A1">
        <w:trPr>
          <w:trHeight w:val="178"/>
        </w:trPr>
        <w:tc>
          <w:tcPr>
            <w:tcW w:w="9576" w:type="dxa"/>
            <w:gridSpan w:val="2"/>
          </w:tcPr>
          <w:p w:rsidR="00F33B16" w:rsidRPr="00F0705A" w:rsidRDefault="00F33B16" w:rsidP="006B2D81">
            <w:pPr>
              <w:ind w:firstLine="0"/>
              <w:rPr>
                <w:b/>
                <w:bCs/>
                <w:sz w:val="28"/>
                <w:szCs w:val="28"/>
                <w:lang w:val="ro-MD" w:eastAsia="ja-JP"/>
              </w:rPr>
            </w:pPr>
            <w:r w:rsidRPr="00F0705A">
              <w:rPr>
                <w:b/>
                <w:bCs/>
                <w:sz w:val="28"/>
                <w:szCs w:val="28"/>
                <w:lang w:val="ro-MD" w:eastAsia="ja-JP"/>
              </w:rPr>
              <w:t>7. Consultarea</w:t>
            </w:r>
          </w:p>
        </w:tc>
      </w:tr>
      <w:tr w:rsidR="00F33B16" w:rsidRPr="00F0705A" w:rsidTr="003579A1">
        <w:trPr>
          <w:trHeight w:val="107"/>
        </w:trPr>
        <w:tc>
          <w:tcPr>
            <w:tcW w:w="9576" w:type="dxa"/>
            <w:gridSpan w:val="2"/>
          </w:tcPr>
          <w:p w:rsidR="0054368F" w:rsidRDefault="00B17B8E" w:rsidP="0054368F">
            <w:pPr>
              <w:tabs>
                <w:tab w:val="left" w:pos="426"/>
              </w:tabs>
              <w:ind w:right="-13" w:firstLine="0"/>
              <w:outlineLvl w:val="0"/>
              <w:rPr>
                <w:rFonts w:eastAsia="Calibri"/>
                <w:bCs/>
                <w:color w:val="000000"/>
                <w:sz w:val="28"/>
                <w:szCs w:val="28"/>
                <w:lang w:val="ro-MD" w:eastAsia="ru-RU"/>
              </w:rPr>
            </w:pPr>
            <w:r>
              <w:rPr>
                <w:color w:val="000000" w:themeColor="text1"/>
                <w:sz w:val="28"/>
                <w:szCs w:val="28"/>
                <w:lang w:val="ro-MD"/>
              </w:rPr>
              <w:t xml:space="preserve">       Astfel, proiectul </w:t>
            </w:r>
            <w:proofErr w:type="spellStart"/>
            <w:r w:rsidRPr="00B17B8E">
              <w:rPr>
                <w:sz w:val="28"/>
                <w:szCs w:val="28"/>
              </w:rPr>
              <w:t>Hotărîrii</w:t>
            </w:r>
            <w:proofErr w:type="spellEnd"/>
            <w:r w:rsidRPr="00B17B8E">
              <w:rPr>
                <w:sz w:val="28"/>
                <w:szCs w:val="28"/>
              </w:rPr>
              <w:t xml:space="preserve"> de </w:t>
            </w:r>
            <w:proofErr w:type="spellStart"/>
            <w:r w:rsidRPr="00B17B8E">
              <w:rPr>
                <w:sz w:val="28"/>
                <w:szCs w:val="28"/>
              </w:rPr>
              <w:t>Guvern</w:t>
            </w:r>
            <w:proofErr w:type="spellEnd"/>
            <w:r w:rsidR="00F33B16" w:rsidRPr="00F0705A">
              <w:rPr>
                <w:color w:val="000000" w:themeColor="text1"/>
                <w:sz w:val="28"/>
                <w:szCs w:val="28"/>
                <w:lang w:val="ro-MD"/>
              </w:rPr>
              <w:t xml:space="preserve"> elaborat a fost remis spre </w:t>
            </w:r>
            <w:r w:rsidR="00F33B16" w:rsidRPr="00D72EBF">
              <w:rPr>
                <w:color w:val="000000" w:themeColor="text1"/>
                <w:sz w:val="28"/>
                <w:szCs w:val="28"/>
                <w:lang w:val="ro-MD"/>
              </w:rPr>
              <w:t xml:space="preserve">examinare şi avizare </w:t>
            </w:r>
            <w:r w:rsidR="00F33B16" w:rsidRPr="00F0705A">
              <w:rPr>
                <w:color w:val="000000" w:themeColor="text1"/>
                <w:sz w:val="28"/>
                <w:szCs w:val="28"/>
                <w:lang w:val="ro-MD"/>
              </w:rPr>
              <w:t>autorităţilor din domeniul de reglementare</w:t>
            </w:r>
            <w:r w:rsidR="00F33B16" w:rsidRPr="00F0705A">
              <w:rPr>
                <w:color w:val="000000" w:themeColor="text1"/>
                <w:lang w:val="ro-MD"/>
              </w:rPr>
              <w:t xml:space="preserve"> </w:t>
            </w:r>
            <w:r w:rsidR="00F33B16" w:rsidRPr="00F0705A">
              <w:rPr>
                <w:color w:val="000000" w:themeColor="text1"/>
                <w:sz w:val="28"/>
                <w:szCs w:val="28"/>
                <w:lang w:val="ro-MD"/>
              </w:rPr>
              <w:t>asociaţiilor/organizaţiilor şi anume: Ministerul Finanţelor,</w:t>
            </w:r>
            <w:r w:rsidR="00F33B16" w:rsidRPr="00F0705A">
              <w:rPr>
                <w:bCs/>
                <w:color w:val="000000" w:themeColor="text1"/>
                <w:sz w:val="28"/>
                <w:szCs w:val="28"/>
                <w:lang w:val="ro-MD"/>
              </w:rPr>
              <w:t xml:space="preserve"> Ministerul Sănătăţii, Ministerul Afacerilor Externe şi Integrării Europene,</w:t>
            </w:r>
            <w:r w:rsidR="00F33B16" w:rsidRPr="00F0705A">
              <w:rPr>
                <w:b/>
                <w:color w:val="000000" w:themeColor="text1"/>
                <w:lang w:val="ro-MD"/>
              </w:rPr>
              <w:t xml:space="preserve"> </w:t>
            </w:r>
            <w:r w:rsidR="00F33B16" w:rsidRPr="00F0705A">
              <w:rPr>
                <w:color w:val="000000" w:themeColor="text1"/>
                <w:sz w:val="28"/>
                <w:szCs w:val="28"/>
                <w:lang w:val="ro-MD"/>
              </w:rPr>
              <w:t>Ministerul Economiei,</w:t>
            </w:r>
            <w:r w:rsidR="00F33B16" w:rsidRPr="00F0705A">
              <w:rPr>
                <w:b/>
                <w:bCs/>
                <w:color w:val="000000" w:themeColor="text1"/>
                <w:sz w:val="28"/>
                <w:szCs w:val="28"/>
                <w:lang w:val="ro-MD"/>
              </w:rPr>
              <w:t xml:space="preserve"> </w:t>
            </w:r>
            <w:r w:rsidR="00F33B16" w:rsidRPr="00F0705A">
              <w:rPr>
                <w:bCs/>
                <w:color w:val="000000" w:themeColor="text1"/>
                <w:sz w:val="28"/>
                <w:szCs w:val="28"/>
                <w:lang w:val="ro-MD"/>
              </w:rPr>
              <w:t>Agenţia Naţională pentru Siguranţa Alimentelor,</w:t>
            </w:r>
            <w:r w:rsidR="00F33B16" w:rsidRPr="00F0705A">
              <w:rPr>
                <w:b/>
                <w:bCs/>
                <w:color w:val="000000" w:themeColor="text1"/>
                <w:lang w:val="ro-MD"/>
              </w:rPr>
              <w:t xml:space="preserve"> </w:t>
            </w:r>
            <w:r w:rsidR="00F33B16" w:rsidRPr="00F0705A">
              <w:rPr>
                <w:bCs/>
                <w:color w:val="000000" w:themeColor="text1"/>
                <w:sz w:val="28"/>
                <w:szCs w:val="28"/>
                <w:lang w:val="ro-MD"/>
              </w:rPr>
              <w:t xml:space="preserve">Centrul de Armonizare a </w:t>
            </w:r>
            <w:r w:rsidR="005A0898">
              <w:rPr>
                <w:bCs/>
                <w:color w:val="000000" w:themeColor="text1"/>
                <w:sz w:val="28"/>
                <w:szCs w:val="28"/>
                <w:lang w:val="ro-MD"/>
              </w:rPr>
              <w:t>Legislaţ</w:t>
            </w:r>
            <w:r w:rsidR="00F33B16" w:rsidRPr="00F0705A">
              <w:rPr>
                <w:bCs/>
                <w:color w:val="000000" w:themeColor="text1"/>
                <w:sz w:val="28"/>
                <w:szCs w:val="28"/>
                <w:lang w:val="ro-MD"/>
              </w:rPr>
              <w:t>iei</w:t>
            </w:r>
            <w:r w:rsidR="00F33B16" w:rsidRPr="00F0705A">
              <w:rPr>
                <w:b/>
                <w:bCs/>
                <w:color w:val="000000" w:themeColor="text1"/>
                <w:lang w:val="ro-MD"/>
              </w:rPr>
              <w:t xml:space="preserve">, </w:t>
            </w:r>
            <w:r w:rsidR="00F33B16" w:rsidRPr="00F0705A">
              <w:rPr>
                <w:bCs/>
                <w:color w:val="000000" w:themeColor="text1"/>
                <w:sz w:val="28"/>
                <w:szCs w:val="28"/>
                <w:lang w:val="ro-MD"/>
              </w:rPr>
              <w:t>Federaţia Naţională a Patronatului din Agricultură şi Industria Alimentară.</w:t>
            </w:r>
          </w:p>
          <w:p w:rsidR="00F33B16" w:rsidRPr="0054368F" w:rsidRDefault="0054368F" w:rsidP="0054368F">
            <w:pPr>
              <w:tabs>
                <w:tab w:val="left" w:pos="426"/>
              </w:tabs>
              <w:ind w:right="-13" w:firstLine="0"/>
              <w:outlineLvl w:val="0"/>
              <w:rPr>
                <w:rFonts w:eastAsia="Calibri"/>
                <w:bCs/>
                <w:color w:val="000000"/>
                <w:sz w:val="28"/>
                <w:szCs w:val="28"/>
                <w:lang w:val="ro-MD" w:eastAsia="ru-RU"/>
              </w:rPr>
            </w:pPr>
            <w:r>
              <w:rPr>
                <w:rFonts w:eastAsia="Calibri"/>
                <w:bCs/>
                <w:color w:val="000000"/>
                <w:sz w:val="28"/>
                <w:szCs w:val="28"/>
                <w:lang w:val="ro-MD" w:eastAsia="ru-RU"/>
              </w:rPr>
              <w:t xml:space="preserve">      </w:t>
            </w:r>
            <w:r w:rsidR="00F33B16" w:rsidRPr="00F0705A">
              <w:rPr>
                <w:color w:val="000000" w:themeColor="text1"/>
                <w:sz w:val="28"/>
                <w:szCs w:val="28"/>
                <w:lang w:val="ro-MD"/>
              </w:rPr>
              <w:t xml:space="preserve">De asemenea, pentru a asigura </w:t>
            </w:r>
            <w:proofErr w:type="spellStart"/>
            <w:r w:rsidR="00F33B16" w:rsidRPr="00F0705A">
              <w:rPr>
                <w:color w:val="000000" w:themeColor="text1"/>
                <w:sz w:val="28"/>
                <w:szCs w:val="28"/>
                <w:lang w:val="ro-MD"/>
              </w:rPr>
              <w:t>transparenţa</w:t>
            </w:r>
            <w:proofErr w:type="spellEnd"/>
            <w:r w:rsidR="00F33B16" w:rsidRPr="00F0705A">
              <w:rPr>
                <w:color w:val="000000" w:themeColor="text1"/>
                <w:sz w:val="28"/>
                <w:szCs w:val="28"/>
                <w:lang w:val="ro-MD"/>
              </w:rPr>
              <w:t xml:space="preserve"> în procesul de</w:t>
            </w:r>
            <w:r w:rsidR="00B17B8E">
              <w:rPr>
                <w:color w:val="000000" w:themeColor="text1"/>
                <w:sz w:val="28"/>
                <w:szCs w:val="28"/>
                <w:lang w:val="ro-MD"/>
              </w:rPr>
              <w:t xml:space="preserve">cizional, AIR </w:t>
            </w:r>
            <w:proofErr w:type="spellStart"/>
            <w:r w:rsidR="00B17B8E">
              <w:rPr>
                <w:color w:val="000000" w:themeColor="text1"/>
                <w:sz w:val="28"/>
                <w:szCs w:val="28"/>
                <w:lang w:val="ro-MD"/>
              </w:rPr>
              <w:t>şi</w:t>
            </w:r>
            <w:proofErr w:type="spellEnd"/>
            <w:r w:rsidR="00B17B8E">
              <w:rPr>
                <w:color w:val="000000" w:themeColor="text1"/>
                <w:sz w:val="28"/>
                <w:szCs w:val="28"/>
                <w:lang w:val="ro-MD"/>
              </w:rPr>
              <w:t xml:space="preserve"> proiectul </w:t>
            </w:r>
            <w:proofErr w:type="spellStart"/>
            <w:r w:rsidR="00B17B8E" w:rsidRPr="00B17B8E">
              <w:rPr>
                <w:sz w:val="28"/>
                <w:szCs w:val="28"/>
              </w:rPr>
              <w:t>Hotărîrii</w:t>
            </w:r>
            <w:proofErr w:type="spellEnd"/>
            <w:r w:rsidR="00B17B8E" w:rsidRPr="00B17B8E">
              <w:rPr>
                <w:sz w:val="28"/>
                <w:szCs w:val="28"/>
              </w:rPr>
              <w:t xml:space="preserve"> de </w:t>
            </w:r>
            <w:proofErr w:type="spellStart"/>
            <w:r w:rsidR="00B17B8E" w:rsidRPr="00B17B8E">
              <w:rPr>
                <w:sz w:val="28"/>
                <w:szCs w:val="28"/>
              </w:rPr>
              <w:t>Guvern</w:t>
            </w:r>
            <w:proofErr w:type="spellEnd"/>
            <w:r w:rsidR="00F33B16" w:rsidRPr="00F0705A">
              <w:rPr>
                <w:color w:val="000000" w:themeColor="text1"/>
                <w:sz w:val="28"/>
                <w:szCs w:val="28"/>
                <w:lang w:val="ro-MD"/>
              </w:rPr>
              <w:t xml:space="preserve"> a fost plasat pe pagina-web oficială a Ministerul Agriculturii şi Industriei Alimentare pentru a fi accesibil publicului larg, pentru consultare publică, prezentarea de propuneri şi obiecţii.  </w:t>
            </w:r>
          </w:p>
          <w:p w:rsidR="00F33B16" w:rsidRPr="00F0705A" w:rsidRDefault="00F33B16" w:rsidP="006B2D81">
            <w:pPr>
              <w:ind w:firstLine="567"/>
              <w:rPr>
                <w:color w:val="000000" w:themeColor="text1"/>
                <w:sz w:val="28"/>
                <w:szCs w:val="28"/>
                <w:lang w:val="ro-MD"/>
              </w:rPr>
            </w:pPr>
            <w:r w:rsidRPr="00F0705A">
              <w:rPr>
                <w:color w:val="000000" w:themeColor="text1"/>
                <w:sz w:val="28"/>
                <w:szCs w:val="28"/>
                <w:lang w:val="ro-MD"/>
              </w:rPr>
              <w:lastRenderedPageBreak/>
              <w:t>Comentariile, obiecţiile şi propunerile părţilor consultate au fost analizate şi luate în consideraţie la îmbunătăţirea proiectului actului normativ.</w:t>
            </w:r>
          </w:p>
          <w:p w:rsidR="00F33B16" w:rsidRPr="00B17B8E" w:rsidRDefault="00F33B16" w:rsidP="00B17B8E">
            <w:pPr>
              <w:ind w:firstLine="567"/>
              <w:rPr>
                <w:color w:val="000000" w:themeColor="text1"/>
                <w:sz w:val="28"/>
                <w:szCs w:val="28"/>
                <w:lang w:val="ro-MD"/>
              </w:rPr>
            </w:pPr>
            <w:r w:rsidRPr="00F0705A">
              <w:rPr>
                <w:color w:val="000000" w:themeColor="text1"/>
                <w:sz w:val="28"/>
                <w:szCs w:val="28"/>
                <w:lang w:val="ro-MD"/>
              </w:rPr>
              <w:t>În rezultatul examinării propunerilor la proiect a fost întocmit tabelul de sinteză a recomandărilor (se anexează) cu expunerea argumentelor pentru neacceptarea sau acceptarea parţială a propunerilor.</w:t>
            </w:r>
          </w:p>
        </w:tc>
      </w:tr>
      <w:tr w:rsidR="00F33B16" w:rsidRPr="00F0705A" w:rsidTr="003579A1">
        <w:trPr>
          <w:trHeight w:val="107"/>
        </w:trPr>
        <w:tc>
          <w:tcPr>
            <w:tcW w:w="9576" w:type="dxa"/>
            <w:gridSpan w:val="2"/>
          </w:tcPr>
          <w:p w:rsidR="00F33B16" w:rsidRPr="00F0705A" w:rsidRDefault="00F33B16" w:rsidP="006B2D81">
            <w:pPr>
              <w:ind w:firstLine="0"/>
              <w:rPr>
                <w:b/>
                <w:bCs/>
                <w:i/>
                <w:sz w:val="28"/>
                <w:szCs w:val="28"/>
                <w:lang w:val="ro-MD" w:eastAsia="ja-JP"/>
              </w:rPr>
            </w:pPr>
            <w:r w:rsidRPr="00F0705A">
              <w:rPr>
                <w:b/>
                <w:bCs/>
                <w:i/>
                <w:sz w:val="28"/>
                <w:szCs w:val="28"/>
                <w:lang w:val="ro-MD" w:eastAsia="ja-JP"/>
              </w:rPr>
              <w:lastRenderedPageBreak/>
              <w:t>Anexe:</w:t>
            </w:r>
          </w:p>
          <w:p w:rsidR="00F33B16" w:rsidRPr="00015A64" w:rsidRDefault="00F33B16" w:rsidP="00015A64">
            <w:pPr>
              <w:pStyle w:val="Default"/>
              <w:jc w:val="both"/>
              <w:rPr>
                <w:rFonts w:ascii="Times New Roman" w:hAnsi="Times New Roman" w:cs="Times New Roman"/>
                <w:b/>
                <w:sz w:val="28"/>
                <w:szCs w:val="28"/>
                <w:lang w:val="ro-RO"/>
              </w:rPr>
            </w:pPr>
            <w:r w:rsidRPr="00DD3151">
              <w:rPr>
                <w:color w:val="000000" w:themeColor="text1"/>
                <w:sz w:val="28"/>
                <w:szCs w:val="28"/>
                <w:lang w:val="ro-MD"/>
              </w:rPr>
              <w:t xml:space="preserve">Proiect al </w:t>
            </w:r>
            <w:proofErr w:type="spellStart"/>
            <w:r w:rsidRPr="00DD3151">
              <w:rPr>
                <w:sz w:val="28"/>
                <w:szCs w:val="28"/>
                <w:lang w:val="ro-MD"/>
              </w:rPr>
              <w:t>Hotărîrii</w:t>
            </w:r>
            <w:proofErr w:type="spellEnd"/>
            <w:r w:rsidRPr="00DD3151">
              <w:rPr>
                <w:sz w:val="28"/>
                <w:szCs w:val="28"/>
                <w:lang w:val="ro-MD"/>
              </w:rPr>
              <w:t xml:space="preserve"> de Guvern privind aprobarea „</w:t>
            </w:r>
            <w:r w:rsidR="00015A64">
              <w:rPr>
                <w:rFonts w:ascii="Times New Roman" w:hAnsi="Times New Roman" w:cs="Times New Roman"/>
                <w:b/>
                <w:sz w:val="28"/>
                <w:szCs w:val="28"/>
                <w:lang w:val="ro-RO"/>
              </w:rPr>
              <w:t xml:space="preserve">la proiectul </w:t>
            </w:r>
            <w:proofErr w:type="spellStart"/>
            <w:r w:rsidR="00015A64">
              <w:rPr>
                <w:b/>
                <w:sz w:val="28"/>
                <w:szCs w:val="28"/>
                <w:lang w:val="ro-RO"/>
              </w:rPr>
              <w:t>hotărîrii</w:t>
            </w:r>
            <w:proofErr w:type="spellEnd"/>
            <w:r w:rsidR="00015A64">
              <w:rPr>
                <w:b/>
                <w:sz w:val="28"/>
                <w:szCs w:val="28"/>
                <w:lang w:val="ro-RO"/>
              </w:rPr>
              <w:t xml:space="preserve"> de G</w:t>
            </w:r>
            <w:r w:rsidR="00015A64" w:rsidRPr="00C133DE">
              <w:rPr>
                <w:b/>
                <w:sz w:val="28"/>
                <w:szCs w:val="28"/>
                <w:lang w:val="ro-RO"/>
              </w:rPr>
              <w:t xml:space="preserve">uvern </w:t>
            </w:r>
            <w:r w:rsidR="00015A64">
              <w:rPr>
                <w:b/>
                <w:sz w:val="28"/>
                <w:szCs w:val="28"/>
                <w:lang w:val="ro-RO"/>
              </w:rPr>
              <w:t>„P</w:t>
            </w:r>
            <w:r w:rsidR="00015A64" w:rsidRPr="00C133DE">
              <w:rPr>
                <w:b/>
                <w:sz w:val="28"/>
                <w:szCs w:val="28"/>
                <w:lang w:val="ro-RO"/>
              </w:rPr>
              <w:t xml:space="preserve">entru  modificarea </w:t>
            </w:r>
            <w:proofErr w:type="spellStart"/>
            <w:r w:rsidR="00015A64" w:rsidRPr="00C133DE">
              <w:rPr>
                <w:b/>
                <w:sz w:val="28"/>
                <w:szCs w:val="28"/>
                <w:lang w:val="ro-RO"/>
              </w:rPr>
              <w:t>şi</w:t>
            </w:r>
            <w:proofErr w:type="spellEnd"/>
            <w:r w:rsidR="00015A64" w:rsidRPr="00C133DE">
              <w:rPr>
                <w:b/>
                <w:sz w:val="28"/>
                <w:szCs w:val="28"/>
                <w:lang w:val="ro-RO"/>
              </w:rPr>
              <w:t xml:space="preserve"> completarea </w:t>
            </w:r>
            <w:proofErr w:type="spellStart"/>
            <w:r w:rsidR="00015A64" w:rsidRPr="00C133DE">
              <w:rPr>
                <w:b/>
                <w:sz w:val="28"/>
                <w:szCs w:val="28"/>
                <w:lang w:val="ro-RO"/>
              </w:rPr>
              <w:t>Hotărîrii</w:t>
            </w:r>
            <w:proofErr w:type="spellEnd"/>
            <w:r w:rsidR="00015A64" w:rsidRPr="00C133DE">
              <w:rPr>
                <w:b/>
                <w:sz w:val="28"/>
                <w:szCs w:val="28"/>
                <w:lang w:val="ro-RO"/>
              </w:rPr>
              <w:t xml:space="preserve"> de Guvern nr. 939 din 04.08.2008</w:t>
            </w:r>
            <w:r w:rsidRPr="00015A64">
              <w:rPr>
                <w:rFonts w:eastAsia="Calibri"/>
                <w:bCs/>
                <w:sz w:val="28"/>
                <w:szCs w:val="28"/>
                <w:lang w:val="ro-MD" w:eastAsia="ru-RU"/>
              </w:rPr>
              <w:t>”</w:t>
            </w:r>
          </w:p>
          <w:p w:rsidR="00F33B16" w:rsidRPr="00DD3151" w:rsidRDefault="00F33B16" w:rsidP="00F33B16">
            <w:pPr>
              <w:pStyle w:val="a9"/>
              <w:numPr>
                <w:ilvl w:val="0"/>
                <w:numId w:val="5"/>
              </w:numPr>
              <w:ind w:right="-13"/>
              <w:jc w:val="left"/>
              <w:outlineLvl w:val="0"/>
              <w:rPr>
                <w:rFonts w:eastAsia="Calibri"/>
                <w:bCs/>
                <w:color w:val="000000"/>
                <w:sz w:val="28"/>
                <w:szCs w:val="28"/>
                <w:lang w:val="ro-MD" w:eastAsia="ru-RU"/>
              </w:rPr>
            </w:pPr>
            <w:r w:rsidRPr="00DD3151">
              <w:rPr>
                <w:color w:val="000000" w:themeColor="text1"/>
                <w:sz w:val="28"/>
                <w:szCs w:val="28"/>
                <w:lang w:val="ro-MD"/>
              </w:rPr>
              <w:t>Notă informativă</w:t>
            </w:r>
          </w:p>
          <w:p w:rsidR="00F33B16" w:rsidRPr="00DD3151" w:rsidRDefault="00F33B16" w:rsidP="00F33B16">
            <w:pPr>
              <w:pStyle w:val="a9"/>
              <w:numPr>
                <w:ilvl w:val="0"/>
                <w:numId w:val="5"/>
              </w:numPr>
              <w:jc w:val="left"/>
              <w:rPr>
                <w:b/>
                <w:bCs/>
                <w:i/>
                <w:sz w:val="28"/>
                <w:szCs w:val="28"/>
                <w:lang w:val="ro-MD" w:eastAsia="ja-JP"/>
              </w:rPr>
            </w:pPr>
            <w:r w:rsidRPr="00DD3151">
              <w:rPr>
                <w:color w:val="000000"/>
                <w:sz w:val="28"/>
                <w:szCs w:val="28"/>
                <w:lang w:val="ro-MD"/>
              </w:rPr>
              <w:t>Tabelul de divergenţe</w:t>
            </w:r>
          </w:p>
        </w:tc>
      </w:tr>
    </w:tbl>
    <w:p w:rsidR="00F33B16" w:rsidRPr="00F0705A" w:rsidRDefault="00F33B16" w:rsidP="00F33B16">
      <w:pPr>
        <w:ind w:firstLine="709"/>
        <w:rPr>
          <w:rFonts w:eastAsia="MS Mincho"/>
          <w:bCs/>
          <w:sz w:val="28"/>
          <w:szCs w:val="28"/>
          <w:lang w:val="ro-MD" w:eastAsia="ja-JP"/>
        </w:rPr>
      </w:pPr>
    </w:p>
    <w:p w:rsidR="00F33B16" w:rsidRPr="00F0705A" w:rsidRDefault="00F33B16" w:rsidP="00F33B16">
      <w:pPr>
        <w:rPr>
          <w:sz w:val="28"/>
          <w:szCs w:val="28"/>
          <w:lang w:val="ro-MD"/>
        </w:rPr>
      </w:pPr>
    </w:p>
    <w:p w:rsidR="00F33B16" w:rsidRPr="00F0705A" w:rsidRDefault="00F33B16" w:rsidP="00F33B16">
      <w:pPr>
        <w:rPr>
          <w:sz w:val="28"/>
          <w:szCs w:val="28"/>
          <w:lang w:val="ro-MD"/>
        </w:rPr>
      </w:pPr>
    </w:p>
    <w:p w:rsidR="00F33B16" w:rsidRPr="00F0705A" w:rsidRDefault="00F33B16" w:rsidP="00F33B16">
      <w:pPr>
        <w:rPr>
          <w:lang w:val="ro-MD"/>
        </w:rPr>
      </w:pPr>
    </w:p>
    <w:p w:rsidR="006B2D81" w:rsidRDefault="00015A64" w:rsidP="00F33B16">
      <w:pPr>
        <w:rPr>
          <w:sz w:val="28"/>
          <w:szCs w:val="28"/>
          <w:lang w:val="ro-MD"/>
        </w:rPr>
      </w:pPr>
      <w:r>
        <w:rPr>
          <w:b/>
          <w:sz w:val="28"/>
          <w:szCs w:val="28"/>
          <w:lang w:val="ro-MD"/>
        </w:rPr>
        <w:t xml:space="preserve">Ministru </w:t>
      </w:r>
      <w:r>
        <w:rPr>
          <w:b/>
          <w:sz w:val="28"/>
          <w:szCs w:val="28"/>
          <w:lang w:val="ro-MD"/>
        </w:rPr>
        <w:tab/>
      </w:r>
      <w:r>
        <w:rPr>
          <w:b/>
          <w:sz w:val="28"/>
          <w:szCs w:val="28"/>
          <w:lang w:val="ro-MD"/>
        </w:rPr>
        <w:tab/>
      </w:r>
      <w:r>
        <w:rPr>
          <w:b/>
          <w:sz w:val="28"/>
          <w:szCs w:val="28"/>
          <w:lang w:val="ro-MD"/>
        </w:rPr>
        <w:tab/>
      </w:r>
      <w:r>
        <w:rPr>
          <w:b/>
          <w:sz w:val="28"/>
          <w:szCs w:val="28"/>
          <w:lang w:val="ro-MD"/>
        </w:rPr>
        <w:tab/>
      </w:r>
      <w:r>
        <w:rPr>
          <w:b/>
          <w:sz w:val="28"/>
          <w:szCs w:val="28"/>
          <w:lang w:val="ro-MD"/>
        </w:rPr>
        <w:tab/>
      </w:r>
      <w:r>
        <w:rPr>
          <w:b/>
          <w:sz w:val="28"/>
          <w:szCs w:val="28"/>
          <w:lang w:val="ro-MD"/>
        </w:rPr>
        <w:tab/>
        <w:t>Vasile BÎTCĂ</w:t>
      </w: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Default="00015A64" w:rsidP="00F33B16">
      <w:pPr>
        <w:rPr>
          <w:sz w:val="28"/>
          <w:szCs w:val="28"/>
          <w:lang w:val="ro-MD"/>
        </w:rPr>
      </w:pPr>
    </w:p>
    <w:p w:rsidR="00015A64" w:rsidRPr="00991935" w:rsidRDefault="00015A64" w:rsidP="00015A64">
      <w:pPr>
        <w:ind w:firstLine="0"/>
        <w:rPr>
          <w:sz w:val="16"/>
          <w:szCs w:val="16"/>
          <w:lang w:val="ro-MD"/>
        </w:rPr>
      </w:pPr>
      <w:r w:rsidRPr="00991935">
        <w:rPr>
          <w:sz w:val="16"/>
          <w:szCs w:val="16"/>
          <w:lang w:val="ro-MD"/>
        </w:rPr>
        <w:t xml:space="preserve">Ex.: </w:t>
      </w:r>
      <w:proofErr w:type="spellStart"/>
      <w:r w:rsidRPr="00991935">
        <w:rPr>
          <w:sz w:val="16"/>
          <w:szCs w:val="16"/>
          <w:lang w:val="ro-MD"/>
        </w:rPr>
        <w:t>Nartea</w:t>
      </w:r>
      <w:proofErr w:type="spellEnd"/>
      <w:r w:rsidRPr="00991935">
        <w:rPr>
          <w:sz w:val="16"/>
          <w:szCs w:val="16"/>
          <w:lang w:val="ro-MD"/>
        </w:rPr>
        <w:t xml:space="preserve"> Victor</w:t>
      </w:r>
    </w:p>
    <w:p w:rsidR="00015A64" w:rsidRPr="00015A64" w:rsidRDefault="00015A64" w:rsidP="00015A64">
      <w:pPr>
        <w:ind w:firstLine="0"/>
        <w:rPr>
          <w:sz w:val="16"/>
          <w:szCs w:val="16"/>
          <w:lang w:val="ro-MD"/>
        </w:rPr>
      </w:pPr>
      <w:bookmarkStart w:id="0" w:name="_GoBack"/>
      <w:bookmarkEnd w:id="0"/>
    </w:p>
    <w:sectPr w:rsidR="00015A64" w:rsidRPr="00015A64" w:rsidSect="00C06287">
      <w:footerReference w:type="default" r:id="rId8"/>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EF4" w:rsidRDefault="00787EF4" w:rsidP="00C06287">
      <w:r>
        <w:separator/>
      </w:r>
    </w:p>
  </w:endnote>
  <w:endnote w:type="continuationSeparator" w:id="0">
    <w:p w:rsidR="00787EF4" w:rsidRDefault="00787EF4" w:rsidP="00C0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029886"/>
      <w:docPartObj>
        <w:docPartGallery w:val="Page Numbers (Bottom of Page)"/>
        <w:docPartUnique/>
      </w:docPartObj>
    </w:sdtPr>
    <w:sdtContent>
      <w:p w:rsidR="00015A64" w:rsidRDefault="00015A64">
        <w:pPr>
          <w:pStyle w:val="a6"/>
          <w:jc w:val="right"/>
        </w:pPr>
        <w:r>
          <w:fldChar w:fldCharType="begin"/>
        </w:r>
        <w:r>
          <w:instrText>PAGE   \* MERGEFORMAT</w:instrText>
        </w:r>
        <w:r>
          <w:fldChar w:fldCharType="separate"/>
        </w:r>
        <w:r w:rsidR="00991935" w:rsidRPr="00991935">
          <w:rPr>
            <w:noProof/>
            <w:lang w:val="ru-RU"/>
          </w:rPr>
          <w:t>11</w:t>
        </w:r>
        <w:r>
          <w:fldChar w:fldCharType="end"/>
        </w:r>
      </w:p>
    </w:sdtContent>
  </w:sdt>
  <w:p w:rsidR="00015A64" w:rsidRDefault="00015A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EF4" w:rsidRDefault="00787EF4" w:rsidP="00C06287">
      <w:r>
        <w:separator/>
      </w:r>
    </w:p>
  </w:footnote>
  <w:footnote w:type="continuationSeparator" w:id="0">
    <w:p w:rsidR="00787EF4" w:rsidRDefault="00787EF4" w:rsidP="00C06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023CD"/>
    <w:multiLevelType w:val="hybridMultilevel"/>
    <w:tmpl w:val="02BC1FC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E2D84"/>
    <w:multiLevelType w:val="hybridMultilevel"/>
    <w:tmpl w:val="A66AB8D4"/>
    <w:lvl w:ilvl="0" w:tplc="0419000F">
      <w:start w:val="1"/>
      <w:numFmt w:val="decimal"/>
      <w:lvlText w:val="%1."/>
      <w:lvlJc w:val="left"/>
      <w:pPr>
        <w:tabs>
          <w:tab w:val="num" w:pos="720"/>
        </w:tabs>
        <w:ind w:left="720" w:hanging="360"/>
      </w:pPr>
      <w:rPr>
        <w:rFonts w:hint="default"/>
      </w:rPr>
    </w:lvl>
    <w:lvl w:ilvl="1" w:tplc="C1CE93A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12E31C2"/>
    <w:multiLevelType w:val="hybridMultilevel"/>
    <w:tmpl w:val="AA0408F6"/>
    <w:lvl w:ilvl="0" w:tplc="F05A602A">
      <w:start w:val="1"/>
      <w:numFmt w:val="decimal"/>
      <w:lvlText w:val="%1."/>
      <w:lvlJc w:val="left"/>
      <w:pPr>
        <w:ind w:left="389" w:hanging="360"/>
      </w:pPr>
      <w:rPr>
        <w:rFonts w:hint="default"/>
        <w:b w:val="0"/>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 w15:restartNumberingAfterBreak="0">
    <w:nsid w:val="42712480"/>
    <w:multiLevelType w:val="hybridMultilevel"/>
    <w:tmpl w:val="0570F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44D44D60"/>
    <w:multiLevelType w:val="hybridMultilevel"/>
    <w:tmpl w:val="9036F854"/>
    <w:lvl w:ilvl="0" w:tplc="F59620B2">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A16B3"/>
    <w:multiLevelType w:val="hybridMultilevel"/>
    <w:tmpl w:val="4A96C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AA33720"/>
    <w:multiLevelType w:val="hybridMultilevel"/>
    <w:tmpl w:val="FC828B1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C1"/>
    <w:rsid w:val="00015A64"/>
    <w:rsid w:val="00023371"/>
    <w:rsid w:val="000245E7"/>
    <w:rsid w:val="0003046E"/>
    <w:rsid w:val="00030EC1"/>
    <w:rsid w:val="00031B72"/>
    <w:rsid w:val="00033460"/>
    <w:rsid w:val="00042C03"/>
    <w:rsid w:val="00045BA5"/>
    <w:rsid w:val="00055770"/>
    <w:rsid w:val="000828E0"/>
    <w:rsid w:val="000930E7"/>
    <w:rsid w:val="000A5C29"/>
    <w:rsid w:val="000B0E6A"/>
    <w:rsid w:val="000C5C30"/>
    <w:rsid w:val="000C6869"/>
    <w:rsid w:val="000C73B1"/>
    <w:rsid w:val="000D2D53"/>
    <w:rsid w:val="000F7FA0"/>
    <w:rsid w:val="0010596F"/>
    <w:rsid w:val="00116FCD"/>
    <w:rsid w:val="00123340"/>
    <w:rsid w:val="001311F9"/>
    <w:rsid w:val="00137E05"/>
    <w:rsid w:val="001514D2"/>
    <w:rsid w:val="0018183A"/>
    <w:rsid w:val="00197D4E"/>
    <w:rsid w:val="001A17D1"/>
    <w:rsid w:val="001A18BD"/>
    <w:rsid w:val="001A1D11"/>
    <w:rsid w:val="001C5327"/>
    <w:rsid w:val="001D243A"/>
    <w:rsid w:val="001F42E5"/>
    <w:rsid w:val="001F463C"/>
    <w:rsid w:val="00207AE3"/>
    <w:rsid w:val="00225911"/>
    <w:rsid w:val="00256B9B"/>
    <w:rsid w:val="0027710D"/>
    <w:rsid w:val="00277FA5"/>
    <w:rsid w:val="00280CB8"/>
    <w:rsid w:val="00284F01"/>
    <w:rsid w:val="00285418"/>
    <w:rsid w:val="0029279F"/>
    <w:rsid w:val="002A2717"/>
    <w:rsid w:val="002A6474"/>
    <w:rsid w:val="002B4A3D"/>
    <w:rsid w:val="002C18CF"/>
    <w:rsid w:val="002D2FEC"/>
    <w:rsid w:val="002D7F48"/>
    <w:rsid w:val="002E0BB2"/>
    <w:rsid w:val="002E7933"/>
    <w:rsid w:val="00321AD2"/>
    <w:rsid w:val="00335F3F"/>
    <w:rsid w:val="003414D5"/>
    <w:rsid w:val="003433DD"/>
    <w:rsid w:val="00346141"/>
    <w:rsid w:val="00347505"/>
    <w:rsid w:val="00350F2D"/>
    <w:rsid w:val="003535A8"/>
    <w:rsid w:val="003579A1"/>
    <w:rsid w:val="00365AF4"/>
    <w:rsid w:val="0037218F"/>
    <w:rsid w:val="00374A6F"/>
    <w:rsid w:val="0037657F"/>
    <w:rsid w:val="0039078A"/>
    <w:rsid w:val="00394CB1"/>
    <w:rsid w:val="003B153D"/>
    <w:rsid w:val="003D0A49"/>
    <w:rsid w:val="003D75D8"/>
    <w:rsid w:val="003E542E"/>
    <w:rsid w:val="003E6E6B"/>
    <w:rsid w:val="003F021F"/>
    <w:rsid w:val="0041083E"/>
    <w:rsid w:val="0041105E"/>
    <w:rsid w:val="00416B1D"/>
    <w:rsid w:val="00431170"/>
    <w:rsid w:val="00431946"/>
    <w:rsid w:val="0043354F"/>
    <w:rsid w:val="00437E5D"/>
    <w:rsid w:val="00442CB0"/>
    <w:rsid w:val="0044526A"/>
    <w:rsid w:val="00450E3D"/>
    <w:rsid w:val="00452952"/>
    <w:rsid w:val="00462B92"/>
    <w:rsid w:val="0047087E"/>
    <w:rsid w:val="00472A85"/>
    <w:rsid w:val="00474C2C"/>
    <w:rsid w:val="004750BC"/>
    <w:rsid w:val="00482F8E"/>
    <w:rsid w:val="00492E5E"/>
    <w:rsid w:val="00494725"/>
    <w:rsid w:val="00496280"/>
    <w:rsid w:val="004A4CE4"/>
    <w:rsid w:val="004A52FB"/>
    <w:rsid w:val="004D0C34"/>
    <w:rsid w:val="004D54F1"/>
    <w:rsid w:val="004E1D07"/>
    <w:rsid w:val="00503324"/>
    <w:rsid w:val="005104F4"/>
    <w:rsid w:val="005106EB"/>
    <w:rsid w:val="00514AD3"/>
    <w:rsid w:val="00536E5A"/>
    <w:rsid w:val="00537F61"/>
    <w:rsid w:val="0054368F"/>
    <w:rsid w:val="00543C5E"/>
    <w:rsid w:val="00564850"/>
    <w:rsid w:val="00571370"/>
    <w:rsid w:val="00575B9E"/>
    <w:rsid w:val="00590D7E"/>
    <w:rsid w:val="005914C1"/>
    <w:rsid w:val="0059523A"/>
    <w:rsid w:val="005A0898"/>
    <w:rsid w:val="005A1842"/>
    <w:rsid w:val="005B16A9"/>
    <w:rsid w:val="005B1A3C"/>
    <w:rsid w:val="005B7082"/>
    <w:rsid w:val="005D5650"/>
    <w:rsid w:val="005D7309"/>
    <w:rsid w:val="005E01ED"/>
    <w:rsid w:val="005E5DA5"/>
    <w:rsid w:val="005F1542"/>
    <w:rsid w:val="005F215F"/>
    <w:rsid w:val="005F64E7"/>
    <w:rsid w:val="005F7042"/>
    <w:rsid w:val="005F70E6"/>
    <w:rsid w:val="00611A26"/>
    <w:rsid w:val="00641363"/>
    <w:rsid w:val="00653F11"/>
    <w:rsid w:val="00660593"/>
    <w:rsid w:val="00664EE7"/>
    <w:rsid w:val="00666654"/>
    <w:rsid w:val="00675B1D"/>
    <w:rsid w:val="00685434"/>
    <w:rsid w:val="00687D77"/>
    <w:rsid w:val="00696C39"/>
    <w:rsid w:val="0069717D"/>
    <w:rsid w:val="006A174C"/>
    <w:rsid w:val="006A1CED"/>
    <w:rsid w:val="006B2D81"/>
    <w:rsid w:val="006B6620"/>
    <w:rsid w:val="006B6A85"/>
    <w:rsid w:val="006D7691"/>
    <w:rsid w:val="006F0B44"/>
    <w:rsid w:val="007029F1"/>
    <w:rsid w:val="00714A2F"/>
    <w:rsid w:val="007263BC"/>
    <w:rsid w:val="007340CC"/>
    <w:rsid w:val="007574E5"/>
    <w:rsid w:val="0076766B"/>
    <w:rsid w:val="007817D2"/>
    <w:rsid w:val="00786F3B"/>
    <w:rsid w:val="00787EF4"/>
    <w:rsid w:val="0079118F"/>
    <w:rsid w:val="007940A9"/>
    <w:rsid w:val="007A166C"/>
    <w:rsid w:val="007B1642"/>
    <w:rsid w:val="007B5161"/>
    <w:rsid w:val="007B60B3"/>
    <w:rsid w:val="007C1268"/>
    <w:rsid w:val="007C54C7"/>
    <w:rsid w:val="007F2B57"/>
    <w:rsid w:val="008046CF"/>
    <w:rsid w:val="008075D7"/>
    <w:rsid w:val="00810B6A"/>
    <w:rsid w:val="00817EC3"/>
    <w:rsid w:val="008212F1"/>
    <w:rsid w:val="00823333"/>
    <w:rsid w:val="0082610D"/>
    <w:rsid w:val="00827074"/>
    <w:rsid w:val="00833987"/>
    <w:rsid w:val="00835F5D"/>
    <w:rsid w:val="00875FCA"/>
    <w:rsid w:val="00885A44"/>
    <w:rsid w:val="008B6207"/>
    <w:rsid w:val="008B7F6A"/>
    <w:rsid w:val="008C4FB5"/>
    <w:rsid w:val="008D4063"/>
    <w:rsid w:val="008D4165"/>
    <w:rsid w:val="008D5AD6"/>
    <w:rsid w:val="008F1969"/>
    <w:rsid w:val="00900439"/>
    <w:rsid w:val="009030DC"/>
    <w:rsid w:val="0091097C"/>
    <w:rsid w:val="00910CD3"/>
    <w:rsid w:val="00911573"/>
    <w:rsid w:val="00914285"/>
    <w:rsid w:val="00914445"/>
    <w:rsid w:val="00922045"/>
    <w:rsid w:val="0092796E"/>
    <w:rsid w:val="00932437"/>
    <w:rsid w:val="0093513F"/>
    <w:rsid w:val="00947458"/>
    <w:rsid w:val="0095459F"/>
    <w:rsid w:val="00967324"/>
    <w:rsid w:val="00977B38"/>
    <w:rsid w:val="00983E6D"/>
    <w:rsid w:val="009917B1"/>
    <w:rsid w:val="00991935"/>
    <w:rsid w:val="00996D13"/>
    <w:rsid w:val="009A3A89"/>
    <w:rsid w:val="009C3201"/>
    <w:rsid w:val="009C577E"/>
    <w:rsid w:val="009C7E58"/>
    <w:rsid w:val="009D2079"/>
    <w:rsid w:val="009D2C48"/>
    <w:rsid w:val="009D7F90"/>
    <w:rsid w:val="009E13AA"/>
    <w:rsid w:val="009F632E"/>
    <w:rsid w:val="00A101E0"/>
    <w:rsid w:val="00A16924"/>
    <w:rsid w:val="00A16E8E"/>
    <w:rsid w:val="00A24605"/>
    <w:rsid w:val="00A27F56"/>
    <w:rsid w:val="00A32CFC"/>
    <w:rsid w:val="00A451D7"/>
    <w:rsid w:val="00A45931"/>
    <w:rsid w:val="00A527B5"/>
    <w:rsid w:val="00A53441"/>
    <w:rsid w:val="00A625CB"/>
    <w:rsid w:val="00A73190"/>
    <w:rsid w:val="00A77EF6"/>
    <w:rsid w:val="00A93040"/>
    <w:rsid w:val="00AA179F"/>
    <w:rsid w:val="00AA2FEC"/>
    <w:rsid w:val="00AB4613"/>
    <w:rsid w:val="00AD3575"/>
    <w:rsid w:val="00AD7966"/>
    <w:rsid w:val="00AE1A68"/>
    <w:rsid w:val="00AF0319"/>
    <w:rsid w:val="00AF7DCB"/>
    <w:rsid w:val="00B17763"/>
    <w:rsid w:val="00B17B8E"/>
    <w:rsid w:val="00B22D55"/>
    <w:rsid w:val="00B47064"/>
    <w:rsid w:val="00B52380"/>
    <w:rsid w:val="00B5361F"/>
    <w:rsid w:val="00B87FA7"/>
    <w:rsid w:val="00B938BD"/>
    <w:rsid w:val="00BA6D5F"/>
    <w:rsid w:val="00BB461B"/>
    <w:rsid w:val="00BC6D32"/>
    <w:rsid w:val="00BE1B0F"/>
    <w:rsid w:val="00BE60BB"/>
    <w:rsid w:val="00C04CEF"/>
    <w:rsid w:val="00C06287"/>
    <w:rsid w:val="00C07A5D"/>
    <w:rsid w:val="00C15312"/>
    <w:rsid w:val="00C243F4"/>
    <w:rsid w:val="00C31DAF"/>
    <w:rsid w:val="00C45B09"/>
    <w:rsid w:val="00C50FD4"/>
    <w:rsid w:val="00C542E4"/>
    <w:rsid w:val="00C609B6"/>
    <w:rsid w:val="00C618BD"/>
    <w:rsid w:val="00C73A19"/>
    <w:rsid w:val="00C757CA"/>
    <w:rsid w:val="00C908AE"/>
    <w:rsid w:val="00C94BA3"/>
    <w:rsid w:val="00CA1B66"/>
    <w:rsid w:val="00CA6BE0"/>
    <w:rsid w:val="00CB04C3"/>
    <w:rsid w:val="00CB66F3"/>
    <w:rsid w:val="00CC23BA"/>
    <w:rsid w:val="00CC6E17"/>
    <w:rsid w:val="00CD5078"/>
    <w:rsid w:val="00CE2259"/>
    <w:rsid w:val="00CF233A"/>
    <w:rsid w:val="00CF2FCD"/>
    <w:rsid w:val="00CF4EC2"/>
    <w:rsid w:val="00D05F29"/>
    <w:rsid w:val="00D263CF"/>
    <w:rsid w:val="00D31A08"/>
    <w:rsid w:val="00D33129"/>
    <w:rsid w:val="00D40295"/>
    <w:rsid w:val="00D5234D"/>
    <w:rsid w:val="00D72EBF"/>
    <w:rsid w:val="00D75DAD"/>
    <w:rsid w:val="00D820F9"/>
    <w:rsid w:val="00D8525D"/>
    <w:rsid w:val="00D914CB"/>
    <w:rsid w:val="00DA24D1"/>
    <w:rsid w:val="00DB2A97"/>
    <w:rsid w:val="00DC7EE0"/>
    <w:rsid w:val="00DD5C21"/>
    <w:rsid w:val="00DE06B8"/>
    <w:rsid w:val="00E17077"/>
    <w:rsid w:val="00E2113F"/>
    <w:rsid w:val="00E271AC"/>
    <w:rsid w:val="00E36261"/>
    <w:rsid w:val="00E4149D"/>
    <w:rsid w:val="00E7139C"/>
    <w:rsid w:val="00E72BD7"/>
    <w:rsid w:val="00E7484A"/>
    <w:rsid w:val="00E84D73"/>
    <w:rsid w:val="00EB40CE"/>
    <w:rsid w:val="00ED0837"/>
    <w:rsid w:val="00ED0D48"/>
    <w:rsid w:val="00ED2F21"/>
    <w:rsid w:val="00ED384C"/>
    <w:rsid w:val="00ED5786"/>
    <w:rsid w:val="00ED768F"/>
    <w:rsid w:val="00EF0DB9"/>
    <w:rsid w:val="00F204A3"/>
    <w:rsid w:val="00F2671C"/>
    <w:rsid w:val="00F33B16"/>
    <w:rsid w:val="00F36213"/>
    <w:rsid w:val="00F538F9"/>
    <w:rsid w:val="00F53F8B"/>
    <w:rsid w:val="00F5437F"/>
    <w:rsid w:val="00F5683D"/>
    <w:rsid w:val="00F6017B"/>
    <w:rsid w:val="00F61C1A"/>
    <w:rsid w:val="00F848E6"/>
    <w:rsid w:val="00F9244F"/>
    <w:rsid w:val="00F94CE8"/>
    <w:rsid w:val="00FA1486"/>
    <w:rsid w:val="00FA4FB7"/>
    <w:rsid w:val="00FA749D"/>
    <w:rsid w:val="00FA7C67"/>
    <w:rsid w:val="00FB049E"/>
    <w:rsid w:val="00FC3688"/>
    <w:rsid w:val="00FC4429"/>
    <w:rsid w:val="00FD000D"/>
    <w:rsid w:val="00FD2B6D"/>
    <w:rsid w:val="00FE1E9B"/>
    <w:rsid w:val="00FE4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430EFC-1BF5-43DF-9761-16796429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CB8"/>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1">
    <w:name w:val="do1"/>
    <w:rsid w:val="009030DC"/>
    <w:rPr>
      <w:b/>
      <w:bCs/>
      <w:sz w:val="26"/>
      <w:szCs w:val="26"/>
    </w:rPr>
  </w:style>
  <w:style w:type="character" w:styleId="a3">
    <w:name w:val="Hyperlink"/>
    <w:basedOn w:val="a0"/>
    <w:uiPriority w:val="99"/>
    <w:unhideWhenUsed/>
    <w:rsid w:val="001F463C"/>
    <w:rPr>
      <w:color w:val="0000FF" w:themeColor="hyperlink"/>
      <w:u w:val="single"/>
    </w:rPr>
  </w:style>
  <w:style w:type="paragraph" w:styleId="a4">
    <w:name w:val="header"/>
    <w:basedOn w:val="a"/>
    <w:link w:val="a5"/>
    <w:uiPriority w:val="99"/>
    <w:unhideWhenUsed/>
    <w:rsid w:val="00C06287"/>
    <w:pPr>
      <w:tabs>
        <w:tab w:val="center" w:pos="4677"/>
        <w:tab w:val="right" w:pos="9355"/>
      </w:tabs>
    </w:pPr>
  </w:style>
  <w:style w:type="character" w:customStyle="1" w:styleId="a5">
    <w:name w:val="Верхний колонтитул Знак"/>
    <w:basedOn w:val="a0"/>
    <w:link w:val="a4"/>
    <w:uiPriority w:val="99"/>
    <w:rsid w:val="00C06287"/>
    <w:rPr>
      <w:rFonts w:ascii="Times New Roman" w:eastAsia="Times New Roman" w:hAnsi="Times New Roman" w:cs="Times New Roman"/>
      <w:sz w:val="20"/>
      <w:szCs w:val="20"/>
      <w:lang w:val="en-US"/>
    </w:rPr>
  </w:style>
  <w:style w:type="paragraph" w:styleId="a6">
    <w:name w:val="footer"/>
    <w:basedOn w:val="a"/>
    <w:link w:val="a7"/>
    <w:uiPriority w:val="99"/>
    <w:unhideWhenUsed/>
    <w:rsid w:val="00C06287"/>
    <w:pPr>
      <w:tabs>
        <w:tab w:val="center" w:pos="4677"/>
        <w:tab w:val="right" w:pos="9355"/>
      </w:tabs>
    </w:pPr>
  </w:style>
  <w:style w:type="character" w:customStyle="1" w:styleId="a7">
    <w:name w:val="Нижний колонтитул Знак"/>
    <w:basedOn w:val="a0"/>
    <w:link w:val="a6"/>
    <w:uiPriority w:val="99"/>
    <w:rsid w:val="00C06287"/>
    <w:rPr>
      <w:rFonts w:ascii="Times New Roman" w:eastAsia="Times New Roman" w:hAnsi="Times New Roman" w:cs="Times New Roman"/>
      <w:sz w:val="20"/>
      <w:szCs w:val="20"/>
      <w:lang w:val="en-US"/>
    </w:rPr>
  </w:style>
  <w:style w:type="table" w:styleId="a8">
    <w:name w:val="Table Grid"/>
    <w:basedOn w:val="a1"/>
    <w:uiPriority w:val="59"/>
    <w:rsid w:val="00FB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33B16"/>
    <w:pPr>
      <w:ind w:left="720"/>
      <w:contextualSpacing/>
    </w:pPr>
  </w:style>
  <w:style w:type="character" w:customStyle="1" w:styleId="tpa1">
    <w:name w:val="tpa1"/>
    <w:basedOn w:val="a0"/>
    <w:rsid w:val="00F33B16"/>
  </w:style>
  <w:style w:type="character" w:customStyle="1" w:styleId="aa">
    <w:name w:val="Обычный (веб) Знак"/>
    <w:aliases w:val="Знак Знак, Знак Знак"/>
    <w:link w:val="ab"/>
    <w:uiPriority w:val="99"/>
    <w:locked/>
    <w:rsid w:val="00F33B16"/>
    <w:rPr>
      <w:rFonts w:ascii="Times New Roman" w:eastAsia="Times New Roman" w:hAnsi="Times New Roman" w:cs="Times New Roman"/>
      <w:sz w:val="24"/>
      <w:szCs w:val="24"/>
      <w:lang w:eastAsia="ru-RU"/>
    </w:rPr>
  </w:style>
  <w:style w:type="paragraph" w:styleId="ab">
    <w:name w:val="Normal (Web)"/>
    <w:aliases w:val="Знак, Знак"/>
    <w:basedOn w:val="a"/>
    <w:link w:val="aa"/>
    <w:uiPriority w:val="99"/>
    <w:unhideWhenUsed/>
    <w:rsid w:val="00F33B16"/>
    <w:pPr>
      <w:spacing w:before="100" w:beforeAutospacing="1" w:after="100" w:afterAutospacing="1"/>
      <w:ind w:firstLine="0"/>
      <w:jc w:val="left"/>
    </w:pPr>
    <w:rPr>
      <w:sz w:val="24"/>
      <w:szCs w:val="24"/>
      <w:lang w:val="ru-RU" w:eastAsia="ru-RU"/>
    </w:rPr>
  </w:style>
  <w:style w:type="paragraph" w:customStyle="1" w:styleId="BodyText1">
    <w:name w:val="Body Text 1"/>
    <w:basedOn w:val="a"/>
    <w:uiPriority w:val="99"/>
    <w:rsid w:val="00F33B16"/>
    <w:pPr>
      <w:tabs>
        <w:tab w:val="right" w:pos="-2127"/>
      </w:tabs>
      <w:suppressAutoHyphens/>
      <w:autoSpaceDE w:val="0"/>
      <w:spacing w:after="120"/>
      <w:ind w:firstLine="0"/>
    </w:pPr>
    <w:rPr>
      <w:sz w:val="24"/>
      <w:szCs w:val="24"/>
      <w:lang w:val="es-ES" w:eastAsia="ar-SA"/>
    </w:rPr>
  </w:style>
  <w:style w:type="paragraph" w:customStyle="1" w:styleId="1">
    <w:name w:val="Абзац списка1"/>
    <w:basedOn w:val="a"/>
    <w:uiPriority w:val="99"/>
    <w:qFormat/>
    <w:rsid w:val="00F33B16"/>
    <w:pPr>
      <w:spacing w:after="200" w:line="276" w:lineRule="auto"/>
      <w:ind w:left="720" w:firstLine="0"/>
      <w:contextualSpacing/>
      <w:jc w:val="left"/>
    </w:pPr>
    <w:rPr>
      <w:rFonts w:ascii="Calibri" w:hAnsi="Calibri"/>
      <w:sz w:val="22"/>
      <w:szCs w:val="22"/>
      <w:lang w:val="ru-RU" w:eastAsia="ru-RU"/>
    </w:rPr>
  </w:style>
  <w:style w:type="paragraph" w:customStyle="1" w:styleId="Standard">
    <w:name w:val="Standard"/>
    <w:rsid w:val="00AE1A68"/>
    <w:pPr>
      <w:suppressAutoHyphens/>
      <w:autoSpaceDN w:val="0"/>
      <w:spacing w:after="160" w:line="251" w:lineRule="auto"/>
      <w:textAlignment w:val="baseline"/>
    </w:pPr>
    <w:rPr>
      <w:rFonts w:ascii="Calibri" w:eastAsia="Arial Unicode MS" w:hAnsi="Calibri" w:cs="Tahoma"/>
      <w:kern w:val="3"/>
    </w:rPr>
  </w:style>
  <w:style w:type="paragraph" w:customStyle="1" w:styleId="Text1">
    <w:name w:val="Text 1"/>
    <w:basedOn w:val="a"/>
    <w:rsid w:val="00C908AE"/>
    <w:pPr>
      <w:spacing w:before="120" w:after="120"/>
      <w:ind w:left="850" w:firstLine="0"/>
    </w:pPr>
    <w:rPr>
      <w:sz w:val="24"/>
      <w:szCs w:val="24"/>
      <w:lang w:val="ro-RO"/>
    </w:rPr>
  </w:style>
  <w:style w:type="paragraph" w:customStyle="1" w:styleId="Default">
    <w:name w:val="Default"/>
    <w:rsid w:val="00D8525D"/>
    <w:pPr>
      <w:autoSpaceDE w:val="0"/>
      <w:autoSpaceDN w:val="0"/>
      <w:adjustRightInd w:val="0"/>
      <w:spacing w:after="0" w:line="240" w:lineRule="auto"/>
    </w:pPr>
    <w:rPr>
      <w:rFonts w:ascii="EUAlbertina" w:hAnsi="EUAlbertina" w:cs="EUAlbertina"/>
      <w:color w:val="000000"/>
      <w:sz w:val="24"/>
      <w:szCs w:val="24"/>
    </w:rPr>
  </w:style>
  <w:style w:type="paragraph" w:styleId="ac">
    <w:name w:val="Balloon Text"/>
    <w:basedOn w:val="a"/>
    <w:link w:val="ad"/>
    <w:uiPriority w:val="99"/>
    <w:semiHidden/>
    <w:unhideWhenUsed/>
    <w:rsid w:val="00991935"/>
    <w:rPr>
      <w:rFonts w:ascii="Segoe UI" w:hAnsi="Segoe UI" w:cs="Segoe UI"/>
      <w:sz w:val="18"/>
      <w:szCs w:val="18"/>
    </w:rPr>
  </w:style>
  <w:style w:type="character" w:customStyle="1" w:styleId="ad">
    <w:name w:val="Текст выноски Знак"/>
    <w:basedOn w:val="a0"/>
    <w:link w:val="ac"/>
    <w:uiPriority w:val="99"/>
    <w:semiHidden/>
    <w:rsid w:val="00991935"/>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6967">
      <w:bodyDiv w:val="1"/>
      <w:marLeft w:val="0"/>
      <w:marRight w:val="0"/>
      <w:marTop w:val="0"/>
      <w:marBottom w:val="0"/>
      <w:divBdr>
        <w:top w:val="none" w:sz="0" w:space="0" w:color="auto"/>
        <w:left w:val="none" w:sz="0" w:space="0" w:color="auto"/>
        <w:bottom w:val="none" w:sz="0" w:space="0" w:color="auto"/>
        <w:right w:val="none" w:sz="0" w:space="0" w:color="auto"/>
      </w:divBdr>
    </w:div>
    <w:div w:id="840897067">
      <w:bodyDiv w:val="1"/>
      <w:marLeft w:val="0"/>
      <w:marRight w:val="0"/>
      <w:marTop w:val="0"/>
      <w:marBottom w:val="0"/>
      <w:divBdr>
        <w:top w:val="none" w:sz="0" w:space="0" w:color="auto"/>
        <w:left w:val="none" w:sz="0" w:space="0" w:color="auto"/>
        <w:bottom w:val="none" w:sz="0" w:space="0" w:color="auto"/>
        <w:right w:val="none" w:sz="0" w:space="0" w:color="auto"/>
      </w:divBdr>
    </w:div>
    <w:div w:id="992871029">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rteavictor@rambl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11</Pages>
  <Words>3863</Words>
  <Characters>22024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dc:creator>
  <cp:keywords/>
  <dc:description/>
  <cp:lastModifiedBy>admin</cp:lastModifiedBy>
  <cp:revision>12</cp:revision>
  <cp:lastPrinted>2017-08-25T12:17:00Z</cp:lastPrinted>
  <dcterms:created xsi:type="dcterms:W3CDTF">2017-08-24T05:41:00Z</dcterms:created>
  <dcterms:modified xsi:type="dcterms:W3CDTF">2017-08-25T12:47:00Z</dcterms:modified>
</cp:coreProperties>
</file>