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36" w:rsidRPr="00C058B6" w:rsidRDefault="00DF2536" w:rsidP="00DF253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058B6">
        <w:rPr>
          <w:rFonts w:ascii="Times New Roman" w:eastAsia="Calibri" w:hAnsi="Times New Roman" w:cs="Times New Roman"/>
          <w:b/>
          <w:sz w:val="28"/>
          <w:szCs w:val="28"/>
          <w:lang w:val="ro-RO"/>
        </w:rPr>
        <w:t>NOT</w:t>
      </w:r>
      <w:r w:rsidR="002B023F" w:rsidRPr="00C058B6">
        <w:rPr>
          <w:rFonts w:ascii="Times New Roman" w:eastAsia="Calibri" w:hAnsi="Times New Roman" w:cs="Times New Roman"/>
          <w:b/>
          <w:sz w:val="28"/>
          <w:szCs w:val="28"/>
          <w:lang w:val="ro-RO"/>
        </w:rPr>
        <w:t>Ă</w:t>
      </w:r>
      <w:r w:rsidRPr="00C058B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INFORMATIVĂ</w:t>
      </w:r>
    </w:p>
    <w:p w:rsidR="000C25FB" w:rsidRPr="00C058B6" w:rsidRDefault="00DF2536" w:rsidP="000C25FB">
      <w:pPr>
        <w:pStyle w:val="tt"/>
        <w:rPr>
          <w:sz w:val="28"/>
          <w:szCs w:val="28"/>
          <w:lang w:val="ro-RO"/>
        </w:rPr>
      </w:pPr>
      <w:r w:rsidRPr="00C058B6">
        <w:rPr>
          <w:rFonts w:eastAsia="Calibri"/>
          <w:sz w:val="28"/>
          <w:szCs w:val="28"/>
          <w:lang w:val="ro-RO"/>
        </w:rPr>
        <w:t xml:space="preserve">la proiectul hotărîrii </w:t>
      </w:r>
      <w:r w:rsidR="005B674A" w:rsidRPr="00C058B6">
        <w:rPr>
          <w:rFonts w:eastAsia="Calibri"/>
          <w:sz w:val="28"/>
          <w:szCs w:val="28"/>
          <w:lang w:val="ro-RO"/>
        </w:rPr>
        <w:t xml:space="preserve">de </w:t>
      </w:r>
      <w:r w:rsidRPr="00C058B6">
        <w:rPr>
          <w:rFonts w:eastAsia="Calibri"/>
          <w:sz w:val="28"/>
          <w:szCs w:val="28"/>
          <w:lang w:val="ro-RO"/>
        </w:rPr>
        <w:t>Guvern</w:t>
      </w:r>
      <w:r w:rsidR="005B674A" w:rsidRPr="00C058B6">
        <w:rPr>
          <w:rFonts w:eastAsia="Calibri"/>
          <w:sz w:val="28"/>
          <w:szCs w:val="28"/>
          <w:lang w:val="ro-RO"/>
        </w:rPr>
        <w:t xml:space="preserve"> </w:t>
      </w:r>
      <w:r w:rsidR="000C25FB" w:rsidRPr="00C058B6">
        <w:rPr>
          <w:rFonts w:eastAsia="Calibri"/>
          <w:sz w:val="28"/>
          <w:szCs w:val="28"/>
          <w:lang w:val="ro-RO"/>
        </w:rPr>
        <w:t>p</w:t>
      </w:r>
      <w:r w:rsidR="000C25FB" w:rsidRPr="00C058B6">
        <w:rPr>
          <w:sz w:val="28"/>
          <w:szCs w:val="28"/>
          <w:lang w:val="ro-RO"/>
        </w:rPr>
        <w:t>rivind aprobarea Regulamentului Stindardului Prim-ministrului Republicii Moldova</w:t>
      </w:r>
    </w:p>
    <w:p w:rsidR="00DF2536" w:rsidRPr="00C058B6" w:rsidRDefault="00DF2536" w:rsidP="00DF253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4"/>
          <w:szCs w:val="4"/>
          <w:lang w:val="ro-RO" w:eastAsia="ko-KR"/>
        </w:rPr>
      </w:pPr>
    </w:p>
    <w:tbl>
      <w:tblPr>
        <w:tblpPr w:leftFromText="180" w:rightFromText="180" w:vertAnchor="page" w:horzAnchor="margin" w:tblpY="2101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7"/>
      </w:tblGrid>
      <w:tr w:rsidR="008A6787" w:rsidRPr="00C058B6" w:rsidTr="008A67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A6787" w:rsidRPr="00C058B6" w:rsidRDefault="008A6787" w:rsidP="008A6787">
            <w:pPr>
              <w:numPr>
                <w:ilvl w:val="3"/>
                <w:numId w:val="1"/>
              </w:numPr>
              <w:tabs>
                <w:tab w:val="left" w:pos="142"/>
                <w:tab w:val="num" w:pos="284"/>
                <w:tab w:val="left" w:pos="1196"/>
              </w:tabs>
              <w:spacing w:after="0" w:line="240" w:lineRule="auto"/>
              <w:ind w:hanging="28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C058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Denumirea autorului și, după caz, a participanților la elaborarea proiectului</w:t>
            </w:r>
          </w:p>
        </w:tc>
      </w:tr>
      <w:tr w:rsidR="008A6787" w:rsidRPr="00C058B6" w:rsidTr="008A67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7" w:rsidRPr="00C058B6" w:rsidRDefault="008A6787" w:rsidP="008A678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ro-RO" w:eastAsia="ko-KR"/>
              </w:rPr>
            </w:pPr>
            <w:r w:rsidRPr="00C058B6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    Proiectul hotărîrii de Guvern </w:t>
            </w:r>
            <w:r w:rsidRPr="00C058B6">
              <w:rPr>
                <w:rFonts w:ascii="Times New Roman" w:eastAsia="Batang" w:hAnsi="Times New Roman" w:cs="Times New Roman"/>
                <w:bCs/>
                <w:sz w:val="28"/>
                <w:szCs w:val="28"/>
                <w:lang w:val="ro-RO" w:eastAsia="ko-KR"/>
              </w:rPr>
              <w:t xml:space="preserve">privind aprobarea </w:t>
            </w:r>
            <w:r w:rsidRPr="00C058B6">
              <w:rPr>
                <w:rFonts w:ascii="Times New Roman" w:eastAsia="Batang" w:hAnsi="Times New Roman" w:cs="Times New Roman"/>
                <w:sz w:val="28"/>
                <w:szCs w:val="28"/>
                <w:lang w:val="ro-RO" w:eastAsia="ko-KR"/>
              </w:rPr>
              <w:t>Regulamentului Stindardului Prim-ministrului Republicii Moldova a fost elaborat de către Cancelaria de Stat.</w:t>
            </w:r>
          </w:p>
          <w:p w:rsidR="008A6787" w:rsidRPr="00C058B6" w:rsidRDefault="008A6787" w:rsidP="008A6787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</w:pPr>
          </w:p>
        </w:tc>
      </w:tr>
      <w:tr w:rsidR="008A6787" w:rsidRPr="00C058B6" w:rsidTr="008A67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A6787" w:rsidRPr="00C058B6" w:rsidRDefault="008A6787" w:rsidP="008A6787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C058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2. Condițiile ce au impus elaborarea proiectului de act normativ, finalitățile urmărite și principalele prevederi ale proiectului</w:t>
            </w:r>
          </w:p>
        </w:tc>
      </w:tr>
      <w:tr w:rsidR="008A6787" w:rsidRPr="00C058B6" w:rsidTr="008A6787">
        <w:trPr>
          <w:trHeight w:val="6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787" w:rsidRPr="00C058B6" w:rsidRDefault="008A6787" w:rsidP="008A6787">
            <w:pPr>
              <w:tabs>
                <w:tab w:val="left" w:pos="884"/>
                <w:tab w:val="left" w:pos="1196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058B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În conformitate cu prevederile art.18 alin.(4) din </w:t>
            </w:r>
            <w:hyperlink r:id="rId5" w:history="1">
              <w:r w:rsidRPr="00C058B6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o-RO"/>
                </w:rPr>
                <w:t>Legea nr.217 din 17 septembrie 2010 privind Drapelul de Stat al Republicii Moldova</w:t>
              </w:r>
            </w:hyperlink>
            <w:r w:rsidRPr="00C058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Pr="00C058B6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Regulamentul Stindardului Prim-ministrului Republicii Moldova se aprobă prin hotărîre de Guvern, cu avizul Comisiei Naţionale de Heraldică. Prevederi similare se regăsesc și la ar</w:t>
            </w:r>
            <w:r w:rsidRPr="00C058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t.4 alin.(8) din </w:t>
            </w:r>
            <w:hyperlink r:id="rId6" w:history="1">
              <w:r w:rsidRPr="00C058B6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o-RO"/>
                </w:rPr>
                <w:t>Legea nr.86 din 28 iulie 2011 cu privire la simbolurile publice</w:t>
              </w:r>
            </w:hyperlink>
            <w:r w:rsidRPr="00C058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41051D" w:rsidRDefault="008A6787" w:rsidP="0041051D">
            <w:pPr>
              <w:tabs>
                <w:tab w:val="left" w:pos="884"/>
                <w:tab w:val="left" w:pos="1196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058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Astfel, în vederea implementării prevederil</w:t>
            </w:r>
            <w:r w:rsidR="00E83A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</w:t>
            </w:r>
            <w:r w:rsidRPr="00C058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legale enunțate, Cancelaria de Stat a elaborat proiectul </w:t>
            </w:r>
            <w:r w:rsidRPr="00C058B6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hotărîrii de Guvern p</w:t>
            </w:r>
            <w:r w:rsidRPr="00C058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rivind aprobarea Regulamentului Stindardului Prim-ministrului Republicii Moldova, care stabilește modul de confecționare și utilizare a Stindardului </w:t>
            </w:r>
            <w:r w:rsidR="006B35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respectiv.</w:t>
            </w:r>
            <w:bookmarkStart w:id="0" w:name="_GoBack"/>
            <w:bookmarkEnd w:id="0"/>
          </w:p>
          <w:p w:rsidR="008A6787" w:rsidRPr="0041051D" w:rsidRDefault="008A6787" w:rsidP="0041051D">
            <w:pPr>
              <w:tabs>
                <w:tab w:val="left" w:pos="884"/>
                <w:tab w:val="left" w:pos="1196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058B6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Prezentul proiect urmărește atingerea următoarelor obiective:</w:t>
            </w:r>
          </w:p>
          <w:p w:rsidR="008A6787" w:rsidRPr="00C058B6" w:rsidRDefault="008A6787" w:rsidP="008A6787">
            <w:pPr>
              <w:pStyle w:val="ListParagraph"/>
              <w:numPr>
                <w:ilvl w:val="0"/>
                <w:numId w:val="7"/>
              </w:numPr>
              <w:tabs>
                <w:tab w:val="left" w:pos="884"/>
                <w:tab w:val="left" w:pos="1196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</w:pPr>
            <w:r w:rsidRPr="00C05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stabilirea modului de confecționare a </w:t>
            </w:r>
            <w:r w:rsidRPr="00C058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Stindardului Prim-ministrului Republicii Moldova</w:t>
            </w:r>
            <w:r w:rsidRPr="00C05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;</w:t>
            </w:r>
          </w:p>
          <w:p w:rsidR="008A6787" w:rsidRPr="00C058B6" w:rsidRDefault="008A6787" w:rsidP="008A6787">
            <w:pPr>
              <w:pStyle w:val="ListParagraph"/>
              <w:numPr>
                <w:ilvl w:val="0"/>
                <w:numId w:val="7"/>
              </w:numPr>
              <w:tabs>
                <w:tab w:val="left" w:pos="884"/>
                <w:tab w:val="left" w:pos="1196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</w:pPr>
            <w:r w:rsidRPr="00C05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reglementarea aspectelor privind formatele de utilizare a </w:t>
            </w:r>
            <w:r w:rsidRPr="00C058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Stindardului Prim-ministrului Republicii Moldova</w:t>
            </w:r>
            <w:r w:rsidRPr="00C05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;</w:t>
            </w:r>
          </w:p>
          <w:p w:rsidR="00B4013E" w:rsidRDefault="008A6787" w:rsidP="00B4013E">
            <w:pPr>
              <w:pStyle w:val="ListParagraph"/>
              <w:numPr>
                <w:ilvl w:val="0"/>
                <w:numId w:val="7"/>
              </w:numPr>
              <w:tabs>
                <w:tab w:val="left" w:pos="884"/>
                <w:tab w:val="left" w:pos="1196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</w:pPr>
            <w:r w:rsidRPr="00C05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stabilirea proceduri</w:t>
            </w:r>
            <w:r w:rsidR="002E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lor/modurilor </w:t>
            </w:r>
            <w:r w:rsidRPr="00C05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de înmînare, păstrare, arborare și reproducere a </w:t>
            </w:r>
            <w:r w:rsidRPr="00C058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Stindardului Prim-ministrului Republicii Moldova</w:t>
            </w:r>
            <w:r w:rsidRPr="00C05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.</w:t>
            </w:r>
            <w:r w:rsidR="00B4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</w:p>
          <w:p w:rsidR="00E46525" w:rsidRDefault="00B4013E" w:rsidP="008A6787">
            <w:pPr>
              <w:tabs>
                <w:tab w:val="left" w:pos="884"/>
                <w:tab w:val="left" w:pos="1196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  </w:t>
            </w:r>
            <w:r w:rsidR="005B1F9F"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Proiectul</w:t>
            </w:r>
            <w:r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 sub aspect structural, este constituit din 3 capitole</w:t>
            </w:r>
            <w:r w:rsidR="00697107"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în care </w:t>
            </w:r>
            <w:r w:rsid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sî</w:t>
            </w:r>
            <w:r w:rsidR="00697107"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nt stabilite </w:t>
            </w:r>
            <w:r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obiectul de reglementare al proiectului Regulamentului</w:t>
            </w:r>
            <w:r w:rsidR="00697107"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="00E85F49"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descrierea vexilologică a Stindardului </w:t>
            </w:r>
            <w:r w:rsidR="00697107"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respectiv, </w:t>
            </w:r>
            <w:r w:rsidR="002E64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cu prezentarea imaginei-etalon al acestuia în anexă la proiect, </w:t>
            </w:r>
            <w:r w:rsidR="00E85F49"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formatele de confecționare și util</w:t>
            </w:r>
            <w:r w:rsidR="00D27143"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izare a</w:t>
            </w:r>
            <w:r w:rsidR="002E64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le Stindardului, procedurile/modurile</w:t>
            </w:r>
            <w:r w:rsidR="00697107"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de </w:t>
            </w:r>
            <w:r w:rsidR="002E64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înmînare, păstrare</w:t>
            </w:r>
            <w:r w:rsidR="00054C3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</w:t>
            </w:r>
            <w:r w:rsidR="005B1F9F"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arborare </w:t>
            </w:r>
            <w:r w:rsidR="00054C34"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Stindardului</w:t>
            </w:r>
            <w:r w:rsidR="00054C3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precum și cele de utilizare sau </w:t>
            </w:r>
            <w:r w:rsidR="005B1F9F"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reproducere</w:t>
            </w:r>
            <w:r w:rsidR="002E64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5B1F9F"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</w:t>
            </w:r>
            <w:r w:rsidR="00054C3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imaginii </w:t>
            </w:r>
            <w:r w:rsidR="005B1F9F" w:rsidRPr="0069710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Stindardului</w:t>
            </w:r>
            <w:r w:rsidR="002E64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:rsidR="00591F7A" w:rsidRDefault="00E46525" w:rsidP="0041051D">
            <w:pPr>
              <w:tabs>
                <w:tab w:val="left" w:pos="884"/>
                <w:tab w:val="left" w:pos="1196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  <w:t xml:space="preserve">       </w:t>
            </w:r>
            <w:r w:rsidR="008A6787" w:rsidRPr="00C058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prevede că Stindardul Prim-ministrului Republicii Moldova este un simbol naţional al Republicii Moldova, care reprezintă însemnul vexilologic personalizat de funcţie al Prim-ministrului Republicii Moldova şi simbolizează autoritatea Prim-ministrului în calitatea sa de conducător al Guvernului şi coordonator al activităţii membrilor acestuia. </w:t>
            </w:r>
          </w:p>
          <w:p w:rsidR="0041051D" w:rsidRPr="00591F7A" w:rsidRDefault="00591F7A" w:rsidP="0041051D">
            <w:pPr>
              <w:tabs>
                <w:tab w:val="left" w:pos="884"/>
                <w:tab w:val="left" w:pos="1196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   </w:t>
            </w:r>
            <w:r w:rsidR="008A6787" w:rsidRPr="00C058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Stindardul Prim-ministrului Republicii Moldova </w:t>
            </w:r>
            <w:r w:rsidR="007D6C8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urmează a fi </w:t>
            </w:r>
            <w:r w:rsidR="008A6787" w:rsidRPr="00C058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utiliza</w:t>
            </w:r>
            <w:r w:rsidR="007D6C8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</w:t>
            </w:r>
            <w:r w:rsidR="008A6787" w:rsidRPr="00C058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următoarele formate: original, dup</w:t>
            </w:r>
            <w:r w:rsidR="0041051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licate și copii.</w:t>
            </w:r>
          </w:p>
          <w:p w:rsidR="008A6787" w:rsidRPr="0041051D" w:rsidRDefault="0041051D" w:rsidP="0041051D">
            <w:pPr>
              <w:tabs>
                <w:tab w:val="left" w:pos="884"/>
                <w:tab w:val="left" w:pos="1196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</w:t>
            </w:r>
            <w:r w:rsidR="008A6787" w:rsidRPr="00C058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Originalul Stindardului Prim-ministrului Republicii Moldova se înmînează de către Preşedintele Republicii Moldova în ziua depunerii jurămîntului. </w:t>
            </w:r>
          </w:p>
        </w:tc>
      </w:tr>
    </w:tbl>
    <w:p w:rsidR="008A6787" w:rsidRDefault="008A6787" w:rsidP="00DF2536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6862DF" w:rsidRPr="006862DF" w:rsidRDefault="006862DF" w:rsidP="000026DA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8"/>
          <w:szCs w:val="8"/>
          <w:lang w:val="ro-RO"/>
        </w:rPr>
      </w:pPr>
    </w:p>
    <w:p w:rsidR="00331E56" w:rsidRDefault="00613DF7" w:rsidP="000026DA">
      <w:pPr>
        <w:spacing w:after="200" w:line="240" w:lineRule="auto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</w:t>
      </w:r>
      <w:r w:rsidR="00DF2536" w:rsidRPr="00DF25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 general al Guvernului                                                      Lilia  PALII</w:t>
      </w:r>
    </w:p>
    <w:sectPr w:rsidR="00331E56" w:rsidSect="008A6787">
      <w:pgSz w:w="11906" w:h="16838"/>
      <w:pgMar w:top="81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2223E"/>
    <w:multiLevelType w:val="hybridMultilevel"/>
    <w:tmpl w:val="3632A9D8"/>
    <w:lvl w:ilvl="0" w:tplc="4CBC341A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7D205AF"/>
    <w:multiLevelType w:val="hybridMultilevel"/>
    <w:tmpl w:val="54F46A1E"/>
    <w:lvl w:ilvl="0" w:tplc="7F06AA54">
      <w:start w:val="1"/>
      <w:numFmt w:val="decimal"/>
      <w:lvlText w:val="%1)"/>
      <w:lvlJc w:val="left"/>
      <w:pPr>
        <w:ind w:left="1125" w:hanging="405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244B7E"/>
    <w:multiLevelType w:val="hybridMultilevel"/>
    <w:tmpl w:val="04B4A56E"/>
    <w:lvl w:ilvl="0" w:tplc="4B66FFA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37A3AD5"/>
    <w:multiLevelType w:val="hybridMultilevel"/>
    <w:tmpl w:val="6B982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B00850"/>
    <w:multiLevelType w:val="hybridMultilevel"/>
    <w:tmpl w:val="253262FC"/>
    <w:lvl w:ilvl="0" w:tplc="12081CBE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D3EF6"/>
    <w:multiLevelType w:val="hybridMultilevel"/>
    <w:tmpl w:val="5B809F26"/>
    <w:lvl w:ilvl="0" w:tplc="C58E5878">
      <w:numFmt w:val="bullet"/>
      <w:lvlText w:val="-"/>
      <w:lvlJc w:val="left"/>
      <w:pPr>
        <w:ind w:left="1353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36"/>
    <w:rsid w:val="000026DA"/>
    <w:rsid w:val="00012DFC"/>
    <w:rsid w:val="00020F76"/>
    <w:rsid w:val="00042434"/>
    <w:rsid w:val="00053022"/>
    <w:rsid w:val="00053B79"/>
    <w:rsid w:val="00054C34"/>
    <w:rsid w:val="00094F4D"/>
    <w:rsid w:val="00096465"/>
    <w:rsid w:val="000C196B"/>
    <w:rsid w:val="000C25FB"/>
    <w:rsid w:val="000E1D8F"/>
    <w:rsid w:val="001025F5"/>
    <w:rsid w:val="00134D69"/>
    <w:rsid w:val="00151C95"/>
    <w:rsid w:val="00190502"/>
    <w:rsid w:val="00192A31"/>
    <w:rsid w:val="001A52BF"/>
    <w:rsid w:val="001B20BE"/>
    <w:rsid w:val="001E0D04"/>
    <w:rsid w:val="00212746"/>
    <w:rsid w:val="00233A68"/>
    <w:rsid w:val="002B023F"/>
    <w:rsid w:val="002B3440"/>
    <w:rsid w:val="002E55E1"/>
    <w:rsid w:val="002E645E"/>
    <w:rsid w:val="002F282A"/>
    <w:rsid w:val="002F7CAA"/>
    <w:rsid w:val="003218F1"/>
    <w:rsid w:val="00327A6B"/>
    <w:rsid w:val="00331E56"/>
    <w:rsid w:val="00347A29"/>
    <w:rsid w:val="003C530C"/>
    <w:rsid w:val="003C65FE"/>
    <w:rsid w:val="00405B1B"/>
    <w:rsid w:val="0041051D"/>
    <w:rsid w:val="004215C1"/>
    <w:rsid w:val="00435D0E"/>
    <w:rsid w:val="00447C64"/>
    <w:rsid w:val="004543CC"/>
    <w:rsid w:val="00497A36"/>
    <w:rsid w:val="004A656B"/>
    <w:rsid w:val="004B74BB"/>
    <w:rsid w:val="004C6FA9"/>
    <w:rsid w:val="004D5CDA"/>
    <w:rsid w:val="004D7FAD"/>
    <w:rsid w:val="005044A7"/>
    <w:rsid w:val="0055257E"/>
    <w:rsid w:val="005726E3"/>
    <w:rsid w:val="00576B75"/>
    <w:rsid w:val="00591F7A"/>
    <w:rsid w:val="005B1F9F"/>
    <w:rsid w:val="005B674A"/>
    <w:rsid w:val="0060235A"/>
    <w:rsid w:val="00612317"/>
    <w:rsid w:val="00613DF7"/>
    <w:rsid w:val="00625CD5"/>
    <w:rsid w:val="00634CD2"/>
    <w:rsid w:val="00654703"/>
    <w:rsid w:val="00670ECD"/>
    <w:rsid w:val="0068552C"/>
    <w:rsid w:val="00686093"/>
    <w:rsid w:val="006862DF"/>
    <w:rsid w:val="00691722"/>
    <w:rsid w:val="00697107"/>
    <w:rsid w:val="006B3588"/>
    <w:rsid w:val="006D10E5"/>
    <w:rsid w:val="006F1357"/>
    <w:rsid w:val="007652CD"/>
    <w:rsid w:val="007875A4"/>
    <w:rsid w:val="00794B2A"/>
    <w:rsid w:val="007D6C89"/>
    <w:rsid w:val="007E1E9F"/>
    <w:rsid w:val="007E220E"/>
    <w:rsid w:val="007E7AE9"/>
    <w:rsid w:val="007F2407"/>
    <w:rsid w:val="007F24CC"/>
    <w:rsid w:val="00813ABD"/>
    <w:rsid w:val="0082079E"/>
    <w:rsid w:val="00827D52"/>
    <w:rsid w:val="00853585"/>
    <w:rsid w:val="0087481B"/>
    <w:rsid w:val="008841BA"/>
    <w:rsid w:val="008A6787"/>
    <w:rsid w:val="008C2499"/>
    <w:rsid w:val="009061DD"/>
    <w:rsid w:val="00914D9F"/>
    <w:rsid w:val="00935B0A"/>
    <w:rsid w:val="0094129D"/>
    <w:rsid w:val="00943FC1"/>
    <w:rsid w:val="00944335"/>
    <w:rsid w:val="00982818"/>
    <w:rsid w:val="009C316B"/>
    <w:rsid w:val="009D1434"/>
    <w:rsid w:val="009D7B53"/>
    <w:rsid w:val="009E5EC0"/>
    <w:rsid w:val="00A01088"/>
    <w:rsid w:val="00A15264"/>
    <w:rsid w:val="00A45349"/>
    <w:rsid w:val="00A92E0C"/>
    <w:rsid w:val="00A94ACE"/>
    <w:rsid w:val="00AA58CC"/>
    <w:rsid w:val="00AD2A53"/>
    <w:rsid w:val="00B13B6D"/>
    <w:rsid w:val="00B23B63"/>
    <w:rsid w:val="00B33963"/>
    <w:rsid w:val="00B36DBF"/>
    <w:rsid w:val="00B4013E"/>
    <w:rsid w:val="00B65471"/>
    <w:rsid w:val="00B96486"/>
    <w:rsid w:val="00BA18D2"/>
    <w:rsid w:val="00BB02B1"/>
    <w:rsid w:val="00BB312B"/>
    <w:rsid w:val="00BC6F2E"/>
    <w:rsid w:val="00BD1C1E"/>
    <w:rsid w:val="00BE02CD"/>
    <w:rsid w:val="00BF160C"/>
    <w:rsid w:val="00C058B6"/>
    <w:rsid w:val="00C11A3A"/>
    <w:rsid w:val="00C63230"/>
    <w:rsid w:val="00C84EF9"/>
    <w:rsid w:val="00CA3507"/>
    <w:rsid w:val="00CC0CAC"/>
    <w:rsid w:val="00CC286F"/>
    <w:rsid w:val="00CD6996"/>
    <w:rsid w:val="00CE3711"/>
    <w:rsid w:val="00CE4904"/>
    <w:rsid w:val="00CE6585"/>
    <w:rsid w:val="00D02BCE"/>
    <w:rsid w:val="00D27143"/>
    <w:rsid w:val="00D35BA7"/>
    <w:rsid w:val="00D41674"/>
    <w:rsid w:val="00D731E7"/>
    <w:rsid w:val="00DA3404"/>
    <w:rsid w:val="00DB6241"/>
    <w:rsid w:val="00DC1872"/>
    <w:rsid w:val="00DC6B89"/>
    <w:rsid w:val="00DF2536"/>
    <w:rsid w:val="00E22F51"/>
    <w:rsid w:val="00E24BC7"/>
    <w:rsid w:val="00E37FBE"/>
    <w:rsid w:val="00E46525"/>
    <w:rsid w:val="00E50245"/>
    <w:rsid w:val="00E83A5D"/>
    <w:rsid w:val="00E85F49"/>
    <w:rsid w:val="00E91E1C"/>
    <w:rsid w:val="00E95DAB"/>
    <w:rsid w:val="00E97A34"/>
    <w:rsid w:val="00EB6236"/>
    <w:rsid w:val="00F07492"/>
    <w:rsid w:val="00F335D2"/>
    <w:rsid w:val="00F367AA"/>
    <w:rsid w:val="00F43A4A"/>
    <w:rsid w:val="00F65C6D"/>
    <w:rsid w:val="00F666CC"/>
    <w:rsid w:val="00F8388F"/>
    <w:rsid w:val="00F840AB"/>
    <w:rsid w:val="00F957C3"/>
    <w:rsid w:val="00FC0F96"/>
    <w:rsid w:val="00FD65D4"/>
    <w:rsid w:val="00FE5310"/>
    <w:rsid w:val="00FE5D2E"/>
    <w:rsid w:val="00FF0C4B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E86E4-3575-4D02-B039-B60D5554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C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semiHidden/>
    <w:unhideWhenUsed/>
    <w:rsid w:val="002F282A"/>
    <w:rPr>
      <w:color w:val="0000FF"/>
      <w:u w:val="single"/>
    </w:rPr>
  </w:style>
  <w:style w:type="paragraph" w:customStyle="1" w:styleId="tt">
    <w:name w:val="tt"/>
    <w:basedOn w:val="Normal"/>
    <w:uiPriority w:val="99"/>
    <w:semiHidden/>
    <w:rsid w:val="000C25F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4D9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1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11072886" TargetMode="External"/><Relationship Id="rId5" Type="http://schemas.openxmlformats.org/officeDocument/2006/relationships/hyperlink" Target="lex:LPLP199412233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Tatiana</cp:lastModifiedBy>
  <cp:revision>32</cp:revision>
  <cp:lastPrinted>2017-07-03T11:42:00Z</cp:lastPrinted>
  <dcterms:created xsi:type="dcterms:W3CDTF">2017-07-03T11:35:00Z</dcterms:created>
  <dcterms:modified xsi:type="dcterms:W3CDTF">2017-07-03T11:53:00Z</dcterms:modified>
</cp:coreProperties>
</file>