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46011" w14:textId="77777777" w:rsidR="00E7300D" w:rsidRPr="00E7300D" w:rsidRDefault="00E7300D" w:rsidP="00E7300D">
      <w:pPr>
        <w:spacing w:after="0" w:line="240" w:lineRule="auto"/>
        <w:jc w:val="right"/>
        <w:rPr>
          <w:rFonts w:ascii="Times New Roman" w:eastAsia="Times New Roman" w:hAnsi="Times New Roman" w:cs="Times New Roman"/>
          <w:bCs/>
          <w:i/>
          <w:sz w:val="28"/>
          <w:szCs w:val="28"/>
          <w:lang w:val="ro-RO" w:eastAsia="ro-RO"/>
        </w:rPr>
      </w:pPr>
      <w:bookmarkStart w:id="0" w:name="_GoBack"/>
      <w:bookmarkEnd w:id="0"/>
      <w:r w:rsidRPr="00E7300D">
        <w:rPr>
          <w:rFonts w:ascii="Times New Roman" w:eastAsia="Times New Roman" w:hAnsi="Times New Roman" w:cs="Times New Roman"/>
          <w:bCs/>
          <w:i/>
          <w:sz w:val="28"/>
          <w:szCs w:val="28"/>
          <w:lang w:val="ro-RO" w:eastAsia="ro-RO"/>
        </w:rPr>
        <w:t>proiect</w:t>
      </w:r>
    </w:p>
    <w:p w14:paraId="2C162D24" w14:textId="77777777" w:rsidR="00E7300D" w:rsidRDefault="00E7300D" w:rsidP="00E7300D">
      <w:pPr>
        <w:spacing w:after="0" w:line="240" w:lineRule="auto"/>
        <w:jc w:val="center"/>
        <w:rPr>
          <w:rFonts w:ascii="Times New Roman" w:eastAsia="Times New Roman" w:hAnsi="Times New Roman" w:cs="Times New Roman"/>
          <w:b/>
          <w:bCs/>
          <w:sz w:val="24"/>
          <w:szCs w:val="24"/>
          <w:lang w:val="ro-RO" w:eastAsia="ro-RO"/>
        </w:rPr>
      </w:pPr>
    </w:p>
    <w:p w14:paraId="69CE840F" w14:textId="77777777" w:rsidR="00E7300D" w:rsidRDefault="00E7300D" w:rsidP="00E7300D">
      <w:pPr>
        <w:spacing w:after="0" w:line="240" w:lineRule="auto"/>
        <w:jc w:val="center"/>
        <w:rPr>
          <w:rFonts w:ascii="Times New Roman" w:eastAsia="Times New Roman" w:hAnsi="Times New Roman" w:cs="Times New Roman"/>
          <w:b/>
          <w:bCs/>
          <w:sz w:val="24"/>
          <w:szCs w:val="24"/>
          <w:lang w:val="ro-RO" w:eastAsia="ro-RO"/>
        </w:rPr>
      </w:pPr>
    </w:p>
    <w:p w14:paraId="32AD2651" w14:textId="77777777" w:rsidR="00E7300D" w:rsidRDefault="00E7300D" w:rsidP="00E7300D">
      <w:pPr>
        <w:spacing w:after="0" w:line="240" w:lineRule="auto"/>
        <w:jc w:val="center"/>
        <w:rPr>
          <w:rFonts w:ascii="Times New Roman" w:eastAsia="Times New Roman" w:hAnsi="Times New Roman" w:cs="Times New Roman"/>
          <w:b/>
          <w:bCs/>
          <w:sz w:val="28"/>
          <w:szCs w:val="28"/>
          <w:lang w:val="ro-RO" w:eastAsia="ro-RO"/>
        </w:rPr>
      </w:pPr>
    </w:p>
    <w:p w14:paraId="37A3B65C" w14:textId="77777777" w:rsidR="00E7300D" w:rsidRDefault="00E7300D" w:rsidP="00E7300D">
      <w:pPr>
        <w:spacing w:after="0" w:line="240" w:lineRule="auto"/>
        <w:jc w:val="center"/>
        <w:rPr>
          <w:rFonts w:ascii="Times New Roman" w:eastAsia="Times New Roman" w:hAnsi="Times New Roman" w:cs="Times New Roman"/>
          <w:b/>
          <w:bCs/>
          <w:sz w:val="28"/>
          <w:szCs w:val="28"/>
          <w:lang w:val="ro-RO" w:eastAsia="ro-RO"/>
        </w:rPr>
      </w:pPr>
    </w:p>
    <w:p w14:paraId="1E97C576" w14:textId="77777777" w:rsidR="00E7300D" w:rsidRPr="001F3CE6" w:rsidRDefault="00E7300D" w:rsidP="00E7300D">
      <w:pPr>
        <w:spacing w:after="0" w:line="240" w:lineRule="auto"/>
        <w:jc w:val="center"/>
        <w:rPr>
          <w:rFonts w:ascii="Times New Roman" w:eastAsia="Times New Roman" w:hAnsi="Times New Roman" w:cs="Times New Roman"/>
          <w:b/>
          <w:bCs/>
          <w:sz w:val="28"/>
          <w:szCs w:val="28"/>
          <w:lang w:val="ro-RO" w:eastAsia="ro-RO"/>
        </w:rPr>
      </w:pPr>
      <w:r w:rsidRPr="001F3CE6">
        <w:rPr>
          <w:rFonts w:ascii="Times New Roman" w:eastAsia="Times New Roman" w:hAnsi="Times New Roman" w:cs="Times New Roman"/>
          <w:b/>
          <w:bCs/>
          <w:sz w:val="28"/>
          <w:szCs w:val="28"/>
          <w:lang w:val="ro-RO" w:eastAsia="ro-RO"/>
        </w:rPr>
        <w:t>GUVERNUL REPUBLICII  MOLDOVA</w:t>
      </w:r>
    </w:p>
    <w:p w14:paraId="3F7EF1C5" w14:textId="77777777" w:rsidR="00E7300D" w:rsidRPr="001F3CE6" w:rsidRDefault="00E7300D" w:rsidP="00E7300D">
      <w:pPr>
        <w:spacing w:after="0" w:line="240" w:lineRule="auto"/>
        <w:jc w:val="center"/>
        <w:rPr>
          <w:rFonts w:ascii="Times New Roman" w:eastAsia="Times New Roman" w:hAnsi="Times New Roman" w:cs="Times New Roman"/>
          <w:b/>
          <w:bCs/>
          <w:sz w:val="28"/>
          <w:szCs w:val="28"/>
          <w:lang w:val="ro-RO" w:eastAsia="ro-RO"/>
        </w:rPr>
      </w:pPr>
    </w:p>
    <w:p w14:paraId="040DEB5C" w14:textId="77777777" w:rsidR="00E7300D" w:rsidRPr="001F3CE6" w:rsidRDefault="00E7300D" w:rsidP="00E7300D">
      <w:pPr>
        <w:spacing w:after="0" w:line="240" w:lineRule="auto"/>
        <w:jc w:val="center"/>
        <w:rPr>
          <w:rFonts w:ascii="Times New Roman" w:eastAsia="Times New Roman" w:hAnsi="Times New Roman" w:cs="Times New Roman"/>
          <w:b/>
          <w:bCs/>
          <w:sz w:val="28"/>
          <w:szCs w:val="28"/>
          <w:lang w:val="ro-RO" w:eastAsia="ro-RO"/>
        </w:rPr>
      </w:pPr>
    </w:p>
    <w:p w14:paraId="250AE544" w14:textId="77777777" w:rsidR="00E7300D" w:rsidRPr="001F3CE6" w:rsidRDefault="00E7300D" w:rsidP="00E7300D">
      <w:pPr>
        <w:spacing w:after="0" w:line="240" w:lineRule="auto"/>
        <w:jc w:val="center"/>
        <w:rPr>
          <w:rFonts w:ascii="Times New Roman" w:eastAsia="Times New Roman" w:hAnsi="Times New Roman" w:cs="Times New Roman"/>
          <w:b/>
          <w:bCs/>
          <w:sz w:val="28"/>
          <w:szCs w:val="28"/>
          <w:lang w:val="ro-RO" w:eastAsia="ro-RO"/>
        </w:rPr>
      </w:pPr>
    </w:p>
    <w:p w14:paraId="2E0A2810" w14:textId="77777777" w:rsidR="00E7300D" w:rsidRPr="001F3CE6" w:rsidRDefault="00E7300D" w:rsidP="00E7300D">
      <w:pPr>
        <w:spacing w:after="0" w:line="240" w:lineRule="auto"/>
        <w:jc w:val="center"/>
        <w:rPr>
          <w:rFonts w:ascii="Times New Roman" w:eastAsia="Times New Roman" w:hAnsi="Times New Roman" w:cs="Times New Roman"/>
          <w:b/>
          <w:bCs/>
          <w:sz w:val="28"/>
          <w:szCs w:val="28"/>
          <w:lang w:val="ro-RO" w:eastAsia="ro-RO"/>
        </w:rPr>
      </w:pPr>
      <w:r w:rsidRPr="001F3CE6">
        <w:rPr>
          <w:rFonts w:ascii="Times New Roman" w:eastAsia="Times New Roman" w:hAnsi="Times New Roman" w:cs="Times New Roman"/>
          <w:b/>
          <w:bCs/>
          <w:sz w:val="28"/>
          <w:szCs w:val="28"/>
          <w:lang w:val="ro-RO" w:eastAsia="ro-RO"/>
        </w:rPr>
        <w:t>HOTĂ</w:t>
      </w:r>
      <w:r>
        <w:rPr>
          <w:rFonts w:ascii="Times New Roman" w:eastAsia="Times New Roman" w:hAnsi="Times New Roman" w:cs="Times New Roman"/>
          <w:b/>
          <w:bCs/>
          <w:sz w:val="28"/>
          <w:szCs w:val="28"/>
          <w:lang w:val="ro-RO" w:eastAsia="ro-RO"/>
        </w:rPr>
        <w:t>RÂ</w:t>
      </w:r>
      <w:r w:rsidRPr="001F3CE6">
        <w:rPr>
          <w:rFonts w:ascii="Times New Roman" w:eastAsia="Times New Roman" w:hAnsi="Times New Roman" w:cs="Times New Roman"/>
          <w:b/>
          <w:bCs/>
          <w:sz w:val="28"/>
          <w:szCs w:val="28"/>
          <w:lang w:val="ro-RO" w:eastAsia="ro-RO"/>
        </w:rPr>
        <w:t>RE nr. ____</w:t>
      </w:r>
      <w:r>
        <w:rPr>
          <w:rFonts w:ascii="Times New Roman" w:eastAsia="Times New Roman" w:hAnsi="Times New Roman" w:cs="Times New Roman"/>
          <w:b/>
          <w:bCs/>
          <w:sz w:val="28"/>
          <w:szCs w:val="28"/>
          <w:lang w:val="ro-RO" w:eastAsia="ro-RO"/>
        </w:rPr>
        <w:t>____</w:t>
      </w:r>
    </w:p>
    <w:p w14:paraId="56AFB6CB" w14:textId="77777777" w:rsidR="00E7300D" w:rsidRPr="001F3CE6" w:rsidRDefault="00E7300D" w:rsidP="00E7300D">
      <w:pPr>
        <w:spacing w:after="0" w:line="240" w:lineRule="auto"/>
        <w:jc w:val="center"/>
        <w:rPr>
          <w:rFonts w:ascii="Times New Roman" w:eastAsia="Times New Roman" w:hAnsi="Times New Roman" w:cs="Times New Roman"/>
          <w:b/>
          <w:bCs/>
          <w:sz w:val="28"/>
          <w:szCs w:val="28"/>
          <w:lang w:val="ro-RO" w:eastAsia="ro-RO"/>
        </w:rPr>
      </w:pPr>
      <w:r w:rsidRPr="001F3CE6">
        <w:rPr>
          <w:rFonts w:ascii="Times New Roman" w:eastAsia="Times New Roman" w:hAnsi="Times New Roman" w:cs="Times New Roman"/>
          <w:b/>
          <w:bCs/>
          <w:sz w:val="28"/>
          <w:szCs w:val="28"/>
          <w:lang w:val="ro-RO" w:eastAsia="ro-RO"/>
        </w:rPr>
        <w:t>din___________________</w:t>
      </w:r>
      <w:r>
        <w:rPr>
          <w:rFonts w:ascii="Times New Roman" w:eastAsia="Times New Roman" w:hAnsi="Times New Roman" w:cs="Times New Roman"/>
          <w:b/>
          <w:bCs/>
          <w:sz w:val="28"/>
          <w:szCs w:val="28"/>
          <w:lang w:val="ro-RO" w:eastAsia="ro-RO"/>
        </w:rPr>
        <w:t>__</w:t>
      </w:r>
    </w:p>
    <w:p w14:paraId="2E046071" w14:textId="77777777" w:rsidR="00E7300D" w:rsidRPr="001F3CE6" w:rsidRDefault="00E7300D" w:rsidP="00E7300D">
      <w:pPr>
        <w:spacing w:after="0" w:line="240" w:lineRule="auto"/>
        <w:jc w:val="center"/>
        <w:rPr>
          <w:rFonts w:ascii="Times New Roman" w:eastAsia="Times New Roman" w:hAnsi="Times New Roman" w:cs="Times New Roman"/>
          <w:b/>
          <w:bCs/>
          <w:sz w:val="28"/>
          <w:szCs w:val="28"/>
          <w:lang w:val="ro-RO" w:eastAsia="ro-RO"/>
        </w:rPr>
      </w:pPr>
    </w:p>
    <w:p w14:paraId="78F48898" w14:textId="77777777" w:rsidR="00E7300D" w:rsidRPr="001F3CE6" w:rsidRDefault="00E7300D" w:rsidP="00E7300D">
      <w:pPr>
        <w:spacing w:after="0" w:line="240" w:lineRule="auto"/>
        <w:jc w:val="center"/>
        <w:rPr>
          <w:rFonts w:ascii="Times New Roman" w:eastAsia="Times New Roman" w:hAnsi="Times New Roman" w:cs="Times New Roman"/>
          <w:b/>
          <w:bCs/>
          <w:sz w:val="28"/>
          <w:szCs w:val="28"/>
          <w:lang w:val="ro-RO" w:eastAsia="ro-RO"/>
        </w:rPr>
      </w:pPr>
    </w:p>
    <w:p w14:paraId="4FA475B5" w14:textId="77777777" w:rsidR="00EA5013" w:rsidRDefault="00E7300D" w:rsidP="00E7300D">
      <w:pPr>
        <w:spacing w:after="0" w:line="240" w:lineRule="auto"/>
        <w:jc w:val="center"/>
        <w:rPr>
          <w:rFonts w:ascii="Times New Roman" w:eastAsia="Times New Roman" w:hAnsi="Times New Roman" w:cs="Times New Roman"/>
          <w:b/>
          <w:bCs/>
          <w:sz w:val="28"/>
          <w:szCs w:val="28"/>
          <w:lang w:val="ro-RO" w:eastAsia="ro-RO"/>
        </w:rPr>
      </w:pPr>
      <w:r w:rsidRPr="001F3CE6">
        <w:rPr>
          <w:rFonts w:ascii="Times New Roman" w:eastAsia="Times New Roman" w:hAnsi="Times New Roman" w:cs="Times New Roman"/>
          <w:b/>
          <w:bCs/>
          <w:sz w:val="28"/>
          <w:szCs w:val="28"/>
          <w:lang w:val="ro-RO" w:eastAsia="ro-RO"/>
        </w:rPr>
        <w:t xml:space="preserve">pentru aprobarea proiectului de lege </w:t>
      </w:r>
      <w:r w:rsidR="00673003">
        <w:rPr>
          <w:rFonts w:ascii="Times New Roman" w:eastAsia="Times New Roman" w:hAnsi="Times New Roman" w:cs="Times New Roman"/>
          <w:b/>
          <w:bCs/>
          <w:sz w:val="28"/>
          <w:szCs w:val="28"/>
          <w:lang w:val="ro-RO" w:eastAsia="ro-RO"/>
        </w:rPr>
        <w:t xml:space="preserve">pentru </w:t>
      </w:r>
    </w:p>
    <w:p w14:paraId="3C2D3517" w14:textId="4233933D" w:rsidR="00E7300D" w:rsidRPr="001F3CE6" w:rsidRDefault="00673003" w:rsidP="00E7300D">
      <w:pPr>
        <w:spacing w:after="0" w:line="240" w:lineRule="auto"/>
        <w:jc w:val="center"/>
        <w:rPr>
          <w:rFonts w:ascii="Times New Roman" w:eastAsia="Times New Roman" w:hAnsi="Times New Roman" w:cs="Times New Roman"/>
          <w:b/>
          <w:bCs/>
          <w:sz w:val="28"/>
          <w:szCs w:val="28"/>
          <w:lang w:val="ro-RO" w:eastAsia="ro-RO"/>
        </w:rPr>
      </w:pPr>
      <w:r>
        <w:rPr>
          <w:rFonts w:ascii="Times New Roman" w:eastAsia="Times New Roman" w:hAnsi="Times New Roman" w:cs="Times New Roman"/>
          <w:b/>
          <w:bCs/>
          <w:sz w:val="28"/>
          <w:szCs w:val="28"/>
          <w:lang w:val="ro-RO" w:eastAsia="ro-RO"/>
        </w:rPr>
        <w:t>modificarea și completarea unor acte legislative</w:t>
      </w:r>
    </w:p>
    <w:p w14:paraId="2D5A8088" w14:textId="77777777" w:rsidR="00E7300D" w:rsidRPr="001F3CE6" w:rsidRDefault="00E7300D" w:rsidP="00E7300D">
      <w:pPr>
        <w:spacing w:after="0" w:line="240" w:lineRule="auto"/>
        <w:jc w:val="center"/>
        <w:rPr>
          <w:rFonts w:ascii="Times New Roman" w:eastAsia="Times New Roman" w:hAnsi="Times New Roman" w:cs="Times New Roman"/>
          <w:b/>
          <w:bCs/>
          <w:sz w:val="28"/>
          <w:szCs w:val="28"/>
          <w:lang w:val="ro-RO" w:eastAsia="ro-RO"/>
        </w:rPr>
      </w:pPr>
      <w:r w:rsidRPr="001F3CE6">
        <w:rPr>
          <w:rFonts w:ascii="Times New Roman" w:eastAsia="Times New Roman" w:hAnsi="Times New Roman" w:cs="Times New Roman"/>
          <w:b/>
          <w:bCs/>
          <w:sz w:val="28"/>
          <w:szCs w:val="28"/>
          <w:lang w:val="ro-RO" w:eastAsia="ro-RO"/>
        </w:rPr>
        <w:t> </w:t>
      </w:r>
    </w:p>
    <w:p w14:paraId="0401BEB2" w14:textId="77777777" w:rsidR="00E7300D" w:rsidRPr="001F3CE6" w:rsidRDefault="00E7300D" w:rsidP="00E7300D">
      <w:pPr>
        <w:spacing w:after="0" w:line="240" w:lineRule="auto"/>
        <w:ind w:firstLine="567"/>
        <w:jc w:val="both"/>
        <w:rPr>
          <w:rFonts w:ascii="Times New Roman" w:eastAsia="Times New Roman" w:hAnsi="Times New Roman" w:cs="Times New Roman"/>
          <w:sz w:val="28"/>
          <w:szCs w:val="28"/>
          <w:lang w:val="ro-RO" w:eastAsia="ro-RO"/>
        </w:rPr>
      </w:pPr>
    </w:p>
    <w:p w14:paraId="51FD6B9C" w14:textId="77777777" w:rsidR="00E7300D" w:rsidRDefault="00E7300D" w:rsidP="00E7300D">
      <w:pPr>
        <w:spacing w:after="0" w:line="240" w:lineRule="auto"/>
        <w:ind w:firstLine="567"/>
        <w:jc w:val="both"/>
        <w:rPr>
          <w:rFonts w:ascii="Times New Roman" w:eastAsia="Times New Roman" w:hAnsi="Times New Roman" w:cs="Times New Roman"/>
          <w:sz w:val="28"/>
          <w:szCs w:val="28"/>
          <w:lang w:val="ro-RO" w:eastAsia="ro-RO"/>
        </w:rPr>
      </w:pPr>
    </w:p>
    <w:p w14:paraId="02161B50" w14:textId="77777777" w:rsidR="00E7300D" w:rsidRPr="001F3CE6" w:rsidRDefault="00E7300D" w:rsidP="009E0684">
      <w:pPr>
        <w:spacing w:after="0" w:line="240" w:lineRule="auto"/>
        <w:ind w:firstLine="900"/>
        <w:jc w:val="both"/>
        <w:rPr>
          <w:rFonts w:ascii="Times New Roman" w:eastAsia="Times New Roman" w:hAnsi="Times New Roman" w:cs="Times New Roman"/>
          <w:b/>
          <w:bCs/>
          <w:sz w:val="28"/>
          <w:szCs w:val="28"/>
          <w:lang w:val="ro-RO" w:eastAsia="ro-RO"/>
        </w:rPr>
      </w:pPr>
      <w:r w:rsidRPr="001F3CE6">
        <w:rPr>
          <w:rFonts w:ascii="Times New Roman" w:eastAsia="Times New Roman" w:hAnsi="Times New Roman" w:cs="Times New Roman"/>
          <w:sz w:val="28"/>
          <w:szCs w:val="28"/>
          <w:lang w:val="ro-RO" w:eastAsia="ro-RO"/>
        </w:rPr>
        <w:t xml:space="preserve">Guvernul </w:t>
      </w:r>
      <w:r w:rsidRPr="001F3CE6">
        <w:rPr>
          <w:rFonts w:ascii="Times New Roman" w:eastAsia="Times New Roman" w:hAnsi="Times New Roman" w:cs="Times New Roman"/>
          <w:b/>
          <w:bCs/>
          <w:sz w:val="28"/>
          <w:szCs w:val="28"/>
          <w:lang w:val="ro-RO" w:eastAsia="ro-RO"/>
        </w:rPr>
        <w:t>HOTĂRĂŞTE:</w:t>
      </w:r>
    </w:p>
    <w:p w14:paraId="25228529" w14:textId="77777777" w:rsidR="00E7300D" w:rsidRPr="001F3CE6" w:rsidRDefault="00E7300D" w:rsidP="009E0684">
      <w:pPr>
        <w:spacing w:after="0" w:line="240" w:lineRule="auto"/>
        <w:ind w:firstLine="900"/>
        <w:jc w:val="both"/>
        <w:rPr>
          <w:rFonts w:ascii="Times New Roman" w:eastAsia="Times New Roman" w:hAnsi="Times New Roman" w:cs="Times New Roman"/>
          <w:b/>
          <w:bCs/>
          <w:sz w:val="28"/>
          <w:szCs w:val="28"/>
          <w:lang w:val="ro-RO" w:eastAsia="ro-RO"/>
        </w:rPr>
      </w:pPr>
    </w:p>
    <w:p w14:paraId="385B391C" w14:textId="77777777" w:rsidR="00E7300D" w:rsidRPr="001F3CE6" w:rsidRDefault="00E7300D" w:rsidP="009E0684">
      <w:pPr>
        <w:spacing w:after="0" w:line="240" w:lineRule="auto"/>
        <w:ind w:firstLine="900"/>
        <w:jc w:val="both"/>
        <w:rPr>
          <w:rFonts w:ascii="Times New Roman" w:eastAsia="Times New Roman" w:hAnsi="Times New Roman" w:cs="Times New Roman"/>
          <w:sz w:val="28"/>
          <w:szCs w:val="28"/>
          <w:lang w:val="ro-RO" w:eastAsia="ro-RO"/>
        </w:rPr>
      </w:pPr>
    </w:p>
    <w:p w14:paraId="1EAAAF08" w14:textId="77777777" w:rsidR="00E7300D" w:rsidRDefault="00E7300D" w:rsidP="009E0684">
      <w:pPr>
        <w:spacing w:after="0" w:line="276" w:lineRule="auto"/>
        <w:ind w:firstLine="900"/>
        <w:jc w:val="both"/>
        <w:rPr>
          <w:rFonts w:ascii="Times New Roman" w:eastAsia="Times New Roman" w:hAnsi="Times New Roman" w:cs="Times New Roman"/>
          <w:sz w:val="28"/>
          <w:szCs w:val="28"/>
          <w:lang w:val="ro-RO" w:eastAsia="ro-RO"/>
        </w:rPr>
      </w:pPr>
      <w:r w:rsidRPr="001F3CE6">
        <w:rPr>
          <w:rFonts w:ascii="Times New Roman" w:eastAsia="Times New Roman" w:hAnsi="Times New Roman" w:cs="Times New Roman"/>
          <w:sz w:val="28"/>
          <w:szCs w:val="28"/>
          <w:lang w:val="ro-RO" w:eastAsia="ro-RO"/>
        </w:rPr>
        <w:t xml:space="preserve">Se aprobă și se prezintă Parlamentului spre examinare proiectul de lege </w:t>
      </w:r>
      <w:r w:rsidR="00673003">
        <w:rPr>
          <w:rFonts w:ascii="Times New Roman" w:eastAsia="Times New Roman" w:hAnsi="Times New Roman" w:cs="Times New Roman"/>
          <w:sz w:val="28"/>
          <w:szCs w:val="28"/>
          <w:lang w:val="ro-RO" w:eastAsia="ro-RO"/>
        </w:rPr>
        <w:t>pentru modificarea și completarea unor acte legislative</w:t>
      </w:r>
      <w:r w:rsidRPr="001F3CE6">
        <w:rPr>
          <w:rFonts w:ascii="Times New Roman" w:eastAsia="Times New Roman" w:hAnsi="Times New Roman" w:cs="Times New Roman"/>
          <w:sz w:val="28"/>
          <w:szCs w:val="28"/>
          <w:lang w:val="ro-RO" w:eastAsia="ro-RO"/>
        </w:rPr>
        <w:t>.</w:t>
      </w:r>
    </w:p>
    <w:p w14:paraId="150980CE" w14:textId="77777777" w:rsidR="00E7300D" w:rsidRDefault="00E7300D" w:rsidP="009E0684">
      <w:pPr>
        <w:spacing w:after="0" w:line="276" w:lineRule="auto"/>
        <w:ind w:firstLine="900"/>
        <w:jc w:val="both"/>
        <w:rPr>
          <w:rFonts w:ascii="Times New Roman" w:eastAsia="Times New Roman" w:hAnsi="Times New Roman" w:cs="Times New Roman"/>
          <w:sz w:val="28"/>
          <w:szCs w:val="28"/>
          <w:lang w:val="ro-RO" w:eastAsia="ro-RO"/>
        </w:rPr>
      </w:pPr>
    </w:p>
    <w:p w14:paraId="289F0979" w14:textId="77777777" w:rsidR="00E7300D" w:rsidRDefault="00E7300D" w:rsidP="009E0684">
      <w:pPr>
        <w:spacing w:after="0" w:line="240" w:lineRule="auto"/>
        <w:ind w:firstLine="900"/>
        <w:jc w:val="both"/>
        <w:rPr>
          <w:rFonts w:ascii="Times New Roman" w:eastAsia="Times New Roman" w:hAnsi="Times New Roman" w:cs="Times New Roman"/>
          <w:b/>
          <w:sz w:val="28"/>
          <w:szCs w:val="28"/>
          <w:lang w:val="ro-RO" w:eastAsia="ro-RO"/>
        </w:rPr>
      </w:pPr>
      <w:r w:rsidRPr="001F3CE6">
        <w:rPr>
          <w:rFonts w:ascii="Times New Roman" w:eastAsia="Times New Roman" w:hAnsi="Times New Roman" w:cs="Times New Roman"/>
          <w:b/>
          <w:sz w:val="28"/>
          <w:szCs w:val="28"/>
          <w:lang w:val="ro-RO" w:eastAsia="ro-RO"/>
        </w:rPr>
        <w:t>Prim-ministru                                                            PAVEL FILIP</w:t>
      </w:r>
    </w:p>
    <w:p w14:paraId="783B27FE" w14:textId="77777777" w:rsidR="00E7300D" w:rsidRDefault="00E7300D" w:rsidP="009E0684">
      <w:pPr>
        <w:spacing w:after="0" w:line="240" w:lineRule="auto"/>
        <w:ind w:firstLine="900"/>
        <w:jc w:val="both"/>
        <w:rPr>
          <w:rFonts w:ascii="Times New Roman" w:eastAsia="Times New Roman" w:hAnsi="Times New Roman" w:cs="Times New Roman"/>
          <w:b/>
          <w:sz w:val="28"/>
          <w:szCs w:val="28"/>
          <w:lang w:val="ro-RO" w:eastAsia="ro-RO"/>
        </w:rPr>
      </w:pPr>
    </w:p>
    <w:p w14:paraId="107A2E97" w14:textId="77777777" w:rsidR="00E7300D" w:rsidRDefault="00E7300D" w:rsidP="009E0684">
      <w:pPr>
        <w:spacing w:after="0" w:line="240" w:lineRule="auto"/>
        <w:ind w:firstLine="900"/>
        <w:jc w:val="both"/>
        <w:rPr>
          <w:rFonts w:ascii="Times New Roman" w:eastAsia="Times New Roman" w:hAnsi="Times New Roman" w:cs="Times New Roman"/>
          <w:b/>
          <w:sz w:val="28"/>
          <w:szCs w:val="28"/>
          <w:lang w:val="ro-RO" w:eastAsia="ro-RO"/>
        </w:rPr>
      </w:pPr>
    </w:p>
    <w:p w14:paraId="3A5A1F50" w14:textId="77777777" w:rsidR="00E7300D" w:rsidRPr="008D640B" w:rsidRDefault="00E7300D" w:rsidP="009E0684">
      <w:pPr>
        <w:spacing w:after="0" w:line="240" w:lineRule="auto"/>
        <w:ind w:firstLine="900"/>
        <w:jc w:val="both"/>
        <w:rPr>
          <w:rFonts w:ascii="Times New Roman" w:eastAsia="Times New Roman" w:hAnsi="Times New Roman" w:cs="Times New Roman"/>
          <w:sz w:val="28"/>
          <w:szCs w:val="28"/>
          <w:lang w:val="ro-RO" w:eastAsia="ro-RO"/>
        </w:rPr>
      </w:pPr>
      <w:r w:rsidRPr="008D640B">
        <w:rPr>
          <w:rFonts w:ascii="Times New Roman" w:eastAsia="Times New Roman" w:hAnsi="Times New Roman" w:cs="Times New Roman"/>
          <w:sz w:val="28"/>
          <w:szCs w:val="28"/>
          <w:lang w:val="ro-RO" w:eastAsia="ro-RO"/>
        </w:rPr>
        <w:t>Contrasemnează:</w:t>
      </w:r>
    </w:p>
    <w:p w14:paraId="2E700C57" w14:textId="77777777" w:rsidR="00E7300D" w:rsidRPr="005C0E8A" w:rsidRDefault="00E7300D" w:rsidP="009E0684">
      <w:pPr>
        <w:spacing w:after="0" w:line="240" w:lineRule="auto"/>
        <w:ind w:firstLine="900"/>
        <w:jc w:val="both"/>
        <w:rPr>
          <w:rFonts w:ascii="Times New Roman" w:eastAsia="Times New Roman" w:hAnsi="Times New Roman" w:cs="Times New Roman"/>
          <w:b/>
          <w:sz w:val="28"/>
          <w:szCs w:val="28"/>
          <w:lang w:val="ro-RO" w:eastAsia="ro-RO"/>
        </w:rPr>
      </w:pPr>
    </w:p>
    <w:p w14:paraId="50A7B886" w14:textId="0280451D" w:rsidR="008D640B" w:rsidRDefault="008D640B" w:rsidP="009E0684">
      <w:pPr>
        <w:spacing w:after="0" w:line="240" w:lineRule="auto"/>
        <w:ind w:firstLine="900"/>
        <w:jc w:val="both"/>
        <w:rPr>
          <w:rFonts w:ascii="Times New Roman" w:eastAsia="Times New Roman" w:hAnsi="Times New Roman" w:cs="Times New Roman"/>
          <w:b/>
          <w:sz w:val="28"/>
          <w:szCs w:val="28"/>
          <w:lang w:val="ro-RO" w:eastAsia="ro-RO"/>
        </w:rPr>
      </w:pPr>
      <w:r>
        <w:rPr>
          <w:rFonts w:ascii="Times New Roman" w:eastAsia="Times New Roman" w:hAnsi="Times New Roman" w:cs="Times New Roman"/>
          <w:b/>
          <w:sz w:val="28"/>
          <w:szCs w:val="28"/>
          <w:lang w:val="ro-RO" w:eastAsia="ro-RO"/>
        </w:rPr>
        <w:t>Ministrul finanțelor                                                    Octavian Armașu</w:t>
      </w:r>
    </w:p>
    <w:p w14:paraId="34994214" w14:textId="77777777" w:rsidR="008D640B" w:rsidRDefault="008D640B" w:rsidP="009E0684">
      <w:pPr>
        <w:spacing w:after="0" w:line="240" w:lineRule="auto"/>
        <w:ind w:firstLine="900"/>
        <w:jc w:val="both"/>
        <w:rPr>
          <w:rFonts w:ascii="Times New Roman" w:eastAsia="Times New Roman" w:hAnsi="Times New Roman" w:cs="Times New Roman"/>
          <w:b/>
          <w:sz w:val="28"/>
          <w:szCs w:val="28"/>
          <w:lang w:val="ro-RO" w:eastAsia="ro-RO"/>
        </w:rPr>
      </w:pPr>
    </w:p>
    <w:p w14:paraId="1B963C00" w14:textId="5024F35E" w:rsidR="00E7300D" w:rsidRPr="001F3CE6" w:rsidRDefault="00E7300D" w:rsidP="009E0684">
      <w:pPr>
        <w:spacing w:after="0" w:line="240" w:lineRule="auto"/>
        <w:ind w:firstLine="900"/>
        <w:jc w:val="both"/>
        <w:rPr>
          <w:rFonts w:ascii="Times New Roman" w:eastAsia="Times New Roman" w:hAnsi="Times New Roman" w:cs="Times New Roman"/>
          <w:sz w:val="28"/>
          <w:szCs w:val="28"/>
          <w:lang w:val="ro-RO" w:eastAsia="ro-RO"/>
        </w:rPr>
      </w:pPr>
      <w:r w:rsidRPr="005C0E8A">
        <w:rPr>
          <w:rFonts w:ascii="Times New Roman" w:eastAsia="Times New Roman" w:hAnsi="Times New Roman" w:cs="Times New Roman"/>
          <w:b/>
          <w:sz w:val="28"/>
          <w:szCs w:val="28"/>
          <w:lang w:val="ro-RO" w:eastAsia="ro-RO"/>
        </w:rPr>
        <w:t xml:space="preserve">Ministrul justiției </w:t>
      </w:r>
      <w:r>
        <w:rPr>
          <w:rFonts w:ascii="Times New Roman" w:eastAsia="Times New Roman" w:hAnsi="Times New Roman" w:cs="Times New Roman"/>
          <w:sz w:val="28"/>
          <w:szCs w:val="28"/>
          <w:lang w:val="ro-RO" w:eastAsia="ro-RO"/>
        </w:rPr>
        <w:t xml:space="preserve">                                                       Vladimir CEBOTARI</w:t>
      </w:r>
    </w:p>
    <w:p w14:paraId="6D889008" w14:textId="77777777" w:rsidR="00E7300D" w:rsidRDefault="00E7300D" w:rsidP="00D914FD">
      <w:pPr>
        <w:spacing w:after="0" w:line="240" w:lineRule="auto"/>
        <w:ind w:firstLine="900"/>
        <w:jc w:val="right"/>
        <w:rPr>
          <w:rFonts w:ascii="Times New Roman" w:eastAsia="Times New Roman" w:hAnsi="Times New Roman" w:cs="Times New Roman"/>
          <w:i/>
          <w:sz w:val="28"/>
          <w:szCs w:val="28"/>
          <w:lang w:val="ro-RO" w:eastAsia="ro-RO"/>
        </w:rPr>
      </w:pPr>
    </w:p>
    <w:p w14:paraId="2B0A806A" w14:textId="77777777" w:rsidR="00E7300D" w:rsidRDefault="00E7300D" w:rsidP="00D914FD">
      <w:pPr>
        <w:spacing w:after="0" w:line="240" w:lineRule="auto"/>
        <w:ind w:firstLine="900"/>
        <w:jc w:val="right"/>
        <w:rPr>
          <w:rFonts w:ascii="Times New Roman" w:eastAsia="Times New Roman" w:hAnsi="Times New Roman" w:cs="Times New Roman"/>
          <w:i/>
          <w:sz w:val="28"/>
          <w:szCs w:val="28"/>
          <w:lang w:val="ro-RO" w:eastAsia="ro-RO"/>
        </w:rPr>
      </w:pPr>
    </w:p>
    <w:p w14:paraId="4CED1F93" w14:textId="77777777" w:rsidR="00E7300D" w:rsidRDefault="00E7300D" w:rsidP="00D914FD">
      <w:pPr>
        <w:spacing w:after="0" w:line="240" w:lineRule="auto"/>
        <w:ind w:firstLine="900"/>
        <w:jc w:val="right"/>
        <w:rPr>
          <w:rFonts w:ascii="Times New Roman" w:eastAsia="Times New Roman" w:hAnsi="Times New Roman" w:cs="Times New Roman"/>
          <w:i/>
          <w:sz w:val="28"/>
          <w:szCs w:val="28"/>
          <w:lang w:val="ro-RO" w:eastAsia="ro-RO"/>
        </w:rPr>
      </w:pPr>
    </w:p>
    <w:p w14:paraId="3FE125AA" w14:textId="77777777" w:rsidR="00E7300D" w:rsidRDefault="00E7300D" w:rsidP="00D914FD">
      <w:pPr>
        <w:spacing w:after="0" w:line="240" w:lineRule="auto"/>
        <w:ind w:firstLine="900"/>
        <w:jc w:val="right"/>
        <w:rPr>
          <w:rFonts w:ascii="Times New Roman" w:eastAsia="Times New Roman" w:hAnsi="Times New Roman" w:cs="Times New Roman"/>
          <w:i/>
          <w:sz w:val="28"/>
          <w:szCs w:val="28"/>
          <w:lang w:val="ro-RO" w:eastAsia="ro-RO"/>
        </w:rPr>
      </w:pPr>
    </w:p>
    <w:p w14:paraId="3B6ECDBD" w14:textId="77777777" w:rsidR="00E7300D" w:rsidRDefault="00E7300D" w:rsidP="00D914FD">
      <w:pPr>
        <w:spacing w:after="0" w:line="240" w:lineRule="auto"/>
        <w:ind w:firstLine="900"/>
        <w:jc w:val="right"/>
        <w:rPr>
          <w:rFonts w:ascii="Times New Roman" w:eastAsia="Times New Roman" w:hAnsi="Times New Roman" w:cs="Times New Roman"/>
          <w:i/>
          <w:sz w:val="28"/>
          <w:szCs w:val="28"/>
          <w:lang w:val="ro-RO" w:eastAsia="ro-RO"/>
        </w:rPr>
      </w:pPr>
    </w:p>
    <w:p w14:paraId="24D7A37A" w14:textId="77777777" w:rsidR="00E7300D" w:rsidRDefault="00E7300D" w:rsidP="00D914FD">
      <w:pPr>
        <w:spacing w:after="0" w:line="240" w:lineRule="auto"/>
        <w:ind w:firstLine="900"/>
        <w:jc w:val="right"/>
        <w:rPr>
          <w:rFonts w:ascii="Times New Roman" w:eastAsia="Times New Roman" w:hAnsi="Times New Roman" w:cs="Times New Roman"/>
          <w:i/>
          <w:sz w:val="28"/>
          <w:szCs w:val="28"/>
          <w:lang w:val="ro-RO" w:eastAsia="ro-RO"/>
        </w:rPr>
      </w:pPr>
    </w:p>
    <w:p w14:paraId="7FA754A9" w14:textId="77777777" w:rsidR="00E7300D" w:rsidRDefault="00E7300D" w:rsidP="00D914FD">
      <w:pPr>
        <w:spacing w:after="0" w:line="240" w:lineRule="auto"/>
        <w:ind w:firstLine="900"/>
        <w:jc w:val="right"/>
        <w:rPr>
          <w:rFonts w:ascii="Times New Roman" w:eastAsia="Times New Roman" w:hAnsi="Times New Roman" w:cs="Times New Roman"/>
          <w:i/>
          <w:sz w:val="28"/>
          <w:szCs w:val="28"/>
          <w:lang w:val="ro-RO" w:eastAsia="ro-RO"/>
        </w:rPr>
      </w:pPr>
    </w:p>
    <w:p w14:paraId="5167D353" w14:textId="77777777" w:rsidR="00E7300D" w:rsidRDefault="00E7300D" w:rsidP="00D914FD">
      <w:pPr>
        <w:spacing w:after="0" w:line="240" w:lineRule="auto"/>
        <w:ind w:firstLine="900"/>
        <w:jc w:val="right"/>
        <w:rPr>
          <w:rFonts w:ascii="Times New Roman" w:eastAsia="Times New Roman" w:hAnsi="Times New Roman" w:cs="Times New Roman"/>
          <w:i/>
          <w:sz w:val="28"/>
          <w:szCs w:val="28"/>
          <w:lang w:val="ro-RO" w:eastAsia="ro-RO"/>
        </w:rPr>
      </w:pPr>
    </w:p>
    <w:p w14:paraId="172301C7" w14:textId="77777777" w:rsidR="00E7300D" w:rsidRDefault="00E7300D" w:rsidP="00D914FD">
      <w:pPr>
        <w:spacing w:after="0" w:line="240" w:lineRule="auto"/>
        <w:ind w:firstLine="900"/>
        <w:jc w:val="right"/>
        <w:rPr>
          <w:rFonts w:ascii="Times New Roman" w:eastAsia="Times New Roman" w:hAnsi="Times New Roman" w:cs="Times New Roman"/>
          <w:i/>
          <w:sz w:val="28"/>
          <w:szCs w:val="28"/>
          <w:lang w:val="ro-RO" w:eastAsia="ro-RO"/>
        </w:rPr>
      </w:pPr>
    </w:p>
    <w:p w14:paraId="02428DFC" w14:textId="77777777" w:rsidR="00D65145" w:rsidRPr="008D6E4E" w:rsidRDefault="00D914FD" w:rsidP="00D914FD">
      <w:pPr>
        <w:spacing w:after="0" w:line="240" w:lineRule="auto"/>
        <w:ind w:firstLine="900"/>
        <w:jc w:val="right"/>
        <w:rPr>
          <w:rFonts w:ascii="Times New Roman" w:eastAsia="Times New Roman" w:hAnsi="Times New Roman" w:cs="Times New Roman"/>
          <w:i/>
          <w:sz w:val="28"/>
          <w:szCs w:val="28"/>
          <w:lang w:val="ro-RO" w:eastAsia="ro-RO"/>
        </w:rPr>
      </w:pPr>
      <w:r w:rsidRPr="008D6E4E">
        <w:rPr>
          <w:rFonts w:ascii="Times New Roman" w:eastAsia="Times New Roman" w:hAnsi="Times New Roman" w:cs="Times New Roman"/>
          <w:i/>
          <w:sz w:val="28"/>
          <w:szCs w:val="28"/>
          <w:lang w:val="ro-RO" w:eastAsia="ro-RO"/>
        </w:rPr>
        <w:lastRenderedPageBreak/>
        <w:t>Proiect</w:t>
      </w:r>
    </w:p>
    <w:p w14:paraId="20292AA7" w14:textId="77777777" w:rsidR="00D914FD" w:rsidRPr="00D914FD" w:rsidRDefault="00D914FD" w:rsidP="00D914FD">
      <w:pPr>
        <w:spacing w:after="0" w:line="240" w:lineRule="auto"/>
        <w:jc w:val="center"/>
        <w:rPr>
          <w:rFonts w:ascii="Times New Roman" w:eastAsia="Times New Roman" w:hAnsi="Times New Roman" w:cs="Times New Roman"/>
          <w:b/>
          <w:bCs/>
          <w:sz w:val="24"/>
          <w:szCs w:val="24"/>
          <w:lang w:val="ro-RO" w:eastAsia="ro-RO"/>
        </w:rPr>
      </w:pPr>
      <w:r w:rsidRPr="00D914FD">
        <w:rPr>
          <w:rFonts w:ascii="Times New Roman" w:hAnsi="Times New Roman" w:cs="Times New Roman"/>
          <w:b/>
          <w:color w:val="000000"/>
          <w:sz w:val="28"/>
          <w:szCs w:val="28"/>
          <w:lang w:val="ro-RO" w:eastAsia="ru-RU"/>
        </w:rPr>
        <w:t>PARLAMENTUL REPUBLICII MOLDOVA</w:t>
      </w:r>
    </w:p>
    <w:p w14:paraId="66561B50" w14:textId="77777777" w:rsidR="00D914FD" w:rsidRDefault="00D914FD" w:rsidP="00D65145">
      <w:pPr>
        <w:spacing w:after="0" w:line="240" w:lineRule="auto"/>
        <w:ind w:firstLine="900"/>
        <w:jc w:val="center"/>
        <w:rPr>
          <w:rFonts w:ascii="Times New Roman" w:eastAsia="Times New Roman" w:hAnsi="Times New Roman" w:cs="Times New Roman"/>
          <w:b/>
          <w:bCs/>
          <w:sz w:val="24"/>
          <w:szCs w:val="24"/>
          <w:lang w:val="ro-RO" w:eastAsia="ro-RO"/>
        </w:rPr>
      </w:pPr>
    </w:p>
    <w:p w14:paraId="1062B351" w14:textId="77777777" w:rsidR="00D914FD" w:rsidRDefault="00D914FD" w:rsidP="00D65145">
      <w:pPr>
        <w:spacing w:after="0" w:line="240" w:lineRule="auto"/>
        <w:ind w:firstLine="900"/>
        <w:jc w:val="center"/>
        <w:rPr>
          <w:rFonts w:ascii="Times New Roman" w:eastAsia="Times New Roman" w:hAnsi="Times New Roman" w:cs="Times New Roman"/>
          <w:b/>
          <w:bCs/>
          <w:sz w:val="24"/>
          <w:szCs w:val="24"/>
          <w:lang w:val="ro-RO" w:eastAsia="ro-RO"/>
        </w:rPr>
      </w:pPr>
    </w:p>
    <w:p w14:paraId="3585E971" w14:textId="77777777" w:rsidR="00D914FD" w:rsidRPr="00D914FD" w:rsidRDefault="00D914FD" w:rsidP="00D914FD">
      <w:pPr>
        <w:spacing w:after="0" w:line="240" w:lineRule="auto"/>
        <w:jc w:val="center"/>
        <w:rPr>
          <w:rFonts w:ascii="Times New Roman" w:eastAsia="Times New Roman" w:hAnsi="Times New Roman" w:cs="Times New Roman"/>
          <w:b/>
          <w:color w:val="000000"/>
          <w:sz w:val="28"/>
          <w:szCs w:val="28"/>
          <w:lang w:val="ro-RO" w:eastAsia="ru-RU"/>
        </w:rPr>
      </w:pPr>
      <w:r w:rsidRPr="00D914FD">
        <w:rPr>
          <w:rFonts w:ascii="Times New Roman" w:eastAsia="Times New Roman" w:hAnsi="Times New Roman" w:cs="Times New Roman"/>
          <w:b/>
          <w:color w:val="000000"/>
          <w:sz w:val="28"/>
          <w:szCs w:val="28"/>
          <w:lang w:val="ro-RO" w:eastAsia="ru-RU"/>
        </w:rPr>
        <w:t>LEGE</w:t>
      </w:r>
    </w:p>
    <w:p w14:paraId="6D5964AC" w14:textId="77777777" w:rsidR="00D914FD" w:rsidRDefault="00D914FD" w:rsidP="00D914FD">
      <w:pPr>
        <w:spacing w:after="0" w:line="240" w:lineRule="auto"/>
        <w:jc w:val="center"/>
        <w:rPr>
          <w:rFonts w:ascii="Times New Roman" w:eastAsia="Times New Roman" w:hAnsi="Times New Roman" w:cs="Times New Roman"/>
          <w:sz w:val="24"/>
          <w:szCs w:val="24"/>
          <w:lang w:val="ro-RO" w:eastAsia="ro-RO"/>
        </w:rPr>
      </w:pPr>
      <w:r w:rsidRPr="00D914FD">
        <w:rPr>
          <w:rFonts w:ascii="Times New Roman" w:eastAsia="Times New Roman" w:hAnsi="Times New Roman" w:cs="Times New Roman"/>
          <w:b/>
          <w:color w:val="000000"/>
          <w:sz w:val="28"/>
          <w:szCs w:val="28"/>
          <w:lang w:val="ro-RO" w:eastAsia="ru-RU"/>
        </w:rPr>
        <w:t>pentru</w:t>
      </w:r>
      <w:r>
        <w:rPr>
          <w:rFonts w:ascii="Times New Roman" w:eastAsia="Times New Roman" w:hAnsi="Times New Roman" w:cs="Times New Roman"/>
          <w:b/>
          <w:bCs/>
          <w:color w:val="000000"/>
          <w:sz w:val="28"/>
          <w:szCs w:val="28"/>
          <w:lang w:val="ro-RO" w:eastAsia="ru-RU"/>
        </w:rPr>
        <w:t xml:space="preserve"> modificarea ș</w:t>
      </w:r>
      <w:r w:rsidRPr="00D914FD">
        <w:rPr>
          <w:rFonts w:ascii="Times New Roman" w:eastAsia="Times New Roman" w:hAnsi="Times New Roman" w:cs="Times New Roman"/>
          <w:b/>
          <w:bCs/>
          <w:color w:val="000000"/>
          <w:sz w:val="28"/>
          <w:szCs w:val="28"/>
          <w:lang w:val="ro-RO" w:eastAsia="ru-RU"/>
        </w:rPr>
        <w:t>i completarea unor acte legislative</w:t>
      </w:r>
    </w:p>
    <w:p w14:paraId="19780569" w14:textId="77777777" w:rsidR="00D914FD" w:rsidRDefault="00D914FD" w:rsidP="00D914FD">
      <w:pPr>
        <w:spacing w:after="0" w:line="240" w:lineRule="auto"/>
        <w:jc w:val="center"/>
        <w:rPr>
          <w:rFonts w:ascii="Times New Roman" w:eastAsia="Times New Roman" w:hAnsi="Times New Roman" w:cs="Times New Roman"/>
          <w:sz w:val="24"/>
          <w:szCs w:val="24"/>
          <w:lang w:val="ro-RO" w:eastAsia="ro-RO"/>
        </w:rPr>
      </w:pPr>
    </w:p>
    <w:p w14:paraId="2C74486A" w14:textId="77777777" w:rsidR="00D914FD" w:rsidRDefault="00D914FD" w:rsidP="00D914FD">
      <w:pPr>
        <w:spacing w:after="0" w:line="240" w:lineRule="auto"/>
        <w:ind w:firstLine="900"/>
        <w:jc w:val="both"/>
        <w:rPr>
          <w:rFonts w:ascii="Times New Roman" w:eastAsia="Times New Roman" w:hAnsi="Times New Roman" w:cs="Times New Roman"/>
          <w:sz w:val="24"/>
          <w:szCs w:val="24"/>
          <w:lang w:val="ro-RO" w:eastAsia="ro-RO"/>
        </w:rPr>
      </w:pPr>
    </w:p>
    <w:p w14:paraId="040AD7FD" w14:textId="77777777" w:rsidR="00D914FD" w:rsidRPr="003436D5" w:rsidRDefault="00D914FD" w:rsidP="00D914FD">
      <w:pPr>
        <w:spacing w:after="0" w:line="240" w:lineRule="auto"/>
        <w:ind w:firstLine="900"/>
        <w:jc w:val="both"/>
        <w:rPr>
          <w:rFonts w:ascii="Times New Roman" w:eastAsia="Times New Roman" w:hAnsi="Times New Roman" w:cs="Times New Roman"/>
          <w:sz w:val="28"/>
          <w:szCs w:val="28"/>
          <w:lang w:val="ro-RO" w:eastAsia="ro-RO"/>
        </w:rPr>
      </w:pPr>
      <w:r w:rsidRPr="003436D5">
        <w:rPr>
          <w:rFonts w:ascii="Times New Roman" w:eastAsia="Times New Roman" w:hAnsi="Times New Roman" w:cs="Times New Roman"/>
          <w:sz w:val="28"/>
          <w:szCs w:val="28"/>
          <w:lang w:val="ro-RO"/>
        </w:rPr>
        <w:t>Parlamentul adoptă prezenta lege organică.</w:t>
      </w:r>
    </w:p>
    <w:p w14:paraId="2F0CB158" w14:textId="77777777" w:rsidR="003436D5" w:rsidRPr="003436D5" w:rsidRDefault="003436D5" w:rsidP="003436D5">
      <w:pPr>
        <w:spacing w:after="0" w:line="240" w:lineRule="auto"/>
        <w:ind w:firstLine="900"/>
        <w:jc w:val="both"/>
        <w:rPr>
          <w:rFonts w:ascii="Times New Roman" w:eastAsia="Times New Roman" w:hAnsi="Times New Roman" w:cs="Times New Roman"/>
          <w:b/>
          <w:sz w:val="28"/>
          <w:szCs w:val="28"/>
          <w:lang w:val="ro-RO" w:eastAsia="ro-RO"/>
        </w:rPr>
      </w:pPr>
    </w:p>
    <w:p w14:paraId="14FC4BCC" w14:textId="77777777" w:rsidR="003436D5" w:rsidRPr="00ED729A" w:rsidRDefault="003436D5" w:rsidP="00AF3C4D">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Art. I.</w:t>
      </w:r>
      <w:r w:rsidRPr="00ED729A">
        <w:rPr>
          <w:rFonts w:ascii="Times New Roman" w:eastAsia="Times New Roman" w:hAnsi="Times New Roman" w:cs="Times New Roman"/>
          <w:sz w:val="28"/>
          <w:szCs w:val="28"/>
          <w:lang w:val="ro-RO" w:eastAsia="ro-RO"/>
        </w:rPr>
        <w:t xml:space="preserve"> – </w:t>
      </w:r>
      <w:r w:rsidR="009E0684" w:rsidRPr="00ED729A">
        <w:rPr>
          <w:rFonts w:ascii="Times New Roman" w:eastAsia="Times New Roman" w:hAnsi="Times New Roman" w:cs="Times New Roman"/>
          <w:sz w:val="28"/>
          <w:szCs w:val="28"/>
          <w:lang w:val="ro-RO" w:eastAsia="ro-RO"/>
        </w:rPr>
        <w:t>La articolul 3</w:t>
      </w:r>
      <w:r w:rsidR="009E0684" w:rsidRPr="00ED729A">
        <w:rPr>
          <w:rFonts w:ascii="Times New Roman" w:eastAsia="Times New Roman" w:hAnsi="Times New Roman" w:cs="Times New Roman"/>
          <w:sz w:val="28"/>
          <w:szCs w:val="28"/>
          <w:vertAlign w:val="superscript"/>
          <w:lang w:val="ro-RO" w:eastAsia="ro-RO"/>
        </w:rPr>
        <w:t>2</w:t>
      </w:r>
      <w:r w:rsidR="009E0684" w:rsidRPr="00ED729A">
        <w:rPr>
          <w:rFonts w:ascii="Times New Roman" w:eastAsia="Times New Roman" w:hAnsi="Times New Roman" w:cs="Times New Roman"/>
          <w:sz w:val="28"/>
          <w:szCs w:val="28"/>
          <w:lang w:val="ro-RO" w:eastAsia="ro-RO"/>
        </w:rPr>
        <w:t xml:space="preserve"> alineatul (2) din </w:t>
      </w:r>
      <w:r w:rsidR="00AF3C4D" w:rsidRPr="00ED729A">
        <w:rPr>
          <w:rFonts w:ascii="Times New Roman" w:eastAsia="Times New Roman" w:hAnsi="Times New Roman" w:cs="Times New Roman"/>
          <w:sz w:val="28"/>
          <w:szCs w:val="28"/>
          <w:lang w:val="ro-RO" w:eastAsia="ro-RO"/>
        </w:rPr>
        <w:t xml:space="preserve">Legea nr. </w:t>
      </w:r>
      <w:r w:rsidRPr="00ED729A">
        <w:rPr>
          <w:rFonts w:ascii="Times New Roman" w:eastAsia="Times New Roman" w:hAnsi="Times New Roman" w:cs="Times New Roman"/>
          <w:sz w:val="28"/>
          <w:szCs w:val="28"/>
          <w:lang w:val="ro-RO" w:eastAsia="ro-RO"/>
        </w:rPr>
        <w:t xml:space="preserve">273/1994 privind actele de identitate din sistemul național de pașapoarte </w:t>
      </w:r>
      <w:r w:rsidR="009E0684" w:rsidRPr="00ED729A">
        <w:rPr>
          <w:rFonts w:ascii="Times New Roman" w:eastAsia="Times New Roman" w:hAnsi="Times New Roman" w:cs="Times New Roman"/>
          <w:sz w:val="28"/>
          <w:szCs w:val="28"/>
          <w:lang w:val="ro-RO" w:eastAsia="ro-RO"/>
        </w:rPr>
        <w:t xml:space="preserve">(Monitorul Oficial al Republicii Moldova, 1995, nr. 9, art.89), cu modificările și completările ulterioare, </w:t>
      </w:r>
      <w:r w:rsidR="00640AE4" w:rsidRPr="00ED729A">
        <w:rPr>
          <w:rFonts w:ascii="Times New Roman" w:eastAsia="Times New Roman" w:hAnsi="Times New Roman" w:cs="Times New Roman"/>
          <w:sz w:val="28"/>
          <w:szCs w:val="28"/>
          <w:lang w:val="ro-RO" w:eastAsia="ro-RO"/>
        </w:rPr>
        <w:t>litera g) va avea următorul cuprins:</w:t>
      </w:r>
    </w:p>
    <w:p w14:paraId="2DF487E2" w14:textId="2F94EDF4" w:rsidR="00640AE4" w:rsidRPr="00ED729A" w:rsidRDefault="00B71AD7" w:rsidP="00AF3C4D">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„g) secretarilor de stat”</w:t>
      </w:r>
      <w:r w:rsidR="00640AE4" w:rsidRPr="00ED729A">
        <w:rPr>
          <w:rFonts w:ascii="Times New Roman" w:eastAsia="Times New Roman" w:hAnsi="Times New Roman" w:cs="Times New Roman"/>
          <w:sz w:val="28"/>
          <w:szCs w:val="28"/>
          <w:lang w:val="ro-RO" w:eastAsia="ro-RO"/>
        </w:rPr>
        <w:t>.</w:t>
      </w:r>
    </w:p>
    <w:p w14:paraId="190DBA7A" w14:textId="77777777" w:rsidR="003436D5" w:rsidRPr="00ED729A" w:rsidRDefault="003436D5" w:rsidP="00AF3C4D">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Art. II.</w:t>
      </w:r>
      <w:r w:rsidRPr="00ED729A">
        <w:rPr>
          <w:rFonts w:ascii="Times New Roman" w:eastAsia="Times New Roman" w:hAnsi="Times New Roman" w:cs="Times New Roman"/>
          <w:sz w:val="28"/>
          <w:szCs w:val="28"/>
          <w:lang w:val="ro-RO" w:eastAsia="ro-RO"/>
        </w:rPr>
        <w:t xml:space="preserve"> – </w:t>
      </w:r>
      <w:r w:rsidR="00640AE4" w:rsidRPr="00ED729A">
        <w:rPr>
          <w:rFonts w:ascii="Times New Roman" w:eastAsia="Times New Roman" w:hAnsi="Times New Roman" w:cs="Times New Roman"/>
          <w:sz w:val="28"/>
          <w:szCs w:val="28"/>
          <w:lang w:val="ro-RO" w:eastAsia="ro-RO"/>
        </w:rPr>
        <w:t xml:space="preserve">La articolul 13 alineatul (3) litera a) din </w:t>
      </w:r>
      <w:r w:rsidRPr="00ED729A">
        <w:rPr>
          <w:rFonts w:ascii="Times New Roman" w:eastAsia="Times New Roman" w:hAnsi="Times New Roman" w:cs="Times New Roman"/>
          <w:sz w:val="28"/>
          <w:szCs w:val="28"/>
          <w:lang w:val="ro-RO" w:eastAsia="ro-RO"/>
        </w:rPr>
        <w:t xml:space="preserve">Codul electoral nr. 1381/1997 </w:t>
      </w:r>
      <w:r w:rsidR="00640AE4" w:rsidRPr="00ED729A">
        <w:rPr>
          <w:rFonts w:ascii="Times New Roman" w:eastAsia="Times New Roman" w:hAnsi="Times New Roman" w:cs="Times New Roman"/>
          <w:sz w:val="28"/>
          <w:szCs w:val="28"/>
          <w:lang w:val="ro-RO" w:eastAsia="ro-RO"/>
        </w:rPr>
        <w:t>(republicat în Monitorul Oficial al Republicii Moldova, 2016, nr. 81, art.585), sintagma „viceminiștrii,” se exclude.</w:t>
      </w:r>
    </w:p>
    <w:p w14:paraId="3EB797D6" w14:textId="0F01BBC1" w:rsidR="003436D5" w:rsidRPr="00ED729A" w:rsidRDefault="003436D5" w:rsidP="00AF3C4D">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Art. III</w:t>
      </w:r>
      <w:r w:rsidR="003C3313" w:rsidRPr="00ED729A">
        <w:rPr>
          <w:rFonts w:ascii="Times New Roman" w:eastAsia="Times New Roman" w:hAnsi="Times New Roman" w:cs="Times New Roman"/>
          <w:b/>
          <w:sz w:val="28"/>
          <w:szCs w:val="28"/>
          <w:lang w:val="ro-RO" w:eastAsia="ro-RO"/>
        </w:rPr>
        <w:t>.</w:t>
      </w:r>
      <w:r w:rsidRPr="00ED729A">
        <w:rPr>
          <w:rFonts w:ascii="Times New Roman" w:eastAsia="Times New Roman" w:hAnsi="Times New Roman" w:cs="Times New Roman"/>
          <w:sz w:val="28"/>
          <w:szCs w:val="28"/>
          <w:lang w:val="ro-RO" w:eastAsia="ro-RO"/>
        </w:rPr>
        <w:t xml:space="preserve"> – </w:t>
      </w:r>
      <w:r w:rsidR="002C31EC" w:rsidRPr="00ED729A">
        <w:rPr>
          <w:rFonts w:ascii="Times New Roman" w:eastAsia="Times New Roman" w:hAnsi="Times New Roman" w:cs="Times New Roman"/>
          <w:sz w:val="28"/>
          <w:szCs w:val="28"/>
          <w:lang w:val="ro-RO" w:eastAsia="ro-RO"/>
        </w:rPr>
        <w:t xml:space="preserve">La </w:t>
      </w:r>
      <w:r w:rsidR="005C1947" w:rsidRPr="00ED729A">
        <w:rPr>
          <w:rFonts w:ascii="Times New Roman" w:eastAsia="Times New Roman" w:hAnsi="Times New Roman" w:cs="Times New Roman"/>
          <w:sz w:val="28"/>
          <w:szCs w:val="28"/>
          <w:lang w:val="ro-RO" w:eastAsia="ro-RO"/>
        </w:rPr>
        <w:t>punctul 4 din a</w:t>
      </w:r>
      <w:r w:rsidRPr="00ED729A">
        <w:rPr>
          <w:rFonts w:ascii="Times New Roman" w:eastAsia="Times New Roman" w:hAnsi="Times New Roman" w:cs="Times New Roman"/>
          <w:sz w:val="28"/>
          <w:szCs w:val="28"/>
          <w:lang w:val="ro-RO" w:eastAsia="ro-RO"/>
        </w:rPr>
        <w:t xml:space="preserve">nexa la Legea contenciosului administrativ </w:t>
      </w:r>
      <w:r w:rsidR="002C31EC" w:rsidRPr="00ED729A">
        <w:rPr>
          <w:rFonts w:ascii="Times New Roman" w:eastAsia="Times New Roman" w:hAnsi="Times New Roman" w:cs="Times New Roman"/>
          <w:sz w:val="28"/>
          <w:szCs w:val="28"/>
          <w:lang w:val="ro-RO" w:eastAsia="ro-RO"/>
        </w:rPr>
        <w:t>nr.</w:t>
      </w:r>
      <w:r w:rsidRPr="00ED729A">
        <w:rPr>
          <w:rFonts w:ascii="Times New Roman" w:eastAsia="Times New Roman" w:hAnsi="Times New Roman" w:cs="Times New Roman"/>
          <w:sz w:val="28"/>
          <w:szCs w:val="28"/>
          <w:lang w:val="ro-RO" w:eastAsia="ro-RO"/>
        </w:rPr>
        <w:t>793/2000</w:t>
      </w:r>
      <w:r w:rsidR="002C31EC" w:rsidRPr="00ED729A">
        <w:rPr>
          <w:rFonts w:ascii="Times New Roman" w:eastAsia="Times New Roman" w:hAnsi="Times New Roman" w:cs="Times New Roman"/>
          <w:sz w:val="28"/>
          <w:szCs w:val="28"/>
          <w:lang w:val="ro-RO" w:eastAsia="ro-RO"/>
        </w:rPr>
        <w:t xml:space="preserve"> (republicată în Monitorul Oficial al Republicii Moldova, </w:t>
      </w:r>
      <w:r w:rsidR="005C1947" w:rsidRPr="00ED729A">
        <w:rPr>
          <w:rFonts w:ascii="Times New Roman" w:eastAsia="Times New Roman" w:hAnsi="Times New Roman" w:cs="Times New Roman"/>
          <w:sz w:val="28"/>
          <w:szCs w:val="28"/>
          <w:lang w:val="ro-RO" w:eastAsia="ro-RO"/>
        </w:rPr>
        <w:t>2006</w:t>
      </w:r>
      <w:r w:rsidR="002C31EC" w:rsidRPr="00ED729A">
        <w:rPr>
          <w:rFonts w:ascii="Times New Roman" w:eastAsia="Times New Roman" w:hAnsi="Times New Roman" w:cs="Times New Roman"/>
          <w:sz w:val="28"/>
          <w:szCs w:val="28"/>
          <w:lang w:val="ro-RO" w:eastAsia="ro-RO"/>
        </w:rPr>
        <w:t xml:space="preserve">, </w:t>
      </w:r>
      <w:r w:rsidR="005C1947" w:rsidRPr="00ED729A">
        <w:rPr>
          <w:rFonts w:ascii="Times New Roman" w:eastAsia="Times New Roman" w:hAnsi="Times New Roman" w:cs="Times New Roman"/>
          <w:sz w:val="28"/>
          <w:szCs w:val="28"/>
          <w:lang w:val="ro-RO" w:eastAsia="ro-RO"/>
        </w:rPr>
        <w:t>ediție specială</w:t>
      </w:r>
      <w:r w:rsidR="002C31EC" w:rsidRPr="00ED729A">
        <w:rPr>
          <w:rFonts w:ascii="Times New Roman" w:eastAsia="Times New Roman" w:hAnsi="Times New Roman" w:cs="Times New Roman"/>
          <w:sz w:val="28"/>
          <w:szCs w:val="28"/>
          <w:lang w:val="ro-RO" w:eastAsia="ro-RO"/>
        </w:rPr>
        <w:t>), cu modificările și completările ulterioare</w:t>
      </w:r>
      <w:r w:rsidR="005C1947" w:rsidRPr="00ED729A">
        <w:rPr>
          <w:rFonts w:ascii="Times New Roman" w:eastAsia="Times New Roman" w:hAnsi="Times New Roman" w:cs="Times New Roman"/>
          <w:sz w:val="28"/>
          <w:szCs w:val="28"/>
          <w:lang w:val="ro-RO" w:eastAsia="ro-RO"/>
        </w:rPr>
        <w:t>, sintagma „ , viceministrul” se exclude.</w:t>
      </w:r>
    </w:p>
    <w:p w14:paraId="2448CB74" w14:textId="6C0E1D77" w:rsidR="00B77238" w:rsidRPr="00ED729A" w:rsidRDefault="003436D5" w:rsidP="00AF3C4D">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Art. IV</w:t>
      </w:r>
      <w:r w:rsidR="003C3313" w:rsidRPr="00ED729A">
        <w:rPr>
          <w:rFonts w:ascii="Times New Roman" w:eastAsia="Times New Roman" w:hAnsi="Times New Roman" w:cs="Times New Roman"/>
          <w:b/>
          <w:sz w:val="28"/>
          <w:szCs w:val="28"/>
          <w:lang w:val="ro-RO" w:eastAsia="ro-RO"/>
        </w:rPr>
        <w:t>.</w:t>
      </w:r>
      <w:r w:rsidRPr="00ED729A">
        <w:rPr>
          <w:rFonts w:ascii="Times New Roman" w:eastAsia="Times New Roman" w:hAnsi="Times New Roman" w:cs="Times New Roman"/>
          <w:sz w:val="28"/>
          <w:szCs w:val="28"/>
          <w:lang w:val="ro-RO" w:eastAsia="ro-RO"/>
        </w:rPr>
        <w:t xml:space="preserve"> –Legea nr. 761/2001 cu privire la serviciul diplomatic </w:t>
      </w:r>
      <w:r w:rsidR="008348C0" w:rsidRPr="00ED729A">
        <w:rPr>
          <w:rFonts w:ascii="Times New Roman" w:eastAsia="Times New Roman" w:hAnsi="Times New Roman" w:cs="Times New Roman"/>
          <w:sz w:val="28"/>
          <w:szCs w:val="28"/>
          <w:lang w:val="ro-RO" w:eastAsia="ro-RO"/>
        </w:rPr>
        <w:t>(republicată în Monitorul Oficial al Republicii Moldova, 2006, ediție specială), cu modificările și completările ulterioare,</w:t>
      </w:r>
    </w:p>
    <w:p w14:paraId="17B1EB66" w14:textId="77777777" w:rsidR="008348C0" w:rsidRPr="00ED729A" w:rsidRDefault="008348C0" w:rsidP="008348C0">
      <w:pPr>
        <w:pStyle w:val="ListParagraph"/>
        <w:numPr>
          <w:ilvl w:val="0"/>
          <w:numId w:val="5"/>
        </w:numPr>
        <w:spacing w:after="120" w:line="276" w:lineRule="auto"/>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La articolul 9</w:t>
      </w:r>
      <w:r w:rsidR="0019255A" w:rsidRPr="00ED729A">
        <w:rPr>
          <w:rFonts w:ascii="Times New Roman" w:eastAsia="Times New Roman" w:hAnsi="Times New Roman" w:cs="Times New Roman"/>
          <w:sz w:val="28"/>
          <w:szCs w:val="28"/>
          <w:lang w:val="ro-RO" w:eastAsia="ro-RO"/>
        </w:rPr>
        <w:t xml:space="preserve"> alineatul (5):</w:t>
      </w:r>
    </w:p>
    <w:p w14:paraId="1FA05BC2" w14:textId="77777777" w:rsidR="0019255A" w:rsidRPr="00ED729A" w:rsidRDefault="008348C0" w:rsidP="008348C0">
      <w:pPr>
        <w:spacing w:after="120" w:line="276" w:lineRule="auto"/>
        <w:ind w:left="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litera b) se exclude</w:t>
      </w:r>
      <w:r w:rsidR="0019255A" w:rsidRPr="00ED729A">
        <w:rPr>
          <w:rFonts w:ascii="Times New Roman" w:eastAsia="Times New Roman" w:hAnsi="Times New Roman" w:cs="Times New Roman"/>
          <w:sz w:val="28"/>
          <w:szCs w:val="28"/>
          <w:lang w:val="ro-RO" w:eastAsia="ro-RO"/>
        </w:rPr>
        <w:t>;</w:t>
      </w:r>
    </w:p>
    <w:p w14:paraId="65ECE1B0" w14:textId="77777777" w:rsidR="0019255A" w:rsidRPr="00ED729A" w:rsidRDefault="0019255A" w:rsidP="008348C0">
      <w:pPr>
        <w:spacing w:after="120" w:line="276" w:lineRule="auto"/>
        <w:ind w:left="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se completează cu litera c</w:t>
      </w:r>
      <w:r w:rsidRPr="00ED729A">
        <w:rPr>
          <w:rFonts w:ascii="Times New Roman" w:eastAsia="Times New Roman" w:hAnsi="Times New Roman" w:cs="Times New Roman"/>
          <w:sz w:val="28"/>
          <w:szCs w:val="28"/>
          <w:vertAlign w:val="superscript"/>
          <w:lang w:val="ro-RO" w:eastAsia="ro-RO"/>
        </w:rPr>
        <w:t>1</w:t>
      </w:r>
      <w:r w:rsidRPr="00ED729A">
        <w:rPr>
          <w:rFonts w:ascii="Times New Roman" w:eastAsia="Times New Roman" w:hAnsi="Times New Roman" w:cs="Times New Roman"/>
          <w:sz w:val="28"/>
          <w:szCs w:val="28"/>
          <w:lang w:val="ro-RO" w:eastAsia="ro-RO"/>
        </w:rPr>
        <w:t>) cu următorul cuprins:</w:t>
      </w:r>
    </w:p>
    <w:p w14:paraId="4B9B1054" w14:textId="77777777" w:rsidR="00B77238" w:rsidRPr="00ED729A" w:rsidRDefault="008348C0" w:rsidP="008348C0">
      <w:pPr>
        <w:spacing w:after="120" w:line="276" w:lineRule="auto"/>
        <w:ind w:left="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 </w:t>
      </w:r>
      <w:r w:rsidR="0019255A" w:rsidRPr="00ED729A">
        <w:rPr>
          <w:rFonts w:ascii="Times New Roman" w:eastAsia="Times New Roman" w:hAnsi="Times New Roman" w:cs="Times New Roman"/>
          <w:sz w:val="28"/>
          <w:szCs w:val="28"/>
          <w:lang w:val="ro-RO" w:eastAsia="ro-RO"/>
        </w:rPr>
        <w:t>„c</w:t>
      </w:r>
      <w:r w:rsidR="0019255A" w:rsidRPr="00ED729A">
        <w:rPr>
          <w:rFonts w:ascii="Times New Roman" w:eastAsia="Times New Roman" w:hAnsi="Times New Roman" w:cs="Times New Roman"/>
          <w:sz w:val="28"/>
          <w:szCs w:val="28"/>
          <w:vertAlign w:val="superscript"/>
          <w:lang w:val="ro-RO" w:eastAsia="ro-RO"/>
        </w:rPr>
        <w:t>1</w:t>
      </w:r>
      <w:r w:rsidR="0019255A" w:rsidRPr="00ED729A">
        <w:rPr>
          <w:rFonts w:ascii="Times New Roman" w:eastAsia="Times New Roman" w:hAnsi="Times New Roman" w:cs="Times New Roman"/>
          <w:sz w:val="28"/>
          <w:szCs w:val="28"/>
          <w:lang w:val="ro-RO" w:eastAsia="ro-RO"/>
        </w:rPr>
        <w:t>) secretar general adjunct</w:t>
      </w:r>
      <w:r w:rsidR="000208B3" w:rsidRPr="00ED729A">
        <w:rPr>
          <w:rFonts w:ascii="Times New Roman" w:eastAsia="Times New Roman" w:hAnsi="Times New Roman" w:cs="Times New Roman"/>
          <w:sz w:val="28"/>
          <w:szCs w:val="28"/>
          <w:lang w:val="ro-RO" w:eastAsia="ro-RO"/>
        </w:rPr>
        <w:t>;”</w:t>
      </w:r>
      <w:r w:rsidR="0019255A" w:rsidRPr="00ED729A">
        <w:rPr>
          <w:rFonts w:ascii="Times New Roman" w:eastAsia="Times New Roman" w:hAnsi="Times New Roman" w:cs="Times New Roman"/>
          <w:sz w:val="28"/>
          <w:szCs w:val="28"/>
          <w:lang w:val="ro-RO" w:eastAsia="ro-RO"/>
        </w:rPr>
        <w:t>.</w:t>
      </w:r>
    </w:p>
    <w:p w14:paraId="16CE35DE" w14:textId="77777777" w:rsidR="0019255A" w:rsidRPr="00ED729A" w:rsidRDefault="000208B3" w:rsidP="00AB0312">
      <w:pPr>
        <w:pStyle w:val="ListParagraph"/>
        <w:numPr>
          <w:ilvl w:val="0"/>
          <w:numId w:val="5"/>
        </w:numPr>
        <w:spacing w:after="120" w:line="276" w:lineRule="auto"/>
        <w:ind w:left="0" w:firstLine="99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În anexă p</w:t>
      </w:r>
      <w:r w:rsidR="0019255A" w:rsidRPr="00ED729A">
        <w:rPr>
          <w:rFonts w:ascii="Times New Roman" w:eastAsia="Times New Roman" w:hAnsi="Times New Roman" w:cs="Times New Roman"/>
          <w:sz w:val="28"/>
          <w:szCs w:val="28"/>
          <w:lang w:val="ro-RO" w:eastAsia="ro-RO"/>
        </w:rPr>
        <w:t xml:space="preserve">unctul 1 </w:t>
      </w:r>
      <w:r w:rsidR="00AB0312" w:rsidRPr="00ED729A">
        <w:rPr>
          <w:rFonts w:ascii="Times New Roman" w:eastAsia="Times New Roman" w:hAnsi="Times New Roman" w:cs="Times New Roman"/>
          <w:sz w:val="28"/>
          <w:szCs w:val="28"/>
          <w:lang w:val="ro-RO" w:eastAsia="ro-RO"/>
        </w:rPr>
        <w:t>poziția A07</w:t>
      </w:r>
      <w:r w:rsidRPr="00ED729A">
        <w:rPr>
          <w:rFonts w:ascii="Times New Roman" w:eastAsia="Times New Roman" w:hAnsi="Times New Roman" w:cs="Times New Roman"/>
          <w:sz w:val="28"/>
          <w:szCs w:val="28"/>
          <w:lang w:val="ro-RO" w:eastAsia="ro-RO"/>
        </w:rPr>
        <w:t>,</w:t>
      </w:r>
      <w:r w:rsidR="00AB0312" w:rsidRPr="00ED729A">
        <w:rPr>
          <w:rFonts w:ascii="Times New Roman" w:eastAsia="Times New Roman" w:hAnsi="Times New Roman" w:cs="Times New Roman"/>
          <w:sz w:val="28"/>
          <w:szCs w:val="28"/>
          <w:lang w:val="ro-RO" w:eastAsia="ro-RO"/>
        </w:rPr>
        <w:t xml:space="preserve"> coloana a doua se completează cu sintagma „/secretar general adjunct”</w:t>
      </w:r>
    </w:p>
    <w:p w14:paraId="7FF546D5" w14:textId="77777777" w:rsidR="00B77238" w:rsidRPr="00ED729A" w:rsidRDefault="00B77238" w:rsidP="00AF3C4D">
      <w:pPr>
        <w:spacing w:after="120" w:line="276" w:lineRule="auto"/>
        <w:ind w:firstLine="907"/>
        <w:jc w:val="both"/>
        <w:rPr>
          <w:rFonts w:ascii="Times New Roman" w:eastAsia="Times New Roman" w:hAnsi="Times New Roman" w:cs="Times New Roman"/>
          <w:sz w:val="28"/>
          <w:szCs w:val="28"/>
          <w:lang w:val="ro-RO" w:eastAsia="ro-RO"/>
        </w:rPr>
      </w:pPr>
    </w:p>
    <w:p w14:paraId="7FAB5AA0" w14:textId="77777777" w:rsidR="003436D5" w:rsidRPr="00ED729A" w:rsidRDefault="00EA48EB" w:rsidP="00AF3C4D">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Art. V</w:t>
      </w:r>
      <w:r w:rsidR="003436D5" w:rsidRPr="00ED729A">
        <w:rPr>
          <w:rFonts w:ascii="Times New Roman" w:eastAsia="Times New Roman" w:hAnsi="Times New Roman" w:cs="Times New Roman"/>
          <w:b/>
          <w:sz w:val="28"/>
          <w:szCs w:val="28"/>
          <w:lang w:val="ro-RO" w:eastAsia="ro-RO"/>
        </w:rPr>
        <w:t>.</w:t>
      </w:r>
      <w:r w:rsidR="003436D5" w:rsidRPr="00ED729A">
        <w:rPr>
          <w:rFonts w:ascii="Times New Roman" w:eastAsia="Times New Roman" w:hAnsi="Times New Roman" w:cs="Times New Roman"/>
          <w:sz w:val="28"/>
          <w:szCs w:val="28"/>
          <w:lang w:val="ro-RO" w:eastAsia="ro-RO"/>
        </w:rPr>
        <w:t xml:space="preserve"> – </w:t>
      </w:r>
      <w:r w:rsidRPr="00ED729A">
        <w:rPr>
          <w:rFonts w:ascii="Times New Roman" w:eastAsia="Times New Roman" w:hAnsi="Times New Roman" w:cs="Times New Roman"/>
          <w:sz w:val="28"/>
          <w:szCs w:val="28"/>
          <w:lang w:val="ro-RO" w:eastAsia="ro-RO"/>
        </w:rPr>
        <w:t xml:space="preserve">La articolul 25 alineatul (2) litera i) din </w:t>
      </w:r>
      <w:r w:rsidR="003436D5" w:rsidRPr="00ED729A">
        <w:rPr>
          <w:rFonts w:ascii="Times New Roman" w:eastAsia="Times New Roman" w:hAnsi="Times New Roman" w:cs="Times New Roman"/>
          <w:sz w:val="28"/>
          <w:szCs w:val="28"/>
          <w:lang w:val="ro-RO" w:eastAsia="ro-RO"/>
        </w:rPr>
        <w:t>Legea nr. 345/2003 cu privire la apărarea națională</w:t>
      </w:r>
      <w:r w:rsidRPr="00ED729A">
        <w:rPr>
          <w:rFonts w:ascii="Times New Roman" w:eastAsia="Times New Roman" w:hAnsi="Times New Roman" w:cs="Times New Roman"/>
          <w:sz w:val="28"/>
          <w:szCs w:val="28"/>
          <w:lang w:val="ro-RO" w:eastAsia="ro-RO"/>
        </w:rPr>
        <w:t xml:space="preserve"> (Monitorul Oficial al Republicii Moldova, 2003, nr. 200-</w:t>
      </w:r>
      <w:r w:rsidRPr="00ED729A">
        <w:rPr>
          <w:rFonts w:ascii="Times New Roman" w:eastAsia="Times New Roman" w:hAnsi="Times New Roman" w:cs="Times New Roman"/>
          <w:sz w:val="28"/>
          <w:szCs w:val="28"/>
          <w:lang w:val="ro-RO" w:eastAsia="ro-RO"/>
        </w:rPr>
        <w:lastRenderedPageBreak/>
        <w:t>203, art.775), cu modificările și completările ulterioare, cuvintele „</w:t>
      </w:r>
      <w:r w:rsidR="00761C70" w:rsidRPr="00ED729A">
        <w:rPr>
          <w:rFonts w:ascii="Times New Roman" w:eastAsia="Times New Roman" w:hAnsi="Times New Roman" w:cs="Times New Roman"/>
          <w:sz w:val="28"/>
          <w:szCs w:val="28"/>
          <w:lang w:val="ro-RO" w:eastAsia="ro-RO"/>
        </w:rPr>
        <w:t>și viceminiș</w:t>
      </w:r>
      <w:r w:rsidRPr="00ED729A">
        <w:rPr>
          <w:rFonts w:ascii="Times New Roman" w:eastAsia="Times New Roman" w:hAnsi="Times New Roman" w:cs="Times New Roman"/>
          <w:sz w:val="28"/>
          <w:szCs w:val="28"/>
          <w:lang w:val="ro-RO" w:eastAsia="ro-RO"/>
        </w:rPr>
        <w:t>trii apărării” se exclud</w:t>
      </w:r>
      <w:r w:rsidR="003436D5" w:rsidRPr="00ED729A">
        <w:rPr>
          <w:rFonts w:ascii="Times New Roman" w:eastAsia="Times New Roman" w:hAnsi="Times New Roman" w:cs="Times New Roman"/>
          <w:sz w:val="28"/>
          <w:szCs w:val="28"/>
          <w:lang w:val="ro-RO" w:eastAsia="ro-RO"/>
        </w:rPr>
        <w:t>.</w:t>
      </w:r>
    </w:p>
    <w:p w14:paraId="6BC0B910" w14:textId="6E958096" w:rsidR="002E073C" w:rsidRPr="00ED729A" w:rsidRDefault="0055693C" w:rsidP="002E073C">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Art. VI</w:t>
      </w:r>
      <w:r w:rsidR="003436D5" w:rsidRPr="00ED729A">
        <w:rPr>
          <w:rFonts w:ascii="Times New Roman" w:eastAsia="Times New Roman" w:hAnsi="Times New Roman" w:cs="Times New Roman"/>
          <w:sz w:val="28"/>
          <w:szCs w:val="28"/>
          <w:lang w:val="ro-RO" w:eastAsia="ro-RO"/>
        </w:rPr>
        <w:t>. – Legea nr. 115/2005 cu privire la producția agroalimentară ecologică</w:t>
      </w:r>
      <w:r w:rsidR="002E073C" w:rsidRPr="00ED729A">
        <w:rPr>
          <w:rFonts w:ascii="Times New Roman" w:eastAsia="Times New Roman" w:hAnsi="Times New Roman" w:cs="Times New Roman"/>
          <w:sz w:val="28"/>
          <w:szCs w:val="28"/>
          <w:lang w:val="ro-RO" w:eastAsia="ro-RO"/>
        </w:rPr>
        <w:t xml:space="preserve"> (republicată în Monitorul Oficial al Republicii Moldova, 2011, nr. 96-98, art.242), se modifică după cum urmează:</w:t>
      </w:r>
    </w:p>
    <w:p w14:paraId="5B888E47" w14:textId="77777777" w:rsidR="002E073C" w:rsidRPr="00ED729A" w:rsidRDefault="002E073C" w:rsidP="002E073C">
      <w:pPr>
        <w:pStyle w:val="ListParagraph"/>
        <w:numPr>
          <w:ilvl w:val="0"/>
          <w:numId w:val="7"/>
        </w:numPr>
        <w:spacing w:after="120" w:line="276" w:lineRule="auto"/>
        <w:ind w:left="0"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La </w:t>
      </w:r>
      <w:r w:rsidR="003436D5" w:rsidRPr="00ED729A">
        <w:rPr>
          <w:rFonts w:ascii="Times New Roman" w:eastAsia="Times New Roman" w:hAnsi="Times New Roman" w:cs="Times New Roman"/>
          <w:sz w:val="28"/>
          <w:szCs w:val="28"/>
          <w:lang w:val="ro-RO" w:eastAsia="ro-RO"/>
        </w:rPr>
        <w:t>art</w:t>
      </w:r>
      <w:r w:rsidRPr="00ED729A">
        <w:rPr>
          <w:rFonts w:ascii="Times New Roman" w:eastAsia="Times New Roman" w:hAnsi="Times New Roman" w:cs="Times New Roman"/>
          <w:sz w:val="28"/>
          <w:szCs w:val="28"/>
          <w:lang w:val="ro-RO" w:eastAsia="ro-RO"/>
        </w:rPr>
        <w:t xml:space="preserve">icolul </w:t>
      </w:r>
      <w:r w:rsidR="003436D5" w:rsidRPr="00ED729A">
        <w:rPr>
          <w:rFonts w:ascii="Times New Roman" w:eastAsia="Times New Roman" w:hAnsi="Times New Roman" w:cs="Times New Roman"/>
          <w:sz w:val="28"/>
          <w:szCs w:val="28"/>
          <w:lang w:val="ro-RO" w:eastAsia="ro-RO"/>
        </w:rPr>
        <w:t>6</w:t>
      </w:r>
      <w:r w:rsidRPr="00ED729A">
        <w:rPr>
          <w:rFonts w:ascii="Times New Roman" w:eastAsia="Times New Roman" w:hAnsi="Times New Roman" w:cs="Times New Roman"/>
          <w:sz w:val="28"/>
          <w:szCs w:val="28"/>
          <w:vertAlign w:val="superscript"/>
          <w:lang w:val="ro-RO" w:eastAsia="ro-RO"/>
        </w:rPr>
        <w:t>3</w:t>
      </w:r>
      <w:r w:rsidRPr="00ED729A">
        <w:rPr>
          <w:rFonts w:ascii="Times New Roman" w:eastAsia="Times New Roman" w:hAnsi="Times New Roman" w:cs="Times New Roman"/>
          <w:sz w:val="28"/>
          <w:szCs w:val="28"/>
          <w:lang w:val="ro-RO" w:eastAsia="ro-RO"/>
        </w:rPr>
        <w:t xml:space="preserve"> </w:t>
      </w:r>
      <w:r w:rsidR="003436D5" w:rsidRPr="00ED729A">
        <w:rPr>
          <w:rFonts w:ascii="Times New Roman" w:eastAsia="Times New Roman" w:hAnsi="Times New Roman" w:cs="Times New Roman"/>
          <w:sz w:val="28"/>
          <w:szCs w:val="28"/>
          <w:lang w:val="ro-RO" w:eastAsia="ro-RO"/>
        </w:rPr>
        <w:t>alin</w:t>
      </w:r>
      <w:r w:rsidRPr="00ED729A">
        <w:rPr>
          <w:rFonts w:ascii="Times New Roman" w:eastAsia="Times New Roman" w:hAnsi="Times New Roman" w:cs="Times New Roman"/>
          <w:sz w:val="28"/>
          <w:szCs w:val="28"/>
          <w:lang w:val="ro-RO" w:eastAsia="ro-RO"/>
        </w:rPr>
        <w:t>eatul</w:t>
      </w:r>
      <w:r w:rsidR="003436D5" w:rsidRPr="00ED729A">
        <w:rPr>
          <w:rFonts w:ascii="Times New Roman" w:eastAsia="Times New Roman" w:hAnsi="Times New Roman" w:cs="Times New Roman"/>
          <w:sz w:val="28"/>
          <w:szCs w:val="28"/>
          <w:lang w:val="ro-RO" w:eastAsia="ro-RO"/>
        </w:rPr>
        <w:t xml:space="preserve"> (3)</w:t>
      </w:r>
      <w:r w:rsidRPr="00ED729A">
        <w:rPr>
          <w:rFonts w:ascii="Times New Roman" w:eastAsia="Times New Roman" w:hAnsi="Times New Roman" w:cs="Times New Roman"/>
          <w:sz w:val="28"/>
          <w:szCs w:val="28"/>
          <w:lang w:val="ro-RO" w:eastAsia="ro-RO"/>
        </w:rPr>
        <w:t>,</w:t>
      </w:r>
      <w:r w:rsidR="003436D5" w:rsidRPr="00ED729A">
        <w:rPr>
          <w:rFonts w:ascii="Times New Roman" w:eastAsia="Times New Roman" w:hAnsi="Times New Roman" w:cs="Times New Roman"/>
          <w:sz w:val="28"/>
          <w:szCs w:val="28"/>
          <w:lang w:val="ro-RO" w:eastAsia="ro-RO"/>
        </w:rPr>
        <w:t xml:space="preserve"> lit</w:t>
      </w:r>
      <w:r w:rsidRPr="00ED729A">
        <w:rPr>
          <w:rFonts w:ascii="Times New Roman" w:eastAsia="Times New Roman" w:hAnsi="Times New Roman" w:cs="Times New Roman"/>
          <w:sz w:val="28"/>
          <w:szCs w:val="28"/>
          <w:lang w:val="ro-RO" w:eastAsia="ro-RO"/>
        </w:rPr>
        <w:t>era</w:t>
      </w:r>
      <w:r w:rsidR="003436D5" w:rsidRPr="00ED729A">
        <w:rPr>
          <w:rFonts w:ascii="Times New Roman" w:eastAsia="Times New Roman" w:hAnsi="Times New Roman" w:cs="Times New Roman"/>
          <w:sz w:val="28"/>
          <w:szCs w:val="28"/>
          <w:lang w:val="ro-RO" w:eastAsia="ro-RO"/>
        </w:rPr>
        <w:t xml:space="preserve"> a)</w:t>
      </w:r>
      <w:r w:rsidRPr="00ED729A">
        <w:rPr>
          <w:rFonts w:ascii="Times New Roman" w:eastAsia="Times New Roman" w:hAnsi="Times New Roman" w:cs="Times New Roman"/>
          <w:sz w:val="28"/>
          <w:szCs w:val="28"/>
          <w:lang w:val="ro-RO" w:eastAsia="ro-RO"/>
        </w:rPr>
        <w:t xml:space="preserve"> va avea următorul cuprins:</w:t>
      </w:r>
    </w:p>
    <w:p w14:paraId="20C71030" w14:textId="77777777" w:rsidR="003436D5" w:rsidRPr="00ED729A" w:rsidRDefault="002E073C" w:rsidP="002E073C">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„a) secretarul de stat al Ministerului Agriculturii și Industriei Alimentare - președinte;”</w:t>
      </w:r>
    </w:p>
    <w:p w14:paraId="0FC4C57A" w14:textId="77777777" w:rsidR="002E073C" w:rsidRPr="00ED729A" w:rsidRDefault="002E073C" w:rsidP="002E073C">
      <w:pPr>
        <w:pStyle w:val="ListParagraph"/>
        <w:numPr>
          <w:ilvl w:val="0"/>
          <w:numId w:val="7"/>
        </w:numPr>
        <w:spacing w:after="120" w:line="276" w:lineRule="auto"/>
        <w:ind w:left="0"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În anexă cuvântul „Viceministru” se substituie cu cuvintele „Secretar de stat”</w:t>
      </w:r>
    </w:p>
    <w:p w14:paraId="17BA3755" w14:textId="7E2D8E91" w:rsidR="00DC7F17" w:rsidRPr="00ED729A" w:rsidRDefault="0055693C" w:rsidP="00AF3C4D">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Art. VII</w:t>
      </w:r>
      <w:r w:rsidR="003436D5" w:rsidRPr="00ED729A">
        <w:rPr>
          <w:rFonts w:ascii="Times New Roman" w:eastAsia="Times New Roman" w:hAnsi="Times New Roman" w:cs="Times New Roman"/>
          <w:b/>
          <w:sz w:val="28"/>
          <w:szCs w:val="28"/>
          <w:lang w:val="ro-RO" w:eastAsia="ro-RO"/>
        </w:rPr>
        <w:t>.</w:t>
      </w:r>
      <w:r w:rsidR="003436D5" w:rsidRPr="00ED729A">
        <w:rPr>
          <w:rFonts w:ascii="Times New Roman" w:eastAsia="Times New Roman" w:hAnsi="Times New Roman" w:cs="Times New Roman"/>
          <w:sz w:val="28"/>
          <w:szCs w:val="28"/>
          <w:lang w:val="ro-RO" w:eastAsia="ro-RO"/>
        </w:rPr>
        <w:t xml:space="preserve"> – Legea nr. 162/2005 cu privire la statutul militarilor</w:t>
      </w:r>
      <w:r w:rsidR="00DC7F17" w:rsidRPr="00ED729A">
        <w:rPr>
          <w:rFonts w:ascii="Times New Roman" w:eastAsia="Times New Roman" w:hAnsi="Times New Roman" w:cs="Times New Roman"/>
          <w:sz w:val="28"/>
          <w:szCs w:val="28"/>
          <w:lang w:val="ro-RO" w:eastAsia="ro-RO"/>
        </w:rPr>
        <w:t xml:space="preserve"> (Monitorul Oficial al Republicii Moldova, 2005, nr. 129-131, art.618), cu modificările și completările ulterioare, se modifică și se completează după cum urmează:</w:t>
      </w:r>
    </w:p>
    <w:p w14:paraId="1D9D1972" w14:textId="77777777" w:rsidR="00DC7F17" w:rsidRPr="00ED729A" w:rsidRDefault="00DC7F17" w:rsidP="00DC7F17">
      <w:pPr>
        <w:pStyle w:val="ListParagraph"/>
        <w:numPr>
          <w:ilvl w:val="0"/>
          <w:numId w:val="10"/>
        </w:numPr>
        <w:spacing w:after="120" w:line="276" w:lineRule="auto"/>
        <w:ind w:left="0"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La </w:t>
      </w:r>
      <w:r w:rsidR="003436D5" w:rsidRPr="00ED729A">
        <w:rPr>
          <w:rFonts w:ascii="Times New Roman" w:eastAsia="Times New Roman" w:hAnsi="Times New Roman" w:cs="Times New Roman"/>
          <w:sz w:val="28"/>
          <w:szCs w:val="28"/>
          <w:lang w:val="ro-RO" w:eastAsia="ro-RO"/>
        </w:rPr>
        <w:t>art</w:t>
      </w:r>
      <w:r w:rsidRPr="00ED729A">
        <w:rPr>
          <w:rFonts w:ascii="Times New Roman" w:eastAsia="Times New Roman" w:hAnsi="Times New Roman" w:cs="Times New Roman"/>
          <w:sz w:val="28"/>
          <w:szCs w:val="28"/>
          <w:lang w:val="ro-RO" w:eastAsia="ro-RO"/>
        </w:rPr>
        <w:t xml:space="preserve">icolul </w:t>
      </w:r>
      <w:r w:rsidR="003436D5" w:rsidRPr="00ED729A">
        <w:rPr>
          <w:rFonts w:ascii="Times New Roman" w:eastAsia="Times New Roman" w:hAnsi="Times New Roman" w:cs="Times New Roman"/>
          <w:sz w:val="28"/>
          <w:szCs w:val="28"/>
          <w:lang w:val="ro-RO" w:eastAsia="ro-RO"/>
        </w:rPr>
        <w:t>31 alin</w:t>
      </w:r>
      <w:r w:rsidRPr="00ED729A">
        <w:rPr>
          <w:rFonts w:ascii="Times New Roman" w:eastAsia="Times New Roman" w:hAnsi="Times New Roman" w:cs="Times New Roman"/>
          <w:sz w:val="28"/>
          <w:szCs w:val="28"/>
          <w:lang w:val="ro-RO" w:eastAsia="ro-RO"/>
        </w:rPr>
        <w:t>eatul</w:t>
      </w:r>
      <w:r w:rsidR="003436D5" w:rsidRPr="00ED729A">
        <w:rPr>
          <w:rFonts w:ascii="Times New Roman" w:eastAsia="Times New Roman" w:hAnsi="Times New Roman" w:cs="Times New Roman"/>
          <w:sz w:val="28"/>
          <w:szCs w:val="28"/>
          <w:lang w:val="ro-RO" w:eastAsia="ro-RO"/>
        </w:rPr>
        <w:t xml:space="preserve"> (2) lit</w:t>
      </w:r>
      <w:r w:rsidRPr="00ED729A">
        <w:rPr>
          <w:rFonts w:ascii="Times New Roman" w:eastAsia="Times New Roman" w:hAnsi="Times New Roman" w:cs="Times New Roman"/>
          <w:sz w:val="28"/>
          <w:szCs w:val="28"/>
          <w:lang w:val="ro-RO" w:eastAsia="ro-RO"/>
        </w:rPr>
        <w:t>era</w:t>
      </w:r>
      <w:r w:rsidR="003436D5" w:rsidRPr="00ED729A">
        <w:rPr>
          <w:rFonts w:ascii="Times New Roman" w:eastAsia="Times New Roman" w:hAnsi="Times New Roman" w:cs="Times New Roman"/>
          <w:sz w:val="28"/>
          <w:szCs w:val="28"/>
          <w:lang w:val="ro-RO" w:eastAsia="ro-RO"/>
        </w:rPr>
        <w:t xml:space="preserve"> e),</w:t>
      </w:r>
      <w:r w:rsidRPr="00ED729A">
        <w:rPr>
          <w:rFonts w:ascii="Times New Roman" w:eastAsia="Times New Roman" w:hAnsi="Times New Roman" w:cs="Times New Roman"/>
          <w:sz w:val="28"/>
          <w:szCs w:val="28"/>
          <w:lang w:val="ro-RO" w:eastAsia="ro-RO"/>
        </w:rPr>
        <w:t xml:space="preserve"> sintagma „ , de viceministru al apărării” se exclude.</w:t>
      </w:r>
    </w:p>
    <w:p w14:paraId="0AD88A1A" w14:textId="1FE99F7C" w:rsidR="003436D5" w:rsidRPr="00ED729A" w:rsidRDefault="003436D5" w:rsidP="00DC7F17">
      <w:pPr>
        <w:pStyle w:val="ListParagraph"/>
        <w:numPr>
          <w:ilvl w:val="0"/>
          <w:numId w:val="10"/>
        </w:numPr>
        <w:spacing w:after="120" w:line="276" w:lineRule="auto"/>
        <w:ind w:left="0"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 </w:t>
      </w:r>
      <w:r w:rsidR="00DC7F17" w:rsidRPr="00ED729A">
        <w:rPr>
          <w:rFonts w:ascii="Times New Roman" w:eastAsia="Times New Roman" w:hAnsi="Times New Roman" w:cs="Times New Roman"/>
          <w:sz w:val="28"/>
          <w:szCs w:val="28"/>
          <w:lang w:val="ro-RO" w:eastAsia="ro-RO"/>
        </w:rPr>
        <w:t xml:space="preserve">La articolul </w:t>
      </w:r>
      <w:r w:rsidRPr="00ED729A">
        <w:rPr>
          <w:rFonts w:ascii="Times New Roman" w:eastAsia="Times New Roman" w:hAnsi="Times New Roman" w:cs="Times New Roman"/>
          <w:sz w:val="28"/>
          <w:szCs w:val="28"/>
          <w:lang w:val="ro-RO" w:eastAsia="ro-RO"/>
        </w:rPr>
        <w:t>35 alin</w:t>
      </w:r>
      <w:r w:rsidR="00DC7F17" w:rsidRPr="00ED729A">
        <w:rPr>
          <w:rFonts w:ascii="Times New Roman" w:eastAsia="Times New Roman" w:hAnsi="Times New Roman" w:cs="Times New Roman"/>
          <w:sz w:val="28"/>
          <w:szCs w:val="28"/>
          <w:lang w:val="ro-RO" w:eastAsia="ro-RO"/>
        </w:rPr>
        <w:t>eatul</w:t>
      </w:r>
      <w:r w:rsidRPr="00ED729A">
        <w:rPr>
          <w:rFonts w:ascii="Times New Roman" w:eastAsia="Times New Roman" w:hAnsi="Times New Roman" w:cs="Times New Roman"/>
          <w:sz w:val="28"/>
          <w:szCs w:val="28"/>
          <w:lang w:val="ro-RO" w:eastAsia="ro-RO"/>
        </w:rPr>
        <w:t xml:space="preserve"> (2) lit</w:t>
      </w:r>
      <w:r w:rsidR="00DC7F17" w:rsidRPr="00ED729A">
        <w:rPr>
          <w:rFonts w:ascii="Times New Roman" w:eastAsia="Times New Roman" w:hAnsi="Times New Roman" w:cs="Times New Roman"/>
          <w:sz w:val="28"/>
          <w:szCs w:val="28"/>
          <w:lang w:val="ro-RO" w:eastAsia="ro-RO"/>
        </w:rPr>
        <w:t>era</w:t>
      </w:r>
      <w:r w:rsidRPr="00ED729A">
        <w:rPr>
          <w:rFonts w:ascii="Times New Roman" w:eastAsia="Times New Roman" w:hAnsi="Times New Roman" w:cs="Times New Roman"/>
          <w:sz w:val="28"/>
          <w:szCs w:val="28"/>
          <w:lang w:val="ro-RO" w:eastAsia="ro-RO"/>
        </w:rPr>
        <w:t xml:space="preserve"> d),</w:t>
      </w:r>
      <w:r w:rsidR="00DC7F17" w:rsidRPr="00ED729A">
        <w:rPr>
          <w:rFonts w:ascii="Times New Roman" w:eastAsia="Times New Roman" w:hAnsi="Times New Roman" w:cs="Times New Roman"/>
          <w:sz w:val="28"/>
          <w:szCs w:val="28"/>
          <w:lang w:val="ro-RO" w:eastAsia="ro-RO"/>
        </w:rPr>
        <w:t xml:space="preserve"> sintagma „ , viceminiștrii apărării”</w:t>
      </w:r>
      <w:r w:rsidRPr="00ED729A">
        <w:rPr>
          <w:rFonts w:ascii="Times New Roman" w:eastAsia="Times New Roman" w:hAnsi="Times New Roman" w:cs="Times New Roman"/>
          <w:sz w:val="28"/>
          <w:szCs w:val="28"/>
          <w:lang w:val="ro-RO" w:eastAsia="ro-RO"/>
        </w:rPr>
        <w:t xml:space="preserve"> </w:t>
      </w:r>
      <w:r w:rsidR="00DC7F17" w:rsidRPr="00ED729A">
        <w:rPr>
          <w:rFonts w:ascii="Times New Roman" w:eastAsia="Times New Roman" w:hAnsi="Times New Roman" w:cs="Times New Roman"/>
          <w:sz w:val="28"/>
          <w:szCs w:val="28"/>
          <w:lang w:val="ro-RO" w:eastAsia="ro-RO"/>
        </w:rPr>
        <w:t>se exclude.</w:t>
      </w:r>
    </w:p>
    <w:p w14:paraId="6F92B4E2" w14:textId="0CE2A102" w:rsidR="003B447C" w:rsidRPr="00ED729A" w:rsidRDefault="003436D5" w:rsidP="00AF3C4D">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 xml:space="preserve">Art. </w:t>
      </w:r>
      <w:r w:rsidR="0055693C" w:rsidRPr="00ED729A">
        <w:rPr>
          <w:rFonts w:ascii="Times New Roman" w:eastAsia="Times New Roman" w:hAnsi="Times New Roman" w:cs="Times New Roman"/>
          <w:b/>
          <w:sz w:val="28"/>
          <w:szCs w:val="28"/>
          <w:lang w:val="ro-RO" w:eastAsia="ro-RO"/>
        </w:rPr>
        <w:t>VIII</w:t>
      </w:r>
      <w:r w:rsidRPr="00ED729A">
        <w:rPr>
          <w:rFonts w:ascii="Times New Roman" w:eastAsia="Times New Roman" w:hAnsi="Times New Roman" w:cs="Times New Roman"/>
          <w:b/>
          <w:sz w:val="28"/>
          <w:szCs w:val="28"/>
          <w:lang w:val="ro-RO" w:eastAsia="ro-RO"/>
        </w:rPr>
        <w:t>.</w:t>
      </w:r>
      <w:r w:rsidRPr="00ED729A">
        <w:rPr>
          <w:rFonts w:ascii="Times New Roman" w:eastAsia="Times New Roman" w:hAnsi="Times New Roman" w:cs="Times New Roman"/>
          <w:sz w:val="28"/>
          <w:szCs w:val="28"/>
          <w:lang w:val="ro-RO" w:eastAsia="ro-RO"/>
        </w:rPr>
        <w:t xml:space="preserve"> –</w:t>
      </w:r>
      <w:r w:rsidR="003B447C" w:rsidRPr="00ED729A">
        <w:rPr>
          <w:rFonts w:ascii="Times New Roman" w:eastAsia="Times New Roman" w:hAnsi="Times New Roman" w:cs="Times New Roman"/>
          <w:sz w:val="28"/>
          <w:szCs w:val="28"/>
          <w:lang w:val="ro-RO" w:eastAsia="ro-RO"/>
        </w:rPr>
        <w:t xml:space="preserve"> Anexa nr. 3 din </w:t>
      </w:r>
      <w:r w:rsidRPr="00ED729A">
        <w:rPr>
          <w:rFonts w:ascii="Times New Roman" w:eastAsia="Times New Roman" w:hAnsi="Times New Roman" w:cs="Times New Roman"/>
          <w:sz w:val="28"/>
          <w:szCs w:val="28"/>
          <w:lang w:val="ro-RO" w:eastAsia="ro-RO"/>
        </w:rPr>
        <w:t xml:space="preserve">Legea nr. 355/2005 cu privire la sistemul de salarizare în sectorul bugetar </w:t>
      </w:r>
      <w:r w:rsidR="003B447C" w:rsidRPr="00ED729A">
        <w:rPr>
          <w:rFonts w:ascii="Times New Roman" w:eastAsia="Times New Roman" w:hAnsi="Times New Roman" w:cs="Times New Roman"/>
          <w:sz w:val="28"/>
          <w:szCs w:val="28"/>
          <w:lang w:val="ro-RO" w:eastAsia="ro-RO"/>
        </w:rPr>
        <w:t xml:space="preserve">(Monitorul Oficial al Republicii Moldova, 2005, nr. 129-131, art.618), cu modificările și completările ulterioare, se modifică după cum urmează: </w:t>
      </w:r>
    </w:p>
    <w:p w14:paraId="3036C470" w14:textId="2E360836" w:rsidR="003436D5" w:rsidRPr="00ED729A" w:rsidRDefault="003B447C" w:rsidP="007524BE">
      <w:pPr>
        <w:pStyle w:val="ListParagraph"/>
        <w:numPr>
          <w:ilvl w:val="0"/>
          <w:numId w:val="11"/>
        </w:numPr>
        <w:spacing w:after="120" w:line="276" w:lineRule="auto"/>
        <w:ind w:left="0" w:firstLine="907"/>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La compartimentul „Guvernul Republicii Moldova” poziția „viceministru” se exclude.</w:t>
      </w:r>
    </w:p>
    <w:p w14:paraId="69E5DAE1" w14:textId="2DBC2791" w:rsidR="003B447C" w:rsidRPr="00ED729A" w:rsidRDefault="003B447C" w:rsidP="007524BE">
      <w:pPr>
        <w:pStyle w:val="ListParagraph"/>
        <w:numPr>
          <w:ilvl w:val="0"/>
          <w:numId w:val="11"/>
        </w:numPr>
        <w:spacing w:after="120" w:line="276" w:lineRule="auto"/>
        <w:ind w:left="0" w:firstLine="907"/>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Compartiment</w:t>
      </w:r>
      <w:r w:rsidR="002F58D1" w:rsidRPr="00ED729A">
        <w:rPr>
          <w:rFonts w:ascii="Times New Roman" w:eastAsia="Times New Roman" w:hAnsi="Times New Roman" w:cs="Times New Roman"/>
          <w:sz w:val="28"/>
          <w:szCs w:val="28"/>
          <w:lang w:val="ro-RO" w:eastAsia="ro-RO"/>
        </w:rPr>
        <w:t>ul</w:t>
      </w:r>
      <w:r w:rsidRPr="00ED729A">
        <w:rPr>
          <w:rFonts w:ascii="Times New Roman" w:eastAsia="Times New Roman" w:hAnsi="Times New Roman" w:cs="Times New Roman"/>
          <w:sz w:val="28"/>
          <w:szCs w:val="28"/>
          <w:lang w:val="ro-RO" w:eastAsia="ro-RO"/>
        </w:rPr>
        <w:t xml:space="preserve"> „Cancelaria de Stat” se exclud</w:t>
      </w:r>
      <w:r w:rsidR="002F58D1" w:rsidRPr="00ED729A">
        <w:rPr>
          <w:rFonts w:ascii="Times New Roman" w:eastAsia="Times New Roman" w:hAnsi="Times New Roman" w:cs="Times New Roman"/>
          <w:sz w:val="28"/>
          <w:szCs w:val="28"/>
          <w:lang w:val="ro-RO" w:eastAsia="ro-RO"/>
        </w:rPr>
        <w:t>e</w:t>
      </w:r>
      <w:r w:rsidRPr="00ED729A">
        <w:rPr>
          <w:rFonts w:ascii="Times New Roman" w:eastAsia="Times New Roman" w:hAnsi="Times New Roman" w:cs="Times New Roman"/>
          <w:sz w:val="28"/>
          <w:szCs w:val="28"/>
          <w:lang w:val="ro-RO" w:eastAsia="ro-RO"/>
        </w:rPr>
        <w:t>.</w:t>
      </w:r>
    </w:p>
    <w:p w14:paraId="401AD0FB" w14:textId="7CE5E670" w:rsidR="003436D5" w:rsidRPr="00ED729A" w:rsidRDefault="003436D5" w:rsidP="00AF3C4D">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 xml:space="preserve">Art. </w:t>
      </w:r>
      <w:r w:rsidR="0055693C" w:rsidRPr="00ED729A">
        <w:rPr>
          <w:rFonts w:ascii="Times New Roman" w:eastAsia="Times New Roman" w:hAnsi="Times New Roman" w:cs="Times New Roman"/>
          <w:b/>
          <w:sz w:val="28"/>
          <w:szCs w:val="28"/>
          <w:lang w:val="ro-RO" w:eastAsia="ro-RO"/>
        </w:rPr>
        <w:t>I</w:t>
      </w:r>
      <w:r w:rsidRPr="00ED729A">
        <w:rPr>
          <w:rFonts w:ascii="Times New Roman" w:eastAsia="Times New Roman" w:hAnsi="Times New Roman" w:cs="Times New Roman"/>
          <w:b/>
          <w:sz w:val="28"/>
          <w:szCs w:val="28"/>
          <w:lang w:val="ro-RO" w:eastAsia="ro-RO"/>
        </w:rPr>
        <w:t>X.</w:t>
      </w:r>
      <w:r w:rsidRPr="00ED729A">
        <w:rPr>
          <w:rFonts w:ascii="Times New Roman" w:eastAsia="Times New Roman" w:hAnsi="Times New Roman" w:cs="Times New Roman"/>
          <w:sz w:val="28"/>
          <w:szCs w:val="28"/>
          <w:lang w:val="ro-RO" w:eastAsia="ro-RO"/>
        </w:rPr>
        <w:t xml:space="preserve"> – </w:t>
      </w:r>
      <w:r w:rsidR="005D3388" w:rsidRPr="00ED729A">
        <w:rPr>
          <w:rFonts w:ascii="Times New Roman" w:eastAsia="Times New Roman" w:hAnsi="Times New Roman" w:cs="Times New Roman"/>
          <w:sz w:val="28"/>
          <w:szCs w:val="28"/>
          <w:lang w:val="ro-RO" w:eastAsia="ro-RO"/>
        </w:rPr>
        <w:t xml:space="preserve">La articolul 15 din </w:t>
      </w:r>
      <w:r w:rsidRPr="00ED729A">
        <w:rPr>
          <w:rFonts w:ascii="Times New Roman" w:eastAsia="Times New Roman" w:hAnsi="Times New Roman" w:cs="Times New Roman"/>
          <w:sz w:val="28"/>
          <w:szCs w:val="28"/>
          <w:lang w:val="ro-RO" w:eastAsia="ro-RO"/>
        </w:rPr>
        <w:t>Legea nr.52/2007 cu privire la aprobarea Regulamentului disciplinei militare</w:t>
      </w:r>
      <w:r w:rsidR="005D3388" w:rsidRPr="00ED729A">
        <w:rPr>
          <w:rFonts w:ascii="Times New Roman" w:eastAsia="Times New Roman" w:hAnsi="Times New Roman" w:cs="Times New Roman"/>
          <w:sz w:val="28"/>
          <w:szCs w:val="28"/>
          <w:lang w:val="ro-RO" w:eastAsia="ro-RO"/>
        </w:rPr>
        <w:t xml:space="preserve"> (Monitorul Oficial al Republicii Moldova, 2007, nr. 78-81, art.356), cu modificările ulterioare, sintagma „ ; viceministrul apărării (cu excepția aplicării sancțiunilor disciplinare ofițerilor, prevăzute la art.57 lit. d) și e) din prezentul regulament)” se exclud</w:t>
      </w:r>
      <w:r w:rsidR="00BE11D6" w:rsidRPr="00ED729A">
        <w:rPr>
          <w:rFonts w:ascii="Times New Roman" w:eastAsia="Times New Roman" w:hAnsi="Times New Roman" w:cs="Times New Roman"/>
          <w:sz w:val="28"/>
          <w:szCs w:val="28"/>
          <w:lang w:val="ro-RO" w:eastAsia="ro-RO"/>
        </w:rPr>
        <w:t>e</w:t>
      </w:r>
      <w:r w:rsidR="0073137E" w:rsidRPr="00ED729A">
        <w:rPr>
          <w:rFonts w:ascii="Times New Roman" w:eastAsia="Times New Roman" w:hAnsi="Times New Roman" w:cs="Times New Roman"/>
          <w:sz w:val="28"/>
          <w:szCs w:val="28"/>
          <w:lang w:val="ro-RO" w:eastAsia="ro-RO"/>
        </w:rPr>
        <w:t>.</w:t>
      </w:r>
    </w:p>
    <w:p w14:paraId="7D37A137" w14:textId="120B447A" w:rsidR="00546E71" w:rsidRPr="00ED729A" w:rsidRDefault="003436D5" w:rsidP="00546E71">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Art. X.</w:t>
      </w:r>
      <w:r w:rsidR="00AF3C4D" w:rsidRPr="00ED729A">
        <w:rPr>
          <w:rFonts w:ascii="Times New Roman" w:eastAsia="Times New Roman" w:hAnsi="Times New Roman" w:cs="Times New Roman"/>
          <w:b/>
          <w:sz w:val="28"/>
          <w:szCs w:val="28"/>
          <w:lang w:val="ro-RO" w:eastAsia="ro-RO"/>
        </w:rPr>
        <w:t xml:space="preserve"> –</w:t>
      </w:r>
      <w:r w:rsidR="00A57BA0" w:rsidRPr="00ED729A">
        <w:rPr>
          <w:rFonts w:ascii="Times New Roman" w:eastAsia="Times New Roman" w:hAnsi="Times New Roman" w:cs="Times New Roman"/>
          <w:b/>
          <w:sz w:val="28"/>
          <w:szCs w:val="28"/>
          <w:lang w:val="ro-RO" w:eastAsia="ro-RO"/>
        </w:rPr>
        <w:t xml:space="preserve"> </w:t>
      </w:r>
      <w:r w:rsidRPr="00ED729A">
        <w:rPr>
          <w:rFonts w:ascii="Times New Roman" w:eastAsia="Times New Roman" w:hAnsi="Times New Roman" w:cs="Times New Roman"/>
          <w:sz w:val="28"/>
          <w:szCs w:val="28"/>
          <w:lang w:val="ro-RO" w:eastAsia="ro-RO"/>
        </w:rPr>
        <w:t>Legea nr. 158/2008</w:t>
      </w:r>
      <w:r w:rsidR="00AF3C4D" w:rsidRPr="00ED729A">
        <w:rPr>
          <w:rFonts w:ascii="Times New Roman" w:eastAsia="Times New Roman" w:hAnsi="Times New Roman" w:cs="Times New Roman"/>
          <w:sz w:val="28"/>
          <w:szCs w:val="28"/>
          <w:lang w:val="ro-RO" w:eastAsia="ro-RO"/>
        </w:rPr>
        <w:t xml:space="preserve"> cu privire la funcția publică și statutul funcționarului public (Monitorul Oficial al Republicii Moldova, 2008, nr. 230-232, art.840), cu modificările și completările ulterioare, </w:t>
      </w:r>
    </w:p>
    <w:p w14:paraId="4CA70BF6" w14:textId="301D2E13" w:rsidR="00173D5D" w:rsidRPr="00ED729A" w:rsidRDefault="00546E71" w:rsidP="004B1844">
      <w:pPr>
        <w:pStyle w:val="ListParagraph"/>
        <w:numPr>
          <w:ilvl w:val="0"/>
          <w:numId w:val="13"/>
        </w:numPr>
        <w:spacing w:after="120" w:line="276" w:lineRule="auto"/>
        <w:ind w:left="0" w:firstLine="99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lastRenderedPageBreak/>
        <w:t xml:space="preserve">La articolul 8 alineatul (2) </w:t>
      </w:r>
      <w:r w:rsidR="00173D5D" w:rsidRPr="00ED729A">
        <w:rPr>
          <w:rFonts w:ascii="Times New Roman" w:eastAsia="Times New Roman" w:hAnsi="Times New Roman" w:cs="Times New Roman"/>
          <w:sz w:val="28"/>
          <w:szCs w:val="28"/>
          <w:lang w:val="ro-RO" w:eastAsia="ro-RO"/>
        </w:rPr>
        <w:t>litera c) va avea următorul cuprins:</w:t>
      </w:r>
    </w:p>
    <w:p w14:paraId="3F82B53C" w14:textId="02E85090" w:rsidR="00173D5D" w:rsidRPr="00ED729A" w:rsidRDefault="00173D5D" w:rsidP="009605EC">
      <w:pPr>
        <w:spacing w:after="120" w:line="276" w:lineRule="auto"/>
        <w:ind w:firstLine="99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„c) secretarul general al Guvernului, secretar general adjunct al Guvernului, secretar de stat și subsecretar de stat al ministerului, adjunct al conducătorului autorității administrative;”.</w:t>
      </w:r>
    </w:p>
    <w:p w14:paraId="4EA84EA1" w14:textId="16BCDBB7" w:rsidR="00546E71" w:rsidRPr="00ED729A" w:rsidRDefault="00546E71" w:rsidP="009605EC">
      <w:pPr>
        <w:pStyle w:val="ListParagraph"/>
        <w:numPr>
          <w:ilvl w:val="0"/>
          <w:numId w:val="13"/>
        </w:numPr>
        <w:spacing w:after="120" w:line="276" w:lineRule="auto"/>
        <w:ind w:left="0" w:firstLine="99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Articolul 9 alineatul (1) se completează cu lit. c</w:t>
      </w:r>
      <w:r w:rsidRPr="00ED729A">
        <w:rPr>
          <w:rFonts w:ascii="Times New Roman" w:eastAsia="Times New Roman" w:hAnsi="Times New Roman" w:cs="Times New Roman"/>
          <w:sz w:val="28"/>
          <w:szCs w:val="28"/>
          <w:vertAlign w:val="superscript"/>
          <w:lang w:val="ro-RO" w:eastAsia="ro-RO"/>
        </w:rPr>
        <w:t>1</w:t>
      </w:r>
      <w:r w:rsidRPr="00ED729A">
        <w:rPr>
          <w:rFonts w:ascii="Times New Roman" w:eastAsia="Times New Roman" w:hAnsi="Times New Roman" w:cs="Times New Roman"/>
          <w:sz w:val="28"/>
          <w:szCs w:val="28"/>
          <w:lang w:val="ro-RO" w:eastAsia="ro-RO"/>
        </w:rPr>
        <w:t>) cu următorul cuprins:</w:t>
      </w:r>
    </w:p>
    <w:p w14:paraId="6645AC1B" w14:textId="493E3735" w:rsidR="00546E71" w:rsidRPr="00ED729A" w:rsidRDefault="00546E71" w:rsidP="009605EC">
      <w:pPr>
        <w:spacing w:after="120" w:line="276" w:lineRule="auto"/>
        <w:ind w:firstLine="99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„c</w:t>
      </w:r>
      <w:r w:rsidRPr="00ED729A">
        <w:rPr>
          <w:rFonts w:ascii="Times New Roman" w:eastAsia="Times New Roman" w:hAnsi="Times New Roman" w:cs="Times New Roman"/>
          <w:sz w:val="28"/>
          <w:szCs w:val="28"/>
          <w:vertAlign w:val="superscript"/>
          <w:lang w:val="ro-RO" w:eastAsia="ro-RO"/>
        </w:rPr>
        <w:t>1</w:t>
      </w:r>
      <w:r w:rsidRPr="00ED729A">
        <w:rPr>
          <w:rFonts w:ascii="Times New Roman" w:eastAsia="Times New Roman" w:hAnsi="Times New Roman" w:cs="Times New Roman"/>
          <w:sz w:val="28"/>
          <w:szCs w:val="28"/>
          <w:lang w:val="ro-RO" w:eastAsia="ro-RO"/>
        </w:rPr>
        <w:t xml:space="preserve">) șeful și șeful adjunct al oficiului teritorial al Cancelariei </w:t>
      </w:r>
      <w:r w:rsidR="009605EC" w:rsidRPr="00ED729A">
        <w:rPr>
          <w:rFonts w:ascii="Times New Roman" w:eastAsia="Times New Roman" w:hAnsi="Times New Roman" w:cs="Times New Roman"/>
          <w:sz w:val="28"/>
          <w:szCs w:val="28"/>
          <w:lang w:val="ro-RO" w:eastAsia="ro-RO"/>
        </w:rPr>
        <w:t>de Stat.</w:t>
      </w:r>
    </w:p>
    <w:p w14:paraId="146F829C" w14:textId="56D3FC1F" w:rsidR="0010300E" w:rsidRPr="00ED729A" w:rsidRDefault="003436D5" w:rsidP="00AF3C4D">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Art. XI.</w:t>
      </w:r>
      <w:r w:rsidRPr="00ED729A">
        <w:rPr>
          <w:rFonts w:ascii="Times New Roman" w:eastAsia="Times New Roman" w:hAnsi="Times New Roman" w:cs="Times New Roman"/>
          <w:sz w:val="28"/>
          <w:szCs w:val="28"/>
          <w:lang w:val="ro-RO" w:eastAsia="ro-RO"/>
        </w:rPr>
        <w:t xml:space="preserve"> – Codul contravențional nr. 218/2008</w:t>
      </w:r>
      <w:r w:rsidR="0010300E" w:rsidRPr="00ED729A">
        <w:rPr>
          <w:rFonts w:ascii="Times New Roman" w:eastAsia="Times New Roman" w:hAnsi="Times New Roman" w:cs="Times New Roman"/>
          <w:sz w:val="28"/>
          <w:szCs w:val="28"/>
          <w:lang w:val="ro-RO" w:eastAsia="ro-RO"/>
        </w:rPr>
        <w:t xml:space="preserve"> (republicat în Monitorul Oficial al Republicii Moldova, 2017, nr. 78-84, art.100), se modifică după cum urmează:</w:t>
      </w:r>
    </w:p>
    <w:p w14:paraId="14F25CE9" w14:textId="77777777" w:rsidR="0077392B" w:rsidRPr="00ED729A" w:rsidRDefault="0010300E" w:rsidP="0077392B">
      <w:pPr>
        <w:pStyle w:val="ListParagraph"/>
        <w:numPr>
          <w:ilvl w:val="0"/>
          <w:numId w:val="8"/>
        </w:numPr>
        <w:tabs>
          <w:tab w:val="left" w:pos="1260"/>
        </w:tabs>
        <w:spacing w:after="120" w:line="276" w:lineRule="auto"/>
        <w:ind w:left="0"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La </w:t>
      </w:r>
      <w:r w:rsidR="003436D5" w:rsidRPr="00ED729A">
        <w:rPr>
          <w:rFonts w:ascii="Times New Roman" w:eastAsia="Times New Roman" w:hAnsi="Times New Roman" w:cs="Times New Roman"/>
          <w:sz w:val="28"/>
          <w:szCs w:val="28"/>
          <w:lang w:val="ro-RO" w:eastAsia="ro-RO"/>
        </w:rPr>
        <w:t>art</w:t>
      </w:r>
      <w:r w:rsidRPr="00ED729A">
        <w:rPr>
          <w:rFonts w:ascii="Times New Roman" w:eastAsia="Times New Roman" w:hAnsi="Times New Roman" w:cs="Times New Roman"/>
          <w:sz w:val="28"/>
          <w:szCs w:val="28"/>
          <w:lang w:val="ro-RO" w:eastAsia="ro-RO"/>
        </w:rPr>
        <w:t xml:space="preserve">icolul </w:t>
      </w:r>
      <w:r w:rsidR="003436D5" w:rsidRPr="00ED729A">
        <w:rPr>
          <w:rFonts w:ascii="Times New Roman" w:eastAsia="Times New Roman" w:hAnsi="Times New Roman" w:cs="Times New Roman"/>
          <w:sz w:val="28"/>
          <w:szCs w:val="28"/>
          <w:lang w:val="ro-RO" w:eastAsia="ro-RO"/>
        </w:rPr>
        <w:t>402</w:t>
      </w:r>
      <w:r w:rsidRPr="00ED729A">
        <w:rPr>
          <w:rFonts w:ascii="Times New Roman" w:eastAsia="Times New Roman" w:hAnsi="Times New Roman" w:cs="Times New Roman"/>
          <w:sz w:val="28"/>
          <w:szCs w:val="28"/>
          <w:lang w:val="ro-RO" w:eastAsia="ro-RO"/>
        </w:rPr>
        <w:t xml:space="preserve"> alineatul (2)</w:t>
      </w:r>
      <w:r w:rsidR="003436D5" w:rsidRPr="00ED729A">
        <w:rPr>
          <w:rFonts w:ascii="Times New Roman" w:eastAsia="Times New Roman" w:hAnsi="Times New Roman" w:cs="Times New Roman"/>
          <w:sz w:val="28"/>
          <w:szCs w:val="28"/>
          <w:lang w:val="ro-RO" w:eastAsia="ro-RO"/>
        </w:rPr>
        <w:t>,</w:t>
      </w:r>
      <w:r w:rsidRPr="00ED729A">
        <w:rPr>
          <w:rFonts w:ascii="Times New Roman" w:eastAsia="Times New Roman" w:hAnsi="Times New Roman" w:cs="Times New Roman"/>
          <w:sz w:val="28"/>
          <w:szCs w:val="28"/>
          <w:lang w:val="ro-RO" w:eastAsia="ro-RO"/>
        </w:rPr>
        <w:t xml:space="preserve"> cuvintele „ministrul și viceminiștrii finanțelor” se substituie cu cuvintele „</w:t>
      </w:r>
      <w:r w:rsidR="0077392B" w:rsidRPr="00ED729A">
        <w:rPr>
          <w:rFonts w:ascii="Times New Roman" w:eastAsia="Times New Roman" w:hAnsi="Times New Roman" w:cs="Times New Roman"/>
          <w:sz w:val="28"/>
          <w:szCs w:val="28"/>
          <w:lang w:val="ro-RO" w:eastAsia="ro-RO"/>
        </w:rPr>
        <w:t>ministrul finanțelor, secretarul de stat și subsecretarii de stat ai Ministerului Finanțelor</w:t>
      </w:r>
      <w:r w:rsidRPr="00ED729A">
        <w:rPr>
          <w:rFonts w:ascii="Times New Roman" w:eastAsia="Times New Roman" w:hAnsi="Times New Roman" w:cs="Times New Roman"/>
          <w:sz w:val="28"/>
          <w:szCs w:val="28"/>
          <w:lang w:val="ro-RO" w:eastAsia="ro-RO"/>
        </w:rPr>
        <w:t>”</w:t>
      </w:r>
      <w:r w:rsidR="0077392B" w:rsidRPr="00ED729A">
        <w:rPr>
          <w:rFonts w:ascii="Times New Roman" w:eastAsia="Times New Roman" w:hAnsi="Times New Roman" w:cs="Times New Roman"/>
          <w:sz w:val="28"/>
          <w:szCs w:val="28"/>
          <w:lang w:val="ro-RO" w:eastAsia="ro-RO"/>
        </w:rPr>
        <w:t>.</w:t>
      </w:r>
    </w:p>
    <w:p w14:paraId="30E32000" w14:textId="77777777" w:rsidR="00C65F60" w:rsidRPr="00ED729A" w:rsidRDefault="0077392B" w:rsidP="0077392B">
      <w:pPr>
        <w:pStyle w:val="ListParagraph"/>
        <w:numPr>
          <w:ilvl w:val="0"/>
          <w:numId w:val="8"/>
        </w:numPr>
        <w:tabs>
          <w:tab w:val="left" w:pos="1260"/>
        </w:tabs>
        <w:spacing w:after="120" w:line="276" w:lineRule="auto"/>
        <w:ind w:left="0"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La articolul </w:t>
      </w:r>
      <w:r w:rsidR="003436D5" w:rsidRPr="00ED729A">
        <w:rPr>
          <w:rFonts w:ascii="Times New Roman" w:eastAsia="Times New Roman" w:hAnsi="Times New Roman" w:cs="Times New Roman"/>
          <w:sz w:val="28"/>
          <w:szCs w:val="28"/>
          <w:lang w:val="ro-RO" w:eastAsia="ro-RO"/>
        </w:rPr>
        <w:t>409</w:t>
      </w:r>
      <w:r w:rsidR="003436D5" w:rsidRPr="00ED729A">
        <w:rPr>
          <w:rFonts w:ascii="Times New Roman" w:eastAsia="Times New Roman" w:hAnsi="Times New Roman" w:cs="Times New Roman"/>
          <w:sz w:val="28"/>
          <w:szCs w:val="28"/>
          <w:vertAlign w:val="superscript"/>
          <w:lang w:val="ro-RO" w:eastAsia="ro-RO"/>
        </w:rPr>
        <w:t>1</w:t>
      </w:r>
      <w:r w:rsidRPr="00ED729A">
        <w:rPr>
          <w:rFonts w:ascii="Times New Roman" w:eastAsia="Times New Roman" w:hAnsi="Times New Roman" w:cs="Times New Roman"/>
          <w:sz w:val="28"/>
          <w:szCs w:val="28"/>
          <w:lang w:val="ro-RO" w:eastAsia="ro-RO"/>
        </w:rPr>
        <w:t xml:space="preserve"> alineatul (3), cuvintele „și viceminiștrii” se substituie cu cuvintele „secretarul de stat și subsecretarii de stat ai Ministerului Tehnologiei Informației și Comunicațiilor”.</w:t>
      </w:r>
    </w:p>
    <w:p w14:paraId="799F16B5" w14:textId="19ABB96E" w:rsidR="002F0F34" w:rsidRPr="00ED729A" w:rsidRDefault="003436D5" w:rsidP="00AF3C4D">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Art. XII.</w:t>
      </w:r>
      <w:r w:rsidRPr="00ED729A">
        <w:rPr>
          <w:rFonts w:ascii="Times New Roman" w:eastAsia="Times New Roman" w:hAnsi="Times New Roman" w:cs="Times New Roman"/>
          <w:sz w:val="28"/>
          <w:szCs w:val="28"/>
          <w:lang w:val="ro-RO" w:eastAsia="ro-RO"/>
        </w:rPr>
        <w:t xml:space="preserve"> –</w:t>
      </w:r>
      <w:r w:rsidR="00143F2A" w:rsidRPr="00ED729A">
        <w:rPr>
          <w:rFonts w:ascii="Times New Roman" w:eastAsia="Times New Roman" w:hAnsi="Times New Roman" w:cs="Times New Roman"/>
          <w:sz w:val="28"/>
          <w:szCs w:val="28"/>
          <w:lang w:val="ro-RO" w:eastAsia="ro-RO"/>
        </w:rPr>
        <w:t xml:space="preserve"> A</w:t>
      </w:r>
      <w:r w:rsidR="00703BA7" w:rsidRPr="00ED729A">
        <w:rPr>
          <w:rFonts w:ascii="Times New Roman" w:eastAsia="Times New Roman" w:hAnsi="Times New Roman" w:cs="Times New Roman"/>
          <w:sz w:val="28"/>
          <w:szCs w:val="28"/>
          <w:lang w:val="ro-RO" w:eastAsia="ro-RO"/>
        </w:rPr>
        <w:t xml:space="preserve">rticolul 16 din </w:t>
      </w:r>
      <w:r w:rsidRPr="00ED729A">
        <w:rPr>
          <w:rFonts w:ascii="Times New Roman" w:eastAsia="Times New Roman" w:hAnsi="Times New Roman" w:cs="Times New Roman"/>
          <w:sz w:val="28"/>
          <w:szCs w:val="28"/>
          <w:lang w:val="ro-RO" w:eastAsia="ro-RO"/>
        </w:rPr>
        <w:t>Legea nr. 10/2009 privind supravegherea de stat a sănătății publice</w:t>
      </w:r>
      <w:r w:rsidR="00703BA7" w:rsidRPr="00ED729A">
        <w:rPr>
          <w:rFonts w:ascii="Times New Roman" w:eastAsia="Times New Roman" w:hAnsi="Times New Roman" w:cs="Times New Roman"/>
          <w:sz w:val="28"/>
          <w:szCs w:val="28"/>
          <w:lang w:val="ro-RO" w:eastAsia="ro-RO"/>
        </w:rPr>
        <w:t xml:space="preserve"> (Monitorul Oficial al Republicii Moldova, 2009, nr. 67, art.183)</w:t>
      </w:r>
      <w:r w:rsidRPr="00ED729A">
        <w:rPr>
          <w:rFonts w:ascii="Times New Roman" w:eastAsia="Times New Roman" w:hAnsi="Times New Roman" w:cs="Times New Roman"/>
          <w:sz w:val="28"/>
          <w:szCs w:val="28"/>
          <w:lang w:val="ro-RO" w:eastAsia="ro-RO"/>
        </w:rPr>
        <w:t>,</w:t>
      </w:r>
      <w:r w:rsidR="00143F2A" w:rsidRPr="00ED729A">
        <w:rPr>
          <w:rFonts w:ascii="Times New Roman" w:eastAsia="Times New Roman" w:hAnsi="Times New Roman" w:cs="Times New Roman"/>
          <w:sz w:val="28"/>
          <w:szCs w:val="28"/>
          <w:lang w:val="ro-RO" w:eastAsia="ro-RO"/>
        </w:rPr>
        <w:t xml:space="preserve"> cu modificările și completările ulterioare, se modifică după cum urmează:</w:t>
      </w:r>
    </w:p>
    <w:p w14:paraId="37D4F919" w14:textId="578BBF0B" w:rsidR="00780DE7" w:rsidRPr="00ED729A" w:rsidRDefault="00143F2A" w:rsidP="00AF3C4D">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la alineatul (4), sintagma </w:t>
      </w:r>
      <w:r w:rsidR="00703BA7" w:rsidRPr="00ED729A">
        <w:rPr>
          <w:rFonts w:ascii="Times New Roman" w:eastAsia="Times New Roman" w:hAnsi="Times New Roman" w:cs="Times New Roman"/>
          <w:sz w:val="28"/>
          <w:szCs w:val="28"/>
          <w:lang w:val="ro-RO" w:eastAsia="ro-RO"/>
        </w:rPr>
        <w:t>„</w:t>
      </w:r>
      <w:r w:rsidRPr="00ED729A">
        <w:rPr>
          <w:rFonts w:ascii="Times New Roman" w:eastAsia="Times New Roman" w:hAnsi="Times New Roman" w:cs="Times New Roman"/>
          <w:sz w:val="28"/>
          <w:szCs w:val="28"/>
          <w:lang w:val="ro-RO" w:eastAsia="ro-RO"/>
        </w:rPr>
        <w:t xml:space="preserve"> - </w:t>
      </w:r>
      <w:r w:rsidR="00703BA7" w:rsidRPr="00ED729A">
        <w:rPr>
          <w:rFonts w:ascii="Times New Roman" w:eastAsia="Times New Roman" w:hAnsi="Times New Roman" w:cs="Times New Roman"/>
          <w:sz w:val="28"/>
          <w:szCs w:val="28"/>
          <w:lang w:val="ro-RO" w:eastAsia="ro-RO"/>
        </w:rPr>
        <w:t xml:space="preserve">viceministrul sănătății” se </w:t>
      </w:r>
      <w:r w:rsidRPr="00ED729A">
        <w:rPr>
          <w:rFonts w:ascii="Times New Roman" w:eastAsia="Times New Roman" w:hAnsi="Times New Roman" w:cs="Times New Roman"/>
          <w:sz w:val="28"/>
          <w:szCs w:val="28"/>
          <w:lang w:val="ro-RO" w:eastAsia="ro-RO"/>
        </w:rPr>
        <w:t>exclude</w:t>
      </w:r>
      <w:r w:rsidR="00BE11D6" w:rsidRPr="00ED729A">
        <w:rPr>
          <w:rFonts w:ascii="Times New Roman" w:eastAsia="Times New Roman" w:hAnsi="Times New Roman" w:cs="Times New Roman"/>
          <w:sz w:val="28"/>
          <w:szCs w:val="28"/>
          <w:lang w:val="ro-RO" w:eastAsia="ro-RO"/>
        </w:rPr>
        <w:t>;</w:t>
      </w:r>
      <w:r w:rsidR="00780DE7" w:rsidRPr="00ED729A">
        <w:rPr>
          <w:rFonts w:ascii="Times New Roman" w:eastAsia="Times New Roman" w:hAnsi="Times New Roman" w:cs="Times New Roman"/>
          <w:sz w:val="28"/>
          <w:szCs w:val="28"/>
          <w:lang w:val="ro-RO" w:eastAsia="ro-RO"/>
        </w:rPr>
        <w:t xml:space="preserve"> </w:t>
      </w:r>
    </w:p>
    <w:p w14:paraId="144F732C" w14:textId="08F8A516" w:rsidR="003436D5" w:rsidRPr="00ED729A" w:rsidRDefault="0003314A" w:rsidP="00AF3C4D">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la </w:t>
      </w:r>
      <w:r w:rsidR="00780DE7" w:rsidRPr="00ED729A">
        <w:rPr>
          <w:rFonts w:ascii="Times New Roman" w:eastAsia="Times New Roman" w:hAnsi="Times New Roman" w:cs="Times New Roman"/>
          <w:sz w:val="28"/>
          <w:szCs w:val="28"/>
          <w:lang w:val="ro-RO" w:eastAsia="ro-RO"/>
        </w:rPr>
        <w:t>alineat</w:t>
      </w:r>
      <w:r w:rsidRPr="00ED729A">
        <w:rPr>
          <w:rFonts w:ascii="Times New Roman" w:eastAsia="Times New Roman" w:hAnsi="Times New Roman" w:cs="Times New Roman"/>
          <w:sz w:val="28"/>
          <w:szCs w:val="28"/>
          <w:lang w:val="ro-RO" w:eastAsia="ro-RO"/>
        </w:rPr>
        <w:t xml:space="preserve">ul </w:t>
      </w:r>
      <w:r w:rsidR="00780DE7" w:rsidRPr="00ED729A">
        <w:rPr>
          <w:rFonts w:ascii="Times New Roman" w:eastAsia="Times New Roman" w:hAnsi="Times New Roman" w:cs="Times New Roman"/>
          <w:sz w:val="28"/>
          <w:szCs w:val="28"/>
          <w:lang w:val="ro-RO" w:eastAsia="ro-RO"/>
        </w:rPr>
        <w:t>(5)</w:t>
      </w:r>
      <w:r w:rsidRPr="00ED729A">
        <w:rPr>
          <w:rFonts w:ascii="Times New Roman" w:eastAsia="Times New Roman" w:hAnsi="Times New Roman" w:cs="Times New Roman"/>
          <w:sz w:val="28"/>
          <w:szCs w:val="28"/>
          <w:lang w:val="ro-RO" w:eastAsia="ro-RO"/>
        </w:rPr>
        <w:t xml:space="preserve"> sintagma „ , reprezentat prin medicul-șef sanitar de stat al Republicii Moldova – viceministrul sănătății și prin direcțiile relevante ale ministerului”</w:t>
      </w:r>
      <w:r w:rsidR="00BE11D6" w:rsidRPr="00ED729A">
        <w:rPr>
          <w:rFonts w:ascii="Times New Roman" w:eastAsia="Times New Roman" w:hAnsi="Times New Roman" w:cs="Times New Roman"/>
          <w:sz w:val="28"/>
          <w:szCs w:val="28"/>
          <w:lang w:val="ro-RO" w:eastAsia="ro-RO"/>
        </w:rPr>
        <w:t xml:space="preserve"> se exclude.</w:t>
      </w:r>
    </w:p>
    <w:p w14:paraId="391D216A" w14:textId="077C34C1" w:rsidR="00C65F60" w:rsidRPr="00ED729A" w:rsidRDefault="00C65F60" w:rsidP="00440FD3">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 xml:space="preserve">Art. </w:t>
      </w:r>
      <w:r w:rsidR="003436D5" w:rsidRPr="00ED729A">
        <w:rPr>
          <w:rFonts w:ascii="Times New Roman" w:eastAsia="Times New Roman" w:hAnsi="Times New Roman" w:cs="Times New Roman"/>
          <w:b/>
          <w:sz w:val="28"/>
          <w:szCs w:val="28"/>
          <w:lang w:val="ro-RO" w:eastAsia="ro-RO"/>
        </w:rPr>
        <w:t>X</w:t>
      </w:r>
      <w:r w:rsidRPr="00ED729A">
        <w:rPr>
          <w:rFonts w:ascii="Times New Roman" w:eastAsia="Times New Roman" w:hAnsi="Times New Roman" w:cs="Times New Roman"/>
          <w:b/>
          <w:sz w:val="28"/>
          <w:szCs w:val="28"/>
          <w:lang w:val="ro-RO" w:eastAsia="ro-RO"/>
        </w:rPr>
        <w:t>I</w:t>
      </w:r>
      <w:r w:rsidR="0055693C" w:rsidRPr="00ED729A">
        <w:rPr>
          <w:rFonts w:ascii="Times New Roman" w:eastAsia="Times New Roman" w:hAnsi="Times New Roman" w:cs="Times New Roman"/>
          <w:b/>
          <w:sz w:val="28"/>
          <w:szCs w:val="28"/>
          <w:lang w:val="ro-RO" w:eastAsia="ro-RO"/>
        </w:rPr>
        <w:t>II</w:t>
      </w:r>
      <w:r w:rsidRPr="00ED729A">
        <w:rPr>
          <w:rFonts w:ascii="Times New Roman" w:eastAsia="Times New Roman" w:hAnsi="Times New Roman" w:cs="Times New Roman"/>
          <w:b/>
          <w:sz w:val="28"/>
          <w:szCs w:val="28"/>
          <w:lang w:val="ro-RO" w:eastAsia="ro-RO"/>
        </w:rPr>
        <w:t>.</w:t>
      </w:r>
      <w:r w:rsidRPr="00ED729A">
        <w:rPr>
          <w:rFonts w:ascii="Times New Roman" w:eastAsia="Times New Roman" w:hAnsi="Times New Roman" w:cs="Times New Roman"/>
          <w:sz w:val="28"/>
          <w:szCs w:val="28"/>
          <w:lang w:val="ro-RO" w:eastAsia="ro-RO"/>
        </w:rPr>
        <w:t xml:space="preserve"> – Legea nr. 199/2010 cu privire la statutul persoanelor cu funcție de demnitate publică (Monitorul Oficial al Republicii Moldova, 2010, nr. 194-196, art.637), cu modificările și completările ulterioare, se modifică după cum urmează:</w:t>
      </w:r>
    </w:p>
    <w:p w14:paraId="70FF6AD1" w14:textId="5927B5E7" w:rsidR="0027515C" w:rsidRPr="00ED729A" w:rsidRDefault="0027515C" w:rsidP="00333197">
      <w:pPr>
        <w:pStyle w:val="ListParagraph"/>
        <w:numPr>
          <w:ilvl w:val="0"/>
          <w:numId w:val="9"/>
        </w:numPr>
        <w:tabs>
          <w:tab w:val="left" w:pos="1260"/>
        </w:tabs>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La articolul 12 alineatul (1</w:t>
      </w:r>
      <w:r w:rsidRPr="00ED729A">
        <w:rPr>
          <w:rFonts w:ascii="Times New Roman" w:eastAsia="Times New Roman" w:hAnsi="Times New Roman" w:cs="Times New Roman"/>
          <w:sz w:val="28"/>
          <w:szCs w:val="28"/>
          <w:vertAlign w:val="superscript"/>
          <w:lang w:val="ro-RO" w:eastAsia="ro-RO"/>
        </w:rPr>
        <w:t>1</w:t>
      </w:r>
      <w:r w:rsidRPr="00ED729A">
        <w:rPr>
          <w:rFonts w:ascii="Times New Roman" w:eastAsia="Times New Roman" w:hAnsi="Times New Roman" w:cs="Times New Roman"/>
          <w:sz w:val="28"/>
          <w:szCs w:val="28"/>
          <w:lang w:val="ro-RO" w:eastAsia="ro-RO"/>
        </w:rPr>
        <w:t>) cuvintele „viceministru sau” se exclud.</w:t>
      </w:r>
    </w:p>
    <w:p w14:paraId="637A4784" w14:textId="28D5FB2F" w:rsidR="0027515C" w:rsidRPr="00ED729A" w:rsidRDefault="0027515C" w:rsidP="00333197">
      <w:pPr>
        <w:pStyle w:val="ListParagraph"/>
        <w:numPr>
          <w:ilvl w:val="0"/>
          <w:numId w:val="9"/>
        </w:numPr>
        <w:tabs>
          <w:tab w:val="left" w:pos="1260"/>
        </w:tabs>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Din anexă </w:t>
      </w:r>
      <w:r w:rsidR="00333197" w:rsidRPr="00ED729A">
        <w:rPr>
          <w:rFonts w:ascii="Times New Roman" w:eastAsia="Times New Roman" w:hAnsi="Times New Roman" w:cs="Times New Roman"/>
          <w:sz w:val="28"/>
          <w:szCs w:val="28"/>
          <w:lang w:val="ro-RO" w:eastAsia="ro-RO"/>
        </w:rPr>
        <w:t>pozițiile</w:t>
      </w:r>
      <w:r w:rsidR="00440FD3" w:rsidRPr="00ED729A">
        <w:rPr>
          <w:rFonts w:ascii="Times New Roman" w:eastAsia="Times New Roman" w:hAnsi="Times New Roman" w:cs="Times New Roman"/>
          <w:sz w:val="28"/>
          <w:szCs w:val="28"/>
          <w:lang w:val="ro-RO" w:eastAsia="ro-RO"/>
        </w:rPr>
        <w:t xml:space="preserve"> „</w:t>
      </w:r>
      <w:r w:rsidR="00333197" w:rsidRPr="00ED729A">
        <w:rPr>
          <w:rFonts w:ascii="Times New Roman" w:eastAsia="Times New Roman" w:hAnsi="Times New Roman" w:cs="Times New Roman"/>
          <w:sz w:val="28"/>
          <w:szCs w:val="28"/>
          <w:lang w:val="ro-RO" w:eastAsia="ro-RO"/>
        </w:rPr>
        <w:t>V</w:t>
      </w:r>
      <w:r w:rsidR="00440FD3" w:rsidRPr="00ED729A">
        <w:rPr>
          <w:rFonts w:ascii="Times New Roman" w:eastAsia="Times New Roman" w:hAnsi="Times New Roman" w:cs="Times New Roman"/>
          <w:sz w:val="28"/>
          <w:szCs w:val="28"/>
          <w:lang w:val="ro-RO" w:eastAsia="ro-RO"/>
        </w:rPr>
        <w:t>iceministru”</w:t>
      </w:r>
      <w:r w:rsidR="00333197" w:rsidRPr="00ED729A">
        <w:rPr>
          <w:rFonts w:ascii="Times New Roman" w:eastAsia="Times New Roman" w:hAnsi="Times New Roman" w:cs="Times New Roman"/>
          <w:sz w:val="28"/>
          <w:szCs w:val="28"/>
          <w:lang w:val="ro-RO" w:eastAsia="ro-RO"/>
        </w:rPr>
        <w:t>, „Secretar general al Guvernului”, „Secretar general adjunct al Guvernului” și „Șef, șef adjunct al oficiului teritorial al Cancelariei de Stat”</w:t>
      </w:r>
      <w:r w:rsidR="00440FD3" w:rsidRPr="00ED729A">
        <w:rPr>
          <w:rFonts w:ascii="Times New Roman" w:eastAsia="Times New Roman" w:hAnsi="Times New Roman" w:cs="Times New Roman"/>
          <w:sz w:val="28"/>
          <w:szCs w:val="28"/>
          <w:lang w:val="ro-RO" w:eastAsia="ro-RO"/>
        </w:rPr>
        <w:t xml:space="preserve"> se exclud.</w:t>
      </w:r>
    </w:p>
    <w:p w14:paraId="730C9A32" w14:textId="6E27A4A7" w:rsidR="003923D8" w:rsidRPr="00ED729A" w:rsidRDefault="003436D5" w:rsidP="00AF3C4D">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Art. X</w:t>
      </w:r>
      <w:r w:rsidR="0055693C" w:rsidRPr="00ED729A">
        <w:rPr>
          <w:rFonts w:ascii="Times New Roman" w:eastAsia="Times New Roman" w:hAnsi="Times New Roman" w:cs="Times New Roman"/>
          <w:b/>
          <w:sz w:val="28"/>
          <w:szCs w:val="28"/>
          <w:lang w:val="ro-RO" w:eastAsia="ro-RO"/>
        </w:rPr>
        <w:t>I</w:t>
      </w:r>
      <w:r w:rsidRPr="00ED729A">
        <w:rPr>
          <w:rFonts w:ascii="Times New Roman" w:eastAsia="Times New Roman" w:hAnsi="Times New Roman" w:cs="Times New Roman"/>
          <w:b/>
          <w:sz w:val="28"/>
          <w:szCs w:val="28"/>
          <w:lang w:val="ro-RO" w:eastAsia="ro-RO"/>
        </w:rPr>
        <w:t xml:space="preserve">V. </w:t>
      </w:r>
      <w:r w:rsidR="00796E78" w:rsidRPr="00ED729A">
        <w:rPr>
          <w:rFonts w:ascii="Times New Roman" w:eastAsia="Times New Roman" w:hAnsi="Times New Roman" w:cs="Times New Roman"/>
          <w:b/>
          <w:sz w:val="28"/>
          <w:szCs w:val="28"/>
          <w:lang w:val="ro-RO" w:eastAsia="ro-RO"/>
        </w:rPr>
        <w:t>–</w:t>
      </w:r>
      <w:r w:rsidR="003923D8" w:rsidRPr="00ED729A">
        <w:rPr>
          <w:rFonts w:ascii="Times New Roman" w:eastAsia="Times New Roman" w:hAnsi="Times New Roman" w:cs="Times New Roman"/>
          <w:b/>
          <w:sz w:val="28"/>
          <w:szCs w:val="28"/>
          <w:lang w:val="ro-RO" w:eastAsia="ro-RO"/>
        </w:rPr>
        <w:t xml:space="preserve"> </w:t>
      </w:r>
      <w:r w:rsidR="003923D8" w:rsidRPr="00ED729A">
        <w:rPr>
          <w:rFonts w:ascii="Times New Roman" w:eastAsia="Times New Roman" w:hAnsi="Times New Roman" w:cs="Times New Roman"/>
          <w:sz w:val="28"/>
          <w:szCs w:val="28"/>
          <w:lang w:val="ro-RO" w:eastAsia="ro-RO"/>
        </w:rPr>
        <w:t>A</w:t>
      </w:r>
      <w:r w:rsidR="00796E78" w:rsidRPr="00ED729A">
        <w:rPr>
          <w:rFonts w:ascii="Times New Roman" w:eastAsia="Times New Roman" w:hAnsi="Times New Roman" w:cs="Times New Roman"/>
          <w:sz w:val="28"/>
          <w:szCs w:val="28"/>
          <w:lang w:val="ro-RO" w:eastAsia="ro-RO"/>
        </w:rPr>
        <w:t xml:space="preserve">nexa la </w:t>
      </w:r>
      <w:r w:rsidRPr="00ED729A">
        <w:rPr>
          <w:rFonts w:ascii="Times New Roman" w:eastAsia="Times New Roman" w:hAnsi="Times New Roman" w:cs="Times New Roman"/>
          <w:sz w:val="28"/>
          <w:szCs w:val="28"/>
          <w:lang w:val="ro-RO" w:eastAsia="ro-RO"/>
        </w:rPr>
        <w:t xml:space="preserve">Legea nr.155/2011 pentru aprobarea Clasificatorului </w:t>
      </w:r>
      <w:r w:rsidR="00796E78" w:rsidRPr="00ED729A">
        <w:rPr>
          <w:rFonts w:ascii="Times New Roman" w:eastAsia="Times New Roman" w:hAnsi="Times New Roman" w:cs="Times New Roman"/>
          <w:sz w:val="28"/>
          <w:szCs w:val="28"/>
          <w:lang w:val="ro-RO" w:eastAsia="ro-RO"/>
        </w:rPr>
        <w:t>unic al funcțiilor publice (Monitorul Oficial al Republicii Moldova, 2011, nr. 164-</w:t>
      </w:r>
      <w:r w:rsidR="00796E78" w:rsidRPr="00ED729A">
        <w:rPr>
          <w:rFonts w:ascii="Times New Roman" w:eastAsia="Times New Roman" w:hAnsi="Times New Roman" w:cs="Times New Roman"/>
          <w:sz w:val="28"/>
          <w:szCs w:val="28"/>
          <w:lang w:val="ro-RO" w:eastAsia="ro-RO"/>
        </w:rPr>
        <w:lastRenderedPageBreak/>
        <w:t xml:space="preserve">165, </w:t>
      </w:r>
      <w:r w:rsidR="003923D8" w:rsidRPr="00ED729A">
        <w:rPr>
          <w:rFonts w:ascii="Times New Roman" w:eastAsia="Times New Roman" w:hAnsi="Times New Roman" w:cs="Times New Roman"/>
          <w:sz w:val="28"/>
          <w:szCs w:val="28"/>
          <w:lang w:val="ro-RO" w:eastAsia="ro-RO"/>
        </w:rPr>
        <w:t xml:space="preserve">           </w:t>
      </w:r>
      <w:r w:rsidR="00796E78" w:rsidRPr="00ED729A">
        <w:rPr>
          <w:rFonts w:ascii="Times New Roman" w:eastAsia="Times New Roman" w:hAnsi="Times New Roman" w:cs="Times New Roman"/>
          <w:sz w:val="28"/>
          <w:szCs w:val="28"/>
          <w:lang w:val="ro-RO" w:eastAsia="ro-RO"/>
        </w:rPr>
        <w:t>art. 480), cu modificările și completările ulterioare,</w:t>
      </w:r>
      <w:r w:rsidR="003923D8" w:rsidRPr="00ED729A">
        <w:rPr>
          <w:rFonts w:ascii="Times New Roman" w:eastAsia="Times New Roman" w:hAnsi="Times New Roman" w:cs="Times New Roman"/>
          <w:sz w:val="28"/>
          <w:szCs w:val="28"/>
          <w:lang w:val="ro-RO" w:eastAsia="ro-RO"/>
        </w:rPr>
        <w:t xml:space="preserve"> se completează după cum urmează:</w:t>
      </w:r>
      <w:r w:rsidR="00796E78" w:rsidRPr="00ED729A">
        <w:rPr>
          <w:rFonts w:ascii="Times New Roman" w:eastAsia="Times New Roman" w:hAnsi="Times New Roman" w:cs="Times New Roman"/>
          <w:sz w:val="28"/>
          <w:szCs w:val="28"/>
          <w:lang w:val="ro-RO" w:eastAsia="ro-RO"/>
        </w:rPr>
        <w:t xml:space="preserve"> </w:t>
      </w:r>
    </w:p>
    <w:p w14:paraId="73F7E1B4" w14:textId="46579E57" w:rsidR="003923D8" w:rsidRPr="00ED729A" w:rsidRDefault="003923D8" w:rsidP="003923D8">
      <w:pPr>
        <w:pStyle w:val="ListParagraph"/>
        <w:numPr>
          <w:ilvl w:val="0"/>
          <w:numId w:val="14"/>
        </w:numPr>
        <w:tabs>
          <w:tab w:val="left" w:pos="1260"/>
        </w:tabs>
        <w:spacing w:after="120" w:line="276" w:lineRule="auto"/>
        <w:ind w:left="0" w:firstLine="907"/>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La Capitolul I secțiunea I:</w:t>
      </w:r>
    </w:p>
    <w:p w14:paraId="16D7A140" w14:textId="305A2D10" w:rsidR="003923D8" w:rsidRPr="00ED729A" w:rsidRDefault="003923D8" w:rsidP="003923D8">
      <w:pPr>
        <w:pStyle w:val="ListParagraph"/>
        <w:tabs>
          <w:tab w:val="left" w:pos="1260"/>
        </w:tabs>
        <w:spacing w:after="120" w:line="276" w:lineRule="auto"/>
        <w:ind w:left="0" w:firstLine="907"/>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punctul 1 poziția A01 coloana a doua se completează</w:t>
      </w:r>
      <w:r w:rsidR="00E52BC9" w:rsidRPr="00ED729A">
        <w:rPr>
          <w:rFonts w:ascii="Times New Roman" w:eastAsia="Times New Roman" w:hAnsi="Times New Roman" w:cs="Times New Roman"/>
          <w:sz w:val="28"/>
          <w:szCs w:val="28"/>
          <w:lang w:val="ro-RO" w:eastAsia="ro-RO"/>
        </w:rPr>
        <w:t xml:space="preserve"> după cuvintele „</w:t>
      </w:r>
      <w:r w:rsidR="00191AD9" w:rsidRPr="00ED729A">
        <w:rPr>
          <w:rFonts w:ascii="Times New Roman" w:eastAsia="Times New Roman" w:hAnsi="Times New Roman" w:cs="Times New Roman"/>
          <w:sz w:val="28"/>
          <w:szCs w:val="28"/>
          <w:lang w:val="ro-RO" w:eastAsia="ro-RO"/>
        </w:rPr>
        <w:t>Secretar general/</w:t>
      </w:r>
      <w:r w:rsidR="00BE11D6" w:rsidRPr="00ED729A">
        <w:rPr>
          <w:rFonts w:ascii="Times New Roman" w:eastAsia="Times New Roman" w:hAnsi="Times New Roman" w:cs="Times New Roman"/>
          <w:sz w:val="28"/>
          <w:szCs w:val="28"/>
          <w:lang w:val="ro-RO" w:eastAsia="ro-RO"/>
        </w:rPr>
        <w:t>secretar gen</w:t>
      </w:r>
      <w:r w:rsidR="00E52BC9" w:rsidRPr="00ED729A">
        <w:rPr>
          <w:rFonts w:ascii="Times New Roman" w:eastAsia="Times New Roman" w:hAnsi="Times New Roman" w:cs="Times New Roman"/>
          <w:sz w:val="28"/>
          <w:szCs w:val="28"/>
          <w:lang w:val="ro-RO" w:eastAsia="ro-RO"/>
        </w:rPr>
        <w:t>eral adjunct al Parlamentului”</w:t>
      </w:r>
      <w:r w:rsidRPr="00ED729A">
        <w:rPr>
          <w:rFonts w:ascii="Times New Roman" w:eastAsia="Times New Roman" w:hAnsi="Times New Roman" w:cs="Times New Roman"/>
          <w:sz w:val="28"/>
          <w:szCs w:val="28"/>
          <w:lang w:val="ro-RO" w:eastAsia="ro-RO"/>
        </w:rPr>
        <w:t xml:space="preserve"> cu cuvintele „Secretar general al Guvernului/secretar general adjunct al Guvernului”;</w:t>
      </w:r>
    </w:p>
    <w:p w14:paraId="5E83CE1A" w14:textId="4D155AF7" w:rsidR="003923D8" w:rsidRPr="00ED729A" w:rsidRDefault="003923D8" w:rsidP="003923D8">
      <w:pPr>
        <w:pStyle w:val="ListParagraph"/>
        <w:tabs>
          <w:tab w:val="left" w:pos="1260"/>
        </w:tabs>
        <w:spacing w:after="120" w:line="276" w:lineRule="auto"/>
        <w:ind w:left="0" w:firstLine="907"/>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punctul 2 poziția B02 coloana a doua se completează cu cuvintele „Șef/șef adjunct al oficiului teritorial al Cancelariei de Stat”.</w:t>
      </w:r>
    </w:p>
    <w:p w14:paraId="2D97B2C1" w14:textId="2674D728" w:rsidR="003436D5" w:rsidRPr="00ED729A" w:rsidRDefault="003923D8" w:rsidP="003923D8">
      <w:pPr>
        <w:pStyle w:val="ListParagraph"/>
        <w:numPr>
          <w:ilvl w:val="0"/>
          <w:numId w:val="14"/>
        </w:numPr>
        <w:tabs>
          <w:tab w:val="left" w:pos="1260"/>
        </w:tabs>
        <w:spacing w:after="120" w:line="276" w:lineRule="auto"/>
        <w:ind w:left="0" w:firstLine="907"/>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Capitolul II secțiunea I punctul 1 poziția A05 coloana a doua după cuvintele „Secretar de stat” se completează cu sintagma „/subsecretar de stat”</w:t>
      </w:r>
      <w:r w:rsidR="00C03BFB" w:rsidRPr="00ED729A">
        <w:rPr>
          <w:rFonts w:ascii="Times New Roman" w:eastAsia="Times New Roman" w:hAnsi="Times New Roman" w:cs="Times New Roman"/>
          <w:sz w:val="28"/>
          <w:szCs w:val="28"/>
          <w:lang w:val="ro-RO" w:eastAsia="ro-RO"/>
        </w:rPr>
        <w:t>.</w:t>
      </w:r>
    </w:p>
    <w:p w14:paraId="2FB16863" w14:textId="7F496791" w:rsidR="003436D5" w:rsidRPr="00ED729A" w:rsidRDefault="00C65F60" w:rsidP="00AF3C4D">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 xml:space="preserve">Art. </w:t>
      </w:r>
      <w:r w:rsidR="003436D5" w:rsidRPr="00ED729A">
        <w:rPr>
          <w:rFonts w:ascii="Times New Roman" w:eastAsia="Times New Roman" w:hAnsi="Times New Roman" w:cs="Times New Roman"/>
          <w:b/>
          <w:sz w:val="28"/>
          <w:szCs w:val="28"/>
          <w:lang w:val="ro-RO" w:eastAsia="ro-RO"/>
        </w:rPr>
        <w:t>XV</w:t>
      </w:r>
      <w:r w:rsidRPr="00ED729A">
        <w:rPr>
          <w:rFonts w:ascii="Times New Roman" w:eastAsia="Times New Roman" w:hAnsi="Times New Roman" w:cs="Times New Roman"/>
          <w:b/>
          <w:sz w:val="28"/>
          <w:szCs w:val="28"/>
          <w:lang w:val="ro-RO" w:eastAsia="ro-RO"/>
        </w:rPr>
        <w:t>.</w:t>
      </w:r>
      <w:r w:rsidRPr="00ED729A">
        <w:rPr>
          <w:rFonts w:ascii="Times New Roman" w:eastAsia="Times New Roman" w:hAnsi="Times New Roman" w:cs="Times New Roman"/>
          <w:sz w:val="28"/>
          <w:szCs w:val="28"/>
          <w:lang w:val="ro-RO" w:eastAsia="ro-RO"/>
        </w:rPr>
        <w:t xml:space="preserve"> – </w:t>
      </w:r>
      <w:r w:rsidR="0019255A" w:rsidRPr="00ED729A">
        <w:rPr>
          <w:rFonts w:ascii="Times New Roman" w:eastAsia="Times New Roman" w:hAnsi="Times New Roman" w:cs="Times New Roman"/>
          <w:sz w:val="28"/>
          <w:szCs w:val="28"/>
          <w:lang w:val="ro-RO" w:eastAsia="ro-RO"/>
        </w:rPr>
        <w:t>În a</w:t>
      </w:r>
      <w:r w:rsidR="00857B9D" w:rsidRPr="00ED729A">
        <w:rPr>
          <w:rFonts w:ascii="Times New Roman" w:eastAsia="Times New Roman" w:hAnsi="Times New Roman" w:cs="Times New Roman"/>
          <w:sz w:val="28"/>
          <w:szCs w:val="28"/>
          <w:lang w:val="ro-RO" w:eastAsia="ro-RO"/>
        </w:rPr>
        <w:t xml:space="preserve">nexa nr. 2 din </w:t>
      </w:r>
      <w:r w:rsidR="003436D5" w:rsidRPr="00ED729A">
        <w:rPr>
          <w:rFonts w:ascii="Times New Roman" w:eastAsia="Times New Roman" w:hAnsi="Times New Roman" w:cs="Times New Roman"/>
          <w:sz w:val="28"/>
          <w:szCs w:val="28"/>
          <w:lang w:val="ro-RO" w:eastAsia="ro-RO"/>
        </w:rPr>
        <w:t xml:space="preserve">Legea nr. 48/2012 privind sistemul de salarizare a funcționarilor publici </w:t>
      </w:r>
      <w:r w:rsidR="008E27FA" w:rsidRPr="00ED729A">
        <w:rPr>
          <w:rFonts w:ascii="Times New Roman" w:eastAsia="Times New Roman" w:hAnsi="Times New Roman" w:cs="Times New Roman"/>
          <w:sz w:val="28"/>
          <w:szCs w:val="28"/>
          <w:lang w:val="ro-RO" w:eastAsia="ro-RO"/>
        </w:rPr>
        <w:t>(Monitorul Oficial al Republicii Moldova, 201</w:t>
      </w:r>
      <w:r w:rsidR="00857B9D" w:rsidRPr="00ED729A">
        <w:rPr>
          <w:rFonts w:ascii="Times New Roman" w:eastAsia="Times New Roman" w:hAnsi="Times New Roman" w:cs="Times New Roman"/>
          <w:sz w:val="28"/>
          <w:szCs w:val="28"/>
          <w:lang w:val="ro-RO" w:eastAsia="ro-RO"/>
        </w:rPr>
        <w:t>2</w:t>
      </w:r>
      <w:r w:rsidR="008E27FA" w:rsidRPr="00ED729A">
        <w:rPr>
          <w:rFonts w:ascii="Times New Roman" w:eastAsia="Times New Roman" w:hAnsi="Times New Roman" w:cs="Times New Roman"/>
          <w:sz w:val="28"/>
          <w:szCs w:val="28"/>
          <w:lang w:val="ro-RO" w:eastAsia="ro-RO"/>
        </w:rPr>
        <w:t>, nr. 6</w:t>
      </w:r>
      <w:r w:rsidR="00857B9D" w:rsidRPr="00ED729A">
        <w:rPr>
          <w:rFonts w:ascii="Times New Roman" w:eastAsia="Times New Roman" w:hAnsi="Times New Roman" w:cs="Times New Roman"/>
          <w:sz w:val="28"/>
          <w:szCs w:val="28"/>
          <w:lang w:val="ro-RO" w:eastAsia="ro-RO"/>
        </w:rPr>
        <w:t>3</w:t>
      </w:r>
      <w:r w:rsidR="008E27FA" w:rsidRPr="00ED729A">
        <w:rPr>
          <w:rFonts w:ascii="Times New Roman" w:eastAsia="Times New Roman" w:hAnsi="Times New Roman" w:cs="Times New Roman"/>
          <w:sz w:val="28"/>
          <w:szCs w:val="28"/>
          <w:lang w:val="ro-RO" w:eastAsia="ro-RO"/>
        </w:rPr>
        <w:t>, art.</w:t>
      </w:r>
      <w:r w:rsidR="00857B9D" w:rsidRPr="00ED729A">
        <w:rPr>
          <w:rFonts w:ascii="Times New Roman" w:eastAsia="Times New Roman" w:hAnsi="Times New Roman" w:cs="Times New Roman"/>
          <w:sz w:val="28"/>
          <w:szCs w:val="28"/>
          <w:lang w:val="ro-RO" w:eastAsia="ro-RO"/>
        </w:rPr>
        <w:t>213</w:t>
      </w:r>
      <w:r w:rsidR="008E27FA" w:rsidRPr="00ED729A">
        <w:rPr>
          <w:rFonts w:ascii="Times New Roman" w:eastAsia="Times New Roman" w:hAnsi="Times New Roman" w:cs="Times New Roman"/>
          <w:sz w:val="28"/>
          <w:szCs w:val="28"/>
          <w:lang w:val="ro-RO" w:eastAsia="ro-RO"/>
        </w:rPr>
        <w:t>), cu modificările și completările ulterioare</w:t>
      </w:r>
      <w:r w:rsidR="00857B9D" w:rsidRPr="00ED729A">
        <w:rPr>
          <w:rFonts w:ascii="Times New Roman" w:eastAsia="Times New Roman" w:hAnsi="Times New Roman" w:cs="Times New Roman"/>
          <w:sz w:val="28"/>
          <w:szCs w:val="28"/>
          <w:lang w:val="ro-RO" w:eastAsia="ro-RO"/>
        </w:rPr>
        <w:t>:</w:t>
      </w:r>
    </w:p>
    <w:p w14:paraId="5724E67F" w14:textId="77777777" w:rsidR="00EE77CD" w:rsidRPr="00ED729A" w:rsidRDefault="00393350" w:rsidP="007524BE">
      <w:pPr>
        <w:pStyle w:val="ListParagraph"/>
        <w:numPr>
          <w:ilvl w:val="0"/>
          <w:numId w:val="6"/>
        </w:numPr>
        <w:spacing w:after="120" w:line="276" w:lineRule="auto"/>
        <w:ind w:left="0" w:firstLine="907"/>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Compartimentul „Secretariatul Parlamentului, Aparatului Președintelui Republicii Moldova, Cancelaria de Stat”</w:t>
      </w:r>
      <w:r w:rsidR="00EE77CD" w:rsidRPr="00ED729A">
        <w:rPr>
          <w:rFonts w:ascii="Times New Roman" w:eastAsia="Times New Roman" w:hAnsi="Times New Roman" w:cs="Times New Roman"/>
          <w:sz w:val="28"/>
          <w:szCs w:val="28"/>
          <w:lang w:val="ro-RO" w:eastAsia="ro-RO"/>
        </w:rPr>
        <w:t>:</w:t>
      </w:r>
    </w:p>
    <w:p w14:paraId="49D8D595" w14:textId="1B4640B2" w:rsidR="00393350" w:rsidRPr="00ED729A" w:rsidRDefault="00393350" w:rsidP="00EE77CD">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după poziția „Secretar general adjunct al </w:t>
      </w:r>
      <w:r w:rsidR="000B2672" w:rsidRPr="00ED729A">
        <w:rPr>
          <w:rFonts w:ascii="Times New Roman" w:eastAsia="Times New Roman" w:hAnsi="Times New Roman" w:cs="Times New Roman"/>
          <w:sz w:val="28"/>
          <w:szCs w:val="28"/>
          <w:lang w:val="ro-RO" w:eastAsia="ro-RO"/>
        </w:rPr>
        <w:t>Parlamentului</w:t>
      </w:r>
      <w:r w:rsidRPr="00ED729A">
        <w:rPr>
          <w:rFonts w:ascii="Times New Roman" w:eastAsia="Times New Roman" w:hAnsi="Times New Roman" w:cs="Times New Roman"/>
          <w:sz w:val="28"/>
          <w:szCs w:val="28"/>
          <w:lang w:val="ro-RO" w:eastAsia="ro-RO"/>
        </w:rPr>
        <w:t>” se completează cu pozițiile:</w:t>
      </w:r>
    </w:p>
    <w:tbl>
      <w:tblPr>
        <w:tblStyle w:val="TableGrid"/>
        <w:tblW w:w="0" w:type="auto"/>
        <w:tblInd w:w="-5" w:type="dxa"/>
        <w:tblLook w:val="04A0" w:firstRow="1" w:lastRow="0" w:firstColumn="1" w:lastColumn="0" w:noHBand="0" w:noVBand="1"/>
      </w:tblPr>
      <w:tblGrid>
        <w:gridCol w:w="823"/>
        <w:gridCol w:w="7830"/>
        <w:gridCol w:w="496"/>
        <w:gridCol w:w="593"/>
      </w:tblGrid>
      <w:tr w:rsidR="00ED729A" w:rsidRPr="00ED729A" w14:paraId="12D0F8F6" w14:textId="77777777" w:rsidTr="00393350">
        <w:tc>
          <w:tcPr>
            <w:tcW w:w="810" w:type="dxa"/>
          </w:tcPr>
          <w:p w14:paraId="1FBD3C59" w14:textId="3BAAB4D4" w:rsidR="00393350" w:rsidRPr="00ED729A" w:rsidRDefault="00393350" w:rsidP="00393350">
            <w:pPr>
              <w:pStyle w:val="ListParagraph"/>
              <w:spacing w:after="120" w:line="276" w:lineRule="auto"/>
              <w:ind w:left="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„A01</w:t>
            </w:r>
          </w:p>
        </w:tc>
        <w:tc>
          <w:tcPr>
            <w:tcW w:w="7830" w:type="dxa"/>
          </w:tcPr>
          <w:p w14:paraId="39C0D8E1" w14:textId="292BEE2F" w:rsidR="00393350" w:rsidRPr="00ED729A" w:rsidRDefault="00393350" w:rsidP="00393350">
            <w:pPr>
              <w:pStyle w:val="ListParagraph"/>
              <w:spacing w:after="120" w:line="276" w:lineRule="auto"/>
              <w:ind w:left="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Secretar general al Guvernului</w:t>
            </w:r>
          </w:p>
        </w:tc>
        <w:tc>
          <w:tcPr>
            <w:tcW w:w="450" w:type="dxa"/>
          </w:tcPr>
          <w:p w14:paraId="364D1292" w14:textId="35619A4F" w:rsidR="00393350" w:rsidRPr="00ED729A" w:rsidRDefault="00393350" w:rsidP="00393350">
            <w:pPr>
              <w:pStyle w:val="ListParagraph"/>
              <w:spacing w:after="120" w:line="276" w:lineRule="auto"/>
              <w:ind w:left="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22</w:t>
            </w:r>
          </w:p>
        </w:tc>
        <w:tc>
          <w:tcPr>
            <w:tcW w:w="593" w:type="dxa"/>
          </w:tcPr>
          <w:p w14:paraId="45CE34EB" w14:textId="1A0B17D4" w:rsidR="00393350" w:rsidRPr="00ED729A" w:rsidRDefault="00393350" w:rsidP="00393350">
            <w:pPr>
              <w:pStyle w:val="ListParagraph"/>
              <w:spacing w:after="120" w:line="276" w:lineRule="auto"/>
              <w:ind w:left="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w:t>
            </w:r>
          </w:p>
        </w:tc>
      </w:tr>
      <w:tr w:rsidR="00ED729A" w:rsidRPr="00ED729A" w14:paraId="2FD8FB15" w14:textId="77777777" w:rsidTr="00393350">
        <w:tc>
          <w:tcPr>
            <w:tcW w:w="810" w:type="dxa"/>
          </w:tcPr>
          <w:p w14:paraId="75EBA3D2" w14:textId="660EC675" w:rsidR="00393350" w:rsidRPr="00ED729A" w:rsidRDefault="00393350" w:rsidP="00E41AF2">
            <w:pPr>
              <w:pStyle w:val="ListParagraph"/>
              <w:spacing w:after="120" w:line="276" w:lineRule="auto"/>
              <w:ind w:left="0"/>
              <w:contextualSpacing w:val="0"/>
              <w:jc w:val="center"/>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A01</w:t>
            </w:r>
          </w:p>
        </w:tc>
        <w:tc>
          <w:tcPr>
            <w:tcW w:w="7830" w:type="dxa"/>
          </w:tcPr>
          <w:p w14:paraId="6BF8A0CE" w14:textId="6A5211E3" w:rsidR="00393350" w:rsidRPr="00ED729A" w:rsidRDefault="00393350" w:rsidP="00393350">
            <w:pPr>
              <w:pStyle w:val="ListParagraph"/>
              <w:spacing w:after="120" w:line="276" w:lineRule="auto"/>
              <w:ind w:left="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Secretar general adjunct al Guvernului</w:t>
            </w:r>
          </w:p>
        </w:tc>
        <w:tc>
          <w:tcPr>
            <w:tcW w:w="450" w:type="dxa"/>
          </w:tcPr>
          <w:p w14:paraId="3C3DDFDE" w14:textId="5CDB7F78" w:rsidR="00393350" w:rsidRPr="00ED729A" w:rsidRDefault="00393350" w:rsidP="00393350">
            <w:pPr>
              <w:pStyle w:val="ListParagraph"/>
              <w:spacing w:after="120" w:line="276" w:lineRule="auto"/>
              <w:ind w:left="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20</w:t>
            </w:r>
          </w:p>
        </w:tc>
        <w:tc>
          <w:tcPr>
            <w:tcW w:w="593" w:type="dxa"/>
          </w:tcPr>
          <w:p w14:paraId="2CC22A2E" w14:textId="4B2364F1" w:rsidR="00393350" w:rsidRPr="00ED729A" w:rsidRDefault="00393350" w:rsidP="00393350">
            <w:pPr>
              <w:pStyle w:val="ListParagraph"/>
              <w:spacing w:after="120" w:line="276" w:lineRule="auto"/>
              <w:ind w:left="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w:t>
            </w:r>
          </w:p>
        </w:tc>
      </w:tr>
    </w:tbl>
    <w:p w14:paraId="07E0E900" w14:textId="77777777" w:rsidR="0016410F" w:rsidRPr="00ED729A" w:rsidRDefault="0016410F" w:rsidP="0016410F">
      <w:pPr>
        <w:spacing w:after="0" w:line="276" w:lineRule="auto"/>
        <w:ind w:firstLine="994"/>
        <w:jc w:val="both"/>
        <w:rPr>
          <w:rFonts w:ascii="Times New Roman" w:eastAsia="Times New Roman" w:hAnsi="Times New Roman" w:cs="Times New Roman"/>
          <w:sz w:val="28"/>
          <w:szCs w:val="28"/>
          <w:lang w:val="ro-RO" w:eastAsia="ro-RO"/>
        </w:rPr>
      </w:pPr>
    </w:p>
    <w:p w14:paraId="421EFC64" w14:textId="0FECBB7A" w:rsidR="00EE77CD" w:rsidRPr="00ED729A" w:rsidRDefault="00EE77CD" w:rsidP="00EE77CD">
      <w:pPr>
        <w:spacing w:after="120" w:line="276" w:lineRule="auto"/>
        <w:ind w:firstLine="99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după poziția B02 se completează cu pozițiile:</w:t>
      </w:r>
    </w:p>
    <w:tbl>
      <w:tblPr>
        <w:tblStyle w:val="TableGrid"/>
        <w:tblW w:w="0" w:type="auto"/>
        <w:tblLook w:val="04A0" w:firstRow="1" w:lastRow="0" w:firstColumn="1" w:lastColumn="0" w:noHBand="0" w:noVBand="1"/>
      </w:tblPr>
      <w:tblGrid>
        <w:gridCol w:w="806"/>
        <w:gridCol w:w="5759"/>
        <w:gridCol w:w="310"/>
        <w:gridCol w:w="2843"/>
      </w:tblGrid>
      <w:tr w:rsidR="00ED729A" w:rsidRPr="00ED729A" w14:paraId="3E9AEFBA" w14:textId="77777777" w:rsidTr="00807651">
        <w:tc>
          <w:tcPr>
            <w:tcW w:w="806" w:type="dxa"/>
          </w:tcPr>
          <w:p w14:paraId="7036D0FF" w14:textId="687B770C" w:rsidR="00EE77CD" w:rsidRPr="00ED729A" w:rsidRDefault="00EE77CD" w:rsidP="004B1844">
            <w:pPr>
              <w:spacing w:after="120" w:line="276" w:lineRule="auto"/>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 B02</w:t>
            </w:r>
          </w:p>
        </w:tc>
        <w:tc>
          <w:tcPr>
            <w:tcW w:w="5759" w:type="dxa"/>
          </w:tcPr>
          <w:p w14:paraId="01FCAC9E" w14:textId="229D6342" w:rsidR="00EE77CD" w:rsidRPr="00ED729A" w:rsidRDefault="00EE77CD" w:rsidP="004B1844">
            <w:pPr>
              <w:spacing w:after="120" w:line="276" w:lineRule="auto"/>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Șef oficiul teritorial al Cancelariei de </w:t>
            </w:r>
            <w:r w:rsidR="00EC1608" w:rsidRPr="00ED729A">
              <w:rPr>
                <w:rFonts w:ascii="Times New Roman" w:eastAsia="Times New Roman" w:hAnsi="Times New Roman" w:cs="Times New Roman"/>
                <w:sz w:val="28"/>
                <w:szCs w:val="28"/>
                <w:lang w:val="ro-RO" w:eastAsia="ro-RO"/>
              </w:rPr>
              <w:t>S</w:t>
            </w:r>
            <w:r w:rsidRPr="00ED729A">
              <w:rPr>
                <w:rFonts w:ascii="Times New Roman" w:eastAsia="Times New Roman" w:hAnsi="Times New Roman" w:cs="Times New Roman"/>
                <w:sz w:val="28"/>
                <w:szCs w:val="28"/>
                <w:lang w:val="ro-RO" w:eastAsia="ro-RO"/>
              </w:rPr>
              <w:t>tat</w:t>
            </w:r>
          </w:p>
        </w:tc>
        <w:tc>
          <w:tcPr>
            <w:tcW w:w="270" w:type="dxa"/>
          </w:tcPr>
          <w:p w14:paraId="5576E51E" w14:textId="12B7EBB7" w:rsidR="00EE77CD" w:rsidRPr="00ED729A" w:rsidRDefault="00EE77CD" w:rsidP="004B1844">
            <w:pPr>
              <w:spacing w:after="120" w:line="276" w:lineRule="auto"/>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w:t>
            </w:r>
          </w:p>
        </w:tc>
        <w:tc>
          <w:tcPr>
            <w:tcW w:w="2843" w:type="dxa"/>
          </w:tcPr>
          <w:p w14:paraId="4D4080D3" w14:textId="4DB0FA92" w:rsidR="00EE77CD" w:rsidRPr="00ED729A" w:rsidRDefault="00807651" w:rsidP="004B1844">
            <w:pPr>
              <w:spacing w:after="120" w:line="276" w:lineRule="auto"/>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în municipiul Chișinău – </w:t>
            </w:r>
            <w:r w:rsidR="00EE77CD" w:rsidRPr="00ED729A">
              <w:rPr>
                <w:rFonts w:ascii="Times New Roman" w:eastAsia="Times New Roman" w:hAnsi="Times New Roman" w:cs="Times New Roman"/>
                <w:sz w:val="28"/>
                <w:szCs w:val="28"/>
                <w:lang w:val="ro-RO" w:eastAsia="ro-RO"/>
              </w:rPr>
              <w:t>17</w:t>
            </w:r>
            <w:r w:rsidRPr="00ED729A">
              <w:rPr>
                <w:rFonts w:ascii="Times New Roman" w:eastAsia="Times New Roman" w:hAnsi="Times New Roman" w:cs="Times New Roman"/>
                <w:sz w:val="28"/>
                <w:szCs w:val="28"/>
                <w:lang w:val="ro-RO" w:eastAsia="ro-RO"/>
              </w:rPr>
              <w:t>, alte teritorii – 16</w:t>
            </w:r>
          </w:p>
        </w:tc>
      </w:tr>
      <w:tr w:rsidR="00ED729A" w:rsidRPr="00ED729A" w14:paraId="583D2EB9" w14:textId="77777777" w:rsidTr="00807651">
        <w:tc>
          <w:tcPr>
            <w:tcW w:w="806" w:type="dxa"/>
          </w:tcPr>
          <w:p w14:paraId="01D135F9" w14:textId="22CEA804" w:rsidR="00EE77CD" w:rsidRPr="00ED729A" w:rsidRDefault="00EE77CD" w:rsidP="004B1844">
            <w:pPr>
              <w:spacing w:after="120" w:line="276" w:lineRule="auto"/>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B02</w:t>
            </w:r>
          </w:p>
        </w:tc>
        <w:tc>
          <w:tcPr>
            <w:tcW w:w="5759" w:type="dxa"/>
          </w:tcPr>
          <w:p w14:paraId="52104E99" w14:textId="12110315" w:rsidR="00EE77CD" w:rsidRPr="00ED729A" w:rsidRDefault="00EE77CD" w:rsidP="004B1844">
            <w:pPr>
              <w:spacing w:after="120" w:line="276" w:lineRule="auto"/>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Șef adjunct ofici</w:t>
            </w:r>
            <w:r w:rsidR="00EC1608" w:rsidRPr="00ED729A">
              <w:rPr>
                <w:rFonts w:ascii="Times New Roman" w:eastAsia="Times New Roman" w:hAnsi="Times New Roman" w:cs="Times New Roman"/>
                <w:sz w:val="28"/>
                <w:szCs w:val="28"/>
                <w:lang w:val="ro-RO" w:eastAsia="ro-RO"/>
              </w:rPr>
              <w:t>u teritorial al Cancelariei de S</w:t>
            </w:r>
            <w:r w:rsidRPr="00ED729A">
              <w:rPr>
                <w:rFonts w:ascii="Times New Roman" w:eastAsia="Times New Roman" w:hAnsi="Times New Roman" w:cs="Times New Roman"/>
                <w:sz w:val="28"/>
                <w:szCs w:val="28"/>
                <w:lang w:val="ro-RO" w:eastAsia="ro-RO"/>
              </w:rPr>
              <w:t>tat</w:t>
            </w:r>
          </w:p>
        </w:tc>
        <w:tc>
          <w:tcPr>
            <w:tcW w:w="270" w:type="dxa"/>
          </w:tcPr>
          <w:p w14:paraId="56A425D0" w14:textId="73EA596E" w:rsidR="00EE77CD" w:rsidRPr="00ED729A" w:rsidRDefault="00EE77CD" w:rsidP="004B1844">
            <w:pPr>
              <w:spacing w:after="120" w:line="276" w:lineRule="auto"/>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w:t>
            </w:r>
          </w:p>
        </w:tc>
        <w:tc>
          <w:tcPr>
            <w:tcW w:w="2843" w:type="dxa"/>
          </w:tcPr>
          <w:p w14:paraId="724B926C" w14:textId="2874BBC3" w:rsidR="00EE77CD" w:rsidRPr="00ED729A" w:rsidRDefault="00807651" w:rsidP="004B1844">
            <w:pPr>
              <w:spacing w:after="120" w:line="276" w:lineRule="auto"/>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în municipiul Chișinău – </w:t>
            </w:r>
            <w:r w:rsidR="00EE77CD" w:rsidRPr="00ED729A">
              <w:rPr>
                <w:rFonts w:ascii="Times New Roman" w:eastAsia="Times New Roman" w:hAnsi="Times New Roman" w:cs="Times New Roman"/>
                <w:sz w:val="28"/>
                <w:szCs w:val="28"/>
                <w:lang w:val="ro-RO" w:eastAsia="ro-RO"/>
              </w:rPr>
              <w:t>16</w:t>
            </w:r>
            <w:r w:rsidRPr="00ED729A">
              <w:rPr>
                <w:rFonts w:ascii="Times New Roman" w:eastAsia="Times New Roman" w:hAnsi="Times New Roman" w:cs="Times New Roman"/>
                <w:sz w:val="28"/>
                <w:szCs w:val="28"/>
                <w:lang w:val="ro-RO" w:eastAsia="ro-RO"/>
              </w:rPr>
              <w:t>, alte teritorii – 15</w:t>
            </w:r>
            <w:r w:rsidR="00EE77CD" w:rsidRPr="00ED729A">
              <w:rPr>
                <w:rFonts w:ascii="Times New Roman" w:eastAsia="Times New Roman" w:hAnsi="Times New Roman" w:cs="Times New Roman"/>
                <w:sz w:val="28"/>
                <w:szCs w:val="28"/>
                <w:lang w:val="ro-RO" w:eastAsia="ro-RO"/>
              </w:rPr>
              <w:t>”</w:t>
            </w:r>
          </w:p>
        </w:tc>
      </w:tr>
    </w:tbl>
    <w:p w14:paraId="2C39D35D" w14:textId="46AAF210" w:rsidR="00EE77CD" w:rsidRPr="00ED729A" w:rsidRDefault="00EE77CD" w:rsidP="0016410F">
      <w:pPr>
        <w:spacing w:after="0" w:line="276" w:lineRule="auto"/>
        <w:ind w:firstLine="994"/>
        <w:jc w:val="both"/>
        <w:rPr>
          <w:rFonts w:ascii="Times New Roman" w:eastAsia="Times New Roman" w:hAnsi="Times New Roman" w:cs="Times New Roman"/>
          <w:b/>
          <w:sz w:val="28"/>
          <w:szCs w:val="28"/>
          <w:lang w:val="ro-RO" w:eastAsia="ro-RO"/>
        </w:rPr>
      </w:pPr>
    </w:p>
    <w:p w14:paraId="43FE6260" w14:textId="1572E6E4" w:rsidR="0019255A" w:rsidRPr="00ED729A" w:rsidRDefault="0019255A" w:rsidP="007524BE">
      <w:pPr>
        <w:pStyle w:val="ListParagraph"/>
        <w:numPr>
          <w:ilvl w:val="0"/>
          <w:numId w:val="6"/>
        </w:numPr>
        <w:spacing w:after="120" w:line="276" w:lineRule="auto"/>
        <w:ind w:left="0" w:firstLine="907"/>
        <w:contextualSpacing w:val="0"/>
        <w:jc w:val="both"/>
        <w:rPr>
          <w:rFonts w:ascii="Times New Roman" w:eastAsia="Times New Roman" w:hAnsi="Times New Roman" w:cs="Times New Roman"/>
          <w:b/>
          <w:sz w:val="28"/>
          <w:szCs w:val="28"/>
          <w:lang w:val="ro-RO" w:eastAsia="ro-RO"/>
        </w:rPr>
      </w:pPr>
      <w:r w:rsidRPr="00ED729A">
        <w:rPr>
          <w:rFonts w:ascii="Times New Roman" w:eastAsia="Times New Roman" w:hAnsi="Times New Roman" w:cs="Times New Roman"/>
          <w:sz w:val="28"/>
          <w:szCs w:val="28"/>
          <w:lang w:val="ro-RO" w:eastAsia="ro-RO"/>
        </w:rPr>
        <w:t>Compartimentul „Aparatele centrale ale ministerelor” după poziția A05 se completează cu poziția</w:t>
      </w:r>
      <w:r w:rsidR="003A3CF8" w:rsidRPr="00ED729A">
        <w:rPr>
          <w:rFonts w:ascii="Times New Roman" w:eastAsia="Times New Roman" w:hAnsi="Times New Roman" w:cs="Times New Roman"/>
          <w:sz w:val="28"/>
          <w:szCs w:val="28"/>
          <w:lang w:val="ro-RO" w:eastAsia="ro-RO"/>
        </w:rPr>
        <w:t>:</w:t>
      </w:r>
    </w:p>
    <w:tbl>
      <w:tblPr>
        <w:tblStyle w:val="TableGrid"/>
        <w:tblW w:w="0" w:type="auto"/>
        <w:tblLook w:val="04A0" w:firstRow="1" w:lastRow="0" w:firstColumn="1" w:lastColumn="0" w:noHBand="0" w:noVBand="1"/>
      </w:tblPr>
      <w:tblGrid>
        <w:gridCol w:w="823"/>
        <w:gridCol w:w="7768"/>
        <w:gridCol w:w="496"/>
        <w:gridCol w:w="591"/>
      </w:tblGrid>
      <w:tr w:rsidR="00ED729A" w:rsidRPr="00ED729A" w14:paraId="7E45634B" w14:textId="77777777" w:rsidTr="007524BE">
        <w:tc>
          <w:tcPr>
            <w:tcW w:w="823" w:type="dxa"/>
          </w:tcPr>
          <w:p w14:paraId="2F46E8A2" w14:textId="77777777" w:rsidR="00857B9D" w:rsidRPr="00ED729A" w:rsidRDefault="00531E12" w:rsidP="00AF3C4D">
            <w:pPr>
              <w:spacing w:after="120" w:line="276" w:lineRule="auto"/>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w:t>
            </w:r>
            <w:r w:rsidR="00857B9D" w:rsidRPr="00ED729A">
              <w:rPr>
                <w:rFonts w:ascii="Times New Roman" w:eastAsia="Times New Roman" w:hAnsi="Times New Roman" w:cs="Times New Roman"/>
                <w:sz w:val="28"/>
                <w:szCs w:val="28"/>
                <w:lang w:val="ro-RO" w:eastAsia="ro-RO"/>
              </w:rPr>
              <w:t>A05</w:t>
            </w:r>
          </w:p>
        </w:tc>
        <w:tc>
          <w:tcPr>
            <w:tcW w:w="7768" w:type="dxa"/>
          </w:tcPr>
          <w:p w14:paraId="4E576458" w14:textId="77777777" w:rsidR="00857B9D" w:rsidRPr="00ED729A" w:rsidRDefault="00857B9D" w:rsidP="00AF3C4D">
            <w:pPr>
              <w:spacing w:after="120" w:line="276" w:lineRule="auto"/>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Subsecretar de stat</w:t>
            </w:r>
          </w:p>
        </w:tc>
        <w:tc>
          <w:tcPr>
            <w:tcW w:w="496" w:type="dxa"/>
          </w:tcPr>
          <w:p w14:paraId="09B1677A" w14:textId="77777777" w:rsidR="00857B9D" w:rsidRPr="00ED729A" w:rsidRDefault="00857B9D" w:rsidP="00AF3C4D">
            <w:pPr>
              <w:spacing w:after="120" w:line="276" w:lineRule="auto"/>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20</w:t>
            </w:r>
          </w:p>
        </w:tc>
        <w:tc>
          <w:tcPr>
            <w:tcW w:w="591" w:type="dxa"/>
          </w:tcPr>
          <w:p w14:paraId="75DB6F2F" w14:textId="77777777" w:rsidR="00857B9D" w:rsidRPr="00ED729A" w:rsidRDefault="00857B9D" w:rsidP="00AF3C4D">
            <w:pPr>
              <w:spacing w:after="120" w:line="276" w:lineRule="auto"/>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w:t>
            </w:r>
            <w:r w:rsidR="00531E12" w:rsidRPr="00ED729A">
              <w:rPr>
                <w:rFonts w:ascii="Times New Roman" w:eastAsia="Times New Roman" w:hAnsi="Times New Roman" w:cs="Times New Roman"/>
                <w:sz w:val="28"/>
                <w:szCs w:val="28"/>
                <w:lang w:val="ro-RO" w:eastAsia="ro-RO"/>
              </w:rPr>
              <w:t>”</w:t>
            </w:r>
          </w:p>
        </w:tc>
      </w:tr>
    </w:tbl>
    <w:p w14:paraId="4752741C" w14:textId="77777777" w:rsidR="003A3CF8" w:rsidRPr="00ED729A" w:rsidRDefault="003A3CF8" w:rsidP="000F7328">
      <w:pPr>
        <w:pStyle w:val="ListParagraph"/>
        <w:numPr>
          <w:ilvl w:val="0"/>
          <w:numId w:val="6"/>
        </w:numPr>
        <w:spacing w:before="120" w:after="120" w:line="276" w:lineRule="auto"/>
        <w:ind w:left="0" w:firstLine="907"/>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lastRenderedPageBreak/>
        <w:t>Compartimentul „Funcționari publici în posturi diplomatice din instituțiile serviciului diplomatic”, după poziția „secretar general” se completează cu poziția „secretar general adjunct” cu următorul cuprins:</w:t>
      </w:r>
    </w:p>
    <w:tbl>
      <w:tblPr>
        <w:tblStyle w:val="TableGrid"/>
        <w:tblW w:w="0" w:type="auto"/>
        <w:tblInd w:w="-5" w:type="dxa"/>
        <w:tblLook w:val="04A0" w:firstRow="1" w:lastRow="0" w:firstColumn="1" w:lastColumn="0" w:noHBand="0" w:noVBand="1"/>
      </w:tblPr>
      <w:tblGrid>
        <w:gridCol w:w="810"/>
        <w:gridCol w:w="7830"/>
        <w:gridCol w:w="496"/>
        <w:gridCol w:w="593"/>
      </w:tblGrid>
      <w:tr w:rsidR="00ED729A" w:rsidRPr="00ED729A" w14:paraId="03E2D74C" w14:textId="77777777" w:rsidTr="00BB4238">
        <w:tc>
          <w:tcPr>
            <w:tcW w:w="810" w:type="dxa"/>
          </w:tcPr>
          <w:p w14:paraId="413D3C39" w14:textId="77777777" w:rsidR="003A3CF8" w:rsidRPr="00ED729A" w:rsidRDefault="003A3CF8" w:rsidP="003A3CF8">
            <w:pPr>
              <w:pStyle w:val="ListParagraph"/>
              <w:spacing w:after="120" w:line="276" w:lineRule="auto"/>
              <w:ind w:left="0"/>
              <w:jc w:val="both"/>
              <w:rPr>
                <w:rFonts w:ascii="Times New Roman" w:eastAsia="Times New Roman" w:hAnsi="Times New Roman" w:cs="Times New Roman"/>
                <w:sz w:val="28"/>
                <w:szCs w:val="28"/>
                <w:lang w:val="ro-RO" w:eastAsia="ro-RO"/>
              </w:rPr>
            </w:pPr>
          </w:p>
        </w:tc>
        <w:tc>
          <w:tcPr>
            <w:tcW w:w="7830" w:type="dxa"/>
          </w:tcPr>
          <w:p w14:paraId="653C3FAE" w14:textId="77777777" w:rsidR="003A3CF8" w:rsidRPr="00ED729A" w:rsidRDefault="00BB4238" w:rsidP="003A3CF8">
            <w:pPr>
              <w:pStyle w:val="ListParagraph"/>
              <w:spacing w:after="120" w:line="276" w:lineRule="auto"/>
              <w:ind w:left="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w:t>
            </w:r>
            <w:r w:rsidR="003A3CF8" w:rsidRPr="00ED729A">
              <w:rPr>
                <w:rFonts w:ascii="Times New Roman" w:eastAsia="Times New Roman" w:hAnsi="Times New Roman" w:cs="Times New Roman"/>
                <w:sz w:val="28"/>
                <w:szCs w:val="28"/>
                <w:lang w:val="ro-RO" w:eastAsia="ro-RO"/>
              </w:rPr>
              <w:t>Secretar general adjunct</w:t>
            </w:r>
          </w:p>
        </w:tc>
        <w:tc>
          <w:tcPr>
            <w:tcW w:w="450" w:type="dxa"/>
          </w:tcPr>
          <w:p w14:paraId="5363E268" w14:textId="33F8EDD6" w:rsidR="003A3CF8" w:rsidRPr="00ED729A" w:rsidRDefault="00BB4238" w:rsidP="00BB4238">
            <w:pPr>
              <w:pStyle w:val="ListParagraph"/>
              <w:spacing w:after="120" w:line="276" w:lineRule="auto"/>
              <w:ind w:left="0"/>
              <w:jc w:val="center"/>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2</w:t>
            </w:r>
            <w:r w:rsidR="000B2672" w:rsidRPr="00ED729A">
              <w:rPr>
                <w:rFonts w:ascii="Times New Roman" w:eastAsia="Times New Roman" w:hAnsi="Times New Roman" w:cs="Times New Roman"/>
                <w:sz w:val="28"/>
                <w:szCs w:val="28"/>
                <w:lang w:val="ro-RO" w:eastAsia="ro-RO"/>
              </w:rPr>
              <w:t>0</w:t>
            </w:r>
          </w:p>
        </w:tc>
        <w:tc>
          <w:tcPr>
            <w:tcW w:w="593" w:type="dxa"/>
          </w:tcPr>
          <w:p w14:paraId="39F194B6" w14:textId="77777777" w:rsidR="003A3CF8" w:rsidRPr="00ED729A" w:rsidRDefault="00BB4238" w:rsidP="003A3CF8">
            <w:pPr>
              <w:pStyle w:val="ListParagraph"/>
              <w:spacing w:after="120" w:line="276" w:lineRule="auto"/>
              <w:ind w:left="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w:t>
            </w:r>
          </w:p>
        </w:tc>
      </w:tr>
    </w:tbl>
    <w:p w14:paraId="306A3588" w14:textId="77777777" w:rsidR="003A3CF8" w:rsidRPr="00ED729A" w:rsidRDefault="003A3CF8" w:rsidP="003A3CF8">
      <w:pPr>
        <w:pStyle w:val="ListParagraph"/>
        <w:spacing w:after="120" w:line="276" w:lineRule="auto"/>
        <w:ind w:left="900"/>
        <w:jc w:val="both"/>
        <w:rPr>
          <w:rFonts w:ascii="Times New Roman" w:eastAsia="Times New Roman" w:hAnsi="Times New Roman" w:cs="Times New Roman"/>
          <w:sz w:val="28"/>
          <w:szCs w:val="28"/>
          <w:lang w:val="ro-RO" w:eastAsia="ro-RO"/>
        </w:rPr>
      </w:pPr>
    </w:p>
    <w:p w14:paraId="759481B6" w14:textId="6C6C737E" w:rsidR="003436D5" w:rsidRPr="00ED729A" w:rsidRDefault="00CB66F5" w:rsidP="00AF3C4D">
      <w:pPr>
        <w:spacing w:after="12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 xml:space="preserve">Art. </w:t>
      </w:r>
      <w:r w:rsidR="003436D5" w:rsidRPr="00ED729A">
        <w:rPr>
          <w:rFonts w:ascii="Times New Roman" w:eastAsia="Times New Roman" w:hAnsi="Times New Roman" w:cs="Times New Roman"/>
          <w:b/>
          <w:sz w:val="28"/>
          <w:szCs w:val="28"/>
          <w:lang w:val="ro-RO" w:eastAsia="ro-RO"/>
        </w:rPr>
        <w:t>XV</w:t>
      </w:r>
      <w:r w:rsidRPr="00ED729A">
        <w:rPr>
          <w:rFonts w:ascii="Times New Roman" w:eastAsia="Times New Roman" w:hAnsi="Times New Roman" w:cs="Times New Roman"/>
          <w:b/>
          <w:sz w:val="28"/>
          <w:szCs w:val="28"/>
          <w:lang w:val="ro-RO" w:eastAsia="ro-RO"/>
        </w:rPr>
        <w:t>I</w:t>
      </w:r>
      <w:r w:rsidR="003E399D" w:rsidRPr="00ED729A">
        <w:rPr>
          <w:rFonts w:ascii="Times New Roman" w:eastAsia="Times New Roman" w:hAnsi="Times New Roman" w:cs="Times New Roman"/>
          <w:b/>
          <w:sz w:val="28"/>
          <w:szCs w:val="28"/>
          <w:lang w:val="ro-RO" w:eastAsia="ro-RO"/>
        </w:rPr>
        <w:t>.</w:t>
      </w:r>
      <w:r w:rsidR="00C4324C" w:rsidRPr="00ED729A">
        <w:rPr>
          <w:rFonts w:ascii="Times New Roman" w:eastAsia="Times New Roman" w:hAnsi="Times New Roman" w:cs="Times New Roman"/>
          <w:b/>
          <w:sz w:val="28"/>
          <w:szCs w:val="28"/>
          <w:lang w:val="ro-RO" w:eastAsia="ro-RO"/>
        </w:rPr>
        <w:t xml:space="preserve"> –</w:t>
      </w:r>
      <w:r w:rsidR="003E399D" w:rsidRPr="00ED729A">
        <w:rPr>
          <w:rFonts w:ascii="Times New Roman" w:eastAsia="Times New Roman" w:hAnsi="Times New Roman" w:cs="Times New Roman"/>
          <w:sz w:val="28"/>
          <w:szCs w:val="28"/>
          <w:lang w:val="ro-RO" w:eastAsia="ro-RO"/>
        </w:rPr>
        <w:t xml:space="preserve"> </w:t>
      </w:r>
      <w:r w:rsidR="003436D5" w:rsidRPr="00ED729A">
        <w:rPr>
          <w:rFonts w:ascii="Times New Roman" w:eastAsia="Times New Roman" w:hAnsi="Times New Roman" w:cs="Times New Roman"/>
          <w:sz w:val="28"/>
          <w:szCs w:val="28"/>
          <w:lang w:val="ro-RO" w:eastAsia="ro-RO"/>
        </w:rPr>
        <w:t>Legea nr. 98/2012 privind administrația publică centrală de specialitate (Monitorul Oficial al Republicii Moldova, 2012, nr. 160-164, art. 537), cu modificările și completările ulterioare, se modifică și se completează după cum urmează:</w:t>
      </w:r>
    </w:p>
    <w:p w14:paraId="73B0752D" w14:textId="2798761E" w:rsidR="00015905" w:rsidRPr="00ED729A" w:rsidRDefault="00171993" w:rsidP="00E94CF3">
      <w:pPr>
        <w:pStyle w:val="ListParagraph"/>
        <w:numPr>
          <w:ilvl w:val="0"/>
          <w:numId w:val="1"/>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La articolul 2 alineatul (</w:t>
      </w:r>
      <w:r w:rsidR="005D08E8" w:rsidRPr="00ED729A">
        <w:rPr>
          <w:rFonts w:ascii="Times New Roman" w:eastAsia="Times New Roman" w:hAnsi="Times New Roman" w:cs="Times New Roman"/>
          <w:sz w:val="28"/>
          <w:szCs w:val="28"/>
          <w:lang w:val="ro-RO" w:eastAsia="ro-RO"/>
        </w:rPr>
        <w:t>2</w:t>
      </w:r>
      <w:r w:rsidRPr="00ED729A">
        <w:rPr>
          <w:rFonts w:ascii="Times New Roman" w:eastAsia="Times New Roman" w:hAnsi="Times New Roman" w:cs="Times New Roman"/>
          <w:sz w:val="28"/>
          <w:szCs w:val="28"/>
          <w:lang w:val="ro-RO" w:eastAsia="ro-RO"/>
        </w:rPr>
        <w:t>)</w:t>
      </w:r>
      <w:r w:rsidR="00E94CF3" w:rsidRPr="00ED729A">
        <w:rPr>
          <w:rFonts w:ascii="Times New Roman" w:eastAsia="Times New Roman" w:hAnsi="Times New Roman" w:cs="Times New Roman"/>
          <w:sz w:val="28"/>
          <w:szCs w:val="28"/>
          <w:lang w:val="ro-RO" w:eastAsia="ro-RO"/>
        </w:rPr>
        <w:t>, cuvintele „care nu sunt incluse la art.24 din Legea nr.64-XII din 31 mai 1990 cu privire la Guvern” se exclud.</w:t>
      </w:r>
    </w:p>
    <w:p w14:paraId="269179F5" w14:textId="7E49F40D" w:rsidR="00E94CF3" w:rsidRPr="00ED729A" w:rsidRDefault="005D08E8" w:rsidP="00E94CF3">
      <w:pPr>
        <w:pStyle w:val="ListParagraph"/>
        <w:numPr>
          <w:ilvl w:val="0"/>
          <w:numId w:val="1"/>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La articolul 9 alineatul (2) sintagma „nr.64-XII din 31 mai 1990” se exclude.</w:t>
      </w:r>
    </w:p>
    <w:p w14:paraId="524D1C3B" w14:textId="77777777" w:rsidR="00E94AF8" w:rsidRPr="00ED729A" w:rsidRDefault="001D4243" w:rsidP="00C4324C">
      <w:pPr>
        <w:pStyle w:val="ListParagraph"/>
        <w:numPr>
          <w:ilvl w:val="0"/>
          <w:numId w:val="1"/>
        </w:numPr>
        <w:spacing w:after="120" w:line="276" w:lineRule="auto"/>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La articolul 10</w:t>
      </w:r>
      <w:r w:rsidR="00E94AF8" w:rsidRPr="00ED729A">
        <w:rPr>
          <w:rFonts w:ascii="Times New Roman" w:eastAsia="Times New Roman" w:hAnsi="Times New Roman" w:cs="Times New Roman"/>
          <w:sz w:val="28"/>
          <w:szCs w:val="28"/>
          <w:lang w:val="ro-RO" w:eastAsia="ro-RO"/>
        </w:rPr>
        <w:t>:</w:t>
      </w:r>
    </w:p>
    <w:p w14:paraId="3721B7CC" w14:textId="6A301972" w:rsidR="00E94AF8" w:rsidRPr="00ED729A" w:rsidRDefault="001D4243" w:rsidP="00E94AF8">
      <w:pPr>
        <w:pStyle w:val="ListParagraph"/>
        <w:spacing w:after="120" w:line="276" w:lineRule="auto"/>
        <w:ind w:left="0" w:firstLine="99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alineatul (1)</w:t>
      </w:r>
      <w:r w:rsidR="00E94AF8" w:rsidRPr="00ED729A">
        <w:rPr>
          <w:rFonts w:ascii="Times New Roman" w:eastAsia="Times New Roman" w:hAnsi="Times New Roman" w:cs="Times New Roman"/>
          <w:sz w:val="28"/>
          <w:szCs w:val="28"/>
          <w:lang w:val="ro-RO" w:eastAsia="ro-RO"/>
        </w:rPr>
        <w:t xml:space="preserve"> va avea următorul cuprins:</w:t>
      </w:r>
    </w:p>
    <w:p w14:paraId="102396F2" w14:textId="5242AF91" w:rsidR="005D08E8" w:rsidRPr="00ED729A" w:rsidRDefault="00E94AF8" w:rsidP="00E94AF8">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„(1) Ministerele se constituie, se reorganizează și se dizolvă în condițiile Legii cu privire la Guvern și a prezentei legi.”;</w:t>
      </w:r>
    </w:p>
    <w:p w14:paraId="2C6FCDDF" w14:textId="77777777" w:rsidR="002271B9" w:rsidRPr="00ED729A" w:rsidRDefault="002271B9" w:rsidP="002271B9">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alineatul (2), cuvântul „legal” se substituie cu cuvântul „juridic”;</w:t>
      </w:r>
    </w:p>
    <w:p w14:paraId="63562989" w14:textId="79ABC49F" w:rsidR="00E94AF8" w:rsidRPr="00ED729A" w:rsidRDefault="002271B9" w:rsidP="002271B9">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alineatul (14), cuvântul „legii” se substituie cu cuv</w:t>
      </w:r>
      <w:r w:rsidR="00BE11D6" w:rsidRPr="00ED729A">
        <w:rPr>
          <w:rFonts w:ascii="Times New Roman" w:eastAsia="Times New Roman" w:hAnsi="Times New Roman" w:cs="Times New Roman"/>
          <w:sz w:val="28"/>
          <w:szCs w:val="28"/>
          <w:lang w:val="ro-RO" w:eastAsia="ro-RO"/>
        </w:rPr>
        <w:t>â</w:t>
      </w:r>
      <w:r w:rsidRPr="00ED729A">
        <w:rPr>
          <w:rFonts w:ascii="Times New Roman" w:eastAsia="Times New Roman" w:hAnsi="Times New Roman" w:cs="Times New Roman"/>
          <w:sz w:val="28"/>
          <w:szCs w:val="28"/>
          <w:lang w:val="ro-RO" w:eastAsia="ro-RO"/>
        </w:rPr>
        <w:t>nt</w:t>
      </w:r>
      <w:r w:rsidR="00BE11D6" w:rsidRPr="00ED729A">
        <w:rPr>
          <w:rFonts w:ascii="Times New Roman" w:eastAsia="Times New Roman" w:hAnsi="Times New Roman" w:cs="Times New Roman"/>
          <w:sz w:val="28"/>
          <w:szCs w:val="28"/>
          <w:lang w:val="ro-RO" w:eastAsia="ro-RO"/>
        </w:rPr>
        <w:t>u</w:t>
      </w:r>
      <w:r w:rsidRPr="00ED729A">
        <w:rPr>
          <w:rFonts w:ascii="Times New Roman" w:eastAsia="Times New Roman" w:hAnsi="Times New Roman" w:cs="Times New Roman"/>
          <w:sz w:val="28"/>
          <w:szCs w:val="28"/>
          <w:lang w:val="ro-RO" w:eastAsia="ro-RO"/>
        </w:rPr>
        <w:t>l „</w:t>
      </w:r>
      <w:r w:rsidR="00BE11D6" w:rsidRPr="00ED729A">
        <w:rPr>
          <w:rFonts w:ascii="Times New Roman" w:eastAsia="Times New Roman" w:hAnsi="Times New Roman" w:cs="Times New Roman"/>
          <w:sz w:val="28"/>
          <w:szCs w:val="28"/>
          <w:lang w:val="ro-RO" w:eastAsia="ro-RO"/>
        </w:rPr>
        <w:t>deciziei</w:t>
      </w:r>
      <w:r w:rsidR="00BE11D6" w:rsidRPr="00ED729A" w:rsidDel="00BE11D6">
        <w:rPr>
          <w:rFonts w:ascii="Times New Roman" w:eastAsia="Times New Roman" w:hAnsi="Times New Roman" w:cs="Times New Roman"/>
          <w:sz w:val="28"/>
          <w:szCs w:val="28"/>
          <w:lang w:val="ro-RO" w:eastAsia="ro-RO"/>
        </w:rPr>
        <w:t xml:space="preserve"> </w:t>
      </w:r>
      <w:r w:rsidRPr="00ED729A">
        <w:rPr>
          <w:rFonts w:ascii="Times New Roman" w:eastAsia="Times New Roman" w:hAnsi="Times New Roman" w:cs="Times New Roman"/>
          <w:sz w:val="28"/>
          <w:szCs w:val="28"/>
          <w:lang w:val="ro-RO" w:eastAsia="ro-RO"/>
        </w:rPr>
        <w:t>”.</w:t>
      </w:r>
    </w:p>
    <w:p w14:paraId="43049E17" w14:textId="77777777" w:rsidR="00BE3CF0" w:rsidRPr="00ED729A" w:rsidRDefault="00C4324C" w:rsidP="00C4324C">
      <w:pPr>
        <w:pStyle w:val="ListParagraph"/>
        <w:numPr>
          <w:ilvl w:val="0"/>
          <w:numId w:val="1"/>
        </w:numPr>
        <w:spacing w:after="120" w:line="276" w:lineRule="auto"/>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Articolul 11 </w:t>
      </w:r>
    </w:p>
    <w:p w14:paraId="2739CF6F" w14:textId="19D60D93" w:rsidR="00C4324C" w:rsidRPr="00ED729A" w:rsidRDefault="00C4324C" w:rsidP="00BE3CF0">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alineatul (1)</w:t>
      </w:r>
      <w:r w:rsidR="00BE3CF0" w:rsidRPr="00ED729A">
        <w:rPr>
          <w:rFonts w:ascii="Times New Roman" w:eastAsia="Times New Roman" w:hAnsi="Times New Roman" w:cs="Times New Roman"/>
          <w:sz w:val="28"/>
          <w:szCs w:val="28"/>
          <w:lang w:val="ro-RO" w:eastAsia="ro-RO"/>
        </w:rPr>
        <w:t xml:space="preserve"> </w:t>
      </w:r>
      <w:r w:rsidRPr="00ED729A">
        <w:rPr>
          <w:rFonts w:ascii="Times New Roman" w:eastAsia="Times New Roman" w:hAnsi="Times New Roman" w:cs="Times New Roman"/>
          <w:sz w:val="28"/>
          <w:szCs w:val="28"/>
          <w:lang w:val="ro-RO" w:eastAsia="ro-RO"/>
        </w:rPr>
        <w:t>lit</w:t>
      </w:r>
      <w:r w:rsidR="00E94AF8" w:rsidRPr="00ED729A">
        <w:rPr>
          <w:rFonts w:ascii="Times New Roman" w:eastAsia="Times New Roman" w:hAnsi="Times New Roman" w:cs="Times New Roman"/>
          <w:sz w:val="28"/>
          <w:szCs w:val="28"/>
          <w:lang w:val="ro-RO" w:eastAsia="ro-RO"/>
        </w:rPr>
        <w:t>era</w:t>
      </w:r>
      <w:r w:rsidRPr="00ED729A">
        <w:rPr>
          <w:rFonts w:ascii="Times New Roman" w:eastAsia="Times New Roman" w:hAnsi="Times New Roman" w:cs="Times New Roman"/>
          <w:sz w:val="28"/>
          <w:szCs w:val="28"/>
          <w:lang w:val="ro-RO" w:eastAsia="ro-RO"/>
        </w:rPr>
        <w:t xml:space="preserve"> l) va avea următorul cuprins:</w:t>
      </w:r>
    </w:p>
    <w:p w14:paraId="6FD79F80" w14:textId="76C51322" w:rsidR="00C4324C" w:rsidRPr="00ED729A" w:rsidRDefault="00C4324C" w:rsidP="00C4324C">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„l) stabilește domeniile de activitate ale secretarului de stat și</w:t>
      </w:r>
      <w:r w:rsidR="00711C38" w:rsidRPr="00ED729A">
        <w:rPr>
          <w:rFonts w:ascii="Times New Roman" w:eastAsia="Times New Roman" w:hAnsi="Times New Roman" w:cs="Times New Roman"/>
          <w:sz w:val="28"/>
          <w:szCs w:val="28"/>
          <w:lang w:val="ro-RO" w:eastAsia="ro-RO"/>
        </w:rPr>
        <w:t>, la propunerea secretarului de stat,</w:t>
      </w:r>
      <w:r w:rsidRPr="00ED729A">
        <w:rPr>
          <w:rFonts w:ascii="Times New Roman" w:eastAsia="Times New Roman" w:hAnsi="Times New Roman" w:cs="Times New Roman"/>
          <w:sz w:val="28"/>
          <w:szCs w:val="28"/>
          <w:lang w:val="ro-RO" w:eastAsia="ro-RO"/>
        </w:rPr>
        <w:t xml:space="preserve"> </w:t>
      </w:r>
      <w:r w:rsidR="006C1FD8" w:rsidRPr="00ED729A">
        <w:rPr>
          <w:rFonts w:ascii="Times New Roman" w:eastAsia="Times New Roman" w:hAnsi="Times New Roman" w:cs="Times New Roman"/>
          <w:sz w:val="28"/>
          <w:szCs w:val="28"/>
          <w:lang w:val="ro-RO" w:eastAsia="ro-RO"/>
        </w:rPr>
        <w:t xml:space="preserve">domeniile de activitate </w:t>
      </w:r>
      <w:r w:rsidRPr="00ED729A">
        <w:rPr>
          <w:rFonts w:ascii="Times New Roman" w:eastAsia="Times New Roman" w:hAnsi="Times New Roman" w:cs="Times New Roman"/>
          <w:sz w:val="28"/>
          <w:szCs w:val="28"/>
          <w:lang w:val="ro-RO" w:eastAsia="ro-RO"/>
        </w:rPr>
        <w:t>a</w:t>
      </w:r>
      <w:r w:rsidR="00521785" w:rsidRPr="00ED729A">
        <w:rPr>
          <w:rFonts w:ascii="Times New Roman" w:eastAsia="Times New Roman" w:hAnsi="Times New Roman" w:cs="Times New Roman"/>
          <w:sz w:val="28"/>
          <w:szCs w:val="28"/>
          <w:lang w:val="ro-RO" w:eastAsia="ro-RO"/>
        </w:rPr>
        <w:t>le</w:t>
      </w:r>
      <w:r w:rsidRPr="00ED729A">
        <w:rPr>
          <w:rFonts w:ascii="Times New Roman" w:eastAsia="Times New Roman" w:hAnsi="Times New Roman" w:cs="Times New Roman"/>
          <w:sz w:val="28"/>
          <w:szCs w:val="28"/>
          <w:lang w:val="ro-RO" w:eastAsia="ro-RO"/>
        </w:rPr>
        <w:t xml:space="preserve"> </w:t>
      </w:r>
      <w:r w:rsidR="00E1224A" w:rsidRPr="00ED729A">
        <w:rPr>
          <w:rFonts w:ascii="Times New Roman" w:eastAsia="Times New Roman" w:hAnsi="Times New Roman" w:cs="Times New Roman"/>
          <w:sz w:val="28"/>
          <w:szCs w:val="28"/>
          <w:lang w:val="ro-RO" w:eastAsia="ro-RO"/>
        </w:rPr>
        <w:t>sub</w:t>
      </w:r>
      <w:r w:rsidRPr="00ED729A">
        <w:rPr>
          <w:rFonts w:ascii="Times New Roman" w:eastAsia="Times New Roman" w:hAnsi="Times New Roman" w:cs="Times New Roman"/>
          <w:sz w:val="28"/>
          <w:szCs w:val="28"/>
          <w:lang w:val="ro-RO" w:eastAsia="ro-RO"/>
        </w:rPr>
        <w:t>secretarului de stat</w:t>
      </w:r>
      <w:r w:rsidR="001B7AEA" w:rsidRPr="00ED729A">
        <w:rPr>
          <w:rFonts w:ascii="Times New Roman" w:eastAsia="Times New Roman" w:hAnsi="Times New Roman" w:cs="Times New Roman"/>
          <w:sz w:val="28"/>
          <w:szCs w:val="28"/>
          <w:lang w:val="ro-RO" w:eastAsia="ro-RO"/>
        </w:rPr>
        <w:t xml:space="preserve">, precum și modul de înlocuire a ministrului, a secretarului de stat și a </w:t>
      </w:r>
      <w:r w:rsidR="00E1224A" w:rsidRPr="00ED729A">
        <w:rPr>
          <w:rFonts w:ascii="Times New Roman" w:eastAsia="Times New Roman" w:hAnsi="Times New Roman" w:cs="Times New Roman"/>
          <w:sz w:val="28"/>
          <w:szCs w:val="28"/>
          <w:lang w:val="ro-RO" w:eastAsia="ro-RO"/>
        </w:rPr>
        <w:t>subsecretarului de stat</w:t>
      </w:r>
      <w:r w:rsidRPr="00ED729A">
        <w:rPr>
          <w:rFonts w:ascii="Times New Roman" w:eastAsia="Times New Roman" w:hAnsi="Times New Roman" w:cs="Times New Roman"/>
          <w:sz w:val="28"/>
          <w:szCs w:val="28"/>
          <w:lang w:val="ro-RO" w:eastAsia="ro-RO"/>
        </w:rPr>
        <w:t>;”.</w:t>
      </w:r>
    </w:p>
    <w:p w14:paraId="67391AD2" w14:textId="19CA1F68" w:rsidR="00BE3CF0" w:rsidRPr="00ED729A" w:rsidRDefault="00BE3CF0" w:rsidP="00C4324C">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la alineatul (2) sintagma „nr.64-XII din 31 mai 1990” se exclude.</w:t>
      </w:r>
    </w:p>
    <w:p w14:paraId="3E0EEAF6" w14:textId="77777777" w:rsidR="00C4324C" w:rsidRPr="00ED729A" w:rsidRDefault="00C4324C" w:rsidP="00C4324C">
      <w:pPr>
        <w:pStyle w:val="ListParagraph"/>
        <w:numPr>
          <w:ilvl w:val="0"/>
          <w:numId w:val="1"/>
        </w:numPr>
        <w:spacing w:after="120" w:line="276" w:lineRule="auto"/>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Articolul 12 se abrogă.</w:t>
      </w:r>
    </w:p>
    <w:p w14:paraId="5D58A3C6" w14:textId="05D6F96D" w:rsidR="00C4324C" w:rsidRPr="00ED729A" w:rsidRDefault="00C4324C" w:rsidP="00C4324C">
      <w:pPr>
        <w:pStyle w:val="ListParagraph"/>
        <w:numPr>
          <w:ilvl w:val="0"/>
          <w:numId w:val="1"/>
        </w:numPr>
        <w:spacing w:after="120" w:line="276" w:lineRule="auto"/>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Articolul 13 va avea următorul cuprins:</w:t>
      </w:r>
    </w:p>
    <w:p w14:paraId="32D5FABA" w14:textId="77777777" w:rsidR="002939AF" w:rsidRPr="00ED729A" w:rsidRDefault="002939AF" w:rsidP="002939AF">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w:t>
      </w:r>
      <w:r w:rsidRPr="00ED729A">
        <w:rPr>
          <w:rFonts w:ascii="Times New Roman" w:eastAsia="Times New Roman" w:hAnsi="Times New Roman" w:cs="Times New Roman"/>
          <w:b/>
          <w:sz w:val="28"/>
          <w:szCs w:val="28"/>
          <w:lang w:val="ro-RO" w:eastAsia="ro-RO"/>
        </w:rPr>
        <w:t>Articolul 13.</w:t>
      </w:r>
      <w:r w:rsidRPr="00ED729A">
        <w:rPr>
          <w:rFonts w:ascii="Times New Roman" w:eastAsia="Times New Roman" w:hAnsi="Times New Roman" w:cs="Times New Roman"/>
          <w:sz w:val="28"/>
          <w:szCs w:val="28"/>
          <w:lang w:val="ro-RO" w:eastAsia="ro-RO"/>
        </w:rPr>
        <w:t xml:space="preserve"> </w:t>
      </w:r>
      <w:r w:rsidRPr="00ED729A">
        <w:rPr>
          <w:rFonts w:ascii="Times New Roman" w:eastAsia="Times New Roman" w:hAnsi="Times New Roman" w:cs="Times New Roman"/>
          <w:b/>
          <w:sz w:val="28"/>
          <w:szCs w:val="28"/>
          <w:lang w:val="ro-RO" w:eastAsia="ro-RO"/>
        </w:rPr>
        <w:t>Secretarul de stat și subsecretarul de stat</w:t>
      </w:r>
    </w:p>
    <w:p w14:paraId="56008C9B" w14:textId="67A39CB1" w:rsidR="002939AF" w:rsidRPr="00ED729A" w:rsidRDefault="002939AF" w:rsidP="002939AF">
      <w:pPr>
        <w:pStyle w:val="ListParagraph"/>
        <w:numPr>
          <w:ilvl w:val="0"/>
          <w:numId w:val="3"/>
        </w:numPr>
        <w:spacing w:after="120" w:line="276" w:lineRule="auto"/>
        <w:ind w:left="0" w:firstLine="900"/>
        <w:contextualSpacing w:val="0"/>
        <w:jc w:val="both"/>
        <w:rPr>
          <w:lang w:val="ro-RO" w:eastAsia="ro-RO"/>
        </w:rPr>
      </w:pPr>
      <w:r w:rsidRPr="00ED729A">
        <w:rPr>
          <w:rFonts w:ascii="Times New Roman" w:eastAsia="Times New Roman" w:hAnsi="Times New Roman" w:cs="Times New Roman"/>
          <w:sz w:val="28"/>
          <w:szCs w:val="28"/>
          <w:lang w:val="ro-RO" w:eastAsia="ro-RO"/>
        </w:rPr>
        <w:lastRenderedPageBreak/>
        <w:t>Secretarul de stat și subsecretarul de stat sunt funcționari publici de conducere de nivel superior, numiți în funcție pe criterii de profesionalism în conformitate cu legislația cu privire la funcția publică și statutul funcționarului public.</w:t>
      </w:r>
    </w:p>
    <w:p w14:paraId="6E1F0ABF" w14:textId="77777777" w:rsidR="002939AF" w:rsidRPr="00ED729A" w:rsidRDefault="002939AF" w:rsidP="002939AF">
      <w:pPr>
        <w:pStyle w:val="ListParagraph"/>
        <w:numPr>
          <w:ilvl w:val="0"/>
          <w:numId w:val="3"/>
        </w:numPr>
        <w:spacing w:after="120" w:line="276" w:lineRule="auto"/>
        <w:ind w:left="0" w:firstLine="900"/>
        <w:contextualSpacing w:val="0"/>
        <w:jc w:val="both"/>
        <w:rPr>
          <w:lang w:val="ro-RO" w:eastAsia="ro-RO"/>
        </w:rPr>
      </w:pPr>
      <w:r w:rsidRPr="00ED729A">
        <w:rPr>
          <w:rFonts w:ascii="Times New Roman" w:eastAsia="Times New Roman" w:hAnsi="Times New Roman" w:cs="Times New Roman"/>
          <w:sz w:val="28"/>
          <w:szCs w:val="28"/>
          <w:lang w:val="ro-RO" w:eastAsia="ro-RO"/>
        </w:rPr>
        <w:t>Secretarul de stat asistă ministrul în activitatea de conducere a ministerului prin asigurarea realizării legăturilor funcționale dintre ministru și corpul de funcționari publici, precum și dintre subdiviziunile interne ale aparatului central al ministerului.</w:t>
      </w:r>
    </w:p>
    <w:p w14:paraId="37EC2591" w14:textId="77777777" w:rsidR="002939AF" w:rsidRPr="00ED729A" w:rsidRDefault="002939AF" w:rsidP="002939AF">
      <w:pPr>
        <w:pStyle w:val="ListParagraph"/>
        <w:numPr>
          <w:ilvl w:val="0"/>
          <w:numId w:val="3"/>
        </w:numPr>
        <w:spacing w:after="120" w:line="276" w:lineRule="auto"/>
        <w:ind w:left="0" w:firstLine="907"/>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Secretarul de stat exercită următoarele atribuții: </w:t>
      </w:r>
    </w:p>
    <w:p w14:paraId="7969FFF8" w14:textId="77777777" w:rsidR="002939AF" w:rsidRPr="00ED729A" w:rsidRDefault="002939AF" w:rsidP="002939AF">
      <w:pPr>
        <w:pStyle w:val="ListParagraph"/>
        <w:numPr>
          <w:ilvl w:val="0"/>
          <w:numId w:val="4"/>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acordă suport ministrului la determinarea obiectivelor și direcțiilor strategice de activitate a ministerului;</w:t>
      </w:r>
    </w:p>
    <w:p w14:paraId="728DB431" w14:textId="77777777" w:rsidR="002939AF" w:rsidRPr="00ED729A" w:rsidRDefault="002939AF" w:rsidP="002939AF">
      <w:pPr>
        <w:pStyle w:val="ListParagraph"/>
        <w:numPr>
          <w:ilvl w:val="0"/>
          <w:numId w:val="4"/>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coordonează elaborarea programelor și a planurilor de activitate ale ministerului, a rapoartelor despre realizarea lor în domeniile de activitate a ministerului, în conformitate cu obiectivele și direcțiile strategice stabilite de ministru;</w:t>
      </w:r>
    </w:p>
    <w:p w14:paraId="4146B99B" w14:textId="77777777" w:rsidR="002939AF" w:rsidRPr="00ED729A" w:rsidRDefault="002939AF" w:rsidP="002939AF">
      <w:pPr>
        <w:pStyle w:val="ListParagraph"/>
        <w:numPr>
          <w:ilvl w:val="0"/>
          <w:numId w:val="4"/>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asigură elaborarea calitativă a programelor și planurilor ministerului; </w:t>
      </w:r>
    </w:p>
    <w:p w14:paraId="514B483F" w14:textId="77777777" w:rsidR="002939AF" w:rsidRPr="00ED729A" w:rsidRDefault="002939AF" w:rsidP="002939AF">
      <w:pPr>
        <w:pStyle w:val="ListParagraph"/>
        <w:numPr>
          <w:ilvl w:val="0"/>
          <w:numId w:val="4"/>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elaborează și propune căile de realizare a obiectivelor și direcțiilor strategice de activitate a ministerului;</w:t>
      </w:r>
    </w:p>
    <w:p w14:paraId="501F8A07" w14:textId="77777777" w:rsidR="002939AF" w:rsidRPr="00ED729A" w:rsidRDefault="002939AF" w:rsidP="002939AF">
      <w:pPr>
        <w:pStyle w:val="ListParagraph"/>
        <w:numPr>
          <w:ilvl w:val="0"/>
          <w:numId w:val="4"/>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coordonează activitatea subdiviziunilor aparatului central al ministerului în vederea realizării obiectivelor și a direcțiilor strategice de activitate a ministerului; </w:t>
      </w:r>
    </w:p>
    <w:p w14:paraId="64FF1305" w14:textId="77777777" w:rsidR="002939AF" w:rsidRPr="00ED729A" w:rsidRDefault="002939AF" w:rsidP="002939AF">
      <w:pPr>
        <w:pStyle w:val="ListParagraph"/>
        <w:numPr>
          <w:ilvl w:val="0"/>
          <w:numId w:val="4"/>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coordonează activitatea structurilor organizaționale din sfera de competență a ministerului și asigură conlucrarea operativă dintre ministru și conducătorii acestora; </w:t>
      </w:r>
    </w:p>
    <w:p w14:paraId="288996E9" w14:textId="77777777" w:rsidR="002939AF" w:rsidRPr="00ED729A" w:rsidRDefault="002939AF" w:rsidP="002939AF">
      <w:pPr>
        <w:pStyle w:val="ListParagraph"/>
        <w:numPr>
          <w:ilvl w:val="0"/>
          <w:numId w:val="4"/>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realizează legătura funcțională dintre subdiviziunile interne ale aparatului central al ministerului și structurile organizaționale din sfera de competență a ministerului; </w:t>
      </w:r>
    </w:p>
    <w:p w14:paraId="416F384B" w14:textId="0ABF10A4" w:rsidR="002939AF" w:rsidRPr="00ED729A" w:rsidRDefault="002939AF" w:rsidP="002939AF">
      <w:pPr>
        <w:pStyle w:val="ListParagraph"/>
        <w:numPr>
          <w:ilvl w:val="0"/>
          <w:numId w:val="4"/>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exercită împuternicirile ministrului de conducere a ministerului în cazul lipsei acestuia, fapt despre care se înștiințează Prim-ministrul;</w:t>
      </w:r>
    </w:p>
    <w:p w14:paraId="62CF724E" w14:textId="010F6C76" w:rsidR="002939AF" w:rsidRPr="00ED729A" w:rsidRDefault="002939AF" w:rsidP="002939AF">
      <w:pPr>
        <w:pStyle w:val="ListParagraph"/>
        <w:numPr>
          <w:ilvl w:val="0"/>
          <w:numId w:val="4"/>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participă la ședințele Guvernului, fără drept de vot, în cazul în care este delegat de către ministru și în alte cazuri stabilite de legislație;</w:t>
      </w:r>
    </w:p>
    <w:p w14:paraId="4B610B1A" w14:textId="77777777" w:rsidR="002939AF" w:rsidRPr="00ED729A" w:rsidRDefault="002939AF" w:rsidP="002939AF">
      <w:pPr>
        <w:pStyle w:val="ListParagraph"/>
        <w:numPr>
          <w:ilvl w:val="0"/>
          <w:numId w:val="4"/>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la indicația ministrului, reprezintă ministerul în relațiile cu autoritățile administrației publice centrale și locale și cu alte autorități publice, cu reprezentanții societății civile și cu persoanele fizice și juridice din Republica Moldova și din străinătate;</w:t>
      </w:r>
    </w:p>
    <w:p w14:paraId="64F3CC72" w14:textId="77777777" w:rsidR="002939AF" w:rsidRPr="00ED729A" w:rsidRDefault="002939AF" w:rsidP="002939AF">
      <w:pPr>
        <w:pStyle w:val="ListParagraph"/>
        <w:numPr>
          <w:ilvl w:val="0"/>
          <w:numId w:val="4"/>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lastRenderedPageBreak/>
        <w:t>asigură monitorizarea și evaluarea executării obiectivelor și a direcțiilor strategice de activitate a ministerului, precum și raportarea privind implementarea acestora;</w:t>
      </w:r>
    </w:p>
    <w:p w14:paraId="77F70FBF" w14:textId="77777777" w:rsidR="002939AF" w:rsidRPr="00ED729A" w:rsidRDefault="002939AF" w:rsidP="002939AF">
      <w:pPr>
        <w:pStyle w:val="ListParagraph"/>
        <w:numPr>
          <w:ilvl w:val="0"/>
          <w:numId w:val="4"/>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urmărește executarea actelor legislative și normative care au fost inițiate de minister;</w:t>
      </w:r>
    </w:p>
    <w:p w14:paraId="5C240686" w14:textId="77777777" w:rsidR="002939AF" w:rsidRPr="00ED729A" w:rsidRDefault="002939AF" w:rsidP="002939AF">
      <w:pPr>
        <w:pStyle w:val="ListParagraph"/>
        <w:numPr>
          <w:ilvl w:val="0"/>
          <w:numId w:val="4"/>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propune inițierea proiectelor de acte legislative și normative în domeniile de activitate ale ministerului în conformitate cu obiectivele și direcțiile strategice stabilite de ministru;</w:t>
      </w:r>
    </w:p>
    <w:p w14:paraId="6D1B317F" w14:textId="77777777" w:rsidR="002939AF" w:rsidRPr="00ED729A" w:rsidRDefault="002939AF" w:rsidP="002939AF">
      <w:pPr>
        <w:pStyle w:val="ListParagraph"/>
        <w:numPr>
          <w:ilvl w:val="0"/>
          <w:numId w:val="4"/>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 asigură elaborarea proiectelor de acte legislative și normative, este responsabil de calitatea lor sub aspectul respectării cerințelor legale privind elaborarea, fundamentarea, avizarea, consultarea publică, expertiza și definitivarea acestora;</w:t>
      </w:r>
    </w:p>
    <w:p w14:paraId="4746C7C7" w14:textId="77777777" w:rsidR="002939AF" w:rsidRPr="00ED729A" w:rsidRDefault="002939AF" w:rsidP="002939AF">
      <w:pPr>
        <w:pStyle w:val="ListParagraph"/>
        <w:numPr>
          <w:ilvl w:val="0"/>
          <w:numId w:val="4"/>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asigură avizarea proiectelor de acte legislative și normative care au tangență cu domeniile de activitate încredințate ministerului, elaborate de alte ministere, autorități administrative centrale și autorități publice;</w:t>
      </w:r>
    </w:p>
    <w:p w14:paraId="016AF3D7" w14:textId="1E07CFD3" w:rsidR="002939AF" w:rsidRPr="00ED729A" w:rsidRDefault="002939AF" w:rsidP="002939AF">
      <w:pPr>
        <w:pStyle w:val="ListParagraph"/>
        <w:numPr>
          <w:ilvl w:val="0"/>
          <w:numId w:val="4"/>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exercită alte atribuții stabilite de regulamentul de organizare și funcționare a ministerului ori încredințate de ministru.</w:t>
      </w:r>
    </w:p>
    <w:p w14:paraId="7F192AB6" w14:textId="77777777" w:rsidR="002939AF" w:rsidRPr="00ED729A" w:rsidRDefault="002939AF" w:rsidP="002939AF">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(4) În exercitarea atribuțiilor sale, secretarul de stat este asistat de unul sau mai mulți subsecretari de stat care i se subordonează nemijlocit.</w:t>
      </w:r>
    </w:p>
    <w:p w14:paraId="03887D63" w14:textId="77777777" w:rsidR="002939AF" w:rsidRPr="00ED729A" w:rsidRDefault="002939AF" w:rsidP="002939AF">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(5) Numărul subsecretarilor de stat este stabilit de Guvern, la propunerea ministrului, în funcție de domeniile de activitate ale Guvernului, date în competența ministerului, însă nu mai mult de patru subsecretari de stat.</w:t>
      </w:r>
    </w:p>
    <w:p w14:paraId="263EE1F5" w14:textId="77777777" w:rsidR="002939AF" w:rsidRPr="00ED729A" w:rsidRDefault="002939AF" w:rsidP="002939AF">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(6) Domeniul de activitate de care este responsabil subsecretarul de stat sunt stabilite prin ordin al ministrului, la propunerea secretarului de stat. </w:t>
      </w:r>
    </w:p>
    <w:p w14:paraId="556F472C" w14:textId="1742123D" w:rsidR="002939AF" w:rsidRPr="00ED729A" w:rsidRDefault="002939AF" w:rsidP="002939AF">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(7) Subsecretarul de stat exercită în domeniile de activitate de care este responsabil atribuțiile prevăzute la alin. (3) din prezentul articol, care se aplică </w:t>
      </w:r>
      <w:r w:rsidR="0079389A" w:rsidRPr="00ED729A">
        <w:rPr>
          <w:rFonts w:ascii="Times New Roman" w:eastAsia="Times New Roman" w:hAnsi="Times New Roman" w:cs="Times New Roman"/>
          <w:sz w:val="28"/>
          <w:szCs w:val="28"/>
          <w:lang w:val="ro-RO" w:eastAsia="ro-RO"/>
        </w:rPr>
        <w:t xml:space="preserve">în mod </w:t>
      </w:r>
      <w:r w:rsidRPr="00ED729A">
        <w:rPr>
          <w:rFonts w:ascii="Times New Roman" w:eastAsia="Times New Roman" w:hAnsi="Times New Roman" w:cs="Times New Roman"/>
          <w:sz w:val="28"/>
          <w:szCs w:val="28"/>
          <w:lang w:val="ro-RO" w:eastAsia="ro-RO"/>
        </w:rPr>
        <w:t>corespunzător</w:t>
      </w:r>
      <w:r w:rsidR="0079389A" w:rsidRPr="00ED729A">
        <w:rPr>
          <w:rFonts w:ascii="Times New Roman" w:eastAsia="Times New Roman" w:hAnsi="Times New Roman" w:cs="Times New Roman"/>
          <w:sz w:val="28"/>
          <w:szCs w:val="28"/>
          <w:lang w:val="ro-RO" w:eastAsia="ro-RO"/>
        </w:rPr>
        <w:t xml:space="preserve">, </w:t>
      </w:r>
      <w:r w:rsidRPr="00ED729A">
        <w:rPr>
          <w:rFonts w:ascii="Times New Roman" w:eastAsia="Times New Roman" w:hAnsi="Times New Roman" w:cs="Times New Roman"/>
          <w:sz w:val="28"/>
          <w:szCs w:val="28"/>
          <w:lang w:val="ro-RO" w:eastAsia="ro-RO"/>
        </w:rPr>
        <w:t xml:space="preserve"> </w:t>
      </w:r>
      <w:r w:rsidR="0079389A" w:rsidRPr="00ED729A">
        <w:rPr>
          <w:rFonts w:ascii="Times New Roman" w:eastAsia="Times New Roman" w:hAnsi="Times New Roman" w:cs="Times New Roman"/>
          <w:sz w:val="28"/>
          <w:szCs w:val="28"/>
          <w:lang w:val="ro-RO" w:eastAsia="ro-RO"/>
        </w:rPr>
        <w:t xml:space="preserve">având în vedere </w:t>
      </w:r>
      <w:r w:rsidRPr="00ED729A">
        <w:rPr>
          <w:rFonts w:ascii="Times New Roman" w:eastAsia="Times New Roman" w:hAnsi="Times New Roman" w:cs="Times New Roman"/>
          <w:sz w:val="28"/>
          <w:szCs w:val="28"/>
          <w:lang w:val="ro-RO" w:eastAsia="ro-RO"/>
        </w:rPr>
        <w:t>subordon</w:t>
      </w:r>
      <w:r w:rsidR="0079389A" w:rsidRPr="00ED729A">
        <w:rPr>
          <w:rFonts w:ascii="Times New Roman" w:eastAsia="Times New Roman" w:hAnsi="Times New Roman" w:cs="Times New Roman"/>
          <w:sz w:val="28"/>
          <w:szCs w:val="28"/>
          <w:lang w:val="ro-RO" w:eastAsia="ro-RO"/>
        </w:rPr>
        <w:t xml:space="preserve">area </w:t>
      </w:r>
      <w:r w:rsidRPr="00ED729A">
        <w:rPr>
          <w:rFonts w:ascii="Times New Roman" w:eastAsia="Times New Roman" w:hAnsi="Times New Roman" w:cs="Times New Roman"/>
          <w:sz w:val="28"/>
          <w:szCs w:val="28"/>
          <w:lang w:val="ro-RO" w:eastAsia="ro-RO"/>
        </w:rPr>
        <w:t>nemijlocit</w:t>
      </w:r>
      <w:r w:rsidR="00284EBF" w:rsidRPr="00ED729A">
        <w:rPr>
          <w:rFonts w:ascii="Times New Roman" w:eastAsia="Times New Roman" w:hAnsi="Times New Roman" w:cs="Times New Roman"/>
          <w:sz w:val="28"/>
          <w:szCs w:val="28"/>
          <w:lang w:val="ro-RO" w:eastAsia="ro-RO"/>
        </w:rPr>
        <w:t>ă</w:t>
      </w:r>
      <w:r w:rsidRPr="00ED729A">
        <w:rPr>
          <w:rFonts w:ascii="Times New Roman" w:eastAsia="Times New Roman" w:hAnsi="Times New Roman" w:cs="Times New Roman"/>
          <w:sz w:val="28"/>
          <w:szCs w:val="28"/>
          <w:lang w:val="ro-RO" w:eastAsia="ro-RO"/>
        </w:rPr>
        <w:t xml:space="preserve"> a acestuia secretarului de stat.</w:t>
      </w:r>
      <w:r w:rsidR="0079389A" w:rsidRPr="00ED729A">
        <w:rPr>
          <w:rFonts w:ascii="Times New Roman" w:eastAsia="Times New Roman" w:hAnsi="Times New Roman" w:cs="Times New Roman"/>
          <w:sz w:val="28"/>
          <w:szCs w:val="28"/>
          <w:lang w:val="ro-RO" w:eastAsia="ro-RO"/>
        </w:rPr>
        <w:t xml:space="preserve"> </w:t>
      </w:r>
    </w:p>
    <w:p w14:paraId="290A54A7" w14:textId="4D8937E2" w:rsidR="002939AF" w:rsidRPr="00ED729A" w:rsidRDefault="002939AF" w:rsidP="002939AF">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(8) În cazul lipsei sau imposibilității îndeplinirii atribuțiilor de către secretarul de stat și/sau de către subsecretarul de stat, împuternicirile acestora sunt exercitate de către unul din subsecretarii de stat sau, dacă aceștia lipsesc sau sunt în imposibilitate de îndeplinire a atribuțiilor, de către un funcționar public de conducere din cadrul </w:t>
      </w:r>
      <w:r w:rsidRPr="00ED729A">
        <w:rPr>
          <w:rFonts w:ascii="Times New Roman" w:eastAsia="Times New Roman" w:hAnsi="Times New Roman" w:cs="Times New Roman"/>
          <w:sz w:val="28"/>
          <w:szCs w:val="28"/>
          <w:lang w:val="ro-RO" w:eastAsia="ro-RO"/>
        </w:rPr>
        <w:lastRenderedPageBreak/>
        <w:t>ministerului, desemnați în conformitate cu ordinul ministrului privind modul de înlocuire a  ministrului, a secretarului de stat și a subsecretarului de stat.</w:t>
      </w:r>
      <w:r w:rsidR="0079389A" w:rsidRPr="00ED729A">
        <w:rPr>
          <w:rFonts w:ascii="Times New Roman" w:eastAsia="Times New Roman" w:hAnsi="Times New Roman" w:cs="Times New Roman"/>
          <w:sz w:val="28"/>
          <w:szCs w:val="28"/>
          <w:lang w:val="ro-RO" w:eastAsia="ro-RO"/>
        </w:rPr>
        <w:t>”</w:t>
      </w:r>
    </w:p>
    <w:p w14:paraId="406F4614" w14:textId="3FB4E077" w:rsidR="00497FBA" w:rsidRPr="00ED729A" w:rsidRDefault="002939AF" w:rsidP="002939AF">
      <w:pPr>
        <w:pStyle w:val="ListParagraph"/>
        <w:numPr>
          <w:ilvl w:val="0"/>
          <w:numId w:val="1"/>
        </w:numPr>
        <w:spacing w:after="120" w:line="276" w:lineRule="auto"/>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 La articolul 14 alineatul (7) prima propoziție va avea următorul cuprins:</w:t>
      </w:r>
    </w:p>
    <w:p w14:paraId="7FFA42B9" w14:textId="5045B4BC" w:rsidR="00F15E0A" w:rsidRPr="00ED729A" w:rsidRDefault="00F15E0A" w:rsidP="00F15E0A">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„(7) </w:t>
      </w:r>
      <w:r w:rsidR="00F84F2D" w:rsidRPr="00ED729A">
        <w:rPr>
          <w:rFonts w:ascii="Times New Roman" w:eastAsia="Times New Roman" w:hAnsi="Times New Roman" w:cs="Times New Roman"/>
          <w:sz w:val="28"/>
          <w:szCs w:val="28"/>
          <w:lang w:val="ro-RO" w:eastAsia="ro-RO"/>
        </w:rPr>
        <w:t>Autoritățile administrative din subordinea ministerelor se</w:t>
      </w:r>
      <w:r w:rsidRPr="00ED729A">
        <w:rPr>
          <w:rFonts w:ascii="Times New Roman" w:eastAsia="Times New Roman" w:hAnsi="Times New Roman" w:cs="Times New Roman"/>
          <w:sz w:val="28"/>
          <w:szCs w:val="28"/>
          <w:lang w:val="ro-RO" w:eastAsia="ro-RO"/>
        </w:rPr>
        <w:t xml:space="preserve"> constituie, </w:t>
      </w:r>
      <w:r w:rsidR="00F84F2D" w:rsidRPr="00ED729A">
        <w:rPr>
          <w:rFonts w:ascii="Times New Roman" w:eastAsia="Times New Roman" w:hAnsi="Times New Roman" w:cs="Times New Roman"/>
          <w:sz w:val="28"/>
          <w:szCs w:val="28"/>
          <w:lang w:val="ro-RO" w:eastAsia="ro-RO"/>
        </w:rPr>
        <w:t xml:space="preserve">se </w:t>
      </w:r>
      <w:r w:rsidRPr="00ED729A">
        <w:rPr>
          <w:rFonts w:ascii="Times New Roman" w:eastAsia="Times New Roman" w:hAnsi="Times New Roman" w:cs="Times New Roman"/>
          <w:sz w:val="28"/>
          <w:szCs w:val="28"/>
          <w:lang w:val="ro-RO" w:eastAsia="ro-RO"/>
        </w:rPr>
        <w:t>reorganiz</w:t>
      </w:r>
      <w:r w:rsidR="00F84F2D" w:rsidRPr="00ED729A">
        <w:rPr>
          <w:rFonts w:ascii="Times New Roman" w:eastAsia="Times New Roman" w:hAnsi="Times New Roman" w:cs="Times New Roman"/>
          <w:sz w:val="28"/>
          <w:szCs w:val="28"/>
          <w:lang w:val="ro-RO" w:eastAsia="ro-RO"/>
        </w:rPr>
        <w:t>ează</w:t>
      </w:r>
      <w:r w:rsidRPr="00ED729A">
        <w:rPr>
          <w:rFonts w:ascii="Times New Roman" w:eastAsia="Times New Roman" w:hAnsi="Times New Roman" w:cs="Times New Roman"/>
          <w:sz w:val="28"/>
          <w:szCs w:val="28"/>
          <w:lang w:val="ro-RO" w:eastAsia="ro-RO"/>
        </w:rPr>
        <w:t xml:space="preserve"> și </w:t>
      </w:r>
      <w:r w:rsidR="00F84F2D" w:rsidRPr="00ED729A">
        <w:rPr>
          <w:rFonts w:ascii="Times New Roman" w:eastAsia="Times New Roman" w:hAnsi="Times New Roman" w:cs="Times New Roman"/>
          <w:sz w:val="28"/>
          <w:szCs w:val="28"/>
          <w:lang w:val="ro-RO" w:eastAsia="ro-RO"/>
        </w:rPr>
        <w:t xml:space="preserve">se </w:t>
      </w:r>
      <w:r w:rsidRPr="00ED729A">
        <w:rPr>
          <w:rFonts w:ascii="Times New Roman" w:eastAsia="Times New Roman" w:hAnsi="Times New Roman" w:cs="Times New Roman"/>
          <w:sz w:val="28"/>
          <w:szCs w:val="28"/>
          <w:lang w:val="ro-RO" w:eastAsia="ro-RO"/>
        </w:rPr>
        <w:t>dizolv</w:t>
      </w:r>
      <w:r w:rsidR="00F84F2D" w:rsidRPr="00ED729A">
        <w:rPr>
          <w:rFonts w:ascii="Times New Roman" w:eastAsia="Times New Roman" w:hAnsi="Times New Roman" w:cs="Times New Roman"/>
          <w:sz w:val="28"/>
          <w:szCs w:val="28"/>
          <w:lang w:val="ro-RO" w:eastAsia="ro-RO"/>
        </w:rPr>
        <w:t>ă</w:t>
      </w:r>
      <w:r w:rsidRPr="00ED729A">
        <w:rPr>
          <w:rFonts w:ascii="Times New Roman" w:eastAsia="Times New Roman" w:hAnsi="Times New Roman" w:cs="Times New Roman"/>
          <w:sz w:val="28"/>
          <w:szCs w:val="28"/>
          <w:lang w:val="ro-RO" w:eastAsia="ro-RO"/>
        </w:rPr>
        <w:t xml:space="preserve"> de Guvern</w:t>
      </w:r>
      <w:r w:rsidR="00F84F2D" w:rsidRPr="00ED729A">
        <w:rPr>
          <w:rFonts w:ascii="Times New Roman" w:eastAsia="Times New Roman" w:hAnsi="Times New Roman" w:cs="Times New Roman"/>
          <w:sz w:val="28"/>
          <w:szCs w:val="28"/>
          <w:lang w:val="ro-RO" w:eastAsia="ro-RO"/>
        </w:rPr>
        <w:t>, la propunerea ministrului.”</w:t>
      </w:r>
    </w:p>
    <w:p w14:paraId="62C32F49" w14:textId="77777777" w:rsidR="00F84F2D" w:rsidRPr="00ED729A" w:rsidRDefault="00F15E0A" w:rsidP="00F15E0A">
      <w:pPr>
        <w:pStyle w:val="ListParagraph"/>
        <w:numPr>
          <w:ilvl w:val="0"/>
          <w:numId w:val="1"/>
        </w:numPr>
        <w:spacing w:after="120" w:line="276" w:lineRule="auto"/>
        <w:ind w:left="0" w:firstLine="900"/>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La articolul 17</w:t>
      </w:r>
      <w:r w:rsidR="00F84F2D" w:rsidRPr="00ED729A">
        <w:rPr>
          <w:rFonts w:ascii="Times New Roman" w:eastAsia="Times New Roman" w:hAnsi="Times New Roman" w:cs="Times New Roman"/>
          <w:sz w:val="28"/>
          <w:szCs w:val="28"/>
          <w:lang w:val="ro-RO" w:eastAsia="ro-RO"/>
        </w:rPr>
        <w:t>:</w:t>
      </w:r>
    </w:p>
    <w:p w14:paraId="52198C6E" w14:textId="572DA061" w:rsidR="00F15E0A" w:rsidRPr="00ED729A" w:rsidRDefault="00F15E0A" w:rsidP="00F84F2D">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alineatul (1)</w:t>
      </w:r>
      <w:r w:rsidR="00F84F2D" w:rsidRPr="00ED729A">
        <w:rPr>
          <w:rFonts w:ascii="Times New Roman" w:eastAsia="Times New Roman" w:hAnsi="Times New Roman" w:cs="Times New Roman"/>
          <w:sz w:val="28"/>
          <w:szCs w:val="28"/>
          <w:lang w:val="ro-RO" w:eastAsia="ro-RO"/>
        </w:rPr>
        <w:t>,</w:t>
      </w:r>
      <w:r w:rsidRPr="00ED729A">
        <w:rPr>
          <w:rFonts w:ascii="Times New Roman" w:eastAsia="Times New Roman" w:hAnsi="Times New Roman" w:cs="Times New Roman"/>
          <w:sz w:val="28"/>
          <w:szCs w:val="28"/>
          <w:lang w:val="ro-RO" w:eastAsia="ro-RO"/>
        </w:rPr>
        <w:t xml:space="preserve"> sintagma „nr.64-XII din 31 mai 1990” se exclude</w:t>
      </w:r>
      <w:r w:rsidR="00F84F2D" w:rsidRPr="00ED729A">
        <w:rPr>
          <w:rFonts w:ascii="Times New Roman" w:eastAsia="Times New Roman" w:hAnsi="Times New Roman" w:cs="Times New Roman"/>
          <w:sz w:val="28"/>
          <w:szCs w:val="28"/>
          <w:lang w:val="ro-RO" w:eastAsia="ro-RO"/>
        </w:rPr>
        <w:t>;</w:t>
      </w:r>
    </w:p>
    <w:p w14:paraId="4781ED25" w14:textId="3186E90F" w:rsidR="00F84F2D" w:rsidRPr="00ED729A" w:rsidRDefault="00F84F2D" w:rsidP="00F84F2D">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alineatul (2) cuvintele „sau, în cazurile expres prevăzute de actele legislative speciale, de către Președintele Republicii Moldova, la propunerea Guvernului” se exclud;</w:t>
      </w:r>
    </w:p>
    <w:p w14:paraId="5A3644B4" w14:textId="2B1FD461" w:rsidR="00F15E0A" w:rsidRPr="00ED729A" w:rsidRDefault="00F84F2D" w:rsidP="002939AF">
      <w:pPr>
        <w:pStyle w:val="ListParagraph"/>
        <w:numPr>
          <w:ilvl w:val="0"/>
          <w:numId w:val="1"/>
        </w:numPr>
        <w:spacing w:after="120" w:line="276" w:lineRule="auto"/>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La articolul 18 alineatul (1) va avea următorul cuprins:</w:t>
      </w:r>
    </w:p>
    <w:p w14:paraId="0A8E9FDE" w14:textId="6837B430" w:rsidR="00F15E0A" w:rsidRPr="00ED729A" w:rsidRDefault="00F84F2D" w:rsidP="008534F4">
      <w:pPr>
        <w:spacing w:after="120" w:line="276" w:lineRule="auto"/>
        <w:ind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„(1) Alte autorități administrative centrale din subordinea Guvernului se constituie, se reorganizează și se dizolvă de Guvern, la propunerea Prim-ministrului în conformitate cu Legea cu privire la Guvern și prezenta lege.”.</w:t>
      </w:r>
    </w:p>
    <w:p w14:paraId="3C088947" w14:textId="091ED17F" w:rsidR="002271B9" w:rsidRPr="00ED729A" w:rsidRDefault="002271B9" w:rsidP="0046487F">
      <w:pPr>
        <w:pStyle w:val="ListParagraph"/>
        <w:numPr>
          <w:ilvl w:val="0"/>
          <w:numId w:val="1"/>
        </w:numPr>
        <w:spacing w:after="120" w:line="276" w:lineRule="auto"/>
        <w:ind w:left="0"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La articolul 22 alineatul (1) sintagma </w:t>
      </w:r>
      <w:r w:rsidR="0046487F" w:rsidRPr="00ED729A">
        <w:rPr>
          <w:rFonts w:ascii="Times New Roman" w:eastAsia="Times New Roman" w:hAnsi="Times New Roman" w:cs="Times New Roman"/>
          <w:sz w:val="28"/>
          <w:szCs w:val="28"/>
          <w:lang w:val="ro-RO" w:eastAsia="ro-RO"/>
        </w:rPr>
        <w:t>„nr.64-XII din 31 mai 1990” se exclude.</w:t>
      </w:r>
    </w:p>
    <w:p w14:paraId="7E57B81E" w14:textId="161C5D31" w:rsidR="0046487F" w:rsidRPr="00ED729A" w:rsidRDefault="0046487F" w:rsidP="0046487F">
      <w:pPr>
        <w:pStyle w:val="ListParagraph"/>
        <w:numPr>
          <w:ilvl w:val="0"/>
          <w:numId w:val="1"/>
        </w:numPr>
        <w:spacing w:after="120" w:line="276" w:lineRule="auto"/>
        <w:ind w:left="0"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La articolul 24 alineatul (2) sintagma „nr.64-XII din 31 mai 1990” se exclude.</w:t>
      </w:r>
    </w:p>
    <w:p w14:paraId="592FD58D" w14:textId="7997AD22" w:rsidR="00FD4519" w:rsidRPr="00ED729A" w:rsidRDefault="00FD4519" w:rsidP="0046487F">
      <w:pPr>
        <w:pStyle w:val="ListParagraph"/>
        <w:numPr>
          <w:ilvl w:val="0"/>
          <w:numId w:val="1"/>
        </w:numPr>
        <w:spacing w:after="120" w:line="276" w:lineRule="auto"/>
        <w:ind w:left="0"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La articolul 30 alineatul (9) sintagma „ , care se vor subordona nemijlocit ministrului sau directorului general” se exclude.</w:t>
      </w:r>
    </w:p>
    <w:p w14:paraId="46468123" w14:textId="61E4FA61" w:rsidR="00355775" w:rsidRPr="00ED729A" w:rsidRDefault="00B5529F" w:rsidP="00694F46">
      <w:pPr>
        <w:pStyle w:val="ListParagraph"/>
        <w:numPr>
          <w:ilvl w:val="0"/>
          <w:numId w:val="1"/>
        </w:numPr>
        <w:spacing w:after="120" w:line="276" w:lineRule="auto"/>
        <w:ind w:left="0" w:firstLine="90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 xml:space="preserve">La articolul 32 </w:t>
      </w:r>
      <w:r w:rsidR="00355775" w:rsidRPr="00ED729A">
        <w:rPr>
          <w:rFonts w:ascii="Times New Roman" w:eastAsia="Times New Roman" w:hAnsi="Times New Roman" w:cs="Times New Roman"/>
          <w:sz w:val="28"/>
          <w:szCs w:val="28"/>
          <w:lang w:val="ro-RO" w:eastAsia="ro-RO"/>
        </w:rPr>
        <w:t>alineatul (2), cuvintele „la propunerea ministerului sau a altei autorități administrative centrale, ori, în cazurile stabilite expres de lege, de către Președintele Republicii Moldova, de ministru sau de directorul general” se substituie cu cuvintele „la propunerea ministrului sau a conducătorului autorității administrative centrale, dacă legea specială nu prevede altfel”.</w:t>
      </w:r>
    </w:p>
    <w:p w14:paraId="52D5D183" w14:textId="4CE4277B" w:rsidR="00355775" w:rsidRPr="00ED729A" w:rsidRDefault="00355775" w:rsidP="00C40DBC">
      <w:pPr>
        <w:pStyle w:val="ListParagraph"/>
        <w:numPr>
          <w:ilvl w:val="0"/>
          <w:numId w:val="1"/>
        </w:numPr>
        <w:spacing w:after="0" w:line="276" w:lineRule="auto"/>
        <w:ind w:left="0" w:firstLine="907"/>
        <w:contextualSpacing w:val="0"/>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sz w:val="28"/>
          <w:szCs w:val="28"/>
          <w:lang w:val="ro-RO" w:eastAsia="ro-RO"/>
        </w:rPr>
        <w:t>La articolul 33 alineatul (3), cuvintele „</w:t>
      </w:r>
      <w:r w:rsidRPr="00ED729A">
        <w:rPr>
          <w:rFonts w:ascii="Times New Roman" w:hAnsi="Times New Roman" w:cs="Times New Roman"/>
          <w:sz w:val="28"/>
          <w:szCs w:val="28"/>
          <w:lang w:val="ro-RO"/>
        </w:rPr>
        <w:t>ori, în cazurile prevăzute de legislație, de către Președintele Republicii Moldova sau de către ministru ori de către directorul general” se substituie cu cuvintele „dacă legea specială nu prevede altfel”.</w:t>
      </w:r>
    </w:p>
    <w:p w14:paraId="5372202C" w14:textId="77777777" w:rsidR="00C40DBC" w:rsidRPr="00ED729A" w:rsidRDefault="00C40DBC" w:rsidP="00C40DBC">
      <w:pPr>
        <w:spacing w:after="0" w:line="276" w:lineRule="auto"/>
        <w:ind w:firstLine="907"/>
        <w:jc w:val="both"/>
        <w:rPr>
          <w:rFonts w:ascii="Times New Roman" w:eastAsia="Times New Roman" w:hAnsi="Times New Roman" w:cs="Times New Roman"/>
          <w:b/>
          <w:sz w:val="28"/>
          <w:szCs w:val="28"/>
          <w:lang w:val="ro-RO" w:eastAsia="ro-RO"/>
        </w:rPr>
      </w:pPr>
    </w:p>
    <w:p w14:paraId="1636F2AD" w14:textId="06B71BF2" w:rsidR="000E4C37" w:rsidRDefault="000E4C37" w:rsidP="00C40DBC">
      <w:pPr>
        <w:spacing w:after="0" w:line="276" w:lineRule="auto"/>
        <w:ind w:firstLine="907"/>
        <w:jc w:val="both"/>
        <w:rPr>
          <w:rFonts w:ascii="Times New Roman" w:eastAsia="Times New Roman" w:hAnsi="Times New Roman" w:cs="Times New Roman"/>
          <w:sz w:val="28"/>
          <w:szCs w:val="28"/>
          <w:lang w:val="ro-RO" w:eastAsia="ro-RO"/>
        </w:rPr>
      </w:pPr>
      <w:r w:rsidRPr="00ED729A">
        <w:rPr>
          <w:rFonts w:ascii="Times New Roman" w:eastAsia="Times New Roman" w:hAnsi="Times New Roman" w:cs="Times New Roman"/>
          <w:b/>
          <w:sz w:val="28"/>
          <w:szCs w:val="28"/>
          <w:lang w:val="ro-RO" w:eastAsia="ro-RO"/>
        </w:rPr>
        <w:t>Art. XVII.</w:t>
      </w:r>
      <w:r w:rsidRPr="00ED729A">
        <w:rPr>
          <w:rFonts w:ascii="Times New Roman" w:eastAsia="Times New Roman" w:hAnsi="Times New Roman" w:cs="Times New Roman"/>
          <w:sz w:val="28"/>
          <w:szCs w:val="28"/>
          <w:lang w:val="ro-RO" w:eastAsia="ro-RO"/>
        </w:rPr>
        <w:t xml:space="preserve"> – </w:t>
      </w:r>
      <w:r w:rsidR="00EA3838" w:rsidRPr="00ED729A">
        <w:rPr>
          <w:rFonts w:ascii="Times New Roman" w:eastAsia="Times New Roman" w:hAnsi="Times New Roman" w:cs="Times New Roman"/>
          <w:sz w:val="28"/>
          <w:szCs w:val="28"/>
          <w:lang w:val="ro-RO" w:eastAsia="ro-RO"/>
        </w:rPr>
        <w:t xml:space="preserve">La articolul 11 alin. (1) lit. c) din </w:t>
      </w:r>
      <w:r w:rsidRPr="00ED729A">
        <w:rPr>
          <w:rFonts w:ascii="Times New Roman" w:eastAsia="Times New Roman" w:hAnsi="Times New Roman" w:cs="Times New Roman"/>
          <w:sz w:val="28"/>
          <w:szCs w:val="28"/>
          <w:lang w:val="ro-RO" w:eastAsia="ro-RO"/>
        </w:rPr>
        <w:t>Legea nr. 174/2014 cu privire</w:t>
      </w:r>
      <w:r w:rsidR="00BC1580" w:rsidRPr="00ED729A">
        <w:rPr>
          <w:rFonts w:ascii="Times New Roman" w:eastAsia="Times New Roman" w:hAnsi="Times New Roman" w:cs="Times New Roman"/>
          <w:sz w:val="28"/>
          <w:szCs w:val="28"/>
          <w:lang w:val="ro-RO" w:eastAsia="ro-RO"/>
        </w:rPr>
        <w:t xml:space="preserve"> la organizarea și funcționarea </w:t>
      </w:r>
      <w:r w:rsidRPr="00ED729A">
        <w:rPr>
          <w:rFonts w:ascii="Times New Roman" w:eastAsia="Times New Roman" w:hAnsi="Times New Roman" w:cs="Times New Roman"/>
          <w:sz w:val="28"/>
          <w:szCs w:val="28"/>
          <w:lang w:val="ro-RO" w:eastAsia="ro-RO"/>
        </w:rPr>
        <w:t xml:space="preserve">Serviciului național unic pentru apelurile de urgență 112 </w:t>
      </w:r>
      <w:r w:rsidR="00EA3838" w:rsidRPr="00ED729A">
        <w:rPr>
          <w:rFonts w:ascii="Times New Roman" w:eastAsia="Times New Roman" w:hAnsi="Times New Roman" w:cs="Times New Roman"/>
          <w:sz w:val="28"/>
          <w:szCs w:val="28"/>
          <w:lang w:val="ro-RO" w:eastAsia="ro-RO"/>
        </w:rPr>
        <w:t>(Monitorul Oficial al Republicii Moldova, 2014, nr. 231-237, art. 533), cuvântul „viceministru” se substituie cu cuvintele „secretar de stat”</w:t>
      </w:r>
      <w:r w:rsidR="00D0167A" w:rsidRPr="00ED729A">
        <w:rPr>
          <w:rFonts w:ascii="Times New Roman" w:eastAsia="Times New Roman" w:hAnsi="Times New Roman" w:cs="Times New Roman"/>
          <w:sz w:val="28"/>
          <w:szCs w:val="28"/>
          <w:lang w:val="ro-RO" w:eastAsia="ro-RO"/>
        </w:rPr>
        <w:t>.</w:t>
      </w:r>
    </w:p>
    <w:p w14:paraId="2B0BE3E7" w14:textId="77777777" w:rsidR="0045656B" w:rsidRDefault="0045656B" w:rsidP="00C40DBC">
      <w:pPr>
        <w:spacing w:after="0" w:line="276" w:lineRule="auto"/>
        <w:ind w:firstLine="907"/>
        <w:jc w:val="both"/>
        <w:rPr>
          <w:rFonts w:ascii="Times New Roman" w:eastAsia="Times New Roman" w:hAnsi="Times New Roman" w:cs="Times New Roman"/>
          <w:sz w:val="28"/>
          <w:szCs w:val="28"/>
          <w:lang w:val="ro-RO" w:eastAsia="ro-RO"/>
        </w:rPr>
      </w:pPr>
    </w:p>
    <w:p w14:paraId="471FBED4" w14:textId="2FB1E20D" w:rsidR="0045656B" w:rsidRPr="0045656B" w:rsidRDefault="0045656B" w:rsidP="0045656B">
      <w:pPr>
        <w:spacing w:after="0" w:line="276" w:lineRule="auto"/>
        <w:ind w:firstLine="907"/>
        <w:jc w:val="both"/>
        <w:rPr>
          <w:rFonts w:ascii="Times New Roman" w:eastAsia="Times New Roman" w:hAnsi="Times New Roman" w:cs="Times New Roman"/>
          <w:sz w:val="28"/>
          <w:szCs w:val="28"/>
          <w:lang w:val="ro-RO" w:eastAsia="ro-RO"/>
        </w:rPr>
      </w:pPr>
      <w:r w:rsidRPr="000A61B4">
        <w:rPr>
          <w:rFonts w:ascii="Times New Roman" w:eastAsia="Times New Roman" w:hAnsi="Times New Roman" w:cs="Times New Roman"/>
          <w:b/>
          <w:sz w:val="28"/>
          <w:szCs w:val="28"/>
          <w:lang w:val="ro-RO" w:eastAsia="ro-RO"/>
        </w:rPr>
        <w:t>Art. XVIII.</w:t>
      </w:r>
      <w:r w:rsidRPr="000A61B4">
        <w:rPr>
          <w:b/>
        </w:rPr>
        <w:t xml:space="preserve"> </w:t>
      </w:r>
      <w:r>
        <w:t xml:space="preserve">– </w:t>
      </w:r>
      <w:r w:rsidRPr="0045656B">
        <w:rPr>
          <w:rFonts w:ascii="Times New Roman" w:eastAsia="Times New Roman" w:hAnsi="Times New Roman" w:cs="Times New Roman"/>
          <w:sz w:val="28"/>
          <w:szCs w:val="28"/>
          <w:lang w:val="ro-RO" w:eastAsia="ro-RO"/>
        </w:rPr>
        <w:t>Legea bugetului de stat pentru anul 2017</w:t>
      </w:r>
      <w:r>
        <w:rPr>
          <w:rFonts w:ascii="Times New Roman" w:eastAsia="Times New Roman" w:hAnsi="Times New Roman" w:cs="Times New Roman"/>
          <w:sz w:val="28"/>
          <w:szCs w:val="28"/>
          <w:lang w:val="ro-RO" w:eastAsia="ro-RO"/>
        </w:rPr>
        <w:t>,</w:t>
      </w:r>
      <w:r w:rsidRPr="0045656B">
        <w:rPr>
          <w:rFonts w:ascii="Times New Roman" w:eastAsia="Times New Roman" w:hAnsi="Times New Roman" w:cs="Times New Roman"/>
          <w:sz w:val="28"/>
          <w:szCs w:val="28"/>
          <w:lang w:val="ro-RO" w:eastAsia="ro-RO"/>
        </w:rPr>
        <w:t xml:space="preserve"> nr. 279/2016 (Monitorul Oficial al Republicii Moldova, 2016, nr. 472-477, art. 943), cu modificările și completările ulterioare, se completează cu articol</w:t>
      </w:r>
      <w:r>
        <w:rPr>
          <w:rFonts w:ascii="Times New Roman" w:eastAsia="Times New Roman" w:hAnsi="Times New Roman" w:cs="Times New Roman"/>
          <w:sz w:val="28"/>
          <w:szCs w:val="28"/>
          <w:lang w:val="ro-RO" w:eastAsia="ro-RO"/>
        </w:rPr>
        <w:t xml:space="preserve">ul </w:t>
      </w:r>
      <w:r w:rsidRPr="0045656B">
        <w:rPr>
          <w:rFonts w:ascii="Times New Roman" w:eastAsia="Times New Roman" w:hAnsi="Times New Roman" w:cs="Times New Roman"/>
          <w:sz w:val="28"/>
          <w:szCs w:val="28"/>
          <w:lang w:val="ro-RO" w:eastAsia="ro-RO"/>
        </w:rPr>
        <w:t>15</w:t>
      </w:r>
      <w:r>
        <w:rPr>
          <w:rFonts w:ascii="Times New Roman" w:eastAsia="Times New Roman" w:hAnsi="Times New Roman" w:cs="Times New Roman"/>
          <w:sz w:val="28"/>
          <w:szCs w:val="28"/>
          <w:vertAlign w:val="superscript"/>
          <w:lang w:val="ro-RO" w:eastAsia="ro-RO"/>
        </w:rPr>
        <w:t xml:space="preserve">1 </w:t>
      </w:r>
      <w:r>
        <w:rPr>
          <w:rFonts w:ascii="Times New Roman" w:eastAsia="Times New Roman" w:hAnsi="Times New Roman" w:cs="Times New Roman"/>
          <w:sz w:val="28"/>
          <w:szCs w:val="28"/>
          <w:lang w:val="ro-RO" w:eastAsia="ro-RO"/>
        </w:rPr>
        <w:t>cu următorul cuprins</w:t>
      </w:r>
      <w:r w:rsidRPr="0045656B">
        <w:rPr>
          <w:rFonts w:ascii="Times New Roman" w:eastAsia="Times New Roman" w:hAnsi="Times New Roman" w:cs="Times New Roman"/>
          <w:sz w:val="28"/>
          <w:szCs w:val="28"/>
          <w:lang w:val="ro-RO" w:eastAsia="ro-RO"/>
        </w:rPr>
        <w:t>:</w:t>
      </w:r>
    </w:p>
    <w:p w14:paraId="39B7D5FA" w14:textId="20ED02EF" w:rsidR="0045656B" w:rsidRPr="00ED729A" w:rsidRDefault="00376CE3" w:rsidP="0045656B">
      <w:pPr>
        <w:spacing w:after="0" w:line="276" w:lineRule="auto"/>
        <w:ind w:firstLine="907"/>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w:t>
      </w:r>
      <w:r w:rsidR="0045656B" w:rsidRPr="0045656B">
        <w:rPr>
          <w:rFonts w:ascii="Times New Roman" w:eastAsia="Times New Roman" w:hAnsi="Times New Roman" w:cs="Times New Roman"/>
          <w:sz w:val="28"/>
          <w:szCs w:val="28"/>
          <w:lang w:val="ro-RO" w:eastAsia="ro-RO"/>
        </w:rPr>
        <w:t>Art</w:t>
      </w:r>
      <w:r w:rsidR="0045656B">
        <w:rPr>
          <w:rFonts w:ascii="Times New Roman" w:eastAsia="Times New Roman" w:hAnsi="Times New Roman" w:cs="Times New Roman"/>
          <w:sz w:val="28"/>
          <w:szCs w:val="28"/>
          <w:lang w:val="ro-RO" w:eastAsia="ro-RO"/>
        </w:rPr>
        <w:t xml:space="preserve">. </w:t>
      </w:r>
      <w:r w:rsidR="0045656B" w:rsidRPr="0045656B">
        <w:rPr>
          <w:rFonts w:ascii="Times New Roman" w:eastAsia="Times New Roman" w:hAnsi="Times New Roman" w:cs="Times New Roman"/>
          <w:sz w:val="28"/>
          <w:szCs w:val="28"/>
          <w:lang w:val="ro-RO" w:eastAsia="ro-RO"/>
        </w:rPr>
        <w:t>15</w:t>
      </w:r>
      <w:r w:rsidR="0045656B">
        <w:rPr>
          <w:rFonts w:ascii="Times New Roman" w:eastAsia="Times New Roman" w:hAnsi="Times New Roman" w:cs="Times New Roman"/>
          <w:sz w:val="28"/>
          <w:szCs w:val="28"/>
          <w:vertAlign w:val="superscript"/>
          <w:lang w:val="ro-RO" w:eastAsia="ro-RO"/>
        </w:rPr>
        <w:t>1</w:t>
      </w:r>
      <w:r w:rsidR="0045656B" w:rsidRPr="0045656B">
        <w:rPr>
          <w:rFonts w:ascii="Times New Roman" w:eastAsia="Times New Roman" w:hAnsi="Times New Roman" w:cs="Times New Roman"/>
          <w:sz w:val="28"/>
          <w:szCs w:val="28"/>
          <w:lang w:val="ro-RO" w:eastAsia="ro-RO"/>
        </w:rPr>
        <w:t xml:space="preserve"> – </w:t>
      </w:r>
      <w:r w:rsidR="0045656B">
        <w:rPr>
          <w:rFonts w:ascii="Times New Roman" w:eastAsia="Times New Roman" w:hAnsi="Times New Roman" w:cs="Times New Roman"/>
          <w:sz w:val="28"/>
          <w:szCs w:val="28"/>
          <w:lang w:val="ro-RO" w:eastAsia="ro-RO"/>
        </w:rPr>
        <w:t>P</w:t>
      </w:r>
      <w:r w:rsidR="0045656B" w:rsidRPr="0045656B">
        <w:rPr>
          <w:rFonts w:ascii="Times New Roman" w:eastAsia="Times New Roman" w:hAnsi="Times New Roman" w:cs="Times New Roman"/>
          <w:sz w:val="28"/>
          <w:szCs w:val="28"/>
          <w:lang w:val="ro-RO" w:eastAsia="ro-RO"/>
        </w:rPr>
        <w:t xml:space="preserve">rin derogare de la </w:t>
      </w:r>
      <w:r w:rsidR="0045656B">
        <w:rPr>
          <w:rFonts w:ascii="Times New Roman" w:eastAsia="Times New Roman" w:hAnsi="Times New Roman" w:cs="Times New Roman"/>
          <w:sz w:val="28"/>
          <w:szCs w:val="28"/>
          <w:lang w:val="ro-RO" w:eastAsia="ro-RO"/>
        </w:rPr>
        <w:t>a</w:t>
      </w:r>
      <w:r w:rsidR="0045656B" w:rsidRPr="0045656B">
        <w:rPr>
          <w:rFonts w:ascii="Times New Roman" w:eastAsia="Times New Roman" w:hAnsi="Times New Roman" w:cs="Times New Roman"/>
          <w:sz w:val="28"/>
          <w:szCs w:val="28"/>
          <w:lang w:val="ro-RO" w:eastAsia="ro-RO"/>
        </w:rPr>
        <w:t>rt. 60 din Legea finanțelor publice și responsabilități bugeta</w:t>
      </w:r>
      <w:r w:rsidR="0045656B">
        <w:rPr>
          <w:rFonts w:ascii="Times New Roman" w:eastAsia="Times New Roman" w:hAnsi="Times New Roman" w:cs="Times New Roman"/>
          <w:sz w:val="28"/>
          <w:szCs w:val="28"/>
          <w:lang w:val="ro-RO" w:eastAsia="ro-RO"/>
        </w:rPr>
        <w:t>r-fiscale, nr.181 din 25 iulie 2</w:t>
      </w:r>
      <w:r w:rsidR="0045656B" w:rsidRPr="0045656B">
        <w:rPr>
          <w:rFonts w:ascii="Times New Roman" w:eastAsia="Times New Roman" w:hAnsi="Times New Roman" w:cs="Times New Roman"/>
          <w:sz w:val="28"/>
          <w:szCs w:val="28"/>
          <w:lang w:val="ro-RO" w:eastAsia="ro-RO"/>
        </w:rPr>
        <w:t>014</w:t>
      </w:r>
      <w:r w:rsidR="0045656B">
        <w:rPr>
          <w:rFonts w:ascii="Times New Roman" w:eastAsia="Times New Roman" w:hAnsi="Times New Roman" w:cs="Times New Roman"/>
          <w:sz w:val="28"/>
          <w:szCs w:val="28"/>
          <w:lang w:val="ro-RO" w:eastAsia="ro-RO"/>
        </w:rPr>
        <w:t xml:space="preserve">, </w:t>
      </w:r>
      <w:r w:rsidR="0045656B" w:rsidRPr="0045656B">
        <w:rPr>
          <w:rFonts w:ascii="Times New Roman" w:eastAsia="Times New Roman" w:hAnsi="Times New Roman" w:cs="Times New Roman"/>
          <w:sz w:val="28"/>
          <w:szCs w:val="28"/>
          <w:lang w:val="ro-RO" w:eastAsia="ro-RO"/>
        </w:rPr>
        <w:t>Guvernul se autorizează, să redistribuie aloca</w:t>
      </w:r>
      <w:r w:rsidR="0045656B">
        <w:rPr>
          <w:rFonts w:ascii="Times New Roman" w:eastAsia="Times New Roman" w:hAnsi="Times New Roman" w:cs="Times New Roman"/>
          <w:sz w:val="28"/>
          <w:szCs w:val="28"/>
          <w:lang w:val="ro-RO" w:eastAsia="ro-RO"/>
        </w:rPr>
        <w:t>ț</w:t>
      </w:r>
      <w:r w:rsidR="0045656B" w:rsidRPr="0045656B">
        <w:rPr>
          <w:rFonts w:ascii="Times New Roman" w:eastAsia="Times New Roman" w:hAnsi="Times New Roman" w:cs="Times New Roman"/>
          <w:sz w:val="28"/>
          <w:szCs w:val="28"/>
          <w:lang w:val="ro-RO" w:eastAsia="ro-RO"/>
        </w:rPr>
        <w:t xml:space="preserve">iile aprobate în prezenta lege între </w:t>
      </w:r>
      <w:r w:rsidR="0045656B">
        <w:rPr>
          <w:rFonts w:ascii="Times New Roman" w:eastAsia="Times New Roman" w:hAnsi="Times New Roman" w:cs="Times New Roman"/>
          <w:sz w:val="28"/>
          <w:szCs w:val="28"/>
          <w:lang w:val="ro-RO" w:eastAsia="ro-RO"/>
        </w:rPr>
        <w:t xml:space="preserve">ministere, alte autorități administrative centrale și structurile organizaționale din sfera lor de competență, precum și Academia de Științe a Moldovei, </w:t>
      </w:r>
      <w:r w:rsidR="00E76AC8">
        <w:rPr>
          <w:rFonts w:ascii="Times New Roman" w:eastAsia="Times New Roman" w:hAnsi="Times New Roman" w:cs="Times New Roman"/>
          <w:sz w:val="28"/>
          <w:szCs w:val="28"/>
          <w:lang w:val="ro-RO" w:eastAsia="ro-RO"/>
        </w:rPr>
        <w:t xml:space="preserve">ca </w:t>
      </w:r>
      <w:r w:rsidR="00EA31FC">
        <w:rPr>
          <w:rFonts w:ascii="Times New Roman" w:eastAsia="Times New Roman" w:hAnsi="Times New Roman" w:cs="Times New Roman"/>
          <w:sz w:val="28"/>
          <w:szCs w:val="28"/>
          <w:lang w:val="ro-RO" w:eastAsia="ro-RO"/>
        </w:rPr>
        <w:t>urmare</w:t>
      </w:r>
      <w:r w:rsidR="00E76AC8">
        <w:rPr>
          <w:rFonts w:ascii="Times New Roman" w:eastAsia="Times New Roman" w:hAnsi="Times New Roman" w:cs="Times New Roman"/>
          <w:sz w:val="28"/>
          <w:szCs w:val="28"/>
          <w:lang w:val="ro-RO" w:eastAsia="ro-RO"/>
        </w:rPr>
        <w:t xml:space="preserve"> a </w:t>
      </w:r>
      <w:r w:rsidR="0045656B">
        <w:rPr>
          <w:rFonts w:ascii="Times New Roman" w:eastAsia="Times New Roman" w:hAnsi="Times New Roman" w:cs="Times New Roman"/>
          <w:sz w:val="28"/>
          <w:szCs w:val="28"/>
          <w:lang w:val="ro-RO" w:eastAsia="ro-RO"/>
        </w:rPr>
        <w:t xml:space="preserve">reorganizării structurale a administrației publice centrale subordonate Guvernului, inclusiv </w:t>
      </w:r>
      <w:r w:rsidR="0045656B" w:rsidRPr="0045656B">
        <w:rPr>
          <w:rFonts w:ascii="Times New Roman" w:eastAsia="Times New Roman" w:hAnsi="Times New Roman" w:cs="Times New Roman"/>
          <w:sz w:val="28"/>
          <w:szCs w:val="28"/>
          <w:lang w:val="ro-RO" w:eastAsia="ro-RO"/>
        </w:rPr>
        <w:t>în cazul modificării actelor normative sau adoptării acte</w:t>
      </w:r>
      <w:r w:rsidR="0045656B">
        <w:rPr>
          <w:rFonts w:ascii="Times New Roman" w:eastAsia="Times New Roman" w:hAnsi="Times New Roman" w:cs="Times New Roman"/>
          <w:sz w:val="28"/>
          <w:szCs w:val="28"/>
          <w:lang w:val="ro-RO" w:eastAsia="ro-RO"/>
        </w:rPr>
        <w:t>lor</w:t>
      </w:r>
      <w:r w:rsidR="0045656B" w:rsidRPr="0045656B">
        <w:rPr>
          <w:rFonts w:ascii="Times New Roman" w:eastAsia="Times New Roman" w:hAnsi="Times New Roman" w:cs="Times New Roman"/>
          <w:sz w:val="28"/>
          <w:szCs w:val="28"/>
          <w:lang w:val="ro-RO" w:eastAsia="ro-RO"/>
        </w:rPr>
        <w:t xml:space="preserve"> normative noi privind organizarea </w:t>
      </w:r>
      <w:r w:rsidR="0045656B">
        <w:rPr>
          <w:rFonts w:ascii="Times New Roman" w:eastAsia="Times New Roman" w:hAnsi="Times New Roman" w:cs="Times New Roman"/>
          <w:sz w:val="28"/>
          <w:szCs w:val="28"/>
          <w:lang w:val="ro-RO" w:eastAsia="ro-RO"/>
        </w:rPr>
        <w:t>și funcționarea acest</w:t>
      </w:r>
      <w:r>
        <w:rPr>
          <w:rFonts w:ascii="Times New Roman" w:eastAsia="Times New Roman" w:hAnsi="Times New Roman" w:cs="Times New Roman"/>
          <w:sz w:val="28"/>
          <w:szCs w:val="28"/>
          <w:lang w:val="ro-RO" w:eastAsia="ro-RO"/>
        </w:rPr>
        <w:t>or entități</w:t>
      </w:r>
      <w:r w:rsidR="0045656B" w:rsidRPr="0045656B">
        <w:rPr>
          <w:rFonts w:ascii="Times New Roman" w:eastAsia="Times New Roman" w:hAnsi="Times New Roman" w:cs="Times New Roman"/>
          <w:sz w:val="28"/>
          <w:szCs w:val="28"/>
          <w:lang w:val="ro-RO" w:eastAsia="ro-RO"/>
        </w:rPr>
        <w:t>.</w:t>
      </w:r>
    </w:p>
    <w:p w14:paraId="739692C3" w14:textId="3C757C5D" w:rsidR="0055693C" w:rsidRPr="00ED729A" w:rsidRDefault="0055693C" w:rsidP="002A0AC2">
      <w:pPr>
        <w:spacing w:after="0" w:line="276" w:lineRule="auto"/>
        <w:ind w:firstLine="900"/>
        <w:jc w:val="both"/>
        <w:rPr>
          <w:rFonts w:ascii="Times New Roman" w:eastAsia="Times New Roman" w:hAnsi="Times New Roman" w:cs="Times New Roman"/>
          <w:sz w:val="28"/>
          <w:szCs w:val="28"/>
          <w:lang w:val="ro-RO" w:eastAsia="ro-RO"/>
        </w:rPr>
      </w:pPr>
    </w:p>
    <w:p w14:paraId="6703C4CA" w14:textId="54E99B39" w:rsidR="00B14B01" w:rsidRPr="00E4267C" w:rsidRDefault="0055693C" w:rsidP="00E4267C">
      <w:pPr>
        <w:spacing w:after="120" w:line="276" w:lineRule="auto"/>
        <w:ind w:firstLine="990"/>
        <w:jc w:val="both"/>
        <w:rPr>
          <w:rFonts w:ascii="Times New Roman" w:hAnsi="Times New Roman" w:cs="Times New Roman"/>
          <w:sz w:val="28"/>
          <w:szCs w:val="28"/>
          <w:lang w:val="ro-RO"/>
        </w:rPr>
      </w:pPr>
      <w:r w:rsidRPr="00E4267C">
        <w:rPr>
          <w:rFonts w:ascii="Times New Roman" w:eastAsia="Times New Roman" w:hAnsi="Times New Roman" w:cs="Times New Roman"/>
          <w:b/>
          <w:sz w:val="28"/>
          <w:szCs w:val="28"/>
          <w:lang w:val="ro-RO" w:eastAsia="ro-RO"/>
        </w:rPr>
        <w:t>Art. X</w:t>
      </w:r>
      <w:r w:rsidR="000A61B4">
        <w:rPr>
          <w:rFonts w:ascii="Times New Roman" w:eastAsia="Times New Roman" w:hAnsi="Times New Roman" w:cs="Times New Roman"/>
          <w:b/>
          <w:sz w:val="28"/>
          <w:szCs w:val="28"/>
          <w:lang w:val="ro-RO" w:eastAsia="ro-RO"/>
        </w:rPr>
        <w:t>IX</w:t>
      </w:r>
      <w:r w:rsidRPr="00E4267C">
        <w:rPr>
          <w:rFonts w:ascii="Times New Roman" w:eastAsia="Times New Roman" w:hAnsi="Times New Roman" w:cs="Times New Roman"/>
          <w:b/>
          <w:sz w:val="28"/>
          <w:szCs w:val="28"/>
          <w:lang w:val="ro-RO" w:eastAsia="ro-RO"/>
        </w:rPr>
        <w:t>.</w:t>
      </w:r>
      <w:r w:rsidRPr="00E4267C">
        <w:rPr>
          <w:rFonts w:ascii="Times New Roman" w:eastAsia="Times New Roman" w:hAnsi="Times New Roman" w:cs="Times New Roman"/>
          <w:sz w:val="28"/>
          <w:szCs w:val="28"/>
          <w:lang w:val="ro-RO" w:eastAsia="ro-RO"/>
        </w:rPr>
        <w:t xml:space="preserve"> </w:t>
      </w:r>
      <w:r w:rsidR="00EB65B4" w:rsidRPr="00E4267C">
        <w:rPr>
          <w:rFonts w:ascii="Times New Roman" w:eastAsia="Times New Roman" w:hAnsi="Times New Roman" w:cs="Times New Roman"/>
          <w:sz w:val="28"/>
          <w:szCs w:val="28"/>
          <w:lang w:val="ro-RO" w:eastAsia="ro-RO"/>
        </w:rPr>
        <w:t>–</w:t>
      </w:r>
      <w:r w:rsidRPr="00E4267C">
        <w:rPr>
          <w:rFonts w:ascii="Times New Roman" w:eastAsia="Times New Roman" w:hAnsi="Times New Roman" w:cs="Times New Roman"/>
          <w:sz w:val="28"/>
          <w:szCs w:val="28"/>
          <w:lang w:val="ro-RO" w:eastAsia="ro-RO"/>
        </w:rPr>
        <w:t xml:space="preserve"> </w:t>
      </w:r>
      <w:r w:rsidR="00B14B01" w:rsidRPr="00E4267C">
        <w:rPr>
          <w:rFonts w:ascii="Times New Roman" w:hAnsi="Times New Roman" w:cs="Times New Roman"/>
          <w:sz w:val="28"/>
          <w:szCs w:val="28"/>
          <w:lang w:val="ro-RO"/>
        </w:rPr>
        <w:t xml:space="preserve">(1) În cazul în care, </w:t>
      </w:r>
      <w:r w:rsidR="00DC1F68" w:rsidRPr="00E4267C">
        <w:rPr>
          <w:rFonts w:ascii="Times New Roman" w:hAnsi="Times New Roman" w:cs="Times New Roman"/>
          <w:sz w:val="28"/>
          <w:szCs w:val="28"/>
          <w:lang w:val="ro-RO"/>
        </w:rPr>
        <w:t>prin aplicarea prevederilor prezentei legi, persoane</w:t>
      </w:r>
      <w:r w:rsidR="00E84B80" w:rsidRPr="00E4267C">
        <w:rPr>
          <w:rFonts w:ascii="Times New Roman" w:hAnsi="Times New Roman" w:cs="Times New Roman"/>
          <w:sz w:val="28"/>
          <w:szCs w:val="28"/>
          <w:lang w:val="ro-RO"/>
        </w:rPr>
        <w:t xml:space="preserve"> care ocupă funcțiile de secretar general al Guvernului, secretar general adjunct al Guvernului, șef și șef adjunct al oficiului teritorial al Cancelariei de Stat</w:t>
      </w:r>
      <w:r w:rsidR="00DC1F68" w:rsidRPr="00E4267C">
        <w:rPr>
          <w:rFonts w:ascii="Times New Roman" w:hAnsi="Times New Roman" w:cs="Times New Roman"/>
          <w:sz w:val="28"/>
          <w:szCs w:val="28"/>
          <w:lang w:val="ro-RO"/>
        </w:rPr>
        <w:t>, ca urmare</w:t>
      </w:r>
      <w:r w:rsidR="00E84B80" w:rsidRPr="00E4267C">
        <w:rPr>
          <w:rFonts w:ascii="Times New Roman" w:hAnsi="Times New Roman" w:cs="Times New Roman"/>
          <w:sz w:val="28"/>
          <w:szCs w:val="28"/>
          <w:lang w:val="ro-RO"/>
        </w:rPr>
        <w:t xml:space="preserve"> a schimbării statutului funcți</w:t>
      </w:r>
      <w:r w:rsidR="00DC1F68" w:rsidRPr="00E4267C">
        <w:rPr>
          <w:rFonts w:ascii="Times New Roman" w:hAnsi="Times New Roman" w:cs="Times New Roman"/>
          <w:sz w:val="28"/>
          <w:szCs w:val="28"/>
          <w:lang w:val="ro-RO"/>
        </w:rPr>
        <w:t>i</w:t>
      </w:r>
      <w:r w:rsidR="00E84B80" w:rsidRPr="00E4267C">
        <w:rPr>
          <w:rFonts w:ascii="Times New Roman" w:hAnsi="Times New Roman" w:cs="Times New Roman"/>
          <w:sz w:val="28"/>
          <w:szCs w:val="28"/>
          <w:lang w:val="ro-RO"/>
        </w:rPr>
        <w:t>lor pe care le</w:t>
      </w:r>
      <w:r w:rsidR="00DC1F68" w:rsidRPr="00E4267C">
        <w:rPr>
          <w:rFonts w:ascii="Times New Roman" w:hAnsi="Times New Roman" w:cs="Times New Roman"/>
          <w:sz w:val="28"/>
          <w:szCs w:val="28"/>
          <w:lang w:val="ro-RO"/>
        </w:rPr>
        <w:t xml:space="preserve"> dețin, din funcție de demnitate publică în funcție publică de conducere de nivel superior, </w:t>
      </w:r>
      <w:r w:rsidR="00E84B80" w:rsidRPr="00E4267C">
        <w:rPr>
          <w:rFonts w:ascii="Times New Roman" w:hAnsi="Times New Roman" w:cs="Times New Roman"/>
          <w:sz w:val="28"/>
          <w:szCs w:val="28"/>
          <w:lang w:val="ro-RO"/>
        </w:rPr>
        <w:t>și</w:t>
      </w:r>
      <w:r w:rsidR="00DC1F68" w:rsidRPr="00E4267C">
        <w:rPr>
          <w:rFonts w:ascii="Times New Roman" w:hAnsi="Times New Roman" w:cs="Times New Roman"/>
          <w:sz w:val="28"/>
          <w:szCs w:val="28"/>
          <w:lang w:val="ro-RO"/>
        </w:rPr>
        <w:t xml:space="preserve">, </w:t>
      </w:r>
      <w:r w:rsidR="00E84B80" w:rsidRPr="00E4267C">
        <w:rPr>
          <w:rFonts w:ascii="Times New Roman" w:hAnsi="Times New Roman" w:cs="Times New Roman"/>
          <w:sz w:val="28"/>
          <w:szCs w:val="28"/>
          <w:lang w:val="ro-RO"/>
        </w:rPr>
        <w:t>respectiv</w:t>
      </w:r>
      <w:r w:rsidR="00DC1F68" w:rsidRPr="00E4267C">
        <w:rPr>
          <w:rFonts w:ascii="Times New Roman" w:hAnsi="Times New Roman" w:cs="Times New Roman"/>
          <w:sz w:val="28"/>
          <w:szCs w:val="28"/>
          <w:lang w:val="ro-RO"/>
        </w:rPr>
        <w:t xml:space="preserve">, în funcție publică de conducere, </w:t>
      </w:r>
      <w:r w:rsidR="00B14B01" w:rsidRPr="00E4267C">
        <w:rPr>
          <w:rFonts w:ascii="Times New Roman" w:hAnsi="Times New Roman" w:cs="Times New Roman"/>
          <w:sz w:val="28"/>
          <w:szCs w:val="28"/>
          <w:lang w:val="ro-RO"/>
        </w:rPr>
        <w:t xml:space="preserve">salariul </w:t>
      </w:r>
      <w:r w:rsidR="00FC5750">
        <w:rPr>
          <w:rFonts w:ascii="Times New Roman" w:hAnsi="Times New Roman" w:cs="Times New Roman"/>
          <w:sz w:val="28"/>
          <w:szCs w:val="28"/>
          <w:lang w:val="ro-RO"/>
        </w:rPr>
        <w:t>de funcție</w:t>
      </w:r>
      <w:r w:rsidR="00DC1F68" w:rsidRPr="00E4267C">
        <w:rPr>
          <w:rFonts w:ascii="Times New Roman" w:hAnsi="Times New Roman" w:cs="Times New Roman"/>
          <w:sz w:val="28"/>
          <w:szCs w:val="28"/>
          <w:lang w:val="ro-RO"/>
        </w:rPr>
        <w:t xml:space="preserve"> este mai mic decâ</w:t>
      </w:r>
      <w:r w:rsidR="00B14B01" w:rsidRPr="00E4267C">
        <w:rPr>
          <w:rFonts w:ascii="Times New Roman" w:hAnsi="Times New Roman" w:cs="Times New Roman"/>
          <w:sz w:val="28"/>
          <w:szCs w:val="28"/>
          <w:lang w:val="ro-RO"/>
        </w:rPr>
        <w:t xml:space="preserve">t salariul </w:t>
      </w:r>
      <w:r w:rsidR="00FC5750">
        <w:rPr>
          <w:rFonts w:ascii="Times New Roman" w:hAnsi="Times New Roman" w:cs="Times New Roman"/>
          <w:sz w:val="28"/>
          <w:szCs w:val="28"/>
          <w:lang w:val="ro-RO"/>
        </w:rPr>
        <w:t>de funcție</w:t>
      </w:r>
      <w:r w:rsidR="00B14B01" w:rsidRPr="00E4267C">
        <w:rPr>
          <w:rFonts w:ascii="Times New Roman" w:hAnsi="Times New Roman" w:cs="Times New Roman"/>
          <w:sz w:val="28"/>
          <w:szCs w:val="28"/>
          <w:lang w:val="ro-RO"/>
        </w:rPr>
        <w:t xml:space="preserve"> la data intrării în vigoare a prezentei legi</w:t>
      </w:r>
      <w:r w:rsidR="00DC1F68" w:rsidRPr="00E4267C">
        <w:rPr>
          <w:rFonts w:ascii="Times New Roman" w:hAnsi="Times New Roman" w:cs="Times New Roman"/>
          <w:sz w:val="28"/>
          <w:szCs w:val="28"/>
          <w:lang w:val="ro-RO"/>
        </w:rPr>
        <w:t>,</w:t>
      </w:r>
      <w:r w:rsidR="00B14B01" w:rsidRPr="00E4267C">
        <w:rPr>
          <w:rFonts w:ascii="Times New Roman" w:hAnsi="Times New Roman" w:cs="Times New Roman"/>
          <w:sz w:val="28"/>
          <w:szCs w:val="28"/>
          <w:lang w:val="ro-RO"/>
        </w:rPr>
        <w:t xml:space="preserve"> </w:t>
      </w:r>
      <w:r w:rsidR="00DC1F68" w:rsidRPr="00E4267C">
        <w:rPr>
          <w:rFonts w:ascii="Times New Roman" w:hAnsi="Times New Roman" w:cs="Times New Roman"/>
          <w:sz w:val="28"/>
          <w:szCs w:val="28"/>
          <w:lang w:val="ro-RO"/>
        </w:rPr>
        <w:t>acestora li se va plăti diferenț</w:t>
      </w:r>
      <w:r w:rsidR="00B14B01" w:rsidRPr="00E4267C">
        <w:rPr>
          <w:rFonts w:ascii="Times New Roman" w:hAnsi="Times New Roman" w:cs="Times New Roman"/>
          <w:sz w:val="28"/>
          <w:szCs w:val="28"/>
          <w:lang w:val="ro-RO"/>
        </w:rPr>
        <w:t>a de salariu pe perioada de activitate în autorita</w:t>
      </w:r>
      <w:r w:rsidR="006E399B" w:rsidRPr="00E4267C">
        <w:rPr>
          <w:rFonts w:ascii="Times New Roman" w:hAnsi="Times New Roman" w:cs="Times New Roman"/>
          <w:sz w:val="28"/>
          <w:szCs w:val="28"/>
          <w:lang w:val="ro-RO"/>
        </w:rPr>
        <w:t>tea publică respectivă în funcț</w:t>
      </w:r>
      <w:r w:rsidR="00B14B01" w:rsidRPr="00E4267C">
        <w:rPr>
          <w:rFonts w:ascii="Times New Roman" w:hAnsi="Times New Roman" w:cs="Times New Roman"/>
          <w:sz w:val="28"/>
          <w:szCs w:val="28"/>
          <w:lang w:val="ro-RO"/>
        </w:rPr>
        <w:t>i</w:t>
      </w:r>
      <w:r w:rsidR="006E399B" w:rsidRPr="00E4267C">
        <w:rPr>
          <w:rFonts w:ascii="Times New Roman" w:hAnsi="Times New Roman" w:cs="Times New Roman"/>
          <w:sz w:val="28"/>
          <w:szCs w:val="28"/>
          <w:lang w:val="ro-RO"/>
        </w:rPr>
        <w:t>a</w:t>
      </w:r>
      <w:r w:rsidR="00E84B80" w:rsidRPr="00E4267C">
        <w:rPr>
          <w:rFonts w:ascii="Times New Roman" w:hAnsi="Times New Roman" w:cs="Times New Roman"/>
          <w:sz w:val="28"/>
          <w:szCs w:val="28"/>
          <w:lang w:val="ro-RO"/>
        </w:rPr>
        <w:t xml:space="preserve"> publică </w:t>
      </w:r>
      <w:r w:rsidR="006E399B" w:rsidRPr="00E4267C">
        <w:rPr>
          <w:rFonts w:ascii="Times New Roman" w:hAnsi="Times New Roman" w:cs="Times New Roman"/>
          <w:sz w:val="28"/>
          <w:szCs w:val="28"/>
          <w:lang w:val="ro-RO"/>
        </w:rPr>
        <w:t>nou deținută</w:t>
      </w:r>
      <w:r w:rsidR="00B14B01" w:rsidRPr="00E4267C">
        <w:rPr>
          <w:rFonts w:ascii="Times New Roman" w:hAnsi="Times New Roman" w:cs="Times New Roman"/>
          <w:sz w:val="28"/>
          <w:szCs w:val="28"/>
          <w:lang w:val="ro-RO"/>
        </w:rPr>
        <w:t xml:space="preserve">. </w:t>
      </w:r>
    </w:p>
    <w:p w14:paraId="74635EDE" w14:textId="1A660D89" w:rsidR="00B14B01" w:rsidRPr="005D2073" w:rsidRDefault="006E399B" w:rsidP="00F46700">
      <w:pPr>
        <w:spacing w:after="120" w:line="276" w:lineRule="auto"/>
        <w:ind w:firstLine="1080"/>
        <w:jc w:val="both"/>
        <w:rPr>
          <w:rFonts w:ascii="Times New Roman" w:hAnsi="Times New Roman" w:cs="Times New Roman"/>
          <w:sz w:val="28"/>
          <w:szCs w:val="28"/>
          <w:lang w:val="ro-RO"/>
        </w:rPr>
      </w:pPr>
      <w:r w:rsidRPr="00E4267C">
        <w:rPr>
          <w:rFonts w:ascii="Times New Roman" w:hAnsi="Times New Roman" w:cs="Times New Roman"/>
          <w:sz w:val="28"/>
          <w:szCs w:val="28"/>
          <w:lang w:val="ro-RO"/>
        </w:rPr>
        <w:t xml:space="preserve">(2) Prin derogare de la prevederile Legii nr. 158/2008 persoanele </w:t>
      </w:r>
      <w:r w:rsidR="00E84B80" w:rsidRPr="00E4267C">
        <w:rPr>
          <w:rFonts w:ascii="Times New Roman" w:hAnsi="Times New Roman" w:cs="Times New Roman"/>
          <w:sz w:val="28"/>
          <w:szCs w:val="28"/>
          <w:lang w:val="ro-RO"/>
        </w:rPr>
        <w:t>menționate la alineatul (</w:t>
      </w:r>
      <w:r w:rsidR="00E84B80" w:rsidRPr="005D2073">
        <w:rPr>
          <w:rFonts w:ascii="Times New Roman" w:hAnsi="Times New Roman" w:cs="Times New Roman"/>
          <w:sz w:val="28"/>
          <w:szCs w:val="28"/>
          <w:lang w:val="ro-RO"/>
        </w:rPr>
        <w:t>1) din prezentul articol</w:t>
      </w:r>
      <w:r w:rsidRPr="005D2073">
        <w:rPr>
          <w:rFonts w:ascii="Times New Roman" w:hAnsi="Times New Roman" w:cs="Times New Roman"/>
          <w:sz w:val="28"/>
          <w:szCs w:val="28"/>
          <w:lang w:val="ro-RO"/>
        </w:rPr>
        <w:t>, vor fi numiți</w:t>
      </w:r>
      <w:r w:rsidR="00E84B80" w:rsidRPr="005D2073">
        <w:rPr>
          <w:rFonts w:ascii="Times New Roman" w:hAnsi="Times New Roman" w:cs="Times New Roman"/>
          <w:sz w:val="28"/>
          <w:szCs w:val="28"/>
          <w:lang w:val="ro-RO"/>
        </w:rPr>
        <w:t>, cu acceptul acestora,</w:t>
      </w:r>
      <w:r w:rsidRPr="005D2073">
        <w:rPr>
          <w:rFonts w:ascii="Times New Roman" w:hAnsi="Times New Roman" w:cs="Times New Roman"/>
          <w:sz w:val="28"/>
          <w:szCs w:val="28"/>
          <w:lang w:val="ro-RO"/>
        </w:rPr>
        <w:t xml:space="preserve"> în noile funcții publice </w:t>
      </w:r>
      <w:r w:rsidR="00E84B80" w:rsidRPr="005D2073">
        <w:rPr>
          <w:rFonts w:ascii="Times New Roman" w:hAnsi="Times New Roman" w:cs="Times New Roman"/>
          <w:sz w:val="28"/>
          <w:szCs w:val="28"/>
          <w:lang w:val="ro-RO"/>
        </w:rPr>
        <w:t>de către persoanele sau autoritățile publice competențe conform legii.</w:t>
      </w:r>
    </w:p>
    <w:p w14:paraId="70340C36" w14:textId="5D54EC76" w:rsidR="00E84B80" w:rsidRPr="005D2073" w:rsidRDefault="00E84B80" w:rsidP="00F46700">
      <w:pPr>
        <w:spacing w:after="120" w:line="276" w:lineRule="auto"/>
        <w:ind w:firstLine="1080"/>
        <w:jc w:val="both"/>
        <w:rPr>
          <w:rFonts w:ascii="Times New Roman" w:eastAsia="Times New Roman" w:hAnsi="Times New Roman" w:cs="Times New Roman"/>
          <w:sz w:val="24"/>
          <w:szCs w:val="24"/>
          <w:lang w:val="ro-RO" w:eastAsia="ro-RO"/>
        </w:rPr>
      </w:pPr>
      <w:r w:rsidRPr="005D2073">
        <w:rPr>
          <w:rFonts w:ascii="Times New Roman" w:hAnsi="Times New Roman" w:cs="Times New Roman"/>
          <w:sz w:val="28"/>
          <w:szCs w:val="28"/>
          <w:lang w:val="ro-RO"/>
        </w:rPr>
        <w:t xml:space="preserve">(3) Dacă persoanele menționate la alineatul (1) din prezentul articol refuză numirea în noua funcție, Guvernul va asigura organizarea în condițiile Legii </w:t>
      </w:r>
      <w:r w:rsidR="00296D26" w:rsidRPr="005D2073">
        <w:rPr>
          <w:rFonts w:ascii="Times New Roman" w:hAnsi="Times New Roman" w:cs="Times New Roman"/>
          <w:sz w:val="28"/>
          <w:szCs w:val="28"/>
          <w:lang w:val="ro-RO"/>
        </w:rPr>
        <w:t>nr.</w:t>
      </w:r>
      <w:r w:rsidRPr="005D2073">
        <w:rPr>
          <w:rFonts w:ascii="Times New Roman" w:hAnsi="Times New Roman" w:cs="Times New Roman"/>
          <w:sz w:val="28"/>
          <w:szCs w:val="28"/>
          <w:lang w:val="ro-RO"/>
        </w:rPr>
        <w:t>158/2008 a concursului pentru ocuparea funcțiilor publice vacante.</w:t>
      </w:r>
    </w:p>
    <w:p w14:paraId="5E91F299" w14:textId="38236A1D" w:rsidR="00E84B80" w:rsidRPr="005D2073" w:rsidRDefault="00E84B80" w:rsidP="00F46700">
      <w:pPr>
        <w:spacing w:after="120" w:line="276" w:lineRule="auto"/>
        <w:ind w:firstLine="990"/>
        <w:jc w:val="both"/>
        <w:rPr>
          <w:rFonts w:ascii="Times New Roman" w:eastAsia="Times New Roman" w:hAnsi="Times New Roman" w:cs="Times New Roman"/>
          <w:sz w:val="28"/>
          <w:szCs w:val="28"/>
          <w:lang w:val="ro-RO" w:eastAsia="ro-RO"/>
        </w:rPr>
      </w:pPr>
      <w:r w:rsidRPr="005D2073">
        <w:rPr>
          <w:rFonts w:ascii="Times New Roman" w:eastAsia="Times New Roman" w:hAnsi="Times New Roman" w:cs="Times New Roman"/>
          <w:sz w:val="28"/>
          <w:szCs w:val="28"/>
          <w:lang w:val="ro-RO" w:eastAsia="ro-RO"/>
        </w:rPr>
        <w:t xml:space="preserve">(4) </w:t>
      </w:r>
      <w:r w:rsidR="0055693C" w:rsidRPr="005D2073">
        <w:rPr>
          <w:rFonts w:ascii="Times New Roman" w:eastAsia="Times New Roman" w:hAnsi="Times New Roman" w:cs="Times New Roman"/>
          <w:sz w:val="28"/>
          <w:szCs w:val="28"/>
          <w:lang w:val="ro-RO" w:eastAsia="ro-RO"/>
        </w:rPr>
        <w:t>Guvernul, în termen de 3 luni de la data intrării în vigoare a prezentei legi</w:t>
      </w:r>
      <w:r w:rsidRPr="005D2073">
        <w:rPr>
          <w:rFonts w:ascii="Times New Roman" w:eastAsia="Times New Roman" w:hAnsi="Times New Roman" w:cs="Times New Roman"/>
          <w:sz w:val="28"/>
          <w:szCs w:val="28"/>
          <w:lang w:val="ro-RO" w:eastAsia="ro-RO"/>
        </w:rPr>
        <w:t>:</w:t>
      </w:r>
    </w:p>
    <w:p w14:paraId="0C8FE0E0" w14:textId="178C0926" w:rsidR="00E84B80" w:rsidRPr="005D2073" w:rsidRDefault="0055693C" w:rsidP="00F46700">
      <w:pPr>
        <w:spacing w:after="120" w:line="276" w:lineRule="auto"/>
        <w:ind w:firstLine="990"/>
        <w:jc w:val="both"/>
        <w:rPr>
          <w:rFonts w:ascii="Times New Roman" w:eastAsia="Times New Roman" w:hAnsi="Times New Roman" w:cs="Times New Roman"/>
          <w:sz w:val="28"/>
          <w:szCs w:val="28"/>
          <w:lang w:val="ro-RO" w:eastAsia="ro-RO"/>
        </w:rPr>
      </w:pPr>
      <w:r w:rsidRPr="005D2073">
        <w:rPr>
          <w:rFonts w:ascii="Times New Roman" w:eastAsia="Times New Roman" w:hAnsi="Times New Roman" w:cs="Times New Roman"/>
          <w:sz w:val="28"/>
          <w:szCs w:val="28"/>
          <w:lang w:val="ro-RO" w:eastAsia="ro-RO"/>
        </w:rPr>
        <w:t>va aduce actele sale normative în concordanță cu prezenta lege</w:t>
      </w:r>
      <w:r w:rsidR="00E84B80" w:rsidRPr="005D2073">
        <w:rPr>
          <w:rFonts w:ascii="Times New Roman" w:eastAsia="Times New Roman" w:hAnsi="Times New Roman" w:cs="Times New Roman"/>
          <w:sz w:val="28"/>
          <w:szCs w:val="28"/>
          <w:lang w:val="ro-RO" w:eastAsia="ro-RO"/>
        </w:rPr>
        <w:t>;</w:t>
      </w:r>
    </w:p>
    <w:p w14:paraId="5813D163" w14:textId="7A939165" w:rsidR="00296D26" w:rsidRPr="005D2073" w:rsidRDefault="00E84B80" w:rsidP="00F46700">
      <w:pPr>
        <w:spacing w:after="120" w:line="276" w:lineRule="auto"/>
        <w:ind w:firstLine="990"/>
        <w:jc w:val="both"/>
        <w:rPr>
          <w:rFonts w:ascii="Times New Roman" w:eastAsia="Times New Roman" w:hAnsi="Times New Roman" w:cs="Times New Roman"/>
          <w:sz w:val="28"/>
          <w:szCs w:val="28"/>
          <w:lang w:val="ro-RO" w:eastAsia="ro-RO"/>
        </w:rPr>
      </w:pPr>
      <w:r w:rsidRPr="005D2073">
        <w:rPr>
          <w:rFonts w:ascii="Times New Roman" w:eastAsia="Times New Roman" w:hAnsi="Times New Roman" w:cs="Times New Roman"/>
          <w:sz w:val="28"/>
          <w:szCs w:val="28"/>
          <w:lang w:val="ro-RO" w:eastAsia="ro-RO"/>
        </w:rPr>
        <w:t xml:space="preserve">va asigura aducerea în concordanță cu prevederile prezentei legi a actelor </w:t>
      </w:r>
      <w:r w:rsidR="00296D26" w:rsidRPr="005D2073">
        <w:rPr>
          <w:rFonts w:ascii="Times New Roman" w:eastAsia="Times New Roman" w:hAnsi="Times New Roman" w:cs="Times New Roman"/>
          <w:sz w:val="28"/>
          <w:szCs w:val="28"/>
          <w:lang w:val="ro-RO" w:eastAsia="ro-RO"/>
        </w:rPr>
        <w:t>departamentale ale ministerelor, altor autorități administrative centrale subordonate Guvernului și structurilor organizaționale din sfera lor de competență;</w:t>
      </w:r>
    </w:p>
    <w:p w14:paraId="0A3DD465" w14:textId="2CD15C00" w:rsidR="00296D26" w:rsidRPr="005D2073" w:rsidRDefault="00296D26" w:rsidP="00F46700">
      <w:pPr>
        <w:spacing w:after="120" w:line="276" w:lineRule="auto"/>
        <w:ind w:firstLine="990"/>
        <w:jc w:val="both"/>
        <w:rPr>
          <w:rFonts w:ascii="Times New Roman" w:eastAsia="Times New Roman" w:hAnsi="Times New Roman" w:cs="Times New Roman"/>
          <w:sz w:val="28"/>
          <w:szCs w:val="28"/>
          <w:lang w:val="ro-RO" w:eastAsia="ro-RO"/>
        </w:rPr>
      </w:pPr>
      <w:r w:rsidRPr="005D2073">
        <w:rPr>
          <w:rFonts w:ascii="Times New Roman" w:eastAsia="Times New Roman" w:hAnsi="Times New Roman" w:cs="Times New Roman"/>
          <w:sz w:val="28"/>
          <w:szCs w:val="28"/>
          <w:lang w:val="ro-RO" w:eastAsia="ro-RO"/>
        </w:rPr>
        <w:lastRenderedPageBreak/>
        <w:t>va organiza, în condițiile legii, concursuri pentru ocuparea funcției publice de subsecretar de stat și funcției diplomatice de secretar general adjunct.</w:t>
      </w:r>
    </w:p>
    <w:p w14:paraId="5563C049" w14:textId="77777777" w:rsidR="00924F66" w:rsidRDefault="00924F66" w:rsidP="0055693C">
      <w:pPr>
        <w:spacing w:line="276" w:lineRule="auto"/>
        <w:ind w:firstLine="990"/>
        <w:jc w:val="both"/>
        <w:rPr>
          <w:rFonts w:ascii="Times New Roman" w:eastAsia="Times New Roman" w:hAnsi="Times New Roman" w:cs="Times New Roman"/>
          <w:b/>
          <w:sz w:val="28"/>
          <w:szCs w:val="28"/>
          <w:lang w:val="ro-RO" w:eastAsia="ro-RO"/>
        </w:rPr>
      </w:pPr>
    </w:p>
    <w:p w14:paraId="57CE4F58" w14:textId="263B8B82" w:rsidR="00924F66" w:rsidRPr="00924F66" w:rsidRDefault="00924F66" w:rsidP="0055693C">
      <w:pPr>
        <w:spacing w:line="276" w:lineRule="auto"/>
        <w:ind w:firstLine="990"/>
        <w:jc w:val="both"/>
        <w:rPr>
          <w:rFonts w:ascii="Times New Roman" w:eastAsia="Times New Roman" w:hAnsi="Times New Roman" w:cs="Times New Roman"/>
          <w:b/>
          <w:sz w:val="28"/>
          <w:szCs w:val="28"/>
          <w:lang w:val="ro-RO" w:eastAsia="ro-RO"/>
        </w:rPr>
      </w:pPr>
      <w:r w:rsidRPr="00924F66">
        <w:rPr>
          <w:rFonts w:ascii="Times New Roman" w:eastAsia="Times New Roman" w:hAnsi="Times New Roman" w:cs="Times New Roman"/>
          <w:b/>
          <w:sz w:val="28"/>
          <w:szCs w:val="28"/>
          <w:lang w:val="ro-RO" w:eastAsia="ro-RO"/>
        </w:rPr>
        <w:t>Președintele Parlamentului</w:t>
      </w:r>
    </w:p>
    <w:p w14:paraId="52CB4672" w14:textId="0CA48C0C" w:rsidR="00924F66" w:rsidRDefault="00924F66" w:rsidP="0055693C">
      <w:pPr>
        <w:spacing w:line="276" w:lineRule="auto"/>
        <w:ind w:firstLine="990"/>
        <w:jc w:val="both"/>
        <w:rPr>
          <w:rFonts w:ascii="Times New Roman" w:eastAsia="Times New Roman" w:hAnsi="Times New Roman" w:cs="Times New Roman"/>
          <w:sz w:val="28"/>
          <w:szCs w:val="28"/>
          <w:lang w:val="ro-RO" w:eastAsia="ro-RO"/>
        </w:rPr>
      </w:pPr>
    </w:p>
    <w:p w14:paraId="1F9D62F5" w14:textId="77777777" w:rsidR="00924F66" w:rsidRPr="0055693C" w:rsidRDefault="00924F66" w:rsidP="0055693C">
      <w:pPr>
        <w:spacing w:line="276" w:lineRule="auto"/>
        <w:ind w:firstLine="990"/>
        <w:jc w:val="both"/>
        <w:rPr>
          <w:rFonts w:ascii="Times New Roman" w:eastAsia="Times New Roman" w:hAnsi="Times New Roman" w:cs="Times New Roman"/>
          <w:sz w:val="28"/>
          <w:szCs w:val="28"/>
          <w:lang w:val="ro-RO" w:eastAsia="ro-RO"/>
        </w:rPr>
      </w:pPr>
    </w:p>
    <w:sectPr w:rsidR="00924F66" w:rsidRPr="0055693C" w:rsidSect="00E24B01">
      <w:foot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A9733" w14:textId="77777777" w:rsidR="001A133B" w:rsidRDefault="001A133B" w:rsidP="00345D34">
      <w:pPr>
        <w:spacing w:after="0" w:line="240" w:lineRule="auto"/>
      </w:pPr>
      <w:r>
        <w:separator/>
      </w:r>
    </w:p>
  </w:endnote>
  <w:endnote w:type="continuationSeparator" w:id="0">
    <w:p w14:paraId="761A1FCB" w14:textId="77777777" w:rsidR="001A133B" w:rsidRDefault="001A133B" w:rsidP="0034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676830"/>
      <w:docPartObj>
        <w:docPartGallery w:val="Page Numbers (Bottom of Page)"/>
        <w:docPartUnique/>
      </w:docPartObj>
    </w:sdtPr>
    <w:sdtEndPr/>
    <w:sdtContent>
      <w:p w14:paraId="1D224599" w14:textId="207F66F0" w:rsidR="00B5529F" w:rsidRDefault="00B5529F">
        <w:pPr>
          <w:pStyle w:val="Footer"/>
          <w:jc w:val="center"/>
        </w:pPr>
        <w:r>
          <w:fldChar w:fldCharType="begin"/>
        </w:r>
        <w:r>
          <w:instrText>PAGE   \* MERGEFORMAT</w:instrText>
        </w:r>
        <w:r>
          <w:fldChar w:fldCharType="separate"/>
        </w:r>
        <w:r w:rsidR="002A560C" w:rsidRPr="002A560C">
          <w:rPr>
            <w:noProof/>
            <w:lang w:val="ro-RO"/>
          </w:rPr>
          <w:t>1</w:t>
        </w:r>
        <w:r>
          <w:fldChar w:fldCharType="end"/>
        </w:r>
      </w:p>
    </w:sdtContent>
  </w:sdt>
  <w:p w14:paraId="46D4C3BE" w14:textId="77777777" w:rsidR="00B5529F" w:rsidRDefault="00B55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84C4D" w14:textId="77777777" w:rsidR="001A133B" w:rsidRDefault="001A133B" w:rsidP="00345D34">
      <w:pPr>
        <w:spacing w:after="0" w:line="240" w:lineRule="auto"/>
      </w:pPr>
      <w:r>
        <w:separator/>
      </w:r>
    </w:p>
  </w:footnote>
  <w:footnote w:type="continuationSeparator" w:id="0">
    <w:p w14:paraId="6CF86542" w14:textId="77777777" w:rsidR="001A133B" w:rsidRDefault="001A133B" w:rsidP="00345D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987"/>
    <w:multiLevelType w:val="hybridMultilevel"/>
    <w:tmpl w:val="0E68E728"/>
    <w:lvl w:ilvl="0" w:tplc="5218E6C8">
      <w:start w:val="1"/>
      <w:numFmt w:val="decimal"/>
      <w:lvlText w:val="%1."/>
      <w:lvlJc w:val="left"/>
      <w:pPr>
        <w:ind w:left="1267" w:hanging="360"/>
      </w:pPr>
      <w:rPr>
        <w:rFonts w:hint="default"/>
      </w:rPr>
    </w:lvl>
    <w:lvl w:ilvl="1" w:tplc="04180019" w:tentative="1">
      <w:start w:val="1"/>
      <w:numFmt w:val="lowerLetter"/>
      <w:lvlText w:val="%2."/>
      <w:lvlJc w:val="left"/>
      <w:pPr>
        <w:ind w:left="1987" w:hanging="360"/>
      </w:pPr>
    </w:lvl>
    <w:lvl w:ilvl="2" w:tplc="0418001B" w:tentative="1">
      <w:start w:val="1"/>
      <w:numFmt w:val="lowerRoman"/>
      <w:lvlText w:val="%3."/>
      <w:lvlJc w:val="right"/>
      <w:pPr>
        <w:ind w:left="2707" w:hanging="180"/>
      </w:pPr>
    </w:lvl>
    <w:lvl w:ilvl="3" w:tplc="0418000F" w:tentative="1">
      <w:start w:val="1"/>
      <w:numFmt w:val="decimal"/>
      <w:lvlText w:val="%4."/>
      <w:lvlJc w:val="left"/>
      <w:pPr>
        <w:ind w:left="3427" w:hanging="360"/>
      </w:pPr>
    </w:lvl>
    <w:lvl w:ilvl="4" w:tplc="04180019" w:tentative="1">
      <w:start w:val="1"/>
      <w:numFmt w:val="lowerLetter"/>
      <w:lvlText w:val="%5."/>
      <w:lvlJc w:val="left"/>
      <w:pPr>
        <w:ind w:left="4147" w:hanging="360"/>
      </w:pPr>
    </w:lvl>
    <w:lvl w:ilvl="5" w:tplc="0418001B" w:tentative="1">
      <w:start w:val="1"/>
      <w:numFmt w:val="lowerRoman"/>
      <w:lvlText w:val="%6."/>
      <w:lvlJc w:val="right"/>
      <w:pPr>
        <w:ind w:left="4867" w:hanging="180"/>
      </w:pPr>
    </w:lvl>
    <w:lvl w:ilvl="6" w:tplc="0418000F" w:tentative="1">
      <w:start w:val="1"/>
      <w:numFmt w:val="decimal"/>
      <w:lvlText w:val="%7."/>
      <w:lvlJc w:val="left"/>
      <w:pPr>
        <w:ind w:left="5587" w:hanging="360"/>
      </w:pPr>
    </w:lvl>
    <w:lvl w:ilvl="7" w:tplc="04180019" w:tentative="1">
      <w:start w:val="1"/>
      <w:numFmt w:val="lowerLetter"/>
      <w:lvlText w:val="%8."/>
      <w:lvlJc w:val="left"/>
      <w:pPr>
        <w:ind w:left="6307" w:hanging="360"/>
      </w:pPr>
    </w:lvl>
    <w:lvl w:ilvl="8" w:tplc="0418001B" w:tentative="1">
      <w:start w:val="1"/>
      <w:numFmt w:val="lowerRoman"/>
      <w:lvlText w:val="%9."/>
      <w:lvlJc w:val="right"/>
      <w:pPr>
        <w:ind w:left="7027" w:hanging="180"/>
      </w:pPr>
    </w:lvl>
  </w:abstractNum>
  <w:abstractNum w:abstractNumId="1">
    <w:nsid w:val="104C7699"/>
    <w:multiLevelType w:val="hybridMultilevel"/>
    <w:tmpl w:val="C7886716"/>
    <w:lvl w:ilvl="0" w:tplc="C3808F38">
      <w:start w:val="1"/>
      <w:numFmt w:val="decimal"/>
      <w:lvlText w:val="%1."/>
      <w:lvlJc w:val="left"/>
      <w:pPr>
        <w:ind w:left="1267" w:hanging="360"/>
      </w:pPr>
      <w:rPr>
        <w:rFonts w:hint="default"/>
      </w:rPr>
    </w:lvl>
    <w:lvl w:ilvl="1" w:tplc="04180019" w:tentative="1">
      <w:start w:val="1"/>
      <w:numFmt w:val="lowerLetter"/>
      <w:lvlText w:val="%2."/>
      <w:lvlJc w:val="left"/>
      <w:pPr>
        <w:ind w:left="1987" w:hanging="360"/>
      </w:pPr>
    </w:lvl>
    <w:lvl w:ilvl="2" w:tplc="0418001B" w:tentative="1">
      <w:start w:val="1"/>
      <w:numFmt w:val="lowerRoman"/>
      <w:lvlText w:val="%3."/>
      <w:lvlJc w:val="right"/>
      <w:pPr>
        <w:ind w:left="2707" w:hanging="180"/>
      </w:pPr>
    </w:lvl>
    <w:lvl w:ilvl="3" w:tplc="0418000F" w:tentative="1">
      <w:start w:val="1"/>
      <w:numFmt w:val="decimal"/>
      <w:lvlText w:val="%4."/>
      <w:lvlJc w:val="left"/>
      <w:pPr>
        <w:ind w:left="3427" w:hanging="360"/>
      </w:pPr>
    </w:lvl>
    <w:lvl w:ilvl="4" w:tplc="04180019" w:tentative="1">
      <w:start w:val="1"/>
      <w:numFmt w:val="lowerLetter"/>
      <w:lvlText w:val="%5."/>
      <w:lvlJc w:val="left"/>
      <w:pPr>
        <w:ind w:left="4147" w:hanging="360"/>
      </w:pPr>
    </w:lvl>
    <w:lvl w:ilvl="5" w:tplc="0418001B" w:tentative="1">
      <w:start w:val="1"/>
      <w:numFmt w:val="lowerRoman"/>
      <w:lvlText w:val="%6."/>
      <w:lvlJc w:val="right"/>
      <w:pPr>
        <w:ind w:left="4867" w:hanging="180"/>
      </w:pPr>
    </w:lvl>
    <w:lvl w:ilvl="6" w:tplc="0418000F" w:tentative="1">
      <w:start w:val="1"/>
      <w:numFmt w:val="decimal"/>
      <w:lvlText w:val="%7."/>
      <w:lvlJc w:val="left"/>
      <w:pPr>
        <w:ind w:left="5587" w:hanging="360"/>
      </w:pPr>
    </w:lvl>
    <w:lvl w:ilvl="7" w:tplc="04180019" w:tentative="1">
      <w:start w:val="1"/>
      <w:numFmt w:val="lowerLetter"/>
      <w:lvlText w:val="%8."/>
      <w:lvlJc w:val="left"/>
      <w:pPr>
        <w:ind w:left="6307" w:hanging="360"/>
      </w:pPr>
    </w:lvl>
    <w:lvl w:ilvl="8" w:tplc="0418001B" w:tentative="1">
      <w:start w:val="1"/>
      <w:numFmt w:val="lowerRoman"/>
      <w:lvlText w:val="%9."/>
      <w:lvlJc w:val="right"/>
      <w:pPr>
        <w:ind w:left="7027" w:hanging="180"/>
      </w:pPr>
    </w:lvl>
  </w:abstractNum>
  <w:abstractNum w:abstractNumId="2">
    <w:nsid w:val="19E92E43"/>
    <w:multiLevelType w:val="hybridMultilevel"/>
    <w:tmpl w:val="65806EB2"/>
    <w:lvl w:ilvl="0" w:tplc="E670E100">
      <w:start w:val="1"/>
      <w:numFmt w:val="decimal"/>
      <w:lvlText w:val="%1."/>
      <w:lvlJc w:val="left"/>
      <w:pPr>
        <w:ind w:left="1267" w:hanging="360"/>
      </w:pPr>
      <w:rPr>
        <w:rFonts w:hint="default"/>
      </w:rPr>
    </w:lvl>
    <w:lvl w:ilvl="1" w:tplc="04180019" w:tentative="1">
      <w:start w:val="1"/>
      <w:numFmt w:val="lowerLetter"/>
      <w:lvlText w:val="%2."/>
      <w:lvlJc w:val="left"/>
      <w:pPr>
        <w:ind w:left="1987" w:hanging="360"/>
      </w:pPr>
    </w:lvl>
    <w:lvl w:ilvl="2" w:tplc="0418001B" w:tentative="1">
      <w:start w:val="1"/>
      <w:numFmt w:val="lowerRoman"/>
      <w:lvlText w:val="%3."/>
      <w:lvlJc w:val="right"/>
      <w:pPr>
        <w:ind w:left="2707" w:hanging="180"/>
      </w:pPr>
    </w:lvl>
    <w:lvl w:ilvl="3" w:tplc="0418000F" w:tentative="1">
      <w:start w:val="1"/>
      <w:numFmt w:val="decimal"/>
      <w:lvlText w:val="%4."/>
      <w:lvlJc w:val="left"/>
      <w:pPr>
        <w:ind w:left="3427" w:hanging="360"/>
      </w:pPr>
    </w:lvl>
    <w:lvl w:ilvl="4" w:tplc="04180019" w:tentative="1">
      <w:start w:val="1"/>
      <w:numFmt w:val="lowerLetter"/>
      <w:lvlText w:val="%5."/>
      <w:lvlJc w:val="left"/>
      <w:pPr>
        <w:ind w:left="4147" w:hanging="360"/>
      </w:pPr>
    </w:lvl>
    <w:lvl w:ilvl="5" w:tplc="0418001B" w:tentative="1">
      <w:start w:val="1"/>
      <w:numFmt w:val="lowerRoman"/>
      <w:lvlText w:val="%6."/>
      <w:lvlJc w:val="right"/>
      <w:pPr>
        <w:ind w:left="4867" w:hanging="180"/>
      </w:pPr>
    </w:lvl>
    <w:lvl w:ilvl="6" w:tplc="0418000F" w:tentative="1">
      <w:start w:val="1"/>
      <w:numFmt w:val="decimal"/>
      <w:lvlText w:val="%7."/>
      <w:lvlJc w:val="left"/>
      <w:pPr>
        <w:ind w:left="5587" w:hanging="360"/>
      </w:pPr>
    </w:lvl>
    <w:lvl w:ilvl="7" w:tplc="04180019" w:tentative="1">
      <w:start w:val="1"/>
      <w:numFmt w:val="lowerLetter"/>
      <w:lvlText w:val="%8."/>
      <w:lvlJc w:val="left"/>
      <w:pPr>
        <w:ind w:left="6307" w:hanging="360"/>
      </w:pPr>
    </w:lvl>
    <w:lvl w:ilvl="8" w:tplc="0418001B" w:tentative="1">
      <w:start w:val="1"/>
      <w:numFmt w:val="lowerRoman"/>
      <w:lvlText w:val="%9."/>
      <w:lvlJc w:val="right"/>
      <w:pPr>
        <w:ind w:left="7027" w:hanging="180"/>
      </w:pPr>
    </w:lvl>
  </w:abstractNum>
  <w:abstractNum w:abstractNumId="3">
    <w:nsid w:val="1AAB42C6"/>
    <w:multiLevelType w:val="hybridMultilevel"/>
    <w:tmpl w:val="6CE04A3E"/>
    <w:lvl w:ilvl="0" w:tplc="F57C42EA">
      <w:start w:val="1"/>
      <w:numFmt w:val="decimal"/>
      <w:lvlText w:val="%1."/>
      <w:lvlJc w:val="left"/>
      <w:pPr>
        <w:ind w:left="1267" w:hanging="360"/>
      </w:pPr>
      <w:rPr>
        <w:rFonts w:hint="default"/>
      </w:rPr>
    </w:lvl>
    <w:lvl w:ilvl="1" w:tplc="04180019" w:tentative="1">
      <w:start w:val="1"/>
      <w:numFmt w:val="lowerLetter"/>
      <w:lvlText w:val="%2."/>
      <w:lvlJc w:val="left"/>
      <w:pPr>
        <w:ind w:left="1987" w:hanging="360"/>
      </w:pPr>
    </w:lvl>
    <w:lvl w:ilvl="2" w:tplc="0418001B" w:tentative="1">
      <w:start w:val="1"/>
      <w:numFmt w:val="lowerRoman"/>
      <w:lvlText w:val="%3."/>
      <w:lvlJc w:val="right"/>
      <w:pPr>
        <w:ind w:left="2707" w:hanging="180"/>
      </w:pPr>
    </w:lvl>
    <w:lvl w:ilvl="3" w:tplc="0418000F" w:tentative="1">
      <w:start w:val="1"/>
      <w:numFmt w:val="decimal"/>
      <w:lvlText w:val="%4."/>
      <w:lvlJc w:val="left"/>
      <w:pPr>
        <w:ind w:left="3427" w:hanging="360"/>
      </w:pPr>
    </w:lvl>
    <w:lvl w:ilvl="4" w:tplc="04180019" w:tentative="1">
      <w:start w:val="1"/>
      <w:numFmt w:val="lowerLetter"/>
      <w:lvlText w:val="%5."/>
      <w:lvlJc w:val="left"/>
      <w:pPr>
        <w:ind w:left="4147" w:hanging="360"/>
      </w:pPr>
    </w:lvl>
    <w:lvl w:ilvl="5" w:tplc="0418001B" w:tentative="1">
      <w:start w:val="1"/>
      <w:numFmt w:val="lowerRoman"/>
      <w:lvlText w:val="%6."/>
      <w:lvlJc w:val="right"/>
      <w:pPr>
        <w:ind w:left="4867" w:hanging="180"/>
      </w:pPr>
    </w:lvl>
    <w:lvl w:ilvl="6" w:tplc="0418000F" w:tentative="1">
      <w:start w:val="1"/>
      <w:numFmt w:val="decimal"/>
      <w:lvlText w:val="%7."/>
      <w:lvlJc w:val="left"/>
      <w:pPr>
        <w:ind w:left="5587" w:hanging="360"/>
      </w:pPr>
    </w:lvl>
    <w:lvl w:ilvl="7" w:tplc="04180019" w:tentative="1">
      <w:start w:val="1"/>
      <w:numFmt w:val="lowerLetter"/>
      <w:lvlText w:val="%8."/>
      <w:lvlJc w:val="left"/>
      <w:pPr>
        <w:ind w:left="6307" w:hanging="360"/>
      </w:pPr>
    </w:lvl>
    <w:lvl w:ilvl="8" w:tplc="0418001B" w:tentative="1">
      <w:start w:val="1"/>
      <w:numFmt w:val="lowerRoman"/>
      <w:lvlText w:val="%9."/>
      <w:lvlJc w:val="right"/>
      <w:pPr>
        <w:ind w:left="7027" w:hanging="180"/>
      </w:pPr>
    </w:lvl>
  </w:abstractNum>
  <w:abstractNum w:abstractNumId="4">
    <w:nsid w:val="1B757C8C"/>
    <w:multiLevelType w:val="hybridMultilevel"/>
    <w:tmpl w:val="C096CCA6"/>
    <w:lvl w:ilvl="0" w:tplc="E858F508">
      <w:start w:val="1"/>
      <w:numFmt w:val="decimal"/>
      <w:lvlText w:val="%1."/>
      <w:lvlJc w:val="left"/>
      <w:pPr>
        <w:ind w:left="1267" w:hanging="360"/>
      </w:pPr>
      <w:rPr>
        <w:rFonts w:hint="default"/>
        <w:b w:val="0"/>
      </w:rPr>
    </w:lvl>
    <w:lvl w:ilvl="1" w:tplc="04180019" w:tentative="1">
      <w:start w:val="1"/>
      <w:numFmt w:val="lowerLetter"/>
      <w:lvlText w:val="%2."/>
      <w:lvlJc w:val="left"/>
      <w:pPr>
        <w:ind w:left="1987" w:hanging="360"/>
      </w:pPr>
    </w:lvl>
    <w:lvl w:ilvl="2" w:tplc="0418001B" w:tentative="1">
      <w:start w:val="1"/>
      <w:numFmt w:val="lowerRoman"/>
      <w:lvlText w:val="%3."/>
      <w:lvlJc w:val="right"/>
      <w:pPr>
        <w:ind w:left="2707" w:hanging="180"/>
      </w:pPr>
    </w:lvl>
    <w:lvl w:ilvl="3" w:tplc="0418000F" w:tentative="1">
      <w:start w:val="1"/>
      <w:numFmt w:val="decimal"/>
      <w:lvlText w:val="%4."/>
      <w:lvlJc w:val="left"/>
      <w:pPr>
        <w:ind w:left="3427" w:hanging="360"/>
      </w:pPr>
    </w:lvl>
    <w:lvl w:ilvl="4" w:tplc="04180019" w:tentative="1">
      <w:start w:val="1"/>
      <w:numFmt w:val="lowerLetter"/>
      <w:lvlText w:val="%5."/>
      <w:lvlJc w:val="left"/>
      <w:pPr>
        <w:ind w:left="4147" w:hanging="360"/>
      </w:pPr>
    </w:lvl>
    <w:lvl w:ilvl="5" w:tplc="0418001B" w:tentative="1">
      <w:start w:val="1"/>
      <w:numFmt w:val="lowerRoman"/>
      <w:lvlText w:val="%6."/>
      <w:lvlJc w:val="right"/>
      <w:pPr>
        <w:ind w:left="4867" w:hanging="180"/>
      </w:pPr>
    </w:lvl>
    <w:lvl w:ilvl="6" w:tplc="0418000F" w:tentative="1">
      <w:start w:val="1"/>
      <w:numFmt w:val="decimal"/>
      <w:lvlText w:val="%7."/>
      <w:lvlJc w:val="left"/>
      <w:pPr>
        <w:ind w:left="5587" w:hanging="360"/>
      </w:pPr>
    </w:lvl>
    <w:lvl w:ilvl="7" w:tplc="04180019" w:tentative="1">
      <w:start w:val="1"/>
      <w:numFmt w:val="lowerLetter"/>
      <w:lvlText w:val="%8."/>
      <w:lvlJc w:val="left"/>
      <w:pPr>
        <w:ind w:left="6307" w:hanging="360"/>
      </w:pPr>
    </w:lvl>
    <w:lvl w:ilvl="8" w:tplc="0418001B" w:tentative="1">
      <w:start w:val="1"/>
      <w:numFmt w:val="lowerRoman"/>
      <w:lvlText w:val="%9."/>
      <w:lvlJc w:val="right"/>
      <w:pPr>
        <w:ind w:left="7027" w:hanging="180"/>
      </w:pPr>
    </w:lvl>
  </w:abstractNum>
  <w:abstractNum w:abstractNumId="5">
    <w:nsid w:val="20EF15E6"/>
    <w:multiLevelType w:val="hybridMultilevel"/>
    <w:tmpl w:val="7AC43F10"/>
    <w:lvl w:ilvl="0" w:tplc="04090017">
      <w:start w:val="1"/>
      <w:numFmt w:val="lowerLetter"/>
      <w:lvlText w:val="%1)"/>
      <w:lvlJc w:val="left"/>
      <w:pPr>
        <w:ind w:left="1620" w:hanging="360"/>
      </w:p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6">
    <w:nsid w:val="35664ECE"/>
    <w:multiLevelType w:val="hybridMultilevel"/>
    <w:tmpl w:val="EAC4DE9E"/>
    <w:lvl w:ilvl="0" w:tplc="F124A704">
      <w:start w:val="1"/>
      <w:numFmt w:val="decimal"/>
      <w:lvlText w:val="%1."/>
      <w:lvlJc w:val="left"/>
      <w:pPr>
        <w:ind w:left="1267" w:hanging="360"/>
      </w:pPr>
      <w:rPr>
        <w:rFonts w:hint="default"/>
      </w:rPr>
    </w:lvl>
    <w:lvl w:ilvl="1" w:tplc="04180019" w:tentative="1">
      <w:start w:val="1"/>
      <w:numFmt w:val="lowerLetter"/>
      <w:lvlText w:val="%2."/>
      <w:lvlJc w:val="left"/>
      <w:pPr>
        <w:ind w:left="1987" w:hanging="360"/>
      </w:pPr>
    </w:lvl>
    <w:lvl w:ilvl="2" w:tplc="0418001B" w:tentative="1">
      <w:start w:val="1"/>
      <w:numFmt w:val="lowerRoman"/>
      <w:lvlText w:val="%3."/>
      <w:lvlJc w:val="right"/>
      <w:pPr>
        <w:ind w:left="2707" w:hanging="180"/>
      </w:pPr>
    </w:lvl>
    <w:lvl w:ilvl="3" w:tplc="0418000F" w:tentative="1">
      <w:start w:val="1"/>
      <w:numFmt w:val="decimal"/>
      <w:lvlText w:val="%4."/>
      <w:lvlJc w:val="left"/>
      <w:pPr>
        <w:ind w:left="3427" w:hanging="360"/>
      </w:pPr>
    </w:lvl>
    <w:lvl w:ilvl="4" w:tplc="04180019" w:tentative="1">
      <w:start w:val="1"/>
      <w:numFmt w:val="lowerLetter"/>
      <w:lvlText w:val="%5."/>
      <w:lvlJc w:val="left"/>
      <w:pPr>
        <w:ind w:left="4147" w:hanging="360"/>
      </w:pPr>
    </w:lvl>
    <w:lvl w:ilvl="5" w:tplc="0418001B" w:tentative="1">
      <w:start w:val="1"/>
      <w:numFmt w:val="lowerRoman"/>
      <w:lvlText w:val="%6."/>
      <w:lvlJc w:val="right"/>
      <w:pPr>
        <w:ind w:left="4867" w:hanging="180"/>
      </w:pPr>
    </w:lvl>
    <w:lvl w:ilvl="6" w:tplc="0418000F" w:tentative="1">
      <w:start w:val="1"/>
      <w:numFmt w:val="decimal"/>
      <w:lvlText w:val="%7."/>
      <w:lvlJc w:val="left"/>
      <w:pPr>
        <w:ind w:left="5587" w:hanging="360"/>
      </w:pPr>
    </w:lvl>
    <w:lvl w:ilvl="7" w:tplc="04180019" w:tentative="1">
      <w:start w:val="1"/>
      <w:numFmt w:val="lowerLetter"/>
      <w:lvlText w:val="%8."/>
      <w:lvlJc w:val="left"/>
      <w:pPr>
        <w:ind w:left="6307" w:hanging="360"/>
      </w:pPr>
    </w:lvl>
    <w:lvl w:ilvl="8" w:tplc="0418001B" w:tentative="1">
      <w:start w:val="1"/>
      <w:numFmt w:val="lowerRoman"/>
      <w:lvlText w:val="%9."/>
      <w:lvlJc w:val="right"/>
      <w:pPr>
        <w:ind w:left="7027" w:hanging="180"/>
      </w:pPr>
    </w:lvl>
  </w:abstractNum>
  <w:abstractNum w:abstractNumId="7">
    <w:nsid w:val="3F8F23BB"/>
    <w:multiLevelType w:val="hybridMultilevel"/>
    <w:tmpl w:val="4BD460AA"/>
    <w:lvl w:ilvl="0" w:tplc="5E6EF644">
      <w:start w:val="1"/>
      <w:numFmt w:val="decimal"/>
      <w:lvlText w:val="%1."/>
      <w:lvlJc w:val="left"/>
      <w:pPr>
        <w:ind w:left="1267" w:hanging="360"/>
      </w:pPr>
      <w:rPr>
        <w:rFonts w:hint="default"/>
      </w:rPr>
    </w:lvl>
    <w:lvl w:ilvl="1" w:tplc="04180019" w:tentative="1">
      <w:start w:val="1"/>
      <w:numFmt w:val="lowerLetter"/>
      <w:lvlText w:val="%2."/>
      <w:lvlJc w:val="left"/>
      <w:pPr>
        <w:ind w:left="1987" w:hanging="360"/>
      </w:pPr>
    </w:lvl>
    <w:lvl w:ilvl="2" w:tplc="0418001B" w:tentative="1">
      <w:start w:val="1"/>
      <w:numFmt w:val="lowerRoman"/>
      <w:lvlText w:val="%3."/>
      <w:lvlJc w:val="right"/>
      <w:pPr>
        <w:ind w:left="2707" w:hanging="180"/>
      </w:pPr>
    </w:lvl>
    <w:lvl w:ilvl="3" w:tplc="0418000F" w:tentative="1">
      <w:start w:val="1"/>
      <w:numFmt w:val="decimal"/>
      <w:lvlText w:val="%4."/>
      <w:lvlJc w:val="left"/>
      <w:pPr>
        <w:ind w:left="3427" w:hanging="360"/>
      </w:pPr>
    </w:lvl>
    <w:lvl w:ilvl="4" w:tplc="04180019" w:tentative="1">
      <w:start w:val="1"/>
      <w:numFmt w:val="lowerLetter"/>
      <w:lvlText w:val="%5."/>
      <w:lvlJc w:val="left"/>
      <w:pPr>
        <w:ind w:left="4147" w:hanging="360"/>
      </w:pPr>
    </w:lvl>
    <w:lvl w:ilvl="5" w:tplc="0418001B" w:tentative="1">
      <w:start w:val="1"/>
      <w:numFmt w:val="lowerRoman"/>
      <w:lvlText w:val="%6."/>
      <w:lvlJc w:val="right"/>
      <w:pPr>
        <w:ind w:left="4867" w:hanging="180"/>
      </w:pPr>
    </w:lvl>
    <w:lvl w:ilvl="6" w:tplc="0418000F" w:tentative="1">
      <w:start w:val="1"/>
      <w:numFmt w:val="decimal"/>
      <w:lvlText w:val="%7."/>
      <w:lvlJc w:val="left"/>
      <w:pPr>
        <w:ind w:left="5587" w:hanging="360"/>
      </w:pPr>
    </w:lvl>
    <w:lvl w:ilvl="7" w:tplc="04180019" w:tentative="1">
      <w:start w:val="1"/>
      <w:numFmt w:val="lowerLetter"/>
      <w:lvlText w:val="%8."/>
      <w:lvlJc w:val="left"/>
      <w:pPr>
        <w:ind w:left="6307" w:hanging="360"/>
      </w:pPr>
    </w:lvl>
    <w:lvl w:ilvl="8" w:tplc="0418001B" w:tentative="1">
      <w:start w:val="1"/>
      <w:numFmt w:val="lowerRoman"/>
      <w:lvlText w:val="%9."/>
      <w:lvlJc w:val="right"/>
      <w:pPr>
        <w:ind w:left="7027" w:hanging="180"/>
      </w:pPr>
    </w:lvl>
  </w:abstractNum>
  <w:abstractNum w:abstractNumId="8">
    <w:nsid w:val="4932438B"/>
    <w:multiLevelType w:val="hybridMultilevel"/>
    <w:tmpl w:val="8DE4FE5E"/>
    <w:lvl w:ilvl="0" w:tplc="92CAC55A">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9">
    <w:nsid w:val="561F2D08"/>
    <w:multiLevelType w:val="hybridMultilevel"/>
    <w:tmpl w:val="0BE22A40"/>
    <w:lvl w:ilvl="0" w:tplc="C0BC8F76">
      <w:start w:val="1"/>
      <w:numFmt w:val="decimal"/>
      <w:lvlText w:val="%1."/>
      <w:lvlJc w:val="left"/>
      <w:pPr>
        <w:ind w:left="1342" w:hanging="360"/>
      </w:pPr>
      <w:rPr>
        <w:rFonts w:hint="default"/>
      </w:rPr>
    </w:lvl>
    <w:lvl w:ilvl="1" w:tplc="04180019" w:tentative="1">
      <w:start w:val="1"/>
      <w:numFmt w:val="lowerLetter"/>
      <w:lvlText w:val="%2."/>
      <w:lvlJc w:val="left"/>
      <w:pPr>
        <w:ind w:left="2062" w:hanging="360"/>
      </w:pPr>
    </w:lvl>
    <w:lvl w:ilvl="2" w:tplc="0418001B" w:tentative="1">
      <w:start w:val="1"/>
      <w:numFmt w:val="lowerRoman"/>
      <w:lvlText w:val="%3."/>
      <w:lvlJc w:val="right"/>
      <w:pPr>
        <w:ind w:left="2782" w:hanging="180"/>
      </w:pPr>
    </w:lvl>
    <w:lvl w:ilvl="3" w:tplc="0418000F" w:tentative="1">
      <w:start w:val="1"/>
      <w:numFmt w:val="decimal"/>
      <w:lvlText w:val="%4."/>
      <w:lvlJc w:val="left"/>
      <w:pPr>
        <w:ind w:left="3502" w:hanging="360"/>
      </w:pPr>
    </w:lvl>
    <w:lvl w:ilvl="4" w:tplc="04180019" w:tentative="1">
      <w:start w:val="1"/>
      <w:numFmt w:val="lowerLetter"/>
      <w:lvlText w:val="%5."/>
      <w:lvlJc w:val="left"/>
      <w:pPr>
        <w:ind w:left="4222" w:hanging="360"/>
      </w:pPr>
    </w:lvl>
    <w:lvl w:ilvl="5" w:tplc="0418001B" w:tentative="1">
      <w:start w:val="1"/>
      <w:numFmt w:val="lowerRoman"/>
      <w:lvlText w:val="%6."/>
      <w:lvlJc w:val="right"/>
      <w:pPr>
        <w:ind w:left="4942" w:hanging="180"/>
      </w:pPr>
    </w:lvl>
    <w:lvl w:ilvl="6" w:tplc="0418000F" w:tentative="1">
      <w:start w:val="1"/>
      <w:numFmt w:val="decimal"/>
      <w:lvlText w:val="%7."/>
      <w:lvlJc w:val="left"/>
      <w:pPr>
        <w:ind w:left="5662" w:hanging="360"/>
      </w:pPr>
    </w:lvl>
    <w:lvl w:ilvl="7" w:tplc="04180019" w:tentative="1">
      <w:start w:val="1"/>
      <w:numFmt w:val="lowerLetter"/>
      <w:lvlText w:val="%8."/>
      <w:lvlJc w:val="left"/>
      <w:pPr>
        <w:ind w:left="6382" w:hanging="360"/>
      </w:pPr>
    </w:lvl>
    <w:lvl w:ilvl="8" w:tplc="0418001B" w:tentative="1">
      <w:start w:val="1"/>
      <w:numFmt w:val="lowerRoman"/>
      <w:lvlText w:val="%9."/>
      <w:lvlJc w:val="right"/>
      <w:pPr>
        <w:ind w:left="7102" w:hanging="180"/>
      </w:pPr>
    </w:lvl>
  </w:abstractNum>
  <w:abstractNum w:abstractNumId="10">
    <w:nsid w:val="67E7665A"/>
    <w:multiLevelType w:val="hybridMultilevel"/>
    <w:tmpl w:val="AEA6AC84"/>
    <w:lvl w:ilvl="0" w:tplc="2CC85678">
      <w:start w:val="1"/>
      <w:numFmt w:val="decimal"/>
      <w:lvlText w:val="%1."/>
      <w:lvlJc w:val="left"/>
      <w:pPr>
        <w:ind w:left="1267" w:hanging="360"/>
      </w:pPr>
      <w:rPr>
        <w:rFonts w:hint="default"/>
      </w:rPr>
    </w:lvl>
    <w:lvl w:ilvl="1" w:tplc="04180019" w:tentative="1">
      <w:start w:val="1"/>
      <w:numFmt w:val="lowerLetter"/>
      <w:lvlText w:val="%2."/>
      <w:lvlJc w:val="left"/>
      <w:pPr>
        <w:ind w:left="1987" w:hanging="360"/>
      </w:pPr>
    </w:lvl>
    <w:lvl w:ilvl="2" w:tplc="0418001B" w:tentative="1">
      <w:start w:val="1"/>
      <w:numFmt w:val="lowerRoman"/>
      <w:lvlText w:val="%3."/>
      <w:lvlJc w:val="right"/>
      <w:pPr>
        <w:ind w:left="2707" w:hanging="180"/>
      </w:pPr>
    </w:lvl>
    <w:lvl w:ilvl="3" w:tplc="0418000F" w:tentative="1">
      <w:start w:val="1"/>
      <w:numFmt w:val="decimal"/>
      <w:lvlText w:val="%4."/>
      <w:lvlJc w:val="left"/>
      <w:pPr>
        <w:ind w:left="3427" w:hanging="360"/>
      </w:pPr>
    </w:lvl>
    <w:lvl w:ilvl="4" w:tplc="04180019" w:tentative="1">
      <w:start w:val="1"/>
      <w:numFmt w:val="lowerLetter"/>
      <w:lvlText w:val="%5."/>
      <w:lvlJc w:val="left"/>
      <w:pPr>
        <w:ind w:left="4147" w:hanging="360"/>
      </w:pPr>
    </w:lvl>
    <w:lvl w:ilvl="5" w:tplc="0418001B" w:tentative="1">
      <w:start w:val="1"/>
      <w:numFmt w:val="lowerRoman"/>
      <w:lvlText w:val="%6."/>
      <w:lvlJc w:val="right"/>
      <w:pPr>
        <w:ind w:left="4867" w:hanging="180"/>
      </w:pPr>
    </w:lvl>
    <w:lvl w:ilvl="6" w:tplc="0418000F" w:tentative="1">
      <w:start w:val="1"/>
      <w:numFmt w:val="decimal"/>
      <w:lvlText w:val="%7."/>
      <w:lvlJc w:val="left"/>
      <w:pPr>
        <w:ind w:left="5587" w:hanging="360"/>
      </w:pPr>
    </w:lvl>
    <w:lvl w:ilvl="7" w:tplc="04180019" w:tentative="1">
      <w:start w:val="1"/>
      <w:numFmt w:val="lowerLetter"/>
      <w:lvlText w:val="%8."/>
      <w:lvlJc w:val="left"/>
      <w:pPr>
        <w:ind w:left="6307" w:hanging="360"/>
      </w:pPr>
    </w:lvl>
    <w:lvl w:ilvl="8" w:tplc="0418001B" w:tentative="1">
      <w:start w:val="1"/>
      <w:numFmt w:val="lowerRoman"/>
      <w:lvlText w:val="%9."/>
      <w:lvlJc w:val="right"/>
      <w:pPr>
        <w:ind w:left="7027" w:hanging="180"/>
      </w:pPr>
    </w:lvl>
  </w:abstractNum>
  <w:abstractNum w:abstractNumId="11">
    <w:nsid w:val="721D05EE"/>
    <w:multiLevelType w:val="hybridMultilevel"/>
    <w:tmpl w:val="2C5ADC2A"/>
    <w:lvl w:ilvl="0" w:tplc="C53038FA">
      <w:start w:val="1"/>
      <w:numFmt w:val="decimal"/>
      <w:lvlText w:val="%1."/>
      <w:lvlJc w:val="left"/>
      <w:pPr>
        <w:ind w:left="1267" w:hanging="360"/>
      </w:pPr>
      <w:rPr>
        <w:rFonts w:hint="default"/>
      </w:rPr>
    </w:lvl>
    <w:lvl w:ilvl="1" w:tplc="04180019" w:tentative="1">
      <w:start w:val="1"/>
      <w:numFmt w:val="lowerLetter"/>
      <w:lvlText w:val="%2."/>
      <w:lvlJc w:val="left"/>
      <w:pPr>
        <w:ind w:left="1987" w:hanging="360"/>
      </w:pPr>
    </w:lvl>
    <w:lvl w:ilvl="2" w:tplc="0418001B" w:tentative="1">
      <w:start w:val="1"/>
      <w:numFmt w:val="lowerRoman"/>
      <w:lvlText w:val="%3."/>
      <w:lvlJc w:val="right"/>
      <w:pPr>
        <w:ind w:left="2707" w:hanging="180"/>
      </w:pPr>
    </w:lvl>
    <w:lvl w:ilvl="3" w:tplc="0418000F" w:tentative="1">
      <w:start w:val="1"/>
      <w:numFmt w:val="decimal"/>
      <w:lvlText w:val="%4."/>
      <w:lvlJc w:val="left"/>
      <w:pPr>
        <w:ind w:left="3427" w:hanging="360"/>
      </w:pPr>
    </w:lvl>
    <w:lvl w:ilvl="4" w:tplc="04180019" w:tentative="1">
      <w:start w:val="1"/>
      <w:numFmt w:val="lowerLetter"/>
      <w:lvlText w:val="%5."/>
      <w:lvlJc w:val="left"/>
      <w:pPr>
        <w:ind w:left="4147" w:hanging="360"/>
      </w:pPr>
    </w:lvl>
    <w:lvl w:ilvl="5" w:tplc="0418001B" w:tentative="1">
      <w:start w:val="1"/>
      <w:numFmt w:val="lowerRoman"/>
      <w:lvlText w:val="%6."/>
      <w:lvlJc w:val="right"/>
      <w:pPr>
        <w:ind w:left="4867" w:hanging="180"/>
      </w:pPr>
    </w:lvl>
    <w:lvl w:ilvl="6" w:tplc="0418000F" w:tentative="1">
      <w:start w:val="1"/>
      <w:numFmt w:val="decimal"/>
      <w:lvlText w:val="%7."/>
      <w:lvlJc w:val="left"/>
      <w:pPr>
        <w:ind w:left="5587" w:hanging="360"/>
      </w:pPr>
    </w:lvl>
    <w:lvl w:ilvl="7" w:tplc="04180019" w:tentative="1">
      <w:start w:val="1"/>
      <w:numFmt w:val="lowerLetter"/>
      <w:lvlText w:val="%8."/>
      <w:lvlJc w:val="left"/>
      <w:pPr>
        <w:ind w:left="6307" w:hanging="360"/>
      </w:pPr>
    </w:lvl>
    <w:lvl w:ilvl="8" w:tplc="0418001B" w:tentative="1">
      <w:start w:val="1"/>
      <w:numFmt w:val="lowerRoman"/>
      <w:lvlText w:val="%9."/>
      <w:lvlJc w:val="right"/>
      <w:pPr>
        <w:ind w:left="7027" w:hanging="180"/>
      </w:pPr>
    </w:lvl>
  </w:abstractNum>
  <w:abstractNum w:abstractNumId="12">
    <w:nsid w:val="75DE07F9"/>
    <w:multiLevelType w:val="hybridMultilevel"/>
    <w:tmpl w:val="7E90BDB0"/>
    <w:lvl w:ilvl="0" w:tplc="BD40E9DC">
      <w:start w:val="1"/>
      <w:numFmt w:val="decimal"/>
      <w:lvlText w:val="%1."/>
      <w:lvlJc w:val="left"/>
      <w:pPr>
        <w:ind w:left="1260" w:hanging="360"/>
      </w:pPr>
      <w:rPr>
        <w:rFonts w:hint="default"/>
        <w:b/>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3">
    <w:nsid w:val="7F054507"/>
    <w:multiLevelType w:val="hybridMultilevel"/>
    <w:tmpl w:val="FEC22350"/>
    <w:lvl w:ilvl="0" w:tplc="39827F98">
      <w:start w:val="1"/>
      <w:numFmt w:val="decimal"/>
      <w:lvlText w:val="(%1)"/>
      <w:lvlJc w:val="left"/>
      <w:pPr>
        <w:ind w:left="1260" w:hanging="360"/>
      </w:pPr>
      <w:rPr>
        <w:rFonts w:ascii="Times New Roman" w:hAnsi="Times New Roman" w:cs="Times New Roman" w:hint="default"/>
        <w:sz w:val="28"/>
        <w:szCs w:val="28"/>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num w:numId="1">
    <w:abstractNumId w:val="12"/>
  </w:num>
  <w:num w:numId="2">
    <w:abstractNumId w:val="8"/>
  </w:num>
  <w:num w:numId="3">
    <w:abstractNumId w:val="13"/>
  </w:num>
  <w:num w:numId="4">
    <w:abstractNumId w:val="5"/>
  </w:num>
  <w:num w:numId="5">
    <w:abstractNumId w:val="6"/>
  </w:num>
  <w:num w:numId="6">
    <w:abstractNumId w:val="4"/>
  </w:num>
  <w:num w:numId="7">
    <w:abstractNumId w:val="11"/>
  </w:num>
  <w:num w:numId="8">
    <w:abstractNumId w:val="2"/>
  </w:num>
  <w:num w:numId="9">
    <w:abstractNumId w:val="1"/>
  </w:num>
  <w:num w:numId="10">
    <w:abstractNumId w:val="3"/>
  </w:num>
  <w:num w:numId="11">
    <w:abstractNumId w:val="0"/>
  </w:num>
  <w:num w:numId="12">
    <w:abstractNumId w:val="7"/>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25"/>
    <w:rsid w:val="00015905"/>
    <w:rsid w:val="000162B8"/>
    <w:rsid w:val="000208B3"/>
    <w:rsid w:val="0003314A"/>
    <w:rsid w:val="00053B45"/>
    <w:rsid w:val="00065E7A"/>
    <w:rsid w:val="00075F1E"/>
    <w:rsid w:val="000771D4"/>
    <w:rsid w:val="000A2DDE"/>
    <w:rsid w:val="000A61B4"/>
    <w:rsid w:val="000B2672"/>
    <w:rsid w:val="000C4909"/>
    <w:rsid w:val="000C5BF4"/>
    <w:rsid w:val="000E4C37"/>
    <w:rsid w:val="000F7328"/>
    <w:rsid w:val="0010300E"/>
    <w:rsid w:val="00143F2A"/>
    <w:rsid w:val="00161383"/>
    <w:rsid w:val="0016410F"/>
    <w:rsid w:val="00171993"/>
    <w:rsid w:val="00173D5D"/>
    <w:rsid w:val="00191AD9"/>
    <w:rsid w:val="0019255A"/>
    <w:rsid w:val="001A133B"/>
    <w:rsid w:val="001B658B"/>
    <w:rsid w:val="001B7AEA"/>
    <w:rsid w:val="001D2EBF"/>
    <w:rsid w:val="001D4243"/>
    <w:rsid w:val="001E6D3F"/>
    <w:rsid w:val="001E737A"/>
    <w:rsid w:val="00200639"/>
    <w:rsid w:val="00214A43"/>
    <w:rsid w:val="002271B9"/>
    <w:rsid w:val="002365F1"/>
    <w:rsid w:val="00240A56"/>
    <w:rsid w:val="0027515C"/>
    <w:rsid w:val="00277B90"/>
    <w:rsid w:val="00284EBF"/>
    <w:rsid w:val="00291A28"/>
    <w:rsid w:val="002939AF"/>
    <w:rsid w:val="00294CD6"/>
    <w:rsid w:val="00296D26"/>
    <w:rsid w:val="002A0AC2"/>
    <w:rsid w:val="002A0ADD"/>
    <w:rsid w:val="002A560C"/>
    <w:rsid w:val="002C31EC"/>
    <w:rsid w:val="002E073C"/>
    <w:rsid w:val="002E608B"/>
    <w:rsid w:val="002F0F34"/>
    <w:rsid w:val="002F3095"/>
    <w:rsid w:val="002F58D1"/>
    <w:rsid w:val="00316307"/>
    <w:rsid w:val="00320B1A"/>
    <w:rsid w:val="00326BD5"/>
    <w:rsid w:val="00333197"/>
    <w:rsid w:val="00334769"/>
    <w:rsid w:val="00336316"/>
    <w:rsid w:val="003436D5"/>
    <w:rsid w:val="00345D34"/>
    <w:rsid w:val="00355775"/>
    <w:rsid w:val="00376CE3"/>
    <w:rsid w:val="003913A5"/>
    <w:rsid w:val="003923D8"/>
    <w:rsid w:val="00393350"/>
    <w:rsid w:val="003A15C0"/>
    <w:rsid w:val="003A3CF8"/>
    <w:rsid w:val="003B447C"/>
    <w:rsid w:val="003C3313"/>
    <w:rsid w:val="003D14C0"/>
    <w:rsid w:val="003E0DED"/>
    <w:rsid w:val="003E399D"/>
    <w:rsid w:val="00440FD3"/>
    <w:rsid w:val="0045656B"/>
    <w:rsid w:val="00460F68"/>
    <w:rsid w:val="0046487F"/>
    <w:rsid w:val="00497FBA"/>
    <w:rsid w:val="004B1844"/>
    <w:rsid w:val="004C1C31"/>
    <w:rsid w:val="004C597F"/>
    <w:rsid w:val="004D3AE6"/>
    <w:rsid w:val="004D679F"/>
    <w:rsid w:val="004E2203"/>
    <w:rsid w:val="004F2BB3"/>
    <w:rsid w:val="00510945"/>
    <w:rsid w:val="00521785"/>
    <w:rsid w:val="00531E12"/>
    <w:rsid w:val="00546E71"/>
    <w:rsid w:val="005477C4"/>
    <w:rsid w:val="005540C8"/>
    <w:rsid w:val="0055693C"/>
    <w:rsid w:val="00575865"/>
    <w:rsid w:val="005C0E8A"/>
    <w:rsid w:val="005C1947"/>
    <w:rsid w:val="005D08E8"/>
    <w:rsid w:val="005D2073"/>
    <w:rsid w:val="005D2D6E"/>
    <w:rsid w:val="005D3388"/>
    <w:rsid w:val="005D3E36"/>
    <w:rsid w:val="005F7BE8"/>
    <w:rsid w:val="00640AE4"/>
    <w:rsid w:val="00673003"/>
    <w:rsid w:val="00681D71"/>
    <w:rsid w:val="00686DEB"/>
    <w:rsid w:val="006940D4"/>
    <w:rsid w:val="00694F46"/>
    <w:rsid w:val="006C1FD8"/>
    <w:rsid w:val="006E2718"/>
    <w:rsid w:val="006E399B"/>
    <w:rsid w:val="006F6284"/>
    <w:rsid w:val="00703BA7"/>
    <w:rsid w:val="00705F86"/>
    <w:rsid w:val="00711C38"/>
    <w:rsid w:val="00717594"/>
    <w:rsid w:val="0072567F"/>
    <w:rsid w:val="0073137E"/>
    <w:rsid w:val="007320BD"/>
    <w:rsid w:val="0073580C"/>
    <w:rsid w:val="00743279"/>
    <w:rsid w:val="00745429"/>
    <w:rsid w:val="007524BE"/>
    <w:rsid w:val="00754778"/>
    <w:rsid w:val="00761C70"/>
    <w:rsid w:val="0077392B"/>
    <w:rsid w:val="00773B75"/>
    <w:rsid w:val="00780DE7"/>
    <w:rsid w:val="00782120"/>
    <w:rsid w:val="007905B8"/>
    <w:rsid w:val="0079389A"/>
    <w:rsid w:val="00796E78"/>
    <w:rsid w:val="007A0125"/>
    <w:rsid w:val="007B4A37"/>
    <w:rsid w:val="007C3028"/>
    <w:rsid w:val="007C544C"/>
    <w:rsid w:val="007F3EB1"/>
    <w:rsid w:val="007F5A15"/>
    <w:rsid w:val="008055C5"/>
    <w:rsid w:val="00807651"/>
    <w:rsid w:val="00822A80"/>
    <w:rsid w:val="008335E6"/>
    <w:rsid w:val="008348C0"/>
    <w:rsid w:val="00840CB2"/>
    <w:rsid w:val="00841113"/>
    <w:rsid w:val="008534F4"/>
    <w:rsid w:val="00854C43"/>
    <w:rsid w:val="00857B9D"/>
    <w:rsid w:val="0087063E"/>
    <w:rsid w:val="0088731D"/>
    <w:rsid w:val="00890E71"/>
    <w:rsid w:val="008B5269"/>
    <w:rsid w:val="008D640B"/>
    <w:rsid w:val="008D6E4E"/>
    <w:rsid w:val="008E0D3C"/>
    <w:rsid w:val="008E27FA"/>
    <w:rsid w:val="008E718A"/>
    <w:rsid w:val="008E786A"/>
    <w:rsid w:val="008F34FC"/>
    <w:rsid w:val="00916851"/>
    <w:rsid w:val="00924F66"/>
    <w:rsid w:val="00927018"/>
    <w:rsid w:val="009309DD"/>
    <w:rsid w:val="00930F28"/>
    <w:rsid w:val="00954F6D"/>
    <w:rsid w:val="009605EC"/>
    <w:rsid w:val="00963AA7"/>
    <w:rsid w:val="009729A2"/>
    <w:rsid w:val="009E0684"/>
    <w:rsid w:val="00A10475"/>
    <w:rsid w:val="00A1635B"/>
    <w:rsid w:val="00A25128"/>
    <w:rsid w:val="00A26537"/>
    <w:rsid w:val="00A425B1"/>
    <w:rsid w:val="00A57BA0"/>
    <w:rsid w:val="00A662FE"/>
    <w:rsid w:val="00A972A8"/>
    <w:rsid w:val="00AB0312"/>
    <w:rsid w:val="00AE12AA"/>
    <w:rsid w:val="00AF2EE7"/>
    <w:rsid w:val="00AF3C4D"/>
    <w:rsid w:val="00AF40D6"/>
    <w:rsid w:val="00B1476D"/>
    <w:rsid w:val="00B14B01"/>
    <w:rsid w:val="00B1513F"/>
    <w:rsid w:val="00B23ADD"/>
    <w:rsid w:val="00B24B9F"/>
    <w:rsid w:val="00B25C69"/>
    <w:rsid w:val="00B34FEF"/>
    <w:rsid w:val="00B368ED"/>
    <w:rsid w:val="00B53410"/>
    <w:rsid w:val="00B5529F"/>
    <w:rsid w:val="00B71AD7"/>
    <w:rsid w:val="00B75B0E"/>
    <w:rsid w:val="00B77238"/>
    <w:rsid w:val="00BA09F2"/>
    <w:rsid w:val="00BA7C31"/>
    <w:rsid w:val="00BB4238"/>
    <w:rsid w:val="00BC1580"/>
    <w:rsid w:val="00BD1FB7"/>
    <w:rsid w:val="00BE11D6"/>
    <w:rsid w:val="00BE3CF0"/>
    <w:rsid w:val="00BF51C0"/>
    <w:rsid w:val="00C02BCA"/>
    <w:rsid w:val="00C03BFB"/>
    <w:rsid w:val="00C062A7"/>
    <w:rsid w:val="00C32DA4"/>
    <w:rsid w:val="00C33054"/>
    <w:rsid w:val="00C34B7A"/>
    <w:rsid w:val="00C40DBC"/>
    <w:rsid w:val="00C4324C"/>
    <w:rsid w:val="00C65F60"/>
    <w:rsid w:val="00C670CC"/>
    <w:rsid w:val="00C70363"/>
    <w:rsid w:val="00C738AD"/>
    <w:rsid w:val="00CB66F5"/>
    <w:rsid w:val="00CE7969"/>
    <w:rsid w:val="00D0167A"/>
    <w:rsid w:val="00D03625"/>
    <w:rsid w:val="00D43241"/>
    <w:rsid w:val="00D441A6"/>
    <w:rsid w:val="00D65145"/>
    <w:rsid w:val="00D67E08"/>
    <w:rsid w:val="00D914FD"/>
    <w:rsid w:val="00DB6676"/>
    <w:rsid w:val="00DC1F68"/>
    <w:rsid w:val="00DC7F17"/>
    <w:rsid w:val="00DD0171"/>
    <w:rsid w:val="00DD467E"/>
    <w:rsid w:val="00DE0820"/>
    <w:rsid w:val="00E1224A"/>
    <w:rsid w:val="00E146B1"/>
    <w:rsid w:val="00E22375"/>
    <w:rsid w:val="00E24B01"/>
    <w:rsid w:val="00E409FC"/>
    <w:rsid w:val="00E41AF2"/>
    <w:rsid w:val="00E4267C"/>
    <w:rsid w:val="00E52BC9"/>
    <w:rsid w:val="00E55B45"/>
    <w:rsid w:val="00E7300D"/>
    <w:rsid w:val="00E76AC8"/>
    <w:rsid w:val="00E815DE"/>
    <w:rsid w:val="00E84B80"/>
    <w:rsid w:val="00E94AF8"/>
    <w:rsid w:val="00E94CF3"/>
    <w:rsid w:val="00E94F3E"/>
    <w:rsid w:val="00EA1417"/>
    <w:rsid w:val="00EA31FC"/>
    <w:rsid w:val="00EA3838"/>
    <w:rsid w:val="00EA48EB"/>
    <w:rsid w:val="00EA5013"/>
    <w:rsid w:val="00EA5652"/>
    <w:rsid w:val="00EB1F7E"/>
    <w:rsid w:val="00EB2858"/>
    <w:rsid w:val="00EB65B4"/>
    <w:rsid w:val="00EB72D2"/>
    <w:rsid w:val="00EC1608"/>
    <w:rsid w:val="00ED0243"/>
    <w:rsid w:val="00ED4AE8"/>
    <w:rsid w:val="00ED729A"/>
    <w:rsid w:val="00EE77CD"/>
    <w:rsid w:val="00EF2206"/>
    <w:rsid w:val="00EF6F05"/>
    <w:rsid w:val="00F15E0A"/>
    <w:rsid w:val="00F41C27"/>
    <w:rsid w:val="00F46700"/>
    <w:rsid w:val="00F84F2D"/>
    <w:rsid w:val="00F91B86"/>
    <w:rsid w:val="00FA7234"/>
    <w:rsid w:val="00FB1A66"/>
    <w:rsid w:val="00FC502E"/>
    <w:rsid w:val="00FC5750"/>
    <w:rsid w:val="00FD4519"/>
    <w:rsid w:val="00FD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145"/>
    <w:pPr>
      <w:spacing w:after="0" w:line="240" w:lineRule="auto"/>
      <w:ind w:firstLine="567"/>
      <w:jc w:val="both"/>
    </w:pPr>
    <w:rPr>
      <w:rFonts w:ascii="Times New Roman" w:eastAsia="Times New Roman" w:hAnsi="Times New Roman" w:cs="Times New Roman"/>
      <w:sz w:val="24"/>
      <w:szCs w:val="24"/>
      <w:lang w:val="ro-RO" w:eastAsia="ro-RO"/>
    </w:rPr>
  </w:style>
  <w:style w:type="paragraph" w:customStyle="1" w:styleId="tt">
    <w:name w:val="tt"/>
    <w:basedOn w:val="Normal"/>
    <w:rsid w:val="00D65145"/>
    <w:pPr>
      <w:spacing w:after="0" w:line="240" w:lineRule="auto"/>
      <w:jc w:val="center"/>
    </w:pPr>
    <w:rPr>
      <w:rFonts w:ascii="Times New Roman" w:eastAsia="Times New Roman" w:hAnsi="Times New Roman" w:cs="Times New Roman"/>
      <w:b/>
      <w:bCs/>
      <w:sz w:val="24"/>
      <w:szCs w:val="24"/>
      <w:lang w:val="ro-RO" w:eastAsia="ro-RO"/>
    </w:rPr>
  </w:style>
  <w:style w:type="paragraph" w:customStyle="1" w:styleId="pb">
    <w:name w:val="pb"/>
    <w:basedOn w:val="Normal"/>
    <w:rsid w:val="00D65145"/>
    <w:pPr>
      <w:spacing w:after="0" w:line="240" w:lineRule="auto"/>
      <w:jc w:val="center"/>
    </w:pPr>
    <w:rPr>
      <w:rFonts w:ascii="Times New Roman" w:eastAsia="Times New Roman" w:hAnsi="Times New Roman" w:cs="Times New Roman"/>
      <w:i/>
      <w:iCs/>
      <w:color w:val="663300"/>
      <w:sz w:val="20"/>
      <w:szCs w:val="20"/>
      <w:lang w:val="ro-RO" w:eastAsia="ro-RO"/>
    </w:rPr>
  </w:style>
  <w:style w:type="paragraph" w:customStyle="1" w:styleId="cn">
    <w:name w:val="cn"/>
    <w:basedOn w:val="Normal"/>
    <w:rsid w:val="00D65145"/>
    <w:pPr>
      <w:spacing w:after="0" w:line="240" w:lineRule="auto"/>
      <w:jc w:val="center"/>
    </w:pPr>
    <w:rPr>
      <w:rFonts w:ascii="Times New Roman" w:eastAsia="Times New Roman" w:hAnsi="Times New Roman" w:cs="Times New Roman"/>
      <w:sz w:val="24"/>
      <w:szCs w:val="24"/>
      <w:lang w:val="ro-RO" w:eastAsia="ro-RO"/>
    </w:rPr>
  </w:style>
  <w:style w:type="paragraph" w:customStyle="1" w:styleId="cb">
    <w:name w:val="cb"/>
    <w:basedOn w:val="Normal"/>
    <w:rsid w:val="00D65145"/>
    <w:pPr>
      <w:spacing w:after="0" w:line="240" w:lineRule="auto"/>
      <w:jc w:val="center"/>
    </w:pPr>
    <w:rPr>
      <w:rFonts w:ascii="Times New Roman" w:eastAsia="Times New Roman" w:hAnsi="Times New Roman" w:cs="Times New Roman"/>
      <w:b/>
      <w:bCs/>
      <w:sz w:val="24"/>
      <w:szCs w:val="24"/>
      <w:lang w:val="ro-RO" w:eastAsia="ro-RO"/>
    </w:rPr>
  </w:style>
  <w:style w:type="character" w:styleId="Hyperlink">
    <w:name w:val="Hyperlink"/>
    <w:basedOn w:val="DefaultParagraphFont"/>
    <w:uiPriority w:val="99"/>
    <w:semiHidden/>
    <w:unhideWhenUsed/>
    <w:rsid w:val="00D65145"/>
    <w:rPr>
      <w:color w:val="0000FF"/>
      <w:u w:val="single"/>
    </w:rPr>
  </w:style>
  <w:style w:type="paragraph" w:customStyle="1" w:styleId="md">
    <w:name w:val="md"/>
    <w:basedOn w:val="Normal"/>
    <w:rsid w:val="00C4324C"/>
    <w:pPr>
      <w:spacing w:after="0" w:line="240" w:lineRule="auto"/>
      <w:ind w:firstLine="567"/>
      <w:jc w:val="both"/>
    </w:pPr>
    <w:rPr>
      <w:rFonts w:ascii="Times New Roman" w:eastAsia="Times New Roman" w:hAnsi="Times New Roman" w:cs="Times New Roman"/>
      <w:i/>
      <w:iCs/>
      <w:color w:val="663300"/>
      <w:sz w:val="20"/>
      <w:szCs w:val="20"/>
      <w:lang w:val="ro-RO" w:eastAsia="ro-RO"/>
    </w:rPr>
  </w:style>
  <w:style w:type="paragraph" w:styleId="ListParagraph">
    <w:name w:val="List Paragraph"/>
    <w:basedOn w:val="Normal"/>
    <w:uiPriority w:val="34"/>
    <w:qFormat/>
    <w:rsid w:val="00C4324C"/>
    <w:pPr>
      <w:ind w:left="720"/>
      <w:contextualSpacing/>
    </w:pPr>
  </w:style>
  <w:style w:type="paragraph" w:styleId="BalloonText">
    <w:name w:val="Balloon Text"/>
    <w:basedOn w:val="Normal"/>
    <w:link w:val="BalloonTextChar"/>
    <w:uiPriority w:val="99"/>
    <w:semiHidden/>
    <w:unhideWhenUsed/>
    <w:rsid w:val="00A26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537"/>
    <w:rPr>
      <w:rFonts w:ascii="Segoe UI" w:hAnsi="Segoe UI" w:cs="Segoe UI"/>
      <w:sz w:val="18"/>
      <w:szCs w:val="18"/>
    </w:rPr>
  </w:style>
  <w:style w:type="table" w:styleId="TableGrid">
    <w:name w:val="Table Grid"/>
    <w:basedOn w:val="TableNormal"/>
    <w:uiPriority w:val="39"/>
    <w:rsid w:val="00857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5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D34"/>
  </w:style>
  <w:style w:type="paragraph" w:styleId="Footer">
    <w:name w:val="footer"/>
    <w:basedOn w:val="Normal"/>
    <w:link w:val="FooterChar"/>
    <w:uiPriority w:val="99"/>
    <w:unhideWhenUsed/>
    <w:rsid w:val="00345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D34"/>
  </w:style>
  <w:style w:type="character" w:styleId="CommentReference">
    <w:name w:val="annotation reference"/>
    <w:basedOn w:val="DefaultParagraphFont"/>
    <w:uiPriority w:val="99"/>
    <w:semiHidden/>
    <w:unhideWhenUsed/>
    <w:rsid w:val="0010300E"/>
    <w:rPr>
      <w:sz w:val="16"/>
      <w:szCs w:val="16"/>
    </w:rPr>
  </w:style>
  <w:style w:type="paragraph" w:styleId="CommentText">
    <w:name w:val="annotation text"/>
    <w:basedOn w:val="Normal"/>
    <w:link w:val="CommentTextChar"/>
    <w:uiPriority w:val="99"/>
    <w:semiHidden/>
    <w:unhideWhenUsed/>
    <w:rsid w:val="0010300E"/>
    <w:pPr>
      <w:spacing w:line="240" w:lineRule="auto"/>
    </w:pPr>
    <w:rPr>
      <w:sz w:val="20"/>
      <w:szCs w:val="20"/>
    </w:rPr>
  </w:style>
  <w:style w:type="character" w:customStyle="1" w:styleId="CommentTextChar">
    <w:name w:val="Comment Text Char"/>
    <w:basedOn w:val="DefaultParagraphFont"/>
    <w:link w:val="CommentText"/>
    <w:uiPriority w:val="99"/>
    <w:semiHidden/>
    <w:rsid w:val="0010300E"/>
    <w:rPr>
      <w:sz w:val="20"/>
      <w:szCs w:val="20"/>
    </w:rPr>
  </w:style>
  <w:style w:type="paragraph" w:styleId="CommentSubject">
    <w:name w:val="annotation subject"/>
    <w:basedOn w:val="CommentText"/>
    <w:next w:val="CommentText"/>
    <w:link w:val="CommentSubjectChar"/>
    <w:uiPriority w:val="99"/>
    <w:semiHidden/>
    <w:unhideWhenUsed/>
    <w:rsid w:val="0010300E"/>
    <w:rPr>
      <w:b/>
      <w:bCs/>
    </w:rPr>
  </w:style>
  <w:style w:type="character" w:customStyle="1" w:styleId="CommentSubjectChar">
    <w:name w:val="Comment Subject Char"/>
    <w:basedOn w:val="CommentTextChar"/>
    <w:link w:val="CommentSubject"/>
    <w:uiPriority w:val="99"/>
    <w:semiHidden/>
    <w:rsid w:val="0010300E"/>
    <w:rPr>
      <w:b/>
      <w:bCs/>
      <w:sz w:val="20"/>
      <w:szCs w:val="20"/>
    </w:rPr>
  </w:style>
  <w:style w:type="paragraph" w:styleId="Revision">
    <w:name w:val="Revision"/>
    <w:hidden/>
    <w:uiPriority w:val="99"/>
    <w:semiHidden/>
    <w:rsid w:val="002F0F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145"/>
    <w:pPr>
      <w:spacing w:after="0" w:line="240" w:lineRule="auto"/>
      <w:ind w:firstLine="567"/>
      <w:jc w:val="both"/>
    </w:pPr>
    <w:rPr>
      <w:rFonts w:ascii="Times New Roman" w:eastAsia="Times New Roman" w:hAnsi="Times New Roman" w:cs="Times New Roman"/>
      <w:sz w:val="24"/>
      <w:szCs w:val="24"/>
      <w:lang w:val="ro-RO" w:eastAsia="ro-RO"/>
    </w:rPr>
  </w:style>
  <w:style w:type="paragraph" w:customStyle="1" w:styleId="tt">
    <w:name w:val="tt"/>
    <w:basedOn w:val="Normal"/>
    <w:rsid w:val="00D65145"/>
    <w:pPr>
      <w:spacing w:after="0" w:line="240" w:lineRule="auto"/>
      <w:jc w:val="center"/>
    </w:pPr>
    <w:rPr>
      <w:rFonts w:ascii="Times New Roman" w:eastAsia="Times New Roman" w:hAnsi="Times New Roman" w:cs="Times New Roman"/>
      <w:b/>
      <w:bCs/>
      <w:sz w:val="24"/>
      <w:szCs w:val="24"/>
      <w:lang w:val="ro-RO" w:eastAsia="ro-RO"/>
    </w:rPr>
  </w:style>
  <w:style w:type="paragraph" w:customStyle="1" w:styleId="pb">
    <w:name w:val="pb"/>
    <w:basedOn w:val="Normal"/>
    <w:rsid w:val="00D65145"/>
    <w:pPr>
      <w:spacing w:after="0" w:line="240" w:lineRule="auto"/>
      <w:jc w:val="center"/>
    </w:pPr>
    <w:rPr>
      <w:rFonts w:ascii="Times New Roman" w:eastAsia="Times New Roman" w:hAnsi="Times New Roman" w:cs="Times New Roman"/>
      <w:i/>
      <w:iCs/>
      <w:color w:val="663300"/>
      <w:sz w:val="20"/>
      <w:szCs w:val="20"/>
      <w:lang w:val="ro-RO" w:eastAsia="ro-RO"/>
    </w:rPr>
  </w:style>
  <w:style w:type="paragraph" w:customStyle="1" w:styleId="cn">
    <w:name w:val="cn"/>
    <w:basedOn w:val="Normal"/>
    <w:rsid w:val="00D65145"/>
    <w:pPr>
      <w:spacing w:after="0" w:line="240" w:lineRule="auto"/>
      <w:jc w:val="center"/>
    </w:pPr>
    <w:rPr>
      <w:rFonts w:ascii="Times New Roman" w:eastAsia="Times New Roman" w:hAnsi="Times New Roman" w:cs="Times New Roman"/>
      <w:sz w:val="24"/>
      <w:szCs w:val="24"/>
      <w:lang w:val="ro-RO" w:eastAsia="ro-RO"/>
    </w:rPr>
  </w:style>
  <w:style w:type="paragraph" w:customStyle="1" w:styleId="cb">
    <w:name w:val="cb"/>
    <w:basedOn w:val="Normal"/>
    <w:rsid w:val="00D65145"/>
    <w:pPr>
      <w:spacing w:after="0" w:line="240" w:lineRule="auto"/>
      <w:jc w:val="center"/>
    </w:pPr>
    <w:rPr>
      <w:rFonts w:ascii="Times New Roman" w:eastAsia="Times New Roman" w:hAnsi="Times New Roman" w:cs="Times New Roman"/>
      <w:b/>
      <w:bCs/>
      <w:sz w:val="24"/>
      <w:szCs w:val="24"/>
      <w:lang w:val="ro-RO" w:eastAsia="ro-RO"/>
    </w:rPr>
  </w:style>
  <w:style w:type="character" w:styleId="Hyperlink">
    <w:name w:val="Hyperlink"/>
    <w:basedOn w:val="DefaultParagraphFont"/>
    <w:uiPriority w:val="99"/>
    <w:semiHidden/>
    <w:unhideWhenUsed/>
    <w:rsid w:val="00D65145"/>
    <w:rPr>
      <w:color w:val="0000FF"/>
      <w:u w:val="single"/>
    </w:rPr>
  </w:style>
  <w:style w:type="paragraph" w:customStyle="1" w:styleId="md">
    <w:name w:val="md"/>
    <w:basedOn w:val="Normal"/>
    <w:rsid w:val="00C4324C"/>
    <w:pPr>
      <w:spacing w:after="0" w:line="240" w:lineRule="auto"/>
      <w:ind w:firstLine="567"/>
      <w:jc w:val="both"/>
    </w:pPr>
    <w:rPr>
      <w:rFonts w:ascii="Times New Roman" w:eastAsia="Times New Roman" w:hAnsi="Times New Roman" w:cs="Times New Roman"/>
      <w:i/>
      <w:iCs/>
      <w:color w:val="663300"/>
      <w:sz w:val="20"/>
      <w:szCs w:val="20"/>
      <w:lang w:val="ro-RO" w:eastAsia="ro-RO"/>
    </w:rPr>
  </w:style>
  <w:style w:type="paragraph" w:styleId="ListParagraph">
    <w:name w:val="List Paragraph"/>
    <w:basedOn w:val="Normal"/>
    <w:uiPriority w:val="34"/>
    <w:qFormat/>
    <w:rsid w:val="00C4324C"/>
    <w:pPr>
      <w:ind w:left="720"/>
      <w:contextualSpacing/>
    </w:pPr>
  </w:style>
  <w:style w:type="paragraph" w:styleId="BalloonText">
    <w:name w:val="Balloon Text"/>
    <w:basedOn w:val="Normal"/>
    <w:link w:val="BalloonTextChar"/>
    <w:uiPriority w:val="99"/>
    <w:semiHidden/>
    <w:unhideWhenUsed/>
    <w:rsid w:val="00A26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537"/>
    <w:rPr>
      <w:rFonts w:ascii="Segoe UI" w:hAnsi="Segoe UI" w:cs="Segoe UI"/>
      <w:sz w:val="18"/>
      <w:szCs w:val="18"/>
    </w:rPr>
  </w:style>
  <w:style w:type="table" w:styleId="TableGrid">
    <w:name w:val="Table Grid"/>
    <w:basedOn w:val="TableNormal"/>
    <w:uiPriority w:val="39"/>
    <w:rsid w:val="00857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5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D34"/>
  </w:style>
  <w:style w:type="paragraph" w:styleId="Footer">
    <w:name w:val="footer"/>
    <w:basedOn w:val="Normal"/>
    <w:link w:val="FooterChar"/>
    <w:uiPriority w:val="99"/>
    <w:unhideWhenUsed/>
    <w:rsid w:val="00345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D34"/>
  </w:style>
  <w:style w:type="character" w:styleId="CommentReference">
    <w:name w:val="annotation reference"/>
    <w:basedOn w:val="DefaultParagraphFont"/>
    <w:uiPriority w:val="99"/>
    <w:semiHidden/>
    <w:unhideWhenUsed/>
    <w:rsid w:val="0010300E"/>
    <w:rPr>
      <w:sz w:val="16"/>
      <w:szCs w:val="16"/>
    </w:rPr>
  </w:style>
  <w:style w:type="paragraph" w:styleId="CommentText">
    <w:name w:val="annotation text"/>
    <w:basedOn w:val="Normal"/>
    <w:link w:val="CommentTextChar"/>
    <w:uiPriority w:val="99"/>
    <w:semiHidden/>
    <w:unhideWhenUsed/>
    <w:rsid w:val="0010300E"/>
    <w:pPr>
      <w:spacing w:line="240" w:lineRule="auto"/>
    </w:pPr>
    <w:rPr>
      <w:sz w:val="20"/>
      <w:szCs w:val="20"/>
    </w:rPr>
  </w:style>
  <w:style w:type="character" w:customStyle="1" w:styleId="CommentTextChar">
    <w:name w:val="Comment Text Char"/>
    <w:basedOn w:val="DefaultParagraphFont"/>
    <w:link w:val="CommentText"/>
    <w:uiPriority w:val="99"/>
    <w:semiHidden/>
    <w:rsid w:val="0010300E"/>
    <w:rPr>
      <w:sz w:val="20"/>
      <w:szCs w:val="20"/>
    </w:rPr>
  </w:style>
  <w:style w:type="paragraph" w:styleId="CommentSubject">
    <w:name w:val="annotation subject"/>
    <w:basedOn w:val="CommentText"/>
    <w:next w:val="CommentText"/>
    <w:link w:val="CommentSubjectChar"/>
    <w:uiPriority w:val="99"/>
    <w:semiHidden/>
    <w:unhideWhenUsed/>
    <w:rsid w:val="0010300E"/>
    <w:rPr>
      <w:b/>
      <w:bCs/>
    </w:rPr>
  </w:style>
  <w:style w:type="character" w:customStyle="1" w:styleId="CommentSubjectChar">
    <w:name w:val="Comment Subject Char"/>
    <w:basedOn w:val="CommentTextChar"/>
    <w:link w:val="CommentSubject"/>
    <w:uiPriority w:val="99"/>
    <w:semiHidden/>
    <w:rsid w:val="0010300E"/>
    <w:rPr>
      <w:b/>
      <w:bCs/>
      <w:sz w:val="20"/>
      <w:szCs w:val="20"/>
    </w:rPr>
  </w:style>
  <w:style w:type="paragraph" w:styleId="Revision">
    <w:name w:val="Revision"/>
    <w:hidden/>
    <w:uiPriority w:val="99"/>
    <w:semiHidden/>
    <w:rsid w:val="002F0F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47635">
      <w:bodyDiv w:val="1"/>
      <w:marLeft w:val="0"/>
      <w:marRight w:val="0"/>
      <w:marTop w:val="0"/>
      <w:marBottom w:val="0"/>
      <w:divBdr>
        <w:top w:val="none" w:sz="0" w:space="0" w:color="auto"/>
        <w:left w:val="none" w:sz="0" w:space="0" w:color="auto"/>
        <w:bottom w:val="none" w:sz="0" w:space="0" w:color="auto"/>
        <w:right w:val="none" w:sz="0" w:space="0" w:color="auto"/>
      </w:divBdr>
    </w:div>
    <w:div w:id="821965701">
      <w:bodyDiv w:val="1"/>
      <w:marLeft w:val="0"/>
      <w:marRight w:val="0"/>
      <w:marTop w:val="0"/>
      <w:marBottom w:val="0"/>
      <w:divBdr>
        <w:top w:val="none" w:sz="0" w:space="0" w:color="auto"/>
        <w:left w:val="none" w:sz="0" w:space="0" w:color="auto"/>
        <w:bottom w:val="none" w:sz="0" w:space="0" w:color="auto"/>
        <w:right w:val="none" w:sz="0" w:space="0" w:color="auto"/>
      </w:divBdr>
    </w:div>
    <w:div w:id="1140031399">
      <w:bodyDiv w:val="1"/>
      <w:marLeft w:val="0"/>
      <w:marRight w:val="0"/>
      <w:marTop w:val="0"/>
      <w:marBottom w:val="0"/>
      <w:divBdr>
        <w:top w:val="none" w:sz="0" w:space="0" w:color="auto"/>
        <w:left w:val="none" w:sz="0" w:space="0" w:color="auto"/>
        <w:bottom w:val="none" w:sz="0" w:space="0" w:color="auto"/>
        <w:right w:val="none" w:sz="0" w:space="0" w:color="auto"/>
      </w:divBdr>
    </w:div>
    <w:div w:id="1475834612">
      <w:bodyDiv w:val="1"/>
      <w:marLeft w:val="0"/>
      <w:marRight w:val="0"/>
      <w:marTop w:val="0"/>
      <w:marBottom w:val="0"/>
      <w:divBdr>
        <w:top w:val="none" w:sz="0" w:space="0" w:color="auto"/>
        <w:left w:val="none" w:sz="0" w:space="0" w:color="auto"/>
        <w:bottom w:val="none" w:sz="0" w:space="0" w:color="auto"/>
        <w:right w:val="none" w:sz="0" w:space="0" w:color="auto"/>
      </w:divBdr>
    </w:div>
    <w:div w:id="1813867352">
      <w:bodyDiv w:val="1"/>
      <w:marLeft w:val="0"/>
      <w:marRight w:val="0"/>
      <w:marTop w:val="0"/>
      <w:marBottom w:val="0"/>
      <w:divBdr>
        <w:top w:val="none" w:sz="0" w:space="0" w:color="auto"/>
        <w:left w:val="none" w:sz="0" w:space="0" w:color="auto"/>
        <w:bottom w:val="none" w:sz="0" w:space="0" w:color="auto"/>
        <w:right w:val="none" w:sz="0" w:space="0" w:color="auto"/>
      </w:divBdr>
    </w:div>
    <w:div w:id="1930456029">
      <w:bodyDiv w:val="1"/>
      <w:marLeft w:val="0"/>
      <w:marRight w:val="0"/>
      <w:marTop w:val="0"/>
      <w:marBottom w:val="0"/>
      <w:divBdr>
        <w:top w:val="none" w:sz="0" w:space="0" w:color="auto"/>
        <w:left w:val="none" w:sz="0" w:space="0" w:color="auto"/>
        <w:bottom w:val="none" w:sz="0" w:space="0" w:color="auto"/>
        <w:right w:val="none" w:sz="0" w:space="0" w:color="auto"/>
      </w:divBdr>
    </w:div>
    <w:div w:id="1955866215">
      <w:bodyDiv w:val="1"/>
      <w:marLeft w:val="0"/>
      <w:marRight w:val="0"/>
      <w:marTop w:val="0"/>
      <w:marBottom w:val="0"/>
      <w:divBdr>
        <w:top w:val="none" w:sz="0" w:space="0" w:color="auto"/>
        <w:left w:val="none" w:sz="0" w:space="0" w:color="auto"/>
        <w:bottom w:val="none" w:sz="0" w:space="0" w:color="auto"/>
        <w:right w:val="none" w:sz="0" w:space="0" w:color="auto"/>
      </w:divBdr>
    </w:div>
    <w:div w:id="1992905724">
      <w:bodyDiv w:val="1"/>
      <w:marLeft w:val="0"/>
      <w:marRight w:val="0"/>
      <w:marTop w:val="0"/>
      <w:marBottom w:val="0"/>
      <w:divBdr>
        <w:top w:val="none" w:sz="0" w:space="0" w:color="auto"/>
        <w:left w:val="none" w:sz="0" w:space="0" w:color="auto"/>
        <w:bottom w:val="none" w:sz="0" w:space="0" w:color="auto"/>
        <w:right w:val="none" w:sz="0" w:space="0" w:color="auto"/>
      </w:divBdr>
    </w:div>
    <w:div w:id="2130930107">
      <w:bodyDiv w:val="1"/>
      <w:marLeft w:val="0"/>
      <w:marRight w:val="0"/>
      <w:marTop w:val="0"/>
      <w:marBottom w:val="0"/>
      <w:divBdr>
        <w:top w:val="none" w:sz="0" w:space="0" w:color="auto"/>
        <w:left w:val="none" w:sz="0" w:space="0" w:color="auto"/>
        <w:bottom w:val="none" w:sz="0" w:space="0" w:color="auto"/>
        <w:right w:val="none" w:sz="0" w:space="0" w:color="auto"/>
      </w:divBdr>
    </w:div>
    <w:div w:id="21371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2727</Words>
  <Characters>15550</Characters>
  <Application>Microsoft Office Word</Application>
  <DocSecurity>0</DocSecurity>
  <Lines>129</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diakov.net</Company>
  <LinksUpToDate>false</LinksUpToDate>
  <CharactersWithSpaces>18241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Vitalie Varanita</dc:creator>
  <cp:lastModifiedBy>RePack by Diakov</cp:lastModifiedBy>
  <cp:revision>2</cp:revision>
  <dcterms:created xsi:type="dcterms:W3CDTF">2017-05-24T08:31:00Z</dcterms:created>
  <dcterms:modified xsi:type="dcterms:W3CDTF">2017-05-24T08:31:00Z</dcterms:modified>
</cp:coreProperties>
</file>