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69B" w:rsidRPr="000D4F0B" w:rsidRDefault="008F469B" w:rsidP="003E527E">
      <w:pPr>
        <w:spacing w:after="0" w:line="240" w:lineRule="auto"/>
        <w:jc w:val="right"/>
        <w:rPr>
          <w:rFonts w:ascii="Times New Roman" w:hAnsi="Times New Roman"/>
          <w:i/>
          <w:sz w:val="26"/>
          <w:szCs w:val="26"/>
        </w:rPr>
      </w:pPr>
      <w:r w:rsidRPr="000D4F0B">
        <w:rPr>
          <w:rFonts w:ascii="Times New Roman" w:hAnsi="Times New Roman"/>
          <w:i/>
          <w:sz w:val="26"/>
          <w:szCs w:val="26"/>
        </w:rPr>
        <w:t>Proiect</w:t>
      </w:r>
    </w:p>
    <w:p w:rsidR="008F469B" w:rsidRPr="000D4F0B" w:rsidRDefault="008F469B" w:rsidP="003E527E">
      <w:pPr>
        <w:spacing w:after="0" w:line="240" w:lineRule="auto"/>
        <w:jc w:val="center"/>
        <w:rPr>
          <w:rFonts w:ascii="Times New Roman" w:hAnsi="Times New Roman"/>
          <w:b/>
          <w:sz w:val="26"/>
          <w:szCs w:val="26"/>
        </w:rPr>
      </w:pPr>
      <w:r w:rsidRPr="000D4F0B">
        <w:rPr>
          <w:rFonts w:ascii="Times New Roman" w:hAnsi="Times New Roman"/>
          <w:b/>
          <w:sz w:val="26"/>
          <w:szCs w:val="26"/>
        </w:rPr>
        <w:t>ACORD</w:t>
      </w:r>
    </w:p>
    <w:p w:rsidR="008F469B" w:rsidRPr="000D4F0B" w:rsidRDefault="008F469B" w:rsidP="003E527E">
      <w:pPr>
        <w:spacing w:after="0" w:line="240" w:lineRule="auto"/>
        <w:jc w:val="center"/>
        <w:rPr>
          <w:rFonts w:ascii="Times New Roman" w:hAnsi="Times New Roman"/>
          <w:b/>
          <w:sz w:val="26"/>
          <w:szCs w:val="26"/>
        </w:rPr>
      </w:pPr>
      <w:r w:rsidRPr="000D4F0B">
        <w:rPr>
          <w:rFonts w:ascii="Times New Roman" w:hAnsi="Times New Roman"/>
          <w:b/>
          <w:sz w:val="26"/>
          <w:szCs w:val="26"/>
        </w:rPr>
        <w:t xml:space="preserve">între Guvernul Republicii Moldova </w:t>
      </w:r>
      <w:r w:rsidR="002075B1" w:rsidRPr="000D4F0B">
        <w:rPr>
          <w:rFonts w:ascii="Times New Roman" w:hAnsi="Times New Roman"/>
          <w:b/>
          <w:sz w:val="26"/>
          <w:szCs w:val="26"/>
        </w:rPr>
        <w:t>ş</w:t>
      </w:r>
      <w:r w:rsidRPr="000D4F0B">
        <w:rPr>
          <w:rFonts w:ascii="Times New Roman" w:hAnsi="Times New Roman"/>
          <w:b/>
          <w:sz w:val="26"/>
          <w:szCs w:val="26"/>
        </w:rPr>
        <w:t xml:space="preserve">i Guvernul României cu privire la controlul persoanelor, mijloacelor de transport </w:t>
      </w:r>
      <w:r w:rsidR="002075B1" w:rsidRPr="000D4F0B">
        <w:rPr>
          <w:rFonts w:ascii="Times New Roman" w:hAnsi="Times New Roman"/>
          <w:b/>
          <w:sz w:val="26"/>
          <w:szCs w:val="26"/>
        </w:rPr>
        <w:t>ş</w:t>
      </w:r>
      <w:r w:rsidRPr="000D4F0B">
        <w:rPr>
          <w:rFonts w:ascii="Times New Roman" w:hAnsi="Times New Roman"/>
          <w:b/>
          <w:sz w:val="26"/>
          <w:szCs w:val="26"/>
        </w:rPr>
        <w:t>i mărfurilor</w:t>
      </w:r>
      <w:r w:rsidR="00E20ED3" w:rsidRPr="000D4F0B">
        <w:rPr>
          <w:rFonts w:ascii="Times New Roman" w:hAnsi="Times New Roman"/>
          <w:b/>
          <w:sz w:val="26"/>
          <w:szCs w:val="26"/>
        </w:rPr>
        <w:t xml:space="preserve"> </w:t>
      </w:r>
      <w:r w:rsidRPr="000D4F0B">
        <w:rPr>
          <w:rFonts w:ascii="Times New Roman" w:hAnsi="Times New Roman"/>
          <w:b/>
          <w:sz w:val="26"/>
          <w:szCs w:val="26"/>
        </w:rPr>
        <w:t xml:space="preserve">în punctele comune de trecere a frontierei de stat dintre Republica Moldova </w:t>
      </w:r>
      <w:r w:rsidR="002075B1" w:rsidRPr="000D4F0B">
        <w:rPr>
          <w:rFonts w:ascii="Times New Roman" w:hAnsi="Times New Roman"/>
          <w:b/>
          <w:sz w:val="26"/>
          <w:szCs w:val="26"/>
        </w:rPr>
        <w:t>ş</w:t>
      </w:r>
      <w:r w:rsidRPr="000D4F0B">
        <w:rPr>
          <w:rFonts w:ascii="Times New Roman" w:hAnsi="Times New Roman"/>
          <w:b/>
          <w:sz w:val="26"/>
          <w:szCs w:val="26"/>
        </w:rPr>
        <w:t>i România</w:t>
      </w:r>
    </w:p>
    <w:p w:rsidR="008F469B" w:rsidRPr="000D4F0B" w:rsidRDefault="008F469B" w:rsidP="003E527E">
      <w:pPr>
        <w:spacing w:after="0" w:line="240" w:lineRule="auto"/>
        <w:jc w:val="center"/>
        <w:rPr>
          <w:rFonts w:ascii="Times New Roman" w:hAnsi="Times New Roman"/>
          <w:sz w:val="26"/>
          <w:szCs w:val="26"/>
        </w:rPr>
      </w:pPr>
    </w:p>
    <w:p w:rsidR="008F469B" w:rsidRPr="000D4F0B" w:rsidRDefault="008F469B" w:rsidP="000D4F0B">
      <w:pPr>
        <w:spacing w:after="0" w:line="240" w:lineRule="auto"/>
        <w:ind w:firstLine="708"/>
        <w:rPr>
          <w:rFonts w:ascii="Times New Roman" w:hAnsi="Times New Roman"/>
          <w:sz w:val="26"/>
          <w:szCs w:val="26"/>
        </w:rPr>
      </w:pPr>
      <w:r w:rsidRPr="000D4F0B">
        <w:rPr>
          <w:rFonts w:ascii="Times New Roman" w:hAnsi="Times New Roman"/>
          <w:sz w:val="26"/>
          <w:szCs w:val="26"/>
        </w:rPr>
        <w:t xml:space="preserve">Guvernul Republicii Moldova </w:t>
      </w:r>
      <w:r w:rsidR="002075B1" w:rsidRPr="000D4F0B">
        <w:rPr>
          <w:rFonts w:ascii="Times New Roman" w:hAnsi="Times New Roman"/>
          <w:sz w:val="26"/>
          <w:szCs w:val="26"/>
        </w:rPr>
        <w:t>ş</w:t>
      </w:r>
      <w:r w:rsidRPr="000D4F0B">
        <w:rPr>
          <w:rFonts w:ascii="Times New Roman" w:hAnsi="Times New Roman"/>
          <w:sz w:val="26"/>
          <w:szCs w:val="26"/>
        </w:rPr>
        <w:t>i Guvernul României (în continuare Păr</w:t>
      </w:r>
      <w:r w:rsidR="002075B1" w:rsidRPr="000D4F0B">
        <w:rPr>
          <w:rFonts w:ascii="Times New Roman" w:hAnsi="Times New Roman"/>
          <w:sz w:val="26"/>
          <w:szCs w:val="26"/>
        </w:rPr>
        <w:t>ţ</w:t>
      </w:r>
      <w:r w:rsidRPr="000D4F0B">
        <w:rPr>
          <w:rFonts w:ascii="Times New Roman" w:hAnsi="Times New Roman"/>
          <w:sz w:val="26"/>
          <w:szCs w:val="26"/>
        </w:rPr>
        <w:t>i),</w:t>
      </w:r>
    </w:p>
    <w:p w:rsidR="008F469B" w:rsidRPr="000D4F0B" w:rsidRDefault="008F469B" w:rsidP="003E527E">
      <w:pPr>
        <w:spacing w:after="0" w:line="240" w:lineRule="auto"/>
        <w:ind w:firstLine="708"/>
        <w:jc w:val="both"/>
        <w:rPr>
          <w:rFonts w:ascii="Times New Roman" w:hAnsi="Times New Roman"/>
          <w:sz w:val="26"/>
          <w:szCs w:val="26"/>
        </w:rPr>
      </w:pPr>
      <w:r w:rsidRPr="000D4F0B">
        <w:rPr>
          <w:rFonts w:ascii="Times New Roman" w:hAnsi="Times New Roman"/>
          <w:sz w:val="26"/>
          <w:szCs w:val="26"/>
        </w:rPr>
        <w:t>în vederea dezvoltării cooperării transfrontaliere, a rela</w:t>
      </w:r>
      <w:r w:rsidR="002075B1" w:rsidRPr="000D4F0B">
        <w:rPr>
          <w:rFonts w:ascii="Times New Roman" w:hAnsi="Times New Roman"/>
          <w:sz w:val="26"/>
          <w:szCs w:val="26"/>
        </w:rPr>
        <w:t>ţ</w:t>
      </w:r>
      <w:r w:rsidRPr="000D4F0B">
        <w:rPr>
          <w:rFonts w:ascii="Times New Roman" w:hAnsi="Times New Roman"/>
          <w:sz w:val="26"/>
          <w:szCs w:val="26"/>
        </w:rPr>
        <w:t xml:space="preserve">iilor de bună vecinătate </w:t>
      </w:r>
      <w:r w:rsidR="002075B1" w:rsidRPr="000D4F0B">
        <w:rPr>
          <w:rFonts w:ascii="Times New Roman" w:hAnsi="Times New Roman"/>
          <w:sz w:val="26"/>
          <w:szCs w:val="26"/>
        </w:rPr>
        <w:t>ş</w:t>
      </w:r>
      <w:r w:rsidRPr="000D4F0B">
        <w:rPr>
          <w:rFonts w:ascii="Times New Roman" w:hAnsi="Times New Roman"/>
          <w:sz w:val="26"/>
          <w:szCs w:val="26"/>
        </w:rPr>
        <w:t>i în</w:t>
      </w:r>
      <w:r w:rsidR="002075B1" w:rsidRPr="000D4F0B">
        <w:rPr>
          <w:rFonts w:ascii="Times New Roman" w:hAnsi="Times New Roman"/>
          <w:sz w:val="26"/>
          <w:szCs w:val="26"/>
        </w:rPr>
        <w:t>ţ</w:t>
      </w:r>
      <w:r w:rsidRPr="000D4F0B">
        <w:rPr>
          <w:rFonts w:ascii="Times New Roman" w:hAnsi="Times New Roman"/>
          <w:sz w:val="26"/>
          <w:szCs w:val="26"/>
        </w:rPr>
        <w:t>elegerii reciproce,</w:t>
      </w:r>
    </w:p>
    <w:p w:rsidR="008F469B" w:rsidRPr="000D4F0B" w:rsidRDefault="008F469B" w:rsidP="003E527E">
      <w:pPr>
        <w:spacing w:after="0" w:line="240" w:lineRule="auto"/>
        <w:jc w:val="both"/>
        <w:rPr>
          <w:rFonts w:ascii="Times New Roman" w:hAnsi="Times New Roman"/>
          <w:sz w:val="26"/>
          <w:szCs w:val="26"/>
        </w:rPr>
      </w:pPr>
      <w:r w:rsidRPr="000D4F0B">
        <w:rPr>
          <w:rFonts w:ascii="Times New Roman" w:hAnsi="Times New Roman"/>
          <w:sz w:val="26"/>
          <w:szCs w:val="26"/>
        </w:rPr>
        <w:tab/>
        <w:t xml:space="preserve">în scopul accelerării </w:t>
      </w:r>
      <w:r w:rsidR="002075B1" w:rsidRPr="000D4F0B">
        <w:rPr>
          <w:rFonts w:ascii="Times New Roman" w:hAnsi="Times New Roman"/>
          <w:sz w:val="26"/>
          <w:szCs w:val="26"/>
        </w:rPr>
        <w:t>ş</w:t>
      </w:r>
      <w:r w:rsidRPr="000D4F0B">
        <w:rPr>
          <w:rFonts w:ascii="Times New Roman" w:hAnsi="Times New Roman"/>
          <w:sz w:val="26"/>
          <w:szCs w:val="26"/>
        </w:rPr>
        <w:t xml:space="preserve">i facilitării traversării frontierei dintre Republica Moldova </w:t>
      </w:r>
      <w:r w:rsidR="002075B1" w:rsidRPr="000D4F0B">
        <w:rPr>
          <w:rFonts w:ascii="Times New Roman" w:hAnsi="Times New Roman"/>
          <w:sz w:val="26"/>
          <w:szCs w:val="26"/>
        </w:rPr>
        <w:t>ş</w:t>
      </w:r>
      <w:r w:rsidRPr="000D4F0B">
        <w:rPr>
          <w:rFonts w:ascii="Times New Roman" w:hAnsi="Times New Roman"/>
          <w:sz w:val="26"/>
          <w:szCs w:val="26"/>
        </w:rPr>
        <w:t>i România,</w:t>
      </w:r>
    </w:p>
    <w:p w:rsidR="008F469B" w:rsidRPr="000D4F0B" w:rsidRDefault="008F469B" w:rsidP="003E527E">
      <w:pPr>
        <w:spacing w:after="0" w:line="240" w:lineRule="auto"/>
        <w:jc w:val="both"/>
        <w:rPr>
          <w:rFonts w:ascii="Times New Roman" w:hAnsi="Times New Roman"/>
          <w:sz w:val="26"/>
          <w:szCs w:val="26"/>
        </w:rPr>
      </w:pPr>
      <w:r w:rsidRPr="000D4F0B">
        <w:rPr>
          <w:rFonts w:ascii="Times New Roman" w:hAnsi="Times New Roman"/>
          <w:sz w:val="26"/>
          <w:szCs w:val="26"/>
        </w:rPr>
        <w:tab/>
      </w:r>
      <w:r w:rsidR="002075B1" w:rsidRPr="000D4F0B">
        <w:rPr>
          <w:rFonts w:ascii="Times New Roman" w:hAnsi="Times New Roman"/>
          <w:sz w:val="26"/>
          <w:szCs w:val="26"/>
        </w:rPr>
        <w:t>ţ</w:t>
      </w:r>
      <w:r w:rsidR="000F1A4D" w:rsidRPr="000D4F0B">
        <w:rPr>
          <w:rFonts w:ascii="Times New Roman" w:hAnsi="Times New Roman"/>
          <w:sz w:val="26"/>
          <w:szCs w:val="26"/>
        </w:rPr>
        <w:t>inând</w:t>
      </w:r>
      <w:r w:rsidRPr="000D4F0B">
        <w:rPr>
          <w:rFonts w:ascii="Times New Roman" w:hAnsi="Times New Roman"/>
          <w:sz w:val="26"/>
          <w:szCs w:val="26"/>
        </w:rPr>
        <w:t xml:space="preserve"> cont de faptul că frontiera de stat dintre Republica Moldova </w:t>
      </w:r>
      <w:r w:rsidR="002075B1" w:rsidRPr="000D4F0B">
        <w:rPr>
          <w:rFonts w:ascii="Times New Roman" w:hAnsi="Times New Roman"/>
          <w:sz w:val="26"/>
          <w:szCs w:val="26"/>
        </w:rPr>
        <w:t>ş</w:t>
      </w:r>
      <w:r w:rsidRPr="000D4F0B">
        <w:rPr>
          <w:rFonts w:ascii="Times New Roman" w:hAnsi="Times New Roman"/>
          <w:sz w:val="26"/>
          <w:szCs w:val="26"/>
        </w:rPr>
        <w:t>i România, este</w:t>
      </w:r>
      <w:r w:rsidR="001F5ECD" w:rsidRPr="000D4F0B">
        <w:rPr>
          <w:rFonts w:ascii="Times New Roman" w:hAnsi="Times New Roman"/>
          <w:sz w:val="26"/>
          <w:szCs w:val="26"/>
        </w:rPr>
        <w:t>,</w:t>
      </w:r>
      <w:r w:rsidRPr="000D4F0B">
        <w:rPr>
          <w:rFonts w:ascii="Times New Roman" w:hAnsi="Times New Roman"/>
          <w:sz w:val="26"/>
          <w:szCs w:val="26"/>
        </w:rPr>
        <w:t xml:space="preserve"> de asemenea</w:t>
      </w:r>
      <w:r w:rsidR="001F5ECD" w:rsidRPr="000D4F0B">
        <w:rPr>
          <w:rFonts w:ascii="Times New Roman" w:hAnsi="Times New Roman"/>
          <w:sz w:val="26"/>
          <w:szCs w:val="26"/>
        </w:rPr>
        <w:t>,</w:t>
      </w:r>
      <w:r w:rsidRPr="000D4F0B">
        <w:rPr>
          <w:rFonts w:ascii="Times New Roman" w:hAnsi="Times New Roman"/>
          <w:sz w:val="26"/>
          <w:szCs w:val="26"/>
        </w:rPr>
        <w:t xml:space="preserve"> frontieră externă a Uniunii Europene, </w:t>
      </w:r>
    </w:p>
    <w:p w:rsidR="008F469B" w:rsidRPr="000D4F0B" w:rsidRDefault="008F469B" w:rsidP="003E527E">
      <w:pPr>
        <w:spacing w:after="0" w:line="240" w:lineRule="auto"/>
        <w:jc w:val="both"/>
        <w:rPr>
          <w:rFonts w:ascii="Times New Roman" w:hAnsi="Times New Roman"/>
          <w:sz w:val="26"/>
          <w:szCs w:val="26"/>
        </w:rPr>
      </w:pPr>
      <w:r w:rsidRPr="000D4F0B">
        <w:rPr>
          <w:rFonts w:ascii="Times New Roman" w:hAnsi="Times New Roman"/>
          <w:sz w:val="26"/>
          <w:szCs w:val="26"/>
        </w:rPr>
        <w:tab/>
      </w:r>
      <w:r w:rsidR="000F1A4D" w:rsidRPr="000D4F0B">
        <w:rPr>
          <w:rFonts w:ascii="Times New Roman" w:hAnsi="Times New Roman"/>
          <w:sz w:val="26"/>
          <w:szCs w:val="26"/>
        </w:rPr>
        <w:t>conducându-se</w:t>
      </w:r>
      <w:r w:rsidR="00167FF1" w:rsidRPr="000D4F0B">
        <w:rPr>
          <w:rFonts w:ascii="Times New Roman" w:hAnsi="Times New Roman"/>
          <w:sz w:val="26"/>
          <w:szCs w:val="26"/>
        </w:rPr>
        <w:t xml:space="preserve"> de prevederile </w:t>
      </w:r>
      <w:r w:rsidRPr="000D4F0B">
        <w:rPr>
          <w:rFonts w:ascii="Times New Roman" w:hAnsi="Times New Roman"/>
          <w:sz w:val="26"/>
          <w:szCs w:val="26"/>
        </w:rPr>
        <w:t xml:space="preserve">Acordului între Guvernul Republicii Moldova </w:t>
      </w:r>
      <w:r w:rsidR="002075B1" w:rsidRPr="000D4F0B">
        <w:rPr>
          <w:rFonts w:ascii="Times New Roman" w:hAnsi="Times New Roman"/>
          <w:sz w:val="26"/>
          <w:szCs w:val="26"/>
        </w:rPr>
        <w:t>ş</w:t>
      </w:r>
      <w:r w:rsidRPr="000D4F0B">
        <w:rPr>
          <w:rFonts w:ascii="Times New Roman" w:hAnsi="Times New Roman"/>
          <w:sz w:val="26"/>
          <w:szCs w:val="26"/>
        </w:rPr>
        <w:t>i Guvernul României cu privire la punctele de trecere a frontierei de stat moldo-române, semnat la 13 noiembrie 2009,</w:t>
      </w:r>
    </w:p>
    <w:p w:rsidR="008F469B" w:rsidRPr="000D4F0B" w:rsidRDefault="000F1A4D" w:rsidP="003E527E">
      <w:pPr>
        <w:autoSpaceDE w:val="0"/>
        <w:autoSpaceDN w:val="0"/>
        <w:adjustRightInd w:val="0"/>
        <w:spacing w:after="0" w:line="240" w:lineRule="auto"/>
        <w:ind w:firstLine="708"/>
        <w:jc w:val="both"/>
        <w:rPr>
          <w:rFonts w:ascii="Times New Roman" w:hAnsi="Times New Roman"/>
          <w:sz w:val="26"/>
          <w:szCs w:val="26"/>
        </w:rPr>
      </w:pPr>
      <w:r w:rsidRPr="000D4F0B">
        <w:rPr>
          <w:rFonts w:ascii="Times New Roman" w:hAnsi="Times New Roman"/>
          <w:sz w:val="26"/>
          <w:szCs w:val="26"/>
        </w:rPr>
        <w:t>luând</w:t>
      </w:r>
      <w:r w:rsidR="008F469B" w:rsidRPr="000D4F0B">
        <w:rPr>
          <w:rFonts w:ascii="Times New Roman" w:hAnsi="Times New Roman"/>
          <w:sz w:val="26"/>
          <w:szCs w:val="26"/>
        </w:rPr>
        <w:t xml:space="preserve"> în considerare prevederile </w:t>
      </w:r>
      <w:r w:rsidR="008F469B" w:rsidRPr="000D4F0B">
        <w:rPr>
          <w:rFonts w:ascii="Times New Roman" w:hAnsi="Times New Roman"/>
          <w:bCs/>
          <w:sz w:val="26"/>
          <w:szCs w:val="26"/>
        </w:rPr>
        <w:t xml:space="preserve">Regulamentului (UE) 2016/399 al Parlamentului European </w:t>
      </w:r>
      <w:r w:rsidR="002075B1" w:rsidRPr="000D4F0B">
        <w:rPr>
          <w:rFonts w:ascii="Times New Roman" w:hAnsi="Times New Roman"/>
          <w:bCs/>
          <w:sz w:val="26"/>
          <w:szCs w:val="26"/>
        </w:rPr>
        <w:t>ş</w:t>
      </w:r>
      <w:r w:rsidR="008F469B" w:rsidRPr="000D4F0B">
        <w:rPr>
          <w:rFonts w:ascii="Times New Roman" w:hAnsi="Times New Roman"/>
          <w:bCs/>
          <w:sz w:val="26"/>
          <w:szCs w:val="26"/>
        </w:rPr>
        <w:t>i al Consiliului din 9 martie 2016 cu privire la Codul uniunii privind regimul de trecere a frontierelor de către persoane (Codul Frontierelor Schengen),</w:t>
      </w:r>
    </w:p>
    <w:p w:rsidR="00FB039A" w:rsidRPr="000D4F0B" w:rsidRDefault="008F469B" w:rsidP="003E527E">
      <w:pPr>
        <w:spacing w:after="0" w:line="240" w:lineRule="auto"/>
        <w:jc w:val="both"/>
        <w:rPr>
          <w:rFonts w:ascii="Times New Roman" w:hAnsi="Times New Roman"/>
          <w:sz w:val="26"/>
          <w:szCs w:val="26"/>
        </w:rPr>
      </w:pPr>
      <w:r w:rsidRPr="000D4F0B">
        <w:rPr>
          <w:rFonts w:ascii="Times New Roman" w:hAnsi="Times New Roman"/>
          <w:sz w:val="26"/>
          <w:szCs w:val="26"/>
        </w:rPr>
        <w:tab/>
        <w:t xml:space="preserve">au convenit </w:t>
      </w:r>
      <w:r w:rsidR="000D4F0B">
        <w:rPr>
          <w:rFonts w:ascii="Times New Roman" w:hAnsi="Times New Roman"/>
          <w:sz w:val="26"/>
          <w:szCs w:val="26"/>
        </w:rPr>
        <w:t xml:space="preserve">asupra </w:t>
      </w:r>
      <w:r w:rsidRPr="000D4F0B">
        <w:rPr>
          <w:rFonts w:ascii="Times New Roman" w:hAnsi="Times New Roman"/>
          <w:sz w:val="26"/>
          <w:szCs w:val="26"/>
        </w:rPr>
        <w:t>următoarel</w:t>
      </w:r>
      <w:r w:rsidR="000D4F0B">
        <w:rPr>
          <w:rFonts w:ascii="Times New Roman" w:hAnsi="Times New Roman"/>
          <w:sz w:val="26"/>
          <w:szCs w:val="26"/>
        </w:rPr>
        <w:t>or</w:t>
      </w:r>
      <w:r w:rsidRPr="000D4F0B">
        <w:rPr>
          <w:rFonts w:ascii="Times New Roman" w:hAnsi="Times New Roman"/>
          <w:sz w:val="26"/>
          <w:szCs w:val="26"/>
        </w:rPr>
        <w:t>:</w:t>
      </w:r>
    </w:p>
    <w:p w:rsidR="00785BE6" w:rsidRPr="000D4F0B" w:rsidRDefault="00785BE6" w:rsidP="003E527E">
      <w:pPr>
        <w:spacing w:after="0" w:line="240" w:lineRule="auto"/>
        <w:jc w:val="both"/>
        <w:rPr>
          <w:rFonts w:ascii="Times New Roman" w:hAnsi="Times New Roman"/>
          <w:sz w:val="26"/>
          <w:szCs w:val="26"/>
        </w:rPr>
      </w:pPr>
    </w:p>
    <w:p w:rsidR="00FB039A" w:rsidRPr="000D4F0B" w:rsidRDefault="00FB039A" w:rsidP="003E527E">
      <w:pPr>
        <w:shd w:val="clear" w:color="auto" w:fill="FFFFFF"/>
        <w:spacing w:before="60" w:after="120" w:line="240" w:lineRule="auto"/>
        <w:contextualSpacing/>
        <w:jc w:val="center"/>
        <w:textAlignment w:val="baseline"/>
        <w:rPr>
          <w:rFonts w:ascii="Times New Roman" w:hAnsi="Times New Roman"/>
          <w:b/>
          <w:sz w:val="26"/>
          <w:szCs w:val="26"/>
        </w:rPr>
      </w:pPr>
      <w:r w:rsidRPr="000D4F0B">
        <w:rPr>
          <w:rFonts w:ascii="Times New Roman" w:hAnsi="Times New Roman"/>
          <w:b/>
          <w:sz w:val="26"/>
          <w:szCs w:val="26"/>
        </w:rPr>
        <w:t>Articolul 1</w:t>
      </w:r>
    </w:p>
    <w:p w:rsidR="00FB039A" w:rsidRPr="000D4F0B" w:rsidRDefault="00FB039A" w:rsidP="003E527E">
      <w:pPr>
        <w:shd w:val="clear" w:color="auto" w:fill="FFFFFF"/>
        <w:spacing w:before="60" w:after="120" w:line="240" w:lineRule="auto"/>
        <w:contextualSpacing/>
        <w:jc w:val="center"/>
        <w:textAlignment w:val="baseline"/>
        <w:rPr>
          <w:rFonts w:ascii="Times New Roman" w:eastAsia="Times New Roman" w:hAnsi="Times New Roman"/>
          <w:b/>
          <w:bCs/>
          <w:sz w:val="26"/>
          <w:szCs w:val="26"/>
          <w:lang w:eastAsia="ru-RU"/>
        </w:rPr>
      </w:pPr>
      <w:r w:rsidRPr="000D4F0B">
        <w:rPr>
          <w:rFonts w:ascii="Times New Roman" w:eastAsia="Times New Roman" w:hAnsi="Times New Roman"/>
          <w:b/>
          <w:bCs/>
          <w:sz w:val="26"/>
          <w:szCs w:val="26"/>
          <w:lang w:eastAsia="ru-RU"/>
        </w:rPr>
        <w:t>Dispozi</w:t>
      </w:r>
      <w:r w:rsidR="002075B1" w:rsidRPr="000D4F0B">
        <w:rPr>
          <w:rFonts w:ascii="Times New Roman" w:eastAsia="Times New Roman" w:hAnsi="Times New Roman"/>
          <w:b/>
          <w:bCs/>
          <w:sz w:val="26"/>
          <w:szCs w:val="26"/>
          <w:lang w:eastAsia="ru-RU"/>
        </w:rPr>
        <w:t>ţ</w:t>
      </w:r>
      <w:r w:rsidRPr="000D4F0B">
        <w:rPr>
          <w:rFonts w:ascii="Times New Roman" w:eastAsia="Times New Roman" w:hAnsi="Times New Roman"/>
          <w:b/>
          <w:bCs/>
          <w:sz w:val="26"/>
          <w:szCs w:val="26"/>
          <w:lang w:eastAsia="ru-RU"/>
        </w:rPr>
        <w:t>ii generale</w:t>
      </w:r>
    </w:p>
    <w:p w:rsidR="00076628" w:rsidRPr="000D4F0B" w:rsidRDefault="00076628" w:rsidP="003E527E">
      <w:pPr>
        <w:tabs>
          <w:tab w:val="left" w:pos="426"/>
          <w:tab w:val="left" w:pos="993"/>
        </w:tabs>
        <w:spacing w:after="0" w:line="240" w:lineRule="auto"/>
        <w:jc w:val="both"/>
        <w:rPr>
          <w:rFonts w:ascii="Times New Roman" w:eastAsia="Times New Roman" w:hAnsi="Times New Roman"/>
          <w:b/>
          <w:bCs/>
          <w:sz w:val="26"/>
          <w:szCs w:val="26"/>
          <w:lang w:eastAsia="ru-RU"/>
        </w:rPr>
      </w:pPr>
    </w:p>
    <w:p w:rsidR="008F469B" w:rsidRPr="000D4F0B" w:rsidRDefault="00076628" w:rsidP="003E527E">
      <w:pPr>
        <w:tabs>
          <w:tab w:val="left" w:pos="426"/>
          <w:tab w:val="left" w:pos="993"/>
        </w:tabs>
        <w:spacing w:after="0" w:line="240" w:lineRule="auto"/>
        <w:jc w:val="both"/>
        <w:rPr>
          <w:rFonts w:ascii="Times New Roman" w:hAnsi="Times New Roman"/>
          <w:sz w:val="26"/>
          <w:szCs w:val="26"/>
        </w:rPr>
      </w:pPr>
      <w:r w:rsidRPr="000D4F0B">
        <w:rPr>
          <w:rFonts w:ascii="Times New Roman" w:eastAsia="Times New Roman" w:hAnsi="Times New Roman"/>
          <w:bCs/>
          <w:sz w:val="26"/>
          <w:szCs w:val="26"/>
          <w:lang w:eastAsia="ru-RU"/>
        </w:rPr>
        <w:t>1.</w:t>
      </w:r>
      <w:r w:rsidRPr="000D4F0B">
        <w:rPr>
          <w:rFonts w:ascii="Times New Roman" w:eastAsia="Times New Roman" w:hAnsi="Times New Roman"/>
          <w:b/>
          <w:bCs/>
          <w:sz w:val="26"/>
          <w:szCs w:val="26"/>
          <w:lang w:eastAsia="ru-RU"/>
        </w:rPr>
        <w:t xml:space="preserve"> </w:t>
      </w:r>
      <w:r w:rsidR="008F469B" w:rsidRPr="000D4F0B">
        <w:rPr>
          <w:rFonts w:ascii="Times New Roman" w:hAnsi="Times New Roman"/>
          <w:sz w:val="26"/>
          <w:szCs w:val="26"/>
        </w:rPr>
        <w:t>Prezentul Acord reglementează îmbunătăţirea cooperării Părţilor privind desfă</w:t>
      </w:r>
      <w:r w:rsidR="002075B1" w:rsidRPr="000D4F0B">
        <w:rPr>
          <w:rFonts w:ascii="Times New Roman" w:hAnsi="Times New Roman"/>
          <w:sz w:val="26"/>
          <w:szCs w:val="26"/>
        </w:rPr>
        <w:t>ş</w:t>
      </w:r>
      <w:r w:rsidR="008F469B" w:rsidRPr="000D4F0B">
        <w:rPr>
          <w:rFonts w:ascii="Times New Roman" w:hAnsi="Times New Roman"/>
          <w:sz w:val="26"/>
          <w:szCs w:val="26"/>
        </w:rPr>
        <w:t xml:space="preserve">urarea controlului persoanelor, </w:t>
      </w:r>
      <w:r w:rsidR="001D44D7" w:rsidRPr="000D4F0B">
        <w:rPr>
          <w:rFonts w:ascii="Times New Roman" w:hAnsi="Times New Roman"/>
          <w:sz w:val="26"/>
          <w:szCs w:val="26"/>
        </w:rPr>
        <w:t>mijloacelor de transport şi mărfurilor</w:t>
      </w:r>
      <w:r w:rsidR="001D44D7" w:rsidRPr="000D4F0B">
        <w:rPr>
          <w:rFonts w:ascii="Times New Roman" w:hAnsi="Times New Roman"/>
          <w:b/>
          <w:sz w:val="26"/>
          <w:szCs w:val="26"/>
        </w:rPr>
        <w:t xml:space="preserve"> </w:t>
      </w:r>
      <w:r w:rsidR="008F469B" w:rsidRPr="000D4F0B">
        <w:rPr>
          <w:rFonts w:ascii="Times New Roman" w:hAnsi="Times New Roman"/>
          <w:sz w:val="26"/>
          <w:szCs w:val="26"/>
        </w:rPr>
        <w:t xml:space="preserve">în punctele comune de trecere a frontierei de stat dintre Republica Moldova </w:t>
      </w:r>
      <w:r w:rsidR="002075B1" w:rsidRPr="000D4F0B">
        <w:rPr>
          <w:rFonts w:ascii="Times New Roman" w:hAnsi="Times New Roman"/>
          <w:sz w:val="26"/>
          <w:szCs w:val="26"/>
        </w:rPr>
        <w:t>ş</w:t>
      </w:r>
      <w:r w:rsidR="008F469B" w:rsidRPr="000D4F0B">
        <w:rPr>
          <w:rFonts w:ascii="Times New Roman" w:hAnsi="Times New Roman"/>
          <w:sz w:val="26"/>
          <w:szCs w:val="26"/>
        </w:rPr>
        <w:t>i România.</w:t>
      </w:r>
    </w:p>
    <w:p w:rsidR="008F469B" w:rsidRPr="000D4F0B" w:rsidRDefault="008F469B" w:rsidP="003E527E">
      <w:pPr>
        <w:pStyle w:val="Listparagraf"/>
        <w:numPr>
          <w:ilvl w:val="0"/>
          <w:numId w:val="34"/>
        </w:numPr>
        <w:tabs>
          <w:tab w:val="left" w:pos="426"/>
          <w:tab w:val="left" w:pos="993"/>
        </w:tabs>
        <w:spacing w:after="0" w:line="240" w:lineRule="auto"/>
        <w:ind w:left="0" w:firstLine="0"/>
        <w:jc w:val="both"/>
        <w:rPr>
          <w:rFonts w:ascii="Times New Roman" w:hAnsi="Times New Roman"/>
          <w:sz w:val="26"/>
          <w:szCs w:val="26"/>
        </w:rPr>
      </w:pPr>
      <w:r w:rsidRPr="000D4F0B">
        <w:rPr>
          <w:rFonts w:ascii="Times New Roman" w:hAnsi="Times New Roman"/>
          <w:sz w:val="26"/>
          <w:szCs w:val="26"/>
        </w:rPr>
        <w:t>În baza prezentului Acord, Păr</w:t>
      </w:r>
      <w:r w:rsidR="002075B1" w:rsidRPr="000D4F0B">
        <w:rPr>
          <w:rFonts w:ascii="Times New Roman" w:hAnsi="Times New Roman"/>
          <w:sz w:val="26"/>
          <w:szCs w:val="26"/>
        </w:rPr>
        <w:t>ţ</w:t>
      </w:r>
      <w:r w:rsidRPr="000D4F0B">
        <w:rPr>
          <w:rFonts w:ascii="Times New Roman" w:hAnsi="Times New Roman"/>
          <w:sz w:val="26"/>
          <w:szCs w:val="26"/>
        </w:rPr>
        <w:t xml:space="preserve">ile simplifică, accelerează </w:t>
      </w:r>
      <w:r w:rsidR="002075B1" w:rsidRPr="000D4F0B">
        <w:rPr>
          <w:rFonts w:ascii="Times New Roman" w:hAnsi="Times New Roman"/>
          <w:sz w:val="26"/>
          <w:szCs w:val="26"/>
        </w:rPr>
        <w:t>ş</w:t>
      </w:r>
      <w:r w:rsidRPr="000D4F0B">
        <w:rPr>
          <w:rFonts w:ascii="Times New Roman" w:hAnsi="Times New Roman"/>
          <w:sz w:val="26"/>
          <w:szCs w:val="26"/>
        </w:rPr>
        <w:t xml:space="preserve">i corelează </w:t>
      </w:r>
      <w:r w:rsidR="00E20ED3" w:rsidRPr="000D4F0B">
        <w:rPr>
          <w:rFonts w:ascii="Times New Roman" w:hAnsi="Times New Roman"/>
          <w:sz w:val="26"/>
          <w:szCs w:val="26"/>
        </w:rPr>
        <w:t xml:space="preserve"> </w:t>
      </w:r>
      <w:r w:rsidRPr="000D4F0B">
        <w:rPr>
          <w:rFonts w:ascii="Times New Roman" w:hAnsi="Times New Roman"/>
          <w:sz w:val="26"/>
          <w:szCs w:val="26"/>
        </w:rPr>
        <w:t>controlul la frontieră, aplicând principiul „oprire unică”.</w:t>
      </w:r>
    </w:p>
    <w:p w:rsidR="008F469B" w:rsidRPr="000D4F0B" w:rsidRDefault="008F469B" w:rsidP="003E527E">
      <w:pPr>
        <w:spacing w:after="0" w:line="240" w:lineRule="auto"/>
        <w:ind w:firstLine="708"/>
        <w:jc w:val="both"/>
        <w:rPr>
          <w:rFonts w:ascii="Times New Roman" w:hAnsi="Times New Roman"/>
          <w:sz w:val="26"/>
          <w:szCs w:val="26"/>
        </w:rPr>
      </w:pPr>
    </w:p>
    <w:p w:rsidR="008F469B" w:rsidRPr="000D4F0B" w:rsidRDefault="008F469B" w:rsidP="003E527E">
      <w:pPr>
        <w:spacing w:after="0" w:line="240" w:lineRule="auto"/>
        <w:contextualSpacing/>
        <w:jc w:val="center"/>
        <w:rPr>
          <w:rFonts w:ascii="Times New Roman" w:hAnsi="Times New Roman"/>
          <w:b/>
          <w:sz w:val="26"/>
          <w:szCs w:val="26"/>
        </w:rPr>
      </w:pPr>
      <w:r w:rsidRPr="000D4F0B">
        <w:rPr>
          <w:rFonts w:ascii="Times New Roman" w:hAnsi="Times New Roman"/>
          <w:b/>
          <w:sz w:val="26"/>
          <w:szCs w:val="26"/>
        </w:rPr>
        <w:t>Articolul 2</w:t>
      </w:r>
    </w:p>
    <w:p w:rsidR="008F469B" w:rsidRPr="000D4F0B" w:rsidRDefault="008F469B" w:rsidP="003E527E">
      <w:pPr>
        <w:spacing w:after="0" w:line="240" w:lineRule="auto"/>
        <w:contextualSpacing/>
        <w:jc w:val="center"/>
        <w:rPr>
          <w:rFonts w:ascii="Times New Roman" w:hAnsi="Times New Roman"/>
          <w:b/>
          <w:sz w:val="26"/>
          <w:szCs w:val="26"/>
        </w:rPr>
      </w:pPr>
      <w:r w:rsidRPr="000D4F0B">
        <w:rPr>
          <w:rFonts w:ascii="Times New Roman" w:hAnsi="Times New Roman"/>
          <w:b/>
          <w:sz w:val="26"/>
          <w:szCs w:val="26"/>
        </w:rPr>
        <w:t>Definiţii</w:t>
      </w:r>
    </w:p>
    <w:p w:rsidR="0059291E" w:rsidRPr="000D4F0B" w:rsidRDefault="0059291E" w:rsidP="003E527E">
      <w:pPr>
        <w:spacing w:after="0" w:line="240" w:lineRule="auto"/>
        <w:contextualSpacing/>
        <w:jc w:val="center"/>
        <w:rPr>
          <w:rFonts w:ascii="Times New Roman" w:hAnsi="Times New Roman"/>
          <w:b/>
          <w:sz w:val="26"/>
          <w:szCs w:val="26"/>
        </w:rPr>
      </w:pPr>
    </w:p>
    <w:p w:rsidR="008F469B" w:rsidRPr="000D4F0B" w:rsidRDefault="008F469B" w:rsidP="003E527E">
      <w:pPr>
        <w:spacing w:after="0" w:line="240" w:lineRule="auto"/>
        <w:jc w:val="both"/>
        <w:rPr>
          <w:rFonts w:ascii="Times New Roman" w:hAnsi="Times New Roman"/>
          <w:sz w:val="26"/>
          <w:szCs w:val="26"/>
        </w:rPr>
      </w:pPr>
      <w:r w:rsidRPr="000D4F0B">
        <w:rPr>
          <w:rFonts w:ascii="Times New Roman" w:hAnsi="Times New Roman"/>
          <w:sz w:val="26"/>
          <w:szCs w:val="26"/>
          <w:shd w:val="clear" w:color="auto" w:fill="FFFFFF"/>
        </w:rPr>
        <w:t>În sensul prezentului Acord, se aplică următoarele defini</w:t>
      </w:r>
      <w:r w:rsidR="002075B1" w:rsidRPr="000D4F0B">
        <w:rPr>
          <w:rFonts w:ascii="Times New Roman" w:hAnsi="Times New Roman"/>
          <w:sz w:val="26"/>
          <w:szCs w:val="26"/>
          <w:shd w:val="clear" w:color="auto" w:fill="FFFFFF"/>
        </w:rPr>
        <w:t>ţ</w:t>
      </w:r>
      <w:r w:rsidRPr="000D4F0B">
        <w:rPr>
          <w:rFonts w:ascii="Times New Roman" w:hAnsi="Times New Roman"/>
          <w:sz w:val="26"/>
          <w:szCs w:val="26"/>
          <w:shd w:val="clear" w:color="auto" w:fill="FFFFFF"/>
        </w:rPr>
        <w:t>ii:</w:t>
      </w:r>
    </w:p>
    <w:p w:rsidR="00076628" w:rsidRPr="000D4F0B" w:rsidRDefault="00C06AE0" w:rsidP="003E527E">
      <w:pPr>
        <w:tabs>
          <w:tab w:val="left" w:pos="284"/>
        </w:tabs>
        <w:spacing w:after="0" w:line="240" w:lineRule="auto"/>
        <w:jc w:val="both"/>
        <w:rPr>
          <w:rFonts w:ascii="Times New Roman" w:hAnsi="Times New Roman"/>
          <w:sz w:val="26"/>
          <w:szCs w:val="26"/>
        </w:rPr>
      </w:pPr>
      <w:r w:rsidRPr="000D4F0B">
        <w:rPr>
          <w:rFonts w:ascii="Times New Roman" w:hAnsi="Times New Roman"/>
          <w:sz w:val="26"/>
          <w:szCs w:val="26"/>
        </w:rPr>
        <w:t xml:space="preserve">a) </w:t>
      </w:r>
      <w:r w:rsidR="008F469B" w:rsidRPr="000D4F0B">
        <w:rPr>
          <w:rFonts w:ascii="Times New Roman" w:hAnsi="Times New Roman"/>
          <w:sz w:val="26"/>
          <w:szCs w:val="26"/>
        </w:rPr>
        <w:t>„control” – activită</w:t>
      </w:r>
      <w:r w:rsidR="002075B1" w:rsidRPr="000D4F0B">
        <w:rPr>
          <w:rFonts w:ascii="Times New Roman" w:hAnsi="Times New Roman"/>
          <w:sz w:val="26"/>
          <w:szCs w:val="26"/>
        </w:rPr>
        <w:t>ţ</w:t>
      </w:r>
      <w:r w:rsidR="008F469B" w:rsidRPr="000D4F0B">
        <w:rPr>
          <w:rFonts w:ascii="Times New Roman" w:hAnsi="Times New Roman"/>
          <w:sz w:val="26"/>
          <w:szCs w:val="26"/>
        </w:rPr>
        <w:t xml:space="preserve">i efectuate de către personalul de control pentru realizarea sarcinilor stabilite de prezentul Acord </w:t>
      </w:r>
      <w:r w:rsidR="002075B1" w:rsidRPr="000D4F0B">
        <w:rPr>
          <w:rFonts w:ascii="Times New Roman" w:hAnsi="Times New Roman"/>
          <w:sz w:val="26"/>
          <w:szCs w:val="26"/>
        </w:rPr>
        <w:t>ş</w:t>
      </w:r>
      <w:r w:rsidR="008F469B" w:rsidRPr="000D4F0B">
        <w:rPr>
          <w:rFonts w:ascii="Times New Roman" w:hAnsi="Times New Roman"/>
          <w:sz w:val="26"/>
          <w:szCs w:val="26"/>
        </w:rPr>
        <w:t>i legisla</w:t>
      </w:r>
      <w:r w:rsidR="002075B1" w:rsidRPr="000D4F0B">
        <w:rPr>
          <w:rFonts w:ascii="Times New Roman" w:hAnsi="Times New Roman"/>
          <w:sz w:val="26"/>
          <w:szCs w:val="26"/>
        </w:rPr>
        <w:t>ţ</w:t>
      </w:r>
      <w:r w:rsidR="008F469B" w:rsidRPr="000D4F0B">
        <w:rPr>
          <w:rFonts w:ascii="Times New Roman" w:hAnsi="Times New Roman"/>
          <w:sz w:val="26"/>
          <w:szCs w:val="26"/>
        </w:rPr>
        <w:t xml:space="preserve">ia </w:t>
      </w:r>
      <w:r w:rsidR="002075B1" w:rsidRPr="000D4F0B">
        <w:rPr>
          <w:rFonts w:ascii="Times New Roman" w:hAnsi="Times New Roman"/>
          <w:sz w:val="26"/>
          <w:szCs w:val="26"/>
        </w:rPr>
        <w:t xml:space="preserve">statului </w:t>
      </w:r>
      <w:r w:rsidR="008F469B" w:rsidRPr="000D4F0B">
        <w:rPr>
          <w:rFonts w:ascii="Times New Roman" w:hAnsi="Times New Roman"/>
          <w:sz w:val="26"/>
          <w:szCs w:val="26"/>
        </w:rPr>
        <w:t>fiecăreia dintre Păr</w:t>
      </w:r>
      <w:r w:rsidR="002075B1" w:rsidRPr="000D4F0B">
        <w:rPr>
          <w:rFonts w:ascii="Times New Roman" w:hAnsi="Times New Roman"/>
          <w:sz w:val="26"/>
          <w:szCs w:val="26"/>
        </w:rPr>
        <w:t>ţ</w:t>
      </w:r>
      <w:r w:rsidR="008F469B" w:rsidRPr="000D4F0B">
        <w:rPr>
          <w:rFonts w:ascii="Times New Roman" w:hAnsi="Times New Roman"/>
          <w:sz w:val="26"/>
          <w:szCs w:val="26"/>
        </w:rPr>
        <w:t xml:space="preserve">i în punctul comun de trecere; </w:t>
      </w:r>
    </w:p>
    <w:p w:rsidR="008F469B" w:rsidRPr="000D4F0B" w:rsidRDefault="00C06AE0" w:rsidP="003E527E">
      <w:pPr>
        <w:tabs>
          <w:tab w:val="left" w:pos="284"/>
        </w:tabs>
        <w:spacing w:after="0" w:line="240" w:lineRule="auto"/>
        <w:jc w:val="both"/>
        <w:rPr>
          <w:rFonts w:ascii="Times New Roman" w:hAnsi="Times New Roman"/>
          <w:sz w:val="26"/>
          <w:szCs w:val="26"/>
        </w:rPr>
      </w:pPr>
      <w:r w:rsidRPr="000D4F0B">
        <w:rPr>
          <w:rFonts w:ascii="Times New Roman" w:hAnsi="Times New Roman"/>
          <w:sz w:val="26"/>
          <w:szCs w:val="26"/>
        </w:rPr>
        <w:t xml:space="preserve">b) </w:t>
      </w:r>
      <w:r w:rsidR="008F469B" w:rsidRPr="000D4F0B">
        <w:rPr>
          <w:rFonts w:ascii="Times New Roman" w:hAnsi="Times New Roman"/>
          <w:sz w:val="26"/>
          <w:szCs w:val="26"/>
        </w:rPr>
        <w:t>„autorită</w:t>
      </w:r>
      <w:r w:rsidR="002075B1" w:rsidRPr="000D4F0B">
        <w:rPr>
          <w:rFonts w:ascii="Times New Roman" w:hAnsi="Times New Roman"/>
          <w:sz w:val="26"/>
          <w:szCs w:val="26"/>
        </w:rPr>
        <w:t>ţ</w:t>
      </w:r>
      <w:r w:rsidR="008F469B" w:rsidRPr="000D4F0B">
        <w:rPr>
          <w:rFonts w:ascii="Times New Roman" w:hAnsi="Times New Roman"/>
          <w:sz w:val="26"/>
          <w:szCs w:val="26"/>
        </w:rPr>
        <w:t>ile de control” – autorită</w:t>
      </w:r>
      <w:r w:rsidR="002075B1" w:rsidRPr="000D4F0B">
        <w:rPr>
          <w:rFonts w:ascii="Times New Roman" w:hAnsi="Times New Roman"/>
          <w:sz w:val="26"/>
          <w:szCs w:val="26"/>
        </w:rPr>
        <w:t>ţ</w:t>
      </w:r>
      <w:r w:rsidR="008F469B" w:rsidRPr="000D4F0B">
        <w:rPr>
          <w:rFonts w:ascii="Times New Roman" w:hAnsi="Times New Roman"/>
          <w:sz w:val="26"/>
          <w:szCs w:val="26"/>
        </w:rPr>
        <w:t xml:space="preserve">ile competente </w:t>
      </w:r>
      <w:r w:rsidR="005D2408" w:rsidRPr="000D4F0B">
        <w:rPr>
          <w:rFonts w:ascii="Times New Roman" w:hAnsi="Times New Roman"/>
          <w:sz w:val="26"/>
          <w:szCs w:val="26"/>
        </w:rPr>
        <w:t xml:space="preserve">ale Părţilor </w:t>
      </w:r>
      <w:r w:rsidR="008F469B" w:rsidRPr="000D4F0B">
        <w:rPr>
          <w:rFonts w:ascii="Times New Roman" w:hAnsi="Times New Roman"/>
          <w:sz w:val="26"/>
          <w:szCs w:val="26"/>
        </w:rPr>
        <w:t xml:space="preserve">pentru punerea în aplicare a prevederilor prezentului Acord; </w:t>
      </w:r>
    </w:p>
    <w:p w:rsidR="008F469B" w:rsidRPr="000D4F0B" w:rsidRDefault="00C06AE0" w:rsidP="003E527E">
      <w:pPr>
        <w:tabs>
          <w:tab w:val="left" w:pos="284"/>
        </w:tabs>
        <w:spacing w:after="0" w:line="240" w:lineRule="auto"/>
        <w:jc w:val="both"/>
        <w:rPr>
          <w:rFonts w:ascii="Times New Roman" w:hAnsi="Times New Roman"/>
          <w:sz w:val="26"/>
          <w:szCs w:val="26"/>
        </w:rPr>
      </w:pPr>
      <w:r w:rsidRPr="000D4F0B">
        <w:rPr>
          <w:rFonts w:ascii="Times New Roman" w:hAnsi="Times New Roman"/>
          <w:sz w:val="26"/>
          <w:szCs w:val="26"/>
        </w:rPr>
        <w:t xml:space="preserve">c) </w:t>
      </w:r>
      <w:r w:rsidR="008F469B" w:rsidRPr="000D4F0B">
        <w:rPr>
          <w:rFonts w:ascii="Times New Roman" w:hAnsi="Times New Roman"/>
          <w:sz w:val="26"/>
          <w:szCs w:val="26"/>
        </w:rPr>
        <w:t>„personal de control” –  angaja</w:t>
      </w:r>
      <w:r w:rsidR="002075B1" w:rsidRPr="000D4F0B">
        <w:rPr>
          <w:rFonts w:ascii="Times New Roman" w:hAnsi="Times New Roman"/>
          <w:sz w:val="26"/>
          <w:szCs w:val="26"/>
        </w:rPr>
        <w:t>ţ</w:t>
      </w:r>
      <w:r w:rsidR="008F469B" w:rsidRPr="000D4F0B">
        <w:rPr>
          <w:rFonts w:ascii="Times New Roman" w:hAnsi="Times New Roman"/>
          <w:sz w:val="26"/>
          <w:szCs w:val="26"/>
        </w:rPr>
        <w:t>i ai autorită</w:t>
      </w:r>
      <w:r w:rsidR="002075B1" w:rsidRPr="000D4F0B">
        <w:rPr>
          <w:rFonts w:ascii="Times New Roman" w:hAnsi="Times New Roman"/>
          <w:sz w:val="26"/>
          <w:szCs w:val="26"/>
        </w:rPr>
        <w:t>ţ</w:t>
      </w:r>
      <w:r w:rsidR="008F469B" w:rsidRPr="000D4F0B">
        <w:rPr>
          <w:rFonts w:ascii="Times New Roman" w:hAnsi="Times New Roman"/>
          <w:sz w:val="26"/>
          <w:szCs w:val="26"/>
        </w:rPr>
        <w:t>ilor de control</w:t>
      </w:r>
      <w:r w:rsidR="00DF2655" w:rsidRPr="000D4F0B">
        <w:rPr>
          <w:rFonts w:ascii="Times New Roman" w:hAnsi="Times New Roman"/>
          <w:sz w:val="26"/>
          <w:szCs w:val="26"/>
          <w:shd w:val="clear" w:color="auto" w:fill="FFFFFF"/>
        </w:rPr>
        <w:t xml:space="preserve"> </w:t>
      </w:r>
      <w:r w:rsidR="008B2C98" w:rsidRPr="000D4F0B">
        <w:rPr>
          <w:rFonts w:ascii="Times New Roman" w:hAnsi="Times New Roman"/>
          <w:sz w:val="26"/>
          <w:szCs w:val="26"/>
        </w:rPr>
        <w:t xml:space="preserve">ale Părţilor </w:t>
      </w:r>
      <w:r w:rsidR="00DF2655" w:rsidRPr="000D4F0B">
        <w:rPr>
          <w:rFonts w:ascii="Times New Roman" w:hAnsi="Times New Roman"/>
          <w:sz w:val="26"/>
          <w:szCs w:val="26"/>
          <w:shd w:val="clear" w:color="auto" w:fill="FFFFFF"/>
        </w:rPr>
        <w:t xml:space="preserve">care exercită, în conformitate cu prezentul Acord </w:t>
      </w:r>
      <w:r w:rsidR="002075B1" w:rsidRPr="000D4F0B">
        <w:rPr>
          <w:rFonts w:ascii="Times New Roman" w:hAnsi="Times New Roman"/>
          <w:sz w:val="26"/>
          <w:szCs w:val="26"/>
          <w:shd w:val="clear" w:color="auto" w:fill="FFFFFF"/>
        </w:rPr>
        <w:t>ş</w:t>
      </w:r>
      <w:r w:rsidR="00DF2655" w:rsidRPr="000D4F0B">
        <w:rPr>
          <w:rFonts w:ascii="Times New Roman" w:hAnsi="Times New Roman"/>
          <w:sz w:val="26"/>
          <w:szCs w:val="26"/>
          <w:shd w:val="clear" w:color="auto" w:fill="FFFFFF"/>
        </w:rPr>
        <w:t>i cu dreptul intern, sarcini de control la frontieră</w:t>
      </w:r>
      <w:r w:rsidR="008F469B" w:rsidRPr="000D4F0B">
        <w:rPr>
          <w:rFonts w:ascii="Times New Roman" w:hAnsi="Times New Roman"/>
          <w:sz w:val="26"/>
          <w:szCs w:val="26"/>
        </w:rPr>
        <w:t xml:space="preserve">; </w:t>
      </w:r>
    </w:p>
    <w:p w:rsidR="008F469B" w:rsidRPr="000D4F0B" w:rsidRDefault="00C06AE0" w:rsidP="003E527E">
      <w:pPr>
        <w:tabs>
          <w:tab w:val="left" w:pos="284"/>
        </w:tabs>
        <w:spacing w:after="0" w:line="240" w:lineRule="auto"/>
        <w:jc w:val="both"/>
        <w:rPr>
          <w:rFonts w:ascii="Times New Roman" w:hAnsi="Times New Roman"/>
          <w:sz w:val="26"/>
          <w:szCs w:val="26"/>
        </w:rPr>
      </w:pPr>
      <w:r w:rsidRPr="000D4F0B">
        <w:rPr>
          <w:rFonts w:ascii="Times New Roman" w:hAnsi="Times New Roman"/>
          <w:sz w:val="26"/>
          <w:szCs w:val="26"/>
        </w:rPr>
        <w:t>d)</w:t>
      </w:r>
      <w:r w:rsidR="008F469B" w:rsidRPr="000D4F0B">
        <w:rPr>
          <w:rFonts w:ascii="Times New Roman" w:hAnsi="Times New Roman"/>
          <w:sz w:val="26"/>
          <w:szCs w:val="26"/>
        </w:rPr>
        <w:t xml:space="preserve"> „angaja</w:t>
      </w:r>
      <w:r w:rsidR="002075B1" w:rsidRPr="000D4F0B">
        <w:rPr>
          <w:rFonts w:ascii="Times New Roman" w:hAnsi="Times New Roman"/>
          <w:sz w:val="26"/>
          <w:szCs w:val="26"/>
        </w:rPr>
        <w:t>ţ</w:t>
      </w:r>
      <w:r w:rsidR="008F469B" w:rsidRPr="000D4F0B">
        <w:rPr>
          <w:rFonts w:ascii="Times New Roman" w:hAnsi="Times New Roman"/>
          <w:sz w:val="26"/>
          <w:szCs w:val="26"/>
        </w:rPr>
        <w:t>i”– persoane, care în conformitate cu legisla</w:t>
      </w:r>
      <w:r w:rsidR="002075B1" w:rsidRPr="000D4F0B">
        <w:rPr>
          <w:rFonts w:ascii="Times New Roman" w:hAnsi="Times New Roman"/>
          <w:sz w:val="26"/>
          <w:szCs w:val="26"/>
        </w:rPr>
        <w:t>ţ</w:t>
      </w:r>
      <w:r w:rsidR="008F469B" w:rsidRPr="000D4F0B">
        <w:rPr>
          <w:rFonts w:ascii="Times New Roman" w:hAnsi="Times New Roman"/>
          <w:sz w:val="26"/>
          <w:szCs w:val="26"/>
        </w:rPr>
        <w:t xml:space="preserve">ia în vigoare a </w:t>
      </w:r>
      <w:r w:rsidR="002075B1" w:rsidRPr="000D4F0B">
        <w:rPr>
          <w:rFonts w:ascii="Times New Roman" w:hAnsi="Times New Roman"/>
          <w:sz w:val="26"/>
          <w:szCs w:val="26"/>
        </w:rPr>
        <w:t xml:space="preserve">statului </w:t>
      </w:r>
      <w:r w:rsidR="008F469B" w:rsidRPr="000D4F0B">
        <w:rPr>
          <w:rFonts w:ascii="Times New Roman" w:hAnsi="Times New Roman"/>
          <w:sz w:val="26"/>
          <w:szCs w:val="26"/>
        </w:rPr>
        <w:t>fiecărei Păr</w:t>
      </w:r>
      <w:r w:rsidR="002075B1" w:rsidRPr="000D4F0B">
        <w:rPr>
          <w:rFonts w:ascii="Times New Roman" w:hAnsi="Times New Roman"/>
          <w:sz w:val="26"/>
          <w:szCs w:val="26"/>
        </w:rPr>
        <w:t>ţ</w:t>
      </w:r>
      <w:r w:rsidR="008F469B" w:rsidRPr="000D4F0B">
        <w:rPr>
          <w:rFonts w:ascii="Times New Roman" w:hAnsi="Times New Roman"/>
          <w:sz w:val="26"/>
          <w:szCs w:val="26"/>
        </w:rPr>
        <w:t>i, efectuează sarcinile conexe desfă</w:t>
      </w:r>
      <w:r w:rsidR="002075B1" w:rsidRPr="000D4F0B">
        <w:rPr>
          <w:rFonts w:ascii="Times New Roman" w:hAnsi="Times New Roman"/>
          <w:sz w:val="26"/>
          <w:szCs w:val="26"/>
        </w:rPr>
        <w:t>ş</w:t>
      </w:r>
      <w:r w:rsidR="008F469B" w:rsidRPr="000D4F0B">
        <w:rPr>
          <w:rFonts w:ascii="Times New Roman" w:hAnsi="Times New Roman"/>
          <w:sz w:val="26"/>
          <w:szCs w:val="26"/>
        </w:rPr>
        <w:t xml:space="preserve">urării controlului în zonele determinate ale punctelor comune de trecere;   </w:t>
      </w:r>
    </w:p>
    <w:p w:rsidR="008F469B" w:rsidRPr="000D4F0B" w:rsidRDefault="00C06AE0" w:rsidP="003E527E">
      <w:pPr>
        <w:tabs>
          <w:tab w:val="left" w:pos="284"/>
        </w:tabs>
        <w:spacing w:after="0" w:line="240" w:lineRule="auto"/>
        <w:jc w:val="both"/>
        <w:rPr>
          <w:rFonts w:ascii="Times New Roman" w:hAnsi="Times New Roman"/>
          <w:sz w:val="26"/>
          <w:szCs w:val="26"/>
        </w:rPr>
      </w:pPr>
      <w:r w:rsidRPr="000D4F0B">
        <w:rPr>
          <w:rFonts w:ascii="Times New Roman" w:hAnsi="Times New Roman"/>
          <w:sz w:val="26"/>
          <w:szCs w:val="26"/>
        </w:rPr>
        <w:lastRenderedPageBreak/>
        <w:t xml:space="preserve">e) </w:t>
      </w:r>
      <w:r w:rsidR="008F469B" w:rsidRPr="000D4F0B">
        <w:rPr>
          <w:rFonts w:ascii="Times New Roman" w:hAnsi="Times New Roman"/>
          <w:sz w:val="26"/>
          <w:szCs w:val="26"/>
        </w:rPr>
        <w:t>„punct comun de trecere</w:t>
      </w:r>
      <w:r w:rsidR="00DF2655" w:rsidRPr="000D4F0B">
        <w:rPr>
          <w:rFonts w:ascii="Times New Roman" w:hAnsi="Times New Roman"/>
          <w:sz w:val="26"/>
          <w:szCs w:val="26"/>
        </w:rPr>
        <w:t xml:space="preserve"> a frontierei</w:t>
      </w:r>
      <w:r w:rsidR="008F469B" w:rsidRPr="000D4F0B">
        <w:rPr>
          <w:rFonts w:ascii="Times New Roman" w:hAnsi="Times New Roman"/>
          <w:sz w:val="26"/>
          <w:szCs w:val="26"/>
        </w:rPr>
        <w:t>” – punctul comun de trecere pentru trafic rutier sau punct comun de trecere pentru trafic feroviar</w:t>
      </w:r>
      <w:r w:rsidR="00DF2655" w:rsidRPr="000D4F0B">
        <w:rPr>
          <w:rFonts w:ascii="Times New Roman" w:hAnsi="Times New Roman"/>
          <w:sz w:val="26"/>
          <w:szCs w:val="26"/>
        </w:rPr>
        <w:t xml:space="preserve">, situat fie pe teritoriul </w:t>
      </w:r>
      <w:r w:rsidR="002075B1" w:rsidRPr="000D4F0B">
        <w:rPr>
          <w:rFonts w:ascii="Times New Roman" w:hAnsi="Times New Roman"/>
          <w:sz w:val="26"/>
          <w:szCs w:val="26"/>
        </w:rPr>
        <w:t xml:space="preserve">statului </w:t>
      </w:r>
      <w:r w:rsidR="00DF2655" w:rsidRPr="000D4F0B">
        <w:rPr>
          <w:rFonts w:ascii="Times New Roman" w:hAnsi="Times New Roman"/>
          <w:sz w:val="26"/>
          <w:szCs w:val="26"/>
        </w:rPr>
        <w:t xml:space="preserve">uneia dintre Părţi sau pe teritoriul </w:t>
      </w:r>
      <w:r w:rsidR="00890D60" w:rsidRPr="000D4F0B">
        <w:rPr>
          <w:rFonts w:ascii="Times New Roman" w:hAnsi="Times New Roman"/>
          <w:sz w:val="26"/>
          <w:szCs w:val="26"/>
        </w:rPr>
        <w:t>stat</w:t>
      </w:r>
      <w:r w:rsidR="002075B1" w:rsidRPr="000D4F0B">
        <w:rPr>
          <w:rFonts w:ascii="Times New Roman" w:hAnsi="Times New Roman"/>
          <w:sz w:val="26"/>
          <w:szCs w:val="26"/>
        </w:rPr>
        <w:t xml:space="preserve">elor </w:t>
      </w:r>
      <w:r w:rsidR="00DF2655" w:rsidRPr="000D4F0B">
        <w:rPr>
          <w:rFonts w:ascii="Times New Roman" w:hAnsi="Times New Roman"/>
          <w:sz w:val="26"/>
          <w:szCs w:val="26"/>
        </w:rPr>
        <w:t xml:space="preserve">ambelor Părţi, în care personalul de control efectuează unul după celălalt controlul la </w:t>
      </w:r>
      <w:r w:rsidR="005529AD" w:rsidRPr="000D4F0B">
        <w:rPr>
          <w:rFonts w:ascii="Times New Roman" w:hAnsi="Times New Roman"/>
          <w:sz w:val="26"/>
          <w:szCs w:val="26"/>
        </w:rPr>
        <w:t>frontieră</w:t>
      </w:r>
      <w:r w:rsidR="00DF2655" w:rsidRPr="000D4F0B">
        <w:rPr>
          <w:rFonts w:ascii="Times New Roman" w:hAnsi="Times New Roman"/>
          <w:sz w:val="26"/>
          <w:szCs w:val="26"/>
        </w:rPr>
        <w:t>;</w:t>
      </w:r>
    </w:p>
    <w:p w:rsidR="008F469B" w:rsidRPr="000D4F0B" w:rsidRDefault="00C06AE0" w:rsidP="003E527E">
      <w:pPr>
        <w:tabs>
          <w:tab w:val="left" w:pos="284"/>
        </w:tabs>
        <w:spacing w:after="0" w:line="240" w:lineRule="auto"/>
        <w:jc w:val="both"/>
        <w:rPr>
          <w:rFonts w:ascii="Times New Roman" w:hAnsi="Times New Roman"/>
          <w:sz w:val="26"/>
          <w:szCs w:val="26"/>
        </w:rPr>
      </w:pPr>
      <w:r w:rsidRPr="000D4F0B">
        <w:rPr>
          <w:rFonts w:ascii="Times New Roman" w:hAnsi="Times New Roman"/>
          <w:sz w:val="26"/>
          <w:szCs w:val="26"/>
        </w:rPr>
        <w:t xml:space="preserve">f) </w:t>
      </w:r>
      <w:r w:rsidR="008F469B" w:rsidRPr="000D4F0B">
        <w:rPr>
          <w:rFonts w:ascii="Times New Roman" w:hAnsi="Times New Roman"/>
          <w:sz w:val="26"/>
          <w:szCs w:val="26"/>
        </w:rPr>
        <w:t xml:space="preserve">„punct comun de trecere pentru traficul rutier” – teritoriul punctului de trecere pentru traficul rutier, clădirile </w:t>
      </w:r>
      <w:r w:rsidR="002075B1" w:rsidRPr="000D4F0B">
        <w:rPr>
          <w:rFonts w:ascii="Times New Roman" w:hAnsi="Times New Roman"/>
          <w:sz w:val="26"/>
          <w:szCs w:val="26"/>
        </w:rPr>
        <w:t>ş</w:t>
      </w:r>
      <w:r w:rsidR="008F469B" w:rsidRPr="000D4F0B">
        <w:rPr>
          <w:rFonts w:ascii="Times New Roman" w:hAnsi="Times New Roman"/>
          <w:sz w:val="26"/>
          <w:szCs w:val="26"/>
        </w:rPr>
        <w:t xml:space="preserve">i alte </w:t>
      </w:r>
      <w:r w:rsidR="005529AD" w:rsidRPr="000D4F0B">
        <w:rPr>
          <w:rFonts w:ascii="Times New Roman" w:hAnsi="Times New Roman"/>
          <w:sz w:val="26"/>
          <w:szCs w:val="26"/>
        </w:rPr>
        <w:t>obiecte</w:t>
      </w:r>
      <w:r w:rsidR="008F469B" w:rsidRPr="000D4F0B">
        <w:rPr>
          <w:rFonts w:ascii="Times New Roman" w:hAnsi="Times New Roman"/>
          <w:sz w:val="26"/>
          <w:szCs w:val="26"/>
        </w:rPr>
        <w:t xml:space="preserve"> de infrastructură care se află pe teritoriul </w:t>
      </w:r>
      <w:r w:rsidR="002075B1" w:rsidRPr="000D4F0B">
        <w:rPr>
          <w:rFonts w:ascii="Times New Roman" w:hAnsi="Times New Roman"/>
          <w:sz w:val="26"/>
          <w:szCs w:val="26"/>
        </w:rPr>
        <w:t xml:space="preserve">statului </w:t>
      </w:r>
      <w:r w:rsidR="008F469B" w:rsidRPr="000D4F0B">
        <w:rPr>
          <w:rFonts w:ascii="Times New Roman" w:hAnsi="Times New Roman"/>
          <w:sz w:val="26"/>
          <w:szCs w:val="26"/>
        </w:rPr>
        <w:t>uneia dintre Păr</w:t>
      </w:r>
      <w:r w:rsidR="002075B1" w:rsidRPr="000D4F0B">
        <w:rPr>
          <w:rFonts w:ascii="Times New Roman" w:hAnsi="Times New Roman"/>
          <w:sz w:val="26"/>
          <w:szCs w:val="26"/>
        </w:rPr>
        <w:t>ţ</w:t>
      </w:r>
      <w:r w:rsidR="008F469B" w:rsidRPr="000D4F0B">
        <w:rPr>
          <w:rFonts w:ascii="Times New Roman" w:hAnsi="Times New Roman"/>
          <w:sz w:val="26"/>
          <w:szCs w:val="26"/>
        </w:rPr>
        <w:t xml:space="preserve">i sau pe teritoriul </w:t>
      </w:r>
      <w:r w:rsidR="002075B1" w:rsidRPr="000D4F0B">
        <w:rPr>
          <w:rFonts w:ascii="Times New Roman" w:hAnsi="Times New Roman"/>
          <w:sz w:val="26"/>
          <w:szCs w:val="26"/>
        </w:rPr>
        <w:t xml:space="preserve">statelor </w:t>
      </w:r>
      <w:r w:rsidR="008F469B" w:rsidRPr="000D4F0B">
        <w:rPr>
          <w:rFonts w:ascii="Times New Roman" w:hAnsi="Times New Roman"/>
          <w:sz w:val="26"/>
          <w:szCs w:val="26"/>
        </w:rPr>
        <w:t>ambelor Păr</w:t>
      </w:r>
      <w:r w:rsidR="002075B1" w:rsidRPr="000D4F0B">
        <w:rPr>
          <w:rFonts w:ascii="Times New Roman" w:hAnsi="Times New Roman"/>
          <w:sz w:val="26"/>
          <w:szCs w:val="26"/>
        </w:rPr>
        <w:t>ţ</w:t>
      </w:r>
      <w:r w:rsidR="008F469B" w:rsidRPr="000D4F0B">
        <w:rPr>
          <w:rFonts w:ascii="Times New Roman" w:hAnsi="Times New Roman"/>
          <w:sz w:val="26"/>
          <w:szCs w:val="26"/>
        </w:rPr>
        <w:t>i, în limitele căruia autorită</w:t>
      </w:r>
      <w:r w:rsidR="002075B1" w:rsidRPr="000D4F0B">
        <w:rPr>
          <w:rFonts w:ascii="Times New Roman" w:hAnsi="Times New Roman"/>
          <w:sz w:val="26"/>
          <w:szCs w:val="26"/>
        </w:rPr>
        <w:t>ţ</w:t>
      </w:r>
      <w:r w:rsidR="008F469B" w:rsidRPr="000D4F0B">
        <w:rPr>
          <w:rFonts w:ascii="Times New Roman" w:hAnsi="Times New Roman"/>
          <w:sz w:val="26"/>
          <w:szCs w:val="26"/>
        </w:rPr>
        <w:t>ile de control ale Păr</w:t>
      </w:r>
      <w:r w:rsidR="002075B1" w:rsidRPr="000D4F0B">
        <w:rPr>
          <w:rFonts w:ascii="Times New Roman" w:hAnsi="Times New Roman"/>
          <w:sz w:val="26"/>
          <w:szCs w:val="26"/>
        </w:rPr>
        <w:t>ţ</w:t>
      </w:r>
      <w:r w:rsidR="008F469B" w:rsidRPr="000D4F0B">
        <w:rPr>
          <w:rFonts w:ascii="Times New Roman" w:hAnsi="Times New Roman"/>
          <w:sz w:val="26"/>
          <w:szCs w:val="26"/>
        </w:rPr>
        <w:t>ilor desfă</w:t>
      </w:r>
      <w:r w:rsidR="002075B1" w:rsidRPr="000D4F0B">
        <w:rPr>
          <w:rFonts w:ascii="Times New Roman" w:hAnsi="Times New Roman"/>
          <w:sz w:val="26"/>
          <w:szCs w:val="26"/>
        </w:rPr>
        <w:t>ş</w:t>
      </w:r>
      <w:r w:rsidR="008F469B" w:rsidRPr="000D4F0B">
        <w:rPr>
          <w:rFonts w:ascii="Times New Roman" w:hAnsi="Times New Roman"/>
          <w:sz w:val="26"/>
          <w:szCs w:val="26"/>
        </w:rPr>
        <w:t>oară controlul;</w:t>
      </w:r>
    </w:p>
    <w:p w:rsidR="008F469B" w:rsidRPr="000D4F0B" w:rsidRDefault="00C06AE0" w:rsidP="003E527E">
      <w:pPr>
        <w:tabs>
          <w:tab w:val="left" w:pos="284"/>
        </w:tabs>
        <w:spacing w:after="0" w:line="240" w:lineRule="auto"/>
        <w:jc w:val="both"/>
        <w:rPr>
          <w:rFonts w:ascii="Times New Roman" w:hAnsi="Times New Roman"/>
          <w:sz w:val="26"/>
          <w:szCs w:val="26"/>
        </w:rPr>
      </w:pPr>
      <w:r w:rsidRPr="000D4F0B">
        <w:rPr>
          <w:rFonts w:ascii="Times New Roman" w:hAnsi="Times New Roman"/>
          <w:sz w:val="26"/>
          <w:szCs w:val="26"/>
        </w:rPr>
        <w:t xml:space="preserve">g) </w:t>
      </w:r>
      <w:r w:rsidR="008F469B" w:rsidRPr="000D4F0B">
        <w:rPr>
          <w:rFonts w:ascii="Times New Roman" w:hAnsi="Times New Roman"/>
          <w:sz w:val="26"/>
          <w:szCs w:val="26"/>
        </w:rPr>
        <w:t>„punct de trecere pentru trafic feroviar” - o por</w:t>
      </w:r>
      <w:r w:rsidR="002075B1" w:rsidRPr="000D4F0B">
        <w:rPr>
          <w:rFonts w:ascii="Times New Roman" w:hAnsi="Times New Roman"/>
          <w:sz w:val="26"/>
          <w:szCs w:val="26"/>
        </w:rPr>
        <w:t>ţ</w:t>
      </w:r>
      <w:r w:rsidR="008F469B" w:rsidRPr="000D4F0B">
        <w:rPr>
          <w:rFonts w:ascii="Times New Roman" w:hAnsi="Times New Roman"/>
          <w:sz w:val="26"/>
          <w:szCs w:val="26"/>
        </w:rPr>
        <w:t>iune de cale ferată, determinată în comun, amplasată între sta</w:t>
      </w:r>
      <w:r w:rsidR="002075B1" w:rsidRPr="000D4F0B">
        <w:rPr>
          <w:rFonts w:ascii="Times New Roman" w:hAnsi="Times New Roman"/>
          <w:sz w:val="26"/>
          <w:szCs w:val="26"/>
        </w:rPr>
        <w:t>ţ</w:t>
      </w:r>
      <w:r w:rsidR="008F469B" w:rsidRPr="000D4F0B">
        <w:rPr>
          <w:rFonts w:ascii="Times New Roman" w:hAnsi="Times New Roman"/>
          <w:sz w:val="26"/>
          <w:szCs w:val="26"/>
        </w:rPr>
        <w:t>iile feroviare din apropierea frontierei statelor Părţi</w:t>
      </w:r>
      <w:r w:rsidR="005207F0" w:rsidRPr="000D4F0B">
        <w:rPr>
          <w:rFonts w:ascii="Times New Roman" w:hAnsi="Times New Roman"/>
          <w:sz w:val="26"/>
          <w:szCs w:val="26"/>
        </w:rPr>
        <w:t>lor</w:t>
      </w:r>
      <w:r w:rsidR="008F469B" w:rsidRPr="000D4F0B">
        <w:rPr>
          <w:rFonts w:ascii="Times New Roman" w:hAnsi="Times New Roman"/>
          <w:sz w:val="26"/>
          <w:szCs w:val="26"/>
        </w:rPr>
        <w:t xml:space="preserve">, încăperile </w:t>
      </w:r>
      <w:r w:rsidR="002075B1" w:rsidRPr="000D4F0B">
        <w:rPr>
          <w:rFonts w:ascii="Times New Roman" w:hAnsi="Times New Roman"/>
          <w:sz w:val="26"/>
          <w:szCs w:val="26"/>
        </w:rPr>
        <w:t>ş</w:t>
      </w:r>
      <w:r w:rsidR="008F469B" w:rsidRPr="000D4F0B">
        <w:rPr>
          <w:rFonts w:ascii="Times New Roman" w:hAnsi="Times New Roman"/>
          <w:sz w:val="26"/>
          <w:szCs w:val="26"/>
        </w:rPr>
        <w:t>i clădirile de serviciu, care se află pe un sector anumit între sta</w:t>
      </w:r>
      <w:r w:rsidR="002075B1" w:rsidRPr="000D4F0B">
        <w:rPr>
          <w:rFonts w:ascii="Times New Roman" w:hAnsi="Times New Roman"/>
          <w:sz w:val="26"/>
          <w:szCs w:val="26"/>
        </w:rPr>
        <w:t>ţ</w:t>
      </w:r>
      <w:r w:rsidR="008F469B" w:rsidRPr="000D4F0B">
        <w:rPr>
          <w:rFonts w:ascii="Times New Roman" w:hAnsi="Times New Roman"/>
          <w:sz w:val="26"/>
          <w:szCs w:val="26"/>
        </w:rPr>
        <w:t xml:space="preserve">iile feroviare din apropierea frontierei statelor Părţi, precum </w:t>
      </w:r>
      <w:r w:rsidR="002075B1" w:rsidRPr="000D4F0B">
        <w:rPr>
          <w:rFonts w:ascii="Times New Roman" w:hAnsi="Times New Roman"/>
          <w:sz w:val="26"/>
          <w:szCs w:val="26"/>
        </w:rPr>
        <w:t>ş</w:t>
      </w:r>
      <w:r w:rsidR="008F469B" w:rsidRPr="000D4F0B">
        <w:rPr>
          <w:rFonts w:ascii="Times New Roman" w:hAnsi="Times New Roman"/>
          <w:sz w:val="26"/>
          <w:szCs w:val="26"/>
        </w:rPr>
        <w:t xml:space="preserve">i </w:t>
      </w:r>
      <w:r w:rsidR="002075B1" w:rsidRPr="000D4F0B">
        <w:rPr>
          <w:rFonts w:ascii="Times New Roman" w:hAnsi="Times New Roman"/>
          <w:sz w:val="26"/>
          <w:szCs w:val="26"/>
        </w:rPr>
        <w:t>ş</w:t>
      </w:r>
      <w:r w:rsidR="008F469B" w:rsidRPr="000D4F0B">
        <w:rPr>
          <w:rFonts w:ascii="Times New Roman" w:hAnsi="Times New Roman"/>
          <w:sz w:val="26"/>
          <w:szCs w:val="26"/>
        </w:rPr>
        <w:t>inele de cale ferată determinate în zona sta</w:t>
      </w:r>
      <w:r w:rsidR="002075B1" w:rsidRPr="000D4F0B">
        <w:rPr>
          <w:rFonts w:ascii="Times New Roman" w:hAnsi="Times New Roman"/>
          <w:sz w:val="26"/>
          <w:szCs w:val="26"/>
        </w:rPr>
        <w:t>ţ</w:t>
      </w:r>
      <w:r w:rsidR="008F469B" w:rsidRPr="000D4F0B">
        <w:rPr>
          <w:rFonts w:ascii="Times New Roman" w:hAnsi="Times New Roman"/>
          <w:sz w:val="26"/>
          <w:szCs w:val="26"/>
        </w:rPr>
        <w:t>iei feroviare din apropierea frontierei, unde se desfă</w:t>
      </w:r>
      <w:r w:rsidR="002075B1" w:rsidRPr="000D4F0B">
        <w:rPr>
          <w:rFonts w:ascii="Times New Roman" w:hAnsi="Times New Roman"/>
          <w:sz w:val="26"/>
          <w:szCs w:val="26"/>
        </w:rPr>
        <w:t>ş</w:t>
      </w:r>
      <w:r w:rsidR="008F469B" w:rsidRPr="000D4F0B">
        <w:rPr>
          <w:rFonts w:ascii="Times New Roman" w:hAnsi="Times New Roman"/>
          <w:sz w:val="26"/>
          <w:szCs w:val="26"/>
        </w:rPr>
        <w:t>oară controlul. Controlul se desfă</w:t>
      </w:r>
      <w:r w:rsidR="002075B1" w:rsidRPr="000D4F0B">
        <w:rPr>
          <w:rFonts w:ascii="Times New Roman" w:hAnsi="Times New Roman"/>
          <w:sz w:val="26"/>
          <w:szCs w:val="26"/>
        </w:rPr>
        <w:t>ş</w:t>
      </w:r>
      <w:r w:rsidR="008F469B" w:rsidRPr="000D4F0B">
        <w:rPr>
          <w:rFonts w:ascii="Times New Roman" w:hAnsi="Times New Roman"/>
          <w:sz w:val="26"/>
          <w:szCs w:val="26"/>
        </w:rPr>
        <w:t xml:space="preserve">oară pe teritoriul </w:t>
      </w:r>
      <w:r w:rsidR="002075B1" w:rsidRPr="000D4F0B">
        <w:rPr>
          <w:rFonts w:ascii="Times New Roman" w:hAnsi="Times New Roman"/>
          <w:sz w:val="26"/>
          <w:szCs w:val="26"/>
        </w:rPr>
        <w:t xml:space="preserve">statului </w:t>
      </w:r>
      <w:r w:rsidR="008F469B" w:rsidRPr="000D4F0B">
        <w:rPr>
          <w:rFonts w:ascii="Times New Roman" w:hAnsi="Times New Roman"/>
          <w:sz w:val="26"/>
          <w:szCs w:val="26"/>
        </w:rPr>
        <w:t>unei Păr</w:t>
      </w:r>
      <w:r w:rsidR="002075B1" w:rsidRPr="000D4F0B">
        <w:rPr>
          <w:rFonts w:ascii="Times New Roman" w:hAnsi="Times New Roman"/>
          <w:sz w:val="26"/>
          <w:szCs w:val="26"/>
        </w:rPr>
        <w:t>ţ</w:t>
      </w:r>
      <w:r w:rsidR="008F469B" w:rsidRPr="000D4F0B">
        <w:rPr>
          <w:rFonts w:ascii="Times New Roman" w:hAnsi="Times New Roman"/>
          <w:sz w:val="26"/>
          <w:szCs w:val="26"/>
        </w:rPr>
        <w:t xml:space="preserve">i sau pe teritoriul </w:t>
      </w:r>
      <w:r w:rsidR="002075B1" w:rsidRPr="000D4F0B">
        <w:rPr>
          <w:rFonts w:ascii="Times New Roman" w:hAnsi="Times New Roman"/>
          <w:sz w:val="26"/>
          <w:szCs w:val="26"/>
        </w:rPr>
        <w:t xml:space="preserve">statelor </w:t>
      </w:r>
      <w:r w:rsidR="008F469B" w:rsidRPr="000D4F0B">
        <w:rPr>
          <w:rFonts w:ascii="Times New Roman" w:hAnsi="Times New Roman"/>
          <w:sz w:val="26"/>
          <w:szCs w:val="26"/>
        </w:rPr>
        <w:t>ambelor Păr</w:t>
      </w:r>
      <w:r w:rsidR="002075B1" w:rsidRPr="000D4F0B">
        <w:rPr>
          <w:rFonts w:ascii="Times New Roman" w:hAnsi="Times New Roman"/>
          <w:sz w:val="26"/>
          <w:szCs w:val="26"/>
        </w:rPr>
        <w:t>ţ</w:t>
      </w:r>
      <w:r w:rsidR="001B28D8" w:rsidRPr="000D4F0B">
        <w:rPr>
          <w:rFonts w:ascii="Times New Roman" w:hAnsi="Times New Roman"/>
          <w:sz w:val="26"/>
          <w:szCs w:val="26"/>
        </w:rPr>
        <w:t>i, atâ</w:t>
      </w:r>
      <w:r w:rsidR="008F469B" w:rsidRPr="000D4F0B">
        <w:rPr>
          <w:rFonts w:ascii="Times New Roman" w:hAnsi="Times New Roman"/>
          <w:sz w:val="26"/>
          <w:szCs w:val="26"/>
        </w:rPr>
        <w:t>t în timpul sta</w:t>
      </w:r>
      <w:r w:rsidR="002075B1" w:rsidRPr="000D4F0B">
        <w:rPr>
          <w:rFonts w:ascii="Times New Roman" w:hAnsi="Times New Roman"/>
          <w:sz w:val="26"/>
          <w:szCs w:val="26"/>
        </w:rPr>
        <w:t>ţ</w:t>
      </w:r>
      <w:r w:rsidR="008F469B" w:rsidRPr="000D4F0B">
        <w:rPr>
          <w:rFonts w:ascii="Times New Roman" w:hAnsi="Times New Roman"/>
          <w:sz w:val="26"/>
          <w:szCs w:val="26"/>
        </w:rPr>
        <w:t xml:space="preserve">ionării, precum </w:t>
      </w:r>
      <w:r w:rsidR="002075B1" w:rsidRPr="000D4F0B">
        <w:rPr>
          <w:rFonts w:ascii="Times New Roman" w:hAnsi="Times New Roman"/>
          <w:sz w:val="26"/>
          <w:szCs w:val="26"/>
        </w:rPr>
        <w:t>ş</w:t>
      </w:r>
      <w:r w:rsidR="008F469B" w:rsidRPr="000D4F0B">
        <w:rPr>
          <w:rFonts w:ascii="Times New Roman" w:hAnsi="Times New Roman"/>
          <w:sz w:val="26"/>
          <w:szCs w:val="26"/>
        </w:rPr>
        <w:t xml:space="preserve">i în timpul deplasării trenului;   </w:t>
      </w:r>
    </w:p>
    <w:p w:rsidR="008F469B" w:rsidRPr="000D4F0B" w:rsidRDefault="00C06AE0" w:rsidP="003E527E">
      <w:pPr>
        <w:tabs>
          <w:tab w:val="left" w:pos="284"/>
        </w:tabs>
        <w:spacing w:after="0" w:line="240" w:lineRule="auto"/>
        <w:jc w:val="both"/>
        <w:rPr>
          <w:rFonts w:ascii="Times New Roman" w:hAnsi="Times New Roman"/>
          <w:sz w:val="26"/>
          <w:szCs w:val="26"/>
        </w:rPr>
      </w:pPr>
      <w:r w:rsidRPr="000D4F0B">
        <w:rPr>
          <w:rFonts w:ascii="Times New Roman" w:hAnsi="Times New Roman"/>
          <w:sz w:val="26"/>
          <w:szCs w:val="26"/>
        </w:rPr>
        <w:t xml:space="preserve">h) </w:t>
      </w:r>
      <w:r w:rsidR="008F469B" w:rsidRPr="000D4F0B">
        <w:rPr>
          <w:rFonts w:ascii="Times New Roman" w:hAnsi="Times New Roman"/>
          <w:sz w:val="26"/>
          <w:szCs w:val="26"/>
        </w:rPr>
        <w:t>„sta</w:t>
      </w:r>
      <w:r w:rsidR="002075B1" w:rsidRPr="000D4F0B">
        <w:rPr>
          <w:rFonts w:ascii="Times New Roman" w:hAnsi="Times New Roman"/>
          <w:sz w:val="26"/>
          <w:szCs w:val="26"/>
        </w:rPr>
        <w:t>ţ</w:t>
      </w:r>
      <w:r w:rsidR="008F469B" w:rsidRPr="000D4F0B">
        <w:rPr>
          <w:rFonts w:ascii="Times New Roman" w:hAnsi="Times New Roman"/>
          <w:sz w:val="26"/>
          <w:szCs w:val="26"/>
        </w:rPr>
        <w:t>ie feroviară din apropierea frontierei” – prima sta</w:t>
      </w:r>
      <w:r w:rsidR="002075B1" w:rsidRPr="000D4F0B">
        <w:rPr>
          <w:rFonts w:ascii="Times New Roman" w:hAnsi="Times New Roman"/>
          <w:sz w:val="26"/>
          <w:szCs w:val="26"/>
        </w:rPr>
        <w:t>ţ</w:t>
      </w:r>
      <w:r w:rsidR="008F469B" w:rsidRPr="000D4F0B">
        <w:rPr>
          <w:rFonts w:ascii="Times New Roman" w:hAnsi="Times New Roman"/>
          <w:sz w:val="26"/>
          <w:szCs w:val="26"/>
        </w:rPr>
        <w:t>ie feroviară,  cea mai apropiată de frontiera comună;</w:t>
      </w:r>
    </w:p>
    <w:p w:rsidR="008F469B" w:rsidRPr="000D4F0B" w:rsidRDefault="00C06AE0" w:rsidP="003E527E">
      <w:pPr>
        <w:tabs>
          <w:tab w:val="left" w:pos="284"/>
        </w:tabs>
        <w:spacing w:after="0" w:line="240" w:lineRule="auto"/>
        <w:jc w:val="both"/>
        <w:rPr>
          <w:rFonts w:ascii="Times New Roman" w:hAnsi="Times New Roman"/>
          <w:sz w:val="26"/>
          <w:szCs w:val="26"/>
        </w:rPr>
      </w:pPr>
      <w:r w:rsidRPr="000D4F0B">
        <w:rPr>
          <w:rFonts w:ascii="Times New Roman" w:hAnsi="Times New Roman"/>
          <w:sz w:val="26"/>
          <w:szCs w:val="26"/>
        </w:rPr>
        <w:t xml:space="preserve">i) </w:t>
      </w:r>
      <w:r w:rsidR="008F469B" w:rsidRPr="000D4F0B">
        <w:rPr>
          <w:rFonts w:ascii="Times New Roman" w:hAnsi="Times New Roman"/>
          <w:sz w:val="26"/>
          <w:szCs w:val="26"/>
        </w:rPr>
        <w:t>persoanele care au dreptul la libera circula</w:t>
      </w:r>
      <w:r w:rsidR="002075B1" w:rsidRPr="000D4F0B">
        <w:rPr>
          <w:rFonts w:ascii="Times New Roman" w:hAnsi="Times New Roman"/>
          <w:sz w:val="26"/>
          <w:szCs w:val="26"/>
        </w:rPr>
        <w:t>ţ</w:t>
      </w:r>
      <w:r w:rsidR="008F469B" w:rsidRPr="000D4F0B">
        <w:rPr>
          <w:rFonts w:ascii="Times New Roman" w:hAnsi="Times New Roman"/>
          <w:sz w:val="26"/>
          <w:szCs w:val="26"/>
        </w:rPr>
        <w:t>ie în conformitate cu legisla</w:t>
      </w:r>
      <w:r w:rsidR="002075B1" w:rsidRPr="000D4F0B">
        <w:rPr>
          <w:rFonts w:ascii="Times New Roman" w:hAnsi="Times New Roman"/>
          <w:sz w:val="26"/>
          <w:szCs w:val="26"/>
        </w:rPr>
        <w:t>ţ</w:t>
      </w:r>
      <w:r w:rsidR="008F469B" w:rsidRPr="000D4F0B">
        <w:rPr>
          <w:rFonts w:ascii="Times New Roman" w:hAnsi="Times New Roman"/>
          <w:sz w:val="26"/>
          <w:szCs w:val="26"/>
        </w:rPr>
        <w:t>ia Uniunii Europene, sunt:</w:t>
      </w:r>
    </w:p>
    <w:p w:rsidR="008F469B" w:rsidRPr="000D4F0B" w:rsidRDefault="00C06AE0" w:rsidP="003E527E">
      <w:pPr>
        <w:spacing w:after="0" w:line="240" w:lineRule="auto"/>
        <w:jc w:val="both"/>
        <w:rPr>
          <w:rFonts w:ascii="Times New Roman" w:hAnsi="Times New Roman"/>
          <w:sz w:val="26"/>
          <w:szCs w:val="26"/>
        </w:rPr>
      </w:pPr>
      <w:r w:rsidRPr="000D4F0B">
        <w:rPr>
          <w:rFonts w:ascii="Times New Roman" w:hAnsi="Times New Roman"/>
          <w:sz w:val="26"/>
          <w:szCs w:val="26"/>
        </w:rPr>
        <w:t xml:space="preserve">(1) </w:t>
      </w:r>
      <w:r w:rsidR="008F469B" w:rsidRPr="000D4F0B">
        <w:rPr>
          <w:rFonts w:ascii="Times New Roman" w:hAnsi="Times New Roman"/>
          <w:sz w:val="26"/>
          <w:szCs w:val="26"/>
        </w:rPr>
        <w:t>„cetă</w:t>
      </w:r>
      <w:r w:rsidR="002075B1" w:rsidRPr="000D4F0B">
        <w:rPr>
          <w:rFonts w:ascii="Times New Roman" w:hAnsi="Times New Roman"/>
          <w:sz w:val="26"/>
          <w:szCs w:val="26"/>
        </w:rPr>
        <w:t>ţ</w:t>
      </w:r>
      <w:r w:rsidR="008F469B" w:rsidRPr="000D4F0B">
        <w:rPr>
          <w:rFonts w:ascii="Times New Roman" w:hAnsi="Times New Roman"/>
          <w:sz w:val="26"/>
          <w:szCs w:val="26"/>
        </w:rPr>
        <w:t>eni ai Uniunii Europene” - orice persoană care este cetă</w:t>
      </w:r>
      <w:r w:rsidR="002075B1" w:rsidRPr="000D4F0B">
        <w:rPr>
          <w:rFonts w:ascii="Times New Roman" w:hAnsi="Times New Roman"/>
          <w:sz w:val="26"/>
          <w:szCs w:val="26"/>
        </w:rPr>
        <w:t>ţ</w:t>
      </w:r>
      <w:r w:rsidR="008F469B" w:rsidRPr="000D4F0B">
        <w:rPr>
          <w:rFonts w:ascii="Times New Roman" w:hAnsi="Times New Roman"/>
          <w:sz w:val="26"/>
          <w:szCs w:val="26"/>
        </w:rPr>
        <w:t>ean al unui stat membru al Uniunii Europene, cetă</w:t>
      </w:r>
      <w:r w:rsidR="002075B1" w:rsidRPr="000D4F0B">
        <w:rPr>
          <w:rFonts w:ascii="Times New Roman" w:hAnsi="Times New Roman"/>
          <w:sz w:val="26"/>
          <w:szCs w:val="26"/>
        </w:rPr>
        <w:t>ţ</w:t>
      </w:r>
      <w:r w:rsidR="008F469B" w:rsidRPr="000D4F0B">
        <w:rPr>
          <w:rFonts w:ascii="Times New Roman" w:hAnsi="Times New Roman"/>
          <w:sz w:val="26"/>
          <w:szCs w:val="26"/>
        </w:rPr>
        <w:t>enii statelor ter</w:t>
      </w:r>
      <w:r w:rsidR="002075B1" w:rsidRPr="000D4F0B">
        <w:rPr>
          <w:rFonts w:ascii="Times New Roman" w:hAnsi="Times New Roman"/>
          <w:sz w:val="26"/>
          <w:szCs w:val="26"/>
        </w:rPr>
        <w:t>ţ</w:t>
      </w:r>
      <w:r w:rsidR="008F469B" w:rsidRPr="000D4F0B">
        <w:rPr>
          <w:rFonts w:ascii="Times New Roman" w:hAnsi="Times New Roman"/>
          <w:sz w:val="26"/>
          <w:szCs w:val="26"/>
        </w:rPr>
        <w:t>e care sunt membri ai familiei cetă</w:t>
      </w:r>
      <w:r w:rsidR="002075B1" w:rsidRPr="000D4F0B">
        <w:rPr>
          <w:rFonts w:ascii="Times New Roman" w:hAnsi="Times New Roman"/>
          <w:sz w:val="26"/>
          <w:szCs w:val="26"/>
        </w:rPr>
        <w:t>ţ</w:t>
      </w:r>
      <w:r w:rsidR="008F469B" w:rsidRPr="000D4F0B">
        <w:rPr>
          <w:rFonts w:ascii="Times New Roman" w:hAnsi="Times New Roman"/>
          <w:sz w:val="26"/>
          <w:szCs w:val="26"/>
        </w:rPr>
        <w:t>eanului Uniunii Europene, care beneficiază de dreptul la libera circula</w:t>
      </w:r>
      <w:r w:rsidR="002075B1" w:rsidRPr="000D4F0B">
        <w:rPr>
          <w:rFonts w:ascii="Times New Roman" w:hAnsi="Times New Roman"/>
          <w:sz w:val="26"/>
          <w:szCs w:val="26"/>
        </w:rPr>
        <w:t>ţ</w:t>
      </w:r>
      <w:r w:rsidR="008F469B" w:rsidRPr="000D4F0B">
        <w:rPr>
          <w:rFonts w:ascii="Times New Roman" w:hAnsi="Times New Roman"/>
          <w:sz w:val="26"/>
          <w:szCs w:val="26"/>
        </w:rPr>
        <w:t xml:space="preserve">ie </w:t>
      </w:r>
      <w:r w:rsidR="002075B1" w:rsidRPr="000D4F0B">
        <w:rPr>
          <w:rFonts w:ascii="Times New Roman" w:hAnsi="Times New Roman"/>
          <w:sz w:val="26"/>
          <w:szCs w:val="26"/>
        </w:rPr>
        <w:t>ş</w:t>
      </w:r>
      <w:r w:rsidR="008F469B" w:rsidRPr="000D4F0B">
        <w:rPr>
          <w:rFonts w:ascii="Times New Roman" w:hAnsi="Times New Roman"/>
          <w:sz w:val="26"/>
          <w:szCs w:val="26"/>
        </w:rPr>
        <w:t xml:space="preserve">i asupra căruia se extind prevederile Directivei 2004/38/CE a Parlamentului European </w:t>
      </w:r>
      <w:r w:rsidR="002075B1" w:rsidRPr="000D4F0B">
        <w:rPr>
          <w:rFonts w:ascii="Times New Roman" w:hAnsi="Times New Roman"/>
          <w:sz w:val="26"/>
          <w:szCs w:val="26"/>
        </w:rPr>
        <w:t>ş</w:t>
      </w:r>
      <w:r w:rsidR="008F469B" w:rsidRPr="000D4F0B">
        <w:rPr>
          <w:rFonts w:ascii="Times New Roman" w:hAnsi="Times New Roman"/>
          <w:sz w:val="26"/>
          <w:szCs w:val="26"/>
        </w:rPr>
        <w:t>i a Consiliului din 29 aprilie 2004 privind dreptul la liberă circula</w:t>
      </w:r>
      <w:r w:rsidR="002075B1" w:rsidRPr="000D4F0B">
        <w:rPr>
          <w:rFonts w:ascii="Times New Roman" w:hAnsi="Times New Roman"/>
          <w:sz w:val="26"/>
          <w:szCs w:val="26"/>
        </w:rPr>
        <w:t>ţ</w:t>
      </w:r>
      <w:r w:rsidR="008F469B" w:rsidRPr="000D4F0B">
        <w:rPr>
          <w:rFonts w:ascii="Times New Roman" w:hAnsi="Times New Roman"/>
          <w:sz w:val="26"/>
          <w:szCs w:val="26"/>
        </w:rPr>
        <w:t xml:space="preserve">ie </w:t>
      </w:r>
      <w:r w:rsidR="002075B1" w:rsidRPr="000D4F0B">
        <w:rPr>
          <w:rFonts w:ascii="Times New Roman" w:hAnsi="Times New Roman"/>
          <w:sz w:val="26"/>
          <w:szCs w:val="26"/>
        </w:rPr>
        <w:t>ş</w:t>
      </w:r>
      <w:r w:rsidR="008F469B" w:rsidRPr="000D4F0B">
        <w:rPr>
          <w:rFonts w:ascii="Times New Roman" w:hAnsi="Times New Roman"/>
          <w:sz w:val="26"/>
          <w:szCs w:val="26"/>
        </w:rPr>
        <w:t xml:space="preserve">i </w:t>
      </w:r>
      <w:r w:rsidR="002075B1" w:rsidRPr="000D4F0B">
        <w:rPr>
          <w:rFonts w:ascii="Times New Roman" w:hAnsi="Times New Roman"/>
          <w:sz w:val="26"/>
          <w:szCs w:val="26"/>
        </w:rPr>
        <w:t>ş</w:t>
      </w:r>
      <w:r w:rsidR="008F469B" w:rsidRPr="000D4F0B">
        <w:rPr>
          <w:rFonts w:ascii="Times New Roman" w:hAnsi="Times New Roman"/>
          <w:sz w:val="26"/>
          <w:szCs w:val="26"/>
        </w:rPr>
        <w:t>edere pe teritoriul statelor membre pentru cetă</w:t>
      </w:r>
      <w:r w:rsidR="002075B1" w:rsidRPr="000D4F0B">
        <w:rPr>
          <w:rFonts w:ascii="Times New Roman" w:hAnsi="Times New Roman"/>
          <w:sz w:val="26"/>
          <w:szCs w:val="26"/>
        </w:rPr>
        <w:t>ţ</w:t>
      </w:r>
      <w:r w:rsidR="008F469B" w:rsidRPr="000D4F0B">
        <w:rPr>
          <w:rFonts w:ascii="Times New Roman" w:hAnsi="Times New Roman"/>
          <w:sz w:val="26"/>
          <w:szCs w:val="26"/>
        </w:rPr>
        <w:t xml:space="preserve">enii Uniunii </w:t>
      </w:r>
      <w:r w:rsidR="002075B1" w:rsidRPr="000D4F0B">
        <w:rPr>
          <w:rFonts w:ascii="Times New Roman" w:hAnsi="Times New Roman"/>
          <w:sz w:val="26"/>
          <w:szCs w:val="26"/>
        </w:rPr>
        <w:t>ş</w:t>
      </w:r>
      <w:r w:rsidR="00BA314C" w:rsidRPr="000D4F0B">
        <w:rPr>
          <w:rFonts w:ascii="Times New Roman" w:hAnsi="Times New Roman"/>
          <w:sz w:val="26"/>
          <w:szCs w:val="26"/>
        </w:rPr>
        <w:t>i membrii familiilor acestora;</w:t>
      </w:r>
    </w:p>
    <w:p w:rsidR="00BA314C" w:rsidRPr="000D4F0B" w:rsidRDefault="00C06AE0" w:rsidP="003E527E">
      <w:pPr>
        <w:spacing w:after="0" w:line="240" w:lineRule="auto"/>
        <w:jc w:val="both"/>
        <w:rPr>
          <w:rFonts w:ascii="Times New Roman" w:hAnsi="Times New Roman"/>
          <w:sz w:val="26"/>
          <w:szCs w:val="26"/>
        </w:rPr>
      </w:pPr>
      <w:r w:rsidRPr="000D4F0B">
        <w:rPr>
          <w:rFonts w:ascii="Times New Roman" w:hAnsi="Times New Roman"/>
          <w:sz w:val="26"/>
          <w:szCs w:val="26"/>
        </w:rPr>
        <w:t xml:space="preserve">(2) </w:t>
      </w:r>
      <w:r w:rsidR="00BA314C" w:rsidRPr="000D4F0B">
        <w:rPr>
          <w:rFonts w:ascii="Times New Roman" w:eastAsia="Times New Roman" w:hAnsi="Times New Roman"/>
          <w:sz w:val="26"/>
          <w:szCs w:val="26"/>
          <w:lang w:eastAsia="ro-RO"/>
        </w:rPr>
        <w:t>resortisanții țărilor terțe și membrii familiilor acestora, indiferent de cetățenie, care, în temeiul acordurilor încheiate între Uniune și statele membre ale acesteia, pe de o parte, și respectivele țări terțe, pe de altă parte, beneficiază de drepturi în materie de liberă circulație echivalente cu cele ale cetățenilor Uniunii.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616"/>
        <w:gridCol w:w="4617"/>
      </w:tblGrid>
      <w:tr w:rsidR="00274792" w:rsidRPr="000D4F0B" w:rsidTr="0012082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20820" w:rsidRPr="000D4F0B" w:rsidRDefault="00120820" w:rsidP="003E527E">
            <w:pPr>
              <w:spacing w:before="120" w:after="0" w:line="240" w:lineRule="auto"/>
              <w:jc w:val="both"/>
              <w:textAlignment w:val="baseline"/>
              <w:rPr>
                <w:rFonts w:ascii="Times New Roman" w:eastAsia="Times New Roman" w:hAnsi="Times New Roman"/>
                <w:sz w:val="26"/>
                <w:szCs w:val="26"/>
                <w:lang w:eastAsia="ro-RO"/>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20820" w:rsidRPr="000D4F0B" w:rsidRDefault="00120820" w:rsidP="003E527E">
            <w:pPr>
              <w:spacing w:before="120" w:after="0" w:line="240" w:lineRule="auto"/>
              <w:jc w:val="both"/>
              <w:textAlignment w:val="baseline"/>
              <w:rPr>
                <w:rFonts w:ascii="Times New Roman" w:eastAsia="Times New Roman" w:hAnsi="Times New Roman"/>
                <w:sz w:val="26"/>
                <w:szCs w:val="26"/>
                <w:lang w:eastAsia="ro-RO"/>
              </w:rPr>
            </w:pPr>
          </w:p>
        </w:tc>
      </w:tr>
    </w:tbl>
    <w:p w:rsidR="005D417E" w:rsidRPr="000D4F0B" w:rsidRDefault="005D417E" w:rsidP="003E527E">
      <w:pPr>
        <w:spacing w:after="0" w:line="240" w:lineRule="auto"/>
        <w:rPr>
          <w:rFonts w:ascii="Times New Roman" w:hAnsi="Times New Roman"/>
          <w:b/>
          <w:sz w:val="26"/>
          <w:szCs w:val="26"/>
        </w:rPr>
      </w:pPr>
    </w:p>
    <w:p w:rsidR="008F469B" w:rsidRPr="000D4F0B" w:rsidRDefault="008F469B" w:rsidP="003E527E">
      <w:pPr>
        <w:spacing w:after="0" w:line="240" w:lineRule="auto"/>
        <w:ind w:firstLine="708"/>
        <w:jc w:val="center"/>
        <w:rPr>
          <w:rFonts w:ascii="Times New Roman" w:hAnsi="Times New Roman"/>
          <w:b/>
          <w:sz w:val="26"/>
          <w:szCs w:val="26"/>
        </w:rPr>
      </w:pPr>
      <w:r w:rsidRPr="000D4F0B">
        <w:rPr>
          <w:rFonts w:ascii="Times New Roman" w:hAnsi="Times New Roman"/>
          <w:b/>
          <w:sz w:val="26"/>
          <w:szCs w:val="26"/>
        </w:rPr>
        <w:t xml:space="preserve">Articolul 3 </w:t>
      </w:r>
    </w:p>
    <w:p w:rsidR="008F469B" w:rsidRPr="000D4F0B" w:rsidRDefault="008F469B" w:rsidP="003E527E">
      <w:pPr>
        <w:spacing w:after="0" w:line="240" w:lineRule="auto"/>
        <w:ind w:firstLine="708"/>
        <w:jc w:val="center"/>
        <w:rPr>
          <w:rFonts w:ascii="Times New Roman" w:hAnsi="Times New Roman"/>
          <w:b/>
          <w:sz w:val="26"/>
          <w:szCs w:val="26"/>
        </w:rPr>
      </w:pPr>
      <w:r w:rsidRPr="000D4F0B">
        <w:rPr>
          <w:rFonts w:ascii="Times New Roman" w:hAnsi="Times New Roman"/>
          <w:b/>
          <w:sz w:val="26"/>
          <w:szCs w:val="26"/>
        </w:rPr>
        <w:t xml:space="preserve">Autorităţile de control </w:t>
      </w:r>
    </w:p>
    <w:p w:rsidR="00785BE6" w:rsidRPr="000D4F0B" w:rsidRDefault="00785BE6" w:rsidP="003E527E">
      <w:pPr>
        <w:spacing w:after="0" w:line="240" w:lineRule="auto"/>
        <w:ind w:firstLine="708"/>
        <w:jc w:val="center"/>
        <w:rPr>
          <w:rFonts w:ascii="Times New Roman" w:hAnsi="Times New Roman"/>
          <w:b/>
          <w:sz w:val="26"/>
          <w:szCs w:val="26"/>
        </w:rPr>
      </w:pPr>
    </w:p>
    <w:p w:rsidR="008F469B" w:rsidRPr="000D4F0B" w:rsidRDefault="008F469B" w:rsidP="003E527E">
      <w:pPr>
        <w:autoSpaceDE w:val="0"/>
        <w:autoSpaceDN w:val="0"/>
        <w:adjustRightInd w:val="0"/>
        <w:spacing w:after="0" w:line="240" w:lineRule="auto"/>
        <w:jc w:val="both"/>
        <w:rPr>
          <w:rFonts w:ascii="Times New Roman" w:hAnsi="Times New Roman"/>
          <w:sz w:val="26"/>
          <w:szCs w:val="26"/>
        </w:rPr>
      </w:pPr>
      <w:r w:rsidRPr="000D4F0B">
        <w:rPr>
          <w:rFonts w:ascii="Times New Roman" w:hAnsi="Times New Roman"/>
          <w:sz w:val="26"/>
          <w:szCs w:val="26"/>
        </w:rPr>
        <w:t>Autorită</w:t>
      </w:r>
      <w:r w:rsidR="002075B1" w:rsidRPr="000D4F0B">
        <w:rPr>
          <w:rFonts w:ascii="Times New Roman" w:hAnsi="Times New Roman"/>
          <w:sz w:val="26"/>
          <w:szCs w:val="26"/>
        </w:rPr>
        <w:t>ţ</w:t>
      </w:r>
      <w:r w:rsidRPr="000D4F0B">
        <w:rPr>
          <w:rFonts w:ascii="Times New Roman" w:hAnsi="Times New Roman"/>
          <w:sz w:val="26"/>
          <w:szCs w:val="26"/>
        </w:rPr>
        <w:t xml:space="preserve">ile </w:t>
      </w:r>
      <w:r w:rsidR="005D2408" w:rsidRPr="000D4F0B">
        <w:rPr>
          <w:rFonts w:ascii="Times New Roman" w:hAnsi="Times New Roman"/>
          <w:sz w:val="26"/>
          <w:szCs w:val="26"/>
        </w:rPr>
        <w:t xml:space="preserve">de control </w:t>
      </w:r>
      <w:r w:rsidRPr="000D4F0B">
        <w:rPr>
          <w:rFonts w:ascii="Times New Roman" w:hAnsi="Times New Roman"/>
          <w:sz w:val="26"/>
          <w:szCs w:val="26"/>
        </w:rPr>
        <w:t>sunt:</w:t>
      </w:r>
    </w:p>
    <w:p w:rsidR="008F469B" w:rsidRPr="000D4F0B" w:rsidRDefault="005D31E4" w:rsidP="003E527E">
      <w:pPr>
        <w:autoSpaceDE w:val="0"/>
        <w:autoSpaceDN w:val="0"/>
        <w:adjustRightInd w:val="0"/>
        <w:spacing w:after="0" w:line="240" w:lineRule="auto"/>
        <w:jc w:val="both"/>
        <w:rPr>
          <w:rFonts w:ascii="Times New Roman" w:hAnsi="Times New Roman"/>
          <w:sz w:val="26"/>
          <w:szCs w:val="26"/>
        </w:rPr>
      </w:pPr>
      <w:r w:rsidRPr="000D4F0B">
        <w:rPr>
          <w:rFonts w:ascii="Times New Roman" w:hAnsi="Times New Roman"/>
          <w:sz w:val="26"/>
          <w:szCs w:val="26"/>
        </w:rPr>
        <w:t xml:space="preserve">(I) </w:t>
      </w:r>
      <w:r w:rsidR="008F469B" w:rsidRPr="000D4F0B">
        <w:rPr>
          <w:rFonts w:ascii="Times New Roman" w:hAnsi="Times New Roman"/>
          <w:sz w:val="26"/>
          <w:szCs w:val="26"/>
        </w:rPr>
        <w:t xml:space="preserve">Din partea </w:t>
      </w:r>
      <w:r w:rsidR="005D2408" w:rsidRPr="000D4F0B">
        <w:rPr>
          <w:rFonts w:ascii="Times New Roman" w:hAnsi="Times New Roman"/>
          <w:sz w:val="26"/>
          <w:szCs w:val="26"/>
        </w:rPr>
        <w:t xml:space="preserve">Guvernului </w:t>
      </w:r>
      <w:r w:rsidR="008F469B" w:rsidRPr="000D4F0B">
        <w:rPr>
          <w:rFonts w:ascii="Times New Roman" w:hAnsi="Times New Roman"/>
          <w:sz w:val="26"/>
          <w:szCs w:val="26"/>
        </w:rPr>
        <w:t>Republicii Moldova:</w:t>
      </w:r>
    </w:p>
    <w:p w:rsidR="008F469B" w:rsidRPr="000D4F0B" w:rsidRDefault="005D31E4" w:rsidP="003E527E">
      <w:pPr>
        <w:autoSpaceDE w:val="0"/>
        <w:autoSpaceDN w:val="0"/>
        <w:adjustRightInd w:val="0"/>
        <w:spacing w:after="0" w:line="240" w:lineRule="auto"/>
        <w:jc w:val="both"/>
        <w:rPr>
          <w:rFonts w:ascii="Times New Roman" w:hAnsi="Times New Roman"/>
          <w:sz w:val="26"/>
          <w:szCs w:val="26"/>
        </w:rPr>
      </w:pPr>
      <w:r w:rsidRPr="000D4F0B">
        <w:rPr>
          <w:rFonts w:ascii="Times New Roman" w:hAnsi="Times New Roman"/>
          <w:sz w:val="26"/>
          <w:szCs w:val="26"/>
        </w:rPr>
        <w:t>a)</w:t>
      </w:r>
      <w:r w:rsidR="008F469B" w:rsidRPr="000D4F0B">
        <w:rPr>
          <w:rFonts w:ascii="Times New Roman" w:hAnsi="Times New Roman"/>
          <w:sz w:val="26"/>
          <w:szCs w:val="26"/>
        </w:rPr>
        <w:t xml:space="preserve"> Departamentul Poliţiei de Frontieră al Ministerului Afacerilor Interne;</w:t>
      </w:r>
    </w:p>
    <w:p w:rsidR="008F469B" w:rsidRPr="000D4F0B" w:rsidRDefault="005D31E4" w:rsidP="003E527E">
      <w:pPr>
        <w:autoSpaceDE w:val="0"/>
        <w:autoSpaceDN w:val="0"/>
        <w:adjustRightInd w:val="0"/>
        <w:spacing w:after="0" w:line="240" w:lineRule="auto"/>
        <w:jc w:val="both"/>
        <w:rPr>
          <w:rFonts w:ascii="Times New Roman" w:hAnsi="Times New Roman"/>
          <w:strike/>
          <w:color w:val="FF0000"/>
          <w:sz w:val="26"/>
          <w:szCs w:val="26"/>
        </w:rPr>
      </w:pPr>
      <w:r w:rsidRPr="000D4F0B">
        <w:rPr>
          <w:rFonts w:ascii="Times New Roman" w:hAnsi="Times New Roman"/>
          <w:sz w:val="26"/>
          <w:szCs w:val="26"/>
        </w:rPr>
        <w:t xml:space="preserve">b) </w:t>
      </w:r>
      <w:r w:rsidR="008F469B" w:rsidRPr="000D4F0B">
        <w:rPr>
          <w:rFonts w:ascii="Times New Roman" w:hAnsi="Times New Roman"/>
          <w:sz w:val="26"/>
          <w:szCs w:val="26"/>
        </w:rPr>
        <w:t xml:space="preserve">Serviciul Vamal </w:t>
      </w:r>
      <w:r w:rsidR="000D4F0B">
        <w:rPr>
          <w:rFonts w:ascii="Times New Roman" w:hAnsi="Times New Roman"/>
          <w:sz w:val="26"/>
          <w:szCs w:val="26"/>
        </w:rPr>
        <w:t>de pe lângă</w:t>
      </w:r>
      <w:r w:rsidR="008F469B" w:rsidRPr="000D4F0B">
        <w:rPr>
          <w:rFonts w:ascii="Times New Roman" w:hAnsi="Times New Roman"/>
          <w:sz w:val="26"/>
          <w:szCs w:val="26"/>
        </w:rPr>
        <w:t xml:space="preserve"> Ministerul Finanţelor.</w:t>
      </w:r>
      <w:r w:rsidR="008F469B" w:rsidRPr="000D4F0B">
        <w:rPr>
          <w:rFonts w:ascii="Times New Roman" w:hAnsi="Times New Roman"/>
          <w:strike/>
          <w:sz w:val="26"/>
          <w:szCs w:val="26"/>
        </w:rPr>
        <w:t xml:space="preserve"> </w:t>
      </w:r>
    </w:p>
    <w:p w:rsidR="005D31E4" w:rsidRPr="000D4F0B" w:rsidRDefault="005D31E4" w:rsidP="003E527E">
      <w:pPr>
        <w:autoSpaceDE w:val="0"/>
        <w:autoSpaceDN w:val="0"/>
        <w:adjustRightInd w:val="0"/>
        <w:spacing w:after="0" w:line="240" w:lineRule="auto"/>
        <w:ind w:firstLine="708"/>
        <w:jc w:val="both"/>
        <w:rPr>
          <w:rFonts w:ascii="Times New Roman" w:hAnsi="Times New Roman"/>
          <w:strike/>
          <w:sz w:val="26"/>
          <w:szCs w:val="26"/>
        </w:rPr>
      </w:pPr>
    </w:p>
    <w:p w:rsidR="008F469B" w:rsidRPr="000D4F0B" w:rsidRDefault="005D31E4" w:rsidP="003E527E">
      <w:pPr>
        <w:autoSpaceDE w:val="0"/>
        <w:autoSpaceDN w:val="0"/>
        <w:adjustRightInd w:val="0"/>
        <w:spacing w:after="0" w:line="240" w:lineRule="auto"/>
        <w:jc w:val="both"/>
        <w:rPr>
          <w:rFonts w:ascii="Times New Roman" w:hAnsi="Times New Roman"/>
          <w:sz w:val="26"/>
          <w:szCs w:val="26"/>
        </w:rPr>
      </w:pPr>
      <w:r w:rsidRPr="000D4F0B">
        <w:rPr>
          <w:rFonts w:ascii="Times New Roman" w:hAnsi="Times New Roman"/>
          <w:sz w:val="26"/>
          <w:szCs w:val="26"/>
        </w:rPr>
        <w:t xml:space="preserve">(II) </w:t>
      </w:r>
      <w:r w:rsidR="008F469B" w:rsidRPr="000D4F0B">
        <w:rPr>
          <w:rFonts w:ascii="Times New Roman" w:hAnsi="Times New Roman"/>
          <w:sz w:val="26"/>
          <w:szCs w:val="26"/>
        </w:rPr>
        <w:t xml:space="preserve">Din partea </w:t>
      </w:r>
      <w:r w:rsidR="005D2408" w:rsidRPr="000D4F0B">
        <w:rPr>
          <w:rFonts w:ascii="Times New Roman" w:hAnsi="Times New Roman"/>
          <w:sz w:val="26"/>
          <w:szCs w:val="26"/>
        </w:rPr>
        <w:t xml:space="preserve">Guvernului </w:t>
      </w:r>
      <w:r w:rsidR="008F469B" w:rsidRPr="000D4F0B">
        <w:rPr>
          <w:rFonts w:ascii="Times New Roman" w:hAnsi="Times New Roman"/>
          <w:sz w:val="26"/>
          <w:szCs w:val="26"/>
        </w:rPr>
        <w:t>României:</w:t>
      </w:r>
    </w:p>
    <w:p w:rsidR="008F469B" w:rsidRPr="000D4F0B" w:rsidRDefault="005D31E4" w:rsidP="003E527E">
      <w:pPr>
        <w:tabs>
          <w:tab w:val="left" w:pos="284"/>
        </w:tabs>
        <w:autoSpaceDE w:val="0"/>
        <w:autoSpaceDN w:val="0"/>
        <w:adjustRightInd w:val="0"/>
        <w:spacing w:after="0" w:line="240" w:lineRule="auto"/>
        <w:jc w:val="both"/>
        <w:rPr>
          <w:rFonts w:ascii="Times New Roman" w:hAnsi="Times New Roman"/>
          <w:sz w:val="26"/>
          <w:szCs w:val="26"/>
        </w:rPr>
      </w:pPr>
      <w:r w:rsidRPr="000D4F0B">
        <w:rPr>
          <w:rFonts w:ascii="Times New Roman" w:hAnsi="Times New Roman"/>
          <w:sz w:val="26"/>
          <w:szCs w:val="26"/>
        </w:rPr>
        <w:t xml:space="preserve">a) </w:t>
      </w:r>
      <w:r w:rsidR="008F469B" w:rsidRPr="000D4F0B">
        <w:rPr>
          <w:rFonts w:ascii="Times New Roman" w:hAnsi="Times New Roman"/>
          <w:sz w:val="26"/>
          <w:szCs w:val="26"/>
        </w:rPr>
        <w:t>Inspectoratul General al Poli</w:t>
      </w:r>
      <w:r w:rsidR="002075B1" w:rsidRPr="000D4F0B">
        <w:rPr>
          <w:rFonts w:ascii="Times New Roman" w:hAnsi="Times New Roman"/>
          <w:sz w:val="26"/>
          <w:szCs w:val="26"/>
        </w:rPr>
        <w:t>ţ</w:t>
      </w:r>
      <w:r w:rsidR="008F469B" w:rsidRPr="000D4F0B">
        <w:rPr>
          <w:rFonts w:ascii="Times New Roman" w:hAnsi="Times New Roman"/>
          <w:sz w:val="26"/>
          <w:szCs w:val="26"/>
        </w:rPr>
        <w:t xml:space="preserve">iei de Frontieră </w:t>
      </w:r>
      <w:r w:rsidR="003B7F84" w:rsidRPr="000D4F0B">
        <w:rPr>
          <w:rFonts w:ascii="Times New Roman" w:hAnsi="Times New Roman"/>
          <w:sz w:val="26"/>
          <w:szCs w:val="26"/>
        </w:rPr>
        <w:t>din cadrul</w:t>
      </w:r>
      <w:r w:rsidR="008F469B" w:rsidRPr="000D4F0B">
        <w:rPr>
          <w:rFonts w:ascii="Times New Roman" w:hAnsi="Times New Roman"/>
          <w:sz w:val="26"/>
          <w:szCs w:val="26"/>
        </w:rPr>
        <w:t xml:space="preserve"> Ministerului Afacerilor Interne al României;</w:t>
      </w:r>
    </w:p>
    <w:p w:rsidR="00A41AA7" w:rsidRPr="000D4F0B" w:rsidRDefault="005D31E4" w:rsidP="003E527E">
      <w:pPr>
        <w:autoSpaceDE w:val="0"/>
        <w:autoSpaceDN w:val="0"/>
        <w:adjustRightInd w:val="0"/>
        <w:spacing w:after="0" w:line="240" w:lineRule="auto"/>
        <w:jc w:val="both"/>
        <w:rPr>
          <w:rFonts w:ascii="Times New Roman" w:hAnsi="Times New Roman"/>
          <w:sz w:val="26"/>
          <w:szCs w:val="26"/>
        </w:rPr>
      </w:pPr>
      <w:r w:rsidRPr="000D4F0B">
        <w:rPr>
          <w:rFonts w:ascii="Times New Roman" w:hAnsi="Times New Roman"/>
          <w:sz w:val="26"/>
          <w:szCs w:val="26"/>
        </w:rPr>
        <w:t xml:space="preserve">b) </w:t>
      </w:r>
      <w:r w:rsidR="008F469B" w:rsidRPr="000D4F0B">
        <w:rPr>
          <w:rFonts w:ascii="Times New Roman" w:hAnsi="Times New Roman"/>
          <w:sz w:val="26"/>
          <w:szCs w:val="26"/>
        </w:rPr>
        <w:t>Direc</w:t>
      </w:r>
      <w:r w:rsidR="002075B1" w:rsidRPr="000D4F0B">
        <w:rPr>
          <w:rFonts w:ascii="Times New Roman" w:hAnsi="Times New Roman"/>
          <w:sz w:val="26"/>
          <w:szCs w:val="26"/>
        </w:rPr>
        <w:t>ţ</w:t>
      </w:r>
      <w:r w:rsidR="003A5FCC" w:rsidRPr="000D4F0B">
        <w:rPr>
          <w:rFonts w:ascii="Times New Roman" w:hAnsi="Times New Roman"/>
          <w:sz w:val="26"/>
          <w:szCs w:val="26"/>
        </w:rPr>
        <w:t>ia Generală a Vămilor</w:t>
      </w:r>
      <w:r w:rsidR="003A5FCC" w:rsidRPr="000D4F0B">
        <w:rPr>
          <w:rFonts w:ascii="Times New Roman" w:hAnsi="Times New Roman"/>
          <w:color w:val="000000"/>
          <w:sz w:val="26"/>
          <w:szCs w:val="26"/>
          <w:shd w:val="clear" w:color="auto" w:fill="FFFFFF"/>
        </w:rPr>
        <w:t xml:space="preserve"> </w:t>
      </w:r>
      <w:r w:rsidR="00995FAC" w:rsidRPr="000D4F0B">
        <w:rPr>
          <w:rFonts w:ascii="Times New Roman" w:hAnsi="Times New Roman"/>
          <w:sz w:val="26"/>
          <w:szCs w:val="26"/>
          <w:shd w:val="clear" w:color="auto" w:fill="FFFFFF"/>
        </w:rPr>
        <w:t>î</w:t>
      </w:r>
      <w:r w:rsidR="008C72B2" w:rsidRPr="000D4F0B">
        <w:rPr>
          <w:rFonts w:ascii="Times New Roman" w:hAnsi="Times New Roman"/>
          <w:sz w:val="26"/>
          <w:szCs w:val="26"/>
          <w:shd w:val="clear" w:color="auto" w:fill="FFFFFF"/>
        </w:rPr>
        <w:t>n subordinea</w:t>
      </w:r>
      <w:r w:rsidR="00076628" w:rsidRPr="000D4F0B">
        <w:rPr>
          <w:rFonts w:ascii="Times New Roman" w:hAnsi="Times New Roman"/>
          <w:sz w:val="26"/>
          <w:szCs w:val="26"/>
          <w:shd w:val="clear" w:color="auto" w:fill="FFFFFF"/>
        </w:rPr>
        <w:t xml:space="preserve"> </w:t>
      </w:r>
      <w:r w:rsidR="006D1392" w:rsidRPr="000D4F0B">
        <w:rPr>
          <w:rFonts w:ascii="Times New Roman" w:hAnsi="Times New Roman"/>
          <w:sz w:val="26"/>
          <w:szCs w:val="26"/>
          <w:shd w:val="clear" w:color="auto" w:fill="FFFFFF"/>
        </w:rPr>
        <w:t>Ministerul</w:t>
      </w:r>
      <w:r w:rsidR="0070190B" w:rsidRPr="000D4F0B">
        <w:rPr>
          <w:rFonts w:ascii="Times New Roman" w:hAnsi="Times New Roman"/>
          <w:sz w:val="26"/>
          <w:szCs w:val="26"/>
          <w:shd w:val="clear" w:color="auto" w:fill="FFFFFF"/>
        </w:rPr>
        <w:t>ui</w:t>
      </w:r>
      <w:r w:rsidR="006D1392" w:rsidRPr="000D4F0B">
        <w:rPr>
          <w:rFonts w:ascii="Times New Roman" w:hAnsi="Times New Roman"/>
          <w:sz w:val="26"/>
          <w:szCs w:val="26"/>
          <w:shd w:val="clear" w:color="auto" w:fill="FFFFFF"/>
        </w:rPr>
        <w:t xml:space="preserve"> Finanțelor Publice</w:t>
      </w:r>
      <w:r w:rsidR="0070190B" w:rsidRPr="000D4F0B">
        <w:rPr>
          <w:rFonts w:ascii="Times New Roman" w:hAnsi="Times New Roman"/>
          <w:sz w:val="26"/>
          <w:szCs w:val="26"/>
          <w:shd w:val="clear" w:color="auto" w:fill="FFFFFF"/>
        </w:rPr>
        <w:t>, în cadrul Agenției Naționale de Administrare Fiscală.</w:t>
      </w:r>
    </w:p>
    <w:p w:rsidR="00BB737B" w:rsidRPr="000D4F0B" w:rsidRDefault="00BB737B" w:rsidP="003E527E">
      <w:pPr>
        <w:autoSpaceDE w:val="0"/>
        <w:autoSpaceDN w:val="0"/>
        <w:adjustRightInd w:val="0"/>
        <w:spacing w:after="0" w:line="240" w:lineRule="auto"/>
        <w:jc w:val="center"/>
        <w:rPr>
          <w:rFonts w:ascii="Times New Roman" w:hAnsi="Times New Roman"/>
          <w:b/>
          <w:bCs/>
          <w:sz w:val="26"/>
          <w:szCs w:val="26"/>
        </w:rPr>
      </w:pPr>
    </w:p>
    <w:p w:rsidR="000D4F0B" w:rsidRDefault="000D4F0B" w:rsidP="003E527E">
      <w:pPr>
        <w:autoSpaceDE w:val="0"/>
        <w:autoSpaceDN w:val="0"/>
        <w:adjustRightInd w:val="0"/>
        <w:spacing w:after="0" w:line="240" w:lineRule="auto"/>
        <w:jc w:val="center"/>
        <w:rPr>
          <w:rFonts w:ascii="Times New Roman" w:hAnsi="Times New Roman"/>
          <w:b/>
          <w:bCs/>
          <w:sz w:val="26"/>
          <w:szCs w:val="26"/>
        </w:rPr>
      </w:pPr>
    </w:p>
    <w:p w:rsidR="000D4F0B" w:rsidRDefault="000D4F0B" w:rsidP="003E527E">
      <w:pPr>
        <w:autoSpaceDE w:val="0"/>
        <w:autoSpaceDN w:val="0"/>
        <w:adjustRightInd w:val="0"/>
        <w:spacing w:after="0" w:line="240" w:lineRule="auto"/>
        <w:jc w:val="center"/>
        <w:rPr>
          <w:rFonts w:ascii="Times New Roman" w:hAnsi="Times New Roman"/>
          <w:b/>
          <w:bCs/>
          <w:sz w:val="26"/>
          <w:szCs w:val="26"/>
        </w:rPr>
      </w:pPr>
    </w:p>
    <w:p w:rsidR="008F469B" w:rsidRPr="000D4F0B" w:rsidRDefault="008F469B" w:rsidP="003E527E">
      <w:pPr>
        <w:autoSpaceDE w:val="0"/>
        <w:autoSpaceDN w:val="0"/>
        <w:adjustRightInd w:val="0"/>
        <w:spacing w:after="0" w:line="240" w:lineRule="auto"/>
        <w:jc w:val="center"/>
        <w:rPr>
          <w:rFonts w:ascii="Times New Roman" w:hAnsi="Times New Roman"/>
          <w:b/>
          <w:bCs/>
          <w:sz w:val="26"/>
          <w:szCs w:val="26"/>
        </w:rPr>
      </w:pPr>
      <w:r w:rsidRPr="000D4F0B">
        <w:rPr>
          <w:rFonts w:ascii="Times New Roman" w:hAnsi="Times New Roman"/>
          <w:b/>
          <w:bCs/>
          <w:sz w:val="26"/>
          <w:szCs w:val="26"/>
        </w:rPr>
        <w:lastRenderedPageBreak/>
        <w:t>Articolul 4</w:t>
      </w:r>
    </w:p>
    <w:p w:rsidR="008F469B" w:rsidRPr="000D4F0B" w:rsidRDefault="008F469B" w:rsidP="003E527E">
      <w:pPr>
        <w:autoSpaceDE w:val="0"/>
        <w:autoSpaceDN w:val="0"/>
        <w:adjustRightInd w:val="0"/>
        <w:spacing w:after="0" w:line="240" w:lineRule="auto"/>
        <w:jc w:val="center"/>
        <w:rPr>
          <w:rFonts w:ascii="Times New Roman" w:hAnsi="Times New Roman"/>
          <w:b/>
          <w:bCs/>
          <w:sz w:val="26"/>
          <w:szCs w:val="26"/>
        </w:rPr>
      </w:pPr>
      <w:r w:rsidRPr="000D4F0B">
        <w:rPr>
          <w:rFonts w:ascii="Times New Roman" w:hAnsi="Times New Roman"/>
          <w:b/>
          <w:bCs/>
          <w:sz w:val="26"/>
          <w:szCs w:val="26"/>
        </w:rPr>
        <w:t>Punctele comune de trecere a frontierei</w:t>
      </w:r>
    </w:p>
    <w:p w:rsidR="008F469B" w:rsidRPr="000D4F0B" w:rsidRDefault="008F469B" w:rsidP="003E527E">
      <w:pPr>
        <w:autoSpaceDE w:val="0"/>
        <w:autoSpaceDN w:val="0"/>
        <w:adjustRightInd w:val="0"/>
        <w:spacing w:after="0" w:line="240" w:lineRule="auto"/>
        <w:jc w:val="center"/>
        <w:rPr>
          <w:rFonts w:ascii="Times New Roman" w:hAnsi="Times New Roman"/>
          <w:b/>
          <w:bCs/>
          <w:sz w:val="26"/>
          <w:szCs w:val="26"/>
        </w:rPr>
      </w:pPr>
    </w:p>
    <w:p w:rsidR="008F469B" w:rsidRPr="000D4F0B" w:rsidRDefault="001A164E" w:rsidP="001A164E">
      <w:pPr>
        <w:pStyle w:val="Listparagraf"/>
        <w:tabs>
          <w:tab w:val="left" w:pos="284"/>
          <w:tab w:val="left" w:pos="426"/>
        </w:tabs>
        <w:spacing w:after="0" w:line="240" w:lineRule="auto"/>
        <w:ind w:left="0"/>
        <w:jc w:val="both"/>
        <w:rPr>
          <w:rFonts w:ascii="Times New Roman" w:hAnsi="Times New Roman"/>
          <w:sz w:val="26"/>
          <w:szCs w:val="26"/>
        </w:rPr>
      </w:pPr>
      <w:r w:rsidRPr="000D4F0B">
        <w:rPr>
          <w:rFonts w:ascii="Times New Roman" w:hAnsi="Times New Roman"/>
          <w:sz w:val="26"/>
          <w:szCs w:val="26"/>
        </w:rPr>
        <w:t xml:space="preserve">1. </w:t>
      </w:r>
      <w:r w:rsidR="008F469B" w:rsidRPr="000D4F0B">
        <w:rPr>
          <w:rFonts w:ascii="Times New Roman" w:hAnsi="Times New Roman"/>
          <w:sz w:val="26"/>
          <w:szCs w:val="26"/>
        </w:rPr>
        <w:t>Pentru realizarea prevederilor Acordului, Păr</w:t>
      </w:r>
      <w:r w:rsidR="002075B1" w:rsidRPr="000D4F0B">
        <w:rPr>
          <w:rFonts w:ascii="Times New Roman" w:hAnsi="Times New Roman"/>
          <w:sz w:val="26"/>
          <w:szCs w:val="26"/>
        </w:rPr>
        <w:t>ţ</w:t>
      </w:r>
      <w:r w:rsidR="008F469B" w:rsidRPr="000D4F0B">
        <w:rPr>
          <w:rFonts w:ascii="Times New Roman" w:hAnsi="Times New Roman"/>
          <w:sz w:val="26"/>
          <w:szCs w:val="26"/>
        </w:rPr>
        <w:t>ile stabilesc următoarele puncte comune de trecere a frontierei:</w:t>
      </w:r>
    </w:p>
    <w:p w:rsidR="00C01648" w:rsidRPr="000D4F0B" w:rsidRDefault="00C01648" w:rsidP="003E527E">
      <w:pPr>
        <w:spacing w:after="0" w:line="240" w:lineRule="auto"/>
        <w:ind w:left="360"/>
        <w:jc w:val="both"/>
        <w:rPr>
          <w:rFonts w:ascii="Times New Roman" w:hAnsi="Times New Roman"/>
          <w:sz w:val="26"/>
          <w:szCs w:val="26"/>
        </w:rPr>
      </w:pPr>
    </w:p>
    <w:p w:rsidR="008F469B" w:rsidRPr="000D4F0B" w:rsidRDefault="008F469B" w:rsidP="003E527E">
      <w:pPr>
        <w:spacing w:after="0" w:line="240" w:lineRule="auto"/>
        <w:jc w:val="both"/>
        <w:rPr>
          <w:rFonts w:ascii="Times New Roman" w:hAnsi="Times New Roman"/>
          <w:sz w:val="26"/>
          <w:szCs w:val="26"/>
        </w:rPr>
      </w:pPr>
      <w:r w:rsidRPr="000D4F0B">
        <w:rPr>
          <w:rFonts w:ascii="Times New Roman" w:hAnsi="Times New Roman"/>
          <w:sz w:val="26"/>
          <w:szCs w:val="26"/>
        </w:rPr>
        <w:t>Pe teritoriul Republicii Moldova:</w:t>
      </w:r>
    </w:p>
    <w:p w:rsidR="008F469B" w:rsidRPr="000D4F0B" w:rsidRDefault="00C01648" w:rsidP="003E527E">
      <w:pPr>
        <w:spacing w:after="0" w:line="240" w:lineRule="auto"/>
        <w:jc w:val="both"/>
        <w:rPr>
          <w:rFonts w:ascii="Times New Roman" w:hAnsi="Times New Roman"/>
          <w:sz w:val="26"/>
          <w:szCs w:val="26"/>
        </w:rPr>
      </w:pPr>
      <w:r w:rsidRPr="000D4F0B">
        <w:rPr>
          <w:rFonts w:ascii="Times New Roman" w:hAnsi="Times New Roman"/>
          <w:sz w:val="26"/>
          <w:szCs w:val="26"/>
        </w:rPr>
        <w:t>a)</w:t>
      </w:r>
      <w:r w:rsidR="002C2083" w:rsidRPr="000D4F0B">
        <w:rPr>
          <w:rFonts w:ascii="Times New Roman" w:hAnsi="Times New Roman"/>
          <w:sz w:val="26"/>
          <w:szCs w:val="26"/>
        </w:rPr>
        <w:t xml:space="preserve"> Lipcani - </w:t>
      </w:r>
      <w:r w:rsidR="008F469B" w:rsidRPr="000D4F0B">
        <w:rPr>
          <w:rFonts w:ascii="Times New Roman" w:hAnsi="Times New Roman"/>
          <w:sz w:val="26"/>
          <w:szCs w:val="26"/>
        </w:rPr>
        <w:t>Rădău</w:t>
      </w:r>
      <w:r w:rsidR="002075B1" w:rsidRPr="000D4F0B">
        <w:rPr>
          <w:rFonts w:ascii="Times New Roman" w:hAnsi="Times New Roman"/>
          <w:sz w:val="26"/>
          <w:szCs w:val="26"/>
        </w:rPr>
        <w:t>ţ</w:t>
      </w:r>
      <w:r w:rsidR="008F469B" w:rsidRPr="000D4F0B">
        <w:rPr>
          <w:rFonts w:ascii="Times New Roman" w:hAnsi="Times New Roman"/>
          <w:sz w:val="26"/>
          <w:szCs w:val="26"/>
        </w:rPr>
        <w:t xml:space="preserve">i-Prut (rutier);  </w:t>
      </w:r>
    </w:p>
    <w:p w:rsidR="008F469B" w:rsidRPr="000D4F0B" w:rsidRDefault="00C01648" w:rsidP="003E527E">
      <w:pPr>
        <w:spacing w:after="0" w:line="240" w:lineRule="auto"/>
        <w:jc w:val="both"/>
        <w:rPr>
          <w:rFonts w:ascii="Times New Roman" w:hAnsi="Times New Roman"/>
          <w:sz w:val="26"/>
          <w:szCs w:val="26"/>
        </w:rPr>
      </w:pPr>
      <w:r w:rsidRPr="000D4F0B">
        <w:rPr>
          <w:rFonts w:ascii="Times New Roman" w:hAnsi="Times New Roman"/>
          <w:sz w:val="26"/>
          <w:szCs w:val="26"/>
        </w:rPr>
        <w:t xml:space="preserve">b) </w:t>
      </w:r>
      <w:r w:rsidR="008F469B" w:rsidRPr="000D4F0B">
        <w:rPr>
          <w:rFonts w:ascii="Times New Roman" w:hAnsi="Times New Roman"/>
          <w:sz w:val="26"/>
          <w:szCs w:val="26"/>
        </w:rPr>
        <w:t>Ungheni-Ia</w:t>
      </w:r>
      <w:r w:rsidR="002075B1" w:rsidRPr="000D4F0B">
        <w:rPr>
          <w:rFonts w:ascii="Times New Roman" w:hAnsi="Times New Roman"/>
          <w:sz w:val="26"/>
          <w:szCs w:val="26"/>
        </w:rPr>
        <w:t>ş</w:t>
      </w:r>
      <w:r w:rsidR="008F469B" w:rsidRPr="000D4F0B">
        <w:rPr>
          <w:rFonts w:ascii="Times New Roman" w:hAnsi="Times New Roman"/>
          <w:sz w:val="26"/>
          <w:szCs w:val="26"/>
        </w:rPr>
        <w:t>i (feroviar).</w:t>
      </w:r>
    </w:p>
    <w:p w:rsidR="00C01648" w:rsidRPr="000D4F0B" w:rsidRDefault="00C01648" w:rsidP="003E527E">
      <w:pPr>
        <w:spacing w:after="0" w:line="240" w:lineRule="auto"/>
        <w:jc w:val="both"/>
        <w:rPr>
          <w:rFonts w:ascii="Times New Roman" w:hAnsi="Times New Roman"/>
          <w:sz w:val="26"/>
          <w:szCs w:val="26"/>
        </w:rPr>
      </w:pPr>
    </w:p>
    <w:p w:rsidR="008F469B" w:rsidRPr="000D4F0B" w:rsidRDefault="008F469B" w:rsidP="003E527E">
      <w:pPr>
        <w:spacing w:after="0" w:line="240" w:lineRule="auto"/>
        <w:jc w:val="both"/>
        <w:rPr>
          <w:rFonts w:ascii="Times New Roman" w:hAnsi="Times New Roman"/>
          <w:sz w:val="26"/>
          <w:szCs w:val="26"/>
        </w:rPr>
      </w:pPr>
      <w:r w:rsidRPr="000D4F0B">
        <w:rPr>
          <w:rFonts w:ascii="Times New Roman" w:hAnsi="Times New Roman"/>
          <w:sz w:val="26"/>
          <w:szCs w:val="26"/>
        </w:rPr>
        <w:t>Pe teritoriul României:</w:t>
      </w:r>
    </w:p>
    <w:p w:rsidR="008F469B" w:rsidRPr="000D4F0B" w:rsidRDefault="00C01648" w:rsidP="003E527E">
      <w:pPr>
        <w:spacing w:after="0" w:line="240" w:lineRule="auto"/>
        <w:contextualSpacing/>
        <w:jc w:val="both"/>
        <w:rPr>
          <w:rFonts w:ascii="Times New Roman" w:hAnsi="Times New Roman"/>
          <w:sz w:val="26"/>
          <w:szCs w:val="26"/>
        </w:rPr>
      </w:pPr>
      <w:r w:rsidRPr="000D4F0B">
        <w:rPr>
          <w:rFonts w:ascii="Times New Roman" w:hAnsi="Times New Roman"/>
          <w:sz w:val="26"/>
          <w:szCs w:val="26"/>
        </w:rPr>
        <w:t xml:space="preserve">a) </w:t>
      </w:r>
      <w:r w:rsidR="008F469B" w:rsidRPr="000D4F0B">
        <w:rPr>
          <w:rFonts w:ascii="Times New Roman" w:hAnsi="Times New Roman"/>
          <w:sz w:val="26"/>
          <w:szCs w:val="26"/>
        </w:rPr>
        <w:t xml:space="preserve">Sculeni-Sculeni (rutier); </w:t>
      </w:r>
    </w:p>
    <w:p w:rsidR="00C01648" w:rsidRPr="000D4F0B" w:rsidRDefault="00C01648" w:rsidP="003E527E">
      <w:pPr>
        <w:spacing w:after="0" w:line="240" w:lineRule="auto"/>
        <w:contextualSpacing/>
        <w:jc w:val="both"/>
        <w:rPr>
          <w:rFonts w:ascii="Times New Roman" w:hAnsi="Times New Roman"/>
          <w:sz w:val="26"/>
          <w:szCs w:val="26"/>
        </w:rPr>
      </w:pPr>
      <w:r w:rsidRPr="000D4F0B">
        <w:rPr>
          <w:rFonts w:ascii="Times New Roman" w:hAnsi="Times New Roman"/>
          <w:sz w:val="26"/>
          <w:szCs w:val="26"/>
        </w:rPr>
        <w:t xml:space="preserve">b) </w:t>
      </w:r>
      <w:r w:rsidR="008F469B" w:rsidRPr="000D4F0B">
        <w:rPr>
          <w:rFonts w:ascii="Times New Roman" w:hAnsi="Times New Roman"/>
          <w:sz w:val="26"/>
          <w:szCs w:val="26"/>
        </w:rPr>
        <w:t>Cahul-Oancea (rutier);</w:t>
      </w:r>
    </w:p>
    <w:p w:rsidR="008F469B" w:rsidRPr="000D4F0B" w:rsidRDefault="00C01648" w:rsidP="003E527E">
      <w:pPr>
        <w:spacing w:after="0" w:line="240" w:lineRule="auto"/>
        <w:contextualSpacing/>
        <w:jc w:val="both"/>
        <w:rPr>
          <w:rFonts w:ascii="Times New Roman" w:hAnsi="Times New Roman"/>
          <w:sz w:val="26"/>
          <w:szCs w:val="26"/>
        </w:rPr>
      </w:pPr>
      <w:r w:rsidRPr="000D4F0B">
        <w:rPr>
          <w:rFonts w:ascii="Times New Roman" w:hAnsi="Times New Roman"/>
          <w:sz w:val="26"/>
          <w:szCs w:val="26"/>
        </w:rPr>
        <w:t xml:space="preserve">c) </w:t>
      </w:r>
      <w:r w:rsidR="008F469B" w:rsidRPr="000D4F0B">
        <w:rPr>
          <w:rFonts w:ascii="Times New Roman" w:hAnsi="Times New Roman"/>
          <w:sz w:val="26"/>
          <w:szCs w:val="26"/>
        </w:rPr>
        <w:t>Cantemir-Fălciu (feroviar).</w:t>
      </w:r>
    </w:p>
    <w:p w:rsidR="00C01648" w:rsidRPr="000D4F0B" w:rsidRDefault="00C01648" w:rsidP="003E527E">
      <w:pPr>
        <w:spacing w:after="0" w:line="240" w:lineRule="auto"/>
        <w:ind w:firstLine="708"/>
        <w:jc w:val="both"/>
        <w:rPr>
          <w:rFonts w:ascii="Times New Roman" w:hAnsi="Times New Roman"/>
          <w:sz w:val="26"/>
          <w:szCs w:val="26"/>
        </w:rPr>
      </w:pPr>
    </w:p>
    <w:p w:rsidR="00C01648" w:rsidRPr="000D4F0B" w:rsidRDefault="008F469B" w:rsidP="003E527E">
      <w:pPr>
        <w:spacing w:after="0" w:line="240" w:lineRule="auto"/>
        <w:jc w:val="both"/>
        <w:rPr>
          <w:rFonts w:ascii="Times New Roman" w:hAnsi="Times New Roman"/>
          <w:sz w:val="26"/>
          <w:szCs w:val="26"/>
        </w:rPr>
      </w:pPr>
      <w:r w:rsidRPr="000D4F0B">
        <w:rPr>
          <w:rFonts w:ascii="Times New Roman" w:hAnsi="Times New Roman"/>
          <w:sz w:val="26"/>
          <w:szCs w:val="26"/>
        </w:rPr>
        <w:t xml:space="preserve">Pe teritoriul ambelor state, cu efectuarea controlului la intrare în Republica Moldova – pe teritoriul Republicii Moldova </w:t>
      </w:r>
      <w:r w:rsidR="002075B1" w:rsidRPr="000D4F0B">
        <w:rPr>
          <w:rFonts w:ascii="Times New Roman" w:hAnsi="Times New Roman"/>
          <w:sz w:val="26"/>
          <w:szCs w:val="26"/>
        </w:rPr>
        <w:t>ş</w:t>
      </w:r>
      <w:r w:rsidRPr="000D4F0B">
        <w:rPr>
          <w:rFonts w:ascii="Times New Roman" w:hAnsi="Times New Roman"/>
          <w:sz w:val="26"/>
          <w:szCs w:val="26"/>
        </w:rPr>
        <w:t>i la intrare în România - pe teritoriul României:</w:t>
      </w:r>
    </w:p>
    <w:p w:rsidR="00C01648" w:rsidRPr="000D4F0B" w:rsidRDefault="00C01648" w:rsidP="003E527E">
      <w:pPr>
        <w:spacing w:after="0" w:line="240" w:lineRule="auto"/>
        <w:jc w:val="both"/>
        <w:rPr>
          <w:rFonts w:ascii="Times New Roman" w:hAnsi="Times New Roman"/>
          <w:sz w:val="26"/>
          <w:szCs w:val="26"/>
        </w:rPr>
      </w:pPr>
      <w:r w:rsidRPr="000D4F0B">
        <w:rPr>
          <w:rFonts w:ascii="Times New Roman" w:hAnsi="Times New Roman"/>
          <w:sz w:val="26"/>
          <w:szCs w:val="26"/>
        </w:rPr>
        <w:t xml:space="preserve">a) </w:t>
      </w:r>
      <w:proofErr w:type="spellStart"/>
      <w:r w:rsidR="008F469B" w:rsidRPr="000D4F0B">
        <w:rPr>
          <w:rFonts w:ascii="Times New Roman" w:hAnsi="Times New Roman"/>
          <w:sz w:val="26"/>
          <w:szCs w:val="26"/>
        </w:rPr>
        <w:t>Coste</w:t>
      </w:r>
      <w:r w:rsidR="002075B1" w:rsidRPr="000D4F0B">
        <w:rPr>
          <w:rFonts w:ascii="Times New Roman" w:hAnsi="Times New Roman"/>
          <w:sz w:val="26"/>
          <w:szCs w:val="26"/>
        </w:rPr>
        <w:t>ş</w:t>
      </w:r>
      <w:r w:rsidR="008F469B" w:rsidRPr="000D4F0B">
        <w:rPr>
          <w:rFonts w:ascii="Times New Roman" w:hAnsi="Times New Roman"/>
          <w:sz w:val="26"/>
          <w:szCs w:val="26"/>
        </w:rPr>
        <w:t>ti-Stânca</w:t>
      </w:r>
      <w:proofErr w:type="spellEnd"/>
      <w:r w:rsidR="008F469B" w:rsidRPr="000D4F0B">
        <w:rPr>
          <w:rFonts w:ascii="Times New Roman" w:hAnsi="Times New Roman"/>
          <w:sz w:val="26"/>
          <w:szCs w:val="26"/>
        </w:rPr>
        <w:t xml:space="preserve"> (rutier);</w:t>
      </w:r>
    </w:p>
    <w:p w:rsidR="008F469B" w:rsidRPr="000D4F0B" w:rsidRDefault="00C01648" w:rsidP="003E527E">
      <w:pPr>
        <w:spacing w:after="0" w:line="240" w:lineRule="auto"/>
        <w:jc w:val="both"/>
        <w:rPr>
          <w:rFonts w:ascii="Times New Roman" w:hAnsi="Times New Roman"/>
          <w:sz w:val="26"/>
          <w:szCs w:val="26"/>
        </w:rPr>
      </w:pPr>
      <w:r w:rsidRPr="000D4F0B">
        <w:rPr>
          <w:rFonts w:ascii="Times New Roman" w:hAnsi="Times New Roman"/>
          <w:sz w:val="26"/>
          <w:szCs w:val="26"/>
        </w:rPr>
        <w:t xml:space="preserve">b) </w:t>
      </w:r>
      <w:proofErr w:type="spellStart"/>
      <w:r w:rsidR="008F469B" w:rsidRPr="000D4F0B">
        <w:rPr>
          <w:rFonts w:ascii="Times New Roman" w:hAnsi="Times New Roman"/>
          <w:sz w:val="26"/>
          <w:szCs w:val="26"/>
        </w:rPr>
        <w:t>Leu</w:t>
      </w:r>
      <w:r w:rsidR="002075B1" w:rsidRPr="000D4F0B">
        <w:rPr>
          <w:rFonts w:ascii="Times New Roman" w:hAnsi="Times New Roman"/>
          <w:sz w:val="26"/>
          <w:szCs w:val="26"/>
        </w:rPr>
        <w:t>ş</w:t>
      </w:r>
      <w:r w:rsidR="008F469B" w:rsidRPr="000D4F0B">
        <w:rPr>
          <w:rFonts w:ascii="Times New Roman" w:hAnsi="Times New Roman"/>
          <w:sz w:val="26"/>
          <w:szCs w:val="26"/>
        </w:rPr>
        <w:t>eni-Albi</w:t>
      </w:r>
      <w:r w:rsidR="002075B1" w:rsidRPr="000D4F0B">
        <w:rPr>
          <w:rFonts w:ascii="Times New Roman" w:hAnsi="Times New Roman"/>
          <w:sz w:val="26"/>
          <w:szCs w:val="26"/>
        </w:rPr>
        <w:t>ţ</w:t>
      </w:r>
      <w:r w:rsidR="008F469B" w:rsidRPr="000D4F0B">
        <w:rPr>
          <w:rFonts w:ascii="Times New Roman" w:hAnsi="Times New Roman"/>
          <w:sz w:val="26"/>
          <w:szCs w:val="26"/>
        </w:rPr>
        <w:t>a</w:t>
      </w:r>
      <w:proofErr w:type="spellEnd"/>
      <w:r w:rsidR="008F469B" w:rsidRPr="000D4F0B">
        <w:rPr>
          <w:rFonts w:ascii="Times New Roman" w:hAnsi="Times New Roman"/>
          <w:sz w:val="26"/>
          <w:szCs w:val="26"/>
        </w:rPr>
        <w:t xml:space="preserve"> (rutier);</w:t>
      </w:r>
    </w:p>
    <w:p w:rsidR="008F469B" w:rsidRPr="000D4F0B" w:rsidRDefault="00C01648" w:rsidP="003E527E">
      <w:pPr>
        <w:spacing w:after="0" w:line="240" w:lineRule="auto"/>
        <w:contextualSpacing/>
        <w:jc w:val="both"/>
        <w:rPr>
          <w:rFonts w:ascii="Times New Roman" w:hAnsi="Times New Roman"/>
          <w:sz w:val="26"/>
          <w:szCs w:val="26"/>
        </w:rPr>
      </w:pPr>
      <w:r w:rsidRPr="000D4F0B">
        <w:rPr>
          <w:rFonts w:ascii="Times New Roman" w:hAnsi="Times New Roman"/>
          <w:sz w:val="26"/>
          <w:szCs w:val="26"/>
        </w:rPr>
        <w:t xml:space="preserve">c) </w:t>
      </w:r>
      <w:r w:rsidR="008F469B" w:rsidRPr="000D4F0B">
        <w:rPr>
          <w:rFonts w:ascii="Times New Roman" w:hAnsi="Times New Roman"/>
          <w:sz w:val="26"/>
          <w:szCs w:val="26"/>
        </w:rPr>
        <w:t>Giurgiule</w:t>
      </w:r>
      <w:r w:rsidR="002075B1" w:rsidRPr="000D4F0B">
        <w:rPr>
          <w:rFonts w:ascii="Times New Roman" w:hAnsi="Times New Roman"/>
          <w:sz w:val="26"/>
          <w:szCs w:val="26"/>
        </w:rPr>
        <w:t>ş</w:t>
      </w:r>
      <w:r w:rsidR="008F469B" w:rsidRPr="000D4F0B">
        <w:rPr>
          <w:rFonts w:ascii="Times New Roman" w:hAnsi="Times New Roman"/>
          <w:sz w:val="26"/>
          <w:szCs w:val="26"/>
        </w:rPr>
        <w:t>ti–Gala</w:t>
      </w:r>
      <w:r w:rsidR="002075B1" w:rsidRPr="000D4F0B">
        <w:rPr>
          <w:rFonts w:ascii="Times New Roman" w:hAnsi="Times New Roman"/>
          <w:sz w:val="26"/>
          <w:szCs w:val="26"/>
        </w:rPr>
        <w:t>ţ</w:t>
      </w:r>
      <w:r w:rsidR="008F469B" w:rsidRPr="000D4F0B">
        <w:rPr>
          <w:rFonts w:ascii="Times New Roman" w:hAnsi="Times New Roman"/>
          <w:sz w:val="26"/>
          <w:szCs w:val="26"/>
        </w:rPr>
        <w:t>i (rutier).</w:t>
      </w:r>
    </w:p>
    <w:p w:rsidR="00C01648" w:rsidRPr="000D4F0B" w:rsidRDefault="00C01648" w:rsidP="003E527E">
      <w:pPr>
        <w:spacing w:after="0" w:line="240" w:lineRule="auto"/>
        <w:contextualSpacing/>
        <w:jc w:val="both"/>
        <w:rPr>
          <w:rFonts w:ascii="Times New Roman" w:hAnsi="Times New Roman"/>
          <w:sz w:val="26"/>
          <w:szCs w:val="26"/>
        </w:rPr>
      </w:pPr>
    </w:p>
    <w:p w:rsidR="008F469B" w:rsidRPr="000D4F0B" w:rsidRDefault="001A164E" w:rsidP="003E527E">
      <w:pPr>
        <w:spacing w:after="0" w:line="240" w:lineRule="auto"/>
        <w:jc w:val="both"/>
        <w:rPr>
          <w:rFonts w:ascii="Times New Roman" w:hAnsi="Times New Roman"/>
          <w:sz w:val="26"/>
          <w:szCs w:val="26"/>
        </w:rPr>
      </w:pPr>
      <w:r w:rsidRPr="000D4F0B">
        <w:rPr>
          <w:rFonts w:ascii="Times New Roman" w:hAnsi="Times New Roman"/>
          <w:sz w:val="26"/>
          <w:szCs w:val="26"/>
        </w:rPr>
        <w:t>2.</w:t>
      </w:r>
      <w:r w:rsidR="00C01648" w:rsidRPr="000D4F0B">
        <w:rPr>
          <w:rFonts w:ascii="Times New Roman" w:hAnsi="Times New Roman"/>
          <w:sz w:val="26"/>
          <w:szCs w:val="26"/>
        </w:rPr>
        <w:t xml:space="preserve"> </w:t>
      </w:r>
      <w:r w:rsidR="005207F0" w:rsidRPr="000D4F0B">
        <w:rPr>
          <w:rFonts w:ascii="Times New Roman" w:hAnsi="Times New Roman"/>
          <w:sz w:val="26"/>
          <w:szCs w:val="26"/>
        </w:rPr>
        <w:t>Modul de organizare</w:t>
      </w:r>
      <w:r w:rsidR="008F469B" w:rsidRPr="000D4F0B">
        <w:rPr>
          <w:rFonts w:ascii="Times New Roman" w:hAnsi="Times New Roman"/>
          <w:sz w:val="26"/>
          <w:szCs w:val="26"/>
        </w:rPr>
        <w:t xml:space="preserve"> </w:t>
      </w:r>
      <w:r w:rsidR="002075B1" w:rsidRPr="000D4F0B">
        <w:rPr>
          <w:rFonts w:ascii="Times New Roman" w:hAnsi="Times New Roman"/>
          <w:sz w:val="26"/>
          <w:szCs w:val="26"/>
        </w:rPr>
        <w:t>ş</w:t>
      </w:r>
      <w:r w:rsidR="008F469B" w:rsidRPr="000D4F0B">
        <w:rPr>
          <w:rFonts w:ascii="Times New Roman" w:hAnsi="Times New Roman"/>
          <w:sz w:val="26"/>
          <w:szCs w:val="26"/>
        </w:rPr>
        <w:t>i efectuare</w:t>
      </w:r>
      <w:r w:rsidR="005207F0" w:rsidRPr="000D4F0B">
        <w:rPr>
          <w:rFonts w:ascii="Times New Roman" w:hAnsi="Times New Roman"/>
          <w:sz w:val="26"/>
          <w:szCs w:val="26"/>
        </w:rPr>
        <w:t xml:space="preserve"> </w:t>
      </w:r>
      <w:r w:rsidR="008F469B" w:rsidRPr="000D4F0B">
        <w:rPr>
          <w:rFonts w:ascii="Times New Roman" w:hAnsi="Times New Roman"/>
          <w:sz w:val="26"/>
          <w:szCs w:val="26"/>
        </w:rPr>
        <w:t>a controlului în punctele comune de trecere, înfiin</w:t>
      </w:r>
      <w:r w:rsidR="002075B1" w:rsidRPr="000D4F0B">
        <w:rPr>
          <w:rFonts w:ascii="Times New Roman" w:hAnsi="Times New Roman"/>
          <w:sz w:val="26"/>
          <w:szCs w:val="26"/>
        </w:rPr>
        <w:t>ţ</w:t>
      </w:r>
      <w:r w:rsidR="008F469B" w:rsidRPr="000D4F0B">
        <w:rPr>
          <w:rFonts w:ascii="Times New Roman" w:hAnsi="Times New Roman"/>
          <w:sz w:val="26"/>
          <w:szCs w:val="26"/>
        </w:rPr>
        <w:t xml:space="preserve">ate în conformitate cu </w:t>
      </w:r>
      <w:r w:rsidR="00291DB3" w:rsidRPr="000D4F0B">
        <w:rPr>
          <w:rFonts w:ascii="Times New Roman" w:hAnsi="Times New Roman"/>
          <w:sz w:val="26"/>
          <w:szCs w:val="26"/>
        </w:rPr>
        <w:t>punctul</w:t>
      </w:r>
      <w:r w:rsidR="008F469B" w:rsidRPr="000D4F0B">
        <w:rPr>
          <w:rFonts w:ascii="Times New Roman" w:hAnsi="Times New Roman"/>
          <w:sz w:val="26"/>
          <w:szCs w:val="26"/>
        </w:rPr>
        <w:t xml:space="preserve"> 1 al prezentului Articol, se</w:t>
      </w:r>
      <w:r w:rsidR="005207F0" w:rsidRPr="000D4F0B">
        <w:rPr>
          <w:rFonts w:ascii="Times New Roman" w:hAnsi="Times New Roman"/>
          <w:sz w:val="26"/>
          <w:szCs w:val="26"/>
        </w:rPr>
        <w:t xml:space="preserve"> va stabili</w:t>
      </w:r>
      <w:r w:rsidR="008F469B" w:rsidRPr="000D4F0B">
        <w:rPr>
          <w:rFonts w:ascii="Times New Roman" w:hAnsi="Times New Roman"/>
          <w:sz w:val="26"/>
          <w:szCs w:val="26"/>
        </w:rPr>
        <w:t xml:space="preserve"> în </w:t>
      </w:r>
      <w:r w:rsidR="00E20ED3" w:rsidRPr="000D4F0B">
        <w:rPr>
          <w:rFonts w:ascii="Times New Roman" w:hAnsi="Times New Roman"/>
          <w:sz w:val="26"/>
          <w:szCs w:val="26"/>
        </w:rPr>
        <w:t xml:space="preserve">normele tehnice </w:t>
      </w:r>
      <w:r w:rsidR="008F469B" w:rsidRPr="000D4F0B">
        <w:rPr>
          <w:rFonts w:ascii="Times New Roman" w:hAnsi="Times New Roman"/>
          <w:sz w:val="26"/>
          <w:szCs w:val="26"/>
        </w:rPr>
        <w:t>elaborate pentru fiecare punct de trecere separat, care nu sunt tratate interna</w:t>
      </w:r>
      <w:r w:rsidR="002075B1" w:rsidRPr="000D4F0B">
        <w:rPr>
          <w:rFonts w:ascii="Times New Roman" w:hAnsi="Times New Roman"/>
          <w:sz w:val="26"/>
          <w:szCs w:val="26"/>
        </w:rPr>
        <w:t>ţ</w:t>
      </w:r>
      <w:r w:rsidR="008F469B" w:rsidRPr="000D4F0B">
        <w:rPr>
          <w:rFonts w:ascii="Times New Roman" w:hAnsi="Times New Roman"/>
          <w:sz w:val="26"/>
          <w:szCs w:val="26"/>
        </w:rPr>
        <w:t>ionale.</w:t>
      </w:r>
    </w:p>
    <w:p w:rsidR="00E30338" w:rsidRPr="000D4F0B" w:rsidRDefault="001A164E" w:rsidP="003E527E">
      <w:pPr>
        <w:tabs>
          <w:tab w:val="left" w:pos="284"/>
          <w:tab w:val="left" w:pos="426"/>
        </w:tabs>
        <w:spacing w:after="0" w:line="240" w:lineRule="auto"/>
        <w:jc w:val="both"/>
        <w:rPr>
          <w:rFonts w:ascii="Times New Roman" w:hAnsi="Times New Roman"/>
          <w:sz w:val="26"/>
          <w:szCs w:val="26"/>
        </w:rPr>
      </w:pPr>
      <w:r w:rsidRPr="000D4F0B">
        <w:rPr>
          <w:rFonts w:ascii="Times New Roman" w:hAnsi="Times New Roman"/>
          <w:sz w:val="26"/>
          <w:szCs w:val="26"/>
        </w:rPr>
        <w:t>3.</w:t>
      </w:r>
      <w:r w:rsidR="00C01648" w:rsidRPr="000D4F0B">
        <w:rPr>
          <w:rFonts w:ascii="Times New Roman" w:hAnsi="Times New Roman"/>
          <w:sz w:val="26"/>
          <w:szCs w:val="26"/>
        </w:rPr>
        <w:t xml:space="preserve"> Aprobarea normelor tehnice</w:t>
      </w:r>
      <w:r w:rsidR="008F469B" w:rsidRPr="000D4F0B">
        <w:rPr>
          <w:rFonts w:ascii="Times New Roman" w:hAnsi="Times New Roman"/>
          <w:sz w:val="26"/>
          <w:szCs w:val="26"/>
        </w:rPr>
        <w:t xml:space="preserve"> se efectuează de către autorită</w:t>
      </w:r>
      <w:r w:rsidR="002075B1" w:rsidRPr="000D4F0B">
        <w:rPr>
          <w:rFonts w:ascii="Times New Roman" w:hAnsi="Times New Roman"/>
          <w:sz w:val="26"/>
          <w:szCs w:val="26"/>
        </w:rPr>
        <w:t>ţ</w:t>
      </w:r>
      <w:r w:rsidR="002C2083" w:rsidRPr="000D4F0B">
        <w:rPr>
          <w:rFonts w:ascii="Times New Roman" w:hAnsi="Times New Roman"/>
          <w:sz w:val="26"/>
          <w:szCs w:val="26"/>
        </w:rPr>
        <w:t>ile de control ale</w:t>
      </w:r>
      <w:r w:rsidR="008F469B" w:rsidRPr="000D4F0B">
        <w:rPr>
          <w:rFonts w:ascii="Times New Roman" w:hAnsi="Times New Roman"/>
          <w:sz w:val="26"/>
          <w:szCs w:val="26"/>
        </w:rPr>
        <w:t xml:space="preserve"> Păr</w:t>
      </w:r>
      <w:r w:rsidR="002075B1" w:rsidRPr="000D4F0B">
        <w:rPr>
          <w:rFonts w:ascii="Times New Roman" w:hAnsi="Times New Roman"/>
          <w:sz w:val="26"/>
          <w:szCs w:val="26"/>
        </w:rPr>
        <w:t>ţ</w:t>
      </w:r>
      <w:r w:rsidR="008F469B" w:rsidRPr="000D4F0B">
        <w:rPr>
          <w:rFonts w:ascii="Times New Roman" w:hAnsi="Times New Roman"/>
          <w:sz w:val="26"/>
          <w:szCs w:val="26"/>
        </w:rPr>
        <w:t>i</w:t>
      </w:r>
      <w:r w:rsidR="002075B1" w:rsidRPr="000D4F0B">
        <w:rPr>
          <w:rFonts w:ascii="Times New Roman" w:hAnsi="Times New Roman"/>
          <w:sz w:val="26"/>
          <w:szCs w:val="26"/>
        </w:rPr>
        <w:t>lor</w:t>
      </w:r>
      <w:r w:rsidR="008F469B" w:rsidRPr="000D4F0B">
        <w:rPr>
          <w:rFonts w:ascii="Times New Roman" w:hAnsi="Times New Roman"/>
          <w:sz w:val="26"/>
          <w:szCs w:val="26"/>
        </w:rPr>
        <w:t>.</w:t>
      </w:r>
    </w:p>
    <w:p w:rsidR="00E30338" w:rsidRPr="000D4F0B" w:rsidRDefault="00E30338" w:rsidP="003E527E">
      <w:pPr>
        <w:tabs>
          <w:tab w:val="left" w:pos="3969"/>
        </w:tabs>
        <w:spacing w:after="0" w:line="240" w:lineRule="auto"/>
        <w:rPr>
          <w:rFonts w:ascii="Times New Roman" w:hAnsi="Times New Roman"/>
          <w:b/>
          <w:sz w:val="26"/>
          <w:szCs w:val="26"/>
        </w:rPr>
      </w:pPr>
    </w:p>
    <w:p w:rsidR="008F469B" w:rsidRPr="000D4F0B" w:rsidRDefault="008F469B" w:rsidP="003E527E">
      <w:pPr>
        <w:spacing w:after="0" w:line="240" w:lineRule="auto"/>
        <w:jc w:val="center"/>
        <w:rPr>
          <w:rFonts w:ascii="Times New Roman" w:hAnsi="Times New Roman"/>
          <w:b/>
          <w:sz w:val="26"/>
          <w:szCs w:val="26"/>
        </w:rPr>
      </w:pPr>
      <w:r w:rsidRPr="000D4F0B">
        <w:rPr>
          <w:rFonts w:ascii="Times New Roman" w:hAnsi="Times New Roman"/>
          <w:b/>
          <w:sz w:val="26"/>
          <w:szCs w:val="26"/>
        </w:rPr>
        <w:t>Articolul 5</w:t>
      </w:r>
    </w:p>
    <w:p w:rsidR="00D06282" w:rsidRPr="000D4F0B" w:rsidRDefault="00D06282" w:rsidP="003E527E">
      <w:pPr>
        <w:spacing w:after="0" w:line="240" w:lineRule="auto"/>
        <w:jc w:val="center"/>
        <w:rPr>
          <w:rFonts w:ascii="Times New Roman" w:hAnsi="Times New Roman"/>
          <w:b/>
          <w:sz w:val="26"/>
          <w:szCs w:val="26"/>
        </w:rPr>
      </w:pPr>
      <w:r w:rsidRPr="000D4F0B">
        <w:rPr>
          <w:rFonts w:ascii="Times New Roman" w:hAnsi="Times New Roman"/>
          <w:b/>
          <w:sz w:val="26"/>
          <w:szCs w:val="26"/>
        </w:rPr>
        <w:t xml:space="preserve">Amenajarea punctelor comune de trecere </w:t>
      </w:r>
      <w:r w:rsidR="002075B1" w:rsidRPr="000D4F0B">
        <w:rPr>
          <w:rFonts w:ascii="Times New Roman" w:hAnsi="Times New Roman"/>
          <w:b/>
          <w:sz w:val="26"/>
          <w:szCs w:val="26"/>
        </w:rPr>
        <w:t>ş</w:t>
      </w:r>
      <w:r w:rsidRPr="000D4F0B">
        <w:rPr>
          <w:rFonts w:ascii="Times New Roman" w:hAnsi="Times New Roman"/>
          <w:b/>
          <w:sz w:val="26"/>
          <w:szCs w:val="26"/>
        </w:rPr>
        <w:t>i plata serviciilor</w:t>
      </w:r>
    </w:p>
    <w:p w:rsidR="001A164E" w:rsidRPr="000D4F0B" w:rsidRDefault="001A164E" w:rsidP="003E527E">
      <w:pPr>
        <w:tabs>
          <w:tab w:val="left" w:pos="284"/>
          <w:tab w:val="left" w:pos="426"/>
        </w:tabs>
        <w:spacing w:after="0" w:line="240" w:lineRule="auto"/>
        <w:jc w:val="both"/>
        <w:rPr>
          <w:rFonts w:ascii="Times New Roman" w:hAnsi="Times New Roman"/>
          <w:b/>
          <w:sz w:val="26"/>
          <w:szCs w:val="26"/>
        </w:rPr>
      </w:pPr>
    </w:p>
    <w:p w:rsidR="00D06282" w:rsidRPr="000D4F0B" w:rsidRDefault="001A164E" w:rsidP="003E527E">
      <w:pPr>
        <w:tabs>
          <w:tab w:val="left" w:pos="284"/>
          <w:tab w:val="left" w:pos="426"/>
        </w:tabs>
        <w:spacing w:after="0" w:line="240" w:lineRule="auto"/>
        <w:jc w:val="both"/>
        <w:rPr>
          <w:rFonts w:ascii="Times New Roman" w:hAnsi="Times New Roman"/>
          <w:sz w:val="26"/>
          <w:szCs w:val="26"/>
        </w:rPr>
      </w:pPr>
      <w:r w:rsidRPr="000D4F0B">
        <w:rPr>
          <w:rFonts w:ascii="Times New Roman" w:hAnsi="Times New Roman"/>
          <w:sz w:val="26"/>
          <w:szCs w:val="26"/>
        </w:rPr>
        <w:t>1.</w:t>
      </w:r>
      <w:r w:rsidR="00C01648" w:rsidRPr="000D4F0B">
        <w:rPr>
          <w:rFonts w:ascii="Times New Roman" w:hAnsi="Times New Roman"/>
          <w:sz w:val="26"/>
          <w:szCs w:val="26"/>
        </w:rPr>
        <w:t xml:space="preserve"> </w:t>
      </w:r>
      <w:r w:rsidR="00D06282" w:rsidRPr="000D4F0B">
        <w:rPr>
          <w:rFonts w:ascii="Times New Roman" w:hAnsi="Times New Roman"/>
          <w:sz w:val="26"/>
          <w:szCs w:val="26"/>
        </w:rPr>
        <w:t xml:space="preserve">Partea pe teritoriul </w:t>
      </w:r>
      <w:r w:rsidR="002075B1" w:rsidRPr="000D4F0B">
        <w:rPr>
          <w:rFonts w:ascii="Times New Roman" w:hAnsi="Times New Roman"/>
          <w:sz w:val="26"/>
          <w:szCs w:val="26"/>
        </w:rPr>
        <w:t xml:space="preserve">statului </w:t>
      </w:r>
      <w:r w:rsidR="00D06282" w:rsidRPr="000D4F0B">
        <w:rPr>
          <w:rFonts w:ascii="Times New Roman" w:hAnsi="Times New Roman"/>
          <w:sz w:val="26"/>
          <w:szCs w:val="26"/>
        </w:rPr>
        <w:t>căreia se află punctul comun de trecere, asigură, cu titlu gratuit, autorită</w:t>
      </w:r>
      <w:r w:rsidR="002075B1" w:rsidRPr="000D4F0B">
        <w:rPr>
          <w:rFonts w:ascii="Times New Roman" w:hAnsi="Times New Roman"/>
          <w:sz w:val="26"/>
          <w:szCs w:val="26"/>
        </w:rPr>
        <w:t>ţ</w:t>
      </w:r>
      <w:r w:rsidR="00D06282" w:rsidRPr="000D4F0B">
        <w:rPr>
          <w:rFonts w:ascii="Times New Roman" w:hAnsi="Times New Roman"/>
          <w:sz w:val="26"/>
          <w:szCs w:val="26"/>
        </w:rPr>
        <w:t>ile de control ale celeilalte Păr</w:t>
      </w:r>
      <w:r w:rsidR="002075B1" w:rsidRPr="000D4F0B">
        <w:rPr>
          <w:rFonts w:ascii="Times New Roman" w:hAnsi="Times New Roman"/>
          <w:sz w:val="26"/>
          <w:szCs w:val="26"/>
        </w:rPr>
        <w:t>ţ</w:t>
      </w:r>
      <w:r w:rsidR="00D06282" w:rsidRPr="000D4F0B">
        <w:rPr>
          <w:rFonts w:ascii="Times New Roman" w:hAnsi="Times New Roman"/>
          <w:sz w:val="26"/>
          <w:szCs w:val="26"/>
        </w:rPr>
        <w:t xml:space="preserve">i cu birouri </w:t>
      </w:r>
      <w:r w:rsidR="002075B1" w:rsidRPr="000D4F0B">
        <w:rPr>
          <w:rFonts w:ascii="Times New Roman" w:hAnsi="Times New Roman"/>
          <w:sz w:val="26"/>
          <w:szCs w:val="26"/>
        </w:rPr>
        <w:t>ş</w:t>
      </w:r>
      <w:r w:rsidR="00D06282" w:rsidRPr="000D4F0B">
        <w:rPr>
          <w:rFonts w:ascii="Times New Roman" w:hAnsi="Times New Roman"/>
          <w:sz w:val="26"/>
          <w:szCs w:val="26"/>
        </w:rPr>
        <w:t>i spa</w:t>
      </w:r>
      <w:r w:rsidR="002075B1" w:rsidRPr="000D4F0B">
        <w:rPr>
          <w:rFonts w:ascii="Times New Roman" w:hAnsi="Times New Roman"/>
          <w:sz w:val="26"/>
          <w:szCs w:val="26"/>
        </w:rPr>
        <w:t>ţ</w:t>
      </w:r>
      <w:r w:rsidR="00D06282" w:rsidRPr="000D4F0B">
        <w:rPr>
          <w:rFonts w:ascii="Times New Roman" w:hAnsi="Times New Roman"/>
          <w:sz w:val="26"/>
          <w:szCs w:val="26"/>
        </w:rPr>
        <w:t>ii de lucru necesare pentru desfă</w:t>
      </w:r>
      <w:r w:rsidR="002075B1" w:rsidRPr="000D4F0B">
        <w:rPr>
          <w:rFonts w:ascii="Times New Roman" w:hAnsi="Times New Roman"/>
          <w:sz w:val="26"/>
          <w:szCs w:val="26"/>
        </w:rPr>
        <w:t>ş</w:t>
      </w:r>
      <w:r w:rsidR="00D06282" w:rsidRPr="000D4F0B">
        <w:rPr>
          <w:rFonts w:ascii="Times New Roman" w:hAnsi="Times New Roman"/>
          <w:sz w:val="26"/>
          <w:szCs w:val="26"/>
        </w:rPr>
        <w:t>urarea</w:t>
      </w:r>
      <w:r w:rsidR="005521DA" w:rsidRPr="000D4F0B">
        <w:rPr>
          <w:rFonts w:ascii="Times New Roman" w:hAnsi="Times New Roman"/>
          <w:sz w:val="26"/>
          <w:szCs w:val="26"/>
        </w:rPr>
        <w:t xml:space="preserve"> controlului, deplasarea</w:t>
      </w:r>
      <w:r w:rsidR="00D06282" w:rsidRPr="000D4F0B">
        <w:rPr>
          <w:rFonts w:ascii="Times New Roman" w:hAnsi="Times New Roman"/>
          <w:sz w:val="26"/>
          <w:szCs w:val="26"/>
        </w:rPr>
        <w:t xml:space="preserve"> persoanelor, </w:t>
      </w:r>
      <w:r w:rsidR="001D44D7" w:rsidRPr="000D4F0B">
        <w:rPr>
          <w:rFonts w:ascii="Times New Roman" w:hAnsi="Times New Roman"/>
          <w:sz w:val="26"/>
          <w:szCs w:val="26"/>
        </w:rPr>
        <w:t>mijloacelor de transport şi mărfurilor</w:t>
      </w:r>
      <w:r w:rsidR="00D06282" w:rsidRPr="000D4F0B">
        <w:rPr>
          <w:rFonts w:ascii="Times New Roman" w:hAnsi="Times New Roman"/>
          <w:sz w:val="26"/>
          <w:szCs w:val="26"/>
        </w:rPr>
        <w:t xml:space="preserve">. Acordarea birourilor </w:t>
      </w:r>
      <w:r w:rsidR="002075B1" w:rsidRPr="000D4F0B">
        <w:rPr>
          <w:rFonts w:ascii="Times New Roman" w:hAnsi="Times New Roman"/>
          <w:sz w:val="26"/>
          <w:szCs w:val="26"/>
        </w:rPr>
        <w:t>ş</w:t>
      </w:r>
      <w:r w:rsidR="00D06282" w:rsidRPr="000D4F0B">
        <w:rPr>
          <w:rFonts w:ascii="Times New Roman" w:hAnsi="Times New Roman"/>
          <w:sz w:val="26"/>
          <w:szCs w:val="26"/>
        </w:rPr>
        <w:t>i spa</w:t>
      </w:r>
      <w:r w:rsidR="002075B1" w:rsidRPr="000D4F0B">
        <w:rPr>
          <w:rFonts w:ascii="Times New Roman" w:hAnsi="Times New Roman"/>
          <w:sz w:val="26"/>
          <w:szCs w:val="26"/>
        </w:rPr>
        <w:t>ţ</w:t>
      </w:r>
      <w:r w:rsidR="00D06282" w:rsidRPr="000D4F0B">
        <w:rPr>
          <w:rFonts w:ascii="Times New Roman" w:hAnsi="Times New Roman"/>
          <w:sz w:val="26"/>
          <w:szCs w:val="26"/>
        </w:rPr>
        <w:t>iilor de lucru se efectuează în baza principiului reciprocită</w:t>
      </w:r>
      <w:r w:rsidR="002075B1" w:rsidRPr="000D4F0B">
        <w:rPr>
          <w:rFonts w:ascii="Times New Roman" w:hAnsi="Times New Roman"/>
          <w:sz w:val="26"/>
          <w:szCs w:val="26"/>
        </w:rPr>
        <w:t>ţ</w:t>
      </w:r>
      <w:r w:rsidR="00D06282" w:rsidRPr="000D4F0B">
        <w:rPr>
          <w:rFonts w:ascii="Times New Roman" w:hAnsi="Times New Roman"/>
          <w:sz w:val="26"/>
          <w:szCs w:val="26"/>
        </w:rPr>
        <w:t xml:space="preserve">ii. </w:t>
      </w:r>
      <w:r w:rsidR="002075B1" w:rsidRPr="000D4F0B">
        <w:rPr>
          <w:rFonts w:ascii="Times New Roman" w:hAnsi="Times New Roman"/>
          <w:sz w:val="26"/>
          <w:szCs w:val="26"/>
        </w:rPr>
        <w:t xml:space="preserve"> </w:t>
      </w:r>
    </w:p>
    <w:p w:rsidR="00D06282" w:rsidRPr="000D4F0B" w:rsidRDefault="001A164E" w:rsidP="003E527E">
      <w:pPr>
        <w:tabs>
          <w:tab w:val="left" w:pos="284"/>
          <w:tab w:val="left" w:pos="426"/>
        </w:tabs>
        <w:spacing w:after="0" w:line="240" w:lineRule="auto"/>
        <w:jc w:val="both"/>
        <w:rPr>
          <w:rFonts w:ascii="Times New Roman" w:hAnsi="Times New Roman"/>
          <w:sz w:val="26"/>
          <w:szCs w:val="26"/>
        </w:rPr>
      </w:pPr>
      <w:r w:rsidRPr="000D4F0B">
        <w:rPr>
          <w:rFonts w:ascii="Times New Roman" w:hAnsi="Times New Roman"/>
          <w:sz w:val="26"/>
          <w:szCs w:val="26"/>
        </w:rPr>
        <w:t>2.</w:t>
      </w:r>
      <w:r w:rsidR="00C01648" w:rsidRPr="000D4F0B">
        <w:rPr>
          <w:rFonts w:ascii="Times New Roman" w:hAnsi="Times New Roman"/>
          <w:sz w:val="26"/>
          <w:szCs w:val="26"/>
        </w:rPr>
        <w:t xml:space="preserve"> </w:t>
      </w:r>
      <w:r w:rsidR="00D06282" w:rsidRPr="000D4F0B">
        <w:rPr>
          <w:rFonts w:ascii="Times New Roman" w:hAnsi="Times New Roman"/>
          <w:sz w:val="26"/>
          <w:szCs w:val="26"/>
        </w:rPr>
        <w:t xml:space="preserve">Ordinea </w:t>
      </w:r>
      <w:r w:rsidR="002075B1" w:rsidRPr="000D4F0B">
        <w:rPr>
          <w:rFonts w:ascii="Times New Roman" w:hAnsi="Times New Roman"/>
          <w:sz w:val="26"/>
          <w:szCs w:val="26"/>
        </w:rPr>
        <w:t>ş</w:t>
      </w:r>
      <w:r w:rsidR="00D06282" w:rsidRPr="000D4F0B">
        <w:rPr>
          <w:rFonts w:ascii="Times New Roman" w:hAnsi="Times New Roman"/>
          <w:sz w:val="26"/>
          <w:szCs w:val="26"/>
        </w:rPr>
        <w:t>i condi</w:t>
      </w:r>
      <w:r w:rsidR="002075B1" w:rsidRPr="000D4F0B">
        <w:rPr>
          <w:rFonts w:ascii="Times New Roman" w:hAnsi="Times New Roman"/>
          <w:sz w:val="26"/>
          <w:szCs w:val="26"/>
        </w:rPr>
        <w:t>ţ</w:t>
      </w:r>
      <w:r w:rsidR="00D06282" w:rsidRPr="000D4F0B">
        <w:rPr>
          <w:rFonts w:ascii="Times New Roman" w:hAnsi="Times New Roman"/>
          <w:sz w:val="26"/>
          <w:szCs w:val="26"/>
        </w:rPr>
        <w:t>iile achitării serviciilor,</w:t>
      </w:r>
      <w:r w:rsidR="00D06282" w:rsidRPr="000D4F0B">
        <w:rPr>
          <w:rFonts w:ascii="Times New Roman" w:hAnsi="Times New Roman"/>
          <w:color w:val="FF0000"/>
          <w:sz w:val="26"/>
          <w:szCs w:val="26"/>
        </w:rPr>
        <w:t xml:space="preserve"> </w:t>
      </w:r>
      <w:r w:rsidR="00D06282" w:rsidRPr="000D4F0B">
        <w:rPr>
          <w:rFonts w:ascii="Times New Roman" w:hAnsi="Times New Roman"/>
          <w:sz w:val="26"/>
          <w:szCs w:val="26"/>
        </w:rPr>
        <w:t xml:space="preserve">precum </w:t>
      </w:r>
      <w:r w:rsidR="002075B1" w:rsidRPr="000D4F0B">
        <w:rPr>
          <w:rFonts w:ascii="Times New Roman" w:hAnsi="Times New Roman"/>
          <w:sz w:val="26"/>
          <w:szCs w:val="26"/>
        </w:rPr>
        <w:t>ş</w:t>
      </w:r>
      <w:r w:rsidR="00D06282" w:rsidRPr="000D4F0B">
        <w:rPr>
          <w:rFonts w:ascii="Times New Roman" w:hAnsi="Times New Roman"/>
          <w:sz w:val="26"/>
          <w:szCs w:val="26"/>
        </w:rPr>
        <w:t xml:space="preserve">i acordarea altor birouri </w:t>
      </w:r>
      <w:r w:rsidR="002075B1" w:rsidRPr="000D4F0B">
        <w:rPr>
          <w:rFonts w:ascii="Times New Roman" w:hAnsi="Times New Roman"/>
          <w:sz w:val="26"/>
          <w:szCs w:val="26"/>
        </w:rPr>
        <w:t>ş</w:t>
      </w:r>
      <w:r w:rsidR="00D06282" w:rsidRPr="000D4F0B">
        <w:rPr>
          <w:rFonts w:ascii="Times New Roman" w:hAnsi="Times New Roman"/>
          <w:sz w:val="26"/>
          <w:szCs w:val="26"/>
        </w:rPr>
        <w:t>i spa</w:t>
      </w:r>
      <w:r w:rsidR="002075B1" w:rsidRPr="000D4F0B">
        <w:rPr>
          <w:rFonts w:ascii="Times New Roman" w:hAnsi="Times New Roman"/>
          <w:sz w:val="26"/>
          <w:szCs w:val="26"/>
        </w:rPr>
        <w:t>ţ</w:t>
      </w:r>
      <w:r w:rsidR="00D06282" w:rsidRPr="000D4F0B">
        <w:rPr>
          <w:rFonts w:ascii="Times New Roman" w:hAnsi="Times New Roman"/>
          <w:sz w:val="26"/>
          <w:szCs w:val="26"/>
        </w:rPr>
        <w:t>ii vor fi stabilite în baza unor în</w:t>
      </w:r>
      <w:r w:rsidR="002075B1" w:rsidRPr="000D4F0B">
        <w:rPr>
          <w:rFonts w:ascii="Times New Roman" w:hAnsi="Times New Roman"/>
          <w:sz w:val="26"/>
          <w:szCs w:val="26"/>
        </w:rPr>
        <w:t>ţ</w:t>
      </w:r>
      <w:r w:rsidR="00D06282" w:rsidRPr="000D4F0B">
        <w:rPr>
          <w:rFonts w:ascii="Times New Roman" w:hAnsi="Times New Roman"/>
          <w:sz w:val="26"/>
          <w:szCs w:val="26"/>
        </w:rPr>
        <w:t>elegeri separate între autorită</w:t>
      </w:r>
      <w:r w:rsidR="002075B1" w:rsidRPr="000D4F0B">
        <w:rPr>
          <w:rFonts w:ascii="Times New Roman" w:hAnsi="Times New Roman"/>
          <w:sz w:val="26"/>
          <w:szCs w:val="26"/>
        </w:rPr>
        <w:t>ţ</w:t>
      </w:r>
      <w:r w:rsidR="00D06282" w:rsidRPr="000D4F0B">
        <w:rPr>
          <w:rFonts w:ascii="Times New Roman" w:hAnsi="Times New Roman"/>
          <w:sz w:val="26"/>
          <w:szCs w:val="26"/>
        </w:rPr>
        <w:t>ile de contro</w:t>
      </w:r>
      <w:r w:rsidR="002C2083" w:rsidRPr="000D4F0B">
        <w:rPr>
          <w:rFonts w:ascii="Times New Roman" w:hAnsi="Times New Roman"/>
          <w:sz w:val="26"/>
          <w:szCs w:val="26"/>
        </w:rPr>
        <w:t>l ale</w:t>
      </w:r>
      <w:r w:rsidR="00D06282" w:rsidRPr="000D4F0B">
        <w:rPr>
          <w:rFonts w:ascii="Times New Roman" w:hAnsi="Times New Roman"/>
          <w:sz w:val="26"/>
          <w:szCs w:val="26"/>
        </w:rPr>
        <w:t xml:space="preserve"> Părţilor. </w:t>
      </w:r>
    </w:p>
    <w:p w:rsidR="00D06282" w:rsidRPr="000D4F0B" w:rsidRDefault="001A164E" w:rsidP="003E527E">
      <w:pPr>
        <w:tabs>
          <w:tab w:val="left" w:pos="284"/>
          <w:tab w:val="left" w:pos="426"/>
        </w:tabs>
        <w:spacing w:after="0" w:line="240" w:lineRule="auto"/>
        <w:jc w:val="both"/>
        <w:rPr>
          <w:rFonts w:ascii="Times New Roman" w:hAnsi="Times New Roman"/>
          <w:sz w:val="26"/>
          <w:szCs w:val="26"/>
        </w:rPr>
      </w:pPr>
      <w:r w:rsidRPr="000D4F0B">
        <w:rPr>
          <w:rFonts w:ascii="Times New Roman" w:hAnsi="Times New Roman"/>
          <w:sz w:val="26"/>
          <w:szCs w:val="26"/>
        </w:rPr>
        <w:t>3.</w:t>
      </w:r>
      <w:r w:rsidR="00C01648" w:rsidRPr="000D4F0B">
        <w:rPr>
          <w:rFonts w:ascii="Times New Roman" w:hAnsi="Times New Roman"/>
          <w:sz w:val="26"/>
          <w:szCs w:val="26"/>
        </w:rPr>
        <w:t xml:space="preserve"> </w:t>
      </w:r>
      <w:r w:rsidR="00D06282" w:rsidRPr="000D4F0B">
        <w:rPr>
          <w:rFonts w:ascii="Times New Roman" w:hAnsi="Times New Roman"/>
          <w:sz w:val="26"/>
          <w:szCs w:val="26"/>
        </w:rPr>
        <w:t>Autorită</w:t>
      </w:r>
      <w:r w:rsidR="002075B1" w:rsidRPr="000D4F0B">
        <w:rPr>
          <w:rFonts w:ascii="Times New Roman" w:hAnsi="Times New Roman"/>
          <w:sz w:val="26"/>
          <w:szCs w:val="26"/>
        </w:rPr>
        <w:t>ţ</w:t>
      </w:r>
      <w:r w:rsidR="00D06282" w:rsidRPr="000D4F0B">
        <w:rPr>
          <w:rFonts w:ascii="Times New Roman" w:hAnsi="Times New Roman"/>
          <w:sz w:val="26"/>
          <w:szCs w:val="26"/>
        </w:rPr>
        <w:t>ile de control ale Păr</w:t>
      </w:r>
      <w:r w:rsidR="002075B1" w:rsidRPr="000D4F0B">
        <w:rPr>
          <w:rFonts w:ascii="Times New Roman" w:hAnsi="Times New Roman"/>
          <w:sz w:val="26"/>
          <w:szCs w:val="26"/>
        </w:rPr>
        <w:t>ţ</w:t>
      </w:r>
      <w:r w:rsidR="00D06282" w:rsidRPr="000D4F0B">
        <w:rPr>
          <w:rFonts w:ascii="Times New Roman" w:hAnsi="Times New Roman"/>
          <w:sz w:val="26"/>
          <w:szCs w:val="26"/>
        </w:rPr>
        <w:t xml:space="preserve">ilor vor indica denumirea oficială, emblema </w:t>
      </w:r>
      <w:r w:rsidR="002075B1" w:rsidRPr="000D4F0B">
        <w:rPr>
          <w:rFonts w:ascii="Times New Roman" w:hAnsi="Times New Roman"/>
          <w:sz w:val="26"/>
          <w:szCs w:val="26"/>
        </w:rPr>
        <w:t>ş</w:t>
      </w:r>
      <w:r w:rsidR="00D06282" w:rsidRPr="000D4F0B">
        <w:rPr>
          <w:rFonts w:ascii="Times New Roman" w:hAnsi="Times New Roman"/>
          <w:sz w:val="26"/>
          <w:szCs w:val="26"/>
        </w:rPr>
        <w:t>i steagul pe spa</w:t>
      </w:r>
      <w:r w:rsidR="002075B1" w:rsidRPr="000D4F0B">
        <w:rPr>
          <w:rFonts w:ascii="Times New Roman" w:hAnsi="Times New Roman"/>
          <w:sz w:val="26"/>
          <w:szCs w:val="26"/>
        </w:rPr>
        <w:t>ţ</w:t>
      </w:r>
      <w:r w:rsidR="00D06282" w:rsidRPr="000D4F0B">
        <w:rPr>
          <w:rFonts w:ascii="Times New Roman" w:hAnsi="Times New Roman"/>
          <w:sz w:val="26"/>
          <w:szCs w:val="26"/>
        </w:rPr>
        <w:t xml:space="preserve">iile de lucru </w:t>
      </w:r>
      <w:r w:rsidR="002075B1" w:rsidRPr="000D4F0B">
        <w:rPr>
          <w:rFonts w:ascii="Times New Roman" w:hAnsi="Times New Roman"/>
          <w:sz w:val="26"/>
          <w:szCs w:val="26"/>
        </w:rPr>
        <w:t>ş</w:t>
      </w:r>
      <w:r w:rsidR="00D06282" w:rsidRPr="000D4F0B">
        <w:rPr>
          <w:rFonts w:ascii="Times New Roman" w:hAnsi="Times New Roman"/>
          <w:sz w:val="26"/>
          <w:szCs w:val="26"/>
        </w:rPr>
        <w:t>i birourile puse la dispozi</w:t>
      </w:r>
      <w:r w:rsidR="002075B1" w:rsidRPr="000D4F0B">
        <w:rPr>
          <w:rFonts w:ascii="Times New Roman" w:hAnsi="Times New Roman"/>
          <w:sz w:val="26"/>
          <w:szCs w:val="26"/>
        </w:rPr>
        <w:t>ţ</w:t>
      </w:r>
      <w:r w:rsidR="00D06282" w:rsidRPr="000D4F0B">
        <w:rPr>
          <w:rFonts w:ascii="Times New Roman" w:hAnsi="Times New Roman"/>
          <w:sz w:val="26"/>
          <w:szCs w:val="26"/>
        </w:rPr>
        <w:t xml:space="preserve">ie pe teritoriul </w:t>
      </w:r>
      <w:r w:rsidR="002075B1" w:rsidRPr="000D4F0B">
        <w:rPr>
          <w:rFonts w:ascii="Times New Roman" w:hAnsi="Times New Roman"/>
          <w:sz w:val="26"/>
          <w:szCs w:val="26"/>
        </w:rPr>
        <w:t xml:space="preserve">statului </w:t>
      </w:r>
      <w:r w:rsidR="00D06282" w:rsidRPr="000D4F0B">
        <w:rPr>
          <w:rFonts w:ascii="Times New Roman" w:hAnsi="Times New Roman"/>
          <w:sz w:val="26"/>
          <w:szCs w:val="26"/>
        </w:rPr>
        <w:t>celeilalte Păr</w:t>
      </w:r>
      <w:r w:rsidR="002075B1" w:rsidRPr="000D4F0B">
        <w:rPr>
          <w:rFonts w:ascii="Times New Roman" w:hAnsi="Times New Roman"/>
          <w:sz w:val="26"/>
          <w:szCs w:val="26"/>
        </w:rPr>
        <w:t>ţ</w:t>
      </w:r>
      <w:r w:rsidR="00D06282" w:rsidRPr="000D4F0B">
        <w:rPr>
          <w:rFonts w:ascii="Times New Roman" w:hAnsi="Times New Roman"/>
          <w:sz w:val="26"/>
          <w:szCs w:val="26"/>
        </w:rPr>
        <w:t>i.</w:t>
      </w:r>
    </w:p>
    <w:p w:rsidR="00D06282" w:rsidRPr="000D4F0B" w:rsidRDefault="001A164E" w:rsidP="003E527E">
      <w:pPr>
        <w:tabs>
          <w:tab w:val="left" w:pos="75"/>
          <w:tab w:val="left" w:pos="142"/>
          <w:tab w:val="left" w:pos="426"/>
        </w:tabs>
        <w:spacing w:after="0" w:line="240" w:lineRule="auto"/>
        <w:jc w:val="both"/>
        <w:rPr>
          <w:rFonts w:ascii="Times New Roman" w:hAnsi="Times New Roman"/>
          <w:sz w:val="26"/>
          <w:szCs w:val="26"/>
        </w:rPr>
      </w:pPr>
      <w:r w:rsidRPr="000D4F0B">
        <w:rPr>
          <w:rFonts w:ascii="Times New Roman" w:hAnsi="Times New Roman"/>
          <w:sz w:val="26"/>
          <w:szCs w:val="26"/>
        </w:rPr>
        <w:t>4.</w:t>
      </w:r>
      <w:r w:rsidR="00C01648" w:rsidRPr="000D4F0B">
        <w:rPr>
          <w:rFonts w:ascii="Times New Roman" w:hAnsi="Times New Roman"/>
          <w:sz w:val="26"/>
          <w:szCs w:val="26"/>
        </w:rPr>
        <w:t xml:space="preserve"> </w:t>
      </w:r>
      <w:r w:rsidR="00D06282" w:rsidRPr="000D4F0B">
        <w:rPr>
          <w:rFonts w:ascii="Times New Roman" w:hAnsi="Times New Roman"/>
          <w:sz w:val="26"/>
          <w:szCs w:val="26"/>
        </w:rPr>
        <w:t>Zonele pentru efectuarea controlului în perimetrul punctelor comune de trecere sunt stabilite de către autorită</w:t>
      </w:r>
      <w:r w:rsidR="002075B1" w:rsidRPr="000D4F0B">
        <w:rPr>
          <w:rFonts w:ascii="Times New Roman" w:hAnsi="Times New Roman"/>
          <w:sz w:val="26"/>
          <w:szCs w:val="26"/>
        </w:rPr>
        <w:t>ţ</w:t>
      </w:r>
      <w:r w:rsidR="002C2083" w:rsidRPr="000D4F0B">
        <w:rPr>
          <w:rFonts w:ascii="Times New Roman" w:hAnsi="Times New Roman"/>
          <w:sz w:val="26"/>
          <w:szCs w:val="26"/>
        </w:rPr>
        <w:t>ile de control ale</w:t>
      </w:r>
      <w:r w:rsidR="00D06282" w:rsidRPr="000D4F0B">
        <w:rPr>
          <w:rFonts w:ascii="Times New Roman" w:hAnsi="Times New Roman"/>
          <w:sz w:val="26"/>
          <w:szCs w:val="26"/>
        </w:rPr>
        <w:t xml:space="preserve"> Păr</w:t>
      </w:r>
      <w:r w:rsidR="002075B1" w:rsidRPr="000D4F0B">
        <w:rPr>
          <w:rFonts w:ascii="Times New Roman" w:hAnsi="Times New Roman"/>
          <w:sz w:val="26"/>
          <w:szCs w:val="26"/>
        </w:rPr>
        <w:t>ţ</w:t>
      </w:r>
      <w:r w:rsidR="00D06282" w:rsidRPr="000D4F0B">
        <w:rPr>
          <w:rFonts w:ascii="Times New Roman" w:hAnsi="Times New Roman"/>
          <w:sz w:val="26"/>
          <w:szCs w:val="26"/>
        </w:rPr>
        <w:t xml:space="preserve">ilor.  </w:t>
      </w:r>
    </w:p>
    <w:p w:rsidR="00D06282" w:rsidRPr="000D4F0B" w:rsidRDefault="001A164E" w:rsidP="003E527E">
      <w:pPr>
        <w:tabs>
          <w:tab w:val="left" w:pos="284"/>
          <w:tab w:val="left" w:pos="426"/>
        </w:tabs>
        <w:spacing w:after="0" w:line="240" w:lineRule="auto"/>
        <w:jc w:val="both"/>
        <w:rPr>
          <w:rFonts w:ascii="Times New Roman" w:hAnsi="Times New Roman"/>
          <w:sz w:val="26"/>
          <w:szCs w:val="26"/>
        </w:rPr>
      </w:pPr>
      <w:r w:rsidRPr="000D4F0B">
        <w:rPr>
          <w:rFonts w:ascii="Times New Roman" w:hAnsi="Times New Roman"/>
          <w:sz w:val="26"/>
          <w:szCs w:val="26"/>
        </w:rPr>
        <w:t>5.</w:t>
      </w:r>
      <w:r w:rsidR="00C01648" w:rsidRPr="000D4F0B">
        <w:rPr>
          <w:rFonts w:ascii="Times New Roman" w:hAnsi="Times New Roman"/>
          <w:sz w:val="26"/>
          <w:szCs w:val="26"/>
        </w:rPr>
        <w:t xml:space="preserve"> </w:t>
      </w:r>
      <w:r w:rsidR="00D06282" w:rsidRPr="000D4F0B">
        <w:rPr>
          <w:rFonts w:ascii="Times New Roman" w:hAnsi="Times New Roman"/>
          <w:sz w:val="26"/>
          <w:szCs w:val="26"/>
        </w:rPr>
        <w:t>Autorită</w:t>
      </w:r>
      <w:r w:rsidR="002075B1" w:rsidRPr="000D4F0B">
        <w:rPr>
          <w:rFonts w:ascii="Times New Roman" w:hAnsi="Times New Roman"/>
          <w:sz w:val="26"/>
          <w:szCs w:val="26"/>
        </w:rPr>
        <w:t>ţ</w:t>
      </w:r>
      <w:r w:rsidR="002C2083" w:rsidRPr="000D4F0B">
        <w:rPr>
          <w:rFonts w:ascii="Times New Roman" w:hAnsi="Times New Roman"/>
          <w:sz w:val="26"/>
          <w:szCs w:val="26"/>
        </w:rPr>
        <w:t>ile de control ale</w:t>
      </w:r>
      <w:r w:rsidR="00D06282" w:rsidRPr="000D4F0B">
        <w:rPr>
          <w:rFonts w:ascii="Times New Roman" w:hAnsi="Times New Roman"/>
          <w:sz w:val="26"/>
          <w:szCs w:val="26"/>
        </w:rPr>
        <w:t xml:space="preserve"> Păr</w:t>
      </w:r>
      <w:r w:rsidR="002075B1" w:rsidRPr="000D4F0B">
        <w:rPr>
          <w:rFonts w:ascii="Times New Roman" w:hAnsi="Times New Roman"/>
          <w:sz w:val="26"/>
          <w:szCs w:val="26"/>
        </w:rPr>
        <w:t>ţ</w:t>
      </w:r>
      <w:r w:rsidR="00D06282" w:rsidRPr="000D4F0B">
        <w:rPr>
          <w:rFonts w:ascii="Times New Roman" w:hAnsi="Times New Roman"/>
          <w:sz w:val="26"/>
          <w:szCs w:val="26"/>
        </w:rPr>
        <w:t xml:space="preserve">ilor sunt obligate să amplaseze, în nemijlocita apropiere de punctul comun de trecere, un panou informativ în limbile română </w:t>
      </w:r>
      <w:r w:rsidR="002075B1" w:rsidRPr="000D4F0B">
        <w:rPr>
          <w:rFonts w:ascii="Times New Roman" w:hAnsi="Times New Roman"/>
          <w:sz w:val="26"/>
          <w:szCs w:val="26"/>
        </w:rPr>
        <w:t>ş</w:t>
      </w:r>
      <w:r w:rsidR="00D06282" w:rsidRPr="000D4F0B">
        <w:rPr>
          <w:rFonts w:ascii="Times New Roman" w:hAnsi="Times New Roman"/>
          <w:sz w:val="26"/>
          <w:szCs w:val="26"/>
        </w:rPr>
        <w:t>i engleză privind regimul de func</w:t>
      </w:r>
      <w:r w:rsidR="002075B1" w:rsidRPr="000D4F0B">
        <w:rPr>
          <w:rFonts w:ascii="Times New Roman" w:hAnsi="Times New Roman"/>
          <w:sz w:val="26"/>
          <w:szCs w:val="26"/>
        </w:rPr>
        <w:t>ţ</w:t>
      </w:r>
      <w:r w:rsidR="00D06282" w:rsidRPr="000D4F0B">
        <w:rPr>
          <w:rFonts w:ascii="Times New Roman" w:hAnsi="Times New Roman"/>
          <w:sz w:val="26"/>
          <w:szCs w:val="26"/>
        </w:rPr>
        <w:t xml:space="preserve">ionare, precum </w:t>
      </w:r>
      <w:r w:rsidR="002075B1" w:rsidRPr="000D4F0B">
        <w:rPr>
          <w:rFonts w:ascii="Times New Roman" w:hAnsi="Times New Roman"/>
          <w:sz w:val="26"/>
          <w:szCs w:val="26"/>
        </w:rPr>
        <w:t>ş</w:t>
      </w:r>
      <w:r w:rsidR="00D06282" w:rsidRPr="000D4F0B">
        <w:rPr>
          <w:rFonts w:ascii="Times New Roman" w:hAnsi="Times New Roman"/>
          <w:sz w:val="26"/>
          <w:szCs w:val="26"/>
        </w:rPr>
        <w:t>i ordinea desfă</w:t>
      </w:r>
      <w:r w:rsidR="002075B1" w:rsidRPr="000D4F0B">
        <w:rPr>
          <w:rFonts w:ascii="Times New Roman" w:hAnsi="Times New Roman"/>
          <w:sz w:val="26"/>
          <w:szCs w:val="26"/>
        </w:rPr>
        <w:t>ş</w:t>
      </w:r>
      <w:r w:rsidR="00D06282" w:rsidRPr="000D4F0B">
        <w:rPr>
          <w:rFonts w:ascii="Times New Roman" w:hAnsi="Times New Roman"/>
          <w:sz w:val="26"/>
          <w:szCs w:val="26"/>
        </w:rPr>
        <w:t>urării controlului.</w:t>
      </w:r>
    </w:p>
    <w:p w:rsidR="00D06282" w:rsidRPr="000D4F0B" w:rsidRDefault="001A164E" w:rsidP="003E527E">
      <w:pPr>
        <w:tabs>
          <w:tab w:val="left" w:pos="284"/>
          <w:tab w:val="left" w:pos="426"/>
        </w:tabs>
        <w:spacing w:after="0" w:line="240" w:lineRule="auto"/>
        <w:jc w:val="both"/>
        <w:rPr>
          <w:rFonts w:ascii="Times New Roman" w:hAnsi="Times New Roman"/>
          <w:sz w:val="26"/>
          <w:szCs w:val="26"/>
        </w:rPr>
      </w:pPr>
      <w:r w:rsidRPr="000D4F0B">
        <w:rPr>
          <w:rFonts w:ascii="Times New Roman" w:hAnsi="Times New Roman"/>
          <w:sz w:val="26"/>
          <w:szCs w:val="26"/>
        </w:rPr>
        <w:t>6.</w:t>
      </w:r>
      <w:r w:rsidR="00C01648" w:rsidRPr="000D4F0B">
        <w:rPr>
          <w:rFonts w:ascii="Times New Roman" w:hAnsi="Times New Roman"/>
          <w:sz w:val="26"/>
          <w:szCs w:val="26"/>
        </w:rPr>
        <w:t xml:space="preserve"> În cee</w:t>
      </w:r>
      <w:r w:rsidR="00D06282" w:rsidRPr="000D4F0B">
        <w:rPr>
          <w:rFonts w:ascii="Times New Roman" w:hAnsi="Times New Roman"/>
          <w:sz w:val="26"/>
          <w:szCs w:val="26"/>
        </w:rPr>
        <w:t>a ce prive</w:t>
      </w:r>
      <w:r w:rsidR="002075B1" w:rsidRPr="000D4F0B">
        <w:rPr>
          <w:rFonts w:ascii="Times New Roman" w:hAnsi="Times New Roman"/>
          <w:sz w:val="26"/>
          <w:szCs w:val="26"/>
        </w:rPr>
        <w:t>ş</w:t>
      </w:r>
      <w:r w:rsidR="00D06282" w:rsidRPr="000D4F0B">
        <w:rPr>
          <w:rFonts w:ascii="Times New Roman" w:hAnsi="Times New Roman"/>
          <w:sz w:val="26"/>
          <w:szCs w:val="26"/>
        </w:rPr>
        <w:t>te punctul comun de trecere pentru trafic feroviar, autorită</w:t>
      </w:r>
      <w:r w:rsidR="002075B1" w:rsidRPr="000D4F0B">
        <w:rPr>
          <w:rFonts w:ascii="Times New Roman" w:hAnsi="Times New Roman"/>
          <w:sz w:val="26"/>
          <w:szCs w:val="26"/>
        </w:rPr>
        <w:t>ţ</w:t>
      </w:r>
      <w:r w:rsidR="002C2083" w:rsidRPr="000D4F0B">
        <w:rPr>
          <w:rFonts w:ascii="Times New Roman" w:hAnsi="Times New Roman"/>
          <w:sz w:val="26"/>
          <w:szCs w:val="26"/>
        </w:rPr>
        <w:t>ile de control</w:t>
      </w:r>
      <w:r w:rsidR="00D06282" w:rsidRPr="000D4F0B">
        <w:rPr>
          <w:rFonts w:ascii="Times New Roman" w:hAnsi="Times New Roman"/>
          <w:sz w:val="26"/>
          <w:szCs w:val="26"/>
        </w:rPr>
        <w:t xml:space="preserve"> </w:t>
      </w:r>
      <w:r w:rsidR="00A73694" w:rsidRPr="000D4F0B">
        <w:rPr>
          <w:rFonts w:ascii="Times New Roman" w:hAnsi="Times New Roman"/>
          <w:sz w:val="26"/>
          <w:szCs w:val="26"/>
        </w:rPr>
        <w:t xml:space="preserve">ale Părţilor </w:t>
      </w:r>
      <w:r w:rsidR="00D06282" w:rsidRPr="000D4F0B">
        <w:rPr>
          <w:rFonts w:ascii="Times New Roman" w:hAnsi="Times New Roman"/>
          <w:sz w:val="26"/>
          <w:szCs w:val="26"/>
        </w:rPr>
        <w:t>asigură</w:t>
      </w:r>
      <w:r w:rsidR="001B28D8" w:rsidRPr="000D4F0B">
        <w:rPr>
          <w:rFonts w:ascii="Times New Roman" w:hAnsi="Times New Roman"/>
          <w:sz w:val="26"/>
          <w:szCs w:val="26"/>
        </w:rPr>
        <w:t>,</w:t>
      </w:r>
      <w:r w:rsidR="00D06282" w:rsidRPr="000D4F0B">
        <w:rPr>
          <w:rFonts w:ascii="Times New Roman" w:hAnsi="Times New Roman"/>
          <w:sz w:val="26"/>
          <w:szCs w:val="26"/>
        </w:rPr>
        <w:t xml:space="preserve"> </w:t>
      </w:r>
      <w:r w:rsidR="007A041A" w:rsidRPr="000D4F0B">
        <w:rPr>
          <w:rFonts w:ascii="Times New Roman" w:hAnsi="Times New Roman"/>
          <w:sz w:val="26"/>
          <w:szCs w:val="26"/>
        </w:rPr>
        <w:t>de comun acord cu Căile Ferate (autoritățile feroviare)</w:t>
      </w:r>
      <w:r w:rsidR="001B28D8" w:rsidRPr="000D4F0B">
        <w:rPr>
          <w:rFonts w:ascii="Times New Roman" w:hAnsi="Times New Roman"/>
          <w:sz w:val="26"/>
          <w:szCs w:val="26"/>
        </w:rPr>
        <w:t>,</w:t>
      </w:r>
      <w:r w:rsidR="007A041A" w:rsidRPr="000D4F0B">
        <w:rPr>
          <w:rFonts w:ascii="Times New Roman" w:hAnsi="Times New Roman"/>
          <w:sz w:val="26"/>
          <w:szCs w:val="26"/>
        </w:rPr>
        <w:t xml:space="preserve"> </w:t>
      </w:r>
      <w:r w:rsidR="007A041A" w:rsidRPr="000D4F0B">
        <w:rPr>
          <w:rFonts w:ascii="Times New Roman" w:hAnsi="Times New Roman"/>
          <w:sz w:val="26"/>
          <w:szCs w:val="26"/>
        </w:rPr>
        <w:lastRenderedPageBreak/>
        <w:t>personalul de control</w:t>
      </w:r>
      <w:r w:rsidR="0067213C" w:rsidRPr="000D4F0B">
        <w:rPr>
          <w:rFonts w:ascii="Times New Roman" w:hAnsi="Times New Roman"/>
          <w:sz w:val="26"/>
          <w:szCs w:val="26"/>
        </w:rPr>
        <w:t>,</w:t>
      </w:r>
      <w:r w:rsidR="007A041A" w:rsidRPr="000D4F0B">
        <w:rPr>
          <w:rFonts w:ascii="Times New Roman" w:hAnsi="Times New Roman"/>
          <w:sz w:val="26"/>
          <w:szCs w:val="26"/>
        </w:rPr>
        <w:t xml:space="preserve"> </w:t>
      </w:r>
      <w:r w:rsidR="006F4FFF" w:rsidRPr="000D4F0B">
        <w:rPr>
          <w:rFonts w:ascii="Times New Roman" w:hAnsi="Times New Roman"/>
          <w:sz w:val="26"/>
          <w:szCs w:val="26"/>
        </w:rPr>
        <w:t>care efectuează controlul</w:t>
      </w:r>
      <w:r w:rsidR="00D06282" w:rsidRPr="000D4F0B">
        <w:rPr>
          <w:rFonts w:ascii="Times New Roman" w:hAnsi="Times New Roman"/>
          <w:sz w:val="26"/>
          <w:szCs w:val="26"/>
        </w:rPr>
        <w:t xml:space="preserve"> în timpul deplasării trenului, cu un compartiment î</w:t>
      </w:r>
      <w:r w:rsidR="005207F0" w:rsidRPr="000D4F0B">
        <w:rPr>
          <w:rFonts w:ascii="Times New Roman" w:hAnsi="Times New Roman"/>
          <w:sz w:val="26"/>
          <w:szCs w:val="26"/>
        </w:rPr>
        <w:t xml:space="preserve">n garnitura de tren </w:t>
      </w:r>
      <w:r w:rsidR="002075B1" w:rsidRPr="000D4F0B">
        <w:rPr>
          <w:rFonts w:ascii="Times New Roman" w:hAnsi="Times New Roman"/>
          <w:sz w:val="26"/>
          <w:szCs w:val="26"/>
        </w:rPr>
        <w:t>ş</w:t>
      </w:r>
      <w:r w:rsidR="005207F0" w:rsidRPr="000D4F0B">
        <w:rPr>
          <w:rFonts w:ascii="Times New Roman" w:hAnsi="Times New Roman"/>
          <w:sz w:val="26"/>
          <w:szCs w:val="26"/>
        </w:rPr>
        <w:t>i călătorie</w:t>
      </w:r>
      <w:r w:rsidR="00D06282" w:rsidRPr="000D4F0B">
        <w:rPr>
          <w:rFonts w:ascii="Times New Roman" w:hAnsi="Times New Roman"/>
          <w:sz w:val="26"/>
          <w:szCs w:val="26"/>
        </w:rPr>
        <w:t xml:space="preserve"> gratuită. </w:t>
      </w:r>
    </w:p>
    <w:p w:rsidR="00680D22" w:rsidRPr="000D4F0B" w:rsidRDefault="00680D22" w:rsidP="003E527E">
      <w:pPr>
        <w:spacing w:after="0" w:line="240" w:lineRule="auto"/>
        <w:rPr>
          <w:rFonts w:ascii="Times New Roman" w:hAnsi="Times New Roman"/>
          <w:b/>
          <w:sz w:val="26"/>
          <w:szCs w:val="26"/>
        </w:rPr>
      </w:pPr>
    </w:p>
    <w:p w:rsidR="00D22633" w:rsidRPr="000D4F0B" w:rsidRDefault="009B64D8" w:rsidP="003E527E">
      <w:pPr>
        <w:spacing w:after="0" w:line="240" w:lineRule="auto"/>
        <w:jc w:val="center"/>
        <w:rPr>
          <w:rFonts w:ascii="Times New Roman" w:hAnsi="Times New Roman"/>
          <w:b/>
          <w:sz w:val="26"/>
          <w:szCs w:val="26"/>
        </w:rPr>
      </w:pPr>
      <w:r w:rsidRPr="000D4F0B">
        <w:rPr>
          <w:rFonts w:ascii="Times New Roman" w:hAnsi="Times New Roman"/>
          <w:b/>
          <w:sz w:val="26"/>
          <w:szCs w:val="26"/>
        </w:rPr>
        <w:t>Articolul 6</w:t>
      </w:r>
    </w:p>
    <w:p w:rsidR="00D06282" w:rsidRPr="000D4F0B" w:rsidRDefault="00D06282" w:rsidP="003E527E">
      <w:pPr>
        <w:autoSpaceDE w:val="0"/>
        <w:autoSpaceDN w:val="0"/>
        <w:adjustRightInd w:val="0"/>
        <w:spacing w:after="0" w:line="240" w:lineRule="auto"/>
        <w:jc w:val="center"/>
        <w:rPr>
          <w:rFonts w:ascii="Times New Roman" w:eastAsia="Times New Roman" w:hAnsi="Times New Roman"/>
          <w:b/>
          <w:sz w:val="26"/>
          <w:szCs w:val="26"/>
          <w:lang w:eastAsia="ru-RU"/>
        </w:rPr>
      </w:pPr>
      <w:r w:rsidRPr="000D4F0B">
        <w:rPr>
          <w:rFonts w:ascii="Times New Roman" w:eastAsia="Times New Roman" w:hAnsi="Times New Roman"/>
          <w:b/>
          <w:sz w:val="26"/>
          <w:szCs w:val="26"/>
          <w:lang w:eastAsia="ru-RU"/>
        </w:rPr>
        <w:t>Statutul personalului de control</w:t>
      </w:r>
      <w:r w:rsidR="00932EA3" w:rsidRPr="000D4F0B">
        <w:rPr>
          <w:rFonts w:ascii="Times New Roman" w:eastAsia="Times New Roman" w:hAnsi="Times New Roman"/>
          <w:b/>
          <w:sz w:val="26"/>
          <w:szCs w:val="26"/>
          <w:lang w:eastAsia="ru-RU"/>
        </w:rPr>
        <w:t xml:space="preserve"> </w:t>
      </w:r>
      <w:r w:rsidR="002075B1" w:rsidRPr="000D4F0B">
        <w:rPr>
          <w:rFonts w:ascii="Times New Roman" w:eastAsia="Times New Roman" w:hAnsi="Times New Roman"/>
          <w:b/>
          <w:sz w:val="26"/>
          <w:szCs w:val="26"/>
          <w:lang w:eastAsia="ru-RU"/>
        </w:rPr>
        <w:t>ş</w:t>
      </w:r>
      <w:r w:rsidR="00932EA3" w:rsidRPr="000D4F0B">
        <w:rPr>
          <w:rFonts w:ascii="Times New Roman" w:eastAsia="Times New Roman" w:hAnsi="Times New Roman"/>
          <w:b/>
          <w:sz w:val="26"/>
          <w:szCs w:val="26"/>
          <w:lang w:eastAsia="ru-RU"/>
        </w:rPr>
        <w:t xml:space="preserve">i </w:t>
      </w:r>
      <w:r w:rsidR="001924D9" w:rsidRPr="000D4F0B">
        <w:rPr>
          <w:rFonts w:ascii="Times New Roman" w:eastAsia="Times New Roman" w:hAnsi="Times New Roman"/>
          <w:b/>
          <w:sz w:val="26"/>
          <w:szCs w:val="26"/>
          <w:lang w:eastAsia="ru-RU"/>
        </w:rPr>
        <w:t xml:space="preserve">a </w:t>
      </w:r>
      <w:r w:rsidR="00932EA3" w:rsidRPr="000D4F0B">
        <w:rPr>
          <w:rFonts w:ascii="Times New Roman" w:eastAsia="Times New Roman" w:hAnsi="Times New Roman"/>
          <w:b/>
          <w:sz w:val="26"/>
          <w:szCs w:val="26"/>
          <w:lang w:eastAsia="ru-RU"/>
        </w:rPr>
        <w:t>angaja</w:t>
      </w:r>
      <w:r w:rsidR="002075B1" w:rsidRPr="000D4F0B">
        <w:rPr>
          <w:rFonts w:ascii="Times New Roman" w:eastAsia="Times New Roman" w:hAnsi="Times New Roman"/>
          <w:b/>
          <w:sz w:val="26"/>
          <w:szCs w:val="26"/>
          <w:lang w:eastAsia="ru-RU"/>
        </w:rPr>
        <w:t>ţ</w:t>
      </w:r>
      <w:r w:rsidR="00932EA3" w:rsidRPr="000D4F0B">
        <w:rPr>
          <w:rFonts w:ascii="Times New Roman" w:eastAsia="Times New Roman" w:hAnsi="Times New Roman"/>
          <w:b/>
          <w:sz w:val="26"/>
          <w:szCs w:val="26"/>
          <w:lang w:eastAsia="ru-RU"/>
        </w:rPr>
        <w:t>ilor</w:t>
      </w:r>
    </w:p>
    <w:p w:rsidR="00D06282" w:rsidRPr="000D4F0B" w:rsidRDefault="00D06282" w:rsidP="003E527E">
      <w:pPr>
        <w:autoSpaceDE w:val="0"/>
        <w:autoSpaceDN w:val="0"/>
        <w:adjustRightInd w:val="0"/>
        <w:spacing w:after="0" w:line="240" w:lineRule="auto"/>
        <w:jc w:val="center"/>
        <w:rPr>
          <w:rFonts w:ascii="Times New Roman" w:eastAsia="Times New Roman" w:hAnsi="Times New Roman"/>
          <w:b/>
          <w:sz w:val="26"/>
          <w:szCs w:val="26"/>
          <w:lang w:eastAsia="ru-RU"/>
        </w:rPr>
      </w:pPr>
    </w:p>
    <w:p w:rsidR="00D06282" w:rsidRPr="000D4F0B" w:rsidRDefault="001A164E" w:rsidP="003E527E">
      <w:pPr>
        <w:tabs>
          <w:tab w:val="left" w:pos="426"/>
        </w:tabs>
        <w:autoSpaceDE w:val="0"/>
        <w:autoSpaceDN w:val="0"/>
        <w:adjustRightInd w:val="0"/>
        <w:spacing w:after="0" w:line="240" w:lineRule="auto"/>
        <w:jc w:val="both"/>
        <w:rPr>
          <w:rFonts w:ascii="Times New Roman" w:eastAsia="Times New Roman" w:hAnsi="Times New Roman"/>
          <w:sz w:val="26"/>
          <w:szCs w:val="26"/>
          <w:lang w:eastAsia="ru-RU"/>
        </w:rPr>
      </w:pPr>
      <w:r w:rsidRPr="000D4F0B">
        <w:rPr>
          <w:rFonts w:ascii="Times New Roman" w:eastAsia="Times New Roman" w:hAnsi="Times New Roman"/>
          <w:sz w:val="26"/>
          <w:szCs w:val="26"/>
          <w:lang w:eastAsia="ru-RU"/>
        </w:rPr>
        <w:t>1.</w:t>
      </w:r>
      <w:r w:rsidR="001924D9" w:rsidRPr="000D4F0B">
        <w:rPr>
          <w:rFonts w:ascii="Times New Roman" w:eastAsia="Times New Roman" w:hAnsi="Times New Roman"/>
          <w:sz w:val="26"/>
          <w:szCs w:val="26"/>
          <w:lang w:eastAsia="ru-RU"/>
        </w:rPr>
        <w:t xml:space="preserve"> </w:t>
      </w:r>
      <w:r w:rsidR="00D06282" w:rsidRPr="000D4F0B">
        <w:rPr>
          <w:rFonts w:ascii="Times New Roman" w:eastAsia="Times New Roman" w:hAnsi="Times New Roman"/>
          <w:sz w:val="26"/>
          <w:szCs w:val="26"/>
          <w:lang w:eastAsia="ru-RU"/>
        </w:rPr>
        <w:t xml:space="preserve">Partea pe teritoriul </w:t>
      </w:r>
      <w:r w:rsidR="002075B1" w:rsidRPr="000D4F0B">
        <w:rPr>
          <w:rFonts w:ascii="Times New Roman" w:hAnsi="Times New Roman"/>
          <w:sz w:val="26"/>
          <w:szCs w:val="26"/>
        </w:rPr>
        <w:t>statului</w:t>
      </w:r>
      <w:r w:rsidR="002075B1" w:rsidRPr="000D4F0B">
        <w:rPr>
          <w:rFonts w:ascii="Times New Roman" w:eastAsia="Times New Roman" w:hAnsi="Times New Roman"/>
          <w:sz w:val="26"/>
          <w:szCs w:val="26"/>
          <w:lang w:eastAsia="ru-RU"/>
        </w:rPr>
        <w:t xml:space="preserve"> </w:t>
      </w:r>
      <w:r w:rsidR="00D06282" w:rsidRPr="000D4F0B">
        <w:rPr>
          <w:rFonts w:ascii="Times New Roman" w:eastAsia="Times New Roman" w:hAnsi="Times New Roman"/>
          <w:sz w:val="26"/>
          <w:szCs w:val="26"/>
          <w:lang w:eastAsia="ru-RU"/>
        </w:rPr>
        <w:t xml:space="preserve">căreia se efectuează controlul, va crea condiţii corespunzătoare realizării atribuţiilor </w:t>
      </w:r>
      <w:r w:rsidR="002075B1" w:rsidRPr="000D4F0B">
        <w:rPr>
          <w:rFonts w:ascii="Times New Roman" w:eastAsia="Times New Roman" w:hAnsi="Times New Roman"/>
          <w:sz w:val="26"/>
          <w:szCs w:val="26"/>
          <w:lang w:eastAsia="ru-RU"/>
        </w:rPr>
        <w:t>ş</w:t>
      </w:r>
      <w:r w:rsidR="00D06282" w:rsidRPr="000D4F0B">
        <w:rPr>
          <w:rFonts w:ascii="Times New Roman" w:eastAsia="Times New Roman" w:hAnsi="Times New Roman"/>
          <w:sz w:val="26"/>
          <w:szCs w:val="26"/>
          <w:lang w:eastAsia="ru-RU"/>
        </w:rPr>
        <w:t>i obliga</w:t>
      </w:r>
      <w:r w:rsidR="002075B1" w:rsidRPr="000D4F0B">
        <w:rPr>
          <w:rFonts w:ascii="Times New Roman" w:eastAsia="Times New Roman" w:hAnsi="Times New Roman"/>
          <w:sz w:val="26"/>
          <w:szCs w:val="26"/>
          <w:lang w:eastAsia="ru-RU"/>
        </w:rPr>
        <w:t>ţ</w:t>
      </w:r>
      <w:r w:rsidR="00D06282" w:rsidRPr="000D4F0B">
        <w:rPr>
          <w:rFonts w:ascii="Times New Roman" w:eastAsia="Times New Roman" w:hAnsi="Times New Roman"/>
          <w:sz w:val="26"/>
          <w:szCs w:val="26"/>
          <w:lang w:eastAsia="ru-RU"/>
        </w:rPr>
        <w:t>iilor de serviciu</w:t>
      </w:r>
      <w:r w:rsidR="00932EA3" w:rsidRPr="000D4F0B">
        <w:rPr>
          <w:rFonts w:ascii="Times New Roman" w:eastAsia="Times New Roman" w:hAnsi="Times New Roman"/>
          <w:sz w:val="26"/>
          <w:szCs w:val="26"/>
          <w:lang w:eastAsia="ru-RU"/>
        </w:rPr>
        <w:t xml:space="preserve"> pentru autorităţile de control, </w:t>
      </w:r>
      <w:r w:rsidR="00D06282" w:rsidRPr="000D4F0B">
        <w:rPr>
          <w:rFonts w:ascii="Times New Roman" w:eastAsia="Times New Roman" w:hAnsi="Times New Roman"/>
          <w:sz w:val="26"/>
          <w:szCs w:val="26"/>
          <w:lang w:eastAsia="ru-RU"/>
        </w:rPr>
        <w:t xml:space="preserve">personalul de control </w:t>
      </w:r>
      <w:r w:rsidR="002075B1" w:rsidRPr="000D4F0B">
        <w:rPr>
          <w:rFonts w:ascii="Times New Roman" w:eastAsia="Times New Roman" w:hAnsi="Times New Roman"/>
          <w:sz w:val="26"/>
          <w:szCs w:val="26"/>
          <w:lang w:eastAsia="ru-RU"/>
        </w:rPr>
        <w:t>ş</w:t>
      </w:r>
      <w:r w:rsidR="00932EA3" w:rsidRPr="000D4F0B">
        <w:rPr>
          <w:rFonts w:ascii="Times New Roman" w:eastAsia="Times New Roman" w:hAnsi="Times New Roman"/>
          <w:sz w:val="26"/>
          <w:szCs w:val="26"/>
          <w:lang w:eastAsia="ru-RU"/>
        </w:rPr>
        <w:t>i angaja</w:t>
      </w:r>
      <w:r w:rsidR="002075B1" w:rsidRPr="000D4F0B">
        <w:rPr>
          <w:rFonts w:ascii="Times New Roman" w:eastAsia="Times New Roman" w:hAnsi="Times New Roman"/>
          <w:sz w:val="26"/>
          <w:szCs w:val="26"/>
          <w:lang w:eastAsia="ru-RU"/>
        </w:rPr>
        <w:t>ţ</w:t>
      </w:r>
      <w:r w:rsidR="00932EA3" w:rsidRPr="000D4F0B">
        <w:rPr>
          <w:rFonts w:ascii="Times New Roman" w:eastAsia="Times New Roman" w:hAnsi="Times New Roman"/>
          <w:sz w:val="26"/>
          <w:szCs w:val="26"/>
          <w:lang w:eastAsia="ru-RU"/>
        </w:rPr>
        <w:t>ii</w:t>
      </w:r>
      <w:r w:rsidR="00D06282" w:rsidRPr="000D4F0B">
        <w:rPr>
          <w:rFonts w:ascii="Times New Roman" w:eastAsia="Times New Roman" w:hAnsi="Times New Roman"/>
          <w:sz w:val="26"/>
          <w:szCs w:val="26"/>
          <w:lang w:eastAsia="ru-RU"/>
        </w:rPr>
        <w:t xml:space="preserve"> celeilalte Părţi </w:t>
      </w:r>
      <w:r w:rsidR="002075B1" w:rsidRPr="000D4F0B">
        <w:rPr>
          <w:rFonts w:ascii="Times New Roman" w:eastAsia="Times New Roman" w:hAnsi="Times New Roman"/>
          <w:sz w:val="26"/>
          <w:szCs w:val="26"/>
          <w:lang w:eastAsia="ru-RU"/>
        </w:rPr>
        <w:t>ş</w:t>
      </w:r>
      <w:r w:rsidR="00D06282" w:rsidRPr="000D4F0B">
        <w:rPr>
          <w:rFonts w:ascii="Times New Roman" w:eastAsia="Times New Roman" w:hAnsi="Times New Roman"/>
          <w:sz w:val="26"/>
          <w:szCs w:val="26"/>
          <w:lang w:eastAsia="ru-RU"/>
        </w:rPr>
        <w:t>i va acorda suport în aceea</w:t>
      </w:r>
      <w:r w:rsidR="002075B1" w:rsidRPr="000D4F0B">
        <w:rPr>
          <w:rFonts w:ascii="Times New Roman" w:eastAsia="Times New Roman" w:hAnsi="Times New Roman"/>
          <w:sz w:val="26"/>
          <w:szCs w:val="26"/>
          <w:lang w:eastAsia="ru-RU"/>
        </w:rPr>
        <w:t>ş</w:t>
      </w:r>
      <w:r w:rsidR="00D06282" w:rsidRPr="000D4F0B">
        <w:rPr>
          <w:rFonts w:ascii="Times New Roman" w:eastAsia="Times New Roman" w:hAnsi="Times New Roman"/>
          <w:sz w:val="26"/>
          <w:szCs w:val="26"/>
          <w:lang w:eastAsia="ru-RU"/>
        </w:rPr>
        <w:t xml:space="preserve">i măsură precum autorităţilor de control </w:t>
      </w:r>
      <w:r w:rsidR="002075B1" w:rsidRPr="000D4F0B">
        <w:rPr>
          <w:rFonts w:ascii="Times New Roman" w:eastAsia="Times New Roman" w:hAnsi="Times New Roman"/>
          <w:sz w:val="26"/>
          <w:szCs w:val="26"/>
          <w:lang w:eastAsia="ru-RU"/>
        </w:rPr>
        <w:t>ş</w:t>
      </w:r>
      <w:r w:rsidR="00D06282" w:rsidRPr="000D4F0B">
        <w:rPr>
          <w:rFonts w:ascii="Times New Roman" w:eastAsia="Times New Roman" w:hAnsi="Times New Roman"/>
          <w:sz w:val="26"/>
          <w:szCs w:val="26"/>
          <w:lang w:eastAsia="ru-RU"/>
        </w:rPr>
        <w:t>i personalului de control propriu.</w:t>
      </w:r>
    </w:p>
    <w:p w:rsidR="00D06282" w:rsidRPr="000D4F0B" w:rsidRDefault="001A164E" w:rsidP="003E527E">
      <w:pPr>
        <w:tabs>
          <w:tab w:val="left" w:pos="426"/>
        </w:tabs>
        <w:autoSpaceDE w:val="0"/>
        <w:autoSpaceDN w:val="0"/>
        <w:adjustRightInd w:val="0"/>
        <w:spacing w:after="0" w:line="240" w:lineRule="auto"/>
        <w:jc w:val="both"/>
        <w:rPr>
          <w:rFonts w:ascii="Times New Roman" w:eastAsia="Times New Roman" w:hAnsi="Times New Roman"/>
          <w:sz w:val="26"/>
          <w:szCs w:val="26"/>
          <w:lang w:eastAsia="ru-RU"/>
        </w:rPr>
      </w:pPr>
      <w:r w:rsidRPr="000D4F0B">
        <w:rPr>
          <w:rFonts w:ascii="Times New Roman" w:hAnsi="Times New Roman"/>
          <w:sz w:val="26"/>
          <w:szCs w:val="26"/>
        </w:rPr>
        <w:t>2.</w:t>
      </w:r>
      <w:r w:rsidR="001924D9" w:rsidRPr="000D4F0B">
        <w:rPr>
          <w:rFonts w:ascii="Times New Roman" w:hAnsi="Times New Roman"/>
          <w:sz w:val="26"/>
          <w:szCs w:val="26"/>
        </w:rPr>
        <w:t xml:space="preserve"> </w:t>
      </w:r>
      <w:r w:rsidR="00D06282" w:rsidRPr="000D4F0B">
        <w:rPr>
          <w:rFonts w:ascii="Times New Roman" w:hAnsi="Times New Roman"/>
          <w:sz w:val="26"/>
          <w:szCs w:val="26"/>
        </w:rPr>
        <w:t>Personalul de control</w:t>
      </w:r>
      <w:r w:rsidR="00932EA3" w:rsidRPr="000D4F0B">
        <w:rPr>
          <w:rFonts w:ascii="Times New Roman" w:hAnsi="Times New Roman"/>
          <w:sz w:val="26"/>
          <w:szCs w:val="26"/>
        </w:rPr>
        <w:t xml:space="preserve"> </w:t>
      </w:r>
      <w:r w:rsidR="002075B1" w:rsidRPr="000D4F0B">
        <w:rPr>
          <w:rFonts w:ascii="Times New Roman" w:hAnsi="Times New Roman"/>
          <w:sz w:val="26"/>
          <w:szCs w:val="26"/>
        </w:rPr>
        <w:t>ş</w:t>
      </w:r>
      <w:r w:rsidR="00932EA3" w:rsidRPr="000D4F0B">
        <w:rPr>
          <w:rFonts w:ascii="Times New Roman" w:hAnsi="Times New Roman"/>
          <w:sz w:val="26"/>
          <w:szCs w:val="26"/>
        </w:rPr>
        <w:t>i angaja</w:t>
      </w:r>
      <w:r w:rsidR="002075B1" w:rsidRPr="000D4F0B">
        <w:rPr>
          <w:rFonts w:ascii="Times New Roman" w:hAnsi="Times New Roman"/>
          <w:sz w:val="26"/>
          <w:szCs w:val="26"/>
        </w:rPr>
        <w:t>ţ</w:t>
      </w:r>
      <w:r w:rsidR="00932EA3" w:rsidRPr="000D4F0B">
        <w:rPr>
          <w:rFonts w:ascii="Times New Roman" w:hAnsi="Times New Roman"/>
          <w:sz w:val="26"/>
          <w:szCs w:val="26"/>
        </w:rPr>
        <w:t>ii</w:t>
      </w:r>
      <w:r w:rsidR="005E2026" w:rsidRPr="000D4F0B">
        <w:rPr>
          <w:rFonts w:ascii="Times New Roman" w:eastAsia="Times New Roman" w:hAnsi="Times New Roman"/>
          <w:sz w:val="26"/>
          <w:szCs w:val="26"/>
          <w:lang w:eastAsia="ru-RU"/>
        </w:rPr>
        <w:t xml:space="preserve"> </w:t>
      </w:r>
      <w:r w:rsidR="00D06282" w:rsidRPr="000D4F0B">
        <w:rPr>
          <w:rFonts w:ascii="Times New Roman" w:eastAsia="Times New Roman" w:hAnsi="Times New Roman"/>
          <w:sz w:val="26"/>
          <w:szCs w:val="26"/>
          <w:lang w:eastAsia="ru-RU"/>
        </w:rPr>
        <w:t>Părţilor sunt obligaţi să respecte legislaţia statului pe teritoriul căreia se efectuează controlul, dacă prezentul Acord nu stabile</w:t>
      </w:r>
      <w:r w:rsidR="002075B1" w:rsidRPr="000D4F0B">
        <w:rPr>
          <w:rFonts w:ascii="Times New Roman" w:eastAsia="Times New Roman" w:hAnsi="Times New Roman"/>
          <w:sz w:val="26"/>
          <w:szCs w:val="26"/>
          <w:lang w:eastAsia="ru-RU"/>
        </w:rPr>
        <w:t>ş</w:t>
      </w:r>
      <w:r w:rsidR="00D06282" w:rsidRPr="000D4F0B">
        <w:rPr>
          <w:rFonts w:ascii="Times New Roman" w:eastAsia="Times New Roman" w:hAnsi="Times New Roman"/>
          <w:sz w:val="26"/>
          <w:szCs w:val="26"/>
          <w:lang w:eastAsia="ru-RU"/>
        </w:rPr>
        <w:t>te altfel.</w:t>
      </w:r>
    </w:p>
    <w:p w:rsidR="00D06282" w:rsidRPr="000D4F0B" w:rsidRDefault="001A164E" w:rsidP="003E527E">
      <w:pPr>
        <w:tabs>
          <w:tab w:val="left" w:pos="426"/>
        </w:tabs>
        <w:autoSpaceDE w:val="0"/>
        <w:autoSpaceDN w:val="0"/>
        <w:adjustRightInd w:val="0"/>
        <w:spacing w:after="0" w:line="240" w:lineRule="auto"/>
        <w:jc w:val="both"/>
        <w:rPr>
          <w:rFonts w:ascii="Times New Roman" w:eastAsia="Times New Roman" w:hAnsi="Times New Roman"/>
          <w:sz w:val="26"/>
          <w:szCs w:val="26"/>
          <w:lang w:eastAsia="ru-RU"/>
        </w:rPr>
      </w:pPr>
      <w:r w:rsidRPr="000D4F0B">
        <w:rPr>
          <w:rFonts w:ascii="Times New Roman" w:hAnsi="Times New Roman"/>
          <w:sz w:val="26"/>
          <w:szCs w:val="26"/>
        </w:rPr>
        <w:t>3.</w:t>
      </w:r>
      <w:r w:rsidR="001924D9" w:rsidRPr="000D4F0B">
        <w:rPr>
          <w:rFonts w:ascii="Times New Roman" w:hAnsi="Times New Roman"/>
          <w:sz w:val="26"/>
          <w:szCs w:val="26"/>
        </w:rPr>
        <w:t xml:space="preserve"> </w:t>
      </w:r>
      <w:r w:rsidR="00D06282" w:rsidRPr="000D4F0B">
        <w:rPr>
          <w:rFonts w:ascii="Times New Roman" w:hAnsi="Times New Roman"/>
          <w:sz w:val="26"/>
          <w:szCs w:val="26"/>
        </w:rPr>
        <w:t>Personalul de control</w:t>
      </w:r>
      <w:r w:rsidR="00932EA3" w:rsidRPr="000D4F0B">
        <w:rPr>
          <w:rFonts w:ascii="Times New Roman" w:hAnsi="Times New Roman"/>
          <w:sz w:val="26"/>
          <w:szCs w:val="26"/>
        </w:rPr>
        <w:t xml:space="preserve"> </w:t>
      </w:r>
      <w:r w:rsidR="002075B1" w:rsidRPr="000D4F0B">
        <w:rPr>
          <w:rFonts w:ascii="Times New Roman" w:hAnsi="Times New Roman"/>
          <w:sz w:val="26"/>
          <w:szCs w:val="26"/>
        </w:rPr>
        <w:t>ş</w:t>
      </w:r>
      <w:r w:rsidR="00932EA3" w:rsidRPr="000D4F0B">
        <w:rPr>
          <w:rFonts w:ascii="Times New Roman" w:hAnsi="Times New Roman"/>
          <w:sz w:val="26"/>
          <w:szCs w:val="26"/>
        </w:rPr>
        <w:t>i angaja</w:t>
      </w:r>
      <w:r w:rsidR="002075B1" w:rsidRPr="000D4F0B">
        <w:rPr>
          <w:rFonts w:ascii="Times New Roman" w:hAnsi="Times New Roman"/>
          <w:sz w:val="26"/>
          <w:szCs w:val="26"/>
        </w:rPr>
        <w:t>ţ</w:t>
      </w:r>
      <w:r w:rsidR="00932EA3" w:rsidRPr="000D4F0B">
        <w:rPr>
          <w:rFonts w:ascii="Times New Roman" w:hAnsi="Times New Roman"/>
          <w:sz w:val="26"/>
          <w:szCs w:val="26"/>
        </w:rPr>
        <w:t>ii</w:t>
      </w:r>
      <w:r w:rsidR="00D06282" w:rsidRPr="000D4F0B">
        <w:rPr>
          <w:rFonts w:ascii="Times New Roman" w:hAnsi="Times New Roman"/>
          <w:sz w:val="26"/>
          <w:szCs w:val="26"/>
        </w:rPr>
        <w:t xml:space="preserve"> Părţilor sunt scutiţi de obligaţia de a primi permisiune separată pentru a-</w:t>
      </w:r>
      <w:r w:rsidR="002075B1" w:rsidRPr="000D4F0B">
        <w:rPr>
          <w:rFonts w:ascii="Times New Roman" w:hAnsi="Times New Roman"/>
          <w:sz w:val="26"/>
          <w:szCs w:val="26"/>
        </w:rPr>
        <w:t>ş</w:t>
      </w:r>
      <w:r w:rsidR="00D06282" w:rsidRPr="000D4F0B">
        <w:rPr>
          <w:rFonts w:ascii="Times New Roman" w:hAnsi="Times New Roman"/>
          <w:sz w:val="26"/>
          <w:szCs w:val="26"/>
        </w:rPr>
        <w:t xml:space="preserve">i îndeplini atribuţiile </w:t>
      </w:r>
      <w:r w:rsidR="002075B1" w:rsidRPr="000D4F0B">
        <w:rPr>
          <w:rFonts w:ascii="Times New Roman" w:hAnsi="Times New Roman"/>
          <w:sz w:val="26"/>
          <w:szCs w:val="26"/>
        </w:rPr>
        <w:t>ş</w:t>
      </w:r>
      <w:r w:rsidR="00D06282" w:rsidRPr="000D4F0B">
        <w:rPr>
          <w:rFonts w:ascii="Times New Roman" w:hAnsi="Times New Roman"/>
          <w:sz w:val="26"/>
          <w:szCs w:val="26"/>
        </w:rPr>
        <w:t>i obligaţiile de serviciu pe teritoriul statului celeilalte Părţi. În timpul controlului, asupra personalului de control al Părţilor nu se răsfrâng prevederile legislaţiei în domeniul migraţiei ale statului celeilalte Părţi.</w:t>
      </w:r>
    </w:p>
    <w:p w:rsidR="00D06282" w:rsidRPr="000D4F0B" w:rsidRDefault="001A164E" w:rsidP="003E527E">
      <w:pPr>
        <w:tabs>
          <w:tab w:val="left" w:pos="426"/>
        </w:tabs>
        <w:autoSpaceDE w:val="0"/>
        <w:autoSpaceDN w:val="0"/>
        <w:adjustRightInd w:val="0"/>
        <w:spacing w:after="0" w:line="240" w:lineRule="auto"/>
        <w:jc w:val="both"/>
        <w:rPr>
          <w:rFonts w:ascii="Times New Roman" w:eastAsia="Times New Roman" w:hAnsi="Times New Roman"/>
          <w:sz w:val="26"/>
          <w:szCs w:val="26"/>
          <w:lang w:eastAsia="ru-RU"/>
        </w:rPr>
      </w:pPr>
      <w:r w:rsidRPr="000D4F0B">
        <w:rPr>
          <w:rFonts w:ascii="Times New Roman" w:eastAsia="Times New Roman" w:hAnsi="Times New Roman"/>
          <w:sz w:val="26"/>
          <w:szCs w:val="26"/>
          <w:lang w:eastAsia="ru-RU"/>
        </w:rPr>
        <w:t>4.</w:t>
      </w:r>
      <w:r w:rsidR="001924D9" w:rsidRPr="000D4F0B">
        <w:rPr>
          <w:rFonts w:ascii="Times New Roman" w:eastAsia="Times New Roman" w:hAnsi="Times New Roman"/>
          <w:sz w:val="26"/>
          <w:szCs w:val="26"/>
          <w:lang w:eastAsia="ru-RU"/>
        </w:rPr>
        <w:t xml:space="preserve"> </w:t>
      </w:r>
      <w:r w:rsidR="00D06282" w:rsidRPr="000D4F0B">
        <w:rPr>
          <w:rFonts w:ascii="Times New Roman" w:eastAsia="Times New Roman" w:hAnsi="Times New Roman"/>
          <w:sz w:val="26"/>
          <w:szCs w:val="26"/>
          <w:lang w:eastAsia="ru-RU"/>
        </w:rPr>
        <w:t>Pe timpul desfă</w:t>
      </w:r>
      <w:r w:rsidR="002075B1" w:rsidRPr="000D4F0B">
        <w:rPr>
          <w:rFonts w:ascii="Times New Roman" w:eastAsia="Times New Roman" w:hAnsi="Times New Roman"/>
          <w:sz w:val="26"/>
          <w:szCs w:val="26"/>
          <w:lang w:eastAsia="ru-RU"/>
        </w:rPr>
        <w:t>ş</w:t>
      </w:r>
      <w:r w:rsidR="00D06282" w:rsidRPr="000D4F0B">
        <w:rPr>
          <w:rFonts w:ascii="Times New Roman" w:eastAsia="Times New Roman" w:hAnsi="Times New Roman"/>
          <w:sz w:val="26"/>
          <w:szCs w:val="26"/>
          <w:lang w:eastAsia="ru-RU"/>
        </w:rPr>
        <w:t>urării controlului comun pe teritoriul statului celeilalte Păr</w:t>
      </w:r>
      <w:r w:rsidR="002075B1" w:rsidRPr="000D4F0B">
        <w:rPr>
          <w:rFonts w:ascii="Times New Roman" w:eastAsia="Times New Roman" w:hAnsi="Times New Roman"/>
          <w:sz w:val="26"/>
          <w:szCs w:val="26"/>
          <w:lang w:eastAsia="ru-RU"/>
        </w:rPr>
        <w:t>ţ</w:t>
      </w:r>
      <w:r w:rsidR="00D06282" w:rsidRPr="000D4F0B">
        <w:rPr>
          <w:rFonts w:ascii="Times New Roman" w:eastAsia="Times New Roman" w:hAnsi="Times New Roman"/>
          <w:sz w:val="26"/>
          <w:szCs w:val="26"/>
          <w:lang w:eastAsia="ru-RU"/>
        </w:rPr>
        <w:t xml:space="preserve">i, </w:t>
      </w:r>
      <w:r w:rsidR="005529AD" w:rsidRPr="000D4F0B">
        <w:rPr>
          <w:rFonts w:ascii="Times New Roman" w:eastAsia="Times New Roman" w:hAnsi="Times New Roman"/>
          <w:sz w:val="26"/>
          <w:szCs w:val="26"/>
          <w:lang w:eastAsia="ru-RU"/>
        </w:rPr>
        <w:t>personalul de control</w:t>
      </w:r>
      <w:r w:rsidR="00932EA3" w:rsidRPr="000D4F0B">
        <w:rPr>
          <w:rFonts w:ascii="Times New Roman" w:eastAsia="Times New Roman" w:hAnsi="Times New Roman"/>
          <w:sz w:val="26"/>
          <w:szCs w:val="26"/>
          <w:lang w:eastAsia="ru-RU"/>
        </w:rPr>
        <w:t xml:space="preserve"> </w:t>
      </w:r>
      <w:r w:rsidR="002075B1" w:rsidRPr="000D4F0B">
        <w:rPr>
          <w:rFonts w:ascii="Times New Roman" w:eastAsia="Times New Roman" w:hAnsi="Times New Roman"/>
          <w:sz w:val="26"/>
          <w:szCs w:val="26"/>
          <w:lang w:eastAsia="ru-RU"/>
        </w:rPr>
        <w:t>ş</w:t>
      </w:r>
      <w:r w:rsidR="00932EA3" w:rsidRPr="000D4F0B">
        <w:rPr>
          <w:rFonts w:ascii="Times New Roman" w:eastAsia="Times New Roman" w:hAnsi="Times New Roman"/>
          <w:sz w:val="26"/>
          <w:szCs w:val="26"/>
          <w:lang w:eastAsia="ru-RU"/>
        </w:rPr>
        <w:t>i angaja</w:t>
      </w:r>
      <w:r w:rsidR="002075B1" w:rsidRPr="000D4F0B">
        <w:rPr>
          <w:rFonts w:ascii="Times New Roman" w:eastAsia="Times New Roman" w:hAnsi="Times New Roman"/>
          <w:sz w:val="26"/>
          <w:szCs w:val="26"/>
          <w:lang w:eastAsia="ru-RU"/>
        </w:rPr>
        <w:t>ţ</w:t>
      </w:r>
      <w:r w:rsidR="00932EA3" w:rsidRPr="000D4F0B">
        <w:rPr>
          <w:rFonts w:ascii="Times New Roman" w:eastAsia="Times New Roman" w:hAnsi="Times New Roman"/>
          <w:sz w:val="26"/>
          <w:szCs w:val="26"/>
          <w:lang w:eastAsia="ru-RU"/>
        </w:rPr>
        <w:t>ii</w:t>
      </w:r>
      <w:r w:rsidR="005529AD" w:rsidRPr="000D4F0B">
        <w:rPr>
          <w:rFonts w:ascii="Times New Roman" w:eastAsia="Times New Roman" w:hAnsi="Times New Roman"/>
          <w:sz w:val="26"/>
          <w:szCs w:val="26"/>
          <w:lang w:eastAsia="ru-RU"/>
        </w:rPr>
        <w:t xml:space="preserve"> care efectuează serviciul pe teritoriul </w:t>
      </w:r>
      <w:r w:rsidR="006A77DC" w:rsidRPr="000D4F0B">
        <w:rPr>
          <w:rFonts w:ascii="Times New Roman" w:hAnsi="Times New Roman"/>
          <w:sz w:val="26"/>
          <w:szCs w:val="26"/>
        </w:rPr>
        <w:t>statului</w:t>
      </w:r>
      <w:r w:rsidR="006A77DC" w:rsidRPr="000D4F0B">
        <w:rPr>
          <w:rFonts w:ascii="Times New Roman" w:eastAsia="Times New Roman" w:hAnsi="Times New Roman"/>
          <w:sz w:val="26"/>
          <w:szCs w:val="26"/>
          <w:lang w:eastAsia="ru-RU"/>
        </w:rPr>
        <w:t xml:space="preserve"> </w:t>
      </w:r>
      <w:r w:rsidR="005529AD" w:rsidRPr="000D4F0B">
        <w:rPr>
          <w:rFonts w:ascii="Times New Roman" w:eastAsia="Times New Roman" w:hAnsi="Times New Roman"/>
          <w:sz w:val="26"/>
          <w:szCs w:val="26"/>
          <w:lang w:eastAsia="ru-RU"/>
        </w:rPr>
        <w:t>acelei Păr</w:t>
      </w:r>
      <w:r w:rsidR="002075B1" w:rsidRPr="000D4F0B">
        <w:rPr>
          <w:rFonts w:ascii="Times New Roman" w:eastAsia="Times New Roman" w:hAnsi="Times New Roman"/>
          <w:sz w:val="26"/>
          <w:szCs w:val="26"/>
          <w:lang w:eastAsia="ru-RU"/>
        </w:rPr>
        <w:t>ţ</w:t>
      </w:r>
      <w:r w:rsidR="005529AD" w:rsidRPr="000D4F0B">
        <w:rPr>
          <w:rFonts w:ascii="Times New Roman" w:eastAsia="Times New Roman" w:hAnsi="Times New Roman"/>
          <w:sz w:val="26"/>
          <w:szCs w:val="26"/>
          <w:lang w:eastAsia="ru-RU"/>
        </w:rPr>
        <w:t xml:space="preserve">i, nu este considerat ca fiind în deplasare, în străinătate. </w:t>
      </w:r>
      <w:r w:rsidR="00932EA3" w:rsidRPr="000D4F0B">
        <w:rPr>
          <w:rFonts w:ascii="Times New Roman" w:eastAsia="Times New Roman" w:hAnsi="Times New Roman"/>
          <w:sz w:val="26"/>
          <w:szCs w:val="26"/>
          <w:lang w:eastAsia="ru-RU"/>
        </w:rPr>
        <w:t>Ace</w:t>
      </w:r>
      <w:r w:rsidR="002075B1" w:rsidRPr="000D4F0B">
        <w:rPr>
          <w:rFonts w:ascii="Times New Roman" w:eastAsia="Times New Roman" w:hAnsi="Times New Roman"/>
          <w:sz w:val="26"/>
          <w:szCs w:val="26"/>
          <w:lang w:eastAsia="ru-RU"/>
        </w:rPr>
        <w:t>ş</w:t>
      </w:r>
      <w:r w:rsidR="00932EA3" w:rsidRPr="000D4F0B">
        <w:rPr>
          <w:rFonts w:ascii="Times New Roman" w:eastAsia="Times New Roman" w:hAnsi="Times New Roman"/>
          <w:sz w:val="26"/>
          <w:szCs w:val="26"/>
          <w:lang w:eastAsia="ru-RU"/>
        </w:rPr>
        <w:t>tia vor beneficia de toate drepturile prevăzute de legisla</w:t>
      </w:r>
      <w:r w:rsidR="002075B1" w:rsidRPr="000D4F0B">
        <w:rPr>
          <w:rFonts w:ascii="Times New Roman" w:eastAsia="Times New Roman" w:hAnsi="Times New Roman"/>
          <w:sz w:val="26"/>
          <w:szCs w:val="26"/>
          <w:lang w:eastAsia="ru-RU"/>
        </w:rPr>
        <w:t>ţ</w:t>
      </w:r>
      <w:r w:rsidR="00932EA3" w:rsidRPr="000D4F0B">
        <w:rPr>
          <w:rFonts w:ascii="Times New Roman" w:eastAsia="Times New Roman" w:hAnsi="Times New Roman"/>
          <w:sz w:val="26"/>
          <w:szCs w:val="26"/>
          <w:lang w:eastAsia="ru-RU"/>
        </w:rPr>
        <w:t>ia internă a statului Păr</w:t>
      </w:r>
      <w:r w:rsidR="002075B1" w:rsidRPr="000D4F0B">
        <w:rPr>
          <w:rFonts w:ascii="Times New Roman" w:eastAsia="Times New Roman" w:hAnsi="Times New Roman"/>
          <w:sz w:val="26"/>
          <w:szCs w:val="26"/>
          <w:lang w:eastAsia="ru-RU"/>
        </w:rPr>
        <w:t>ţ</w:t>
      </w:r>
      <w:r w:rsidR="00932EA3" w:rsidRPr="000D4F0B">
        <w:rPr>
          <w:rFonts w:ascii="Times New Roman" w:eastAsia="Times New Roman" w:hAnsi="Times New Roman"/>
          <w:sz w:val="26"/>
          <w:szCs w:val="26"/>
          <w:lang w:eastAsia="ru-RU"/>
        </w:rPr>
        <w:t>ii căreia îi apar</w:t>
      </w:r>
      <w:r w:rsidR="002075B1" w:rsidRPr="000D4F0B">
        <w:rPr>
          <w:rFonts w:ascii="Times New Roman" w:eastAsia="Times New Roman" w:hAnsi="Times New Roman"/>
          <w:sz w:val="26"/>
          <w:szCs w:val="26"/>
          <w:lang w:eastAsia="ru-RU"/>
        </w:rPr>
        <w:t>ţ</w:t>
      </w:r>
      <w:r w:rsidR="00932EA3" w:rsidRPr="000D4F0B">
        <w:rPr>
          <w:rFonts w:ascii="Times New Roman" w:eastAsia="Times New Roman" w:hAnsi="Times New Roman"/>
          <w:sz w:val="26"/>
          <w:szCs w:val="26"/>
          <w:lang w:eastAsia="ru-RU"/>
        </w:rPr>
        <w:t>in privind salarizarea, asisten</w:t>
      </w:r>
      <w:r w:rsidR="002075B1" w:rsidRPr="000D4F0B">
        <w:rPr>
          <w:rFonts w:ascii="Times New Roman" w:eastAsia="Times New Roman" w:hAnsi="Times New Roman"/>
          <w:sz w:val="26"/>
          <w:szCs w:val="26"/>
          <w:lang w:eastAsia="ru-RU"/>
        </w:rPr>
        <w:t>ţ</w:t>
      </w:r>
      <w:r w:rsidR="00932EA3" w:rsidRPr="000D4F0B">
        <w:rPr>
          <w:rFonts w:ascii="Times New Roman" w:eastAsia="Times New Roman" w:hAnsi="Times New Roman"/>
          <w:sz w:val="26"/>
          <w:szCs w:val="26"/>
          <w:lang w:eastAsia="ru-RU"/>
        </w:rPr>
        <w:t xml:space="preserve">a socială </w:t>
      </w:r>
      <w:r w:rsidR="002075B1" w:rsidRPr="000D4F0B">
        <w:rPr>
          <w:rFonts w:ascii="Times New Roman" w:eastAsia="Times New Roman" w:hAnsi="Times New Roman"/>
          <w:sz w:val="26"/>
          <w:szCs w:val="26"/>
          <w:lang w:eastAsia="ru-RU"/>
        </w:rPr>
        <w:t>ş</w:t>
      </w:r>
      <w:r w:rsidR="00932EA3" w:rsidRPr="000D4F0B">
        <w:rPr>
          <w:rFonts w:ascii="Times New Roman" w:eastAsia="Times New Roman" w:hAnsi="Times New Roman"/>
          <w:sz w:val="26"/>
          <w:szCs w:val="26"/>
          <w:lang w:eastAsia="ru-RU"/>
        </w:rPr>
        <w:t xml:space="preserve">i juridică, asigurarea medicală </w:t>
      </w:r>
      <w:r w:rsidR="002075B1" w:rsidRPr="000D4F0B">
        <w:rPr>
          <w:rFonts w:ascii="Times New Roman" w:eastAsia="Times New Roman" w:hAnsi="Times New Roman"/>
          <w:sz w:val="26"/>
          <w:szCs w:val="26"/>
          <w:lang w:eastAsia="ru-RU"/>
        </w:rPr>
        <w:t>ş</w:t>
      </w:r>
      <w:r w:rsidR="00932EA3" w:rsidRPr="000D4F0B">
        <w:rPr>
          <w:rFonts w:ascii="Times New Roman" w:eastAsia="Times New Roman" w:hAnsi="Times New Roman"/>
          <w:sz w:val="26"/>
          <w:szCs w:val="26"/>
          <w:lang w:eastAsia="ru-RU"/>
        </w:rPr>
        <w:t>i asigurarea pentru riscuri ce pot conduce la accidente, vătămări, invaliditate sau deces.</w:t>
      </w:r>
    </w:p>
    <w:p w:rsidR="00D06282" w:rsidRPr="000D4F0B" w:rsidRDefault="001A164E" w:rsidP="003E527E">
      <w:pPr>
        <w:tabs>
          <w:tab w:val="left" w:pos="426"/>
        </w:tabs>
        <w:autoSpaceDE w:val="0"/>
        <w:autoSpaceDN w:val="0"/>
        <w:adjustRightInd w:val="0"/>
        <w:spacing w:after="0" w:line="240" w:lineRule="auto"/>
        <w:jc w:val="both"/>
        <w:rPr>
          <w:rFonts w:ascii="Times New Roman" w:eastAsia="Times New Roman" w:hAnsi="Times New Roman"/>
          <w:sz w:val="26"/>
          <w:szCs w:val="26"/>
          <w:lang w:eastAsia="ru-RU"/>
        </w:rPr>
      </w:pPr>
      <w:r w:rsidRPr="000D4F0B">
        <w:rPr>
          <w:rFonts w:ascii="Times New Roman" w:hAnsi="Times New Roman"/>
          <w:sz w:val="26"/>
          <w:szCs w:val="26"/>
        </w:rPr>
        <w:t>5.</w:t>
      </w:r>
      <w:r w:rsidR="001924D9" w:rsidRPr="000D4F0B">
        <w:rPr>
          <w:rFonts w:ascii="Times New Roman" w:hAnsi="Times New Roman"/>
          <w:sz w:val="26"/>
          <w:szCs w:val="26"/>
        </w:rPr>
        <w:t xml:space="preserve"> </w:t>
      </w:r>
      <w:r w:rsidR="00D06282" w:rsidRPr="000D4F0B">
        <w:rPr>
          <w:rFonts w:ascii="Times New Roman" w:hAnsi="Times New Roman"/>
          <w:sz w:val="26"/>
          <w:szCs w:val="26"/>
        </w:rPr>
        <w:t xml:space="preserve">Autorităţile de control ale Părţii pe teritoriul </w:t>
      </w:r>
      <w:r w:rsidR="004C6F39" w:rsidRPr="000D4F0B">
        <w:rPr>
          <w:rFonts w:ascii="Times New Roman" w:hAnsi="Times New Roman"/>
          <w:sz w:val="26"/>
          <w:szCs w:val="26"/>
        </w:rPr>
        <w:t xml:space="preserve">statului </w:t>
      </w:r>
      <w:r w:rsidR="00D06282" w:rsidRPr="000D4F0B">
        <w:rPr>
          <w:rFonts w:ascii="Times New Roman" w:hAnsi="Times New Roman"/>
          <w:sz w:val="26"/>
          <w:szCs w:val="26"/>
        </w:rPr>
        <w:t xml:space="preserve">căreia se află punctul comun de trecere, garantează sosirea </w:t>
      </w:r>
      <w:r w:rsidR="002075B1" w:rsidRPr="000D4F0B">
        <w:rPr>
          <w:rFonts w:ascii="Times New Roman" w:hAnsi="Times New Roman"/>
          <w:sz w:val="26"/>
          <w:szCs w:val="26"/>
        </w:rPr>
        <w:t>ş</w:t>
      </w:r>
      <w:r w:rsidR="00D06282" w:rsidRPr="000D4F0B">
        <w:rPr>
          <w:rFonts w:ascii="Times New Roman" w:hAnsi="Times New Roman"/>
          <w:sz w:val="26"/>
          <w:szCs w:val="26"/>
        </w:rPr>
        <w:t>i plecarea liberă a ambulan</w:t>
      </w:r>
      <w:r w:rsidR="002075B1" w:rsidRPr="000D4F0B">
        <w:rPr>
          <w:rFonts w:ascii="Times New Roman" w:hAnsi="Times New Roman"/>
          <w:sz w:val="26"/>
          <w:szCs w:val="26"/>
        </w:rPr>
        <w:t>ţ</w:t>
      </w:r>
      <w:r w:rsidR="00D06282" w:rsidRPr="000D4F0B">
        <w:rPr>
          <w:rFonts w:ascii="Times New Roman" w:hAnsi="Times New Roman"/>
          <w:sz w:val="26"/>
          <w:szCs w:val="26"/>
        </w:rPr>
        <w:t>elor în/din punctul comun de trecere, în scopul acordării asisten</w:t>
      </w:r>
      <w:r w:rsidR="002075B1" w:rsidRPr="000D4F0B">
        <w:rPr>
          <w:rFonts w:ascii="Times New Roman" w:hAnsi="Times New Roman"/>
          <w:sz w:val="26"/>
          <w:szCs w:val="26"/>
        </w:rPr>
        <w:t>ţ</w:t>
      </w:r>
      <w:r w:rsidR="00D06282" w:rsidRPr="000D4F0B">
        <w:rPr>
          <w:rFonts w:ascii="Times New Roman" w:hAnsi="Times New Roman"/>
          <w:sz w:val="26"/>
          <w:szCs w:val="26"/>
        </w:rPr>
        <w:t>ei medicale de urgen</w:t>
      </w:r>
      <w:r w:rsidR="002075B1" w:rsidRPr="000D4F0B">
        <w:rPr>
          <w:rFonts w:ascii="Times New Roman" w:hAnsi="Times New Roman"/>
          <w:sz w:val="26"/>
          <w:szCs w:val="26"/>
        </w:rPr>
        <w:t>ţ</w:t>
      </w:r>
      <w:r w:rsidR="00D06282" w:rsidRPr="000D4F0B">
        <w:rPr>
          <w:rFonts w:ascii="Times New Roman" w:hAnsi="Times New Roman"/>
          <w:sz w:val="26"/>
          <w:szCs w:val="26"/>
        </w:rPr>
        <w:t>ă personalului de control al celeilalte Păr</w:t>
      </w:r>
      <w:r w:rsidR="002075B1" w:rsidRPr="000D4F0B">
        <w:rPr>
          <w:rFonts w:ascii="Times New Roman" w:hAnsi="Times New Roman"/>
          <w:sz w:val="26"/>
          <w:szCs w:val="26"/>
        </w:rPr>
        <w:t>ţ</w:t>
      </w:r>
      <w:r w:rsidR="00D06282" w:rsidRPr="000D4F0B">
        <w:rPr>
          <w:rFonts w:ascii="Times New Roman" w:hAnsi="Times New Roman"/>
          <w:sz w:val="26"/>
          <w:szCs w:val="26"/>
        </w:rPr>
        <w:t>i.</w:t>
      </w:r>
    </w:p>
    <w:p w:rsidR="00D06282" w:rsidRPr="000D4F0B" w:rsidRDefault="001A164E" w:rsidP="003E527E">
      <w:pPr>
        <w:tabs>
          <w:tab w:val="left" w:pos="426"/>
        </w:tabs>
        <w:autoSpaceDE w:val="0"/>
        <w:autoSpaceDN w:val="0"/>
        <w:adjustRightInd w:val="0"/>
        <w:spacing w:after="0" w:line="240" w:lineRule="auto"/>
        <w:jc w:val="both"/>
        <w:rPr>
          <w:rFonts w:ascii="Times New Roman" w:eastAsia="Times New Roman" w:hAnsi="Times New Roman"/>
          <w:sz w:val="26"/>
          <w:szCs w:val="26"/>
          <w:lang w:eastAsia="ru-RU"/>
        </w:rPr>
      </w:pPr>
      <w:r w:rsidRPr="000D4F0B">
        <w:rPr>
          <w:rFonts w:ascii="Times New Roman" w:hAnsi="Times New Roman"/>
          <w:sz w:val="26"/>
          <w:szCs w:val="26"/>
        </w:rPr>
        <w:t>6.</w:t>
      </w:r>
      <w:r w:rsidR="001924D9" w:rsidRPr="000D4F0B">
        <w:rPr>
          <w:rFonts w:ascii="Times New Roman" w:hAnsi="Times New Roman"/>
          <w:sz w:val="26"/>
          <w:szCs w:val="26"/>
        </w:rPr>
        <w:t xml:space="preserve"> </w:t>
      </w:r>
      <w:r w:rsidR="00D06282" w:rsidRPr="000D4F0B">
        <w:rPr>
          <w:rFonts w:ascii="Times New Roman" w:hAnsi="Times New Roman"/>
          <w:sz w:val="26"/>
          <w:szCs w:val="26"/>
        </w:rPr>
        <w:t xml:space="preserve">Personalul de control </w:t>
      </w:r>
      <w:r w:rsidR="002075B1" w:rsidRPr="000D4F0B">
        <w:rPr>
          <w:rFonts w:ascii="Times New Roman" w:hAnsi="Times New Roman"/>
          <w:sz w:val="26"/>
          <w:szCs w:val="26"/>
        </w:rPr>
        <w:t>ş</w:t>
      </w:r>
      <w:r w:rsidR="00D06282" w:rsidRPr="000D4F0B">
        <w:rPr>
          <w:rFonts w:ascii="Times New Roman" w:hAnsi="Times New Roman"/>
          <w:sz w:val="26"/>
          <w:szCs w:val="26"/>
        </w:rPr>
        <w:t>i angaja</w:t>
      </w:r>
      <w:r w:rsidR="002075B1" w:rsidRPr="000D4F0B">
        <w:rPr>
          <w:rFonts w:ascii="Times New Roman" w:hAnsi="Times New Roman"/>
          <w:sz w:val="26"/>
          <w:szCs w:val="26"/>
        </w:rPr>
        <w:t>ţ</w:t>
      </w:r>
      <w:r w:rsidR="00D06282" w:rsidRPr="000D4F0B">
        <w:rPr>
          <w:rFonts w:ascii="Times New Roman" w:hAnsi="Times New Roman"/>
          <w:sz w:val="26"/>
          <w:szCs w:val="26"/>
        </w:rPr>
        <w:t>i</w:t>
      </w:r>
      <w:r w:rsidR="00CF4C6D" w:rsidRPr="000D4F0B">
        <w:rPr>
          <w:rFonts w:ascii="Times New Roman" w:hAnsi="Times New Roman"/>
          <w:sz w:val="26"/>
          <w:szCs w:val="26"/>
        </w:rPr>
        <w:t>i</w:t>
      </w:r>
      <w:r w:rsidR="00D06282" w:rsidRPr="000D4F0B">
        <w:rPr>
          <w:rFonts w:ascii="Times New Roman" w:hAnsi="Times New Roman"/>
          <w:sz w:val="26"/>
          <w:szCs w:val="26"/>
        </w:rPr>
        <w:t xml:space="preserve"> unei Păr</w:t>
      </w:r>
      <w:r w:rsidR="002075B1" w:rsidRPr="000D4F0B">
        <w:rPr>
          <w:rFonts w:ascii="Times New Roman" w:hAnsi="Times New Roman"/>
          <w:sz w:val="26"/>
          <w:szCs w:val="26"/>
        </w:rPr>
        <w:t>ţ</w:t>
      </w:r>
      <w:r w:rsidR="00D06282" w:rsidRPr="000D4F0B">
        <w:rPr>
          <w:rFonts w:ascii="Times New Roman" w:hAnsi="Times New Roman"/>
          <w:sz w:val="26"/>
          <w:szCs w:val="26"/>
        </w:rPr>
        <w:t>i, care sosesc pe teritoriul statului altei Păr</w:t>
      </w:r>
      <w:r w:rsidR="002075B1" w:rsidRPr="000D4F0B">
        <w:rPr>
          <w:rFonts w:ascii="Times New Roman" w:hAnsi="Times New Roman"/>
          <w:sz w:val="26"/>
          <w:szCs w:val="26"/>
        </w:rPr>
        <w:t>ţ</w:t>
      </w:r>
      <w:r w:rsidR="00D06282" w:rsidRPr="000D4F0B">
        <w:rPr>
          <w:rFonts w:ascii="Times New Roman" w:hAnsi="Times New Roman"/>
          <w:sz w:val="26"/>
          <w:szCs w:val="26"/>
        </w:rPr>
        <w:t>i pentru îndeplinirea atribu</w:t>
      </w:r>
      <w:r w:rsidR="002075B1" w:rsidRPr="000D4F0B">
        <w:rPr>
          <w:rFonts w:ascii="Times New Roman" w:hAnsi="Times New Roman"/>
          <w:sz w:val="26"/>
          <w:szCs w:val="26"/>
        </w:rPr>
        <w:t>ţ</w:t>
      </w:r>
      <w:r w:rsidR="00D06282" w:rsidRPr="000D4F0B">
        <w:rPr>
          <w:rFonts w:ascii="Times New Roman" w:hAnsi="Times New Roman"/>
          <w:sz w:val="26"/>
          <w:szCs w:val="26"/>
        </w:rPr>
        <w:t>iilor de serviciu în conformitate cu prezentul Acord, traversează frontiera comună în baza legitima</w:t>
      </w:r>
      <w:r w:rsidR="002075B1" w:rsidRPr="000D4F0B">
        <w:rPr>
          <w:rFonts w:ascii="Times New Roman" w:hAnsi="Times New Roman"/>
          <w:sz w:val="26"/>
          <w:szCs w:val="26"/>
        </w:rPr>
        <w:t>ţ</w:t>
      </w:r>
      <w:r w:rsidR="00D06282" w:rsidRPr="000D4F0B">
        <w:rPr>
          <w:rFonts w:ascii="Times New Roman" w:hAnsi="Times New Roman"/>
          <w:sz w:val="26"/>
          <w:szCs w:val="26"/>
        </w:rPr>
        <w:t xml:space="preserve">iilor de serviciu sau buletinelor de identitate valabile, în conformitate cu lista prevăzută în punctul </w:t>
      </w:r>
      <w:r w:rsidR="00830D38" w:rsidRPr="000D4F0B">
        <w:rPr>
          <w:rFonts w:ascii="Times New Roman" w:hAnsi="Times New Roman"/>
          <w:sz w:val="26"/>
          <w:szCs w:val="26"/>
        </w:rPr>
        <w:t>7</w:t>
      </w:r>
      <w:r w:rsidR="00D06282" w:rsidRPr="000D4F0B">
        <w:rPr>
          <w:rFonts w:ascii="Times New Roman" w:hAnsi="Times New Roman"/>
          <w:sz w:val="26"/>
          <w:szCs w:val="26"/>
        </w:rPr>
        <w:t xml:space="preserve"> al prezentului </w:t>
      </w:r>
      <w:r w:rsidR="00830D38" w:rsidRPr="000D4F0B">
        <w:rPr>
          <w:rFonts w:ascii="Times New Roman" w:hAnsi="Times New Roman"/>
          <w:sz w:val="26"/>
          <w:szCs w:val="26"/>
        </w:rPr>
        <w:t>Articol</w:t>
      </w:r>
      <w:r w:rsidR="00D06282" w:rsidRPr="000D4F0B">
        <w:rPr>
          <w:rFonts w:ascii="Times New Roman" w:hAnsi="Times New Roman"/>
          <w:sz w:val="26"/>
          <w:szCs w:val="26"/>
        </w:rPr>
        <w:t>.</w:t>
      </w:r>
    </w:p>
    <w:p w:rsidR="00BB737B" w:rsidRPr="000D4F0B" w:rsidRDefault="001A164E" w:rsidP="003E527E">
      <w:pPr>
        <w:tabs>
          <w:tab w:val="left" w:pos="426"/>
        </w:tabs>
        <w:autoSpaceDE w:val="0"/>
        <w:autoSpaceDN w:val="0"/>
        <w:adjustRightInd w:val="0"/>
        <w:spacing w:after="0" w:line="240" w:lineRule="auto"/>
        <w:jc w:val="both"/>
        <w:rPr>
          <w:rFonts w:ascii="Times New Roman" w:eastAsia="Times New Roman" w:hAnsi="Times New Roman"/>
          <w:sz w:val="26"/>
          <w:szCs w:val="26"/>
          <w:lang w:eastAsia="ru-RU"/>
        </w:rPr>
      </w:pPr>
      <w:r w:rsidRPr="000D4F0B">
        <w:rPr>
          <w:rFonts w:ascii="Times New Roman" w:hAnsi="Times New Roman"/>
          <w:sz w:val="26"/>
          <w:szCs w:val="26"/>
        </w:rPr>
        <w:t>7.</w:t>
      </w:r>
      <w:r w:rsidR="001924D9" w:rsidRPr="000D4F0B">
        <w:rPr>
          <w:rFonts w:ascii="Times New Roman" w:hAnsi="Times New Roman"/>
          <w:sz w:val="26"/>
          <w:szCs w:val="26"/>
        </w:rPr>
        <w:t xml:space="preserve"> </w:t>
      </w:r>
      <w:r w:rsidR="00D06282" w:rsidRPr="000D4F0B">
        <w:rPr>
          <w:rFonts w:ascii="Times New Roman" w:hAnsi="Times New Roman"/>
          <w:sz w:val="26"/>
          <w:szCs w:val="26"/>
        </w:rPr>
        <w:t>Autorită</w:t>
      </w:r>
      <w:r w:rsidR="002075B1" w:rsidRPr="000D4F0B">
        <w:rPr>
          <w:rFonts w:ascii="Times New Roman" w:hAnsi="Times New Roman"/>
          <w:sz w:val="26"/>
          <w:szCs w:val="26"/>
        </w:rPr>
        <w:t>ţ</w:t>
      </w:r>
      <w:r w:rsidR="00D06282" w:rsidRPr="000D4F0B">
        <w:rPr>
          <w:rFonts w:ascii="Times New Roman" w:hAnsi="Times New Roman"/>
          <w:sz w:val="26"/>
          <w:szCs w:val="26"/>
        </w:rPr>
        <w:t xml:space="preserve">ile </w:t>
      </w:r>
      <w:r w:rsidR="00DE136E" w:rsidRPr="000D4F0B">
        <w:rPr>
          <w:rFonts w:ascii="Times New Roman" w:hAnsi="Times New Roman"/>
          <w:sz w:val="26"/>
          <w:szCs w:val="26"/>
        </w:rPr>
        <w:t xml:space="preserve">de control </w:t>
      </w:r>
      <w:r w:rsidR="006A77DC" w:rsidRPr="000D4F0B">
        <w:rPr>
          <w:rFonts w:ascii="Times New Roman" w:hAnsi="Times New Roman"/>
          <w:sz w:val="26"/>
          <w:szCs w:val="26"/>
        </w:rPr>
        <w:t>ale Părţilor</w:t>
      </w:r>
      <w:r w:rsidR="00D06282" w:rsidRPr="000D4F0B">
        <w:rPr>
          <w:rFonts w:ascii="Times New Roman" w:hAnsi="Times New Roman"/>
          <w:sz w:val="26"/>
          <w:szCs w:val="26"/>
        </w:rPr>
        <w:t xml:space="preserve"> î</w:t>
      </w:r>
      <w:r w:rsidR="002075B1" w:rsidRPr="000D4F0B">
        <w:rPr>
          <w:rFonts w:ascii="Times New Roman" w:hAnsi="Times New Roman"/>
          <w:sz w:val="26"/>
          <w:szCs w:val="26"/>
        </w:rPr>
        <w:t>ş</w:t>
      </w:r>
      <w:r w:rsidR="00D06282" w:rsidRPr="000D4F0B">
        <w:rPr>
          <w:rFonts w:ascii="Times New Roman" w:hAnsi="Times New Roman"/>
          <w:sz w:val="26"/>
          <w:szCs w:val="26"/>
        </w:rPr>
        <w:t>i vor prezenta reciproc listele persoanelor care îndeplinesc atribu</w:t>
      </w:r>
      <w:r w:rsidR="002075B1" w:rsidRPr="000D4F0B">
        <w:rPr>
          <w:rFonts w:ascii="Times New Roman" w:hAnsi="Times New Roman"/>
          <w:sz w:val="26"/>
          <w:szCs w:val="26"/>
        </w:rPr>
        <w:t>ţ</w:t>
      </w:r>
      <w:r w:rsidR="00D06282" w:rsidRPr="000D4F0B">
        <w:rPr>
          <w:rFonts w:ascii="Times New Roman" w:hAnsi="Times New Roman"/>
          <w:sz w:val="26"/>
          <w:szCs w:val="26"/>
        </w:rPr>
        <w:t>iile în punctele comune de trecere, care con</w:t>
      </w:r>
      <w:r w:rsidR="002075B1" w:rsidRPr="000D4F0B">
        <w:rPr>
          <w:rFonts w:ascii="Times New Roman" w:hAnsi="Times New Roman"/>
          <w:sz w:val="26"/>
          <w:szCs w:val="26"/>
        </w:rPr>
        <w:t>ţ</w:t>
      </w:r>
      <w:r w:rsidR="00D06282" w:rsidRPr="000D4F0B">
        <w:rPr>
          <w:rFonts w:ascii="Times New Roman" w:hAnsi="Times New Roman"/>
          <w:sz w:val="26"/>
          <w:szCs w:val="26"/>
        </w:rPr>
        <w:t xml:space="preserve">in numele, prenumele </w:t>
      </w:r>
      <w:r w:rsidR="002075B1" w:rsidRPr="000D4F0B">
        <w:rPr>
          <w:rFonts w:ascii="Times New Roman" w:hAnsi="Times New Roman"/>
          <w:sz w:val="26"/>
          <w:szCs w:val="26"/>
        </w:rPr>
        <w:t>ş</w:t>
      </w:r>
      <w:r w:rsidR="00D06282" w:rsidRPr="000D4F0B">
        <w:rPr>
          <w:rFonts w:ascii="Times New Roman" w:hAnsi="Times New Roman"/>
          <w:sz w:val="26"/>
          <w:szCs w:val="26"/>
        </w:rPr>
        <w:t>i numărul legitima</w:t>
      </w:r>
      <w:r w:rsidR="002075B1" w:rsidRPr="000D4F0B">
        <w:rPr>
          <w:rFonts w:ascii="Times New Roman" w:hAnsi="Times New Roman"/>
          <w:sz w:val="26"/>
          <w:szCs w:val="26"/>
        </w:rPr>
        <w:t>ţ</w:t>
      </w:r>
      <w:r w:rsidR="00D06282" w:rsidRPr="000D4F0B">
        <w:rPr>
          <w:rFonts w:ascii="Times New Roman" w:hAnsi="Times New Roman"/>
          <w:sz w:val="26"/>
          <w:szCs w:val="26"/>
        </w:rPr>
        <w:t>iei de serviciu sau buletinului de identitate al personalului de control sau angaja</w:t>
      </w:r>
      <w:r w:rsidR="002075B1" w:rsidRPr="000D4F0B">
        <w:rPr>
          <w:rFonts w:ascii="Times New Roman" w:hAnsi="Times New Roman"/>
          <w:sz w:val="26"/>
          <w:szCs w:val="26"/>
        </w:rPr>
        <w:t>ţ</w:t>
      </w:r>
      <w:r w:rsidR="00D06282" w:rsidRPr="000D4F0B">
        <w:rPr>
          <w:rFonts w:ascii="Times New Roman" w:hAnsi="Times New Roman"/>
          <w:sz w:val="26"/>
          <w:szCs w:val="26"/>
        </w:rPr>
        <w:t>ilor. Autorită</w:t>
      </w:r>
      <w:r w:rsidR="002075B1" w:rsidRPr="000D4F0B">
        <w:rPr>
          <w:rFonts w:ascii="Times New Roman" w:hAnsi="Times New Roman"/>
          <w:sz w:val="26"/>
          <w:szCs w:val="26"/>
        </w:rPr>
        <w:t>ţ</w:t>
      </w:r>
      <w:r w:rsidR="00D06282" w:rsidRPr="000D4F0B">
        <w:rPr>
          <w:rFonts w:ascii="Times New Roman" w:hAnsi="Times New Roman"/>
          <w:sz w:val="26"/>
          <w:szCs w:val="26"/>
        </w:rPr>
        <w:t>ile</w:t>
      </w:r>
      <w:r w:rsidR="00DE136E" w:rsidRPr="000D4F0B">
        <w:rPr>
          <w:rFonts w:ascii="Times New Roman" w:hAnsi="Times New Roman"/>
          <w:sz w:val="26"/>
          <w:szCs w:val="26"/>
        </w:rPr>
        <w:t xml:space="preserve"> de control </w:t>
      </w:r>
      <w:r w:rsidR="00D06282" w:rsidRPr="000D4F0B">
        <w:rPr>
          <w:rFonts w:ascii="Times New Roman" w:hAnsi="Times New Roman"/>
          <w:sz w:val="26"/>
          <w:szCs w:val="26"/>
        </w:rPr>
        <w:t xml:space="preserve">se vor informa neîntârziat </w:t>
      </w:r>
      <w:r w:rsidR="002075B1" w:rsidRPr="000D4F0B">
        <w:rPr>
          <w:rFonts w:ascii="Times New Roman" w:hAnsi="Times New Roman"/>
          <w:sz w:val="26"/>
          <w:szCs w:val="26"/>
        </w:rPr>
        <w:t>ş</w:t>
      </w:r>
      <w:r w:rsidR="00D06282" w:rsidRPr="000D4F0B">
        <w:rPr>
          <w:rFonts w:ascii="Times New Roman" w:hAnsi="Times New Roman"/>
          <w:sz w:val="26"/>
          <w:szCs w:val="26"/>
        </w:rPr>
        <w:t xml:space="preserve">i reciproc cu privire la orice modificare </w:t>
      </w:r>
      <w:r w:rsidR="004475E9" w:rsidRPr="000D4F0B">
        <w:rPr>
          <w:rFonts w:ascii="Times New Roman" w:hAnsi="Times New Roman"/>
          <w:sz w:val="26"/>
          <w:szCs w:val="26"/>
        </w:rPr>
        <w:t>intervenită</w:t>
      </w:r>
      <w:r w:rsidR="00D06282" w:rsidRPr="000D4F0B">
        <w:rPr>
          <w:rFonts w:ascii="Times New Roman" w:hAnsi="Times New Roman"/>
          <w:sz w:val="26"/>
          <w:szCs w:val="26"/>
        </w:rPr>
        <w:t>.</w:t>
      </w:r>
    </w:p>
    <w:p w:rsidR="00BB737B" w:rsidRPr="000D4F0B" w:rsidRDefault="00BB737B" w:rsidP="003E527E">
      <w:pPr>
        <w:tabs>
          <w:tab w:val="left" w:pos="426"/>
        </w:tabs>
        <w:autoSpaceDE w:val="0"/>
        <w:autoSpaceDN w:val="0"/>
        <w:adjustRightInd w:val="0"/>
        <w:spacing w:after="0" w:line="240" w:lineRule="auto"/>
        <w:jc w:val="center"/>
        <w:rPr>
          <w:rFonts w:ascii="Times New Roman" w:hAnsi="Times New Roman"/>
          <w:b/>
          <w:sz w:val="26"/>
          <w:szCs w:val="26"/>
        </w:rPr>
      </w:pPr>
    </w:p>
    <w:p w:rsidR="00D06282" w:rsidRPr="000D4F0B" w:rsidRDefault="00D06282" w:rsidP="003E527E">
      <w:pPr>
        <w:tabs>
          <w:tab w:val="left" w:pos="426"/>
        </w:tabs>
        <w:autoSpaceDE w:val="0"/>
        <w:autoSpaceDN w:val="0"/>
        <w:adjustRightInd w:val="0"/>
        <w:spacing w:after="0" w:line="240" w:lineRule="auto"/>
        <w:jc w:val="center"/>
        <w:rPr>
          <w:rFonts w:ascii="Times New Roman" w:eastAsia="Times New Roman" w:hAnsi="Times New Roman"/>
          <w:sz w:val="26"/>
          <w:szCs w:val="26"/>
          <w:lang w:eastAsia="ru-RU"/>
        </w:rPr>
      </w:pPr>
      <w:r w:rsidRPr="000D4F0B">
        <w:rPr>
          <w:rFonts w:ascii="Times New Roman" w:hAnsi="Times New Roman"/>
          <w:b/>
          <w:sz w:val="26"/>
          <w:szCs w:val="26"/>
        </w:rPr>
        <w:t xml:space="preserve">Articolul </w:t>
      </w:r>
      <w:r w:rsidR="00C90400" w:rsidRPr="000D4F0B">
        <w:rPr>
          <w:rFonts w:ascii="Times New Roman" w:hAnsi="Times New Roman"/>
          <w:b/>
          <w:sz w:val="26"/>
          <w:szCs w:val="26"/>
        </w:rPr>
        <w:t>7</w:t>
      </w:r>
    </w:p>
    <w:p w:rsidR="00D06282" w:rsidRPr="000D4F0B" w:rsidRDefault="00D06282" w:rsidP="003E527E">
      <w:pPr>
        <w:spacing w:after="0" w:line="240" w:lineRule="auto"/>
        <w:contextualSpacing/>
        <w:jc w:val="center"/>
        <w:rPr>
          <w:rFonts w:ascii="Times New Roman" w:hAnsi="Times New Roman"/>
          <w:b/>
          <w:sz w:val="26"/>
          <w:szCs w:val="26"/>
        </w:rPr>
      </w:pPr>
      <w:r w:rsidRPr="000D4F0B">
        <w:rPr>
          <w:rFonts w:ascii="Times New Roman" w:hAnsi="Times New Roman"/>
          <w:b/>
          <w:sz w:val="26"/>
          <w:szCs w:val="26"/>
        </w:rPr>
        <w:t>P</w:t>
      </w:r>
      <w:r w:rsidR="005D5AA0" w:rsidRPr="000D4F0B">
        <w:rPr>
          <w:rFonts w:ascii="Times New Roman" w:hAnsi="Times New Roman"/>
          <w:b/>
          <w:sz w:val="26"/>
          <w:szCs w:val="26"/>
        </w:rPr>
        <w:t xml:space="preserve">articularitățile </w:t>
      </w:r>
      <w:r w:rsidR="005F396C" w:rsidRPr="000D4F0B">
        <w:rPr>
          <w:rFonts w:ascii="Times New Roman" w:hAnsi="Times New Roman"/>
          <w:b/>
          <w:sz w:val="26"/>
          <w:szCs w:val="26"/>
        </w:rPr>
        <w:t xml:space="preserve">desfășurării </w:t>
      </w:r>
      <w:r w:rsidRPr="000D4F0B">
        <w:rPr>
          <w:rFonts w:ascii="Times New Roman" w:hAnsi="Times New Roman"/>
          <w:b/>
          <w:sz w:val="26"/>
          <w:szCs w:val="26"/>
        </w:rPr>
        <w:t xml:space="preserve">controlului </w:t>
      </w:r>
    </w:p>
    <w:p w:rsidR="00D06282" w:rsidRPr="000D4F0B" w:rsidRDefault="00D06282" w:rsidP="003E527E">
      <w:pPr>
        <w:spacing w:after="0" w:line="240" w:lineRule="auto"/>
        <w:rPr>
          <w:rFonts w:ascii="Times New Roman" w:hAnsi="Times New Roman"/>
          <w:b/>
          <w:sz w:val="26"/>
          <w:szCs w:val="26"/>
        </w:rPr>
      </w:pPr>
    </w:p>
    <w:p w:rsidR="00D06282" w:rsidRPr="000D4F0B" w:rsidRDefault="001A164E" w:rsidP="003E527E">
      <w:pPr>
        <w:tabs>
          <w:tab w:val="left" w:pos="75"/>
          <w:tab w:val="left" w:pos="142"/>
          <w:tab w:val="left" w:pos="426"/>
        </w:tabs>
        <w:spacing w:after="0" w:line="240" w:lineRule="auto"/>
        <w:contextualSpacing/>
        <w:jc w:val="both"/>
        <w:rPr>
          <w:rFonts w:ascii="Times New Roman" w:hAnsi="Times New Roman"/>
          <w:sz w:val="26"/>
          <w:szCs w:val="26"/>
        </w:rPr>
      </w:pPr>
      <w:r w:rsidRPr="000D4F0B">
        <w:rPr>
          <w:rFonts w:ascii="Times New Roman" w:hAnsi="Times New Roman"/>
          <w:sz w:val="26"/>
          <w:szCs w:val="26"/>
        </w:rPr>
        <w:t>1.</w:t>
      </w:r>
      <w:r w:rsidR="001924D9" w:rsidRPr="000D4F0B">
        <w:rPr>
          <w:rFonts w:ascii="Times New Roman" w:hAnsi="Times New Roman"/>
          <w:sz w:val="26"/>
          <w:szCs w:val="26"/>
        </w:rPr>
        <w:t xml:space="preserve"> </w:t>
      </w:r>
      <w:r w:rsidR="00D06282" w:rsidRPr="000D4F0B">
        <w:rPr>
          <w:rFonts w:ascii="Times New Roman" w:hAnsi="Times New Roman"/>
          <w:sz w:val="26"/>
          <w:szCs w:val="26"/>
        </w:rPr>
        <w:t xml:space="preserve">Controlul în punctul comun de trecere se efectuează separat </w:t>
      </w:r>
      <w:r w:rsidR="002075B1" w:rsidRPr="000D4F0B">
        <w:rPr>
          <w:rFonts w:ascii="Times New Roman" w:hAnsi="Times New Roman"/>
          <w:sz w:val="26"/>
          <w:szCs w:val="26"/>
        </w:rPr>
        <w:t>ş</w:t>
      </w:r>
      <w:r w:rsidR="00D06282" w:rsidRPr="000D4F0B">
        <w:rPr>
          <w:rFonts w:ascii="Times New Roman" w:hAnsi="Times New Roman"/>
          <w:sz w:val="26"/>
          <w:szCs w:val="26"/>
        </w:rPr>
        <w:t>i consecutiv de</w:t>
      </w:r>
      <w:r w:rsidR="00CF4C6D" w:rsidRPr="000D4F0B">
        <w:rPr>
          <w:rFonts w:ascii="Times New Roman" w:hAnsi="Times New Roman"/>
          <w:sz w:val="26"/>
          <w:szCs w:val="26"/>
        </w:rPr>
        <w:t xml:space="preserve"> către personalul de control al</w:t>
      </w:r>
      <w:r w:rsidR="00932EA3" w:rsidRPr="000D4F0B">
        <w:rPr>
          <w:rFonts w:ascii="Times New Roman" w:hAnsi="Times New Roman"/>
          <w:sz w:val="26"/>
          <w:szCs w:val="26"/>
        </w:rPr>
        <w:t xml:space="preserve"> Păr</w:t>
      </w:r>
      <w:r w:rsidR="002075B1" w:rsidRPr="000D4F0B">
        <w:rPr>
          <w:rFonts w:ascii="Times New Roman" w:hAnsi="Times New Roman"/>
          <w:sz w:val="26"/>
          <w:szCs w:val="26"/>
        </w:rPr>
        <w:t>ţ</w:t>
      </w:r>
      <w:r w:rsidR="00932EA3" w:rsidRPr="000D4F0B">
        <w:rPr>
          <w:rFonts w:ascii="Times New Roman" w:hAnsi="Times New Roman"/>
          <w:sz w:val="26"/>
          <w:szCs w:val="26"/>
        </w:rPr>
        <w:t>ii</w:t>
      </w:r>
      <w:r w:rsidR="00D06282" w:rsidRPr="000D4F0B">
        <w:rPr>
          <w:rFonts w:ascii="Times New Roman" w:hAnsi="Times New Roman"/>
          <w:sz w:val="26"/>
          <w:szCs w:val="26"/>
        </w:rPr>
        <w:t xml:space="preserve"> de ie</w:t>
      </w:r>
      <w:r w:rsidR="002075B1" w:rsidRPr="000D4F0B">
        <w:rPr>
          <w:rFonts w:ascii="Times New Roman" w:hAnsi="Times New Roman"/>
          <w:sz w:val="26"/>
          <w:szCs w:val="26"/>
        </w:rPr>
        <w:t>ş</w:t>
      </w:r>
      <w:r w:rsidR="00D06282" w:rsidRPr="000D4F0B">
        <w:rPr>
          <w:rFonts w:ascii="Times New Roman" w:hAnsi="Times New Roman"/>
          <w:sz w:val="26"/>
          <w:szCs w:val="26"/>
        </w:rPr>
        <w:t xml:space="preserve">ire, apoi de către personalul de control al  </w:t>
      </w:r>
      <w:r w:rsidR="00932EA3" w:rsidRPr="000D4F0B">
        <w:rPr>
          <w:rFonts w:ascii="Times New Roman" w:hAnsi="Times New Roman"/>
          <w:sz w:val="26"/>
          <w:szCs w:val="26"/>
        </w:rPr>
        <w:t>Păr</w:t>
      </w:r>
      <w:r w:rsidR="002075B1" w:rsidRPr="000D4F0B">
        <w:rPr>
          <w:rFonts w:ascii="Times New Roman" w:hAnsi="Times New Roman"/>
          <w:sz w:val="26"/>
          <w:szCs w:val="26"/>
        </w:rPr>
        <w:t>ţ</w:t>
      </w:r>
      <w:r w:rsidR="00932EA3" w:rsidRPr="000D4F0B">
        <w:rPr>
          <w:rFonts w:ascii="Times New Roman" w:hAnsi="Times New Roman"/>
          <w:sz w:val="26"/>
          <w:szCs w:val="26"/>
        </w:rPr>
        <w:t xml:space="preserve">ii </w:t>
      </w:r>
      <w:r w:rsidR="00D06282" w:rsidRPr="000D4F0B">
        <w:rPr>
          <w:rFonts w:ascii="Times New Roman" w:hAnsi="Times New Roman"/>
          <w:sz w:val="26"/>
          <w:szCs w:val="26"/>
        </w:rPr>
        <w:t xml:space="preserve">de intrare. </w:t>
      </w:r>
    </w:p>
    <w:p w:rsidR="00D06282" w:rsidRPr="000D4F0B" w:rsidRDefault="001A164E" w:rsidP="003E527E">
      <w:pPr>
        <w:tabs>
          <w:tab w:val="left" w:pos="75"/>
          <w:tab w:val="left" w:pos="142"/>
          <w:tab w:val="left" w:pos="426"/>
        </w:tabs>
        <w:spacing w:after="0" w:line="240" w:lineRule="auto"/>
        <w:contextualSpacing/>
        <w:jc w:val="both"/>
        <w:rPr>
          <w:rFonts w:ascii="Times New Roman" w:hAnsi="Times New Roman"/>
          <w:sz w:val="26"/>
          <w:szCs w:val="26"/>
        </w:rPr>
      </w:pPr>
      <w:r w:rsidRPr="000D4F0B">
        <w:rPr>
          <w:rFonts w:ascii="Times New Roman" w:hAnsi="Times New Roman"/>
          <w:sz w:val="26"/>
          <w:szCs w:val="26"/>
        </w:rPr>
        <w:t>2.</w:t>
      </w:r>
      <w:r w:rsidR="001924D9" w:rsidRPr="000D4F0B">
        <w:rPr>
          <w:rFonts w:ascii="Times New Roman" w:hAnsi="Times New Roman"/>
          <w:sz w:val="26"/>
          <w:szCs w:val="26"/>
        </w:rPr>
        <w:t xml:space="preserve"> </w:t>
      </w:r>
      <w:r w:rsidR="00D06282" w:rsidRPr="000D4F0B">
        <w:rPr>
          <w:rFonts w:ascii="Times New Roman" w:hAnsi="Times New Roman"/>
          <w:sz w:val="26"/>
          <w:szCs w:val="26"/>
        </w:rPr>
        <w:t>Personalul de control al Păr</w:t>
      </w:r>
      <w:r w:rsidR="002075B1" w:rsidRPr="000D4F0B">
        <w:rPr>
          <w:rFonts w:ascii="Times New Roman" w:hAnsi="Times New Roman"/>
          <w:sz w:val="26"/>
          <w:szCs w:val="26"/>
        </w:rPr>
        <w:t>ţ</w:t>
      </w:r>
      <w:r w:rsidR="00D06282" w:rsidRPr="000D4F0B">
        <w:rPr>
          <w:rFonts w:ascii="Times New Roman" w:hAnsi="Times New Roman"/>
          <w:sz w:val="26"/>
          <w:szCs w:val="26"/>
        </w:rPr>
        <w:t>ii de intrare va desfă</w:t>
      </w:r>
      <w:r w:rsidR="002075B1" w:rsidRPr="000D4F0B">
        <w:rPr>
          <w:rFonts w:ascii="Times New Roman" w:hAnsi="Times New Roman"/>
          <w:sz w:val="26"/>
          <w:szCs w:val="26"/>
        </w:rPr>
        <w:t>ş</w:t>
      </w:r>
      <w:r w:rsidR="00D06282" w:rsidRPr="000D4F0B">
        <w:rPr>
          <w:rFonts w:ascii="Times New Roman" w:hAnsi="Times New Roman"/>
          <w:sz w:val="26"/>
          <w:szCs w:val="26"/>
        </w:rPr>
        <w:t>ura controlul doar d</w:t>
      </w:r>
      <w:r w:rsidR="00E20ED3" w:rsidRPr="000D4F0B">
        <w:rPr>
          <w:rFonts w:ascii="Times New Roman" w:hAnsi="Times New Roman"/>
          <w:sz w:val="26"/>
          <w:szCs w:val="26"/>
        </w:rPr>
        <w:t>upă ce personalul de control al</w:t>
      </w:r>
      <w:r w:rsidR="00D06282" w:rsidRPr="000D4F0B">
        <w:rPr>
          <w:rFonts w:ascii="Times New Roman" w:hAnsi="Times New Roman"/>
          <w:sz w:val="26"/>
          <w:szCs w:val="26"/>
        </w:rPr>
        <w:t xml:space="preserve"> Păr</w:t>
      </w:r>
      <w:r w:rsidR="002075B1" w:rsidRPr="000D4F0B">
        <w:rPr>
          <w:rFonts w:ascii="Times New Roman" w:hAnsi="Times New Roman"/>
          <w:sz w:val="26"/>
          <w:szCs w:val="26"/>
        </w:rPr>
        <w:t>ţ</w:t>
      </w:r>
      <w:r w:rsidR="00D06282" w:rsidRPr="000D4F0B">
        <w:rPr>
          <w:rFonts w:ascii="Times New Roman" w:hAnsi="Times New Roman"/>
          <w:sz w:val="26"/>
          <w:szCs w:val="26"/>
        </w:rPr>
        <w:t>ii de ie</w:t>
      </w:r>
      <w:r w:rsidR="002075B1" w:rsidRPr="000D4F0B">
        <w:rPr>
          <w:rFonts w:ascii="Times New Roman" w:hAnsi="Times New Roman"/>
          <w:sz w:val="26"/>
          <w:szCs w:val="26"/>
        </w:rPr>
        <w:t>ş</w:t>
      </w:r>
      <w:r w:rsidR="00D06282" w:rsidRPr="000D4F0B">
        <w:rPr>
          <w:rFonts w:ascii="Times New Roman" w:hAnsi="Times New Roman"/>
          <w:sz w:val="26"/>
          <w:szCs w:val="26"/>
        </w:rPr>
        <w:t>ire va comunica despre finalizarea efectuării controlului la ie</w:t>
      </w:r>
      <w:r w:rsidR="002075B1" w:rsidRPr="000D4F0B">
        <w:rPr>
          <w:rFonts w:ascii="Times New Roman" w:hAnsi="Times New Roman"/>
          <w:sz w:val="26"/>
          <w:szCs w:val="26"/>
        </w:rPr>
        <w:t>ş</w:t>
      </w:r>
      <w:r w:rsidR="00D06282" w:rsidRPr="000D4F0B">
        <w:rPr>
          <w:rFonts w:ascii="Times New Roman" w:hAnsi="Times New Roman"/>
          <w:sz w:val="26"/>
          <w:szCs w:val="26"/>
        </w:rPr>
        <w:t xml:space="preserve">ire. </w:t>
      </w:r>
    </w:p>
    <w:p w:rsidR="00D06282" w:rsidRPr="000D4F0B" w:rsidRDefault="001A164E" w:rsidP="003E527E">
      <w:pPr>
        <w:tabs>
          <w:tab w:val="left" w:pos="75"/>
          <w:tab w:val="left" w:pos="142"/>
          <w:tab w:val="left" w:pos="426"/>
        </w:tabs>
        <w:spacing w:after="0" w:line="240" w:lineRule="auto"/>
        <w:contextualSpacing/>
        <w:jc w:val="both"/>
        <w:rPr>
          <w:rFonts w:ascii="Times New Roman" w:hAnsi="Times New Roman"/>
          <w:sz w:val="26"/>
          <w:szCs w:val="26"/>
        </w:rPr>
      </w:pPr>
      <w:r w:rsidRPr="000D4F0B">
        <w:rPr>
          <w:rFonts w:ascii="Times New Roman" w:hAnsi="Times New Roman"/>
          <w:sz w:val="26"/>
          <w:szCs w:val="26"/>
        </w:rPr>
        <w:lastRenderedPageBreak/>
        <w:t>3.</w:t>
      </w:r>
      <w:r w:rsidR="001924D9" w:rsidRPr="000D4F0B">
        <w:rPr>
          <w:rFonts w:ascii="Times New Roman" w:hAnsi="Times New Roman"/>
          <w:sz w:val="26"/>
          <w:szCs w:val="26"/>
        </w:rPr>
        <w:t xml:space="preserve"> </w:t>
      </w:r>
      <w:r w:rsidR="00D06282" w:rsidRPr="000D4F0B">
        <w:rPr>
          <w:rFonts w:ascii="Times New Roman" w:hAnsi="Times New Roman"/>
          <w:sz w:val="26"/>
          <w:szCs w:val="26"/>
        </w:rPr>
        <w:t>La începerea controlului de intrare, controlul repetat la ie</w:t>
      </w:r>
      <w:r w:rsidR="002075B1" w:rsidRPr="000D4F0B">
        <w:rPr>
          <w:rFonts w:ascii="Times New Roman" w:hAnsi="Times New Roman"/>
          <w:sz w:val="26"/>
          <w:szCs w:val="26"/>
        </w:rPr>
        <w:t>ş</w:t>
      </w:r>
      <w:r w:rsidR="00D06282" w:rsidRPr="000D4F0B">
        <w:rPr>
          <w:rFonts w:ascii="Times New Roman" w:hAnsi="Times New Roman"/>
          <w:sz w:val="26"/>
          <w:szCs w:val="26"/>
        </w:rPr>
        <w:t>ire poate fi desfă</w:t>
      </w:r>
      <w:r w:rsidR="002075B1" w:rsidRPr="000D4F0B">
        <w:rPr>
          <w:rFonts w:ascii="Times New Roman" w:hAnsi="Times New Roman"/>
          <w:sz w:val="26"/>
          <w:szCs w:val="26"/>
        </w:rPr>
        <w:t>ş</w:t>
      </w:r>
      <w:r w:rsidR="00D06282" w:rsidRPr="000D4F0B">
        <w:rPr>
          <w:rFonts w:ascii="Times New Roman" w:hAnsi="Times New Roman"/>
          <w:sz w:val="26"/>
          <w:szCs w:val="26"/>
        </w:rPr>
        <w:t>urat doar cu acordul autorită</w:t>
      </w:r>
      <w:r w:rsidR="002075B1" w:rsidRPr="000D4F0B">
        <w:rPr>
          <w:rFonts w:ascii="Times New Roman" w:hAnsi="Times New Roman"/>
          <w:sz w:val="26"/>
          <w:szCs w:val="26"/>
        </w:rPr>
        <w:t>ţ</w:t>
      </w:r>
      <w:r w:rsidR="00D06282" w:rsidRPr="000D4F0B">
        <w:rPr>
          <w:rFonts w:ascii="Times New Roman" w:hAnsi="Times New Roman"/>
          <w:sz w:val="26"/>
          <w:szCs w:val="26"/>
        </w:rPr>
        <w:t>ilor de control ale Păr</w:t>
      </w:r>
      <w:r w:rsidR="002075B1" w:rsidRPr="000D4F0B">
        <w:rPr>
          <w:rFonts w:ascii="Times New Roman" w:hAnsi="Times New Roman"/>
          <w:sz w:val="26"/>
          <w:szCs w:val="26"/>
        </w:rPr>
        <w:t>ţ</w:t>
      </w:r>
      <w:r w:rsidR="00D06282" w:rsidRPr="000D4F0B">
        <w:rPr>
          <w:rFonts w:ascii="Times New Roman" w:hAnsi="Times New Roman"/>
          <w:sz w:val="26"/>
          <w:szCs w:val="26"/>
        </w:rPr>
        <w:t xml:space="preserve">ii de intrare. </w:t>
      </w:r>
    </w:p>
    <w:p w:rsidR="00D06282" w:rsidRPr="000D4F0B" w:rsidRDefault="001A164E" w:rsidP="003E527E">
      <w:pPr>
        <w:tabs>
          <w:tab w:val="left" w:pos="75"/>
          <w:tab w:val="left" w:pos="142"/>
          <w:tab w:val="left" w:pos="426"/>
        </w:tabs>
        <w:spacing w:after="0" w:line="240" w:lineRule="auto"/>
        <w:contextualSpacing/>
        <w:jc w:val="both"/>
        <w:rPr>
          <w:rFonts w:ascii="Times New Roman" w:hAnsi="Times New Roman"/>
          <w:sz w:val="26"/>
          <w:szCs w:val="26"/>
        </w:rPr>
      </w:pPr>
      <w:r w:rsidRPr="000D4F0B">
        <w:rPr>
          <w:rFonts w:ascii="Times New Roman" w:hAnsi="Times New Roman"/>
          <w:sz w:val="26"/>
          <w:szCs w:val="26"/>
        </w:rPr>
        <w:t>4.</w:t>
      </w:r>
      <w:r w:rsidR="001924D9" w:rsidRPr="000D4F0B">
        <w:rPr>
          <w:rFonts w:ascii="Times New Roman" w:hAnsi="Times New Roman"/>
          <w:sz w:val="26"/>
          <w:szCs w:val="26"/>
        </w:rPr>
        <w:t xml:space="preserve"> </w:t>
      </w:r>
      <w:r w:rsidR="00D06282" w:rsidRPr="000D4F0B">
        <w:rPr>
          <w:rFonts w:ascii="Times New Roman" w:hAnsi="Times New Roman"/>
          <w:sz w:val="26"/>
          <w:szCs w:val="26"/>
        </w:rPr>
        <w:t>Desfă</w:t>
      </w:r>
      <w:r w:rsidR="002075B1" w:rsidRPr="000D4F0B">
        <w:rPr>
          <w:rFonts w:ascii="Times New Roman" w:hAnsi="Times New Roman"/>
          <w:sz w:val="26"/>
          <w:szCs w:val="26"/>
        </w:rPr>
        <w:t>ş</w:t>
      </w:r>
      <w:r w:rsidR="00D06282" w:rsidRPr="000D4F0B">
        <w:rPr>
          <w:rFonts w:ascii="Times New Roman" w:hAnsi="Times New Roman"/>
          <w:sz w:val="26"/>
          <w:szCs w:val="26"/>
        </w:rPr>
        <w:t xml:space="preserve">urarea controlului, precum </w:t>
      </w:r>
      <w:r w:rsidR="002075B1" w:rsidRPr="000D4F0B">
        <w:rPr>
          <w:rFonts w:ascii="Times New Roman" w:hAnsi="Times New Roman"/>
          <w:sz w:val="26"/>
          <w:szCs w:val="26"/>
        </w:rPr>
        <w:t>ş</w:t>
      </w:r>
      <w:r w:rsidR="00D06282" w:rsidRPr="000D4F0B">
        <w:rPr>
          <w:rFonts w:ascii="Times New Roman" w:hAnsi="Times New Roman"/>
          <w:sz w:val="26"/>
          <w:szCs w:val="26"/>
        </w:rPr>
        <w:t xml:space="preserve">i oricare altă activitate conexă, efectuată de către personalul de control </w:t>
      </w:r>
      <w:r w:rsidR="00AC3E05" w:rsidRPr="000D4F0B">
        <w:rPr>
          <w:rFonts w:ascii="Times New Roman" w:hAnsi="Times New Roman"/>
          <w:sz w:val="26"/>
          <w:szCs w:val="26"/>
        </w:rPr>
        <w:t>ș</w:t>
      </w:r>
      <w:r w:rsidR="00F512BC" w:rsidRPr="000D4F0B">
        <w:rPr>
          <w:rFonts w:ascii="Times New Roman" w:hAnsi="Times New Roman"/>
          <w:sz w:val="26"/>
          <w:szCs w:val="26"/>
        </w:rPr>
        <w:t>i angajații</w:t>
      </w:r>
      <w:r w:rsidR="00D06282" w:rsidRPr="000D4F0B">
        <w:rPr>
          <w:rFonts w:ascii="Times New Roman" w:hAnsi="Times New Roman"/>
          <w:sz w:val="26"/>
          <w:szCs w:val="26"/>
        </w:rPr>
        <w:t xml:space="preserve"> uneia dintre Păr</w:t>
      </w:r>
      <w:r w:rsidR="002075B1" w:rsidRPr="000D4F0B">
        <w:rPr>
          <w:rFonts w:ascii="Times New Roman" w:hAnsi="Times New Roman"/>
          <w:sz w:val="26"/>
          <w:szCs w:val="26"/>
        </w:rPr>
        <w:t>ţ</w:t>
      </w:r>
      <w:r w:rsidR="00D06282" w:rsidRPr="000D4F0B">
        <w:rPr>
          <w:rFonts w:ascii="Times New Roman" w:hAnsi="Times New Roman"/>
          <w:sz w:val="26"/>
          <w:szCs w:val="26"/>
        </w:rPr>
        <w:t>i pe teritoriul statului celelalte Păr</w:t>
      </w:r>
      <w:r w:rsidR="002075B1" w:rsidRPr="000D4F0B">
        <w:rPr>
          <w:rFonts w:ascii="Times New Roman" w:hAnsi="Times New Roman"/>
          <w:sz w:val="26"/>
          <w:szCs w:val="26"/>
        </w:rPr>
        <w:t>ţ</w:t>
      </w:r>
      <w:r w:rsidR="00D06282" w:rsidRPr="000D4F0B">
        <w:rPr>
          <w:rFonts w:ascii="Times New Roman" w:hAnsi="Times New Roman"/>
          <w:sz w:val="26"/>
          <w:szCs w:val="26"/>
        </w:rPr>
        <w:t>i are acelea</w:t>
      </w:r>
      <w:r w:rsidR="002075B1" w:rsidRPr="000D4F0B">
        <w:rPr>
          <w:rFonts w:ascii="Times New Roman" w:hAnsi="Times New Roman"/>
          <w:sz w:val="26"/>
          <w:szCs w:val="26"/>
        </w:rPr>
        <w:t>ş</w:t>
      </w:r>
      <w:r w:rsidR="00D06282" w:rsidRPr="000D4F0B">
        <w:rPr>
          <w:rFonts w:ascii="Times New Roman" w:hAnsi="Times New Roman"/>
          <w:sz w:val="26"/>
          <w:szCs w:val="26"/>
        </w:rPr>
        <w:t>i consecin</w:t>
      </w:r>
      <w:r w:rsidR="002075B1" w:rsidRPr="000D4F0B">
        <w:rPr>
          <w:rFonts w:ascii="Times New Roman" w:hAnsi="Times New Roman"/>
          <w:sz w:val="26"/>
          <w:szCs w:val="26"/>
        </w:rPr>
        <w:t>ţ</w:t>
      </w:r>
      <w:r w:rsidR="00D06282" w:rsidRPr="000D4F0B">
        <w:rPr>
          <w:rFonts w:ascii="Times New Roman" w:hAnsi="Times New Roman"/>
          <w:sz w:val="26"/>
          <w:szCs w:val="26"/>
        </w:rPr>
        <w:t xml:space="preserve">e legale, ca </w:t>
      </w:r>
      <w:r w:rsidR="002075B1" w:rsidRPr="000D4F0B">
        <w:rPr>
          <w:rFonts w:ascii="Times New Roman" w:hAnsi="Times New Roman"/>
          <w:sz w:val="26"/>
          <w:szCs w:val="26"/>
        </w:rPr>
        <w:t>ş</w:t>
      </w:r>
      <w:r w:rsidR="00D06282" w:rsidRPr="000D4F0B">
        <w:rPr>
          <w:rFonts w:ascii="Times New Roman" w:hAnsi="Times New Roman"/>
          <w:sz w:val="26"/>
          <w:szCs w:val="26"/>
        </w:rPr>
        <w:t>i activitatea desfă</w:t>
      </w:r>
      <w:r w:rsidR="002075B1" w:rsidRPr="000D4F0B">
        <w:rPr>
          <w:rFonts w:ascii="Times New Roman" w:hAnsi="Times New Roman"/>
          <w:sz w:val="26"/>
          <w:szCs w:val="26"/>
        </w:rPr>
        <w:t>ş</w:t>
      </w:r>
      <w:r w:rsidR="00D06282" w:rsidRPr="000D4F0B">
        <w:rPr>
          <w:rFonts w:ascii="Times New Roman" w:hAnsi="Times New Roman"/>
          <w:sz w:val="26"/>
          <w:szCs w:val="26"/>
        </w:rPr>
        <w:t xml:space="preserve">urată pe teritoriul statului propriu.  </w:t>
      </w:r>
    </w:p>
    <w:p w:rsidR="00D06282" w:rsidRPr="000D4F0B" w:rsidRDefault="001A164E" w:rsidP="003E527E">
      <w:pPr>
        <w:tabs>
          <w:tab w:val="left" w:pos="75"/>
          <w:tab w:val="left" w:pos="142"/>
          <w:tab w:val="left" w:pos="426"/>
        </w:tabs>
        <w:spacing w:after="0" w:line="240" w:lineRule="auto"/>
        <w:contextualSpacing/>
        <w:jc w:val="both"/>
        <w:rPr>
          <w:rFonts w:ascii="Times New Roman" w:hAnsi="Times New Roman"/>
          <w:sz w:val="26"/>
          <w:szCs w:val="26"/>
        </w:rPr>
      </w:pPr>
      <w:r w:rsidRPr="000D4F0B">
        <w:rPr>
          <w:rFonts w:ascii="Times New Roman" w:hAnsi="Times New Roman"/>
          <w:sz w:val="26"/>
          <w:szCs w:val="26"/>
        </w:rPr>
        <w:t>5.</w:t>
      </w:r>
      <w:r w:rsidR="001924D9" w:rsidRPr="000D4F0B">
        <w:rPr>
          <w:rFonts w:ascii="Times New Roman" w:hAnsi="Times New Roman"/>
          <w:sz w:val="26"/>
          <w:szCs w:val="26"/>
        </w:rPr>
        <w:t xml:space="preserve"> </w:t>
      </w:r>
      <w:r w:rsidR="00D06282" w:rsidRPr="000D4F0B">
        <w:rPr>
          <w:rFonts w:ascii="Times New Roman" w:hAnsi="Times New Roman"/>
          <w:sz w:val="26"/>
          <w:szCs w:val="26"/>
        </w:rPr>
        <w:t>În cazul în care personalul de control ale unei Păr</w:t>
      </w:r>
      <w:r w:rsidR="002075B1" w:rsidRPr="000D4F0B">
        <w:rPr>
          <w:rFonts w:ascii="Times New Roman" w:hAnsi="Times New Roman"/>
          <w:sz w:val="26"/>
          <w:szCs w:val="26"/>
        </w:rPr>
        <w:t>ţ</w:t>
      </w:r>
      <w:r w:rsidR="00D06282" w:rsidRPr="000D4F0B">
        <w:rPr>
          <w:rFonts w:ascii="Times New Roman" w:hAnsi="Times New Roman"/>
          <w:sz w:val="26"/>
          <w:szCs w:val="26"/>
        </w:rPr>
        <w:t xml:space="preserve">i a refuzat intrarea unei persoane pe teritoriul </w:t>
      </w:r>
      <w:r w:rsidR="004C6F39" w:rsidRPr="000D4F0B">
        <w:rPr>
          <w:rFonts w:ascii="Times New Roman" w:hAnsi="Times New Roman"/>
          <w:sz w:val="26"/>
          <w:szCs w:val="26"/>
        </w:rPr>
        <w:t xml:space="preserve">statului </w:t>
      </w:r>
      <w:r w:rsidR="00D06282" w:rsidRPr="000D4F0B">
        <w:rPr>
          <w:rFonts w:ascii="Times New Roman" w:hAnsi="Times New Roman"/>
          <w:sz w:val="26"/>
          <w:szCs w:val="26"/>
        </w:rPr>
        <w:t>său, aceasta va fi preluată de către autorită</w:t>
      </w:r>
      <w:r w:rsidR="002075B1" w:rsidRPr="000D4F0B">
        <w:rPr>
          <w:rFonts w:ascii="Times New Roman" w:hAnsi="Times New Roman"/>
          <w:sz w:val="26"/>
          <w:szCs w:val="26"/>
        </w:rPr>
        <w:t>ţ</w:t>
      </w:r>
      <w:r w:rsidR="00D06282" w:rsidRPr="000D4F0B">
        <w:rPr>
          <w:rFonts w:ascii="Times New Roman" w:hAnsi="Times New Roman"/>
          <w:sz w:val="26"/>
          <w:szCs w:val="26"/>
        </w:rPr>
        <w:t xml:space="preserve">ile de control ale statului </w:t>
      </w:r>
      <w:r w:rsidR="00B36C43" w:rsidRPr="000D4F0B">
        <w:rPr>
          <w:rFonts w:ascii="Times New Roman" w:hAnsi="Times New Roman"/>
          <w:sz w:val="26"/>
          <w:szCs w:val="26"/>
        </w:rPr>
        <w:t>Păr</w:t>
      </w:r>
      <w:r w:rsidR="002075B1" w:rsidRPr="000D4F0B">
        <w:rPr>
          <w:rFonts w:ascii="Times New Roman" w:hAnsi="Times New Roman"/>
          <w:sz w:val="26"/>
          <w:szCs w:val="26"/>
        </w:rPr>
        <w:t>ţ</w:t>
      </w:r>
      <w:r w:rsidR="00B36C43" w:rsidRPr="000D4F0B">
        <w:rPr>
          <w:rFonts w:ascii="Times New Roman" w:hAnsi="Times New Roman"/>
          <w:sz w:val="26"/>
          <w:szCs w:val="26"/>
        </w:rPr>
        <w:t xml:space="preserve">ii </w:t>
      </w:r>
      <w:r w:rsidR="00D06282" w:rsidRPr="000D4F0B">
        <w:rPr>
          <w:rFonts w:ascii="Times New Roman" w:hAnsi="Times New Roman"/>
          <w:sz w:val="26"/>
          <w:szCs w:val="26"/>
        </w:rPr>
        <w:t>de ie</w:t>
      </w:r>
      <w:r w:rsidR="002075B1" w:rsidRPr="000D4F0B">
        <w:rPr>
          <w:rFonts w:ascii="Times New Roman" w:hAnsi="Times New Roman"/>
          <w:sz w:val="26"/>
          <w:szCs w:val="26"/>
        </w:rPr>
        <w:t>ş</w:t>
      </w:r>
      <w:r w:rsidR="00D06282" w:rsidRPr="000D4F0B">
        <w:rPr>
          <w:rFonts w:ascii="Times New Roman" w:hAnsi="Times New Roman"/>
          <w:sz w:val="26"/>
          <w:szCs w:val="26"/>
        </w:rPr>
        <w:t>ire.</w:t>
      </w:r>
    </w:p>
    <w:p w:rsidR="00D06282" w:rsidRPr="000D4F0B" w:rsidRDefault="001A164E" w:rsidP="003E527E">
      <w:pPr>
        <w:tabs>
          <w:tab w:val="left" w:pos="75"/>
          <w:tab w:val="left" w:pos="142"/>
          <w:tab w:val="left" w:pos="426"/>
        </w:tabs>
        <w:spacing w:after="0" w:line="240" w:lineRule="auto"/>
        <w:contextualSpacing/>
        <w:jc w:val="both"/>
        <w:rPr>
          <w:rFonts w:ascii="Times New Roman" w:hAnsi="Times New Roman"/>
          <w:sz w:val="26"/>
          <w:szCs w:val="26"/>
        </w:rPr>
      </w:pPr>
      <w:r w:rsidRPr="000D4F0B">
        <w:rPr>
          <w:rFonts w:ascii="Times New Roman" w:hAnsi="Times New Roman"/>
          <w:sz w:val="26"/>
          <w:szCs w:val="26"/>
        </w:rPr>
        <w:t>6.</w:t>
      </w:r>
      <w:r w:rsidR="001924D9" w:rsidRPr="000D4F0B">
        <w:rPr>
          <w:rFonts w:ascii="Times New Roman" w:hAnsi="Times New Roman"/>
          <w:sz w:val="26"/>
          <w:szCs w:val="26"/>
        </w:rPr>
        <w:t xml:space="preserve"> </w:t>
      </w:r>
      <w:r w:rsidR="00D06282" w:rsidRPr="000D4F0B">
        <w:rPr>
          <w:rFonts w:ascii="Times New Roman" w:hAnsi="Times New Roman"/>
          <w:sz w:val="26"/>
          <w:szCs w:val="26"/>
        </w:rPr>
        <w:t>Mărfurile care nu au fost autorizate pentru trecere de către autorită</w:t>
      </w:r>
      <w:r w:rsidR="002075B1" w:rsidRPr="000D4F0B">
        <w:rPr>
          <w:rFonts w:ascii="Times New Roman" w:hAnsi="Times New Roman"/>
          <w:sz w:val="26"/>
          <w:szCs w:val="26"/>
        </w:rPr>
        <w:t>ţ</w:t>
      </w:r>
      <w:r w:rsidR="00D06282" w:rsidRPr="000D4F0B">
        <w:rPr>
          <w:rFonts w:ascii="Times New Roman" w:hAnsi="Times New Roman"/>
          <w:sz w:val="26"/>
          <w:szCs w:val="26"/>
        </w:rPr>
        <w:t>ile de control ale Păr</w:t>
      </w:r>
      <w:r w:rsidR="002075B1" w:rsidRPr="000D4F0B">
        <w:rPr>
          <w:rFonts w:ascii="Times New Roman" w:hAnsi="Times New Roman"/>
          <w:sz w:val="26"/>
          <w:szCs w:val="26"/>
        </w:rPr>
        <w:t>ţ</w:t>
      </w:r>
      <w:r w:rsidR="00D06282" w:rsidRPr="000D4F0B">
        <w:rPr>
          <w:rFonts w:ascii="Times New Roman" w:hAnsi="Times New Roman"/>
          <w:sz w:val="26"/>
          <w:szCs w:val="26"/>
        </w:rPr>
        <w:t>ii de intrare, urmează a fi returnate pe teritoriul statului</w:t>
      </w:r>
      <w:r w:rsidR="00B36C43" w:rsidRPr="000D4F0B">
        <w:rPr>
          <w:rFonts w:ascii="Times New Roman" w:hAnsi="Times New Roman"/>
          <w:sz w:val="26"/>
          <w:szCs w:val="26"/>
        </w:rPr>
        <w:t xml:space="preserve"> Păr</w:t>
      </w:r>
      <w:r w:rsidR="002075B1" w:rsidRPr="000D4F0B">
        <w:rPr>
          <w:rFonts w:ascii="Times New Roman" w:hAnsi="Times New Roman"/>
          <w:sz w:val="26"/>
          <w:szCs w:val="26"/>
        </w:rPr>
        <w:t>ţ</w:t>
      </w:r>
      <w:r w:rsidR="00B36C43" w:rsidRPr="000D4F0B">
        <w:rPr>
          <w:rFonts w:ascii="Times New Roman" w:hAnsi="Times New Roman"/>
          <w:sz w:val="26"/>
          <w:szCs w:val="26"/>
        </w:rPr>
        <w:t>ii</w:t>
      </w:r>
      <w:r w:rsidR="00D06282" w:rsidRPr="000D4F0B">
        <w:rPr>
          <w:rFonts w:ascii="Times New Roman" w:hAnsi="Times New Roman"/>
          <w:sz w:val="26"/>
          <w:szCs w:val="26"/>
        </w:rPr>
        <w:t xml:space="preserve"> de ie</w:t>
      </w:r>
      <w:r w:rsidR="002075B1" w:rsidRPr="000D4F0B">
        <w:rPr>
          <w:rFonts w:ascii="Times New Roman" w:hAnsi="Times New Roman"/>
          <w:sz w:val="26"/>
          <w:szCs w:val="26"/>
        </w:rPr>
        <w:t>ş</w:t>
      </w:r>
      <w:r w:rsidR="00D06282" w:rsidRPr="000D4F0B">
        <w:rPr>
          <w:rFonts w:ascii="Times New Roman" w:hAnsi="Times New Roman"/>
          <w:sz w:val="26"/>
          <w:szCs w:val="26"/>
        </w:rPr>
        <w:t>ire.</w:t>
      </w:r>
    </w:p>
    <w:p w:rsidR="00D06282" w:rsidRPr="000D4F0B" w:rsidRDefault="001A164E" w:rsidP="003E527E">
      <w:pPr>
        <w:tabs>
          <w:tab w:val="left" w:pos="75"/>
          <w:tab w:val="left" w:pos="142"/>
          <w:tab w:val="left" w:pos="426"/>
        </w:tabs>
        <w:spacing w:after="0" w:line="240" w:lineRule="auto"/>
        <w:contextualSpacing/>
        <w:jc w:val="both"/>
        <w:rPr>
          <w:rFonts w:ascii="Times New Roman" w:hAnsi="Times New Roman"/>
          <w:sz w:val="26"/>
          <w:szCs w:val="26"/>
        </w:rPr>
      </w:pPr>
      <w:r w:rsidRPr="000D4F0B">
        <w:rPr>
          <w:rFonts w:ascii="Times New Roman" w:hAnsi="Times New Roman"/>
          <w:sz w:val="26"/>
          <w:szCs w:val="26"/>
        </w:rPr>
        <w:t>7.</w:t>
      </w:r>
      <w:r w:rsidR="001924D9" w:rsidRPr="000D4F0B">
        <w:rPr>
          <w:rFonts w:ascii="Times New Roman" w:hAnsi="Times New Roman"/>
          <w:sz w:val="26"/>
          <w:szCs w:val="26"/>
        </w:rPr>
        <w:t xml:space="preserve"> </w:t>
      </w:r>
      <w:r w:rsidR="00D06282" w:rsidRPr="000D4F0B">
        <w:rPr>
          <w:rFonts w:ascii="Times New Roman" w:hAnsi="Times New Roman"/>
          <w:sz w:val="26"/>
          <w:szCs w:val="26"/>
        </w:rPr>
        <w:t>Autorită</w:t>
      </w:r>
      <w:r w:rsidR="002075B1" w:rsidRPr="000D4F0B">
        <w:rPr>
          <w:rFonts w:ascii="Times New Roman" w:hAnsi="Times New Roman"/>
          <w:sz w:val="26"/>
          <w:szCs w:val="26"/>
        </w:rPr>
        <w:t>ţ</w:t>
      </w:r>
      <w:r w:rsidR="00D06282" w:rsidRPr="000D4F0B">
        <w:rPr>
          <w:rFonts w:ascii="Times New Roman" w:hAnsi="Times New Roman"/>
          <w:sz w:val="26"/>
          <w:szCs w:val="26"/>
        </w:rPr>
        <w:t xml:space="preserve">ile de control </w:t>
      </w:r>
      <w:r w:rsidR="00A73694" w:rsidRPr="000D4F0B">
        <w:rPr>
          <w:rFonts w:ascii="Times New Roman" w:hAnsi="Times New Roman"/>
          <w:sz w:val="26"/>
          <w:szCs w:val="26"/>
        </w:rPr>
        <w:t xml:space="preserve">ale Părţilor </w:t>
      </w:r>
      <w:r w:rsidR="00D06282" w:rsidRPr="000D4F0B">
        <w:rPr>
          <w:rFonts w:ascii="Times New Roman" w:hAnsi="Times New Roman"/>
          <w:sz w:val="26"/>
          <w:szCs w:val="26"/>
        </w:rPr>
        <w:t xml:space="preserve">cooperează </w:t>
      </w:r>
      <w:r w:rsidR="002075B1" w:rsidRPr="000D4F0B">
        <w:rPr>
          <w:rFonts w:ascii="Times New Roman" w:hAnsi="Times New Roman"/>
          <w:sz w:val="26"/>
          <w:szCs w:val="26"/>
        </w:rPr>
        <w:t>ş</w:t>
      </w:r>
      <w:r w:rsidR="00D06282" w:rsidRPr="000D4F0B">
        <w:rPr>
          <w:rFonts w:ascii="Times New Roman" w:hAnsi="Times New Roman"/>
          <w:sz w:val="26"/>
          <w:szCs w:val="26"/>
        </w:rPr>
        <w:t>i fac schimb de informa</w:t>
      </w:r>
      <w:r w:rsidR="002075B1" w:rsidRPr="000D4F0B">
        <w:rPr>
          <w:rFonts w:ascii="Times New Roman" w:hAnsi="Times New Roman"/>
          <w:sz w:val="26"/>
          <w:szCs w:val="26"/>
        </w:rPr>
        <w:t>ţ</w:t>
      </w:r>
      <w:r w:rsidR="00D06282" w:rsidRPr="000D4F0B">
        <w:rPr>
          <w:rFonts w:ascii="Times New Roman" w:hAnsi="Times New Roman"/>
          <w:sz w:val="26"/>
          <w:szCs w:val="26"/>
        </w:rPr>
        <w:t xml:space="preserve">ii în </w:t>
      </w:r>
      <w:r w:rsidR="0092126D" w:rsidRPr="000D4F0B">
        <w:rPr>
          <w:rFonts w:ascii="Times New Roman" w:hAnsi="Times New Roman"/>
          <w:sz w:val="26"/>
          <w:szCs w:val="26"/>
        </w:rPr>
        <w:t>cee</w:t>
      </w:r>
      <w:r w:rsidR="00D06282" w:rsidRPr="000D4F0B">
        <w:rPr>
          <w:rFonts w:ascii="Times New Roman" w:hAnsi="Times New Roman"/>
          <w:sz w:val="26"/>
          <w:szCs w:val="26"/>
        </w:rPr>
        <w:t>a ce prive</w:t>
      </w:r>
      <w:r w:rsidR="002075B1" w:rsidRPr="000D4F0B">
        <w:rPr>
          <w:rFonts w:ascii="Times New Roman" w:hAnsi="Times New Roman"/>
          <w:sz w:val="26"/>
          <w:szCs w:val="26"/>
        </w:rPr>
        <w:t>ş</w:t>
      </w:r>
      <w:r w:rsidR="00D06282" w:rsidRPr="000D4F0B">
        <w:rPr>
          <w:rFonts w:ascii="Times New Roman" w:hAnsi="Times New Roman"/>
          <w:sz w:val="26"/>
          <w:szCs w:val="26"/>
        </w:rPr>
        <w:t>te activită</w:t>
      </w:r>
      <w:r w:rsidR="002075B1" w:rsidRPr="000D4F0B">
        <w:rPr>
          <w:rFonts w:ascii="Times New Roman" w:hAnsi="Times New Roman"/>
          <w:sz w:val="26"/>
          <w:szCs w:val="26"/>
        </w:rPr>
        <w:t>ţ</w:t>
      </w:r>
      <w:r w:rsidR="00D06282" w:rsidRPr="000D4F0B">
        <w:rPr>
          <w:rFonts w:ascii="Times New Roman" w:hAnsi="Times New Roman"/>
          <w:sz w:val="26"/>
          <w:szCs w:val="26"/>
        </w:rPr>
        <w:t xml:space="preserve">ile prevăzute de punctele 5 </w:t>
      </w:r>
      <w:r w:rsidR="002075B1" w:rsidRPr="000D4F0B">
        <w:rPr>
          <w:rFonts w:ascii="Times New Roman" w:hAnsi="Times New Roman"/>
          <w:sz w:val="26"/>
          <w:szCs w:val="26"/>
        </w:rPr>
        <w:t>ş</w:t>
      </w:r>
      <w:r w:rsidR="00D06282" w:rsidRPr="000D4F0B">
        <w:rPr>
          <w:rFonts w:ascii="Times New Roman" w:hAnsi="Times New Roman"/>
          <w:sz w:val="26"/>
          <w:szCs w:val="26"/>
        </w:rPr>
        <w:t>i 6 ale prezentului Articol.</w:t>
      </w:r>
    </w:p>
    <w:p w:rsidR="00D22633" w:rsidRPr="000D4F0B" w:rsidRDefault="00D22633" w:rsidP="003E527E">
      <w:pPr>
        <w:pStyle w:val="Frspaiere"/>
        <w:rPr>
          <w:rFonts w:ascii="Times New Roman" w:hAnsi="Times New Roman"/>
          <w:sz w:val="26"/>
          <w:szCs w:val="26"/>
        </w:rPr>
      </w:pPr>
    </w:p>
    <w:p w:rsidR="000152D5" w:rsidRPr="000D4F0B" w:rsidRDefault="002C2B63" w:rsidP="003E527E">
      <w:pPr>
        <w:pStyle w:val="Frspaiere"/>
        <w:jc w:val="center"/>
        <w:rPr>
          <w:rFonts w:ascii="Times New Roman" w:hAnsi="Times New Roman"/>
          <w:b/>
          <w:sz w:val="26"/>
          <w:szCs w:val="26"/>
        </w:rPr>
      </w:pPr>
      <w:bookmarkStart w:id="0" w:name="_GoBack"/>
      <w:bookmarkEnd w:id="0"/>
      <w:r w:rsidRPr="000D4F0B">
        <w:rPr>
          <w:rFonts w:ascii="Times New Roman" w:hAnsi="Times New Roman"/>
          <w:b/>
          <w:sz w:val="26"/>
          <w:szCs w:val="26"/>
        </w:rPr>
        <w:t>Articolul</w:t>
      </w:r>
      <w:r w:rsidR="008F469B" w:rsidRPr="000D4F0B">
        <w:rPr>
          <w:rFonts w:ascii="Times New Roman" w:hAnsi="Times New Roman"/>
          <w:b/>
          <w:sz w:val="26"/>
          <w:szCs w:val="26"/>
        </w:rPr>
        <w:t xml:space="preserve"> </w:t>
      </w:r>
      <w:r w:rsidR="00C90400" w:rsidRPr="000D4F0B">
        <w:rPr>
          <w:rFonts w:ascii="Times New Roman" w:hAnsi="Times New Roman"/>
          <w:b/>
          <w:sz w:val="26"/>
          <w:szCs w:val="26"/>
        </w:rPr>
        <w:t>8</w:t>
      </w:r>
    </w:p>
    <w:p w:rsidR="009546EB" w:rsidRPr="000D4F0B" w:rsidRDefault="009546EB" w:rsidP="003E527E">
      <w:pPr>
        <w:pStyle w:val="Frspaiere"/>
        <w:jc w:val="center"/>
        <w:rPr>
          <w:rFonts w:ascii="Times New Roman" w:hAnsi="Times New Roman"/>
          <w:b/>
          <w:sz w:val="26"/>
          <w:szCs w:val="26"/>
        </w:rPr>
      </w:pPr>
      <w:r w:rsidRPr="000D4F0B">
        <w:rPr>
          <w:rFonts w:ascii="Times New Roman" w:hAnsi="Times New Roman"/>
          <w:b/>
          <w:sz w:val="26"/>
          <w:szCs w:val="26"/>
        </w:rPr>
        <w:t xml:space="preserve">Măsuri specifice privind controlul cetăţenilor </w:t>
      </w:r>
    </w:p>
    <w:p w:rsidR="009546EB" w:rsidRPr="000D4F0B" w:rsidRDefault="009546EB" w:rsidP="003E527E">
      <w:pPr>
        <w:pStyle w:val="Frspaiere"/>
        <w:jc w:val="center"/>
        <w:rPr>
          <w:rFonts w:ascii="Times New Roman" w:hAnsi="Times New Roman"/>
          <w:b/>
          <w:sz w:val="26"/>
          <w:szCs w:val="26"/>
        </w:rPr>
      </w:pPr>
      <w:r w:rsidRPr="000D4F0B">
        <w:rPr>
          <w:rFonts w:ascii="Times New Roman" w:hAnsi="Times New Roman"/>
          <w:b/>
          <w:sz w:val="26"/>
          <w:szCs w:val="26"/>
        </w:rPr>
        <w:t>unui stat terţ pe teritoriul Republicii Moldova</w:t>
      </w:r>
    </w:p>
    <w:p w:rsidR="009546EB" w:rsidRPr="000D4F0B" w:rsidRDefault="009546EB" w:rsidP="003E527E">
      <w:pPr>
        <w:pStyle w:val="Frspaiere"/>
        <w:rPr>
          <w:rFonts w:ascii="Times New Roman" w:hAnsi="Times New Roman"/>
          <w:b/>
          <w:sz w:val="26"/>
          <w:szCs w:val="26"/>
        </w:rPr>
      </w:pPr>
    </w:p>
    <w:p w:rsidR="009546EB" w:rsidRPr="000D4F0B" w:rsidRDefault="001A164E"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1.</w:t>
      </w:r>
      <w:r w:rsidR="001924D9" w:rsidRPr="000D4F0B">
        <w:rPr>
          <w:rFonts w:ascii="Times New Roman" w:hAnsi="Times New Roman"/>
          <w:sz w:val="26"/>
          <w:szCs w:val="26"/>
        </w:rPr>
        <w:t xml:space="preserve"> </w:t>
      </w:r>
      <w:r w:rsidR="009546EB" w:rsidRPr="000D4F0B">
        <w:rPr>
          <w:rFonts w:ascii="Times New Roman" w:hAnsi="Times New Roman"/>
          <w:sz w:val="26"/>
          <w:szCs w:val="26"/>
        </w:rPr>
        <w:t>În cazul în care un cetăţean al unui stat terţ, în timpul efectuării controlului în punctul comun de trecere pe teritoriul Republicii Moldova, a solicitat acordarea protecţiei internaţionale pe teritoriul Republicii Moldova, acestuia urmează a-i fi asigurat accesul la autorităţile de control moldoveneşti, unde el poate solicita acordarea protecţiei internaţionale.</w:t>
      </w:r>
    </w:p>
    <w:p w:rsidR="009546EB" w:rsidRPr="000D4F0B" w:rsidRDefault="001A164E" w:rsidP="003E527E">
      <w:pPr>
        <w:pStyle w:val="Frspaiere"/>
        <w:tabs>
          <w:tab w:val="left" w:pos="426"/>
        </w:tabs>
        <w:jc w:val="both"/>
        <w:rPr>
          <w:rFonts w:ascii="Times New Roman" w:hAnsi="Times New Roman"/>
          <w:sz w:val="26"/>
          <w:szCs w:val="26"/>
        </w:rPr>
      </w:pPr>
      <w:r w:rsidRPr="000D4F0B">
        <w:rPr>
          <w:rFonts w:ascii="Times New Roman" w:eastAsia="Times New Roman" w:hAnsi="Times New Roman"/>
          <w:sz w:val="26"/>
          <w:szCs w:val="26"/>
          <w:lang w:eastAsia="ru-RU"/>
        </w:rPr>
        <w:t>2.</w:t>
      </w:r>
      <w:r w:rsidR="001924D9" w:rsidRPr="000D4F0B">
        <w:rPr>
          <w:rFonts w:ascii="Times New Roman" w:eastAsia="Times New Roman" w:hAnsi="Times New Roman"/>
          <w:sz w:val="26"/>
          <w:szCs w:val="26"/>
          <w:lang w:eastAsia="ru-RU"/>
        </w:rPr>
        <w:t xml:space="preserve"> </w:t>
      </w:r>
      <w:r w:rsidR="009546EB" w:rsidRPr="000D4F0B">
        <w:rPr>
          <w:rFonts w:ascii="Times New Roman" w:eastAsia="Times New Roman" w:hAnsi="Times New Roman"/>
          <w:sz w:val="26"/>
          <w:szCs w:val="26"/>
          <w:lang w:eastAsia="ru-RU"/>
        </w:rPr>
        <w:t xml:space="preserve">În cazul în care cetăţeanul statului terţ a trecut de  controlul de ieşire al autorităţilor de control </w:t>
      </w:r>
      <w:r w:rsidR="009546EB" w:rsidRPr="000D4F0B">
        <w:rPr>
          <w:rFonts w:ascii="Times New Roman" w:hAnsi="Times New Roman"/>
          <w:sz w:val="26"/>
          <w:szCs w:val="26"/>
        </w:rPr>
        <w:t>moldoveneşti</w:t>
      </w:r>
      <w:r w:rsidR="009546EB" w:rsidRPr="000D4F0B">
        <w:rPr>
          <w:rFonts w:ascii="Times New Roman" w:eastAsia="Times New Roman" w:hAnsi="Times New Roman"/>
          <w:sz w:val="26"/>
          <w:szCs w:val="26"/>
          <w:lang w:eastAsia="ru-RU"/>
        </w:rPr>
        <w:t xml:space="preserve">, în punctul comun de trecere aflat pe teritoriul Republicii Moldova şi solicită ulterior protecţie internaţională de la </w:t>
      </w:r>
      <w:r w:rsidR="009546EB" w:rsidRPr="000D4F0B">
        <w:rPr>
          <w:rFonts w:ascii="Times New Roman" w:hAnsi="Times New Roman"/>
          <w:sz w:val="26"/>
          <w:szCs w:val="26"/>
        </w:rPr>
        <w:t>autorităţile de control</w:t>
      </w:r>
      <w:r w:rsidR="009546EB" w:rsidRPr="000D4F0B">
        <w:rPr>
          <w:rFonts w:ascii="Times New Roman" w:eastAsia="Times New Roman" w:hAnsi="Times New Roman"/>
          <w:sz w:val="26"/>
          <w:szCs w:val="26"/>
          <w:lang w:eastAsia="ru-RU"/>
        </w:rPr>
        <w:t xml:space="preserve"> </w:t>
      </w:r>
      <w:r w:rsidR="009546EB" w:rsidRPr="000D4F0B">
        <w:rPr>
          <w:rFonts w:ascii="Times New Roman" w:hAnsi="Times New Roman"/>
          <w:sz w:val="26"/>
          <w:szCs w:val="26"/>
        </w:rPr>
        <w:t>române</w:t>
      </w:r>
      <w:r w:rsidR="009546EB" w:rsidRPr="000D4F0B">
        <w:rPr>
          <w:rFonts w:ascii="Times New Roman" w:eastAsia="Times New Roman" w:hAnsi="Times New Roman"/>
          <w:sz w:val="26"/>
          <w:szCs w:val="26"/>
          <w:lang w:eastAsia="ru-RU"/>
        </w:rPr>
        <w:t xml:space="preserve">, acestuia i se va asigura accesul la autorităţile competente ale României. Autorităţile de control </w:t>
      </w:r>
      <w:r w:rsidR="009546EB" w:rsidRPr="000D4F0B">
        <w:rPr>
          <w:rFonts w:ascii="Times New Roman" w:hAnsi="Times New Roman"/>
          <w:sz w:val="26"/>
          <w:szCs w:val="26"/>
        </w:rPr>
        <w:t>moldoveneşti</w:t>
      </w:r>
      <w:r w:rsidR="009546EB" w:rsidRPr="000D4F0B">
        <w:rPr>
          <w:rFonts w:ascii="Times New Roman" w:eastAsia="Times New Roman" w:hAnsi="Times New Roman"/>
          <w:sz w:val="26"/>
          <w:szCs w:val="26"/>
          <w:lang w:eastAsia="ru-RU"/>
        </w:rPr>
        <w:t xml:space="preserve"> acceptă neîntârziat transferul acestui cetăţean pe teritoriul României. </w:t>
      </w:r>
    </w:p>
    <w:p w:rsidR="00DB5F42" w:rsidRPr="000D4F0B" w:rsidRDefault="001A164E"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3.</w:t>
      </w:r>
      <w:r w:rsidR="001924D9" w:rsidRPr="000D4F0B">
        <w:rPr>
          <w:rFonts w:ascii="Times New Roman" w:hAnsi="Times New Roman"/>
          <w:sz w:val="26"/>
          <w:szCs w:val="26"/>
        </w:rPr>
        <w:t xml:space="preserve"> </w:t>
      </w:r>
      <w:r w:rsidR="009546EB" w:rsidRPr="000D4F0B">
        <w:rPr>
          <w:rFonts w:ascii="Times New Roman" w:hAnsi="Times New Roman"/>
          <w:sz w:val="26"/>
          <w:szCs w:val="26"/>
        </w:rPr>
        <w:t xml:space="preserve">În cazul în care, în punctul comun de trecere pe teritoriul Republicii Moldova, autorităţile de control române, au temei pentru reţinerea unei persoane sau plasarea acesteia sub pază, sau pentru reţinerea unor bunuri, acestea urmează să informeze autorităţile de control moldoveneşti, care garantează efectuarea rapidă a măsurilor corespunzătoare, în conformitate cu legislaţia Republicii Moldova şi tratatele internaţionale la care Republica Moldova este parte. </w:t>
      </w:r>
    </w:p>
    <w:p w:rsidR="009F50BB" w:rsidRPr="000D4F0B" w:rsidRDefault="009F50BB" w:rsidP="003E527E">
      <w:pPr>
        <w:pStyle w:val="Frspaiere"/>
        <w:tabs>
          <w:tab w:val="left" w:pos="426"/>
        </w:tabs>
        <w:jc w:val="both"/>
        <w:rPr>
          <w:rFonts w:ascii="Times New Roman" w:hAnsi="Times New Roman"/>
          <w:sz w:val="26"/>
          <w:szCs w:val="26"/>
        </w:rPr>
      </w:pPr>
    </w:p>
    <w:p w:rsidR="001924D9" w:rsidRPr="000D4F0B" w:rsidRDefault="001924D9" w:rsidP="003E527E">
      <w:pPr>
        <w:pStyle w:val="Frspaiere"/>
        <w:tabs>
          <w:tab w:val="left" w:pos="426"/>
        </w:tabs>
        <w:ind w:left="567"/>
        <w:jc w:val="both"/>
        <w:rPr>
          <w:rFonts w:ascii="Times New Roman" w:hAnsi="Times New Roman"/>
          <w:sz w:val="26"/>
          <w:szCs w:val="26"/>
        </w:rPr>
      </w:pPr>
    </w:p>
    <w:p w:rsidR="006F1D67" w:rsidRPr="000D4F0B" w:rsidRDefault="002C2B63" w:rsidP="003E527E">
      <w:pPr>
        <w:pStyle w:val="Frspaiere"/>
        <w:jc w:val="center"/>
        <w:rPr>
          <w:rFonts w:ascii="Times New Roman" w:hAnsi="Times New Roman"/>
          <w:b/>
          <w:sz w:val="26"/>
          <w:szCs w:val="26"/>
        </w:rPr>
      </w:pPr>
      <w:r w:rsidRPr="000D4F0B">
        <w:rPr>
          <w:rFonts w:ascii="Times New Roman" w:hAnsi="Times New Roman"/>
          <w:b/>
          <w:sz w:val="26"/>
          <w:szCs w:val="26"/>
        </w:rPr>
        <w:t xml:space="preserve">Articolul </w:t>
      </w:r>
      <w:r w:rsidR="00C90400" w:rsidRPr="000D4F0B">
        <w:rPr>
          <w:rFonts w:ascii="Times New Roman" w:hAnsi="Times New Roman"/>
          <w:b/>
          <w:sz w:val="26"/>
          <w:szCs w:val="26"/>
        </w:rPr>
        <w:t>9</w:t>
      </w:r>
    </w:p>
    <w:p w:rsidR="009546EB" w:rsidRPr="000D4F0B" w:rsidRDefault="009546EB" w:rsidP="003E527E">
      <w:pPr>
        <w:pStyle w:val="Frspaiere"/>
        <w:jc w:val="center"/>
        <w:rPr>
          <w:rFonts w:ascii="Times New Roman" w:hAnsi="Times New Roman"/>
          <w:b/>
          <w:sz w:val="26"/>
          <w:szCs w:val="26"/>
        </w:rPr>
      </w:pPr>
      <w:r w:rsidRPr="000D4F0B">
        <w:rPr>
          <w:rFonts w:ascii="Times New Roman" w:hAnsi="Times New Roman"/>
          <w:b/>
          <w:sz w:val="26"/>
          <w:szCs w:val="26"/>
        </w:rPr>
        <w:t xml:space="preserve">Măsuri specifice privind controlul cetăţenilor </w:t>
      </w:r>
    </w:p>
    <w:p w:rsidR="009546EB" w:rsidRPr="000D4F0B" w:rsidRDefault="009546EB" w:rsidP="003E527E">
      <w:pPr>
        <w:pStyle w:val="Frspaiere"/>
        <w:jc w:val="center"/>
        <w:rPr>
          <w:rFonts w:ascii="Times New Roman" w:hAnsi="Times New Roman"/>
          <w:b/>
          <w:sz w:val="26"/>
          <w:szCs w:val="26"/>
        </w:rPr>
      </w:pPr>
      <w:r w:rsidRPr="000D4F0B">
        <w:rPr>
          <w:rFonts w:ascii="Times New Roman" w:hAnsi="Times New Roman"/>
          <w:b/>
          <w:sz w:val="26"/>
          <w:szCs w:val="26"/>
        </w:rPr>
        <w:t xml:space="preserve">unui stat terţ pe teritoriul României </w:t>
      </w:r>
    </w:p>
    <w:p w:rsidR="003F5A48" w:rsidRPr="000D4F0B" w:rsidRDefault="003F5A48" w:rsidP="003E527E">
      <w:pPr>
        <w:pStyle w:val="Frspaiere"/>
        <w:jc w:val="center"/>
        <w:rPr>
          <w:rFonts w:ascii="Times New Roman" w:hAnsi="Times New Roman"/>
          <w:b/>
          <w:sz w:val="26"/>
          <w:szCs w:val="26"/>
        </w:rPr>
      </w:pPr>
    </w:p>
    <w:p w:rsidR="009546EB" w:rsidRPr="000D4F0B" w:rsidRDefault="001A164E" w:rsidP="003E527E">
      <w:pPr>
        <w:pStyle w:val="Frspaiere"/>
        <w:tabs>
          <w:tab w:val="left" w:pos="284"/>
          <w:tab w:val="left" w:pos="426"/>
        </w:tabs>
        <w:jc w:val="both"/>
        <w:rPr>
          <w:rFonts w:ascii="Times New Roman" w:hAnsi="Times New Roman"/>
          <w:sz w:val="26"/>
          <w:szCs w:val="26"/>
        </w:rPr>
      </w:pPr>
      <w:r w:rsidRPr="000D4F0B">
        <w:rPr>
          <w:rFonts w:ascii="Times New Roman" w:hAnsi="Times New Roman"/>
          <w:sz w:val="26"/>
          <w:szCs w:val="26"/>
        </w:rPr>
        <w:t>1.</w:t>
      </w:r>
      <w:r w:rsidR="003F5A48" w:rsidRPr="000D4F0B">
        <w:rPr>
          <w:rFonts w:ascii="Times New Roman" w:hAnsi="Times New Roman"/>
          <w:sz w:val="26"/>
          <w:szCs w:val="26"/>
        </w:rPr>
        <w:t xml:space="preserve"> </w:t>
      </w:r>
      <w:r w:rsidR="009546EB" w:rsidRPr="000D4F0B">
        <w:rPr>
          <w:rFonts w:ascii="Times New Roman" w:hAnsi="Times New Roman"/>
          <w:sz w:val="26"/>
          <w:szCs w:val="26"/>
        </w:rPr>
        <w:t xml:space="preserve">În cazul în care un cetăţean al unui stat terţ, în timpul efectuării controlului în punctul comun de trecere pe teritoriul României, a solicitat acordarea protecţiei internaţionale pe teritoriul României, acestuia urmează a-i fi asigurat accesul la autorităţile de control române. </w:t>
      </w:r>
    </w:p>
    <w:p w:rsidR="009546EB" w:rsidRPr="000D4F0B" w:rsidRDefault="001A164E" w:rsidP="003E527E">
      <w:pPr>
        <w:pStyle w:val="Frspaiere"/>
        <w:tabs>
          <w:tab w:val="left" w:pos="284"/>
          <w:tab w:val="left" w:pos="426"/>
        </w:tabs>
        <w:jc w:val="both"/>
        <w:rPr>
          <w:rFonts w:ascii="Times New Roman" w:hAnsi="Times New Roman"/>
          <w:sz w:val="26"/>
          <w:szCs w:val="26"/>
        </w:rPr>
      </w:pPr>
      <w:r w:rsidRPr="000D4F0B">
        <w:rPr>
          <w:rFonts w:ascii="Times New Roman" w:eastAsia="Times New Roman" w:hAnsi="Times New Roman"/>
          <w:sz w:val="26"/>
          <w:szCs w:val="26"/>
          <w:lang w:eastAsia="ru-RU"/>
        </w:rPr>
        <w:t>2.</w:t>
      </w:r>
      <w:r w:rsidR="003F5A48" w:rsidRPr="000D4F0B">
        <w:rPr>
          <w:rFonts w:ascii="Times New Roman" w:eastAsia="Times New Roman" w:hAnsi="Times New Roman"/>
          <w:sz w:val="26"/>
          <w:szCs w:val="26"/>
          <w:lang w:eastAsia="ru-RU"/>
        </w:rPr>
        <w:t xml:space="preserve"> </w:t>
      </w:r>
      <w:r w:rsidR="009546EB" w:rsidRPr="000D4F0B">
        <w:rPr>
          <w:rFonts w:ascii="Times New Roman" w:eastAsia="Times New Roman" w:hAnsi="Times New Roman"/>
          <w:sz w:val="26"/>
          <w:szCs w:val="26"/>
          <w:lang w:eastAsia="ru-RU"/>
        </w:rPr>
        <w:t>În cazul în care cetăţeanul statului terţ a trecut de controlul de ieşire al autorităţilor de control</w:t>
      </w:r>
      <w:r w:rsidR="009546EB" w:rsidRPr="000D4F0B">
        <w:rPr>
          <w:rFonts w:ascii="Times New Roman" w:hAnsi="Times New Roman"/>
          <w:sz w:val="26"/>
          <w:szCs w:val="26"/>
        </w:rPr>
        <w:t xml:space="preserve"> române</w:t>
      </w:r>
      <w:r w:rsidR="009546EB" w:rsidRPr="000D4F0B">
        <w:rPr>
          <w:rFonts w:ascii="Times New Roman" w:eastAsia="Times New Roman" w:hAnsi="Times New Roman"/>
          <w:sz w:val="26"/>
          <w:szCs w:val="26"/>
          <w:lang w:eastAsia="ru-RU"/>
        </w:rPr>
        <w:t xml:space="preserve">, în punctul comun de trecere aflat pe teritoriul României şi solicită </w:t>
      </w:r>
      <w:r w:rsidR="009546EB" w:rsidRPr="000D4F0B">
        <w:rPr>
          <w:rFonts w:ascii="Times New Roman" w:eastAsia="Times New Roman" w:hAnsi="Times New Roman"/>
          <w:sz w:val="26"/>
          <w:szCs w:val="26"/>
          <w:lang w:eastAsia="ru-RU"/>
        </w:rPr>
        <w:lastRenderedPageBreak/>
        <w:t>ulterior protecţie internaţională de la autorităţile de</w:t>
      </w:r>
      <w:r w:rsidR="009546EB" w:rsidRPr="000D4F0B">
        <w:rPr>
          <w:rFonts w:ascii="Times New Roman" w:hAnsi="Times New Roman"/>
          <w:sz w:val="26"/>
          <w:szCs w:val="26"/>
        </w:rPr>
        <w:t xml:space="preserve"> control</w:t>
      </w:r>
      <w:r w:rsidR="009546EB" w:rsidRPr="000D4F0B">
        <w:rPr>
          <w:rFonts w:ascii="Times New Roman" w:eastAsia="Times New Roman" w:hAnsi="Times New Roman"/>
          <w:sz w:val="26"/>
          <w:szCs w:val="26"/>
          <w:lang w:eastAsia="ru-RU"/>
        </w:rPr>
        <w:t xml:space="preserve"> </w:t>
      </w:r>
      <w:r w:rsidR="009546EB" w:rsidRPr="000D4F0B">
        <w:rPr>
          <w:rFonts w:ascii="Times New Roman" w:hAnsi="Times New Roman"/>
          <w:sz w:val="26"/>
          <w:szCs w:val="26"/>
        </w:rPr>
        <w:t>moldoveneşti</w:t>
      </w:r>
      <w:r w:rsidR="009546EB" w:rsidRPr="000D4F0B">
        <w:rPr>
          <w:rFonts w:ascii="Times New Roman" w:eastAsia="Times New Roman" w:hAnsi="Times New Roman"/>
          <w:sz w:val="26"/>
          <w:szCs w:val="26"/>
          <w:lang w:eastAsia="ru-RU"/>
        </w:rPr>
        <w:t>, acestuia i se va asigura accesul la autorităţile competente ale Republicii Moldova. Au</w:t>
      </w:r>
      <w:r w:rsidR="003F4C7A" w:rsidRPr="000D4F0B">
        <w:rPr>
          <w:rFonts w:ascii="Times New Roman" w:eastAsia="Times New Roman" w:hAnsi="Times New Roman"/>
          <w:sz w:val="26"/>
          <w:szCs w:val="26"/>
          <w:lang w:eastAsia="ru-RU"/>
        </w:rPr>
        <w:t>torităţile de control române acceptă neîntârziat</w:t>
      </w:r>
      <w:r w:rsidR="009546EB" w:rsidRPr="000D4F0B">
        <w:rPr>
          <w:rFonts w:ascii="Times New Roman" w:eastAsia="Times New Roman" w:hAnsi="Times New Roman"/>
          <w:sz w:val="26"/>
          <w:szCs w:val="26"/>
          <w:lang w:eastAsia="ru-RU"/>
        </w:rPr>
        <w:t xml:space="preserve"> transferul acestui cetăţean pe teritoriul Republicii Moldova. </w:t>
      </w:r>
    </w:p>
    <w:p w:rsidR="009546EB" w:rsidRPr="000D4F0B" w:rsidRDefault="001A164E" w:rsidP="003E527E">
      <w:pPr>
        <w:pStyle w:val="Frspaiere"/>
        <w:tabs>
          <w:tab w:val="left" w:pos="284"/>
          <w:tab w:val="left" w:pos="426"/>
        </w:tabs>
        <w:jc w:val="both"/>
        <w:rPr>
          <w:rFonts w:ascii="Times New Roman" w:hAnsi="Times New Roman"/>
          <w:sz w:val="26"/>
          <w:szCs w:val="26"/>
        </w:rPr>
      </w:pPr>
      <w:r w:rsidRPr="000D4F0B">
        <w:rPr>
          <w:rFonts w:ascii="Times New Roman" w:hAnsi="Times New Roman"/>
          <w:sz w:val="26"/>
          <w:szCs w:val="26"/>
        </w:rPr>
        <w:t>3.</w:t>
      </w:r>
      <w:r w:rsidR="003F5A48" w:rsidRPr="000D4F0B">
        <w:rPr>
          <w:rFonts w:ascii="Times New Roman" w:hAnsi="Times New Roman"/>
          <w:sz w:val="26"/>
          <w:szCs w:val="26"/>
        </w:rPr>
        <w:t xml:space="preserve"> </w:t>
      </w:r>
      <w:r w:rsidR="009546EB" w:rsidRPr="000D4F0B">
        <w:rPr>
          <w:rFonts w:ascii="Times New Roman" w:hAnsi="Times New Roman"/>
          <w:sz w:val="26"/>
          <w:szCs w:val="26"/>
        </w:rPr>
        <w:t xml:space="preserve">În cazul în care, în punctul comun de trecere pe teritoriul României, autorităţile de control moldoveneşti au temei pentru reţinerea unei persoane sau plasarea acesteia sub pază, sau pentru reţinerea unor bunuri, acestea urmează să informeze autorităţile de control române. </w:t>
      </w:r>
    </w:p>
    <w:p w:rsidR="009546EB" w:rsidRPr="000D4F0B" w:rsidRDefault="001A164E" w:rsidP="003E527E">
      <w:pPr>
        <w:pStyle w:val="Frspaiere"/>
        <w:tabs>
          <w:tab w:val="left" w:pos="284"/>
          <w:tab w:val="left" w:pos="426"/>
        </w:tabs>
        <w:jc w:val="both"/>
        <w:rPr>
          <w:rFonts w:ascii="Times New Roman" w:hAnsi="Times New Roman"/>
          <w:sz w:val="26"/>
          <w:szCs w:val="26"/>
        </w:rPr>
      </w:pPr>
      <w:r w:rsidRPr="000D4F0B">
        <w:rPr>
          <w:rFonts w:ascii="Times New Roman" w:hAnsi="Times New Roman"/>
          <w:sz w:val="26"/>
          <w:szCs w:val="26"/>
        </w:rPr>
        <w:t>4.</w:t>
      </w:r>
      <w:r w:rsidR="003F5A48" w:rsidRPr="000D4F0B">
        <w:rPr>
          <w:rFonts w:ascii="Times New Roman" w:hAnsi="Times New Roman"/>
          <w:sz w:val="26"/>
          <w:szCs w:val="26"/>
        </w:rPr>
        <w:t xml:space="preserve"> </w:t>
      </w:r>
      <w:r w:rsidR="009546EB" w:rsidRPr="000D4F0B">
        <w:rPr>
          <w:rFonts w:ascii="Times New Roman" w:hAnsi="Times New Roman"/>
          <w:sz w:val="26"/>
          <w:szCs w:val="26"/>
        </w:rPr>
        <w:t xml:space="preserve">Autorităţile de control moldoveneşti, în punctul comun de trecere pe teritoriul României, nu pot interzice intrarea  persoanelor care beneficiază de dreptul la libera circulaţie pe teritoriul României, în conformitate cu legislaţia Uniunii Europene. În cazul unor motive întemeiate pentru interzicerea ieşirii persoanei de pe teritoriul Republicii Moldova, autorităţile de control moldoveneşti vor informa  neîntârziat autorităţile de control române. </w:t>
      </w:r>
    </w:p>
    <w:p w:rsidR="009546EB" w:rsidRPr="000D4F0B" w:rsidRDefault="001A164E" w:rsidP="003E527E">
      <w:pPr>
        <w:pStyle w:val="Frspaiere"/>
        <w:tabs>
          <w:tab w:val="left" w:pos="284"/>
          <w:tab w:val="left" w:pos="426"/>
        </w:tabs>
        <w:jc w:val="both"/>
        <w:rPr>
          <w:rFonts w:ascii="Times New Roman" w:hAnsi="Times New Roman"/>
          <w:sz w:val="26"/>
          <w:szCs w:val="26"/>
        </w:rPr>
      </w:pPr>
      <w:r w:rsidRPr="000D4F0B">
        <w:rPr>
          <w:rFonts w:ascii="Times New Roman" w:hAnsi="Times New Roman"/>
          <w:sz w:val="26"/>
          <w:szCs w:val="26"/>
        </w:rPr>
        <w:t>5.</w:t>
      </w:r>
      <w:r w:rsidR="003F5A48" w:rsidRPr="000D4F0B">
        <w:rPr>
          <w:rFonts w:ascii="Times New Roman" w:hAnsi="Times New Roman"/>
          <w:sz w:val="26"/>
          <w:szCs w:val="26"/>
        </w:rPr>
        <w:t xml:space="preserve"> </w:t>
      </w:r>
      <w:r w:rsidR="009546EB" w:rsidRPr="000D4F0B">
        <w:rPr>
          <w:rFonts w:ascii="Times New Roman" w:hAnsi="Times New Roman"/>
          <w:sz w:val="26"/>
          <w:szCs w:val="26"/>
        </w:rPr>
        <w:t xml:space="preserve">Pentru realizarea acţiunilor prevăzute în punctele 3 şi 4 ale prezentului Articol, autorităţile de control române garantează efectuarea rapidă a măsurilor corespunzătoare în conformitate cu legislaţia României şi tratatele internaţionale la care România este parte. </w:t>
      </w:r>
    </w:p>
    <w:p w:rsidR="00D06282" w:rsidRPr="000D4F0B" w:rsidRDefault="00D06282" w:rsidP="003E527E">
      <w:pPr>
        <w:pStyle w:val="Frspaiere"/>
        <w:ind w:left="705"/>
        <w:jc w:val="both"/>
        <w:rPr>
          <w:rFonts w:ascii="Times New Roman" w:hAnsi="Times New Roman"/>
          <w:sz w:val="26"/>
          <w:szCs w:val="26"/>
        </w:rPr>
      </w:pPr>
    </w:p>
    <w:p w:rsidR="00E747F2" w:rsidRPr="000D4F0B" w:rsidRDefault="002C2B63" w:rsidP="003E527E">
      <w:pPr>
        <w:pStyle w:val="Frspaiere"/>
        <w:jc w:val="center"/>
        <w:rPr>
          <w:rFonts w:ascii="Times New Roman" w:hAnsi="Times New Roman"/>
          <w:b/>
          <w:sz w:val="26"/>
          <w:szCs w:val="26"/>
        </w:rPr>
      </w:pPr>
      <w:r w:rsidRPr="000D4F0B">
        <w:rPr>
          <w:rFonts w:ascii="Times New Roman" w:hAnsi="Times New Roman"/>
          <w:b/>
          <w:sz w:val="26"/>
          <w:szCs w:val="26"/>
        </w:rPr>
        <w:t>Articolul 1</w:t>
      </w:r>
      <w:r w:rsidR="00C90400" w:rsidRPr="000D4F0B">
        <w:rPr>
          <w:rFonts w:ascii="Times New Roman" w:hAnsi="Times New Roman"/>
          <w:b/>
          <w:sz w:val="26"/>
          <w:szCs w:val="26"/>
        </w:rPr>
        <w:t>0</w:t>
      </w:r>
    </w:p>
    <w:p w:rsidR="00B0510F" w:rsidRPr="000D4F0B" w:rsidRDefault="005529AD" w:rsidP="003E527E">
      <w:pPr>
        <w:pStyle w:val="Frspaiere"/>
        <w:jc w:val="center"/>
        <w:rPr>
          <w:rFonts w:ascii="Times New Roman" w:hAnsi="Times New Roman"/>
          <w:b/>
          <w:sz w:val="26"/>
          <w:szCs w:val="26"/>
        </w:rPr>
      </w:pPr>
      <w:r w:rsidRPr="000D4F0B">
        <w:rPr>
          <w:rFonts w:ascii="Times New Roman" w:hAnsi="Times New Roman"/>
          <w:b/>
          <w:sz w:val="26"/>
          <w:szCs w:val="26"/>
        </w:rPr>
        <w:t xml:space="preserve">Utilizarea uniformei </w:t>
      </w:r>
      <w:r w:rsidR="002075B1" w:rsidRPr="000D4F0B">
        <w:rPr>
          <w:rFonts w:ascii="Times New Roman" w:hAnsi="Times New Roman"/>
          <w:b/>
          <w:sz w:val="26"/>
          <w:szCs w:val="26"/>
        </w:rPr>
        <w:t>ş</w:t>
      </w:r>
      <w:r w:rsidRPr="000D4F0B">
        <w:rPr>
          <w:rFonts w:ascii="Times New Roman" w:hAnsi="Times New Roman"/>
          <w:b/>
          <w:sz w:val="26"/>
          <w:szCs w:val="26"/>
        </w:rPr>
        <w:t>i a mijloacelor speciale</w:t>
      </w:r>
    </w:p>
    <w:p w:rsidR="00E747F2" w:rsidRPr="000D4F0B" w:rsidRDefault="00E747F2" w:rsidP="003E527E">
      <w:pPr>
        <w:pStyle w:val="Frspaiere"/>
        <w:ind w:left="705"/>
        <w:jc w:val="center"/>
        <w:rPr>
          <w:rFonts w:ascii="Times New Roman" w:hAnsi="Times New Roman"/>
          <w:b/>
          <w:sz w:val="26"/>
          <w:szCs w:val="26"/>
        </w:rPr>
      </w:pPr>
    </w:p>
    <w:p w:rsidR="00E747F2" w:rsidRPr="000D4F0B" w:rsidRDefault="001A164E" w:rsidP="003E527E">
      <w:pPr>
        <w:pStyle w:val="Frspaiere"/>
        <w:tabs>
          <w:tab w:val="left" w:pos="993"/>
        </w:tabs>
        <w:jc w:val="both"/>
        <w:rPr>
          <w:rFonts w:ascii="Times New Roman" w:hAnsi="Times New Roman"/>
          <w:sz w:val="26"/>
          <w:szCs w:val="26"/>
        </w:rPr>
      </w:pPr>
      <w:r w:rsidRPr="000D4F0B">
        <w:rPr>
          <w:rFonts w:ascii="Times New Roman" w:hAnsi="Times New Roman"/>
          <w:sz w:val="26"/>
          <w:szCs w:val="26"/>
        </w:rPr>
        <w:t>1.</w:t>
      </w:r>
      <w:r w:rsidR="00E259AB" w:rsidRPr="000D4F0B">
        <w:rPr>
          <w:rFonts w:ascii="Times New Roman" w:hAnsi="Times New Roman"/>
          <w:sz w:val="26"/>
          <w:szCs w:val="26"/>
        </w:rPr>
        <w:t xml:space="preserve"> </w:t>
      </w:r>
      <w:r w:rsidR="00093070" w:rsidRPr="000D4F0B">
        <w:rPr>
          <w:rFonts w:ascii="Times New Roman" w:hAnsi="Times New Roman"/>
          <w:sz w:val="26"/>
          <w:szCs w:val="26"/>
        </w:rPr>
        <w:t>Pe</w:t>
      </w:r>
      <w:r w:rsidR="00E747F2" w:rsidRPr="000D4F0B">
        <w:rPr>
          <w:rFonts w:ascii="Times New Roman" w:hAnsi="Times New Roman"/>
          <w:sz w:val="26"/>
          <w:szCs w:val="26"/>
        </w:rPr>
        <w:t xml:space="preserve"> timpul deplasării</w:t>
      </w:r>
      <w:r w:rsidR="001748FC" w:rsidRPr="000D4F0B">
        <w:rPr>
          <w:rFonts w:ascii="Times New Roman" w:hAnsi="Times New Roman"/>
          <w:sz w:val="26"/>
          <w:szCs w:val="26"/>
        </w:rPr>
        <w:t xml:space="preserve"> spre punctul comun de trecere </w:t>
      </w:r>
      <w:r w:rsidR="002075B1" w:rsidRPr="000D4F0B">
        <w:rPr>
          <w:rFonts w:ascii="Times New Roman" w:hAnsi="Times New Roman"/>
          <w:sz w:val="26"/>
          <w:szCs w:val="26"/>
        </w:rPr>
        <w:t>ş</w:t>
      </w:r>
      <w:r w:rsidR="00E747F2" w:rsidRPr="000D4F0B">
        <w:rPr>
          <w:rFonts w:ascii="Times New Roman" w:hAnsi="Times New Roman"/>
          <w:sz w:val="26"/>
          <w:szCs w:val="26"/>
        </w:rPr>
        <w:t>i în punctul comun de trecere pe ter</w:t>
      </w:r>
      <w:r w:rsidR="001748FC" w:rsidRPr="000D4F0B">
        <w:rPr>
          <w:rFonts w:ascii="Times New Roman" w:hAnsi="Times New Roman"/>
          <w:sz w:val="26"/>
          <w:szCs w:val="26"/>
        </w:rPr>
        <w:t>itoriul statului celeilalte Părţ</w:t>
      </w:r>
      <w:r w:rsidR="00E747F2" w:rsidRPr="000D4F0B">
        <w:rPr>
          <w:rFonts w:ascii="Times New Roman" w:hAnsi="Times New Roman"/>
          <w:sz w:val="26"/>
          <w:szCs w:val="26"/>
        </w:rPr>
        <w:t>i</w:t>
      </w:r>
      <w:r w:rsidR="00A968AE" w:rsidRPr="000D4F0B">
        <w:rPr>
          <w:rFonts w:ascii="Times New Roman" w:hAnsi="Times New Roman"/>
          <w:sz w:val="26"/>
          <w:szCs w:val="26"/>
        </w:rPr>
        <w:t>,</w:t>
      </w:r>
      <w:r w:rsidR="001748FC" w:rsidRPr="000D4F0B">
        <w:rPr>
          <w:rFonts w:ascii="Times New Roman" w:hAnsi="Times New Roman"/>
          <w:sz w:val="26"/>
          <w:szCs w:val="26"/>
        </w:rPr>
        <w:t xml:space="preserve"> personalul </w:t>
      </w:r>
      <w:r w:rsidR="0066224A" w:rsidRPr="000D4F0B">
        <w:rPr>
          <w:rFonts w:ascii="Times New Roman" w:hAnsi="Times New Roman"/>
          <w:sz w:val="26"/>
          <w:szCs w:val="26"/>
        </w:rPr>
        <w:t>de control al fiecărei</w:t>
      </w:r>
      <w:r w:rsidR="001748FC" w:rsidRPr="000D4F0B">
        <w:rPr>
          <w:rFonts w:ascii="Times New Roman" w:hAnsi="Times New Roman"/>
          <w:sz w:val="26"/>
          <w:szCs w:val="26"/>
        </w:rPr>
        <w:t xml:space="preserve"> Părţi </w:t>
      </w:r>
      <w:r w:rsidR="0066224A" w:rsidRPr="000D4F0B">
        <w:rPr>
          <w:rFonts w:ascii="Times New Roman" w:hAnsi="Times New Roman"/>
          <w:sz w:val="26"/>
          <w:szCs w:val="26"/>
        </w:rPr>
        <w:t>are</w:t>
      </w:r>
      <w:r w:rsidR="001748FC" w:rsidRPr="000D4F0B">
        <w:rPr>
          <w:rFonts w:ascii="Times New Roman" w:hAnsi="Times New Roman"/>
          <w:sz w:val="26"/>
          <w:szCs w:val="26"/>
        </w:rPr>
        <w:t xml:space="preserve"> dreptul</w:t>
      </w:r>
      <w:r w:rsidR="00E747F2" w:rsidRPr="000D4F0B">
        <w:rPr>
          <w:rFonts w:ascii="Times New Roman" w:hAnsi="Times New Roman"/>
          <w:sz w:val="26"/>
          <w:szCs w:val="26"/>
        </w:rPr>
        <w:t>:</w:t>
      </w:r>
    </w:p>
    <w:p w:rsidR="00E747F2" w:rsidRPr="000D4F0B" w:rsidRDefault="00E259AB" w:rsidP="003E527E">
      <w:pPr>
        <w:pStyle w:val="Frspaiere"/>
        <w:tabs>
          <w:tab w:val="left" w:pos="1134"/>
        </w:tabs>
        <w:jc w:val="both"/>
        <w:rPr>
          <w:rFonts w:ascii="Times New Roman" w:hAnsi="Times New Roman"/>
          <w:sz w:val="26"/>
          <w:szCs w:val="26"/>
        </w:rPr>
      </w:pPr>
      <w:r w:rsidRPr="000D4F0B">
        <w:rPr>
          <w:rFonts w:ascii="Times New Roman" w:hAnsi="Times New Roman"/>
          <w:sz w:val="26"/>
          <w:szCs w:val="26"/>
        </w:rPr>
        <w:t xml:space="preserve">a) </w:t>
      </w:r>
      <w:r w:rsidR="001748FC" w:rsidRPr="000D4F0B">
        <w:rPr>
          <w:rFonts w:ascii="Times New Roman" w:hAnsi="Times New Roman"/>
          <w:sz w:val="26"/>
          <w:szCs w:val="26"/>
        </w:rPr>
        <w:t>să utilizeze cătu</w:t>
      </w:r>
      <w:r w:rsidR="002075B1" w:rsidRPr="000D4F0B">
        <w:rPr>
          <w:rFonts w:ascii="Times New Roman" w:hAnsi="Times New Roman"/>
          <w:sz w:val="26"/>
          <w:szCs w:val="26"/>
        </w:rPr>
        <w:t>ş</w:t>
      </w:r>
      <w:r w:rsidR="00E747F2" w:rsidRPr="000D4F0B">
        <w:rPr>
          <w:rFonts w:ascii="Times New Roman" w:hAnsi="Times New Roman"/>
          <w:sz w:val="26"/>
          <w:szCs w:val="26"/>
        </w:rPr>
        <w:t>e, bastoane de cauciuc, alte mij</w:t>
      </w:r>
      <w:r w:rsidR="001748FC" w:rsidRPr="000D4F0B">
        <w:rPr>
          <w:rFonts w:ascii="Times New Roman" w:hAnsi="Times New Roman"/>
          <w:sz w:val="26"/>
          <w:szCs w:val="26"/>
        </w:rPr>
        <w:t xml:space="preserve">loace speciale pentru apărarea </w:t>
      </w:r>
      <w:r w:rsidR="002075B1" w:rsidRPr="000D4F0B">
        <w:rPr>
          <w:rFonts w:ascii="Times New Roman" w:hAnsi="Times New Roman"/>
          <w:sz w:val="26"/>
          <w:szCs w:val="26"/>
        </w:rPr>
        <w:t>ş</w:t>
      </w:r>
      <w:r w:rsidR="00E747F2" w:rsidRPr="000D4F0B">
        <w:rPr>
          <w:rFonts w:ascii="Times New Roman" w:hAnsi="Times New Roman"/>
          <w:sz w:val="26"/>
          <w:szCs w:val="26"/>
        </w:rPr>
        <w:t>i stoparea atacului</w:t>
      </w:r>
      <w:r w:rsidR="001748FC" w:rsidRPr="000D4F0B">
        <w:rPr>
          <w:rFonts w:ascii="Times New Roman" w:hAnsi="Times New Roman"/>
          <w:sz w:val="26"/>
          <w:szCs w:val="26"/>
        </w:rPr>
        <w:t xml:space="preserve"> nemijlocit asupra propriei vieţi </w:t>
      </w:r>
      <w:r w:rsidR="002075B1" w:rsidRPr="000D4F0B">
        <w:rPr>
          <w:rFonts w:ascii="Times New Roman" w:hAnsi="Times New Roman"/>
          <w:sz w:val="26"/>
          <w:szCs w:val="26"/>
        </w:rPr>
        <w:t>ş</w:t>
      </w:r>
      <w:r w:rsidR="001748FC" w:rsidRPr="000D4F0B">
        <w:rPr>
          <w:rFonts w:ascii="Times New Roman" w:hAnsi="Times New Roman"/>
          <w:sz w:val="26"/>
          <w:szCs w:val="26"/>
        </w:rPr>
        <w:t>i sănătăţii sau vieţ</w:t>
      </w:r>
      <w:r w:rsidR="00E747F2" w:rsidRPr="000D4F0B">
        <w:rPr>
          <w:rFonts w:ascii="Times New Roman" w:hAnsi="Times New Roman"/>
          <w:sz w:val="26"/>
          <w:szCs w:val="26"/>
        </w:rPr>
        <w:t>ii altor persoane;</w:t>
      </w:r>
    </w:p>
    <w:p w:rsidR="00E747F2" w:rsidRPr="000D4F0B" w:rsidRDefault="00E259AB" w:rsidP="003E527E">
      <w:pPr>
        <w:pStyle w:val="Frspaiere"/>
        <w:tabs>
          <w:tab w:val="left" w:pos="1134"/>
        </w:tabs>
        <w:jc w:val="both"/>
        <w:rPr>
          <w:rFonts w:ascii="Times New Roman" w:hAnsi="Times New Roman"/>
          <w:sz w:val="26"/>
          <w:szCs w:val="26"/>
        </w:rPr>
      </w:pPr>
      <w:r w:rsidRPr="000D4F0B">
        <w:rPr>
          <w:rFonts w:ascii="Times New Roman" w:hAnsi="Times New Roman"/>
          <w:sz w:val="26"/>
          <w:szCs w:val="26"/>
        </w:rPr>
        <w:t xml:space="preserve">b) </w:t>
      </w:r>
      <w:r w:rsidR="001748FC" w:rsidRPr="000D4F0B">
        <w:rPr>
          <w:rFonts w:ascii="Times New Roman" w:hAnsi="Times New Roman"/>
          <w:sz w:val="26"/>
          <w:szCs w:val="26"/>
        </w:rPr>
        <w:t>să folosească câ</w:t>
      </w:r>
      <w:r w:rsidR="00E747F2" w:rsidRPr="000D4F0B">
        <w:rPr>
          <w:rFonts w:ascii="Times New Roman" w:hAnsi="Times New Roman"/>
          <w:sz w:val="26"/>
          <w:szCs w:val="26"/>
        </w:rPr>
        <w:t>inii de serviciu;</w:t>
      </w:r>
    </w:p>
    <w:p w:rsidR="00E747F2" w:rsidRPr="000D4F0B" w:rsidRDefault="00E259AB" w:rsidP="003E527E">
      <w:pPr>
        <w:pStyle w:val="Frspaiere"/>
        <w:tabs>
          <w:tab w:val="left" w:pos="1134"/>
        </w:tabs>
        <w:jc w:val="both"/>
        <w:rPr>
          <w:rFonts w:ascii="Times New Roman" w:hAnsi="Times New Roman"/>
          <w:sz w:val="26"/>
          <w:szCs w:val="26"/>
        </w:rPr>
      </w:pPr>
      <w:r w:rsidRPr="000D4F0B">
        <w:rPr>
          <w:rFonts w:ascii="Times New Roman" w:hAnsi="Times New Roman"/>
          <w:sz w:val="26"/>
          <w:szCs w:val="26"/>
        </w:rPr>
        <w:t xml:space="preserve">c) </w:t>
      </w:r>
      <w:r w:rsidR="00E747F2" w:rsidRPr="000D4F0B">
        <w:rPr>
          <w:rFonts w:ascii="Times New Roman" w:hAnsi="Times New Roman"/>
          <w:sz w:val="26"/>
          <w:szCs w:val="26"/>
        </w:rPr>
        <w:t xml:space="preserve">să folosească mijloace tehnice de control pentru verificarea </w:t>
      </w:r>
      <w:r w:rsidR="001D44D7" w:rsidRPr="000D4F0B">
        <w:rPr>
          <w:rFonts w:ascii="Times New Roman" w:hAnsi="Times New Roman"/>
          <w:sz w:val="26"/>
          <w:szCs w:val="26"/>
        </w:rPr>
        <w:t xml:space="preserve">mijloacelor de transport şi </w:t>
      </w:r>
      <w:r w:rsidR="00274792" w:rsidRPr="000D4F0B">
        <w:rPr>
          <w:rFonts w:ascii="Times New Roman" w:hAnsi="Times New Roman"/>
          <w:sz w:val="26"/>
          <w:szCs w:val="26"/>
        </w:rPr>
        <w:t>mărfurilor</w:t>
      </w:r>
      <w:r w:rsidR="00E747F2" w:rsidRPr="000D4F0B">
        <w:rPr>
          <w:rFonts w:ascii="Times New Roman" w:hAnsi="Times New Roman"/>
          <w:sz w:val="26"/>
          <w:szCs w:val="26"/>
        </w:rPr>
        <w:t>.</w:t>
      </w:r>
    </w:p>
    <w:p w:rsidR="00C90400" w:rsidRPr="000D4F0B" w:rsidRDefault="001A164E" w:rsidP="003E527E">
      <w:pPr>
        <w:pStyle w:val="Frspaiere"/>
        <w:jc w:val="both"/>
        <w:rPr>
          <w:rFonts w:ascii="Times New Roman" w:hAnsi="Times New Roman"/>
          <w:sz w:val="26"/>
          <w:szCs w:val="26"/>
        </w:rPr>
      </w:pPr>
      <w:r w:rsidRPr="000D4F0B">
        <w:rPr>
          <w:rFonts w:ascii="Times New Roman" w:hAnsi="Times New Roman"/>
          <w:sz w:val="26"/>
          <w:szCs w:val="26"/>
        </w:rPr>
        <w:t>2.</w:t>
      </w:r>
      <w:r w:rsidR="00E259AB" w:rsidRPr="000D4F0B">
        <w:rPr>
          <w:rFonts w:ascii="Times New Roman" w:hAnsi="Times New Roman"/>
          <w:sz w:val="26"/>
          <w:szCs w:val="26"/>
        </w:rPr>
        <w:t xml:space="preserve"> </w:t>
      </w:r>
      <w:r w:rsidR="00C90400" w:rsidRPr="000D4F0B">
        <w:rPr>
          <w:rFonts w:ascii="Times New Roman" w:hAnsi="Times New Roman"/>
          <w:sz w:val="26"/>
          <w:szCs w:val="26"/>
        </w:rPr>
        <w:t xml:space="preserve">Personalul de control </w:t>
      </w:r>
      <w:r w:rsidR="002075B1" w:rsidRPr="000D4F0B">
        <w:rPr>
          <w:rFonts w:ascii="Times New Roman" w:hAnsi="Times New Roman"/>
          <w:sz w:val="26"/>
          <w:szCs w:val="26"/>
        </w:rPr>
        <w:t>ş</w:t>
      </w:r>
      <w:r w:rsidR="00C90400" w:rsidRPr="000D4F0B">
        <w:rPr>
          <w:rFonts w:ascii="Times New Roman" w:hAnsi="Times New Roman"/>
          <w:sz w:val="26"/>
          <w:szCs w:val="26"/>
        </w:rPr>
        <w:t xml:space="preserve">i </w:t>
      </w:r>
      <w:r w:rsidR="00E608EF" w:rsidRPr="000D4F0B">
        <w:rPr>
          <w:rFonts w:ascii="Times New Roman" w:hAnsi="Times New Roman"/>
          <w:sz w:val="26"/>
          <w:szCs w:val="26"/>
        </w:rPr>
        <w:t xml:space="preserve">după caz, </w:t>
      </w:r>
      <w:r w:rsidR="00C90400" w:rsidRPr="000D4F0B">
        <w:rPr>
          <w:rFonts w:ascii="Times New Roman" w:hAnsi="Times New Roman"/>
          <w:sz w:val="26"/>
          <w:szCs w:val="26"/>
        </w:rPr>
        <w:t>angaja</w:t>
      </w:r>
      <w:r w:rsidR="002075B1" w:rsidRPr="000D4F0B">
        <w:rPr>
          <w:rFonts w:ascii="Times New Roman" w:hAnsi="Times New Roman"/>
          <w:sz w:val="26"/>
          <w:szCs w:val="26"/>
        </w:rPr>
        <w:t>ţ</w:t>
      </w:r>
      <w:r w:rsidR="003B7C62" w:rsidRPr="000D4F0B">
        <w:rPr>
          <w:rFonts w:ascii="Times New Roman" w:hAnsi="Times New Roman"/>
          <w:sz w:val="26"/>
          <w:szCs w:val="26"/>
        </w:rPr>
        <w:t>ii</w:t>
      </w:r>
      <w:r w:rsidR="00C90400" w:rsidRPr="000D4F0B">
        <w:rPr>
          <w:rFonts w:ascii="Times New Roman" w:hAnsi="Times New Roman"/>
          <w:sz w:val="26"/>
          <w:szCs w:val="26"/>
        </w:rPr>
        <w:t xml:space="preserve"> uneia dintre Păr</w:t>
      </w:r>
      <w:r w:rsidR="002075B1" w:rsidRPr="000D4F0B">
        <w:rPr>
          <w:rFonts w:ascii="Times New Roman" w:hAnsi="Times New Roman"/>
          <w:sz w:val="26"/>
          <w:szCs w:val="26"/>
        </w:rPr>
        <w:t>ţ</w:t>
      </w:r>
      <w:r w:rsidR="00E5258A" w:rsidRPr="000D4F0B">
        <w:rPr>
          <w:rFonts w:ascii="Times New Roman" w:hAnsi="Times New Roman"/>
          <w:sz w:val="26"/>
          <w:szCs w:val="26"/>
        </w:rPr>
        <w:t>i poartă</w:t>
      </w:r>
      <w:r w:rsidR="00E928C2" w:rsidRPr="000D4F0B">
        <w:rPr>
          <w:rFonts w:ascii="Times New Roman" w:hAnsi="Times New Roman"/>
          <w:sz w:val="26"/>
          <w:szCs w:val="26"/>
        </w:rPr>
        <w:t xml:space="preserve"> uniformele</w:t>
      </w:r>
      <w:r w:rsidR="00C90400" w:rsidRPr="000D4F0B">
        <w:rPr>
          <w:rFonts w:ascii="Times New Roman" w:hAnsi="Times New Roman"/>
          <w:sz w:val="26"/>
          <w:szCs w:val="26"/>
        </w:rPr>
        <w:t xml:space="preserve"> de serviciu</w:t>
      </w:r>
      <w:r w:rsidR="00E928C2" w:rsidRPr="000D4F0B">
        <w:rPr>
          <w:rFonts w:ascii="Times New Roman" w:hAnsi="Times New Roman"/>
          <w:sz w:val="26"/>
          <w:szCs w:val="26"/>
        </w:rPr>
        <w:t xml:space="preserve"> naționale</w:t>
      </w:r>
      <w:r w:rsidR="00C90400" w:rsidRPr="000D4F0B">
        <w:rPr>
          <w:rFonts w:ascii="Times New Roman" w:hAnsi="Times New Roman"/>
          <w:sz w:val="26"/>
          <w:szCs w:val="26"/>
        </w:rPr>
        <w:t xml:space="preserve"> în timpul deplasării spre punctul comun de trecere </w:t>
      </w:r>
      <w:r w:rsidR="002075B1" w:rsidRPr="000D4F0B">
        <w:rPr>
          <w:rFonts w:ascii="Times New Roman" w:hAnsi="Times New Roman"/>
          <w:sz w:val="26"/>
          <w:szCs w:val="26"/>
        </w:rPr>
        <w:t>ş</w:t>
      </w:r>
      <w:r w:rsidR="00C90400" w:rsidRPr="000D4F0B">
        <w:rPr>
          <w:rFonts w:ascii="Times New Roman" w:hAnsi="Times New Roman"/>
          <w:sz w:val="26"/>
          <w:szCs w:val="26"/>
        </w:rPr>
        <w:t xml:space="preserve">i </w:t>
      </w:r>
      <w:r w:rsidR="00C90400" w:rsidRPr="000D4F0B">
        <w:rPr>
          <w:rFonts w:ascii="Times New Roman" w:eastAsia="Times New Roman" w:hAnsi="Times New Roman"/>
          <w:sz w:val="26"/>
          <w:szCs w:val="26"/>
          <w:lang w:eastAsia="ru-RU"/>
        </w:rPr>
        <w:t>pe timpul efectuării controlului la frontiere.</w:t>
      </w:r>
    </w:p>
    <w:p w:rsidR="00680D22" w:rsidRPr="000D4F0B" w:rsidRDefault="00680D22" w:rsidP="003E527E">
      <w:pPr>
        <w:pStyle w:val="Frspaiere"/>
        <w:rPr>
          <w:rFonts w:ascii="Times New Roman" w:hAnsi="Times New Roman"/>
          <w:b/>
          <w:sz w:val="26"/>
          <w:szCs w:val="26"/>
        </w:rPr>
      </w:pPr>
    </w:p>
    <w:p w:rsidR="00E747F2" w:rsidRPr="000D4F0B" w:rsidRDefault="002C2B63" w:rsidP="003E527E">
      <w:pPr>
        <w:pStyle w:val="Frspaiere"/>
        <w:jc w:val="center"/>
        <w:rPr>
          <w:rFonts w:ascii="Times New Roman" w:hAnsi="Times New Roman"/>
          <w:b/>
          <w:sz w:val="26"/>
          <w:szCs w:val="26"/>
        </w:rPr>
      </w:pPr>
      <w:r w:rsidRPr="000D4F0B">
        <w:rPr>
          <w:rFonts w:ascii="Times New Roman" w:hAnsi="Times New Roman"/>
          <w:b/>
          <w:sz w:val="26"/>
          <w:szCs w:val="26"/>
        </w:rPr>
        <w:t>Articolul 1</w:t>
      </w:r>
      <w:r w:rsidR="00C90400" w:rsidRPr="000D4F0B">
        <w:rPr>
          <w:rFonts w:ascii="Times New Roman" w:hAnsi="Times New Roman"/>
          <w:b/>
          <w:sz w:val="26"/>
          <w:szCs w:val="26"/>
        </w:rPr>
        <w:t>1</w:t>
      </w:r>
    </w:p>
    <w:p w:rsidR="00B0510F" w:rsidRPr="000D4F0B" w:rsidRDefault="0066224A" w:rsidP="003E527E">
      <w:pPr>
        <w:pStyle w:val="Frspaiere"/>
        <w:jc w:val="center"/>
        <w:rPr>
          <w:rFonts w:ascii="Times New Roman" w:hAnsi="Times New Roman"/>
          <w:b/>
          <w:sz w:val="26"/>
          <w:szCs w:val="26"/>
        </w:rPr>
      </w:pPr>
      <w:r w:rsidRPr="000D4F0B">
        <w:rPr>
          <w:rFonts w:ascii="Times New Roman" w:hAnsi="Times New Roman"/>
          <w:b/>
          <w:sz w:val="26"/>
          <w:szCs w:val="26"/>
        </w:rPr>
        <w:t xml:space="preserve">Despăgubiri  </w:t>
      </w:r>
    </w:p>
    <w:p w:rsidR="00E11389" w:rsidRPr="000D4F0B" w:rsidRDefault="00E11389" w:rsidP="003E527E">
      <w:pPr>
        <w:pStyle w:val="Frspaiere"/>
        <w:jc w:val="center"/>
        <w:rPr>
          <w:rFonts w:ascii="Times New Roman" w:hAnsi="Times New Roman"/>
          <w:b/>
          <w:sz w:val="26"/>
          <w:szCs w:val="26"/>
        </w:rPr>
      </w:pPr>
    </w:p>
    <w:p w:rsidR="00E747F2" w:rsidRPr="000D4F0B" w:rsidRDefault="001A164E"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1.</w:t>
      </w:r>
      <w:r w:rsidR="00E259AB" w:rsidRPr="000D4F0B">
        <w:rPr>
          <w:rFonts w:ascii="Times New Roman" w:hAnsi="Times New Roman"/>
          <w:sz w:val="26"/>
          <w:szCs w:val="26"/>
        </w:rPr>
        <w:t xml:space="preserve"> </w:t>
      </w:r>
      <w:r w:rsidR="00E747F2" w:rsidRPr="000D4F0B">
        <w:rPr>
          <w:rFonts w:ascii="Times New Roman" w:hAnsi="Times New Roman"/>
          <w:sz w:val="26"/>
          <w:szCs w:val="26"/>
        </w:rPr>
        <w:t>Dacă personalul de co</w:t>
      </w:r>
      <w:r w:rsidR="00E11389" w:rsidRPr="000D4F0B">
        <w:rPr>
          <w:rFonts w:ascii="Times New Roman" w:hAnsi="Times New Roman"/>
          <w:sz w:val="26"/>
          <w:szCs w:val="26"/>
        </w:rPr>
        <w:t>ntrol al unei Părţ</w:t>
      </w:r>
      <w:r w:rsidR="00E747F2" w:rsidRPr="000D4F0B">
        <w:rPr>
          <w:rFonts w:ascii="Times New Roman" w:hAnsi="Times New Roman"/>
          <w:sz w:val="26"/>
          <w:szCs w:val="26"/>
        </w:rPr>
        <w:t>i</w:t>
      </w:r>
      <w:r w:rsidR="00E11389" w:rsidRPr="000D4F0B">
        <w:rPr>
          <w:rFonts w:ascii="Times New Roman" w:hAnsi="Times New Roman"/>
          <w:sz w:val="26"/>
          <w:szCs w:val="26"/>
        </w:rPr>
        <w:t xml:space="preserve"> </w:t>
      </w:r>
      <w:r w:rsidR="00E747F2" w:rsidRPr="000D4F0B">
        <w:rPr>
          <w:rFonts w:ascii="Times New Roman" w:hAnsi="Times New Roman"/>
          <w:sz w:val="26"/>
          <w:szCs w:val="26"/>
        </w:rPr>
        <w:t>cauzează prejudic</w:t>
      </w:r>
      <w:r w:rsidR="00E11389" w:rsidRPr="000D4F0B">
        <w:rPr>
          <w:rFonts w:ascii="Times New Roman" w:hAnsi="Times New Roman"/>
          <w:sz w:val="26"/>
          <w:szCs w:val="26"/>
        </w:rPr>
        <w:t xml:space="preserve">ii pe teritoriul </w:t>
      </w:r>
      <w:r w:rsidR="00104CA6" w:rsidRPr="000D4F0B">
        <w:rPr>
          <w:rFonts w:ascii="Times New Roman" w:hAnsi="Times New Roman"/>
          <w:sz w:val="26"/>
          <w:szCs w:val="26"/>
        </w:rPr>
        <w:t xml:space="preserve">statului </w:t>
      </w:r>
      <w:r w:rsidR="00E11389" w:rsidRPr="000D4F0B">
        <w:rPr>
          <w:rFonts w:ascii="Times New Roman" w:hAnsi="Times New Roman"/>
          <w:sz w:val="26"/>
          <w:szCs w:val="26"/>
        </w:rPr>
        <w:t>celeilalte Părţ</w:t>
      </w:r>
      <w:r w:rsidR="00E747F2" w:rsidRPr="000D4F0B">
        <w:rPr>
          <w:rFonts w:ascii="Times New Roman" w:hAnsi="Times New Roman"/>
          <w:sz w:val="26"/>
          <w:szCs w:val="26"/>
        </w:rPr>
        <w:t>i</w:t>
      </w:r>
      <w:r w:rsidR="00A968AE" w:rsidRPr="000D4F0B">
        <w:rPr>
          <w:rFonts w:ascii="Times New Roman" w:hAnsi="Times New Roman"/>
          <w:sz w:val="26"/>
          <w:szCs w:val="26"/>
        </w:rPr>
        <w:t>,</w:t>
      </w:r>
      <w:r w:rsidR="00E11389" w:rsidRPr="000D4F0B">
        <w:rPr>
          <w:rFonts w:ascii="Times New Roman" w:hAnsi="Times New Roman"/>
          <w:sz w:val="26"/>
          <w:szCs w:val="26"/>
        </w:rPr>
        <w:t xml:space="preserve"> răspundere </w:t>
      </w:r>
      <w:r w:rsidR="0065671A" w:rsidRPr="000D4F0B">
        <w:rPr>
          <w:rFonts w:ascii="Times New Roman" w:hAnsi="Times New Roman"/>
          <w:sz w:val="26"/>
          <w:szCs w:val="26"/>
        </w:rPr>
        <w:t>o va</w:t>
      </w:r>
      <w:r w:rsidR="00A968AE" w:rsidRPr="000D4F0B">
        <w:rPr>
          <w:rFonts w:ascii="Times New Roman" w:hAnsi="Times New Roman"/>
          <w:sz w:val="26"/>
          <w:szCs w:val="26"/>
        </w:rPr>
        <w:t xml:space="preserve"> purta</w:t>
      </w:r>
      <w:r w:rsidR="00E11389" w:rsidRPr="000D4F0B">
        <w:rPr>
          <w:rFonts w:ascii="Times New Roman" w:hAnsi="Times New Roman"/>
          <w:sz w:val="26"/>
          <w:szCs w:val="26"/>
        </w:rPr>
        <w:t xml:space="preserve"> Partea ai cărei cetăţ</w:t>
      </w:r>
      <w:r w:rsidR="00E747F2" w:rsidRPr="000D4F0B">
        <w:rPr>
          <w:rFonts w:ascii="Times New Roman" w:hAnsi="Times New Roman"/>
          <w:sz w:val="26"/>
          <w:szCs w:val="26"/>
        </w:rPr>
        <w:t>eni sunt aceste perso</w:t>
      </w:r>
      <w:r w:rsidR="00060C76" w:rsidRPr="000D4F0B">
        <w:rPr>
          <w:rFonts w:ascii="Times New Roman" w:hAnsi="Times New Roman"/>
          <w:sz w:val="26"/>
          <w:szCs w:val="26"/>
        </w:rPr>
        <w:t xml:space="preserve">ane, în conformitate cu legislaţia </w:t>
      </w:r>
      <w:r w:rsidR="00104CA6" w:rsidRPr="000D4F0B">
        <w:rPr>
          <w:rFonts w:ascii="Times New Roman" w:hAnsi="Times New Roman"/>
          <w:sz w:val="26"/>
          <w:szCs w:val="26"/>
        </w:rPr>
        <w:t xml:space="preserve">statului </w:t>
      </w:r>
      <w:r w:rsidR="00060C76" w:rsidRPr="000D4F0B">
        <w:rPr>
          <w:rFonts w:ascii="Times New Roman" w:hAnsi="Times New Roman"/>
          <w:sz w:val="26"/>
          <w:szCs w:val="26"/>
        </w:rPr>
        <w:t>Părţ</w:t>
      </w:r>
      <w:r w:rsidR="00E747F2" w:rsidRPr="000D4F0B">
        <w:rPr>
          <w:rFonts w:ascii="Times New Roman" w:hAnsi="Times New Roman"/>
          <w:sz w:val="26"/>
          <w:szCs w:val="26"/>
        </w:rPr>
        <w:t xml:space="preserve">ii pe teritoriul căreia a fost cauzat prejudiciul. </w:t>
      </w:r>
    </w:p>
    <w:p w:rsidR="00E747F2" w:rsidRPr="000D4F0B" w:rsidRDefault="001A164E" w:rsidP="003E527E">
      <w:pPr>
        <w:pStyle w:val="Frspaiere"/>
        <w:tabs>
          <w:tab w:val="left" w:pos="426"/>
        </w:tabs>
        <w:jc w:val="both"/>
        <w:rPr>
          <w:rFonts w:ascii="Times New Roman" w:hAnsi="Times New Roman"/>
          <w:b/>
          <w:sz w:val="26"/>
          <w:szCs w:val="26"/>
        </w:rPr>
      </w:pPr>
      <w:r w:rsidRPr="000D4F0B">
        <w:rPr>
          <w:rFonts w:ascii="Times New Roman" w:hAnsi="Times New Roman"/>
          <w:sz w:val="26"/>
          <w:szCs w:val="26"/>
        </w:rPr>
        <w:t>2.</w:t>
      </w:r>
      <w:r w:rsidR="00E259AB" w:rsidRPr="000D4F0B">
        <w:rPr>
          <w:rFonts w:ascii="Times New Roman" w:hAnsi="Times New Roman"/>
          <w:sz w:val="26"/>
          <w:szCs w:val="26"/>
        </w:rPr>
        <w:t xml:space="preserve"> </w:t>
      </w:r>
      <w:r w:rsidR="00060C76" w:rsidRPr="000D4F0B">
        <w:rPr>
          <w:rFonts w:ascii="Times New Roman" w:hAnsi="Times New Roman"/>
          <w:sz w:val="26"/>
          <w:szCs w:val="26"/>
        </w:rPr>
        <w:t>Partea</w:t>
      </w:r>
      <w:r w:rsidR="00E747F2" w:rsidRPr="000D4F0B">
        <w:rPr>
          <w:rFonts w:ascii="Times New Roman" w:hAnsi="Times New Roman"/>
          <w:sz w:val="26"/>
          <w:szCs w:val="26"/>
        </w:rPr>
        <w:t xml:space="preserve"> pe teritoriul </w:t>
      </w:r>
      <w:r w:rsidR="00104CA6" w:rsidRPr="000D4F0B">
        <w:rPr>
          <w:rFonts w:ascii="Times New Roman" w:hAnsi="Times New Roman"/>
          <w:sz w:val="26"/>
          <w:szCs w:val="26"/>
        </w:rPr>
        <w:t xml:space="preserve">statului </w:t>
      </w:r>
      <w:r w:rsidR="00E747F2" w:rsidRPr="000D4F0B">
        <w:rPr>
          <w:rFonts w:ascii="Times New Roman" w:hAnsi="Times New Roman"/>
          <w:sz w:val="26"/>
          <w:szCs w:val="26"/>
        </w:rPr>
        <w:t>căreia a fost cauzat prejudiciul în conformitate cu prevederile punctului 1 al prezentului articol, este obligat</w:t>
      </w:r>
      <w:r w:rsidR="00060C76" w:rsidRPr="000D4F0B">
        <w:rPr>
          <w:rFonts w:ascii="Times New Roman" w:hAnsi="Times New Roman"/>
          <w:sz w:val="26"/>
          <w:szCs w:val="26"/>
        </w:rPr>
        <w:t>ă</w:t>
      </w:r>
      <w:r w:rsidR="00E747F2" w:rsidRPr="000D4F0B">
        <w:rPr>
          <w:rFonts w:ascii="Times New Roman" w:hAnsi="Times New Roman"/>
          <w:sz w:val="26"/>
          <w:szCs w:val="26"/>
        </w:rPr>
        <w:t xml:space="preserve"> să </w:t>
      </w:r>
      <w:r w:rsidR="00AE7682" w:rsidRPr="000D4F0B">
        <w:rPr>
          <w:rFonts w:ascii="Times New Roman" w:hAnsi="Times New Roman"/>
          <w:sz w:val="26"/>
          <w:szCs w:val="26"/>
        </w:rPr>
        <w:t>compenseze pierderile în acelea</w:t>
      </w:r>
      <w:r w:rsidR="002075B1" w:rsidRPr="000D4F0B">
        <w:rPr>
          <w:rFonts w:ascii="Times New Roman" w:hAnsi="Times New Roman"/>
          <w:sz w:val="26"/>
          <w:szCs w:val="26"/>
        </w:rPr>
        <w:t>ş</w:t>
      </w:r>
      <w:r w:rsidR="00AE7682" w:rsidRPr="000D4F0B">
        <w:rPr>
          <w:rFonts w:ascii="Times New Roman" w:hAnsi="Times New Roman"/>
          <w:sz w:val="26"/>
          <w:szCs w:val="26"/>
        </w:rPr>
        <w:t>i condiţ</w:t>
      </w:r>
      <w:r w:rsidR="00E747F2" w:rsidRPr="000D4F0B">
        <w:rPr>
          <w:rFonts w:ascii="Times New Roman" w:hAnsi="Times New Roman"/>
          <w:sz w:val="26"/>
          <w:szCs w:val="26"/>
        </w:rPr>
        <w:t xml:space="preserve">ii în care acestea ar fi fost cauzate de către personalul </w:t>
      </w:r>
      <w:r w:rsidR="00AE7682" w:rsidRPr="000D4F0B">
        <w:rPr>
          <w:rFonts w:ascii="Times New Roman" w:hAnsi="Times New Roman"/>
          <w:sz w:val="26"/>
          <w:szCs w:val="26"/>
        </w:rPr>
        <w:t xml:space="preserve">de control </w:t>
      </w:r>
      <w:r w:rsidR="00A968AE" w:rsidRPr="000D4F0B">
        <w:rPr>
          <w:rFonts w:ascii="Times New Roman" w:hAnsi="Times New Roman"/>
          <w:sz w:val="26"/>
          <w:szCs w:val="26"/>
        </w:rPr>
        <w:t>propriu</w:t>
      </w:r>
      <w:r w:rsidR="00E747F2" w:rsidRPr="000D4F0B">
        <w:rPr>
          <w:rFonts w:ascii="Times New Roman" w:hAnsi="Times New Roman"/>
          <w:sz w:val="26"/>
          <w:szCs w:val="26"/>
        </w:rPr>
        <w:t xml:space="preserve">.    </w:t>
      </w:r>
    </w:p>
    <w:p w:rsidR="00E747F2" w:rsidRPr="000D4F0B" w:rsidRDefault="001A164E" w:rsidP="003E527E">
      <w:pPr>
        <w:pStyle w:val="Frspaiere"/>
        <w:tabs>
          <w:tab w:val="left" w:pos="426"/>
        </w:tabs>
        <w:jc w:val="both"/>
        <w:rPr>
          <w:rFonts w:ascii="Times New Roman" w:hAnsi="Times New Roman"/>
          <w:b/>
          <w:sz w:val="26"/>
          <w:szCs w:val="26"/>
        </w:rPr>
      </w:pPr>
      <w:r w:rsidRPr="000D4F0B">
        <w:rPr>
          <w:rFonts w:ascii="Times New Roman" w:hAnsi="Times New Roman"/>
          <w:sz w:val="26"/>
          <w:szCs w:val="26"/>
        </w:rPr>
        <w:t>3.</w:t>
      </w:r>
      <w:r w:rsidR="00E259AB" w:rsidRPr="000D4F0B">
        <w:rPr>
          <w:rFonts w:ascii="Times New Roman" w:hAnsi="Times New Roman"/>
          <w:sz w:val="26"/>
          <w:szCs w:val="26"/>
        </w:rPr>
        <w:t xml:space="preserve"> </w:t>
      </w:r>
      <w:r w:rsidR="00F7702A" w:rsidRPr="000D4F0B">
        <w:rPr>
          <w:rFonts w:ascii="Times New Roman" w:hAnsi="Times New Roman"/>
          <w:sz w:val="26"/>
          <w:szCs w:val="26"/>
        </w:rPr>
        <w:t xml:space="preserve">Partea a cărei personal de control a cauzat un prejudiciu unei persoane terţe pe teritoriul celeilalte Părţi, va compensa pe deplin pierderile cauzate de acesta, acelui stat Parte, care a achitat suma pierderilor părţii vătămate sau persoanei împuternicite. </w:t>
      </w:r>
    </w:p>
    <w:p w:rsidR="00F7702A" w:rsidRPr="000D4F0B" w:rsidRDefault="001A164E" w:rsidP="00F7702A">
      <w:pPr>
        <w:pStyle w:val="Frspaiere"/>
        <w:tabs>
          <w:tab w:val="left" w:pos="426"/>
        </w:tabs>
        <w:jc w:val="both"/>
        <w:rPr>
          <w:rFonts w:ascii="Times New Roman" w:hAnsi="Times New Roman"/>
          <w:b/>
          <w:sz w:val="26"/>
          <w:szCs w:val="26"/>
        </w:rPr>
      </w:pPr>
      <w:r w:rsidRPr="000D4F0B">
        <w:rPr>
          <w:rFonts w:ascii="Times New Roman" w:hAnsi="Times New Roman"/>
          <w:sz w:val="26"/>
          <w:szCs w:val="26"/>
        </w:rPr>
        <w:lastRenderedPageBreak/>
        <w:t>4.</w:t>
      </w:r>
      <w:r w:rsidR="00E259AB" w:rsidRPr="000D4F0B">
        <w:rPr>
          <w:rFonts w:ascii="Times New Roman" w:hAnsi="Times New Roman"/>
          <w:sz w:val="26"/>
          <w:szCs w:val="26"/>
        </w:rPr>
        <w:t xml:space="preserve"> </w:t>
      </w:r>
      <w:r w:rsidR="00F7702A" w:rsidRPr="000D4F0B">
        <w:rPr>
          <w:rFonts w:ascii="Times New Roman" w:hAnsi="Times New Roman"/>
          <w:sz w:val="26"/>
          <w:szCs w:val="26"/>
        </w:rPr>
        <w:t>Dreptul la compensarea daunelor aduse sănătăţii sau altor pierderi, cauzate personalului de control în timpul implementării de către acesta a prezentului Acord, se realizează în conformitate cu legislaţia statului cetăţenia căruia o deţin.</w:t>
      </w:r>
    </w:p>
    <w:p w:rsidR="00E747F2" w:rsidRPr="000D4F0B" w:rsidRDefault="002C2B63" w:rsidP="00F7702A">
      <w:pPr>
        <w:pStyle w:val="Frspaiere"/>
        <w:tabs>
          <w:tab w:val="left" w:pos="426"/>
        </w:tabs>
        <w:jc w:val="center"/>
        <w:rPr>
          <w:rFonts w:ascii="Times New Roman" w:hAnsi="Times New Roman"/>
          <w:b/>
          <w:sz w:val="26"/>
          <w:szCs w:val="26"/>
        </w:rPr>
      </w:pPr>
      <w:r w:rsidRPr="000D4F0B">
        <w:rPr>
          <w:rFonts w:ascii="Times New Roman" w:hAnsi="Times New Roman"/>
          <w:b/>
          <w:sz w:val="26"/>
          <w:szCs w:val="26"/>
        </w:rPr>
        <w:t>Articolul 1</w:t>
      </w:r>
      <w:r w:rsidR="00C90400" w:rsidRPr="000D4F0B">
        <w:rPr>
          <w:rFonts w:ascii="Times New Roman" w:hAnsi="Times New Roman"/>
          <w:b/>
          <w:sz w:val="26"/>
          <w:szCs w:val="26"/>
        </w:rPr>
        <w:t>2</w:t>
      </w:r>
    </w:p>
    <w:p w:rsidR="00E747F2" w:rsidRPr="000D4F0B" w:rsidRDefault="00E44020" w:rsidP="003E527E">
      <w:pPr>
        <w:pStyle w:val="Frspaiere"/>
        <w:jc w:val="center"/>
        <w:rPr>
          <w:rFonts w:ascii="Times New Roman" w:hAnsi="Times New Roman"/>
          <w:b/>
          <w:sz w:val="26"/>
          <w:szCs w:val="26"/>
        </w:rPr>
      </w:pPr>
      <w:r w:rsidRPr="000D4F0B">
        <w:rPr>
          <w:rFonts w:ascii="Times New Roman" w:hAnsi="Times New Roman"/>
          <w:b/>
          <w:sz w:val="26"/>
          <w:szCs w:val="26"/>
        </w:rPr>
        <w:t>Scutiri</w:t>
      </w:r>
      <w:r w:rsidR="003473EE" w:rsidRPr="000D4F0B">
        <w:rPr>
          <w:rFonts w:ascii="Times New Roman" w:hAnsi="Times New Roman"/>
          <w:b/>
          <w:sz w:val="26"/>
          <w:szCs w:val="26"/>
        </w:rPr>
        <w:t xml:space="preserve"> de la</w:t>
      </w:r>
      <w:r w:rsidR="00B0510F" w:rsidRPr="000D4F0B">
        <w:rPr>
          <w:rFonts w:ascii="Times New Roman" w:hAnsi="Times New Roman"/>
          <w:b/>
          <w:sz w:val="26"/>
          <w:szCs w:val="26"/>
        </w:rPr>
        <w:t xml:space="preserve"> controlul vamal</w:t>
      </w:r>
      <w:r w:rsidR="003473EE" w:rsidRPr="000D4F0B">
        <w:rPr>
          <w:rFonts w:ascii="Times New Roman" w:hAnsi="Times New Roman"/>
          <w:b/>
          <w:sz w:val="26"/>
          <w:szCs w:val="26"/>
        </w:rPr>
        <w:t xml:space="preserve">, taxe vamale, impozite </w:t>
      </w:r>
      <w:r w:rsidR="002075B1" w:rsidRPr="000D4F0B">
        <w:rPr>
          <w:rFonts w:ascii="Times New Roman" w:hAnsi="Times New Roman"/>
          <w:b/>
          <w:sz w:val="26"/>
          <w:szCs w:val="26"/>
        </w:rPr>
        <w:t>ş</w:t>
      </w:r>
      <w:r w:rsidR="003473EE" w:rsidRPr="000D4F0B">
        <w:rPr>
          <w:rFonts w:ascii="Times New Roman" w:hAnsi="Times New Roman"/>
          <w:b/>
          <w:sz w:val="26"/>
          <w:szCs w:val="26"/>
        </w:rPr>
        <w:t>i alte limitări</w:t>
      </w:r>
    </w:p>
    <w:p w:rsidR="00E44020" w:rsidRPr="000D4F0B" w:rsidRDefault="00E44020" w:rsidP="003E527E">
      <w:pPr>
        <w:pStyle w:val="Frspaiere"/>
        <w:jc w:val="center"/>
        <w:rPr>
          <w:rFonts w:ascii="Times New Roman" w:hAnsi="Times New Roman"/>
          <w:b/>
          <w:sz w:val="26"/>
          <w:szCs w:val="26"/>
        </w:rPr>
      </w:pPr>
    </w:p>
    <w:p w:rsidR="00E077F7" w:rsidRPr="000D4F0B" w:rsidRDefault="001A164E"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1.</w:t>
      </w:r>
      <w:r w:rsidR="00E259AB" w:rsidRPr="000D4F0B">
        <w:rPr>
          <w:rFonts w:ascii="Times New Roman" w:hAnsi="Times New Roman"/>
          <w:sz w:val="26"/>
          <w:szCs w:val="26"/>
        </w:rPr>
        <w:t xml:space="preserve"> </w:t>
      </w:r>
      <w:r w:rsidR="009C40B7" w:rsidRPr="000D4F0B">
        <w:rPr>
          <w:rFonts w:ascii="Times New Roman" w:hAnsi="Times New Roman"/>
          <w:sz w:val="26"/>
          <w:szCs w:val="26"/>
        </w:rPr>
        <w:t>S</w:t>
      </w:r>
      <w:r w:rsidR="00B46EAD" w:rsidRPr="000D4F0B">
        <w:rPr>
          <w:rFonts w:ascii="Times New Roman" w:hAnsi="Times New Roman"/>
          <w:sz w:val="26"/>
          <w:szCs w:val="26"/>
        </w:rPr>
        <w:t>unt scuti</w:t>
      </w:r>
      <w:r w:rsidR="009C40B7" w:rsidRPr="000D4F0B">
        <w:rPr>
          <w:rFonts w:ascii="Times New Roman" w:hAnsi="Times New Roman"/>
          <w:sz w:val="26"/>
          <w:szCs w:val="26"/>
        </w:rPr>
        <w:t>te</w:t>
      </w:r>
      <w:r w:rsidR="00B46EAD" w:rsidRPr="000D4F0B">
        <w:rPr>
          <w:rFonts w:ascii="Times New Roman" w:hAnsi="Times New Roman"/>
          <w:sz w:val="26"/>
          <w:szCs w:val="26"/>
        </w:rPr>
        <w:t xml:space="preserve"> de controlul vamal, taxe vamale, impozite, sau alte </w:t>
      </w:r>
      <w:r w:rsidR="00A81EE5" w:rsidRPr="000D4F0B">
        <w:rPr>
          <w:rFonts w:ascii="Times New Roman" w:hAnsi="Times New Roman"/>
          <w:sz w:val="26"/>
          <w:szCs w:val="26"/>
        </w:rPr>
        <w:t xml:space="preserve">taxe și </w:t>
      </w:r>
      <w:r w:rsidR="008C7B7D" w:rsidRPr="000D4F0B">
        <w:rPr>
          <w:rFonts w:ascii="Times New Roman" w:hAnsi="Times New Roman"/>
          <w:sz w:val="26"/>
          <w:szCs w:val="26"/>
        </w:rPr>
        <w:t>plăţi şi limitări privind introducerea şi scoaterea bunurilor, următoarele</w:t>
      </w:r>
      <w:r w:rsidR="00B46EAD" w:rsidRPr="000D4F0B">
        <w:rPr>
          <w:rFonts w:ascii="Times New Roman" w:hAnsi="Times New Roman"/>
          <w:sz w:val="26"/>
          <w:szCs w:val="26"/>
        </w:rPr>
        <w:t>:</w:t>
      </w:r>
    </w:p>
    <w:p w:rsidR="00E077F7" w:rsidRPr="000D4F0B" w:rsidRDefault="00E077F7" w:rsidP="003E527E">
      <w:pPr>
        <w:shd w:val="clear" w:color="auto" w:fill="FFFFFF"/>
        <w:spacing w:after="150" w:line="240" w:lineRule="auto"/>
        <w:jc w:val="both"/>
        <w:rPr>
          <w:rFonts w:ascii="Times New Roman" w:eastAsia="Times New Roman" w:hAnsi="Times New Roman"/>
          <w:sz w:val="26"/>
          <w:szCs w:val="26"/>
          <w:lang w:eastAsia="ro-RO"/>
        </w:rPr>
      </w:pPr>
      <w:r w:rsidRPr="000D4F0B">
        <w:rPr>
          <w:rFonts w:ascii="Times New Roman" w:eastAsia="Times New Roman" w:hAnsi="Times New Roman"/>
          <w:bCs/>
          <w:sz w:val="26"/>
          <w:szCs w:val="26"/>
          <w:lang w:eastAsia="ro-RO"/>
        </w:rPr>
        <w:t>a)</w:t>
      </w:r>
      <w:r w:rsidRPr="000D4F0B">
        <w:rPr>
          <w:rFonts w:ascii="Times New Roman" w:eastAsia="Times New Roman" w:hAnsi="Times New Roman"/>
          <w:sz w:val="26"/>
          <w:szCs w:val="26"/>
          <w:lang w:eastAsia="ro-RO"/>
        </w:rPr>
        <w:t> </w:t>
      </w:r>
      <w:r w:rsidR="006C0B4F" w:rsidRPr="000D4F0B">
        <w:rPr>
          <w:rFonts w:ascii="Times New Roman" w:eastAsia="Times New Roman" w:hAnsi="Times New Roman"/>
          <w:sz w:val="26"/>
          <w:szCs w:val="26"/>
          <w:lang w:eastAsia="ro-RO"/>
        </w:rPr>
        <w:t>acele bunuri, în special,</w:t>
      </w:r>
      <w:r w:rsidRPr="000D4F0B">
        <w:rPr>
          <w:rFonts w:ascii="Times New Roman" w:eastAsia="Times New Roman" w:hAnsi="Times New Roman"/>
          <w:sz w:val="26"/>
          <w:szCs w:val="26"/>
          <w:lang w:eastAsia="ro-RO"/>
        </w:rPr>
        <w:t xml:space="preserve"> </w:t>
      </w:r>
      <w:r w:rsidR="00805797" w:rsidRPr="000D4F0B">
        <w:rPr>
          <w:rFonts w:ascii="Times New Roman" w:eastAsia="Times New Roman" w:hAnsi="Times New Roman"/>
          <w:sz w:val="26"/>
          <w:szCs w:val="26"/>
          <w:lang w:eastAsia="ro-RO"/>
        </w:rPr>
        <w:t>(</w:t>
      </w:r>
      <w:r w:rsidRPr="000D4F0B">
        <w:rPr>
          <w:rFonts w:ascii="Times New Roman" w:eastAsia="Times New Roman" w:hAnsi="Times New Roman"/>
          <w:sz w:val="26"/>
          <w:szCs w:val="26"/>
          <w:lang w:eastAsia="ro-RO"/>
        </w:rPr>
        <w:t>materialele,</w:t>
      </w:r>
      <w:r w:rsidR="001517C5" w:rsidRPr="000D4F0B">
        <w:rPr>
          <w:rFonts w:ascii="Times New Roman" w:eastAsia="Times New Roman" w:hAnsi="Times New Roman"/>
          <w:sz w:val="26"/>
          <w:szCs w:val="26"/>
          <w:lang w:eastAsia="ro-RO"/>
        </w:rPr>
        <w:t xml:space="preserve"> dispozitivele,</w:t>
      </w:r>
      <w:r w:rsidRPr="000D4F0B">
        <w:rPr>
          <w:rFonts w:ascii="Times New Roman" w:eastAsia="Times New Roman" w:hAnsi="Times New Roman"/>
          <w:sz w:val="26"/>
          <w:szCs w:val="26"/>
          <w:lang w:eastAsia="ro-RO"/>
        </w:rPr>
        <w:t xml:space="preserve"> mijloacele şi instalaţiile</w:t>
      </w:r>
      <w:r w:rsidR="00805797" w:rsidRPr="000D4F0B">
        <w:rPr>
          <w:rFonts w:ascii="Times New Roman" w:eastAsia="Times New Roman" w:hAnsi="Times New Roman"/>
          <w:sz w:val="26"/>
          <w:szCs w:val="26"/>
          <w:lang w:eastAsia="ro-RO"/>
        </w:rPr>
        <w:t>)</w:t>
      </w:r>
      <w:r w:rsidRPr="000D4F0B">
        <w:rPr>
          <w:rFonts w:ascii="Times New Roman" w:eastAsia="Times New Roman" w:hAnsi="Times New Roman"/>
          <w:sz w:val="26"/>
          <w:szCs w:val="26"/>
          <w:lang w:eastAsia="ro-RO"/>
        </w:rPr>
        <w:t xml:space="preserve"> necesare asig</w:t>
      </w:r>
      <w:r w:rsidR="00B04B9A" w:rsidRPr="000D4F0B">
        <w:rPr>
          <w:rFonts w:ascii="Times New Roman" w:eastAsia="Times New Roman" w:hAnsi="Times New Roman"/>
          <w:sz w:val="26"/>
          <w:szCs w:val="26"/>
          <w:lang w:eastAsia="ro-RO"/>
        </w:rPr>
        <w:t>urării controlului comun</w:t>
      </w:r>
      <w:r w:rsidRPr="000D4F0B">
        <w:rPr>
          <w:rFonts w:ascii="Times New Roman" w:eastAsia="Times New Roman" w:hAnsi="Times New Roman"/>
          <w:sz w:val="26"/>
          <w:szCs w:val="26"/>
          <w:lang w:eastAsia="ro-RO"/>
        </w:rPr>
        <w:t>;</w:t>
      </w:r>
    </w:p>
    <w:p w:rsidR="001517C5" w:rsidRPr="000D4F0B" w:rsidRDefault="00E077F7" w:rsidP="003E527E">
      <w:pPr>
        <w:pStyle w:val="Frspaiere"/>
        <w:tabs>
          <w:tab w:val="left" w:pos="426"/>
        </w:tabs>
        <w:jc w:val="both"/>
        <w:rPr>
          <w:rFonts w:ascii="Times New Roman" w:hAnsi="Times New Roman"/>
          <w:sz w:val="26"/>
          <w:szCs w:val="26"/>
        </w:rPr>
      </w:pPr>
      <w:r w:rsidRPr="000D4F0B">
        <w:rPr>
          <w:rFonts w:ascii="Times New Roman" w:eastAsia="Times New Roman" w:hAnsi="Times New Roman"/>
          <w:bCs/>
          <w:sz w:val="26"/>
          <w:szCs w:val="26"/>
          <w:lang w:eastAsia="ro-RO"/>
        </w:rPr>
        <w:t>b)</w:t>
      </w:r>
      <w:r w:rsidRPr="000D4F0B">
        <w:rPr>
          <w:rFonts w:ascii="Times New Roman" w:eastAsia="Times New Roman" w:hAnsi="Times New Roman"/>
          <w:sz w:val="26"/>
          <w:szCs w:val="26"/>
          <w:lang w:eastAsia="ro-RO"/>
        </w:rPr>
        <w:t> acele bunuri care ser</w:t>
      </w:r>
      <w:r w:rsidR="006C0B4F" w:rsidRPr="000D4F0B">
        <w:rPr>
          <w:rFonts w:ascii="Times New Roman" w:eastAsia="Times New Roman" w:hAnsi="Times New Roman"/>
          <w:sz w:val="26"/>
          <w:szCs w:val="26"/>
          <w:lang w:eastAsia="ro-RO"/>
        </w:rPr>
        <w:t>vesc uzului oficial</w:t>
      </w:r>
      <w:r w:rsidR="001517C5" w:rsidRPr="000D4F0B">
        <w:rPr>
          <w:rFonts w:ascii="Times New Roman" w:eastAsia="Times New Roman" w:hAnsi="Times New Roman"/>
          <w:sz w:val="26"/>
          <w:szCs w:val="26"/>
          <w:lang w:eastAsia="ro-RO"/>
        </w:rPr>
        <w:t xml:space="preserve"> sau cele care servesc necesităţilor de uz personal</w:t>
      </w:r>
      <w:r w:rsidR="006C0B4F" w:rsidRPr="000D4F0B">
        <w:rPr>
          <w:rFonts w:ascii="Times New Roman" w:eastAsia="Times New Roman" w:hAnsi="Times New Roman"/>
          <w:sz w:val="26"/>
          <w:szCs w:val="26"/>
          <w:lang w:eastAsia="ro-RO"/>
        </w:rPr>
        <w:t xml:space="preserve"> al personalului</w:t>
      </w:r>
      <w:r w:rsidRPr="000D4F0B">
        <w:rPr>
          <w:rFonts w:ascii="Times New Roman" w:eastAsia="Times New Roman" w:hAnsi="Times New Roman"/>
          <w:sz w:val="26"/>
          <w:szCs w:val="26"/>
          <w:lang w:eastAsia="ro-RO"/>
        </w:rPr>
        <w:t xml:space="preserve"> de co</w:t>
      </w:r>
      <w:r w:rsidR="006C0B4F" w:rsidRPr="000D4F0B">
        <w:rPr>
          <w:rFonts w:ascii="Times New Roman" w:eastAsia="Times New Roman" w:hAnsi="Times New Roman"/>
          <w:sz w:val="26"/>
          <w:szCs w:val="26"/>
          <w:lang w:eastAsia="ro-RO"/>
        </w:rPr>
        <w:t>ntrol</w:t>
      </w:r>
      <w:r w:rsidRPr="000D4F0B">
        <w:rPr>
          <w:rFonts w:ascii="Times New Roman" w:eastAsia="Times New Roman" w:hAnsi="Times New Roman"/>
          <w:sz w:val="26"/>
          <w:szCs w:val="26"/>
          <w:lang w:eastAsia="ro-RO"/>
        </w:rPr>
        <w:t xml:space="preserve"> </w:t>
      </w:r>
      <w:r w:rsidR="001517C5" w:rsidRPr="000D4F0B">
        <w:rPr>
          <w:rFonts w:ascii="Times New Roman" w:eastAsia="Times New Roman" w:hAnsi="Times New Roman"/>
          <w:sz w:val="26"/>
          <w:szCs w:val="26"/>
          <w:lang w:eastAsia="ro-RO"/>
        </w:rPr>
        <w:t xml:space="preserve">și al angajaților </w:t>
      </w:r>
      <w:r w:rsidR="001517C5" w:rsidRPr="000D4F0B">
        <w:rPr>
          <w:rFonts w:ascii="Times New Roman" w:hAnsi="Times New Roman"/>
          <w:sz w:val="26"/>
          <w:szCs w:val="26"/>
        </w:rPr>
        <w:t>în timpul îndeplinirii atribuţiilor de serviciu,</w:t>
      </w:r>
      <w:r w:rsidR="001517C5" w:rsidRPr="000D4F0B">
        <w:rPr>
          <w:rFonts w:ascii="Times New Roman" w:eastAsia="Times New Roman" w:hAnsi="Times New Roman"/>
          <w:sz w:val="26"/>
          <w:szCs w:val="26"/>
          <w:lang w:eastAsia="ro-RO"/>
        </w:rPr>
        <w:t xml:space="preserve"> </w:t>
      </w:r>
      <w:r w:rsidR="001517C5" w:rsidRPr="000D4F0B">
        <w:rPr>
          <w:rFonts w:ascii="Times New Roman" w:hAnsi="Times New Roman"/>
          <w:sz w:val="26"/>
          <w:szCs w:val="26"/>
        </w:rPr>
        <w:t>în conformitate cu prezentul Acord pe teritoriul statului celeilalte Părţi.</w:t>
      </w:r>
    </w:p>
    <w:p w:rsidR="00DC283F" w:rsidRPr="000D4F0B" w:rsidRDefault="00E077F7" w:rsidP="003E527E">
      <w:pPr>
        <w:pStyle w:val="Frspaiere"/>
        <w:tabs>
          <w:tab w:val="left" w:pos="426"/>
        </w:tabs>
        <w:jc w:val="both"/>
        <w:rPr>
          <w:rFonts w:ascii="Times New Roman" w:hAnsi="Times New Roman"/>
          <w:sz w:val="26"/>
          <w:szCs w:val="26"/>
        </w:rPr>
      </w:pPr>
      <w:r w:rsidRPr="000D4F0B">
        <w:rPr>
          <w:rFonts w:ascii="Times New Roman" w:eastAsia="Times New Roman" w:hAnsi="Times New Roman"/>
          <w:bCs/>
          <w:sz w:val="26"/>
          <w:szCs w:val="26"/>
          <w:lang w:eastAsia="ro-RO"/>
        </w:rPr>
        <w:t>c)</w:t>
      </w:r>
      <w:r w:rsidRPr="000D4F0B">
        <w:rPr>
          <w:rFonts w:ascii="Times New Roman" w:eastAsia="Times New Roman" w:hAnsi="Times New Roman"/>
          <w:sz w:val="26"/>
          <w:szCs w:val="26"/>
          <w:lang w:eastAsia="ro-RO"/>
        </w:rPr>
        <w:t> </w:t>
      </w:r>
      <w:r w:rsidR="00790C3A" w:rsidRPr="000D4F0B">
        <w:rPr>
          <w:rFonts w:ascii="Times New Roman" w:eastAsia="Times New Roman" w:hAnsi="Times New Roman"/>
          <w:sz w:val="26"/>
          <w:szCs w:val="26"/>
          <w:lang w:eastAsia="ro-RO"/>
        </w:rPr>
        <w:t>acele mijloace de transport</w:t>
      </w:r>
      <w:r w:rsidRPr="000D4F0B">
        <w:rPr>
          <w:rFonts w:ascii="Times New Roman" w:eastAsia="Times New Roman" w:hAnsi="Times New Roman"/>
          <w:sz w:val="26"/>
          <w:szCs w:val="26"/>
          <w:lang w:eastAsia="ro-RO"/>
        </w:rPr>
        <w:t xml:space="preserve"> </w:t>
      </w:r>
      <w:r w:rsidR="00805797" w:rsidRPr="000D4F0B">
        <w:rPr>
          <w:rFonts w:ascii="Times New Roman" w:eastAsia="Times New Roman" w:hAnsi="Times New Roman"/>
          <w:sz w:val="26"/>
          <w:szCs w:val="26"/>
          <w:lang w:eastAsia="ro-RO"/>
        </w:rPr>
        <w:t xml:space="preserve">de serviciu sau personale </w:t>
      </w:r>
      <w:r w:rsidRPr="000D4F0B">
        <w:rPr>
          <w:rFonts w:ascii="Times New Roman" w:eastAsia="Times New Roman" w:hAnsi="Times New Roman"/>
          <w:sz w:val="26"/>
          <w:szCs w:val="26"/>
          <w:lang w:eastAsia="ro-RO"/>
        </w:rPr>
        <w:t>care sunt uti</w:t>
      </w:r>
      <w:r w:rsidR="00790C3A" w:rsidRPr="000D4F0B">
        <w:rPr>
          <w:rFonts w:ascii="Times New Roman" w:eastAsia="Times New Roman" w:hAnsi="Times New Roman"/>
          <w:sz w:val="26"/>
          <w:szCs w:val="26"/>
          <w:lang w:eastAsia="ro-RO"/>
        </w:rPr>
        <w:t>lizate de personalul de control</w:t>
      </w:r>
      <w:r w:rsidRPr="000D4F0B">
        <w:rPr>
          <w:rFonts w:ascii="Times New Roman" w:eastAsia="Times New Roman" w:hAnsi="Times New Roman"/>
          <w:sz w:val="26"/>
          <w:szCs w:val="26"/>
          <w:lang w:eastAsia="ro-RO"/>
        </w:rPr>
        <w:t xml:space="preserve"> sau </w:t>
      </w:r>
      <w:r w:rsidR="00805797" w:rsidRPr="000D4F0B">
        <w:rPr>
          <w:rFonts w:ascii="Times New Roman" w:eastAsia="Times New Roman" w:hAnsi="Times New Roman"/>
          <w:sz w:val="26"/>
          <w:szCs w:val="26"/>
          <w:lang w:eastAsia="ro-RO"/>
        </w:rPr>
        <w:t xml:space="preserve">de angajați </w:t>
      </w:r>
      <w:r w:rsidR="00805797" w:rsidRPr="000D4F0B">
        <w:rPr>
          <w:rFonts w:ascii="Times New Roman" w:hAnsi="Times New Roman"/>
          <w:sz w:val="26"/>
          <w:szCs w:val="26"/>
        </w:rPr>
        <w:t>în timpul îndeplinirii atribuţiilor de serviciu,</w:t>
      </w:r>
      <w:r w:rsidR="00805797" w:rsidRPr="000D4F0B">
        <w:rPr>
          <w:rFonts w:ascii="Times New Roman" w:eastAsia="Times New Roman" w:hAnsi="Times New Roman"/>
          <w:sz w:val="26"/>
          <w:szCs w:val="26"/>
          <w:lang w:eastAsia="ro-RO"/>
        </w:rPr>
        <w:t xml:space="preserve"> </w:t>
      </w:r>
      <w:r w:rsidR="00805797" w:rsidRPr="000D4F0B">
        <w:rPr>
          <w:rFonts w:ascii="Times New Roman" w:hAnsi="Times New Roman"/>
          <w:sz w:val="26"/>
          <w:szCs w:val="26"/>
        </w:rPr>
        <w:t>în conformitate cu prezentul Acord pe teritoriul statului celeilalte Părţi.</w:t>
      </w:r>
    </w:p>
    <w:p w:rsidR="00805797" w:rsidRPr="000D4F0B" w:rsidRDefault="001A164E"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2.</w:t>
      </w:r>
      <w:r w:rsidR="00805797" w:rsidRPr="000D4F0B">
        <w:rPr>
          <w:rFonts w:ascii="Times New Roman" w:hAnsi="Times New Roman"/>
          <w:sz w:val="26"/>
          <w:szCs w:val="26"/>
        </w:rPr>
        <w:t xml:space="preserve"> </w:t>
      </w:r>
      <w:r w:rsidR="00805797" w:rsidRPr="000D4F0B">
        <w:rPr>
          <w:rFonts w:ascii="Times New Roman" w:hAnsi="Times New Roman"/>
          <w:sz w:val="26"/>
          <w:szCs w:val="26"/>
          <w:shd w:val="clear" w:color="auto" w:fill="FFFFFF"/>
        </w:rPr>
        <w:t>Bunurile prevăzute la alin. (1) pot fi introduse temporar de pe teritoriul statului u</w:t>
      </w:r>
      <w:r w:rsidR="0056086A" w:rsidRPr="000D4F0B">
        <w:rPr>
          <w:rFonts w:ascii="Times New Roman" w:hAnsi="Times New Roman"/>
          <w:sz w:val="26"/>
          <w:szCs w:val="26"/>
          <w:shd w:val="clear" w:color="auto" w:fill="FFFFFF"/>
        </w:rPr>
        <w:t>neia</w:t>
      </w:r>
      <w:r w:rsidR="00805797" w:rsidRPr="000D4F0B">
        <w:rPr>
          <w:rFonts w:ascii="Times New Roman" w:hAnsi="Times New Roman"/>
          <w:sz w:val="26"/>
          <w:szCs w:val="26"/>
          <w:shd w:val="clear" w:color="auto" w:fill="FFFFFF"/>
        </w:rPr>
        <w:t xml:space="preserve"> dintre Părți pe terit</w:t>
      </w:r>
      <w:r w:rsidR="0056086A" w:rsidRPr="000D4F0B">
        <w:rPr>
          <w:rFonts w:ascii="Times New Roman" w:hAnsi="Times New Roman"/>
          <w:sz w:val="26"/>
          <w:szCs w:val="26"/>
          <w:shd w:val="clear" w:color="auto" w:fill="FFFFFF"/>
        </w:rPr>
        <w:t>oriul statului celeilalte Părți</w:t>
      </w:r>
      <w:r w:rsidR="00805797" w:rsidRPr="000D4F0B">
        <w:rPr>
          <w:rFonts w:ascii="Times New Roman" w:hAnsi="Times New Roman"/>
          <w:sz w:val="26"/>
          <w:szCs w:val="26"/>
          <w:shd w:val="clear" w:color="auto" w:fill="FFFFFF"/>
        </w:rPr>
        <w:t>, cu obligaţia scoaterii acestora. </w:t>
      </w:r>
    </w:p>
    <w:p w:rsidR="00E747F2" w:rsidRPr="000D4F0B" w:rsidRDefault="001A164E"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3.</w:t>
      </w:r>
      <w:r w:rsidR="00E259AB" w:rsidRPr="000D4F0B">
        <w:rPr>
          <w:rFonts w:ascii="Times New Roman" w:hAnsi="Times New Roman"/>
          <w:sz w:val="26"/>
          <w:szCs w:val="26"/>
        </w:rPr>
        <w:t xml:space="preserve"> </w:t>
      </w:r>
      <w:r w:rsidR="00E747F2" w:rsidRPr="000D4F0B">
        <w:rPr>
          <w:rFonts w:ascii="Times New Roman" w:hAnsi="Times New Roman"/>
          <w:sz w:val="26"/>
          <w:szCs w:val="26"/>
        </w:rPr>
        <w:t>Mijloacele de transport, indicate în punctul 1 al prezentului articol</w:t>
      </w:r>
      <w:r w:rsidR="00932ACC" w:rsidRPr="000D4F0B">
        <w:rPr>
          <w:rFonts w:ascii="Times New Roman" w:hAnsi="Times New Roman"/>
          <w:sz w:val="26"/>
          <w:szCs w:val="26"/>
        </w:rPr>
        <w:t>,</w:t>
      </w:r>
      <w:r w:rsidR="00E747F2" w:rsidRPr="000D4F0B">
        <w:rPr>
          <w:rFonts w:ascii="Times New Roman" w:hAnsi="Times New Roman"/>
          <w:sz w:val="26"/>
          <w:szCs w:val="26"/>
        </w:rPr>
        <w:t xml:space="preserve"> vor fi amplasate doa</w:t>
      </w:r>
      <w:r w:rsidR="00932ACC" w:rsidRPr="000D4F0B">
        <w:rPr>
          <w:rFonts w:ascii="Times New Roman" w:hAnsi="Times New Roman"/>
          <w:sz w:val="26"/>
          <w:szCs w:val="26"/>
        </w:rPr>
        <w:t>r în locurile special amenajate</w:t>
      </w:r>
      <w:r w:rsidR="002A7F87" w:rsidRPr="000D4F0B">
        <w:rPr>
          <w:rFonts w:ascii="Times New Roman" w:hAnsi="Times New Roman"/>
          <w:sz w:val="26"/>
          <w:szCs w:val="26"/>
        </w:rPr>
        <w:t>,</w:t>
      </w:r>
      <w:r w:rsidR="00D24A9F" w:rsidRPr="000D4F0B">
        <w:rPr>
          <w:rFonts w:ascii="Times New Roman" w:hAnsi="Times New Roman"/>
          <w:sz w:val="26"/>
          <w:szCs w:val="26"/>
        </w:rPr>
        <w:t xml:space="preserve"> </w:t>
      </w:r>
      <w:r w:rsidR="00932ACC" w:rsidRPr="000D4F0B">
        <w:rPr>
          <w:rFonts w:ascii="Times New Roman" w:hAnsi="Times New Roman"/>
          <w:sz w:val="26"/>
          <w:szCs w:val="26"/>
        </w:rPr>
        <w:t>stabilite de comun acord de</w:t>
      </w:r>
      <w:r w:rsidR="00D07D17" w:rsidRPr="000D4F0B">
        <w:rPr>
          <w:rFonts w:ascii="Times New Roman" w:hAnsi="Times New Roman"/>
          <w:sz w:val="26"/>
          <w:szCs w:val="26"/>
        </w:rPr>
        <w:t xml:space="preserve"> către Părţi</w:t>
      </w:r>
      <w:r w:rsidR="00932ACC" w:rsidRPr="000D4F0B">
        <w:rPr>
          <w:rFonts w:ascii="Times New Roman" w:hAnsi="Times New Roman"/>
          <w:sz w:val="26"/>
          <w:szCs w:val="26"/>
        </w:rPr>
        <w:t>.</w:t>
      </w:r>
    </w:p>
    <w:p w:rsidR="002A7F87" w:rsidRPr="000D4F0B" w:rsidRDefault="001A164E"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4.</w:t>
      </w:r>
      <w:r w:rsidR="00E259AB" w:rsidRPr="000D4F0B">
        <w:rPr>
          <w:rFonts w:ascii="Times New Roman" w:hAnsi="Times New Roman"/>
          <w:sz w:val="26"/>
          <w:szCs w:val="26"/>
        </w:rPr>
        <w:t xml:space="preserve"> </w:t>
      </w:r>
      <w:r w:rsidR="00E747F2" w:rsidRPr="000D4F0B">
        <w:rPr>
          <w:rFonts w:ascii="Times New Roman" w:hAnsi="Times New Roman"/>
          <w:sz w:val="26"/>
          <w:szCs w:val="26"/>
        </w:rPr>
        <w:t>Docum</w:t>
      </w:r>
      <w:r w:rsidR="00694648" w:rsidRPr="000D4F0B">
        <w:rPr>
          <w:rFonts w:ascii="Times New Roman" w:hAnsi="Times New Roman"/>
          <w:sz w:val="26"/>
          <w:szCs w:val="26"/>
        </w:rPr>
        <w:t>entele de serviciu ale autorităţ</w:t>
      </w:r>
      <w:r w:rsidR="00E747F2" w:rsidRPr="000D4F0B">
        <w:rPr>
          <w:rFonts w:ascii="Times New Roman" w:hAnsi="Times New Roman"/>
          <w:sz w:val="26"/>
          <w:szCs w:val="26"/>
        </w:rPr>
        <w:t>ilor d</w:t>
      </w:r>
      <w:r w:rsidR="00ED4C67" w:rsidRPr="000D4F0B">
        <w:rPr>
          <w:rFonts w:ascii="Times New Roman" w:hAnsi="Times New Roman"/>
          <w:sz w:val="26"/>
          <w:szCs w:val="26"/>
        </w:rPr>
        <w:t>e control ale uneia din</w:t>
      </w:r>
      <w:r w:rsidR="00694648" w:rsidRPr="000D4F0B">
        <w:rPr>
          <w:rFonts w:ascii="Times New Roman" w:hAnsi="Times New Roman"/>
          <w:sz w:val="26"/>
          <w:szCs w:val="26"/>
        </w:rPr>
        <w:t xml:space="preserve"> Părţ</w:t>
      </w:r>
      <w:r w:rsidR="00E747F2" w:rsidRPr="000D4F0B">
        <w:rPr>
          <w:rFonts w:ascii="Times New Roman" w:hAnsi="Times New Roman"/>
          <w:sz w:val="26"/>
          <w:szCs w:val="26"/>
        </w:rPr>
        <w:t>i</w:t>
      </w:r>
      <w:r w:rsidR="00ED4C67" w:rsidRPr="000D4F0B">
        <w:rPr>
          <w:rFonts w:ascii="Times New Roman" w:hAnsi="Times New Roman"/>
          <w:sz w:val="26"/>
          <w:szCs w:val="26"/>
        </w:rPr>
        <w:t xml:space="preserve"> </w:t>
      </w:r>
      <w:r w:rsidR="00E747F2" w:rsidRPr="000D4F0B">
        <w:rPr>
          <w:rFonts w:ascii="Times New Roman" w:hAnsi="Times New Roman"/>
          <w:sz w:val="26"/>
          <w:szCs w:val="26"/>
        </w:rPr>
        <w:t>nu sunt supus</w:t>
      </w:r>
      <w:r w:rsidR="00694648" w:rsidRPr="000D4F0B">
        <w:rPr>
          <w:rFonts w:ascii="Times New Roman" w:hAnsi="Times New Roman"/>
          <w:sz w:val="26"/>
          <w:szCs w:val="26"/>
        </w:rPr>
        <w:t>e controlului de către autorităţ</w:t>
      </w:r>
      <w:r w:rsidR="00E747F2" w:rsidRPr="000D4F0B">
        <w:rPr>
          <w:rFonts w:ascii="Times New Roman" w:hAnsi="Times New Roman"/>
          <w:sz w:val="26"/>
          <w:szCs w:val="26"/>
        </w:rPr>
        <w:t>ile de cont</w:t>
      </w:r>
      <w:r w:rsidR="00ED4C67" w:rsidRPr="000D4F0B">
        <w:rPr>
          <w:rFonts w:ascii="Times New Roman" w:hAnsi="Times New Roman"/>
          <w:sz w:val="26"/>
          <w:szCs w:val="26"/>
        </w:rPr>
        <w:t xml:space="preserve">rol ale </w:t>
      </w:r>
      <w:r w:rsidR="00694648" w:rsidRPr="000D4F0B">
        <w:rPr>
          <w:rFonts w:ascii="Times New Roman" w:hAnsi="Times New Roman"/>
          <w:sz w:val="26"/>
          <w:szCs w:val="26"/>
        </w:rPr>
        <w:t>celeilalte Părţ</w:t>
      </w:r>
      <w:r w:rsidR="00E747F2" w:rsidRPr="000D4F0B">
        <w:rPr>
          <w:rFonts w:ascii="Times New Roman" w:hAnsi="Times New Roman"/>
          <w:sz w:val="26"/>
          <w:szCs w:val="26"/>
        </w:rPr>
        <w:t xml:space="preserve">i. </w:t>
      </w:r>
    </w:p>
    <w:p w:rsidR="00CF2AC4" w:rsidRPr="000D4F0B" w:rsidRDefault="001A164E"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5.</w:t>
      </w:r>
      <w:r w:rsidR="00E259AB" w:rsidRPr="000D4F0B">
        <w:rPr>
          <w:rFonts w:ascii="Times New Roman" w:hAnsi="Times New Roman"/>
          <w:sz w:val="26"/>
          <w:szCs w:val="26"/>
        </w:rPr>
        <w:t xml:space="preserve"> </w:t>
      </w:r>
      <w:r w:rsidR="00CF2AC4" w:rsidRPr="000D4F0B">
        <w:rPr>
          <w:rFonts w:ascii="Times New Roman" w:hAnsi="Times New Roman"/>
          <w:sz w:val="26"/>
          <w:szCs w:val="26"/>
        </w:rPr>
        <w:t>Sunt scutite de la control vamal,</w:t>
      </w:r>
      <w:r w:rsidR="00CF2AC4" w:rsidRPr="000D4F0B">
        <w:rPr>
          <w:rFonts w:ascii="Times New Roman" w:hAnsi="Times New Roman"/>
          <w:color w:val="FF0000"/>
          <w:sz w:val="26"/>
          <w:szCs w:val="26"/>
        </w:rPr>
        <w:t xml:space="preserve"> </w:t>
      </w:r>
      <w:r w:rsidR="00CF2AC4" w:rsidRPr="000D4F0B">
        <w:rPr>
          <w:rFonts w:ascii="Times New Roman" w:hAnsi="Times New Roman"/>
          <w:sz w:val="26"/>
          <w:szCs w:val="26"/>
        </w:rPr>
        <w:t>obţinerea permisiunilor corespunzătoare, achitarea taxelor vamale, impozitelor şi altor plăţi și vor fi transportate</w:t>
      </w:r>
      <w:r w:rsidR="00680178" w:rsidRPr="000D4F0B">
        <w:rPr>
          <w:rFonts w:ascii="Times New Roman" w:hAnsi="Times New Roman"/>
          <w:sz w:val="26"/>
          <w:szCs w:val="26"/>
        </w:rPr>
        <w:t>/transferate</w:t>
      </w:r>
      <w:r w:rsidR="001F6310" w:rsidRPr="000D4F0B">
        <w:rPr>
          <w:rFonts w:ascii="Times New Roman" w:hAnsi="Times New Roman"/>
          <w:sz w:val="26"/>
          <w:szCs w:val="26"/>
        </w:rPr>
        <w:t>, fără impedimente</w:t>
      </w:r>
      <w:r w:rsidR="00CF2AC4" w:rsidRPr="000D4F0B">
        <w:rPr>
          <w:rFonts w:ascii="Times New Roman" w:hAnsi="Times New Roman"/>
          <w:sz w:val="26"/>
          <w:szCs w:val="26"/>
        </w:rPr>
        <w:t xml:space="preserve"> pe teritoriul statului său:</w:t>
      </w:r>
    </w:p>
    <w:p w:rsidR="003831EC" w:rsidRPr="000D4F0B" w:rsidRDefault="00FA176E"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 xml:space="preserve">a) acele </w:t>
      </w:r>
      <w:r w:rsidR="003831EC" w:rsidRPr="000D4F0B">
        <w:rPr>
          <w:rFonts w:ascii="Times New Roman" w:hAnsi="Times New Roman"/>
          <w:sz w:val="26"/>
          <w:szCs w:val="26"/>
        </w:rPr>
        <w:t>mă</w:t>
      </w:r>
      <w:r w:rsidR="00E747F2" w:rsidRPr="000D4F0B">
        <w:rPr>
          <w:rFonts w:ascii="Times New Roman" w:hAnsi="Times New Roman"/>
          <w:sz w:val="26"/>
          <w:szCs w:val="26"/>
        </w:rPr>
        <w:t>rf</w:t>
      </w:r>
      <w:r w:rsidR="003831EC" w:rsidRPr="000D4F0B">
        <w:rPr>
          <w:rFonts w:ascii="Times New Roman" w:hAnsi="Times New Roman"/>
          <w:sz w:val="26"/>
          <w:szCs w:val="26"/>
        </w:rPr>
        <w:t>uri, mijloace</w:t>
      </w:r>
      <w:r w:rsidR="006C645E" w:rsidRPr="000D4F0B">
        <w:rPr>
          <w:rFonts w:ascii="Times New Roman" w:hAnsi="Times New Roman"/>
          <w:sz w:val="26"/>
          <w:szCs w:val="26"/>
        </w:rPr>
        <w:t xml:space="preserve"> de transport </w:t>
      </w:r>
      <w:r w:rsidR="002075B1" w:rsidRPr="000D4F0B">
        <w:rPr>
          <w:rFonts w:ascii="Times New Roman" w:hAnsi="Times New Roman"/>
          <w:sz w:val="26"/>
          <w:szCs w:val="26"/>
        </w:rPr>
        <w:t>ş</w:t>
      </w:r>
      <w:r w:rsidR="003831EC" w:rsidRPr="000D4F0B">
        <w:rPr>
          <w:rFonts w:ascii="Times New Roman" w:hAnsi="Times New Roman"/>
          <w:sz w:val="26"/>
          <w:szCs w:val="26"/>
        </w:rPr>
        <w:t>i valori</w:t>
      </w:r>
      <w:r w:rsidR="00E747F2" w:rsidRPr="000D4F0B">
        <w:rPr>
          <w:rFonts w:ascii="Times New Roman" w:hAnsi="Times New Roman"/>
          <w:sz w:val="26"/>
          <w:szCs w:val="26"/>
        </w:rPr>
        <w:t xml:space="preserve"> monetare, care </w:t>
      </w:r>
      <w:r w:rsidR="006C645E" w:rsidRPr="000D4F0B">
        <w:rPr>
          <w:rFonts w:ascii="Times New Roman" w:hAnsi="Times New Roman"/>
          <w:sz w:val="26"/>
          <w:szCs w:val="26"/>
        </w:rPr>
        <w:t>au fost primite la păstrare, reţ</w:t>
      </w:r>
      <w:r w:rsidR="00E747F2" w:rsidRPr="000D4F0B">
        <w:rPr>
          <w:rFonts w:ascii="Times New Roman" w:hAnsi="Times New Roman"/>
          <w:sz w:val="26"/>
          <w:szCs w:val="26"/>
        </w:rPr>
        <w:t>inute sau retrase în timpul efectuări</w:t>
      </w:r>
      <w:r w:rsidR="006C645E" w:rsidRPr="000D4F0B">
        <w:rPr>
          <w:rFonts w:ascii="Times New Roman" w:hAnsi="Times New Roman"/>
          <w:sz w:val="26"/>
          <w:szCs w:val="26"/>
        </w:rPr>
        <w:t>i controlului de către autorităţ</w:t>
      </w:r>
      <w:r w:rsidR="00E747F2" w:rsidRPr="000D4F0B">
        <w:rPr>
          <w:rFonts w:ascii="Times New Roman" w:hAnsi="Times New Roman"/>
          <w:sz w:val="26"/>
          <w:szCs w:val="26"/>
        </w:rPr>
        <w:t>ile de contro</w:t>
      </w:r>
      <w:r w:rsidR="00A557CC" w:rsidRPr="000D4F0B">
        <w:rPr>
          <w:rFonts w:ascii="Times New Roman" w:hAnsi="Times New Roman"/>
          <w:sz w:val="26"/>
          <w:szCs w:val="26"/>
        </w:rPr>
        <w:t>l ale</w:t>
      </w:r>
      <w:r w:rsidR="006C645E" w:rsidRPr="000D4F0B">
        <w:rPr>
          <w:rFonts w:ascii="Times New Roman" w:hAnsi="Times New Roman"/>
          <w:sz w:val="26"/>
          <w:szCs w:val="26"/>
        </w:rPr>
        <w:t xml:space="preserve"> uneia dintre Părţ</w:t>
      </w:r>
      <w:r w:rsidR="00E747F2" w:rsidRPr="000D4F0B">
        <w:rPr>
          <w:rFonts w:ascii="Times New Roman" w:hAnsi="Times New Roman"/>
          <w:sz w:val="26"/>
          <w:szCs w:val="26"/>
        </w:rPr>
        <w:t>i</w:t>
      </w:r>
      <w:r w:rsidR="006C645E" w:rsidRPr="000D4F0B">
        <w:rPr>
          <w:rFonts w:ascii="Times New Roman" w:hAnsi="Times New Roman"/>
          <w:sz w:val="26"/>
          <w:szCs w:val="26"/>
        </w:rPr>
        <w:t xml:space="preserve"> </w:t>
      </w:r>
      <w:r w:rsidR="00E747F2" w:rsidRPr="000D4F0B">
        <w:rPr>
          <w:rFonts w:ascii="Times New Roman" w:hAnsi="Times New Roman"/>
          <w:sz w:val="26"/>
          <w:szCs w:val="26"/>
        </w:rPr>
        <w:t>p</w:t>
      </w:r>
      <w:r w:rsidR="006C645E" w:rsidRPr="000D4F0B">
        <w:rPr>
          <w:rFonts w:ascii="Times New Roman" w:hAnsi="Times New Roman"/>
          <w:sz w:val="26"/>
          <w:szCs w:val="26"/>
        </w:rPr>
        <w:t>e teritoriul statului altei Părţ</w:t>
      </w:r>
      <w:r w:rsidR="003831EC" w:rsidRPr="000D4F0B">
        <w:rPr>
          <w:rFonts w:ascii="Times New Roman" w:hAnsi="Times New Roman"/>
          <w:sz w:val="26"/>
          <w:szCs w:val="26"/>
        </w:rPr>
        <w:t>i;</w:t>
      </w:r>
      <w:r w:rsidR="00E747F2" w:rsidRPr="000D4F0B">
        <w:rPr>
          <w:rFonts w:ascii="Times New Roman" w:hAnsi="Times New Roman"/>
          <w:sz w:val="26"/>
          <w:szCs w:val="26"/>
        </w:rPr>
        <w:t xml:space="preserve"> </w:t>
      </w:r>
    </w:p>
    <w:p w:rsidR="003831EC" w:rsidRPr="000D4F0B" w:rsidRDefault="003831EC"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b) acele p</w:t>
      </w:r>
      <w:r w:rsidR="00D3288A" w:rsidRPr="000D4F0B">
        <w:rPr>
          <w:rFonts w:ascii="Times New Roman" w:hAnsi="Times New Roman"/>
          <w:sz w:val="26"/>
          <w:szCs w:val="26"/>
        </w:rPr>
        <w:t>lăţ</w:t>
      </w:r>
      <w:r w:rsidRPr="000D4F0B">
        <w:rPr>
          <w:rFonts w:ascii="Times New Roman" w:hAnsi="Times New Roman"/>
          <w:sz w:val="26"/>
          <w:szCs w:val="26"/>
        </w:rPr>
        <w:t>i</w:t>
      </w:r>
      <w:r w:rsidR="00E747F2" w:rsidRPr="000D4F0B">
        <w:rPr>
          <w:rFonts w:ascii="Times New Roman" w:hAnsi="Times New Roman"/>
          <w:sz w:val="26"/>
          <w:szCs w:val="26"/>
        </w:rPr>
        <w:t xml:space="preserve"> încasate în timpul efectuări</w:t>
      </w:r>
      <w:r w:rsidR="00D3288A" w:rsidRPr="000D4F0B">
        <w:rPr>
          <w:rFonts w:ascii="Times New Roman" w:hAnsi="Times New Roman"/>
          <w:sz w:val="26"/>
          <w:szCs w:val="26"/>
        </w:rPr>
        <w:t>i controlului de către autorităţ</w:t>
      </w:r>
      <w:r w:rsidR="00E747F2" w:rsidRPr="000D4F0B">
        <w:rPr>
          <w:rFonts w:ascii="Times New Roman" w:hAnsi="Times New Roman"/>
          <w:sz w:val="26"/>
          <w:szCs w:val="26"/>
        </w:rPr>
        <w:t>ile d</w:t>
      </w:r>
      <w:r w:rsidR="00D3288A" w:rsidRPr="000D4F0B">
        <w:rPr>
          <w:rFonts w:ascii="Times New Roman" w:hAnsi="Times New Roman"/>
          <w:sz w:val="26"/>
          <w:szCs w:val="26"/>
        </w:rPr>
        <w:t>e control ale unei Părţ</w:t>
      </w:r>
      <w:r w:rsidR="00E747F2" w:rsidRPr="000D4F0B">
        <w:rPr>
          <w:rFonts w:ascii="Times New Roman" w:hAnsi="Times New Roman"/>
          <w:sz w:val="26"/>
          <w:szCs w:val="26"/>
        </w:rPr>
        <w:t>i</w:t>
      </w:r>
      <w:r w:rsidR="00D3288A" w:rsidRPr="000D4F0B">
        <w:rPr>
          <w:rFonts w:ascii="Times New Roman" w:hAnsi="Times New Roman"/>
          <w:sz w:val="26"/>
          <w:szCs w:val="26"/>
        </w:rPr>
        <w:t xml:space="preserve"> </w:t>
      </w:r>
      <w:r w:rsidR="00E747F2" w:rsidRPr="000D4F0B">
        <w:rPr>
          <w:rFonts w:ascii="Times New Roman" w:hAnsi="Times New Roman"/>
          <w:sz w:val="26"/>
          <w:szCs w:val="26"/>
        </w:rPr>
        <w:t xml:space="preserve">pe </w:t>
      </w:r>
      <w:r w:rsidR="003473EE" w:rsidRPr="000D4F0B">
        <w:rPr>
          <w:rFonts w:ascii="Times New Roman" w:hAnsi="Times New Roman"/>
          <w:sz w:val="26"/>
          <w:szCs w:val="26"/>
        </w:rPr>
        <w:t xml:space="preserve">teritoriului statului celelalte </w:t>
      </w:r>
      <w:r w:rsidR="00D3288A" w:rsidRPr="000D4F0B">
        <w:rPr>
          <w:rFonts w:ascii="Times New Roman" w:hAnsi="Times New Roman"/>
          <w:sz w:val="26"/>
          <w:szCs w:val="26"/>
        </w:rPr>
        <w:t xml:space="preserve">Părţi, precum </w:t>
      </w:r>
      <w:r w:rsidR="002075B1" w:rsidRPr="000D4F0B">
        <w:rPr>
          <w:rFonts w:ascii="Times New Roman" w:hAnsi="Times New Roman"/>
          <w:sz w:val="26"/>
          <w:szCs w:val="26"/>
        </w:rPr>
        <w:t>ş</w:t>
      </w:r>
      <w:r w:rsidR="00E747F2" w:rsidRPr="000D4F0B">
        <w:rPr>
          <w:rFonts w:ascii="Times New Roman" w:hAnsi="Times New Roman"/>
          <w:sz w:val="26"/>
          <w:szCs w:val="26"/>
        </w:rPr>
        <w:t>i mostrele mărfurilor preluate</w:t>
      </w:r>
      <w:r w:rsidRPr="000D4F0B">
        <w:rPr>
          <w:rFonts w:ascii="Times New Roman" w:hAnsi="Times New Roman"/>
          <w:sz w:val="26"/>
          <w:szCs w:val="26"/>
        </w:rPr>
        <w:t>.</w:t>
      </w:r>
    </w:p>
    <w:p w:rsidR="00E747F2" w:rsidRPr="000D4F0B" w:rsidRDefault="003831EC"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6</w:t>
      </w:r>
      <w:r w:rsidR="001A164E" w:rsidRPr="000D4F0B">
        <w:rPr>
          <w:rFonts w:ascii="Times New Roman" w:hAnsi="Times New Roman"/>
          <w:sz w:val="26"/>
          <w:szCs w:val="26"/>
        </w:rPr>
        <w:t>.</w:t>
      </w:r>
      <w:r w:rsidR="00E259AB" w:rsidRPr="000D4F0B">
        <w:rPr>
          <w:rFonts w:ascii="Times New Roman" w:hAnsi="Times New Roman"/>
          <w:sz w:val="26"/>
          <w:szCs w:val="26"/>
        </w:rPr>
        <w:t xml:space="preserve"> </w:t>
      </w:r>
      <w:r w:rsidR="00E747F2" w:rsidRPr="000D4F0B">
        <w:rPr>
          <w:rFonts w:ascii="Times New Roman" w:hAnsi="Times New Roman"/>
          <w:sz w:val="26"/>
          <w:szCs w:val="26"/>
        </w:rPr>
        <w:t xml:space="preserve">Prevederile punctului </w:t>
      </w:r>
      <w:r w:rsidRPr="000D4F0B">
        <w:rPr>
          <w:rFonts w:ascii="Times New Roman" w:hAnsi="Times New Roman"/>
          <w:sz w:val="26"/>
          <w:szCs w:val="26"/>
        </w:rPr>
        <w:t>5 lit. b)</w:t>
      </w:r>
      <w:r w:rsidR="00E747F2" w:rsidRPr="000D4F0B">
        <w:rPr>
          <w:rFonts w:ascii="Times New Roman" w:hAnsi="Times New Roman"/>
          <w:sz w:val="26"/>
          <w:szCs w:val="26"/>
        </w:rPr>
        <w:t xml:space="preserve"> a</w:t>
      </w:r>
      <w:r w:rsidR="00D3288A" w:rsidRPr="000D4F0B">
        <w:rPr>
          <w:rFonts w:ascii="Times New Roman" w:hAnsi="Times New Roman"/>
          <w:sz w:val="26"/>
          <w:szCs w:val="26"/>
        </w:rPr>
        <w:t xml:space="preserve">l prezentului </w:t>
      </w:r>
      <w:r w:rsidR="00F31C7E" w:rsidRPr="000D4F0B">
        <w:rPr>
          <w:rFonts w:ascii="Times New Roman" w:hAnsi="Times New Roman"/>
          <w:sz w:val="26"/>
          <w:szCs w:val="26"/>
        </w:rPr>
        <w:t>Articol</w:t>
      </w:r>
      <w:r w:rsidR="00D3288A" w:rsidRPr="000D4F0B">
        <w:rPr>
          <w:rFonts w:ascii="Times New Roman" w:hAnsi="Times New Roman"/>
          <w:sz w:val="26"/>
          <w:szCs w:val="26"/>
        </w:rPr>
        <w:t>, cu excepţ</w:t>
      </w:r>
      <w:r w:rsidR="00E747F2" w:rsidRPr="000D4F0B">
        <w:rPr>
          <w:rFonts w:ascii="Times New Roman" w:hAnsi="Times New Roman"/>
          <w:sz w:val="26"/>
          <w:szCs w:val="26"/>
        </w:rPr>
        <w:t>ia scutirii de la co</w:t>
      </w:r>
      <w:r w:rsidR="00D3288A" w:rsidRPr="000D4F0B">
        <w:rPr>
          <w:rFonts w:ascii="Times New Roman" w:hAnsi="Times New Roman"/>
          <w:sz w:val="26"/>
          <w:szCs w:val="26"/>
        </w:rPr>
        <w:t xml:space="preserve">ntrolul vamal, se răsfrâng </w:t>
      </w:r>
      <w:r w:rsidR="002075B1" w:rsidRPr="000D4F0B">
        <w:rPr>
          <w:rFonts w:ascii="Times New Roman" w:hAnsi="Times New Roman"/>
          <w:sz w:val="26"/>
          <w:szCs w:val="26"/>
        </w:rPr>
        <w:t>ş</w:t>
      </w:r>
      <w:r w:rsidR="00D3288A" w:rsidRPr="000D4F0B">
        <w:rPr>
          <w:rFonts w:ascii="Times New Roman" w:hAnsi="Times New Roman"/>
          <w:sz w:val="26"/>
          <w:szCs w:val="26"/>
        </w:rPr>
        <w:t>i asupra plăţilor încasate de către angajaţ</w:t>
      </w:r>
      <w:r w:rsidR="00E747F2" w:rsidRPr="000D4F0B">
        <w:rPr>
          <w:rFonts w:ascii="Times New Roman" w:hAnsi="Times New Roman"/>
          <w:sz w:val="26"/>
          <w:szCs w:val="26"/>
        </w:rPr>
        <w:t xml:space="preserve">i. </w:t>
      </w:r>
    </w:p>
    <w:p w:rsidR="00D3288A" w:rsidRPr="000D4F0B" w:rsidRDefault="00D3288A" w:rsidP="003E527E">
      <w:pPr>
        <w:spacing w:after="0" w:line="240" w:lineRule="auto"/>
        <w:jc w:val="center"/>
        <w:rPr>
          <w:rFonts w:ascii="Times New Roman" w:hAnsi="Times New Roman"/>
          <w:b/>
          <w:sz w:val="26"/>
          <w:szCs w:val="26"/>
        </w:rPr>
      </w:pPr>
    </w:p>
    <w:p w:rsidR="00D22633" w:rsidRPr="000D4F0B" w:rsidRDefault="002C2B63" w:rsidP="003E527E">
      <w:pPr>
        <w:spacing w:after="0" w:line="240" w:lineRule="auto"/>
        <w:jc w:val="center"/>
        <w:rPr>
          <w:rFonts w:ascii="Times New Roman" w:hAnsi="Times New Roman"/>
          <w:b/>
          <w:sz w:val="26"/>
          <w:szCs w:val="26"/>
        </w:rPr>
      </w:pPr>
      <w:r w:rsidRPr="000D4F0B">
        <w:rPr>
          <w:rFonts w:ascii="Times New Roman" w:hAnsi="Times New Roman"/>
          <w:b/>
          <w:sz w:val="26"/>
          <w:szCs w:val="26"/>
        </w:rPr>
        <w:t>Articolul 1</w:t>
      </w:r>
      <w:r w:rsidR="00C90400" w:rsidRPr="000D4F0B">
        <w:rPr>
          <w:rFonts w:ascii="Times New Roman" w:hAnsi="Times New Roman"/>
          <w:b/>
          <w:sz w:val="26"/>
          <w:szCs w:val="26"/>
        </w:rPr>
        <w:t>3</w:t>
      </w:r>
    </w:p>
    <w:p w:rsidR="00E747F2" w:rsidRPr="000D4F0B" w:rsidRDefault="00D07D17" w:rsidP="003E527E">
      <w:pPr>
        <w:spacing w:after="0" w:line="240" w:lineRule="auto"/>
        <w:jc w:val="center"/>
        <w:rPr>
          <w:rFonts w:ascii="Times New Roman" w:hAnsi="Times New Roman"/>
          <w:b/>
          <w:sz w:val="26"/>
          <w:szCs w:val="26"/>
        </w:rPr>
      </w:pPr>
      <w:r w:rsidRPr="000D4F0B">
        <w:rPr>
          <w:rFonts w:ascii="Times New Roman" w:hAnsi="Times New Roman"/>
          <w:b/>
          <w:sz w:val="26"/>
          <w:szCs w:val="26"/>
        </w:rPr>
        <w:t xml:space="preserve">Asigurarea regimului </w:t>
      </w:r>
      <w:r w:rsidR="002075B1" w:rsidRPr="000D4F0B">
        <w:rPr>
          <w:rFonts w:ascii="Times New Roman" w:hAnsi="Times New Roman"/>
          <w:b/>
          <w:sz w:val="26"/>
          <w:szCs w:val="26"/>
        </w:rPr>
        <w:t>ş</w:t>
      </w:r>
      <w:r w:rsidRPr="000D4F0B">
        <w:rPr>
          <w:rFonts w:ascii="Times New Roman" w:hAnsi="Times New Roman"/>
          <w:b/>
          <w:sz w:val="26"/>
          <w:szCs w:val="26"/>
        </w:rPr>
        <w:t xml:space="preserve">i ordinii publice </w:t>
      </w:r>
    </w:p>
    <w:p w:rsidR="00D22633" w:rsidRPr="000D4F0B" w:rsidRDefault="00D22633" w:rsidP="003E527E">
      <w:pPr>
        <w:spacing w:after="0" w:line="240" w:lineRule="auto"/>
        <w:rPr>
          <w:rFonts w:ascii="Times New Roman" w:hAnsi="Times New Roman"/>
          <w:b/>
          <w:sz w:val="26"/>
          <w:szCs w:val="26"/>
        </w:rPr>
      </w:pPr>
    </w:p>
    <w:p w:rsidR="00E747F2" w:rsidRPr="000D4F0B" w:rsidRDefault="001A164E" w:rsidP="003E527E">
      <w:pPr>
        <w:tabs>
          <w:tab w:val="left" w:pos="426"/>
        </w:tabs>
        <w:spacing w:after="0" w:line="240" w:lineRule="auto"/>
        <w:jc w:val="both"/>
        <w:rPr>
          <w:rFonts w:ascii="Times New Roman" w:hAnsi="Times New Roman"/>
          <w:sz w:val="26"/>
          <w:szCs w:val="26"/>
        </w:rPr>
      </w:pPr>
      <w:r w:rsidRPr="000D4F0B">
        <w:rPr>
          <w:rFonts w:ascii="Times New Roman" w:hAnsi="Times New Roman"/>
          <w:sz w:val="26"/>
          <w:szCs w:val="26"/>
        </w:rPr>
        <w:t>1.</w:t>
      </w:r>
      <w:r w:rsidR="003F178D" w:rsidRPr="000D4F0B">
        <w:rPr>
          <w:rFonts w:ascii="Times New Roman" w:hAnsi="Times New Roman"/>
          <w:sz w:val="26"/>
          <w:szCs w:val="26"/>
        </w:rPr>
        <w:t xml:space="preserve"> </w:t>
      </w:r>
      <w:r w:rsidR="00EB545B" w:rsidRPr="000D4F0B">
        <w:rPr>
          <w:rFonts w:ascii="Times New Roman" w:hAnsi="Times New Roman"/>
          <w:sz w:val="26"/>
          <w:szCs w:val="26"/>
        </w:rPr>
        <w:t xml:space="preserve">Menţinerea regimului </w:t>
      </w:r>
      <w:r w:rsidR="002075B1" w:rsidRPr="000D4F0B">
        <w:rPr>
          <w:rFonts w:ascii="Times New Roman" w:hAnsi="Times New Roman"/>
          <w:sz w:val="26"/>
          <w:szCs w:val="26"/>
        </w:rPr>
        <w:t>ş</w:t>
      </w:r>
      <w:r w:rsidR="00E747F2" w:rsidRPr="000D4F0B">
        <w:rPr>
          <w:rFonts w:ascii="Times New Roman" w:hAnsi="Times New Roman"/>
          <w:sz w:val="26"/>
          <w:szCs w:val="26"/>
        </w:rPr>
        <w:t>i ordinii publice, pazei sed</w:t>
      </w:r>
      <w:r w:rsidR="00EB545B" w:rsidRPr="000D4F0B">
        <w:rPr>
          <w:rFonts w:ascii="Times New Roman" w:hAnsi="Times New Roman"/>
          <w:sz w:val="26"/>
          <w:szCs w:val="26"/>
        </w:rPr>
        <w:t xml:space="preserve">iilor, persoanelor, mărfurilor </w:t>
      </w:r>
      <w:r w:rsidR="002075B1" w:rsidRPr="000D4F0B">
        <w:rPr>
          <w:rFonts w:ascii="Times New Roman" w:hAnsi="Times New Roman"/>
          <w:sz w:val="26"/>
          <w:szCs w:val="26"/>
        </w:rPr>
        <w:t>ş</w:t>
      </w:r>
      <w:r w:rsidR="00E747F2" w:rsidRPr="000D4F0B">
        <w:rPr>
          <w:rFonts w:ascii="Times New Roman" w:hAnsi="Times New Roman"/>
          <w:sz w:val="26"/>
          <w:szCs w:val="26"/>
        </w:rPr>
        <w:t>i mi</w:t>
      </w:r>
      <w:r w:rsidR="00EB545B" w:rsidRPr="000D4F0B">
        <w:rPr>
          <w:rFonts w:ascii="Times New Roman" w:hAnsi="Times New Roman"/>
          <w:sz w:val="26"/>
          <w:szCs w:val="26"/>
        </w:rPr>
        <w:t xml:space="preserve">jloacelor de transport, precum </w:t>
      </w:r>
      <w:r w:rsidR="002075B1" w:rsidRPr="000D4F0B">
        <w:rPr>
          <w:rFonts w:ascii="Times New Roman" w:hAnsi="Times New Roman"/>
          <w:sz w:val="26"/>
          <w:szCs w:val="26"/>
        </w:rPr>
        <w:t>ş</w:t>
      </w:r>
      <w:r w:rsidR="00E747F2" w:rsidRPr="000D4F0B">
        <w:rPr>
          <w:rFonts w:ascii="Times New Roman" w:hAnsi="Times New Roman"/>
          <w:sz w:val="26"/>
          <w:szCs w:val="26"/>
        </w:rPr>
        <w:t>i secur</w:t>
      </w:r>
      <w:r w:rsidR="00EB545B" w:rsidRPr="000D4F0B">
        <w:rPr>
          <w:rFonts w:ascii="Times New Roman" w:hAnsi="Times New Roman"/>
          <w:sz w:val="26"/>
          <w:szCs w:val="26"/>
        </w:rPr>
        <w:t xml:space="preserve">itatea personalului </w:t>
      </w:r>
      <w:r w:rsidR="007227FD" w:rsidRPr="000D4F0B">
        <w:rPr>
          <w:rFonts w:ascii="Times New Roman" w:hAnsi="Times New Roman"/>
          <w:sz w:val="26"/>
          <w:szCs w:val="26"/>
        </w:rPr>
        <w:t>de control</w:t>
      </w:r>
      <w:r w:rsidR="00E747F2" w:rsidRPr="000D4F0B">
        <w:rPr>
          <w:rFonts w:ascii="Times New Roman" w:hAnsi="Times New Roman"/>
          <w:sz w:val="26"/>
          <w:szCs w:val="26"/>
        </w:rPr>
        <w:t xml:space="preserve"> </w:t>
      </w:r>
      <w:r w:rsidR="002075B1" w:rsidRPr="000D4F0B">
        <w:rPr>
          <w:rFonts w:ascii="Times New Roman" w:hAnsi="Times New Roman"/>
          <w:sz w:val="26"/>
          <w:szCs w:val="26"/>
        </w:rPr>
        <w:t>ş</w:t>
      </w:r>
      <w:r w:rsidR="00B36C43" w:rsidRPr="000D4F0B">
        <w:rPr>
          <w:rFonts w:ascii="Times New Roman" w:hAnsi="Times New Roman"/>
          <w:sz w:val="26"/>
          <w:szCs w:val="26"/>
        </w:rPr>
        <w:t>i angaja</w:t>
      </w:r>
      <w:r w:rsidR="002075B1" w:rsidRPr="000D4F0B">
        <w:rPr>
          <w:rFonts w:ascii="Times New Roman" w:hAnsi="Times New Roman"/>
          <w:sz w:val="26"/>
          <w:szCs w:val="26"/>
        </w:rPr>
        <w:t>ţ</w:t>
      </w:r>
      <w:r w:rsidR="00B36C43" w:rsidRPr="000D4F0B">
        <w:rPr>
          <w:rFonts w:ascii="Times New Roman" w:hAnsi="Times New Roman"/>
          <w:sz w:val="26"/>
          <w:szCs w:val="26"/>
        </w:rPr>
        <w:t xml:space="preserve">ilor </w:t>
      </w:r>
      <w:r w:rsidR="00E747F2" w:rsidRPr="000D4F0B">
        <w:rPr>
          <w:rFonts w:ascii="Times New Roman" w:hAnsi="Times New Roman"/>
          <w:sz w:val="26"/>
          <w:szCs w:val="26"/>
        </w:rPr>
        <w:t>în punctele d</w:t>
      </w:r>
      <w:r w:rsidR="007227FD" w:rsidRPr="000D4F0B">
        <w:rPr>
          <w:rFonts w:ascii="Times New Roman" w:hAnsi="Times New Roman"/>
          <w:sz w:val="26"/>
          <w:szCs w:val="26"/>
        </w:rPr>
        <w:t>e</w:t>
      </w:r>
      <w:r w:rsidR="001B28D8" w:rsidRPr="000D4F0B">
        <w:rPr>
          <w:rFonts w:ascii="Times New Roman" w:hAnsi="Times New Roman"/>
          <w:sz w:val="26"/>
          <w:szCs w:val="26"/>
        </w:rPr>
        <w:t xml:space="preserve"> trecere pentru trafic rutier sunt</w:t>
      </w:r>
      <w:r w:rsidR="007227FD" w:rsidRPr="000D4F0B">
        <w:rPr>
          <w:rFonts w:ascii="Times New Roman" w:hAnsi="Times New Roman"/>
          <w:sz w:val="26"/>
          <w:szCs w:val="26"/>
        </w:rPr>
        <w:t xml:space="preserve"> asigur</w:t>
      </w:r>
      <w:r w:rsidR="001B28D8" w:rsidRPr="000D4F0B">
        <w:rPr>
          <w:rFonts w:ascii="Times New Roman" w:hAnsi="Times New Roman"/>
          <w:sz w:val="26"/>
          <w:szCs w:val="26"/>
        </w:rPr>
        <w:t>ate</w:t>
      </w:r>
      <w:r w:rsidR="00EB545B" w:rsidRPr="000D4F0B">
        <w:rPr>
          <w:rFonts w:ascii="Times New Roman" w:hAnsi="Times New Roman"/>
          <w:sz w:val="26"/>
          <w:szCs w:val="26"/>
        </w:rPr>
        <w:t xml:space="preserve"> de către autorităţ</w:t>
      </w:r>
      <w:r w:rsidR="00E747F2" w:rsidRPr="000D4F0B">
        <w:rPr>
          <w:rFonts w:ascii="Times New Roman" w:hAnsi="Times New Roman"/>
          <w:sz w:val="26"/>
          <w:szCs w:val="26"/>
        </w:rPr>
        <w:t>ile</w:t>
      </w:r>
      <w:r w:rsidR="00EB545B" w:rsidRPr="000D4F0B">
        <w:rPr>
          <w:rFonts w:ascii="Times New Roman" w:hAnsi="Times New Roman"/>
          <w:sz w:val="26"/>
          <w:szCs w:val="26"/>
        </w:rPr>
        <w:t xml:space="preserve"> de control ale  Părţ</w:t>
      </w:r>
      <w:r w:rsidR="00E747F2" w:rsidRPr="000D4F0B">
        <w:rPr>
          <w:rFonts w:ascii="Times New Roman" w:hAnsi="Times New Roman"/>
          <w:sz w:val="26"/>
          <w:szCs w:val="26"/>
        </w:rPr>
        <w:t>ii</w:t>
      </w:r>
      <w:r w:rsidR="00EB545B" w:rsidRPr="000D4F0B">
        <w:rPr>
          <w:rFonts w:ascii="Times New Roman" w:hAnsi="Times New Roman"/>
          <w:sz w:val="26"/>
          <w:szCs w:val="26"/>
        </w:rPr>
        <w:t xml:space="preserve"> </w:t>
      </w:r>
      <w:r w:rsidR="00E747F2" w:rsidRPr="000D4F0B">
        <w:rPr>
          <w:rFonts w:ascii="Times New Roman" w:hAnsi="Times New Roman"/>
          <w:sz w:val="26"/>
          <w:szCs w:val="26"/>
        </w:rPr>
        <w:t xml:space="preserve">pe teritoriul </w:t>
      </w:r>
      <w:r w:rsidR="00932FF1" w:rsidRPr="000D4F0B">
        <w:rPr>
          <w:rFonts w:ascii="Times New Roman" w:hAnsi="Times New Roman"/>
          <w:sz w:val="26"/>
          <w:szCs w:val="26"/>
        </w:rPr>
        <w:t xml:space="preserve">statului </w:t>
      </w:r>
      <w:r w:rsidR="00E747F2" w:rsidRPr="000D4F0B">
        <w:rPr>
          <w:rFonts w:ascii="Times New Roman" w:hAnsi="Times New Roman"/>
          <w:sz w:val="26"/>
          <w:szCs w:val="26"/>
        </w:rPr>
        <w:t>căruia se află punctul comun de trecere.</w:t>
      </w:r>
    </w:p>
    <w:p w:rsidR="00E747F2" w:rsidRPr="000D4F0B" w:rsidRDefault="001A164E" w:rsidP="003E527E">
      <w:pPr>
        <w:tabs>
          <w:tab w:val="left" w:pos="0"/>
          <w:tab w:val="left" w:pos="426"/>
        </w:tabs>
        <w:spacing w:after="0" w:line="240" w:lineRule="auto"/>
        <w:jc w:val="both"/>
        <w:rPr>
          <w:rFonts w:ascii="Times New Roman" w:hAnsi="Times New Roman"/>
          <w:sz w:val="26"/>
          <w:szCs w:val="26"/>
        </w:rPr>
      </w:pPr>
      <w:r w:rsidRPr="000D4F0B">
        <w:rPr>
          <w:rFonts w:ascii="Times New Roman" w:hAnsi="Times New Roman"/>
          <w:sz w:val="26"/>
          <w:szCs w:val="26"/>
        </w:rPr>
        <w:t xml:space="preserve">2. </w:t>
      </w:r>
      <w:r w:rsidR="00EB545B" w:rsidRPr="000D4F0B">
        <w:rPr>
          <w:rFonts w:ascii="Times New Roman" w:hAnsi="Times New Roman"/>
          <w:sz w:val="26"/>
          <w:szCs w:val="26"/>
        </w:rPr>
        <w:t xml:space="preserve">Menţinerea regimului </w:t>
      </w:r>
      <w:r w:rsidR="002075B1" w:rsidRPr="000D4F0B">
        <w:rPr>
          <w:rFonts w:ascii="Times New Roman" w:hAnsi="Times New Roman"/>
          <w:sz w:val="26"/>
          <w:szCs w:val="26"/>
        </w:rPr>
        <w:t>ş</w:t>
      </w:r>
      <w:r w:rsidR="00E747F2" w:rsidRPr="000D4F0B">
        <w:rPr>
          <w:rFonts w:ascii="Times New Roman" w:hAnsi="Times New Roman"/>
          <w:sz w:val="26"/>
          <w:szCs w:val="26"/>
        </w:rPr>
        <w:t>i ordinii publice, pazei sediilor, persoanelor, mărfur</w:t>
      </w:r>
      <w:r w:rsidR="003F1751" w:rsidRPr="000D4F0B">
        <w:rPr>
          <w:rFonts w:ascii="Times New Roman" w:hAnsi="Times New Roman"/>
          <w:sz w:val="26"/>
          <w:szCs w:val="26"/>
        </w:rPr>
        <w:t>ilor,</w:t>
      </w:r>
      <w:r w:rsidR="00E747F2" w:rsidRPr="000D4F0B">
        <w:rPr>
          <w:rFonts w:ascii="Times New Roman" w:hAnsi="Times New Roman"/>
          <w:sz w:val="26"/>
          <w:szCs w:val="26"/>
        </w:rPr>
        <w:t xml:space="preserve"> mi</w:t>
      </w:r>
      <w:r w:rsidR="00EB545B" w:rsidRPr="000D4F0B">
        <w:rPr>
          <w:rFonts w:ascii="Times New Roman" w:hAnsi="Times New Roman"/>
          <w:sz w:val="26"/>
          <w:szCs w:val="26"/>
        </w:rPr>
        <w:t xml:space="preserve">jloacelor de transport, </w:t>
      </w:r>
      <w:r w:rsidR="003F1751" w:rsidRPr="000D4F0B">
        <w:rPr>
          <w:rFonts w:ascii="Times New Roman" w:hAnsi="Times New Roman"/>
          <w:sz w:val="26"/>
          <w:szCs w:val="26"/>
        </w:rPr>
        <w:t xml:space="preserve">porţiunea respectivă de cale ferată, inclusiv </w:t>
      </w:r>
      <w:r w:rsidR="002075B1" w:rsidRPr="000D4F0B">
        <w:rPr>
          <w:rFonts w:ascii="Times New Roman" w:hAnsi="Times New Roman"/>
          <w:sz w:val="26"/>
          <w:szCs w:val="26"/>
        </w:rPr>
        <w:t>ş</w:t>
      </w:r>
      <w:r w:rsidR="003F1751" w:rsidRPr="000D4F0B">
        <w:rPr>
          <w:rFonts w:ascii="Times New Roman" w:hAnsi="Times New Roman"/>
          <w:sz w:val="26"/>
          <w:szCs w:val="26"/>
        </w:rPr>
        <w:t>inele</w:t>
      </w:r>
      <w:r w:rsidR="009D638A" w:rsidRPr="000D4F0B">
        <w:rPr>
          <w:rFonts w:ascii="Times New Roman" w:hAnsi="Times New Roman"/>
          <w:sz w:val="26"/>
          <w:szCs w:val="26"/>
        </w:rPr>
        <w:t xml:space="preserve"> de cale ferată</w:t>
      </w:r>
      <w:r w:rsidR="003F1751" w:rsidRPr="000D4F0B">
        <w:rPr>
          <w:rFonts w:ascii="Times New Roman" w:hAnsi="Times New Roman"/>
          <w:sz w:val="26"/>
          <w:szCs w:val="26"/>
        </w:rPr>
        <w:t xml:space="preserve">, </w:t>
      </w:r>
      <w:r w:rsidR="00EB545B" w:rsidRPr="000D4F0B">
        <w:rPr>
          <w:rFonts w:ascii="Times New Roman" w:hAnsi="Times New Roman"/>
          <w:sz w:val="26"/>
          <w:szCs w:val="26"/>
        </w:rPr>
        <w:t xml:space="preserve">precum </w:t>
      </w:r>
      <w:r w:rsidR="002075B1" w:rsidRPr="000D4F0B">
        <w:rPr>
          <w:rFonts w:ascii="Times New Roman" w:hAnsi="Times New Roman"/>
          <w:sz w:val="26"/>
          <w:szCs w:val="26"/>
        </w:rPr>
        <w:t>ş</w:t>
      </w:r>
      <w:r w:rsidR="00E747F2" w:rsidRPr="000D4F0B">
        <w:rPr>
          <w:rFonts w:ascii="Times New Roman" w:hAnsi="Times New Roman"/>
          <w:sz w:val="26"/>
          <w:szCs w:val="26"/>
        </w:rPr>
        <w:t>i secur</w:t>
      </w:r>
      <w:r w:rsidR="003F1751" w:rsidRPr="000D4F0B">
        <w:rPr>
          <w:rFonts w:ascii="Times New Roman" w:hAnsi="Times New Roman"/>
          <w:sz w:val="26"/>
          <w:szCs w:val="26"/>
        </w:rPr>
        <w:t>itatea personalului de control</w:t>
      </w:r>
      <w:r w:rsidR="00B36C43" w:rsidRPr="000D4F0B">
        <w:rPr>
          <w:rFonts w:ascii="Times New Roman" w:hAnsi="Times New Roman"/>
          <w:sz w:val="26"/>
          <w:szCs w:val="26"/>
        </w:rPr>
        <w:t xml:space="preserve"> </w:t>
      </w:r>
      <w:r w:rsidR="002075B1" w:rsidRPr="000D4F0B">
        <w:rPr>
          <w:rFonts w:ascii="Times New Roman" w:hAnsi="Times New Roman"/>
          <w:sz w:val="26"/>
          <w:szCs w:val="26"/>
        </w:rPr>
        <w:t>ş</w:t>
      </w:r>
      <w:r w:rsidR="00B36C43" w:rsidRPr="000D4F0B">
        <w:rPr>
          <w:rFonts w:ascii="Times New Roman" w:hAnsi="Times New Roman"/>
          <w:sz w:val="26"/>
          <w:szCs w:val="26"/>
        </w:rPr>
        <w:t>i angaja</w:t>
      </w:r>
      <w:r w:rsidR="002075B1" w:rsidRPr="000D4F0B">
        <w:rPr>
          <w:rFonts w:ascii="Times New Roman" w:hAnsi="Times New Roman"/>
          <w:sz w:val="26"/>
          <w:szCs w:val="26"/>
        </w:rPr>
        <w:t>ţ</w:t>
      </w:r>
      <w:r w:rsidR="00B36C43" w:rsidRPr="000D4F0B">
        <w:rPr>
          <w:rFonts w:ascii="Times New Roman" w:hAnsi="Times New Roman"/>
          <w:sz w:val="26"/>
          <w:szCs w:val="26"/>
        </w:rPr>
        <w:t>ilor</w:t>
      </w:r>
      <w:r w:rsidR="00E747F2" w:rsidRPr="000D4F0B">
        <w:rPr>
          <w:rFonts w:ascii="Times New Roman" w:hAnsi="Times New Roman"/>
          <w:sz w:val="26"/>
          <w:szCs w:val="26"/>
        </w:rPr>
        <w:t xml:space="preserve"> în punctele de trecere pentru trafic ferovia</w:t>
      </w:r>
      <w:r w:rsidR="003F1751" w:rsidRPr="000D4F0B">
        <w:rPr>
          <w:rFonts w:ascii="Times New Roman" w:hAnsi="Times New Roman"/>
          <w:sz w:val="26"/>
          <w:szCs w:val="26"/>
        </w:rPr>
        <w:t xml:space="preserve">r, </w:t>
      </w:r>
      <w:r w:rsidR="004D638F" w:rsidRPr="000D4F0B">
        <w:rPr>
          <w:rFonts w:ascii="Times New Roman" w:hAnsi="Times New Roman"/>
          <w:sz w:val="26"/>
          <w:szCs w:val="26"/>
        </w:rPr>
        <w:t>sunt asigurate</w:t>
      </w:r>
      <w:r w:rsidR="00EB545B" w:rsidRPr="000D4F0B">
        <w:rPr>
          <w:rFonts w:ascii="Times New Roman" w:hAnsi="Times New Roman"/>
          <w:sz w:val="26"/>
          <w:szCs w:val="26"/>
        </w:rPr>
        <w:t xml:space="preserve"> de către autorităţ</w:t>
      </w:r>
      <w:r w:rsidR="00E747F2" w:rsidRPr="000D4F0B">
        <w:rPr>
          <w:rFonts w:ascii="Times New Roman" w:hAnsi="Times New Roman"/>
          <w:sz w:val="26"/>
          <w:szCs w:val="26"/>
        </w:rPr>
        <w:t xml:space="preserve">ile </w:t>
      </w:r>
      <w:r w:rsidR="007A1678" w:rsidRPr="000D4F0B">
        <w:rPr>
          <w:rFonts w:ascii="Times New Roman" w:hAnsi="Times New Roman"/>
          <w:sz w:val="26"/>
          <w:szCs w:val="26"/>
        </w:rPr>
        <w:t xml:space="preserve">de control </w:t>
      </w:r>
      <w:r w:rsidR="00A557CC" w:rsidRPr="000D4F0B">
        <w:rPr>
          <w:rFonts w:ascii="Times New Roman" w:hAnsi="Times New Roman"/>
          <w:sz w:val="26"/>
          <w:szCs w:val="26"/>
        </w:rPr>
        <w:t>ale</w:t>
      </w:r>
      <w:r w:rsidR="00E747F2" w:rsidRPr="000D4F0B">
        <w:rPr>
          <w:rFonts w:ascii="Times New Roman" w:hAnsi="Times New Roman"/>
          <w:sz w:val="26"/>
          <w:szCs w:val="26"/>
        </w:rPr>
        <w:t xml:space="preserve"> </w:t>
      </w:r>
      <w:r w:rsidR="003F1751" w:rsidRPr="000D4F0B">
        <w:rPr>
          <w:rFonts w:ascii="Times New Roman" w:hAnsi="Times New Roman"/>
          <w:sz w:val="26"/>
          <w:szCs w:val="26"/>
        </w:rPr>
        <w:t xml:space="preserve">Părţii </w:t>
      </w:r>
      <w:r w:rsidR="00E747F2" w:rsidRPr="000D4F0B">
        <w:rPr>
          <w:rFonts w:ascii="Times New Roman" w:hAnsi="Times New Roman"/>
          <w:sz w:val="26"/>
          <w:szCs w:val="26"/>
        </w:rPr>
        <w:t xml:space="preserve">pe teritoriul </w:t>
      </w:r>
      <w:r w:rsidR="00932FF1" w:rsidRPr="000D4F0B">
        <w:rPr>
          <w:rFonts w:ascii="Times New Roman" w:hAnsi="Times New Roman"/>
          <w:sz w:val="26"/>
          <w:szCs w:val="26"/>
        </w:rPr>
        <w:t xml:space="preserve">statului </w:t>
      </w:r>
      <w:r w:rsidR="00E747F2" w:rsidRPr="000D4F0B">
        <w:rPr>
          <w:rFonts w:ascii="Times New Roman" w:hAnsi="Times New Roman"/>
          <w:sz w:val="26"/>
          <w:szCs w:val="26"/>
        </w:rPr>
        <w:t>căruia se a</w:t>
      </w:r>
      <w:r w:rsidR="003F1751" w:rsidRPr="000D4F0B">
        <w:rPr>
          <w:rFonts w:ascii="Times New Roman" w:hAnsi="Times New Roman"/>
          <w:sz w:val="26"/>
          <w:szCs w:val="26"/>
        </w:rPr>
        <w:t>flă punctul comun de trecere.</w:t>
      </w:r>
    </w:p>
    <w:p w:rsidR="00D22633" w:rsidRPr="000D4F0B" w:rsidRDefault="00D22633" w:rsidP="003E527E">
      <w:pPr>
        <w:pStyle w:val="Frspaiere"/>
        <w:jc w:val="both"/>
        <w:rPr>
          <w:rFonts w:ascii="Times New Roman" w:hAnsi="Times New Roman"/>
          <w:sz w:val="26"/>
          <w:szCs w:val="26"/>
        </w:rPr>
      </w:pPr>
    </w:p>
    <w:p w:rsidR="009A1EAB" w:rsidRPr="000D4F0B" w:rsidRDefault="002C2B63" w:rsidP="003E527E">
      <w:pPr>
        <w:pStyle w:val="Frspaiere"/>
        <w:jc w:val="center"/>
        <w:rPr>
          <w:rFonts w:ascii="Times New Roman" w:hAnsi="Times New Roman"/>
          <w:b/>
          <w:sz w:val="26"/>
          <w:szCs w:val="26"/>
        </w:rPr>
      </w:pPr>
      <w:r w:rsidRPr="000D4F0B">
        <w:rPr>
          <w:rFonts w:ascii="Times New Roman" w:hAnsi="Times New Roman"/>
          <w:b/>
          <w:sz w:val="26"/>
          <w:szCs w:val="26"/>
        </w:rPr>
        <w:lastRenderedPageBreak/>
        <w:t>Articolul 1</w:t>
      </w:r>
      <w:r w:rsidR="00C90400" w:rsidRPr="000D4F0B">
        <w:rPr>
          <w:rFonts w:ascii="Times New Roman" w:hAnsi="Times New Roman"/>
          <w:b/>
          <w:sz w:val="26"/>
          <w:szCs w:val="26"/>
        </w:rPr>
        <w:t>4</w:t>
      </w:r>
    </w:p>
    <w:p w:rsidR="00E747F2" w:rsidRPr="000D4F0B" w:rsidRDefault="000F66F6" w:rsidP="003E527E">
      <w:pPr>
        <w:pStyle w:val="Frspaiere"/>
        <w:jc w:val="center"/>
        <w:rPr>
          <w:rFonts w:ascii="Times New Roman" w:hAnsi="Times New Roman"/>
          <w:b/>
          <w:sz w:val="26"/>
          <w:szCs w:val="26"/>
        </w:rPr>
      </w:pPr>
      <w:r w:rsidRPr="000D4F0B">
        <w:rPr>
          <w:rFonts w:ascii="Times New Roman" w:hAnsi="Times New Roman"/>
          <w:b/>
          <w:sz w:val="26"/>
          <w:szCs w:val="26"/>
        </w:rPr>
        <w:t>Asigurarea cu sisteme de comunicaţii</w:t>
      </w:r>
    </w:p>
    <w:p w:rsidR="000F66F6" w:rsidRPr="000D4F0B" w:rsidRDefault="000F66F6" w:rsidP="003E527E">
      <w:pPr>
        <w:pStyle w:val="Frspaiere"/>
        <w:jc w:val="center"/>
        <w:rPr>
          <w:rFonts w:ascii="Times New Roman" w:hAnsi="Times New Roman"/>
          <w:b/>
          <w:sz w:val="26"/>
          <w:szCs w:val="26"/>
        </w:rPr>
      </w:pPr>
    </w:p>
    <w:p w:rsidR="00000562" w:rsidRPr="000D4F0B" w:rsidRDefault="001A164E" w:rsidP="003E527E">
      <w:pPr>
        <w:pStyle w:val="CM1"/>
        <w:tabs>
          <w:tab w:val="left" w:pos="426"/>
        </w:tabs>
        <w:jc w:val="both"/>
        <w:rPr>
          <w:rStyle w:val="apple-converted-space"/>
          <w:rFonts w:ascii="Times New Roman" w:hAnsi="Times New Roman"/>
          <w:sz w:val="26"/>
          <w:szCs w:val="26"/>
          <w:shd w:val="clear" w:color="auto" w:fill="FFFFFF"/>
          <w:lang w:val="ro-RO"/>
        </w:rPr>
      </w:pPr>
      <w:r w:rsidRPr="000D4F0B">
        <w:rPr>
          <w:rFonts w:ascii="Times New Roman" w:hAnsi="Times New Roman"/>
          <w:sz w:val="26"/>
          <w:szCs w:val="26"/>
          <w:lang w:val="ro-RO"/>
        </w:rPr>
        <w:t>1.</w:t>
      </w:r>
      <w:r w:rsidR="003F178D" w:rsidRPr="000D4F0B">
        <w:rPr>
          <w:rFonts w:ascii="Times New Roman" w:hAnsi="Times New Roman"/>
          <w:sz w:val="26"/>
          <w:szCs w:val="26"/>
          <w:lang w:val="ro-RO"/>
        </w:rPr>
        <w:t xml:space="preserve"> </w:t>
      </w:r>
      <w:r w:rsidR="00C06C50" w:rsidRPr="000D4F0B">
        <w:rPr>
          <w:rFonts w:ascii="Times New Roman" w:hAnsi="Times New Roman"/>
          <w:sz w:val="26"/>
          <w:szCs w:val="26"/>
          <w:lang w:val="ro-RO"/>
        </w:rPr>
        <w:t>Până la</w:t>
      </w:r>
      <w:r w:rsidR="009D242B" w:rsidRPr="000D4F0B">
        <w:rPr>
          <w:rFonts w:ascii="Times New Roman" w:hAnsi="Times New Roman"/>
          <w:sz w:val="26"/>
          <w:szCs w:val="26"/>
          <w:lang w:val="ro-RO"/>
        </w:rPr>
        <w:t xml:space="preserve"> începerea activităţ</w:t>
      </w:r>
      <w:r w:rsidR="00E747F2" w:rsidRPr="000D4F0B">
        <w:rPr>
          <w:rFonts w:ascii="Times New Roman" w:hAnsi="Times New Roman"/>
          <w:sz w:val="26"/>
          <w:szCs w:val="26"/>
          <w:lang w:val="ro-RO"/>
        </w:rPr>
        <w:t>ii punctului</w:t>
      </w:r>
      <w:r w:rsidR="00C06C50" w:rsidRPr="000D4F0B">
        <w:rPr>
          <w:rFonts w:ascii="Times New Roman" w:hAnsi="Times New Roman"/>
          <w:sz w:val="26"/>
          <w:szCs w:val="26"/>
          <w:lang w:val="ro-RO"/>
        </w:rPr>
        <w:t xml:space="preserve"> comun de trecere, </w:t>
      </w:r>
      <w:r w:rsidR="00932FF1" w:rsidRPr="000D4F0B">
        <w:rPr>
          <w:rFonts w:ascii="Times New Roman" w:hAnsi="Times New Roman"/>
          <w:sz w:val="26"/>
          <w:szCs w:val="26"/>
          <w:lang w:val="ro-RO"/>
        </w:rPr>
        <w:t xml:space="preserve">Partea </w:t>
      </w:r>
      <w:r w:rsidR="00E747F2" w:rsidRPr="000D4F0B">
        <w:rPr>
          <w:rFonts w:ascii="Times New Roman" w:hAnsi="Times New Roman"/>
          <w:sz w:val="26"/>
          <w:szCs w:val="26"/>
          <w:lang w:val="ro-RO"/>
        </w:rPr>
        <w:t xml:space="preserve">pe teritoriul </w:t>
      </w:r>
      <w:r w:rsidR="00932FF1" w:rsidRPr="000D4F0B">
        <w:rPr>
          <w:rFonts w:ascii="Times New Roman" w:hAnsi="Times New Roman"/>
          <w:sz w:val="26"/>
          <w:szCs w:val="26"/>
          <w:lang w:val="ro-RO"/>
        </w:rPr>
        <w:t>statului</w:t>
      </w:r>
      <w:r w:rsidR="00932FF1" w:rsidRPr="000D4F0B">
        <w:rPr>
          <w:rFonts w:ascii="Times New Roman" w:hAnsi="Times New Roman"/>
          <w:sz w:val="26"/>
          <w:szCs w:val="26"/>
          <w:lang w:val="es-ES"/>
        </w:rPr>
        <w:t xml:space="preserve"> </w:t>
      </w:r>
      <w:r w:rsidR="00E747F2" w:rsidRPr="000D4F0B">
        <w:rPr>
          <w:rFonts w:ascii="Times New Roman" w:hAnsi="Times New Roman"/>
          <w:sz w:val="26"/>
          <w:szCs w:val="26"/>
          <w:lang w:val="ro-RO"/>
        </w:rPr>
        <w:t>căreia este amplasat punctul comun de trecere, va  asigura</w:t>
      </w:r>
      <w:r w:rsidR="00C06C50" w:rsidRPr="000D4F0B">
        <w:rPr>
          <w:rFonts w:ascii="Times New Roman" w:hAnsi="Times New Roman"/>
          <w:sz w:val="26"/>
          <w:szCs w:val="26"/>
          <w:lang w:val="ro-RO"/>
        </w:rPr>
        <w:t xml:space="preserve"> cu sisteme de comunicaţ</w:t>
      </w:r>
      <w:r w:rsidR="00E747F2" w:rsidRPr="000D4F0B">
        <w:rPr>
          <w:rFonts w:ascii="Times New Roman" w:hAnsi="Times New Roman"/>
          <w:sz w:val="26"/>
          <w:szCs w:val="26"/>
          <w:lang w:val="ro-RO"/>
        </w:rPr>
        <w:t>ii</w:t>
      </w:r>
      <w:r w:rsidR="00C06C50" w:rsidRPr="000D4F0B">
        <w:rPr>
          <w:rFonts w:ascii="Times New Roman" w:hAnsi="Times New Roman"/>
          <w:sz w:val="26"/>
          <w:szCs w:val="26"/>
          <w:lang w:val="ro-RO"/>
        </w:rPr>
        <w:t xml:space="preserve"> autorităţ</w:t>
      </w:r>
      <w:r w:rsidR="00E747F2" w:rsidRPr="000D4F0B">
        <w:rPr>
          <w:rFonts w:ascii="Times New Roman" w:hAnsi="Times New Roman"/>
          <w:sz w:val="26"/>
          <w:szCs w:val="26"/>
          <w:lang w:val="ro-RO"/>
        </w:rPr>
        <w:t>ile de cont</w:t>
      </w:r>
      <w:r w:rsidR="00A557CC" w:rsidRPr="000D4F0B">
        <w:rPr>
          <w:rFonts w:ascii="Times New Roman" w:hAnsi="Times New Roman"/>
          <w:sz w:val="26"/>
          <w:szCs w:val="26"/>
          <w:lang w:val="ro-RO"/>
        </w:rPr>
        <w:t>rol ale</w:t>
      </w:r>
      <w:r w:rsidR="009D0D48" w:rsidRPr="000D4F0B">
        <w:rPr>
          <w:rFonts w:ascii="Times New Roman" w:hAnsi="Times New Roman"/>
          <w:sz w:val="26"/>
          <w:szCs w:val="26"/>
          <w:lang w:val="ro-RO"/>
        </w:rPr>
        <w:t xml:space="preserve"> celeilalte Părţ</w:t>
      </w:r>
      <w:r w:rsidR="00E747F2" w:rsidRPr="000D4F0B">
        <w:rPr>
          <w:rFonts w:ascii="Times New Roman" w:hAnsi="Times New Roman"/>
          <w:sz w:val="26"/>
          <w:szCs w:val="26"/>
          <w:lang w:val="ro-RO"/>
        </w:rPr>
        <w:t>i. L</w:t>
      </w:r>
      <w:r w:rsidR="009D0D48" w:rsidRPr="000D4F0B">
        <w:rPr>
          <w:rFonts w:ascii="Times New Roman" w:hAnsi="Times New Roman"/>
          <w:sz w:val="26"/>
          <w:szCs w:val="26"/>
          <w:lang w:val="ro-RO"/>
        </w:rPr>
        <w:t>a utilizarea sistemului informaţ</w:t>
      </w:r>
      <w:r w:rsidR="00E747F2" w:rsidRPr="000D4F0B">
        <w:rPr>
          <w:rFonts w:ascii="Times New Roman" w:hAnsi="Times New Roman"/>
          <w:sz w:val="26"/>
          <w:szCs w:val="26"/>
          <w:lang w:val="ro-RO"/>
        </w:rPr>
        <w:t>ional, care prelucrează datele cu</w:t>
      </w:r>
      <w:r w:rsidR="00BE7466" w:rsidRPr="000D4F0B">
        <w:rPr>
          <w:rFonts w:ascii="Times New Roman" w:hAnsi="Times New Roman"/>
          <w:sz w:val="26"/>
          <w:szCs w:val="26"/>
          <w:lang w:val="ro-RO"/>
        </w:rPr>
        <w:t xml:space="preserve"> caracter personal,</w:t>
      </w:r>
      <w:r w:rsidR="009D0D48" w:rsidRPr="000D4F0B">
        <w:rPr>
          <w:rFonts w:ascii="Times New Roman" w:hAnsi="Times New Roman"/>
          <w:sz w:val="26"/>
          <w:szCs w:val="26"/>
          <w:lang w:val="ro-RO"/>
        </w:rPr>
        <w:t xml:space="preserve"> Părţ</w:t>
      </w:r>
      <w:r w:rsidR="007E29C3" w:rsidRPr="000D4F0B">
        <w:rPr>
          <w:rFonts w:ascii="Times New Roman" w:hAnsi="Times New Roman"/>
          <w:sz w:val="26"/>
          <w:szCs w:val="26"/>
          <w:lang w:val="ro-RO"/>
        </w:rPr>
        <w:t xml:space="preserve">ile </w:t>
      </w:r>
      <w:r w:rsidR="00E747F2" w:rsidRPr="000D4F0B">
        <w:rPr>
          <w:rFonts w:ascii="Times New Roman" w:hAnsi="Times New Roman"/>
          <w:sz w:val="26"/>
          <w:szCs w:val="26"/>
          <w:lang w:val="ro-RO"/>
        </w:rPr>
        <w:t xml:space="preserve">întreprind toate </w:t>
      </w:r>
      <w:r w:rsidR="009D0D48" w:rsidRPr="000D4F0B">
        <w:rPr>
          <w:rFonts w:ascii="Times New Roman" w:hAnsi="Times New Roman"/>
          <w:sz w:val="26"/>
          <w:szCs w:val="26"/>
          <w:lang w:val="ro-RO"/>
        </w:rPr>
        <w:t>măsurile de securitate tehnică pentru a asigura protecţ</w:t>
      </w:r>
      <w:r w:rsidR="00E747F2" w:rsidRPr="000D4F0B">
        <w:rPr>
          <w:rFonts w:ascii="Times New Roman" w:hAnsi="Times New Roman"/>
          <w:sz w:val="26"/>
          <w:szCs w:val="26"/>
          <w:lang w:val="ro-RO"/>
        </w:rPr>
        <w:t>ia eficientă împotriva distrugerii accidentale sau neautorizate, pierderii accidentale, accesului neautorizat, modificări</w:t>
      </w:r>
      <w:r w:rsidR="007F32B8" w:rsidRPr="000D4F0B">
        <w:rPr>
          <w:rFonts w:ascii="Times New Roman" w:hAnsi="Times New Roman"/>
          <w:sz w:val="26"/>
          <w:szCs w:val="26"/>
          <w:lang w:val="ro-RO"/>
        </w:rPr>
        <w:t xml:space="preserve">i neautorizate sau accidentale </w:t>
      </w:r>
      <w:r w:rsidR="002075B1" w:rsidRPr="000D4F0B">
        <w:rPr>
          <w:rFonts w:ascii="Times New Roman" w:hAnsi="Times New Roman"/>
          <w:sz w:val="26"/>
          <w:szCs w:val="26"/>
          <w:lang w:val="ro-RO"/>
        </w:rPr>
        <w:t>ş</w:t>
      </w:r>
      <w:r w:rsidR="00E747F2" w:rsidRPr="000D4F0B">
        <w:rPr>
          <w:rFonts w:ascii="Times New Roman" w:hAnsi="Times New Roman"/>
          <w:sz w:val="26"/>
          <w:szCs w:val="26"/>
          <w:lang w:val="ro-RO"/>
        </w:rPr>
        <w:t>i divulgării neautorizate.</w:t>
      </w:r>
      <w:r w:rsidR="00E747F2" w:rsidRPr="000D4F0B">
        <w:rPr>
          <w:rStyle w:val="apple-converted-space"/>
          <w:rFonts w:ascii="Times New Roman" w:hAnsi="Times New Roman"/>
          <w:sz w:val="26"/>
          <w:szCs w:val="26"/>
          <w:shd w:val="clear" w:color="auto" w:fill="FFFFFF"/>
          <w:lang w:val="ro-RO"/>
        </w:rPr>
        <w:t> </w:t>
      </w:r>
    </w:p>
    <w:p w:rsidR="003A5BDB" w:rsidRPr="000D4F0B" w:rsidRDefault="001A164E" w:rsidP="003E527E">
      <w:pPr>
        <w:pStyle w:val="CM1"/>
        <w:tabs>
          <w:tab w:val="left" w:pos="426"/>
        </w:tabs>
        <w:jc w:val="both"/>
        <w:rPr>
          <w:rFonts w:ascii="Times New Roman" w:hAnsi="Times New Roman"/>
          <w:sz w:val="26"/>
          <w:szCs w:val="26"/>
          <w:lang w:val="ro-RO"/>
        </w:rPr>
      </w:pPr>
      <w:r w:rsidRPr="000D4F0B">
        <w:rPr>
          <w:rFonts w:ascii="Times New Roman" w:hAnsi="Times New Roman"/>
          <w:sz w:val="26"/>
          <w:szCs w:val="26"/>
          <w:lang w:val="ro-RO"/>
        </w:rPr>
        <w:t>2.</w:t>
      </w:r>
      <w:r w:rsidR="003F178D" w:rsidRPr="000D4F0B">
        <w:rPr>
          <w:rFonts w:ascii="Times New Roman" w:hAnsi="Times New Roman"/>
          <w:sz w:val="26"/>
          <w:szCs w:val="26"/>
          <w:lang w:val="ro-RO"/>
        </w:rPr>
        <w:t xml:space="preserve"> </w:t>
      </w:r>
      <w:r w:rsidR="00E747F2" w:rsidRPr="000D4F0B">
        <w:rPr>
          <w:rFonts w:ascii="Times New Roman" w:hAnsi="Times New Roman"/>
          <w:sz w:val="26"/>
          <w:szCs w:val="26"/>
          <w:lang w:val="ro-RO"/>
        </w:rPr>
        <w:t xml:space="preserve">Prevederile punctului 1 se aplică </w:t>
      </w:r>
      <w:r w:rsidR="002075B1" w:rsidRPr="000D4F0B">
        <w:rPr>
          <w:rFonts w:ascii="Times New Roman" w:hAnsi="Times New Roman"/>
          <w:sz w:val="26"/>
          <w:szCs w:val="26"/>
          <w:lang w:val="ro-RO"/>
        </w:rPr>
        <w:t>ş</w:t>
      </w:r>
      <w:r w:rsidR="00E747F2" w:rsidRPr="000D4F0B">
        <w:rPr>
          <w:rFonts w:ascii="Times New Roman" w:hAnsi="Times New Roman"/>
          <w:sz w:val="26"/>
          <w:szCs w:val="26"/>
          <w:lang w:val="ro-RO"/>
        </w:rPr>
        <w:t>i în cazul începerii activităţii punctului comun de trecere feroviar, dacă controlul la ie</w:t>
      </w:r>
      <w:r w:rsidR="002075B1" w:rsidRPr="000D4F0B">
        <w:rPr>
          <w:rFonts w:ascii="Times New Roman" w:hAnsi="Times New Roman"/>
          <w:sz w:val="26"/>
          <w:szCs w:val="26"/>
          <w:lang w:val="ro-RO"/>
        </w:rPr>
        <w:t>ş</w:t>
      </w:r>
      <w:r w:rsidR="00E747F2" w:rsidRPr="000D4F0B">
        <w:rPr>
          <w:rFonts w:ascii="Times New Roman" w:hAnsi="Times New Roman"/>
          <w:sz w:val="26"/>
          <w:szCs w:val="26"/>
          <w:lang w:val="ro-RO"/>
        </w:rPr>
        <w:t xml:space="preserve">ire </w:t>
      </w:r>
      <w:r w:rsidR="002075B1" w:rsidRPr="000D4F0B">
        <w:rPr>
          <w:rFonts w:ascii="Times New Roman" w:hAnsi="Times New Roman"/>
          <w:sz w:val="26"/>
          <w:szCs w:val="26"/>
          <w:lang w:val="ro-RO"/>
        </w:rPr>
        <w:t>ş</w:t>
      </w:r>
      <w:r w:rsidR="00E747F2" w:rsidRPr="000D4F0B">
        <w:rPr>
          <w:rFonts w:ascii="Times New Roman" w:hAnsi="Times New Roman"/>
          <w:sz w:val="26"/>
          <w:szCs w:val="26"/>
          <w:lang w:val="ro-RO"/>
        </w:rPr>
        <w:t>i la intrare se efectuea</w:t>
      </w:r>
      <w:r w:rsidR="00000562" w:rsidRPr="000D4F0B">
        <w:rPr>
          <w:rFonts w:ascii="Times New Roman" w:hAnsi="Times New Roman"/>
          <w:sz w:val="26"/>
          <w:szCs w:val="26"/>
          <w:lang w:val="ro-RO"/>
        </w:rPr>
        <w:t>ză consecutiv de către personalul de control al</w:t>
      </w:r>
      <w:r w:rsidR="00E747F2" w:rsidRPr="000D4F0B">
        <w:rPr>
          <w:rFonts w:ascii="Times New Roman" w:hAnsi="Times New Roman"/>
          <w:sz w:val="26"/>
          <w:szCs w:val="26"/>
          <w:lang w:val="ro-RO"/>
        </w:rPr>
        <w:t xml:space="preserve"> Părţi</w:t>
      </w:r>
      <w:r w:rsidR="00C26988" w:rsidRPr="000D4F0B">
        <w:rPr>
          <w:rFonts w:ascii="Times New Roman" w:hAnsi="Times New Roman"/>
          <w:sz w:val="26"/>
          <w:szCs w:val="26"/>
          <w:lang w:val="ro-RO"/>
        </w:rPr>
        <w:t>lor</w:t>
      </w:r>
      <w:r w:rsidR="00000562" w:rsidRPr="000D4F0B">
        <w:rPr>
          <w:rFonts w:ascii="Times New Roman" w:hAnsi="Times New Roman"/>
          <w:sz w:val="26"/>
          <w:szCs w:val="26"/>
          <w:lang w:val="ro-RO"/>
        </w:rPr>
        <w:t xml:space="preserve"> </w:t>
      </w:r>
      <w:r w:rsidR="00C26988" w:rsidRPr="000D4F0B">
        <w:rPr>
          <w:rFonts w:ascii="Times New Roman" w:hAnsi="Times New Roman"/>
          <w:sz w:val="26"/>
          <w:szCs w:val="26"/>
          <w:lang w:val="ro-RO"/>
        </w:rPr>
        <w:t xml:space="preserve">pe teritoriul </w:t>
      </w:r>
      <w:r w:rsidR="00932FF1" w:rsidRPr="000D4F0B">
        <w:rPr>
          <w:rFonts w:ascii="Times New Roman" w:hAnsi="Times New Roman"/>
          <w:sz w:val="26"/>
          <w:szCs w:val="26"/>
          <w:lang w:val="ro-RO"/>
        </w:rPr>
        <w:t xml:space="preserve">statului </w:t>
      </w:r>
      <w:r w:rsidR="00C26988" w:rsidRPr="000D4F0B">
        <w:rPr>
          <w:rFonts w:ascii="Times New Roman" w:hAnsi="Times New Roman"/>
          <w:sz w:val="26"/>
          <w:szCs w:val="26"/>
          <w:lang w:val="ro-RO"/>
        </w:rPr>
        <w:t>unui</w:t>
      </w:r>
      <w:r w:rsidR="002F0BDD" w:rsidRPr="000D4F0B">
        <w:rPr>
          <w:rFonts w:ascii="Times New Roman" w:hAnsi="Times New Roman"/>
          <w:sz w:val="26"/>
          <w:szCs w:val="26"/>
          <w:lang w:val="ro-RO"/>
        </w:rPr>
        <w:t>a dintre Părţi</w:t>
      </w:r>
      <w:r w:rsidR="00E747F2" w:rsidRPr="000D4F0B">
        <w:rPr>
          <w:rFonts w:ascii="Times New Roman" w:hAnsi="Times New Roman"/>
          <w:sz w:val="26"/>
          <w:szCs w:val="26"/>
          <w:lang w:val="ro-RO"/>
        </w:rPr>
        <w:t>.</w:t>
      </w:r>
    </w:p>
    <w:p w:rsidR="003A5BDB" w:rsidRPr="000D4F0B" w:rsidRDefault="001A164E" w:rsidP="003E527E">
      <w:pPr>
        <w:pStyle w:val="CM1"/>
        <w:tabs>
          <w:tab w:val="left" w:pos="426"/>
        </w:tabs>
        <w:jc w:val="both"/>
        <w:rPr>
          <w:rFonts w:ascii="Times New Roman" w:hAnsi="Times New Roman"/>
          <w:sz w:val="26"/>
          <w:szCs w:val="26"/>
          <w:lang w:val="ro-RO"/>
        </w:rPr>
      </w:pPr>
      <w:r w:rsidRPr="000D4F0B">
        <w:rPr>
          <w:rFonts w:ascii="Times New Roman" w:hAnsi="Times New Roman"/>
          <w:sz w:val="26"/>
          <w:szCs w:val="26"/>
          <w:lang w:val="ro-RO"/>
        </w:rPr>
        <w:t>3.</w:t>
      </w:r>
      <w:r w:rsidR="003F178D" w:rsidRPr="000D4F0B">
        <w:rPr>
          <w:rFonts w:ascii="Times New Roman" w:hAnsi="Times New Roman"/>
          <w:sz w:val="26"/>
          <w:szCs w:val="26"/>
          <w:lang w:val="ro-RO"/>
        </w:rPr>
        <w:t xml:space="preserve"> </w:t>
      </w:r>
      <w:r w:rsidR="00E747F2" w:rsidRPr="000D4F0B">
        <w:rPr>
          <w:rFonts w:ascii="Times New Roman" w:hAnsi="Times New Roman"/>
          <w:sz w:val="26"/>
          <w:szCs w:val="26"/>
          <w:lang w:val="ro-RO"/>
        </w:rPr>
        <w:t>Cheltuielile legate de construc</w:t>
      </w:r>
      <w:r w:rsidR="002075B1" w:rsidRPr="000D4F0B">
        <w:rPr>
          <w:rFonts w:ascii="Times New Roman" w:hAnsi="Times New Roman"/>
          <w:sz w:val="26"/>
          <w:szCs w:val="26"/>
          <w:lang w:val="ro-RO"/>
        </w:rPr>
        <w:t>ţ</w:t>
      </w:r>
      <w:r w:rsidR="00E747F2" w:rsidRPr="000D4F0B">
        <w:rPr>
          <w:rFonts w:ascii="Times New Roman" w:hAnsi="Times New Roman"/>
          <w:sz w:val="26"/>
          <w:szCs w:val="26"/>
          <w:lang w:val="ro-RO"/>
        </w:rPr>
        <w:t xml:space="preserve">ia, exploatarea </w:t>
      </w:r>
      <w:r w:rsidR="002075B1" w:rsidRPr="000D4F0B">
        <w:rPr>
          <w:rFonts w:ascii="Times New Roman" w:hAnsi="Times New Roman"/>
          <w:sz w:val="26"/>
          <w:szCs w:val="26"/>
          <w:lang w:val="ro-RO"/>
        </w:rPr>
        <w:t>ş</w:t>
      </w:r>
      <w:r w:rsidR="00E747F2" w:rsidRPr="000D4F0B">
        <w:rPr>
          <w:rFonts w:ascii="Times New Roman" w:hAnsi="Times New Roman"/>
          <w:sz w:val="26"/>
          <w:szCs w:val="26"/>
          <w:lang w:val="ro-RO"/>
        </w:rPr>
        <w:t>i repara</w:t>
      </w:r>
      <w:r w:rsidR="002075B1" w:rsidRPr="000D4F0B">
        <w:rPr>
          <w:rFonts w:ascii="Times New Roman" w:hAnsi="Times New Roman"/>
          <w:sz w:val="26"/>
          <w:szCs w:val="26"/>
          <w:lang w:val="ro-RO"/>
        </w:rPr>
        <w:t>ţ</w:t>
      </w:r>
      <w:r w:rsidR="00E747F2" w:rsidRPr="000D4F0B">
        <w:rPr>
          <w:rFonts w:ascii="Times New Roman" w:hAnsi="Times New Roman"/>
          <w:sz w:val="26"/>
          <w:szCs w:val="26"/>
          <w:lang w:val="ro-RO"/>
        </w:rPr>
        <w:t>ia cablurilor liniilor de legătură destina</w:t>
      </w:r>
      <w:r w:rsidR="009D242B" w:rsidRPr="000D4F0B">
        <w:rPr>
          <w:rFonts w:ascii="Times New Roman" w:hAnsi="Times New Roman"/>
          <w:sz w:val="26"/>
          <w:szCs w:val="26"/>
          <w:lang w:val="ro-RO"/>
        </w:rPr>
        <w:t>te sistemelor de comunica</w:t>
      </w:r>
      <w:r w:rsidR="002075B1" w:rsidRPr="000D4F0B">
        <w:rPr>
          <w:rFonts w:ascii="Times New Roman" w:hAnsi="Times New Roman"/>
          <w:sz w:val="26"/>
          <w:szCs w:val="26"/>
          <w:lang w:val="ro-RO"/>
        </w:rPr>
        <w:t>ţ</w:t>
      </w:r>
      <w:r w:rsidR="009D242B" w:rsidRPr="000D4F0B">
        <w:rPr>
          <w:rFonts w:ascii="Times New Roman" w:hAnsi="Times New Roman"/>
          <w:sz w:val="26"/>
          <w:szCs w:val="26"/>
          <w:lang w:val="ro-RO"/>
        </w:rPr>
        <w:t>ii, pâ</w:t>
      </w:r>
      <w:r w:rsidR="00E747F2" w:rsidRPr="000D4F0B">
        <w:rPr>
          <w:rFonts w:ascii="Times New Roman" w:hAnsi="Times New Roman"/>
          <w:sz w:val="26"/>
          <w:szCs w:val="26"/>
          <w:lang w:val="ro-RO"/>
        </w:rPr>
        <w:t>nă la linia frontierei d</w:t>
      </w:r>
      <w:r w:rsidR="003A5BDB" w:rsidRPr="000D4F0B">
        <w:rPr>
          <w:rFonts w:ascii="Times New Roman" w:hAnsi="Times New Roman"/>
          <w:sz w:val="26"/>
          <w:szCs w:val="26"/>
          <w:lang w:val="ro-RO"/>
        </w:rPr>
        <w:t>e stat, sunt suportate de către Partea</w:t>
      </w:r>
      <w:r w:rsidR="000832E0" w:rsidRPr="000D4F0B">
        <w:rPr>
          <w:rFonts w:ascii="Times New Roman" w:hAnsi="Times New Roman"/>
          <w:sz w:val="26"/>
          <w:szCs w:val="26"/>
          <w:lang w:val="ro-RO"/>
        </w:rPr>
        <w:t xml:space="preserve">, pe teritoriul </w:t>
      </w:r>
      <w:r w:rsidR="00932FF1" w:rsidRPr="000D4F0B">
        <w:rPr>
          <w:rFonts w:ascii="Times New Roman" w:hAnsi="Times New Roman"/>
          <w:sz w:val="26"/>
          <w:szCs w:val="26"/>
          <w:lang w:val="ro-RO"/>
        </w:rPr>
        <w:t xml:space="preserve">statului </w:t>
      </w:r>
      <w:r w:rsidR="000832E0" w:rsidRPr="000D4F0B">
        <w:rPr>
          <w:rFonts w:ascii="Times New Roman" w:hAnsi="Times New Roman"/>
          <w:sz w:val="26"/>
          <w:szCs w:val="26"/>
          <w:lang w:val="ro-RO"/>
        </w:rPr>
        <w:t>căreia</w:t>
      </w:r>
      <w:r w:rsidR="00E747F2" w:rsidRPr="000D4F0B">
        <w:rPr>
          <w:rFonts w:ascii="Times New Roman" w:hAnsi="Times New Roman"/>
          <w:sz w:val="26"/>
          <w:szCs w:val="26"/>
          <w:lang w:val="ro-RO"/>
        </w:rPr>
        <w:t xml:space="preserve"> se află punctul comun de trecere.</w:t>
      </w:r>
    </w:p>
    <w:p w:rsidR="003A5BDB" w:rsidRPr="000D4F0B" w:rsidRDefault="001A164E" w:rsidP="003E527E">
      <w:pPr>
        <w:pStyle w:val="CM1"/>
        <w:tabs>
          <w:tab w:val="left" w:pos="426"/>
        </w:tabs>
        <w:jc w:val="both"/>
        <w:rPr>
          <w:rFonts w:ascii="Times New Roman" w:hAnsi="Times New Roman"/>
          <w:sz w:val="26"/>
          <w:szCs w:val="26"/>
          <w:lang w:val="ro-RO"/>
        </w:rPr>
      </w:pPr>
      <w:r w:rsidRPr="000D4F0B">
        <w:rPr>
          <w:rFonts w:ascii="Times New Roman" w:hAnsi="Times New Roman"/>
          <w:sz w:val="26"/>
          <w:szCs w:val="26"/>
          <w:lang w:val="ro-RO"/>
        </w:rPr>
        <w:t>4.</w:t>
      </w:r>
      <w:r w:rsidR="003F178D" w:rsidRPr="000D4F0B">
        <w:rPr>
          <w:rFonts w:ascii="Times New Roman" w:hAnsi="Times New Roman"/>
          <w:sz w:val="26"/>
          <w:szCs w:val="26"/>
          <w:lang w:val="ro-RO"/>
        </w:rPr>
        <w:t xml:space="preserve"> </w:t>
      </w:r>
      <w:r w:rsidR="00E747F2" w:rsidRPr="000D4F0B">
        <w:rPr>
          <w:rFonts w:ascii="Times New Roman" w:hAnsi="Times New Roman"/>
          <w:sz w:val="26"/>
          <w:szCs w:val="26"/>
          <w:lang w:val="ro-RO"/>
        </w:rPr>
        <w:t xml:space="preserve">Cheltuielile legate de exploatarea </w:t>
      </w:r>
      <w:r w:rsidR="002075B1" w:rsidRPr="000D4F0B">
        <w:rPr>
          <w:rFonts w:ascii="Times New Roman" w:hAnsi="Times New Roman"/>
          <w:sz w:val="26"/>
          <w:szCs w:val="26"/>
          <w:lang w:val="ro-RO"/>
        </w:rPr>
        <w:t>ş</w:t>
      </w:r>
      <w:r w:rsidR="00E747F2" w:rsidRPr="000D4F0B">
        <w:rPr>
          <w:rFonts w:ascii="Times New Roman" w:hAnsi="Times New Roman"/>
          <w:sz w:val="26"/>
          <w:szCs w:val="26"/>
          <w:lang w:val="ro-RO"/>
        </w:rPr>
        <w:t>i repara</w:t>
      </w:r>
      <w:r w:rsidR="002075B1" w:rsidRPr="000D4F0B">
        <w:rPr>
          <w:rFonts w:ascii="Times New Roman" w:hAnsi="Times New Roman"/>
          <w:sz w:val="26"/>
          <w:szCs w:val="26"/>
          <w:lang w:val="ro-RO"/>
        </w:rPr>
        <w:t>ţ</w:t>
      </w:r>
      <w:r w:rsidR="00E747F2" w:rsidRPr="000D4F0B">
        <w:rPr>
          <w:rFonts w:ascii="Times New Roman" w:hAnsi="Times New Roman"/>
          <w:sz w:val="26"/>
          <w:szCs w:val="26"/>
          <w:lang w:val="ro-RO"/>
        </w:rPr>
        <w:t>ia re</w:t>
      </w:r>
      <w:r w:rsidR="002075B1" w:rsidRPr="000D4F0B">
        <w:rPr>
          <w:rFonts w:ascii="Times New Roman" w:hAnsi="Times New Roman"/>
          <w:sz w:val="26"/>
          <w:szCs w:val="26"/>
          <w:lang w:val="ro-RO"/>
        </w:rPr>
        <w:t>ţ</w:t>
      </w:r>
      <w:r w:rsidR="00E747F2" w:rsidRPr="000D4F0B">
        <w:rPr>
          <w:rFonts w:ascii="Times New Roman" w:hAnsi="Times New Roman"/>
          <w:sz w:val="26"/>
          <w:szCs w:val="26"/>
          <w:lang w:val="ro-RO"/>
        </w:rPr>
        <w:t xml:space="preserve">elelor </w:t>
      </w:r>
      <w:r w:rsidR="002075B1" w:rsidRPr="000D4F0B">
        <w:rPr>
          <w:rFonts w:ascii="Times New Roman" w:hAnsi="Times New Roman"/>
          <w:sz w:val="26"/>
          <w:szCs w:val="26"/>
          <w:lang w:val="ro-RO"/>
        </w:rPr>
        <w:t>ş</w:t>
      </w:r>
      <w:r w:rsidR="00E747F2" w:rsidRPr="000D4F0B">
        <w:rPr>
          <w:rFonts w:ascii="Times New Roman" w:hAnsi="Times New Roman"/>
          <w:sz w:val="26"/>
          <w:szCs w:val="26"/>
          <w:lang w:val="ro-RO"/>
        </w:rPr>
        <w:t>i mijloacelor de comunica</w:t>
      </w:r>
      <w:r w:rsidR="002075B1" w:rsidRPr="000D4F0B">
        <w:rPr>
          <w:rFonts w:ascii="Times New Roman" w:hAnsi="Times New Roman"/>
          <w:sz w:val="26"/>
          <w:szCs w:val="26"/>
          <w:lang w:val="ro-RO"/>
        </w:rPr>
        <w:t>ţ</w:t>
      </w:r>
      <w:r w:rsidR="00E747F2" w:rsidRPr="000D4F0B">
        <w:rPr>
          <w:rFonts w:ascii="Times New Roman" w:hAnsi="Times New Roman"/>
          <w:sz w:val="26"/>
          <w:szCs w:val="26"/>
          <w:lang w:val="ro-RO"/>
        </w:rPr>
        <w:t>ii în conformita</w:t>
      </w:r>
      <w:r w:rsidR="001A22FA" w:rsidRPr="000D4F0B">
        <w:rPr>
          <w:rFonts w:ascii="Times New Roman" w:hAnsi="Times New Roman"/>
          <w:sz w:val="26"/>
          <w:szCs w:val="26"/>
          <w:lang w:val="ro-RO"/>
        </w:rPr>
        <w:t>te cu punctul 1 al prezentului A</w:t>
      </w:r>
      <w:r w:rsidR="00E747F2" w:rsidRPr="000D4F0B">
        <w:rPr>
          <w:rFonts w:ascii="Times New Roman" w:hAnsi="Times New Roman"/>
          <w:sz w:val="26"/>
          <w:szCs w:val="26"/>
          <w:lang w:val="ro-RO"/>
        </w:rPr>
        <w:t>rticol, sunt suportate de către autorită</w:t>
      </w:r>
      <w:r w:rsidR="002075B1" w:rsidRPr="000D4F0B">
        <w:rPr>
          <w:rFonts w:ascii="Times New Roman" w:hAnsi="Times New Roman"/>
          <w:sz w:val="26"/>
          <w:szCs w:val="26"/>
          <w:lang w:val="ro-RO"/>
        </w:rPr>
        <w:t>ţ</w:t>
      </w:r>
      <w:r w:rsidR="003A5BDB" w:rsidRPr="000D4F0B">
        <w:rPr>
          <w:rFonts w:ascii="Times New Roman" w:hAnsi="Times New Roman"/>
          <w:sz w:val="26"/>
          <w:szCs w:val="26"/>
          <w:lang w:val="ro-RO"/>
        </w:rPr>
        <w:t xml:space="preserve">ile de control ale </w:t>
      </w:r>
      <w:r w:rsidR="00E747F2" w:rsidRPr="000D4F0B">
        <w:rPr>
          <w:rFonts w:ascii="Times New Roman" w:hAnsi="Times New Roman"/>
          <w:sz w:val="26"/>
          <w:szCs w:val="26"/>
          <w:lang w:val="ro-RO"/>
        </w:rPr>
        <w:t>Păr</w:t>
      </w:r>
      <w:r w:rsidR="002075B1" w:rsidRPr="000D4F0B">
        <w:rPr>
          <w:rFonts w:ascii="Times New Roman" w:hAnsi="Times New Roman"/>
          <w:sz w:val="26"/>
          <w:szCs w:val="26"/>
          <w:lang w:val="ro-RO"/>
        </w:rPr>
        <w:t>ţ</w:t>
      </w:r>
      <w:r w:rsidR="00E747F2" w:rsidRPr="000D4F0B">
        <w:rPr>
          <w:rFonts w:ascii="Times New Roman" w:hAnsi="Times New Roman"/>
          <w:sz w:val="26"/>
          <w:szCs w:val="26"/>
          <w:lang w:val="ro-RO"/>
        </w:rPr>
        <w:t>ii</w:t>
      </w:r>
      <w:r w:rsidR="003A5BDB" w:rsidRPr="000D4F0B">
        <w:rPr>
          <w:rFonts w:ascii="Times New Roman" w:hAnsi="Times New Roman"/>
          <w:sz w:val="26"/>
          <w:szCs w:val="26"/>
          <w:lang w:val="ro-RO"/>
        </w:rPr>
        <w:t xml:space="preserve"> </w:t>
      </w:r>
      <w:r w:rsidR="00E747F2" w:rsidRPr="000D4F0B">
        <w:rPr>
          <w:rFonts w:ascii="Times New Roman" w:hAnsi="Times New Roman"/>
          <w:sz w:val="26"/>
          <w:szCs w:val="26"/>
          <w:lang w:val="ro-RO"/>
        </w:rPr>
        <w:t>care le-a instalat.</w:t>
      </w:r>
    </w:p>
    <w:p w:rsidR="00E747F2" w:rsidRPr="000D4F0B" w:rsidRDefault="001A164E" w:rsidP="003E527E">
      <w:pPr>
        <w:pStyle w:val="CM1"/>
        <w:tabs>
          <w:tab w:val="left" w:pos="426"/>
        </w:tabs>
        <w:jc w:val="both"/>
        <w:rPr>
          <w:rFonts w:ascii="Times New Roman" w:hAnsi="Times New Roman"/>
          <w:sz w:val="26"/>
          <w:szCs w:val="26"/>
          <w:lang w:val="ro-RO"/>
        </w:rPr>
      </w:pPr>
      <w:r w:rsidRPr="000D4F0B">
        <w:rPr>
          <w:rFonts w:ascii="Times New Roman" w:hAnsi="Times New Roman"/>
          <w:sz w:val="26"/>
          <w:szCs w:val="26"/>
          <w:lang w:val="ro-RO"/>
        </w:rPr>
        <w:t>5.</w:t>
      </w:r>
      <w:r w:rsidR="003F178D" w:rsidRPr="000D4F0B">
        <w:rPr>
          <w:rFonts w:ascii="Times New Roman" w:hAnsi="Times New Roman"/>
          <w:sz w:val="26"/>
          <w:szCs w:val="26"/>
          <w:lang w:val="ro-RO"/>
        </w:rPr>
        <w:t xml:space="preserve"> </w:t>
      </w:r>
      <w:r w:rsidR="00E747F2" w:rsidRPr="000D4F0B">
        <w:rPr>
          <w:rFonts w:ascii="Times New Roman" w:hAnsi="Times New Roman"/>
          <w:sz w:val="26"/>
          <w:szCs w:val="26"/>
          <w:lang w:val="ro-RO"/>
        </w:rPr>
        <w:t>Autorită</w:t>
      </w:r>
      <w:r w:rsidR="002075B1" w:rsidRPr="000D4F0B">
        <w:rPr>
          <w:rFonts w:ascii="Times New Roman" w:hAnsi="Times New Roman"/>
          <w:sz w:val="26"/>
          <w:szCs w:val="26"/>
          <w:lang w:val="ro-RO"/>
        </w:rPr>
        <w:t>ţ</w:t>
      </w:r>
      <w:r w:rsidR="005F0C88" w:rsidRPr="000D4F0B">
        <w:rPr>
          <w:rFonts w:ascii="Times New Roman" w:hAnsi="Times New Roman"/>
          <w:sz w:val="26"/>
          <w:szCs w:val="26"/>
          <w:lang w:val="ro-RO"/>
        </w:rPr>
        <w:t xml:space="preserve">ile de control ale </w:t>
      </w:r>
      <w:r w:rsidR="00E747F2" w:rsidRPr="000D4F0B">
        <w:rPr>
          <w:rFonts w:ascii="Times New Roman" w:hAnsi="Times New Roman"/>
          <w:sz w:val="26"/>
          <w:szCs w:val="26"/>
          <w:lang w:val="ro-RO"/>
        </w:rPr>
        <w:t>unei</w:t>
      </w:r>
      <w:r w:rsidR="005F0C88" w:rsidRPr="000D4F0B">
        <w:rPr>
          <w:rFonts w:ascii="Times New Roman" w:hAnsi="Times New Roman"/>
          <w:sz w:val="26"/>
          <w:szCs w:val="26"/>
          <w:lang w:val="ro-RO"/>
        </w:rPr>
        <w:t>a dintre</w:t>
      </w:r>
      <w:r w:rsidR="00E747F2" w:rsidRPr="000D4F0B">
        <w:rPr>
          <w:rFonts w:ascii="Times New Roman" w:hAnsi="Times New Roman"/>
          <w:sz w:val="26"/>
          <w:szCs w:val="26"/>
          <w:lang w:val="ro-RO"/>
        </w:rPr>
        <w:t xml:space="preserve"> Păr</w:t>
      </w:r>
      <w:r w:rsidR="002075B1" w:rsidRPr="000D4F0B">
        <w:rPr>
          <w:rFonts w:ascii="Times New Roman" w:hAnsi="Times New Roman"/>
          <w:sz w:val="26"/>
          <w:szCs w:val="26"/>
          <w:lang w:val="ro-RO"/>
        </w:rPr>
        <w:t>ţ</w:t>
      </w:r>
      <w:r w:rsidR="00E747F2" w:rsidRPr="000D4F0B">
        <w:rPr>
          <w:rFonts w:ascii="Times New Roman" w:hAnsi="Times New Roman"/>
          <w:sz w:val="26"/>
          <w:szCs w:val="26"/>
          <w:lang w:val="ro-RO"/>
        </w:rPr>
        <w:t>i, care î</w:t>
      </w:r>
      <w:r w:rsidR="002075B1" w:rsidRPr="000D4F0B">
        <w:rPr>
          <w:rFonts w:ascii="Times New Roman" w:hAnsi="Times New Roman"/>
          <w:sz w:val="26"/>
          <w:szCs w:val="26"/>
          <w:lang w:val="ro-RO"/>
        </w:rPr>
        <w:t>ş</w:t>
      </w:r>
      <w:r w:rsidR="00E747F2" w:rsidRPr="000D4F0B">
        <w:rPr>
          <w:rFonts w:ascii="Times New Roman" w:hAnsi="Times New Roman"/>
          <w:sz w:val="26"/>
          <w:szCs w:val="26"/>
          <w:lang w:val="ro-RO"/>
        </w:rPr>
        <w:t>i îndeplinesc atribu</w:t>
      </w:r>
      <w:r w:rsidR="002075B1" w:rsidRPr="000D4F0B">
        <w:rPr>
          <w:rFonts w:ascii="Times New Roman" w:hAnsi="Times New Roman"/>
          <w:sz w:val="26"/>
          <w:szCs w:val="26"/>
          <w:lang w:val="ro-RO"/>
        </w:rPr>
        <w:t>ţ</w:t>
      </w:r>
      <w:r w:rsidR="00E747F2" w:rsidRPr="000D4F0B">
        <w:rPr>
          <w:rFonts w:ascii="Times New Roman" w:hAnsi="Times New Roman"/>
          <w:sz w:val="26"/>
          <w:szCs w:val="26"/>
          <w:lang w:val="ro-RO"/>
        </w:rPr>
        <w:t>iile de serviciu în punctele comune d</w:t>
      </w:r>
      <w:r w:rsidR="005F0C88" w:rsidRPr="000D4F0B">
        <w:rPr>
          <w:rFonts w:ascii="Times New Roman" w:hAnsi="Times New Roman"/>
          <w:sz w:val="26"/>
          <w:szCs w:val="26"/>
          <w:lang w:val="ro-RO"/>
        </w:rPr>
        <w:t>e trecere pe teritoriul</w:t>
      </w:r>
      <w:r w:rsidR="00E747F2" w:rsidRPr="000D4F0B">
        <w:rPr>
          <w:rFonts w:ascii="Times New Roman" w:hAnsi="Times New Roman"/>
          <w:sz w:val="26"/>
          <w:szCs w:val="26"/>
          <w:lang w:val="ro-RO"/>
        </w:rPr>
        <w:t xml:space="preserve"> </w:t>
      </w:r>
      <w:r w:rsidR="005F0C88" w:rsidRPr="000D4F0B">
        <w:rPr>
          <w:rFonts w:ascii="Times New Roman" w:hAnsi="Times New Roman"/>
          <w:sz w:val="26"/>
          <w:szCs w:val="26"/>
          <w:lang w:val="ro-RO"/>
        </w:rPr>
        <w:t xml:space="preserve">statului </w:t>
      </w:r>
      <w:r w:rsidR="00E747F2" w:rsidRPr="000D4F0B">
        <w:rPr>
          <w:rFonts w:ascii="Times New Roman" w:hAnsi="Times New Roman"/>
          <w:sz w:val="26"/>
          <w:szCs w:val="26"/>
          <w:lang w:val="ro-RO"/>
        </w:rPr>
        <w:t>celeilalte Păr</w:t>
      </w:r>
      <w:r w:rsidR="002075B1" w:rsidRPr="000D4F0B">
        <w:rPr>
          <w:rFonts w:ascii="Times New Roman" w:hAnsi="Times New Roman"/>
          <w:sz w:val="26"/>
          <w:szCs w:val="26"/>
          <w:lang w:val="ro-RO"/>
        </w:rPr>
        <w:t>ţ</w:t>
      </w:r>
      <w:r w:rsidR="00E747F2" w:rsidRPr="000D4F0B">
        <w:rPr>
          <w:rFonts w:ascii="Times New Roman" w:hAnsi="Times New Roman"/>
          <w:sz w:val="26"/>
          <w:szCs w:val="26"/>
          <w:lang w:val="ro-RO"/>
        </w:rPr>
        <w:t>i</w:t>
      </w:r>
      <w:r w:rsidR="00BE7466" w:rsidRPr="000D4F0B">
        <w:rPr>
          <w:rFonts w:ascii="Times New Roman" w:hAnsi="Times New Roman"/>
          <w:sz w:val="26"/>
          <w:szCs w:val="26"/>
          <w:lang w:val="ro-RO"/>
        </w:rPr>
        <w:t xml:space="preserve">, pot utiliza mijloacele </w:t>
      </w:r>
      <w:r w:rsidR="00E747F2" w:rsidRPr="000D4F0B">
        <w:rPr>
          <w:rFonts w:ascii="Times New Roman" w:hAnsi="Times New Roman"/>
          <w:sz w:val="26"/>
          <w:szCs w:val="26"/>
          <w:lang w:val="ro-RO"/>
        </w:rPr>
        <w:t>de radiocomunica</w:t>
      </w:r>
      <w:r w:rsidR="002075B1" w:rsidRPr="000D4F0B">
        <w:rPr>
          <w:rFonts w:ascii="Times New Roman" w:hAnsi="Times New Roman"/>
          <w:sz w:val="26"/>
          <w:szCs w:val="26"/>
          <w:lang w:val="ro-RO"/>
        </w:rPr>
        <w:t>ţ</w:t>
      </w:r>
      <w:r w:rsidR="00E747F2" w:rsidRPr="000D4F0B">
        <w:rPr>
          <w:rFonts w:ascii="Times New Roman" w:hAnsi="Times New Roman"/>
          <w:sz w:val="26"/>
          <w:szCs w:val="26"/>
          <w:lang w:val="ro-RO"/>
        </w:rPr>
        <w:t>ii</w:t>
      </w:r>
      <w:r w:rsidR="00BE7466" w:rsidRPr="000D4F0B">
        <w:rPr>
          <w:rFonts w:ascii="Times New Roman" w:hAnsi="Times New Roman"/>
          <w:sz w:val="26"/>
          <w:szCs w:val="26"/>
          <w:lang w:val="ro-RO"/>
        </w:rPr>
        <w:t xml:space="preserve"> proprii</w:t>
      </w:r>
      <w:r w:rsidR="00E747F2" w:rsidRPr="000D4F0B">
        <w:rPr>
          <w:rFonts w:ascii="Times New Roman" w:hAnsi="Times New Roman"/>
          <w:sz w:val="26"/>
          <w:szCs w:val="26"/>
          <w:lang w:val="ro-RO"/>
        </w:rPr>
        <w:t>. Exploatarea mijloacelor de comunica</w:t>
      </w:r>
      <w:r w:rsidR="002075B1" w:rsidRPr="000D4F0B">
        <w:rPr>
          <w:rFonts w:ascii="Times New Roman" w:hAnsi="Times New Roman"/>
          <w:sz w:val="26"/>
          <w:szCs w:val="26"/>
          <w:lang w:val="ro-RO"/>
        </w:rPr>
        <w:t>ţ</w:t>
      </w:r>
      <w:r w:rsidR="00E747F2" w:rsidRPr="000D4F0B">
        <w:rPr>
          <w:rFonts w:ascii="Times New Roman" w:hAnsi="Times New Roman"/>
          <w:sz w:val="26"/>
          <w:szCs w:val="26"/>
          <w:lang w:val="ro-RO"/>
        </w:rPr>
        <w:t xml:space="preserve">ii, indicate în punctul 1 </w:t>
      </w:r>
      <w:r w:rsidR="00F31C7E" w:rsidRPr="000D4F0B">
        <w:rPr>
          <w:rFonts w:ascii="Times New Roman" w:hAnsi="Times New Roman"/>
          <w:sz w:val="26"/>
          <w:szCs w:val="26"/>
          <w:lang w:val="ro-RO"/>
        </w:rPr>
        <w:t>al</w:t>
      </w:r>
      <w:r w:rsidR="00653D2E" w:rsidRPr="000D4F0B">
        <w:rPr>
          <w:rFonts w:ascii="Times New Roman" w:hAnsi="Times New Roman"/>
          <w:sz w:val="26"/>
          <w:szCs w:val="26"/>
          <w:lang w:val="ro-RO"/>
        </w:rPr>
        <w:t xml:space="preserve"> prezentului </w:t>
      </w:r>
      <w:r w:rsidR="00F31C7E" w:rsidRPr="000D4F0B">
        <w:rPr>
          <w:rFonts w:ascii="Times New Roman" w:hAnsi="Times New Roman"/>
          <w:sz w:val="26"/>
          <w:szCs w:val="26"/>
          <w:lang w:val="ro-RO"/>
        </w:rPr>
        <w:t xml:space="preserve">Articol </w:t>
      </w:r>
      <w:r w:rsidR="00E747F2" w:rsidRPr="000D4F0B">
        <w:rPr>
          <w:rFonts w:ascii="Times New Roman" w:hAnsi="Times New Roman"/>
          <w:sz w:val="26"/>
          <w:szCs w:val="26"/>
          <w:lang w:val="ro-RO"/>
        </w:rPr>
        <w:t>nu va crea interferen</w:t>
      </w:r>
      <w:r w:rsidR="002075B1" w:rsidRPr="000D4F0B">
        <w:rPr>
          <w:rFonts w:ascii="Times New Roman" w:hAnsi="Times New Roman"/>
          <w:sz w:val="26"/>
          <w:szCs w:val="26"/>
          <w:lang w:val="ro-RO"/>
        </w:rPr>
        <w:t>ţ</w:t>
      </w:r>
      <w:r w:rsidR="00E747F2" w:rsidRPr="000D4F0B">
        <w:rPr>
          <w:rFonts w:ascii="Times New Roman" w:hAnsi="Times New Roman"/>
          <w:sz w:val="26"/>
          <w:szCs w:val="26"/>
          <w:lang w:val="ro-RO"/>
        </w:rPr>
        <w:t>e în legătura radio a statului celeilalte Păr</w:t>
      </w:r>
      <w:r w:rsidR="002075B1" w:rsidRPr="000D4F0B">
        <w:rPr>
          <w:rFonts w:ascii="Times New Roman" w:hAnsi="Times New Roman"/>
          <w:sz w:val="26"/>
          <w:szCs w:val="26"/>
          <w:lang w:val="ro-RO"/>
        </w:rPr>
        <w:t>ţ</w:t>
      </w:r>
      <w:r w:rsidR="00E747F2" w:rsidRPr="000D4F0B">
        <w:rPr>
          <w:rFonts w:ascii="Times New Roman" w:hAnsi="Times New Roman"/>
          <w:sz w:val="26"/>
          <w:szCs w:val="26"/>
          <w:lang w:val="ro-RO"/>
        </w:rPr>
        <w:t>i. În cazul identificării unor interferen</w:t>
      </w:r>
      <w:r w:rsidR="002075B1" w:rsidRPr="000D4F0B">
        <w:rPr>
          <w:rFonts w:ascii="Times New Roman" w:hAnsi="Times New Roman"/>
          <w:sz w:val="26"/>
          <w:szCs w:val="26"/>
          <w:lang w:val="ro-RO"/>
        </w:rPr>
        <w:t>ţ</w:t>
      </w:r>
      <w:r w:rsidR="00E747F2" w:rsidRPr="000D4F0B">
        <w:rPr>
          <w:rFonts w:ascii="Times New Roman" w:hAnsi="Times New Roman"/>
          <w:sz w:val="26"/>
          <w:szCs w:val="26"/>
          <w:lang w:val="ro-RO"/>
        </w:rPr>
        <w:t>e în legătura radio, autorită</w:t>
      </w:r>
      <w:r w:rsidR="002075B1" w:rsidRPr="000D4F0B">
        <w:rPr>
          <w:rFonts w:ascii="Times New Roman" w:hAnsi="Times New Roman"/>
          <w:sz w:val="26"/>
          <w:szCs w:val="26"/>
          <w:lang w:val="ro-RO"/>
        </w:rPr>
        <w:t>ţ</w:t>
      </w:r>
      <w:r w:rsidR="00E747F2" w:rsidRPr="000D4F0B">
        <w:rPr>
          <w:rFonts w:ascii="Times New Roman" w:hAnsi="Times New Roman"/>
          <w:sz w:val="26"/>
          <w:szCs w:val="26"/>
          <w:lang w:val="ro-RO"/>
        </w:rPr>
        <w:t>ile de control ale Părţi</w:t>
      </w:r>
      <w:r w:rsidR="00932FF1" w:rsidRPr="000D4F0B">
        <w:rPr>
          <w:rFonts w:ascii="Times New Roman" w:hAnsi="Times New Roman"/>
          <w:sz w:val="26"/>
          <w:szCs w:val="26"/>
          <w:lang w:val="ro-RO"/>
        </w:rPr>
        <w:t>lor</w:t>
      </w:r>
      <w:r w:rsidR="005F0C88" w:rsidRPr="000D4F0B">
        <w:rPr>
          <w:rFonts w:ascii="Times New Roman" w:hAnsi="Times New Roman"/>
          <w:sz w:val="26"/>
          <w:szCs w:val="26"/>
          <w:lang w:val="ro-RO"/>
        </w:rPr>
        <w:t xml:space="preserve"> </w:t>
      </w:r>
      <w:r w:rsidR="00E747F2" w:rsidRPr="000D4F0B">
        <w:rPr>
          <w:rFonts w:ascii="Times New Roman" w:hAnsi="Times New Roman"/>
          <w:sz w:val="26"/>
          <w:szCs w:val="26"/>
          <w:lang w:val="ro-RO"/>
        </w:rPr>
        <w:t xml:space="preserve">vor întreprinde măsuri pentru remedierea acestora.  </w:t>
      </w:r>
    </w:p>
    <w:p w:rsidR="00E747F2" w:rsidRPr="000D4F0B" w:rsidRDefault="00E747F2" w:rsidP="003E527E">
      <w:pPr>
        <w:pStyle w:val="Frspaiere"/>
        <w:jc w:val="both"/>
        <w:rPr>
          <w:rFonts w:ascii="Times New Roman" w:hAnsi="Times New Roman"/>
          <w:b/>
          <w:sz w:val="26"/>
          <w:szCs w:val="26"/>
        </w:rPr>
      </w:pPr>
    </w:p>
    <w:p w:rsidR="005F0C88" w:rsidRPr="000D4F0B" w:rsidRDefault="002C2B63" w:rsidP="003E527E">
      <w:pPr>
        <w:pStyle w:val="Frspaiere"/>
        <w:jc w:val="center"/>
        <w:rPr>
          <w:rFonts w:ascii="Times New Roman" w:hAnsi="Times New Roman"/>
          <w:b/>
          <w:sz w:val="26"/>
          <w:szCs w:val="26"/>
        </w:rPr>
      </w:pPr>
      <w:r w:rsidRPr="000D4F0B">
        <w:rPr>
          <w:rFonts w:ascii="Times New Roman" w:hAnsi="Times New Roman"/>
          <w:b/>
          <w:sz w:val="26"/>
          <w:szCs w:val="26"/>
        </w:rPr>
        <w:t>Articolul 1</w:t>
      </w:r>
      <w:r w:rsidR="00C90400" w:rsidRPr="000D4F0B">
        <w:rPr>
          <w:rFonts w:ascii="Times New Roman" w:hAnsi="Times New Roman"/>
          <w:b/>
          <w:sz w:val="26"/>
          <w:szCs w:val="26"/>
        </w:rPr>
        <w:t>5</w:t>
      </w:r>
    </w:p>
    <w:p w:rsidR="00E747F2" w:rsidRPr="000D4F0B" w:rsidRDefault="009D242B" w:rsidP="003E527E">
      <w:pPr>
        <w:pStyle w:val="Frspaiere"/>
        <w:jc w:val="center"/>
        <w:rPr>
          <w:rFonts w:ascii="Times New Roman" w:hAnsi="Times New Roman"/>
          <w:b/>
          <w:sz w:val="26"/>
          <w:szCs w:val="26"/>
        </w:rPr>
      </w:pPr>
      <w:r w:rsidRPr="000D4F0B">
        <w:rPr>
          <w:rFonts w:ascii="Times New Roman" w:hAnsi="Times New Roman"/>
          <w:b/>
          <w:sz w:val="26"/>
          <w:szCs w:val="26"/>
        </w:rPr>
        <w:t>Schimbul de informaţii</w:t>
      </w:r>
      <w:r w:rsidR="00882689" w:rsidRPr="000D4F0B">
        <w:rPr>
          <w:rFonts w:ascii="Times New Roman" w:hAnsi="Times New Roman"/>
          <w:b/>
          <w:sz w:val="26"/>
          <w:szCs w:val="26"/>
        </w:rPr>
        <w:t xml:space="preserve"> </w:t>
      </w:r>
      <w:r w:rsidR="002075B1" w:rsidRPr="000D4F0B">
        <w:rPr>
          <w:rFonts w:ascii="Times New Roman" w:hAnsi="Times New Roman"/>
          <w:b/>
          <w:sz w:val="26"/>
          <w:szCs w:val="26"/>
        </w:rPr>
        <w:t>ş</w:t>
      </w:r>
      <w:r w:rsidR="00882689" w:rsidRPr="000D4F0B">
        <w:rPr>
          <w:rFonts w:ascii="Times New Roman" w:hAnsi="Times New Roman"/>
          <w:b/>
          <w:sz w:val="26"/>
          <w:szCs w:val="26"/>
        </w:rPr>
        <w:t>i protec</w:t>
      </w:r>
      <w:r w:rsidR="002075B1" w:rsidRPr="000D4F0B">
        <w:rPr>
          <w:rFonts w:ascii="Times New Roman" w:hAnsi="Times New Roman"/>
          <w:b/>
          <w:sz w:val="26"/>
          <w:szCs w:val="26"/>
        </w:rPr>
        <w:t>ţ</w:t>
      </w:r>
      <w:r w:rsidR="00882689" w:rsidRPr="000D4F0B">
        <w:rPr>
          <w:rFonts w:ascii="Times New Roman" w:hAnsi="Times New Roman"/>
          <w:b/>
          <w:sz w:val="26"/>
          <w:szCs w:val="26"/>
        </w:rPr>
        <w:t>ia datelor cu caracter  personal</w:t>
      </w:r>
    </w:p>
    <w:p w:rsidR="009D242B" w:rsidRPr="000D4F0B" w:rsidRDefault="009D242B" w:rsidP="003E527E">
      <w:pPr>
        <w:pStyle w:val="Frspaiere"/>
        <w:jc w:val="center"/>
        <w:rPr>
          <w:rFonts w:ascii="Times New Roman" w:hAnsi="Times New Roman"/>
          <w:b/>
          <w:sz w:val="26"/>
          <w:szCs w:val="26"/>
        </w:rPr>
      </w:pPr>
    </w:p>
    <w:p w:rsidR="000832E0" w:rsidRPr="000D4F0B" w:rsidRDefault="001A164E"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1.</w:t>
      </w:r>
      <w:r w:rsidR="0091253E" w:rsidRPr="000D4F0B">
        <w:rPr>
          <w:rFonts w:ascii="Times New Roman" w:hAnsi="Times New Roman"/>
          <w:sz w:val="26"/>
          <w:szCs w:val="26"/>
        </w:rPr>
        <w:t xml:space="preserve"> </w:t>
      </w:r>
      <w:r w:rsidR="00B33A7B" w:rsidRPr="000D4F0B">
        <w:rPr>
          <w:rFonts w:ascii="Times New Roman" w:hAnsi="Times New Roman"/>
          <w:sz w:val="26"/>
          <w:szCs w:val="26"/>
        </w:rPr>
        <w:t xml:space="preserve">Schimbul de informaţii în scopul aplicării prezentului Acord se va efectua în conformitate cu legislaţia în vigoare a statelor Părţilor. </w:t>
      </w:r>
      <w:r w:rsidR="000832E0" w:rsidRPr="000D4F0B">
        <w:rPr>
          <w:rFonts w:ascii="Times New Roman" w:hAnsi="Times New Roman"/>
          <w:sz w:val="26"/>
          <w:szCs w:val="26"/>
        </w:rPr>
        <w:t xml:space="preserve">Metoda </w:t>
      </w:r>
      <w:r w:rsidR="002075B1" w:rsidRPr="000D4F0B">
        <w:rPr>
          <w:rFonts w:ascii="Times New Roman" w:hAnsi="Times New Roman"/>
          <w:sz w:val="26"/>
          <w:szCs w:val="26"/>
        </w:rPr>
        <w:t>ş</w:t>
      </w:r>
      <w:r w:rsidR="000832E0" w:rsidRPr="000D4F0B">
        <w:rPr>
          <w:rFonts w:ascii="Times New Roman" w:hAnsi="Times New Roman"/>
          <w:sz w:val="26"/>
          <w:szCs w:val="26"/>
        </w:rPr>
        <w:t>i condi</w:t>
      </w:r>
      <w:r w:rsidR="002075B1" w:rsidRPr="000D4F0B">
        <w:rPr>
          <w:rFonts w:ascii="Times New Roman" w:hAnsi="Times New Roman"/>
          <w:sz w:val="26"/>
          <w:szCs w:val="26"/>
        </w:rPr>
        <w:t>ţ</w:t>
      </w:r>
      <w:r w:rsidR="000832E0" w:rsidRPr="000D4F0B">
        <w:rPr>
          <w:rFonts w:ascii="Times New Roman" w:hAnsi="Times New Roman"/>
          <w:sz w:val="26"/>
          <w:szCs w:val="26"/>
        </w:rPr>
        <w:t>iile schimbului de informa</w:t>
      </w:r>
      <w:r w:rsidR="002075B1" w:rsidRPr="000D4F0B">
        <w:rPr>
          <w:rFonts w:ascii="Times New Roman" w:hAnsi="Times New Roman"/>
          <w:sz w:val="26"/>
          <w:szCs w:val="26"/>
        </w:rPr>
        <w:t>ţ</w:t>
      </w:r>
      <w:r w:rsidR="000832E0" w:rsidRPr="000D4F0B">
        <w:rPr>
          <w:rFonts w:ascii="Times New Roman" w:hAnsi="Times New Roman"/>
          <w:sz w:val="26"/>
          <w:szCs w:val="26"/>
        </w:rPr>
        <w:t>ii se reglementează prin în</w:t>
      </w:r>
      <w:r w:rsidR="002075B1" w:rsidRPr="000D4F0B">
        <w:rPr>
          <w:rFonts w:ascii="Times New Roman" w:hAnsi="Times New Roman"/>
          <w:sz w:val="26"/>
          <w:szCs w:val="26"/>
        </w:rPr>
        <w:t>ţ</w:t>
      </w:r>
      <w:r w:rsidR="000832E0" w:rsidRPr="000D4F0B">
        <w:rPr>
          <w:rFonts w:ascii="Times New Roman" w:hAnsi="Times New Roman"/>
          <w:sz w:val="26"/>
          <w:szCs w:val="26"/>
        </w:rPr>
        <w:t>elegeri separate între autorită</w:t>
      </w:r>
      <w:r w:rsidR="002075B1" w:rsidRPr="000D4F0B">
        <w:rPr>
          <w:rFonts w:ascii="Times New Roman" w:hAnsi="Times New Roman"/>
          <w:sz w:val="26"/>
          <w:szCs w:val="26"/>
        </w:rPr>
        <w:t>ţ</w:t>
      </w:r>
      <w:r w:rsidR="000832E0" w:rsidRPr="000D4F0B">
        <w:rPr>
          <w:rFonts w:ascii="Times New Roman" w:hAnsi="Times New Roman"/>
          <w:sz w:val="26"/>
          <w:szCs w:val="26"/>
        </w:rPr>
        <w:t xml:space="preserve">ile  </w:t>
      </w:r>
      <w:r w:rsidR="003A4479" w:rsidRPr="000D4F0B">
        <w:rPr>
          <w:rFonts w:ascii="Times New Roman" w:hAnsi="Times New Roman"/>
          <w:sz w:val="26"/>
          <w:szCs w:val="26"/>
        </w:rPr>
        <w:t xml:space="preserve">de control </w:t>
      </w:r>
      <w:r w:rsidR="000832E0" w:rsidRPr="000D4F0B">
        <w:rPr>
          <w:rFonts w:ascii="Times New Roman" w:hAnsi="Times New Roman"/>
          <w:sz w:val="26"/>
          <w:szCs w:val="26"/>
        </w:rPr>
        <w:t>ale Părţi</w:t>
      </w:r>
      <w:r w:rsidR="00770910" w:rsidRPr="000D4F0B">
        <w:rPr>
          <w:rFonts w:ascii="Times New Roman" w:hAnsi="Times New Roman"/>
          <w:sz w:val="26"/>
          <w:szCs w:val="26"/>
        </w:rPr>
        <w:t>lor</w:t>
      </w:r>
      <w:r w:rsidR="000832E0" w:rsidRPr="000D4F0B">
        <w:rPr>
          <w:rFonts w:ascii="Times New Roman" w:hAnsi="Times New Roman"/>
          <w:sz w:val="26"/>
          <w:szCs w:val="26"/>
        </w:rPr>
        <w:t>.</w:t>
      </w:r>
      <w:r w:rsidR="003F2A48" w:rsidRPr="000D4F0B">
        <w:rPr>
          <w:rFonts w:ascii="Times New Roman" w:hAnsi="Times New Roman"/>
          <w:sz w:val="26"/>
          <w:szCs w:val="26"/>
        </w:rPr>
        <w:t xml:space="preserve"> </w:t>
      </w:r>
    </w:p>
    <w:p w:rsidR="00200539" w:rsidRPr="000D4F0B" w:rsidRDefault="001A164E"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2.</w:t>
      </w:r>
      <w:r w:rsidR="0091253E" w:rsidRPr="000D4F0B">
        <w:rPr>
          <w:rFonts w:ascii="Times New Roman" w:hAnsi="Times New Roman"/>
          <w:sz w:val="26"/>
          <w:szCs w:val="26"/>
        </w:rPr>
        <w:t xml:space="preserve"> </w:t>
      </w:r>
      <w:r w:rsidR="00E747F2" w:rsidRPr="000D4F0B">
        <w:rPr>
          <w:rFonts w:ascii="Times New Roman" w:hAnsi="Times New Roman"/>
          <w:sz w:val="26"/>
          <w:szCs w:val="26"/>
        </w:rPr>
        <w:t>Schimbul de date cu c</w:t>
      </w:r>
      <w:r w:rsidR="00200539" w:rsidRPr="000D4F0B">
        <w:rPr>
          <w:rFonts w:ascii="Times New Roman" w:hAnsi="Times New Roman"/>
          <w:sz w:val="26"/>
          <w:szCs w:val="26"/>
        </w:rPr>
        <w:t>aracter personal între autorităţ</w:t>
      </w:r>
      <w:r w:rsidR="00E747F2" w:rsidRPr="000D4F0B">
        <w:rPr>
          <w:rFonts w:ascii="Times New Roman" w:hAnsi="Times New Roman"/>
          <w:sz w:val="26"/>
          <w:szCs w:val="26"/>
        </w:rPr>
        <w:t>ile de control se efectuează doar în cazul în care acesta este necesar pentru realizarea prezentului Acord. La prelucrarea datelor cu caracter persona</w:t>
      </w:r>
      <w:r w:rsidR="00200539" w:rsidRPr="000D4F0B">
        <w:rPr>
          <w:rFonts w:ascii="Times New Roman" w:hAnsi="Times New Roman"/>
          <w:sz w:val="26"/>
          <w:szCs w:val="26"/>
        </w:rPr>
        <w:t>l într-un caz concret, autorităţ</w:t>
      </w:r>
      <w:r w:rsidR="00AE0F32" w:rsidRPr="000D4F0B">
        <w:rPr>
          <w:rFonts w:ascii="Times New Roman" w:hAnsi="Times New Roman"/>
          <w:sz w:val="26"/>
          <w:szCs w:val="26"/>
        </w:rPr>
        <w:t>ile de control ale</w:t>
      </w:r>
      <w:r w:rsidR="00E747F2" w:rsidRPr="000D4F0B">
        <w:rPr>
          <w:rFonts w:ascii="Times New Roman" w:hAnsi="Times New Roman"/>
          <w:sz w:val="26"/>
          <w:szCs w:val="26"/>
        </w:rPr>
        <w:t xml:space="preserve"> Părţi</w:t>
      </w:r>
      <w:r w:rsidR="00932FF1" w:rsidRPr="000D4F0B">
        <w:rPr>
          <w:rFonts w:ascii="Times New Roman" w:hAnsi="Times New Roman"/>
          <w:sz w:val="26"/>
          <w:szCs w:val="26"/>
        </w:rPr>
        <w:t>lor</w:t>
      </w:r>
      <w:r w:rsidR="00200539" w:rsidRPr="000D4F0B">
        <w:rPr>
          <w:rFonts w:ascii="Times New Roman" w:hAnsi="Times New Roman"/>
          <w:sz w:val="26"/>
          <w:szCs w:val="26"/>
        </w:rPr>
        <w:t xml:space="preserve"> se conduc de legislaţ</w:t>
      </w:r>
      <w:r w:rsidR="00E747F2" w:rsidRPr="000D4F0B">
        <w:rPr>
          <w:rFonts w:ascii="Times New Roman" w:hAnsi="Times New Roman"/>
          <w:sz w:val="26"/>
          <w:szCs w:val="26"/>
        </w:rPr>
        <w:t>ia în vigoare a statului său.</w:t>
      </w:r>
    </w:p>
    <w:p w:rsidR="00BD02FD" w:rsidRPr="000D4F0B" w:rsidRDefault="007755B8"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3</w:t>
      </w:r>
      <w:r w:rsidR="001A164E" w:rsidRPr="000D4F0B">
        <w:rPr>
          <w:rFonts w:ascii="Times New Roman" w:hAnsi="Times New Roman"/>
          <w:sz w:val="26"/>
          <w:szCs w:val="26"/>
        </w:rPr>
        <w:t>.</w:t>
      </w:r>
      <w:r w:rsidR="0091253E" w:rsidRPr="000D4F0B">
        <w:rPr>
          <w:rFonts w:ascii="Times New Roman" w:hAnsi="Times New Roman"/>
          <w:sz w:val="26"/>
          <w:szCs w:val="26"/>
        </w:rPr>
        <w:t xml:space="preserve"> </w:t>
      </w:r>
      <w:r w:rsidR="00770910" w:rsidRPr="000D4F0B">
        <w:rPr>
          <w:rFonts w:ascii="Times New Roman" w:hAnsi="Times New Roman"/>
          <w:sz w:val="26"/>
          <w:szCs w:val="26"/>
        </w:rPr>
        <w:t>În scopul realizării</w:t>
      </w:r>
      <w:r w:rsidR="00BD02FD" w:rsidRPr="000D4F0B">
        <w:rPr>
          <w:rFonts w:ascii="Times New Roman" w:hAnsi="Times New Roman"/>
          <w:sz w:val="26"/>
          <w:szCs w:val="26"/>
        </w:rPr>
        <w:t xml:space="preserve"> prezentului Acord, autorită</w:t>
      </w:r>
      <w:r w:rsidR="002075B1" w:rsidRPr="000D4F0B">
        <w:rPr>
          <w:rFonts w:ascii="Times New Roman" w:hAnsi="Times New Roman"/>
          <w:sz w:val="26"/>
          <w:szCs w:val="26"/>
        </w:rPr>
        <w:t>ţ</w:t>
      </w:r>
      <w:r w:rsidR="00BD02FD" w:rsidRPr="000D4F0B">
        <w:rPr>
          <w:rFonts w:ascii="Times New Roman" w:hAnsi="Times New Roman"/>
          <w:sz w:val="26"/>
          <w:szCs w:val="26"/>
        </w:rPr>
        <w:t xml:space="preserve">ile de control </w:t>
      </w:r>
      <w:r w:rsidR="00AD760B" w:rsidRPr="000D4F0B">
        <w:rPr>
          <w:rFonts w:ascii="Times New Roman" w:hAnsi="Times New Roman"/>
          <w:sz w:val="26"/>
          <w:szCs w:val="26"/>
        </w:rPr>
        <w:t>vor</w:t>
      </w:r>
      <w:r w:rsidR="00CF4C6D" w:rsidRPr="000D4F0B">
        <w:rPr>
          <w:rFonts w:ascii="Times New Roman" w:hAnsi="Times New Roman"/>
          <w:sz w:val="26"/>
          <w:szCs w:val="26"/>
        </w:rPr>
        <w:t xml:space="preserve"> </w:t>
      </w:r>
      <w:r w:rsidR="00BD02FD" w:rsidRPr="000D4F0B">
        <w:rPr>
          <w:rFonts w:ascii="Times New Roman" w:hAnsi="Times New Roman"/>
          <w:sz w:val="26"/>
          <w:szCs w:val="26"/>
        </w:rPr>
        <w:t>efectua schimbul de date cu caracter personal cu următorul con</w:t>
      </w:r>
      <w:r w:rsidR="002075B1" w:rsidRPr="000D4F0B">
        <w:rPr>
          <w:rFonts w:ascii="Times New Roman" w:hAnsi="Times New Roman"/>
          <w:sz w:val="26"/>
          <w:szCs w:val="26"/>
        </w:rPr>
        <w:t>ţ</w:t>
      </w:r>
      <w:r w:rsidR="00BD02FD" w:rsidRPr="000D4F0B">
        <w:rPr>
          <w:rFonts w:ascii="Times New Roman" w:hAnsi="Times New Roman"/>
          <w:sz w:val="26"/>
          <w:szCs w:val="26"/>
        </w:rPr>
        <w:t>inut:</w:t>
      </w:r>
    </w:p>
    <w:p w:rsidR="00BD02FD" w:rsidRPr="000D4F0B" w:rsidRDefault="0091253E" w:rsidP="003E527E">
      <w:pPr>
        <w:pStyle w:val="Frspaiere"/>
        <w:tabs>
          <w:tab w:val="left" w:pos="426"/>
        </w:tabs>
        <w:rPr>
          <w:rFonts w:ascii="Times New Roman" w:hAnsi="Times New Roman"/>
          <w:sz w:val="26"/>
          <w:szCs w:val="26"/>
        </w:rPr>
      </w:pPr>
      <w:r w:rsidRPr="000D4F0B">
        <w:rPr>
          <w:rFonts w:ascii="Times New Roman" w:hAnsi="Times New Roman"/>
          <w:sz w:val="26"/>
          <w:szCs w:val="26"/>
        </w:rPr>
        <w:t xml:space="preserve">a) </w:t>
      </w:r>
      <w:r w:rsidR="00BD02FD" w:rsidRPr="000D4F0B">
        <w:rPr>
          <w:rFonts w:ascii="Times New Roman" w:hAnsi="Times New Roman"/>
          <w:sz w:val="26"/>
          <w:szCs w:val="26"/>
        </w:rPr>
        <w:t>numele, prenumele, numele anterior de</w:t>
      </w:r>
      <w:r w:rsidR="002075B1" w:rsidRPr="000D4F0B">
        <w:rPr>
          <w:rFonts w:ascii="Times New Roman" w:hAnsi="Times New Roman"/>
          <w:sz w:val="26"/>
          <w:szCs w:val="26"/>
        </w:rPr>
        <w:t>ţ</w:t>
      </w:r>
      <w:r w:rsidR="00BD02FD" w:rsidRPr="000D4F0B">
        <w:rPr>
          <w:rFonts w:ascii="Times New Roman" w:hAnsi="Times New Roman"/>
          <w:sz w:val="26"/>
          <w:szCs w:val="26"/>
        </w:rPr>
        <w:t>inut;</w:t>
      </w:r>
    </w:p>
    <w:p w:rsidR="0091253E" w:rsidRPr="000D4F0B" w:rsidRDefault="0091253E" w:rsidP="003E527E">
      <w:pPr>
        <w:pStyle w:val="Frspaiere"/>
        <w:tabs>
          <w:tab w:val="left" w:pos="426"/>
        </w:tabs>
        <w:rPr>
          <w:rFonts w:ascii="Times New Roman" w:hAnsi="Times New Roman"/>
          <w:sz w:val="26"/>
          <w:szCs w:val="26"/>
        </w:rPr>
      </w:pPr>
      <w:r w:rsidRPr="000D4F0B">
        <w:rPr>
          <w:rFonts w:ascii="Times New Roman" w:hAnsi="Times New Roman"/>
          <w:sz w:val="26"/>
          <w:szCs w:val="26"/>
        </w:rPr>
        <w:t xml:space="preserve">b) </w:t>
      </w:r>
      <w:r w:rsidR="00BD02FD" w:rsidRPr="000D4F0B">
        <w:rPr>
          <w:rFonts w:ascii="Times New Roman" w:hAnsi="Times New Roman"/>
          <w:sz w:val="26"/>
          <w:szCs w:val="26"/>
        </w:rPr>
        <w:t xml:space="preserve">data </w:t>
      </w:r>
      <w:r w:rsidR="002075B1" w:rsidRPr="000D4F0B">
        <w:rPr>
          <w:rFonts w:ascii="Times New Roman" w:hAnsi="Times New Roman"/>
          <w:sz w:val="26"/>
          <w:szCs w:val="26"/>
        </w:rPr>
        <w:t>ş</w:t>
      </w:r>
      <w:r w:rsidR="00BD02FD" w:rsidRPr="000D4F0B">
        <w:rPr>
          <w:rFonts w:ascii="Times New Roman" w:hAnsi="Times New Roman"/>
          <w:sz w:val="26"/>
          <w:szCs w:val="26"/>
        </w:rPr>
        <w:t>i locul na</w:t>
      </w:r>
      <w:r w:rsidR="002075B1" w:rsidRPr="000D4F0B">
        <w:rPr>
          <w:rFonts w:ascii="Times New Roman" w:hAnsi="Times New Roman"/>
          <w:sz w:val="26"/>
          <w:szCs w:val="26"/>
        </w:rPr>
        <w:t>ş</w:t>
      </w:r>
      <w:r w:rsidR="00BD02FD" w:rsidRPr="000D4F0B">
        <w:rPr>
          <w:rFonts w:ascii="Times New Roman" w:hAnsi="Times New Roman"/>
          <w:sz w:val="26"/>
          <w:szCs w:val="26"/>
        </w:rPr>
        <w:t>terii;</w:t>
      </w:r>
    </w:p>
    <w:p w:rsidR="00BD02FD" w:rsidRPr="000D4F0B" w:rsidRDefault="0091253E" w:rsidP="003E527E">
      <w:pPr>
        <w:pStyle w:val="Frspaiere"/>
        <w:tabs>
          <w:tab w:val="left" w:pos="426"/>
        </w:tabs>
        <w:rPr>
          <w:rFonts w:ascii="Times New Roman" w:hAnsi="Times New Roman"/>
          <w:sz w:val="26"/>
          <w:szCs w:val="26"/>
        </w:rPr>
      </w:pPr>
      <w:r w:rsidRPr="000D4F0B">
        <w:rPr>
          <w:rFonts w:ascii="Times New Roman" w:hAnsi="Times New Roman"/>
          <w:sz w:val="26"/>
          <w:szCs w:val="26"/>
        </w:rPr>
        <w:t xml:space="preserve">c) </w:t>
      </w:r>
      <w:r w:rsidR="00BD02FD" w:rsidRPr="000D4F0B">
        <w:rPr>
          <w:rFonts w:ascii="Times New Roman" w:hAnsi="Times New Roman"/>
          <w:sz w:val="26"/>
          <w:szCs w:val="26"/>
        </w:rPr>
        <w:t>genul;</w:t>
      </w:r>
    </w:p>
    <w:p w:rsidR="00BD02FD" w:rsidRPr="000D4F0B" w:rsidRDefault="0091253E"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 xml:space="preserve">d) </w:t>
      </w:r>
      <w:r w:rsidR="00BD02FD" w:rsidRPr="000D4F0B">
        <w:rPr>
          <w:rFonts w:ascii="Times New Roman" w:hAnsi="Times New Roman"/>
          <w:sz w:val="26"/>
          <w:szCs w:val="26"/>
        </w:rPr>
        <w:t>cetă</w:t>
      </w:r>
      <w:r w:rsidR="002075B1" w:rsidRPr="000D4F0B">
        <w:rPr>
          <w:rFonts w:ascii="Times New Roman" w:hAnsi="Times New Roman"/>
          <w:sz w:val="26"/>
          <w:szCs w:val="26"/>
        </w:rPr>
        <w:t>ţ</w:t>
      </w:r>
      <w:r w:rsidR="00BD02FD" w:rsidRPr="000D4F0B">
        <w:rPr>
          <w:rFonts w:ascii="Times New Roman" w:hAnsi="Times New Roman"/>
          <w:sz w:val="26"/>
          <w:szCs w:val="26"/>
        </w:rPr>
        <w:t>enia;</w:t>
      </w:r>
    </w:p>
    <w:p w:rsidR="00BD02FD" w:rsidRPr="000D4F0B" w:rsidRDefault="0091253E"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 xml:space="preserve">e) </w:t>
      </w:r>
      <w:r w:rsidR="00BD02FD" w:rsidRPr="000D4F0B">
        <w:rPr>
          <w:rFonts w:ascii="Times New Roman" w:hAnsi="Times New Roman"/>
          <w:sz w:val="26"/>
          <w:szCs w:val="26"/>
        </w:rPr>
        <w:t>starea civilă;</w:t>
      </w:r>
    </w:p>
    <w:p w:rsidR="00BD02FD" w:rsidRPr="000D4F0B" w:rsidRDefault="0091253E" w:rsidP="003E527E">
      <w:pPr>
        <w:pStyle w:val="Frspaiere"/>
        <w:tabs>
          <w:tab w:val="left" w:pos="426"/>
        </w:tabs>
        <w:rPr>
          <w:rFonts w:ascii="Times New Roman" w:hAnsi="Times New Roman"/>
          <w:sz w:val="26"/>
          <w:szCs w:val="26"/>
        </w:rPr>
      </w:pPr>
      <w:r w:rsidRPr="000D4F0B">
        <w:rPr>
          <w:rFonts w:ascii="Times New Roman" w:hAnsi="Times New Roman"/>
          <w:sz w:val="26"/>
          <w:szCs w:val="26"/>
        </w:rPr>
        <w:t xml:space="preserve">f) </w:t>
      </w:r>
      <w:r w:rsidR="00BD02FD" w:rsidRPr="000D4F0B">
        <w:rPr>
          <w:rFonts w:ascii="Times New Roman" w:hAnsi="Times New Roman"/>
          <w:sz w:val="26"/>
          <w:szCs w:val="26"/>
        </w:rPr>
        <w:t>date cu privire la documentul de călătorie sau alte documente, care permit traversarea frontierei.</w:t>
      </w:r>
    </w:p>
    <w:p w:rsidR="00BD02FD" w:rsidRPr="000D4F0B" w:rsidRDefault="007755B8"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lastRenderedPageBreak/>
        <w:t>4</w:t>
      </w:r>
      <w:r w:rsidR="001A164E" w:rsidRPr="000D4F0B">
        <w:rPr>
          <w:rFonts w:ascii="Times New Roman" w:hAnsi="Times New Roman"/>
          <w:sz w:val="26"/>
          <w:szCs w:val="26"/>
        </w:rPr>
        <w:t>.</w:t>
      </w:r>
      <w:r w:rsidR="0091253E" w:rsidRPr="000D4F0B">
        <w:rPr>
          <w:rFonts w:ascii="Times New Roman" w:hAnsi="Times New Roman"/>
          <w:sz w:val="26"/>
          <w:szCs w:val="26"/>
        </w:rPr>
        <w:t xml:space="preserve"> </w:t>
      </w:r>
      <w:r w:rsidR="00BD02FD" w:rsidRPr="000D4F0B">
        <w:rPr>
          <w:rFonts w:ascii="Times New Roman" w:hAnsi="Times New Roman"/>
          <w:sz w:val="26"/>
          <w:szCs w:val="26"/>
        </w:rPr>
        <w:t>Datele personale, care sunt obiectul prelucrării în scopul realizării prezentului Acord, vor corespunde următoarelor cerin</w:t>
      </w:r>
      <w:r w:rsidR="002075B1" w:rsidRPr="000D4F0B">
        <w:rPr>
          <w:rFonts w:ascii="Times New Roman" w:hAnsi="Times New Roman"/>
          <w:sz w:val="26"/>
          <w:szCs w:val="26"/>
        </w:rPr>
        <w:t>ţ</w:t>
      </w:r>
      <w:r w:rsidR="00BD02FD" w:rsidRPr="000D4F0B">
        <w:rPr>
          <w:rFonts w:ascii="Times New Roman" w:hAnsi="Times New Roman"/>
          <w:sz w:val="26"/>
          <w:szCs w:val="26"/>
        </w:rPr>
        <w:t>e:</w:t>
      </w:r>
    </w:p>
    <w:p w:rsidR="00BD02FD" w:rsidRPr="000D4F0B" w:rsidRDefault="0091253E"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 xml:space="preserve">a) </w:t>
      </w:r>
      <w:r w:rsidR="00BD02FD" w:rsidRPr="000D4F0B">
        <w:rPr>
          <w:rFonts w:ascii="Times New Roman" w:hAnsi="Times New Roman"/>
          <w:sz w:val="26"/>
          <w:szCs w:val="26"/>
        </w:rPr>
        <w:t>schimbul sau prelucrarea datelor cu caracter personal pot fi realizate doar în conformitate cu prevederile legale;</w:t>
      </w:r>
    </w:p>
    <w:p w:rsidR="00BD02FD" w:rsidRPr="000D4F0B" w:rsidRDefault="0091253E"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 xml:space="preserve">b) </w:t>
      </w:r>
      <w:r w:rsidR="00BD02FD" w:rsidRPr="000D4F0B">
        <w:rPr>
          <w:rFonts w:ascii="Times New Roman" w:hAnsi="Times New Roman"/>
          <w:sz w:val="26"/>
          <w:szCs w:val="26"/>
        </w:rPr>
        <w:t xml:space="preserve">primirea datelor cu caracter personal se permite doar pentru o sarcină concretă </w:t>
      </w:r>
      <w:r w:rsidR="002075B1" w:rsidRPr="000D4F0B">
        <w:rPr>
          <w:rFonts w:ascii="Times New Roman" w:hAnsi="Times New Roman"/>
          <w:sz w:val="26"/>
          <w:szCs w:val="26"/>
        </w:rPr>
        <w:t>ş</w:t>
      </w:r>
      <w:r w:rsidR="00BD02FD" w:rsidRPr="000D4F0B">
        <w:rPr>
          <w:rFonts w:ascii="Times New Roman" w:hAnsi="Times New Roman"/>
          <w:sz w:val="26"/>
          <w:szCs w:val="26"/>
        </w:rPr>
        <w:t>i legală a prezentului Acord;</w:t>
      </w:r>
    </w:p>
    <w:p w:rsidR="00BD02FD" w:rsidRPr="000D4F0B" w:rsidRDefault="0091253E"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 xml:space="preserve">c) </w:t>
      </w:r>
      <w:r w:rsidR="00BD02FD" w:rsidRPr="000D4F0B">
        <w:rPr>
          <w:rFonts w:ascii="Times New Roman" w:hAnsi="Times New Roman"/>
          <w:sz w:val="26"/>
          <w:szCs w:val="26"/>
        </w:rPr>
        <w:t>datele cu caracter personal, în dependen</w:t>
      </w:r>
      <w:r w:rsidR="002075B1" w:rsidRPr="000D4F0B">
        <w:rPr>
          <w:rFonts w:ascii="Times New Roman" w:hAnsi="Times New Roman"/>
          <w:sz w:val="26"/>
          <w:szCs w:val="26"/>
        </w:rPr>
        <w:t>ţ</w:t>
      </w:r>
      <w:r w:rsidR="00BD02FD" w:rsidRPr="000D4F0B">
        <w:rPr>
          <w:rFonts w:ascii="Times New Roman" w:hAnsi="Times New Roman"/>
          <w:sz w:val="26"/>
          <w:szCs w:val="26"/>
        </w:rPr>
        <w:t xml:space="preserve">ă de scopurile colectării </w:t>
      </w:r>
      <w:r w:rsidR="002075B1" w:rsidRPr="000D4F0B">
        <w:rPr>
          <w:rFonts w:ascii="Times New Roman" w:hAnsi="Times New Roman"/>
          <w:sz w:val="26"/>
          <w:szCs w:val="26"/>
        </w:rPr>
        <w:t>ş</w:t>
      </w:r>
      <w:r w:rsidR="00BD02FD" w:rsidRPr="000D4F0B">
        <w:rPr>
          <w:rFonts w:ascii="Times New Roman" w:hAnsi="Times New Roman"/>
          <w:sz w:val="26"/>
          <w:szCs w:val="26"/>
        </w:rPr>
        <w:t xml:space="preserve">i/sau preluării, trebuie să fie justificate </w:t>
      </w:r>
      <w:r w:rsidR="002075B1" w:rsidRPr="000D4F0B">
        <w:rPr>
          <w:rFonts w:ascii="Times New Roman" w:hAnsi="Times New Roman"/>
          <w:sz w:val="26"/>
          <w:szCs w:val="26"/>
        </w:rPr>
        <w:t>ş</w:t>
      </w:r>
      <w:r w:rsidR="00BD02FD" w:rsidRPr="000D4F0B">
        <w:rPr>
          <w:rFonts w:ascii="Times New Roman" w:hAnsi="Times New Roman"/>
          <w:sz w:val="26"/>
          <w:szCs w:val="26"/>
        </w:rPr>
        <w:t xml:space="preserve">i necesare, precum </w:t>
      </w:r>
      <w:r w:rsidR="002075B1" w:rsidRPr="000D4F0B">
        <w:rPr>
          <w:rFonts w:ascii="Times New Roman" w:hAnsi="Times New Roman"/>
          <w:sz w:val="26"/>
          <w:szCs w:val="26"/>
        </w:rPr>
        <w:t>ş</w:t>
      </w:r>
      <w:r w:rsidR="00BD02FD" w:rsidRPr="000D4F0B">
        <w:rPr>
          <w:rFonts w:ascii="Times New Roman" w:hAnsi="Times New Roman"/>
          <w:sz w:val="26"/>
          <w:szCs w:val="26"/>
        </w:rPr>
        <w:t>i să nu depă</w:t>
      </w:r>
      <w:r w:rsidR="002075B1" w:rsidRPr="000D4F0B">
        <w:rPr>
          <w:rFonts w:ascii="Times New Roman" w:hAnsi="Times New Roman"/>
          <w:sz w:val="26"/>
          <w:szCs w:val="26"/>
        </w:rPr>
        <w:t>ş</w:t>
      </w:r>
      <w:r w:rsidR="00BD02FD" w:rsidRPr="000D4F0B">
        <w:rPr>
          <w:rFonts w:ascii="Times New Roman" w:hAnsi="Times New Roman"/>
          <w:sz w:val="26"/>
          <w:szCs w:val="26"/>
        </w:rPr>
        <w:t>ească scopul;</w:t>
      </w:r>
    </w:p>
    <w:p w:rsidR="00BD02FD" w:rsidRPr="000D4F0B" w:rsidRDefault="0091253E"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 xml:space="preserve">d) </w:t>
      </w:r>
      <w:r w:rsidR="00BD02FD" w:rsidRPr="000D4F0B">
        <w:rPr>
          <w:rFonts w:ascii="Times New Roman" w:hAnsi="Times New Roman"/>
          <w:sz w:val="26"/>
          <w:szCs w:val="26"/>
        </w:rPr>
        <w:t xml:space="preserve">datele cu caracter personal trebuie să fie veridice </w:t>
      </w:r>
      <w:r w:rsidR="002075B1" w:rsidRPr="000D4F0B">
        <w:rPr>
          <w:rFonts w:ascii="Times New Roman" w:hAnsi="Times New Roman"/>
          <w:sz w:val="26"/>
          <w:szCs w:val="26"/>
        </w:rPr>
        <w:t>ş</w:t>
      </w:r>
      <w:r w:rsidR="00BD02FD" w:rsidRPr="000D4F0B">
        <w:rPr>
          <w:rFonts w:ascii="Times New Roman" w:hAnsi="Times New Roman"/>
          <w:sz w:val="26"/>
          <w:szCs w:val="26"/>
        </w:rPr>
        <w:t xml:space="preserve">i actuale, precum </w:t>
      </w:r>
      <w:r w:rsidR="002075B1" w:rsidRPr="000D4F0B">
        <w:rPr>
          <w:rFonts w:ascii="Times New Roman" w:hAnsi="Times New Roman"/>
          <w:sz w:val="26"/>
          <w:szCs w:val="26"/>
        </w:rPr>
        <w:t>ş</w:t>
      </w:r>
      <w:r w:rsidR="00BD02FD" w:rsidRPr="000D4F0B">
        <w:rPr>
          <w:rFonts w:ascii="Times New Roman" w:hAnsi="Times New Roman"/>
          <w:sz w:val="26"/>
          <w:szCs w:val="26"/>
        </w:rPr>
        <w:t xml:space="preserve">i actualizate constant;    </w:t>
      </w:r>
    </w:p>
    <w:p w:rsidR="00BD02FD" w:rsidRPr="000D4F0B" w:rsidRDefault="0091253E"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 xml:space="preserve">e) </w:t>
      </w:r>
      <w:r w:rsidR="00BD02FD" w:rsidRPr="000D4F0B">
        <w:rPr>
          <w:rFonts w:ascii="Times New Roman" w:hAnsi="Times New Roman"/>
          <w:sz w:val="26"/>
          <w:szCs w:val="26"/>
        </w:rPr>
        <w:t xml:space="preserve">datele cu caracter personal trebuie să fie păstrate într-un format care va permite identificarea persoanei, doar pentru perioada necesară realizării  scopului pentru care aceste date au fost colectate </w:t>
      </w:r>
      <w:r w:rsidR="002075B1" w:rsidRPr="000D4F0B">
        <w:rPr>
          <w:rFonts w:ascii="Times New Roman" w:hAnsi="Times New Roman"/>
          <w:sz w:val="26"/>
          <w:szCs w:val="26"/>
        </w:rPr>
        <w:t>ş</w:t>
      </w:r>
      <w:r w:rsidR="00BD02FD" w:rsidRPr="000D4F0B">
        <w:rPr>
          <w:rFonts w:ascii="Times New Roman" w:hAnsi="Times New Roman"/>
          <w:sz w:val="26"/>
          <w:szCs w:val="26"/>
        </w:rPr>
        <w:t xml:space="preserve">i/sau prelucrate. </w:t>
      </w:r>
    </w:p>
    <w:p w:rsidR="00BD02FD" w:rsidRPr="000D4F0B" w:rsidRDefault="0091253E"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rPr>
        <w:t xml:space="preserve">f) </w:t>
      </w:r>
      <w:r w:rsidR="00BD02FD" w:rsidRPr="000D4F0B">
        <w:rPr>
          <w:rFonts w:ascii="Times New Roman" w:hAnsi="Times New Roman"/>
          <w:sz w:val="26"/>
          <w:szCs w:val="26"/>
        </w:rPr>
        <w:t>autorită</w:t>
      </w:r>
      <w:r w:rsidR="002075B1" w:rsidRPr="000D4F0B">
        <w:rPr>
          <w:rFonts w:ascii="Times New Roman" w:hAnsi="Times New Roman"/>
          <w:sz w:val="26"/>
          <w:szCs w:val="26"/>
        </w:rPr>
        <w:t>ţ</w:t>
      </w:r>
      <w:r w:rsidR="00BD02FD" w:rsidRPr="000D4F0B">
        <w:rPr>
          <w:rFonts w:ascii="Times New Roman" w:hAnsi="Times New Roman"/>
          <w:sz w:val="26"/>
          <w:szCs w:val="26"/>
        </w:rPr>
        <w:t>ile de control ale Părţi</w:t>
      </w:r>
      <w:r w:rsidR="00932FF1" w:rsidRPr="000D4F0B">
        <w:rPr>
          <w:rFonts w:ascii="Times New Roman" w:hAnsi="Times New Roman"/>
          <w:sz w:val="26"/>
          <w:szCs w:val="26"/>
        </w:rPr>
        <w:t>lor</w:t>
      </w:r>
      <w:r w:rsidR="00BD02FD" w:rsidRPr="000D4F0B">
        <w:rPr>
          <w:rFonts w:ascii="Times New Roman" w:hAnsi="Times New Roman"/>
          <w:sz w:val="26"/>
          <w:szCs w:val="26"/>
        </w:rPr>
        <w:t xml:space="preserve"> vor întreprinde toate măsuri</w:t>
      </w:r>
      <w:r w:rsidR="00B744C9" w:rsidRPr="000D4F0B">
        <w:rPr>
          <w:rFonts w:ascii="Times New Roman" w:hAnsi="Times New Roman"/>
          <w:sz w:val="26"/>
          <w:szCs w:val="26"/>
        </w:rPr>
        <w:t>le necesare pentru a asigura cor</w:t>
      </w:r>
      <w:r w:rsidR="00BD02FD" w:rsidRPr="000D4F0B">
        <w:rPr>
          <w:rFonts w:ascii="Times New Roman" w:hAnsi="Times New Roman"/>
          <w:sz w:val="26"/>
          <w:szCs w:val="26"/>
        </w:rPr>
        <w:t xml:space="preserve">ectarea competentă a datelor cu caracter personal, distrugerea sau blocarea acestora în cazul în care prelucrarea acestor date nu corespunde prevederilor prezentului articol, </w:t>
      </w:r>
      <w:r w:rsidR="002075B1" w:rsidRPr="000D4F0B">
        <w:rPr>
          <w:rFonts w:ascii="Times New Roman" w:hAnsi="Times New Roman"/>
          <w:sz w:val="26"/>
          <w:szCs w:val="26"/>
        </w:rPr>
        <w:t>ş</w:t>
      </w:r>
      <w:r w:rsidR="00BD02FD" w:rsidRPr="000D4F0B">
        <w:rPr>
          <w:rFonts w:ascii="Times New Roman" w:hAnsi="Times New Roman"/>
          <w:sz w:val="26"/>
          <w:szCs w:val="26"/>
        </w:rPr>
        <w:t>i dacă prelucrarea acestor date este inadecvată, improprie sau depă</w:t>
      </w:r>
      <w:r w:rsidR="002075B1" w:rsidRPr="000D4F0B">
        <w:rPr>
          <w:rFonts w:ascii="Times New Roman" w:hAnsi="Times New Roman"/>
          <w:sz w:val="26"/>
          <w:szCs w:val="26"/>
        </w:rPr>
        <w:t>ş</w:t>
      </w:r>
      <w:r w:rsidR="00BD02FD" w:rsidRPr="000D4F0B">
        <w:rPr>
          <w:rFonts w:ascii="Times New Roman" w:hAnsi="Times New Roman"/>
          <w:sz w:val="26"/>
          <w:szCs w:val="26"/>
        </w:rPr>
        <w:t>e</w:t>
      </w:r>
      <w:r w:rsidR="002075B1" w:rsidRPr="000D4F0B">
        <w:rPr>
          <w:rFonts w:ascii="Times New Roman" w:hAnsi="Times New Roman"/>
          <w:sz w:val="26"/>
          <w:szCs w:val="26"/>
        </w:rPr>
        <w:t>ş</w:t>
      </w:r>
      <w:r w:rsidR="00BD02FD" w:rsidRPr="000D4F0B">
        <w:rPr>
          <w:rFonts w:ascii="Times New Roman" w:hAnsi="Times New Roman"/>
          <w:sz w:val="26"/>
          <w:szCs w:val="26"/>
        </w:rPr>
        <w:t>te limitele ob</w:t>
      </w:r>
      <w:r w:rsidR="002075B1" w:rsidRPr="000D4F0B">
        <w:rPr>
          <w:rFonts w:ascii="Times New Roman" w:hAnsi="Times New Roman"/>
          <w:sz w:val="26"/>
          <w:szCs w:val="26"/>
        </w:rPr>
        <w:t>ţ</w:t>
      </w:r>
      <w:r w:rsidR="00BD02FD" w:rsidRPr="000D4F0B">
        <w:rPr>
          <w:rFonts w:ascii="Times New Roman" w:hAnsi="Times New Roman"/>
          <w:sz w:val="26"/>
          <w:szCs w:val="26"/>
        </w:rPr>
        <w:t>inerii acestora. La aceste măsuri, de asemenea, se atribuie informarea autorită</w:t>
      </w:r>
      <w:r w:rsidR="002075B1" w:rsidRPr="000D4F0B">
        <w:rPr>
          <w:rFonts w:ascii="Times New Roman" w:hAnsi="Times New Roman"/>
          <w:sz w:val="26"/>
          <w:szCs w:val="26"/>
        </w:rPr>
        <w:t>ţ</w:t>
      </w:r>
      <w:r w:rsidR="00BD02FD" w:rsidRPr="000D4F0B">
        <w:rPr>
          <w:rFonts w:ascii="Times New Roman" w:hAnsi="Times New Roman"/>
          <w:sz w:val="26"/>
          <w:szCs w:val="26"/>
        </w:rPr>
        <w:t>ilor de control ale celeilalte Păr</w:t>
      </w:r>
      <w:r w:rsidR="002075B1" w:rsidRPr="000D4F0B">
        <w:rPr>
          <w:rFonts w:ascii="Times New Roman" w:hAnsi="Times New Roman"/>
          <w:sz w:val="26"/>
          <w:szCs w:val="26"/>
        </w:rPr>
        <w:t>ţ</w:t>
      </w:r>
      <w:r w:rsidR="00BD02FD" w:rsidRPr="000D4F0B">
        <w:rPr>
          <w:rFonts w:ascii="Times New Roman" w:hAnsi="Times New Roman"/>
          <w:sz w:val="26"/>
          <w:szCs w:val="26"/>
        </w:rPr>
        <w:t xml:space="preserve">i cu privire la corectarea, distrugerea sau blocarea datelor. </w:t>
      </w:r>
    </w:p>
    <w:p w:rsidR="004D638F" w:rsidRPr="000D4F0B" w:rsidRDefault="007755B8" w:rsidP="003E527E">
      <w:pPr>
        <w:pStyle w:val="Frspaiere"/>
        <w:tabs>
          <w:tab w:val="left" w:pos="426"/>
        </w:tabs>
        <w:jc w:val="both"/>
        <w:rPr>
          <w:rFonts w:ascii="Times New Roman" w:hAnsi="Times New Roman"/>
          <w:sz w:val="26"/>
          <w:szCs w:val="26"/>
          <w:lang w:bidi="en-US"/>
        </w:rPr>
      </w:pPr>
      <w:r w:rsidRPr="000D4F0B">
        <w:rPr>
          <w:rFonts w:ascii="Times New Roman" w:hAnsi="Times New Roman"/>
          <w:sz w:val="26"/>
          <w:szCs w:val="26"/>
          <w:lang w:bidi="en-US"/>
        </w:rPr>
        <w:t>5</w:t>
      </w:r>
      <w:r w:rsidR="001A164E" w:rsidRPr="000D4F0B">
        <w:rPr>
          <w:rFonts w:ascii="Times New Roman" w:hAnsi="Times New Roman"/>
          <w:sz w:val="26"/>
          <w:szCs w:val="26"/>
          <w:lang w:bidi="en-US"/>
        </w:rPr>
        <w:t>.</w:t>
      </w:r>
      <w:r w:rsidR="0091253E" w:rsidRPr="000D4F0B">
        <w:rPr>
          <w:rFonts w:ascii="Times New Roman" w:hAnsi="Times New Roman"/>
          <w:sz w:val="26"/>
          <w:szCs w:val="26"/>
          <w:lang w:bidi="en-US"/>
        </w:rPr>
        <w:t xml:space="preserve"> </w:t>
      </w:r>
      <w:r w:rsidR="004D4CB4" w:rsidRPr="000D4F0B">
        <w:rPr>
          <w:rFonts w:ascii="Times New Roman" w:hAnsi="Times New Roman"/>
          <w:sz w:val="26"/>
          <w:szCs w:val="26"/>
          <w:lang w:bidi="en-US"/>
        </w:rPr>
        <w:t>Fiecare Parte se obligă să asigure persoanelor ale că</w:t>
      </w:r>
      <w:r w:rsidR="004D638F" w:rsidRPr="000D4F0B">
        <w:rPr>
          <w:rFonts w:ascii="Times New Roman" w:hAnsi="Times New Roman"/>
          <w:sz w:val="26"/>
          <w:szCs w:val="26"/>
          <w:lang w:bidi="en-US"/>
        </w:rPr>
        <w:t>ror date cu caracter personal su</w:t>
      </w:r>
      <w:r w:rsidR="004D4CB4" w:rsidRPr="000D4F0B">
        <w:rPr>
          <w:rFonts w:ascii="Times New Roman" w:hAnsi="Times New Roman"/>
          <w:sz w:val="26"/>
          <w:szCs w:val="26"/>
          <w:lang w:bidi="en-US"/>
        </w:rPr>
        <w:t xml:space="preserve">nt prelucrate, drepturile în calitate de subiecți de date cu caracter personal, cum ar fi: dreptul la informare, dreptul la acces, dreptul de intervenție, dreptul de opoziție. Drepturile persoanei în cauză intră sub incidența legislației naționale a </w:t>
      </w:r>
      <w:r w:rsidR="00792DAA" w:rsidRPr="000D4F0B">
        <w:rPr>
          <w:rFonts w:ascii="Times New Roman" w:hAnsi="Times New Roman"/>
          <w:sz w:val="26"/>
          <w:szCs w:val="26"/>
          <w:lang w:bidi="en-US"/>
        </w:rPr>
        <w:t xml:space="preserve">statului </w:t>
      </w:r>
      <w:r w:rsidR="004D4CB4" w:rsidRPr="000D4F0B">
        <w:rPr>
          <w:rFonts w:ascii="Times New Roman" w:hAnsi="Times New Roman"/>
          <w:sz w:val="26"/>
          <w:szCs w:val="26"/>
          <w:lang w:bidi="en-US"/>
        </w:rPr>
        <w:t>Părții a cărei instituție a fost solicitată să ofere informații. Accesul la informațiile solicitate poate fi refuzat în scopul apărării naționale, al securității statului și menținerii ordinii publice, al protecției drepturilor și libertăților subiectului datelor cu caracter personal sau ale altor persoane.</w:t>
      </w:r>
    </w:p>
    <w:p w:rsidR="004D4CB4" w:rsidRPr="000D4F0B" w:rsidRDefault="007755B8" w:rsidP="003E527E">
      <w:pPr>
        <w:pStyle w:val="Frspaiere"/>
        <w:tabs>
          <w:tab w:val="left" w:pos="426"/>
        </w:tabs>
        <w:jc w:val="both"/>
        <w:rPr>
          <w:rFonts w:ascii="Times New Roman" w:hAnsi="Times New Roman"/>
          <w:sz w:val="26"/>
          <w:szCs w:val="26"/>
        </w:rPr>
      </w:pPr>
      <w:r w:rsidRPr="000D4F0B">
        <w:rPr>
          <w:rFonts w:ascii="Times New Roman" w:hAnsi="Times New Roman"/>
          <w:sz w:val="26"/>
          <w:szCs w:val="26"/>
          <w:lang w:bidi="en-US"/>
        </w:rPr>
        <w:t>6</w:t>
      </w:r>
      <w:r w:rsidR="001A164E" w:rsidRPr="000D4F0B">
        <w:rPr>
          <w:rFonts w:ascii="Times New Roman" w:hAnsi="Times New Roman"/>
          <w:sz w:val="26"/>
          <w:szCs w:val="26"/>
          <w:lang w:bidi="en-US"/>
        </w:rPr>
        <w:t>.</w:t>
      </w:r>
      <w:r w:rsidR="004D4CB4" w:rsidRPr="000D4F0B">
        <w:rPr>
          <w:rFonts w:ascii="Times New Roman" w:hAnsi="Times New Roman"/>
          <w:sz w:val="26"/>
          <w:szCs w:val="26"/>
        </w:rPr>
        <w:t xml:space="preserve"> </w:t>
      </w:r>
      <w:r w:rsidR="00792DAA" w:rsidRPr="000D4F0B">
        <w:rPr>
          <w:rFonts w:ascii="Times New Roman" w:hAnsi="Times New Roman"/>
          <w:sz w:val="26"/>
          <w:szCs w:val="26"/>
          <w:lang w:bidi="en-US"/>
        </w:rPr>
        <w:t>Părțile</w:t>
      </w:r>
      <w:r w:rsidR="00B54CFE" w:rsidRPr="000D4F0B">
        <w:rPr>
          <w:rFonts w:ascii="Times New Roman" w:hAnsi="Times New Roman"/>
          <w:sz w:val="26"/>
          <w:szCs w:val="26"/>
          <w:lang w:bidi="en-US"/>
        </w:rPr>
        <w:t xml:space="preserve"> garantează </w:t>
      </w:r>
      <w:r w:rsidR="004D4CB4" w:rsidRPr="000D4F0B">
        <w:rPr>
          <w:rFonts w:ascii="Times New Roman" w:hAnsi="Times New Roman"/>
          <w:sz w:val="26"/>
          <w:szCs w:val="26"/>
          <w:lang w:bidi="en-US"/>
        </w:rPr>
        <w:t xml:space="preserve">respectarea cerințelor privind protecția datelor cu caracter personal, în conformitate cu </w:t>
      </w:r>
      <w:r w:rsidR="00792DAA" w:rsidRPr="000D4F0B">
        <w:rPr>
          <w:rFonts w:ascii="Times New Roman" w:hAnsi="Times New Roman"/>
          <w:sz w:val="26"/>
          <w:szCs w:val="26"/>
          <w:lang w:bidi="en-US"/>
        </w:rPr>
        <w:t xml:space="preserve">legislația națională a </w:t>
      </w:r>
      <w:r w:rsidR="00B54CFE" w:rsidRPr="000D4F0B">
        <w:rPr>
          <w:rFonts w:ascii="Times New Roman" w:hAnsi="Times New Roman"/>
          <w:sz w:val="26"/>
          <w:szCs w:val="26"/>
          <w:lang w:bidi="en-US"/>
        </w:rPr>
        <w:t>statelor Părți</w:t>
      </w:r>
      <w:r w:rsidR="004D4CB4" w:rsidRPr="000D4F0B">
        <w:rPr>
          <w:rFonts w:ascii="Times New Roman" w:hAnsi="Times New Roman"/>
          <w:sz w:val="26"/>
          <w:szCs w:val="26"/>
          <w:lang w:bidi="en-US"/>
        </w:rPr>
        <w:t>. În caz de încălcare a dreptului la protecția datelor cu caracter personal, persoanele afectate vor avea drept de reclamație, inclusiv de recurs în instanța de judecată, în conformitate cu le</w:t>
      </w:r>
      <w:r w:rsidR="00B54CFE" w:rsidRPr="000D4F0B">
        <w:rPr>
          <w:rFonts w:ascii="Times New Roman" w:hAnsi="Times New Roman"/>
          <w:sz w:val="26"/>
          <w:szCs w:val="26"/>
          <w:lang w:bidi="en-US"/>
        </w:rPr>
        <w:t>gislația națională ale statelor Părți</w:t>
      </w:r>
      <w:r w:rsidR="004D4CB4" w:rsidRPr="000D4F0B">
        <w:rPr>
          <w:rFonts w:ascii="Times New Roman" w:hAnsi="Times New Roman"/>
          <w:sz w:val="26"/>
          <w:szCs w:val="26"/>
          <w:lang w:bidi="en-US"/>
        </w:rPr>
        <w:t>.</w:t>
      </w:r>
    </w:p>
    <w:p w:rsidR="00E747F2" w:rsidRPr="000D4F0B" w:rsidRDefault="00E747F2" w:rsidP="003E527E">
      <w:pPr>
        <w:pStyle w:val="Frspaiere"/>
        <w:tabs>
          <w:tab w:val="left" w:pos="0"/>
        </w:tabs>
        <w:rPr>
          <w:rFonts w:ascii="Times New Roman" w:hAnsi="Times New Roman"/>
          <w:b/>
          <w:sz w:val="26"/>
          <w:szCs w:val="26"/>
        </w:rPr>
      </w:pPr>
    </w:p>
    <w:p w:rsidR="003A6010" w:rsidRPr="000D4F0B" w:rsidRDefault="002C2B63" w:rsidP="003E527E">
      <w:pPr>
        <w:pStyle w:val="Frspaiere"/>
        <w:tabs>
          <w:tab w:val="left" w:pos="0"/>
        </w:tabs>
        <w:jc w:val="center"/>
        <w:rPr>
          <w:rFonts w:ascii="Times New Roman" w:hAnsi="Times New Roman"/>
          <w:b/>
          <w:sz w:val="26"/>
          <w:szCs w:val="26"/>
        </w:rPr>
      </w:pPr>
      <w:r w:rsidRPr="000D4F0B">
        <w:rPr>
          <w:rFonts w:ascii="Times New Roman" w:hAnsi="Times New Roman"/>
          <w:b/>
          <w:sz w:val="26"/>
          <w:szCs w:val="26"/>
        </w:rPr>
        <w:t>Articolul 1</w:t>
      </w:r>
      <w:r w:rsidR="00C90400" w:rsidRPr="000D4F0B">
        <w:rPr>
          <w:rFonts w:ascii="Times New Roman" w:hAnsi="Times New Roman"/>
          <w:b/>
          <w:sz w:val="26"/>
          <w:szCs w:val="26"/>
        </w:rPr>
        <w:t>6</w:t>
      </w:r>
    </w:p>
    <w:p w:rsidR="00E747F2" w:rsidRPr="000D4F0B" w:rsidRDefault="00F41B38" w:rsidP="003E527E">
      <w:pPr>
        <w:pStyle w:val="Frspaiere"/>
        <w:tabs>
          <w:tab w:val="left" w:pos="0"/>
        </w:tabs>
        <w:jc w:val="center"/>
        <w:rPr>
          <w:rFonts w:ascii="Times New Roman" w:hAnsi="Times New Roman"/>
          <w:b/>
          <w:sz w:val="26"/>
          <w:szCs w:val="26"/>
        </w:rPr>
      </w:pPr>
      <w:r w:rsidRPr="000D4F0B">
        <w:rPr>
          <w:rFonts w:ascii="Times New Roman" w:hAnsi="Times New Roman"/>
          <w:b/>
          <w:sz w:val="26"/>
          <w:szCs w:val="26"/>
        </w:rPr>
        <w:t>Soluţionarea diferendelor</w:t>
      </w:r>
    </w:p>
    <w:p w:rsidR="00F41B38" w:rsidRPr="000D4F0B" w:rsidRDefault="00F41B38" w:rsidP="003E527E">
      <w:pPr>
        <w:pStyle w:val="Frspaiere"/>
        <w:tabs>
          <w:tab w:val="left" w:pos="0"/>
        </w:tabs>
        <w:jc w:val="center"/>
        <w:rPr>
          <w:rFonts w:ascii="Times New Roman" w:hAnsi="Times New Roman"/>
          <w:b/>
          <w:sz w:val="26"/>
          <w:szCs w:val="26"/>
        </w:rPr>
      </w:pPr>
    </w:p>
    <w:p w:rsidR="00E747F2" w:rsidRPr="000D4F0B" w:rsidRDefault="001A164E" w:rsidP="003E527E">
      <w:pPr>
        <w:pStyle w:val="Frspaiere"/>
        <w:tabs>
          <w:tab w:val="left" w:pos="0"/>
          <w:tab w:val="left" w:pos="426"/>
        </w:tabs>
        <w:jc w:val="both"/>
        <w:rPr>
          <w:rFonts w:ascii="Times New Roman" w:hAnsi="Times New Roman"/>
          <w:sz w:val="26"/>
          <w:szCs w:val="26"/>
        </w:rPr>
      </w:pPr>
      <w:r w:rsidRPr="000D4F0B">
        <w:rPr>
          <w:rFonts w:ascii="Times New Roman" w:hAnsi="Times New Roman"/>
          <w:sz w:val="26"/>
          <w:szCs w:val="26"/>
        </w:rPr>
        <w:t>1.</w:t>
      </w:r>
      <w:r w:rsidR="0091253E" w:rsidRPr="000D4F0B">
        <w:rPr>
          <w:rFonts w:ascii="Times New Roman" w:hAnsi="Times New Roman"/>
          <w:sz w:val="26"/>
          <w:szCs w:val="26"/>
        </w:rPr>
        <w:t xml:space="preserve"> </w:t>
      </w:r>
      <w:r w:rsidR="00006154" w:rsidRPr="000D4F0B">
        <w:rPr>
          <w:rFonts w:ascii="Times New Roman" w:hAnsi="Times New Roman"/>
          <w:sz w:val="26"/>
          <w:szCs w:val="26"/>
        </w:rPr>
        <w:t>Orice diferend</w:t>
      </w:r>
      <w:r w:rsidR="00DE3757" w:rsidRPr="000D4F0B">
        <w:rPr>
          <w:rFonts w:ascii="Times New Roman" w:hAnsi="Times New Roman"/>
          <w:sz w:val="26"/>
          <w:szCs w:val="26"/>
        </w:rPr>
        <w:t xml:space="preserve"> privind </w:t>
      </w:r>
      <w:r w:rsidR="00E747F2" w:rsidRPr="000D4F0B">
        <w:rPr>
          <w:rFonts w:ascii="Times New Roman" w:hAnsi="Times New Roman"/>
          <w:sz w:val="26"/>
          <w:szCs w:val="26"/>
        </w:rPr>
        <w:t>interpret</w:t>
      </w:r>
      <w:r w:rsidR="00DE3757" w:rsidRPr="000D4F0B">
        <w:rPr>
          <w:rFonts w:ascii="Times New Roman" w:hAnsi="Times New Roman"/>
          <w:sz w:val="26"/>
          <w:szCs w:val="26"/>
        </w:rPr>
        <w:t>area sau implementarea</w:t>
      </w:r>
      <w:r w:rsidR="00E747F2" w:rsidRPr="000D4F0B">
        <w:rPr>
          <w:rFonts w:ascii="Times New Roman" w:hAnsi="Times New Roman"/>
          <w:sz w:val="26"/>
          <w:szCs w:val="26"/>
        </w:rPr>
        <w:t xml:space="preserve"> prezentului Acord </w:t>
      </w:r>
      <w:r w:rsidR="00DE3757" w:rsidRPr="000D4F0B">
        <w:rPr>
          <w:rFonts w:ascii="Times New Roman" w:hAnsi="Times New Roman"/>
          <w:sz w:val="26"/>
          <w:szCs w:val="26"/>
        </w:rPr>
        <w:t xml:space="preserve">vor fi soluţionate </w:t>
      </w:r>
      <w:r w:rsidR="007D3398" w:rsidRPr="000D4F0B">
        <w:rPr>
          <w:rFonts w:ascii="Times New Roman" w:hAnsi="Times New Roman"/>
          <w:sz w:val="26"/>
          <w:szCs w:val="26"/>
        </w:rPr>
        <w:t xml:space="preserve">de către Părţi </w:t>
      </w:r>
      <w:r w:rsidR="00DE3757" w:rsidRPr="000D4F0B">
        <w:rPr>
          <w:rFonts w:ascii="Times New Roman" w:hAnsi="Times New Roman"/>
          <w:sz w:val="26"/>
          <w:szCs w:val="26"/>
        </w:rPr>
        <w:t>prin negocieri bilaterale</w:t>
      </w:r>
      <w:r w:rsidR="00E747F2" w:rsidRPr="000D4F0B">
        <w:rPr>
          <w:rFonts w:ascii="Times New Roman" w:hAnsi="Times New Roman"/>
          <w:sz w:val="26"/>
          <w:szCs w:val="26"/>
        </w:rPr>
        <w:t>.</w:t>
      </w:r>
    </w:p>
    <w:p w:rsidR="00E747F2" w:rsidRPr="000D4F0B" w:rsidRDefault="001A164E" w:rsidP="003E527E">
      <w:pPr>
        <w:pStyle w:val="Frspaiere"/>
        <w:tabs>
          <w:tab w:val="left" w:pos="0"/>
          <w:tab w:val="left" w:pos="426"/>
        </w:tabs>
        <w:jc w:val="both"/>
        <w:rPr>
          <w:rFonts w:ascii="Times New Roman" w:hAnsi="Times New Roman"/>
          <w:sz w:val="26"/>
          <w:szCs w:val="26"/>
        </w:rPr>
      </w:pPr>
      <w:r w:rsidRPr="000D4F0B">
        <w:rPr>
          <w:rFonts w:ascii="Times New Roman" w:hAnsi="Times New Roman"/>
          <w:sz w:val="26"/>
          <w:szCs w:val="26"/>
        </w:rPr>
        <w:t>2.</w:t>
      </w:r>
      <w:r w:rsidR="0091253E" w:rsidRPr="000D4F0B">
        <w:rPr>
          <w:rFonts w:ascii="Times New Roman" w:hAnsi="Times New Roman"/>
          <w:sz w:val="26"/>
          <w:szCs w:val="26"/>
        </w:rPr>
        <w:t xml:space="preserve"> </w:t>
      </w:r>
      <w:r w:rsidR="00E747F2" w:rsidRPr="000D4F0B">
        <w:rPr>
          <w:rFonts w:ascii="Times New Roman" w:hAnsi="Times New Roman"/>
          <w:sz w:val="26"/>
          <w:szCs w:val="26"/>
        </w:rPr>
        <w:t>În cazul în care nu se ajunge la</w:t>
      </w:r>
      <w:r w:rsidR="00EF2EAA" w:rsidRPr="000D4F0B">
        <w:rPr>
          <w:rFonts w:ascii="Times New Roman" w:hAnsi="Times New Roman"/>
          <w:sz w:val="26"/>
          <w:szCs w:val="26"/>
        </w:rPr>
        <w:t xml:space="preserve"> un consens prin negocieri</w:t>
      </w:r>
      <w:r w:rsidR="002E20B2" w:rsidRPr="000D4F0B">
        <w:rPr>
          <w:rFonts w:ascii="Times New Roman" w:hAnsi="Times New Roman"/>
          <w:sz w:val="26"/>
          <w:szCs w:val="26"/>
        </w:rPr>
        <w:t xml:space="preserve"> bilaterale</w:t>
      </w:r>
      <w:r w:rsidR="00EF2EAA" w:rsidRPr="000D4F0B">
        <w:rPr>
          <w:rFonts w:ascii="Times New Roman" w:hAnsi="Times New Roman"/>
          <w:sz w:val="26"/>
          <w:szCs w:val="26"/>
        </w:rPr>
        <w:t xml:space="preserve">, </w:t>
      </w:r>
      <w:r w:rsidR="007D3398" w:rsidRPr="000D4F0B">
        <w:rPr>
          <w:rFonts w:ascii="Times New Roman" w:hAnsi="Times New Roman"/>
          <w:sz w:val="26"/>
          <w:szCs w:val="26"/>
        </w:rPr>
        <w:t xml:space="preserve">diferendele se </w:t>
      </w:r>
      <w:r w:rsidR="002E20B2" w:rsidRPr="000D4F0B">
        <w:rPr>
          <w:rFonts w:ascii="Times New Roman" w:hAnsi="Times New Roman"/>
          <w:sz w:val="26"/>
          <w:szCs w:val="26"/>
        </w:rPr>
        <w:t>soluţione</w:t>
      </w:r>
      <w:r w:rsidR="00EF2EAA" w:rsidRPr="000D4F0B">
        <w:rPr>
          <w:rFonts w:ascii="Times New Roman" w:hAnsi="Times New Roman"/>
          <w:sz w:val="26"/>
          <w:szCs w:val="26"/>
        </w:rPr>
        <w:t xml:space="preserve">ază </w:t>
      </w:r>
      <w:r w:rsidR="00E747F2" w:rsidRPr="000D4F0B">
        <w:rPr>
          <w:rFonts w:ascii="Times New Roman" w:hAnsi="Times New Roman"/>
          <w:sz w:val="26"/>
          <w:szCs w:val="26"/>
        </w:rPr>
        <w:t>prin canale diplomatice.</w:t>
      </w:r>
    </w:p>
    <w:p w:rsidR="00E747F2" w:rsidRPr="000D4F0B" w:rsidRDefault="00E747F2" w:rsidP="003E527E">
      <w:pPr>
        <w:pStyle w:val="Frspaiere"/>
        <w:tabs>
          <w:tab w:val="left" w:pos="0"/>
        </w:tabs>
        <w:contextualSpacing/>
        <w:jc w:val="both"/>
        <w:rPr>
          <w:rFonts w:ascii="Times New Roman" w:hAnsi="Times New Roman"/>
          <w:sz w:val="26"/>
          <w:szCs w:val="26"/>
        </w:rPr>
      </w:pPr>
    </w:p>
    <w:p w:rsidR="003A6010" w:rsidRPr="000D4F0B" w:rsidRDefault="002C2B63" w:rsidP="003E527E">
      <w:pPr>
        <w:pStyle w:val="Frspaiere"/>
        <w:tabs>
          <w:tab w:val="left" w:pos="0"/>
        </w:tabs>
        <w:contextualSpacing/>
        <w:jc w:val="center"/>
        <w:rPr>
          <w:rFonts w:ascii="Times New Roman" w:hAnsi="Times New Roman"/>
          <w:b/>
          <w:sz w:val="26"/>
          <w:szCs w:val="26"/>
        </w:rPr>
      </w:pPr>
      <w:r w:rsidRPr="000D4F0B">
        <w:rPr>
          <w:rFonts w:ascii="Times New Roman" w:hAnsi="Times New Roman"/>
          <w:b/>
          <w:sz w:val="26"/>
          <w:szCs w:val="26"/>
        </w:rPr>
        <w:t>Articolul 1</w:t>
      </w:r>
      <w:r w:rsidR="00C90400" w:rsidRPr="000D4F0B">
        <w:rPr>
          <w:rFonts w:ascii="Times New Roman" w:hAnsi="Times New Roman"/>
          <w:b/>
          <w:sz w:val="26"/>
          <w:szCs w:val="26"/>
        </w:rPr>
        <w:t>7</w:t>
      </w:r>
    </w:p>
    <w:p w:rsidR="003A6010" w:rsidRPr="000D4F0B" w:rsidRDefault="003A6010" w:rsidP="003E527E">
      <w:pPr>
        <w:pStyle w:val="Frspaiere"/>
        <w:tabs>
          <w:tab w:val="left" w:pos="0"/>
        </w:tabs>
        <w:contextualSpacing/>
        <w:jc w:val="center"/>
        <w:rPr>
          <w:rFonts w:ascii="Times New Roman" w:hAnsi="Times New Roman"/>
          <w:b/>
          <w:sz w:val="26"/>
          <w:szCs w:val="26"/>
        </w:rPr>
      </w:pPr>
      <w:r w:rsidRPr="000D4F0B">
        <w:rPr>
          <w:rFonts w:ascii="Times New Roman" w:hAnsi="Times New Roman"/>
          <w:b/>
          <w:sz w:val="26"/>
          <w:szCs w:val="26"/>
        </w:rPr>
        <w:t>Dispoziţii finale</w:t>
      </w:r>
    </w:p>
    <w:p w:rsidR="0091253E" w:rsidRPr="000D4F0B" w:rsidRDefault="0091253E" w:rsidP="003E527E">
      <w:pPr>
        <w:pStyle w:val="Frspaiere"/>
        <w:tabs>
          <w:tab w:val="left" w:pos="0"/>
        </w:tabs>
        <w:contextualSpacing/>
        <w:jc w:val="center"/>
        <w:rPr>
          <w:rFonts w:ascii="Times New Roman" w:hAnsi="Times New Roman"/>
          <w:b/>
          <w:sz w:val="26"/>
          <w:szCs w:val="26"/>
        </w:rPr>
      </w:pPr>
    </w:p>
    <w:p w:rsidR="00CF41BF" w:rsidRPr="000D4F0B" w:rsidRDefault="001A164E" w:rsidP="003E527E">
      <w:pPr>
        <w:pStyle w:val="3"/>
        <w:shd w:val="clear" w:color="auto" w:fill="FFFFFF"/>
        <w:tabs>
          <w:tab w:val="left" w:pos="426"/>
        </w:tabs>
        <w:spacing w:before="120" w:beforeAutospacing="0" w:after="0" w:afterAutospacing="0"/>
        <w:contextualSpacing/>
        <w:jc w:val="both"/>
        <w:textAlignment w:val="baseline"/>
        <w:rPr>
          <w:sz w:val="26"/>
          <w:szCs w:val="26"/>
        </w:rPr>
      </w:pPr>
      <w:r w:rsidRPr="000D4F0B">
        <w:rPr>
          <w:sz w:val="26"/>
          <w:szCs w:val="26"/>
        </w:rPr>
        <w:lastRenderedPageBreak/>
        <w:t>1.</w:t>
      </w:r>
      <w:r w:rsidR="0091253E" w:rsidRPr="000D4F0B">
        <w:rPr>
          <w:sz w:val="26"/>
          <w:szCs w:val="26"/>
        </w:rPr>
        <w:t xml:space="preserve"> </w:t>
      </w:r>
      <w:r w:rsidR="004D3F32" w:rsidRPr="000D4F0B">
        <w:rPr>
          <w:sz w:val="26"/>
          <w:szCs w:val="26"/>
        </w:rPr>
        <w:t>Prezentul Acord poate fi modificat sau amendat în baza acordului în scris al ambelor Păr</w:t>
      </w:r>
      <w:r w:rsidR="002075B1" w:rsidRPr="000D4F0B">
        <w:rPr>
          <w:sz w:val="26"/>
          <w:szCs w:val="26"/>
        </w:rPr>
        <w:t>ţ</w:t>
      </w:r>
      <w:r w:rsidR="004D3F32" w:rsidRPr="000D4F0B">
        <w:rPr>
          <w:sz w:val="26"/>
          <w:szCs w:val="26"/>
        </w:rPr>
        <w:t>i, perfectate în protocoale separate, care vor fi parte integrată a prezentului Acord.</w:t>
      </w:r>
    </w:p>
    <w:p w:rsidR="00E747F2" w:rsidRPr="000D4F0B" w:rsidRDefault="001A164E" w:rsidP="003E527E">
      <w:pPr>
        <w:pStyle w:val="Frspaiere"/>
        <w:tabs>
          <w:tab w:val="left" w:pos="426"/>
        </w:tabs>
        <w:contextualSpacing/>
        <w:jc w:val="both"/>
        <w:rPr>
          <w:rFonts w:ascii="Times New Roman" w:hAnsi="Times New Roman"/>
          <w:sz w:val="26"/>
          <w:szCs w:val="26"/>
        </w:rPr>
      </w:pPr>
      <w:r w:rsidRPr="000D4F0B">
        <w:rPr>
          <w:rFonts w:ascii="Times New Roman" w:hAnsi="Times New Roman"/>
          <w:sz w:val="26"/>
          <w:szCs w:val="26"/>
        </w:rPr>
        <w:t>2.</w:t>
      </w:r>
      <w:r w:rsidR="0091253E" w:rsidRPr="000D4F0B">
        <w:rPr>
          <w:rFonts w:ascii="Times New Roman" w:hAnsi="Times New Roman"/>
          <w:sz w:val="26"/>
          <w:szCs w:val="26"/>
        </w:rPr>
        <w:t xml:space="preserve"> </w:t>
      </w:r>
      <w:r w:rsidR="00633F66" w:rsidRPr="000D4F0B">
        <w:rPr>
          <w:rFonts w:ascii="Times New Roman" w:hAnsi="Times New Roman"/>
          <w:sz w:val="26"/>
          <w:szCs w:val="26"/>
        </w:rPr>
        <w:t xml:space="preserve">Prezentul Acord se încheie pentru o perioadă nedeterminată </w:t>
      </w:r>
      <w:r w:rsidR="002075B1" w:rsidRPr="000D4F0B">
        <w:rPr>
          <w:rFonts w:ascii="Times New Roman" w:hAnsi="Times New Roman"/>
          <w:sz w:val="26"/>
          <w:szCs w:val="26"/>
        </w:rPr>
        <w:t>ş</w:t>
      </w:r>
      <w:r w:rsidR="00633F66" w:rsidRPr="000D4F0B">
        <w:rPr>
          <w:rFonts w:ascii="Times New Roman" w:hAnsi="Times New Roman"/>
          <w:sz w:val="26"/>
          <w:szCs w:val="26"/>
        </w:rPr>
        <w:t xml:space="preserve">i </w:t>
      </w:r>
      <w:r w:rsidR="00E747F2" w:rsidRPr="000D4F0B">
        <w:rPr>
          <w:rFonts w:ascii="Times New Roman" w:hAnsi="Times New Roman"/>
          <w:sz w:val="26"/>
          <w:szCs w:val="26"/>
        </w:rPr>
        <w:t xml:space="preserve">intră în vigoare în termen de 30 zile, din data ultimei notificări, prin canale diplomatice, prin care </w:t>
      </w:r>
      <w:r w:rsidR="000F1A4D" w:rsidRPr="000D4F0B">
        <w:rPr>
          <w:rFonts w:ascii="Times New Roman" w:hAnsi="Times New Roman"/>
          <w:sz w:val="26"/>
          <w:szCs w:val="26"/>
        </w:rPr>
        <w:t>Păr</w:t>
      </w:r>
      <w:r w:rsidR="002075B1" w:rsidRPr="000D4F0B">
        <w:rPr>
          <w:rFonts w:ascii="Times New Roman" w:hAnsi="Times New Roman"/>
          <w:sz w:val="26"/>
          <w:szCs w:val="26"/>
        </w:rPr>
        <w:t>ţ</w:t>
      </w:r>
      <w:r w:rsidR="000F1A4D" w:rsidRPr="000D4F0B">
        <w:rPr>
          <w:rFonts w:ascii="Times New Roman" w:hAnsi="Times New Roman"/>
          <w:sz w:val="26"/>
          <w:szCs w:val="26"/>
        </w:rPr>
        <w:t xml:space="preserve">ile </w:t>
      </w:r>
      <w:r w:rsidR="00E747F2" w:rsidRPr="000D4F0B">
        <w:rPr>
          <w:rFonts w:ascii="Times New Roman" w:hAnsi="Times New Roman"/>
          <w:sz w:val="26"/>
          <w:szCs w:val="26"/>
        </w:rPr>
        <w:t xml:space="preserve">se informează reciproc cu privire la îndeplinirea </w:t>
      </w:r>
      <w:r w:rsidR="000F1A4D" w:rsidRPr="000D4F0B">
        <w:rPr>
          <w:rFonts w:ascii="Times New Roman" w:hAnsi="Times New Roman"/>
          <w:sz w:val="26"/>
          <w:szCs w:val="26"/>
        </w:rPr>
        <w:t xml:space="preserve"> procedurilor interne, necesare pentru intrarea lui în vigoare</w:t>
      </w:r>
      <w:r w:rsidR="00E747F2" w:rsidRPr="000D4F0B">
        <w:rPr>
          <w:rFonts w:ascii="Times New Roman" w:hAnsi="Times New Roman"/>
          <w:sz w:val="26"/>
          <w:szCs w:val="26"/>
        </w:rPr>
        <w:t xml:space="preserve">.  </w:t>
      </w:r>
    </w:p>
    <w:p w:rsidR="00915115" w:rsidRPr="000D4F0B" w:rsidRDefault="001A164E" w:rsidP="003E527E">
      <w:pPr>
        <w:pStyle w:val="Frspaiere"/>
        <w:tabs>
          <w:tab w:val="left" w:pos="426"/>
        </w:tabs>
        <w:contextualSpacing/>
        <w:jc w:val="both"/>
        <w:rPr>
          <w:rFonts w:ascii="Times New Roman" w:hAnsi="Times New Roman"/>
          <w:sz w:val="26"/>
          <w:szCs w:val="26"/>
        </w:rPr>
      </w:pPr>
      <w:r w:rsidRPr="000D4F0B">
        <w:rPr>
          <w:rFonts w:ascii="Times New Roman" w:hAnsi="Times New Roman"/>
          <w:sz w:val="26"/>
          <w:szCs w:val="26"/>
        </w:rPr>
        <w:t>3.</w:t>
      </w:r>
      <w:r w:rsidR="0091253E" w:rsidRPr="000D4F0B">
        <w:rPr>
          <w:rFonts w:ascii="Times New Roman" w:hAnsi="Times New Roman"/>
          <w:sz w:val="26"/>
          <w:szCs w:val="26"/>
        </w:rPr>
        <w:t xml:space="preserve"> </w:t>
      </w:r>
      <w:r w:rsidR="007C26D3" w:rsidRPr="000D4F0B">
        <w:rPr>
          <w:rFonts w:ascii="Times New Roman" w:hAnsi="Times New Roman"/>
          <w:sz w:val="26"/>
          <w:szCs w:val="26"/>
        </w:rPr>
        <w:t>Fiecare Parte are dreptul de a denun</w:t>
      </w:r>
      <w:r w:rsidR="002075B1" w:rsidRPr="000D4F0B">
        <w:rPr>
          <w:rFonts w:ascii="Times New Roman" w:hAnsi="Times New Roman"/>
          <w:sz w:val="26"/>
          <w:szCs w:val="26"/>
        </w:rPr>
        <w:t>ţ</w:t>
      </w:r>
      <w:r w:rsidR="007C26D3" w:rsidRPr="000D4F0B">
        <w:rPr>
          <w:rFonts w:ascii="Times New Roman" w:hAnsi="Times New Roman"/>
          <w:sz w:val="26"/>
          <w:szCs w:val="26"/>
        </w:rPr>
        <w:t>a ac</w:t>
      </w:r>
      <w:r w:rsidR="002075B1" w:rsidRPr="000D4F0B">
        <w:rPr>
          <w:rFonts w:ascii="Times New Roman" w:hAnsi="Times New Roman"/>
          <w:sz w:val="26"/>
          <w:szCs w:val="26"/>
        </w:rPr>
        <w:t>ţ</w:t>
      </w:r>
      <w:r w:rsidR="007C26D3" w:rsidRPr="000D4F0B">
        <w:rPr>
          <w:rFonts w:ascii="Times New Roman" w:hAnsi="Times New Roman"/>
          <w:sz w:val="26"/>
          <w:szCs w:val="26"/>
        </w:rPr>
        <w:t>iunea prezentului Acord, prin notificarea în scris, prin canale diplomatice, a celeilalte Păr</w:t>
      </w:r>
      <w:r w:rsidR="002075B1" w:rsidRPr="000D4F0B">
        <w:rPr>
          <w:rFonts w:ascii="Times New Roman" w:hAnsi="Times New Roman"/>
          <w:sz w:val="26"/>
          <w:szCs w:val="26"/>
        </w:rPr>
        <w:t>ţ</w:t>
      </w:r>
      <w:r w:rsidR="007C26D3" w:rsidRPr="000D4F0B">
        <w:rPr>
          <w:rFonts w:ascii="Times New Roman" w:hAnsi="Times New Roman"/>
          <w:sz w:val="26"/>
          <w:szCs w:val="26"/>
        </w:rPr>
        <w:t>i. În acest caz, ac</w:t>
      </w:r>
      <w:r w:rsidR="002075B1" w:rsidRPr="000D4F0B">
        <w:rPr>
          <w:rFonts w:ascii="Times New Roman" w:hAnsi="Times New Roman"/>
          <w:sz w:val="26"/>
          <w:szCs w:val="26"/>
        </w:rPr>
        <w:t>ţ</w:t>
      </w:r>
      <w:r w:rsidR="007C26D3" w:rsidRPr="000D4F0B">
        <w:rPr>
          <w:rFonts w:ascii="Times New Roman" w:hAnsi="Times New Roman"/>
          <w:sz w:val="26"/>
          <w:szCs w:val="26"/>
        </w:rPr>
        <w:t>iunea prezentului Acord va înceta peste 6 luni, din ziua primirii de către o Parte a notificării celeilalte Păr</w:t>
      </w:r>
      <w:r w:rsidR="002075B1" w:rsidRPr="000D4F0B">
        <w:rPr>
          <w:rFonts w:ascii="Times New Roman" w:hAnsi="Times New Roman"/>
          <w:sz w:val="26"/>
          <w:szCs w:val="26"/>
        </w:rPr>
        <w:t>ţ</w:t>
      </w:r>
      <w:r w:rsidR="007C26D3" w:rsidRPr="000D4F0B">
        <w:rPr>
          <w:rFonts w:ascii="Times New Roman" w:hAnsi="Times New Roman"/>
          <w:sz w:val="26"/>
          <w:szCs w:val="26"/>
        </w:rPr>
        <w:t>i privind inten</w:t>
      </w:r>
      <w:r w:rsidR="002075B1" w:rsidRPr="000D4F0B">
        <w:rPr>
          <w:rFonts w:ascii="Times New Roman" w:hAnsi="Times New Roman"/>
          <w:sz w:val="26"/>
          <w:szCs w:val="26"/>
        </w:rPr>
        <w:t>ţ</w:t>
      </w:r>
      <w:r w:rsidR="007C26D3" w:rsidRPr="000D4F0B">
        <w:rPr>
          <w:rFonts w:ascii="Times New Roman" w:hAnsi="Times New Roman"/>
          <w:sz w:val="26"/>
          <w:szCs w:val="26"/>
        </w:rPr>
        <w:t>ia de a înceta ac</w:t>
      </w:r>
      <w:r w:rsidR="002075B1" w:rsidRPr="000D4F0B">
        <w:rPr>
          <w:rFonts w:ascii="Times New Roman" w:hAnsi="Times New Roman"/>
          <w:sz w:val="26"/>
          <w:szCs w:val="26"/>
        </w:rPr>
        <w:t>ţ</w:t>
      </w:r>
      <w:r w:rsidR="007C26D3" w:rsidRPr="000D4F0B">
        <w:rPr>
          <w:rFonts w:ascii="Times New Roman" w:hAnsi="Times New Roman"/>
          <w:sz w:val="26"/>
          <w:szCs w:val="26"/>
        </w:rPr>
        <w:t>iunea prezentului Acord.</w:t>
      </w:r>
    </w:p>
    <w:p w:rsidR="0091253E" w:rsidRPr="000D4F0B" w:rsidRDefault="0091253E" w:rsidP="003E527E">
      <w:pPr>
        <w:pStyle w:val="Frspaiere"/>
        <w:contextualSpacing/>
        <w:jc w:val="both"/>
        <w:rPr>
          <w:rFonts w:ascii="Times New Roman" w:hAnsi="Times New Roman"/>
          <w:sz w:val="26"/>
          <w:szCs w:val="26"/>
        </w:rPr>
      </w:pPr>
    </w:p>
    <w:p w:rsidR="004D3F32" w:rsidRPr="000D4F0B" w:rsidRDefault="004D3F32" w:rsidP="003E527E">
      <w:pPr>
        <w:pStyle w:val="Frspaiere"/>
        <w:contextualSpacing/>
        <w:jc w:val="both"/>
        <w:rPr>
          <w:rFonts w:ascii="Times New Roman" w:hAnsi="Times New Roman"/>
          <w:sz w:val="26"/>
          <w:szCs w:val="26"/>
        </w:rPr>
      </w:pPr>
      <w:r w:rsidRPr="000D4F0B">
        <w:rPr>
          <w:rFonts w:ascii="Times New Roman" w:hAnsi="Times New Roman"/>
          <w:sz w:val="26"/>
          <w:szCs w:val="26"/>
        </w:rPr>
        <w:t xml:space="preserve">Întocmit la ______________ „__” ___________ 20__, în două exemplare originale, în limba română, </w:t>
      </w:r>
      <w:r w:rsidR="007C26D3" w:rsidRPr="000D4F0B">
        <w:rPr>
          <w:rFonts w:ascii="Times New Roman" w:hAnsi="Times New Roman"/>
          <w:sz w:val="26"/>
          <w:szCs w:val="26"/>
        </w:rPr>
        <w:t>ambele</w:t>
      </w:r>
      <w:r w:rsidRPr="000D4F0B">
        <w:rPr>
          <w:rFonts w:ascii="Times New Roman" w:hAnsi="Times New Roman"/>
          <w:sz w:val="26"/>
          <w:szCs w:val="26"/>
        </w:rPr>
        <w:t xml:space="preserve">  textele fiind egal autentice.</w:t>
      </w:r>
    </w:p>
    <w:p w:rsidR="00E747F2" w:rsidRPr="000D4F0B" w:rsidRDefault="004D3F32" w:rsidP="003E527E">
      <w:pPr>
        <w:pStyle w:val="Frspaiere"/>
        <w:tabs>
          <w:tab w:val="left" w:pos="0"/>
        </w:tabs>
        <w:ind w:left="851"/>
        <w:contextualSpacing/>
        <w:jc w:val="both"/>
        <w:rPr>
          <w:rFonts w:ascii="Times New Roman" w:hAnsi="Times New Roman"/>
          <w:sz w:val="26"/>
          <w:szCs w:val="26"/>
        </w:rPr>
      </w:pPr>
      <w:r w:rsidRPr="000D4F0B">
        <w:rPr>
          <w:rFonts w:ascii="Times New Roman" w:hAnsi="Times New Roman"/>
          <w:sz w:val="26"/>
          <w:szCs w:val="26"/>
        </w:rPr>
        <w:t xml:space="preserve"> </w:t>
      </w:r>
    </w:p>
    <w:p w:rsidR="004D3F32" w:rsidRPr="000D4F0B" w:rsidRDefault="004D3F32" w:rsidP="003E527E">
      <w:pPr>
        <w:pStyle w:val="Frspaiere"/>
        <w:tabs>
          <w:tab w:val="left" w:pos="0"/>
        </w:tabs>
        <w:ind w:left="851"/>
        <w:jc w:val="both"/>
        <w:rPr>
          <w:rFonts w:ascii="Times New Roman" w:hAnsi="Times New Roman"/>
          <w:sz w:val="26"/>
          <w:szCs w:val="26"/>
        </w:rPr>
      </w:pPr>
    </w:p>
    <w:p w:rsidR="00AE0F32" w:rsidRPr="000D4F0B" w:rsidRDefault="00AE0F32" w:rsidP="003E527E">
      <w:pPr>
        <w:pStyle w:val="Frspaiere"/>
        <w:tabs>
          <w:tab w:val="left" w:pos="0"/>
        </w:tabs>
        <w:ind w:left="851"/>
        <w:jc w:val="both"/>
        <w:rPr>
          <w:rFonts w:ascii="Times New Roman" w:hAnsi="Times New Roman"/>
          <w:sz w:val="26"/>
          <w:szCs w:val="26"/>
        </w:rPr>
      </w:pP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1"/>
      </w:tblGrid>
      <w:tr w:rsidR="00E747F2" w:rsidRPr="000D4F0B" w:rsidTr="002075B1">
        <w:trPr>
          <w:jc w:val="center"/>
        </w:trPr>
        <w:tc>
          <w:tcPr>
            <w:tcW w:w="4785" w:type="dxa"/>
          </w:tcPr>
          <w:p w:rsidR="00E747F2" w:rsidRPr="000D4F0B" w:rsidRDefault="00E747F2" w:rsidP="003E527E">
            <w:pPr>
              <w:pStyle w:val="Frspaiere"/>
              <w:jc w:val="center"/>
              <w:rPr>
                <w:rFonts w:ascii="Times New Roman" w:hAnsi="Times New Roman"/>
                <w:b/>
                <w:sz w:val="26"/>
                <w:szCs w:val="26"/>
              </w:rPr>
            </w:pPr>
            <w:r w:rsidRPr="000D4F0B">
              <w:rPr>
                <w:rFonts w:ascii="Times New Roman" w:hAnsi="Times New Roman"/>
                <w:b/>
                <w:sz w:val="26"/>
                <w:szCs w:val="26"/>
              </w:rPr>
              <w:t xml:space="preserve">Pentru Guvernul </w:t>
            </w:r>
          </w:p>
          <w:p w:rsidR="00E747F2" w:rsidRPr="000D4F0B" w:rsidRDefault="00E747F2" w:rsidP="003E527E">
            <w:pPr>
              <w:pStyle w:val="Frspaiere"/>
              <w:jc w:val="center"/>
              <w:rPr>
                <w:rFonts w:ascii="Times New Roman" w:hAnsi="Times New Roman"/>
                <w:b/>
                <w:sz w:val="26"/>
                <w:szCs w:val="26"/>
              </w:rPr>
            </w:pPr>
            <w:r w:rsidRPr="000D4F0B">
              <w:rPr>
                <w:rFonts w:ascii="Times New Roman" w:hAnsi="Times New Roman"/>
                <w:b/>
                <w:sz w:val="26"/>
                <w:szCs w:val="26"/>
              </w:rPr>
              <w:t>Republicii Moldova</w:t>
            </w:r>
          </w:p>
        </w:tc>
        <w:tc>
          <w:tcPr>
            <w:tcW w:w="4786" w:type="dxa"/>
          </w:tcPr>
          <w:p w:rsidR="00E747F2" w:rsidRPr="000D4F0B" w:rsidRDefault="00E747F2" w:rsidP="003E527E">
            <w:pPr>
              <w:pStyle w:val="Frspaiere"/>
              <w:jc w:val="center"/>
              <w:rPr>
                <w:rFonts w:ascii="Times New Roman" w:hAnsi="Times New Roman"/>
                <w:b/>
                <w:sz w:val="26"/>
                <w:szCs w:val="26"/>
              </w:rPr>
            </w:pPr>
            <w:r w:rsidRPr="000D4F0B">
              <w:rPr>
                <w:rFonts w:ascii="Times New Roman" w:hAnsi="Times New Roman"/>
                <w:b/>
                <w:sz w:val="26"/>
                <w:szCs w:val="26"/>
              </w:rPr>
              <w:t xml:space="preserve">Pentru Guvernul </w:t>
            </w:r>
          </w:p>
          <w:p w:rsidR="00E747F2" w:rsidRPr="000D4F0B" w:rsidRDefault="00E747F2" w:rsidP="003E527E">
            <w:pPr>
              <w:pStyle w:val="Frspaiere"/>
              <w:jc w:val="center"/>
              <w:rPr>
                <w:rFonts w:ascii="Times New Roman" w:hAnsi="Times New Roman"/>
                <w:b/>
                <w:sz w:val="26"/>
                <w:szCs w:val="26"/>
              </w:rPr>
            </w:pPr>
            <w:r w:rsidRPr="000D4F0B">
              <w:rPr>
                <w:rFonts w:ascii="Times New Roman" w:hAnsi="Times New Roman"/>
                <w:b/>
                <w:sz w:val="26"/>
                <w:szCs w:val="26"/>
              </w:rPr>
              <w:t>României</w:t>
            </w:r>
          </w:p>
        </w:tc>
      </w:tr>
    </w:tbl>
    <w:p w:rsidR="00914F32" w:rsidRPr="000D4F0B" w:rsidRDefault="00914F32" w:rsidP="003E527E">
      <w:pPr>
        <w:pStyle w:val="Frspaiere"/>
        <w:jc w:val="both"/>
        <w:rPr>
          <w:rFonts w:ascii="Times New Roman" w:hAnsi="Times New Roman"/>
          <w:sz w:val="26"/>
          <w:szCs w:val="26"/>
        </w:rPr>
      </w:pPr>
    </w:p>
    <w:sectPr w:rsidR="00914F32" w:rsidRPr="000D4F0B" w:rsidSect="00076628">
      <w:footerReference w:type="default" r:id="rId9"/>
      <w:pgSz w:w="11906" w:h="16838"/>
      <w:pgMar w:top="1418" w:right="964" w:bottom="1418"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939" w:rsidRDefault="00831939" w:rsidP="005C708A">
      <w:pPr>
        <w:spacing w:after="0" w:line="240" w:lineRule="auto"/>
      </w:pPr>
      <w:r>
        <w:separator/>
      </w:r>
    </w:p>
  </w:endnote>
  <w:endnote w:type="continuationSeparator" w:id="0">
    <w:p w:rsidR="00831939" w:rsidRDefault="00831939" w:rsidP="005C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B1" w:rsidRPr="005C708A" w:rsidRDefault="00F318C9">
    <w:pPr>
      <w:pStyle w:val="Subsol"/>
      <w:jc w:val="right"/>
      <w:rPr>
        <w:rFonts w:ascii="Times New Roman" w:hAnsi="Times New Roman"/>
        <w:sz w:val="24"/>
        <w:szCs w:val="24"/>
      </w:rPr>
    </w:pPr>
    <w:r w:rsidRPr="005C708A">
      <w:rPr>
        <w:rFonts w:ascii="Times New Roman" w:hAnsi="Times New Roman"/>
        <w:sz w:val="24"/>
        <w:szCs w:val="24"/>
      </w:rPr>
      <w:fldChar w:fldCharType="begin"/>
    </w:r>
    <w:r w:rsidR="002075B1" w:rsidRPr="005C708A">
      <w:rPr>
        <w:rFonts w:ascii="Times New Roman" w:hAnsi="Times New Roman"/>
        <w:sz w:val="24"/>
        <w:szCs w:val="24"/>
      </w:rPr>
      <w:instrText>PAGE   \* MERGEFORMAT</w:instrText>
    </w:r>
    <w:r w:rsidRPr="005C708A">
      <w:rPr>
        <w:rFonts w:ascii="Times New Roman" w:hAnsi="Times New Roman"/>
        <w:sz w:val="24"/>
        <w:szCs w:val="24"/>
      </w:rPr>
      <w:fldChar w:fldCharType="separate"/>
    </w:r>
    <w:r w:rsidR="000D4F0B" w:rsidRPr="000D4F0B">
      <w:rPr>
        <w:rFonts w:ascii="Times New Roman" w:hAnsi="Times New Roman"/>
        <w:noProof/>
        <w:sz w:val="24"/>
        <w:szCs w:val="24"/>
        <w:lang w:val="ru-RU"/>
      </w:rPr>
      <w:t>10</w:t>
    </w:r>
    <w:r w:rsidRPr="005C708A">
      <w:rPr>
        <w:rFonts w:ascii="Times New Roman" w:hAnsi="Times New Roman"/>
        <w:sz w:val="24"/>
        <w:szCs w:val="24"/>
      </w:rPr>
      <w:fldChar w:fldCharType="end"/>
    </w:r>
  </w:p>
  <w:p w:rsidR="002075B1" w:rsidRDefault="002075B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939" w:rsidRDefault="00831939" w:rsidP="005C708A">
      <w:pPr>
        <w:spacing w:after="0" w:line="240" w:lineRule="auto"/>
      </w:pPr>
      <w:r>
        <w:separator/>
      </w:r>
    </w:p>
  </w:footnote>
  <w:footnote w:type="continuationSeparator" w:id="0">
    <w:p w:rsidR="00831939" w:rsidRDefault="00831939" w:rsidP="005C7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951"/>
    <w:multiLevelType w:val="multilevel"/>
    <w:tmpl w:val="D6EA91E8"/>
    <w:lvl w:ilvl="0">
      <w:start w:val="1"/>
      <w:numFmt w:val="decimal"/>
      <w:lvlText w:val="%1)"/>
      <w:lvlJc w:val="left"/>
      <w:pPr>
        <w:ind w:left="465" w:hanging="46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02866E8A"/>
    <w:multiLevelType w:val="hybridMultilevel"/>
    <w:tmpl w:val="5BEAB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72DBF"/>
    <w:multiLevelType w:val="hybridMultilevel"/>
    <w:tmpl w:val="F9F4A5E2"/>
    <w:lvl w:ilvl="0" w:tplc="6B8A14D0">
      <w:start w:val="1"/>
      <w:numFmt w:val="decimal"/>
      <w:lvlText w:val="%1."/>
      <w:lvlJc w:val="left"/>
      <w:pPr>
        <w:ind w:left="870" w:hanging="510"/>
      </w:pPr>
      <w:rPr>
        <w:rFonts w:ascii="Times New Roman" w:eastAsia="Calibr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254652"/>
    <w:multiLevelType w:val="hybridMultilevel"/>
    <w:tmpl w:val="02000670"/>
    <w:lvl w:ilvl="0" w:tplc="D55EFD68">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7E91AF2"/>
    <w:multiLevelType w:val="hybridMultilevel"/>
    <w:tmpl w:val="3F80A562"/>
    <w:lvl w:ilvl="0" w:tplc="6B1EB8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9233E53"/>
    <w:multiLevelType w:val="hybridMultilevel"/>
    <w:tmpl w:val="88AEE770"/>
    <w:lvl w:ilvl="0" w:tplc="4E28AA0A">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F31E0A"/>
    <w:multiLevelType w:val="hybridMultilevel"/>
    <w:tmpl w:val="0606945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AD19B9"/>
    <w:multiLevelType w:val="hybridMultilevel"/>
    <w:tmpl w:val="0B668696"/>
    <w:lvl w:ilvl="0" w:tplc="3B1AA86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FD80CCF"/>
    <w:multiLevelType w:val="hybridMultilevel"/>
    <w:tmpl w:val="E3D61798"/>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133EE6"/>
    <w:multiLevelType w:val="hybridMultilevel"/>
    <w:tmpl w:val="C3A88526"/>
    <w:lvl w:ilvl="0" w:tplc="DF58D5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5131D03"/>
    <w:multiLevelType w:val="hybridMultilevel"/>
    <w:tmpl w:val="577EDA2A"/>
    <w:lvl w:ilvl="0" w:tplc="D59424AC">
      <w:start w:val="1"/>
      <w:numFmt w:val="lowerLetter"/>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6422530"/>
    <w:multiLevelType w:val="hybridMultilevel"/>
    <w:tmpl w:val="691E3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897F7C"/>
    <w:multiLevelType w:val="hybridMultilevel"/>
    <w:tmpl w:val="88AEE770"/>
    <w:lvl w:ilvl="0" w:tplc="4E28AA0A">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1D0A3D"/>
    <w:multiLevelType w:val="hybridMultilevel"/>
    <w:tmpl w:val="8410EE7E"/>
    <w:lvl w:ilvl="0" w:tplc="19BA72F8">
      <w:start w:val="1"/>
      <w:numFmt w:val="decimal"/>
      <w:lvlText w:val="%1."/>
      <w:lvlJc w:val="left"/>
      <w:pPr>
        <w:ind w:left="825" w:hanging="465"/>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5C4F70"/>
    <w:multiLevelType w:val="hybridMultilevel"/>
    <w:tmpl w:val="D7428BB2"/>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7AA65AA"/>
    <w:multiLevelType w:val="multilevel"/>
    <w:tmpl w:val="0010E010"/>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96091A"/>
    <w:multiLevelType w:val="hybridMultilevel"/>
    <w:tmpl w:val="8AA43EF6"/>
    <w:lvl w:ilvl="0" w:tplc="E6386D94">
      <w:start w:val="1"/>
      <w:numFmt w:val="decimal"/>
      <w:lvlText w:val="%1."/>
      <w:lvlJc w:val="left"/>
      <w:pPr>
        <w:ind w:left="750" w:hanging="39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CF67A2"/>
    <w:multiLevelType w:val="hybridMultilevel"/>
    <w:tmpl w:val="EBF23716"/>
    <w:lvl w:ilvl="0" w:tplc="C360AF12">
      <w:start w:val="1"/>
      <w:numFmt w:val="decimal"/>
      <w:lvlText w:val="%1."/>
      <w:lvlJc w:val="left"/>
      <w:pPr>
        <w:ind w:left="750" w:hanging="39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577E8E"/>
    <w:multiLevelType w:val="hybridMultilevel"/>
    <w:tmpl w:val="8B9C7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C436E5"/>
    <w:multiLevelType w:val="hybridMultilevel"/>
    <w:tmpl w:val="0E8C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C07CCD"/>
    <w:multiLevelType w:val="hybridMultilevel"/>
    <w:tmpl w:val="8B9C7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CA20EE"/>
    <w:multiLevelType w:val="hybridMultilevel"/>
    <w:tmpl w:val="B352BDCE"/>
    <w:lvl w:ilvl="0" w:tplc="343C2F58">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005DBD"/>
    <w:multiLevelType w:val="hybridMultilevel"/>
    <w:tmpl w:val="BA8E6632"/>
    <w:lvl w:ilvl="0" w:tplc="041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4DD773D2"/>
    <w:multiLevelType w:val="hybridMultilevel"/>
    <w:tmpl w:val="7D9410B6"/>
    <w:lvl w:ilvl="0" w:tplc="9B7E9998">
      <w:start w:val="1"/>
      <w:numFmt w:val="decimal"/>
      <w:lvlText w:val="%1."/>
      <w:lvlJc w:val="left"/>
      <w:pPr>
        <w:ind w:left="1065" w:hanging="360"/>
      </w:pPr>
      <w:rPr>
        <w:rFonts w:cs="Times New Roman" w:hint="default"/>
        <w:b w:val="0"/>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4">
    <w:nsid w:val="554A46E6"/>
    <w:multiLevelType w:val="hybridMultilevel"/>
    <w:tmpl w:val="6FC2D56A"/>
    <w:lvl w:ilvl="0" w:tplc="B42229F8">
      <w:start w:val="1"/>
      <w:numFmt w:val="lowerLetter"/>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57EE0E7B"/>
    <w:multiLevelType w:val="hybridMultilevel"/>
    <w:tmpl w:val="A5E82CE6"/>
    <w:lvl w:ilvl="0" w:tplc="FB58215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300D92"/>
    <w:multiLevelType w:val="hybridMultilevel"/>
    <w:tmpl w:val="65BE9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EC2BAC"/>
    <w:multiLevelType w:val="hybridMultilevel"/>
    <w:tmpl w:val="06E6045C"/>
    <w:lvl w:ilvl="0" w:tplc="DEA4F702">
      <w:start w:val="1"/>
      <w:numFmt w:val="decimal"/>
      <w:lvlText w:val="%1."/>
      <w:lvlJc w:val="left"/>
      <w:pPr>
        <w:ind w:left="1211"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0A61C92"/>
    <w:multiLevelType w:val="hybridMultilevel"/>
    <w:tmpl w:val="701E92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481007"/>
    <w:multiLevelType w:val="hybridMultilevel"/>
    <w:tmpl w:val="02303E3A"/>
    <w:lvl w:ilvl="0" w:tplc="0419000F">
      <w:start w:val="1"/>
      <w:numFmt w:val="decimal"/>
      <w:lvlText w:val="%1."/>
      <w:lvlJc w:val="left"/>
      <w:pPr>
        <w:ind w:left="1353" w:hanging="360"/>
      </w:pPr>
      <w:rPr>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0">
    <w:nsid w:val="6B0E3ED7"/>
    <w:multiLevelType w:val="hybridMultilevel"/>
    <w:tmpl w:val="F27044A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40189D"/>
    <w:multiLevelType w:val="hybridMultilevel"/>
    <w:tmpl w:val="A5E82CE6"/>
    <w:lvl w:ilvl="0" w:tplc="FB58215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DE4CE9"/>
    <w:multiLevelType w:val="hybridMultilevel"/>
    <w:tmpl w:val="FAB45760"/>
    <w:lvl w:ilvl="0" w:tplc="9FF2806A">
      <w:start w:val="1"/>
      <w:numFmt w:val="decimal"/>
      <w:lvlText w:val="(%1)"/>
      <w:lvlJc w:val="left"/>
      <w:pPr>
        <w:ind w:left="1098" w:hanging="39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3">
    <w:nsid w:val="6D92561B"/>
    <w:multiLevelType w:val="hybridMultilevel"/>
    <w:tmpl w:val="B1FA72AE"/>
    <w:lvl w:ilvl="0" w:tplc="457034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nsid w:val="70B52441"/>
    <w:multiLevelType w:val="hybridMultilevel"/>
    <w:tmpl w:val="3FF4E4FC"/>
    <w:lvl w:ilvl="0" w:tplc="523C305C">
      <w:start w:val="1"/>
      <w:numFmt w:val="decimal"/>
      <w:lvlText w:val="%1."/>
      <w:lvlJc w:val="left"/>
      <w:pPr>
        <w:ind w:left="750" w:hanging="39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E071F1"/>
    <w:multiLevelType w:val="hybridMultilevel"/>
    <w:tmpl w:val="37449732"/>
    <w:lvl w:ilvl="0" w:tplc="C33674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3"/>
  </w:num>
  <w:num w:numId="2">
    <w:abstractNumId w:val="24"/>
  </w:num>
  <w:num w:numId="3">
    <w:abstractNumId w:val="5"/>
  </w:num>
  <w:num w:numId="4">
    <w:abstractNumId w:val="21"/>
  </w:num>
  <w:num w:numId="5">
    <w:abstractNumId w:val="34"/>
  </w:num>
  <w:num w:numId="6">
    <w:abstractNumId w:val="17"/>
  </w:num>
  <w:num w:numId="7">
    <w:abstractNumId w:val="30"/>
  </w:num>
  <w:num w:numId="8">
    <w:abstractNumId w:val="2"/>
  </w:num>
  <w:num w:numId="9">
    <w:abstractNumId w:val="31"/>
  </w:num>
  <w:num w:numId="10">
    <w:abstractNumId w:val="16"/>
  </w:num>
  <w:num w:numId="11">
    <w:abstractNumId w:val="13"/>
  </w:num>
  <w:num w:numId="12">
    <w:abstractNumId w:val="10"/>
  </w:num>
  <w:num w:numId="13">
    <w:abstractNumId w:val="26"/>
  </w:num>
  <w:num w:numId="14">
    <w:abstractNumId w:val="18"/>
  </w:num>
  <w:num w:numId="15">
    <w:abstractNumId w:val="19"/>
  </w:num>
  <w:num w:numId="16">
    <w:abstractNumId w:val="29"/>
  </w:num>
  <w:num w:numId="17">
    <w:abstractNumId w:val="9"/>
  </w:num>
  <w:num w:numId="18">
    <w:abstractNumId w:val="8"/>
  </w:num>
  <w:num w:numId="19">
    <w:abstractNumId w:val="22"/>
  </w:num>
  <w:num w:numId="20">
    <w:abstractNumId w:val="28"/>
  </w:num>
  <w:num w:numId="21">
    <w:abstractNumId w:val="4"/>
  </w:num>
  <w:num w:numId="22">
    <w:abstractNumId w:val="12"/>
  </w:num>
  <w:num w:numId="23">
    <w:abstractNumId w:val="35"/>
  </w:num>
  <w:num w:numId="24">
    <w:abstractNumId w:val="6"/>
  </w:num>
  <w:num w:numId="25">
    <w:abstractNumId w:val="0"/>
  </w:num>
  <w:num w:numId="26">
    <w:abstractNumId w:val="33"/>
  </w:num>
  <w:num w:numId="27">
    <w:abstractNumId w:val="1"/>
  </w:num>
  <w:num w:numId="28">
    <w:abstractNumId w:val="11"/>
  </w:num>
  <w:num w:numId="29">
    <w:abstractNumId w:val="27"/>
  </w:num>
  <w:num w:numId="30">
    <w:abstractNumId w:val="15"/>
  </w:num>
  <w:num w:numId="31">
    <w:abstractNumId w:val="25"/>
  </w:num>
  <w:num w:numId="32">
    <w:abstractNumId w:val="32"/>
  </w:num>
  <w:num w:numId="33">
    <w:abstractNumId w:val="20"/>
  </w:num>
  <w:num w:numId="34">
    <w:abstractNumId w:val="14"/>
  </w:num>
  <w:num w:numId="35">
    <w:abstractNumId w:val="3"/>
  </w:num>
  <w:num w:numId="3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ru-RU" w:vendorID="64" w:dllVersion="0" w:nlCheck="1" w:checkStyle="0"/>
  <w:activeWritingStyle w:appName="MSWord" w:lang="en-US" w:vendorID="64" w:dllVersion="0" w:nlCheck="1" w:checkStyle="0"/>
  <w:activeWritingStyle w:appName="MSWord" w:lang="fr-FR" w:vendorID="64" w:dllVersion="0" w:nlCheck="1" w:checkStyle="1"/>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DBE"/>
    <w:rsid w:val="00000270"/>
    <w:rsid w:val="00000562"/>
    <w:rsid w:val="00001D6C"/>
    <w:rsid w:val="00002170"/>
    <w:rsid w:val="00002B9D"/>
    <w:rsid w:val="00005CF0"/>
    <w:rsid w:val="00006154"/>
    <w:rsid w:val="000072AF"/>
    <w:rsid w:val="00011AE3"/>
    <w:rsid w:val="000129B0"/>
    <w:rsid w:val="000152D5"/>
    <w:rsid w:val="000236CE"/>
    <w:rsid w:val="00037BBE"/>
    <w:rsid w:val="000431BB"/>
    <w:rsid w:val="000437E9"/>
    <w:rsid w:val="000449E6"/>
    <w:rsid w:val="00047F5D"/>
    <w:rsid w:val="00052817"/>
    <w:rsid w:val="000537AC"/>
    <w:rsid w:val="00060C76"/>
    <w:rsid w:val="00061BEA"/>
    <w:rsid w:val="00063DE3"/>
    <w:rsid w:val="0007127B"/>
    <w:rsid w:val="00072861"/>
    <w:rsid w:val="00073554"/>
    <w:rsid w:val="0007584A"/>
    <w:rsid w:val="00076628"/>
    <w:rsid w:val="00082C1A"/>
    <w:rsid w:val="0008329B"/>
    <w:rsid w:val="000832E0"/>
    <w:rsid w:val="00083DB9"/>
    <w:rsid w:val="00084291"/>
    <w:rsid w:val="000843F5"/>
    <w:rsid w:val="00092F32"/>
    <w:rsid w:val="00093070"/>
    <w:rsid w:val="00094598"/>
    <w:rsid w:val="000957B0"/>
    <w:rsid w:val="000A04F7"/>
    <w:rsid w:val="000A2480"/>
    <w:rsid w:val="000A28A7"/>
    <w:rsid w:val="000A7021"/>
    <w:rsid w:val="000B12C0"/>
    <w:rsid w:val="000B6A8B"/>
    <w:rsid w:val="000C4893"/>
    <w:rsid w:val="000D0254"/>
    <w:rsid w:val="000D337B"/>
    <w:rsid w:val="000D3A4D"/>
    <w:rsid w:val="000D4F0B"/>
    <w:rsid w:val="000E02A5"/>
    <w:rsid w:val="000E5DBB"/>
    <w:rsid w:val="000E6460"/>
    <w:rsid w:val="000F1A4D"/>
    <w:rsid w:val="000F5D38"/>
    <w:rsid w:val="000F66F6"/>
    <w:rsid w:val="000F7FA1"/>
    <w:rsid w:val="00100E6A"/>
    <w:rsid w:val="00102B4A"/>
    <w:rsid w:val="00104CA6"/>
    <w:rsid w:val="00107234"/>
    <w:rsid w:val="00110658"/>
    <w:rsid w:val="0011250F"/>
    <w:rsid w:val="00117167"/>
    <w:rsid w:val="00120820"/>
    <w:rsid w:val="00145BAD"/>
    <w:rsid w:val="001517C5"/>
    <w:rsid w:val="00154FE0"/>
    <w:rsid w:val="00167FF1"/>
    <w:rsid w:val="00172BC8"/>
    <w:rsid w:val="00172F2C"/>
    <w:rsid w:val="001748FC"/>
    <w:rsid w:val="00183E40"/>
    <w:rsid w:val="0018538A"/>
    <w:rsid w:val="001864B4"/>
    <w:rsid w:val="00187DAA"/>
    <w:rsid w:val="0019172A"/>
    <w:rsid w:val="001924D9"/>
    <w:rsid w:val="00192883"/>
    <w:rsid w:val="001942B2"/>
    <w:rsid w:val="00195D78"/>
    <w:rsid w:val="00196835"/>
    <w:rsid w:val="001A1334"/>
    <w:rsid w:val="001A164E"/>
    <w:rsid w:val="001A22FA"/>
    <w:rsid w:val="001A2706"/>
    <w:rsid w:val="001A40A8"/>
    <w:rsid w:val="001B2863"/>
    <w:rsid w:val="001B28D8"/>
    <w:rsid w:val="001B38C8"/>
    <w:rsid w:val="001B79B2"/>
    <w:rsid w:val="001C1CB5"/>
    <w:rsid w:val="001D44D7"/>
    <w:rsid w:val="001D5D6B"/>
    <w:rsid w:val="001E39A7"/>
    <w:rsid w:val="001F0362"/>
    <w:rsid w:val="001F0A9C"/>
    <w:rsid w:val="001F26B7"/>
    <w:rsid w:val="001F3A89"/>
    <w:rsid w:val="001F5ECD"/>
    <w:rsid w:val="001F6310"/>
    <w:rsid w:val="00200539"/>
    <w:rsid w:val="002075B1"/>
    <w:rsid w:val="0020786A"/>
    <w:rsid w:val="002116A5"/>
    <w:rsid w:val="00214FD1"/>
    <w:rsid w:val="00220A8C"/>
    <w:rsid w:val="00232F0F"/>
    <w:rsid w:val="002333AA"/>
    <w:rsid w:val="00236DBE"/>
    <w:rsid w:val="0025064B"/>
    <w:rsid w:val="00251C6D"/>
    <w:rsid w:val="00254991"/>
    <w:rsid w:val="002615B4"/>
    <w:rsid w:val="00263702"/>
    <w:rsid w:val="002656CD"/>
    <w:rsid w:val="00267EDE"/>
    <w:rsid w:val="00274792"/>
    <w:rsid w:val="0027523D"/>
    <w:rsid w:val="00280172"/>
    <w:rsid w:val="00283082"/>
    <w:rsid w:val="00284BF5"/>
    <w:rsid w:val="00285F43"/>
    <w:rsid w:val="00291DB3"/>
    <w:rsid w:val="00291F7D"/>
    <w:rsid w:val="00293B3C"/>
    <w:rsid w:val="00296643"/>
    <w:rsid w:val="002A0226"/>
    <w:rsid w:val="002A597C"/>
    <w:rsid w:val="002A77F4"/>
    <w:rsid w:val="002A7F87"/>
    <w:rsid w:val="002C2083"/>
    <w:rsid w:val="002C2B63"/>
    <w:rsid w:val="002C3BD8"/>
    <w:rsid w:val="002C6D43"/>
    <w:rsid w:val="002D47A1"/>
    <w:rsid w:val="002D68CF"/>
    <w:rsid w:val="002E0643"/>
    <w:rsid w:val="002E146E"/>
    <w:rsid w:val="002E20B2"/>
    <w:rsid w:val="002F0BDD"/>
    <w:rsid w:val="002F34CF"/>
    <w:rsid w:val="00302D57"/>
    <w:rsid w:val="0030351D"/>
    <w:rsid w:val="003049D2"/>
    <w:rsid w:val="00305B37"/>
    <w:rsid w:val="00312889"/>
    <w:rsid w:val="0031328F"/>
    <w:rsid w:val="0032062C"/>
    <w:rsid w:val="003210EA"/>
    <w:rsid w:val="0032378C"/>
    <w:rsid w:val="00324FC5"/>
    <w:rsid w:val="003333EB"/>
    <w:rsid w:val="003355B1"/>
    <w:rsid w:val="0034162A"/>
    <w:rsid w:val="00345F6E"/>
    <w:rsid w:val="003473EE"/>
    <w:rsid w:val="00347DB2"/>
    <w:rsid w:val="00350A7D"/>
    <w:rsid w:val="00351E32"/>
    <w:rsid w:val="00354F49"/>
    <w:rsid w:val="00355399"/>
    <w:rsid w:val="00355417"/>
    <w:rsid w:val="00365507"/>
    <w:rsid w:val="00366994"/>
    <w:rsid w:val="0036779A"/>
    <w:rsid w:val="003748B4"/>
    <w:rsid w:val="003778D2"/>
    <w:rsid w:val="00381651"/>
    <w:rsid w:val="003831EC"/>
    <w:rsid w:val="00383CE5"/>
    <w:rsid w:val="00387262"/>
    <w:rsid w:val="00393ADE"/>
    <w:rsid w:val="0039543D"/>
    <w:rsid w:val="003A4479"/>
    <w:rsid w:val="003A5BDB"/>
    <w:rsid w:val="003A5FCC"/>
    <w:rsid w:val="003A6010"/>
    <w:rsid w:val="003B7C62"/>
    <w:rsid w:val="003B7F84"/>
    <w:rsid w:val="003C281D"/>
    <w:rsid w:val="003C3541"/>
    <w:rsid w:val="003C6261"/>
    <w:rsid w:val="003D0B9C"/>
    <w:rsid w:val="003D48CF"/>
    <w:rsid w:val="003E3EF5"/>
    <w:rsid w:val="003E527E"/>
    <w:rsid w:val="003F1751"/>
    <w:rsid w:val="003F178D"/>
    <w:rsid w:val="003F2A48"/>
    <w:rsid w:val="003F4C7A"/>
    <w:rsid w:val="003F5A48"/>
    <w:rsid w:val="004001B4"/>
    <w:rsid w:val="00405082"/>
    <w:rsid w:val="00414F7B"/>
    <w:rsid w:val="00417175"/>
    <w:rsid w:val="0041719E"/>
    <w:rsid w:val="00417E88"/>
    <w:rsid w:val="00424B73"/>
    <w:rsid w:val="0042535C"/>
    <w:rsid w:val="00425EAA"/>
    <w:rsid w:val="0043332C"/>
    <w:rsid w:val="004345F7"/>
    <w:rsid w:val="00440DB4"/>
    <w:rsid w:val="00445A03"/>
    <w:rsid w:val="00446910"/>
    <w:rsid w:val="004475E9"/>
    <w:rsid w:val="00465B26"/>
    <w:rsid w:val="00471635"/>
    <w:rsid w:val="0047212D"/>
    <w:rsid w:val="004752C6"/>
    <w:rsid w:val="0047624F"/>
    <w:rsid w:val="00485783"/>
    <w:rsid w:val="00493506"/>
    <w:rsid w:val="004A588A"/>
    <w:rsid w:val="004B5330"/>
    <w:rsid w:val="004B693C"/>
    <w:rsid w:val="004B722F"/>
    <w:rsid w:val="004C061D"/>
    <w:rsid w:val="004C1CFA"/>
    <w:rsid w:val="004C6F39"/>
    <w:rsid w:val="004D3110"/>
    <w:rsid w:val="004D3F32"/>
    <w:rsid w:val="004D4CB4"/>
    <w:rsid w:val="004D638F"/>
    <w:rsid w:val="004E491D"/>
    <w:rsid w:val="004E6371"/>
    <w:rsid w:val="004F0F0F"/>
    <w:rsid w:val="005041F3"/>
    <w:rsid w:val="00506121"/>
    <w:rsid w:val="00512DA8"/>
    <w:rsid w:val="0051383A"/>
    <w:rsid w:val="00515D82"/>
    <w:rsid w:val="00517E49"/>
    <w:rsid w:val="005207F0"/>
    <w:rsid w:val="00523AE9"/>
    <w:rsid w:val="00526954"/>
    <w:rsid w:val="00527100"/>
    <w:rsid w:val="00527AF1"/>
    <w:rsid w:val="00543075"/>
    <w:rsid w:val="00546397"/>
    <w:rsid w:val="005521DA"/>
    <w:rsid w:val="005529AD"/>
    <w:rsid w:val="0055676F"/>
    <w:rsid w:val="005575FD"/>
    <w:rsid w:val="0056086A"/>
    <w:rsid w:val="00560DB3"/>
    <w:rsid w:val="005646F9"/>
    <w:rsid w:val="005654A2"/>
    <w:rsid w:val="00567310"/>
    <w:rsid w:val="00571BA3"/>
    <w:rsid w:val="005757E8"/>
    <w:rsid w:val="00576633"/>
    <w:rsid w:val="00576641"/>
    <w:rsid w:val="005816AA"/>
    <w:rsid w:val="00584950"/>
    <w:rsid w:val="00584F17"/>
    <w:rsid w:val="00585BD0"/>
    <w:rsid w:val="0059055D"/>
    <w:rsid w:val="005908EC"/>
    <w:rsid w:val="0059291E"/>
    <w:rsid w:val="00592DC2"/>
    <w:rsid w:val="005966AD"/>
    <w:rsid w:val="005A3A43"/>
    <w:rsid w:val="005A3D49"/>
    <w:rsid w:val="005A5866"/>
    <w:rsid w:val="005B1154"/>
    <w:rsid w:val="005C5649"/>
    <w:rsid w:val="005C6578"/>
    <w:rsid w:val="005C708A"/>
    <w:rsid w:val="005D1F3D"/>
    <w:rsid w:val="005D2408"/>
    <w:rsid w:val="005D31E4"/>
    <w:rsid w:val="005D417E"/>
    <w:rsid w:val="005D5AA0"/>
    <w:rsid w:val="005E2026"/>
    <w:rsid w:val="005E4381"/>
    <w:rsid w:val="005F0C88"/>
    <w:rsid w:val="005F2780"/>
    <w:rsid w:val="005F396C"/>
    <w:rsid w:val="005F3F51"/>
    <w:rsid w:val="005F49DB"/>
    <w:rsid w:val="00600585"/>
    <w:rsid w:val="0060135D"/>
    <w:rsid w:val="0060734D"/>
    <w:rsid w:val="0060777F"/>
    <w:rsid w:val="006216F2"/>
    <w:rsid w:val="006218AD"/>
    <w:rsid w:val="00622E0D"/>
    <w:rsid w:val="00624EA8"/>
    <w:rsid w:val="00633F66"/>
    <w:rsid w:val="006374E3"/>
    <w:rsid w:val="00637DC2"/>
    <w:rsid w:val="00641E05"/>
    <w:rsid w:val="00645B36"/>
    <w:rsid w:val="00653D2E"/>
    <w:rsid w:val="00653F15"/>
    <w:rsid w:val="00655519"/>
    <w:rsid w:val="0065602B"/>
    <w:rsid w:val="0065671A"/>
    <w:rsid w:val="00657A9A"/>
    <w:rsid w:val="0066224A"/>
    <w:rsid w:val="00662A87"/>
    <w:rsid w:val="0067213C"/>
    <w:rsid w:val="0067217A"/>
    <w:rsid w:val="006768B4"/>
    <w:rsid w:val="0067696E"/>
    <w:rsid w:val="00680178"/>
    <w:rsid w:val="00680D22"/>
    <w:rsid w:val="006841D8"/>
    <w:rsid w:val="00694648"/>
    <w:rsid w:val="00694FF3"/>
    <w:rsid w:val="006A0E91"/>
    <w:rsid w:val="006A2DAD"/>
    <w:rsid w:val="006A3C29"/>
    <w:rsid w:val="006A5C37"/>
    <w:rsid w:val="006A77DC"/>
    <w:rsid w:val="006C0B4F"/>
    <w:rsid w:val="006C645E"/>
    <w:rsid w:val="006D1392"/>
    <w:rsid w:val="006D291F"/>
    <w:rsid w:val="006D5D93"/>
    <w:rsid w:val="006E4272"/>
    <w:rsid w:val="006E50E2"/>
    <w:rsid w:val="006E646D"/>
    <w:rsid w:val="006F1D67"/>
    <w:rsid w:val="006F4FFF"/>
    <w:rsid w:val="006F6CAF"/>
    <w:rsid w:val="006F7870"/>
    <w:rsid w:val="0070190B"/>
    <w:rsid w:val="0070533B"/>
    <w:rsid w:val="00715D9D"/>
    <w:rsid w:val="007227FD"/>
    <w:rsid w:val="007274A1"/>
    <w:rsid w:val="00737624"/>
    <w:rsid w:val="00737C1B"/>
    <w:rsid w:val="00741889"/>
    <w:rsid w:val="00741E1E"/>
    <w:rsid w:val="00757709"/>
    <w:rsid w:val="0076020B"/>
    <w:rsid w:val="00760EE1"/>
    <w:rsid w:val="0076691D"/>
    <w:rsid w:val="00770910"/>
    <w:rsid w:val="00771359"/>
    <w:rsid w:val="00773725"/>
    <w:rsid w:val="007739F0"/>
    <w:rsid w:val="007755B8"/>
    <w:rsid w:val="00777222"/>
    <w:rsid w:val="007822F2"/>
    <w:rsid w:val="0078552A"/>
    <w:rsid w:val="00785BE6"/>
    <w:rsid w:val="00785E26"/>
    <w:rsid w:val="0078721C"/>
    <w:rsid w:val="00790B8A"/>
    <w:rsid w:val="00790C3A"/>
    <w:rsid w:val="00792DAA"/>
    <w:rsid w:val="007948F9"/>
    <w:rsid w:val="00795564"/>
    <w:rsid w:val="007A0069"/>
    <w:rsid w:val="007A041A"/>
    <w:rsid w:val="007A1678"/>
    <w:rsid w:val="007A32F0"/>
    <w:rsid w:val="007B2336"/>
    <w:rsid w:val="007B3991"/>
    <w:rsid w:val="007B7626"/>
    <w:rsid w:val="007B795A"/>
    <w:rsid w:val="007C26D3"/>
    <w:rsid w:val="007C45B9"/>
    <w:rsid w:val="007C6F34"/>
    <w:rsid w:val="007D3398"/>
    <w:rsid w:val="007D53DC"/>
    <w:rsid w:val="007D73D0"/>
    <w:rsid w:val="007E1F70"/>
    <w:rsid w:val="007E29C3"/>
    <w:rsid w:val="007E6B84"/>
    <w:rsid w:val="007E6F0A"/>
    <w:rsid w:val="007F3113"/>
    <w:rsid w:val="007F32B8"/>
    <w:rsid w:val="007F58F7"/>
    <w:rsid w:val="00800115"/>
    <w:rsid w:val="0080472C"/>
    <w:rsid w:val="00805797"/>
    <w:rsid w:val="00810C5F"/>
    <w:rsid w:val="00816131"/>
    <w:rsid w:val="00824FD2"/>
    <w:rsid w:val="00830D38"/>
    <w:rsid w:val="00831211"/>
    <w:rsid w:val="00831939"/>
    <w:rsid w:val="00837310"/>
    <w:rsid w:val="00837986"/>
    <w:rsid w:val="00845744"/>
    <w:rsid w:val="008523A8"/>
    <w:rsid w:val="008664B4"/>
    <w:rsid w:val="008735F0"/>
    <w:rsid w:val="00873DC0"/>
    <w:rsid w:val="008751CC"/>
    <w:rsid w:val="00882689"/>
    <w:rsid w:val="00886DA0"/>
    <w:rsid w:val="00890D60"/>
    <w:rsid w:val="00892D95"/>
    <w:rsid w:val="008A101A"/>
    <w:rsid w:val="008A7540"/>
    <w:rsid w:val="008A7AA0"/>
    <w:rsid w:val="008B2C98"/>
    <w:rsid w:val="008C18CB"/>
    <w:rsid w:val="008C72B2"/>
    <w:rsid w:val="008C7B7D"/>
    <w:rsid w:val="008E70E0"/>
    <w:rsid w:val="008E7AC8"/>
    <w:rsid w:val="008F3AE5"/>
    <w:rsid w:val="008F469B"/>
    <w:rsid w:val="008F5928"/>
    <w:rsid w:val="008F5A82"/>
    <w:rsid w:val="009049AC"/>
    <w:rsid w:val="0091253E"/>
    <w:rsid w:val="00914F32"/>
    <w:rsid w:val="00915115"/>
    <w:rsid w:val="00915F50"/>
    <w:rsid w:val="0092126D"/>
    <w:rsid w:val="0092212D"/>
    <w:rsid w:val="00932ACC"/>
    <w:rsid w:val="00932EA3"/>
    <w:rsid w:val="00932FF1"/>
    <w:rsid w:val="00940D28"/>
    <w:rsid w:val="009416FC"/>
    <w:rsid w:val="009432E4"/>
    <w:rsid w:val="00943C5E"/>
    <w:rsid w:val="00945CF2"/>
    <w:rsid w:val="009546EB"/>
    <w:rsid w:val="00954EBF"/>
    <w:rsid w:val="009568A2"/>
    <w:rsid w:val="00960480"/>
    <w:rsid w:val="0096168E"/>
    <w:rsid w:val="00967E67"/>
    <w:rsid w:val="009702D0"/>
    <w:rsid w:val="0097577F"/>
    <w:rsid w:val="00986429"/>
    <w:rsid w:val="009924DA"/>
    <w:rsid w:val="00992D8C"/>
    <w:rsid w:val="00995FAC"/>
    <w:rsid w:val="009A1EAB"/>
    <w:rsid w:val="009A38A8"/>
    <w:rsid w:val="009A6A93"/>
    <w:rsid w:val="009B1E48"/>
    <w:rsid w:val="009B2070"/>
    <w:rsid w:val="009B3825"/>
    <w:rsid w:val="009B64D8"/>
    <w:rsid w:val="009C40B7"/>
    <w:rsid w:val="009C5177"/>
    <w:rsid w:val="009D0D48"/>
    <w:rsid w:val="009D242B"/>
    <w:rsid w:val="009D638A"/>
    <w:rsid w:val="009F50BB"/>
    <w:rsid w:val="00A0100B"/>
    <w:rsid w:val="00A01876"/>
    <w:rsid w:val="00A0387B"/>
    <w:rsid w:val="00A04E60"/>
    <w:rsid w:val="00A06155"/>
    <w:rsid w:val="00A10192"/>
    <w:rsid w:val="00A1172F"/>
    <w:rsid w:val="00A1369F"/>
    <w:rsid w:val="00A15638"/>
    <w:rsid w:val="00A31D5A"/>
    <w:rsid w:val="00A342B5"/>
    <w:rsid w:val="00A360DF"/>
    <w:rsid w:val="00A41AA7"/>
    <w:rsid w:val="00A54016"/>
    <w:rsid w:val="00A557CC"/>
    <w:rsid w:val="00A614B2"/>
    <w:rsid w:val="00A61F83"/>
    <w:rsid w:val="00A650B8"/>
    <w:rsid w:val="00A73694"/>
    <w:rsid w:val="00A81EE5"/>
    <w:rsid w:val="00A864BB"/>
    <w:rsid w:val="00A92135"/>
    <w:rsid w:val="00A937F3"/>
    <w:rsid w:val="00A968AE"/>
    <w:rsid w:val="00AA083A"/>
    <w:rsid w:val="00AA3B94"/>
    <w:rsid w:val="00AB1EE0"/>
    <w:rsid w:val="00AB67E9"/>
    <w:rsid w:val="00AC396D"/>
    <w:rsid w:val="00AC3E05"/>
    <w:rsid w:val="00AD42A4"/>
    <w:rsid w:val="00AD6247"/>
    <w:rsid w:val="00AD760B"/>
    <w:rsid w:val="00AD7E62"/>
    <w:rsid w:val="00AE0F32"/>
    <w:rsid w:val="00AE1DA5"/>
    <w:rsid w:val="00AE2769"/>
    <w:rsid w:val="00AE7682"/>
    <w:rsid w:val="00AF27DD"/>
    <w:rsid w:val="00B020FE"/>
    <w:rsid w:val="00B03E87"/>
    <w:rsid w:val="00B04B9A"/>
    <w:rsid w:val="00B0510F"/>
    <w:rsid w:val="00B07F68"/>
    <w:rsid w:val="00B11DFD"/>
    <w:rsid w:val="00B148BC"/>
    <w:rsid w:val="00B14CDF"/>
    <w:rsid w:val="00B20BBB"/>
    <w:rsid w:val="00B2289E"/>
    <w:rsid w:val="00B27230"/>
    <w:rsid w:val="00B33A7B"/>
    <w:rsid w:val="00B36C43"/>
    <w:rsid w:val="00B37A54"/>
    <w:rsid w:val="00B40143"/>
    <w:rsid w:val="00B4018F"/>
    <w:rsid w:val="00B4117C"/>
    <w:rsid w:val="00B45CAB"/>
    <w:rsid w:val="00B46EAD"/>
    <w:rsid w:val="00B54CFE"/>
    <w:rsid w:val="00B55530"/>
    <w:rsid w:val="00B55AA4"/>
    <w:rsid w:val="00B61384"/>
    <w:rsid w:val="00B62026"/>
    <w:rsid w:val="00B64853"/>
    <w:rsid w:val="00B744C9"/>
    <w:rsid w:val="00B77A9C"/>
    <w:rsid w:val="00BA098F"/>
    <w:rsid w:val="00BA314C"/>
    <w:rsid w:val="00BA7B31"/>
    <w:rsid w:val="00BB0073"/>
    <w:rsid w:val="00BB1582"/>
    <w:rsid w:val="00BB3BA4"/>
    <w:rsid w:val="00BB3FAF"/>
    <w:rsid w:val="00BB713C"/>
    <w:rsid w:val="00BB737B"/>
    <w:rsid w:val="00BC291C"/>
    <w:rsid w:val="00BC6B19"/>
    <w:rsid w:val="00BD02FD"/>
    <w:rsid w:val="00BD4F25"/>
    <w:rsid w:val="00BD5926"/>
    <w:rsid w:val="00BD6408"/>
    <w:rsid w:val="00BE4EC6"/>
    <w:rsid w:val="00BE7466"/>
    <w:rsid w:val="00BF056B"/>
    <w:rsid w:val="00BF21E6"/>
    <w:rsid w:val="00BF23B7"/>
    <w:rsid w:val="00C00B69"/>
    <w:rsid w:val="00C01648"/>
    <w:rsid w:val="00C06AE0"/>
    <w:rsid w:val="00C06C50"/>
    <w:rsid w:val="00C21AF6"/>
    <w:rsid w:val="00C25F9B"/>
    <w:rsid w:val="00C26988"/>
    <w:rsid w:val="00C26A1F"/>
    <w:rsid w:val="00C33770"/>
    <w:rsid w:val="00C36541"/>
    <w:rsid w:val="00C40753"/>
    <w:rsid w:val="00C43CE9"/>
    <w:rsid w:val="00C521B0"/>
    <w:rsid w:val="00C54FE2"/>
    <w:rsid w:val="00C62043"/>
    <w:rsid w:val="00C628D0"/>
    <w:rsid w:val="00C65F47"/>
    <w:rsid w:val="00C72D61"/>
    <w:rsid w:val="00C76DEF"/>
    <w:rsid w:val="00C84BDE"/>
    <w:rsid w:val="00C86486"/>
    <w:rsid w:val="00C8674D"/>
    <w:rsid w:val="00C86D5D"/>
    <w:rsid w:val="00C87C1B"/>
    <w:rsid w:val="00C87FE4"/>
    <w:rsid w:val="00C90400"/>
    <w:rsid w:val="00C91786"/>
    <w:rsid w:val="00C91DBE"/>
    <w:rsid w:val="00C95A10"/>
    <w:rsid w:val="00C96942"/>
    <w:rsid w:val="00CB62D7"/>
    <w:rsid w:val="00CB71D8"/>
    <w:rsid w:val="00CC2D0F"/>
    <w:rsid w:val="00CC384B"/>
    <w:rsid w:val="00CC41CF"/>
    <w:rsid w:val="00CC738D"/>
    <w:rsid w:val="00CD0D05"/>
    <w:rsid w:val="00CD6A13"/>
    <w:rsid w:val="00CE54EA"/>
    <w:rsid w:val="00CF2AC4"/>
    <w:rsid w:val="00CF41BF"/>
    <w:rsid w:val="00CF4C6D"/>
    <w:rsid w:val="00CF5A21"/>
    <w:rsid w:val="00CF7829"/>
    <w:rsid w:val="00D02CD3"/>
    <w:rsid w:val="00D02E80"/>
    <w:rsid w:val="00D03017"/>
    <w:rsid w:val="00D06282"/>
    <w:rsid w:val="00D07D17"/>
    <w:rsid w:val="00D14353"/>
    <w:rsid w:val="00D14E98"/>
    <w:rsid w:val="00D22633"/>
    <w:rsid w:val="00D22FB1"/>
    <w:rsid w:val="00D24A9F"/>
    <w:rsid w:val="00D258F4"/>
    <w:rsid w:val="00D3288A"/>
    <w:rsid w:val="00D34EE7"/>
    <w:rsid w:val="00D44EF4"/>
    <w:rsid w:val="00D4716B"/>
    <w:rsid w:val="00D53554"/>
    <w:rsid w:val="00D563A5"/>
    <w:rsid w:val="00D5696E"/>
    <w:rsid w:val="00D656E0"/>
    <w:rsid w:val="00D705A5"/>
    <w:rsid w:val="00D71D2B"/>
    <w:rsid w:val="00D74002"/>
    <w:rsid w:val="00D74808"/>
    <w:rsid w:val="00D756BE"/>
    <w:rsid w:val="00D76428"/>
    <w:rsid w:val="00D7766F"/>
    <w:rsid w:val="00D77EFA"/>
    <w:rsid w:val="00D817F5"/>
    <w:rsid w:val="00D8234D"/>
    <w:rsid w:val="00D83F89"/>
    <w:rsid w:val="00D8526D"/>
    <w:rsid w:val="00D855B1"/>
    <w:rsid w:val="00D92741"/>
    <w:rsid w:val="00D97CC9"/>
    <w:rsid w:val="00DA2CAA"/>
    <w:rsid w:val="00DB4F25"/>
    <w:rsid w:val="00DB51BA"/>
    <w:rsid w:val="00DB5F42"/>
    <w:rsid w:val="00DB7BB4"/>
    <w:rsid w:val="00DC0280"/>
    <w:rsid w:val="00DC1C64"/>
    <w:rsid w:val="00DC283F"/>
    <w:rsid w:val="00DC34F7"/>
    <w:rsid w:val="00DC51FA"/>
    <w:rsid w:val="00DD119C"/>
    <w:rsid w:val="00DD3069"/>
    <w:rsid w:val="00DE136E"/>
    <w:rsid w:val="00DE185D"/>
    <w:rsid w:val="00DE3757"/>
    <w:rsid w:val="00DE42D3"/>
    <w:rsid w:val="00DF1004"/>
    <w:rsid w:val="00DF2415"/>
    <w:rsid w:val="00DF2655"/>
    <w:rsid w:val="00E006E6"/>
    <w:rsid w:val="00E03C53"/>
    <w:rsid w:val="00E05DC3"/>
    <w:rsid w:val="00E077F7"/>
    <w:rsid w:val="00E10730"/>
    <w:rsid w:val="00E11389"/>
    <w:rsid w:val="00E12E3D"/>
    <w:rsid w:val="00E14FE6"/>
    <w:rsid w:val="00E20ED3"/>
    <w:rsid w:val="00E22F89"/>
    <w:rsid w:val="00E23237"/>
    <w:rsid w:val="00E259AB"/>
    <w:rsid w:val="00E26625"/>
    <w:rsid w:val="00E30338"/>
    <w:rsid w:val="00E3465A"/>
    <w:rsid w:val="00E44020"/>
    <w:rsid w:val="00E5258A"/>
    <w:rsid w:val="00E538BE"/>
    <w:rsid w:val="00E608EF"/>
    <w:rsid w:val="00E61FCB"/>
    <w:rsid w:val="00E635DF"/>
    <w:rsid w:val="00E747F2"/>
    <w:rsid w:val="00E8482D"/>
    <w:rsid w:val="00E8675E"/>
    <w:rsid w:val="00E928C2"/>
    <w:rsid w:val="00E9409A"/>
    <w:rsid w:val="00E94799"/>
    <w:rsid w:val="00EA66C2"/>
    <w:rsid w:val="00EA6B20"/>
    <w:rsid w:val="00EA79D5"/>
    <w:rsid w:val="00EB2652"/>
    <w:rsid w:val="00EB545B"/>
    <w:rsid w:val="00EB598F"/>
    <w:rsid w:val="00EB6227"/>
    <w:rsid w:val="00ED1FAB"/>
    <w:rsid w:val="00ED27C0"/>
    <w:rsid w:val="00ED4C67"/>
    <w:rsid w:val="00ED4E83"/>
    <w:rsid w:val="00EE2F22"/>
    <w:rsid w:val="00EE6347"/>
    <w:rsid w:val="00EF0CA7"/>
    <w:rsid w:val="00EF2EAA"/>
    <w:rsid w:val="00EF4C18"/>
    <w:rsid w:val="00EF6E68"/>
    <w:rsid w:val="00F00B19"/>
    <w:rsid w:val="00F032AB"/>
    <w:rsid w:val="00F064A9"/>
    <w:rsid w:val="00F126B2"/>
    <w:rsid w:val="00F1591F"/>
    <w:rsid w:val="00F20C63"/>
    <w:rsid w:val="00F2705D"/>
    <w:rsid w:val="00F318C9"/>
    <w:rsid w:val="00F31C7E"/>
    <w:rsid w:val="00F32921"/>
    <w:rsid w:val="00F41B38"/>
    <w:rsid w:val="00F46262"/>
    <w:rsid w:val="00F512BC"/>
    <w:rsid w:val="00F53083"/>
    <w:rsid w:val="00F56B52"/>
    <w:rsid w:val="00F576D7"/>
    <w:rsid w:val="00F74123"/>
    <w:rsid w:val="00F76BA9"/>
    <w:rsid w:val="00F7702A"/>
    <w:rsid w:val="00F82576"/>
    <w:rsid w:val="00F850B2"/>
    <w:rsid w:val="00F90005"/>
    <w:rsid w:val="00F912B0"/>
    <w:rsid w:val="00F976F7"/>
    <w:rsid w:val="00FA140B"/>
    <w:rsid w:val="00FA176E"/>
    <w:rsid w:val="00FA2EBB"/>
    <w:rsid w:val="00FA5545"/>
    <w:rsid w:val="00FB039A"/>
    <w:rsid w:val="00FB17C3"/>
    <w:rsid w:val="00FB67C6"/>
    <w:rsid w:val="00FC48C1"/>
    <w:rsid w:val="00FC55B5"/>
    <w:rsid w:val="00FC69CC"/>
    <w:rsid w:val="00FC754A"/>
    <w:rsid w:val="00FD2F55"/>
    <w:rsid w:val="00FD42DE"/>
    <w:rsid w:val="00FD671B"/>
    <w:rsid w:val="00FD6CCA"/>
    <w:rsid w:val="00FE2E39"/>
    <w:rsid w:val="00FE5AB1"/>
    <w:rsid w:val="00FF2FA6"/>
    <w:rsid w:val="00FF5637"/>
    <w:rsid w:val="00FF762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7A"/>
    <w:pPr>
      <w:spacing w:after="200" w:line="276" w:lineRule="auto"/>
    </w:pPr>
    <w:rPr>
      <w:sz w:val="22"/>
      <w:szCs w:val="22"/>
      <w:lang w:val="ro-RO" w:eastAsia="en-US"/>
    </w:rPr>
  </w:style>
  <w:style w:type="paragraph" w:styleId="Titlu1">
    <w:name w:val="heading 1"/>
    <w:basedOn w:val="Normal"/>
    <w:next w:val="Normal"/>
    <w:link w:val="Titlu1Caracter"/>
    <w:uiPriority w:val="99"/>
    <w:qFormat/>
    <w:rsid w:val="008664B4"/>
    <w:pPr>
      <w:keepNext/>
      <w:keepLines/>
      <w:spacing w:before="480" w:after="0"/>
      <w:outlineLvl w:val="0"/>
    </w:pPr>
    <w:rPr>
      <w:rFonts w:ascii="Cambria" w:eastAsia="Times New Roman" w:hAnsi="Cambria"/>
      <w:b/>
      <w:bCs/>
      <w:color w:val="365F91"/>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8664B4"/>
    <w:rPr>
      <w:rFonts w:ascii="Cambria" w:hAnsi="Cambria" w:cs="Times New Roman"/>
      <w:b/>
      <w:bCs/>
      <w:color w:val="365F91"/>
      <w:sz w:val="28"/>
      <w:szCs w:val="28"/>
      <w:lang w:val="ro-RO"/>
    </w:rPr>
  </w:style>
  <w:style w:type="paragraph" w:styleId="Frspaiere">
    <w:name w:val="No Spacing"/>
    <w:uiPriority w:val="1"/>
    <w:qFormat/>
    <w:rsid w:val="008664B4"/>
    <w:rPr>
      <w:sz w:val="22"/>
      <w:szCs w:val="22"/>
      <w:lang w:val="ro-RO" w:eastAsia="en-US"/>
    </w:rPr>
  </w:style>
  <w:style w:type="paragraph" w:styleId="Listparagraf">
    <w:name w:val="List Paragraph"/>
    <w:basedOn w:val="Normal"/>
    <w:uiPriority w:val="34"/>
    <w:qFormat/>
    <w:rsid w:val="00B11DFD"/>
    <w:pPr>
      <w:ind w:left="720"/>
      <w:contextualSpacing/>
    </w:pPr>
  </w:style>
  <w:style w:type="table" w:styleId="GrilTabel">
    <w:name w:val="Table Grid"/>
    <w:basedOn w:val="TabelNormal"/>
    <w:uiPriority w:val="59"/>
    <w:rsid w:val="001968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rsid w:val="005C708A"/>
    <w:pPr>
      <w:tabs>
        <w:tab w:val="center" w:pos="4677"/>
        <w:tab w:val="right" w:pos="9355"/>
      </w:tabs>
      <w:spacing w:after="0" w:line="240" w:lineRule="auto"/>
    </w:pPr>
  </w:style>
  <w:style w:type="character" w:customStyle="1" w:styleId="AntetCaracter">
    <w:name w:val="Antet Caracter"/>
    <w:link w:val="Antet"/>
    <w:uiPriority w:val="99"/>
    <w:locked/>
    <w:rsid w:val="005C708A"/>
    <w:rPr>
      <w:rFonts w:cs="Times New Roman"/>
      <w:lang w:val="ro-RO"/>
    </w:rPr>
  </w:style>
  <w:style w:type="paragraph" w:styleId="Subsol">
    <w:name w:val="footer"/>
    <w:basedOn w:val="Normal"/>
    <w:link w:val="SubsolCaracter"/>
    <w:uiPriority w:val="99"/>
    <w:rsid w:val="005C708A"/>
    <w:pPr>
      <w:tabs>
        <w:tab w:val="center" w:pos="4677"/>
        <w:tab w:val="right" w:pos="9355"/>
      </w:tabs>
      <w:spacing w:after="0" w:line="240" w:lineRule="auto"/>
    </w:pPr>
  </w:style>
  <w:style w:type="character" w:customStyle="1" w:styleId="SubsolCaracter">
    <w:name w:val="Subsol Caracter"/>
    <w:link w:val="Subsol"/>
    <w:uiPriority w:val="99"/>
    <w:locked/>
    <w:rsid w:val="005C708A"/>
    <w:rPr>
      <w:rFonts w:cs="Times New Roman"/>
      <w:lang w:val="ro-RO"/>
    </w:rPr>
  </w:style>
  <w:style w:type="character" w:customStyle="1" w:styleId="apple-converted-space">
    <w:name w:val="apple-converted-space"/>
    <w:rsid w:val="00FB17C3"/>
    <w:rPr>
      <w:rFonts w:cs="Times New Roman"/>
    </w:rPr>
  </w:style>
  <w:style w:type="character" w:customStyle="1" w:styleId="docheader">
    <w:name w:val="doc_header"/>
    <w:uiPriority w:val="99"/>
    <w:rsid w:val="00FB17C3"/>
    <w:rPr>
      <w:rFonts w:cs="Times New Roman"/>
    </w:rPr>
  </w:style>
  <w:style w:type="paragraph" w:customStyle="1" w:styleId="1">
    <w:name w:val="Обычный1"/>
    <w:basedOn w:val="Normal"/>
    <w:uiPriority w:val="99"/>
    <w:rsid w:val="00A1369F"/>
    <w:pPr>
      <w:spacing w:before="100" w:beforeAutospacing="1" w:after="100" w:afterAutospacing="1" w:line="240" w:lineRule="auto"/>
    </w:pPr>
    <w:rPr>
      <w:rFonts w:ascii="Times New Roman" w:hAnsi="Times New Roman"/>
      <w:sz w:val="24"/>
      <w:szCs w:val="24"/>
      <w:lang w:val="ru-RU" w:eastAsia="ru-RU"/>
    </w:rPr>
  </w:style>
  <w:style w:type="paragraph" w:customStyle="1" w:styleId="Default">
    <w:name w:val="Default"/>
    <w:rsid w:val="00E747F2"/>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E747F2"/>
    <w:rPr>
      <w:rFonts w:cs="Times New Roman"/>
      <w:color w:val="auto"/>
    </w:rPr>
  </w:style>
  <w:style w:type="paragraph" w:customStyle="1" w:styleId="2">
    <w:name w:val="Обычный2"/>
    <w:basedOn w:val="Normal"/>
    <w:rsid w:val="00C95A1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i-art">
    <w:name w:val="ti-art"/>
    <w:basedOn w:val="Normal"/>
    <w:rsid w:val="00C95A1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ti-art">
    <w:name w:val="sti-art"/>
    <w:basedOn w:val="Normal"/>
    <w:rsid w:val="00C95A1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3">
    <w:name w:val="Обычный3"/>
    <w:basedOn w:val="Normal"/>
    <w:rsid w:val="00FD6CCA"/>
    <w:pPr>
      <w:spacing w:before="100" w:beforeAutospacing="1" w:after="100" w:afterAutospacing="1" w:line="240" w:lineRule="auto"/>
    </w:pPr>
    <w:rPr>
      <w:rFonts w:ascii="Times New Roman" w:eastAsia="Times New Roman" w:hAnsi="Times New Roman"/>
      <w:sz w:val="24"/>
      <w:szCs w:val="24"/>
      <w:lang w:eastAsia="ro-RO"/>
    </w:rPr>
  </w:style>
  <w:style w:type="paragraph" w:styleId="TextnBalon">
    <w:name w:val="Balloon Text"/>
    <w:basedOn w:val="Normal"/>
    <w:link w:val="TextnBalonCaracter"/>
    <w:uiPriority w:val="99"/>
    <w:semiHidden/>
    <w:unhideWhenUsed/>
    <w:rsid w:val="0020786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0786A"/>
    <w:rPr>
      <w:rFonts w:ascii="Segoe UI" w:hAnsi="Segoe UI" w:cs="Segoe UI"/>
      <w:sz w:val="18"/>
      <w:szCs w:val="18"/>
      <w:lang w:val="ro-RO" w:eastAsia="en-US"/>
    </w:rPr>
  </w:style>
  <w:style w:type="character" w:customStyle="1" w:styleId="a">
    <w:name w:val="Основной текст_"/>
    <w:link w:val="20"/>
    <w:rsid w:val="004D4CB4"/>
    <w:rPr>
      <w:rFonts w:eastAsia="Times New Roman"/>
      <w:sz w:val="26"/>
      <w:szCs w:val="26"/>
      <w:shd w:val="clear" w:color="auto" w:fill="FFFFFF"/>
    </w:rPr>
  </w:style>
  <w:style w:type="paragraph" w:customStyle="1" w:styleId="20">
    <w:name w:val="Основной текст2"/>
    <w:basedOn w:val="Normal"/>
    <w:link w:val="a"/>
    <w:rsid w:val="004D4CB4"/>
    <w:pPr>
      <w:widowControl w:val="0"/>
      <w:shd w:val="clear" w:color="auto" w:fill="FFFFFF"/>
      <w:spacing w:after="720" w:line="480" w:lineRule="exact"/>
      <w:jc w:val="both"/>
    </w:pPr>
    <w:rPr>
      <w:rFonts w:eastAsia="Times New Roman"/>
      <w:sz w:val="26"/>
      <w:szCs w:val="2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7A"/>
    <w:pPr>
      <w:spacing w:after="200" w:line="276" w:lineRule="auto"/>
    </w:pPr>
    <w:rPr>
      <w:sz w:val="22"/>
      <w:szCs w:val="22"/>
      <w:lang w:val="ro-RO" w:eastAsia="en-US"/>
    </w:rPr>
  </w:style>
  <w:style w:type="paragraph" w:styleId="Titlu1">
    <w:name w:val="heading 1"/>
    <w:basedOn w:val="Normal"/>
    <w:next w:val="Normal"/>
    <w:link w:val="Titlu1Caracter"/>
    <w:uiPriority w:val="99"/>
    <w:qFormat/>
    <w:rsid w:val="008664B4"/>
    <w:pPr>
      <w:keepNext/>
      <w:keepLines/>
      <w:spacing w:before="480" w:after="0"/>
      <w:outlineLvl w:val="0"/>
    </w:pPr>
    <w:rPr>
      <w:rFonts w:ascii="Cambria" w:eastAsia="Times New Roman" w:hAnsi="Cambria"/>
      <w:b/>
      <w:bCs/>
      <w:color w:val="365F91"/>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8664B4"/>
    <w:rPr>
      <w:rFonts w:ascii="Cambria" w:hAnsi="Cambria" w:cs="Times New Roman"/>
      <w:b/>
      <w:bCs/>
      <w:color w:val="365F91"/>
      <w:sz w:val="28"/>
      <w:szCs w:val="28"/>
      <w:lang w:val="ro-RO"/>
    </w:rPr>
  </w:style>
  <w:style w:type="paragraph" w:styleId="Frspaiere">
    <w:name w:val="No Spacing"/>
    <w:uiPriority w:val="1"/>
    <w:qFormat/>
    <w:rsid w:val="008664B4"/>
    <w:rPr>
      <w:sz w:val="22"/>
      <w:szCs w:val="22"/>
      <w:lang w:val="ro-RO" w:eastAsia="en-US"/>
    </w:rPr>
  </w:style>
  <w:style w:type="paragraph" w:styleId="Listparagraf">
    <w:name w:val="List Paragraph"/>
    <w:basedOn w:val="Normal"/>
    <w:uiPriority w:val="34"/>
    <w:qFormat/>
    <w:rsid w:val="00B11DFD"/>
    <w:pPr>
      <w:ind w:left="720"/>
      <w:contextualSpacing/>
    </w:pPr>
  </w:style>
  <w:style w:type="table" w:styleId="GrilTabel">
    <w:name w:val="Table Grid"/>
    <w:basedOn w:val="TabelNormal"/>
    <w:uiPriority w:val="59"/>
    <w:rsid w:val="001968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rsid w:val="005C708A"/>
    <w:pPr>
      <w:tabs>
        <w:tab w:val="center" w:pos="4677"/>
        <w:tab w:val="right" w:pos="9355"/>
      </w:tabs>
      <w:spacing w:after="0" w:line="240" w:lineRule="auto"/>
    </w:pPr>
  </w:style>
  <w:style w:type="character" w:customStyle="1" w:styleId="AntetCaracter">
    <w:name w:val="Antet Caracter"/>
    <w:link w:val="Antet"/>
    <w:uiPriority w:val="99"/>
    <w:locked/>
    <w:rsid w:val="005C708A"/>
    <w:rPr>
      <w:rFonts w:cs="Times New Roman"/>
      <w:lang w:val="ro-RO"/>
    </w:rPr>
  </w:style>
  <w:style w:type="paragraph" w:styleId="Subsol">
    <w:name w:val="footer"/>
    <w:basedOn w:val="Normal"/>
    <w:link w:val="SubsolCaracter"/>
    <w:uiPriority w:val="99"/>
    <w:rsid w:val="005C708A"/>
    <w:pPr>
      <w:tabs>
        <w:tab w:val="center" w:pos="4677"/>
        <w:tab w:val="right" w:pos="9355"/>
      </w:tabs>
      <w:spacing w:after="0" w:line="240" w:lineRule="auto"/>
    </w:pPr>
  </w:style>
  <w:style w:type="character" w:customStyle="1" w:styleId="SubsolCaracter">
    <w:name w:val="Subsol Caracter"/>
    <w:link w:val="Subsol"/>
    <w:uiPriority w:val="99"/>
    <w:locked/>
    <w:rsid w:val="005C708A"/>
    <w:rPr>
      <w:rFonts w:cs="Times New Roman"/>
      <w:lang w:val="ro-RO"/>
    </w:rPr>
  </w:style>
  <w:style w:type="character" w:customStyle="1" w:styleId="apple-converted-space">
    <w:name w:val="apple-converted-space"/>
    <w:rsid w:val="00FB17C3"/>
    <w:rPr>
      <w:rFonts w:cs="Times New Roman"/>
    </w:rPr>
  </w:style>
  <w:style w:type="character" w:customStyle="1" w:styleId="docheader">
    <w:name w:val="doc_header"/>
    <w:uiPriority w:val="99"/>
    <w:rsid w:val="00FB17C3"/>
    <w:rPr>
      <w:rFonts w:cs="Times New Roman"/>
    </w:rPr>
  </w:style>
  <w:style w:type="paragraph" w:customStyle="1" w:styleId="1">
    <w:name w:val="Обычный1"/>
    <w:basedOn w:val="Normal"/>
    <w:uiPriority w:val="99"/>
    <w:rsid w:val="00A1369F"/>
    <w:pPr>
      <w:spacing w:before="100" w:beforeAutospacing="1" w:after="100" w:afterAutospacing="1" w:line="240" w:lineRule="auto"/>
    </w:pPr>
    <w:rPr>
      <w:rFonts w:ascii="Times New Roman" w:hAnsi="Times New Roman"/>
      <w:sz w:val="24"/>
      <w:szCs w:val="24"/>
      <w:lang w:val="ru-RU" w:eastAsia="ru-RU"/>
    </w:rPr>
  </w:style>
  <w:style w:type="paragraph" w:customStyle="1" w:styleId="Default">
    <w:name w:val="Default"/>
    <w:rsid w:val="00E747F2"/>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E747F2"/>
    <w:rPr>
      <w:rFonts w:cs="Times New Roman"/>
      <w:color w:val="auto"/>
    </w:rPr>
  </w:style>
  <w:style w:type="paragraph" w:customStyle="1" w:styleId="2">
    <w:name w:val="Обычный2"/>
    <w:basedOn w:val="Normal"/>
    <w:rsid w:val="00C95A1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i-art">
    <w:name w:val="ti-art"/>
    <w:basedOn w:val="Normal"/>
    <w:rsid w:val="00C95A1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ti-art">
    <w:name w:val="sti-art"/>
    <w:basedOn w:val="Normal"/>
    <w:rsid w:val="00C95A1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3">
    <w:name w:val="Обычный3"/>
    <w:basedOn w:val="Normal"/>
    <w:rsid w:val="00FD6CCA"/>
    <w:pPr>
      <w:spacing w:before="100" w:beforeAutospacing="1" w:after="100" w:afterAutospacing="1" w:line="240" w:lineRule="auto"/>
    </w:pPr>
    <w:rPr>
      <w:rFonts w:ascii="Times New Roman" w:eastAsia="Times New Roman" w:hAnsi="Times New Roman"/>
      <w:sz w:val="24"/>
      <w:szCs w:val="24"/>
      <w:lang w:eastAsia="ro-RO"/>
    </w:rPr>
  </w:style>
  <w:style w:type="paragraph" w:styleId="TextnBalon">
    <w:name w:val="Balloon Text"/>
    <w:basedOn w:val="Normal"/>
    <w:link w:val="TextnBalonCaracter"/>
    <w:uiPriority w:val="99"/>
    <w:semiHidden/>
    <w:unhideWhenUsed/>
    <w:rsid w:val="0020786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0786A"/>
    <w:rPr>
      <w:rFonts w:ascii="Segoe UI" w:hAnsi="Segoe UI" w:cs="Segoe UI"/>
      <w:sz w:val="18"/>
      <w:szCs w:val="18"/>
      <w:lang w:val="ro-RO" w:eastAsia="en-US"/>
    </w:rPr>
  </w:style>
  <w:style w:type="character" w:customStyle="1" w:styleId="a">
    <w:name w:val="Основной текст_"/>
    <w:link w:val="20"/>
    <w:rsid w:val="004D4CB4"/>
    <w:rPr>
      <w:rFonts w:eastAsia="Times New Roman"/>
      <w:sz w:val="26"/>
      <w:szCs w:val="26"/>
      <w:shd w:val="clear" w:color="auto" w:fill="FFFFFF"/>
    </w:rPr>
  </w:style>
  <w:style w:type="paragraph" w:customStyle="1" w:styleId="20">
    <w:name w:val="Основной текст2"/>
    <w:basedOn w:val="Normal"/>
    <w:link w:val="a"/>
    <w:rsid w:val="004D4CB4"/>
    <w:pPr>
      <w:widowControl w:val="0"/>
      <w:shd w:val="clear" w:color="auto" w:fill="FFFFFF"/>
      <w:spacing w:after="720" w:line="480" w:lineRule="exact"/>
      <w:jc w:val="both"/>
    </w:pPr>
    <w:rPr>
      <w:rFonts w:eastAsia="Times New Roman"/>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5716">
      <w:bodyDiv w:val="1"/>
      <w:marLeft w:val="0"/>
      <w:marRight w:val="0"/>
      <w:marTop w:val="0"/>
      <w:marBottom w:val="0"/>
      <w:divBdr>
        <w:top w:val="none" w:sz="0" w:space="0" w:color="auto"/>
        <w:left w:val="none" w:sz="0" w:space="0" w:color="auto"/>
        <w:bottom w:val="none" w:sz="0" w:space="0" w:color="auto"/>
        <w:right w:val="none" w:sz="0" w:space="0" w:color="auto"/>
      </w:divBdr>
    </w:div>
    <w:div w:id="135537233">
      <w:marLeft w:val="0"/>
      <w:marRight w:val="0"/>
      <w:marTop w:val="0"/>
      <w:marBottom w:val="0"/>
      <w:divBdr>
        <w:top w:val="none" w:sz="0" w:space="0" w:color="auto"/>
        <w:left w:val="none" w:sz="0" w:space="0" w:color="auto"/>
        <w:bottom w:val="none" w:sz="0" w:space="0" w:color="auto"/>
        <w:right w:val="none" w:sz="0" w:space="0" w:color="auto"/>
      </w:divBdr>
    </w:div>
    <w:div w:id="135537234">
      <w:marLeft w:val="0"/>
      <w:marRight w:val="0"/>
      <w:marTop w:val="0"/>
      <w:marBottom w:val="0"/>
      <w:divBdr>
        <w:top w:val="none" w:sz="0" w:space="0" w:color="auto"/>
        <w:left w:val="none" w:sz="0" w:space="0" w:color="auto"/>
        <w:bottom w:val="none" w:sz="0" w:space="0" w:color="auto"/>
        <w:right w:val="none" w:sz="0" w:space="0" w:color="auto"/>
      </w:divBdr>
    </w:div>
    <w:div w:id="238491461">
      <w:bodyDiv w:val="1"/>
      <w:marLeft w:val="0"/>
      <w:marRight w:val="0"/>
      <w:marTop w:val="0"/>
      <w:marBottom w:val="0"/>
      <w:divBdr>
        <w:top w:val="none" w:sz="0" w:space="0" w:color="auto"/>
        <w:left w:val="none" w:sz="0" w:space="0" w:color="auto"/>
        <w:bottom w:val="none" w:sz="0" w:space="0" w:color="auto"/>
        <w:right w:val="none" w:sz="0" w:space="0" w:color="auto"/>
      </w:divBdr>
    </w:div>
    <w:div w:id="726728833">
      <w:bodyDiv w:val="1"/>
      <w:marLeft w:val="0"/>
      <w:marRight w:val="0"/>
      <w:marTop w:val="0"/>
      <w:marBottom w:val="0"/>
      <w:divBdr>
        <w:top w:val="none" w:sz="0" w:space="0" w:color="auto"/>
        <w:left w:val="none" w:sz="0" w:space="0" w:color="auto"/>
        <w:bottom w:val="none" w:sz="0" w:space="0" w:color="auto"/>
        <w:right w:val="none" w:sz="0" w:space="0" w:color="auto"/>
      </w:divBdr>
    </w:div>
    <w:div w:id="1090003788">
      <w:bodyDiv w:val="1"/>
      <w:marLeft w:val="0"/>
      <w:marRight w:val="0"/>
      <w:marTop w:val="0"/>
      <w:marBottom w:val="0"/>
      <w:divBdr>
        <w:top w:val="none" w:sz="0" w:space="0" w:color="auto"/>
        <w:left w:val="none" w:sz="0" w:space="0" w:color="auto"/>
        <w:bottom w:val="none" w:sz="0" w:space="0" w:color="auto"/>
        <w:right w:val="none" w:sz="0" w:space="0" w:color="auto"/>
      </w:divBdr>
    </w:div>
    <w:div w:id="1568997539">
      <w:bodyDiv w:val="1"/>
      <w:marLeft w:val="0"/>
      <w:marRight w:val="0"/>
      <w:marTop w:val="0"/>
      <w:marBottom w:val="0"/>
      <w:divBdr>
        <w:top w:val="none" w:sz="0" w:space="0" w:color="auto"/>
        <w:left w:val="none" w:sz="0" w:space="0" w:color="auto"/>
        <w:bottom w:val="none" w:sz="0" w:space="0" w:color="auto"/>
        <w:right w:val="none" w:sz="0" w:space="0" w:color="auto"/>
      </w:divBdr>
    </w:div>
    <w:div w:id="1794324435">
      <w:bodyDiv w:val="1"/>
      <w:marLeft w:val="0"/>
      <w:marRight w:val="0"/>
      <w:marTop w:val="0"/>
      <w:marBottom w:val="0"/>
      <w:divBdr>
        <w:top w:val="none" w:sz="0" w:space="0" w:color="auto"/>
        <w:left w:val="none" w:sz="0" w:space="0" w:color="auto"/>
        <w:bottom w:val="none" w:sz="0" w:space="0" w:color="auto"/>
        <w:right w:val="none" w:sz="0" w:space="0" w:color="auto"/>
      </w:divBdr>
    </w:div>
    <w:div w:id="180546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279DB-6563-4FDD-A727-CAD5594E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1988</TotalTime>
  <Pages>10</Pages>
  <Words>3940</Words>
  <Characters>22461</Characters>
  <Application>Microsoft Office Word</Application>
  <DocSecurity>0</DocSecurity>
  <Lines>187</Lines>
  <Paragraphs>52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26349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dci-2</dc:creator>
  <cp:lastModifiedBy>User</cp:lastModifiedBy>
  <cp:revision>99</cp:revision>
  <cp:lastPrinted>2016-10-21T13:19:00Z</cp:lastPrinted>
  <dcterms:created xsi:type="dcterms:W3CDTF">2016-11-08T06:12:00Z</dcterms:created>
  <dcterms:modified xsi:type="dcterms:W3CDTF">2017-03-12T15:14:00Z</dcterms:modified>
</cp:coreProperties>
</file>