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08E" w:rsidRPr="00F9508E" w:rsidRDefault="00F9508E" w:rsidP="00F9508E">
      <w:pPr>
        <w:spacing w:after="200" w:line="276" w:lineRule="auto"/>
        <w:jc w:val="right"/>
        <w:rPr>
          <w:rFonts w:ascii="Times New Roman" w:eastAsia="Times New Roman" w:hAnsi="Times New Roman" w:cs="Times New Roman"/>
          <w:i/>
          <w:sz w:val="28"/>
          <w:szCs w:val="28"/>
          <w:lang w:val="ro-RO" w:eastAsia="ru-RU"/>
        </w:rPr>
      </w:pPr>
      <w:r w:rsidRPr="00F9508E">
        <w:rPr>
          <w:rFonts w:ascii="Times New Roman" w:eastAsia="Times New Roman" w:hAnsi="Times New Roman" w:cs="Times New Roman"/>
          <w:i/>
          <w:sz w:val="28"/>
          <w:szCs w:val="28"/>
          <w:lang w:val="ro-RO" w:eastAsia="ru-RU"/>
        </w:rPr>
        <w:t>proiect</w:t>
      </w:r>
    </w:p>
    <w:p w:rsidR="00F9508E" w:rsidRPr="00F9508E" w:rsidRDefault="00F9508E" w:rsidP="00F9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ro-RO" w:eastAsia="ru-RU"/>
        </w:rPr>
      </w:pPr>
    </w:p>
    <w:p w:rsidR="00F9508E" w:rsidRPr="00F9508E" w:rsidRDefault="00F9508E" w:rsidP="00F9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ro-RO" w:eastAsia="ru-RU"/>
        </w:rPr>
      </w:pPr>
      <w:r w:rsidRPr="00F9508E">
        <w:rPr>
          <w:rFonts w:ascii="Times New Roman" w:eastAsia="Times New Roman" w:hAnsi="Times New Roman" w:cs="Times New Roman"/>
          <w:b/>
          <w:bCs/>
          <w:sz w:val="28"/>
          <w:szCs w:val="28"/>
          <w:lang w:val="ro-RO" w:eastAsia="ru-RU"/>
        </w:rPr>
        <w:t>GUVERNUL REPUBLICII MOLDOVA</w:t>
      </w:r>
      <w:r w:rsidRPr="00F9508E">
        <w:rPr>
          <w:rFonts w:ascii="Times New Roman" w:eastAsia="Times New Roman" w:hAnsi="Times New Roman" w:cs="Times New Roman"/>
          <w:b/>
          <w:bCs/>
          <w:sz w:val="28"/>
          <w:szCs w:val="28"/>
          <w:lang w:val="ro-RO" w:eastAsia="ru-RU"/>
        </w:rPr>
        <w:cr/>
      </w:r>
    </w:p>
    <w:p w:rsidR="00F9508E" w:rsidRPr="00F9508E" w:rsidRDefault="00F9508E" w:rsidP="00F9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ro-RO" w:eastAsia="ru-RU"/>
        </w:rPr>
      </w:pPr>
      <w:r w:rsidRPr="00F9508E">
        <w:rPr>
          <w:rFonts w:ascii="Times New Roman" w:eastAsia="Times New Roman" w:hAnsi="Times New Roman" w:cs="Times New Roman"/>
          <w:b/>
          <w:bCs/>
          <w:sz w:val="28"/>
          <w:szCs w:val="28"/>
          <w:lang w:val="ro-RO" w:eastAsia="ru-RU"/>
        </w:rPr>
        <w:t>HOTĂRÎRE nr.______</w:t>
      </w:r>
    </w:p>
    <w:p w:rsidR="00F9508E" w:rsidRPr="00F9508E" w:rsidRDefault="00F9508E" w:rsidP="00F9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ro-RO" w:eastAsia="ru-RU"/>
        </w:rPr>
      </w:pPr>
    </w:p>
    <w:p w:rsidR="00F9508E" w:rsidRPr="00F9508E" w:rsidRDefault="003A66AF" w:rsidP="00F9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din___________________2018</w:t>
      </w:r>
    </w:p>
    <w:p w:rsidR="00F9508E" w:rsidRPr="00F9508E" w:rsidRDefault="00F9508E" w:rsidP="00F9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ro-RO" w:eastAsia="ru-RU"/>
        </w:rPr>
      </w:pPr>
      <w:r w:rsidRPr="00F9508E">
        <w:rPr>
          <w:rFonts w:ascii="Times New Roman" w:eastAsia="Times New Roman" w:hAnsi="Times New Roman" w:cs="Times New Roman"/>
          <w:b/>
          <w:bCs/>
          <w:sz w:val="28"/>
          <w:szCs w:val="28"/>
          <w:lang w:val="ro-RO" w:eastAsia="ru-RU"/>
        </w:rPr>
        <w:t>mun. Chişinău</w:t>
      </w:r>
    </w:p>
    <w:p w:rsidR="00F9508E" w:rsidRPr="00F9508E" w:rsidRDefault="00F9508E" w:rsidP="00F9508E">
      <w:pPr>
        <w:spacing w:after="200" w:line="276" w:lineRule="auto"/>
        <w:jc w:val="center"/>
        <w:rPr>
          <w:rFonts w:ascii="Calibri" w:eastAsia="Times New Roman" w:hAnsi="Calibri" w:cs="Times New Roman"/>
          <w:sz w:val="28"/>
          <w:szCs w:val="28"/>
          <w:lang w:val="ro-RO" w:eastAsia="ru-RU"/>
        </w:rPr>
      </w:pPr>
    </w:p>
    <w:p w:rsidR="00E25539" w:rsidRDefault="00127397" w:rsidP="00F9508E">
      <w:pPr>
        <w:spacing w:after="200" w:line="240" w:lineRule="auto"/>
        <w:jc w:val="center"/>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u-RU"/>
        </w:rPr>
        <w:t xml:space="preserve">Cu privire la </w:t>
      </w:r>
      <w:r w:rsidR="00F9508E" w:rsidRPr="00F9508E">
        <w:rPr>
          <w:rFonts w:ascii="Times New Roman" w:eastAsia="Times New Roman" w:hAnsi="Times New Roman" w:cs="Times New Roman"/>
          <w:b/>
          <w:bCs/>
          <w:sz w:val="28"/>
          <w:szCs w:val="28"/>
          <w:lang w:val="ro-RO" w:eastAsia="ru-RU"/>
        </w:rPr>
        <w:t xml:space="preserve">aprobarea proiectului de lege </w:t>
      </w:r>
      <w:r w:rsidR="00F9508E" w:rsidRPr="00F9508E">
        <w:rPr>
          <w:rFonts w:ascii="Times New Roman" w:eastAsia="Times New Roman" w:hAnsi="Times New Roman" w:cs="Times New Roman"/>
          <w:b/>
          <w:bCs/>
          <w:sz w:val="28"/>
          <w:szCs w:val="28"/>
          <w:lang w:val="ro-RO" w:eastAsia="ro-RO"/>
        </w:rPr>
        <w:t xml:space="preserve">pentru modificarea și completarea </w:t>
      </w:r>
    </w:p>
    <w:p w:rsidR="00F9508E" w:rsidRPr="00F9508E" w:rsidRDefault="002163B5" w:rsidP="00F9508E">
      <w:pPr>
        <w:spacing w:after="200" w:line="240" w:lineRule="auto"/>
        <w:jc w:val="center"/>
        <w:rPr>
          <w:rFonts w:ascii="Times New Roman" w:eastAsia="Calibri" w:hAnsi="Times New Roman" w:cs="Times New Roman"/>
          <w:b/>
          <w:sz w:val="28"/>
          <w:szCs w:val="28"/>
          <w:lang w:val="ro-RO" w:eastAsia="ro-RO"/>
        </w:rPr>
      </w:pPr>
      <w:r>
        <w:rPr>
          <w:rFonts w:ascii="Times New Roman" w:eastAsia="Times New Roman" w:hAnsi="Times New Roman" w:cs="Times New Roman"/>
          <w:b/>
          <w:bCs/>
          <w:sz w:val="28"/>
          <w:szCs w:val="28"/>
          <w:lang w:val="ro-RO" w:eastAsia="ro-RO"/>
        </w:rPr>
        <w:t>Legii comerțului interior nr. 231 din 23 septembrie 2010</w:t>
      </w:r>
    </w:p>
    <w:p w:rsidR="00F9508E" w:rsidRPr="00F9508E" w:rsidRDefault="00F9508E" w:rsidP="00F9508E">
      <w:pPr>
        <w:spacing w:after="0" w:line="240" w:lineRule="auto"/>
        <w:jc w:val="center"/>
        <w:rPr>
          <w:rFonts w:ascii="Times New Roman" w:eastAsia="Times New Roman" w:hAnsi="Times New Roman" w:cs="Times New Roman"/>
          <w:b/>
          <w:bCs/>
          <w:sz w:val="28"/>
          <w:szCs w:val="28"/>
          <w:lang w:val="ro-RO" w:eastAsia="ro-RO"/>
        </w:rPr>
      </w:pPr>
    </w:p>
    <w:p w:rsidR="00F9508E" w:rsidRPr="00F9508E" w:rsidRDefault="00F9508E" w:rsidP="00F9508E">
      <w:pPr>
        <w:spacing w:after="200" w:line="276" w:lineRule="auto"/>
        <w:jc w:val="both"/>
        <w:rPr>
          <w:rFonts w:ascii="Times New Roman" w:eastAsia="Times New Roman" w:hAnsi="Times New Roman" w:cs="Times New Roman"/>
          <w:b/>
          <w:sz w:val="28"/>
          <w:szCs w:val="28"/>
          <w:lang w:val="ro-RO" w:eastAsia="ru-RU"/>
        </w:rPr>
      </w:pPr>
    </w:p>
    <w:p w:rsidR="00F9508E" w:rsidRPr="00F9508E" w:rsidRDefault="00F9508E" w:rsidP="00127397">
      <w:pPr>
        <w:spacing w:after="200" w:line="276" w:lineRule="auto"/>
        <w:rPr>
          <w:rFonts w:ascii="Times New Roman" w:eastAsia="Times New Roman" w:hAnsi="Times New Roman" w:cs="Times New Roman"/>
          <w:bCs/>
          <w:sz w:val="28"/>
          <w:szCs w:val="28"/>
          <w:lang w:val="ro-RO" w:eastAsia="ru-RU"/>
        </w:rPr>
      </w:pPr>
      <w:r w:rsidRPr="00F9508E">
        <w:rPr>
          <w:rFonts w:ascii="Times New Roman" w:eastAsia="Times New Roman" w:hAnsi="Times New Roman" w:cs="Times New Roman"/>
          <w:bCs/>
          <w:sz w:val="28"/>
          <w:szCs w:val="28"/>
          <w:lang w:val="ro-RO" w:eastAsia="ru-RU"/>
        </w:rPr>
        <w:t>Guvernul HOTĂRĂŞTE:</w:t>
      </w:r>
    </w:p>
    <w:p w:rsidR="00F9508E" w:rsidRPr="00F9508E" w:rsidRDefault="00F9508E" w:rsidP="002163B5">
      <w:pPr>
        <w:spacing w:after="200" w:line="276" w:lineRule="auto"/>
        <w:ind w:firstLine="708"/>
        <w:jc w:val="both"/>
        <w:rPr>
          <w:rFonts w:ascii="Times New Roman" w:eastAsia="Times New Roman" w:hAnsi="Times New Roman" w:cs="Times New Roman"/>
          <w:bCs/>
          <w:sz w:val="28"/>
          <w:szCs w:val="28"/>
          <w:lang w:val="ro-RO" w:eastAsia="ru-RU"/>
        </w:rPr>
      </w:pPr>
      <w:r w:rsidRPr="00F9508E">
        <w:rPr>
          <w:rFonts w:ascii="Times New Roman" w:eastAsia="Times New Roman" w:hAnsi="Times New Roman" w:cs="Times New Roman"/>
          <w:bCs/>
          <w:sz w:val="28"/>
          <w:szCs w:val="28"/>
          <w:lang w:val="ro-RO" w:eastAsia="ru-RU"/>
        </w:rPr>
        <w:t>Se aprobă şi se prezintă Parlamentului spre examinare proiectul de lege</w:t>
      </w:r>
      <w:r w:rsidR="002163B5">
        <w:rPr>
          <w:rFonts w:ascii="Times New Roman" w:eastAsia="Times New Roman" w:hAnsi="Times New Roman" w:cs="Times New Roman"/>
          <w:bCs/>
          <w:sz w:val="28"/>
          <w:szCs w:val="28"/>
          <w:lang w:val="ro-RO" w:eastAsia="ru-RU"/>
        </w:rPr>
        <w:t xml:space="preserve"> </w:t>
      </w:r>
      <w:r w:rsidR="002163B5" w:rsidRPr="002163B5">
        <w:rPr>
          <w:rFonts w:ascii="Times New Roman" w:eastAsia="Times New Roman" w:hAnsi="Times New Roman" w:cs="Times New Roman"/>
          <w:bCs/>
          <w:sz w:val="28"/>
          <w:szCs w:val="28"/>
          <w:lang w:val="ro-RO" w:eastAsia="ru-RU"/>
        </w:rPr>
        <w:t>pentru modificarea și completarea Legii comerțului interior nr. 231 din 23 septembrie 2010</w:t>
      </w:r>
      <w:r w:rsidR="002163B5">
        <w:rPr>
          <w:rFonts w:ascii="Times New Roman" w:eastAsia="Times New Roman" w:hAnsi="Times New Roman" w:cs="Times New Roman"/>
          <w:bCs/>
          <w:sz w:val="28"/>
          <w:szCs w:val="28"/>
          <w:lang w:val="ro-RO" w:eastAsia="ru-RU"/>
        </w:rPr>
        <w:t xml:space="preserve"> (Republicată</w:t>
      </w:r>
      <w:r w:rsidR="00DF2A77">
        <w:rPr>
          <w:rFonts w:ascii="Times New Roman" w:eastAsia="Times New Roman" w:hAnsi="Times New Roman" w:cs="Times New Roman"/>
          <w:bCs/>
          <w:sz w:val="28"/>
          <w:szCs w:val="28"/>
          <w:lang w:val="ro-RO" w:eastAsia="ru-RU"/>
        </w:rPr>
        <w:t>:</w:t>
      </w:r>
      <w:r w:rsidR="002163B5">
        <w:rPr>
          <w:rFonts w:ascii="Times New Roman" w:eastAsia="Times New Roman" w:hAnsi="Times New Roman" w:cs="Times New Roman"/>
          <w:bCs/>
          <w:sz w:val="28"/>
          <w:szCs w:val="28"/>
          <w:lang w:val="ro-RO" w:eastAsia="ru-RU"/>
        </w:rPr>
        <w:t xml:space="preserve"> Monitorul Oficial al Republicii Moldova, 2016</w:t>
      </w:r>
      <w:r w:rsidR="00DF2A77">
        <w:rPr>
          <w:rFonts w:ascii="Times New Roman" w:eastAsia="Times New Roman" w:hAnsi="Times New Roman" w:cs="Times New Roman"/>
          <w:bCs/>
          <w:sz w:val="28"/>
          <w:szCs w:val="28"/>
          <w:lang w:val="ro-RO" w:eastAsia="ru-RU"/>
        </w:rPr>
        <w:t>, nr. 265-276</w:t>
      </w:r>
      <w:r w:rsidR="00302E40">
        <w:rPr>
          <w:rFonts w:ascii="Times New Roman" w:eastAsia="Times New Roman" w:hAnsi="Times New Roman" w:cs="Times New Roman"/>
          <w:bCs/>
          <w:sz w:val="28"/>
          <w:szCs w:val="28"/>
          <w:lang w:val="ro-RO" w:eastAsia="ru-RU"/>
        </w:rPr>
        <w:t>,</w:t>
      </w:r>
      <w:r w:rsidR="00DF2A77">
        <w:rPr>
          <w:rFonts w:ascii="Times New Roman" w:eastAsia="Times New Roman" w:hAnsi="Times New Roman" w:cs="Times New Roman"/>
          <w:bCs/>
          <w:sz w:val="28"/>
          <w:szCs w:val="28"/>
          <w:lang w:val="ro-RO" w:eastAsia="ru-RU"/>
        </w:rPr>
        <w:t xml:space="preserve"> art. 571</w:t>
      </w:r>
      <w:r w:rsidR="002163B5">
        <w:rPr>
          <w:rFonts w:ascii="Times New Roman" w:eastAsia="Times New Roman" w:hAnsi="Times New Roman" w:cs="Times New Roman"/>
          <w:bCs/>
          <w:sz w:val="28"/>
          <w:szCs w:val="28"/>
          <w:lang w:val="ro-RO" w:eastAsia="ru-RU"/>
        </w:rPr>
        <w:t>)</w:t>
      </w:r>
      <w:r w:rsidR="007764E1">
        <w:rPr>
          <w:rFonts w:ascii="Times New Roman" w:eastAsia="Times New Roman" w:hAnsi="Times New Roman" w:cs="Times New Roman"/>
          <w:bCs/>
          <w:sz w:val="28"/>
          <w:szCs w:val="28"/>
          <w:lang w:val="ro-RO" w:eastAsia="ru-RU"/>
        </w:rPr>
        <w:t>.</w:t>
      </w:r>
    </w:p>
    <w:p w:rsidR="00F9508E" w:rsidRPr="00F9508E" w:rsidRDefault="00F9508E" w:rsidP="00F9508E">
      <w:pPr>
        <w:spacing w:after="200" w:line="276" w:lineRule="auto"/>
        <w:ind w:firstLine="708"/>
        <w:jc w:val="both"/>
        <w:rPr>
          <w:rFonts w:ascii="Times New Roman" w:eastAsia="Times New Roman" w:hAnsi="Times New Roman" w:cs="Times New Roman"/>
          <w:b/>
          <w:sz w:val="28"/>
          <w:szCs w:val="28"/>
          <w:lang w:val="ro-RO" w:eastAsia="ru-RU"/>
        </w:rPr>
      </w:pPr>
      <w:r w:rsidRPr="00F9508E">
        <w:rPr>
          <w:rFonts w:ascii="Times New Roman" w:eastAsia="Times New Roman" w:hAnsi="Times New Roman" w:cs="Times New Roman"/>
          <w:b/>
          <w:sz w:val="28"/>
          <w:szCs w:val="28"/>
          <w:lang w:val="ro-RO" w:eastAsia="ru-RU"/>
        </w:rPr>
        <w:t>Prim-ministru</w:t>
      </w:r>
      <w:r w:rsidRPr="00F9508E">
        <w:rPr>
          <w:rFonts w:ascii="Times New Roman" w:eastAsia="Times New Roman" w:hAnsi="Times New Roman" w:cs="Times New Roman"/>
          <w:b/>
          <w:sz w:val="28"/>
          <w:szCs w:val="28"/>
          <w:lang w:val="ro-RO" w:eastAsia="ru-RU"/>
        </w:rPr>
        <w:tab/>
      </w:r>
      <w:r w:rsidRPr="00F9508E">
        <w:rPr>
          <w:rFonts w:ascii="Times New Roman" w:eastAsia="Times New Roman" w:hAnsi="Times New Roman" w:cs="Times New Roman"/>
          <w:b/>
          <w:sz w:val="28"/>
          <w:szCs w:val="28"/>
          <w:lang w:val="ro-RO" w:eastAsia="ru-RU"/>
        </w:rPr>
        <w:tab/>
      </w:r>
      <w:r w:rsidRPr="00F9508E">
        <w:rPr>
          <w:rFonts w:ascii="Times New Roman" w:eastAsia="Times New Roman" w:hAnsi="Times New Roman" w:cs="Times New Roman"/>
          <w:b/>
          <w:sz w:val="28"/>
          <w:szCs w:val="28"/>
          <w:lang w:val="ro-RO" w:eastAsia="ru-RU"/>
        </w:rPr>
        <w:tab/>
      </w:r>
      <w:r w:rsidRPr="00F9508E">
        <w:rPr>
          <w:rFonts w:ascii="Times New Roman" w:eastAsia="Times New Roman" w:hAnsi="Times New Roman" w:cs="Times New Roman"/>
          <w:b/>
          <w:sz w:val="28"/>
          <w:szCs w:val="28"/>
          <w:lang w:val="ro-RO" w:eastAsia="ru-RU"/>
        </w:rPr>
        <w:tab/>
      </w:r>
      <w:r w:rsidRPr="00F9508E">
        <w:rPr>
          <w:rFonts w:ascii="Times New Roman" w:eastAsia="Times New Roman" w:hAnsi="Times New Roman" w:cs="Times New Roman"/>
          <w:b/>
          <w:sz w:val="28"/>
          <w:szCs w:val="28"/>
          <w:lang w:val="ro-RO" w:eastAsia="ru-RU"/>
        </w:rPr>
        <w:tab/>
      </w:r>
      <w:r w:rsidRPr="00F9508E">
        <w:rPr>
          <w:rFonts w:ascii="Times New Roman" w:eastAsia="Times New Roman" w:hAnsi="Times New Roman" w:cs="Times New Roman"/>
          <w:b/>
          <w:sz w:val="28"/>
          <w:szCs w:val="28"/>
          <w:lang w:val="ro-RO" w:eastAsia="ru-RU"/>
        </w:rPr>
        <w:tab/>
      </w:r>
      <w:r w:rsidRPr="00F9508E">
        <w:rPr>
          <w:rFonts w:ascii="Times New Roman" w:eastAsia="Times New Roman" w:hAnsi="Times New Roman" w:cs="Times New Roman"/>
          <w:b/>
          <w:sz w:val="28"/>
          <w:szCs w:val="28"/>
          <w:lang w:val="ro-RO" w:eastAsia="ru-RU"/>
        </w:rPr>
        <w:tab/>
        <w:t xml:space="preserve">Pavel FILIP          </w:t>
      </w:r>
    </w:p>
    <w:p w:rsidR="00F9508E" w:rsidRDefault="00F9508E" w:rsidP="00F9508E">
      <w:pPr>
        <w:spacing w:after="200" w:line="276" w:lineRule="auto"/>
        <w:ind w:firstLine="708"/>
        <w:jc w:val="both"/>
        <w:rPr>
          <w:rFonts w:ascii="Times New Roman" w:eastAsia="Times New Roman" w:hAnsi="Times New Roman" w:cs="Times New Roman"/>
          <w:sz w:val="28"/>
          <w:szCs w:val="28"/>
          <w:lang w:val="ro-RO" w:eastAsia="ru-RU"/>
        </w:rPr>
      </w:pPr>
      <w:r w:rsidRPr="00F9508E">
        <w:rPr>
          <w:rFonts w:ascii="Times New Roman" w:eastAsia="Times New Roman" w:hAnsi="Times New Roman" w:cs="Times New Roman"/>
          <w:sz w:val="28"/>
          <w:szCs w:val="28"/>
          <w:lang w:val="ro-RO" w:eastAsia="ru-RU"/>
        </w:rPr>
        <w:t>Contrasemnează:</w:t>
      </w:r>
    </w:p>
    <w:p w:rsidR="00127397" w:rsidRPr="00F9508E" w:rsidRDefault="00127397" w:rsidP="00F9508E">
      <w:pPr>
        <w:spacing w:after="200" w:line="276" w:lineRule="auto"/>
        <w:ind w:firstLine="708"/>
        <w:jc w:val="both"/>
        <w:rPr>
          <w:rFonts w:ascii="Times New Roman" w:eastAsia="Times New Roman" w:hAnsi="Times New Roman" w:cs="Times New Roman"/>
          <w:sz w:val="28"/>
          <w:szCs w:val="28"/>
          <w:lang w:val="ro-RO" w:eastAsia="ru-RU"/>
        </w:rPr>
      </w:pPr>
    </w:p>
    <w:p w:rsidR="00F9508E" w:rsidRPr="00F9508E" w:rsidRDefault="004803A4" w:rsidP="00F9508E">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M</w:t>
      </w:r>
      <w:r w:rsidR="00F9508E" w:rsidRPr="00F9508E">
        <w:rPr>
          <w:rFonts w:ascii="Times New Roman" w:eastAsia="Times New Roman" w:hAnsi="Times New Roman" w:cs="Times New Roman"/>
          <w:sz w:val="28"/>
          <w:szCs w:val="28"/>
          <w:lang w:val="ro-RO" w:eastAsia="ru-RU"/>
        </w:rPr>
        <w:t xml:space="preserve">inistrul economiei </w:t>
      </w:r>
      <w:r w:rsidR="00127397">
        <w:rPr>
          <w:rFonts w:ascii="Times New Roman" w:eastAsia="Times New Roman" w:hAnsi="Times New Roman" w:cs="Times New Roman"/>
          <w:sz w:val="28"/>
          <w:szCs w:val="28"/>
          <w:lang w:val="ro-RO" w:eastAsia="ru-RU"/>
        </w:rPr>
        <w:t xml:space="preserve">și infrastructurii           </w:t>
      </w:r>
      <w:r w:rsidR="00F9508E" w:rsidRPr="00F9508E">
        <w:rPr>
          <w:rFonts w:ascii="Times New Roman" w:eastAsia="Times New Roman" w:hAnsi="Times New Roman" w:cs="Times New Roman"/>
          <w:sz w:val="28"/>
          <w:szCs w:val="28"/>
          <w:lang w:val="ro-RO" w:eastAsia="ru-RU"/>
        </w:rPr>
        <w:t xml:space="preserve">      </w:t>
      </w:r>
      <w:r w:rsidR="00611689">
        <w:rPr>
          <w:rFonts w:ascii="Times New Roman" w:eastAsia="Times New Roman" w:hAnsi="Times New Roman" w:cs="Times New Roman"/>
          <w:sz w:val="28"/>
          <w:szCs w:val="28"/>
          <w:lang w:val="ro-RO" w:eastAsia="ru-RU"/>
        </w:rPr>
        <w:t xml:space="preserve">Chiril </w:t>
      </w:r>
      <w:proofErr w:type="spellStart"/>
      <w:r w:rsidR="00611689">
        <w:rPr>
          <w:rFonts w:ascii="Times New Roman" w:eastAsia="Times New Roman" w:hAnsi="Times New Roman" w:cs="Times New Roman"/>
          <w:sz w:val="28"/>
          <w:szCs w:val="28"/>
          <w:lang w:val="ro-RO" w:eastAsia="ru-RU"/>
        </w:rPr>
        <w:t>Gaburici</w:t>
      </w:r>
      <w:proofErr w:type="spellEnd"/>
    </w:p>
    <w:p w:rsidR="00F9508E" w:rsidRPr="00F9508E" w:rsidRDefault="00F9508E" w:rsidP="00F9508E">
      <w:pPr>
        <w:spacing w:after="0" w:line="240" w:lineRule="auto"/>
        <w:jc w:val="both"/>
        <w:rPr>
          <w:rFonts w:ascii="Times New Roman" w:eastAsia="Times New Roman" w:hAnsi="Times New Roman" w:cs="Times New Roman"/>
          <w:sz w:val="28"/>
          <w:szCs w:val="28"/>
          <w:lang w:val="ro-RO" w:eastAsia="ru-RU"/>
        </w:rPr>
      </w:pPr>
    </w:p>
    <w:p w:rsidR="00F9508E" w:rsidRPr="00F9508E" w:rsidRDefault="00F9508E" w:rsidP="00F9508E">
      <w:pPr>
        <w:tabs>
          <w:tab w:val="left" w:pos="709"/>
        </w:tabs>
        <w:spacing w:after="0" w:line="240" w:lineRule="auto"/>
        <w:jc w:val="both"/>
        <w:rPr>
          <w:rFonts w:ascii="Times New Roman" w:eastAsia="Times New Roman" w:hAnsi="Times New Roman" w:cs="Times New Roman"/>
          <w:sz w:val="28"/>
          <w:szCs w:val="28"/>
          <w:lang w:val="ro-RO" w:eastAsia="ru-RU"/>
        </w:rPr>
      </w:pPr>
      <w:r w:rsidRPr="00F9508E">
        <w:rPr>
          <w:rFonts w:ascii="Times New Roman" w:eastAsia="Calibri" w:hAnsi="Times New Roman" w:cs="Times New Roman"/>
          <w:sz w:val="28"/>
          <w:szCs w:val="28"/>
          <w:lang w:val="ro-RO"/>
        </w:rPr>
        <w:t xml:space="preserve">          Ministrul finanțelor                                             Octavian </w:t>
      </w:r>
      <w:proofErr w:type="spellStart"/>
      <w:r w:rsidR="00827C28" w:rsidRPr="00F9508E">
        <w:rPr>
          <w:rFonts w:ascii="Times New Roman" w:eastAsia="Calibri" w:hAnsi="Times New Roman" w:cs="Times New Roman"/>
          <w:sz w:val="28"/>
          <w:szCs w:val="28"/>
          <w:lang w:val="ro-RO"/>
        </w:rPr>
        <w:t>Armașu</w:t>
      </w:r>
      <w:proofErr w:type="spellEnd"/>
      <w:r w:rsidRPr="00F9508E">
        <w:rPr>
          <w:rFonts w:ascii="Times New Roman" w:eastAsia="Times New Roman" w:hAnsi="Times New Roman" w:cs="Times New Roman"/>
          <w:sz w:val="28"/>
          <w:szCs w:val="28"/>
          <w:lang w:val="ro-RO" w:eastAsia="ru-RU"/>
        </w:rPr>
        <w:t xml:space="preserve">   </w:t>
      </w:r>
    </w:p>
    <w:p w:rsidR="00F9508E" w:rsidRPr="00F9508E" w:rsidRDefault="00F9508E" w:rsidP="00F9508E">
      <w:pPr>
        <w:tabs>
          <w:tab w:val="left" w:pos="709"/>
        </w:tabs>
        <w:spacing w:after="0" w:line="240" w:lineRule="auto"/>
        <w:jc w:val="both"/>
        <w:rPr>
          <w:rFonts w:ascii="Times New Roman" w:eastAsia="Times New Roman" w:hAnsi="Times New Roman" w:cs="Times New Roman"/>
          <w:sz w:val="28"/>
          <w:szCs w:val="28"/>
          <w:lang w:val="ro-RO" w:eastAsia="ru-RU"/>
        </w:rPr>
      </w:pPr>
    </w:p>
    <w:p w:rsidR="003A66AF" w:rsidRDefault="00F9508E" w:rsidP="00F9508E">
      <w:pPr>
        <w:tabs>
          <w:tab w:val="left" w:pos="709"/>
        </w:tabs>
        <w:spacing w:after="0" w:line="240" w:lineRule="auto"/>
        <w:jc w:val="both"/>
        <w:rPr>
          <w:rFonts w:ascii="Times New Roman" w:eastAsia="Times New Roman" w:hAnsi="Times New Roman" w:cs="Times New Roman"/>
          <w:sz w:val="28"/>
          <w:szCs w:val="28"/>
          <w:lang w:val="ro-RO" w:eastAsia="ru-RU"/>
        </w:rPr>
      </w:pPr>
      <w:r w:rsidRPr="00F9508E">
        <w:rPr>
          <w:rFonts w:ascii="Times New Roman" w:eastAsia="Times New Roman" w:hAnsi="Times New Roman" w:cs="Times New Roman"/>
          <w:sz w:val="28"/>
          <w:szCs w:val="28"/>
          <w:lang w:val="ro-RO" w:eastAsia="ru-RU"/>
        </w:rPr>
        <w:tab/>
        <w:t>Ministrul agriculturii</w:t>
      </w:r>
      <w:r w:rsidR="00611689">
        <w:rPr>
          <w:rFonts w:ascii="Times New Roman" w:eastAsia="Times New Roman" w:hAnsi="Times New Roman" w:cs="Times New Roman"/>
          <w:sz w:val="28"/>
          <w:szCs w:val="28"/>
          <w:lang w:val="ro-RO" w:eastAsia="ru-RU"/>
        </w:rPr>
        <w:t>,</w:t>
      </w:r>
    </w:p>
    <w:p w:rsidR="00F9508E" w:rsidRPr="00F9508E" w:rsidRDefault="003A66AF" w:rsidP="00F9508E">
      <w:pPr>
        <w:tabs>
          <w:tab w:val="left" w:pos="709"/>
        </w:tabs>
        <w:spacing w:after="0" w:line="240" w:lineRule="auto"/>
        <w:jc w:val="both"/>
        <w:rPr>
          <w:rFonts w:ascii="Times New Roman" w:eastAsia="Times New Roman" w:hAnsi="Times New Roman" w:cs="Times New Roman"/>
          <w:i/>
          <w:sz w:val="28"/>
          <w:szCs w:val="28"/>
          <w:lang w:val="ro-RO" w:eastAsia="ro-RO"/>
        </w:rPr>
      </w:pPr>
      <w:r>
        <w:rPr>
          <w:rFonts w:ascii="Times New Roman" w:eastAsia="Times New Roman" w:hAnsi="Times New Roman" w:cs="Times New Roman"/>
          <w:sz w:val="28"/>
          <w:szCs w:val="28"/>
          <w:lang w:val="ro-RO" w:eastAsia="ru-RU"/>
        </w:rPr>
        <w:tab/>
        <w:t>d</w:t>
      </w:r>
      <w:r w:rsidR="00611689">
        <w:rPr>
          <w:rFonts w:ascii="Times New Roman" w:eastAsia="Times New Roman" w:hAnsi="Times New Roman" w:cs="Times New Roman"/>
          <w:sz w:val="28"/>
          <w:szCs w:val="28"/>
          <w:lang w:val="ro-RO" w:eastAsia="ru-RU"/>
        </w:rPr>
        <w:t>ezvoltării regionale și mediulu</w:t>
      </w:r>
      <w:r w:rsidR="00F9508E" w:rsidRPr="00F9508E">
        <w:rPr>
          <w:rFonts w:ascii="Times New Roman" w:eastAsia="Times New Roman" w:hAnsi="Times New Roman" w:cs="Times New Roman"/>
          <w:sz w:val="28"/>
          <w:szCs w:val="28"/>
          <w:lang w:val="ro-RO" w:eastAsia="ru-RU"/>
        </w:rPr>
        <w:t>i</w:t>
      </w:r>
      <w:r>
        <w:rPr>
          <w:rFonts w:ascii="Times New Roman" w:eastAsia="Times New Roman" w:hAnsi="Times New Roman" w:cs="Times New Roman"/>
          <w:sz w:val="28"/>
          <w:szCs w:val="28"/>
          <w:lang w:val="ro-RO" w:eastAsia="ru-RU"/>
        </w:rPr>
        <w:t xml:space="preserve">               </w:t>
      </w:r>
      <w:r w:rsidR="00F9508E" w:rsidRPr="00F9508E">
        <w:rPr>
          <w:rFonts w:ascii="Times New Roman" w:eastAsia="Times New Roman" w:hAnsi="Times New Roman" w:cs="Times New Roman"/>
          <w:sz w:val="28"/>
          <w:szCs w:val="28"/>
          <w:lang w:val="ro-RO" w:eastAsia="ru-RU"/>
        </w:rPr>
        <w:t xml:space="preserve">          </w:t>
      </w:r>
      <w:r w:rsidR="00611689">
        <w:rPr>
          <w:rFonts w:ascii="Times New Roman" w:eastAsia="Times New Roman" w:hAnsi="Times New Roman" w:cs="Times New Roman"/>
          <w:sz w:val="28"/>
          <w:szCs w:val="28"/>
          <w:lang w:val="ro-RO" w:eastAsia="ru-RU"/>
        </w:rPr>
        <w:t xml:space="preserve">Liviu </w:t>
      </w:r>
      <w:proofErr w:type="spellStart"/>
      <w:r w:rsidR="00611689">
        <w:rPr>
          <w:rFonts w:ascii="Times New Roman" w:eastAsia="Times New Roman" w:hAnsi="Times New Roman" w:cs="Times New Roman"/>
          <w:sz w:val="28"/>
          <w:szCs w:val="28"/>
          <w:lang w:val="ro-RO" w:eastAsia="ru-RU"/>
        </w:rPr>
        <w:t>Volcovici</w:t>
      </w:r>
      <w:proofErr w:type="spellEnd"/>
    </w:p>
    <w:p w:rsidR="00F9508E" w:rsidRPr="00F9508E" w:rsidRDefault="00F9508E" w:rsidP="00F9508E">
      <w:pPr>
        <w:spacing w:after="0" w:line="240" w:lineRule="auto"/>
        <w:jc w:val="both"/>
        <w:rPr>
          <w:rFonts w:ascii="Times New Roman" w:eastAsia="Times New Roman" w:hAnsi="Times New Roman" w:cs="Times New Roman"/>
          <w:i/>
          <w:sz w:val="28"/>
          <w:szCs w:val="28"/>
          <w:lang w:val="ro-RO" w:eastAsia="ro-RO"/>
        </w:rPr>
      </w:pPr>
    </w:p>
    <w:p w:rsidR="00F9508E" w:rsidRPr="00F9508E" w:rsidRDefault="00F9508E" w:rsidP="00F9508E">
      <w:pPr>
        <w:spacing w:after="0" w:line="240" w:lineRule="auto"/>
        <w:jc w:val="both"/>
        <w:rPr>
          <w:rFonts w:ascii="Times New Roman" w:eastAsia="Times New Roman" w:hAnsi="Times New Roman" w:cs="Times New Roman"/>
          <w:i/>
          <w:sz w:val="28"/>
          <w:szCs w:val="28"/>
          <w:lang w:val="ro-RO" w:eastAsia="ro-RO"/>
        </w:rPr>
      </w:pPr>
      <w:r w:rsidRPr="00F9508E">
        <w:rPr>
          <w:rFonts w:ascii="Times New Roman" w:eastAsia="Times New Roman" w:hAnsi="Times New Roman" w:cs="Times New Roman"/>
          <w:sz w:val="28"/>
          <w:szCs w:val="28"/>
          <w:lang w:val="ro-RO" w:eastAsia="ro-RO"/>
        </w:rPr>
        <w:t xml:space="preserve">          Ministrul justiției                 </w:t>
      </w:r>
      <w:r w:rsidR="00827C28">
        <w:rPr>
          <w:rFonts w:ascii="Times New Roman" w:eastAsia="Times New Roman" w:hAnsi="Times New Roman" w:cs="Times New Roman"/>
          <w:sz w:val="28"/>
          <w:szCs w:val="28"/>
          <w:lang w:val="ro-RO" w:eastAsia="ro-RO"/>
        </w:rPr>
        <w:t xml:space="preserve">                               </w:t>
      </w:r>
      <w:r w:rsidR="00611689">
        <w:rPr>
          <w:rFonts w:ascii="Times New Roman" w:eastAsia="Times New Roman" w:hAnsi="Times New Roman" w:cs="Times New Roman"/>
          <w:sz w:val="28"/>
          <w:szCs w:val="28"/>
          <w:lang w:val="ro-RO" w:eastAsia="ro-RO"/>
        </w:rPr>
        <w:t>Alexandru Tănase</w:t>
      </w:r>
    </w:p>
    <w:p w:rsidR="00F9508E" w:rsidRPr="00F9508E" w:rsidRDefault="00F9508E" w:rsidP="00F9508E">
      <w:pPr>
        <w:spacing w:after="0" w:line="240" w:lineRule="auto"/>
        <w:jc w:val="both"/>
        <w:rPr>
          <w:rFonts w:ascii="Times New Roman" w:eastAsia="Times New Roman" w:hAnsi="Times New Roman" w:cs="Times New Roman"/>
          <w:i/>
          <w:sz w:val="28"/>
          <w:szCs w:val="28"/>
          <w:lang w:val="ro-RO" w:eastAsia="ro-RO"/>
        </w:rPr>
      </w:pPr>
    </w:p>
    <w:p w:rsidR="00F9508E" w:rsidRPr="00F9508E" w:rsidRDefault="00F9508E" w:rsidP="00F9508E">
      <w:pPr>
        <w:spacing w:after="0" w:line="240" w:lineRule="auto"/>
        <w:jc w:val="both"/>
        <w:rPr>
          <w:rFonts w:ascii="Times New Roman" w:eastAsia="Times New Roman" w:hAnsi="Times New Roman" w:cs="Times New Roman"/>
          <w:i/>
          <w:sz w:val="28"/>
          <w:szCs w:val="28"/>
          <w:lang w:val="ro-RO" w:eastAsia="ro-RO"/>
        </w:rPr>
      </w:pPr>
    </w:p>
    <w:p w:rsidR="00F9508E" w:rsidRPr="00F9508E" w:rsidRDefault="00F9508E" w:rsidP="00F9508E">
      <w:pPr>
        <w:spacing w:after="0" w:line="240" w:lineRule="auto"/>
        <w:jc w:val="both"/>
        <w:rPr>
          <w:rFonts w:ascii="Times New Roman" w:eastAsia="Times New Roman" w:hAnsi="Times New Roman" w:cs="Times New Roman"/>
          <w:i/>
          <w:sz w:val="28"/>
          <w:szCs w:val="28"/>
          <w:lang w:val="ro-RO" w:eastAsia="ro-RO"/>
        </w:rPr>
      </w:pPr>
    </w:p>
    <w:p w:rsidR="00F9508E" w:rsidRPr="00F9508E" w:rsidRDefault="00F9508E" w:rsidP="00F9508E">
      <w:pPr>
        <w:spacing w:after="0" w:line="240" w:lineRule="auto"/>
        <w:jc w:val="both"/>
        <w:rPr>
          <w:rFonts w:ascii="Times New Roman" w:eastAsia="Times New Roman" w:hAnsi="Times New Roman" w:cs="Times New Roman"/>
          <w:i/>
          <w:sz w:val="28"/>
          <w:szCs w:val="28"/>
          <w:lang w:val="ro-RO" w:eastAsia="ro-RO"/>
        </w:rPr>
      </w:pPr>
    </w:p>
    <w:p w:rsidR="00F9508E" w:rsidRPr="00F9508E" w:rsidRDefault="00F9508E" w:rsidP="00F9508E">
      <w:pPr>
        <w:spacing w:after="0" w:line="240" w:lineRule="auto"/>
        <w:jc w:val="both"/>
        <w:rPr>
          <w:rFonts w:ascii="Times New Roman" w:eastAsia="Times New Roman" w:hAnsi="Times New Roman" w:cs="Times New Roman"/>
          <w:i/>
          <w:sz w:val="28"/>
          <w:szCs w:val="28"/>
          <w:lang w:val="ro-RO" w:eastAsia="ro-RO"/>
        </w:rPr>
      </w:pPr>
    </w:p>
    <w:p w:rsidR="00F9508E" w:rsidRPr="00F9508E" w:rsidRDefault="00F9508E" w:rsidP="00F9508E">
      <w:pPr>
        <w:spacing w:after="0" w:line="240" w:lineRule="auto"/>
        <w:jc w:val="both"/>
        <w:rPr>
          <w:rFonts w:ascii="Times New Roman" w:eastAsia="Times New Roman" w:hAnsi="Times New Roman" w:cs="Times New Roman"/>
          <w:i/>
          <w:sz w:val="28"/>
          <w:szCs w:val="28"/>
          <w:lang w:val="ro-RO" w:eastAsia="ro-RO"/>
        </w:rPr>
      </w:pPr>
    </w:p>
    <w:p w:rsidR="00F9508E" w:rsidRPr="00F9508E" w:rsidRDefault="00F9508E" w:rsidP="00F9508E">
      <w:pPr>
        <w:spacing w:after="0" w:line="240" w:lineRule="auto"/>
        <w:jc w:val="both"/>
        <w:rPr>
          <w:rFonts w:ascii="Times New Roman" w:eastAsia="Times New Roman" w:hAnsi="Times New Roman" w:cs="Times New Roman"/>
          <w:i/>
          <w:sz w:val="28"/>
          <w:szCs w:val="28"/>
          <w:lang w:val="ro-RO" w:eastAsia="ro-RO"/>
        </w:rPr>
      </w:pPr>
    </w:p>
    <w:p w:rsidR="00F9508E" w:rsidRPr="00F9508E" w:rsidRDefault="00F9508E" w:rsidP="00F9508E">
      <w:pPr>
        <w:spacing w:after="0" w:line="240" w:lineRule="auto"/>
        <w:jc w:val="both"/>
        <w:rPr>
          <w:rFonts w:ascii="Times New Roman" w:eastAsia="Times New Roman" w:hAnsi="Times New Roman" w:cs="Times New Roman"/>
          <w:i/>
          <w:sz w:val="28"/>
          <w:szCs w:val="28"/>
          <w:lang w:val="ro-RO" w:eastAsia="ro-RO"/>
        </w:rPr>
      </w:pPr>
    </w:p>
    <w:p w:rsidR="00F9508E" w:rsidRPr="00F9508E" w:rsidRDefault="00F9508E" w:rsidP="00F9508E">
      <w:pPr>
        <w:spacing w:after="0" w:line="240" w:lineRule="auto"/>
        <w:jc w:val="both"/>
        <w:rPr>
          <w:rFonts w:ascii="Times New Roman" w:eastAsia="Times New Roman" w:hAnsi="Times New Roman" w:cs="Times New Roman"/>
          <w:i/>
          <w:sz w:val="28"/>
          <w:szCs w:val="28"/>
          <w:lang w:val="ro-RO" w:eastAsia="ro-RO"/>
        </w:rPr>
      </w:pPr>
    </w:p>
    <w:p w:rsidR="00F9508E" w:rsidRPr="00F9508E" w:rsidRDefault="00F9508E" w:rsidP="00F9508E">
      <w:pPr>
        <w:spacing w:after="200" w:line="276" w:lineRule="auto"/>
        <w:rPr>
          <w:rFonts w:ascii="Times New Roman" w:eastAsia="Calibri" w:hAnsi="Times New Roman" w:cs="Times New Roman"/>
          <w:sz w:val="28"/>
          <w:szCs w:val="28"/>
          <w:lang w:val="ro-MD" w:eastAsia="ro-RO"/>
        </w:rPr>
      </w:pPr>
    </w:p>
    <w:p w:rsidR="00F9508E" w:rsidRPr="00F9508E" w:rsidRDefault="00F9508E" w:rsidP="00F9508E">
      <w:pPr>
        <w:spacing w:after="200" w:line="276" w:lineRule="auto"/>
        <w:rPr>
          <w:rFonts w:ascii="Times New Roman" w:eastAsia="Calibri" w:hAnsi="Times New Roman" w:cs="Times New Roman"/>
          <w:sz w:val="28"/>
          <w:szCs w:val="28"/>
          <w:lang w:val="ro-MD" w:eastAsia="ro-RO"/>
        </w:rPr>
      </w:pPr>
    </w:p>
    <w:p w:rsidR="00F9508E" w:rsidRPr="00F9508E" w:rsidRDefault="00F9508E" w:rsidP="00F9508E">
      <w:pPr>
        <w:spacing w:after="200" w:line="276" w:lineRule="auto"/>
        <w:jc w:val="right"/>
        <w:rPr>
          <w:rFonts w:ascii="Times New Roman" w:eastAsia="Calibri" w:hAnsi="Times New Roman" w:cs="Times New Roman"/>
          <w:i/>
          <w:sz w:val="28"/>
          <w:szCs w:val="28"/>
          <w:lang w:val="ro-MD" w:eastAsia="ro-RO"/>
        </w:rPr>
      </w:pPr>
      <w:r w:rsidRPr="00F9508E">
        <w:rPr>
          <w:rFonts w:ascii="Times New Roman" w:eastAsia="Calibri" w:hAnsi="Times New Roman" w:cs="Times New Roman"/>
          <w:i/>
          <w:sz w:val="28"/>
          <w:szCs w:val="28"/>
          <w:lang w:val="ro-MD" w:eastAsia="ro-RO"/>
        </w:rPr>
        <w:t>proiect</w:t>
      </w:r>
    </w:p>
    <w:p w:rsidR="00F9508E" w:rsidRPr="00F9508E" w:rsidRDefault="00F9508E" w:rsidP="00F9508E">
      <w:pPr>
        <w:spacing w:after="200" w:line="276" w:lineRule="auto"/>
        <w:jc w:val="center"/>
        <w:rPr>
          <w:rFonts w:ascii="Times New Roman" w:eastAsia="Calibri" w:hAnsi="Times New Roman" w:cs="Times New Roman"/>
          <w:b/>
          <w:sz w:val="28"/>
          <w:szCs w:val="28"/>
          <w:lang w:val="ro-MD" w:eastAsia="ro-RO"/>
        </w:rPr>
      </w:pPr>
      <w:r w:rsidRPr="00F9508E">
        <w:rPr>
          <w:rFonts w:ascii="Times New Roman" w:eastAsia="Calibri" w:hAnsi="Times New Roman" w:cs="Times New Roman"/>
          <w:b/>
          <w:sz w:val="28"/>
          <w:szCs w:val="28"/>
          <w:lang w:val="ro-MD" w:eastAsia="ro-RO"/>
        </w:rPr>
        <w:t>PARLAMENTUL REPUBLICII MOLDOVA</w:t>
      </w:r>
    </w:p>
    <w:p w:rsidR="00F9508E" w:rsidRPr="00F9508E" w:rsidRDefault="00F9508E" w:rsidP="00F9508E">
      <w:pPr>
        <w:spacing w:after="200" w:line="276" w:lineRule="auto"/>
        <w:jc w:val="center"/>
        <w:rPr>
          <w:rFonts w:ascii="Times New Roman" w:eastAsia="Calibri" w:hAnsi="Times New Roman" w:cs="Times New Roman"/>
          <w:b/>
          <w:sz w:val="28"/>
          <w:szCs w:val="28"/>
          <w:lang w:val="ro-RO" w:eastAsia="ro-RO"/>
        </w:rPr>
      </w:pPr>
      <w:r w:rsidRPr="00F9508E">
        <w:rPr>
          <w:rFonts w:ascii="Times New Roman" w:eastAsia="Calibri" w:hAnsi="Times New Roman" w:cs="Times New Roman"/>
          <w:b/>
          <w:sz w:val="28"/>
          <w:szCs w:val="28"/>
          <w:lang w:val="ro-RO" w:eastAsia="ro-RO"/>
        </w:rPr>
        <w:t>LEGE</w:t>
      </w:r>
    </w:p>
    <w:p w:rsidR="00E25539" w:rsidRDefault="00E25539" w:rsidP="00E25539">
      <w:pPr>
        <w:spacing w:after="200" w:line="240" w:lineRule="auto"/>
        <w:jc w:val="center"/>
        <w:rPr>
          <w:rFonts w:ascii="Times New Roman" w:eastAsia="Times New Roman" w:hAnsi="Times New Roman" w:cs="Times New Roman"/>
          <w:b/>
          <w:bCs/>
          <w:sz w:val="28"/>
          <w:szCs w:val="28"/>
          <w:lang w:val="ro-RO" w:eastAsia="ro-RO"/>
        </w:rPr>
      </w:pPr>
      <w:r w:rsidRPr="00F9508E">
        <w:rPr>
          <w:rFonts w:ascii="Times New Roman" w:eastAsia="Times New Roman" w:hAnsi="Times New Roman" w:cs="Times New Roman"/>
          <w:b/>
          <w:bCs/>
          <w:sz w:val="28"/>
          <w:szCs w:val="28"/>
          <w:lang w:val="ro-RO" w:eastAsia="ro-RO"/>
        </w:rPr>
        <w:t xml:space="preserve">pentru modificarea și completarea </w:t>
      </w:r>
    </w:p>
    <w:p w:rsidR="00E25539" w:rsidRPr="00F9508E" w:rsidRDefault="00E25539" w:rsidP="00E25539">
      <w:pPr>
        <w:spacing w:after="200" w:line="240" w:lineRule="auto"/>
        <w:jc w:val="center"/>
        <w:rPr>
          <w:rFonts w:ascii="Times New Roman" w:eastAsia="Calibri" w:hAnsi="Times New Roman" w:cs="Times New Roman"/>
          <w:b/>
          <w:sz w:val="28"/>
          <w:szCs w:val="28"/>
          <w:lang w:val="ro-RO" w:eastAsia="ro-RO"/>
        </w:rPr>
      </w:pPr>
      <w:r>
        <w:rPr>
          <w:rFonts w:ascii="Times New Roman" w:eastAsia="Times New Roman" w:hAnsi="Times New Roman" w:cs="Times New Roman"/>
          <w:b/>
          <w:bCs/>
          <w:sz w:val="28"/>
          <w:szCs w:val="28"/>
          <w:lang w:val="ro-RO" w:eastAsia="ro-RO"/>
        </w:rPr>
        <w:t>Legii comerțului interior nr. 231 din 23 septembrie 2010</w:t>
      </w:r>
    </w:p>
    <w:p w:rsidR="00F9508E" w:rsidRPr="00F9508E" w:rsidRDefault="00F9508E" w:rsidP="00F9508E">
      <w:pPr>
        <w:spacing w:after="200" w:line="276" w:lineRule="auto"/>
        <w:jc w:val="both"/>
        <w:rPr>
          <w:rFonts w:ascii="Times New Roman" w:eastAsia="Calibri" w:hAnsi="Times New Roman" w:cs="Times New Roman"/>
          <w:sz w:val="28"/>
          <w:szCs w:val="28"/>
          <w:lang w:val="ro-RO" w:eastAsia="ro-RO"/>
        </w:rPr>
      </w:pPr>
      <w:r w:rsidRPr="00F9508E">
        <w:rPr>
          <w:rFonts w:ascii="Times New Roman" w:eastAsia="Calibri" w:hAnsi="Times New Roman" w:cs="Times New Roman"/>
          <w:sz w:val="28"/>
          <w:szCs w:val="28"/>
          <w:lang w:val="ro-RO" w:eastAsia="ro-RO"/>
        </w:rPr>
        <w:t xml:space="preserve">Parlamentul adoptă prezenta lege organică. </w:t>
      </w:r>
    </w:p>
    <w:p w:rsidR="00F9508E" w:rsidRPr="00F9508E" w:rsidRDefault="00F9508E" w:rsidP="00F9508E">
      <w:pPr>
        <w:spacing w:after="200" w:line="276" w:lineRule="auto"/>
        <w:jc w:val="both"/>
        <w:rPr>
          <w:rFonts w:ascii="Times New Roman" w:eastAsia="Calibri" w:hAnsi="Times New Roman" w:cs="Times New Roman"/>
          <w:sz w:val="28"/>
          <w:szCs w:val="28"/>
          <w:lang w:val="ro-RO" w:eastAsia="ro-RO"/>
        </w:rPr>
      </w:pPr>
      <w:r w:rsidRPr="00F9508E">
        <w:rPr>
          <w:rFonts w:ascii="Times New Roman" w:eastAsia="Calibri" w:hAnsi="Times New Roman" w:cs="Times New Roman"/>
          <w:b/>
          <w:bCs/>
          <w:sz w:val="28"/>
          <w:szCs w:val="28"/>
          <w:lang w:val="ro-RO" w:eastAsia="ro-RO"/>
        </w:rPr>
        <w:t xml:space="preserve">Art. I. - Legea nr.231 din 23 septembrie 2010 cu privire la comerțul interior </w:t>
      </w:r>
      <w:r w:rsidRPr="00F9508E">
        <w:rPr>
          <w:rFonts w:ascii="Times New Roman" w:eastAsia="Calibri" w:hAnsi="Times New Roman" w:cs="Times New Roman"/>
          <w:sz w:val="28"/>
          <w:szCs w:val="28"/>
          <w:lang w:val="ro-RO" w:eastAsia="ro-RO"/>
        </w:rPr>
        <w:t>(republicată în Monitorul Oficial al Republicii Moldova, 2016, nr.265-276, art. 571), cu modificările și completările ulterioare, se modifică și se completează după cum urmează:</w:t>
      </w:r>
    </w:p>
    <w:p w:rsidR="00F9508E" w:rsidRPr="00F9508E" w:rsidRDefault="00F9508E" w:rsidP="00F9508E">
      <w:pPr>
        <w:numPr>
          <w:ilvl w:val="0"/>
          <w:numId w:val="1"/>
        </w:numPr>
        <w:spacing w:after="0" w:line="240" w:lineRule="auto"/>
        <w:contextualSpacing/>
        <w:jc w:val="both"/>
        <w:rPr>
          <w:rFonts w:ascii="Times New Roman" w:eastAsia="Times New Roman" w:hAnsi="Times New Roman" w:cs="Times New Roman"/>
          <w:sz w:val="28"/>
          <w:szCs w:val="28"/>
          <w:lang w:val="ro-RO" w:eastAsia="ro-RO"/>
        </w:rPr>
      </w:pPr>
      <w:r w:rsidRPr="00F9508E">
        <w:rPr>
          <w:rFonts w:ascii="Times New Roman" w:eastAsia="Times New Roman" w:hAnsi="Times New Roman" w:cs="Times New Roman"/>
          <w:sz w:val="28"/>
          <w:szCs w:val="28"/>
          <w:lang w:val="ro-RO" w:eastAsia="ro-RO"/>
        </w:rPr>
        <w:t>Ar</w:t>
      </w:r>
      <w:r w:rsidR="001C1DAE">
        <w:rPr>
          <w:rFonts w:ascii="Times New Roman" w:eastAsia="Times New Roman" w:hAnsi="Times New Roman" w:cs="Times New Roman"/>
          <w:sz w:val="28"/>
          <w:szCs w:val="28"/>
          <w:lang w:val="ro-RO" w:eastAsia="ro-RO"/>
        </w:rPr>
        <w:t>ticolul 3 se completează cu șapte</w:t>
      </w:r>
      <w:r w:rsidRPr="00F9508E">
        <w:rPr>
          <w:rFonts w:ascii="Times New Roman" w:eastAsia="Times New Roman" w:hAnsi="Times New Roman" w:cs="Times New Roman"/>
          <w:sz w:val="28"/>
          <w:szCs w:val="28"/>
          <w:lang w:val="ro-RO" w:eastAsia="ro-RO"/>
        </w:rPr>
        <w:t xml:space="preserve"> noțiuni noi cu următorul cuprins:</w:t>
      </w:r>
    </w:p>
    <w:p w:rsidR="00F9508E" w:rsidRPr="00F9508E" w:rsidRDefault="00F9508E" w:rsidP="00F9508E">
      <w:pPr>
        <w:spacing w:after="200" w:line="276" w:lineRule="auto"/>
        <w:rPr>
          <w:rFonts w:ascii="Times New Roman" w:eastAsia="Times New Roman" w:hAnsi="Times New Roman" w:cs="Times New Roman"/>
          <w:sz w:val="28"/>
          <w:szCs w:val="28"/>
          <w:lang w:val="ro-RO" w:eastAsia="ro-RO"/>
        </w:rPr>
      </w:pPr>
    </w:p>
    <w:p w:rsidR="00F9508E" w:rsidRPr="00F9508E" w:rsidRDefault="00F9508E" w:rsidP="00F9508E">
      <w:pPr>
        <w:spacing w:after="200" w:line="276" w:lineRule="auto"/>
        <w:jc w:val="both"/>
        <w:rPr>
          <w:rFonts w:ascii="Times New Roman" w:eastAsia="Calibri" w:hAnsi="Times New Roman" w:cs="Times New Roman"/>
          <w:sz w:val="28"/>
          <w:szCs w:val="28"/>
          <w:lang w:val="ro-RO"/>
        </w:rPr>
      </w:pPr>
      <w:r w:rsidRPr="00F9508E">
        <w:rPr>
          <w:rFonts w:ascii="Times New Roman" w:eastAsia="Times New Roman" w:hAnsi="Times New Roman" w:cs="Times New Roman"/>
          <w:sz w:val="28"/>
          <w:szCs w:val="28"/>
          <w:lang w:val="ro-RO" w:eastAsia="ro-RO"/>
        </w:rPr>
        <w:t>”</w:t>
      </w:r>
      <w:r w:rsidRPr="00F9508E">
        <w:rPr>
          <w:rFonts w:ascii="Times New Roman" w:eastAsia="Times New Roman" w:hAnsi="Times New Roman" w:cs="Times New Roman"/>
          <w:i/>
          <w:sz w:val="28"/>
          <w:szCs w:val="28"/>
          <w:lang w:val="ro-RO" w:eastAsia="ro-RO"/>
        </w:rPr>
        <w:t>cost de achiziție</w:t>
      </w:r>
      <w:r w:rsidRPr="00F9508E">
        <w:rPr>
          <w:rFonts w:ascii="Times New Roman" w:eastAsia="Times New Roman" w:hAnsi="Times New Roman" w:cs="Times New Roman"/>
          <w:sz w:val="28"/>
          <w:szCs w:val="28"/>
          <w:lang w:val="ro-RO" w:eastAsia="ro-RO"/>
        </w:rPr>
        <w:t xml:space="preserve"> </w:t>
      </w:r>
      <w:r w:rsidRPr="00F9508E">
        <w:rPr>
          <w:rFonts w:ascii="Times New Roman" w:eastAsia="Times New Roman" w:hAnsi="Times New Roman" w:cs="Times New Roman"/>
          <w:i/>
          <w:sz w:val="28"/>
          <w:szCs w:val="28"/>
          <w:lang w:val="ro-RO" w:eastAsia="ro-RO"/>
        </w:rPr>
        <w:t>al produselor</w:t>
      </w:r>
      <w:r w:rsidR="001A7201">
        <w:rPr>
          <w:rFonts w:ascii="Times New Roman" w:eastAsia="Times New Roman" w:hAnsi="Times New Roman" w:cs="Times New Roman"/>
          <w:sz w:val="28"/>
          <w:szCs w:val="28"/>
          <w:lang w:val="ro-RO" w:eastAsia="ro-RO"/>
        </w:rPr>
        <w:t xml:space="preserve"> – </w:t>
      </w:r>
      <w:r w:rsidRPr="00F9508E">
        <w:rPr>
          <w:rFonts w:ascii="Times New Roman" w:eastAsia="Times New Roman" w:hAnsi="Times New Roman" w:cs="Times New Roman"/>
          <w:sz w:val="28"/>
          <w:szCs w:val="28"/>
          <w:lang w:val="ro-RO" w:eastAsia="ro-RO"/>
        </w:rPr>
        <w:t xml:space="preserve">este </w:t>
      </w:r>
      <w:r w:rsidRPr="00F9508E">
        <w:rPr>
          <w:rFonts w:ascii="Times New Roman" w:eastAsia="Calibri" w:hAnsi="Times New Roman" w:cs="Times New Roman"/>
          <w:sz w:val="28"/>
          <w:szCs w:val="28"/>
          <w:lang w:val="ro-RO"/>
        </w:rPr>
        <w:t>valoarea de cumpărare şi costurile direct atribuite intrării produselor pentru transportare-aprovizionare, asigurare pe durata transportării, încărcare, descărcare, impozitele şi taxele nerecuperabile, taxele vamale şi costuri suportate pentru prelucrarea, sortarea, împachetarea în scopul aducerii stocurilor în forma și locul utilizării după destinație;</w:t>
      </w:r>
    </w:p>
    <w:p w:rsidR="00F9508E" w:rsidRPr="00F9508E" w:rsidRDefault="001A7201" w:rsidP="00F9508E">
      <w:pPr>
        <w:spacing w:after="200" w:line="276" w:lineRule="auto"/>
        <w:jc w:val="both"/>
        <w:rPr>
          <w:rFonts w:ascii="Times New Roman" w:eastAsia="Calibri" w:hAnsi="Times New Roman" w:cs="Times New Roman"/>
          <w:sz w:val="28"/>
          <w:szCs w:val="28"/>
          <w:lang w:val="ro-RO" w:eastAsia="ro-RO"/>
        </w:rPr>
      </w:pPr>
      <w:r>
        <w:rPr>
          <w:rFonts w:ascii="Times New Roman" w:eastAsia="Calibri" w:hAnsi="Times New Roman" w:cs="Times New Roman"/>
          <w:i/>
          <w:sz w:val="28"/>
          <w:szCs w:val="28"/>
          <w:lang w:val="ro-RO" w:eastAsia="ro-RO"/>
        </w:rPr>
        <w:t xml:space="preserve">furnizor – </w:t>
      </w:r>
      <w:r w:rsidR="00F9508E" w:rsidRPr="00F9508E">
        <w:rPr>
          <w:rFonts w:ascii="Times New Roman" w:eastAsia="Calibri" w:hAnsi="Times New Roman" w:cs="Times New Roman"/>
          <w:sz w:val="28"/>
          <w:szCs w:val="28"/>
          <w:lang w:val="ro-RO" w:eastAsia="ro-RO"/>
        </w:rPr>
        <w:t>persoana fizică sau juridică care desfășoară activități de producție, procesare sau distribuție a produselor, în vederea comercializării acestora și care a încheiat în sc</w:t>
      </w:r>
      <w:r>
        <w:rPr>
          <w:rFonts w:ascii="Times New Roman" w:eastAsia="Calibri" w:hAnsi="Times New Roman" w:cs="Times New Roman"/>
          <w:sz w:val="28"/>
          <w:szCs w:val="28"/>
          <w:lang w:val="ro-RO" w:eastAsia="ro-RO"/>
        </w:rPr>
        <w:t>ris un contract cu comerciantul;</w:t>
      </w:r>
    </w:p>
    <w:p w:rsidR="00F9508E" w:rsidRPr="00F9508E" w:rsidRDefault="00F9508E" w:rsidP="00F9508E">
      <w:pPr>
        <w:spacing w:after="200" w:line="276" w:lineRule="auto"/>
        <w:jc w:val="both"/>
        <w:rPr>
          <w:rFonts w:ascii="Times New Roman" w:eastAsia="Calibri" w:hAnsi="Times New Roman" w:cs="Times New Roman"/>
          <w:sz w:val="28"/>
          <w:szCs w:val="28"/>
          <w:lang w:val="ro-RO" w:eastAsia="ro-RO"/>
        </w:rPr>
      </w:pPr>
      <w:r w:rsidRPr="00F9508E">
        <w:rPr>
          <w:rFonts w:ascii="Times New Roman" w:eastAsia="Calibri" w:hAnsi="Times New Roman" w:cs="Times New Roman"/>
          <w:i/>
          <w:sz w:val="28"/>
          <w:szCs w:val="28"/>
          <w:lang w:val="ro-RO" w:eastAsia="ro-RO"/>
        </w:rPr>
        <w:t>reduceri comerciale</w:t>
      </w:r>
      <w:r w:rsidRPr="00F9508E">
        <w:rPr>
          <w:rFonts w:ascii="Times New Roman" w:eastAsia="Calibri" w:hAnsi="Times New Roman" w:cs="Times New Roman"/>
          <w:sz w:val="28"/>
          <w:szCs w:val="28"/>
          <w:lang w:val="ro-RO" w:eastAsia="ro-RO"/>
        </w:rPr>
        <w:t xml:space="preserve"> – </w:t>
      </w:r>
      <w:r w:rsidR="004803A4" w:rsidRPr="004803A4">
        <w:rPr>
          <w:rFonts w:ascii="Times New Roman" w:eastAsia="Calibri" w:hAnsi="Times New Roman" w:cs="Times New Roman"/>
          <w:sz w:val="28"/>
          <w:szCs w:val="28"/>
          <w:lang w:val="ro-RO" w:eastAsia="ro-RO"/>
        </w:rPr>
        <w:t xml:space="preserve">reduceri de preț de la prețul de </w:t>
      </w:r>
      <w:proofErr w:type="spellStart"/>
      <w:r w:rsidR="004803A4" w:rsidRPr="004803A4">
        <w:rPr>
          <w:rFonts w:ascii="Times New Roman" w:eastAsia="Calibri" w:hAnsi="Times New Roman" w:cs="Times New Roman"/>
          <w:sz w:val="28"/>
          <w:szCs w:val="28"/>
          <w:lang w:val="ro-RO" w:eastAsia="ro-RO"/>
        </w:rPr>
        <w:t>vînzare</w:t>
      </w:r>
      <w:proofErr w:type="spellEnd"/>
      <w:r w:rsidR="004803A4" w:rsidRPr="004803A4">
        <w:rPr>
          <w:rFonts w:ascii="Times New Roman" w:eastAsia="Calibri" w:hAnsi="Times New Roman" w:cs="Times New Roman"/>
          <w:sz w:val="28"/>
          <w:szCs w:val="28"/>
          <w:lang w:val="ro-RO" w:eastAsia="ro-RO"/>
        </w:rPr>
        <w:t xml:space="preserve"> practicat de furnizor, acordate comerciantului, înscrise în factura fiscală sau primite ulterior facturării (disco</w:t>
      </w:r>
      <w:r w:rsidR="004803A4">
        <w:rPr>
          <w:rFonts w:ascii="Times New Roman" w:eastAsia="Calibri" w:hAnsi="Times New Roman" w:cs="Times New Roman"/>
          <w:sz w:val="28"/>
          <w:szCs w:val="28"/>
          <w:lang w:val="ro-RO" w:eastAsia="ro-RO"/>
        </w:rPr>
        <w:t>unt, rabat, bonus, retro-bonus);</w:t>
      </w:r>
    </w:p>
    <w:p w:rsidR="00F9508E" w:rsidRPr="00F9508E" w:rsidRDefault="00F9508E" w:rsidP="00F9508E">
      <w:pPr>
        <w:tabs>
          <w:tab w:val="left" w:pos="180"/>
        </w:tabs>
        <w:spacing w:after="200" w:line="276" w:lineRule="auto"/>
        <w:jc w:val="both"/>
        <w:outlineLvl w:val="0"/>
        <w:rPr>
          <w:rFonts w:ascii="Times New Roman" w:eastAsia="Calibri" w:hAnsi="Times New Roman" w:cs="Times New Roman"/>
          <w:bCs/>
          <w:i/>
          <w:iCs/>
          <w:sz w:val="28"/>
          <w:szCs w:val="28"/>
          <w:lang w:val="ro-MD" w:eastAsia="ru-RU"/>
        </w:rPr>
      </w:pPr>
      <w:r w:rsidRPr="00F9508E">
        <w:rPr>
          <w:rFonts w:ascii="Times New Roman" w:eastAsia="Calibri" w:hAnsi="Times New Roman" w:cs="Times New Roman"/>
          <w:i/>
          <w:color w:val="000000"/>
          <w:sz w:val="28"/>
          <w:szCs w:val="28"/>
          <w:lang w:val="ro-MD"/>
        </w:rPr>
        <w:t>dată limită de consum</w:t>
      </w:r>
      <w:r w:rsidRPr="00F9508E">
        <w:rPr>
          <w:rFonts w:ascii="Times New Roman" w:eastAsia="Calibri" w:hAnsi="Times New Roman" w:cs="Times New Roman"/>
          <w:color w:val="000000"/>
          <w:sz w:val="28"/>
          <w:szCs w:val="28"/>
          <w:lang w:val="ro-MD"/>
        </w:rPr>
        <w:t xml:space="preserve"> – </w:t>
      </w:r>
      <w:r w:rsidRPr="00F9508E">
        <w:rPr>
          <w:rFonts w:ascii="Times New Roman" w:eastAsia="Calibri" w:hAnsi="Times New Roman" w:cs="Times New Roman"/>
          <w:sz w:val="28"/>
          <w:szCs w:val="28"/>
          <w:lang w:val="ro-MD"/>
        </w:rPr>
        <w:t>dată stabilită de producător pentru produsele alimentare care, din punct de vedere microbiologic, sunt uşor perisabile şi susceptibile de a prezenta un pericol imediat pentru sănătatea consumatorului. Data limită de consum indică ziua, luna, anul și este precedată de menţiunea „Expiră la data de...”</w:t>
      </w:r>
      <w:r w:rsidR="001A7201">
        <w:rPr>
          <w:rFonts w:ascii="Times New Roman" w:eastAsia="Calibri" w:hAnsi="Times New Roman" w:cs="Times New Roman"/>
          <w:sz w:val="28"/>
          <w:szCs w:val="28"/>
          <w:lang w:val="ro-MD"/>
        </w:rPr>
        <w:t>;</w:t>
      </w:r>
    </w:p>
    <w:p w:rsidR="00F9508E" w:rsidRPr="00F9508E" w:rsidRDefault="00F9508E" w:rsidP="00F9508E">
      <w:pPr>
        <w:tabs>
          <w:tab w:val="left" w:pos="180"/>
        </w:tabs>
        <w:spacing w:after="200" w:line="276" w:lineRule="auto"/>
        <w:jc w:val="both"/>
        <w:outlineLvl w:val="0"/>
        <w:rPr>
          <w:rFonts w:ascii="Times New Roman" w:eastAsia="Calibri" w:hAnsi="Times New Roman" w:cs="Times New Roman"/>
          <w:bCs/>
          <w:iCs/>
          <w:sz w:val="28"/>
          <w:szCs w:val="28"/>
          <w:lang w:val="ro-MD" w:eastAsia="ru-RU"/>
        </w:rPr>
      </w:pPr>
      <w:r w:rsidRPr="00F9508E">
        <w:rPr>
          <w:rFonts w:ascii="Times New Roman" w:eastAsia="Calibri" w:hAnsi="Times New Roman" w:cs="Times New Roman"/>
          <w:bCs/>
          <w:i/>
          <w:iCs/>
          <w:sz w:val="28"/>
          <w:szCs w:val="28"/>
          <w:lang w:val="ro-MD" w:eastAsia="ru-RU"/>
        </w:rPr>
        <w:t>data durabilității minimale</w:t>
      </w:r>
      <w:r w:rsidRPr="00F9508E">
        <w:rPr>
          <w:rFonts w:ascii="Times New Roman" w:eastAsia="Calibri" w:hAnsi="Times New Roman" w:cs="Times New Roman"/>
          <w:bCs/>
          <w:iCs/>
          <w:sz w:val="28"/>
          <w:szCs w:val="28"/>
          <w:lang w:val="ro-MD" w:eastAsia="ru-RU"/>
        </w:rPr>
        <w:t xml:space="preserve"> – data pînă la care produsul alimentar îşi păstrează proprietățile specifice în cazul în care acesta este păstrat </w:t>
      </w:r>
      <w:r w:rsidR="00827C28">
        <w:rPr>
          <w:rFonts w:ascii="Times New Roman" w:eastAsia="Calibri" w:hAnsi="Times New Roman" w:cs="Times New Roman"/>
          <w:bCs/>
          <w:iCs/>
          <w:sz w:val="28"/>
          <w:szCs w:val="28"/>
          <w:lang w:val="ro-MD" w:eastAsia="ru-RU"/>
        </w:rPr>
        <w:t>conform reglementărilor tehnice în vigoare</w:t>
      </w:r>
      <w:r w:rsidRPr="00F9508E">
        <w:rPr>
          <w:rFonts w:ascii="Times New Roman" w:eastAsia="Calibri" w:hAnsi="Times New Roman" w:cs="Times New Roman"/>
          <w:bCs/>
          <w:iCs/>
          <w:sz w:val="28"/>
          <w:szCs w:val="28"/>
          <w:lang w:val="ro-MD" w:eastAsia="ru-RU"/>
        </w:rPr>
        <w:t>;</w:t>
      </w:r>
    </w:p>
    <w:p w:rsidR="001A3C7F" w:rsidRDefault="00F9508E" w:rsidP="00F9508E">
      <w:pPr>
        <w:spacing w:after="200" w:line="276" w:lineRule="auto"/>
        <w:jc w:val="both"/>
        <w:rPr>
          <w:rFonts w:ascii="Times New Roman" w:eastAsia="Calibri" w:hAnsi="Times New Roman" w:cs="Times New Roman"/>
          <w:color w:val="000000"/>
          <w:sz w:val="28"/>
          <w:szCs w:val="28"/>
          <w:lang w:val="ro-MD"/>
        </w:rPr>
      </w:pPr>
      <w:r w:rsidRPr="00F9508E">
        <w:rPr>
          <w:rFonts w:ascii="Times New Roman" w:eastAsia="Calibri" w:hAnsi="Times New Roman" w:cs="Times New Roman"/>
          <w:i/>
          <w:color w:val="000000"/>
          <w:sz w:val="28"/>
          <w:szCs w:val="28"/>
          <w:lang w:val="ro-MD"/>
        </w:rPr>
        <w:t>lanț alimentar scurt</w:t>
      </w:r>
      <w:r w:rsidRPr="00F9508E">
        <w:rPr>
          <w:rFonts w:ascii="Times New Roman" w:eastAsia="Calibri" w:hAnsi="Times New Roman" w:cs="Times New Roman"/>
          <w:color w:val="000000"/>
          <w:sz w:val="28"/>
          <w:szCs w:val="28"/>
          <w:lang w:val="ro-MD"/>
        </w:rPr>
        <w:t xml:space="preserve"> – </w:t>
      </w:r>
      <w:r w:rsidR="004803A4" w:rsidRPr="004803A4">
        <w:rPr>
          <w:rFonts w:ascii="Times New Roman" w:eastAsia="Calibri" w:hAnsi="Times New Roman" w:cs="Times New Roman"/>
          <w:color w:val="000000"/>
          <w:sz w:val="28"/>
          <w:szCs w:val="28"/>
          <w:lang w:val="ro-MD"/>
        </w:rPr>
        <w:t>lanț de aprovizionare cu produse alimentare produse și/sau procesate p</w:t>
      </w:r>
      <w:r w:rsidR="004803A4">
        <w:rPr>
          <w:rFonts w:ascii="Times New Roman" w:eastAsia="Calibri" w:hAnsi="Times New Roman" w:cs="Times New Roman"/>
          <w:color w:val="000000"/>
          <w:sz w:val="28"/>
          <w:szCs w:val="28"/>
          <w:lang w:val="ro-MD"/>
        </w:rPr>
        <w:t>e teritoriul Republicii Moldova</w:t>
      </w:r>
      <w:r w:rsidR="001A3C7F">
        <w:rPr>
          <w:rFonts w:ascii="Times New Roman" w:eastAsia="Calibri" w:hAnsi="Times New Roman" w:cs="Times New Roman"/>
          <w:color w:val="000000"/>
          <w:sz w:val="28"/>
          <w:szCs w:val="28"/>
          <w:lang w:val="ro-MD"/>
        </w:rPr>
        <w:t>;</w:t>
      </w:r>
    </w:p>
    <w:p w:rsidR="00F9508E" w:rsidRDefault="001A3C7F" w:rsidP="00F9508E">
      <w:pPr>
        <w:spacing w:after="200" w:line="276" w:lineRule="auto"/>
        <w:jc w:val="both"/>
        <w:rPr>
          <w:rFonts w:ascii="Times New Roman" w:eastAsia="Calibri" w:hAnsi="Times New Roman" w:cs="Times New Roman"/>
          <w:color w:val="000000"/>
          <w:sz w:val="28"/>
          <w:szCs w:val="28"/>
          <w:lang w:val="ro-MD"/>
        </w:rPr>
      </w:pPr>
      <w:r>
        <w:rPr>
          <w:rFonts w:ascii="Times New Roman" w:eastAsia="Calibri" w:hAnsi="Times New Roman" w:cs="Times New Roman"/>
          <w:i/>
          <w:color w:val="000000"/>
          <w:sz w:val="28"/>
          <w:szCs w:val="28"/>
          <w:lang w:val="ro-MD"/>
        </w:rPr>
        <w:lastRenderedPageBreak/>
        <w:t>a</w:t>
      </w:r>
      <w:r w:rsidRPr="001A3C7F">
        <w:rPr>
          <w:rFonts w:ascii="Times New Roman" w:eastAsia="Calibri" w:hAnsi="Times New Roman" w:cs="Times New Roman"/>
          <w:i/>
          <w:color w:val="000000"/>
          <w:sz w:val="28"/>
          <w:szCs w:val="28"/>
          <w:lang w:val="ro-MD"/>
        </w:rPr>
        <w:t>cțiuni/ac</w:t>
      </w:r>
      <w:r w:rsidR="009A40F5">
        <w:rPr>
          <w:rFonts w:ascii="Times New Roman" w:eastAsia="Calibri" w:hAnsi="Times New Roman" w:cs="Times New Roman"/>
          <w:i/>
          <w:color w:val="000000"/>
          <w:sz w:val="28"/>
          <w:szCs w:val="28"/>
          <w:lang w:val="ro-MD"/>
        </w:rPr>
        <w:t>tivități de marketing și publicitate</w:t>
      </w:r>
      <w:r w:rsidR="001A7201">
        <w:rPr>
          <w:rFonts w:ascii="Times New Roman" w:eastAsia="Calibri" w:hAnsi="Times New Roman" w:cs="Times New Roman"/>
          <w:color w:val="000000"/>
          <w:sz w:val="28"/>
          <w:szCs w:val="28"/>
          <w:lang w:val="ro-MD"/>
        </w:rPr>
        <w:t xml:space="preserve"> – </w:t>
      </w:r>
      <w:r w:rsidR="009A40F5" w:rsidRPr="009A40F5">
        <w:rPr>
          <w:rFonts w:ascii="Times New Roman" w:eastAsia="Calibri" w:hAnsi="Times New Roman" w:cs="Times New Roman"/>
          <w:color w:val="000000"/>
          <w:sz w:val="28"/>
          <w:szCs w:val="28"/>
          <w:lang w:val="ro-MD"/>
        </w:rPr>
        <w:t>complexul de servicii care are drept scop promovarea produsului</w:t>
      </w:r>
      <w:r w:rsidRPr="001A3C7F">
        <w:rPr>
          <w:rFonts w:ascii="Times New Roman" w:eastAsia="Calibri" w:hAnsi="Times New Roman" w:cs="Times New Roman"/>
          <w:color w:val="000000"/>
          <w:sz w:val="28"/>
          <w:szCs w:val="28"/>
          <w:lang w:val="ro-MD"/>
        </w:rPr>
        <w:t>.</w:t>
      </w:r>
      <w:r w:rsidR="00F9508E" w:rsidRPr="00F9508E">
        <w:rPr>
          <w:rFonts w:ascii="Times New Roman" w:eastAsia="Calibri" w:hAnsi="Times New Roman" w:cs="Times New Roman"/>
          <w:color w:val="000000"/>
          <w:sz w:val="28"/>
          <w:szCs w:val="28"/>
          <w:lang w:val="ro-MD"/>
        </w:rPr>
        <w:t xml:space="preserve">” </w:t>
      </w:r>
    </w:p>
    <w:p w:rsidR="000A423C" w:rsidRPr="00F9508E" w:rsidRDefault="008A0BCE" w:rsidP="000A423C">
      <w:pPr>
        <w:spacing w:after="200" w:line="276" w:lineRule="auto"/>
        <w:ind w:firstLine="426"/>
        <w:jc w:val="both"/>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lang w:val="ro-MD"/>
        </w:rPr>
        <w:t>2</w:t>
      </w:r>
      <w:r w:rsidR="000A423C">
        <w:rPr>
          <w:rFonts w:ascii="Times New Roman" w:eastAsia="Calibri" w:hAnsi="Times New Roman" w:cs="Times New Roman"/>
          <w:color w:val="000000"/>
          <w:sz w:val="28"/>
          <w:szCs w:val="28"/>
          <w:lang w:val="ro-MD"/>
        </w:rPr>
        <w:t>.</w:t>
      </w:r>
      <w:r w:rsidR="000A423C">
        <w:rPr>
          <w:rFonts w:ascii="Times New Roman" w:eastAsia="Times New Roman" w:hAnsi="Times New Roman" w:cs="Times New Roman"/>
          <w:color w:val="000000"/>
          <w:sz w:val="28"/>
          <w:szCs w:val="28"/>
        </w:rPr>
        <w:t xml:space="preserve"> Art. 21</w:t>
      </w:r>
      <w:r w:rsidR="000A423C">
        <w:rPr>
          <w:rFonts w:ascii="Times New Roman" w:eastAsia="Times New Roman" w:hAnsi="Times New Roman" w:cs="Times New Roman"/>
          <w:color w:val="000000"/>
          <w:sz w:val="28"/>
          <w:szCs w:val="28"/>
          <w:vertAlign w:val="superscript"/>
        </w:rPr>
        <w:t>1</w:t>
      </w:r>
      <w:r w:rsidR="000A423C" w:rsidRPr="00F9508E">
        <w:rPr>
          <w:rFonts w:ascii="Times New Roman" w:eastAsia="Times New Roman" w:hAnsi="Times New Roman" w:cs="Times New Roman"/>
          <w:color w:val="000000"/>
          <w:sz w:val="28"/>
          <w:szCs w:val="28"/>
        </w:rPr>
        <w:t xml:space="preserve">, </w:t>
      </w:r>
      <w:proofErr w:type="gramStart"/>
      <w:r w:rsidR="000A423C">
        <w:rPr>
          <w:rFonts w:ascii="Times New Roman" w:eastAsia="Times New Roman" w:hAnsi="Times New Roman" w:cs="Times New Roman"/>
          <w:color w:val="000000"/>
          <w:sz w:val="28"/>
          <w:szCs w:val="28"/>
          <w:lang w:val="ro-MD"/>
        </w:rPr>
        <w:t>va</w:t>
      </w:r>
      <w:proofErr w:type="gramEnd"/>
      <w:r w:rsidR="000A423C">
        <w:rPr>
          <w:rFonts w:ascii="Times New Roman" w:eastAsia="Times New Roman" w:hAnsi="Times New Roman" w:cs="Times New Roman"/>
          <w:color w:val="000000"/>
          <w:sz w:val="28"/>
          <w:szCs w:val="28"/>
          <w:lang w:val="ro-MD"/>
        </w:rPr>
        <w:t xml:space="preserve"> avea următorul cuprins</w:t>
      </w:r>
      <w:r w:rsidR="000A423C" w:rsidRPr="00672586">
        <w:rPr>
          <w:rFonts w:ascii="Times New Roman" w:eastAsia="Times New Roman" w:hAnsi="Times New Roman" w:cs="Times New Roman"/>
          <w:color w:val="000000"/>
          <w:sz w:val="28"/>
          <w:szCs w:val="28"/>
          <w:lang w:val="ro-MD"/>
        </w:rPr>
        <w:t>:</w:t>
      </w:r>
    </w:p>
    <w:p w:rsidR="000A423C" w:rsidRPr="00F9508E" w:rsidRDefault="000A423C" w:rsidP="000A423C">
      <w:pPr>
        <w:spacing w:after="0" w:line="240" w:lineRule="auto"/>
        <w:ind w:left="720"/>
        <w:contextualSpacing/>
        <w:jc w:val="both"/>
        <w:rPr>
          <w:rFonts w:ascii="Times New Roman" w:eastAsia="Times New Roman" w:hAnsi="Times New Roman" w:cs="Times New Roman"/>
          <w:color w:val="000000"/>
          <w:sz w:val="28"/>
          <w:szCs w:val="28"/>
        </w:rPr>
      </w:pPr>
    </w:p>
    <w:p w:rsidR="000A423C" w:rsidRPr="00F9508E" w:rsidRDefault="000A423C" w:rsidP="000A423C">
      <w:pPr>
        <w:spacing w:after="200" w:line="276" w:lineRule="auto"/>
        <w:jc w:val="both"/>
        <w:rPr>
          <w:rFonts w:ascii="Times New Roman" w:eastAsia="Times New Roman" w:hAnsi="Times New Roman" w:cs="Times New Roman"/>
          <w:b/>
          <w:sz w:val="28"/>
          <w:szCs w:val="28"/>
          <w:lang w:val="ro-RO" w:eastAsia="ro-RO"/>
        </w:rPr>
      </w:pPr>
      <w:r w:rsidRPr="00F9508E">
        <w:rPr>
          <w:rFonts w:ascii="Times New Roman" w:eastAsia="Times New Roman" w:hAnsi="Times New Roman" w:cs="Times New Roman"/>
          <w:b/>
          <w:sz w:val="28"/>
          <w:szCs w:val="28"/>
          <w:lang w:val="ro-RO" w:eastAsia="ro-RO"/>
        </w:rPr>
        <w:t>„Articolul 21</w:t>
      </w:r>
      <w:r w:rsidRPr="00F9508E">
        <w:rPr>
          <w:rFonts w:ascii="Times New Roman" w:eastAsia="Times New Roman" w:hAnsi="Times New Roman" w:cs="Times New Roman"/>
          <w:b/>
          <w:sz w:val="28"/>
          <w:szCs w:val="28"/>
          <w:vertAlign w:val="superscript"/>
          <w:lang w:val="ro-RO" w:eastAsia="ro-RO"/>
        </w:rPr>
        <w:t>1</w:t>
      </w:r>
      <w:r w:rsidRPr="00F9508E">
        <w:rPr>
          <w:rFonts w:ascii="Times New Roman" w:eastAsia="Times New Roman" w:hAnsi="Times New Roman" w:cs="Times New Roman"/>
          <w:b/>
          <w:sz w:val="28"/>
          <w:szCs w:val="28"/>
          <w:lang w:val="ro-RO" w:eastAsia="ro-RO"/>
        </w:rPr>
        <w:t xml:space="preserve">. </w:t>
      </w:r>
      <w:proofErr w:type="spellStart"/>
      <w:r w:rsidRPr="00F9508E">
        <w:rPr>
          <w:rFonts w:ascii="Times New Roman" w:eastAsia="Times New Roman" w:hAnsi="Times New Roman" w:cs="Times New Roman"/>
          <w:b/>
          <w:sz w:val="28"/>
          <w:szCs w:val="28"/>
          <w:lang w:val="ro-RO" w:eastAsia="ro-RO"/>
        </w:rPr>
        <w:t>Relaţia</w:t>
      </w:r>
      <w:proofErr w:type="spellEnd"/>
      <w:r w:rsidRPr="00F9508E">
        <w:rPr>
          <w:rFonts w:ascii="Times New Roman" w:eastAsia="Times New Roman" w:hAnsi="Times New Roman" w:cs="Times New Roman"/>
          <w:b/>
          <w:sz w:val="28"/>
          <w:szCs w:val="28"/>
          <w:lang w:val="ro-RO" w:eastAsia="ro-RO"/>
        </w:rPr>
        <w:t xml:space="preserve"> dintre furnizorul </w:t>
      </w:r>
      <w:proofErr w:type="spellStart"/>
      <w:r w:rsidRPr="00F9508E">
        <w:rPr>
          <w:rFonts w:ascii="Times New Roman" w:eastAsia="Times New Roman" w:hAnsi="Times New Roman" w:cs="Times New Roman"/>
          <w:b/>
          <w:sz w:val="28"/>
          <w:szCs w:val="28"/>
          <w:lang w:val="ro-RO" w:eastAsia="ro-RO"/>
        </w:rPr>
        <w:t>şi</w:t>
      </w:r>
      <w:proofErr w:type="spellEnd"/>
      <w:r w:rsidRPr="00F9508E">
        <w:rPr>
          <w:rFonts w:ascii="Times New Roman" w:eastAsia="Times New Roman" w:hAnsi="Times New Roman" w:cs="Times New Roman"/>
          <w:b/>
          <w:sz w:val="28"/>
          <w:szCs w:val="28"/>
          <w:lang w:val="ro-RO" w:eastAsia="ro-RO"/>
        </w:rPr>
        <w:t xml:space="preserve"> comerciantul produselor alimentare</w:t>
      </w:r>
    </w:p>
    <w:p w:rsidR="000A423C" w:rsidRPr="00F9508E" w:rsidRDefault="000A423C" w:rsidP="000A423C">
      <w:pPr>
        <w:spacing w:after="200" w:line="276" w:lineRule="auto"/>
        <w:jc w:val="both"/>
        <w:rPr>
          <w:rFonts w:ascii="Times New Roman" w:eastAsia="Calibri" w:hAnsi="Times New Roman" w:cs="Times New Roman"/>
          <w:i/>
          <w:color w:val="000000"/>
          <w:sz w:val="28"/>
          <w:szCs w:val="28"/>
          <w:lang w:val="ro-RO"/>
        </w:rPr>
      </w:pPr>
      <w:r w:rsidRPr="00F9508E">
        <w:rPr>
          <w:rFonts w:ascii="Times New Roman" w:eastAsia="Times New Roman" w:hAnsi="Times New Roman" w:cs="Times New Roman"/>
          <w:sz w:val="28"/>
          <w:szCs w:val="28"/>
          <w:lang w:val="ro-RO" w:eastAsia="ro-RO"/>
        </w:rPr>
        <w:t xml:space="preserve">(1) </w:t>
      </w:r>
      <w:r>
        <w:rPr>
          <w:rFonts w:ascii="Times New Roman" w:eastAsia="Times New Roman" w:hAnsi="Times New Roman" w:cs="Times New Roman"/>
          <w:sz w:val="28"/>
          <w:szCs w:val="28"/>
          <w:lang w:val="ro-RO" w:eastAsia="ro-RO"/>
        </w:rPr>
        <w:t>Relați</w:t>
      </w:r>
      <w:r w:rsidR="00C158D4">
        <w:rPr>
          <w:rFonts w:ascii="Times New Roman" w:eastAsia="Times New Roman" w:hAnsi="Times New Roman" w:cs="Times New Roman"/>
          <w:sz w:val="28"/>
          <w:szCs w:val="28"/>
          <w:lang w:val="ro-RO" w:eastAsia="ro-RO"/>
        </w:rPr>
        <w:t>ile contractuale</w:t>
      </w:r>
      <w:r>
        <w:rPr>
          <w:rFonts w:ascii="Times New Roman" w:eastAsia="Times New Roman" w:hAnsi="Times New Roman" w:cs="Times New Roman"/>
          <w:sz w:val="28"/>
          <w:szCs w:val="28"/>
          <w:lang w:val="ro-RO" w:eastAsia="ro-RO"/>
        </w:rPr>
        <w:t xml:space="preserve"> dintre furnizorul și comerciantul produselor</w:t>
      </w:r>
      <w:r w:rsidR="009D4A72">
        <w:rPr>
          <w:rFonts w:ascii="Times New Roman" w:eastAsia="Times New Roman" w:hAnsi="Times New Roman" w:cs="Times New Roman"/>
          <w:sz w:val="28"/>
          <w:szCs w:val="28"/>
          <w:lang w:val="ro-RO" w:eastAsia="ro-RO"/>
        </w:rPr>
        <w:t xml:space="preserve"> alimentare se stabilesc</w:t>
      </w:r>
      <w:r w:rsidR="00C158D4">
        <w:rPr>
          <w:rFonts w:ascii="Times New Roman" w:eastAsia="Times New Roman" w:hAnsi="Times New Roman" w:cs="Times New Roman"/>
          <w:sz w:val="28"/>
          <w:szCs w:val="28"/>
          <w:lang w:val="ro-RO" w:eastAsia="ro-RO"/>
        </w:rPr>
        <w:t xml:space="preserve"> prin</w:t>
      </w:r>
      <w:r>
        <w:rPr>
          <w:rFonts w:ascii="Times New Roman" w:eastAsia="Times New Roman" w:hAnsi="Times New Roman" w:cs="Times New Roman"/>
          <w:sz w:val="28"/>
          <w:szCs w:val="28"/>
          <w:lang w:val="ro-RO" w:eastAsia="ro-RO"/>
        </w:rPr>
        <w:t xml:space="preserve"> contract</w:t>
      </w:r>
      <w:r w:rsidR="00C158D4">
        <w:rPr>
          <w:rFonts w:ascii="Times New Roman" w:eastAsia="Times New Roman" w:hAnsi="Times New Roman" w:cs="Times New Roman"/>
          <w:sz w:val="28"/>
          <w:szCs w:val="28"/>
          <w:lang w:val="ro-RO" w:eastAsia="ro-RO"/>
        </w:rPr>
        <w:t>e încheiate</w:t>
      </w:r>
      <w:r>
        <w:rPr>
          <w:rFonts w:ascii="Times New Roman" w:eastAsia="Times New Roman" w:hAnsi="Times New Roman" w:cs="Times New Roman"/>
          <w:sz w:val="28"/>
          <w:szCs w:val="28"/>
          <w:lang w:val="ro-RO" w:eastAsia="ro-RO"/>
        </w:rPr>
        <w:t xml:space="preserve"> în scris, negociat</w:t>
      </w:r>
      <w:r w:rsidR="00C158D4">
        <w:rPr>
          <w:rFonts w:ascii="Times New Roman" w:eastAsia="Times New Roman" w:hAnsi="Times New Roman" w:cs="Times New Roman"/>
          <w:sz w:val="28"/>
          <w:szCs w:val="28"/>
          <w:lang w:val="ro-RO" w:eastAsia="ro-RO"/>
        </w:rPr>
        <w:t>e</w:t>
      </w:r>
      <w:r>
        <w:rPr>
          <w:rFonts w:ascii="Times New Roman" w:eastAsia="Times New Roman" w:hAnsi="Times New Roman" w:cs="Times New Roman"/>
          <w:sz w:val="28"/>
          <w:szCs w:val="28"/>
          <w:lang w:val="ro-RO" w:eastAsia="ro-RO"/>
        </w:rPr>
        <w:t xml:space="preserve"> în prealabil de către părți, cu respectarea legislației în vigoare. Clauzele prin care părțile </w:t>
      </w:r>
      <w:r w:rsidR="00492022">
        <w:rPr>
          <w:rFonts w:ascii="Times New Roman" w:eastAsia="Times New Roman" w:hAnsi="Times New Roman" w:cs="Times New Roman"/>
          <w:sz w:val="28"/>
          <w:szCs w:val="28"/>
          <w:lang w:val="ro-RO" w:eastAsia="ro-RO"/>
        </w:rPr>
        <w:t>își stabilesc interdicții</w:t>
      </w:r>
      <w:r>
        <w:rPr>
          <w:rFonts w:ascii="Times New Roman" w:eastAsia="Times New Roman" w:hAnsi="Times New Roman" w:cs="Times New Roman"/>
          <w:sz w:val="28"/>
          <w:szCs w:val="28"/>
          <w:lang w:val="ro-RO" w:eastAsia="ro-RO"/>
        </w:rPr>
        <w:t>, direct</w:t>
      </w:r>
      <w:r w:rsidR="00492022">
        <w:rPr>
          <w:rFonts w:ascii="Times New Roman" w:eastAsia="Times New Roman" w:hAnsi="Times New Roman" w:cs="Times New Roman"/>
          <w:sz w:val="28"/>
          <w:szCs w:val="28"/>
          <w:lang w:val="ro-RO" w:eastAsia="ro-RO"/>
        </w:rPr>
        <w:t>e</w:t>
      </w:r>
      <w:r>
        <w:rPr>
          <w:rFonts w:ascii="Times New Roman" w:eastAsia="Times New Roman" w:hAnsi="Times New Roman" w:cs="Times New Roman"/>
          <w:sz w:val="28"/>
          <w:szCs w:val="28"/>
          <w:lang w:val="ro-RO" w:eastAsia="ro-RO"/>
        </w:rPr>
        <w:t xml:space="preserve"> sau indirect</w:t>
      </w:r>
      <w:r w:rsidR="00492022">
        <w:rPr>
          <w:rFonts w:ascii="Times New Roman" w:eastAsia="Times New Roman" w:hAnsi="Times New Roman" w:cs="Times New Roman"/>
          <w:sz w:val="28"/>
          <w:szCs w:val="28"/>
          <w:lang w:val="ro-RO" w:eastAsia="ro-RO"/>
        </w:rPr>
        <w:t>e, de a cumpăra</w:t>
      </w:r>
      <w:r>
        <w:rPr>
          <w:rFonts w:ascii="Times New Roman" w:eastAsia="Times New Roman" w:hAnsi="Times New Roman" w:cs="Times New Roman"/>
          <w:sz w:val="28"/>
          <w:szCs w:val="28"/>
          <w:lang w:val="ro-RO" w:eastAsia="ro-RO"/>
        </w:rPr>
        <w:t xml:space="preserve"> sau </w:t>
      </w:r>
      <w:r w:rsidR="00492022">
        <w:rPr>
          <w:rFonts w:ascii="Times New Roman" w:eastAsia="Times New Roman" w:hAnsi="Times New Roman" w:cs="Times New Roman"/>
          <w:sz w:val="28"/>
          <w:szCs w:val="28"/>
          <w:lang w:val="ro-RO" w:eastAsia="ro-RO"/>
        </w:rPr>
        <w:t>de a vinde</w:t>
      </w:r>
      <w:r>
        <w:rPr>
          <w:rFonts w:ascii="Times New Roman" w:eastAsia="Times New Roman" w:hAnsi="Times New Roman" w:cs="Times New Roman"/>
          <w:sz w:val="28"/>
          <w:szCs w:val="28"/>
          <w:lang w:val="ro-RO" w:eastAsia="ro-RO"/>
        </w:rPr>
        <w:t xml:space="preserve"> </w:t>
      </w:r>
      <w:r w:rsidRPr="00F9508E">
        <w:rPr>
          <w:rFonts w:ascii="Times New Roman" w:eastAsia="Times New Roman" w:hAnsi="Times New Roman" w:cs="Times New Roman"/>
          <w:sz w:val="28"/>
          <w:szCs w:val="28"/>
          <w:lang w:val="ro-RO" w:eastAsia="ro-RO"/>
        </w:rPr>
        <w:t xml:space="preserve">produse/servicii de la sau către un </w:t>
      </w:r>
      <w:r w:rsidR="00233160" w:rsidRPr="00F9508E">
        <w:rPr>
          <w:rFonts w:ascii="Times New Roman" w:eastAsia="Times New Roman" w:hAnsi="Times New Roman" w:cs="Times New Roman"/>
          <w:sz w:val="28"/>
          <w:szCs w:val="28"/>
          <w:lang w:val="ro-RO" w:eastAsia="ro-RO"/>
        </w:rPr>
        <w:t>terț</w:t>
      </w:r>
      <w:r w:rsidRPr="00F9508E">
        <w:rPr>
          <w:rFonts w:ascii="Times New Roman" w:eastAsia="Times New Roman" w:hAnsi="Times New Roman" w:cs="Times New Roman"/>
          <w:sz w:val="28"/>
          <w:szCs w:val="28"/>
          <w:lang w:val="ro-RO" w:eastAsia="ro-RO"/>
        </w:rPr>
        <w:t xml:space="preserve"> sunt nule. </w:t>
      </w:r>
    </w:p>
    <w:p w:rsidR="000A423C" w:rsidRDefault="008B592C" w:rsidP="005577C4">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(2</w:t>
      </w:r>
      <w:r w:rsidR="00326E49">
        <w:rPr>
          <w:rFonts w:ascii="Times New Roman" w:eastAsia="Times New Roman" w:hAnsi="Times New Roman" w:cs="Times New Roman"/>
          <w:sz w:val="28"/>
          <w:szCs w:val="28"/>
          <w:lang w:val="ro-RO"/>
        </w:rPr>
        <w:t xml:space="preserve">) </w:t>
      </w:r>
      <w:r w:rsidR="00030CF3">
        <w:rPr>
          <w:rFonts w:ascii="Times New Roman" w:eastAsia="Times New Roman" w:hAnsi="Times New Roman" w:cs="Times New Roman"/>
          <w:sz w:val="28"/>
          <w:szCs w:val="28"/>
          <w:lang w:val="ro-RO"/>
        </w:rPr>
        <w:t>Cu excepția perioadei acțiunilor/activităților de marketing și publicitate</w:t>
      </w:r>
      <w:r w:rsidR="00E517F5">
        <w:rPr>
          <w:rFonts w:ascii="Times New Roman" w:eastAsia="Times New Roman" w:hAnsi="Times New Roman" w:cs="Times New Roman"/>
          <w:sz w:val="28"/>
          <w:szCs w:val="28"/>
          <w:lang w:val="ro-RO"/>
        </w:rPr>
        <w:t xml:space="preserve"> solicitate de furnizor</w:t>
      </w:r>
      <w:r w:rsidR="006C40DE">
        <w:rPr>
          <w:rFonts w:ascii="Times New Roman" w:eastAsia="Times New Roman" w:hAnsi="Times New Roman" w:cs="Times New Roman"/>
          <w:sz w:val="28"/>
          <w:szCs w:val="28"/>
          <w:lang w:val="ro-RO"/>
        </w:rPr>
        <w:t xml:space="preserve">, </w:t>
      </w:r>
      <w:r w:rsidR="00BD1EA5">
        <w:rPr>
          <w:rFonts w:ascii="Times New Roman" w:eastAsia="Times New Roman" w:hAnsi="Times New Roman" w:cs="Times New Roman"/>
          <w:sz w:val="28"/>
          <w:szCs w:val="28"/>
          <w:lang w:val="ro-RO"/>
        </w:rPr>
        <w:t>m</w:t>
      </w:r>
      <w:r w:rsidR="00BD1EA5" w:rsidRPr="00F9508E">
        <w:rPr>
          <w:rFonts w:ascii="Times New Roman" w:eastAsia="Times New Roman" w:hAnsi="Times New Roman" w:cs="Times New Roman"/>
          <w:sz w:val="28"/>
          <w:szCs w:val="28"/>
          <w:lang w:val="ro-RO"/>
        </w:rPr>
        <w:t xml:space="preserve">ărimea </w:t>
      </w:r>
      <w:r w:rsidR="00BD1EA5" w:rsidRPr="008B592C">
        <w:rPr>
          <w:rFonts w:ascii="Times New Roman" w:eastAsia="Times New Roman" w:hAnsi="Times New Roman" w:cs="Times New Roman"/>
          <w:sz w:val="28"/>
          <w:szCs w:val="28"/>
          <w:lang w:val="ro-RO"/>
        </w:rPr>
        <w:t>reducerilor comerciale</w:t>
      </w:r>
      <w:r w:rsidRPr="008B592C">
        <w:rPr>
          <w:rFonts w:ascii="Times New Roman" w:eastAsia="Times New Roman" w:hAnsi="Times New Roman" w:cs="Times New Roman"/>
          <w:sz w:val="28"/>
          <w:szCs w:val="28"/>
          <w:lang w:val="ro-RO"/>
        </w:rPr>
        <w:t xml:space="preserve"> </w:t>
      </w:r>
      <w:r w:rsidRPr="00F9508E">
        <w:rPr>
          <w:rFonts w:ascii="Times New Roman" w:eastAsia="Times New Roman" w:hAnsi="Times New Roman" w:cs="Times New Roman"/>
          <w:sz w:val="28"/>
          <w:szCs w:val="28"/>
          <w:lang w:val="ro-RO"/>
        </w:rPr>
        <w:t xml:space="preserve">oferite </w:t>
      </w:r>
      <w:r w:rsidR="0007617D" w:rsidRPr="00F9508E">
        <w:rPr>
          <w:rFonts w:ascii="Times New Roman" w:eastAsia="Times New Roman" w:hAnsi="Times New Roman" w:cs="Times New Roman"/>
          <w:sz w:val="28"/>
          <w:szCs w:val="28"/>
          <w:lang w:val="ro-RO"/>
        </w:rPr>
        <w:t xml:space="preserve">de către </w:t>
      </w:r>
      <w:r w:rsidR="0007617D">
        <w:rPr>
          <w:rFonts w:ascii="Times New Roman" w:eastAsia="Times New Roman" w:hAnsi="Times New Roman" w:cs="Times New Roman"/>
          <w:sz w:val="28"/>
          <w:szCs w:val="28"/>
          <w:lang w:val="ro-RO"/>
        </w:rPr>
        <w:t>acesta</w:t>
      </w:r>
      <w:r w:rsidR="0007617D" w:rsidRPr="00F9508E">
        <w:rPr>
          <w:rFonts w:ascii="Times New Roman" w:eastAsia="Times New Roman" w:hAnsi="Times New Roman" w:cs="Times New Roman"/>
          <w:sz w:val="28"/>
          <w:szCs w:val="28"/>
          <w:lang w:val="ro-RO"/>
        </w:rPr>
        <w:t xml:space="preserve"> </w:t>
      </w:r>
      <w:r w:rsidRPr="00F9508E">
        <w:rPr>
          <w:rFonts w:ascii="Times New Roman" w:eastAsia="Times New Roman" w:hAnsi="Times New Roman" w:cs="Times New Roman"/>
          <w:sz w:val="28"/>
          <w:szCs w:val="28"/>
          <w:lang w:val="ro-RO"/>
        </w:rPr>
        <w:t xml:space="preserve">comerciantului pentru </w:t>
      </w:r>
      <w:proofErr w:type="spellStart"/>
      <w:r w:rsidRPr="00F9508E">
        <w:rPr>
          <w:rFonts w:ascii="Times New Roman" w:eastAsia="Times New Roman" w:hAnsi="Times New Roman" w:cs="Times New Roman"/>
          <w:sz w:val="28"/>
          <w:szCs w:val="28"/>
          <w:lang w:val="ro-RO"/>
        </w:rPr>
        <w:t>vînzarea</w:t>
      </w:r>
      <w:proofErr w:type="spellEnd"/>
      <w:r w:rsidRPr="00F9508E">
        <w:rPr>
          <w:rFonts w:ascii="Times New Roman" w:eastAsia="Times New Roman" w:hAnsi="Times New Roman" w:cs="Times New Roman"/>
          <w:sz w:val="28"/>
          <w:szCs w:val="28"/>
          <w:lang w:val="ro-RO"/>
        </w:rPr>
        <w:t xml:space="preserve"> produselor alimentare </w:t>
      </w:r>
      <w:r>
        <w:rPr>
          <w:rFonts w:ascii="Times New Roman" w:eastAsia="Times New Roman" w:hAnsi="Times New Roman" w:cs="Times New Roman"/>
          <w:sz w:val="28"/>
          <w:szCs w:val="28"/>
          <w:lang w:val="ro-RO"/>
        </w:rPr>
        <w:t xml:space="preserve">provenite din lanțul alimentar scurt, </w:t>
      </w:r>
      <w:r w:rsidR="000A423C" w:rsidRPr="00F9508E">
        <w:rPr>
          <w:rFonts w:ascii="Times New Roman" w:eastAsia="Times New Roman" w:hAnsi="Times New Roman" w:cs="Times New Roman"/>
          <w:sz w:val="28"/>
          <w:szCs w:val="28"/>
          <w:lang w:val="ro-RO"/>
        </w:rPr>
        <w:t xml:space="preserve">nu poate depăși 10 % din prețul de </w:t>
      </w:r>
      <w:proofErr w:type="spellStart"/>
      <w:r w:rsidR="000A423C" w:rsidRPr="00F9508E">
        <w:rPr>
          <w:rFonts w:ascii="Times New Roman" w:eastAsia="Times New Roman" w:hAnsi="Times New Roman" w:cs="Times New Roman"/>
          <w:sz w:val="28"/>
          <w:szCs w:val="28"/>
          <w:lang w:val="ro-RO"/>
        </w:rPr>
        <w:t>vînzare</w:t>
      </w:r>
      <w:proofErr w:type="spellEnd"/>
      <w:r w:rsidR="000A423C" w:rsidRPr="00F9508E">
        <w:rPr>
          <w:rFonts w:ascii="Times New Roman" w:eastAsia="Times New Roman" w:hAnsi="Times New Roman" w:cs="Times New Roman"/>
          <w:sz w:val="28"/>
          <w:szCs w:val="28"/>
          <w:lang w:val="ro-RO"/>
        </w:rPr>
        <w:t xml:space="preserve"> al furnizorului</w:t>
      </w:r>
      <w:r w:rsidR="005577C4">
        <w:rPr>
          <w:rFonts w:ascii="Times New Roman" w:eastAsia="Times New Roman" w:hAnsi="Times New Roman" w:cs="Times New Roman"/>
          <w:sz w:val="28"/>
          <w:szCs w:val="28"/>
          <w:lang w:val="ro-RO"/>
        </w:rPr>
        <w:t xml:space="preserve">. </w:t>
      </w:r>
    </w:p>
    <w:p w:rsidR="005577C4" w:rsidRPr="00F9508E" w:rsidRDefault="005577C4" w:rsidP="005577C4">
      <w:pPr>
        <w:spacing w:after="0" w:line="240" w:lineRule="auto"/>
        <w:jc w:val="both"/>
        <w:rPr>
          <w:rFonts w:ascii="Times New Roman" w:eastAsia="Times New Roman" w:hAnsi="Times New Roman" w:cs="Times New Roman"/>
          <w:sz w:val="28"/>
          <w:szCs w:val="28"/>
          <w:lang w:val="ro-RO" w:eastAsia="ro-RO"/>
        </w:rPr>
      </w:pPr>
    </w:p>
    <w:p w:rsidR="000A423C" w:rsidRPr="00F9508E" w:rsidRDefault="008B592C" w:rsidP="000A423C">
      <w:pPr>
        <w:spacing w:after="200" w:line="276"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w:t>
      </w:r>
      <w:r w:rsidR="000A423C" w:rsidRPr="00F9508E">
        <w:rPr>
          <w:rFonts w:ascii="Times New Roman" w:eastAsia="Times New Roman" w:hAnsi="Times New Roman" w:cs="Times New Roman"/>
          <w:sz w:val="28"/>
          <w:szCs w:val="28"/>
          <w:lang w:val="ro-RO"/>
        </w:rPr>
        <w:t>) Nu pot fi acordate reduceri comerciale, sub sancțiunea nulității, pentru produsele social importante, conform listei aprobate de Guvern.</w:t>
      </w:r>
    </w:p>
    <w:p w:rsidR="000A423C" w:rsidRPr="00F9508E" w:rsidRDefault="008B592C" w:rsidP="000A423C">
      <w:pPr>
        <w:spacing w:after="200" w:line="276"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(4</w:t>
      </w:r>
      <w:r w:rsidR="000A423C" w:rsidRPr="00F9508E">
        <w:rPr>
          <w:rFonts w:ascii="Times New Roman" w:eastAsia="Times New Roman" w:hAnsi="Times New Roman" w:cs="Times New Roman"/>
          <w:sz w:val="28"/>
          <w:szCs w:val="28"/>
          <w:lang w:val="ro-RO" w:eastAsia="ro-RO"/>
        </w:rPr>
        <w:t xml:space="preserve">) Comerciantul, sub sancțiunea nulității, nu poate să </w:t>
      </w:r>
      <w:r w:rsidR="00D66BF2" w:rsidRPr="00F9508E">
        <w:rPr>
          <w:rFonts w:ascii="Times New Roman" w:eastAsia="Times New Roman" w:hAnsi="Times New Roman" w:cs="Times New Roman"/>
          <w:sz w:val="28"/>
          <w:szCs w:val="28"/>
          <w:lang w:val="ro-RO" w:eastAsia="ro-RO"/>
        </w:rPr>
        <w:t>condiționeze</w:t>
      </w:r>
      <w:r w:rsidR="000A423C" w:rsidRPr="00F9508E">
        <w:rPr>
          <w:rFonts w:ascii="Times New Roman" w:eastAsia="Times New Roman" w:hAnsi="Times New Roman" w:cs="Times New Roman"/>
          <w:sz w:val="28"/>
          <w:szCs w:val="28"/>
          <w:lang w:val="ro-RO" w:eastAsia="ro-RO"/>
        </w:rPr>
        <w:t xml:space="preserve"> furnizorul să nu </w:t>
      </w:r>
      <w:proofErr w:type="spellStart"/>
      <w:r w:rsidR="000A423C" w:rsidRPr="00F9508E">
        <w:rPr>
          <w:rFonts w:ascii="Times New Roman" w:eastAsia="Times New Roman" w:hAnsi="Times New Roman" w:cs="Times New Roman"/>
          <w:sz w:val="28"/>
          <w:szCs w:val="28"/>
          <w:lang w:val="ro-RO" w:eastAsia="ro-RO"/>
        </w:rPr>
        <w:t>vîndă</w:t>
      </w:r>
      <w:proofErr w:type="spellEnd"/>
      <w:r w:rsidR="000A423C" w:rsidRPr="00F9508E">
        <w:rPr>
          <w:rFonts w:ascii="Times New Roman" w:eastAsia="Times New Roman" w:hAnsi="Times New Roman" w:cs="Times New Roman"/>
          <w:sz w:val="28"/>
          <w:szCs w:val="28"/>
          <w:lang w:val="ro-RO" w:eastAsia="ro-RO"/>
        </w:rPr>
        <w:t xml:space="preserve"> produsul </w:t>
      </w:r>
      <w:proofErr w:type="spellStart"/>
      <w:r w:rsidR="000A423C" w:rsidRPr="00F9508E">
        <w:rPr>
          <w:rFonts w:ascii="Times New Roman" w:eastAsia="Times New Roman" w:hAnsi="Times New Roman" w:cs="Times New Roman"/>
          <w:sz w:val="28"/>
          <w:szCs w:val="28"/>
          <w:lang w:val="ro-RO" w:eastAsia="ro-RO"/>
        </w:rPr>
        <w:t>şi</w:t>
      </w:r>
      <w:proofErr w:type="spellEnd"/>
      <w:r w:rsidR="000A423C" w:rsidRPr="00F9508E">
        <w:rPr>
          <w:rFonts w:ascii="Times New Roman" w:eastAsia="Times New Roman" w:hAnsi="Times New Roman" w:cs="Times New Roman"/>
          <w:sz w:val="28"/>
          <w:szCs w:val="28"/>
          <w:lang w:val="ro-RO" w:eastAsia="ro-RO"/>
        </w:rPr>
        <w:t xml:space="preserve"> altor </w:t>
      </w:r>
      <w:proofErr w:type="spellStart"/>
      <w:r w:rsidR="000A423C" w:rsidRPr="00F9508E">
        <w:rPr>
          <w:rFonts w:ascii="Times New Roman" w:eastAsia="Times New Roman" w:hAnsi="Times New Roman" w:cs="Times New Roman"/>
          <w:sz w:val="28"/>
          <w:szCs w:val="28"/>
          <w:lang w:val="ro-RO" w:eastAsia="ro-RO"/>
        </w:rPr>
        <w:t>comercianţi</w:t>
      </w:r>
      <w:proofErr w:type="spellEnd"/>
      <w:r w:rsidR="000A423C" w:rsidRPr="00F9508E">
        <w:rPr>
          <w:rFonts w:ascii="Times New Roman" w:eastAsia="Times New Roman" w:hAnsi="Times New Roman" w:cs="Times New Roman"/>
          <w:sz w:val="28"/>
          <w:szCs w:val="28"/>
          <w:lang w:val="ro-RO" w:eastAsia="ro-RO"/>
        </w:rPr>
        <w:t xml:space="preserve"> la un </w:t>
      </w:r>
      <w:proofErr w:type="spellStart"/>
      <w:r w:rsidR="000A423C" w:rsidRPr="00F9508E">
        <w:rPr>
          <w:rFonts w:ascii="Times New Roman" w:eastAsia="Times New Roman" w:hAnsi="Times New Roman" w:cs="Times New Roman"/>
          <w:sz w:val="28"/>
          <w:szCs w:val="28"/>
          <w:lang w:val="ro-RO" w:eastAsia="ro-RO"/>
        </w:rPr>
        <w:t>preţ</w:t>
      </w:r>
      <w:proofErr w:type="spellEnd"/>
      <w:r w:rsidR="000A423C" w:rsidRPr="00F9508E">
        <w:rPr>
          <w:rFonts w:ascii="Times New Roman" w:eastAsia="Times New Roman" w:hAnsi="Times New Roman" w:cs="Times New Roman"/>
          <w:sz w:val="28"/>
          <w:szCs w:val="28"/>
          <w:lang w:val="ro-RO" w:eastAsia="ro-RO"/>
        </w:rPr>
        <w:t xml:space="preserve"> mai mic </w:t>
      </w:r>
      <w:r w:rsidR="00D66BF2" w:rsidRPr="00F9508E">
        <w:rPr>
          <w:rFonts w:ascii="Times New Roman" w:eastAsia="Times New Roman" w:hAnsi="Times New Roman" w:cs="Times New Roman"/>
          <w:sz w:val="28"/>
          <w:szCs w:val="28"/>
          <w:lang w:val="ro-RO" w:eastAsia="ro-RO"/>
        </w:rPr>
        <w:t>decât</w:t>
      </w:r>
      <w:r w:rsidR="000A423C" w:rsidRPr="00F9508E">
        <w:rPr>
          <w:rFonts w:ascii="Times New Roman" w:eastAsia="Times New Roman" w:hAnsi="Times New Roman" w:cs="Times New Roman"/>
          <w:sz w:val="28"/>
          <w:szCs w:val="28"/>
          <w:lang w:val="ro-RO" w:eastAsia="ro-RO"/>
        </w:rPr>
        <w:t xml:space="preserve"> cel la care îl vinde lui. Furnizorul, sub sancțiunea nulității, nu poate să </w:t>
      </w:r>
      <w:proofErr w:type="spellStart"/>
      <w:r w:rsidR="000A423C" w:rsidRPr="00F9508E">
        <w:rPr>
          <w:rFonts w:ascii="Times New Roman" w:eastAsia="Times New Roman" w:hAnsi="Times New Roman" w:cs="Times New Roman"/>
          <w:sz w:val="28"/>
          <w:szCs w:val="28"/>
          <w:lang w:val="ro-RO" w:eastAsia="ro-RO"/>
        </w:rPr>
        <w:t>condiţioneze</w:t>
      </w:r>
      <w:proofErr w:type="spellEnd"/>
      <w:r w:rsidR="000A423C" w:rsidRPr="00F9508E">
        <w:rPr>
          <w:rFonts w:ascii="Times New Roman" w:eastAsia="Times New Roman" w:hAnsi="Times New Roman" w:cs="Times New Roman"/>
          <w:sz w:val="28"/>
          <w:szCs w:val="28"/>
          <w:lang w:val="ro-RO" w:eastAsia="ro-RO"/>
        </w:rPr>
        <w:t xml:space="preserve"> comerciantul să păstreze un anumit </w:t>
      </w:r>
      <w:r w:rsidR="00233160" w:rsidRPr="00F9508E">
        <w:rPr>
          <w:rFonts w:ascii="Times New Roman" w:eastAsia="Times New Roman" w:hAnsi="Times New Roman" w:cs="Times New Roman"/>
          <w:sz w:val="28"/>
          <w:szCs w:val="28"/>
          <w:lang w:val="ro-RO" w:eastAsia="ro-RO"/>
        </w:rPr>
        <w:t>preț</w:t>
      </w:r>
      <w:r w:rsidR="000A423C" w:rsidRPr="00F9508E">
        <w:rPr>
          <w:rFonts w:ascii="Times New Roman" w:eastAsia="Times New Roman" w:hAnsi="Times New Roman" w:cs="Times New Roman"/>
          <w:sz w:val="28"/>
          <w:szCs w:val="28"/>
          <w:lang w:val="ro-RO" w:eastAsia="ro-RO"/>
        </w:rPr>
        <w:t xml:space="preserve"> de raft.</w:t>
      </w:r>
    </w:p>
    <w:p w:rsidR="006C40DE" w:rsidRDefault="000A423C" w:rsidP="000A423C">
      <w:pPr>
        <w:spacing w:after="0" w:line="240" w:lineRule="auto"/>
        <w:jc w:val="both"/>
        <w:rPr>
          <w:rFonts w:ascii="Times New Roman" w:eastAsia="Times New Roman" w:hAnsi="Times New Roman" w:cs="Times New Roman"/>
          <w:sz w:val="28"/>
          <w:szCs w:val="28"/>
          <w:lang w:val="ro-RO" w:eastAsia="ro-RO"/>
        </w:rPr>
      </w:pPr>
      <w:r w:rsidRPr="00F9508E">
        <w:rPr>
          <w:rFonts w:ascii="Times New Roman" w:eastAsia="Times New Roman" w:hAnsi="Times New Roman" w:cs="Times New Roman"/>
          <w:sz w:val="28"/>
          <w:szCs w:val="28"/>
          <w:lang w:val="ro-RO" w:eastAsia="ro-RO"/>
        </w:rPr>
        <w:t>(</w:t>
      </w:r>
      <w:r w:rsidR="008B592C">
        <w:rPr>
          <w:rFonts w:ascii="Times New Roman" w:eastAsia="Times New Roman" w:hAnsi="Times New Roman" w:cs="Times New Roman"/>
          <w:sz w:val="28"/>
          <w:szCs w:val="28"/>
          <w:lang w:val="ro-RO" w:eastAsia="ro-RO"/>
        </w:rPr>
        <w:t>5</w:t>
      </w:r>
      <w:r w:rsidRPr="00F9508E">
        <w:rPr>
          <w:rFonts w:ascii="Times New Roman" w:eastAsia="Times New Roman" w:hAnsi="Times New Roman" w:cs="Times New Roman"/>
          <w:sz w:val="28"/>
          <w:szCs w:val="28"/>
          <w:lang w:val="ro-RO" w:eastAsia="ro-RO"/>
        </w:rPr>
        <w:t xml:space="preserve">) </w:t>
      </w:r>
      <w:r w:rsidRPr="009241D5">
        <w:rPr>
          <w:rFonts w:ascii="Times New Roman" w:eastAsia="Times New Roman" w:hAnsi="Times New Roman" w:cs="Times New Roman"/>
          <w:sz w:val="28"/>
          <w:szCs w:val="28"/>
          <w:lang w:val="ro-RO" w:eastAsia="ro-RO"/>
        </w:rPr>
        <w:t>Se interzice comerciantului să solicite facturarea/</w:t>
      </w:r>
      <w:proofErr w:type="spellStart"/>
      <w:r w:rsidRPr="009241D5">
        <w:rPr>
          <w:rFonts w:ascii="Times New Roman" w:eastAsia="Times New Roman" w:hAnsi="Times New Roman" w:cs="Times New Roman"/>
          <w:sz w:val="28"/>
          <w:szCs w:val="28"/>
          <w:lang w:val="ro-RO" w:eastAsia="ro-RO"/>
        </w:rPr>
        <w:t>refacturarea</w:t>
      </w:r>
      <w:proofErr w:type="spellEnd"/>
      <w:r w:rsidRPr="009241D5">
        <w:rPr>
          <w:rFonts w:ascii="Times New Roman" w:eastAsia="Times New Roman" w:hAnsi="Times New Roman" w:cs="Times New Roman"/>
          <w:sz w:val="28"/>
          <w:szCs w:val="28"/>
          <w:lang w:val="ro-RO" w:eastAsia="ro-RO"/>
        </w:rPr>
        <w:t xml:space="preserve"> serviciilor </w:t>
      </w:r>
      <w:proofErr w:type="spellStart"/>
      <w:r w:rsidRPr="009241D5">
        <w:rPr>
          <w:rFonts w:ascii="Times New Roman" w:eastAsia="Times New Roman" w:hAnsi="Times New Roman" w:cs="Times New Roman"/>
          <w:sz w:val="28"/>
          <w:szCs w:val="28"/>
          <w:lang w:val="ro-RO" w:eastAsia="ro-RO"/>
        </w:rPr>
        <w:t>şi</w:t>
      </w:r>
      <w:proofErr w:type="spellEnd"/>
      <w:r w:rsidRPr="009241D5">
        <w:rPr>
          <w:rFonts w:ascii="Times New Roman" w:eastAsia="Times New Roman" w:hAnsi="Times New Roman" w:cs="Times New Roman"/>
          <w:sz w:val="28"/>
          <w:szCs w:val="28"/>
          <w:lang w:val="ro-RO" w:eastAsia="ro-RO"/>
        </w:rPr>
        <w:t xml:space="preserve">/sau încasarea de la furnizor a plăților care nu sunt incluse în costul de achiziție al produselor cu excepția serviciilor de logistică și acțiunilor/activităților de marketing și </w:t>
      </w:r>
      <w:r w:rsidR="00C158D4">
        <w:rPr>
          <w:rFonts w:ascii="Times New Roman" w:eastAsia="Times New Roman" w:hAnsi="Times New Roman" w:cs="Times New Roman"/>
          <w:sz w:val="28"/>
          <w:szCs w:val="28"/>
          <w:lang w:val="ro-RO" w:eastAsia="ro-RO"/>
        </w:rPr>
        <w:t xml:space="preserve">publicitate </w:t>
      </w:r>
      <w:r w:rsidRPr="009241D5">
        <w:rPr>
          <w:rFonts w:ascii="Times New Roman" w:eastAsia="Times New Roman" w:hAnsi="Times New Roman" w:cs="Times New Roman"/>
          <w:sz w:val="28"/>
          <w:szCs w:val="28"/>
          <w:lang w:val="ro-RO" w:eastAsia="ro-RO"/>
        </w:rPr>
        <w:t xml:space="preserve">solicitate de furnizor. </w:t>
      </w:r>
    </w:p>
    <w:p w:rsidR="006C40DE" w:rsidRDefault="006C40DE" w:rsidP="000A423C">
      <w:pPr>
        <w:spacing w:after="0" w:line="240" w:lineRule="auto"/>
        <w:jc w:val="both"/>
        <w:rPr>
          <w:rFonts w:ascii="Times New Roman" w:eastAsia="Times New Roman" w:hAnsi="Times New Roman" w:cs="Times New Roman"/>
          <w:sz w:val="28"/>
          <w:szCs w:val="28"/>
          <w:lang w:val="ro-RO" w:eastAsia="ro-RO"/>
        </w:rPr>
      </w:pPr>
    </w:p>
    <w:p w:rsidR="000A423C" w:rsidRPr="00F9508E" w:rsidRDefault="006C40DE" w:rsidP="000A423C">
      <w:p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(6) </w:t>
      </w:r>
      <w:r w:rsidR="000A423C" w:rsidRPr="009241D5">
        <w:rPr>
          <w:rFonts w:ascii="Times New Roman" w:eastAsia="Times New Roman" w:hAnsi="Times New Roman" w:cs="Times New Roman"/>
          <w:sz w:val="28"/>
          <w:szCs w:val="28"/>
          <w:lang w:val="ro-RO" w:eastAsia="ro-RO"/>
        </w:rPr>
        <w:t xml:space="preserve">Condițiile de prestare a serviciilor </w:t>
      </w:r>
      <w:r w:rsidRPr="009241D5">
        <w:rPr>
          <w:rFonts w:ascii="Times New Roman" w:eastAsia="Times New Roman" w:hAnsi="Times New Roman" w:cs="Times New Roman"/>
          <w:sz w:val="28"/>
          <w:szCs w:val="28"/>
          <w:lang w:val="ro-RO" w:eastAsia="ro-RO"/>
        </w:rPr>
        <w:t xml:space="preserve">de logistică și acțiunilor/activităților de marketing și </w:t>
      </w:r>
      <w:r>
        <w:rPr>
          <w:rFonts w:ascii="Times New Roman" w:eastAsia="Times New Roman" w:hAnsi="Times New Roman" w:cs="Times New Roman"/>
          <w:sz w:val="28"/>
          <w:szCs w:val="28"/>
          <w:lang w:val="ro-RO" w:eastAsia="ro-RO"/>
        </w:rPr>
        <w:t xml:space="preserve">publicitate, menționate în alin. </w:t>
      </w:r>
      <w:r w:rsidR="001A7201">
        <w:rPr>
          <w:rFonts w:ascii="Times New Roman" w:eastAsia="Times New Roman" w:hAnsi="Times New Roman" w:cs="Times New Roman"/>
          <w:sz w:val="28"/>
          <w:szCs w:val="28"/>
          <w:lang w:val="ro-RO" w:eastAsia="ro-RO"/>
        </w:rPr>
        <w:t>(</w:t>
      </w:r>
      <w:r>
        <w:rPr>
          <w:rFonts w:ascii="Times New Roman" w:eastAsia="Times New Roman" w:hAnsi="Times New Roman" w:cs="Times New Roman"/>
          <w:sz w:val="28"/>
          <w:szCs w:val="28"/>
          <w:lang w:val="ro-RO" w:eastAsia="ro-RO"/>
        </w:rPr>
        <w:t xml:space="preserve">2) și </w:t>
      </w:r>
      <w:r w:rsidR="001A7201">
        <w:rPr>
          <w:rFonts w:ascii="Times New Roman" w:eastAsia="Times New Roman" w:hAnsi="Times New Roman" w:cs="Times New Roman"/>
          <w:sz w:val="28"/>
          <w:szCs w:val="28"/>
          <w:lang w:val="ro-RO" w:eastAsia="ro-RO"/>
        </w:rPr>
        <w:t>alin. (</w:t>
      </w:r>
      <w:r>
        <w:rPr>
          <w:rFonts w:ascii="Times New Roman" w:eastAsia="Times New Roman" w:hAnsi="Times New Roman" w:cs="Times New Roman"/>
          <w:sz w:val="28"/>
          <w:szCs w:val="28"/>
          <w:lang w:val="ro-RO" w:eastAsia="ro-RO"/>
        </w:rPr>
        <w:t xml:space="preserve">5), </w:t>
      </w:r>
      <w:r w:rsidR="005B2697">
        <w:rPr>
          <w:rFonts w:ascii="Times New Roman" w:eastAsia="Times New Roman" w:hAnsi="Times New Roman" w:cs="Times New Roman"/>
          <w:sz w:val="28"/>
          <w:szCs w:val="28"/>
          <w:lang w:val="ro-RO" w:eastAsia="ro-RO"/>
        </w:rPr>
        <w:t xml:space="preserve">se stabilesc între comerciant și furnizor în </w:t>
      </w:r>
      <w:r w:rsidR="000A423C" w:rsidRPr="009241D5">
        <w:rPr>
          <w:rFonts w:ascii="Times New Roman" w:eastAsia="Times New Roman" w:hAnsi="Times New Roman" w:cs="Times New Roman"/>
          <w:sz w:val="28"/>
          <w:szCs w:val="28"/>
          <w:lang w:val="ro-RO" w:eastAsia="ro-RO"/>
        </w:rPr>
        <w:t xml:space="preserve">bază de contract încheiat separat de contractul de achiziție al produselor. Se stabilește că perioada de desfășurare a acțiunilor/activităților de marketing și </w:t>
      </w:r>
      <w:r w:rsidR="00C158D4">
        <w:rPr>
          <w:rFonts w:ascii="Times New Roman" w:eastAsia="Times New Roman" w:hAnsi="Times New Roman" w:cs="Times New Roman"/>
          <w:sz w:val="28"/>
          <w:szCs w:val="28"/>
          <w:lang w:val="ro-RO" w:eastAsia="ro-RO"/>
        </w:rPr>
        <w:t xml:space="preserve">publicitate </w:t>
      </w:r>
      <w:r w:rsidR="000A423C" w:rsidRPr="009241D5">
        <w:rPr>
          <w:rFonts w:ascii="Times New Roman" w:eastAsia="Times New Roman" w:hAnsi="Times New Roman" w:cs="Times New Roman"/>
          <w:sz w:val="28"/>
          <w:szCs w:val="28"/>
          <w:lang w:val="ro-RO" w:eastAsia="ro-RO"/>
        </w:rPr>
        <w:t>nu poate depăși 15 zile pe lună per produs.</w:t>
      </w:r>
    </w:p>
    <w:p w:rsidR="000A423C" w:rsidRPr="00F9508E" w:rsidRDefault="000A423C" w:rsidP="000A423C">
      <w:pPr>
        <w:spacing w:after="0" w:line="240" w:lineRule="auto"/>
        <w:jc w:val="both"/>
        <w:rPr>
          <w:rFonts w:ascii="Times New Roman" w:eastAsia="Times New Roman" w:hAnsi="Times New Roman" w:cs="Times New Roman"/>
          <w:sz w:val="28"/>
          <w:szCs w:val="28"/>
          <w:lang w:val="ro-RO" w:eastAsia="ro-RO"/>
        </w:rPr>
      </w:pPr>
    </w:p>
    <w:p w:rsidR="000A423C" w:rsidRPr="00FD2318" w:rsidRDefault="008B592C" w:rsidP="000A423C">
      <w:pPr>
        <w:jc w:val="both"/>
        <w:rPr>
          <w:rFonts w:ascii="Times New Roman" w:hAnsi="Times New Roman" w:cs="Times New Roman"/>
          <w:sz w:val="28"/>
          <w:szCs w:val="28"/>
          <w:lang w:val="ro-MD" w:eastAsia="ro-RO"/>
        </w:rPr>
      </w:pPr>
      <w:r>
        <w:rPr>
          <w:rFonts w:ascii="Times New Roman" w:hAnsi="Times New Roman" w:cs="Times New Roman"/>
          <w:sz w:val="28"/>
          <w:szCs w:val="28"/>
          <w:lang w:val="ro-MD" w:eastAsia="ro-RO"/>
        </w:rPr>
        <w:t>(</w:t>
      </w:r>
      <w:r w:rsidR="006C40DE">
        <w:rPr>
          <w:rFonts w:ascii="Times New Roman" w:hAnsi="Times New Roman" w:cs="Times New Roman"/>
          <w:sz w:val="28"/>
          <w:szCs w:val="28"/>
          <w:lang w:val="ro-MD" w:eastAsia="ro-RO"/>
        </w:rPr>
        <w:t>7</w:t>
      </w:r>
      <w:r w:rsidR="000A423C" w:rsidRPr="00FD2318">
        <w:rPr>
          <w:rFonts w:ascii="Times New Roman" w:hAnsi="Times New Roman" w:cs="Times New Roman"/>
          <w:sz w:val="28"/>
          <w:szCs w:val="28"/>
          <w:lang w:val="ro-MD" w:eastAsia="ro-RO"/>
        </w:rPr>
        <w:t>) Termenul de plată de către comerciant către furnizor pentru produsele alimentare contractate și livrate se stabilește prin negocieri în contract</w:t>
      </w:r>
      <w:r w:rsidR="000A423C">
        <w:rPr>
          <w:rFonts w:ascii="Times New Roman" w:hAnsi="Times New Roman" w:cs="Times New Roman"/>
          <w:sz w:val="28"/>
          <w:szCs w:val="28"/>
          <w:lang w:val="ro-MD" w:eastAsia="ro-RO"/>
        </w:rPr>
        <w:t>, dar nu poate fi mai mare de 45</w:t>
      </w:r>
      <w:r w:rsidR="000A423C" w:rsidRPr="00FD2318">
        <w:rPr>
          <w:rFonts w:ascii="Times New Roman" w:hAnsi="Times New Roman" w:cs="Times New Roman"/>
          <w:sz w:val="28"/>
          <w:szCs w:val="28"/>
          <w:lang w:val="ro-MD" w:eastAsia="ro-RO"/>
        </w:rPr>
        <w:t xml:space="preserve"> de zile calendaristice de la data livrării produselor de către furnizor, cu e</w:t>
      </w:r>
      <w:r w:rsidR="00D66BF2">
        <w:rPr>
          <w:rFonts w:ascii="Times New Roman" w:hAnsi="Times New Roman" w:cs="Times New Roman"/>
          <w:sz w:val="28"/>
          <w:szCs w:val="28"/>
          <w:lang w:val="ro-MD" w:eastAsia="ro-RO"/>
        </w:rPr>
        <w:t>xcepțiile prevăzute la alin. (</w:t>
      </w:r>
      <w:r w:rsidR="006C40DE">
        <w:rPr>
          <w:rFonts w:ascii="Times New Roman" w:hAnsi="Times New Roman" w:cs="Times New Roman"/>
          <w:sz w:val="28"/>
          <w:szCs w:val="28"/>
          <w:lang w:val="ro-MD" w:eastAsia="ro-RO"/>
        </w:rPr>
        <w:t>8</w:t>
      </w:r>
      <w:r w:rsidR="00D66BF2">
        <w:rPr>
          <w:rFonts w:ascii="Times New Roman" w:hAnsi="Times New Roman" w:cs="Times New Roman"/>
          <w:sz w:val="28"/>
          <w:szCs w:val="28"/>
          <w:lang w:val="ro-MD" w:eastAsia="ro-RO"/>
        </w:rPr>
        <w:t>) și (</w:t>
      </w:r>
      <w:r w:rsidR="006C40DE">
        <w:rPr>
          <w:rFonts w:ascii="Times New Roman" w:hAnsi="Times New Roman" w:cs="Times New Roman"/>
          <w:sz w:val="28"/>
          <w:szCs w:val="28"/>
          <w:lang w:val="ro-MD" w:eastAsia="ro-RO"/>
        </w:rPr>
        <w:t>9</w:t>
      </w:r>
      <w:r w:rsidR="000A423C" w:rsidRPr="00FD2318">
        <w:rPr>
          <w:rFonts w:ascii="Times New Roman" w:hAnsi="Times New Roman" w:cs="Times New Roman"/>
          <w:sz w:val="28"/>
          <w:szCs w:val="28"/>
          <w:lang w:val="ro-MD" w:eastAsia="ro-RO"/>
        </w:rPr>
        <w:t xml:space="preserve">) ale prezentului articol. </w:t>
      </w:r>
    </w:p>
    <w:p w:rsidR="000A423C" w:rsidRPr="00FD2318" w:rsidRDefault="008B592C" w:rsidP="000A423C">
      <w:pPr>
        <w:jc w:val="both"/>
        <w:rPr>
          <w:rFonts w:ascii="Times New Roman" w:hAnsi="Times New Roman" w:cs="Times New Roman"/>
          <w:sz w:val="28"/>
          <w:szCs w:val="28"/>
          <w:lang w:val="ro-MD" w:eastAsia="ro-RO"/>
        </w:rPr>
      </w:pPr>
      <w:r>
        <w:rPr>
          <w:rFonts w:ascii="Times New Roman" w:hAnsi="Times New Roman" w:cs="Times New Roman"/>
          <w:sz w:val="28"/>
          <w:szCs w:val="28"/>
          <w:lang w:val="ro-MD" w:eastAsia="ro-RO"/>
        </w:rPr>
        <w:t>(</w:t>
      </w:r>
      <w:r w:rsidR="006C40DE">
        <w:rPr>
          <w:rFonts w:ascii="Times New Roman" w:hAnsi="Times New Roman" w:cs="Times New Roman"/>
          <w:sz w:val="28"/>
          <w:szCs w:val="28"/>
          <w:lang w:val="ro-MD" w:eastAsia="ro-RO"/>
        </w:rPr>
        <w:t>8</w:t>
      </w:r>
      <w:r w:rsidR="000A423C" w:rsidRPr="00FD2318">
        <w:rPr>
          <w:rFonts w:ascii="Times New Roman" w:hAnsi="Times New Roman" w:cs="Times New Roman"/>
          <w:sz w:val="28"/>
          <w:szCs w:val="28"/>
          <w:lang w:val="ro-MD" w:eastAsia="ro-RO"/>
        </w:rPr>
        <w:t xml:space="preserve">) Termenul de plată pentru produsele alimentare a căror dată limită de consum/data durabilității minimale este stabilit mai puțin de 7 zile, constituie nu mai mult de 7 zile calendaristice din momentul recepției produselor de către comerciant. </w:t>
      </w:r>
    </w:p>
    <w:p w:rsidR="000A423C" w:rsidRPr="00FD2318" w:rsidRDefault="008B592C" w:rsidP="000A423C">
      <w:pPr>
        <w:jc w:val="both"/>
        <w:rPr>
          <w:rFonts w:ascii="Times New Roman" w:eastAsia="Times New Roman" w:hAnsi="Times New Roman" w:cs="Times New Roman"/>
          <w:sz w:val="28"/>
          <w:szCs w:val="28"/>
          <w:lang w:val="ro-MD" w:eastAsia="ro-RO"/>
        </w:rPr>
      </w:pPr>
      <w:r>
        <w:rPr>
          <w:rFonts w:ascii="Times New Roman" w:hAnsi="Times New Roman" w:cs="Times New Roman"/>
          <w:sz w:val="28"/>
          <w:szCs w:val="28"/>
          <w:lang w:val="ro-MD" w:eastAsia="ro-RO"/>
        </w:rPr>
        <w:lastRenderedPageBreak/>
        <w:t>(</w:t>
      </w:r>
      <w:r w:rsidR="006C40DE">
        <w:rPr>
          <w:rFonts w:ascii="Times New Roman" w:hAnsi="Times New Roman" w:cs="Times New Roman"/>
          <w:sz w:val="28"/>
          <w:szCs w:val="28"/>
          <w:lang w:val="ro-MD" w:eastAsia="ro-RO"/>
        </w:rPr>
        <w:t>9</w:t>
      </w:r>
      <w:r w:rsidR="000A423C" w:rsidRPr="00FD2318">
        <w:rPr>
          <w:rFonts w:ascii="Times New Roman" w:hAnsi="Times New Roman" w:cs="Times New Roman"/>
          <w:sz w:val="28"/>
          <w:szCs w:val="28"/>
          <w:lang w:val="ro-MD" w:eastAsia="ro-RO"/>
        </w:rPr>
        <w:t>) Termenul de plată pentru produsele alimentare a căror dată limită de consum/data durabilității minimale este stabilit între 7 și 30 zile inclusiv, constituie 30 zile calendaristice din momentul recepției produselor de către comerciant.</w:t>
      </w:r>
      <w:r w:rsidR="000A423C" w:rsidRPr="00FD2318">
        <w:rPr>
          <w:rFonts w:ascii="Times New Roman" w:eastAsia="Times New Roman" w:hAnsi="Times New Roman" w:cs="Times New Roman"/>
          <w:sz w:val="28"/>
          <w:szCs w:val="28"/>
          <w:lang w:val="ro-MD" w:eastAsia="ro-RO"/>
        </w:rPr>
        <w:t xml:space="preserve"> </w:t>
      </w:r>
    </w:p>
    <w:p w:rsidR="000A423C" w:rsidRPr="00F9508E" w:rsidRDefault="008B592C" w:rsidP="000A423C">
      <w:pPr>
        <w:spacing w:after="200" w:line="276"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w:t>
      </w:r>
      <w:r w:rsidR="006C40DE">
        <w:rPr>
          <w:rFonts w:ascii="Times New Roman" w:eastAsia="Times New Roman" w:hAnsi="Times New Roman" w:cs="Times New Roman"/>
          <w:sz w:val="28"/>
          <w:szCs w:val="28"/>
          <w:lang w:val="ro-RO" w:eastAsia="ro-RO"/>
        </w:rPr>
        <w:t>10</w:t>
      </w:r>
      <w:r w:rsidR="000A423C">
        <w:rPr>
          <w:rFonts w:ascii="Times New Roman" w:eastAsia="Times New Roman" w:hAnsi="Times New Roman" w:cs="Times New Roman"/>
          <w:sz w:val="28"/>
          <w:szCs w:val="28"/>
          <w:lang w:val="ro-RO" w:eastAsia="ro-RO"/>
        </w:rPr>
        <w:t xml:space="preserve">) </w:t>
      </w:r>
      <w:r w:rsidR="000A423C" w:rsidRPr="00F9508E">
        <w:rPr>
          <w:rFonts w:ascii="Times New Roman" w:eastAsia="Times New Roman" w:hAnsi="Times New Roman" w:cs="Times New Roman"/>
          <w:sz w:val="28"/>
          <w:szCs w:val="28"/>
          <w:lang w:val="ro-RO" w:eastAsia="ro-RO"/>
        </w:rPr>
        <w:t>Furnizorul va elibera facturi fiscale separate pe categorii de produse alimentare clasific</w:t>
      </w:r>
      <w:r w:rsidR="00D66BF2">
        <w:rPr>
          <w:rFonts w:ascii="Times New Roman" w:eastAsia="Times New Roman" w:hAnsi="Times New Roman" w:cs="Times New Roman"/>
          <w:sz w:val="28"/>
          <w:szCs w:val="28"/>
          <w:lang w:val="ro-RO" w:eastAsia="ro-RO"/>
        </w:rPr>
        <w:t xml:space="preserve">ate conform prevederilor alin. </w:t>
      </w:r>
      <w:r w:rsidR="00514B35">
        <w:rPr>
          <w:rFonts w:ascii="Times New Roman" w:eastAsia="Times New Roman" w:hAnsi="Times New Roman" w:cs="Times New Roman"/>
          <w:sz w:val="28"/>
          <w:szCs w:val="28"/>
          <w:lang w:val="ro-RO" w:eastAsia="ro-RO"/>
        </w:rPr>
        <w:t>(</w:t>
      </w:r>
      <w:r w:rsidR="006C40DE">
        <w:rPr>
          <w:rFonts w:ascii="Times New Roman" w:eastAsia="Times New Roman" w:hAnsi="Times New Roman" w:cs="Times New Roman"/>
          <w:sz w:val="28"/>
          <w:szCs w:val="28"/>
          <w:lang w:val="ro-RO" w:eastAsia="ro-RO"/>
        </w:rPr>
        <w:t>6</w:t>
      </w:r>
      <w:r w:rsidR="00514B35">
        <w:rPr>
          <w:rFonts w:ascii="Times New Roman" w:eastAsia="Times New Roman" w:hAnsi="Times New Roman" w:cs="Times New Roman"/>
          <w:sz w:val="28"/>
          <w:szCs w:val="28"/>
          <w:lang w:val="ro-RO" w:eastAsia="ro-RO"/>
        </w:rPr>
        <w:t>) – (</w:t>
      </w:r>
      <w:r w:rsidR="006C40DE">
        <w:rPr>
          <w:rFonts w:ascii="Times New Roman" w:eastAsia="Times New Roman" w:hAnsi="Times New Roman" w:cs="Times New Roman"/>
          <w:sz w:val="28"/>
          <w:szCs w:val="28"/>
          <w:lang w:val="ro-RO" w:eastAsia="ro-RO"/>
        </w:rPr>
        <w:t>9</w:t>
      </w:r>
      <w:r w:rsidR="00514B35">
        <w:rPr>
          <w:rFonts w:ascii="Times New Roman" w:eastAsia="Times New Roman" w:hAnsi="Times New Roman" w:cs="Times New Roman"/>
          <w:sz w:val="28"/>
          <w:szCs w:val="28"/>
          <w:lang w:val="ro-RO" w:eastAsia="ro-RO"/>
        </w:rPr>
        <w:t>)</w:t>
      </w:r>
      <w:r w:rsidR="006C40DE" w:rsidRPr="00F9508E">
        <w:rPr>
          <w:rFonts w:ascii="Times New Roman" w:eastAsia="Times New Roman" w:hAnsi="Times New Roman" w:cs="Times New Roman"/>
          <w:sz w:val="28"/>
          <w:szCs w:val="28"/>
          <w:lang w:val="ro-RO" w:eastAsia="ro-RO"/>
        </w:rPr>
        <w:t xml:space="preserve"> </w:t>
      </w:r>
      <w:r w:rsidR="000A423C" w:rsidRPr="00F9508E">
        <w:rPr>
          <w:rFonts w:ascii="Times New Roman" w:eastAsia="Times New Roman" w:hAnsi="Times New Roman" w:cs="Times New Roman"/>
          <w:sz w:val="28"/>
          <w:szCs w:val="28"/>
          <w:lang w:val="ro-RO" w:eastAsia="ro-RO"/>
        </w:rPr>
        <w:t>ale prezentului articol.</w:t>
      </w:r>
    </w:p>
    <w:p w:rsidR="000A423C" w:rsidRPr="00F9508E" w:rsidRDefault="008B592C" w:rsidP="000A423C">
      <w:pPr>
        <w:spacing w:after="200" w:line="276"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w:t>
      </w:r>
      <w:r w:rsidR="006C40DE">
        <w:rPr>
          <w:rFonts w:ascii="Times New Roman" w:eastAsia="Times New Roman" w:hAnsi="Times New Roman" w:cs="Times New Roman"/>
          <w:sz w:val="28"/>
          <w:szCs w:val="28"/>
          <w:lang w:val="ro-RO" w:eastAsia="ro-RO"/>
        </w:rPr>
        <w:t>11</w:t>
      </w:r>
      <w:r w:rsidR="000A423C">
        <w:rPr>
          <w:rFonts w:ascii="Times New Roman" w:eastAsia="Times New Roman" w:hAnsi="Times New Roman" w:cs="Times New Roman"/>
          <w:sz w:val="28"/>
          <w:szCs w:val="28"/>
          <w:lang w:val="ro-RO" w:eastAsia="ro-RO"/>
        </w:rPr>
        <w:t xml:space="preserve">) </w:t>
      </w:r>
      <w:r w:rsidR="000A423C" w:rsidRPr="00F9508E">
        <w:rPr>
          <w:rFonts w:ascii="Times New Roman" w:eastAsia="Times New Roman" w:hAnsi="Times New Roman" w:cs="Times New Roman"/>
          <w:sz w:val="28"/>
          <w:szCs w:val="28"/>
          <w:lang w:val="ro-RO" w:eastAsia="ro-RO"/>
        </w:rPr>
        <w:t xml:space="preserve">Se interzice comerciantului să returneze furnizorului produse alimentare neconforme reglementărilor </w:t>
      </w:r>
      <w:r w:rsidR="000A423C">
        <w:rPr>
          <w:rFonts w:ascii="Times New Roman" w:eastAsia="Times New Roman" w:hAnsi="Times New Roman" w:cs="Times New Roman"/>
          <w:sz w:val="28"/>
          <w:szCs w:val="28"/>
          <w:lang w:val="ro-RO" w:eastAsia="ro-RO"/>
        </w:rPr>
        <w:t xml:space="preserve">tehnice în vigoare </w:t>
      </w:r>
      <w:r w:rsidR="000A423C" w:rsidRPr="00F9508E">
        <w:rPr>
          <w:rFonts w:ascii="Times New Roman" w:eastAsia="Times New Roman" w:hAnsi="Times New Roman" w:cs="Times New Roman"/>
          <w:sz w:val="28"/>
          <w:szCs w:val="28"/>
          <w:lang w:val="ro-RO" w:eastAsia="ro-RO"/>
        </w:rPr>
        <w:t xml:space="preserve">în domeniul alimentar, inclusiv a căror dată limită de consum/data durabilității minimale a expirat, care au fost </w:t>
      </w:r>
      <w:proofErr w:type="spellStart"/>
      <w:r w:rsidR="000A423C" w:rsidRPr="00F9508E">
        <w:rPr>
          <w:rFonts w:ascii="Times New Roman" w:eastAsia="Times New Roman" w:hAnsi="Times New Roman" w:cs="Times New Roman"/>
          <w:sz w:val="28"/>
          <w:szCs w:val="28"/>
          <w:lang w:val="ro-RO" w:eastAsia="ro-RO"/>
        </w:rPr>
        <w:t>achiziţionate</w:t>
      </w:r>
      <w:proofErr w:type="spellEnd"/>
      <w:r w:rsidR="000A423C" w:rsidRPr="00F9508E">
        <w:rPr>
          <w:rFonts w:ascii="Times New Roman" w:eastAsia="Times New Roman" w:hAnsi="Times New Roman" w:cs="Times New Roman"/>
          <w:sz w:val="28"/>
          <w:szCs w:val="28"/>
          <w:lang w:val="ro-RO" w:eastAsia="ro-RO"/>
        </w:rPr>
        <w:t xml:space="preserve"> cu respectarea </w:t>
      </w:r>
      <w:proofErr w:type="spellStart"/>
      <w:r w:rsidR="000A423C" w:rsidRPr="00F9508E">
        <w:rPr>
          <w:rFonts w:ascii="Times New Roman" w:eastAsia="Times New Roman" w:hAnsi="Times New Roman" w:cs="Times New Roman"/>
          <w:sz w:val="28"/>
          <w:szCs w:val="28"/>
          <w:lang w:val="ro-RO" w:eastAsia="ro-RO"/>
        </w:rPr>
        <w:t>cerinţelor</w:t>
      </w:r>
      <w:proofErr w:type="spellEnd"/>
      <w:r w:rsidR="000A423C" w:rsidRPr="00F9508E">
        <w:rPr>
          <w:rFonts w:ascii="Times New Roman" w:eastAsia="Times New Roman" w:hAnsi="Times New Roman" w:cs="Times New Roman"/>
          <w:sz w:val="28"/>
          <w:szCs w:val="28"/>
          <w:lang w:val="ro-RO" w:eastAsia="ro-RO"/>
        </w:rPr>
        <w:t xml:space="preserve"> cantitative </w:t>
      </w:r>
      <w:proofErr w:type="spellStart"/>
      <w:r w:rsidR="000A423C" w:rsidRPr="00F9508E">
        <w:rPr>
          <w:rFonts w:ascii="Times New Roman" w:eastAsia="Times New Roman" w:hAnsi="Times New Roman" w:cs="Times New Roman"/>
          <w:sz w:val="28"/>
          <w:szCs w:val="28"/>
          <w:lang w:val="ro-RO" w:eastAsia="ro-RO"/>
        </w:rPr>
        <w:t>şi</w:t>
      </w:r>
      <w:proofErr w:type="spellEnd"/>
      <w:r w:rsidR="000A423C" w:rsidRPr="00F9508E">
        <w:rPr>
          <w:rFonts w:ascii="Times New Roman" w:eastAsia="Times New Roman" w:hAnsi="Times New Roman" w:cs="Times New Roman"/>
          <w:sz w:val="28"/>
          <w:szCs w:val="28"/>
          <w:lang w:val="ro-RO" w:eastAsia="ro-RO"/>
        </w:rPr>
        <w:t xml:space="preserve"> calitative, conform contractelor de livrare a produselor. Comerciantul este obligat să lichideze (să distrugă) produsele alimentare neconforme reglementărilor în domeniul alimentar aplicabile, inclusiv a căror valabilitate a expirat. </w:t>
      </w:r>
    </w:p>
    <w:p w:rsidR="00D66BF2" w:rsidRDefault="008B592C" w:rsidP="000A423C">
      <w:pPr>
        <w:spacing w:after="200" w:line="276" w:lineRule="auto"/>
        <w:jc w:val="both"/>
        <w:rPr>
          <w:rFonts w:ascii="Times New Roman" w:eastAsia="Calibri" w:hAnsi="Times New Roman" w:cs="Times New Roman"/>
          <w:sz w:val="28"/>
          <w:szCs w:val="28"/>
          <w:lang w:val="ro-RO" w:eastAsia="ro-RO"/>
        </w:rPr>
      </w:pPr>
      <w:r>
        <w:rPr>
          <w:rFonts w:ascii="Times New Roman" w:eastAsia="Calibri" w:hAnsi="Times New Roman" w:cs="Times New Roman"/>
          <w:sz w:val="28"/>
          <w:szCs w:val="28"/>
          <w:lang w:val="ro-RO" w:eastAsia="ro-RO"/>
        </w:rPr>
        <w:t>(</w:t>
      </w:r>
      <w:r w:rsidR="006C40DE">
        <w:rPr>
          <w:rFonts w:ascii="Times New Roman" w:eastAsia="Calibri" w:hAnsi="Times New Roman" w:cs="Times New Roman"/>
          <w:sz w:val="28"/>
          <w:szCs w:val="28"/>
          <w:lang w:val="ro-RO" w:eastAsia="ro-RO"/>
        </w:rPr>
        <w:t>12</w:t>
      </w:r>
      <w:r w:rsidR="000A423C" w:rsidRPr="00F9508E">
        <w:rPr>
          <w:rFonts w:ascii="Times New Roman" w:eastAsia="Calibri" w:hAnsi="Times New Roman" w:cs="Times New Roman"/>
          <w:sz w:val="28"/>
          <w:szCs w:val="28"/>
          <w:lang w:val="ro-RO" w:eastAsia="ro-RO"/>
        </w:rPr>
        <w:t xml:space="preserve">) Comerciantul poate returna furnizorului, cu acceptul acestuia, produsele alimentare conforme normelor siguranței alimentelor, recepționate conform contractelor de livrare a produselor, și a căror </w:t>
      </w:r>
      <w:r w:rsidR="000A423C" w:rsidRPr="00F9508E">
        <w:rPr>
          <w:rFonts w:ascii="Times New Roman" w:eastAsia="Times New Roman" w:hAnsi="Times New Roman" w:cs="Times New Roman"/>
          <w:sz w:val="28"/>
          <w:szCs w:val="28"/>
          <w:lang w:val="ro-RO"/>
        </w:rPr>
        <w:t>dată limită de consum/data durabilității minimale</w:t>
      </w:r>
      <w:r w:rsidR="000A423C" w:rsidRPr="00F9508E">
        <w:rPr>
          <w:rFonts w:ascii="Times New Roman" w:eastAsia="Times New Roman" w:hAnsi="Times New Roman" w:cs="Times New Roman"/>
          <w:sz w:val="28"/>
          <w:szCs w:val="28"/>
          <w:lang w:val="ro-RO" w:eastAsia="ro-RO"/>
        </w:rPr>
        <w:t xml:space="preserve"> </w:t>
      </w:r>
      <w:r w:rsidR="000A423C" w:rsidRPr="00F9508E">
        <w:rPr>
          <w:rFonts w:ascii="Times New Roman" w:eastAsia="Calibri" w:hAnsi="Times New Roman" w:cs="Times New Roman"/>
          <w:sz w:val="28"/>
          <w:szCs w:val="28"/>
          <w:lang w:val="ro-RO" w:eastAsia="ro-RO"/>
        </w:rPr>
        <w:t>depășeșt</w:t>
      </w:r>
      <w:r w:rsidR="000A423C">
        <w:rPr>
          <w:rFonts w:ascii="Times New Roman" w:eastAsia="Calibri" w:hAnsi="Times New Roman" w:cs="Times New Roman"/>
          <w:sz w:val="28"/>
          <w:szCs w:val="28"/>
          <w:lang w:val="ro-RO" w:eastAsia="ro-RO"/>
        </w:rPr>
        <w:t xml:space="preserve">e 180 de zile inclusiv, </w:t>
      </w:r>
      <w:r w:rsidR="000A423C" w:rsidRPr="00F9508E">
        <w:rPr>
          <w:rFonts w:ascii="Times New Roman" w:eastAsia="Calibri" w:hAnsi="Times New Roman" w:cs="Times New Roman"/>
          <w:sz w:val="28"/>
          <w:szCs w:val="28"/>
          <w:lang w:val="ro-RO" w:eastAsia="ro-RO"/>
        </w:rPr>
        <w:t xml:space="preserve">cu condiția că </w:t>
      </w:r>
      <w:proofErr w:type="spellStart"/>
      <w:r w:rsidR="000A423C" w:rsidRPr="00F9508E">
        <w:rPr>
          <w:rFonts w:ascii="Times New Roman" w:eastAsia="Calibri" w:hAnsi="Times New Roman" w:cs="Times New Roman"/>
          <w:sz w:val="28"/>
          <w:szCs w:val="28"/>
          <w:lang w:val="ro-RO" w:eastAsia="ro-RO"/>
        </w:rPr>
        <w:t>pînă</w:t>
      </w:r>
      <w:proofErr w:type="spellEnd"/>
      <w:r w:rsidR="000A423C" w:rsidRPr="00F9508E">
        <w:rPr>
          <w:rFonts w:ascii="Times New Roman" w:eastAsia="Calibri" w:hAnsi="Times New Roman" w:cs="Times New Roman"/>
          <w:sz w:val="28"/>
          <w:szCs w:val="28"/>
          <w:lang w:val="ro-RO" w:eastAsia="ro-RO"/>
        </w:rPr>
        <w:t xml:space="preserve"> la data respectivă a rămas nu mai puț</w:t>
      </w:r>
      <w:r w:rsidR="000A423C">
        <w:rPr>
          <w:rFonts w:ascii="Times New Roman" w:eastAsia="Calibri" w:hAnsi="Times New Roman" w:cs="Times New Roman"/>
          <w:sz w:val="28"/>
          <w:szCs w:val="28"/>
          <w:lang w:val="ro-RO" w:eastAsia="ro-RO"/>
        </w:rPr>
        <w:t>in de 1/4 din acest termen</w:t>
      </w:r>
      <w:r w:rsidR="00D66BF2">
        <w:rPr>
          <w:rFonts w:ascii="Times New Roman" w:eastAsia="Calibri" w:hAnsi="Times New Roman" w:cs="Times New Roman"/>
          <w:sz w:val="28"/>
          <w:szCs w:val="28"/>
          <w:lang w:val="ro-RO" w:eastAsia="ro-RO"/>
        </w:rPr>
        <w:t>.</w:t>
      </w:r>
      <w:r w:rsidR="000A423C" w:rsidRPr="00615D20">
        <w:t xml:space="preserve"> </w:t>
      </w:r>
    </w:p>
    <w:p w:rsidR="000A423C" w:rsidRPr="00F9508E" w:rsidRDefault="008B592C" w:rsidP="000A423C">
      <w:pPr>
        <w:spacing w:after="200" w:line="276" w:lineRule="auto"/>
        <w:jc w:val="both"/>
        <w:rPr>
          <w:rFonts w:ascii="Times New Roman" w:eastAsia="Calibri" w:hAnsi="Times New Roman" w:cs="Times New Roman"/>
          <w:sz w:val="28"/>
          <w:szCs w:val="28"/>
          <w:lang w:val="ro-RO" w:eastAsia="ro-RO"/>
        </w:rPr>
      </w:pPr>
      <w:r>
        <w:rPr>
          <w:rFonts w:ascii="Times New Roman" w:eastAsia="Calibri" w:hAnsi="Times New Roman" w:cs="Times New Roman"/>
          <w:sz w:val="28"/>
          <w:szCs w:val="28"/>
          <w:lang w:val="ro-RO" w:eastAsia="ro-RO"/>
        </w:rPr>
        <w:t>(</w:t>
      </w:r>
      <w:r w:rsidR="006C40DE">
        <w:rPr>
          <w:rFonts w:ascii="Times New Roman" w:eastAsia="Calibri" w:hAnsi="Times New Roman" w:cs="Times New Roman"/>
          <w:sz w:val="28"/>
          <w:szCs w:val="28"/>
          <w:lang w:val="ro-RO" w:eastAsia="ro-RO"/>
        </w:rPr>
        <w:t>13</w:t>
      </w:r>
      <w:r w:rsidR="000A423C" w:rsidRPr="00F9508E">
        <w:rPr>
          <w:rFonts w:ascii="Times New Roman" w:eastAsia="Calibri" w:hAnsi="Times New Roman" w:cs="Times New Roman"/>
          <w:sz w:val="28"/>
          <w:szCs w:val="28"/>
          <w:lang w:val="ro-RO" w:eastAsia="ro-RO"/>
        </w:rPr>
        <w:t>) Prin dero</w:t>
      </w:r>
      <w:r w:rsidR="005E05C6">
        <w:rPr>
          <w:rFonts w:ascii="Times New Roman" w:eastAsia="Calibri" w:hAnsi="Times New Roman" w:cs="Times New Roman"/>
          <w:sz w:val="28"/>
          <w:szCs w:val="28"/>
          <w:lang w:val="ro-RO" w:eastAsia="ro-RO"/>
        </w:rPr>
        <w:t xml:space="preserve">gare de la prevederile alin. </w:t>
      </w:r>
      <w:r w:rsidR="00514B35">
        <w:rPr>
          <w:rFonts w:ascii="Times New Roman" w:eastAsia="Calibri" w:hAnsi="Times New Roman" w:cs="Times New Roman"/>
          <w:sz w:val="28"/>
          <w:szCs w:val="28"/>
          <w:lang w:val="ro-RO" w:eastAsia="ro-RO"/>
        </w:rPr>
        <w:t>(</w:t>
      </w:r>
      <w:r w:rsidR="006C40DE">
        <w:rPr>
          <w:rFonts w:ascii="Times New Roman" w:eastAsia="Calibri" w:hAnsi="Times New Roman" w:cs="Times New Roman"/>
          <w:sz w:val="28"/>
          <w:szCs w:val="28"/>
          <w:lang w:val="ro-RO" w:eastAsia="ro-RO"/>
        </w:rPr>
        <w:t>11</w:t>
      </w:r>
      <w:r w:rsidR="00514B35">
        <w:rPr>
          <w:rFonts w:ascii="Times New Roman" w:eastAsia="Calibri" w:hAnsi="Times New Roman" w:cs="Times New Roman"/>
          <w:sz w:val="28"/>
          <w:szCs w:val="28"/>
          <w:lang w:val="ro-RO" w:eastAsia="ro-RO"/>
        </w:rPr>
        <w:t>)</w:t>
      </w:r>
      <w:r w:rsidR="006C40DE">
        <w:rPr>
          <w:rFonts w:ascii="Times New Roman" w:eastAsia="Calibri" w:hAnsi="Times New Roman" w:cs="Times New Roman"/>
          <w:sz w:val="28"/>
          <w:szCs w:val="28"/>
          <w:lang w:val="ro-RO" w:eastAsia="ro-RO"/>
        </w:rPr>
        <w:t xml:space="preserve"> </w:t>
      </w:r>
      <w:r w:rsidR="005E05C6">
        <w:rPr>
          <w:rFonts w:ascii="Times New Roman" w:eastAsia="Calibri" w:hAnsi="Times New Roman" w:cs="Times New Roman"/>
          <w:sz w:val="28"/>
          <w:szCs w:val="28"/>
          <w:lang w:val="ro-RO" w:eastAsia="ro-RO"/>
        </w:rPr>
        <w:t xml:space="preserve">și alin. </w:t>
      </w:r>
      <w:r w:rsidR="00514B35">
        <w:rPr>
          <w:rFonts w:ascii="Times New Roman" w:eastAsia="Calibri" w:hAnsi="Times New Roman" w:cs="Times New Roman"/>
          <w:sz w:val="28"/>
          <w:szCs w:val="28"/>
          <w:lang w:val="ro-RO" w:eastAsia="ro-RO"/>
        </w:rPr>
        <w:t>(</w:t>
      </w:r>
      <w:r w:rsidR="006C40DE">
        <w:rPr>
          <w:rFonts w:ascii="Times New Roman" w:eastAsia="Calibri" w:hAnsi="Times New Roman" w:cs="Times New Roman"/>
          <w:sz w:val="28"/>
          <w:szCs w:val="28"/>
          <w:lang w:val="ro-RO" w:eastAsia="ro-RO"/>
        </w:rPr>
        <w:t>12</w:t>
      </w:r>
      <w:r w:rsidR="00514B35">
        <w:rPr>
          <w:rFonts w:ascii="Times New Roman" w:eastAsia="Calibri" w:hAnsi="Times New Roman" w:cs="Times New Roman"/>
          <w:sz w:val="28"/>
          <w:szCs w:val="28"/>
          <w:lang w:val="ro-RO" w:eastAsia="ro-RO"/>
        </w:rPr>
        <w:t>)</w:t>
      </w:r>
      <w:bookmarkStart w:id="0" w:name="_GoBack"/>
      <w:bookmarkEnd w:id="0"/>
      <w:r w:rsidR="000A423C" w:rsidRPr="00F9508E">
        <w:rPr>
          <w:rFonts w:ascii="Times New Roman" w:eastAsia="Calibri" w:hAnsi="Times New Roman" w:cs="Times New Roman"/>
          <w:sz w:val="28"/>
          <w:szCs w:val="28"/>
          <w:lang w:val="ro-RO" w:eastAsia="ro-RO"/>
        </w:rPr>
        <w:t>, în cazul în care un produs alimentar importat, produs, procesat, fabricat sau distribuit nu satisface cerințele privind siguranța alimentelor, furnizorul efectuează retragerea sau rechemarea produselor alimentare, în conformitate cu prevederile art. 16 alin. (1) din Legea nr. 113 din 18 mai 2012 cu privire la siguranța la stabilirea principiilor și a cerințelor generale ale legislației privind siguranța alimentelor, cu informarea despre aceasta a organului de control abilitat.</w:t>
      </w:r>
    </w:p>
    <w:p w:rsidR="000A423C" w:rsidRDefault="008B592C" w:rsidP="000A423C">
      <w:pPr>
        <w:spacing w:after="200" w:line="276"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eastAsia="ro-RO"/>
        </w:rPr>
        <w:t>(</w:t>
      </w:r>
      <w:r w:rsidR="006C40DE">
        <w:rPr>
          <w:rFonts w:ascii="Times New Roman" w:eastAsia="Calibri" w:hAnsi="Times New Roman" w:cs="Times New Roman"/>
          <w:sz w:val="28"/>
          <w:szCs w:val="28"/>
          <w:lang w:val="ro-RO" w:eastAsia="ro-RO"/>
        </w:rPr>
        <w:t>14</w:t>
      </w:r>
      <w:r w:rsidR="000A423C">
        <w:rPr>
          <w:rFonts w:ascii="Times New Roman" w:eastAsia="Calibri" w:hAnsi="Times New Roman" w:cs="Times New Roman"/>
          <w:sz w:val="28"/>
          <w:szCs w:val="28"/>
          <w:lang w:val="ro-RO" w:eastAsia="ro-RO"/>
        </w:rPr>
        <w:t xml:space="preserve">) </w:t>
      </w:r>
      <w:r w:rsidR="000A423C" w:rsidRPr="000A423C">
        <w:rPr>
          <w:rFonts w:ascii="Times New Roman" w:eastAsia="Calibri" w:hAnsi="Times New Roman" w:cs="Times New Roman"/>
          <w:sz w:val="28"/>
          <w:szCs w:val="28"/>
          <w:lang w:val="ro-RO"/>
        </w:rPr>
        <w:t>Comerciantul este obligat să achiziționeze și să asigure expunerea pe raft a produselor alimentare provenite din lanțul alimentar scurt în proporție de cel puțin 50 % din lungimea liniară a raftului comercial. Lista produselor alimentare ce se încadrează în prezentele prevederi se aprobă de Guvern și se actualizează anual.</w:t>
      </w:r>
    </w:p>
    <w:p w:rsidR="00585BEA" w:rsidRDefault="008A0BCE" w:rsidP="00F9508E">
      <w:pPr>
        <w:spacing w:after="200" w:line="276"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3</w:t>
      </w:r>
      <w:r w:rsidR="00585BEA">
        <w:rPr>
          <w:rFonts w:ascii="Times New Roman" w:eastAsia="Calibri" w:hAnsi="Times New Roman" w:cs="Times New Roman"/>
          <w:sz w:val="28"/>
          <w:szCs w:val="28"/>
          <w:lang w:val="ro-RO"/>
        </w:rPr>
        <w:t xml:space="preserve">. Anexa nr. 1 la </w:t>
      </w:r>
      <w:r w:rsidR="00943E38">
        <w:rPr>
          <w:rFonts w:ascii="Times New Roman" w:eastAsia="Calibri" w:hAnsi="Times New Roman" w:cs="Times New Roman"/>
          <w:sz w:val="28"/>
          <w:szCs w:val="28"/>
          <w:lang w:val="ro-RO"/>
        </w:rPr>
        <w:t>l</w:t>
      </w:r>
      <w:r w:rsidR="0093370D">
        <w:rPr>
          <w:rFonts w:ascii="Times New Roman" w:eastAsia="Calibri" w:hAnsi="Times New Roman" w:cs="Times New Roman"/>
          <w:sz w:val="28"/>
          <w:szCs w:val="28"/>
          <w:lang w:val="ro-RO"/>
        </w:rPr>
        <w:t>ege</w:t>
      </w:r>
      <w:r w:rsidR="00F1133A">
        <w:rPr>
          <w:rFonts w:ascii="Times New Roman" w:eastAsia="Calibri" w:hAnsi="Times New Roman" w:cs="Times New Roman"/>
          <w:sz w:val="28"/>
          <w:szCs w:val="28"/>
          <w:lang w:val="ro-RO"/>
        </w:rPr>
        <w:t>,</w:t>
      </w:r>
      <w:r w:rsidR="00F1133A" w:rsidRPr="00F1133A">
        <w:t xml:space="preserve"> </w:t>
      </w:r>
      <w:r w:rsidR="00F1133A" w:rsidRPr="00F1133A">
        <w:rPr>
          <w:rFonts w:ascii="Times New Roman" w:eastAsia="Calibri" w:hAnsi="Times New Roman" w:cs="Times New Roman"/>
          <w:sz w:val="28"/>
          <w:szCs w:val="28"/>
          <w:lang w:val="ro-RO"/>
        </w:rPr>
        <w:t>la Secțiunea R, Diviziunea 93,  Grupa 93, la final</w:t>
      </w:r>
      <w:r w:rsidR="00F1133A">
        <w:rPr>
          <w:rFonts w:ascii="Times New Roman" w:eastAsia="Calibri" w:hAnsi="Times New Roman" w:cs="Times New Roman"/>
          <w:sz w:val="28"/>
          <w:szCs w:val="28"/>
          <w:lang w:val="ro-RO"/>
        </w:rPr>
        <w:t>,</w:t>
      </w:r>
      <w:r w:rsidR="0093370D">
        <w:rPr>
          <w:rFonts w:ascii="Times New Roman" w:eastAsia="Calibri" w:hAnsi="Times New Roman" w:cs="Times New Roman"/>
          <w:sz w:val="28"/>
          <w:szCs w:val="28"/>
          <w:lang w:val="ro-RO"/>
        </w:rPr>
        <w:t xml:space="preserve"> se completează după cum urmează:</w:t>
      </w:r>
    </w:p>
    <w:p w:rsidR="00724D9E" w:rsidRPr="00724D9E" w:rsidRDefault="00F1133A" w:rsidP="00F9508E">
      <w:pPr>
        <w:spacing w:after="20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724D9E">
        <w:rPr>
          <w:rFonts w:ascii="Times New Roman" w:eastAsia="Calibri" w:hAnsi="Times New Roman" w:cs="Times New Roman"/>
          <w:sz w:val="24"/>
          <w:szCs w:val="24"/>
          <w:lang w:val="ro-RO"/>
        </w:rPr>
        <w:t>„</w:t>
      </w:r>
      <w:r w:rsidR="00724D9E" w:rsidRPr="00724D9E">
        <w:rPr>
          <w:rFonts w:ascii="Times New Roman" w:eastAsia="Calibri" w:hAnsi="Times New Roman" w:cs="Times New Roman"/>
          <w:sz w:val="24"/>
          <w:szCs w:val="24"/>
          <w:lang w:val="ro-RO"/>
        </w:rPr>
        <w:t xml:space="preserve"> </w:t>
      </w:r>
    </w:p>
    <w:tbl>
      <w:tblPr>
        <w:tblStyle w:val="TableGrid"/>
        <w:tblW w:w="0" w:type="auto"/>
        <w:tblLook w:val="04A0" w:firstRow="1" w:lastRow="0" w:firstColumn="1" w:lastColumn="0" w:noHBand="0" w:noVBand="1"/>
      </w:tblPr>
      <w:tblGrid>
        <w:gridCol w:w="846"/>
        <w:gridCol w:w="709"/>
        <w:gridCol w:w="850"/>
        <w:gridCol w:w="992"/>
        <w:gridCol w:w="5948"/>
      </w:tblGrid>
      <w:tr w:rsidR="00724D9E" w:rsidRPr="00724D9E" w:rsidTr="00724D9E">
        <w:tc>
          <w:tcPr>
            <w:tcW w:w="846" w:type="dxa"/>
          </w:tcPr>
          <w:p w:rsidR="00724D9E" w:rsidRPr="00724D9E" w:rsidRDefault="00724D9E" w:rsidP="00F9508E">
            <w:pPr>
              <w:spacing w:after="200" w:line="276" w:lineRule="auto"/>
              <w:jc w:val="both"/>
              <w:rPr>
                <w:rFonts w:ascii="Times New Roman" w:eastAsia="Calibri" w:hAnsi="Times New Roman" w:cs="Times New Roman"/>
                <w:sz w:val="24"/>
                <w:szCs w:val="24"/>
                <w:lang w:val="ro-RO"/>
              </w:rPr>
            </w:pPr>
          </w:p>
        </w:tc>
        <w:tc>
          <w:tcPr>
            <w:tcW w:w="709" w:type="dxa"/>
          </w:tcPr>
          <w:p w:rsidR="00724D9E" w:rsidRPr="00724D9E" w:rsidRDefault="00724D9E" w:rsidP="00F9508E">
            <w:pPr>
              <w:spacing w:after="200" w:line="276" w:lineRule="auto"/>
              <w:jc w:val="both"/>
              <w:rPr>
                <w:rFonts w:ascii="Times New Roman" w:eastAsia="Calibri" w:hAnsi="Times New Roman" w:cs="Times New Roman"/>
                <w:sz w:val="24"/>
                <w:szCs w:val="24"/>
                <w:lang w:val="ro-RO"/>
              </w:rPr>
            </w:pPr>
          </w:p>
        </w:tc>
        <w:tc>
          <w:tcPr>
            <w:tcW w:w="850" w:type="dxa"/>
          </w:tcPr>
          <w:p w:rsidR="00724D9E" w:rsidRPr="00724D9E" w:rsidRDefault="00724D9E" w:rsidP="0022151A">
            <w:pPr>
              <w:spacing w:after="200" w:line="276" w:lineRule="auto"/>
              <w:jc w:val="center"/>
              <w:rPr>
                <w:rFonts w:ascii="Times New Roman" w:eastAsia="Calibri" w:hAnsi="Times New Roman" w:cs="Times New Roman"/>
                <w:sz w:val="24"/>
                <w:szCs w:val="24"/>
                <w:lang w:val="ro-RO"/>
              </w:rPr>
            </w:pPr>
            <w:r w:rsidRPr="00724D9E">
              <w:rPr>
                <w:rFonts w:ascii="Times New Roman" w:eastAsia="Calibri" w:hAnsi="Times New Roman" w:cs="Times New Roman"/>
                <w:sz w:val="24"/>
                <w:szCs w:val="24"/>
                <w:lang w:val="ro-RO"/>
              </w:rPr>
              <w:t>93.2</w:t>
            </w:r>
          </w:p>
        </w:tc>
        <w:tc>
          <w:tcPr>
            <w:tcW w:w="992" w:type="dxa"/>
          </w:tcPr>
          <w:p w:rsidR="00724D9E" w:rsidRPr="00724D9E" w:rsidRDefault="00724D9E" w:rsidP="0022151A">
            <w:pPr>
              <w:spacing w:after="200" w:line="276" w:lineRule="auto"/>
              <w:jc w:val="center"/>
              <w:rPr>
                <w:rFonts w:ascii="Times New Roman" w:eastAsia="Calibri" w:hAnsi="Times New Roman" w:cs="Times New Roman"/>
                <w:sz w:val="24"/>
                <w:szCs w:val="24"/>
                <w:lang w:val="ro-RO"/>
              </w:rPr>
            </w:pPr>
          </w:p>
        </w:tc>
        <w:tc>
          <w:tcPr>
            <w:tcW w:w="5948" w:type="dxa"/>
          </w:tcPr>
          <w:p w:rsidR="00724D9E" w:rsidRPr="00724D9E" w:rsidRDefault="00724D9E" w:rsidP="00F9508E">
            <w:pPr>
              <w:spacing w:after="200" w:line="276" w:lineRule="auto"/>
              <w:jc w:val="both"/>
              <w:rPr>
                <w:rFonts w:ascii="Times New Roman" w:eastAsia="Calibri" w:hAnsi="Times New Roman" w:cs="Times New Roman"/>
                <w:sz w:val="24"/>
                <w:szCs w:val="24"/>
                <w:lang w:val="ro-RO"/>
              </w:rPr>
            </w:pPr>
            <w:r w:rsidRPr="00724D9E">
              <w:rPr>
                <w:rFonts w:ascii="Times New Roman" w:eastAsia="Calibri" w:hAnsi="Times New Roman" w:cs="Times New Roman"/>
                <w:sz w:val="24"/>
                <w:szCs w:val="24"/>
                <w:lang w:val="ro-RO"/>
              </w:rPr>
              <w:t>Alte activități recreative și distractive</w:t>
            </w:r>
          </w:p>
        </w:tc>
      </w:tr>
      <w:tr w:rsidR="00724D9E" w:rsidRPr="00724D9E" w:rsidTr="00724D9E">
        <w:tc>
          <w:tcPr>
            <w:tcW w:w="846" w:type="dxa"/>
          </w:tcPr>
          <w:p w:rsidR="00724D9E" w:rsidRPr="00724D9E" w:rsidRDefault="00724D9E" w:rsidP="00F9508E">
            <w:pPr>
              <w:spacing w:after="200" w:line="276" w:lineRule="auto"/>
              <w:jc w:val="both"/>
              <w:rPr>
                <w:rFonts w:ascii="Times New Roman" w:eastAsia="Calibri" w:hAnsi="Times New Roman" w:cs="Times New Roman"/>
                <w:sz w:val="24"/>
                <w:szCs w:val="24"/>
                <w:lang w:val="ro-RO"/>
              </w:rPr>
            </w:pPr>
          </w:p>
        </w:tc>
        <w:tc>
          <w:tcPr>
            <w:tcW w:w="709" w:type="dxa"/>
          </w:tcPr>
          <w:p w:rsidR="00724D9E" w:rsidRPr="00724D9E" w:rsidRDefault="00724D9E" w:rsidP="00F9508E">
            <w:pPr>
              <w:spacing w:after="200" w:line="276" w:lineRule="auto"/>
              <w:jc w:val="both"/>
              <w:rPr>
                <w:rFonts w:ascii="Times New Roman" w:eastAsia="Calibri" w:hAnsi="Times New Roman" w:cs="Times New Roman"/>
                <w:sz w:val="24"/>
                <w:szCs w:val="24"/>
                <w:lang w:val="ro-RO"/>
              </w:rPr>
            </w:pPr>
          </w:p>
        </w:tc>
        <w:tc>
          <w:tcPr>
            <w:tcW w:w="850" w:type="dxa"/>
          </w:tcPr>
          <w:p w:rsidR="00724D9E" w:rsidRPr="00724D9E" w:rsidRDefault="00724D9E" w:rsidP="0022151A">
            <w:pPr>
              <w:spacing w:after="200" w:line="276" w:lineRule="auto"/>
              <w:jc w:val="center"/>
              <w:rPr>
                <w:rFonts w:ascii="Times New Roman" w:eastAsia="Calibri" w:hAnsi="Times New Roman" w:cs="Times New Roman"/>
                <w:sz w:val="24"/>
                <w:szCs w:val="24"/>
                <w:lang w:val="ro-RO"/>
              </w:rPr>
            </w:pPr>
          </w:p>
        </w:tc>
        <w:tc>
          <w:tcPr>
            <w:tcW w:w="992" w:type="dxa"/>
          </w:tcPr>
          <w:p w:rsidR="00724D9E" w:rsidRPr="00724D9E" w:rsidRDefault="00724D9E" w:rsidP="0022151A">
            <w:pPr>
              <w:spacing w:after="200" w:line="276" w:lineRule="auto"/>
              <w:jc w:val="center"/>
              <w:rPr>
                <w:rFonts w:ascii="Times New Roman" w:eastAsia="Calibri" w:hAnsi="Times New Roman" w:cs="Times New Roman"/>
                <w:sz w:val="24"/>
                <w:szCs w:val="24"/>
                <w:lang w:val="ro-RO"/>
              </w:rPr>
            </w:pPr>
            <w:r w:rsidRPr="00724D9E">
              <w:rPr>
                <w:rFonts w:ascii="Times New Roman" w:eastAsia="Calibri" w:hAnsi="Times New Roman" w:cs="Times New Roman"/>
                <w:sz w:val="24"/>
                <w:szCs w:val="24"/>
                <w:lang w:val="ro-RO"/>
              </w:rPr>
              <w:t>93.21</w:t>
            </w:r>
          </w:p>
        </w:tc>
        <w:tc>
          <w:tcPr>
            <w:tcW w:w="5948" w:type="dxa"/>
          </w:tcPr>
          <w:p w:rsidR="00724D9E" w:rsidRPr="00724D9E" w:rsidRDefault="00724D9E" w:rsidP="00F9508E">
            <w:pPr>
              <w:spacing w:after="200" w:line="276" w:lineRule="auto"/>
              <w:jc w:val="both"/>
              <w:rPr>
                <w:rFonts w:ascii="Times New Roman" w:eastAsia="Calibri" w:hAnsi="Times New Roman" w:cs="Times New Roman"/>
                <w:sz w:val="24"/>
                <w:szCs w:val="24"/>
                <w:lang w:val="ro-RO"/>
              </w:rPr>
            </w:pPr>
            <w:r w:rsidRPr="00724D9E">
              <w:rPr>
                <w:rFonts w:ascii="Times New Roman" w:eastAsia="Calibri" w:hAnsi="Times New Roman" w:cs="Times New Roman"/>
                <w:sz w:val="24"/>
                <w:szCs w:val="24"/>
                <w:lang w:val="ro-RO"/>
              </w:rPr>
              <w:t>Parcuri tematice (</w:t>
            </w:r>
            <w:proofErr w:type="spellStart"/>
            <w:r w:rsidRPr="00724D9E">
              <w:rPr>
                <w:rFonts w:ascii="Times New Roman" w:eastAsia="Calibri" w:hAnsi="Times New Roman" w:cs="Times New Roman"/>
                <w:sz w:val="24"/>
                <w:szCs w:val="24"/>
                <w:lang w:val="ro-RO"/>
              </w:rPr>
              <w:t>bîlciuri</w:t>
            </w:r>
            <w:proofErr w:type="spellEnd"/>
            <w:r w:rsidRPr="00724D9E">
              <w:rPr>
                <w:rFonts w:ascii="Times New Roman" w:eastAsia="Calibri" w:hAnsi="Times New Roman" w:cs="Times New Roman"/>
                <w:sz w:val="24"/>
                <w:szCs w:val="24"/>
                <w:lang w:val="ro-RO"/>
              </w:rPr>
              <w:t>) și parcuri de distracții</w:t>
            </w:r>
          </w:p>
        </w:tc>
      </w:tr>
      <w:tr w:rsidR="00724D9E" w:rsidRPr="00724D9E" w:rsidTr="00724D9E">
        <w:tc>
          <w:tcPr>
            <w:tcW w:w="846" w:type="dxa"/>
          </w:tcPr>
          <w:p w:rsidR="00724D9E" w:rsidRPr="00724D9E" w:rsidRDefault="00724D9E" w:rsidP="00F9508E">
            <w:pPr>
              <w:spacing w:after="200" w:line="276" w:lineRule="auto"/>
              <w:jc w:val="both"/>
              <w:rPr>
                <w:rFonts w:ascii="Times New Roman" w:eastAsia="Calibri" w:hAnsi="Times New Roman" w:cs="Times New Roman"/>
                <w:sz w:val="24"/>
                <w:szCs w:val="24"/>
                <w:lang w:val="ro-RO"/>
              </w:rPr>
            </w:pPr>
          </w:p>
        </w:tc>
        <w:tc>
          <w:tcPr>
            <w:tcW w:w="709" w:type="dxa"/>
          </w:tcPr>
          <w:p w:rsidR="00724D9E" w:rsidRPr="00724D9E" w:rsidRDefault="00724D9E" w:rsidP="00F9508E">
            <w:pPr>
              <w:spacing w:after="200" w:line="276" w:lineRule="auto"/>
              <w:jc w:val="both"/>
              <w:rPr>
                <w:rFonts w:ascii="Times New Roman" w:eastAsia="Calibri" w:hAnsi="Times New Roman" w:cs="Times New Roman"/>
                <w:sz w:val="24"/>
                <w:szCs w:val="24"/>
                <w:lang w:val="ro-RO"/>
              </w:rPr>
            </w:pPr>
          </w:p>
        </w:tc>
        <w:tc>
          <w:tcPr>
            <w:tcW w:w="850" w:type="dxa"/>
          </w:tcPr>
          <w:p w:rsidR="00724D9E" w:rsidRPr="00724D9E" w:rsidRDefault="00724D9E" w:rsidP="0022151A">
            <w:pPr>
              <w:spacing w:after="200" w:line="276" w:lineRule="auto"/>
              <w:jc w:val="center"/>
              <w:rPr>
                <w:rFonts w:ascii="Times New Roman" w:eastAsia="Calibri" w:hAnsi="Times New Roman" w:cs="Times New Roman"/>
                <w:sz w:val="24"/>
                <w:szCs w:val="24"/>
                <w:lang w:val="ro-RO"/>
              </w:rPr>
            </w:pPr>
          </w:p>
        </w:tc>
        <w:tc>
          <w:tcPr>
            <w:tcW w:w="992" w:type="dxa"/>
          </w:tcPr>
          <w:p w:rsidR="00724D9E" w:rsidRPr="00724D9E" w:rsidRDefault="00724D9E" w:rsidP="0022151A">
            <w:pPr>
              <w:spacing w:after="200" w:line="276" w:lineRule="auto"/>
              <w:jc w:val="center"/>
              <w:rPr>
                <w:rFonts w:ascii="Times New Roman" w:eastAsia="Calibri" w:hAnsi="Times New Roman" w:cs="Times New Roman"/>
                <w:sz w:val="24"/>
                <w:szCs w:val="24"/>
                <w:lang w:val="ro-RO"/>
              </w:rPr>
            </w:pPr>
            <w:r w:rsidRPr="00724D9E">
              <w:rPr>
                <w:rFonts w:ascii="Times New Roman" w:eastAsia="Calibri" w:hAnsi="Times New Roman" w:cs="Times New Roman"/>
                <w:sz w:val="24"/>
                <w:szCs w:val="24"/>
                <w:lang w:val="ro-RO"/>
              </w:rPr>
              <w:t>93.29</w:t>
            </w:r>
          </w:p>
        </w:tc>
        <w:tc>
          <w:tcPr>
            <w:tcW w:w="5948" w:type="dxa"/>
          </w:tcPr>
          <w:p w:rsidR="00724D9E" w:rsidRPr="00724D9E" w:rsidRDefault="00724D9E" w:rsidP="00F9508E">
            <w:pPr>
              <w:spacing w:after="200" w:line="276" w:lineRule="auto"/>
              <w:jc w:val="both"/>
              <w:rPr>
                <w:rFonts w:ascii="Times New Roman" w:eastAsia="Calibri" w:hAnsi="Times New Roman" w:cs="Times New Roman"/>
                <w:sz w:val="24"/>
                <w:szCs w:val="24"/>
                <w:lang w:val="ro-RO"/>
              </w:rPr>
            </w:pPr>
            <w:r w:rsidRPr="00724D9E">
              <w:rPr>
                <w:rFonts w:ascii="Times New Roman" w:eastAsia="Calibri" w:hAnsi="Times New Roman" w:cs="Times New Roman"/>
                <w:sz w:val="24"/>
                <w:szCs w:val="24"/>
                <w:lang w:val="ro-RO"/>
              </w:rPr>
              <w:t xml:space="preserve">Alte activități recreative și distractive </w:t>
            </w:r>
            <w:proofErr w:type="spellStart"/>
            <w:r w:rsidRPr="00724D9E">
              <w:rPr>
                <w:rFonts w:ascii="Times New Roman" w:eastAsia="Calibri" w:hAnsi="Times New Roman" w:cs="Times New Roman"/>
                <w:sz w:val="24"/>
                <w:szCs w:val="24"/>
                <w:lang w:val="ro-RO"/>
              </w:rPr>
              <w:t>n.c.a</w:t>
            </w:r>
            <w:proofErr w:type="spellEnd"/>
            <w:r w:rsidRPr="00724D9E">
              <w:rPr>
                <w:rFonts w:ascii="Times New Roman" w:eastAsia="Calibri" w:hAnsi="Times New Roman" w:cs="Times New Roman"/>
                <w:sz w:val="24"/>
                <w:szCs w:val="24"/>
                <w:lang w:val="ro-RO"/>
              </w:rPr>
              <w:t>.</w:t>
            </w:r>
          </w:p>
        </w:tc>
      </w:tr>
    </w:tbl>
    <w:p w:rsidR="00724D9E" w:rsidRDefault="00724D9E" w:rsidP="00F9508E">
      <w:pPr>
        <w:spacing w:after="200" w:line="276"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w:t>
      </w:r>
    </w:p>
    <w:p w:rsidR="00943E38" w:rsidRDefault="00B07461" w:rsidP="00F9508E">
      <w:pPr>
        <w:spacing w:after="200" w:line="276"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lastRenderedPageBreak/>
        <w:t>4</w:t>
      </w:r>
      <w:r w:rsidR="00943E38">
        <w:rPr>
          <w:rFonts w:ascii="Times New Roman" w:eastAsia="Calibri" w:hAnsi="Times New Roman" w:cs="Times New Roman"/>
          <w:sz w:val="28"/>
          <w:szCs w:val="28"/>
          <w:lang w:val="ro-RO"/>
        </w:rPr>
        <w:t>. Anexa nr. 2 la lege</w:t>
      </w:r>
      <w:r w:rsidR="007642A4">
        <w:rPr>
          <w:rFonts w:ascii="Times New Roman" w:eastAsia="Calibri" w:hAnsi="Times New Roman" w:cs="Times New Roman"/>
          <w:sz w:val="28"/>
          <w:szCs w:val="28"/>
          <w:lang w:val="ro-RO"/>
        </w:rPr>
        <w:t xml:space="preserve">, </w:t>
      </w:r>
      <w:r w:rsidR="00943E38">
        <w:rPr>
          <w:rFonts w:ascii="Times New Roman" w:eastAsia="Calibri" w:hAnsi="Times New Roman" w:cs="Times New Roman"/>
          <w:sz w:val="28"/>
          <w:szCs w:val="28"/>
          <w:lang w:val="ro-RO"/>
        </w:rPr>
        <w:t xml:space="preserve">după </w:t>
      </w:r>
      <w:r w:rsidR="0022151A">
        <w:rPr>
          <w:rFonts w:ascii="Times New Roman" w:eastAsia="Calibri" w:hAnsi="Times New Roman" w:cs="Times New Roman"/>
          <w:sz w:val="28"/>
          <w:szCs w:val="28"/>
          <w:lang w:val="ro-RO"/>
        </w:rPr>
        <w:t>rubrica „Suprafața comercială (m</w:t>
      </w:r>
      <w:r w:rsidR="0022151A">
        <w:rPr>
          <w:rFonts w:ascii="Times New Roman" w:eastAsia="Calibri" w:hAnsi="Times New Roman" w:cs="Times New Roman"/>
          <w:sz w:val="28"/>
          <w:szCs w:val="28"/>
          <w:vertAlign w:val="superscript"/>
          <w:lang w:val="ro-RO"/>
        </w:rPr>
        <w:t>2</w:t>
      </w:r>
      <w:r w:rsidR="0022151A">
        <w:rPr>
          <w:rFonts w:ascii="Times New Roman" w:eastAsia="Calibri" w:hAnsi="Times New Roman" w:cs="Times New Roman"/>
          <w:sz w:val="28"/>
          <w:szCs w:val="28"/>
          <w:lang w:val="ro-RO"/>
        </w:rPr>
        <w:t>)”</w:t>
      </w:r>
      <w:r w:rsidR="0022151A" w:rsidRPr="0022151A">
        <w:rPr>
          <w:rFonts w:ascii="Times New Roman" w:eastAsia="Calibri" w:hAnsi="Times New Roman" w:cs="Times New Roman"/>
          <w:sz w:val="28"/>
          <w:szCs w:val="28"/>
          <w:lang w:val="ro-RO"/>
        </w:rPr>
        <w:t xml:space="preserve"> </w:t>
      </w:r>
      <w:r w:rsidR="0022151A">
        <w:rPr>
          <w:rFonts w:ascii="Times New Roman" w:eastAsia="Calibri" w:hAnsi="Times New Roman" w:cs="Times New Roman"/>
          <w:sz w:val="28"/>
          <w:szCs w:val="28"/>
          <w:lang w:val="ro-RO"/>
        </w:rPr>
        <w:t>se completează cu următorul conținut:</w:t>
      </w:r>
    </w:p>
    <w:p w:rsidR="0022151A" w:rsidRDefault="0022151A" w:rsidP="00F9508E">
      <w:pPr>
        <w:spacing w:after="200" w:line="276"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„Programul de lucru: </w:t>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t>__________Zi de odihnă______________”.</w:t>
      </w:r>
    </w:p>
    <w:p w:rsidR="0022151A" w:rsidRDefault="0022151A" w:rsidP="00F9508E">
      <w:pPr>
        <w:spacing w:after="200" w:line="276"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după rubricile „Activități de comerț desfășurate” și „Codul CAEM” se completează cu sintagma:</w:t>
      </w:r>
    </w:p>
    <w:p w:rsidR="0022151A" w:rsidRPr="0022151A" w:rsidRDefault="0022151A" w:rsidP="00F9508E">
      <w:pPr>
        <w:spacing w:after="200" w:line="276"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„Grupul de mărfuri comercializate</w:t>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r>
      <w:r>
        <w:rPr>
          <w:rFonts w:ascii="Times New Roman" w:eastAsia="Calibri" w:hAnsi="Times New Roman" w:cs="Times New Roman"/>
          <w:sz w:val="28"/>
          <w:szCs w:val="28"/>
          <w:lang w:val="ro-RO"/>
        </w:rPr>
        <w:softHyphen/>
        <w:t>________________________”.</w:t>
      </w:r>
    </w:p>
    <w:p w:rsidR="003D6D10" w:rsidRPr="003D6D10" w:rsidRDefault="003D6D10" w:rsidP="003D6D10">
      <w:pPr>
        <w:spacing w:after="0" w:line="240" w:lineRule="auto"/>
        <w:ind w:left="720" w:firstLine="720"/>
        <w:contextualSpacing/>
        <w:jc w:val="both"/>
        <w:rPr>
          <w:rFonts w:ascii="Times New Roman" w:eastAsia="Times New Roman" w:hAnsi="Times New Roman" w:cs="Times New Roman"/>
          <w:sz w:val="28"/>
          <w:szCs w:val="28"/>
          <w:lang w:val="ro-RO" w:eastAsia="ru-RU"/>
        </w:rPr>
      </w:pPr>
    </w:p>
    <w:p w:rsidR="003D6D10" w:rsidRPr="00302E40" w:rsidRDefault="00302E40" w:rsidP="003D6D10">
      <w:pPr>
        <w:spacing w:after="200" w:line="276" w:lineRule="auto"/>
        <w:jc w:val="both"/>
        <w:rPr>
          <w:rFonts w:ascii="Times New Roman" w:eastAsia="Calibri" w:hAnsi="Times New Roman" w:cs="Times New Roman"/>
          <w:b/>
          <w:sz w:val="28"/>
          <w:szCs w:val="28"/>
          <w:lang w:val="ro-RO" w:eastAsia="ro-RO"/>
        </w:rPr>
      </w:pPr>
      <w:r>
        <w:rPr>
          <w:rFonts w:ascii="Times New Roman" w:eastAsia="Calibri" w:hAnsi="Times New Roman" w:cs="Times New Roman"/>
          <w:b/>
          <w:sz w:val="28"/>
          <w:szCs w:val="28"/>
          <w:lang w:val="ro-RO" w:eastAsia="ro-RO"/>
        </w:rPr>
        <w:t>Art. II</w:t>
      </w:r>
      <w:r w:rsidR="003D6D10" w:rsidRPr="003D6D10">
        <w:rPr>
          <w:rFonts w:ascii="Times New Roman" w:eastAsia="Calibri" w:hAnsi="Times New Roman" w:cs="Times New Roman"/>
          <w:b/>
          <w:sz w:val="28"/>
          <w:szCs w:val="28"/>
          <w:lang w:val="ro-RO" w:eastAsia="ro-RO"/>
        </w:rPr>
        <w:t xml:space="preserve">. </w:t>
      </w:r>
      <w:r w:rsidR="003D6D10" w:rsidRPr="003D6D10">
        <w:rPr>
          <w:rFonts w:ascii="Times New Roman" w:eastAsia="Calibri" w:hAnsi="Times New Roman" w:cs="Times New Roman"/>
          <w:sz w:val="28"/>
          <w:szCs w:val="28"/>
          <w:lang w:val="ro-RO" w:eastAsia="ro-RO"/>
        </w:rPr>
        <w:t xml:space="preserve">(1) Prezenta lege intră în vigoare la data publicării, </w:t>
      </w:r>
      <w:r w:rsidR="00C73CBE">
        <w:rPr>
          <w:rFonts w:ascii="Times New Roman" w:eastAsia="Calibri" w:hAnsi="Times New Roman" w:cs="Times New Roman"/>
          <w:sz w:val="28"/>
          <w:szCs w:val="28"/>
          <w:lang w:val="ro-RO" w:eastAsia="ro-RO"/>
        </w:rPr>
        <w:t xml:space="preserve">cu excepția prevederilor </w:t>
      </w:r>
      <w:proofErr w:type="spellStart"/>
      <w:r w:rsidR="00C73CBE">
        <w:rPr>
          <w:rFonts w:ascii="Times New Roman" w:eastAsia="Calibri" w:hAnsi="Times New Roman" w:cs="Times New Roman"/>
          <w:sz w:val="28"/>
          <w:szCs w:val="28"/>
          <w:lang w:val="ro-RO" w:eastAsia="ro-RO"/>
        </w:rPr>
        <w:t>Art.I</w:t>
      </w:r>
      <w:proofErr w:type="spellEnd"/>
      <w:r>
        <w:rPr>
          <w:rFonts w:ascii="Times New Roman" w:eastAsia="Calibri" w:hAnsi="Times New Roman" w:cs="Times New Roman"/>
          <w:sz w:val="28"/>
          <w:szCs w:val="28"/>
          <w:lang w:val="ro-RO" w:eastAsia="ro-RO"/>
        </w:rPr>
        <w:t>,</w:t>
      </w:r>
      <w:r w:rsidR="00C73CBE">
        <w:rPr>
          <w:rFonts w:ascii="Times New Roman" w:eastAsia="Calibri" w:hAnsi="Times New Roman" w:cs="Times New Roman"/>
          <w:sz w:val="28"/>
          <w:szCs w:val="28"/>
          <w:lang w:val="ro-RO" w:eastAsia="ro-RO"/>
        </w:rPr>
        <w:t xml:space="preserve"> </w:t>
      </w:r>
      <w:r w:rsidR="00E25539">
        <w:rPr>
          <w:rFonts w:ascii="Times New Roman" w:eastAsia="Calibri" w:hAnsi="Times New Roman" w:cs="Times New Roman"/>
          <w:sz w:val="28"/>
          <w:szCs w:val="28"/>
          <w:lang w:val="ro-RO" w:eastAsia="ro-RO"/>
        </w:rPr>
        <w:t>pct.4</w:t>
      </w:r>
      <w:r w:rsidR="003D6D10" w:rsidRPr="003D6D10">
        <w:rPr>
          <w:rFonts w:ascii="Times New Roman" w:eastAsia="Calibri" w:hAnsi="Times New Roman" w:cs="Times New Roman"/>
          <w:sz w:val="28"/>
          <w:szCs w:val="28"/>
          <w:lang w:val="ro-RO" w:eastAsia="ro-RO"/>
        </w:rPr>
        <w:t xml:space="preserve"> referitoare la art.21</w:t>
      </w:r>
      <w:r w:rsidR="003D6D10" w:rsidRPr="003D6D10">
        <w:rPr>
          <w:rFonts w:ascii="Times New Roman" w:eastAsia="Calibri" w:hAnsi="Times New Roman" w:cs="Times New Roman"/>
          <w:sz w:val="28"/>
          <w:szCs w:val="28"/>
          <w:vertAlign w:val="superscript"/>
          <w:lang w:val="ro-RO" w:eastAsia="ro-RO"/>
        </w:rPr>
        <w:t>1</w:t>
      </w:r>
      <w:r w:rsidR="00D66BF2">
        <w:rPr>
          <w:rFonts w:ascii="Times New Roman" w:eastAsia="Calibri" w:hAnsi="Times New Roman" w:cs="Times New Roman"/>
          <w:sz w:val="28"/>
          <w:szCs w:val="28"/>
          <w:lang w:val="ro-RO" w:eastAsia="ro-RO"/>
        </w:rPr>
        <w:t xml:space="preserve"> alin.(</w:t>
      </w:r>
      <w:r w:rsidR="006C40DE">
        <w:rPr>
          <w:rFonts w:ascii="Times New Roman" w:eastAsia="Calibri" w:hAnsi="Times New Roman" w:cs="Times New Roman"/>
          <w:sz w:val="28"/>
          <w:szCs w:val="28"/>
          <w:lang w:val="ro-RO" w:eastAsia="ro-RO"/>
        </w:rPr>
        <w:t>14</w:t>
      </w:r>
      <w:r w:rsidR="003D6D10" w:rsidRPr="003D6D10">
        <w:rPr>
          <w:rFonts w:ascii="Times New Roman" w:eastAsia="Calibri" w:hAnsi="Times New Roman" w:cs="Times New Roman"/>
          <w:sz w:val="28"/>
          <w:szCs w:val="28"/>
          <w:lang w:val="ro-RO" w:eastAsia="ro-RO"/>
        </w:rPr>
        <w:t>) din Legea nr.231 din 23 septembrie 2010 cu privir</w:t>
      </w:r>
      <w:r w:rsidR="00C73CBE">
        <w:rPr>
          <w:rFonts w:ascii="Times New Roman" w:eastAsia="Calibri" w:hAnsi="Times New Roman" w:cs="Times New Roman"/>
          <w:sz w:val="28"/>
          <w:szCs w:val="28"/>
          <w:lang w:val="ro-RO" w:eastAsia="ro-RO"/>
        </w:rPr>
        <w:t xml:space="preserve">e la comerțul interior, </w:t>
      </w:r>
      <w:r w:rsidR="0081764D">
        <w:rPr>
          <w:rFonts w:ascii="Times New Roman" w:eastAsia="Calibri" w:hAnsi="Times New Roman" w:cs="Times New Roman"/>
          <w:sz w:val="28"/>
          <w:szCs w:val="28"/>
          <w:lang w:val="ro-RO" w:eastAsia="ro-RO"/>
        </w:rPr>
        <w:t xml:space="preserve">care se pun în aplicare </w:t>
      </w:r>
      <w:r w:rsidR="00E2232C">
        <w:rPr>
          <w:rFonts w:ascii="Times New Roman" w:eastAsia="Calibri" w:hAnsi="Times New Roman" w:cs="Times New Roman"/>
          <w:sz w:val="28"/>
          <w:szCs w:val="28"/>
          <w:lang w:val="ro-RO" w:eastAsia="ro-RO"/>
        </w:rPr>
        <w:t xml:space="preserve">în </w:t>
      </w:r>
      <w:r w:rsidR="00E2232C" w:rsidRPr="00E2232C">
        <w:rPr>
          <w:rFonts w:ascii="Times New Roman" w:eastAsia="Calibri" w:hAnsi="Times New Roman" w:cs="Times New Roman"/>
          <w:sz w:val="28"/>
          <w:szCs w:val="28"/>
          <w:lang w:val="ro-RO" w:eastAsia="ro-RO"/>
        </w:rPr>
        <w:t xml:space="preserve">termen de 6 luni de la data publicării prezentei legi </w:t>
      </w:r>
      <w:r w:rsidR="0081764D">
        <w:rPr>
          <w:rFonts w:ascii="Times New Roman" w:eastAsia="Calibri" w:hAnsi="Times New Roman" w:cs="Times New Roman"/>
          <w:sz w:val="28"/>
          <w:szCs w:val="28"/>
          <w:lang w:val="ro-RO" w:eastAsia="ro-RO"/>
        </w:rPr>
        <w:t>.</w:t>
      </w:r>
    </w:p>
    <w:p w:rsidR="003D6D10" w:rsidRPr="003D6D10" w:rsidRDefault="003D6D10" w:rsidP="003D6D10">
      <w:pPr>
        <w:spacing w:after="200" w:line="276" w:lineRule="auto"/>
        <w:ind w:firstLine="810"/>
        <w:jc w:val="both"/>
        <w:rPr>
          <w:rFonts w:ascii="Times New Roman" w:eastAsia="Calibri" w:hAnsi="Times New Roman" w:cs="Times New Roman"/>
          <w:sz w:val="28"/>
          <w:szCs w:val="28"/>
          <w:lang w:val="ro-RO" w:eastAsia="ro-RO"/>
        </w:rPr>
      </w:pPr>
      <w:r w:rsidRPr="003D6D10">
        <w:rPr>
          <w:rFonts w:ascii="Times New Roman" w:eastAsia="Calibri" w:hAnsi="Times New Roman" w:cs="Times New Roman"/>
          <w:sz w:val="28"/>
          <w:szCs w:val="28"/>
          <w:lang w:val="ro-RO" w:eastAsia="ro-RO"/>
        </w:rPr>
        <w:t>(2) Guvernul în termen de 6 luni de la data publicării prezentei legi va aproba lista produselor alimentare</w:t>
      </w:r>
      <w:r w:rsidR="000A423C">
        <w:rPr>
          <w:rFonts w:ascii="Times New Roman" w:eastAsia="Calibri" w:hAnsi="Times New Roman" w:cs="Times New Roman"/>
          <w:sz w:val="28"/>
          <w:szCs w:val="28"/>
          <w:lang w:val="ro-RO" w:eastAsia="ro-RO"/>
        </w:rPr>
        <w:t xml:space="preserve"> provenite din lanțul alimentar scurt</w:t>
      </w:r>
      <w:r w:rsidRPr="003D6D10">
        <w:rPr>
          <w:rFonts w:ascii="Times New Roman" w:eastAsia="Calibri" w:hAnsi="Times New Roman" w:cs="Times New Roman"/>
          <w:sz w:val="28"/>
          <w:szCs w:val="28"/>
          <w:lang w:val="ro-RO" w:eastAsia="ro-RO"/>
        </w:rPr>
        <w:t>, care urmează a fi achiziționate de comerciant conform prevederilor art.21</w:t>
      </w:r>
      <w:r w:rsidRPr="003D6D10">
        <w:rPr>
          <w:rFonts w:ascii="Times New Roman" w:eastAsia="Calibri" w:hAnsi="Times New Roman" w:cs="Times New Roman"/>
          <w:sz w:val="28"/>
          <w:szCs w:val="28"/>
          <w:vertAlign w:val="superscript"/>
          <w:lang w:val="ro-RO" w:eastAsia="ro-RO"/>
        </w:rPr>
        <w:t>1</w:t>
      </w:r>
      <w:r w:rsidR="00D66BF2">
        <w:rPr>
          <w:rFonts w:ascii="Times New Roman" w:eastAsia="Calibri" w:hAnsi="Times New Roman" w:cs="Times New Roman"/>
          <w:sz w:val="28"/>
          <w:szCs w:val="28"/>
          <w:lang w:val="ro-RO" w:eastAsia="ro-RO"/>
        </w:rPr>
        <w:t xml:space="preserve"> alin.(</w:t>
      </w:r>
      <w:r w:rsidR="006C40DE">
        <w:rPr>
          <w:rFonts w:ascii="Times New Roman" w:eastAsia="Calibri" w:hAnsi="Times New Roman" w:cs="Times New Roman"/>
          <w:sz w:val="28"/>
          <w:szCs w:val="28"/>
          <w:lang w:val="ro-RO" w:eastAsia="ro-RO"/>
        </w:rPr>
        <w:t>14</w:t>
      </w:r>
      <w:r w:rsidRPr="003D6D10">
        <w:rPr>
          <w:rFonts w:ascii="Times New Roman" w:eastAsia="Calibri" w:hAnsi="Times New Roman" w:cs="Times New Roman"/>
          <w:sz w:val="28"/>
          <w:szCs w:val="28"/>
          <w:lang w:val="ro-RO" w:eastAsia="ro-RO"/>
        </w:rPr>
        <w:t>) din Legea nr.231 din 23 septembrie 2010 cu privire la comerțul interior.</w:t>
      </w:r>
    </w:p>
    <w:p w:rsidR="003D6D10" w:rsidRPr="003D6D10" w:rsidRDefault="003D6D10" w:rsidP="003D6D10">
      <w:pPr>
        <w:spacing w:after="200" w:line="276" w:lineRule="auto"/>
        <w:ind w:firstLine="810"/>
        <w:jc w:val="both"/>
        <w:rPr>
          <w:rFonts w:ascii="Times New Roman" w:eastAsia="Calibri" w:hAnsi="Times New Roman" w:cs="Times New Roman"/>
          <w:sz w:val="28"/>
          <w:szCs w:val="28"/>
          <w:lang w:val="ro-RO" w:eastAsia="ro-RO"/>
        </w:rPr>
      </w:pPr>
      <w:proofErr w:type="spellStart"/>
      <w:r w:rsidRPr="003D6D10">
        <w:rPr>
          <w:rFonts w:ascii="Times New Roman" w:eastAsia="Calibri" w:hAnsi="Times New Roman" w:cs="Times New Roman"/>
          <w:b/>
          <w:sz w:val="28"/>
          <w:szCs w:val="28"/>
          <w:lang w:val="ro-RO" w:eastAsia="ru-RU"/>
        </w:rPr>
        <w:t>Preşedintele</w:t>
      </w:r>
      <w:proofErr w:type="spellEnd"/>
      <w:r w:rsidRPr="003D6D10">
        <w:rPr>
          <w:rFonts w:ascii="Times New Roman" w:eastAsia="Calibri" w:hAnsi="Times New Roman" w:cs="Times New Roman"/>
          <w:b/>
          <w:sz w:val="28"/>
          <w:szCs w:val="28"/>
          <w:lang w:val="ro-RO" w:eastAsia="ru-RU"/>
        </w:rPr>
        <w:t xml:space="preserve"> Parlamentului</w:t>
      </w:r>
    </w:p>
    <w:p w:rsidR="00F9508E" w:rsidRPr="00F9508E" w:rsidRDefault="00F9508E" w:rsidP="00F9508E">
      <w:pPr>
        <w:spacing w:after="200" w:line="276" w:lineRule="auto"/>
        <w:ind w:firstLine="810"/>
        <w:jc w:val="both"/>
        <w:rPr>
          <w:rFonts w:ascii="Times New Roman" w:eastAsia="Calibri" w:hAnsi="Times New Roman" w:cs="Times New Roman"/>
          <w:sz w:val="28"/>
          <w:szCs w:val="28"/>
          <w:lang w:val="ro-RO" w:eastAsia="ro-RO"/>
        </w:rPr>
      </w:pPr>
    </w:p>
    <w:p w:rsidR="00172102" w:rsidRDefault="00172102"/>
    <w:sectPr w:rsidR="00172102" w:rsidSect="00237793">
      <w:pgSz w:w="11906" w:h="16838"/>
      <w:pgMar w:top="900"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A6B50"/>
    <w:multiLevelType w:val="hybridMultilevel"/>
    <w:tmpl w:val="2BFA92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E54622"/>
    <w:multiLevelType w:val="hybridMultilevel"/>
    <w:tmpl w:val="62D858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8E"/>
    <w:rsid w:val="00030CF3"/>
    <w:rsid w:val="0007617D"/>
    <w:rsid w:val="000A423C"/>
    <w:rsid w:val="00127397"/>
    <w:rsid w:val="00172102"/>
    <w:rsid w:val="001A3C7F"/>
    <w:rsid w:val="001A7201"/>
    <w:rsid w:val="001C1DAE"/>
    <w:rsid w:val="001F3EE6"/>
    <w:rsid w:val="002163B5"/>
    <w:rsid w:val="0022151A"/>
    <w:rsid w:val="00233160"/>
    <w:rsid w:val="00294A0C"/>
    <w:rsid w:val="002B2C69"/>
    <w:rsid w:val="00302E40"/>
    <w:rsid w:val="00326E49"/>
    <w:rsid w:val="00393768"/>
    <w:rsid w:val="003A66AF"/>
    <w:rsid w:val="003D6D10"/>
    <w:rsid w:val="004803A4"/>
    <w:rsid w:val="00492022"/>
    <w:rsid w:val="004B28CF"/>
    <w:rsid w:val="00514B35"/>
    <w:rsid w:val="005233B5"/>
    <w:rsid w:val="005577C4"/>
    <w:rsid w:val="00585BEA"/>
    <w:rsid w:val="005B2697"/>
    <w:rsid w:val="005D1BDB"/>
    <w:rsid w:val="005E05C6"/>
    <w:rsid w:val="00611689"/>
    <w:rsid w:val="00672586"/>
    <w:rsid w:val="006C40DE"/>
    <w:rsid w:val="00724D9E"/>
    <w:rsid w:val="00725B1F"/>
    <w:rsid w:val="007642A4"/>
    <w:rsid w:val="007764E1"/>
    <w:rsid w:val="007B0472"/>
    <w:rsid w:val="0081764D"/>
    <w:rsid w:val="00827C28"/>
    <w:rsid w:val="008A0BCE"/>
    <w:rsid w:val="008B592C"/>
    <w:rsid w:val="0093370D"/>
    <w:rsid w:val="00943E38"/>
    <w:rsid w:val="00947511"/>
    <w:rsid w:val="009A40F5"/>
    <w:rsid w:val="009D4A72"/>
    <w:rsid w:val="00A62529"/>
    <w:rsid w:val="00B07461"/>
    <w:rsid w:val="00B14C81"/>
    <w:rsid w:val="00B159A5"/>
    <w:rsid w:val="00B226E9"/>
    <w:rsid w:val="00B265E8"/>
    <w:rsid w:val="00B7306F"/>
    <w:rsid w:val="00BD1E76"/>
    <w:rsid w:val="00BD1EA5"/>
    <w:rsid w:val="00C158D4"/>
    <w:rsid w:val="00C73CBE"/>
    <w:rsid w:val="00CB7E67"/>
    <w:rsid w:val="00D46EA6"/>
    <w:rsid w:val="00D66BF2"/>
    <w:rsid w:val="00DD5488"/>
    <w:rsid w:val="00DE3036"/>
    <w:rsid w:val="00DF2A77"/>
    <w:rsid w:val="00E2232C"/>
    <w:rsid w:val="00E25539"/>
    <w:rsid w:val="00E517F5"/>
    <w:rsid w:val="00E60370"/>
    <w:rsid w:val="00E7202D"/>
    <w:rsid w:val="00EB36E6"/>
    <w:rsid w:val="00F1133A"/>
    <w:rsid w:val="00F8211C"/>
    <w:rsid w:val="00F9508E"/>
    <w:rsid w:val="00FB14EC"/>
    <w:rsid w:val="00FD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F85D8-B460-4C8D-8C50-026C3582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586"/>
    <w:rPr>
      <w:rFonts w:ascii="Times New Roman" w:hAnsi="Times New Roman" w:cs="Times New Roman"/>
      <w:sz w:val="24"/>
      <w:szCs w:val="24"/>
    </w:rPr>
  </w:style>
  <w:style w:type="table" w:styleId="TableGrid">
    <w:name w:val="Table Grid"/>
    <w:basedOn w:val="TableNormal"/>
    <w:uiPriority w:val="39"/>
    <w:rsid w:val="00933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1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44435">
      <w:bodyDiv w:val="1"/>
      <w:marLeft w:val="0"/>
      <w:marRight w:val="0"/>
      <w:marTop w:val="0"/>
      <w:marBottom w:val="0"/>
      <w:divBdr>
        <w:top w:val="none" w:sz="0" w:space="0" w:color="auto"/>
        <w:left w:val="none" w:sz="0" w:space="0" w:color="auto"/>
        <w:bottom w:val="none" w:sz="0" w:space="0" w:color="auto"/>
        <w:right w:val="none" w:sz="0" w:space="0" w:color="auto"/>
      </w:divBdr>
    </w:div>
    <w:div w:id="191072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E217A-46C4-47DE-9478-1C411144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Bogdan</dc:creator>
  <cp:keywords/>
  <dc:description/>
  <cp:lastModifiedBy>Operator</cp:lastModifiedBy>
  <cp:revision>4</cp:revision>
  <cp:lastPrinted>2018-01-25T14:26:00Z</cp:lastPrinted>
  <dcterms:created xsi:type="dcterms:W3CDTF">2018-01-23T15:21:00Z</dcterms:created>
  <dcterms:modified xsi:type="dcterms:W3CDTF">2018-01-26T07:28:00Z</dcterms:modified>
</cp:coreProperties>
</file>