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9E" w:rsidRDefault="008D461B" w:rsidP="008D461B">
      <w:pPr>
        <w:jc w:val="center"/>
        <w:rPr>
          <w:rFonts w:ascii="Times New Roman" w:hAnsi="Times New Roman" w:cs="Times New Roman"/>
          <w:b/>
          <w:sz w:val="28"/>
          <w:szCs w:val="28"/>
          <w:lang w:val="ro-RO"/>
        </w:rPr>
      </w:pPr>
      <w:r>
        <w:rPr>
          <w:rFonts w:ascii="Times New Roman" w:hAnsi="Times New Roman" w:cs="Times New Roman"/>
          <w:b/>
          <w:sz w:val="28"/>
          <w:szCs w:val="28"/>
          <w:lang w:val="ro-RO"/>
        </w:rPr>
        <w:t>NOTĂ INFORMATIVĂ</w:t>
      </w:r>
    </w:p>
    <w:p w:rsidR="008D461B" w:rsidRDefault="008D461B" w:rsidP="008D461B">
      <w:pPr>
        <w:jc w:val="center"/>
        <w:rPr>
          <w:rFonts w:ascii="Times New Roman" w:hAnsi="Times New Roman" w:cs="Times New Roman"/>
          <w:b/>
          <w:sz w:val="28"/>
          <w:szCs w:val="28"/>
          <w:lang w:val="ro-RO"/>
        </w:rPr>
      </w:pPr>
      <w:r>
        <w:rPr>
          <w:rFonts w:ascii="Times New Roman" w:hAnsi="Times New Roman" w:cs="Times New Roman"/>
          <w:b/>
          <w:sz w:val="28"/>
          <w:szCs w:val="28"/>
          <w:lang w:val="ro-RO"/>
        </w:rPr>
        <w:t>la proiectul de lege cu privire la modificarea și completarea</w:t>
      </w:r>
    </w:p>
    <w:p w:rsidR="008D461B" w:rsidRDefault="008D461B" w:rsidP="008D461B">
      <w:pPr>
        <w:jc w:val="center"/>
        <w:rPr>
          <w:rFonts w:ascii="Times New Roman" w:hAnsi="Times New Roman" w:cs="Times New Roman"/>
          <w:b/>
          <w:sz w:val="28"/>
          <w:szCs w:val="28"/>
          <w:lang w:val="ro-RO"/>
        </w:rPr>
      </w:pPr>
      <w:r>
        <w:rPr>
          <w:rFonts w:ascii="Times New Roman" w:hAnsi="Times New Roman" w:cs="Times New Roman"/>
          <w:b/>
          <w:sz w:val="28"/>
          <w:szCs w:val="28"/>
          <w:lang w:val="ro-RO"/>
        </w:rPr>
        <w:t>unor acte legislative</w:t>
      </w:r>
    </w:p>
    <w:p w:rsidR="002A5C2E" w:rsidRDefault="00495198" w:rsidP="008D461B">
      <w:pPr>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D461B">
        <w:rPr>
          <w:rFonts w:ascii="Times New Roman" w:hAnsi="Times New Roman" w:cs="Times New Roman"/>
          <w:sz w:val="28"/>
          <w:szCs w:val="28"/>
          <w:lang w:val="ro-RO"/>
        </w:rPr>
        <w:t>De menționat, că art. 21</w:t>
      </w:r>
      <w:r w:rsidR="008D461B">
        <w:rPr>
          <w:rFonts w:ascii="Times New Roman" w:hAnsi="Times New Roman" w:cs="Times New Roman"/>
          <w:sz w:val="28"/>
          <w:szCs w:val="28"/>
          <w:vertAlign w:val="superscript"/>
          <w:lang w:val="ro-RO"/>
        </w:rPr>
        <w:t xml:space="preserve">1 </w:t>
      </w:r>
      <w:r w:rsidR="008D461B">
        <w:rPr>
          <w:rFonts w:ascii="Times New Roman" w:hAnsi="Times New Roman" w:cs="Times New Roman"/>
          <w:sz w:val="28"/>
          <w:szCs w:val="28"/>
          <w:lang w:val="ro-RO"/>
        </w:rPr>
        <w:t>al Legii nr. 231 din 23.09.2010 cu privire la comerțul interior</w:t>
      </w:r>
      <w:r w:rsidR="008D461B">
        <w:rPr>
          <w:rFonts w:ascii="Times New Roman" w:hAnsi="Times New Roman" w:cs="Times New Roman"/>
          <w:b/>
          <w:sz w:val="28"/>
          <w:szCs w:val="28"/>
          <w:lang w:val="ro-RO"/>
        </w:rPr>
        <w:t xml:space="preserve"> </w:t>
      </w:r>
      <w:r w:rsidR="008D461B">
        <w:rPr>
          <w:rFonts w:ascii="Times New Roman" w:hAnsi="Times New Roman" w:cs="Times New Roman"/>
          <w:sz w:val="28"/>
          <w:szCs w:val="28"/>
          <w:lang w:val="ro-RO"/>
        </w:rPr>
        <w:t xml:space="preserve">reglementează relațiile contractuale </w:t>
      </w:r>
      <w:r w:rsidR="00727111">
        <w:rPr>
          <w:rFonts w:ascii="Times New Roman" w:hAnsi="Times New Roman" w:cs="Times New Roman"/>
          <w:sz w:val="28"/>
          <w:szCs w:val="28"/>
          <w:lang w:val="ro-RO"/>
        </w:rPr>
        <w:t>dintre</w:t>
      </w:r>
      <w:r w:rsidR="008D461B">
        <w:rPr>
          <w:rFonts w:ascii="Times New Roman" w:hAnsi="Times New Roman" w:cs="Times New Roman"/>
          <w:sz w:val="28"/>
          <w:szCs w:val="28"/>
          <w:lang w:val="ro-RO"/>
        </w:rPr>
        <w:t xml:space="preserve"> furnizorii și comercianții produselor alimentare. Relevam, că normele prevăzute de articolul respectiv, și anume interzicerea includerii în prețul de achiziție a diverselor taxe și servicii, plafonarea termenului de plată a facturilor și restricționarea returului de produse către furnizor, </w:t>
      </w:r>
      <w:proofErr w:type="spellStart"/>
      <w:r w:rsidR="008D461B">
        <w:rPr>
          <w:rFonts w:ascii="Times New Roman" w:hAnsi="Times New Roman" w:cs="Times New Roman"/>
          <w:sz w:val="28"/>
          <w:szCs w:val="28"/>
          <w:lang w:val="ro-RO"/>
        </w:rPr>
        <w:t>pînă</w:t>
      </w:r>
      <w:proofErr w:type="spellEnd"/>
      <w:r w:rsidR="008D461B">
        <w:rPr>
          <w:rFonts w:ascii="Times New Roman" w:hAnsi="Times New Roman" w:cs="Times New Roman"/>
          <w:sz w:val="28"/>
          <w:szCs w:val="28"/>
          <w:lang w:val="ro-RO"/>
        </w:rPr>
        <w:t xml:space="preserve"> la 1 ianuarie curent se </w:t>
      </w:r>
      <w:proofErr w:type="spellStart"/>
      <w:r w:rsidR="008D461B">
        <w:rPr>
          <w:rFonts w:ascii="Times New Roman" w:hAnsi="Times New Roman" w:cs="Times New Roman"/>
          <w:sz w:val="28"/>
          <w:szCs w:val="28"/>
          <w:lang w:val="ro-RO"/>
        </w:rPr>
        <w:t>răsfrîngeau</w:t>
      </w:r>
      <w:proofErr w:type="spellEnd"/>
      <w:r w:rsidR="008D461B">
        <w:rPr>
          <w:rFonts w:ascii="Times New Roman" w:hAnsi="Times New Roman" w:cs="Times New Roman"/>
          <w:sz w:val="28"/>
          <w:szCs w:val="28"/>
          <w:lang w:val="ro-RO"/>
        </w:rPr>
        <w:t xml:space="preserve"> doar asupra produselor </w:t>
      </w:r>
      <w:r w:rsidR="00CE0449">
        <w:rPr>
          <w:rFonts w:ascii="Times New Roman" w:hAnsi="Times New Roman" w:cs="Times New Roman"/>
          <w:sz w:val="28"/>
          <w:szCs w:val="28"/>
          <w:lang w:val="ro-RO"/>
        </w:rPr>
        <w:t xml:space="preserve">alimentare </w:t>
      </w:r>
      <w:r w:rsidR="008D461B">
        <w:rPr>
          <w:rFonts w:ascii="Times New Roman" w:hAnsi="Times New Roman" w:cs="Times New Roman"/>
          <w:sz w:val="28"/>
          <w:szCs w:val="28"/>
          <w:lang w:val="ro-RO"/>
        </w:rPr>
        <w:t xml:space="preserve">ușor perisabile. </w:t>
      </w:r>
      <w:r w:rsidR="006360DD">
        <w:rPr>
          <w:rFonts w:ascii="Times New Roman" w:hAnsi="Times New Roman" w:cs="Times New Roman"/>
          <w:sz w:val="28"/>
          <w:szCs w:val="28"/>
          <w:lang w:val="ro-RO"/>
        </w:rPr>
        <w:t>Din considerentul că legislația siguranței alimentare nu prevede o listă e</w:t>
      </w:r>
      <w:r w:rsidR="00727111">
        <w:rPr>
          <w:rFonts w:ascii="Times New Roman" w:hAnsi="Times New Roman" w:cs="Times New Roman"/>
          <w:sz w:val="28"/>
          <w:szCs w:val="28"/>
          <w:lang w:val="ro-RO"/>
        </w:rPr>
        <w:t xml:space="preserve">xpresă </w:t>
      </w:r>
      <w:r w:rsidR="006360DD">
        <w:rPr>
          <w:rFonts w:ascii="Times New Roman" w:hAnsi="Times New Roman" w:cs="Times New Roman"/>
          <w:sz w:val="28"/>
          <w:szCs w:val="28"/>
          <w:lang w:val="ro-RO"/>
        </w:rPr>
        <w:t>a acestor produse, era imposibilă aplicarea legii în practică de către agentul constatator al contravenției</w:t>
      </w:r>
      <w:r w:rsidR="00DE7730">
        <w:rPr>
          <w:rFonts w:ascii="Times New Roman" w:hAnsi="Times New Roman" w:cs="Times New Roman"/>
          <w:sz w:val="28"/>
          <w:szCs w:val="28"/>
          <w:lang w:val="ro-RO"/>
        </w:rPr>
        <w:t xml:space="preserve"> (serviciul fiscal)</w:t>
      </w:r>
      <w:r w:rsidR="006360DD">
        <w:rPr>
          <w:rFonts w:ascii="Times New Roman" w:hAnsi="Times New Roman" w:cs="Times New Roman"/>
          <w:sz w:val="28"/>
          <w:szCs w:val="28"/>
          <w:lang w:val="ro-RO"/>
        </w:rPr>
        <w:t xml:space="preserve">. </w:t>
      </w:r>
      <w:r w:rsidR="005025EA">
        <w:rPr>
          <w:rFonts w:ascii="Times New Roman" w:hAnsi="Times New Roman" w:cs="Times New Roman"/>
          <w:sz w:val="28"/>
          <w:szCs w:val="28"/>
          <w:lang w:val="ro-RO"/>
        </w:rPr>
        <w:t xml:space="preserve">Astfel, </w:t>
      </w:r>
      <w:r w:rsidR="005725B7">
        <w:rPr>
          <w:rFonts w:ascii="Times New Roman" w:hAnsi="Times New Roman" w:cs="Times New Roman"/>
          <w:sz w:val="28"/>
          <w:szCs w:val="28"/>
          <w:lang w:val="ro-RO"/>
        </w:rPr>
        <w:t>prin prisma legislației internaționale aferente reglementării lanțurilor aliment</w:t>
      </w:r>
      <w:r w:rsidR="00727111">
        <w:rPr>
          <w:rFonts w:ascii="Times New Roman" w:hAnsi="Times New Roman" w:cs="Times New Roman"/>
          <w:sz w:val="28"/>
          <w:szCs w:val="28"/>
          <w:lang w:val="ro-RO"/>
        </w:rPr>
        <w:t>a</w:t>
      </w:r>
      <w:r w:rsidR="005725B7">
        <w:rPr>
          <w:rFonts w:ascii="Times New Roman" w:hAnsi="Times New Roman" w:cs="Times New Roman"/>
          <w:sz w:val="28"/>
          <w:szCs w:val="28"/>
          <w:lang w:val="ro-RO"/>
        </w:rPr>
        <w:t>re</w:t>
      </w:r>
      <w:r w:rsidR="00F65828">
        <w:rPr>
          <w:rFonts w:ascii="Times New Roman" w:hAnsi="Times New Roman" w:cs="Times New Roman"/>
          <w:sz w:val="28"/>
          <w:szCs w:val="28"/>
          <w:lang w:val="ro-RO"/>
        </w:rPr>
        <w:t xml:space="preserve"> sfera de acțiune a normelor vizate a fost extinsă asupra tuturor produselor alime</w:t>
      </w:r>
      <w:r w:rsidR="006C0083">
        <w:rPr>
          <w:rFonts w:ascii="Times New Roman" w:hAnsi="Times New Roman" w:cs="Times New Roman"/>
          <w:sz w:val="28"/>
          <w:szCs w:val="28"/>
          <w:lang w:val="ro-RO"/>
        </w:rPr>
        <w:t>n</w:t>
      </w:r>
      <w:r w:rsidR="00F65828">
        <w:rPr>
          <w:rFonts w:ascii="Times New Roman" w:hAnsi="Times New Roman" w:cs="Times New Roman"/>
          <w:sz w:val="28"/>
          <w:szCs w:val="28"/>
          <w:lang w:val="ro-RO"/>
        </w:rPr>
        <w:t>tare.</w:t>
      </w:r>
      <w:r w:rsidR="005025EA">
        <w:rPr>
          <w:rFonts w:ascii="Times New Roman" w:hAnsi="Times New Roman" w:cs="Times New Roman"/>
          <w:sz w:val="28"/>
          <w:szCs w:val="28"/>
          <w:lang w:val="ro-RO"/>
        </w:rPr>
        <w:t xml:space="preserve"> </w:t>
      </w:r>
      <w:r w:rsidR="006C0083">
        <w:rPr>
          <w:rFonts w:ascii="Times New Roman" w:hAnsi="Times New Roman" w:cs="Times New Roman"/>
          <w:sz w:val="28"/>
          <w:szCs w:val="28"/>
          <w:lang w:val="ro-RO"/>
        </w:rPr>
        <w:t xml:space="preserve">Acest fapt a trezit nemulțumiri în </w:t>
      </w:r>
      <w:proofErr w:type="spellStart"/>
      <w:r w:rsidR="006C0083">
        <w:rPr>
          <w:rFonts w:ascii="Times New Roman" w:hAnsi="Times New Roman" w:cs="Times New Roman"/>
          <w:sz w:val="28"/>
          <w:szCs w:val="28"/>
          <w:lang w:val="ro-RO"/>
        </w:rPr>
        <w:t>rîndul</w:t>
      </w:r>
      <w:proofErr w:type="spellEnd"/>
      <w:r w:rsidR="006C0083">
        <w:rPr>
          <w:rFonts w:ascii="Times New Roman" w:hAnsi="Times New Roman" w:cs="Times New Roman"/>
          <w:sz w:val="28"/>
          <w:szCs w:val="28"/>
          <w:lang w:val="ro-RO"/>
        </w:rPr>
        <w:t xml:space="preserve"> comercianților. Ca consecință, în adresa instituțiilor statului, în special a Ministerului Economiei</w:t>
      </w:r>
      <w:r w:rsidR="002A5C2E">
        <w:rPr>
          <w:rFonts w:ascii="Times New Roman" w:hAnsi="Times New Roman" w:cs="Times New Roman"/>
          <w:sz w:val="28"/>
          <w:szCs w:val="28"/>
          <w:lang w:val="ro-RO"/>
        </w:rPr>
        <w:t xml:space="preserve"> au parvenit scrisori din partea rețelelor de magazine cu solicitarea de interpretare a normelor primare din lege</w:t>
      </w:r>
      <w:r w:rsidR="00727111">
        <w:rPr>
          <w:rFonts w:ascii="Times New Roman" w:hAnsi="Times New Roman" w:cs="Times New Roman"/>
          <w:sz w:val="28"/>
          <w:szCs w:val="28"/>
          <w:lang w:val="ro-RO"/>
        </w:rPr>
        <w:t xml:space="preserve"> și stabilire a unui moratoriu asupra acestora.</w:t>
      </w:r>
    </w:p>
    <w:p w:rsidR="007E1610" w:rsidRDefault="007E1610" w:rsidP="008D461B">
      <w:pPr>
        <w:jc w:val="both"/>
        <w:rPr>
          <w:rFonts w:ascii="Times New Roman" w:hAnsi="Times New Roman" w:cs="Times New Roman"/>
          <w:sz w:val="28"/>
          <w:szCs w:val="28"/>
          <w:lang w:val="ro-RO"/>
        </w:rPr>
      </w:pPr>
      <w:r>
        <w:rPr>
          <w:rFonts w:ascii="Times New Roman" w:hAnsi="Times New Roman" w:cs="Times New Roman"/>
          <w:sz w:val="28"/>
          <w:szCs w:val="28"/>
          <w:lang w:val="ro-RO"/>
        </w:rPr>
        <w:tab/>
        <w:t>Consecutiv, pe platforma Ministerului Economiei și a Asociației Oamenilor de Afaceri din Moldova au fost organizate întruniri cu participarea instituțiilor interesate, a reprezentanților asociațiilor patronale ale producătorilor locali și a rețelelor de magazine în vederea găsirii unui echilibru de interese economice și a unui mecanism viabil de aplicare a legii.</w:t>
      </w:r>
    </w:p>
    <w:p w:rsidR="00880FCA" w:rsidRDefault="007E1610" w:rsidP="008D461B">
      <w:pPr>
        <w:jc w:val="both"/>
        <w:rPr>
          <w:rFonts w:ascii="Times New Roman" w:hAnsi="Times New Roman" w:cs="Times New Roman"/>
          <w:sz w:val="28"/>
          <w:szCs w:val="28"/>
          <w:lang w:val="ro-RO"/>
        </w:rPr>
      </w:pPr>
      <w:r>
        <w:rPr>
          <w:rFonts w:ascii="Times New Roman" w:hAnsi="Times New Roman" w:cs="Times New Roman"/>
          <w:sz w:val="28"/>
          <w:szCs w:val="28"/>
          <w:lang w:val="ro-RO"/>
        </w:rPr>
        <w:tab/>
        <w:t>Astfel, urmare discuțiilor și consultărilor purtate a fost elaborat proiectul vizat, care prevede amendamente la Legea nr. 231 din 23.09.2010 și la Codul contravențional. Proiectul dat include 5 norme de reglementare în relațiile contractuale dintre furnizori și comercianți pe lanțul alimentar.</w:t>
      </w:r>
    </w:p>
    <w:p w:rsidR="008D461B" w:rsidRDefault="00880FCA" w:rsidP="008D461B">
      <w:pPr>
        <w:pStyle w:val="a3"/>
        <w:numPr>
          <w:ilvl w:val="0"/>
          <w:numId w:val="1"/>
        </w:numPr>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În baza prevederilor Standardului Național de Contabilitate „Stocuri”, ajustat la standardele europene în domeniul contabilității, se definește noțiunea de „</w:t>
      </w:r>
      <w:r w:rsidRPr="005B4724">
        <w:rPr>
          <w:rFonts w:ascii="Times New Roman" w:hAnsi="Times New Roman" w:cs="Times New Roman"/>
          <w:i/>
          <w:sz w:val="28"/>
          <w:szCs w:val="28"/>
          <w:lang w:val="ro-RO"/>
        </w:rPr>
        <w:t>cost de achiziție a produselor”</w:t>
      </w:r>
      <w:r>
        <w:rPr>
          <w:rFonts w:ascii="Times New Roman" w:hAnsi="Times New Roman" w:cs="Times New Roman"/>
          <w:sz w:val="28"/>
          <w:szCs w:val="28"/>
          <w:lang w:val="ro-RO"/>
        </w:rPr>
        <w:t xml:space="preserve">, care include valoarea produselor și toate cheltuielile aferente destinației produselor la locul de destinație. Prin urmare se interzice includerea în acest cost a diverselor taxe și servicii care nu au tangență cu aducerea produsului la „poarta magazinului”. </w:t>
      </w:r>
      <w:r w:rsidR="007E1610" w:rsidRPr="00880FCA">
        <w:rPr>
          <w:rFonts w:ascii="Times New Roman" w:hAnsi="Times New Roman" w:cs="Times New Roman"/>
          <w:sz w:val="28"/>
          <w:szCs w:val="28"/>
          <w:lang w:val="ro-RO"/>
        </w:rPr>
        <w:t xml:space="preserve"> </w:t>
      </w:r>
    </w:p>
    <w:p w:rsidR="00F771FB" w:rsidRDefault="003C26D7" w:rsidP="008D461B">
      <w:pPr>
        <w:pStyle w:val="a3"/>
        <w:numPr>
          <w:ilvl w:val="0"/>
          <w:numId w:val="1"/>
        </w:numPr>
        <w:ind w:left="0" w:firstLine="360"/>
        <w:jc w:val="both"/>
        <w:rPr>
          <w:rFonts w:ascii="Times New Roman" w:hAnsi="Times New Roman" w:cs="Times New Roman"/>
          <w:sz w:val="28"/>
          <w:szCs w:val="28"/>
          <w:lang w:val="ro-RO"/>
        </w:rPr>
      </w:pPr>
      <w:r w:rsidRPr="003C26D7">
        <w:rPr>
          <w:rFonts w:ascii="Times New Roman" w:hAnsi="Times New Roman" w:cs="Times New Roman"/>
          <w:sz w:val="28"/>
          <w:szCs w:val="28"/>
          <w:lang w:val="ro-RO"/>
        </w:rPr>
        <w:t xml:space="preserve">Producătorii locali au propus plafonarea reducerilor comerciale. Această propunere este argumentată </w:t>
      </w:r>
      <w:r>
        <w:rPr>
          <w:rFonts w:ascii="Times New Roman" w:hAnsi="Times New Roman" w:cs="Times New Roman"/>
          <w:sz w:val="28"/>
          <w:szCs w:val="28"/>
          <w:lang w:val="ro-RO"/>
        </w:rPr>
        <w:t>prin faptul</w:t>
      </w:r>
      <w:r w:rsidRPr="003C26D7">
        <w:rPr>
          <w:rFonts w:ascii="Times New Roman" w:hAnsi="Times New Roman" w:cs="Times New Roman"/>
          <w:sz w:val="28"/>
          <w:szCs w:val="28"/>
          <w:lang w:val="ro-RO"/>
        </w:rPr>
        <w:t xml:space="preserve">, că în </w:t>
      </w:r>
      <w:r w:rsidR="005B4724" w:rsidRPr="003C26D7">
        <w:rPr>
          <w:rFonts w:ascii="Times New Roman" w:hAnsi="Times New Roman" w:cs="Times New Roman"/>
          <w:sz w:val="28"/>
          <w:szCs w:val="28"/>
          <w:lang w:val="ro-RO"/>
        </w:rPr>
        <w:t xml:space="preserve">procesul de negociere a contractelor de livrare a produselor, </w:t>
      </w:r>
      <w:r w:rsidRPr="003C26D7">
        <w:rPr>
          <w:rFonts w:ascii="Times New Roman" w:hAnsi="Times New Roman" w:cs="Times New Roman"/>
          <w:sz w:val="28"/>
          <w:szCs w:val="28"/>
          <w:lang w:val="ro-RO"/>
        </w:rPr>
        <w:t xml:space="preserve">comercianții solicită din partea furnizorilor </w:t>
      </w:r>
      <w:r w:rsidR="005B4724" w:rsidRPr="003C26D7">
        <w:rPr>
          <w:rFonts w:ascii="Times New Roman" w:hAnsi="Times New Roman" w:cs="Times New Roman"/>
          <w:sz w:val="28"/>
          <w:szCs w:val="28"/>
          <w:lang w:val="ro-RO"/>
        </w:rPr>
        <w:t xml:space="preserve">diverse </w:t>
      </w:r>
      <w:r w:rsidRPr="003C26D7">
        <w:rPr>
          <w:rFonts w:ascii="Times New Roman" w:hAnsi="Times New Roman" w:cs="Times New Roman"/>
          <w:sz w:val="28"/>
          <w:szCs w:val="28"/>
          <w:lang w:val="ro-RO"/>
        </w:rPr>
        <w:t xml:space="preserve">reduceri de preț (discount, bonus, rabat), mărimea cărora depășește în unele cazuri 30%.  </w:t>
      </w:r>
      <w:r>
        <w:rPr>
          <w:rFonts w:ascii="Times New Roman" w:hAnsi="Times New Roman" w:cs="Times New Roman"/>
          <w:sz w:val="28"/>
          <w:szCs w:val="28"/>
          <w:lang w:val="ro-RO"/>
        </w:rPr>
        <w:t xml:space="preserve">Situația dată impune deseori producătorii, în special cei mici, să </w:t>
      </w:r>
      <w:proofErr w:type="spellStart"/>
      <w:r>
        <w:rPr>
          <w:rFonts w:ascii="Times New Roman" w:hAnsi="Times New Roman" w:cs="Times New Roman"/>
          <w:sz w:val="28"/>
          <w:szCs w:val="28"/>
          <w:lang w:val="ro-RO"/>
        </w:rPr>
        <w:t>vîndă</w:t>
      </w:r>
      <w:proofErr w:type="spellEnd"/>
      <w:r>
        <w:rPr>
          <w:rFonts w:ascii="Times New Roman" w:hAnsi="Times New Roman" w:cs="Times New Roman"/>
          <w:sz w:val="28"/>
          <w:szCs w:val="28"/>
          <w:lang w:val="ro-RO"/>
        </w:rPr>
        <w:t xml:space="preserve"> produsele sub costul de fabricați</w:t>
      </w:r>
      <w:r w:rsidR="00F771FB">
        <w:rPr>
          <w:rFonts w:ascii="Times New Roman" w:hAnsi="Times New Roman" w:cs="Times New Roman"/>
          <w:sz w:val="28"/>
          <w:szCs w:val="28"/>
          <w:lang w:val="ro-RO"/>
        </w:rPr>
        <w:t>e</w:t>
      </w:r>
      <w:r>
        <w:rPr>
          <w:rFonts w:ascii="Times New Roman" w:hAnsi="Times New Roman" w:cs="Times New Roman"/>
          <w:sz w:val="28"/>
          <w:szCs w:val="28"/>
          <w:lang w:val="ro-RO"/>
        </w:rPr>
        <w:t xml:space="preserve"> a lor și aceast</w:t>
      </w:r>
      <w:r w:rsidR="00CE0449">
        <w:rPr>
          <w:rFonts w:ascii="Times New Roman" w:hAnsi="Times New Roman" w:cs="Times New Roman"/>
          <w:sz w:val="28"/>
          <w:szCs w:val="28"/>
          <w:lang w:val="ro-RO"/>
        </w:rPr>
        <w:t>a</w:t>
      </w:r>
      <w:r>
        <w:rPr>
          <w:rFonts w:ascii="Times New Roman" w:hAnsi="Times New Roman" w:cs="Times New Roman"/>
          <w:sz w:val="28"/>
          <w:szCs w:val="28"/>
          <w:lang w:val="ro-RO"/>
        </w:rPr>
        <w:t xml:space="preserve"> poate provoca falimentul întreprinderii.</w:t>
      </w:r>
      <w:r w:rsidR="00F771FB">
        <w:rPr>
          <w:rFonts w:ascii="Times New Roman" w:hAnsi="Times New Roman" w:cs="Times New Roman"/>
          <w:sz w:val="28"/>
          <w:szCs w:val="28"/>
          <w:lang w:val="ro-RO"/>
        </w:rPr>
        <w:t xml:space="preserve"> Ca </w:t>
      </w:r>
      <w:r w:rsidR="00F771FB">
        <w:rPr>
          <w:rFonts w:ascii="Times New Roman" w:hAnsi="Times New Roman" w:cs="Times New Roman"/>
          <w:sz w:val="28"/>
          <w:szCs w:val="28"/>
          <w:lang w:val="ro-RO"/>
        </w:rPr>
        <w:lastRenderedPageBreak/>
        <w:t>rezultat, prin prisma legislației altor state, s</w:t>
      </w:r>
      <w:r w:rsidR="00CE0449">
        <w:rPr>
          <w:rFonts w:ascii="Times New Roman" w:hAnsi="Times New Roman" w:cs="Times New Roman"/>
          <w:sz w:val="28"/>
          <w:szCs w:val="28"/>
          <w:lang w:val="ro-RO"/>
        </w:rPr>
        <w:t xml:space="preserve">e consideră oportun  </w:t>
      </w:r>
      <w:r w:rsidR="00F771FB">
        <w:rPr>
          <w:rFonts w:ascii="Times New Roman" w:hAnsi="Times New Roman" w:cs="Times New Roman"/>
          <w:sz w:val="28"/>
          <w:szCs w:val="28"/>
          <w:lang w:val="ro-RO"/>
        </w:rPr>
        <w:t>plafon</w:t>
      </w:r>
      <w:r w:rsidR="00CE0449">
        <w:rPr>
          <w:rFonts w:ascii="Times New Roman" w:hAnsi="Times New Roman" w:cs="Times New Roman"/>
          <w:sz w:val="28"/>
          <w:szCs w:val="28"/>
          <w:lang w:val="ro-RO"/>
        </w:rPr>
        <w:t xml:space="preserve">area </w:t>
      </w:r>
      <w:r w:rsidR="00F771FB">
        <w:rPr>
          <w:rFonts w:ascii="Times New Roman" w:hAnsi="Times New Roman" w:cs="Times New Roman"/>
          <w:sz w:val="28"/>
          <w:szCs w:val="28"/>
          <w:lang w:val="ro-RO"/>
        </w:rPr>
        <w:t xml:space="preserve"> reducerilor comerciale (nu mai mult de 10 %) cu scopul balansării puterii de negociere a părților contractante. </w:t>
      </w:r>
    </w:p>
    <w:p w:rsidR="005B4724" w:rsidRDefault="00094D2B" w:rsidP="008D461B">
      <w:pPr>
        <w:pStyle w:val="a3"/>
        <w:numPr>
          <w:ilvl w:val="0"/>
          <w:numId w:val="1"/>
        </w:numPr>
        <w:ind w:left="0" w:firstLine="360"/>
        <w:jc w:val="both"/>
        <w:rPr>
          <w:rFonts w:ascii="Times New Roman" w:hAnsi="Times New Roman" w:cs="Times New Roman"/>
          <w:sz w:val="28"/>
          <w:szCs w:val="28"/>
          <w:lang w:val="ro-RO"/>
        </w:rPr>
      </w:pPr>
      <w:r w:rsidRPr="009F3ADF">
        <w:rPr>
          <w:rFonts w:ascii="Times New Roman" w:hAnsi="Times New Roman" w:cs="Times New Roman"/>
          <w:sz w:val="28"/>
          <w:szCs w:val="28"/>
          <w:lang w:val="ro-RO"/>
        </w:rPr>
        <w:t xml:space="preserve">Referitor la termenul de plată a facturilor, </w:t>
      </w:r>
      <w:r w:rsidR="009F3ADF">
        <w:rPr>
          <w:rFonts w:ascii="Times New Roman" w:hAnsi="Times New Roman" w:cs="Times New Roman"/>
          <w:sz w:val="28"/>
          <w:szCs w:val="28"/>
          <w:lang w:val="ro-RO"/>
        </w:rPr>
        <w:t xml:space="preserve">s-a decis asupra stabilirii a mai multor termeni în dependență de rotația de </w:t>
      </w:r>
      <w:proofErr w:type="spellStart"/>
      <w:r w:rsidR="009F3ADF">
        <w:rPr>
          <w:rFonts w:ascii="Times New Roman" w:hAnsi="Times New Roman" w:cs="Times New Roman"/>
          <w:sz w:val="28"/>
          <w:szCs w:val="28"/>
          <w:lang w:val="ro-RO"/>
        </w:rPr>
        <w:t>vînzare</w:t>
      </w:r>
      <w:proofErr w:type="spellEnd"/>
      <w:r w:rsidR="009F3ADF">
        <w:rPr>
          <w:rFonts w:ascii="Times New Roman" w:hAnsi="Times New Roman" w:cs="Times New Roman"/>
          <w:sz w:val="28"/>
          <w:szCs w:val="28"/>
          <w:lang w:val="ro-RO"/>
        </w:rPr>
        <w:t xml:space="preserve"> a produselor reieșind din  </w:t>
      </w:r>
      <w:r w:rsidR="009F3ADF" w:rsidRPr="009F3ADF">
        <w:rPr>
          <w:rFonts w:ascii="Times New Roman" w:hAnsi="Times New Roman" w:cs="Times New Roman"/>
          <w:sz w:val="28"/>
          <w:szCs w:val="28"/>
          <w:lang w:val="ro-RO"/>
        </w:rPr>
        <w:t xml:space="preserve">termenul de valabilitate a </w:t>
      </w:r>
      <w:r w:rsidR="009F3ADF">
        <w:rPr>
          <w:rFonts w:ascii="Times New Roman" w:hAnsi="Times New Roman" w:cs="Times New Roman"/>
          <w:sz w:val="28"/>
          <w:szCs w:val="28"/>
          <w:lang w:val="ro-RO"/>
        </w:rPr>
        <w:t>acestora</w:t>
      </w:r>
      <w:r w:rsidR="009F3ADF" w:rsidRPr="009F3ADF">
        <w:rPr>
          <w:rFonts w:ascii="Times New Roman" w:hAnsi="Times New Roman" w:cs="Times New Roman"/>
          <w:sz w:val="28"/>
          <w:szCs w:val="28"/>
          <w:lang w:val="ro-RO"/>
        </w:rPr>
        <w:t xml:space="preserve"> (data limită de consum / data durabilității minimale)</w:t>
      </w:r>
      <w:r w:rsidR="009F3ADF">
        <w:rPr>
          <w:rFonts w:ascii="Times New Roman" w:hAnsi="Times New Roman" w:cs="Times New Roman"/>
          <w:sz w:val="28"/>
          <w:szCs w:val="28"/>
          <w:lang w:val="ro-RO"/>
        </w:rPr>
        <w:t xml:space="preserve"> – </w:t>
      </w:r>
      <w:r w:rsidR="00B86AE3">
        <w:rPr>
          <w:rFonts w:ascii="Times New Roman" w:hAnsi="Times New Roman" w:cs="Times New Roman"/>
          <w:sz w:val="28"/>
          <w:szCs w:val="28"/>
          <w:lang w:val="ro-RO"/>
        </w:rPr>
        <w:t>7</w:t>
      </w:r>
      <w:r w:rsidR="009F3ADF">
        <w:rPr>
          <w:rFonts w:ascii="Times New Roman" w:hAnsi="Times New Roman" w:cs="Times New Roman"/>
          <w:sz w:val="28"/>
          <w:szCs w:val="28"/>
          <w:lang w:val="ro-RO"/>
        </w:rPr>
        <w:t>,</w:t>
      </w:r>
      <w:r w:rsidR="00B86AE3">
        <w:rPr>
          <w:rFonts w:ascii="Times New Roman" w:hAnsi="Times New Roman" w:cs="Times New Roman"/>
          <w:sz w:val="28"/>
          <w:szCs w:val="28"/>
          <w:lang w:val="ro-RO"/>
        </w:rPr>
        <w:t xml:space="preserve"> 30</w:t>
      </w:r>
      <w:bookmarkStart w:id="0" w:name="_GoBack"/>
      <w:bookmarkEnd w:id="0"/>
      <w:r w:rsidR="009F3ADF">
        <w:rPr>
          <w:rFonts w:ascii="Times New Roman" w:hAnsi="Times New Roman" w:cs="Times New Roman"/>
          <w:sz w:val="28"/>
          <w:szCs w:val="28"/>
          <w:lang w:val="ro-RO"/>
        </w:rPr>
        <w:t xml:space="preserve"> și 60 zile calendaristice. E de notat, că în directiva UE privind plata </w:t>
      </w:r>
      <w:proofErr w:type="spellStart"/>
      <w:r w:rsidR="009F3ADF">
        <w:rPr>
          <w:rFonts w:ascii="Times New Roman" w:hAnsi="Times New Roman" w:cs="Times New Roman"/>
          <w:sz w:val="28"/>
          <w:szCs w:val="28"/>
          <w:lang w:val="ro-RO"/>
        </w:rPr>
        <w:t>întîrziată</w:t>
      </w:r>
      <w:proofErr w:type="spellEnd"/>
      <w:r w:rsidR="009F3ADF">
        <w:rPr>
          <w:rFonts w:ascii="Times New Roman" w:hAnsi="Times New Roman" w:cs="Times New Roman"/>
          <w:sz w:val="28"/>
          <w:szCs w:val="28"/>
          <w:lang w:val="ro-RO"/>
        </w:rPr>
        <w:t xml:space="preserve"> a facturilor termenul limită pentru achitarea produselor alimentare achiziționate este de 30 zile.</w:t>
      </w:r>
    </w:p>
    <w:p w:rsidR="00664F97" w:rsidRDefault="00664F97" w:rsidP="008D461B">
      <w:pPr>
        <w:pStyle w:val="a3"/>
        <w:numPr>
          <w:ilvl w:val="0"/>
          <w:numId w:val="1"/>
        </w:numPr>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În ceea ce privește returul produselor alimentare, ținem să menționăm, că legislația europeană nu permite returul produse</w:t>
      </w:r>
      <w:r w:rsidR="00CE0449">
        <w:rPr>
          <w:rFonts w:ascii="Times New Roman" w:hAnsi="Times New Roman" w:cs="Times New Roman"/>
          <w:sz w:val="28"/>
          <w:szCs w:val="28"/>
          <w:lang w:val="ro-RO"/>
        </w:rPr>
        <w:t>lor</w:t>
      </w:r>
      <w:r>
        <w:rPr>
          <w:rFonts w:ascii="Times New Roman" w:hAnsi="Times New Roman" w:cs="Times New Roman"/>
          <w:sz w:val="28"/>
          <w:szCs w:val="28"/>
          <w:lang w:val="ro-RO"/>
        </w:rPr>
        <w:t xml:space="preserve"> de către comercian</w:t>
      </w:r>
      <w:r w:rsidR="000701AD">
        <w:rPr>
          <w:rFonts w:ascii="Times New Roman" w:hAnsi="Times New Roman" w:cs="Times New Roman"/>
          <w:sz w:val="28"/>
          <w:szCs w:val="28"/>
          <w:lang w:val="ro-RO"/>
        </w:rPr>
        <w:t>t</w:t>
      </w:r>
      <w:r>
        <w:rPr>
          <w:rFonts w:ascii="Times New Roman" w:hAnsi="Times New Roman" w:cs="Times New Roman"/>
          <w:sz w:val="28"/>
          <w:szCs w:val="28"/>
          <w:lang w:val="ro-RO"/>
        </w:rPr>
        <w:t xml:space="preserve"> furnizorului în cazul în care produsel</w:t>
      </w:r>
      <w:r w:rsidR="00D30819">
        <w:rPr>
          <w:rFonts w:ascii="Times New Roman" w:hAnsi="Times New Roman" w:cs="Times New Roman"/>
          <w:sz w:val="28"/>
          <w:szCs w:val="28"/>
          <w:lang w:val="ro-RO"/>
        </w:rPr>
        <w:t>e</w:t>
      </w:r>
      <w:r>
        <w:rPr>
          <w:rFonts w:ascii="Times New Roman" w:hAnsi="Times New Roman" w:cs="Times New Roman"/>
          <w:sz w:val="28"/>
          <w:szCs w:val="28"/>
          <w:lang w:val="ro-RO"/>
        </w:rPr>
        <w:t xml:space="preserve"> sunt conforme reglementărilor tehnice în vigoare. Se permite</w:t>
      </w:r>
      <w:r w:rsidR="00CE0449">
        <w:rPr>
          <w:rFonts w:ascii="Times New Roman" w:hAnsi="Times New Roman" w:cs="Times New Roman"/>
          <w:sz w:val="28"/>
          <w:szCs w:val="28"/>
          <w:lang w:val="ro-RO"/>
        </w:rPr>
        <w:t>,</w:t>
      </w:r>
      <w:r>
        <w:rPr>
          <w:rFonts w:ascii="Times New Roman" w:hAnsi="Times New Roman" w:cs="Times New Roman"/>
          <w:sz w:val="28"/>
          <w:szCs w:val="28"/>
          <w:lang w:val="ro-RO"/>
        </w:rPr>
        <w:t xml:space="preserve"> la solicitarea furnizorului</w:t>
      </w:r>
      <w:r w:rsidR="00CE0449">
        <w:rPr>
          <w:rFonts w:ascii="Times New Roman" w:hAnsi="Times New Roman" w:cs="Times New Roman"/>
          <w:sz w:val="28"/>
          <w:szCs w:val="28"/>
          <w:lang w:val="ro-RO"/>
        </w:rPr>
        <w:t>,</w:t>
      </w:r>
      <w:r>
        <w:rPr>
          <w:rFonts w:ascii="Times New Roman" w:hAnsi="Times New Roman" w:cs="Times New Roman"/>
          <w:sz w:val="28"/>
          <w:szCs w:val="28"/>
          <w:lang w:val="ro-RO"/>
        </w:rPr>
        <w:t xml:space="preserve"> doar retragerea produselor de pe piață </w:t>
      </w:r>
      <w:r w:rsidR="00CE0449">
        <w:rPr>
          <w:rFonts w:ascii="Times New Roman" w:hAnsi="Times New Roman" w:cs="Times New Roman"/>
          <w:sz w:val="28"/>
          <w:szCs w:val="28"/>
          <w:lang w:val="ro-RO"/>
        </w:rPr>
        <w:t xml:space="preserve">la </w:t>
      </w:r>
      <w:r>
        <w:rPr>
          <w:rFonts w:ascii="Times New Roman" w:hAnsi="Times New Roman" w:cs="Times New Roman"/>
          <w:sz w:val="28"/>
          <w:szCs w:val="28"/>
          <w:lang w:val="ro-RO"/>
        </w:rPr>
        <w:t>depist</w:t>
      </w:r>
      <w:r w:rsidR="00CE0449">
        <w:rPr>
          <w:rFonts w:ascii="Times New Roman" w:hAnsi="Times New Roman" w:cs="Times New Roman"/>
          <w:sz w:val="28"/>
          <w:szCs w:val="28"/>
          <w:lang w:val="ro-RO"/>
        </w:rPr>
        <w:t>area</w:t>
      </w:r>
      <w:r>
        <w:rPr>
          <w:rFonts w:ascii="Times New Roman" w:hAnsi="Times New Roman" w:cs="Times New Roman"/>
          <w:sz w:val="28"/>
          <w:szCs w:val="28"/>
          <w:lang w:val="ro-RO"/>
        </w:rPr>
        <w:t xml:space="preserve"> unor vicii ascunse sau rechemarea acestora. </w:t>
      </w:r>
      <w:r w:rsidR="000701AD">
        <w:rPr>
          <w:rFonts w:ascii="Times New Roman" w:hAnsi="Times New Roman" w:cs="Times New Roman"/>
          <w:sz w:val="28"/>
          <w:szCs w:val="28"/>
          <w:lang w:val="ro-RO"/>
        </w:rPr>
        <w:t xml:space="preserve">Astfel, </w:t>
      </w:r>
      <w:proofErr w:type="spellStart"/>
      <w:r w:rsidR="000701AD">
        <w:rPr>
          <w:rFonts w:ascii="Times New Roman" w:hAnsi="Times New Roman" w:cs="Times New Roman"/>
          <w:sz w:val="28"/>
          <w:szCs w:val="28"/>
          <w:lang w:val="ro-RO"/>
        </w:rPr>
        <w:t>luînd</w:t>
      </w:r>
      <w:proofErr w:type="spellEnd"/>
      <w:r w:rsidR="000701AD">
        <w:rPr>
          <w:rFonts w:ascii="Times New Roman" w:hAnsi="Times New Roman" w:cs="Times New Roman"/>
          <w:sz w:val="28"/>
          <w:szCs w:val="28"/>
          <w:lang w:val="ro-RO"/>
        </w:rPr>
        <w:t xml:space="preserve"> în considerație interzicerea returului produselor alimentare</w:t>
      </w:r>
      <w:r w:rsidR="00CE0449">
        <w:rPr>
          <w:rFonts w:ascii="Times New Roman" w:hAnsi="Times New Roman" w:cs="Times New Roman"/>
          <w:sz w:val="28"/>
          <w:szCs w:val="28"/>
          <w:lang w:val="ro-RO"/>
        </w:rPr>
        <w:t xml:space="preserve"> de la 1 ianuarie 2017</w:t>
      </w:r>
      <w:r w:rsidR="000701AD">
        <w:rPr>
          <w:rFonts w:ascii="Times New Roman" w:hAnsi="Times New Roman" w:cs="Times New Roman"/>
          <w:sz w:val="28"/>
          <w:szCs w:val="28"/>
          <w:lang w:val="ro-RO"/>
        </w:rPr>
        <w:t xml:space="preserve"> fără acordarea unei perioade de </w:t>
      </w:r>
      <w:r w:rsidR="00CE0449">
        <w:rPr>
          <w:rFonts w:ascii="Times New Roman" w:hAnsi="Times New Roman" w:cs="Times New Roman"/>
          <w:sz w:val="28"/>
          <w:szCs w:val="28"/>
          <w:lang w:val="ro-RO"/>
        </w:rPr>
        <w:t>tranziție</w:t>
      </w:r>
      <w:r w:rsidR="000701AD">
        <w:rPr>
          <w:rFonts w:ascii="Times New Roman" w:hAnsi="Times New Roman" w:cs="Times New Roman"/>
          <w:sz w:val="28"/>
          <w:szCs w:val="28"/>
          <w:lang w:val="ro-RO"/>
        </w:rPr>
        <w:t>, formarea stocurilor de produse la comercian</w:t>
      </w:r>
      <w:r w:rsidR="00CE0449">
        <w:rPr>
          <w:rFonts w:ascii="Times New Roman" w:hAnsi="Times New Roman" w:cs="Times New Roman"/>
          <w:sz w:val="28"/>
          <w:szCs w:val="28"/>
          <w:lang w:val="ro-RO"/>
        </w:rPr>
        <w:t>ți</w:t>
      </w:r>
      <w:r w:rsidR="000701AD">
        <w:rPr>
          <w:rFonts w:ascii="Times New Roman" w:hAnsi="Times New Roman" w:cs="Times New Roman"/>
          <w:sz w:val="28"/>
          <w:szCs w:val="28"/>
          <w:lang w:val="ro-RO"/>
        </w:rPr>
        <w:t xml:space="preserve"> și reieșind din faptul, că la moment este insuficientă infrastructura de procesare și/sau distrugere a deșeurilor alimentare</w:t>
      </w:r>
      <w:r w:rsidR="00D30819">
        <w:rPr>
          <w:rFonts w:ascii="Times New Roman" w:hAnsi="Times New Roman" w:cs="Times New Roman"/>
          <w:sz w:val="28"/>
          <w:szCs w:val="28"/>
          <w:lang w:val="ro-RO"/>
        </w:rPr>
        <w:t xml:space="preserve"> se propune permiterea returului produselor alimentare conforme normelor siguranței alimentare, a căror termen de valabilitate depășește 180 zile, cu condiția, că </w:t>
      </w:r>
      <w:proofErr w:type="spellStart"/>
      <w:r w:rsidR="00D30819">
        <w:rPr>
          <w:rFonts w:ascii="Times New Roman" w:hAnsi="Times New Roman" w:cs="Times New Roman"/>
          <w:sz w:val="28"/>
          <w:szCs w:val="28"/>
          <w:lang w:val="ro-RO"/>
        </w:rPr>
        <w:t>pînă</w:t>
      </w:r>
      <w:proofErr w:type="spellEnd"/>
      <w:r w:rsidR="00D30819">
        <w:rPr>
          <w:rFonts w:ascii="Times New Roman" w:hAnsi="Times New Roman" w:cs="Times New Roman"/>
          <w:sz w:val="28"/>
          <w:szCs w:val="28"/>
          <w:lang w:val="ro-RO"/>
        </w:rPr>
        <w:t xml:space="preserve"> la expirarea produsului a rămas nu mai puțin de 1/3 din data limită de consum.</w:t>
      </w:r>
    </w:p>
    <w:p w:rsidR="005E5D5F" w:rsidRDefault="00E67082" w:rsidP="008D461B">
      <w:pPr>
        <w:pStyle w:val="a3"/>
        <w:numPr>
          <w:ilvl w:val="0"/>
          <w:numId w:val="1"/>
        </w:numPr>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Ultima reglementare propusă vizează susținerea comercializării produselor alimentare autohtone, și anume stabilirea unei cote de raft, nu mai puțin de 50%, destinată expunerii și </w:t>
      </w:r>
      <w:proofErr w:type="spellStart"/>
      <w:r>
        <w:rPr>
          <w:rFonts w:ascii="Times New Roman" w:hAnsi="Times New Roman" w:cs="Times New Roman"/>
          <w:sz w:val="28"/>
          <w:szCs w:val="28"/>
          <w:lang w:val="ro-RO"/>
        </w:rPr>
        <w:t>vînzării</w:t>
      </w:r>
      <w:proofErr w:type="spellEnd"/>
      <w:r>
        <w:rPr>
          <w:rFonts w:ascii="Times New Roman" w:hAnsi="Times New Roman" w:cs="Times New Roman"/>
          <w:sz w:val="28"/>
          <w:szCs w:val="28"/>
          <w:lang w:val="ro-RO"/>
        </w:rPr>
        <w:t xml:space="preserve"> produselor locale conform unei liste aprobate de Guvern. Lista respectivă va include produsele alimentare fabricate în Republica Moldova, a căror volum de producere permite asigurarea continuității livrărilor în magazin, </w:t>
      </w:r>
      <w:r w:rsidR="0091494B">
        <w:rPr>
          <w:rFonts w:ascii="Times New Roman" w:hAnsi="Times New Roman" w:cs="Times New Roman"/>
          <w:sz w:val="28"/>
          <w:szCs w:val="28"/>
          <w:lang w:val="ro-RO"/>
        </w:rPr>
        <w:t xml:space="preserve">evident </w:t>
      </w:r>
      <w:r>
        <w:rPr>
          <w:rFonts w:ascii="Times New Roman" w:hAnsi="Times New Roman" w:cs="Times New Roman"/>
          <w:sz w:val="28"/>
          <w:szCs w:val="28"/>
          <w:lang w:val="ro-RO"/>
        </w:rPr>
        <w:t>și conforme parametrilor de calitate și inofensivitate a produselor.</w:t>
      </w:r>
      <w:r w:rsidR="00196AF4">
        <w:rPr>
          <w:rFonts w:ascii="Times New Roman" w:hAnsi="Times New Roman" w:cs="Times New Roman"/>
          <w:sz w:val="28"/>
          <w:szCs w:val="28"/>
          <w:lang w:val="ro-RO"/>
        </w:rPr>
        <w:t xml:space="preserve"> Prin această normă, producătorii locali vor fi siguri în existența pieței de desfacere și își vor consolida eforturile asupra sporirii competitivității produselor fabricate. Impactul economic așteptat de la implementarea normei vizate este dezvoltarea economi</w:t>
      </w:r>
      <w:r w:rsidR="00895029">
        <w:rPr>
          <w:rFonts w:ascii="Times New Roman" w:hAnsi="Times New Roman" w:cs="Times New Roman"/>
          <w:sz w:val="28"/>
          <w:szCs w:val="28"/>
          <w:lang w:val="ro-RO"/>
        </w:rPr>
        <w:t>ei naționale, in special a regiunilor.</w:t>
      </w:r>
    </w:p>
    <w:p w:rsidR="00CE0449" w:rsidRPr="00CE0449" w:rsidRDefault="00CE0449" w:rsidP="00CE0449">
      <w:pPr>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Concomitent, se propune o perioadă de tranziție pentru aplicarea normelor Codului contravențional privind returul produselor alimentare și a cotei de raft de</w:t>
      </w:r>
      <w:r w:rsidR="00165F23">
        <w:rPr>
          <w:rFonts w:ascii="Times New Roman" w:hAnsi="Times New Roman" w:cs="Times New Roman"/>
          <w:sz w:val="28"/>
          <w:szCs w:val="28"/>
          <w:lang w:val="ro-RO"/>
        </w:rPr>
        <w:t>s</w:t>
      </w:r>
      <w:r>
        <w:rPr>
          <w:rFonts w:ascii="Times New Roman" w:hAnsi="Times New Roman" w:cs="Times New Roman"/>
          <w:sz w:val="28"/>
          <w:szCs w:val="28"/>
          <w:lang w:val="ro-RO"/>
        </w:rPr>
        <w:t>tinată comercializării produselor autohtone (de la 1 ianuarie 2018).</w:t>
      </w:r>
    </w:p>
    <w:p w:rsidR="00587F49" w:rsidRDefault="005E5D5F" w:rsidP="00314B3B">
      <w:pPr>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Față de cele menționate supra a fost elaborat proiectul de lege, care se propune spre avizare instituțiilor de resort. </w:t>
      </w:r>
      <w:r w:rsidR="00196AF4" w:rsidRPr="005E5D5F">
        <w:rPr>
          <w:rFonts w:ascii="Times New Roman" w:hAnsi="Times New Roman" w:cs="Times New Roman"/>
          <w:sz w:val="28"/>
          <w:szCs w:val="28"/>
          <w:lang w:val="ro-RO"/>
        </w:rPr>
        <w:t xml:space="preserve">   </w:t>
      </w:r>
    </w:p>
    <w:p w:rsidR="00314B3B" w:rsidRDefault="00314B3B" w:rsidP="00314B3B">
      <w:pPr>
        <w:ind w:firstLine="360"/>
        <w:jc w:val="both"/>
        <w:rPr>
          <w:rFonts w:ascii="Times New Roman" w:hAnsi="Times New Roman" w:cs="Times New Roman"/>
          <w:sz w:val="28"/>
          <w:szCs w:val="28"/>
          <w:lang w:val="ro-RO"/>
        </w:rPr>
      </w:pPr>
    </w:p>
    <w:p w:rsidR="00314B3B" w:rsidRDefault="00314B3B" w:rsidP="00314B3B">
      <w:pPr>
        <w:ind w:firstLine="360"/>
        <w:jc w:val="both"/>
        <w:rPr>
          <w:rFonts w:ascii="Times New Roman" w:hAnsi="Times New Roman" w:cs="Times New Roman"/>
          <w:b/>
          <w:sz w:val="28"/>
          <w:szCs w:val="28"/>
          <w:lang w:val="ro-RO"/>
        </w:rPr>
      </w:pPr>
      <w:r>
        <w:rPr>
          <w:rFonts w:ascii="Times New Roman" w:hAnsi="Times New Roman" w:cs="Times New Roman"/>
          <w:b/>
          <w:sz w:val="28"/>
          <w:szCs w:val="28"/>
          <w:lang w:val="ro-RO"/>
        </w:rPr>
        <w:t>Viceprim-ministru,</w:t>
      </w:r>
    </w:p>
    <w:p w:rsidR="00314B3B" w:rsidRPr="00314B3B" w:rsidRDefault="00314B3B" w:rsidP="00314B3B">
      <w:pPr>
        <w:ind w:firstLine="36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ministru                                                                      Octavian CALMÎC                          </w:t>
      </w:r>
    </w:p>
    <w:sectPr w:rsidR="00314B3B" w:rsidRPr="00314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343B"/>
    <w:multiLevelType w:val="hybridMultilevel"/>
    <w:tmpl w:val="DA64BD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yNTK0NDEwMrQwsjRT0lEKTi0uzszPAykwrAUA+AfL/CwAAAA="/>
  </w:docVars>
  <w:rsids>
    <w:rsidRoot w:val="008D461B"/>
    <w:rsid w:val="000701AD"/>
    <w:rsid w:val="00094D2B"/>
    <w:rsid w:val="00165F23"/>
    <w:rsid w:val="00196AF4"/>
    <w:rsid w:val="002A5C2E"/>
    <w:rsid w:val="00314B3B"/>
    <w:rsid w:val="003C26D7"/>
    <w:rsid w:val="00495198"/>
    <w:rsid w:val="005025EA"/>
    <w:rsid w:val="005725B7"/>
    <w:rsid w:val="00587F49"/>
    <w:rsid w:val="005B4724"/>
    <w:rsid w:val="005E5D5F"/>
    <w:rsid w:val="00617C9E"/>
    <w:rsid w:val="006360DD"/>
    <w:rsid w:val="00664F97"/>
    <w:rsid w:val="006B239E"/>
    <w:rsid w:val="006C0083"/>
    <w:rsid w:val="00727111"/>
    <w:rsid w:val="007E1610"/>
    <w:rsid w:val="00880FCA"/>
    <w:rsid w:val="00895029"/>
    <w:rsid w:val="008D461B"/>
    <w:rsid w:val="0091494B"/>
    <w:rsid w:val="009F3ADF"/>
    <w:rsid w:val="00B86AE3"/>
    <w:rsid w:val="00CE0449"/>
    <w:rsid w:val="00D2443A"/>
    <w:rsid w:val="00D30819"/>
    <w:rsid w:val="00DE7730"/>
    <w:rsid w:val="00E67082"/>
    <w:rsid w:val="00F65828"/>
    <w:rsid w:val="00F77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FCA"/>
    <w:pPr>
      <w:ind w:left="720"/>
      <w:contextualSpacing/>
    </w:pPr>
  </w:style>
  <w:style w:type="paragraph" w:styleId="a4">
    <w:name w:val="Balloon Text"/>
    <w:basedOn w:val="a"/>
    <w:link w:val="a5"/>
    <w:uiPriority w:val="99"/>
    <w:semiHidden/>
    <w:unhideWhenUsed/>
    <w:rsid w:val="00CE04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4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FCA"/>
    <w:pPr>
      <w:ind w:left="720"/>
      <w:contextualSpacing/>
    </w:pPr>
  </w:style>
  <w:style w:type="paragraph" w:styleId="a4">
    <w:name w:val="Balloon Text"/>
    <w:basedOn w:val="a"/>
    <w:link w:val="a5"/>
    <w:uiPriority w:val="99"/>
    <w:semiHidden/>
    <w:unhideWhenUsed/>
    <w:rsid w:val="00CE04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4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846</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Valentina</cp:lastModifiedBy>
  <cp:revision>24</cp:revision>
  <cp:lastPrinted>2017-03-18T08:37:00Z</cp:lastPrinted>
  <dcterms:created xsi:type="dcterms:W3CDTF">2017-03-18T07:13:00Z</dcterms:created>
  <dcterms:modified xsi:type="dcterms:W3CDTF">2017-03-18T08:55:00Z</dcterms:modified>
</cp:coreProperties>
</file>