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03B" w:rsidRPr="009D38B7" w:rsidRDefault="0005203B" w:rsidP="0005203B">
      <w:pPr>
        <w:jc w:val="right"/>
        <w:rPr>
          <w:rFonts w:ascii="Times New Roman" w:hAnsi="Times New Roman" w:cs="Times New Roman"/>
          <w:i/>
          <w:sz w:val="24"/>
          <w:szCs w:val="24"/>
          <w:u w:val="single"/>
          <w:lang w:val="ro-RO"/>
        </w:rPr>
      </w:pPr>
      <w:r w:rsidRPr="009D38B7">
        <w:rPr>
          <w:rFonts w:ascii="Times New Roman" w:hAnsi="Times New Roman" w:cs="Times New Roman"/>
          <w:i/>
          <w:sz w:val="24"/>
          <w:szCs w:val="24"/>
          <w:u w:val="single"/>
          <w:lang w:val="ro-RO"/>
        </w:rPr>
        <w:t>Proiect</w:t>
      </w:r>
    </w:p>
    <w:p w:rsidR="00C24998" w:rsidRPr="00B60BE1" w:rsidRDefault="003C48B5" w:rsidP="0005203B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60BE1">
        <w:rPr>
          <w:rFonts w:ascii="Times New Roman" w:hAnsi="Times New Roman" w:cs="Times New Roman"/>
          <w:b/>
          <w:sz w:val="28"/>
          <w:szCs w:val="28"/>
          <w:lang w:val="ro-RO"/>
        </w:rPr>
        <w:t xml:space="preserve">GUVERNUL  </w:t>
      </w:r>
      <w:r w:rsidR="00852187" w:rsidRPr="00B60BE1">
        <w:rPr>
          <w:rFonts w:ascii="Times New Roman" w:hAnsi="Times New Roman" w:cs="Times New Roman"/>
          <w:b/>
          <w:sz w:val="28"/>
          <w:szCs w:val="28"/>
          <w:lang w:val="ro-RO"/>
        </w:rPr>
        <w:t xml:space="preserve">REPUBLICII </w:t>
      </w:r>
      <w:r w:rsidRPr="00B60BE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MOLDOVA</w:t>
      </w:r>
    </w:p>
    <w:p w:rsidR="0005203B" w:rsidRPr="00B60BE1" w:rsidRDefault="0005203B" w:rsidP="0005203B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05203B" w:rsidRPr="00B60BE1" w:rsidRDefault="0005203B" w:rsidP="0005203B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60BE1">
        <w:rPr>
          <w:rFonts w:ascii="Times New Roman" w:hAnsi="Times New Roman" w:cs="Times New Roman"/>
          <w:b/>
          <w:sz w:val="28"/>
          <w:szCs w:val="28"/>
          <w:lang w:val="ro-RO"/>
        </w:rPr>
        <w:t>HOTĂRÎRE Nr.____</w:t>
      </w:r>
    </w:p>
    <w:p w:rsidR="0005203B" w:rsidRPr="00B60BE1" w:rsidRDefault="0005203B" w:rsidP="0005203B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60BE1">
        <w:rPr>
          <w:rFonts w:ascii="Times New Roman" w:hAnsi="Times New Roman" w:cs="Times New Roman"/>
          <w:b/>
          <w:sz w:val="28"/>
          <w:szCs w:val="28"/>
          <w:lang w:val="ro-RO"/>
        </w:rPr>
        <w:t>din___ ________ 201</w:t>
      </w:r>
      <w:r w:rsidR="006E7773">
        <w:rPr>
          <w:rFonts w:ascii="Times New Roman" w:hAnsi="Times New Roman" w:cs="Times New Roman"/>
          <w:b/>
          <w:sz w:val="28"/>
          <w:szCs w:val="28"/>
          <w:lang w:val="ro-RO"/>
        </w:rPr>
        <w:t>7</w:t>
      </w:r>
    </w:p>
    <w:p w:rsidR="0005203B" w:rsidRPr="00B60BE1" w:rsidRDefault="0005203B" w:rsidP="0005203B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60BE1">
        <w:rPr>
          <w:rFonts w:ascii="Times New Roman" w:hAnsi="Times New Roman" w:cs="Times New Roman"/>
          <w:b/>
          <w:sz w:val="28"/>
          <w:szCs w:val="28"/>
          <w:lang w:val="ro-RO"/>
        </w:rPr>
        <w:t xml:space="preserve">privind </w:t>
      </w:r>
      <w:r w:rsidR="00AE4427">
        <w:rPr>
          <w:rFonts w:ascii="Times New Roman" w:hAnsi="Times New Roman" w:cs="Times New Roman"/>
          <w:b/>
          <w:sz w:val="28"/>
          <w:szCs w:val="28"/>
          <w:lang w:val="ro-RO"/>
        </w:rPr>
        <w:t>implemen</w:t>
      </w:r>
      <w:r w:rsidR="005C5DCE">
        <w:rPr>
          <w:rFonts w:ascii="Times New Roman" w:hAnsi="Times New Roman" w:cs="Times New Roman"/>
          <w:b/>
          <w:sz w:val="28"/>
          <w:szCs w:val="28"/>
          <w:lang w:val="ro-RO"/>
        </w:rPr>
        <w:t xml:space="preserve">tarea unor prevederi din Legea </w:t>
      </w:r>
      <w:r w:rsidR="005C5DCE" w:rsidRPr="00AE4427">
        <w:rPr>
          <w:rFonts w:ascii="Times New Roman" w:hAnsi="Times New Roman" w:cs="Times New Roman"/>
          <w:b/>
          <w:sz w:val="28"/>
          <w:szCs w:val="28"/>
          <w:lang w:val="ro-RO"/>
        </w:rPr>
        <w:t>nr. 107 din 27 mai 2016</w:t>
      </w:r>
      <w:r w:rsidR="005C5DC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AE4427" w:rsidRPr="00AE4427">
        <w:rPr>
          <w:rFonts w:ascii="Times New Roman" w:hAnsi="Times New Roman" w:cs="Times New Roman"/>
          <w:b/>
          <w:sz w:val="28"/>
          <w:szCs w:val="28"/>
          <w:lang w:val="ro-RO"/>
        </w:rPr>
        <w:t xml:space="preserve">cu privire la energia electrică </w:t>
      </w:r>
      <w:r w:rsidR="00AE4427">
        <w:rPr>
          <w:rFonts w:ascii="Times New Roman" w:hAnsi="Times New Roman" w:cs="Times New Roman"/>
          <w:b/>
          <w:sz w:val="28"/>
          <w:szCs w:val="28"/>
          <w:lang w:val="ro-RO"/>
        </w:rPr>
        <w:t xml:space="preserve">și Legea </w:t>
      </w:r>
      <w:r w:rsidR="005C5DCE">
        <w:rPr>
          <w:rFonts w:ascii="Times New Roman" w:hAnsi="Times New Roman" w:cs="Times New Roman"/>
          <w:b/>
          <w:sz w:val="28"/>
          <w:szCs w:val="28"/>
          <w:lang w:val="ro-RO"/>
        </w:rPr>
        <w:t xml:space="preserve">nr. 108 din 27 mai 2016 </w:t>
      </w:r>
      <w:r w:rsidR="00AE4427">
        <w:rPr>
          <w:rFonts w:ascii="Times New Roman" w:hAnsi="Times New Roman" w:cs="Times New Roman"/>
          <w:b/>
          <w:sz w:val="28"/>
          <w:szCs w:val="28"/>
          <w:lang w:val="ro-RO"/>
        </w:rPr>
        <w:t xml:space="preserve">cu privire la gazele naturale </w:t>
      </w:r>
    </w:p>
    <w:p w:rsidR="005C4469" w:rsidRDefault="0005203B" w:rsidP="000364A0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60BE1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B60BE1">
        <w:rPr>
          <w:rFonts w:ascii="Times New Roman" w:hAnsi="Times New Roman" w:cs="Times New Roman"/>
          <w:sz w:val="28"/>
          <w:szCs w:val="28"/>
          <w:lang w:val="ro-RO"/>
        </w:rPr>
        <w:t xml:space="preserve">În </w:t>
      </w:r>
      <w:r w:rsidR="003E4A80" w:rsidRPr="00B60BE1">
        <w:rPr>
          <w:rFonts w:ascii="Times New Roman" w:hAnsi="Times New Roman" w:cs="Times New Roman"/>
          <w:sz w:val="28"/>
          <w:szCs w:val="28"/>
          <w:lang w:val="ro-RO"/>
        </w:rPr>
        <w:t xml:space="preserve">temeiul </w:t>
      </w:r>
      <w:r w:rsidRPr="00B60BE1">
        <w:rPr>
          <w:rFonts w:ascii="Times New Roman" w:hAnsi="Times New Roman" w:cs="Times New Roman"/>
          <w:sz w:val="28"/>
          <w:szCs w:val="28"/>
          <w:lang w:val="ro-RO"/>
        </w:rPr>
        <w:t xml:space="preserve">prevederilor </w:t>
      </w:r>
      <w:r w:rsidR="00EB0EA2">
        <w:rPr>
          <w:rFonts w:ascii="Times New Roman" w:hAnsi="Times New Roman" w:cs="Times New Roman"/>
          <w:sz w:val="28"/>
          <w:szCs w:val="28"/>
          <w:lang w:val="ro-RO"/>
        </w:rPr>
        <w:t xml:space="preserve">art. 96, alin (13), lit. c) și d) </w:t>
      </w:r>
      <w:r w:rsidR="006202D3" w:rsidRPr="00B60BE1">
        <w:rPr>
          <w:rFonts w:ascii="Times New Roman" w:hAnsi="Times New Roman" w:cs="Times New Roman"/>
          <w:sz w:val="28"/>
          <w:szCs w:val="28"/>
          <w:lang w:val="ro-RO"/>
        </w:rPr>
        <w:t xml:space="preserve">din Legea </w:t>
      </w:r>
      <w:r w:rsidR="005C5DCE" w:rsidRPr="00B60BE1">
        <w:rPr>
          <w:rFonts w:ascii="Times New Roman" w:hAnsi="Times New Roman" w:cs="Times New Roman"/>
          <w:sz w:val="28"/>
          <w:szCs w:val="28"/>
          <w:lang w:val="ro-RO"/>
        </w:rPr>
        <w:t xml:space="preserve">nr. 107 din 27 mai 2016 </w:t>
      </w:r>
      <w:r w:rsidR="006202D3" w:rsidRPr="00B60BE1">
        <w:rPr>
          <w:rFonts w:ascii="Times New Roman" w:hAnsi="Times New Roman" w:cs="Times New Roman"/>
          <w:sz w:val="28"/>
          <w:szCs w:val="28"/>
          <w:lang w:val="ro-RO"/>
        </w:rPr>
        <w:t>cu privire la energi</w:t>
      </w:r>
      <w:r w:rsidR="0059783B" w:rsidRPr="00B60BE1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6202D3" w:rsidRPr="00B60BE1">
        <w:rPr>
          <w:rFonts w:ascii="Times New Roman" w:hAnsi="Times New Roman" w:cs="Times New Roman"/>
          <w:sz w:val="28"/>
          <w:szCs w:val="28"/>
          <w:lang w:val="ro-RO"/>
        </w:rPr>
        <w:t xml:space="preserve"> electrică (Monitorul Oficial al </w:t>
      </w:r>
      <w:r w:rsidR="004A4462" w:rsidRPr="00B60BE1">
        <w:rPr>
          <w:rFonts w:ascii="Times New Roman" w:hAnsi="Times New Roman" w:cs="Times New Roman"/>
          <w:sz w:val="28"/>
          <w:szCs w:val="28"/>
          <w:lang w:val="ro-RO"/>
        </w:rPr>
        <w:t>Republicii</w:t>
      </w:r>
      <w:r w:rsidR="006202D3" w:rsidRPr="00B60BE1">
        <w:rPr>
          <w:rFonts w:ascii="Times New Roman" w:hAnsi="Times New Roman" w:cs="Times New Roman"/>
          <w:sz w:val="28"/>
          <w:szCs w:val="28"/>
          <w:lang w:val="ro-RO"/>
        </w:rPr>
        <w:t xml:space="preserve"> Moldova, 201</w:t>
      </w:r>
      <w:r w:rsidR="004A4462" w:rsidRPr="00B60BE1">
        <w:rPr>
          <w:rFonts w:ascii="Times New Roman" w:hAnsi="Times New Roman" w:cs="Times New Roman"/>
          <w:sz w:val="28"/>
          <w:szCs w:val="28"/>
          <w:lang w:val="ro-RO"/>
        </w:rPr>
        <w:t>6</w:t>
      </w:r>
      <w:r w:rsidR="006202D3" w:rsidRPr="00B60BE1">
        <w:rPr>
          <w:rFonts w:ascii="Times New Roman" w:hAnsi="Times New Roman" w:cs="Times New Roman"/>
          <w:sz w:val="28"/>
          <w:szCs w:val="28"/>
          <w:lang w:val="ro-RO"/>
        </w:rPr>
        <w:t>, nr</w:t>
      </w:r>
      <w:r w:rsidR="004A4462" w:rsidRPr="00B60BE1">
        <w:rPr>
          <w:rFonts w:ascii="Times New Roman" w:hAnsi="Times New Roman" w:cs="Times New Roman"/>
          <w:sz w:val="28"/>
          <w:szCs w:val="28"/>
          <w:lang w:val="ro-RO"/>
        </w:rPr>
        <w:t>. 193-203</w:t>
      </w:r>
      <w:r w:rsidR="006202D3" w:rsidRPr="00B60BE1">
        <w:rPr>
          <w:rFonts w:ascii="Times New Roman" w:hAnsi="Times New Roman" w:cs="Times New Roman"/>
          <w:sz w:val="28"/>
          <w:szCs w:val="28"/>
          <w:lang w:val="ro-RO"/>
        </w:rPr>
        <w:t>, art</w:t>
      </w:r>
      <w:r w:rsidR="004A4462" w:rsidRPr="00B60BE1">
        <w:rPr>
          <w:rFonts w:ascii="Times New Roman" w:hAnsi="Times New Roman" w:cs="Times New Roman"/>
          <w:sz w:val="28"/>
          <w:szCs w:val="28"/>
          <w:lang w:val="ro-RO"/>
        </w:rPr>
        <w:t>. 413</w:t>
      </w:r>
      <w:r w:rsidR="00350BFE" w:rsidRPr="00B60BE1">
        <w:rPr>
          <w:rFonts w:ascii="Times New Roman" w:hAnsi="Times New Roman" w:cs="Times New Roman"/>
          <w:sz w:val="28"/>
          <w:szCs w:val="28"/>
          <w:lang w:val="ro-RO"/>
        </w:rPr>
        <w:t>)</w:t>
      </w:r>
      <w:r w:rsidR="006202D3" w:rsidRPr="00B60BE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B0EA2" w:rsidRPr="00B60BE1">
        <w:rPr>
          <w:rFonts w:ascii="Times New Roman" w:hAnsi="Times New Roman" w:cs="Times New Roman"/>
          <w:sz w:val="28"/>
          <w:szCs w:val="28"/>
          <w:lang w:val="ro-RO"/>
        </w:rPr>
        <w:t>și potrivit</w:t>
      </w:r>
      <w:r w:rsidR="000364A0">
        <w:rPr>
          <w:rFonts w:ascii="Times New Roman" w:hAnsi="Times New Roman" w:cs="Times New Roman"/>
          <w:sz w:val="28"/>
          <w:szCs w:val="28"/>
          <w:lang w:val="ro-RO"/>
        </w:rPr>
        <w:t xml:space="preserve"> prevederilor art. 114, alin. (23), lit. a) și b) </w:t>
      </w:r>
      <w:r w:rsidR="00EB0EA2" w:rsidRPr="00B60BE1">
        <w:rPr>
          <w:rFonts w:ascii="Times New Roman" w:hAnsi="Times New Roman" w:cs="Times New Roman"/>
          <w:sz w:val="28"/>
          <w:szCs w:val="28"/>
          <w:lang w:val="ro-RO"/>
        </w:rPr>
        <w:t xml:space="preserve">din Legea </w:t>
      </w:r>
      <w:r w:rsidR="005C5DCE" w:rsidRPr="00B60BE1">
        <w:rPr>
          <w:rFonts w:ascii="Times New Roman" w:hAnsi="Times New Roman" w:cs="Times New Roman"/>
          <w:sz w:val="28"/>
          <w:szCs w:val="28"/>
          <w:lang w:val="ro-RO"/>
        </w:rPr>
        <w:t>nr. 10</w:t>
      </w:r>
      <w:r w:rsidR="005C5DCE">
        <w:rPr>
          <w:rFonts w:ascii="Times New Roman" w:hAnsi="Times New Roman" w:cs="Times New Roman"/>
          <w:sz w:val="28"/>
          <w:szCs w:val="28"/>
          <w:lang w:val="ro-RO"/>
        </w:rPr>
        <w:t>8</w:t>
      </w:r>
      <w:r w:rsidR="005C5DCE" w:rsidRPr="00B60BE1">
        <w:rPr>
          <w:rFonts w:ascii="Times New Roman" w:hAnsi="Times New Roman" w:cs="Times New Roman"/>
          <w:sz w:val="28"/>
          <w:szCs w:val="28"/>
          <w:lang w:val="ro-RO"/>
        </w:rPr>
        <w:t xml:space="preserve"> din </w:t>
      </w:r>
      <w:r w:rsidR="005C5DCE">
        <w:rPr>
          <w:rFonts w:ascii="Times New Roman" w:hAnsi="Times New Roman" w:cs="Times New Roman"/>
          <w:sz w:val="28"/>
          <w:szCs w:val="28"/>
          <w:lang w:val="ro-RO"/>
        </w:rPr>
        <w:t>27 mai</w:t>
      </w:r>
      <w:r w:rsidR="005C5DCE" w:rsidRPr="00B60BE1">
        <w:rPr>
          <w:rFonts w:ascii="Times New Roman" w:hAnsi="Times New Roman" w:cs="Times New Roman"/>
          <w:sz w:val="28"/>
          <w:szCs w:val="28"/>
          <w:lang w:val="ro-RO"/>
        </w:rPr>
        <w:t xml:space="preserve"> 2016 </w:t>
      </w:r>
      <w:r w:rsidR="000364A0">
        <w:rPr>
          <w:rFonts w:ascii="Times New Roman" w:hAnsi="Times New Roman" w:cs="Times New Roman"/>
          <w:sz w:val="28"/>
          <w:szCs w:val="28"/>
          <w:lang w:val="ro-RO"/>
        </w:rPr>
        <w:t>cu privire la gazele naturale</w:t>
      </w:r>
      <w:r w:rsidR="00EB0EA2" w:rsidRPr="00B60BE1">
        <w:rPr>
          <w:rFonts w:ascii="Times New Roman" w:hAnsi="Times New Roman" w:cs="Times New Roman"/>
          <w:sz w:val="28"/>
          <w:szCs w:val="28"/>
          <w:lang w:val="ro-RO"/>
        </w:rPr>
        <w:t xml:space="preserve"> (Monitorul Oficial al Republicii Moldova, 2016 nr. </w:t>
      </w:r>
      <w:r w:rsidR="004D79D6">
        <w:rPr>
          <w:rFonts w:ascii="Times New Roman" w:hAnsi="Times New Roman" w:cs="Times New Roman"/>
          <w:sz w:val="28"/>
          <w:szCs w:val="28"/>
          <w:lang w:val="ro-RO"/>
        </w:rPr>
        <w:t>193-203</w:t>
      </w:r>
      <w:r w:rsidR="00EB0EA2" w:rsidRPr="00B60BE1">
        <w:rPr>
          <w:rFonts w:ascii="Times New Roman" w:hAnsi="Times New Roman" w:cs="Times New Roman"/>
          <w:sz w:val="28"/>
          <w:szCs w:val="28"/>
          <w:lang w:val="ro-RO"/>
        </w:rPr>
        <w:t>, art.</w:t>
      </w:r>
      <w:r w:rsidR="004D79D6">
        <w:rPr>
          <w:rFonts w:ascii="Times New Roman" w:hAnsi="Times New Roman" w:cs="Times New Roman"/>
          <w:sz w:val="28"/>
          <w:szCs w:val="28"/>
          <w:lang w:val="ro-RO"/>
        </w:rPr>
        <w:t xml:space="preserve"> 415</w:t>
      </w:r>
      <w:r w:rsidR="00EB0EA2" w:rsidRPr="00B60BE1">
        <w:rPr>
          <w:rFonts w:ascii="Times New Roman" w:hAnsi="Times New Roman" w:cs="Times New Roman"/>
          <w:sz w:val="28"/>
          <w:szCs w:val="28"/>
          <w:lang w:val="ro-RO"/>
        </w:rPr>
        <w:t>)</w:t>
      </w:r>
      <w:r w:rsidR="004D79D6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</w:p>
    <w:p w:rsidR="006202D3" w:rsidRPr="004D79D6" w:rsidRDefault="006202D3" w:rsidP="0083350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D79D6">
        <w:rPr>
          <w:rFonts w:ascii="Times New Roman" w:hAnsi="Times New Roman" w:cs="Times New Roman"/>
          <w:b/>
          <w:sz w:val="28"/>
          <w:szCs w:val="28"/>
          <w:lang w:val="ro-RO"/>
        </w:rPr>
        <w:t>Guvernul HOTĂRĂȘTE:</w:t>
      </w:r>
    </w:p>
    <w:p w:rsidR="005C4469" w:rsidRDefault="006202D3" w:rsidP="009D38B7">
      <w:pPr>
        <w:pStyle w:val="NoSpacing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60BE1">
        <w:rPr>
          <w:rFonts w:ascii="Times New Roman" w:hAnsi="Times New Roman" w:cs="Times New Roman"/>
          <w:sz w:val="28"/>
          <w:szCs w:val="28"/>
          <w:lang w:val="ro-RO"/>
        </w:rPr>
        <w:t xml:space="preserve">Se </w:t>
      </w:r>
      <w:r w:rsidR="00AE4427">
        <w:rPr>
          <w:rFonts w:ascii="Times New Roman" w:hAnsi="Times New Roman" w:cs="Times New Roman"/>
          <w:sz w:val="28"/>
          <w:szCs w:val="28"/>
          <w:lang w:val="ro-RO"/>
        </w:rPr>
        <w:t>aprob</w:t>
      </w:r>
      <w:r w:rsidR="00D23E53">
        <w:rPr>
          <w:rFonts w:ascii="Times New Roman" w:hAnsi="Times New Roman" w:cs="Times New Roman"/>
          <w:sz w:val="28"/>
          <w:szCs w:val="28"/>
          <w:lang w:val="ro-RO"/>
        </w:rPr>
        <w:t>ă și se prezintă Secretariatului Comunității Energetice</w:t>
      </w:r>
      <w:r w:rsidR="005C4469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9D38B7" w:rsidRPr="005C5DCE" w:rsidRDefault="009D38B7" w:rsidP="009D38B7">
      <w:pPr>
        <w:pStyle w:val="NoSpacing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D38B7">
        <w:rPr>
          <w:rFonts w:ascii="Times New Roman" w:hAnsi="Times New Roman" w:cs="Times New Roman"/>
          <w:sz w:val="28"/>
          <w:szCs w:val="28"/>
          <w:lang w:val="ro-RO"/>
        </w:rPr>
        <w:t xml:space="preserve">Raportul privind monitorizarea securității aprovizionării cu energie electrică și cu gaze naturale, conform Anexei 1; </w:t>
      </w:r>
    </w:p>
    <w:p w:rsidR="009D38B7" w:rsidRPr="005C5DCE" w:rsidRDefault="009D38B7" w:rsidP="009D38B7">
      <w:pPr>
        <w:pStyle w:val="NoSpacing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C5DCE">
        <w:rPr>
          <w:rFonts w:ascii="Times New Roman" w:hAnsi="Times New Roman" w:cs="Times New Roman"/>
          <w:sz w:val="28"/>
          <w:szCs w:val="28"/>
          <w:lang w:val="ro-RO"/>
        </w:rPr>
        <w:t xml:space="preserve">Raportul referitor la îndeplinirea de către întreprinderile electroenergetice </w:t>
      </w:r>
      <w:r w:rsidR="005C5DCE" w:rsidRPr="009A4A48">
        <w:rPr>
          <w:rFonts w:ascii="Times New Roman" w:hAnsi="Times New Roman" w:cs="Times New Roman"/>
          <w:sz w:val="28"/>
          <w:szCs w:val="28"/>
        </w:rPr>
        <w:t>și de gaze naturale</w:t>
      </w:r>
      <w:r w:rsidR="005C5DCE" w:rsidRPr="009A4A4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9A4A48">
        <w:rPr>
          <w:rFonts w:ascii="Times New Roman" w:hAnsi="Times New Roman" w:cs="Times New Roman"/>
          <w:sz w:val="28"/>
          <w:szCs w:val="28"/>
          <w:lang w:val="ro-RO"/>
        </w:rPr>
        <w:t>a obligațiilor</w:t>
      </w:r>
      <w:r w:rsidRPr="005C5DCE">
        <w:rPr>
          <w:rFonts w:ascii="Times New Roman" w:hAnsi="Times New Roman" w:cs="Times New Roman"/>
          <w:sz w:val="28"/>
          <w:szCs w:val="28"/>
          <w:lang w:val="ro-RO"/>
        </w:rPr>
        <w:t xml:space="preserve"> de serviciu public, conform Anexei 2.</w:t>
      </w:r>
    </w:p>
    <w:p w:rsidR="00D02073" w:rsidRPr="00D02073" w:rsidRDefault="00D02073" w:rsidP="00D02073">
      <w:pPr>
        <w:pStyle w:val="ListParagraph"/>
        <w:numPr>
          <w:ilvl w:val="0"/>
          <w:numId w:val="6"/>
        </w:numPr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02073">
        <w:rPr>
          <w:rFonts w:ascii="Times New Roman" w:eastAsia="Times New Roman" w:hAnsi="Times New Roman" w:cs="Times New Roman"/>
          <w:sz w:val="28"/>
          <w:szCs w:val="28"/>
          <w:lang w:bidi="ar-SA"/>
        </w:rPr>
        <w:t>Controlul asupra executării prezentei hotărîri se pune în sarcina Ministerului Economiei.</w:t>
      </w:r>
    </w:p>
    <w:p w:rsidR="00015E46" w:rsidRDefault="00015E46" w:rsidP="00BC11DD">
      <w:pPr>
        <w:pStyle w:val="NoSpacing"/>
        <w:ind w:firstLine="708"/>
        <w:rPr>
          <w:rFonts w:ascii="Times New Roman" w:hAnsi="Times New Roman" w:cs="Times New Roman"/>
          <w:b/>
          <w:lang w:val="ro-RO"/>
        </w:rPr>
      </w:pPr>
    </w:p>
    <w:p w:rsidR="00015E46" w:rsidRPr="00015E46" w:rsidRDefault="00015E46" w:rsidP="00BC11DD">
      <w:pPr>
        <w:pStyle w:val="NoSpacing"/>
        <w:ind w:firstLine="708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2006EF" w:rsidRPr="00015E46" w:rsidRDefault="002006EF" w:rsidP="00BC11DD">
      <w:pPr>
        <w:pStyle w:val="NoSpacing"/>
        <w:ind w:firstLine="708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15E46">
        <w:rPr>
          <w:rFonts w:ascii="Times New Roman" w:hAnsi="Times New Roman" w:cs="Times New Roman"/>
          <w:b/>
          <w:sz w:val="28"/>
          <w:szCs w:val="28"/>
          <w:lang w:val="ro-RO"/>
        </w:rPr>
        <w:t xml:space="preserve">PRIM-MINISTRU </w:t>
      </w:r>
      <w:r w:rsidR="009D38B7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9D38B7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9D38B7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9D38B7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9D38B7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415C4C" w:rsidRPr="00015E46">
        <w:rPr>
          <w:rFonts w:ascii="Times New Roman" w:hAnsi="Times New Roman" w:cs="Times New Roman"/>
          <w:b/>
          <w:sz w:val="28"/>
          <w:szCs w:val="28"/>
          <w:lang w:val="ro-RO"/>
        </w:rPr>
        <w:t>Pavel FILIP</w:t>
      </w:r>
    </w:p>
    <w:p w:rsidR="002006EF" w:rsidRPr="00015E46" w:rsidRDefault="002006EF" w:rsidP="003E31E7">
      <w:pPr>
        <w:pStyle w:val="NoSpacing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7682C" w:rsidRPr="00015E46" w:rsidRDefault="0037682C" w:rsidP="00BC11DD">
      <w:pPr>
        <w:pStyle w:val="NoSpacing"/>
        <w:ind w:firstLine="708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2006EF" w:rsidRPr="00015E46" w:rsidRDefault="007733D6" w:rsidP="00BC11DD">
      <w:pPr>
        <w:pStyle w:val="NoSpacing"/>
        <w:ind w:firstLine="708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15E46">
        <w:rPr>
          <w:rFonts w:ascii="Times New Roman" w:hAnsi="Times New Roman" w:cs="Times New Roman"/>
          <w:b/>
          <w:sz w:val="28"/>
          <w:szCs w:val="28"/>
          <w:lang w:val="ro-RO"/>
        </w:rPr>
        <w:t>Contrasemnează</w:t>
      </w:r>
      <w:r w:rsidR="002006EF" w:rsidRPr="00015E46"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:rsidR="002006EF" w:rsidRPr="00015E46" w:rsidRDefault="002006EF" w:rsidP="003E31E7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</w:p>
    <w:p w:rsidR="009D38B7" w:rsidRDefault="002006EF" w:rsidP="006E7773">
      <w:pPr>
        <w:pStyle w:val="NoSpacing"/>
        <w:ind w:left="708"/>
        <w:rPr>
          <w:rStyle w:val="docsign11"/>
          <w:sz w:val="28"/>
          <w:szCs w:val="28"/>
          <w:lang w:val="ro-RO"/>
        </w:rPr>
      </w:pPr>
      <w:r w:rsidRPr="00015E46">
        <w:rPr>
          <w:rStyle w:val="docsign11"/>
          <w:sz w:val="28"/>
          <w:szCs w:val="28"/>
          <w:lang w:val="ro-RO"/>
        </w:rPr>
        <w:t>Viceprim-ministru,</w:t>
      </w:r>
    </w:p>
    <w:p w:rsidR="002006EF" w:rsidRPr="00015E46" w:rsidRDefault="002006EF" w:rsidP="006E7773">
      <w:pPr>
        <w:pStyle w:val="NoSpacing"/>
        <w:ind w:left="708"/>
        <w:rPr>
          <w:rFonts w:ascii="Times New Roman" w:hAnsi="Times New Roman" w:cs="Times New Roman"/>
          <w:sz w:val="28"/>
          <w:szCs w:val="28"/>
          <w:lang w:val="ro-RO"/>
        </w:rPr>
      </w:pPr>
      <w:r w:rsidRPr="00015E46">
        <w:rPr>
          <w:rStyle w:val="docsign11"/>
          <w:sz w:val="28"/>
          <w:szCs w:val="28"/>
          <w:lang w:val="ro-RO"/>
        </w:rPr>
        <w:t>ministrul economiei</w:t>
      </w:r>
      <w:r w:rsidR="009D38B7">
        <w:rPr>
          <w:rStyle w:val="docsign11"/>
          <w:sz w:val="28"/>
          <w:szCs w:val="28"/>
          <w:lang w:val="ro-RO"/>
        </w:rPr>
        <w:tab/>
      </w:r>
      <w:r w:rsidR="009D38B7">
        <w:rPr>
          <w:rStyle w:val="docsign11"/>
          <w:sz w:val="28"/>
          <w:szCs w:val="28"/>
          <w:lang w:val="ro-RO"/>
        </w:rPr>
        <w:tab/>
      </w:r>
      <w:r w:rsidR="009D38B7">
        <w:rPr>
          <w:rStyle w:val="docsign11"/>
          <w:sz w:val="28"/>
          <w:szCs w:val="28"/>
          <w:lang w:val="ro-RO"/>
        </w:rPr>
        <w:tab/>
      </w:r>
      <w:r w:rsidR="009D38B7">
        <w:rPr>
          <w:rStyle w:val="docsign11"/>
          <w:sz w:val="28"/>
          <w:szCs w:val="28"/>
          <w:lang w:val="ro-RO"/>
        </w:rPr>
        <w:tab/>
      </w:r>
      <w:r w:rsidR="009D38B7">
        <w:rPr>
          <w:rStyle w:val="docsign11"/>
          <w:sz w:val="28"/>
          <w:szCs w:val="28"/>
          <w:lang w:val="ro-RO"/>
        </w:rPr>
        <w:tab/>
      </w:r>
      <w:r w:rsidR="00B83CBA" w:rsidRPr="00015E46">
        <w:rPr>
          <w:rStyle w:val="docsign11"/>
          <w:sz w:val="28"/>
          <w:szCs w:val="28"/>
          <w:lang w:val="ro-RO"/>
        </w:rPr>
        <w:t>Octavian CALMÎC</w:t>
      </w:r>
    </w:p>
    <w:p w:rsidR="003E31E7" w:rsidRPr="00015E46" w:rsidRDefault="003E4A80" w:rsidP="003E31E7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  <w:r w:rsidRPr="00015E4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sectPr w:rsidR="003E31E7" w:rsidRPr="00015E46" w:rsidSect="00C24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62F" w:rsidRDefault="0040062F" w:rsidP="006F7061">
      <w:pPr>
        <w:spacing w:before="0" w:after="0" w:line="240" w:lineRule="auto"/>
      </w:pPr>
      <w:r>
        <w:separator/>
      </w:r>
    </w:p>
  </w:endnote>
  <w:endnote w:type="continuationSeparator" w:id="0">
    <w:p w:rsidR="0040062F" w:rsidRDefault="0040062F" w:rsidP="006F706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62F" w:rsidRDefault="0040062F" w:rsidP="006F7061">
      <w:pPr>
        <w:spacing w:before="0" w:after="0" w:line="240" w:lineRule="auto"/>
      </w:pPr>
      <w:r>
        <w:separator/>
      </w:r>
    </w:p>
  </w:footnote>
  <w:footnote w:type="continuationSeparator" w:id="0">
    <w:p w:rsidR="0040062F" w:rsidRDefault="0040062F" w:rsidP="006F706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F4027"/>
    <w:multiLevelType w:val="hybridMultilevel"/>
    <w:tmpl w:val="B0FE7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335E7"/>
    <w:multiLevelType w:val="hybridMultilevel"/>
    <w:tmpl w:val="A09AE3B0"/>
    <w:lvl w:ilvl="0" w:tplc="F66AD5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62B42EB"/>
    <w:multiLevelType w:val="hybridMultilevel"/>
    <w:tmpl w:val="A99EA2BC"/>
    <w:lvl w:ilvl="0" w:tplc="E46C821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661849"/>
    <w:multiLevelType w:val="hybridMultilevel"/>
    <w:tmpl w:val="B48860E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F6A97"/>
    <w:multiLevelType w:val="hybridMultilevel"/>
    <w:tmpl w:val="81AC0FB8"/>
    <w:lvl w:ilvl="0" w:tplc="607CFF6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90" w:hanging="360"/>
      </w:pPr>
    </w:lvl>
    <w:lvl w:ilvl="2" w:tplc="0418001B" w:tentative="1">
      <w:start w:val="1"/>
      <w:numFmt w:val="lowerRoman"/>
      <w:lvlText w:val="%3."/>
      <w:lvlJc w:val="right"/>
      <w:pPr>
        <w:ind w:left="2610" w:hanging="180"/>
      </w:pPr>
    </w:lvl>
    <w:lvl w:ilvl="3" w:tplc="0418000F" w:tentative="1">
      <w:start w:val="1"/>
      <w:numFmt w:val="decimal"/>
      <w:lvlText w:val="%4."/>
      <w:lvlJc w:val="left"/>
      <w:pPr>
        <w:ind w:left="3330" w:hanging="360"/>
      </w:pPr>
    </w:lvl>
    <w:lvl w:ilvl="4" w:tplc="04180019" w:tentative="1">
      <w:start w:val="1"/>
      <w:numFmt w:val="lowerLetter"/>
      <w:lvlText w:val="%5."/>
      <w:lvlJc w:val="left"/>
      <w:pPr>
        <w:ind w:left="4050" w:hanging="360"/>
      </w:pPr>
    </w:lvl>
    <w:lvl w:ilvl="5" w:tplc="0418001B" w:tentative="1">
      <w:start w:val="1"/>
      <w:numFmt w:val="lowerRoman"/>
      <w:lvlText w:val="%6."/>
      <w:lvlJc w:val="right"/>
      <w:pPr>
        <w:ind w:left="4770" w:hanging="180"/>
      </w:pPr>
    </w:lvl>
    <w:lvl w:ilvl="6" w:tplc="0418000F" w:tentative="1">
      <w:start w:val="1"/>
      <w:numFmt w:val="decimal"/>
      <w:lvlText w:val="%7."/>
      <w:lvlJc w:val="left"/>
      <w:pPr>
        <w:ind w:left="5490" w:hanging="360"/>
      </w:pPr>
    </w:lvl>
    <w:lvl w:ilvl="7" w:tplc="04180019" w:tentative="1">
      <w:start w:val="1"/>
      <w:numFmt w:val="lowerLetter"/>
      <w:lvlText w:val="%8."/>
      <w:lvlJc w:val="left"/>
      <w:pPr>
        <w:ind w:left="6210" w:hanging="360"/>
      </w:pPr>
    </w:lvl>
    <w:lvl w:ilvl="8" w:tplc="0418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34904130"/>
    <w:multiLevelType w:val="hybridMultilevel"/>
    <w:tmpl w:val="B0FE7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46FAC"/>
    <w:multiLevelType w:val="hybridMultilevel"/>
    <w:tmpl w:val="86A63654"/>
    <w:lvl w:ilvl="0" w:tplc="08BA2F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460163"/>
    <w:multiLevelType w:val="hybridMultilevel"/>
    <w:tmpl w:val="6AE090CA"/>
    <w:lvl w:ilvl="0" w:tplc="15060C2C"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836661"/>
    <w:multiLevelType w:val="hybridMultilevel"/>
    <w:tmpl w:val="F346897E"/>
    <w:lvl w:ilvl="0" w:tplc="8680604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8B5"/>
    <w:rsid w:val="000129AD"/>
    <w:rsid w:val="00015E46"/>
    <w:rsid w:val="000364A0"/>
    <w:rsid w:val="0005203B"/>
    <w:rsid w:val="000527C9"/>
    <w:rsid w:val="000B5867"/>
    <w:rsid w:val="00157656"/>
    <w:rsid w:val="001843EA"/>
    <w:rsid w:val="001A1822"/>
    <w:rsid w:val="001F42A3"/>
    <w:rsid w:val="002006EF"/>
    <w:rsid w:val="00207D7B"/>
    <w:rsid w:val="00226A5D"/>
    <w:rsid w:val="00241349"/>
    <w:rsid w:val="0025071C"/>
    <w:rsid w:val="00283908"/>
    <w:rsid w:val="002B75C5"/>
    <w:rsid w:val="00350BFE"/>
    <w:rsid w:val="00360F82"/>
    <w:rsid w:val="0037682C"/>
    <w:rsid w:val="003C48B5"/>
    <w:rsid w:val="003C540C"/>
    <w:rsid w:val="003D1760"/>
    <w:rsid w:val="003D443E"/>
    <w:rsid w:val="003E31E7"/>
    <w:rsid w:val="003E4A80"/>
    <w:rsid w:val="003F3893"/>
    <w:rsid w:val="0040062F"/>
    <w:rsid w:val="00415C4C"/>
    <w:rsid w:val="00422EA2"/>
    <w:rsid w:val="00425026"/>
    <w:rsid w:val="00466ADA"/>
    <w:rsid w:val="004958F6"/>
    <w:rsid w:val="00496F23"/>
    <w:rsid w:val="004A4462"/>
    <w:rsid w:val="004D79D6"/>
    <w:rsid w:val="0051190F"/>
    <w:rsid w:val="005162FE"/>
    <w:rsid w:val="00531EDC"/>
    <w:rsid w:val="0054501E"/>
    <w:rsid w:val="0059783B"/>
    <w:rsid w:val="005A04F3"/>
    <w:rsid w:val="005B326E"/>
    <w:rsid w:val="005C4469"/>
    <w:rsid w:val="005C5629"/>
    <w:rsid w:val="005C5DCE"/>
    <w:rsid w:val="005D0EAF"/>
    <w:rsid w:val="00606275"/>
    <w:rsid w:val="00606AFD"/>
    <w:rsid w:val="006202D3"/>
    <w:rsid w:val="00655D93"/>
    <w:rsid w:val="006B4891"/>
    <w:rsid w:val="006E7773"/>
    <w:rsid w:val="006F4036"/>
    <w:rsid w:val="006F7061"/>
    <w:rsid w:val="00726C61"/>
    <w:rsid w:val="007733D6"/>
    <w:rsid w:val="0079718A"/>
    <w:rsid w:val="007B2C09"/>
    <w:rsid w:val="00807E76"/>
    <w:rsid w:val="0082296B"/>
    <w:rsid w:val="00833508"/>
    <w:rsid w:val="00852187"/>
    <w:rsid w:val="00866646"/>
    <w:rsid w:val="008970A1"/>
    <w:rsid w:val="008E3EAD"/>
    <w:rsid w:val="008E572A"/>
    <w:rsid w:val="0093051B"/>
    <w:rsid w:val="009521CB"/>
    <w:rsid w:val="009A4A48"/>
    <w:rsid w:val="009A6AAB"/>
    <w:rsid w:val="009D38B7"/>
    <w:rsid w:val="009E14A5"/>
    <w:rsid w:val="009E709F"/>
    <w:rsid w:val="00A73699"/>
    <w:rsid w:val="00A80223"/>
    <w:rsid w:val="00AC156F"/>
    <w:rsid w:val="00AE4427"/>
    <w:rsid w:val="00AF5FFB"/>
    <w:rsid w:val="00B17756"/>
    <w:rsid w:val="00B20478"/>
    <w:rsid w:val="00B35E4B"/>
    <w:rsid w:val="00B60BE1"/>
    <w:rsid w:val="00B67DEB"/>
    <w:rsid w:val="00B83CBA"/>
    <w:rsid w:val="00BA4278"/>
    <w:rsid w:val="00BA58A8"/>
    <w:rsid w:val="00BC0231"/>
    <w:rsid w:val="00BC11DD"/>
    <w:rsid w:val="00C07E47"/>
    <w:rsid w:val="00C24998"/>
    <w:rsid w:val="00C25318"/>
    <w:rsid w:val="00C81EC4"/>
    <w:rsid w:val="00C8633C"/>
    <w:rsid w:val="00C92957"/>
    <w:rsid w:val="00CD1272"/>
    <w:rsid w:val="00CD16D3"/>
    <w:rsid w:val="00CD68E5"/>
    <w:rsid w:val="00D02073"/>
    <w:rsid w:val="00D23E53"/>
    <w:rsid w:val="00D5482D"/>
    <w:rsid w:val="00DC6175"/>
    <w:rsid w:val="00DE1167"/>
    <w:rsid w:val="00E6308C"/>
    <w:rsid w:val="00E86E58"/>
    <w:rsid w:val="00EA3D89"/>
    <w:rsid w:val="00EB0EA2"/>
    <w:rsid w:val="00EC29A7"/>
    <w:rsid w:val="00F3779C"/>
    <w:rsid w:val="00F405A0"/>
    <w:rsid w:val="00F45C34"/>
    <w:rsid w:val="00F5636A"/>
    <w:rsid w:val="00F67FC2"/>
    <w:rsid w:val="00FD4572"/>
    <w:rsid w:val="00FD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B2D56"/>
  <w15:docId w15:val="{E1316E24-BBD3-46DD-8737-63E545012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E47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7E4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7E4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7E4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7E4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7E4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7E4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7E4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7E4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7E4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7E4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7E47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7E47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7E47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7E47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7E47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7E47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7E4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7E47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07E47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07E4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7E47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7E4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07E47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C07E47"/>
    <w:rPr>
      <w:b/>
      <w:bCs/>
    </w:rPr>
  </w:style>
  <w:style w:type="character" w:styleId="Emphasis">
    <w:name w:val="Emphasis"/>
    <w:uiPriority w:val="20"/>
    <w:qFormat/>
    <w:rsid w:val="00C07E47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C07E47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07E47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C07E4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07E4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07E47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7E4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7E47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C07E47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C07E47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C07E47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C07E47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C07E47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7E47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F7061"/>
    <w:pPr>
      <w:spacing w:before="0" w:after="0" w:line="240" w:lineRule="auto"/>
    </w:pPr>
    <w:rPr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7061"/>
    <w:rPr>
      <w:sz w:val="20"/>
      <w:szCs w:val="20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6F7061"/>
    <w:rPr>
      <w:vertAlign w:val="superscript"/>
    </w:rPr>
  </w:style>
  <w:style w:type="character" w:customStyle="1" w:styleId="docsign11">
    <w:name w:val="doc_sign11"/>
    <w:basedOn w:val="DefaultParagraphFont"/>
    <w:rsid w:val="002006EF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540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40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A0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04F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04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0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04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EEF5A-3E12-4BA6-A3C5-6BEB50D47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Galina</cp:lastModifiedBy>
  <cp:revision>6</cp:revision>
  <cp:lastPrinted>2016-11-18T08:03:00Z</cp:lastPrinted>
  <dcterms:created xsi:type="dcterms:W3CDTF">2017-01-20T07:28:00Z</dcterms:created>
  <dcterms:modified xsi:type="dcterms:W3CDTF">2017-03-03T14:25:00Z</dcterms:modified>
</cp:coreProperties>
</file>