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FAD" w:rsidRPr="00662FAD" w:rsidRDefault="00662FAD" w:rsidP="00662FAD">
      <w:pPr>
        <w:spacing w:after="0" w:line="240" w:lineRule="auto"/>
        <w:ind w:left="10608" w:firstLine="720"/>
        <w:jc w:val="center"/>
        <w:rPr>
          <w:rFonts w:ascii="Times New Roman" w:eastAsia="Times New Roman" w:hAnsi="Times New Roman" w:cs="Times New Roman"/>
          <w:color w:val="000000"/>
          <w:sz w:val="24"/>
          <w:szCs w:val="24"/>
          <w:lang w:eastAsia="ru-RU"/>
        </w:rPr>
      </w:pPr>
      <w:r w:rsidRPr="00662FAD">
        <w:rPr>
          <w:rFonts w:ascii="Times New Roman" w:eastAsia="Times New Roman" w:hAnsi="Times New Roman" w:cs="Times New Roman"/>
          <w:color w:val="000000"/>
          <w:sz w:val="24"/>
          <w:szCs w:val="24"/>
          <w:lang w:eastAsia="ru-RU"/>
        </w:rPr>
        <w:t>„Anexa nr. 2</w:t>
      </w:r>
    </w:p>
    <w:p w:rsidR="00662FAD" w:rsidRPr="00662FAD" w:rsidRDefault="00662FAD" w:rsidP="00662FAD">
      <w:pPr>
        <w:spacing w:after="0" w:line="240" w:lineRule="auto"/>
        <w:ind w:firstLine="720"/>
        <w:jc w:val="right"/>
        <w:rPr>
          <w:rFonts w:ascii="Times New Roman" w:eastAsia="Times New Roman" w:hAnsi="Times New Roman" w:cs="Times New Roman"/>
          <w:color w:val="000000"/>
          <w:sz w:val="24"/>
          <w:szCs w:val="24"/>
          <w:lang w:eastAsia="ru-RU"/>
        </w:rPr>
      </w:pPr>
      <w:r w:rsidRPr="00662FAD">
        <w:rPr>
          <w:rFonts w:ascii="Times New Roman" w:eastAsia="Times New Roman" w:hAnsi="Times New Roman" w:cs="Times New Roman"/>
          <w:color w:val="000000"/>
          <w:sz w:val="24"/>
          <w:szCs w:val="24"/>
          <w:lang w:eastAsia="ru-RU"/>
        </w:rPr>
        <w:t>la Strategia naţională antidrog</w:t>
      </w:r>
    </w:p>
    <w:p w:rsidR="00662FAD" w:rsidRPr="00662FAD" w:rsidRDefault="00662FAD" w:rsidP="00662FAD">
      <w:pPr>
        <w:spacing w:after="0" w:line="240" w:lineRule="auto"/>
        <w:ind w:left="10608" w:firstLine="720"/>
        <w:jc w:val="center"/>
        <w:rPr>
          <w:rFonts w:ascii="Times New Roman" w:eastAsia="Times New Roman" w:hAnsi="Times New Roman" w:cs="Times New Roman"/>
          <w:color w:val="000000"/>
          <w:sz w:val="24"/>
          <w:szCs w:val="24"/>
          <w:lang w:eastAsia="ru-RU"/>
        </w:rPr>
      </w:pPr>
      <w:r w:rsidRPr="00662FAD">
        <w:rPr>
          <w:rFonts w:ascii="Times New Roman" w:eastAsia="Times New Roman" w:hAnsi="Times New Roman" w:cs="Times New Roman"/>
          <w:color w:val="000000"/>
          <w:sz w:val="24"/>
          <w:szCs w:val="24"/>
          <w:lang w:eastAsia="ru-RU"/>
        </w:rPr>
        <w:t>pe anii 2011-2018</w:t>
      </w:r>
    </w:p>
    <w:p w:rsidR="00662FAD" w:rsidRPr="00662FAD" w:rsidRDefault="00662FAD" w:rsidP="00662FAD">
      <w:pPr>
        <w:spacing w:after="0" w:line="240" w:lineRule="auto"/>
        <w:ind w:firstLine="720"/>
        <w:jc w:val="right"/>
        <w:rPr>
          <w:rFonts w:ascii="Times New Roman" w:eastAsia="Times New Roman" w:hAnsi="Times New Roman" w:cs="Times New Roman"/>
          <w:sz w:val="24"/>
          <w:szCs w:val="24"/>
          <w:lang w:eastAsia="ru-RU"/>
        </w:rPr>
      </w:pPr>
    </w:p>
    <w:p w:rsidR="00662FAD" w:rsidRPr="00662FAD" w:rsidRDefault="00662FAD"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sz w:val="24"/>
          <w:szCs w:val="24"/>
          <w:lang w:eastAsia="ru-RU"/>
        </w:rPr>
        <w:t>Planul naţional de acţiuni antidrog pentru anii 2017-2018</w:t>
      </w:r>
    </w:p>
    <w:p w:rsidR="00662FAD" w:rsidRPr="00662FAD" w:rsidRDefault="00662FAD" w:rsidP="00662FAD">
      <w:pPr>
        <w:spacing w:after="0" w:line="240" w:lineRule="auto"/>
        <w:jc w:val="center"/>
        <w:rPr>
          <w:rFonts w:ascii="Times New Roman" w:eastAsia="Times New Roman" w:hAnsi="Times New Roman" w:cs="Times New Roman"/>
          <w:b/>
          <w:sz w:val="24"/>
          <w:szCs w:val="24"/>
          <w:lang w:eastAsia="ru-RU"/>
        </w:rPr>
      </w:pP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
        <w:gridCol w:w="2706"/>
        <w:gridCol w:w="2409"/>
        <w:gridCol w:w="1559"/>
        <w:gridCol w:w="1559"/>
        <w:gridCol w:w="992"/>
        <w:gridCol w:w="1847"/>
        <w:gridCol w:w="3258"/>
      </w:tblGrid>
      <w:tr w:rsidR="00381690" w:rsidRPr="00662FAD" w:rsidTr="00381690">
        <w:trPr>
          <w:trHeight w:val="419"/>
        </w:trPr>
        <w:tc>
          <w:tcPr>
            <w:tcW w:w="175"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Nr.</w:t>
            </w:r>
          </w:p>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d/o</w:t>
            </w:r>
          </w:p>
        </w:tc>
        <w:tc>
          <w:tcPr>
            <w:tcW w:w="911"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Obiectivele</w:t>
            </w:r>
          </w:p>
        </w:tc>
        <w:tc>
          <w:tcPr>
            <w:tcW w:w="811"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Acţiunile practice</w:t>
            </w:r>
          </w:p>
        </w:tc>
        <w:tc>
          <w:tcPr>
            <w:tcW w:w="525"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Subacţiunile</w:t>
            </w:r>
          </w:p>
        </w:tc>
        <w:tc>
          <w:tcPr>
            <w:tcW w:w="525"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Indicatorii de rezultat</w:t>
            </w:r>
          </w:p>
        </w:tc>
        <w:tc>
          <w:tcPr>
            <w:tcW w:w="334" w:type="pct"/>
            <w:tcBorders>
              <w:bottom w:val="single" w:sz="4" w:space="0" w:color="auto"/>
            </w:tcBorders>
            <w:shd w:val="clear" w:color="auto" w:fill="auto"/>
          </w:tcPr>
          <w:p w:rsidR="00381690" w:rsidRPr="00662FAD" w:rsidRDefault="00C110AD" w:rsidP="00662FAD">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cs-CZ"/>
              </w:rPr>
              <w:t>Termenii</w:t>
            </w:r>
            <w:r w:rsidR="00381690" w:rsidRPr="00662FAD">
              <w:rPr>
                <w:rFonts w:ascii="Times New Roman" w:eastAsia="Times New Roman" w:hAnsi="Times New Roman" w:cs="Times New Roman"/>
                <w:b/>
                <w:bCs/>
                <w:sz w:val="24"/>
                <w:szCs w:val="24"/>
                <w:lang w:eastAsia="cs-CZ"/>
              </w:rPr>
              <w:t xml:space="preserve"> de realizare</w:t>
            </w:r>
          </w:p>
        </w:tc>
        <w:tc>
          <w:tcPr>
            <w:tcW w:w="622"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Instituţiile</w:t>
            </w:r>
          </w:p>
          <w:p w:rsidR="00381690" w:rsidRPr="00662FAD" w:rsidRDefault="00381690" w:rsidP="00662FAD">
            <w:pPr>
              <w:spacing w:after="0" w:line="240" w:lineRule="auto"/>
              <w:jc w:val="center"/>
              <w:rPr>
                <w:rFonts w:ascii="Times New Roman" w:eastAsia="Times New Roman" w:hAnsi="Times New Roman" w:cs="Times New Roman"/>
                <w:b/>
                <w:sz w:val="24"/>
                <w:szCs w:val="24"/>
                <w:lang w:eastAsia="ru-RU"/>
              </w:rPr>
            </w:pPr>
            <w:r w:rsidRPr="00662FAD">
              <w:rPr>
                <w:rFonts w:ascii="Times New Roman" w:eastAsia="Times New Roman" w:hAnsi="Times New Roman" w:cs="Times New Roman"/>
                <w:b/>
                <w:bCs/>
                <w:sz w:val="24"/>
                <w:szCs w:val="24"/>
                <w:lang w:eastAsia="cs-CZ"/>
              </w:rPr>
              <w:t>responsabile</w:t>
            </w:r>
          </w:p>
        </w:tc>
        <w:tc>
          <w:tcPr>
            <w:tcW w:w="1097" w:type="pct"/>
            <w:tcBorders>
              <w:bottom w:val="single" w:sz="4" w:space="0" w:color="auto"/>
            </w:tcBorders>
            <w:shd w:val="clear" w:color="auto" w:fill="auto"/>
          </w:tcPr>
          <w:p w:rsidR="00381690" w:rsidRPr="00662FAD" w:rsidRDefault="00381690" w:rsidP="00662FAD">
            <w:pPr>
              <w:spacing w:after="0" w:line="240" w:lineRule="auto"/>
              <w:jc w:val="center"/>
              <w:rPr>
                <w:rFonts w:ascii="Times New Roman" w:eastAsia="Calibri" w:hAnsi="Times New Roman" w:cs="Times New Roman"/>
                <w:b/>
                <w:szCs w:val="24"/>
                <w:lang w:val="en-US" w:eastAsia="ru-RU"/>
              </w:rPr>
            </w:pPr>
            <w:r w:rsidRPr="00662FAD">
              <w:rPr>
                <w:rFonts w:ascii="Times New Roman" w:eastAsia="Calibri" w:hAnsi="Times New Roman" w:cs="Times New Roman"/>
                <w:b/>
                <w:sz w:val="24"/>
                <w:szCs w:val="24"/>
                <w:lang w:val="en-US" w:eastAsia="ru-RU"/>
              </w:rPr>
              <w:t>Costuri estimative</w:t>
            </w:r>
            <w:r w:rsidR="00C110AD">
              <w:rPr>
                <w:rFonts w:ascii="Times New Roman" w:eastAsia="Calibri" w:hAnsi="Times New Roman" w:cs="Times New Roman"/>
                <w:b/>
                <w:sz w:val="24"/>
                <w:szCs w:val="24"/>
                <w:lang w:val="en-US" w:eastAsia="ru-RU"/>
              </w:rPr>
              <w:t>/</w:t>
            </w:r>
          </w:p>
          <w:p w:rsidR="00381690" w:rsidRPr="00662FAD" w:rsidRDefault="00381690" w:rsidP="00662FAD">
            <w:pPr>
              <w:spacing w:after="0" w:line="240" w:lineRule="auto"/>
              <w:jc w:val="center"/>
              <w:rPr>
                <w:rFonts w:ascii="Times New Roman" w:eastAsia="Times New Roman" w:hAnsi="Times New Roman" w:cs="Times New Roman"/>
                <w:b/>
                <w:bCs/>
                <w:lang w:val="en-US" w:eastAsia="cs-CZ"/>
              </w:rPr>
            </w:pPr>
            <w:r w:rsidRPr="00662FAD">
              <w:rPr>
                <w:rFonts w:ascii="Times New Roman" w:eastAsia="Calibri" w:hAnsi="Times New Roman" w:cs="Times New Roman"/>
                <w:b/>
                <w:sz w:val="24"/>
                <w:szCs w:val="24"/>
                <w:lang w:val="en-US" w:eastAsia="ru-RU"/>
              </w:rPr>
              <w:t>Sursa de acoperire a cheltuielilor</w:t>
            </w:r>
          </w:p>
        </w:tc>
      </w:tr>
    </w:tbl>
    <w:p w:rsidR="00662FAD" w:rsidRPr="00662FAD" w:rsidRDefault="00662FAD" w:rsidP="00662FAD">
      <w:pPr>
        <w:spacing w:after="0" w:line="240" w:lineRule="auto"/>
        <w:rPr>
          <w:rFonts w:ascii="Times New Roman" w:eastAsia="Times New Roman" w:hAnsi="Times New Roman" w:cs="Times New Roman"/>
          <w:sz w:val="24"/>
          <w:szCs w:val="24"/>
          <w:lang w:eastAsia="ru-RU"/>
        </w:rPr>
      </w:pPr>
    </w:p>
    <w:tbl>
      <w:tblPr>
        <w:tblW w:w="50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2681"/>
        <w:gridCol w:w="2422"/>
        <w:gridCol w:w="1551"/>
        <w:gridCol w:w="1566"/>
        <w:gridCol w:w="990"/>
        <w:gridCol w:w="1834"/>
        <w:gridCol w:w="1581"/>
        <w:gridCol w:w="1700"/>
      </w:tblGrid>
      <w:tr w:rsidR="00381690" w:rsidRPr="00662FAD" w:rsidTr="00381690">
        <w:trPr>
          <w:cantSplit/>
          <w:tblHeader/>
        </w:trPr>
        <w:tc>
          <w:tcPr>
            <w:tcW w:w="180"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1</w:t>
            </w:r>
          </w:p>
        </w:tc>
        <w:tc>
          <w:tcPr>
            <w:tcW w:w="902"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2</w:t>
            </w:r>
          </w:p>
        </w:tc>
        <w:tc>
          <w:tcPr>
            <w:tcW w:w="815"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3</w:t>
            </w:r>
          </w:p>
        </w:tc>
        <w:tc>
          <w:tcPr>
            <w:tcW w:w="522"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4</w:t>
            </w:r>
          </w:p>
        </w:tc>
        <w:tc>
          <w:tcPr>
            <w:tcW w:w="527"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5</w:t>
            </w:r>
          </w:p>
        </w:tc>
        <w:tc>
          <w:tcPr>
            <w:tcW w:w="333"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6</w:t>
            </w:r>
          </w:p>
        </w:tc>
        <w:tc>
          <w:tcPr>
            <w:tcW w:w="617" w:type="pct"/>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r w:rsidRPr="00662FAD">
              <w:rPr>
                <w:rFonts w:ascii="Times New Roman" w:eastAsia="Times New Roman" w:hAnsi="Times New Roman" w:cs="Times New Roman"/>
                <w:b/>
                <w:sz w:val="24"/>
                <w:szCs w:val="24"/>
                <w:lang w:eastAsia="ru-RU"/>
              </w:rPr>
              <w:t>7</w:t>
            </w:r>
          </w:p>
        </w:tc>
        <w:tc>
          <w:tcPr>
            <w:tcW w:w="1104" w:type="pct"/>
            <w:gridSpan w:val="2"/>
            <w:tcBorders>
              <w:top w:val="nil"/>
            </w:tcBorders>
            <w:shd w:val="clear" w:color="auto" w:fill="auto"/>
          </w:tcPr>
          <w:p w:rsidR="00381690" w:rsidRPr="00662FAD" w:rsidRDefault="00381690" w:rsidP="00662FAD">
            <w:pPr>
              <w:spacing w:after="0" w:line="240" w:lineRule="auto"/>
              <w:jc w:val="center"/>
              <w:rPr>
                <w:rFonts w:ascii="Times New Roman" w:eastAsia="Times New Roman" w:hAnsi="Times New Roman" w:cs="Times New Roman"/>
                <w:b/>
                <w:lang w:eastAsia="ru-RU"/>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I:  REDUCEREA CERERII DE DROGURI</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Subdomeniul I.1:</w:t>
            </w:r>
            <w:r w:rsidRPr="00662FAD">
              <w:rPr>
                <w:rFonts w:ascii="Times New Roman" w:eastAsia="Times New Roman" w:hAnsi="Times New Roman" w:cs="Times New Roman"/>
                <w:color w:val="000000"/>
                <w:sz w:val="24"/>
                <w:szCs w:val="24"/>
                <w:lang w:eastAsia="cs-CZ"/>
              </w:rPr>
              <w:t xml:space="preserve"> PREVENIREA PRIMARĂ A CONSUMULUI DE DROGURI</w:t>
            </w:r>
          </w:p>
        </w:tc>
      </w:tr>
      <w:tr w:rsidR="00381690" w:rsidRPr="00662FAD" w:rsidTr="00381690">
        <w:tc>
          <w:tcPr>
            <w:tcW w:w="5000" w:type="pct"/>
            <w:gridSpan w:val="9"/>
            <w:shd w:val="clear" w:color="auto" w:fill="auto"/>
          </w:tcPr>
          <w:p w:rsidR="00381690" w:rsidRPr="001D22DC" w:rsidRDefault="00381690" w:rsidP="001D22DC">
            <w:pPr>
              <w:spacing w:after="0" w:line="240" w:lineRule="auto"/>
              <w:jc w:val="center"/>
              <w:rPr>
                <w:rFonts w:ascii="Times New Roman" w:eastAsia="Times New Roman" w:hAnsi="Times New Roman" w:cs="Times New Roman"/>
                <w:b/>
                <w:bCs/>
                <w:color w:val="000000" w:themeColor="text1"/>
                <w:lang w:eastAsia="cs-CZ"/>
              </w:rPr>
            </w:pPr>
            <w:r w:rsidRPr="001D22DC">
              <w:rPr>
                <w:rFonts w:ascii="Times New Roman" w:eastAsia="Times New Roman" w:hAnsi="Times New Roman" w:cs="Times New Roman"/>
                <w:b/>
                <w:bCs/>
                <w:color w:val="000000" w:themeColor="text1"/>
                <w:sz w:val="24"/>
                <w:szCs w:val="24"/>
                <w:lang w:eastAsia="cs-CZ"/>
              </w:rPr>
              <w:t>Prioritatea principală:</w:t>
            </w:r>
            <w:r w:rsidRPr="001D22DC">
              <w:rPr>
                <w:rFonts w:ascii="Times New Roman" w:eastAsia="Times New Roman" w:hAnsi="Times New Roman" w:cs="Times New Roman"/>
                <w:color w:val="000000" w:themeColor="text1"/>
                <w:sz w:val="24"/>
                <w:szCs w:val="24"/>
                <w:lang w:eastAsia="cs-CZ"/>
              </w:rPr>
              <w:t>Stoparea creşterii/reducerea consumului de droguri în societate, în special printre minori şi contribuirea la stoparea creşterii/diminuarea consumului de droguri ilegale injectabile</w:t>
            </w:r>
            <w:r w:rsidR="0060123E" w:rsidRPr="001D22DC">
              <w:rPr>
                <w:rFonts w:ascii="Times New Roman" w:eastAsia="Times New Roman" w:hAnsi="Times New Roman" w:cs="Times New Roman"/>
                <w:color w:val="000000" w:themeColor="text1"/>
                <w:sz w:val="24"/>
                <w:szCs w:val="24"/>
                <w:lang w:eastAsia="cs-CZ"/>
              </w:rPr>
              <w:t>.</w:t>
            </w:r>
          </w:p>
        </w:tc>
      </w:tr>
      <w:tr w:rsidR="00662FAD" w:rsidRPr="00662FAD" w:rsidTr="00381690">
        <w:tc>
          <w:tcPr>
            <w:tcW w:w="180" w:type="pct"/>
            <w:shd w:val="clear" w:color="auto" w:fill="auto"/>
          </w:tcPr>
          <w:p w:rsidR="00662FAD" w:rsidRPr="00662FAD" w:rsidRDefault="00662FAD"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1.</w:t>
            </w:r>
          </w:p>
        </w:tc>
        <w:tc>
          <w:tcPr>
            <w:tcW w:w="902" w:type="pct"/>
            <w:shd w:val="clear" w:color="auto" w:fill="auto"/>
          </w:tcPr>
          <w:p w:rsidR="00662FAD" w:rsidRPr="00662FAD" w:rsidRDefault="00662FAD"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Dezvoltarea unui sistem coordonat de prevenire</w:t>
            </w:r>
          </w:p>
        </w:tc>
        <w:tc>
          <w:tcPr>
            <w:tcW w:w="3918" w:type="pct"/>
            <w:gridSpan w:val="7"/>
            <w:shd w:val="clear" w:color="auto" w:fill="auto"/>
          </w:tcPr>
          <w:p w:rsidR="00662FAD" w:rsidRPr="00662FAD" w:rsidRDefault="00662FAD" w:rsidP="00662FAD">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 xml:space="preserve">Acest sector de activităţi este acoperit de domeniul IV: COORDONAREA ACTIVITĂŢILOR, </w:t>
            </w:r>
            <w:r w:rsidRPr="00662FAD">
              <w:rPr>
                <w:rFonts w:ascii="Times New Roman" w:eastAsia="Times New Roman" w:hAnsi="Times New Roman" w:cs="Times New Roman"/>
                <w:color w:val="000000" w:themeColor="text1"/>
                <w:sz w:val="24"/>
                <w:szCs w:val="24"/>
                <w:lang w:eastAsia="cs-CZ"/>
              </w:rPr>
              <w:br/>
              <w:t>acţiunea „Crearea grupurilor tehnice şi tematice sub egida Comisiei Naţionale Antidrog”</w:t>
            </w:r>
          </w:p>
        </w:tc>
      </w:tr>
      <w:tr w:rsidR="00381690" w:rsidRPr="00662FAD" w:rsidTr="00381690">
        <w:trPr>
          <w:trHeight w:val="3202"/>
        </w:trPr>
        <w:tc>
          <w:tcPr>
            <w:tcW w:w="180" w:type="pct"/>
            <w:vMerge w:val="restar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2.</w:t>
            </w:r>
          </w:p>
        </w:tc>
        <w:tc>
          <w:tcPr>
            <w:tcW w:w="902" w:type="pct"/>
            <w:vMerge w:val="restar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Armonizarea cadrului legislativ şi normativ naţional din domeniu la standardele europene, pentru combaterea eficientă a consumului şi reducerea cererii de droguri.</w:t>
            </w:r>
          </w:p>
        </w:tc>
        <w:tc>
          <w:tcPr>
            <w:tcW w:w="815" w:type="pct"/>
            <w:shd w:val="clear" w:color="auto" w:fill="auto"/>
          </w:tcPr>
          <w:p w:rsidR="00381690" w:rsidRPr="00662FAD" w:rsidRDefault="00381690" w:rsidP="00662FAD">
            <w:pPr>
              <w:tabs>
                <w:tab w:val="left" w:pos="110"/>
              </w:tabs>
              <w:spacing w:after="200" w:line="240" w:lineRule="auto"/>
              <w:ind w:left="34"/>
              <w:contextualSpacing/>
              <w:rPr>
                <w:rFonts w:ascii="Times New Roman" w:eastAsia="Calibri" w:hAnsi="Times New Roman" w:cs="Times New Roman"/>
                <w:color w:val="000000" w:themeColor="text1"/>
                <w:sz w:val="24"/>
                <w:szCs w:val="24"/>
              </w:rPr>
            </w:pPr>
            <w:r w:rsidRPr="00662FAD">
              <w:rPr>
                <w:rFonts w:ascii="Times New Roman" w:eastAsia="Times New Roman" w:hAnsi="Times New Roman" w:cs="Times New Roman"/>
                <w:color w:val="000000" w:themeColor="text1"/>
                <w:sz w:val="24"/>
                <w:szCs w:val="24"/>
                <w:lang w:eastAsia="cs-CZ"/>
              </w:rPr>
              <w:t>2.1.  Dezvoltarea serviciilor de prevenire a consumului de dr</w:t>
            </w:r>
            <w:r w:rsidR="0006340E">
              <w:rPr>
                <w:rFonts w:ascii="Times New Roman" w:eastAsia="Times New Roman" w:hAnsi="Times New Roman" w:cs="Times New Roman"/>
                <w:color w:val="000000" w:themeColor="text1"/>
                <w:sz w:val="24"/>
                <w:szCs w:val="24"/>
                <w:lang w:eastAsia="cs-CZ"/>
              </w:rPr>
              <w:t>oguri, prin elaborarea activităț</w:t>
            </w:r>
            <w:r w:rsidRPr="00662FAD">
              <w:rPr>
                <w:rFonts w:ascii="Times New Roman" w:eastAsia="Times New Roman" w:hAnsi="Times New Roman" w:cs="Times New Roman"/>
                <w:color w:val="000000" w:themeColor="text1"/>
                <w:sz w:val="24"/>
                <w:szCs w:val="24"/>
                <w:lang w:eastAsia="cs-CZ"/>
              </w:rPr>
              <w:t>ilor separate pentru diferite grupuri ținta (școlari, famil</w:t>
            </w:r>
            <w:r w:rsidR="0006340E">
              <w:rPr>
                <w:rFonts w:ascii="Times New Roman" w:eastAsia="Times New Roman" w:hAnsi="Times New Roman" w:cs="Times New Roman"/>
                <w:color w:val="000000" w:themeColor="text1"/>
                <w:sz w:val="24"/>
                <w:szCs w:val="24"/>
                <w:lang w:eastAsia="cs-CZ"/>
              </w:rPr>
              <w:t>i</w:t>
            </w:r>
            <w:r w:rsidR="00A2569B">
              <w:rPr>
                <w:rFonts w:ascii="Times New Roman" w:eastAsia="Times New Roman" w:hAnsi="Times New Roman" w:cs="Times New Roman"/>
                <w:color w:val="000000" w:themeColor="text1"/>
                <w:sz w:val="24"/>
                <w:szCs w:val="24"/>
                <w:lang w:eastAsia="cs-CZ"/>
              </w:rPr>
              <w:t>e</w:t>
            </w:r>
            <w:r w:rsidRPr="00662FAD">
              <w:rPr>
                <w:rFonts w:ascii="Times New Roman" w:eastAsia="Times New Roman" w:hAnsi="Times New Roman" w:cs="Times New Roman"/>
                <w:color w:val="000000" w:themeColor="text1"/>
                <w:sz w:val="24"/>
                <w:szCs w:val="24"/>
                <w:lang w:eastAsia="cs-CZ"/>
              </w:rPr>
              <w:t xml:space="preserve">, comunitate) și a politicilor cu privire la ocuparea timpului liber a școlarilor și a studenților. </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333" w:type="pct"/>
            <w:shd w:val="clear" w:color="auto" w:fill="auto"/>
          </w:tcPr>
          <w:p w:rsidR="00381690" w:rsidRPr="00662FAD" w:rsidRDefault="0044444B" w:rsidP="00662FAD">
            <w:pPr>
              <w:spacing w:after="0" w:line="240" w:lineRule="auto"/>
              <w:jc w:val="center"/>
              <w:rPr>
                <w:rFonts w:ascii="Times New Roman" w:eastAsia="Times New Roman" w:hAnsi="Times New Roman" w:cs="Times New Roman"/>
                <w:color w:val="000000" w:themeColor="text1"/>
                <w:lang w:eastAsia="ru-RU"/>
              </w:rPr>
            </w:pPr>
            <w:r w:rsidRPr="0044444B">
              <w:rPr>
                <w:rFonts w:ascii="Times New Roman" w:eastAsia="Times New Roman" w:hAnsi="Times New Roman" w:cs="Times New Roman"/>
                <w:color w:val="000000" w:themeColor="text1"/>
                <w:lang w:eastAsia="ru-RU"/>
              </w:rPr>
              <w:t>2017-2018</w:t>
            </w: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Educaţiei;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Sănătăţii;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Afacerilor Interne;</w:t>
            </w:r>
          </w:p>
          <w:p w:rsidR="00381690" w:rsidRPr="00662FAD" w:rsidRDefault="00381690" w:rsidP="0060123E">
            <w:pPr>
              <w:spacing w:after="0" w:line="240" w:lineRule="auto"/>
              <w:jc w:val="center"/>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Administrația Publică Locală, O</w:t>
            </w:r>
            <w:r w:rsidR="0007330B">
              <w:rPr>
                <w:rFonts w:ascii="Times New Roman" w:eastAsia="Times New Roman" w:hAnsi="Times New Roman" w:cs="Times New Roman"/>
                <w:sz w:val="24"/>
                <w:szCs w:val="24"/>
                <w:lang w:eastAsia="ru-RU"/>
              </w:rPr>
              <w:t>rganizații nonguvernamentale</w:t>
            </w:r>
            <w:r w:rsidRPr="00662FAD">
              <w:rPr>
                <w:rFonts w:ascii="Times New Roman" w:eastAsia="Times New Roman" w:hAnsi="Times New Roman" w:cs="Times New Roman"/>
                <w:sz w:val="24"/>
                <w:szCs w:val="24"/>
                <w:lang w:eastAsia="ru-RU"/>
              </w:rPr>
              <w:t xml:space="preserve"> active în domeniu</w:t>
            </w:r>
            <w:r w:rsidR="0006340E">
              <w:rPr>
                <w:rFonts w:ascii="Times New Roman" w:eastAsia="Times New Roman" w:hAnsi="Times New Roman" w:cs="Times New Roman"/>
                <w:sz w:val="24"/>
                <w:szCs w:val="24"/>
                <w:lang w:eastAsia="ru-RU"/>
              </w:rPr>
              <w:t>;</w:t>
            </w:r>
          </w:p>
          <w:p w:rsidR="00381690" w:rsidRPr="00662FAD" w:rsidRDefault="00381690" w:rsidP="0060123E">
            <w:pPr>
              <w:spacing w:after="0" w:line="240" w:lineRule="auto"/>
              <w:jc w:val="center"/>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Ministerul Apărării</w:t>
            </w:r>
            <w:r w:rsidR="0007330B">
              <w:rPr>
                <w:rFonts w:ascii="Times New Roman" w:eastAsia="Times New Roman" w:hAnsi="Times New Roman" w:cs="Times New Roman"/>
                <w:sz w:val="24"/>
                <w:szCs w:val="24"/>
                <w:lang w:eastAsia="ru-RU"/>
              </w:rPr>
              <w:t>.</w:t>
            </w: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rPr>
          <w:trHeight w:val="711"/>
        </w:trPr>
        <w:tc>
          <w:tcPr>
            <w:tcW w:w="180" w:type="pct"/>
            <w:vMerge/>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c>
          <w:tcPr>
            <w:tcW w:w="902" w:type="pct"/>
            <w:vMerge/>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 xml:space="preserve">2.2.  Reevaluarea  curriculei şcolare la disciplina ”Educația civică”, modulul „Viaţă şi sănătatea – </w:t>
            </w:r>
            <w:r w:rsidRPr="00662FAD">
              <w:rPr>
                <w:rFonts w:ascii="Times New Roman" w:eastAsia="Times New Roman" w:hAnsi="Times New Roman" w:cs="Times New Roman"/>
                <w:color w:val="000000" w:themeColor="text1"/>
                <w:sz w:val="24"/>
                <w:szCs w:val="24"/>
                <w:lang w:eastAsia="cs-CZ"/>
              </w:rPr>
              <w:lastRenderedPageBreak/>
              <w:t>valori personale şi sociale”</w:t>
            </w: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eastAsia="cs-CZ"/>
              </w:rPr>
              <w:t>- și a unui plan școlar comun cu O</w:t>
            </w:r>
            <w:r w:rsidR="0006340E">
              <w:rPr>
                <w:rFonts w:ascii="Times New Roman" w:eastAsia="Times New Roman" w:hAnsi="Times New Roman" w:cs="Times New Roman"/>
                <w:color w:val="000000" w:themeColor="text1"/>
                <w:sz w:val="24"/>
                <w:szCs w:val="24"/>
                <w:lang w:eastAsia="cs-CZ"/>
              </w:rPr>
              <w:t>rganizațiile nonguvernamentale</w:t>
            </w:r>
            <w:r w:rsidRPr="00662FAD">
              <w:rPr>
                <w:rFonts w:ascii="Times New Roman" w:eastAsia="Times New Roman" w:hAnsi="Times New Roman" w:cs="Times New Roman"/>
                <w:color w:val="000000" w:themeColor="text1"/>
                <w:sz w:val="24"/>
                <w:szCs w:val="24"/>
                <w:lang w:eastAsia="cs-CZ"/>
              </w:rPr>
              <w:t>. Transfer</w:t>
            </w:r>
            <w:r w:rsidR="001E78D3">
              <w:rPr>
                <w:rFonts w:ascii="Times New Roman" w:eastAsia="Times New Roman" w:hAnsi="Times New Roman" w:cs="Times New Roman"/>
                <w:color w:val="000000" w:themeColor="text1"/>
                <w:sz w:val="24"/>
                <w:szCs w:val="24"/>
                <w:lang w:eastAsia="cs-CZ"/>
              </w:rPr>
              <w:t xml:space="preserve"> </w:t>
            </w:r>
            <w:r w:rsidRPr="00662FAD">
              <w:rPr>
                <w:rFonts w:ascii="Times New Roman" w:eastAsia="Times New Roman" w:hAnsi="Times New Roman" w:cs="Times New Roman"/>
                <w:color w:val="000000" w:themeColor="text1"/>
                <w:sz w:val="24"/>
                <w:szCs w:val="24"/>
                <w:lang w:eastAsia="cs-CZ"/>
              </w:rPr>
              <w:t xml:space="preserve">( Ministerul Educației nu poate transfera bani la </w:t>
            </w:r>
            <w:r w:rsidR="0006340E">
              <w:rPr>
                <w:rFonts w:ascii="Times New Roman" w:eastAsia="Times New Roman" w:hAnsi="Times New Roman" w:cs="Times New Roman"/>
                <w:color w:val="000000" w:themeColor="text1"/>
                <w:sz w:val="24"/>
                <w:szCs w:val="24"/>
                <w:lang w:eastAsia="cs-CZ"/>
              </w:rPr>
              <w:t>Organizații</w:t>
            </w:r>
            <w:r w:rsidR="0006340E" w:rsidRPr="0006340E">
              <w:rPr>
                <w:rFonts w:ascii="Times New Roman" w:eastAsia="Times New Roman" w:hAnsi="Times New Roman" w:cs="Times New Roman"/>
                <w:color w:val="000000" w:themeColor="text1"/>
                <w:sz w:val="24"/>
                <w:szCs w:val="24"/>
                <w:lang w:eastAsia="cs-CZ"/>
              </w:rPr>
              <w:t xml:space="preserve"> nonguvernamentale</w:t>
            </w:r>
            <w:r w:rsidRPr="00662FAD">
              <w:rPr>
                <w:rFonts w:ascii="Times New Roman" w:eastAsia="Times New Roman" w:hAnsi="Times New Roman" w:cs="Times New Roman"/>
                <w:color w:val="000000" w:themeColor="text1"/>
                <w:sz w:val="24"/>
                <w:szCs w:val="24"/>
                <w:lang w:eastAsia="cs-CZ"/>
              </w:rPr>
              <w:t>) din buget</w:t>
            </w:r>
            <w:r w:rsidR="0006340E">
              <w:rPr>
                <w:rFonts w:ascii="Times New Roman" w:eastAsia="Times New Roman" w:hAnsi="Times New Roman" w:cs="Times New Roman"/>
                <w:color w:val="000000" w:themeColor="text1"/>
                <w:sz w:val="24"/>
                <w:szCs w:val="24"/>
                <w:lang w:eastAsia="cs-CZ"/>
              </w:rPr>
              <w:t>ul</w:t>
            </w:r>
            <w:r w:rsidRPr="00662FAD">
              <w:rPr>
                <w:rFonts w:ascii="Times New Roman" w:eastAsia="Times New Roman" w:hAnsi="Times New Roman" w:cs="Times New Roman"/>
                <w:color w:val="000000" w:themeColor="text1"/>
                <w:sz w:val="24"/>
                <w:szCs w:val="24"/>
                <w:lang w:eastAsia="cs-CZ"/>
              </w:rPr>
              <w:t xml:space="preserve"> M</w:t>
            </w:r>
            <w:r w:rsidR="001E78D3">
              <w:rPr>
                <w:rFonts w:ascii="Times New Roman" w:eastAsia="Times New Roman" w:hAnsi="Times New Roman" w:cs="Times New Roman"/>
                <w:color w:val="000000" w:themeColor="text1"/>
                <w:sz w:val="24"/>
                <w:szCs w:val="24"/>
                <w:lang w:eastAsia="cs-CZ"/>
              </w:rPr>
              <w:t>inisterul</w:t>
            </w:r>
            <w:r w:rsidR="0006340E">
              <w:rPr>
                <w:rFonts w:ascii="Times New Roman" w:eastAsia="Times New Roman" w:hAnsi="Times New Roman" w:cs="Times New Roman"/>
                <w:color w:val="000000" w:themeColor="text1"/>
                <w:sz w:val="24"/>
                <w:szCs w:val="24"/>
                <w:lang w:eastAsia="cs-CZ"/>
              </w:rPr>
              <w:t>ui</w:t>
            </w:r>
            <w:r w:rsidR="001E78D3">
              <w:rPr>
                <w:rFonts w:ascii="Times New Roman" w:eastAsia="Times New Roman" w:hAnsi="Times New Roman" w:cs="Times New Roman"/>
                <w:color w:val="000000" w:themeColor="text1"/>
                <w:sz w:val="24"/>
                <w:szCs w:val="24"/>
                <w:lang w:eastAsia="cs-CZ"/>
              </w:rPr>
              <w:t xml:space="preserve"> </w:t>
            </w:r>
            <w:r w:rsidRPr="00662FAD">
              <w:rPr>
                <w:rFonts w:ascii="Times New Roman" w:eastAsia="Times New Roman" w:hAnsi="Times New Roman" w:cs="Times New Roman"/>
                <w:color w:val="000000" w:themeColor="text1"/>
                <w:sz w:val="24"/>
                <w:szCs w:val="24"/>
                <w:lang w:eastAsia="cs-CZ"/>
              </w:rPr>
              <w:t>E</w:t>
            </w:r>
            <w:r w:rsidR="001E78D3">
              <w:rPr>
                <w:rFonts w:ascii="Times New Roman" w:eastAsia="Times New Roman" w:hAnsi="Times New Roman" w:cs="Times New Roman"/>
                <w:color w:val="000000" w:themeColor="text1"/>
                <w:sz w:val="24"/>
                <w:szCs w:val="24"/>
                <w:lang w:eastAsia="cs-CZ"/>
              </w:rPr>
              <w:t>ducației</w:t>
            </w:r>
            <w:r w:rsidRPr="00662FAD">
              <w:rPr>
                <w:rFonts w:ascii="Times New Roman" w:eastAsia="Times New Roman" w:hAnsi="Times New Roman" w:cs="Times New Roman"/>
                <w:color w:val="000000" w:themeColor="text1"/>
                <w:sz w:val="24"/>
                <w:szCs w:val="24"/>
                <w:lang w:eastAsia="cs-CZ"/>
              </w:rPr>
              <w:t xml:space="preserve"> și M</w:t>
            </w:r>
            <w:r w:rsidR="0006340E">
              <w:rPr>
                <w:rFonts w:ascii="Times New Roman" w:eastAsia="Times New Roman" w:hAnsi="Times New Roman" w:cs="Times New Roman"/>
                <w:color w:val="000000" w:themeColor="text1"/>
                <w:sz w:val="24"/>
                <w:szCs w:val="24"/>
                <w:lang w:eastAsia="cs-CZ"/>
              </w:rPr>
              <w:t xml:space="preserve">inisterului </w:t>
            </w:r>
            <w:r w:rsidRPr="00662FAD">
              <w:rPr>
                <w:rFonts w:ascii="Times New Roman" w:eastAsia="Times New Roman" w:hAnsi="Times New Roman" w:cs="Times New Roman"/>
                <w:color w:val="000000" w:themeColor="text1"/>
                <w:sz w:val="24"/>
                <w:szCs w:val="24"/>
                <w:lang w:eastAsia="cs-CZ"/>
              </w:rPr>
              <w:t>A</w:t>
            </w:r>
            <w:r w:rsidR="001E78D3">
              <w:rPr>
                <w:rFonts w:ascii="Times New Roman" w:eastAsia="Times New Roman" w:hAnsi="Times New Roman" w:cs="Times New Roman"/>
                <w:color w:val="000000" w:themeColor="text1"/>
                <w:sz w:val="24"/>
                <w:szCs w:val="24"/>
                <w:lang w:eastAsia="cs-CZ"/>
              </w:rPr>
              <w:t xml:space="preserve">facerilor </w:t>
            </w:r>
            <w:r w:rsidRPr="00662FAD">
              <w:rPr>
                <w:rFonts w:ascii="Times New Roman" w:eastAsia="Times New Roman" w:hAnsi="Times New Roman" w:cs="Times New Roman"/>
                <w:color w:val="000000" w:themeColor="text1"/>
                <w:sz w:val="24"/>
                <w:szCs w:val="24"/>
                <w:lang w:eastAsia="cs-CZ"/>
              </w:rPr>
              <w:t>I</w:t>
            </w:r>
            <w:r w:rsidR="001E78D3">
              <w:rPr>
                <w:rFonts w:ascii="Times New Roman" w:eastAsia="Times New Roman" w:hAnsi="Times New Roman" w:cs="Times New Roman"/>
                <w:color w:val="000000" w:themeColor="text1"/>
                <w:sz w:val="24"/>
                <w:szCs w:val="24"/>
                <w:lang w:eastAsia="cs-CZ"/>
              </w:rPr>
              <w:t>nterne</w:t>
            </w:r>
            <w:r w:rsidRPr="00662FAD">
              <w:rPr>
                <w:rFonts w:ascii="Times New Roman" w:eastAsia="Times New Roman" w:hAnsi="Times New Roman" w:cs="Times New Roman"/>
                <w:color w:val="000000" w:themeColor="text1"/>
                <w:sz w:val="24"/>
                <w:szCs w:val="24"/>
                <w:lang w:eastAsia="cs-CZ"/>
              </w:rPr>
              <w:t xml:space="preserve"> către </w:t>
            </w:r>
            <w:r w:rsidR="0006340E">
              <w:rPr>
                <w:rFonts w:ascii="Times New Roman" w:eastAsia="Times New Roman" w:hAnsi="Times New Roman" w:cs="Times New Roman"/>
                <w:color w:val="000000" w:themeColor="text1"/>
                <w:sz w:val="24"/>
                <w:szCs w:val="24"/>
                <w:lang w:eastAsia="cs-CZ"/>
              </w:rPr>
              <w:t>Organizații</w:t>
            </w:r>
            <w:r w:rsidR="0006340E" w:rsidRPr="0006340E">
              <w:rPr>
                <w:rFonts w:ascii="Times New Roman" w:eastAsia="Times New Roman" w:hAnsi="Times New Roman" w:cs="Times New Roman"/>
                <w:color w:val="000000" w:themeColor="text1"/>
                <w:sz w:val="24"/>
                <w:szCs w:val="24"/>
                <w:lang w:eastAsia="cs-CZ"/>
              </w:rPr>
              <w:t xml:space="preserve"> nonguvernamentale</w:t>
            </w:r>
            <w:r w:rsidRPr="00662FAD">
              <w:rPr>
                <w:rFonts w:ascii="Times New Roman" w:eastAsia="Times New Roman" w:hAnsi="Times New Roman" w:cs="Times New Roman"/>
                <w:color w:val="000000" w:themeColor="text1"/>
                <w:sz w:val="24"/>
                <w:szCs w:val="24"/>
                <w:lang w:eastAsia="cs-CZ"/>
              </w:rPr>
              <w:t xml:space="preserve"> pentru instruirea copiilor din clasele gimnaziale IV-IX.</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 xml:space="preserve">Curriculă </w:t>
            </w:r>
            <w:r w:rsidRPr="00662FAD">
              <w:rPr>
                <w:rFonts w:ascii="Times New Roman" w:eastAsia="Times New Roman" w:hAnsi="Times New Roman" w:cs="Times New Roman"/>
                <w:color w:val="000000" w:themeColor="text1"/>
                <w:sz w:val="24"/>
                <w:szCs w:val="24"/>
                <w:lang w:eastAsia="ru-RU"/>
              </w:rPr>
              <w:t xml:space="preserve">reevaluată şi prezentată la Comisia Națională </w:t>
            </w:r>
            <w:r w:rsidRPr="00662FAD">
              <w:rPr>
                <w:rFonts w:ascii="Times New Roman" w:eastAsia="Times New Roman" w:hAnsi="Times New Roman" w:cs="Times New Roman"/>
                <w:color w:val="000000" w:themeColor="text1"/>
                <w:sz w:val="24"/>
                <w:szCs w:val="24"/>
                <w:lang w:eastAsia="ru-RU"/>
              </w:rPr>
              <w:lastRenderedPageBreak/>
              <w:t>Antidrog (Care ar</w:t>
            </w:r>
            <w:r w:rsidR="0006340E">
              <w:rPr>
                <w:rFonts w:ascii="Times New Roman" w:eastAsia="Times New Roman" w:hAnsi="Times New Roman" w:cs="Times New Roman"/>
                <w:color w:val="000000" w:themeColor="text1"/>
                <w:sz w:val="24"/>
                <w:szCs w:val="24"/>
                <w:lang w:eastAsia="ru-RU"/>
              </w:rPr>
              <w:t xml:space="preserve"> fi scopul prezentării Curriculei</w:t>
            </w:r>
            <w:r w:rsidRPr="00662FAD">
              <w:rPr>
                <w:rFonts w:ascii="Times New Roman" w:eastAsia="Times New Roman" w:hAnsi="Times New Roman" w:cs="Times New Roman"/>
                <w:color w:val="000000" w:themeColor="text1"/>
                <w:sz w:val="24"/>
                <w:szCs w:val="24"/>
                <w:lang w:eastAsia="ru-RU"/>
              </w:rPr>
              <w:t xml:space="preserve"> la Comisia Antidrog? Ea este aprobată la Consilul pentru Curriculum al Ministerului Educației).</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lastRenderedPageBreak/>
              <w:t>2017-2018</w:t>
            </w: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Ministerul Educaţiei;</w:t>
            </w:r>
          </w:p>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 xml:space="preserve">Institutul de Ştiinţe ale Educaţiei </w:t>
            </w:r>
            <w:r w:rsidRPr="00662FAD">
              <w:rPr>
                <w:rFonts w:ascii="Times New Roman" w:eastAsia="Times New Roman" w:hAnsi="Times New Roman" w:cs="Times New Roman"/>
                <w:color w:val="000000" w:themeColor="text1"/>
                <w:sz w:val="24"/>
                <w:szCs w:val="24"/>
                <w:lang w:eastAsia="cs-CZ"/>
              </w:rPr>
              <w:lastRenderedPageBreak/>
              <w:t>(Centre de formare continuă a cadrelor didactice).</w:t>
            </w:r>
          </w:p>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cs-CZ"/>
              </w:rPr>
            </w:pPr>
          </w:p>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Ministerul Sănătăţii;</w:t>
            </w:r>
          </w:p>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Ministerul Tineretului şi Sportului;</w:t>
            </w:r>
          </w:p>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Ministerul Culturii</w:t>
            </w:r>
            <w:r w:rsidR="0006340E">
              <w:rPr>
                <w:rFonts w:ascii="Times New Roman" w:eastAsia="Times New Roman" w:hAnsi="Times New Roman" w:cs="Times New Roman"/>
                <w:color w:val="000000" w:themeColor="text1"/>
                <w:sz w:val="24"/>
                <w:szCs w:val="24"/>
                <w:lang w:eastAsia="ru-RU"/>
              </w:rPr>
              <w:t>;</w:t>
            </w:r>
          </w:p>
          <w:p w:rsidR="00381690" w:rsidRPr="00662FAD" w:rsidRDefault="0006340E" w:rsidP="0060123E">
            <w:pPr>
              <w:spacing w:after="0" w:line="240" w:lineRule="auto"/>
              <w:jc w:val="center"/>
              <w:rPr>
                <w:rFonts w:ascii="Times New Roman" w:eastAsia="Times New Roman" w:hAnsi="Times New Roman" w:cs="Times New Roman"/>
                <w:color w:val="000000" w:themeColor="text1"/>
                <w:lang w:eastAsia="ru-RU"/>
              </w:rPr>
            </w:pPr>
            <w:r w:rsidRPr="0006340E">
              <w:rPr>
                <w:rFonts w:ascii="Times New Roman" w:eastAsia="Times New Roman" w:hAnsi="Times New Roman" w:cs="Times New Roman"/>
                <w:color w:val="000000" w:themeColor="text1"/>
                <w:sz w:val="24"/>
                <w:szCs w:val="24"/>
                <w:lang w:eastAsia="ru-RU"/>
              </w:rPr>
              <w:t>Organizațiile nonguvernamentale</w:t>
            </w:r>
            <w:r w:rsidR="00381690" w:rsidRPr="00662FAD">
              <w:rPr>
                <w:rFonts w:ascii="Times New Roman" w:eastAsia="Times New Roman" w:hAnsi="Times New Roman" w:cs="Times New Roman"/>
                <w:color w:val="000000" w:themeColor="text1"/>
                <w:sz w:val="24"/>
                <w:szCs w:val="24"/>
                <w:lang w:eastAsia="ru-RU"/>
              </w:rPr>
              <w:t xml:space="preserve"> </w:t>
            </w:r>
            <w:r w:rsidR="001E78D3">
              <w:rPr>
                <w:rFonts w:ascii="Times New Roman" w:eastAsia="Times New Roman" w:hAnsi="Times New Roman" w:cs="Times New Roman"/>
                <w:color w:val="000000" w:themeColor="text1"/>
                <w:sz w:val="24"/>
                <w:szCs w:val="24"/>
                <w:lang w:eastAsia="ru-RU"/>
              </w:rPr>
              <w:t>(Aceste A</w:t>
            </w:r>
            <w:r w:rsidR="00EE0B1B">
              <w:rPr>
                <w:rFonts w:ascii="Times New Roman" w:eastAsia="Times New Roman" w:hAnsi="Times New Roman" w:cs="Times New Roman"/>
                <w:color w:val="000000" w:themeColor="text1"/>
                <w:sz w:val="24"/>
                <w:szCs w:val="24"/>
                <w:lang w:eastAsia="ru-RU"/>
              </w:rPr>
              <w:t xml:space="preserve">dministrații Publice Centrale </w:t>
            </w:r>
            <w:r w:rsidR="001E78D3">
              <w:rPr>
                <w:rFonts w:ascii="Times New Roman" w:eastAsia="Times New Roman" w:hAnsi="Times New Roman" w:cs="Times New Roman"/>
                <w:color w:val="000000" w:themeColor="text1"/>
                <w:sz w:val="24"/>
                <w:szCs w:val="24"/>
                <w:lang w:eastAsia="ru-RU"/>
              </w:rPr>
              <w:t xml:space="preserve"> pot participa doar î</w:t>
            </w:r>
            <w:r w:rsidR="00381690" w:rsidRPr="00662FAD">
              <w:rPr>
                <w:rFonts w:ascii="Times New Roman" w:eastAsia="Times New Roman" w:hAnsi="Times New Roman" w:cs="Times New Roman"/>
                <w:color w:val="000000" w:themeColor="text1"/>
                <w:sz w:val="24"/>
                <w:szCs w:val="24"/>
                <w:lang w:eastAsia="ru-RU"/>
              </w:rPr>
              <w:t>n grup de lucru, dar în Plan ele nu pot fi responsabile de Curricula).</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lastRenderedPageBreak/>
              <w:t>În limita bugetului disponibil</w:t>
            </w:r>
          </w:p>
        </w:tc>
      </w:tr>
      <w:tr w:rsidR="00381690" w:rsidRPr="00662FAD" w:rsidTr="00381690">
        <w:trPr>
          <w:trHeight w:val="1229"/>
        </w:trPr>
        <w:tc>
          <w:tcPr>
            <w:tcW w:w="180" w:type="pct"/>
            <w:vMerge/>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c>
          <w:tcPr>
            <w:tcW w:w="902" w:type="pct"/>
            <w:vMerge/>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2.3.  Extinderea sistemului de formare continuă a cadrelor didactice în domeniul prevenirii consumului de droguri (Cine face această formare? M</w:t>
            </w:r>
            <w:r w:rsidR="00EE0B1B">
              <w:rPr>
                <w:rFonts w:ascii="Times New Roman" w:eastAsia="Times New Roman" w:hAnsi="Times New Roman" w:cs="Times New Roman"/>
                <w:color w:val="000000" w:themeColor="text1"/>
                <w:sz w:val="24"/>
                <w:szCs w:val="24"/>
                <w:lang w:eastAsia="cs-CZ"/>
              </w:rPr>
              <w:t xml:space="preserve">inisterul </w:t>
            </w:r>
            <w:r w:rsidRPr="00662FAD">
              <w:rPr>
                <w:rFonts w:ascii="Times New Roman" w:eastAsia="Times New Roman" w:hAnsi="Times New Roman" w:cs="Times New Roman"/>
                <w:color w:val="000000" w:themeColor="text1"/>
                <w:sz w:val="24"/>
                <w:szCs w:val="24"/>
                <w:lang w:eastAsia="cs-CZ"/>
              </w:rPr>
              <w:t>E</w:t>
            </w:r>
            <w:r w:rsidR="00EE0B1B">
              <w:rPr>
                <w:rFonts w:ascii="Times New Roman" w:eastAsia="Times New Roman" w:hAnsi="Times New Roman" w:cs="Times New Roman"/>
                <w:color w:val="000000" w:themeColor="text1"/>
                <w:sz w:val="24"/>
                <w:szCs w:val="24"/>
                <w:lang w:eastAsia="cs-CZ"/>
              </w:rPr>
              <w:t>ducației</w:t>
            </w:r>
            <w:r w:rsidRPr="00662FAD">
              <w:rPr>
                <w:rFonts w:ascii="Times New Roman" w:eastAsia="Times New Roman" w:hAnsi="Times New Roman" w:cs="Times New Roman"/>
                <w:color w:val="000000" w:themeColor="text1"/>
                <w:sz w:val="24"/>
                <w:szCs w:val="24"/>
                <w:lang w:eastAsia="cs-CZ"/>
              </w:rPr>
              <w:t xml:space="preserve"> nu are cunoștințe în domeniu, din acest considerent pe prima poziție trebuie să fie instituția care are o astfel de posibilitate, iar noi venim cu </w:t>
            </w:r>
            <w:r w:rsidRPr="00662FAD">
              <w:rPr>
                <w:rFonts w:ascii="Times New Roman" w:eastAsia="Times New Roman" w:hAnsi="Times New Roman" w:cs="Times New Roman"/>
                <w:color w:val="000000" w:themeColor="text1"/>
                <w:sz w:val="24"/>
                <w:szCs w:val="24"/>
                <w:lang w:eastAsia="cs-CZ"/>
              </w:rPr>
              <w:lastRenderedPageBreak/>
              <w:t>suport logistic).</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t>Raport de activitate/evaluare prezentat la Comisia Naţională Antidrog</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p>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sidRPr="00262388">
              <w:rPr>
                <w:rFonts w:ascii="Times New Roman" w:eastAsia="Times New Roman" w:hAnsi="Times New Roman" w:cs="Times New Roman"/>
                <w:color w:val="000000" w:themeColor="text1"/>
                <w:lang w:eastAsia="ru-RU"/>
              </w:rPr>
              <w:t>2017-2018</w:t>
            </w: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Educaţiei;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Institutul de Ştiinţe ale Educaţiei;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Sănătăţii;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Afacerilor Interne;</w:t>
            </w:r>
          </w:p>
          <w:p w:rsidR="00381690" w:rsidRPr="00662FAD" w:rsidRDefault="0006340E" w:rsidP="0060123E">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sz w:val="24"/>
                <w:szCs w:val="24"/>
                <w:lang w:eastAsia="ru-RU"/>
              </w:rPr>
              <w:t>Administrația Publică Locală;</w:t>
            </w:r>
            <w:r w:rsidR="00381690" w:rsidRPr="00662FAD">
              <w:rPr>
                <w:rFonts w:ascii="Times New Roman" w:eastAsia="Times New Roman" w:hAnsi="Times New Roman" w:cs="Times New Roman"/>
                <w:sz w:val="24"/>
                <w:szCs w:val="24"/>
                <w:lang w:eastAsia="ru-RU"/>
              </w:rPr>
              <w:t xml:space="preserve"> </w:t>
            </w:r>
            <w:r w:rsidRPr="0006340E">
              <w:rPr>
                <w:rFonts w:ascii="Times New Roman" w:eastAsia="Times New Roman" w:hAnsi="Times New Roman" w:cs="Times New Roman"/>
                <w:sz w:val="24"/>
                <w:szCs w:val="24"/>
                <w:lang w:eastAsia="ru-RU"/>
              </w:rPr>
              <w:t xml:space="preserve">Organizațiile nonguvernamentale </w:t>
            </w:r>
            <w:r w:rsidR="00A2569B">
              <w:rPr>
                <w:rFonts w:ascii="Times New Roman" w:eastAsia="Times New Roman" w:hAnsi="Times New Roman" w:cs="Times New Roman"/>
                <w:sz w:val="24"/>
                <w:szCs w:val="24"/>
                <w:lang w:eastAsia="ru-RU"/>
              </w:rPr>
              <w:t>active î</w:t>
            </w:r>
            <w:r w:rsidR="00381690" w:rsidRPr="00662FAD">
              <w:rPr>
                <w:rFonts w:ascii="Times New Roman" w:eastAsia="Times New Roman" w:hAnsi="Times New Roman" w:cs="Times New Roman"/>
                <w:sz w:val="24"/>
                <w:szCs w:val="24"/>
                <w:lang w:eastAsia="ru-RU"/>
              </w:rPr>
              <w:t xml:space="preserve">n </w:t>
            </w:r>
            <w:r w:rsidR="00381690" w:rsidRPr="00662FAD">
              <w:rPr>
                <w:rFonts w:ascii="Times New Roman" w:eastAsia="Times New Roman" w:hAnsi="Times New Roman" w:cs="Times New Roman"/>
                <w:sz w:val="24"/>
                <w:szCs w:val="24"/>
                <w:lang w:eastAsia="ru-RU"/>
              </w:rPr>
              <w:lastRenderedPageBreak/>
              <w:t>domeniu</w:t>
            </w:r>
            <w:r>
              <w:rPr>
                <w:rFonts w:ascii="Times New Roman" w:eastAsia="Times New Roman" w:hAnsi="Times New Roman" w:cs="Times New Roman"/>
                <w:sz w:val="24"/>
                <w:szCs w:val="24"/>
                <w:lang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2.4. Dezvoltarea sistemului de prevenire a consumului de droguri în societate.</w:t>
            </w:r>
          </w:p>
        </w:tc>
        <w:tc>
          <w:tcPr>
            <w:tcW w:w="522" w:type="pct"/>
            <w:shd w:val="clear" w:color="auto" w:fill="auto"/>
          </w:tcPr>
          <w:p w:rsidR="00381690" w:rsidRPr="00662FAD" w:rsidRDefault="00381690" w:rsidP="00662FAD">
            <w:pPr>
              <w:spacing w:after="0" w:line="240" w:lineRule="auto"/>
              <w:ind w:right="270"/>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2.4.1 Activități de prevenire a consumului de droguri în instituțiile sportive”.</w:t>
            </w:r>
          </w:p>
          <w:p w:rsidR="00381690" w:rsidRPr="00662FAD" w:rsidRDefault="00381690" w:rsidP="00662FAD">
            <w:pPr>
              <w:spacing w:after="0" w:line="240" w:lineRule="auto"/>
              <w:jc w:val="center"/>
              <w:rPr>
                <w:rFonts w:ascii="Times New Roman" w:eastAsia="Times New Roman" w:hAnsi="Times New Roman" w:cs="Times New Roman"/>
                <w:color w:val="000000" w:themeColor="text1"/>
                <w:lang w:val="en-US"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sidRPr="00262388">
              <w:rPr>
                <w:rFonts w:ascii="Times New Roman" w:eastAsia="Times New Roman" w:hAnsi="Times New Roman" w:cs="Times New Roman"/>
                <w:color w:val="000000" w:themeColor="text1"/>
                <w:lang w:eastAsia="ru-RU"/>
              </w:rPr>
              <w:t>2017-2018</w:t>
            </w:r>
          </w:p>
        </w:tc>
        <w:tc>
          <w:tcPr>
            <w:tcW w:w="617" w:type="pct"/>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Ministerul Tineretului și Sportului (De ce doar M</w:t>
            </w:r>
            <w:r w:rsidR="00EE0B1B">
              <w:rPr>
                <w:rFonts w:ascii="Times New Roman" w:eastAsia="Times New Roman" w:hAnsi="Times New Roman" w:cs="Times New Roman"/>
                <w:color w:val="000000" w:themeColor="text1"/>
                <w:sz w:val="24"/>
                <w:szCs w:val="24"/>
                <w:lang w:val="en-US" w:eastAsia="ru-RU"/>
              </w:rPr>
              <w:t xml:space="preserve">inisterul </w:t>
            </w:r>
            <w:r w:rsidRPr="00662FAD">
              <w:rPr>
                <w:rFonts w:ascii="Times New Roman" w:eastAsia="Times New Roman" w:hAnsi="Times New Roman" w:cs="Times New Roman"/>
                <w:color w:val="000000" w:themeColor="text1"/>
                <w:sz w:val="24"/>
                <w:szCs w:val="24"/>
                <w:lang w:val="en-US" w:eastAsia="ru-RU"/>
              </w:rPr>
              <w:t>T</w:t>
            </w:r>
            <w:r w:rsidR="00EE0B1B">
              <w:rPr>
                <w:rFonts w:ascii="Times New Roman" w:eastAsia="Times New Roman" w:hAnsi="Times New Roman" w:cs="Times New Roman"/>
                <w:color w:val="000000" w:themeColor="text1"/>
                <w:sz w:val="24"/>
                <w:szCs w:val="24"/>
                <w:lang w:val="en-US" w:eastAsia="ru-RU"/>
              </w:rPr>
              <w:t xml:space="preserve">ineretului și </w:t>
            </w:r>
            <w:r w:rsidRPr="00662FAD">
              <w:rPr>
                <w:rFonts w:ascii="Times New Roman" w:eastAsia="Times New Roman" w:hAnsi="Times New Roman" w:cs="Times New Roman"/>
                <w:color w:val="000000" w:themeColor="text1"/>
                <w:sz w:val="24"/>
                <w:szCs w:val="24"/>
                <w:lang w:val="en-US" w:eastAsia="ru-RU"/>
              </w:rPr>
              <w:t>S</w:t>
            </w:r>
            <w:r w:rsidR="00EE0B1B">
              <w:rPr>
                <w:rFonts w:ascii="Times New Roman" w:eastAsia="Times New Roman" w:hAnsi="Times New Roman" w:cs="Times New Roman"/>
                <w:color w:val="000000" w:themeColor="text1"/>
                <w:sz w:val="24"/>
                <w:szCs w:val="24"/>
                <w:lang w:val="en-US" w:eastAsia="ru-RU"/>
              </w:rPr>
              <w:t>portului</w:t>
            </w:r>
            <w:r w:rsidRPr="00662FAD">
              <w:rPr>
                <w:rFonts w:ascii="Times New Roman" w:eastAsia="Times New Roman" w:hAnsi="Times New Roman" w:cs="Times New Roman"/>
                <w:color w:val="000000" w:themeColor="text1"/>
                <w:sz w:val="24"/>
                <w:szCs w:val="24"/>
                <w:lang w:val="en-US" w:eastAsia="ru-RU"/>
              </w:rPr>
              <w:t>, de ce nu și M</w:t>
            </w:r>
            <w:r w:rsidR="00EE0B1B">
              <w:rPr>
                <w:rFonts w:ascii="Times New Roman" w:eastAsia="Times New Roman" w:hAnsi="Times New Roman" w:cs="Times New Roman"/>
                <w:color w:val="000000" w:themeColor="text1"/>
                <w:sz w:val="24"/>
                <w:szCs w:val="24"/>
                <w:lang w:val="en-US" w:eastAsia="ru-RU"/>
              </w:rPr>
              <w:t xml:space="preserve">inisterul </w:t>
            </w:r>
            <w:r w:rsidRPr="00662FAD">
              <w:rPr>
                <w:rFonts w:ascii="Times New Roman" w:eastAsia="Times New Roman" w:hAnsi="Times New Roman" w:cs="Times New Roman"/>
                <w:color w:val="000000" w:themeColor="text1"/>
                <w:sz w:val="24"/>
                <w:szCs w:val="24"/>
                <w:lang w:val="en-US" w:eastAsia="ru-RU"/>
              </w:rPr>
              <w:t>S</w:t>
            </w:r>
            <w:r w:rsidR="00EE0B1B">
              <w:rPr>
                <w:rFonts w:ascii="Times New Roman" w:eastAsia="Times New Roman" w:hAnsi="Times New Roman" w:cs="Times New Roman"/>
                <w:color w:val="000000" w:themeColor="text1"/>
                <w:sz w:val="24"/>
                <w:szCs w:val="24"/>
                <w:lang w:val="en-US" w:eastAsia="ru-RU"/>
              </w:rPr>
              <w:t>ănătății</w:t>
            </w:r>
            <w:r w:rsidR="0006340E">
              <w:rPr>
                <w:rFonts w:ascii="Times New Roman" w:eastAsia="Times New Roman" w:hAnsi="Times New Roman" w:cs="Times New Roman"/>
                <w:color w:val="000000" w:themeColor="text1"/>
                <w:sz w:val="24"/>
                <w:szCs w:val="24"/>
                <w:lang w:val="en-US" w:eastAsia="ru-RU"/>
              </w:rPr>
              <w:t xml:space="preserve"> ș</w:t>
            </w:r>
            <w:r w:rsidRPr="00662FAD">
              <w:rPr>
                <w:rFonts w:ascii="Times New Roman" w:eastAsia="Times New Roman" w:hAnsi="Times New Roman" w:cs="Times New Roman"/>
                <w:color w:val="000000" w:themeColor="text1"/>
                <w:sz w:val="24"/>
                <w:szCs w:val="24"/>
                <w:lang w:val="en-US" w:eastAsia="ru-RU"/>
              </w:rPr>
              <w:t>i M</w:t>
            </w:r>
            <w:r w:rsidR="00EE0B1B">
              <w:rPr>
                <w:rFonts w:ascii="Times New Roman" w:eastAsia="Times New Roman" w:hAnsi="Times New Roman" w:cs="Times New Roman"/>
                <w:color w:val="000000" w:themeColor="text1"/>
                <w:sz w:val="24"/>
                <w:szCs w:val="24"/>
                <w:lang w:val="en-US" w:eastAsia="ru-RU"/>
              </w:rPr>
              <w:t xml:space="preserve">inisterul </w:t>
            </w:r>
            <w:r w:rsidRPr="00662FAD">
              <w:rPr>
                <w:rFonts w:ascii="Times New Roman" w:eastAsia="Times New Roman" w:hAnsi="Times New Roman" w:cs="Times New Roman"/>
                <w:color w:val="000000" w:themeColor="text1"/>
                <w:sz w:val="24"/>
                <w:szCs w:val="24"/>
                <w:lang w:val="en-US" w:eastAsia="ru-RU"/>
              </w:rPr>
              <w:t>A</w:t>
            </w:r>
            <w:r w:rsidR="00EE0B1B">
              <w:rPr>
                <w:rFonts w:ascii="Times New Roman" w:eastAsia="Times New Roman" w:hAnsi="Times New Roman" w:cs="Times New Roman"/>
                <w:color w:val="000000" w:themeColor="text1"/>
                <w:sz w:val="24"/>
                <w:szCs w:val="24"/>
                <w:lang w:val="en-US" w:eastAsia="ru-RU"/>
              </w:rPr>
              <w:t xml:space="preserve">facerilor </w:t>
            </w:r>
            <w:r w:rsidRPr="00662FAD">
              <w:rPr>
                <w:rFonts w:ascii="Times New Roman" w:eastAsia="Times New Roman" w:hAnsi="Times New Roman" w:cs="Times New Roman"/>
                <w:color w:val="000000" w:themeColor="text1"/>
                <w:sz w:val="24"/>
                <w:szCs w:val="24"/>
                <w:lang w:val="en-US" w:eastAsia="ru-RU"/>
              </w:rPr>
              <w:t>I</w:t>
            </w:r>
            <w:r w:rsidR="00EE0B1B">
              <w:rPr>
                <w:rFonts w:ascii="Times New Roman" w:eastAsia="Times New Roman" w:hAnsi="Times New Roman" w:cs="Times New Roman"/>
                <w:color w:val="000000" w:themeColor="text1"/>
                <w:sz w:val="24"/>
                <w:szCs w:val="24"/>
                <w:lang w:val="en-US" w:eastAsia="ru-RU"/>
              </w:rPr>
              <w:t>nterne</w:t>
            </w:r>
            <w:r w:rsidR="00922813">
              <w:rPr>
                <w:rFonts w:ascii="Times New Roman" w:eastAsia="Times New Roman" w:hAnsi="Times New Roman" w:cs="Times New Roman"/>
                <w:color w:val="000000" w:themeColor="text1"/>
                <w:sz w:val="24"/>
                <w:szCs w:val="24"/>
                <w:lang w:val="en-US" w:eastAsia="ru-RU"/>
              </w:rPr>
              <w:t xml:space="preserve">; </w:t>
            </w:r>
            <w:r w:rsidR="00EE0B1B" w:rsidRPr="00EE0B1B">
              <w:rPr>
                <w:rFonts w:ascii="Times New Roman" w:eastAsia="Times New Roman" w:hAnsi="Times New Roman" w:cs="Times New Roman"/>
                <w:color w:val="000000" w:themeColor="text1"/>
                <w:sz w:val="24"/>
                <w:szCs w:val="24"/>
                <w:lang w:val="en-US" w:eastAsia="ru-RU"/>
              </w:rPr>
              <w:t>Ministerul Muncii, Protecţiei Sociale</w:t>
            </w:r>
            <w:r w:rsidR="0006340E">
              <w:rPr>
                <w:rFonts w:ascii="Times New Roman" w:eastAsia="Times New Roman" w:hAnsi="Times New Roman" w:cs="Times New Roman"/>
                <w:color w:val="000000" w:themeColor="text1"/>
                <w:sz w:val="24"/>
                <w:szCs w:val="24"/>
                <w:lang w:val="en-US" w:eastAsia="ru-RU"/>
              </w:rPr>
              <w:t xml:space="preserve"> și Familiei</w:t>
            </w:r>
            <w:r w:rsidRPr="00EE0B1B">
              <w:rPr>
                <w:rFonts w:ascii="Times New Roman" w:eastAsia="Times New Roman" w:hAnsi="Times New Roman" w:cs="Times New Roman"/>
                <w:color w:val="000000" w:themeColor="text1"/>
                <w:sz w:val="24"/>
                <w:szCs w:val="24"/>
                <w:lang w:val="en-US" w:eastAsia="ru-RU"/>
              </w:rPr>
              <w:t>, care</w:t>
            </w:r>
            <w:r w:rsidRPr="00662FAD">
              <w:rPr>
                <w:rFonts w:ascii="Times New Roman" w:eastAsia="Times New Roman" w:hAnsi="Times New Roman" w:cs="Times New Roman"/>
                <w:color w:val="000000" w:themeColor="text1"/>
                <w:sz w:val="24"/>
                <w:szCs w:val="24"/>
                <w:lang w:val="en-US" w:eastAsia="ru-RU"/>
              </w:rPr>
              <w:t xml:space="preserve"> se ocupă de problema respectivă ?)</w:t>
            </w:r>
            <w:r w:rsidR="00922813">
              <w:rPr>
                <w:rFonts w:ascii="Times New Roman" w:eastAsia="Times New Roman" w:hAnsi="Times New Roman" w:cs="Times New Roman"/>
                <w:color w:val="000000" w:themeColor="text1"/>
                <w:sz w:val="24"/>
                <w:szCs w:val="24"/>
                <w:lang w:val="en-US" w:eastAsia="ru-RU"/>
              </w:rPr>
              <w:t>.</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rPr>
          <w:trHeight w:val="1278"/>
        </w:trPr>
        <w:tc>
          <w:tcPr>
            <w:tcW w:w="180" w:type="pct"/>
            <w:vMerge w:val="restar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3</w:t>
            </w:r>
          </w:p>
        </w:tc>
        <w:tc>
          <w:tcPr>
            <w:tcW w:w="902" w:type="pct"/>
            <w:vMerge w:val="restart"/>
            <w:shd w:val="clear" w:color="auto" w:fill="auto"/>
          </w:tcPr>
          <w:p w:rsidR="00381690" w:rsidRPr="00662FAD" w:rsidRDefault="00381690" w:rsidP="00662FAD">
            <w:pPr>
              <w:widowControl w:val="0"/>
              <w:spacing w:after="0" w:line="240" w:lineRule="auto"/>
              <w:ind w:left="-109"/>
              <w:rPr>
                <w:rFonts w:ascii="Times New Roman" w:hAnsi="Times New Roman" w:cs="Times New Roman"/>
                <w:color w:val="000000" w:themeColor="text1"/>
                <w:sz w:val="24"/>
                <w:szCs w:val="24"/>
                <w:lang w:val="en-US"/>
              </w:rPr>
            </w:pPr>
            <w:r w:rsidRPr="00662FAD">
              <w:rPr>
                <w:rFonts w:ascii="Times New Roman" w:hAnsi="Times New Roman" w:cs="Times New Roman"/>
                <w:color w:val="000000" w:themeColor="text1"/>
                <w:sz w:val="24"/>
                <w:szCs w:val="24"/>
                <w:shd w:val="clear" w:color="auto" w:fill="FFFFFF"/>
                <w:lang w:val="en-US"/>
              </w:rPr>
              <w:t>Creșterea nivelului de</w:t>
            </w:r>
            <w:r w:rsidRPr="00662FAD">
              <w:rPr>
                <w:rFonts w:ascii="Times New Roman" w:hAnsi="Times New Roman" w:cs="Times New Roman"/>
                <w:color w:val="000000" w:themeColor="text1"/>
                <w:sz w:val="24"/>
                <w:szCs w:val="24"/>
                <w:shd w:val="clear" w:color="auto" w:fill="FFFFFF"/>
                <w:lang w:val="en-US"/>
              </w:rPr>
              <w:br/>
              <w:t xml:space="preserve">sensibilizare și </w:t>
            </w:r>
            <w:r w:rsidRPr="00662FAD">
              <w:rPr>
                <w:rFonts w:ascii="Times New Roman" w:hAnsi="Times New Roman" w:cs="Times New Roman"/>
                <w:color w:val="000000" w:themeColor="text1"/>
                <w:sz w:val="24"/>
                <w:szCs w:val="24"/>
                <w:shd w:val="clear" w:color="auto" w:fill="FFFFFF"/>
              </w:rPr>
              <w:t>responsabilizare</w:t>
            </w:r>
            <w:r w:rsidRPr="00662FAD">
              <w:rPr>
                <w:rFonts w:ascii="Times New Roman" w:hAnsi="Times New Roman" w:cs="Times New Roman"/>
                <w:color w:val="000000" w:themeColor="text1"/>
                <w:sz w:val="24"/>
                <w:szCs w:val="24"/>
                <w:shd w:val="clear" w:color="auto" w:fill="FFFFFF"/>
              </w:rPr>
              <w:br/>
              <w:t>a familiilor în vederea oferirii</w:t>
            </w:r>
            <w:r w:rsidRPr="00662FAD">
              <w:rPr>
                <w:rFonts w:ascii="Times New Roman" w:hAnsi="Times New Roman" w:cs="Times New Roman"/>
                <w:color w:val="000000" w:themeColor="text1"/>
                <w:sz w:val="24"/>
                <w:szCs w:val="24"/>
                <w:shd w:val="clear" w:color="auto" w:fill="FFFFFF"/>
              </w:rPr>
              <w:br/>
              <w:t>de modele pozitive copiilor, în</w:t>
            </w:r>
            <w:r w:rsidRPr="00662FAD">
              <w:rPr>
                <w:rFonts w:ascii="Times New Roman" w:hAnsi="Times New Roman" w:cs="Times New Roman"/>
                <w:color w:val="000000" w:themeColor="text1"/>
                <w:sz w:val="24"/>
                <w:szCs w:val="24"/>
                <w:shd w:val="clear" w:color="auto" w:fill="FFFFFF"/>
              </w:rPr>
              <w:br/>
              <w:t xml:space="preserve">cadrul </w:t>
            </w:r>
            <w:r w:rsidRPr="00662FAD">
              <w:rPr>
                <w:rFonts w:ascii="Times New Roman" w:hAnsi="Times New Roman" w:cs="Times New Roman"/>
                <w:color w:val="000000" w:themeColor="text1"/>
                <w:sz w:val="24"/>
                <w:szCs w:val="24"/>
                <w:shd w:val="clear" w:color="auto" w:fill="FFFFFF"/>
                <w:lang w:val="en-US"/>
              </w:rPr>
              <w:t>programelor de</w:t>
            </w:r>
            <w:r w:rsidRPr="00662FAD">
              <w:rPr>
                <w:rFonts w:ascii="Times New Roman" w:hAnsi="Times New Roman" w:cs="Times New Roman"/>
                <w:color w:val="000000" w:themeColor="text1"/>
                <w:sz w:val="24"/>
                <w:szCs w:val="24"/>
                <w:shd w:val="clear" w:color="auto" w:fill="FFFFFF"/>
                <w:lang w:val="en-US"/>
              </w:rPr>
              <w:br/>
              <w:t>informare, educare și</w:t>
            </w:r>
            <w:r w:rsidRPr="00662FAD">
              <w:rPr>
                <w:rFonts w:ascii="Times New Roman" w:hAnsi="Times New Roman" w:cs="Times New Roman"/>
                <w:color w:val="000000" w:themeColor="text1"/>
                <w:sz w:val="24"/>
                <w:szCs w:val="24"/>
                <w:shd w:val="clear" w:color="auto" w:fill="FFFFFF"/>
                <w:lang w:val="en-US"/>
              </w:rPr>
              <w:br/>
              <w:t>conștientizare cu privire la</w:t>
            </w:r>
            <w:r w:rsidRPr="00662FAD">
              <w:rPr>
                <w:rFonts w:ascii="Times New Roman" w:hAnsi="Times New Roman" w:cs="Times New Roman"/>
                <w:color w:val="000000" w:themeColor="text1"/>
                <w:sz w:val="24"/>
                <w:szCs w:val="24"/>
                <w:shd w:val="clear" w:color="auto" w:fill="FFFFFF"/>
                <w:lang w:val="en-US"/>
              </w:rPr>
              <w:br/>
              <w:t>efectele consumului de</w:t>
            </w:r>
            <w:r w:rsidRPr="00662FAD">
              <w:rPr>
                <w:rFonts w:ascii="Times New Roman" w:hAnsi="Times New Roman" w:cs="Times New Roman"/>
                <w:color w:val="000000" w:themeColor="text1"/>
                <w:sz w:val="24"/>
                <w:szCs w:val="24"/>
                <w:shd w:val="clear" w:color="auto" w:fill="FFFFFF"/>
                <w:lang w:val="en-US"/>
              </w:rPr>
              <w:br/>
              <w:t>droguri.</w:t>
            </w:r>
          </w:p>
        </w:tc>
        <w:tc>
          <w:tcPr>
            <w:tcW w:w="815" w:type="pct"/>
            <w:shd w:val="clear" w:color="auto" w:fill="auto"/>
          </w:tcPr>
          <w:p w:rsidR="00381690" w:rsidRPr="00662FAD" w:rsidRDefault="0006340E" w:rsidP="00662FAD">
            <w:pPr>
              <w:spacing w:after="0" w:line="240" w:lineRule="auto"/>
              <w:rPr>
                <w:rFonts w:ascii="Times New Roman" w:eastAsia="Times New Roman" w:hAnsi="Times New Roman" w:cs="Times New Roman"/>
                <w:color w:val="000000" w:themeColor="text1"/>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3.1 Imple</w:t>
            </w:r>
            <w:r w:rsidR="00381690" w:rsidRPr="00662FAD">
              <w:rPr>
                <w:rFonts w:ascii="Times New Roman" w:eastAsia="Times New Roman" w:hAnsi="Times New Roman" w:cs="Times New Roman"/>
                <w:color w:val="000000" w:themeColor="text1"/>
                <w:sz w:val="24"/>
                <w:szCs w:val="24"/>
                <w:shd w:val="clear" w:color="auto" w:fill="FFFFFF"/>
                <w:lang w:val="en-US" w:eastAsia="ru-RU"/>
              </w:rPr>
              <w:t>mentarea unei campanii naționale de</w:t>
            </w:r>
            <w:r w:rsidR="00381690" w:rsidRPr="00662FAD">
              <w:rPr>
                <w:rFonts w:ascii="Times New Roman" w:eastAsia="Times New Roman" w:hAnsi="Times New Roman" w:cs="Times New Roman"/>
                <w:color w:val="000000" w:themeColor="text1"/>
                <w:sz w:val="24"/>
                <w:szCs w:val="24"/>
                <w:shd w:val="clear" w:color="auto" w:fill="FFFFFF"/>
                <w:lang w:val="en-US" w:eastAsia="ru-RU"/>
              </w:rPr>
              <w:br/>
              <w:t>informare, educare și conștientizare a familiilor.</w:t>
            </w: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tc>
        <w:tc>
          <w:tcPr>
            <w:tcW w:w="522" w:type="pct"/>
            <w:shd w:val="clear" w:color="auto" w:fill="auto"/>
          </w:tcPr>
          <w:p w:rsidR="00381690" w:rsidRPr="00662FAD" w:rsidRDefault="00381690" w:rsidP="00662FAD">
            <w:pPr>
              <w:widowControl w:val="0"/>
              <w:spacing w:after="0" w:line="274" w:lineRule="exact"/>
              <w:rPr>
                <w:rFonts w:ascii="Times New Roman" w:hAnsi="Times New Roman" w:cs="Times New Roman"/>
                <w:color w:val="000000" w:themeColor="text1"/>
                <w:sz w:val="24"/>
                <w:szCs w:val="24"/>
                <w:lang w:val="en-US"/>
              </w:rPr>
            </w:pPr>
          </w:p>
        </w:tc>
        <w:tc>
          <w:tcPr>
            <w:tcW w:w="527" w:type="pct"/>
            <w:shd w:val="clear" w:color="auto" w:fill="auto"/>
          </w:tcPr>
          <w:p w:rsidR="00381690" w:rsidRPr="00662FAD" w:rsidRDefault="00381690" w:rsidP="0060123E">
            <w:pPr>
              <w:widowControl w:val="0"/>
              <w:spacing w:after="0" w:line="240" w:lineRule="auto"/>
              <w:jc w:val="center"/>
              <w:rPr>
                <w:rFonts w:ascii="Times New Roman" w:hAnsi="Times New Roman" w:cs="Times New Roman"/>
                <w:color w:val="000000" w:themeColor="text1"/>
                <w:sz w:val="24"/>
                <w:szCs w:val="24"/>
              </w:rPr>
            </w:pPr>
            <w:r w:rsidRPr="00662FAD">
              <w:rPr>
                <w:rFonts w:ascii="Times New Roman" w:hAnsi="Times New Roman" w:cs="Times New Roman"/>
                <w:color w:val="000000" w:themeColor="text1"/>
                <w:sz w:val="24"/>
                <w:szCs w:val="24"/>
                <w:shd w:val="clear" w:color="auto" w:fill="FFFFFF"/>
              </w:rPr>
              <w:t>Aria de</w:t>
            </w:r>
            <w:r w:rsidRPr="00662FAD">
              <w:rPr>
                <w:rFonts w:ascii="Times New Roman" w:hAnsi="Times New Roman" w:cs="Times New Roman"/>
                <w:color w:val="000000" w:themeColor="text1"/>
                <w:sz w:val="24"/>
                <w:szCs w:val="24"/>
                <w:shd w:val="clear" w:color="auto" w:fill="FFFFFF"/>
              </w:rPr>
              <w:br/>
              <w:t>acop</w:t>
            </w:r>
            <w:r w:rsidR="00FE0169">
              <w:rPr>
                <w:rFonts w:ascii="Times New Roman" w:hAnsi="Times New Roman" w:cs="Times New Roman"/>
                <w:color w:val="000000" w:themeColor="text1"/>
                <w:sz w:val="24"/>
                <w:szCs w:val="24"/>
                <w:shd w:val="clear" w:color="auto" w:fill="FFFFFF"/>
              </w:rPr>
              <w:t>erire;</w:t>
            </w:r>
            <w:r w:rsidR="00FE0169">
              <w:rPr>
                <w:rFonts w:ascii="Times New Roman" w:hAnsi="Times New Roman" w:cs="Times New Roman"/>
                <w:color w:val="000000" w:themeColor="text1"/>
                <w:sz w:val="24"/>
                <w:szCs w:val="24"/>
                <w:shd w:val="clear" w:color="auto" w:fill="FFFFFF"/>
              </w:rPr>
              <w:br/>
              <w:t>număr de parteneriate;</w:t>
            </w:r>
            <w:r w:rsidR="00FE0169">
              <w:rPr>
                <w:rFonts w:ascii="Times New Roman" w:hAnsi="Times New Roman" w:cs="Times New Roman"/>
                <w:color w:val="000000" w:themeColor="text1"/>
                <w:sz w:val="24"/>
                <w:szCs w:val="24"/>
                <w:shd w:val="clear" w:color="auto" w:fill="FFFFFF"/>
              </w:rPr>
              <w:br/>
              <w:t>număr de</w:t>
            </w:r>
            <w:r w:rsidR="00FE0169">
              <w:rPr>
                <w:rFonts w:ascii="Times New Roman" w:hAnsi="Times New Roman" w:cs="Times New Roman"/>
                <w:color w:val="000000" w:themeColor="text1"/>
                <w:sz w:val="24"/>
                <w:szCs w:val="24"/>
                <w:shd w:val="clear" w:color="auto" w:fill="FFFFFF"/>
              </w:rPr>
              <w:br/>
              <w:t>beneficiari</w:t>
            </w:r>
            <w:r w:rsidR="00FE0169">
              <w:rPr>
                <w:rFonts w:ascii="Times New Roman" w:hAnsi="Times New Roman" w:cs="Times New Roman"/>
                <w:color w:val="000000" w:themeColor="text1"/>
                <w:sz w:val="24"/>
                <w:szCs w:val="24"/>
                <w:shd w:val="clear" w:color="auto" w:fill="FFFFFF"/>
              </w:rPr>
              <w:br/>
              <w:t>direcți;</w:t>
            </w:r>
          </w:p>
          <w:p w:rsidR="00381690" w:rsidRPr="00662FAD" w:rsidRDefault="00FE0169" w:rsidP="0060123E">
            <w:pPr>
              <w:spacing w:after="0" w:line="240" w:lineRule="auto"/>
              <w:jc w:val="center"/>
              <w:rPr>
                <w:rFonts w:ascii="Times New Roman" w:eastAsia="Times New Roman" w:hAnsi="Times New Roman" w:cs="Times New Roman"/>
                <w:color w:val="000000" w:themeColor="text1"/>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eastAsia="ru-RU"/>
              </w:rPr>
              <w:t>n</w:t>
            </w:r>
            <w:r>
              <w:rPr>
                <w:rFonts w:ascii="Times New Roman" w:eastAsia="Times New Roman" w:hAnsi="Times New Roman" w:cs="Times New Roman"/>
                <w:color w:val="000000" w:themeColor="text1"/>
                <w:sz w:val="24"/>
                <w:szCs w:val="24"/>
                <w:shd w:val="clear" w:color="auto" w:fill="FFFFFF"/>
                <w:lang w:val="en-US" w:eastAsia="ru-RU"/>
              </w:rPr>
              <w:t>umăr de</w:t>
            </w:r>
            <w:r>
              <w:rPr>
                <w:rFonts w:ascii="Times New Roman" w:eastAsia="Times New Roman" w:hAnsi="Times New Roman" w:cs="Times New Roman"/>
                <w:color w:val="000000" w:themeColor="text1"/>
                <w:sz w:val="24"/>
                <w:szCs w:val="24"/>
                <w:shd w:val="clear" w:color="auto" w:fill="FFFFFF"/>
                <w:lang w:val="en-US" w:eastAsia="ru-RU"/>
              </w:rPr>
              <w:br/>
              <w:t>beneficiari</w:t>
            </w:r>
            <w:r>
              <w:rPr>
                <w:rFonts w:ascii="Times New Roman" w:eastAsia="Times New Roman" w:hAnsi="Times New Roman" w:cs="Times New Roman"/>
                <w:color w:val="000000" w:themeColor="text1"/>
                <w:sz w:val="24"/>
                <w:szCs w:val="24"/>
                <w:shd w:val="clear" w:color="auto" w:fill="FFFFFF"/>
                <w:lang w:val="en-US" w:eastAsia="ru-RU"/>
              </w:rPr>
              <w:br/>
              <w:t>indirecți</w:t>
            </w:r>
            <w:r w:rsidR="00922813">
              <w:rPr>
                <w:rFonts w:ascii="Times New Roman" w:eastAsia="Times New Roman" w:hAnsi="Times New Roman" w:cs="Times New Roman"/>
                <w:color w:val="000000" w:themeColor="text1"/>
                <w:sz w:val="24"/>
                <w:szCs w:val="24"/>
                <w:shd w:val="clear" w:color="auto" w:fill="FFFFFF"/>
                <w:lang w:val="en-US" w:eastAsia="ru-RU"/>
              </w:rPr>
              <w:t>; n</w:t>
            </w:r>
            <w:r w:rsidR="00381690" w:rsidRPr="00662FAD">
              <w:rPr>
                <w:rFonts w:ascii="Times New Roman" w:eastAsia="Times New Roman" w:hAnsi="Times New Roman" w:cs="Times New Roman"/>
                <w:color w:val="000000" w:themeColor="text1"/>
                <w:sz w:val="24"/>
                <w:szCs w:val="24"/>
                <w:shd w:val="clear" w:color="auto" w:fill="FFFFFF"/>
                <w:lang w:val="en-US" w:eastAsia="ru-RU"/>
              </w:rPr>
              <w:t>umăr de</w:t>
            </w:r>
            <w:r w:rsidR="00922813">
              <w:rPr>
                <w:rFonts w:ascii="Times New Roman" w:eastAsia="Times New Roman" w:hAnsi="Times New Roman" w:cs="Times New Roman"/>
                <w:color w:val="000000" w:themeColor="text1"/>
                <w:sz w:val="24"/>
                <w:szCs w:val="24"/>
                <w:shd w:val="clear" w:color="auto" w:fill="FFFFFF"/>
                <w:lang w:val="en-US" w:eastAsia="ru-RU"/>
              </w:rPr>
              <w:t xml:space="preserve"> sesiuni/întîlniri; n</w:t>
            </w:r>
            <w:r w:rsidR="00381690" w:rsidRPr="00662FAD">
              <w:rPr>
                <w:rFonts w:ascii="Times New Roman" w:eastAsia="Times New Roman" w:hAnsi="Times New Roman" w:cs="Times New Roman"/>
                <w:color w:val="000000" w:themeColor="text1"/>
                <w:sz w:val="24"/>
                <w:szCs w:val="24"/>
                <w:shd w:val="clear" w:color="auto" w:fill="FFFFFF"/>
                <w:lang w:val="en-US" w:eastAsia="ru-RU"/>
              </w:rPr>
              <w:t>umăr de apariții</w:t>
            </w:r>
            <w:r w:rsidR="00922813">
              <w:rPr>
                <w:rFonts w:ascii="Times New Roman" w:eastAsia="Times New Roman" w:hAnsi="Times New Roman" w:cs="Times New Roman"/>
                <w:color w:val="000000" w:themeColor="text1"/>
                <w:sz w:val="24"/>
                <w:szCs w:val="24"/>
                <w:shd w:val="clear" w:color="auto" w:fill="FFFFFF"/>
                <w:lang w:val="en-US" w:eastAsia="ru-RU"/>
              </w:rPr>
              <w:t>.</w:t>
            </w:r>
            <w:r w:rsidR="00381690" w:rsidRPr="00662FAD">
              <w:rPr>
                <w:rFonts w:ascii="Times New Roman" w:eastAsia="Times New Roman" w:hAnsi="Times New Roman" w:cs="Times New Roman"/>
                <w:color w:val="000000" w:themeColor="text1"/>
                <w:sz w:val="24"/>
                <w:szCs w:val="24"/>
                <w:shd w:val="clear" w:color="auto" w:fill="FFFFFF"/>
                <w:lang w:val="en-US" w:eastAsia="ru-RU"/>
              </w:rPr>
              <w:t xml:space="preserve"> TV/presa </w:t>
            </w:r>
            <w:r w:rsidR="00381690" w:rsidRPr="00662FAD">
              <w:rPr>
                <w:rFonts w:ascii="Times New Roman" w:eastAsia="Times New Roman" w:hAnsi="Times New Roman" w:cs="Times New Roman"/>
                <w:color w:val="000000" w:themeColor="text1"/>
                <w:sz w:val="24"/>
                <w:szCs w:val="24"/>
                <w:shd w:val="clear" w:color="auto" w:fill="FFFFFF"/>
                <w:lang w:val="en-US" w:eastAsia="ru-RU"/>
              </w:rPr>
              <w:lastRenderedPageBreak/>
              <w:t>scrisă.</w:t>
            </w: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lastRenderedPageBreak/>
              <w:t>Trimestrul IV-2017</w:t>
            </w:r>
          </w:p>
        </w:tc>
        <w:tc>
          <w:tcPr>
            <w:tcW w:w="617" w:type="pct"/>
          </w:tcPr>
          <w:p w:rsidR="00381690" w:rsidRPr="00662FAD" w:rsidRDefault="00922813" w:rsidP="00662FAD">
            <w:pPr>
              <w:spacing w:after="0" w:line="240" w:lineRule="auto"/>
              <w:jc w:val="center"/>
              <w:rPr>
                <w:rFonts w:ascii="Times New Roman" w:eastAsia="Times New Roman" w:hAnsi="Times New Roman" w:cs="Times New Roman"/>
                <w:color w:val="000000" w:themeColor="text1"/>
                <w:lang w:val="en-US" w:eastAsia="ru-RU"/>
              </w:rPr>
            </w:pPr>
            <w:r w:rsidRPr="00922813">
              <w:rPr>
                <w:rFonts w:ascii="Times New Roman" w:eastAsia="Times New Roman" w:hAnsi="Times New Roman" w:cs="Times New Roman"/>
                <w:color w:val="000000" w:themeColor="text1"/>
                <w:sz w:val="24"/>
                <w:szCs w:val="24"/>
                <w:lang w:val="en-US" w:eastAsia="ru-RU"/>
              </w:rPr>
              <w:t>Ministerul Muncii,</w:t>
            </w:r>
            <w:r>
              <w:rPr>
                <w:rFonts w:ascii="Times New Roman" w:eastAsia="Times New Roman" w:hAnsi="Times New Roman" w:cs="Times New Roman"/>
                <w:color w:val="000000" w:themeColor="text1"/>
                <w:sz w:val="24"/>
                <w:szCs w:val="24"/>
                <w:lang w:val="en-US" w:eastAsia="ru-RU"/>
              </w:rPr>
              <w:t xml:space="preserve"> Protecţiei Sociale și Familiei</w:t>
            </w:r>
            <w:r w:rsidR="00381690" w:rsidRPr="00662FAD">
              <w:rPr>
                <w:rFonts w:ascii="Times New Roman" w:eastAsia="Times New Roman" w:hAnsi="Times New Roman" w:cs="Times New Roman"/>
                <w:color w:val="000000" w:themeColor="text1"/>
                <w:sz w:val="24"/>
                <w:szCs w:val="24"/>
                <w:lang w:val="en-US" w:eastAsia="ru-RU"/>
              </w:rPr>
              <w:t>, M</w:t>
            </w:r>
            <w:r w:rsidR="00EE0B1B">
              <w:rPr>
                <w:rFonts w:ascii="Times New Roman" w:eastAsia="Times New Roman" w:hAnsi="Times New Roman" w:cs="Times New Roman"/>
                <w:color w:val="000000" w:themeColor="text1"/>
                <w:sz w:val="24"/>
                <w:szCs w:val="24"/>
                <w:lang w:val="en-US" w:eastAsia="ru-RU"/>
              </w:rPr>
              <w:t xml:space="preserve">inisterul </w:t>
            </w:r>
            <w:r w:rsidR="00381690" w:rsidRPr="00662FAD">
              <w:rPr>
                <w:rFonts w:ascii="Times New Roman" w:eastAsia="Times New Roman" w:hAnsi="Times New Roman" w:cs="Times New Roman"/>
                <w:color w:val="000000" w:themeColor="text1"/>
                <w:sz w:val="24"/>
                <w:szCs w:val="24"/>
                <w:lang w:val="en-US" w:eastAsia="ru-RU"/>
              </w:rPr>
              <w:t>S</w:t>
            </w:r>
            <w:r w:rsidR="00EE0B1B">
              <w:rPr>
                <w:rFonts w:ascii="Times New Roman" w:eastAsia="Times New Roman" w:hAnsi="Times New Roman" w:cs="Times New Roman"/>
                <w:color w:val="000000" w:themeColor="text1"/>
                <w:sz w:val="24"/>
                <w:szCs w:val="24"/>
                <w:lang w:val="en-US" w:eastAsia="ru-RU"/>
              </w:rPr>
              <w:t>ănătății</w:t>
            </w:r>
            <w:r w:rsidR="00381690" w:rsidRPr="00662FAD">
              <w:rPr>
                <w:rFonts w:ascii="Times New Roman" w:eastAsia="Times New Roman" w:hAnsi="Times New Roman" w:cs="Times New Roman"/>
                <w:color w:val="000000" w:themeColor="text1"/>
                <w:sz w:val="24"/>
                <w:szCs w:val="24"/>
                <w:lang w:val="en-US" w:eastAsia="ru-RU"/>
              </w:rPr>
              <w:t>, M</w:t>
            </w:r>
            <w:r w:rsidR="00EE0B1B">
              <w:rPr>
                <w:rFonts w:ascii="Times New Roman" w:eastAsia="Times New Roman" w:hAnsi="Times New Roman" w:cs="Times New Roman"/>
                <w:color w:val="000000" w:themeColor="text1"/>
                <w:sz w:val="24"/>
                <w:szCs w:val="24"/>
                <w:lang w:val="en-US" w:eastAsia="ru-RU"/>
              </w:rPr>
              <w:t xml:space="preserve">inisterul </w:t>
            </w:r>
            <w:r w:rsidR="00381690" w:rsidRPr="00662FAD">
              <w:rPr>
                <w:rFonts w:ascii="Times New Roman" w:eastAsia="Times New Roman" w:hAnsi="Times New Roman" w:cs="Times New Roman"/>
                <w:color w:val="000000" w:themeColor="text1"/>
                <w:sz w:val="24"/>
                <w:szCs w:val="24"/>
                <w:lang w:val="en-US" w:eastAsia="ru-RU"/>
              </w:rPr>
              <w:t>E</w:t>
            </w:r>
            <w:r w:rsidR="00EE0B1B">
              <w:rPr>
                <w:rFonts w:ascii="Times New Roman" w:eastAsia="Times New Roman" w:hAnsi="Times New Roman" w:cs="Times New Roman"/>
                <w:color w:val="000000" w:themeColor="text1"/>
                <w:sz w:val="24"/>
                <w:szCs w:val="24"/>
                <w:lang w:val="en-US" w:eastAsia="ru-RU"/>
              </w:rPr>
              <w:t>ducației</w:t>
            </w:r>
            <w:r w:rsidR="00381690" w:rsidRPr="00662FAD">
              <w:rPr>
                <w:rFonts w:ascii="Times New Roman" w:eastAsia="Times New Roman" w:hAnsi="Times New Roman" w:cs="Times New Roman"/>
                <w:color w:val="000000" w:themeColor="text1"/>
                <w:sz w:val="24"/>
                <w:szCs w:val="24"/>
                <w:lang w:val="en-US" w:eastAsia="ru-RU"/>
              </w:rPr>
              <w:t>, M</w:t>
            </w:r>
            <w:r w:rsidR="00EE0B1B">
              <w:rPr>
                <w:rFonts w:ascii="Times New Roman" w:eastAsia="Times New Roman" w:hAnsi="Times New Roman" w:cs="Times New Roman"/>
                <w:color w:val="000000" w:themeColor="text1"/>
                <w:sz w:val="24"/>
                <w:szCs w:val="24"/>
                <w:lang w:val="en-US" w:eastAsia="ru-RU"/>
              </w:rPr>
              <w:t xml:space="preserve">inisterul </w:t>
            </w:r>
            <w:r w:rsidR="00381690" w:rsidRPr="00662FAD">
              <w:rPr>
                <w:rFonts w:ascii="Times New Roman" w:eastAsia="Times New Roman" w:hAnsi="Times New Roman" w:cs="Times New Roman"/>
                <w:color w:val="000000" w:themeColor="text1"/>
                <w:sz w:val="24"/>
                <w:szCs w:val="24"/>
                <w:lang w:val="en-US" w:eastAsia="ru-RU"/>
              </w:rPr>
              <w:t>A</w:t>
            </w:r>
            <w:r w:rsidR="00EE0B1B">
              <w:rPr>
                <w:rFonts w:ascii="Times New Roman" w:eastAsia="Times New Roman" w:hAnsi="Times New Roman" w:cs="Times New Roman"/>
                <w:color w:val="000000" w:themeColor="text1"/>
                <w:sz w:val="24"/>
                <w:szCs w:val="24"/>
                <w:lang w:val="en-US" w:eastAsia="ru-RU"/>
              </w:rPr>
              <w:t xml:space="preserve">facerilor </w:t>
            </w:r>
            <w:r w:rsidR="00381690" w:rsidRPr="00662FAD">
              <w:rPr>
                <w:rFonts w:ascii="Times New Roman" w:eastAsia="Times New Roman" w:hAnsi="Times New Roman" w:cs="Times New Roman"/>
                <w:color w:val="000000" w:themeColor="text1"/>
                <w:sz w:val="24"/>
                <w:szCs w:val="24"/>
                <w:lang w:val="en-US" w:eastAsia="ru-RU"/>
              </w:rPr>
              <w:t>I</w:t>
            </w:r>
            <w:r w:rsidR="00EE0B1B">
              <w:rPr>
                <w:rFonts w:ascii="Times New Roman" w:eastAsia="Times New Roman" w:hAnsi="Times New Roman" w:cs="Times New Roman"/>
                <w:color w:val="000000" w:themeColor="text1"/>
                <w:sz w:val="24"/>
                <w:szCs w:val="24"/>
                <w:lang w:val="en-US" w:eastAsia="ru-RU"/>
              </w:rPr>
              <w:t>nterne</w:t>
            </w:r>
            <w:r w:rsidR="00381690" w:rsidRPr="00662FAD">
              <w:rPr>
                <w:rFonts w:ascii="Times New Roman" w:eastAsia="Times New Roman" w:hAnsi="Times New Roman" w:cs="Times New Roman"/>
                <w:color w:val="000000" w:themeColor="text1"/>
                <w:sz w:val="24"/>
                <w:szCs w:val="24"/>
                <w:lang w:val="en-US" w:eastAsia="ru-RU"/>
              </w:rPr>
              <w:t xml:space="preserve">, </w:t>
            </w:r>
            <w:r w:rsidR="00381690" w:rsidRPr="00662FAD">
              <w:rPr>
                <w:rFonts w:ascii="Times New Roman" w:eastAsia="Times New Roman" w:hAnsi="Times New Roman" w:cs="Times New Roman"/>
                <w:sz w:val="24"/>
                <w:szCs w:val="24"/>
                <w:lang w:val="en-US" w:eastAsia="ru-RU"/>
              </w:rPr>
              <w:t>M</w:t>
            </w:r>
            <w:r w:rsidR="00EE0B1B">
              <w:rPr>
                <w:rFonts w:ascii="Times New Roman" w:eastAsia="Times New Roman" w:hAnsi="Times New Roman" w:cs="Times New Roman"/>
                <w:sz w:val="24"/>
                <w:szCs w:val="24"/>
                <w:lang w:val="en-US" w:eastAsia="ru-RU"/>
              </w:rPr>
              <w:t xml:space="preserve">inisterul </w:t>
            </w:r>
            <w:r w:rsidR="00381690" w:rsidRPr="00662FAD">
              <w:rPr>
                <w:rFonts w:ascii="Times New Roman" w:eastAsia="Times New Roman" w:hAnsi="Times New Roman" w:cs="Times New Roman"/>
                <w:sz w:val="24"/>
                <w:szCs w:val="24"/>
                <w:lang w:val="en-US" w:eastAsia="ru-RU"/>
              </w:rPr>
              <w:t>A</w:t>
            </w:r>
            <w:r w:rsidR="00EE0B1B">
              <w:rPr>
                <w:rFonts w:ascii="Times New Roman" w:eastAsia="Times New Roman" w:hAnsi="Times New Roman" w:cs="Times New Roman"/>
                <w:sz w:val="24"/>
                <w:szCs w:val="24"/>
                <w:lang w:val="en-US" w:eastAsia="ru-RU"/>
              </w:rPr>
              <w:t>părării.</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rPr>
          <w:trHeight w:val="3877"/>
        </w:trPr>
        <w:tc>
          <w:tcPr>
            <w:tcW w:w="180" w:type="pct"/>
            <w:vMerge/>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902" w:type="pct"/>
            <w:vMerge/>
            <w:shd w:val="clear" w:color="auto" w:fill="auto"/>
          </w:tcPr>
          <w:p w:rsidR="00381690" w:rsidRPr="00662FAD" w:rsidRDefault="00381690" w:rsidP="00662FAD">
            <w:pPr>
              <w:widowControl w:val="0"/>
              <w:spacing w:after="0" w:line="274" w:lineRule="exact"/>
              <w:ind w:left="-109"/>
              <w:rPr>
                <w:rFonts w:ascii="Times New Roman" w:hAnsi="Times New Roman" w:cs="Times New Roman"/>
                <w:color w:val="000000" w:themeColor="text1"/>
                <w:sz w:val="24"/>
                <w:szCs w:val="24"/>
                <w:shd w:val="clear" w:color="auto" w:fill="FFFFFF"/>
                <w:lang w:val="en-US"/>
              </w:rPr>
            </w:pPr>
          </w:p>
        </w:tc>
        <w:tc>
          <w:tcPr>
            <w:tcW w:w="815" w:type="pct"/>
            <w:shd w:val="clear" w:color="auto" w:fill="auto"/>
          </w:tcPr>
          <w:p w:rsidR="00381690" w:rsidRPr="00662FAD" w:rsidRDefault="00922813" w:rsidP="00662FAD">
            <w:pPr>
              <w:spacing w:after="0" w:line="240" w:lineRule="auto"/>
              <w:rPr>
                <w:rFonts w:ascii="Times New Roman" w:hAnsi="Times New Roman" w:cs="Times New Roman"/>
                <w:color w:val="000000" w:themeColor="text1"/>
                <w:shd w:val="clear" w:color="auto" w:fill="FFFFFF"/>
                <w:lang w:val="en-US"/>
              </w:rPr>
            </w:pPr>
            <w:r>
              <w:rPr>
                <w:rFonts w:ascii="Times New Roman" w:eastAsia="Times New Roman" w:hAnsi="Times New Roman" w:cs="Times New Roman"/>
                <w:color w:val="000000" w:themeColor="text1"/>
                <w:sz w:val="24"/>
                <w:szCs w:val="24"/>
                <w:shd w:val="clear" w:color="auto" w:fill="FFFFFF"/>
                <w:lang w:val="en-US" w:eastAsia="ru-RU"/>
              </w:rPr>
              <w:t>3.2 Imple</w:t>
            </w:r>
            <w:r w:rsidR="00381690" w:rsidRPr="00662FAD">
              <w:rPr>
                <w:rFonts w:ascii="Times New Roman" w:eastAsia="Times New Roman" w:hAnsi="Times New Roman" w:cs="Times New Roman"/>
                <w:color w:val="000000" w:themeColor="text1"/>
                <w:sz w:val="24"/>
                <w:szCs w:val="24"/>
                <w:shd w:val="clear" w:color="auto" w:fill="FFFFFF"/>
                <w:lang w:val="en-US" w:eastAsia="ru-RU"/>
              </w:rPr>
              <w:t>mentarea de campanii naționale și/sau locale de prevenire indicate, adresate mamelor consumatoare de</w:t>
            </w:r>
            <w:r w:rsidR="00381690" w:rsidRPr="00662FAD">
              <w:rPr>
                <w:rFonts w:ascii="Times New Roman" w:eastAsia="Times New Roman" w:hAnsi="Times New Roman" w:cs="Times New Roman"/>
                <w:color w:val="000000" w:themeColor="text1"/>
                <w:sz w:val="24"/>
                <w:szCs w:val="24"/>
                <w:shd w:val="clear" w:color="auto" w:fill="FFFFFF"/>
                <w:lang w:val="en-US" w:eastAsia="ru-RU"/>
              </w:rPr>
              <w:br/>
              <w:t>droguri.</w:t>
            </w:r>
          </w:p>
        </w:tc>
        <w:tc>
          <w:tcPr>
            <w:tcW w:w="522" w:type="pct"/>
            <w:shd w:val="clear" w:color="auto" w:fill="auto"/>
          </w:tcPr>
          <w:p w:rsidR="00381690" w:rsidRPr="00662FAD" w:rsidRDefault="00381690" w:rsidP="00662FAD">
            <w:pPr>
              <w:widowControl w:val="0"/>
              <w:spacing w:after="0" w:line="274" w:lineRule="exact"/>
              <w:rPr>
                <w:rFonts w:ascii="Times New Roman" w:hAnsi="Times New Roman" w:cs="Times New Roman"/>
                <w:color w:val="000000" w:themeColor="text1"/>
                <w:sz w:val="24"/>
                <w:szCs w:val="24"/>
                <w:lang w:val="en-US"/>
              </w:rPr>
            </w:pPr>
          </w:p>
        </w:tc>
        <w:tc>
          <w:tcPr>
            <w:tcW w:w="527" w:type="pct"/>
            <w:shd w:val="clear" w:color="auto" w:fill="auto"/>
          </w:tcPr>
          <w:p w:rsidR="00381690" w:rsidRPr="00662FAD" w:rsidRDefault="00922813" w:rsidP="0060123E">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Aria de</w:t>
            </w:r>
            <w:r>
              <w:rPr>
                <w:rFonts w:ascii="Times New Roman" w:hAnsi="Times New Roman" w:cs="Times New Roman"/>
                <w:color w:val="000000" w:themeColor="text1"/>
                <w:sz w:val="24"/>
                <w:szCs w:val="24"/>
                <w:shd w:val="clear" w:color="auto" w:fill="FFFFFF"/>
              </w:rPr>
              <w:br/>
              <w:t>acoperire,</w:t>
            </w:r>
            <w:r>
              <w:rPr>
                <w:rFonts w:ascii="Times New Roman" w:hAnsi="Times New Roman" w:cs="Times New Roman"/>
                <w:color w:val="000000" w:themeColor="text1"/>
                <w:sz w:val="24"/>
                <w:szCs w:val="24"/>
                <w:shd w:val="clear" w:color="auto" w:fill="FFFFFF"/>
              </w:rPr>
              <w:br/>
              <w:t>număr de parteneriate;</w:t>
            </w:r>
            <w:r>
              <w:rPr>
                <w:rFonts w:ascii="Times New Roman" w:hAnsi="Times New Roman" w:cs="Times New Roman"/>
                <w:color w:val="000000" w:themeColor="text1"/>
                <w:sz w:val="24"/>
                <w:szCs w:val="24"/>
                <w:shd w:val="clear" w:color="auto" w:fill="FFFFFF"/>
              </w:rPr>
              <w:br/>
              <w:t>număr de</w:t>
            </w:r>
            <w:r>
              <w:rPr>
                <w:rFonts w:ascii="Times New Roman" w:hAnsi="Times New Roman" w:cs="Times New Roman"/>
                <w:color w:val="000000" w:themeColor="text1"/>
                <w:sz w:val="24"/>
                <w:szCs w:val="24"/>
                <w:shd w:val="clear" w:color="auto" w:fill="FFFFFF"/>
              </w:rPr>
              <w:br/>
              <w:t>beneficiari</w:t>
            </w:r>
            <w:r>
              <w:rPr>
                <w:rFonts w:ascii="Times New Roman" w:hAnsi="Times New Roman" w:cs="Times New Roman"/>
                <w:color w:val="000000" w:themeColor="text1"/>
                <w:sz w:val="24"/>
                <w:szCs w:val="24"/>
                <w:shd w:val="clear" w:color="auto" w:fill="FFFFFF"/>
              </w:rPr>
              <w:br/>
              <w:t>direcți;</w:t>
            </w:r>
          </w:p>
          <w:p w:rsidR="00381690" w:rsidRPr="00662FAD" w:rsidRDefault="00922813" w:rsidP="0060123E">
            <w:pPr>
              <w:spacing w:after="0" w:line="240" w:lineRule="auto"/>
              <w:jc w:val="center"/>
              <w:rPr>
                <w:rFonts w:ascii="Times New Roman" w:eastAsia="Times New Roman" w:hAnsi="Times New Roman" w:cs="Times New Roman"/>
                <w:color w:val="000000" w:themeColor="text1"/>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eastAsia="ru-RU"/>
              </w:rPr>
              <w:t>n</w:t>
            </w:r>
            <w:r>
              <w:rPr>
                <w:rFonts w:ascii="Times New Roman" w:eastAsia="Times New Roman" w:hAnsi="Times New Roman" w:cs="Times New Roman"/>
                <w:color w:val="000000" w:themeColor="text1"/>
                <w:sz w:val="24"/>
                <w:szCs w:val="24"/>
                <w:shd w:val="clear" w:color="auto" w:fill="FFFFFF"/>
                <w:lang w:val="en-US" w:eastAsia="ru-RU"/>
              </w:rPr>
              <w:t>umăr de</w:t>
            </w:r>
            <w:r>
              <w:rPr>
                <w:rFonts w:ascii="Times New Roman" w:eastAsia="Times New Roman" w:hAnsi="Times New Roman" w:cs="Times New Roman"/>
                <w:color w:val="000000" w:themeColor="text1"/>
                <w:sz w:val="24"/>
                <w:szCs w:val="24"/>
                <w:shd w:val="clear" w:color="auto" w:fill="FFFFFF"/>
                <w:lang w:val="en-US" w:eastAsia="ru-RU"/>
              </w:rPr>
              <w:br/>
              <w:t>beneficiari</w:t>
            </w:r>
            <w:r>
              <w:rPr>
                <w:rFonts w:ascii="Times New Roman" w:eastAsia="Times New Roman" w:hAnsi="Times New Roman" w:cs="Times New Roman"/>
                <w:color w:val="000000" w:themeColor="text1"/>
                <w:sz w:val="24"/>
                <w:szCs w:val="24"/>
                <w:shd w:val="clear" w:color="auto" w:fill="FFFFFF"/>
                <w:lang w:val="en-US" w:eastAsia="ru-RU"/>
              </w:rPr>
              <w:br/>
              <w:t>indirecți; număr de sesiuni/întîlniri; n</w:t>
            </w:r>
            <w:r w:rsidR="00381690" w:rsidRPr="00662FAD">
              <w:rPr>
                <w:rFonts w:ascii="Times New Roman" w:eastAsia="Times New Roman" w:hAnsi="Times New Roman" w:cs="Times New Roman"/>
                <w:color w:val="000000" w:themeColor="text1"/>
                <w:sz w:val="24"/>
                <w:szCs w:val="24"/>
                <w:shd w:val="clear" w:color="auto" w:fill="FFFFFF"/>
                <w:lang w:val="en-US" w:eastAsia="ru-RU"/>
              </w:rPr>
              <w:t>um</w:t>
            </w:r>
            <w:r>
              <w:rPr>
                <w:rFonts w:ascii="Times New Roman" w:eastAsia="Times New Roman" w:hAnsi="Times New Roman" w:cs="Times New Roman"/>
                <w:color w:val="000000" w:themeColor="text1"/>
                <w:sz w:val="24"/>
                <w:szCs w:val="24"/>
                <w:shd w:val="clear" w:color="auto" w:fill="FFFFFF"/>
                <w:lang w:val="en-US" w:eastAsia="ru-RU"/>
              </w:rPr>
              <w:t>ăr  de apariții TV/presa scrisă.</w:t>
            </w:r>
          </w:p>
          <w:p w:rsidR="00381690" w:rsidRPr="00662FAD" w:rsidRDefault="00381690" w:rsidP="00662FAD">
            <w:pPr>
              <w:spacing w:after="0" w:line="240" w:lineRule="auto"/>
              <w:rPr>
                <w:rFonts w:ascii="Times New Roman" w:eastAsia="Times New Roman" w:hAnsi="Times New Roman" w:cs="Times New Roman"/>
                <w:color w:val="000000" w:themeColor="text1"/>
                <w:shd w:val="clear" w:color="auto" w:fill="FFFFFF"/>
                <w:lang w:val="en-US" w:eastAsia="ru-RU"/>
              </w:rPr>
            </w:pP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sidRPr="00262388">
              <w:rPr>
                <w:rFonts w:ascii="Times New Roman" w:eastAsia="Times New Roman" w:hAnsi="Times New Roman" w:cs="Times New Roman"/>
                <w:color w:val="000000" w:themeColor="text1"/>
                <w:lang w:eastAsia="ru-RU"/>
              </w:rPr>
              <w:t>Trimestrul IV-2017</w:t>
            </w:r>
          </w:p>
        </w:tc>
        <w:tc>
          <w:tcPr>
            <w:tcW w:w="617" w:type="pct"/>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M</w:t>
            </w:r>
            <w:r w:rsidR="00EE0B1B">
              <w:rPr>
                <w:rFonts w:ascii="Times New Roman" w:eastAsia="Times New Roman" w:hAnsi="Times New Roman" w:cs="Times New Roman"/>
                <w:color w:val="000000" w:themeColor="text1"/>
                <w:sz w:val="24"/>
                <w:szCs w:val="24"/>
                <w:lang w:val="en-US" w:eastAsia="ru-RU"/>
              </w:rPr>
              <w:t xml:space="preserve">inisterul </w:t>
            </w:r>
            <w:r w:rsidRPr="00662FAD">
              <w:rPr>
                <w:rFonts w:ascii="Times New Roman" w:eastAsia="Times New Roman" w:hAnsi="Times New Roman" w:cs="Times New Roman"/>
                <w:color w:val="000000" w:themeColor="text1"/>
                <w:sz w:val="24"/>
                <w:szCs w:val="24"/>
                <w:lang w:val="en-US" w:eastAsia="ru-RU"/>
              </w:rPr>
              <w:t>S</w:t>
            </w:r>
            <w:r w:rsidR="00EE0B1B">
              <w:rPr>
                <w:rFonts w:ascii="Times New Roman" w:eastAsia="Times New Roman" w:hAnsi="Times New Roman" w:cs="Times New Roman"/>
                <w:color w:val="000000" w:themeColor="text1"/>
                <w:sz w:val="24"/>
                <w:szCs w:val="24"/>
                <w:lang w:val="en-US" w:eastAsia="ru-RU"/>
              </w:rPr>
              <w:t>ănătății</w:t>
            </w:r>
            <w:r w:rsidR="00922813">
              <w:rPr>
                <w:rFonts w:ascii="Times New Roman" w:eastAsia="Times New Roman" w:hAnsi="Times New Roman" w:cs="Times New Roman"/>
                <w:color w:val="000000" w:themeColor="text1"/>
                <w:sz w:val="24"/>
                <w:szCs w:val="24"/>
                <w:lang w:val="en-US" w:eastAsia="ru-RU"/>
              </w:rPr>
              <w:t xml:space="preserve">; </w:t>
            </w:r>
            <w:r w:rsidR="00922813" w:rsidRPr="00922813">
              <w:rPr>
                <w:rFonts w:ascii="Times New Roman" w:eastAsia="Times New Roman" w:hAnsi="Times New Roman" w:cs="Times New Roman"/>
                <w:color w:val="000000" w:themeColor="text1"/>
                <w:sz w:val="24"/>
                <w:szCs w:val="24"/>
                <w:lang w:val="en-US" w:eastAsia="ru-RU"/>
              </w:rPr>
              <w:t>Ministerul Muncii,</w:t>
            </w:r>
            <w:r w:rsidR="00922813">
              <w:rPr>
                <w:rFonts w:ascii="Times New Roman" w:eastAsia="Times New Roman" w:hAnsi="Times New Roman" w:cs="Times New Roman"/>
                <w:color w:val="000000" w:themeColor="text1"/>
                <w:sz w:val="24"/>
                <w:szCs w:val="24"/>
                <w:lang w:val="en-US" w:eastAsia="ru-RU"/>
              </w:rPr>
              <w:t xml:space="preserve"> Protecţiei Sociale și Familiei;</w:t>
            </w:r>
            <w:r w:rsidR="00922813" w:rsidRPr="00922813">
              <w:rPr>
                <w:rFonts w:ascii="Times New Roman" w:eastAsia="Times New Roman" w:hAnsi="Times New Roman" w:cs="Times New Roman"/>
                <w:color w:val="000000" w:themeColor="text1"/>
                <w:sz w:val="24"/>
                <w:szCs w:val="24"/>
                <w:lang w:val="en-US" w:eastAsia="ru-RU"/>
              </w:rPr>
              <w:t xml:space="preserve"> </w:t>
            </w:r>
            <w:r w:rsidR="00922813">
              <w:rPr>
                <w:rFonts w:ascii="Times New Roman" w:eastAsia="Times New Roman" w:hAnsi="Times New Roman" w:cs="Times New Roman"/>
                <w:color w:val="000000" w:themeColor="text1"/>
                <w:sz w:val="24"/>
                <w:szCs w:val="24"/>
                <w:lang w:val="en-US" w:eastAsia="ru-RU"/>
              </w:rPr>
              <w:t>Ministerul Afacerilor Interne;</w:t>
            </w:r>
            <w:r w:rsidR="00EE0B1B" w:rsidRPr="00EE0B1B">
              <w:rPr>
                <w:rFonts w:ascii="Times New Roman" w:eastAsia="Times New Roman" w:hAnsi="Times New Roman" w:cs="Times New Roman"/>
                <w:color w:val="000000" w:themeColor="text1"/>
                <w:sz w:val="24"/>
                <w:szCs w:val="24"/>
                <w:lang w:val="en-US" w:eastAsia="ru-RU"/>
              </w:rPr>
              <w:t xml:space="preserve"> Ministerul Apărării.</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4</w:t>
            </w:r>
          </w:p>
        </w:tc>
        <w:tc>
          <w:tcPr>
            <w:tcW w:w="902" w:type="pct"/>
            <w:shd w:val="clear" w:color="auto" w:fill="auto"/>
          </w:tcPr>
          <w:p w:rsidR="00381690" w:rsidRPr="00662FAD" w:rsidRDefault="00381690" w:rsidP="00662FAD">
            <w:pPr>
              <w:widowControl w:val="0"/>
              <w:spacing w:after="0" w:line="240" w:lineRule="auto"/>
              <w:ind w:left="-109"/>
              <w:rPr>
                <w:rFonts w:ascii="Times New Roman" w:hAnsi="Times New Roman" w:cs="Times New Roman"/>
                <w:color w:val="000000" w:themeColor="text1"/>
                <w:sz w:val="24"/>
                <w:szCs w:val="24"/>
                <w:shd w:val="clear" w:color="auto" w:fill="FFFFFF"/>
                <w:lang w:val="en-US" w:eastAsia="ru-RU"/>
              </w:rPr>
            </w:pPr>
            <w:r w:rsidRPr="00662FAD">
              <w:rPr>
                <w:rFonts w:ascii="Times New Roman" w:hAnsi="Times New Roman" w:cs="Times New Roman"/>
                <w:color w:val="000000" w:themeColor="text1"/>
                <w:sz w:val="24"/>
                <w:szCs w:val="24"/>
                <w:shd w:val="clear" w:color="auto" w:fill="FFFFFF"/>
                <w:lang w:val="en-US"/>
              </w:rPr>
              <w:t>Dezvoltarea rolului proactiv al familiilor în viața copiilor în vederea formării sau întăririi abilităților pentru creșterea influienței factorilor de protecție.</w:t>
            </w:r>
          </w:p>
        </w:tc>
        <w:tc>
          <w:tcPr>
            <w:tcW w:w="815" w:type="pct"/>
            <w:shd w:val="clear" w:color="auto" w:fill="auto"/>
          </w:tcPr>
          <w:p w:rsidR="00381690" w:rsidRPr="00662FAD" w:rsidRDefault="00026BA2" w:rsidP="00662FAD">
            <w:pPr>
              <w:spacing w:after="0" w:line="240" w:lineRule="auto"/>
              <w:rPr>
                <w:rFonts w:ascii="Times New Roman" w:hAnsi="Times New Roman" w:cs="Times New Roman"/>
                <w:color w:val="000000" w:themeColor="text1"/>
                <w:shd w:val="clear" w:color="auto" w:fill="FFFFFF"/>
                <w:lang w:val="en-US"/>
              </w:rPr>
            </w:pPr>
            <w:r>
              <w:rPr>
                <w:rFonts w:ascii="Times New Roman" w:eastAsia="Times New Roman" w:hAnsi="Times New Roman" w:cs="Times New Roman"/>
                <w:color w:val="000000" w:themeColor="text1"/>
                <w:sz w:val="24"/>
                <w:szCs w:val="24"/>
                <w:shd w:val="clear" w:color="auto" w:fill="FFFFFF"/>
                <w:lang w:val="en-US" w:eastAsia="ru-RU"/>
              </w:rPr>
              <w:t>4.1. Imple</w:t>
            </w:r>
            <w:r w:rsidR="00381690" w:rsidRPr="00662FAD">
              <w:rPr>
                <w:rFonts w:ascii="Times New Roman" w:eastAsia="Times New Roman" w:hAnsi="Times New Roman" w:cs="Times New Roman"/>
                <w:color w:val="000000" w:themeColor="text1"/>
                <w:sz w:val="24"/>
                <w:szCs w:val="24"/>
                <w:shd w:val="clear" w:color="auto" w:fill="FFFFFF"/>
                <w:lang w:val="en-US" w:eastAsia="ru-RU"/>
              </w:rPr>
              <w:t>mentarea de proiecte pilot</w:t>
            </w:r>
            <w:r w:rsidR="0060123E">
              <w:rPr>
                <w:rFonts w:ascii="Times New Roman" w:eastAsia="Times New Roman" w:hAnsi="Times New Roman" w:cs="Times New Roman"/>
                <w:color w:val="000000" w:themeColor="text1"/>
                <w:sz w:val="24"/>
                <w:szCs w:val="24"/>
                <w:shd w:val="clear" w:color="auto" w:fill="FFFFFF"/>
                <w:lang w:val="en-US" w:eastAsia="ru-RU"/>
              </w:rPr>
              <w:t xml:space="preserve"> locale de tip </w:t>
            </w:r>
            <w:r w:rsidR="0060123E">
              <w:rPr>
                <w:rFonts w:ascii="Times New Roman" w:eastAsia="Times New Roman" w:hAnsi="Times New Roman" w:cs="Times New Roman"/>
                <w:color w:val="000000" w:themeColor="text1"/>
                <w:sz w:val="24"/>
                <w:szCs w:val="24"/>
                <w:shd w:val="clear" w:color="auto" w:fill="FFFFFF"/>
                <w:lang w:eastAsia="ru-RU"/>
              </w:rPr>
              <w:t>„Ș</w:t>
            </w:r>
            <w:r w:rsidR="00381690" w:rsidRPr="00662FAD">
              <w:rPr>
                <w:rFonts w:ascii="Times New Roman" w:eastAsia="Times New Roman" w:hAnsi="Times New Roman" w:cs="Times New Roman"/>
                <w:color w:val="000000" w:themeColor="text1"/>
                <w:sz w:val="24"/>
                <w:szCs w:val="24"/>
                <w:shd w:val="clear" w:color="auto" w:fill="FFFFFF"/>
                <w:lang w:val="en-US" w:eastAsia="ru-RU"/>
              </w:rPr>
              <w:t xml:space="preserve">coala Părinților” de formare </w:t>
            </w:r>
            <w:proofErr w:type="gramStart"/>
            <w:r w:rsidR="00381690" w:rsidRPr="00662FAD">
              <w:rPr>
                <w:rFonts w:ascii="Times New Roman" w:eastAsia="Times New Roman" w:hAnsi="Times New Roman" w:cs="Times New Roman"/>
                <w:color w:val="000000" w:themeColor="text1"/>
                <w:sz w:val="24"/>
                <w:szCs w:val="24"/>
                <w:shd w:val="clear" w:color="auto" w:fill="FFFFFF"/>
                <w:lang w:val="en-US" w:eastAsia="ru-RU"/>
              </w:rPr>
              <w:t>a</w:t>
            </w:r>
            <w:proofErr w:type="gramEnd"/>
            <w:r w:rsidR="00381690" w:rsidRPr="00662FAD">
              <w:rPr>
                <w:rFonts w:ascii="Times New Roman" w:eastAsia="Times New Roman" w:hAnsi="Times New Roman" w:cs="Times New Roman"/>
                <w:color w:val="000000" w:themeColor="text1"/>
                <w:sz w:val="24"/>
                <w:szCs w:val="24"/>
                <w:shd w:val="clear" w:color="auto" w:fill="FFFFFF"/>
                <w:lang w:val="en-US" w:eastAsia="ru-RU"/>
              </w:rPr>
              <w:t xml:space="preserve"> abilităților cu rol de factori de protecție în consumul de droguri.</w:t>
            </w:r>
          </w:p>
        </w:tc>
        <w:tc>
          <w:tcPr>
            <w:tcW w:w="522" w:type="pct"/>
            <w:shd w:val="clear" w:color="auto" w:fill="auto"/>
          </w:tcPr>
          <w:p w:rsidR="00381690" w:rsidRPr="00662FAD" w:rsidRDefault="00381690" w:rsidP="00662FAD">
            <w:pPr>
              <w:widowControl w:val="0"/>
              <w:spacing w:after="0" w:line="274" w:lineRule="exact"/>
              <w:rPr>
                <w:rFonts w:ascii="Times New Roman" w:hAnsi="Times New Roman" w:cs="Times New Roman"/>
                <w:color w:val="000000" w:themeColor="text1"/>
                <w:sz w:val="24"/>
                <w:szCs w:val="24"/>
                <w:lang w:val="en-US"/>
              </w:rPr>
            </w:pPr>
          </w:p>
        </w:tc>
        <w:tc>
          <w:tcPr>
            <w:tcW w:w="527" w:type="pct"/>
            <w:shd w:val="clear" w:color="auto" w:fill="auto"/>
          </w:tcPr>
          <w:p w:rsidR="00381690" w:rsidRPr="00662FAD" w:rsidRDefault="00026BA2" w:rsidP="0060123E">
            <w:pPr>
              <w:widowControl w:val="0"/>
              <w:spacing w:after="0" w:line="240" w:lineRule="auto"/>
              <w:ind w:left="-101"/>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Aria de acoperire; număr de </w:t>
            </w:r>
            <w:r w:rsidR="00381690" w:rsidRPr="00662FAD">
              <w:rPr>
                <w:rFonts w:ascii="Times New Roman" w:hAnsi="Times New Roman" w:cs="Times New Roman"/>
                <w:color w:val="000000" w:themeColor="text1"/>
                <w:sz w:val="24"/>
                <w:szCs w:val="24"/>
                <w:shd w:val="clear" w:color="auto" w:fill="FFFFFF"/>
              </w:rPr>
              <w:t>sesiuni/întîlniri.</w:t>
            </w: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sidRPr="00262388">
              <w:rPr>
                <w:rFonts w:ascii="Times New Roman" w:eastAsia="Times New Roman" w:hAnsi="Times New Roman" w:cs="Times New Roman"/>
                <w:color w:val="000000" w:themeColor="text1"/>
                <w:lang w:eastAsia="ru-RU"/>
              </w:rPr>
              <w:t>Trimestrul IV-2017</w:t>
            </w:r>
          </w:p>
        </w:tc>
        <w:tc>
          <w:tcPr>
            <w:tcW w:w="617" w:type="pct"/>
          </w:tcPr>
          <w:p w:rsidR="00381690" w:rsidRPr="00662FAD" w:rsidRDefault="00026BA2" w:rsidP="00662FAD">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val="en-US" w:eastAsia="ru-RU"/>
              </w:rPr>
              <w:t xml:space="preserve">Ministerul Educație; </w:t>
            </w:r>
            <w:r w:rsidR="00381690" w:rsidRPr="00662FAD">
              <w:rPr>
                <w:rFonts w:ascii="Times New Roman" w:eastAsia="Times New Roman" w:hAnsi="Times New Roman" w:cs="Times New Roman"/>
                <w:color w:val="000000" w:themeColor="text1"/>
                <w:sz w:val="24"/>
                <w:szCs w:val="24"/>
                <w:lang w:val="en-US" w:eastAsia="ru-RU"/>
              </w:rPr>
              <w:t>Aministrația Publică Locală.</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rPr>
          <w:trHeight w:val="1745"/>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902" w:type="pct"/>
            <w:shd w:val="clear" w:color="auto" w:fill="auto"/>
          </w:tcPr>
          <w:p w:rsidR="00381690" w:rsidRPr="00662FAD" w:rsidRDefault="00381690" w:rsidP="00662FAD">
            <w:pPr>
              <w:widowControl w:val="0"/>
              <w:spacing w:after="0" w:line="274" w:lineRule="exact"/>
              <w:ind w:left="-109"/>
              <w:rPr>
                <w:rFonts w:ascii="Times New Roman" w:hAnsi="Times New Roman" w:cs="Times New Roman"/>
                <w:color w:val="000000" w:themeColor="text1"/>
                <w:sz w:val="24"/>
                <w:szCs w:val="24"/>
                <w:shd w:val="clear" w:color="auto" w:fill="FFFFFF"/>
                <w:lang w:val="en-US"/>
              </w:rPr>
            </w:pPr>
          </w:p>
        </w:tc>
        <w:tc>
          <w:tcPr>
            <w:tcW w:w="815" w:type="pct"/>
            <w:shd w:val="clear" w:color="auto" w:fill="auto"/>
          </w:tcPr>
          <w:p w:rsidR="00381690" w:rsidRPr="00662FAD" w:rsidRDefault="008B2F10" w:rsidP="00662FAD">
            <w:pPr>
              <w:spacing w:after="0" w:line="240" w:lineRule="auto"/>
              <w:rPr>
                <w:rFonts w:ascii="Times New Roman" w:eastAsia="Times New Roman" w:hAnsi="Times New Roman" w:cs="Times New Roman"/>
                <w:color w:val="000000" w:themeColor="text1"/>
                <w:shd w:val="clear" w:color="auto" w:fill="FFFFFF"/>
                <w:lang w:val="en-US" w:eastAsia="ru-RU"/>
              </w:rPr>
            </w:pPr>
            <w:r>
              <w:rPr>
                <w:rFonts w:ascii="Times New Roman" w:eastAsia="Times New Roman" w:hAnsi="Times New Roman" w:cs="Times New Roman"/>
                <w:color w:val="000000" w:themeColor="text1"/>
                <w:sz w:val="24"/>
                <w:szCs w:val="24"/>
                <w:shd w:val="clear" w:color="auto" w:fill="FFFFFF"/>
                <w:lang w:val="en-US" w:eastAsia="ru-RU"/>
              </w:rPr>
              <w:t>4.2. Imple</w:t>
            </w:r>
            <w:r w:rsidR="00381690" w:rsidRPr="00662FAD">
              <w:rPr>
                <w:rFonts w:ascii="Times New Roman" w:eastAsia="Times New Roman" w:hAnsi="Times New Roman" w:cs="Times New Roman"/>
                <w:color w:val="000000" w:themeColor="text1"/>
                <w:sz w:val="24"/>
                <w:szCs w:val="24"/>
                <w:shd w:val="clear" w:color="auto" w:fill="FFFFFF"/>
                <w:lang w:val="en-US" w:eastAsia="ru-RU"/>
              </w:rPr>
              <w:t>mentarea unui proiect național de formare a abilităților educative privind prevenirea consumului de tutun, alcool și droguri.</w:t>
            </w:r>
          </w:p>
        </w:tc>
        <w:tc>
          <w:tcPr>
            <w:tcW w:w="522" w:type="pct"/>
            <w:shd w:val="clear" w:color="auto" w:fill="auto"/>
          </w:tcPr>
          <w:p w:rsidR="00381690" w:rsidRPr="00662FAD" w:rsidRDefault="00381690" w:rsidP="00662FAD">
            <w:pPr>
              <w:widowControl w:val="0"/>
              <w:spacing w:after="0" w:line="274" w:lineRule="exact"/>
              <w:rPr>
                <w:rFonts w:ascii="Times New Roman" w:hAnsi="Times New Roman" w:cs="Times New Roman"/>
                <w:color w:val="000000" w:themeColor="text1"/>
                <w:sz w:val="24"/>
                <w:szCs w:val="24"/>
                <w:lang w:val="en-US"/>
              </w:rPr>
            </w:pPr>
          </w:p>
        </w:tc>
        <w:tc>
          <w:tcPr>
            <w:tcW w:w="527" w:type="pct"/>
            <w:shd w:val="clear" w:color="auto" w:fill="auto"/>
          </w:tcPr>
          <w:p w:rsidR="00381690" w:rsidRPr="00662FAD" w:rsidRDefault="008B2F10" w:rsidP="0060123E">
            <w:pPr>
              <w:widowControl w:val="0"/>
              <w:spacing w:after="0" w:line="240" w:lineRule="auto"/>
              <w:ind w:left="-101"/>
              <w:jc w:val="cente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Aria de acoperire, n</w:t>
            </w:r>
            <w:r w:rsidR="00381690" w:rsidRPr="00662FAD">
              <w:rPr>
                <w:rFonts w:ascii="Times New Roman" w:hAnsi="Times New Roman" w:cs="Times New Roman"/>
                <w:color w:val="000000" w:themeColor="text1"/>
                <w:sz w:val="24"/>
                <w:szCs w:val="24"/>
                <w:shd w:val="clear" w:color="auto" w:fill="FFFFFF"/>
              </w:rPr>
              <w:t>umăr de sesiuni/întîlniri.</w:t>
            </w: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themeColor="text1"/>
                <w:lang w:eastAsia="ru-RU"/>
              </w:rPr>
            </w:pPr>
            <w:r w:rsidRPr="00262388">
              <w:rPr>
                <w:rFonts w:ascii="Times New Roman" w:eastAsia="Times New Roman" w:hAnsi="Times New Roman" w:cs="Times New Roman"/>
                <w:color w:val="000000" w:themeColor="text1"/>
                <w:lang w:eastAsia="ru-RU"/>
              </w:rPr>
              <w:t>Trimestrul IV-2017</w:t>
            </w:r>
          </w:p>
        </w:tc>
        <w:tc>
          <w:tcPr>
            <w:tcW w:w="617" w:type="pct"/>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Ministerul Educație</w:t>
            </w:r>
            <w:r w:rsidR="00026BA2">
              <w:rPr>
                <w:rFonts w:ascii="Times New Roman" w:eastAsia="Times New Roman" w:hAnsi="Times New Roman" w:cs="Times New Roman"/>
                <w:color w:val="000000" w:themeColor="text1"/>
                <w:sz w:val="24"/>
                <w:szCs w:val="24"/>
                <w:lang w:val="en-US" w:eastAsia="ru-RU"/>
              </w:rPr>
              <w:t xml:space="preserve">i; </w:t>
            </w:r>
            <w:r w:rsidR="00026BA2" w:rsidRPr="00662FAD">
              <w:rPr>
                <w:rFonts w:ascii="Times New Roman" w:eastAsia="Times New Roman" w:hAnsi="Times New Roman" w:cs="Times New Roman"/>
                <w:color w:val="000000" w:themeColor="text1"/>
                <w:sz w:val="24"/>
                <w:szCs w:val="24"/>
                <w:lang w:val="en-US" w:eastAsia="ru-RU"/>
              </w:rPr>
              <w:t>Min</w:t>
            </w:r>
            <w:r w:rsidR="00026BA2">
              <w:rPr>
                <w:rFonts w:ascii="Times New Roman" w:eastAsia="Times New Roman" w:hAnsi="Times New Roman" w:cs="Times New Roman"/>
                <w:color w:val="000000" w:themeColor="text1"/>
                <w:sz w:val="24"/>
                <w:szCs w:val="24"/>
                <w:lang w:val="en-US" w:eastAsia="ru-RU"/>
              </w:rPr>
              <w:t xml:space="preserve">isterul Tineretului și Sportului; </w:t>
            </w:r>
            <w:r w:rsidR="00026BA2" w:rsidRPr="00662FAD">
              <w:rPr>
                <w:rFonts w:ascii="Times New Roman" w:eastAsia="Times New Roman" w:hAnsi="Times New Roman" w:cs="Times New Roman"/>
                <w:color w:val="000000" w:themeColor="text1"/>
                <w:sz w:val="24"/>
                <w:szCs w:val="24"/>
                <w:lang w:val="en-US" w:eastAsia="ru-RU"/>
              </w:rPr>
              <w:t xml:space="preserve">Aministrația </w:t>
            </w:r>
            <w:r w:rsidRPr="00662FAD">
              <w:rPr>
                <w:rFonts w:ascii="Times New Roman" w:eastAsia="Times New Roman" w:hAnsi="Times New Roman" w:cs="Times New Roman"/>
                <w:color w:val="000000" w:themeColor="text1"/>
                <w:sz w:val="24"/>
                <w:szCs w:val="24"/>
                <w:lang w:val="en-US" w:eastAsia="ru-RU"/>
              </w:rPr>
              <w:t>Publică Locală,.</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5.</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 xml:space="preserve">Dezvoltarea politicilor adecvate standardelor de calitate în vederea </w:t>
            </w:r>
            <w:r w:rsidRPr="00662FAD">
              <w:rPr>
                <w:rFonts w:ascii="Times New Roman" w:eastAsia="Times New Roman" w:hAnsi="Times New Roman" w:cs="Times New Roman"/>
                <w:color w:val="000000" w:themeColor="text1"/>
                <w:sz w:val="24"/>
                <w:szCs w:val="24"/>
                <w:lang w:val="en-US" w:eastAsia="ru-RU"/>
              </w:rPr>
              <w:lastRenderedPageBreak/>
              <w:t>asigurării accesului în circuitul integrat de asistenţă a consumatorilor de droguri.</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lastRenderedPageBreak/>
              <w:t xml:space="preserve">5.1 Promovarea sistemului naţional de asistenţă integrată </w:t>
            </w:r>
            <w:r w:rsidRPr="00662FAD">
              <w:rPr>
                <w:rFonts w:ascii="Times New Roman" w:eastAsia="Times New Roman" w:hAnsi="Times New Roman" w:cs="Times New Roman"/>
                <w:color w:val="000000" w:themeColor="text1"/>
                <w:sz w:val="24"/>
                <w:szCs w:val="24"/>
                <w:lang w:val="en-US" w:eastAsia="ru-RU"/>
              </w:rPr>
              <w:lastRenderedPageBreak/>
              <w:t>pentru consumatorii de droguri.</w:t>
            </w:r>
          </w:p>
        </w:tc>
        <w:tc>
          <w:tcPr>
            <w:tcW w:w="522"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026BA2" w:rsidP="0060123E">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val="en-US" w:eastAsia="ru-RU"/>
              </w:rPr>
              <w:t>Aria de acoperire; n</w:t>
            </w:r>
            <w:r w:rsidR="00381690" w:rsidRPr="00662FAD">
              <w:rPr>
                <w:rFonts w:ascii="Times New Roman" w:eastAsia="Times New Roman" w:hAnsi="Times New Roman" w:cs="Times New Roman"/>
                <w:color w:val="000000" w:themeColor="text1"/>
                <w:sz w:val="24"/>
                <w:szCs w:val="24"/>
                <w:lang w:val="en-US" w:eastAsia="ru-RU"/>
              </w:rPr>
              <w:t xml:space="preserve">umăr de </w:t>
            </w:r>
            <w:r w:rsidR="00381690" w:rsidRPr="00662FAD">
              <w:rPr>
                <w:rFonts w:ascii="Times New Roman" w:eastAsia="Times New Roman" w:hAnsi="Times New Roman" w:cs="Times New Roman"/>
                <w:color w:val="000000" w:themeColor="text1"/>
                <w:sz w:val="24"/>
                <w:szCs w:val="24"/>
                <w:lang w:val="en-US" w:eastAsia="ru-RU"/>
              </w:rPr>
              <w:lastRenderedPageBreak/>
              <w:t>mat</w:t>
            </w:r>
            <w:r>
              <w:rPr>
                <w:rFonts w:ascii="Times New Roman" w:eastAsia="Times New Roman" w:hAnsi="Times New Roman" w:cs="Times New Roman"/>
                <w:color w:val="000000" w:themeColor="text1"/>
                <w:sz w:val="24"/>
                <w:szCs w:val="24"/>
                <w:lang w:val="en-US" w:eastAsia="ru-RU"/>
              </w:rPr>
              <w:t>eriale de informare distribuite; număr de instituții; n</w:t>
            </w:r>
            <w:r w:rsidR="00381690" w:rsidRPr="00662FAD">
              <w:rPr>
                <w:rFonts w:ascii="Times New Roman" w:eastAsia="Times New Roman" w:hAnsi="Times New Roman" w:cs="Times New Roman"/>
                <w:color w:val="000000" w:themeColor="text1"/>
                <w:sz w:val="24"/>
                <w:szCs w:val="24"/>
                <w:lang w:val="en-US" w:eastAsia="ru-RU"/>
              </w:rPr>
              <w:t>umăr de participanți (minimum 1 conferință, minimum un material de promovare elaborat).</w:t>
            </w:r>
          </w:p>
        </w:tc>
        <w:tc>
          <w:tcPr>
            <w:tcW w:w="333"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ru-RU" w:eastAsia="ru-RU"/>
              </w:rPr>
              <w:t>anual</w:t>
            </w:r>
          </w:p>
        </w:tc>
        <w:tc>
          <w:tcPr>
            <w:tcW w:w="617" w:type="pct"/>
          </w:tcPr>
          <w:p w:rsidR="00381690" w:rsidRPr="00662FAD" w:rsidRDefault="00026BA2" w:rsidP="0060123E">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val="en-US" w:eastAsia="ru-RU"/>
              </w:rPr>
              <w:t>Ministerul Sănătății;</w:t>
            </w:r>
            <w:r w:rsidR="00381690" w:rsidRPr="00662FAD">
              <w:rPr>
                <w:rFonts w:ascii="Times New Roman" w:eastAsia="Times New Roman" w:hAnsi="Times New Roman" w:cs="Times New Roman"/>
                <w:color w:val="000000" w:themeColor="text1"/>
                <w:sz w:val="24"/>
                <w:szCs w:val="24"/>
                <w:lang w:val="en-US" w:eastAsia="ru-RU"/>
              </w:rPr>
              <w:t xml:space="preserve"> </w:t>
            </w:r>
            <w:r w:rsidRPr="00026BA2">
              <w:rPr>
                <w:rFonts w:ascii="Times New Roman" w:eastAsia="Times New Roman" w:hAnsi="Times New Roman" w:cs="Times New Roman"/>
                <w:color w:val="000000" w:themeColor="text1"/>
                <w:sz w:val="24"/>
                <w:szCs w:val="24"/>
                <w:lang w:val="en-US" w:eastAsia="ru-RU"/>
              </w:rPr>
              <w:t xml:space="preserve">Ministerul </w:t>
            </w:r>
            <w:r w:rsidRPr="00026BA2">
              <w:rPr>
                <w:rFonts w:ascii="Times New Roman" w:eastAsia="Times New Roman" w:hAnsi="Times New Roman" w:cs="Times New Roman"/>
                <w:color w:val="000000" w:themeColor="text1"/>
                <w:sz w:val="24"/>
                <w:szCs w:val="24"/>
                <w:lang w:val="en-US" w:eastAsia="ru-RU"/>
              </w:rPr>
              <w:lastRenderedPageBreak/>
              <w:t>Muncii,</w:t>
            </w:r>
            <w:r>
              <w:rPr>
                <w:rFonts w:ascii="Times New Roman" w:eastAsia="Times New Roman" w:hAnsi="Times New Roman" w:cs="Times New Roman"/>
                <w:color w:val="000000" w:themeColor="text1"/>
                <w:sz w:val="24"/>
                <w:szCs w:val="24"/>
                <w:lang w:val="en-US" w:eastAsia="ru-RU"/>
              </w:rPr>
              <w:t xml:space="preserve"> Protecţiei Sociale și Familiei;</w:t>
            </w:r>
            <w:r w:rsidR="00381690" w:rsidRPr="00662FAD">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val="en-US" w:eastAsia="ru-RU"/>
              </w:rPr>
              <w:t xml:space="preserve">Ministerul Justiției; </w:t>
            </w:r>
            <w:r w:rsidR="00381690" w:rsidRPr="00662FAD">
              <w:rPr>
                <w:rFonts w:ascii="Times New Roman" w:eastAsia="Times New Roman" w:hAnsi="Times New Roman" w:cs="Times New Roman"/>
                <w:color w:val="000000" w:themeColor="text1"/>
                <w:sz w:val="24"/>
                <w:szCs w:val="24"/>
                <w:lang w:val="en-US" w:eastAsia="ru-RU"/>
              </w:rPr>
              <w:t xml:space="preserve"> O</w:t>
            </w:r>
            <w:r>
              <w:rPr>
                <w:rFonts w:ascii="Times New Roman" w:eastAsia="Times New Roman" w:hAnsi="Times New Roman" w:cs="Times New Roman"/>
                <w:color w:val="000000" w:themeColor="text1"/>
                <w:sz w:val="24"/>
                <w:szCs w:val="24"/>
                <w:lang w:val="en-US" w:eastAsia="ru-RU"/>
              </w:rPr>
              <w:t xml:space="preserve">rganizațiile nonguvernamentale </w:t>
            </w:r>
            <w:r w:rsidR="00381690" w:rsidRPr="00662FAD">
              <w:rPr>
                <w:rFonts w:ascii="Times New Roman" w:eastAsia="Times New Roman" w:hAnsi="Times New Roman" w:cs="Times New Roman"/>
                <w:color w:val="000000" w:themeColor="text1"/>
                <w:sz w:val="24"/>
                <w:szCs w:val="24"/>
                <w:lang w:val="en-US" w:eastAsia="ru-RU"/>
              </w:rPr>
              <w:t>cointeresate.</w:t>
            </w:r>
          </w:p>
        </w:tc>
        <w:tc>
          <w:tcPr>
            <w:tcW w:w="1104" w:type="pct"/>
            <w:gridSpan w:val="2"/>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lastRenderedPageBreak/>
              <w:t>6.</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Adaptarea serviciilor din cadrul circuitului integrat de asistenţă la nevoile individuale ale consumatorilor şi la modelele de consum.</w:t>
            </w: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6.1 Consolidarea circuitului integrat de asistenţă prin dezvoltarea/resurselor de asistenţă/centre, publice şi private.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026BA2" w:rsidP="0060123E">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val="en-US" w:eastAsia="ru-RU"/>
              </w:rPr>
              <w:t>Aria de acoperire; număr de centre; n</w:t>
            </w:r>
            <w:r w:rsidR="00381690" w:rsidRPr="00662FAD">
              <w:rPr>
                <w:rFonts w:ascii="Times New Roman" w:eastAsia="Times New Roman" w:hAnsi="Times New Roman" w:cs="Times New Roman"/>
                <w:color w:val="000000" w:themeColor="text1"/>
                <w:sz w:val="24"/>
                <w:szCs w:val="24"/>
                <w:lang w:val="en-US" w:eastAsia="ru-RU"/>
              </w:rPr>
              <w:t xml:space="preserve">umăr de </w:t>
            </w:r>
            <w:r>
              <w:rPr>
                <w:rFonts w:ascii="Times New Roman" w:eastAsia="Times New Roman" w:hAnsi="Times New Roman" w:cs="Times New Roman"/>
                <w:color w:val="000000" w:themeColor="text1"/>
                <w:sz w:val="24"/>
                <w:szCs w:val="24"/>
                <w:lang w:val="en-US" w:eastAsia="ru-RU"/>
              </w:rPr>
              <w:t>beneficiari.</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ru-RU" w:eastAsia="ru-RU"/>
              </w:rPr>
              <w:t>anual</w:t>
            </w:r>
          </w:p>
        </w:tc>
        <w:tc>
          <w:tcPr>
            <w:tcW w:w="617" w:type="pct"/>
            <w:shd w:val="clear" w:color="auto" w:fill="auto"/>
          </w:tcPr>
          <w:p w:rsidR="00381690" w:rsidRPr="00662FAD" w:rsidRDefault="00026BA2" w:rsidP="0060123E">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val="en-US" w:eastAsia="ru-RU"/>
              </w:rPr>
              <w:t>Ministerul Sănătății;</w:t>
            </w:r>
            <w:r w:rsidR="00381690" w:rsidRPr="00662FAD">
              <w:rPr>
                <w:rFonts w:ascii="Times New Roman" w:eastAsia="Times New Roman" w:hAnsi="Times New Roman" w:cs="Times New Roman"/>
                <w:color w:val="000000" w:themeColor="text1"/>
                <w:sz w:val="24"/>
                <w:szCs w:val="24"/>
                <w:lang w:val="en-US" w:eastAsia="ru-RU"/>
              </w:rPr>
              <w:t xml:space="preserve"> </w:t>
            </w:r>
            <w:r w:rsidRPr="00026BA2">
              <w:rPr>
                <w:rFonts w:ascii="Times New Roman" w:eastAsia="Times New Roman" w:hAnsi="Times New Roman" w:cs="Times New Roman"/>
                <w:color w:val="000000" w:themeColor="text1"/>
                <w:sz w:val="24"/>
                <w:szCs w:val="24"/>
                <w:lang w:val="en-US" w:eastAsia="ru-RU"/>
              </w:rPr>
              <w:t>Ministerul Muncii,</w:t>
            </w:r>
            <w:r>
              <w:rPr>
                <w:rFonts w:ascii="Times New Roman" w:eastAsia="Times New Roman" w:hAnsi="Times New Roman" w:cs="Times New Roman"/>
                <w:color w:val="000000" w:themeColor="text1"/>
                <w:sz w:val="24"/>
                <w:szCs w:val="24"/>
                <w:lang w:val="en-US" w:eastAsia="ru-RU"/>
              </w:rPr>
              <w:t xml:space="preserve"> Protecţiei Sociale și Familiei; Ministerul Justiției;</w:t>
            </w:r>
            <w:r w:rsidR="00381690" w:rsidRPr="00662FAD">
              <w:rPr>
                <w:rFonts w:ascii="Times New Roman" w:eastAsia="Times New Roman" w:hAnsi="Times New Roman" w:cs="Times New Roman"/>
                <w:color w:val="000000" w:themeColor="text1"/>
                <w:sz w:val="24"/>
                <w:szCs w:val="24"/>
                <w:lang w:val="en-US" w:eastAsia="ru-RU"/>
              </w:rPr>
              <w:t xml:space="preserve"> O</w:t>
            </w:r>
            <w:r>
              <w:rPr>
                <w:rFonts w:ascii="Times New Roman" w:eastAsia="Times New Roman" w:hAnsi="Times New Roman" w:cs="Times New Roman"/>
                <w:color w:val="000000" w:themeColor="text1"/>
                <w:sz w:val="24"/>
                <w:szCs w:val="24"/>
                <w:lang w:val="en-US" w:eastAsia="ru-RU"/>
              </w:rPr>
              <w:t xml:space="preserve">rganizațiile nonguvernamentale </w:t>
            </w:r>
            <w:r w:rsidR="00381690" w:rsidRPr="00662FAD">
              <w:rPr>
                <w:rFonts w:ascii="Times New Roman" w:eastAsia="Times New Roman" w:hAnsi="Times New Roman" w:cs="Times New Roman"/>
                <w:color w:val="000000" w:themeColor="text1"/>
                <w:sz w:val="24"/>
                <w:szCs w:val="24"/>
                <w:lang w:val="en-US" w:eastAsia="ru-RU"/>
              </w:rPr>
              <w:t>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7.</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Campanii nationale de sensibilizare a opiniei publice.</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7.1 Organizarea campaniilor nationale de sensibilizare cu prilejul zilei inte</w:t>
            </w:r>
            <w:r w:rsidR="00C36C0A">
              <w:rPr>
                <w:rFonts w:ascii="Times New Roman" w:eastAsia="Times New Roman" w:hAnsi="Times New Roman" w:cs="Times New Roman"/>
                <w:color w:val="000000" w:themeColor="text1"/>
                <w:sz w:val="24"/>
                <w:szCs w:val="24"/>
                <w:lang w:eastAsia="cs-CZ"/>
              </w:rPr>
              <w:t>rnaționale antidrog, 26 iunie  î</w:t>
            </w:r>
            <w:r w:rsidRPr="00662FAD">
              <w:rPr>
                <w:rFonts w:ascii="Times New Roman" w:eastAsia="Times New Roman" w:hAnsi="Times New Roman" w:cs="Times New Roman"/>
                <w:color w:val="000000" w:themeColor="text1"/>
                <w:sz w:val="24"/>
                <w:szCs w:val="24"/>
                <w:lang w:eastAsia="cs-CZ"/>
              </w:rPr>
              <w:t>n fiecare an.</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7.1.1 Activități sportive, activități muzicale, m</w:t>
            </w:r>
            <w:r w:rsidR="00AC114C">
              <w:rPr>
                <w:rFonts w:ascii="Times New Roman" w:eastAsia="Times New Roman" w:hAnsi="Times New Roman" w:cs="Times New Roman"/>
                <w:color w:val="000000" w:themeColor="text1"/>
                <w:sz w:val="24"/>
                <w:szCs w:val="24"/>
                <w:lang w:eastAsia="cs-CZ"/>
              </w:rPr>
              <w:t>ese rotunde, acoperire extensivă</w:t>
            </w:r>
            <w:r w:rsidRPr="00662FAD">
              <w:rPr>
                <w:rFonts w:ascii="Times New Roman" w:eastAsia="Times New Roman" w:hAnsi="Times New Roman" w:cs="Times New Roman"/>
                <w:color w:val="000000" w:themeColor="text1"/>
                <w:sz w:val="24"/>
                <w:szCs w:val="24"/>
                <w:lang w:eastAsia="cs-CZ"/>
              </w:rPr>
              <w:t xml:space="preserve"> mass</w:t>
            </w:r>
            <w:r w:rsidR="00AC114C">
              <w:rPr>
                <w:rFonts w:ascii="Times New Roman" w:eastAsia="Times New Roman" w:hAnsi="Times New Roman" w:cs="Times New Roman"/>
                <w:color w:val="000000" w:themeColor="text1"/>
                <w:sz w:val="24"/>
                <w:szCs w:val="24"/>
                <w:lang w:eastAsia="cs-CZ"/>
              </w:rPr>
              <w:t>-media cu implicarea personalită</w:t>
            </w:r>
            <w:r w:rsidRPr="00662FAD">
              <w:rPr>
                <w:rFonts w:ascii="Times New Roman" w:eastAsia="Times New Roman" w:hAnsi="Times New Roman" w:cs="Times New Roman"/>
                <w:color w:val="000000" w:themeColor="text1"/>
                <w:sz w:val="24"/>
                <w:szCs w:val="24"/>
                <w:lang w:eastAsia="cs-CZ"/>
              </w:rPr>
              <w:t xml:space="preserve">ților notorii și a </w:t>
            </w:r>
            <w:r w:rsidRPr="00662FAD">
              <w:rPr>
                <w:rFonts w:ascii="Times New Roman" w:eastAsia="Times New Roman" w:hAnsi="Times New Roman" w:cs="Times New Roman"/>
                <w:color w:val="000000" w:themeColor="text1"/>
                <w:sz w:val="24"/>
                <w:szCs w:val="24"/>
                <w:lang w:eastAsia="cs-CZ"/>
              </w:rPr>
              <w:lastRenderedPageBreak/>
              <w:t>comunității consumatorilor de droguri.</w:t>
            </w: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cs-CZ"/>
              </w:rPr>
              <w:lastRenderedPageBreak/>
              <w:t>Activități realizate, apar</w:t>
            </w:r>
            <w:r w:rsidR="00AC114C">
              <w:rPr>
                <w:rFonts w:ascii="Times New Roman" w:eastAsia="Times New Roman" w:hAnsi="Times New Roman" w:cs="Times New Roman"/>
                <w:color w:val="000000" w:themeColor="text1"/>
                <w:sz w:val="24"/>
                <w:szCs w:val="24"/>
                <w:lang w:eastAsia="cs-CZ"/>
              </w:rPr>
              <w:t>i</w:t>
            </w:r>
            <w:r w:rsidRPr="00662FAD">
              <w:rPr>
                <w:rFonts w:ascii="Times New Roman" w:eastAsia="Times New Roman" w:hAnsi="Times New Roman" w:cs="Times New Roman"/>
                <w:color w:val="000000" w:themeColor="text1"/>
                <w:sz w:val="24"/>
                <w:szCs w:val="24"/>
                <w:lang w:eastAsia="cs-CZ"/>
              </w:rPr>
              <w:t>ții mass-media.</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26 iunie 2017</w:t>
            </w:r>
          </w:p>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26 iunie 2017</w:t>
            </w:r>
          </w:p>
        </w:tc>
        <w:tc>
          <w:tcPr>
            <w:tcW w:w="617" w:type="pct"/>
            <w:shd w:val="clear" w:color="auto" w:fill="auto"/>
          </w:tcPr>
          <w:p w:rsidR="00381690" w:rsidRPr="00662FAD" w:rsidRDefault="00E87E48" w:rsidP="0060123E">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cs-CZ"/>
              </w:rPr>
              <w:t xml:space="preserve">Ministerul Afacerilor Interne; </w:t>
            </w:r>
            <w:r w:rsidR="00AC114C">
              <w:rPr>
                <w:rFonts w:ascii="Times New Roman" w:eastAsia="Times New Roman" w:hAnsi="Times New Roman" w:cs="Times New Roman"/>
                <w:color w:val="000000" w:themeColor="text1"/>
                <w:sz w:val="24"/>
                <w:szCs w:val="24"/>
                <w:lang w:eastAsia="cs-CZ"/>
              </w:rPr>
              <w:t>Organizațiile n</w:t>
            </w:r>
            <w:r w:rsidR="00EE0B1B">
              <w:rPr>
                <w:rFonts w:ascii="Times New Roman" w:eastAsia="Times New Roman" w:hAnsi="Times New Roman" w:cs="Times New Roman"/>
                <w:color w:val="000000" w:themeColor="text1"/>
                <w:sz w:val="24"/>
                <w:szCs w:val="24"/>
                <w:lang w:eastAsia="cs-CZ"/>
              </w:rPr>
              <w:t>ong</w:t>
            </w:r>
            <w:r w:rsidR="00381690" w:rsidRPr="00662FAD">
              <w:rPr>
                <w:rFonts w:ascii="Times New Roman" w:eastAsia="Times New Roman" w:hAnsi="Times New Roman" w:cs="Times New Roman"/>
                <w:color w:val="000000" w:themeColor="text1"/>
                <w:sz w:val="24"/>
                <w:szCs w:val="24"/>
                <w:lang w:eastAsia="cs-CZ"/>
              </w:rPr>
              <w:t>uvernamentale în partene</w:t>
            </w:r>
            <w:r w:rsidR="00AC114C">
              <w:rPr>
                <w:rFonts w:ascii="Times New Roman" w:eastAsia="Times New Roman" w:hAnsi="Times New Roman" w:cs="Times New Roman"/>
                <w:color w:val="000000" w:themeColor="text1"/>
                <w:sz w:val="24"/>
                <w:szCs w:val="24"/>
                <w:lang w:eastAsia="cs-CZ"/>
              </w:rPr>
              <w:t>riat cu membrii comisiei antidrog;</w:t>
            </w:r>
            <w:r w:rsidR="00381690" w:rsidRPr="00662FAD">
              <w:rPr>
                <w:rFonts w:ascii="Times New Roman" w:eastAsia="Times New Roman" w:hAnsi="Times New Roman" w:cs="Times New Roman"/>
                <w:color w:val="000000" w:themeColor="text1"/>
                <w:sz w:val="24"/>
                <w:szCs w:val="24"/>
                <w:lang w:eastAsia="cs-CZ"/>
              </w:rPr>
              <w:t xml:space="preserve"> </w:t>
            </w:r>
            <w:r w:rsidR="00741A1B">
              <w:rPr>
                <w:rFonts w:ascii="Times New Roman" w:eastAsia="Times New Roman" w:hAnsi="Times New Roman" w:cs="Times New Roman"/>
                <w:color w:val="000000" w:themeColor="text1"/>
                <w:sz w:val="24"/>
                <w:szCs w:val="24"/>
                <w:lang w:eastAsia="cs-CZ"/>
              </w:rPr>
              <w:t xml:space="preserve">Agenția Națiunilor Unite pentru Combaterea </w:t>
            </w:r>
            <w:r w:rsidR="00741A1B">
              <w:rPr>
                <w:rFonts w:ascii="Times New Roman" w:eastAsia="Times New Roman" w:hAnsi="Times New Roman" w:cs="Times New Roman"/>
                <w:color w:val="000000" w:themeColor="text1"/>
                <w:sz w:val="24"/>
                <w:szCs w:val="24"/>
                <w:lang w:eastAsia="cs-CZ"/>
              </w:rPr>
              <w:lastRenderedPageBreak/>
              <w:t>Drogurilor și Criminalității (</w:t>
            </w:r>
            <w:r w:rsidR="00381690" w:rsidRPr="00662FAD">
              <w:rPr>
                <w:rFonts w:ascii="Times New Roman" w:eastAsia="Times New Roman" w:hAnsi="Times New Roman" w:cs="Times New Roman"/>
                <w:color w:val="000000" w:themeColor="text1"/>
                <w:sz w:val="24"/>
                <w:szCs w:val="24"/>
                <w:lang w:eastAsia="cs-CZ"/>
              </w:rPr>
              <w:t>UNODC</w:t>
            </w:r>
            <w:r w:rsidR="00741A1B">
              <w:rPr>
                <w:rFonts w:ascii="Times New Roman" w:eastAsia="Times New Roman" w:hAnsi="Times New Roman" w:cs="Times New Roman"/>
                <w:color w:val="000000" w:themeColor="text1"/>
                <w:sz w:val="24"/>
                <w:szCs w:val="24"/>
                <w:lang w:eastAsia="cs-CZ"/>
              </w:rPr>
              <w:t>)</w:t>
            </w:r>
            <w:r>
              <w:rPr>
                <w:rFonts w:ascii="Times New Roman" w:eastAsia="Times New Roman" w:hAnsi="Times New Roman" w:cs="Times New Roman"/>
                <w:color w:val="000000" w:themeColor="text1"/>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rPr>
          <w:trHeight w:val="14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8.</w:t>
            </w:r>
          </w:p>
        </w:tc>
        <w:tc>
          <w:tcPr>
            <w:tcW w:w="902" w:type="pct"/>
            <w:shd w:val="clear" w:color="auto" w:fill="auto"/>
          </w:tcPr>
          <w:p w:rsidR="00381690" w:rsidRPr="00662FAD" w:rsidRDefault="00381690" w:rsidP="00662FAD">
            <w:pPr>
              <w:tabs>
                <w:tab w:val="left" w:pos="160"/>
              </w:tabs>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Dezvoltarea unui sistem eficient de formare inițială și continuă a specialiștilor în domeniul drogurilor și dependenței de droguri, conectat la realitățile naționale și cerințele europene (inclusiv prin implementarea tehnicilor moderne de învățare – e-learning). De asemenea, includer</w:t>
            </w:r>
            <w:r w:rsidR="00B505DE">
              <w:rPr>
                <w:rFonts w:ascii="Times New Roman" w:eastAsia="Times New Roman" w:hAnsi="Times New Roman" w:cs="Times New Roman"/>
                <w:color w:val="000000" w:themeColor="text1"/>
                <w:sz w:val="24"/>
                <w:szCs w:val="24"/>
                <w:lang w:eastAsia="cs-CZ"/>
              </w:rPr>
              <w:t>e</w:t>
            </w:r>
            <w:r w:rsidRPr="00662FAD">
              <w:rPr>
                <w:rFonts w:ascii="Times New Roman" w:eastAsia="Times New Roman" w:hAnsi="Times New Roman" w:cs="Times New Roman"/>
                <w:color w:val="000000" w:themeColor="text1"/>
                <w:sz w:val="24"/>
                <w:szCs w:val="24"/>
                <w:lang w:eastAsia="cs-CZ"/>
              </w:rPr>
              <w:t xml:space="preserve">a în curiculele </w:t>
            </w:r>
            <w:r w:rsidR="00741A1B">
              <w:rPr>
                <w:rFonts w:ascii="Times New Roman" w:eastAsia="Times New Roman" w:hAnsi="Times New Roman" w:cs="Times New Roman"/>
                <w:color w:val="000000" w:themeColor="text1"/>
                <w:sz w:val="24"/>
                <w:szCs w:val="24"/>
                <w:lang w:eastAsia="cs-CZ"/>
              </w:rPr>
              <w:t>Universității</w:t>
            </w:r>
            <w:r w:rsidR="00741A1B" w:rsidRPr="00741A1B">
              <w:rPr>
                <w:rFonts w:ascii="Times New Roman" w:eastAsia="Times New Roman" w:hAnsi="Times New Roman" w:cs="Times New Roman"/>
                <w:color w:val="000000" w:themeColor="text1"/>
                <w:sz w:val="24"/>
                <w:szCs w:val="24"/>
                <w:lang w:eastAsia="cs-CZ"/>
              </w:rPr>
              <w:t xml:space="preserve"> de Stat din Moldova, </w:t>
            </w:r>
            <w:r w:rsidRPr="00662FAD">
              <w:rPr>
                <w:rFonts w:ascii="Times New Roman" w:eastAsia="Times New Roman" w:hAnsi="Times New Roman" w:cs="Times New Roman"/>
                <w:color w:val="000000" w:themeColor="text1"/>
                <w:sz w:val="24"/>
                <w:szCs w:val="24"/>
                <w:lang w:eastAsia="cs-CZ"/>
              </w:rPr>
              <w:t xml:space="preserve"> (psihologi și asistenți sociali), </w:t>
            </w:r>
            <w:r w:rsidR="00741A1B">
              <w:rPr>
                <w:rFonts w:ascii="Times New Roman" w:eastAsia="Times New Roman" w:hAnsi="Times New Roman" w:cs="Times New Roman"/>
                <w:color w:val="000000" w:themeColor="text1"/>
                <w:sz w:val="24"/>
                <w:szCs w:val="24"/>
                <w:lang w:eastAsia="cs-CZ"/>
              </w:rPr>
              <w:t>Universității</w:t>
            </w:r>
            <w:r w:rsidR="00741A1B" w:rsidRPr="00741A1B">
              <w:rPr>
                <w:rFonts w:ascii="Times New Roman" w:eastAsia="Times New Roman" w:hAnsi="Times New Roman" w:cs="Times New Roman"/>
                <w:color w:val="000000" w:themeColor="text1"/>
                <w:sz w:val="24"/>
                <w:szCs w:val="24"/>
                <w:lang w:eastAsia="cs-CZ"/>
              </w:rPr>
              <w:t xml:space="preserve"> de Stat de Medicină și Farmacie, </w:t>
            </w:r>
            <w:r w:rsidRPr="00662FAD">
              <w:rPr>
                <w:rFonts w:ascii="Times New Roman" w:eastAsia="Times New Roman" w:hAnsi="Times New Roman" w:cs="Times New Roman"/>
                <w:color w:val="000000" w:themeColor="text1"/>
                <w:sz w:val="24"/>
                <w:szCs w:val="24"/>
                <w:lang w:eastAsia="cs-CZ"/>
              </w:rPr>
              <w:t>(cadre</w:t>
            </w:r>
            <w:r w:rsidR="002E2CB0">
              <w:rPr>
                <w:rFonts w:ascii="Times New Roman" w:eastAsia="Times New Roman" w:hAnsi="Times New Roman" w:cs="Times New Roman"/>
                <w:color w:val="000000" w:themeColor="text1"/>
                <w:sz w:val="24"/>
                <w:szCs w:val="24"/>
                <w:lang w:eastAsia="cs-CZ"/>
              </w:rPr>
              <w:t xml:space="preserve"> medicale, farmaciști), Academia „Ștefan cel Mare”</w:t>
            </w:r>
            <w:r w:rsidR="00741A1B" w:rsidRPr="00741A1B">
              <w:rPr>
                <w:rFonts w:ascii="Times New Roman" w:eastAsia="Times New Roman" w:hAnsi="Times New Roman" w:cs="Times New Roman"/>
                <w:color w:val="000000" w:themeColor="text1"/>
                <w:sz w:val="24"/>
                <w:szCs w:val="24"/>
                <w:lang w:eastAsia="cs-CZ"/>
              </w:rPr>
              <w:t xml:space="preserve"> </w:t>
            </w:r>
            <w:r w:rsidRPr="00662FAD">
              <w:rPr>
                <w:rFonts w:ascii="Times New Roman" w:eastAsia="Times New Roman" w:hAnsi="Times New Roman" w:cs="Times New Roman"/>
                <w:color w:val="000000" w:themeColor="text1"/>
                <w:sz w:val="24"/>
                <w:szCs w:val="24"/>
                <w:lang w:eastAsia="cs-CZ"/>
              </w:rPr>
              <w:t xml:space="preserve"> (poliție și specialiști penitenciare), (Aceste instituții sunt la autofinanțare. Noi putem să le propunem modificări în Curriculă, cu toate că la specialitățile pedagogice modificările s-au făcut. Poate este necesar să se actualizeze informațiile, dar pentru aceasta trebuie să se dicute cu prore</w:t>
            </w:r>
            <w:r w:rsidR="008B2F10">
              <w:rPr>
                <w:rFonts w:ascii="Times New Roman" w:eastAsia="Times New Roman" w:hAnsi="Times New Roman" w:cs="Times New Roman"/>
                <w:color w:val="000000" w:themeColor="text1"/>
                <w:sz w:val="24"/>
                <w:szCs w:val="24"/>
                <w:lang w:eastAsia="cs-CZ"/>
              </w:rPr>
              <w:t xml:space="preserve">ctorii) Institutul </w:t>
            </w:r>
            <w:r w:rsidR="008B2F10">
              <w:rPr>
                <w:rFonts w:ascii="Times New Roman" w:eastAsia="Times New Roman" w:hAnsi="Times New Roman" w:cs="Times New Roman"/>
                <w:color w:val="000000" w:themeColor="text1"/>
                <w:sz w:val="24"/>
                <w:szCs w:val="24"/>
                <w:lang w:eastAsia="cs-CZ"/>
              </w:rPr>
              <w:lastRenderedPageBreak/>
              <w:t>Național de J</w:t>
            </w:r>
            <w:r w:rsidRPr="00662FAD">
              <w:rPr>
                <w:rFonts w:ascii="Times New Roman" w:eastAsia="Times New Roman" w:hAnsi="Times New Roman" w:cs="Times New Roman"/>
                <w:color w:val="000000" w:themeColor="text1"/>
                <w:sz w:val="24"/>
                <w:szCs w:val="24"/>
                <w:lang w:eastAsia="cs-CZ"/>
              </w:rPr>
              <w:t xml:space="preserve">ustiție (judecători, procurori, serviciul probațiune) a subiectelor specifice pe domeniul drogurilor și a consumului de droguri. </w:t>
            </w:r>
          </w:p>
          <w:p w:rsidR="00381690" w:rsidRPr="00662FAD" w:rsidRDefault="00381690" w:rsidP="00662FAD">
            <w:pPr>
              <w:spacing w:after="0" w:line="240" w:lineRule="auto"/>
              <w:rPr>
                <w:rFonts w:ascii="Times New Roman" w:eastAsia="Times New Roman" w:hAnsi="Times New Roman" w:cs="Times New Roman"/>
                <w:color w:val="FF0000"/>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333" w:type="pct"/>
            <w:shd w:val="clear" w:color="auto" w:fill="auto"/>
          </w:tcPr>
          <w:p w:rsidR="00381690" w:rsidRPr="00662FAD" w:rsidRDefault="00262388" w:rsidP="00662FA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lang w:eastAsia="cs-CZ"/>
              </w:rPr>
              <w:t xml:space="preserve">anual </w:t>
            </w:r>
          </w:p>
        </w:tc>
        <w:tc>
          <w:tcPr>
            <w:tcW w:w="617" w:type="pct"/>
            <w:shd w:val="clear" w:color="auto" w:fill="auto"/>
          </w:tcPr>
          <w:p w:rsidR="002E2CB0" w:rsidRDefault="00381690" w:rsidP="0060123E">
            <w:pPr>
              <w:spacing w:after="0" w:line="240" w:lineRule="auto"/>
              <w:jc w:val="center"/>
              <w:rPr>
                <w:rFonts w:ascii="Times New Roman" w:eastAsia="Times New Roman" w:hAnsi="Times New Roman" w:cs="Times New Roman"/>
                <w:color w:val="231F20"/>
                <w:sz w:val="24"/>
                <w:szCs w:val="24"/>
                <w:lang w:eastAsia="cs-CZ"/>
              </w:rPr>
            </w:pPr>
            <w:r w:rsidRPr="00662FAD">
              <w:rPr>
                <w:rFonts w:ascii="Times New Roman" w:eastAsia="Times New Roman" w:hAnsi="Times New Roman" w:cs="Times New Roman"/>
                <w:color w:val="231F20"/>
                <w:sz w:val="24"/>
                <w:szCs w:val="24"/>
                <w:lang w:eastAsia="cs-CZ"/>
              </w:rPr>
              <w:t>M</w:t>
            </w:r>
            <w:r w:rsidR="00741A1B">
              <w:rPr>
                <w:rFonts w:ascii="Times New Roman" w:eastAsia="Times New Roman" w:hAnsi="Times New Roman" w:cs="Times New Roman"/>
                <w:color w:val="231F20"/>
                <w:sz w:val="24"/>
                <w:szCs w:val="24"/>
                <w:lang w:eastAsia="cs-CZ"/>
              </w:rPr>
              <w:t xml:space="preserve">inisterul </w:t>
            </w:r>
            <w:r w:rsidRPr="00662FAD">
              <w:rPr>
                <w:rFonts w:ascii="Times New Roman" w:eastAsia="Times New Roman" w:hAnsi="Times New Roman" w:cs="Times New Roman"/>
                <w:color w:val="231F20"/>
                <w:sz w:val="24"/>
                <w:szCs w:val="24"/>
                <w:lang w:eastAsia="cs-CZ"/>
              </w:rPr>
              <w:t>S</w:t>
            </w:r>
            <w:r w:rsidR="00741A1B">
              <w:rPr>
                <w:rFonts w:ascii="Times New Roman" w:eastAsia="Times New Roman" w:hAnsi="Times New Roman" w:cs="Times New Roman"/>
                <w:color w:val="231F20"/>
                <w:sz w:val="24"/>
                <w:szCs w:val="24"/>
                <w:lang w:eastAsia="cs-CZ"/>
              </w:rPr>
              <w:t>ănătății</w:t>
            </w:r>
            <w:r w:rsidR="002E2CB0">
              <w:rPr>
                <w:rFonts w:ascii="Times New Roman" w:eastAsia="Times New Roman" w:hAnsi="Times New Roman" w:cs="Times New Roman"/>
                <w:color w:val="231F20"/>
                <w:sz w:val="24"/>
                <w:szCs w:val="24"/>
                <w:lang w:eastAsia="cs-CZ"/>
              </w:rPr>
              <w:t xml:space="preserve">; </w:t>
            </w:r>
            <w:r w:rsidR="00741A1B">
              <w:rPr>
                <w:rFonts w:ascii="Times New Roman" w:eastAsia="Times New Roman" w:hAnsi="Times New Roman" w:cs="Times New Roman"/>
                <w:color w:val="231F20"/>
                <w:sz w:val="24"/>
                <w:szCs w:val="24"/>
                <w:lang w:eastAsia="cs-CZ"/>
              </w:rPr>
              <w:t>Ministerul Educație</w:t>
            </w:r>
            <w:r w:rsidR="002E2CB0">
              <w:rPr>
                <w:rFonts w:ascii="Times New Roman" w:eastAsia="Times New Roman" w:hAnsi="Times New Roman" w:cs="Times New Roman"/>
                <w:color w:val="231F20"/>
                <w:sz w:val="24"/>
                <w:szCs w:val="24"/>
                <w:lang w:eastAsia="cs-CZ"/>
              </w:rPr>
              <w:t xml:space="preserve">i; </w:t>
            </w:r>
            <w:r w:rsidRPr="00662FAD">
              <w:rPr>
                <w:rFonts w:ascii="Times New Roman" w:eastAsia="Times New Roman" w:hAnsi="Times New Roman" w:cs="Times New Roman"/>
                <w:color w:val="231F20"/>
                <w:sz w:val="24"/>
                <w:szCs w:val="24"/>
                <w:lang w:eastAsia="cs-CZ"/>
              </w:rPr>
              <w:t>M</w:t>
            </w:r>
            <w:r w:rsidR="00741A1B">
              <w:rPr>
                <w:rFonts w:ascii="Times New Roman" w:eastAsia="Times New Roman" w:hAnsi="Times New Roman" w:cs="Times New Roman"/>
                <w:color w:val="231F20"/>
                <w:sz w:val="24"/>
                <w:szCs w:val="24"/>
                <w:lang w:eastAsia="cs-CZ"/>
              </w:rPr>
              <w:t xml:space="preserve">inisterul </w:t>
            </w:r>
            <w:r w:rsidRPr="00662FAD">
              <w:rPr>
                <w:rFonts w:ascii="Times New Roman" w:eastAsia="Times New Roman" w:hAnsi="Times New Roman" w:cs="Times New Roman"/>
                <w:color w:val="231F20"/>
                <w:sz w:val="24"/>
                <w:szCs w:val="24"/>
                <w:lang w:eastAsia="cs-CZ"/>
              </w:rPr>
              <w:t>J</w:t>
            </w:r>
            <w:r w:rsidR="00741A1B">
              <w:rPr>
                <w:rFonts w:ascii="Times New Roman" w:eastAsia="Times New Roman" w:hAnsi="Times New Roman" w:cs="Times New Roman"/>
                <w:color w:val="231F20"/>
                <w:sz w:val="24"/>
                <w:szCs w:val="24"/>
                <w:lang w:eastAsia="cs-CZ"/>
              </w:rPr>
              <w:t>ustiției</w:t>
            </w:r>
            <w:r w:rsidR="002E2CB0">
              <w:rPr>
                <w:rFonts w:ascii="Times New Roman" w:eastAsia="Times New Roman" w:hAnsi="Times New Roman" w:cs="Times New Roman"/>
                <w:color w:val="231F20"/>
                <w:sz w:val="24"/>
                <w:szCs w:val="24"/>
                <w:lang w:eastAsia="cs-CZ"/>
              </w:rPr>
              <w:t xml:space="preserve">; </w:t>
            </w:r>
            <w:r w:rsidR="00741A1B">
              <w:rPr>
                <w:rFonts w:ascii="Times New Roman" w:eastAsia="Times New Roman" w:hAnsi="Times New Roman" w:cs="Times New Roman"/>
                <w:color w:val="231F20"/>
                <w:sz w:val="24"/>
                <w:szCs w:val="24"/>
                <w:lang w:eastAsia="cs-CZ"/>
              </w:rPr>
              <w:t>Ministerul Afacerilor Interne</w:t>
            </w:r>
            <w:r w:rsidR="002E2CB0">
              <w:rPr>
                <w:rFonts w:ascii="Times New Roman" w:eastAsia="Times New Roman" w:hAnsi="Times New Roman" w:cs="Times New Roman"/>
                <w:color w:val="231F20"/>
                <w:sz w:val="24"/>
                <w:szCs w:val="24"/>
                <w:lang w:eastAsia="cs-CZ"/>
              </w:rPr>
              <w:t xml:space="preserve">; </w:t>
            </w:r>
            <w:r w:rsidR="002E2CB0" w:rsidRPr="002E2CB0">
              <w:rPr>
                <w:rFonts w:ascii="Times New Roman" w:eastAsia="Times New Roman" w:hAnsi="Times New Roman" w:cs="Times New Roman"/>
                <w:color w:val="231F20"/>
                <w:sz w:val="24"/>
                <w:szCs w:val="24"/>
                <w:lang w:eastAsia="cs-CZ"/>
              </w:rPr>
              <w:t>Ministerul Apărării</w:t>
            </w:r>
            <w:r w:rsidR="002E2CB0">
              <w:rPr>
                <w:rFonts w:ascii="Times New Roman" w:eastAsia="Times New Roman" w:hAnsi="Times New Roman" w:cs="Times New Roman"/>
                <w:color w:val="231F20"/>
                <w:sz w:val="24"/>
                <w:szCs w:val="24"/>
                <w:lang w:eastAsia="cs-CZ"/>
              </w:rPr>
              <w:t>;</w:t>
            </w:r>
          </w:p>
          <w:p w:rsidR="00381690" w:rsidRPr="00662FAD" w:rsidRDefault="00741A1B" w:rsidP="0060123E">
            <w:pPr>
              <w:spacing w:after="0" w:line="240" w:lineRule="auto"/>
              <w:jc w:val="center"/>
              <w:rPr>
                <w:rFonts w:ascii="Times New Roman" w:eastAsia="Times New Roman" w:hAnsi="Times New Roman" w:cs="Times New Roman"/>
                <w:color w:val="231F20"/>
                <w:lang w:eastAsia="cs-CZ"/>
              </w:rPr>
            </w:pPr>
            <w:r w:rsidRPr="00741A1B">
              <w:rPr>
                <w:rFonts w:ascii="Times New Roman" w:eastAsia="Times New Roman" w:hAnsi="Times New Roman" w:cs="Times New Roman"/>
                <w:color w:val="231F20"/>
                <w:sz w:val="24"/>
                <w:szCs w:val="24"/>
                <w:lang w:eastAsia="cs-CZ"/>
              </w:rPr>
              <w:t>Agenția Națiunilor Unite pentru Combaterea Drogu</w:t>
            </w:r>
            <w:r>
              <w:rPr>
                <w:rFonts w:ascii="Times New Roman" w:eastAsia="Times New Roman" w:hAnsi="Times New Roman" w:cs="Times New Roman"/>
                <w:color w:val="231F20"/>
                <w:sz w:val="24"/>
                <w:szCs w:val="24"/>
                <w:lang w:eastAsia="cs-CZ"/>
              </w:rPr>
              <w:t>rilor și Criminalității (UNODC)</w:t>
            </w:r>
            <w:r w:rsidR="002E2CB0">
              <w:rPr>
                <w:rFonts w:ascii="Times New Roman" w:eastAsia="Times New Roman" w:hAnsi="Times New Roman" w:cs="Times New Roman"/>
                <w:color w:val="231F20"/>
                <w:sz w:val="24"/>
                <w:szCs w:val="24"/>
                <w:lang w:eastAsia="cs-CZ"/>
              </w:rPr>
              <w:t>.</w:t>
            </w: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p w:rsidR="00381690" w:rsidRPr="00662FAD" w:rsidRDefault="00381690" w:rsidP="00662FAD">
            <w:pPr>
              <w:spacing w:after="0" w:line="240" w:lineRule="auto"/>
              <w:rPr>
                <w:rFonts w:ascii="Times New Roman" w:eastAsia="Times New Roman" w:hAnsi="Times New Roman" w:cs="Times New Roman"/>
                <w:color w:val="231F2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3162"/>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9.</w:t>
            </w:r>
          </w:p>
        </w:tc>
        <w:tc>
          <w:tcPr>
            <w:tcW w:w="902" w:type="pct"/>
            <w:shd w:val="clear" w:color="auto" w:fill="auto"/>
          </w:tcPr>
          <w:p w:rsidR="00381690" w:rsidRPr="00662FAD" w:rsidRDefault="00381690" w:rsidP="00662FAD">
            <w:pPr>
              <w:tabs>
                <w:tab w:val="left" w:pos="160"/>
              </w:tabs>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en-US" w:eastAsia="ru-RU"/>
              </w:rPr>
              <w:t>Dezvoltarea cooperării cu societatea civi</w:t>
            </w:r>
            <w:r w:rsidR="00310229">
              <w:rPr>
                <w:rFonts w:ascii="Times New Roman" w:eastAsia="Times New Roman" w:hAnsi="Times New Roman" w:cs="Times New Roman"/>
                <w:color w:val="000000" w:themeColor="text1"/>
                <w:sz w:val="24"/>
                <w:szCs w:val="24"/>
                <w:lang w:val="en-US" w:eastAsia="ru-RU"/>
              </w:rPr>
              <w:t>lă în contextul imple</w:t>
            </w:r>
            <w:r w:rsidRPr="00662FAD">
              <w:rPr>
                <w:rFonts w:ascii="Times New Roman" w:eastAsia="Times New Roman" w:hAnsi="Times New Roman" w:cs="Times New Roman"/>
                <w:color w:val="000000" w:themeColor="text1"/>
                <w:sz w:val="24"/>
                <w:szCs w:val="24"/>
                <w:lang w:val="en-US" w:eastAsia="ru-RU"/>
              </w:rPr>
              <w:t>mentării programelor de reducere a ofertei de droguri.</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en-US" w:eastAsia="ru-RU"/>
              </w:rPr>
              <w:t>9.1 Acțiuni de colaborare cu O</w:t>
            </w:r>
            <w:r w:rsidR="00EF5CBF">
              <w:rPr>
                <w:rFonts w:ascii="Times New Roman" w:eastAsia="Times New Roman" w:hAnsi="Times New Roman" w:cs="Times New Roman"/>
                <w:color w:val="000000" w:themeColor="text1"/>
                <w:sz w:val="24"/>
                <w:szCs w:val="24"/>
                <w:lang w:val="en-US" w:eastAsia="ru-RU"/>
              </w:rPr>
              <w:t>rganizațiile nonguvernamentale în contextul imple</w:t>
            </w:r>
            <w:r w:rsidRPr="00662FAD">
              <w:rPr>
                <w:rFonts w:ascii="Times New Roman" w:eastAsia="Times New Roman" w:hAnsi="Times New Roman" w:cs="Times New Roman"/>
                <w:color w:val="000000" w:themeColor="text1"/>
                <w:sz w:val="24"/>
                <w:szCs w:val="24"/>
                <w:lang w:val="en-US" w:eastAsia="ru-RU"/>
              </w:rPr>
              <w:t xml:space="preserve">mentării programelor de reducere a riscurilor. </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en-US" w:eastAsia="ru-RU"/>
              </w:rPr>
              <w:t xml:space="preserve">9.1.1 Antrenarea deținuților în diferite programe cu caracter socio-educativ în scopul prevenirii oricăror acțiuni legate de droguri. </w:t>
            </w:r>
          </w:p>
        </w:tc>
        <w:tc>
          <w:tcPr>
            <w:tcW w:w="527" w:type="pct"/>
            <w:shd w:val="clear" w:color="auto" w:fill="auto"/>
          </w:tcPr>
          <w:p w:rsidR="00381690" w:rsidRPr="00662FAD" w:rsidRDefault="00EF5CBF" w:rsidP="0060123E">
            <w:pPr>
              <w:spacing w:after="0" w:line="240" w:lineRule="auto"/>
              <w:jc w:val="center"/>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sz w:val="24"/>
                <w:szCs w:val="24"/>
                <w:lang w:val="en-US" w:eastAsia="ru-RU"/>
              </w:rPr>
              <w:t>Numărul de acorduri încheiate; n</w:t>
            </w:r>
            <w:r w:rsidR="00381690" w:rsidRPr="00662FAD">
              <w:rPr>
                <w:rFonts w:ascii="Times New Roman" w:eastAsia="Times New Roman" w:hAnsi="Times New Roman" w:cs="Times New Roman"/>
                <w:color w:val="000000" w:themeColor="text1"/>
                <w:sz w:val="24"/>
                <w:szCs w:val="24"/>
                <w:lang w:val="en-US" w:eastAsia="ru-RU"/>
              </w:rPr>
              <w:t>umărul de acțiuni comune realizate.</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ru-RU" w:eastAsia="ru-RU"/>
              </w:rPr>
              <w:t>2017-2018</w:t>
            </w:r>
          </w:p>
        </w:tc>
        <w:tc>
          <w:tcPr>
            <w:tcW w:w="617" w:type="pct"/>
            <w:shd w:val="clear" w:color="auto" w:fill="auto"/>
          </w:tcPr>
          <w:p w:rsidR="00381690" w:rsidRPr="00662FAD" w:rsidRDefault="00381690" w:rsidP="00662FAD">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eastAsia="ru-RU"/>
              </w:rPr>
              <w:t>P</w:t>
            </w:r>
            <w:r w:rsidR="00741A1B">
              <w:rPr>
                <w:rFonts w:ascii="Times New Roman" w:eastAsia="Times New Roman" w:hAnsi="Times New Roman" w:cs="Times New Roman"/>
                <w:color w:val="000000" w:themeColor="text1"/>
                <w:sz w:val="24"/>
                <w:szCs w:val="24"/>
                <w:lang w:eastAsia="ru-RU"/>
              </w:rPr>
              <w:t xml:space="preserve">rocuratura </w:t>
            </w:r>
            <w:r w:rsidRPr="00662FAD">
              <w:rPr>
                <w:rFonts w:ascii="Times New Roman" w:eastAsia="Times New Roman" w:hAnsi="Times New Roman" w:cs="Times New Roman"/>
                <w:color w:val="000000" w:themeColor="text1"/>
                <w:sz w:val="24"/>
                <w:szCs w:val="24"/>
                <w:lang w:eastAsia="ru-RU"/>
              </w:rPr>
              <w:t>G</w:t>
            </w:r>
            <w:r w:rsidR="00741A1B">
              <w:rPr>
                <w:rFonts w:ascii="Times New Roman" w:eastAsia="Times New Roman" w:hAnsi="Times New Roman" w:cs="Times New Roman"/>
                <w:color w:val="000000" w:themeColor="text1"/>
                <w:sz w:val="24"/>
                <w:szCs w:val="24"/>
                <w:lang w:eastAsia="ru-RU"/>
              </w:rPr>
              <w:t>enerală</w:t>
            </w:r>
            <w:r w:rsidR="00EF5CBF">
              <w:rPr>
                <w:rFonts w:ascii="Times New Roman" w:eastAsia="Times New Roman" w:hAnsi="Times New Roman" w:cs="Times New Roman"/>
                <w:color w:val="000000" w:themeColor="text1"/>
                <w:sz w:val="24"/>
                <w:szCs w:val="24"/>
                <w:lang w:eastAsia="ru-RU"/>
              </w:rPr>
              <w:t>;</w:t>
            </w:r>
          </w:p>
          <w:p w:rsidR="00381690" w:rsidRPr="00662FAD" w:rsidRDefault="00741A1B" w:rsidP="00662FAD">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sidRPr="00741A1B">
              <w:rPr>
                <w:rFonts w:ascii="Times New Roman" w:eastAsia="Times New Roman" w:hAnsi="Times New Roman" w:cs="Times New Roman"/>
                <w:color w:val="000000" w:themeColor="text1"/>
                <w:sz w:val="24"/>
                <w:szCs w:val="24"/>
                <w:lang w:eastAsia="ru-RU"/>
              </w:rPr>
              <w:t>Ministerul Afacerilor Interne</w:t>
            </w:r>
            <w:r w:rsidR="00EF5CBF">
              <w:rPr>
                <w:rFonts w:ascii="Times New Roman" w:eastAsia="Times New Roman" w:hAnsi="Times New Roman" w:cs="Times New Roman"/>
                <w:color w:val="000000" w:themeColor="text1"/>
                <w:sz w:val="24"/>
                <w:szCs w:val="24"/>
                <w:lang w:eastAsia="ru-RU"/>
              </w:rPr>
              <w:t>;</w:t>
            </w:r>
            <w:r w:rsidR="00381690" w:rsidRPr="00662FAD">
              <w:rPr>
                <w:rFonts w:ascii="Times New Roman" w:eastAsia="Times New Roman" w:hAnsi="Times New Roman" w:cs="Times New Roman"/>
                <w:color w:val="000000" w:themeColor="text1"/>
                <w:sz w:val="24"/>
                <w:szCs w:val="24"/>
                <w:lang w:eastAsia="ru-RU"/>
              </w:rPr>
              <w:t xml:space="preserve"> </w:t>
            </w:r>
            <w:r w:rsidRPr="00741A1B">
              <w:rPr>
                <w:rFonts w:ascii="Times New Roman" w:eastAsia="Times New Roman" w:hAnsi="Times New Roman" w:cs="Times New Roman"/>
                <w:color w:val="000000" w:themeColor="text1"/>
                <w:sz w:val="24"/>
                <w:szCs w:val="24"/>
                <w:lang w:eastAsia="ru-RU"/>
              </w:rPr>
              <w:t>Ministerul Apă</w:t>
            </w:r>
            <w:r>
              <w:rPr>
                <w:rFonts w:ascii="Times New Roman" w:eastAsia="Times New Roman" w:hAnsi="Times New Roman" w:cs="Times New Roman"/>
                <w:color w:val="000000" w:themeColor="text1"/>
                <w:sz w:val="24"/>
                <w:szCs w:val="24"/>
                <w:lang w:eastAsia="ru-RU"/>
              </w:rPr>
              <w:t>rării</w:t>
            </w:r>
            <w:r w:rsidR="00EF5CBF">
              <w:rPr>
                <w:rFonts w:ascii="Times New Roman" w:eastAsia="Times New Roman" w:hAnsi="Times New Roman" w:cs="Times New Roman"/>
                <w:color w:val="000000" w:themeColor="text1"/>
                <w:sz w:val="24"/>
                <w:szCs w:val="24"/>
                <w:lang w:eastAsia="ru-RU"/>
              </w:rPr>
              <w:t>;</w:t>
            </w:r>
          </w:p>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ru-RU"/>
              </w:rPr>
              <w:t>M</w:t>
            </w:r>
            <w:r w:rsidR="00EF5CBF">
              <w:rPr>
                <w:rFonts w:ascii="Times New Roman" w:eastAsia="Times New Roman" w:hAnsi="Times New Roman" w:cs="Times New Roman"/>
                <w:color w:val="000000" w:themeColor="text1"/>
                <w:sz w:val="24"/>
                <w:szCs w:val="24"/>
                <w:lang w:eastAsia="ru-RU"/>
              </w:rPr>
              <w:t>inisterul</w:t>
            </w:r>
            <w:r w:rsidR="00741A1B">
              <w:rPr>
                <w:rFonts w:ascii="Times New Roman" w:eastAsia="Times New Roman" w:hAnsi="Times New Roman" w:cs="Times New Roman"/>
                <w:color w:val="000000" w:themeColor="text1"/>
                <w:sz w:val="24"/>
                <w:szCs w:val="24"/>
                <w:lang w:eastAsia="ru-RU"/>
              </w:rPr>
              <w:t xml:space="preserve"> Justiției.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rPr>
          <w:trHeight w:val="3162"/>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10.</w:t>
            </w:r>
          </w:p>
        </w:tc>
        <w:tc>
          <w:tcPr>
            <w:tcW w:w="902" w:type="pct"/>
            <w:shd w:val="clear" w:color="auto" w:fill="auto"/>
          </w:tcPr>
          <w:p w:rsidR="00381690" w:rsidRPr="00662FAD" w:rsidRDefault="00381690" w:rsidP="00662FAD">
            <w:pPr>
              <w:tabs>
                <w:tab w:val="left" w:pos="160"/>
              </w:tabs>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 xml:space="preserve">Informarea asupra efectelor negative al consumului, traficului de droguri. Măsuri de prevenire. </w:t>
            </w:r>
          </w:p>
        </w:tc>
        <w:tc>
          <w:tcPr>
            <w:tcW w:w="815" w:type="pct"/>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 xml:space="preserve">10.1 Elaborarea și desfășurarea activităților cu caracter socio-educativ pentru deținuți. </w:t>
            </w:r>
          </w:p>
        </w:tc>
        <w:tc>
          <w:tcPr>
            <w:tcW w:w="522" w:type="pct"/>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10.1.1 Desfășurarea de programe cu caracter socio-educativ, întru prevenirea răspîndirii acestui flagel în instituțiile penitenciare.</w:t>
            </w:r>
          </w:p>
        </w:tc>
        <w:tc>
          <w:tcPr>
            <w:tcW w:w="527" w:type="pct"/>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ru-RU" w:eastAsia="ru-RU"/>
              </w:rPr>
              <w:t>Numărul de acțiuni realizate</w:t>
            </w:r>
            <w:r w:rsidRPr="00662FAD">
              <w:rPr>
                <w:rFonts w:ascii="Times New Roman" w:eastAsia="Times New Roman" w:hAnsi="Times New Roman" w:cs="Times New Roman"/>
                <w:color w:val="000000" w:themeColor="text1"/>
                <w:sz w:val="24"/>
                <w:szCs w:val="24"/>
                <w:lang w:eastAsia="ru-RU"/>
              </w:rPr>
              <w:t>.</w:t>
            </w:r>
          </w:p>
        </w:tc>
        <w:tc>
          <w:tcPr>
            <w:tcW w:w="333" w:type="pct"/>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ru-RU" w:eastAsia="ru-RU"/>
              </w:rPr>
              <w:t>2017-2018</w:t>
            </w:r>
          </w:p>
        </w:tc>
        <w:tc>
          <w:tcPr>
            <w:tcW w:w="617" w:type="pct"/>
          </w:tcPr>
          <w:p w:rsidR="00741A1B" w:rsidRPr="00741A1B" w:rsidRDefault="00FF22EE" w:rsidP="00741A1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Procuratura Generală;</w:t>
            </w:r>
          </w:p>
          <w:p w:rsidR="00381690" w:rsidRPr="00662FAD" w:rsidRDefault="00FF22EE" w:rsidP="00741A1B">
            <w:pPr>
              <w:autoSpaceDE w:val="0"/>
              <w:autoSpaceDN w:val="0"/>
              <w:adjustRightInd w:val="0"/>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t>Ministerul Afacerilor Interne; Ministerul</w:t>
            </w:r>
            <w:r w:rsidR="00741A1B" w:rsidRPr="00741A1B">
              <w:rPr>
                <w:rFonts w:ascii="Times New Roman" w:eastAsia="Times New Roman" w:hAnsi="Times New Roman" w:cs="Times New Roman"/>
                <w:color w:val="000000" w:themeColor="text1"/>
                <w:sz w:val="24"/>
                <w:szCs w:val="24"/>
                <w:lang w:eastAsia="ru-RU"/>
              </w:rPr>
              <w:t xml:space="preserve"> Justiției.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Subdomeniul I.2:</w:t>
            </w:r>
            <w:r w:rsidRPr="00662FAD">
              <w:rPr>
                <w:rFonts w:ascii="Times New Roman" w:eastAsia="Times New Roman" w:hAnsi="Times New Roman" w:cs="Times New Roman"/>
                <w:b/>
                <w:color w:val="000000"/>
                <w:sz w:val="24"/>
                <w:szCs w:val="24"/>
                <w:lang w:eastAsia="cs-CZ"/>
              </w:rPr>
              <w:t>TRATAMENTUL ŞI REABILITAREA CONSUMATORILOR DE DROGURI</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color w:val="000000"/>
                <w:sz w:val="24"/>
                <w:szCs w:val="24"/>
                <w:lang w:eastAsia="cs-CZ"/>
              </w:rPr>
              <w:t xml:space="preserve"> Contribuirea la stoparea tendinţei de creştere şi diminuarea consumului de droguri ilegale injectabile şi la îmbunătăţirea calităţii vieţii pentru consumatorii de orice tip de droguri, a familiilor lor şi altor persoane apropiate prin asigurarea disponibilităţii unui spectru larg de servicii calitative de reducere a riscurilor, de tratament şi de reabilitare</w:t>
            </w:r>
            <w:r w:rsidR="007A20F2">
              <w:rPr>
                <w:rFonts w:ascii="Times New Roman" w:eastAsia="Times New Roman" w:hAnsi="Times New Roman" w:cs="Times New Roman"/>
                <w:color w:val="000000"/>
                <w:sz w:val="24"/>
                <w:szCs w:val="24"/>
                <w:lang w:eastAsia="cs-CZ"/>
              </w:rPr>
              <w:t>.</w:t>
            </w: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11.</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lang w:val="en-US" w:eastAsia="ru-RU"/>
              </w:rPr>
              <w:t xml:space="preserve">Lărgirea ariei de acoperire  a  serviciilor </w:t>
            </w:r>
            <w:r w:rsidRPr="00662FAD">
              <w:rPr>
                <w:rFonts w:ascii="Times New Roman" w:eastAsia="Times New Roman" w:hAnsi="Times New Roman" w:cs="Times New Roman"/>
                <w:sz w:val="24"/>
                <w:szCs w:val="24"/>
                <w:lang w:val="en-US" w:eastAsia="ru-RU"/>
              </w:rPr>
              <w:lastRenderedPageBreak/>
              <w:t>de tip programe de substituţie în comunitate şi în sistemele privative de libertate, în vederea reducerii riscurilor şi consecinţelor negative asociate consumului de droguri.</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val="en-US" w:eastAsia="ru-RU"/>
              </w:rPr>
              <w:lastRenderedPageBreak/>
              <w:t xml:space="preserve">11.1 Dezvoltarea de servicii tip programe </w:t>
            </w:r>
            <w:r w:rsidRPr="00662FAD">
              <w:rPr>
                <w:rFonts w:ascii="Times New Roman" w:eastAsia="Times New Roman" w:hAnsi="Times New Roman" w:cs="Times New Roman"/>
                <w:sz w:val="24"/>
                <w:szCs w:val="24"/>
                <w:lang w:val="en-US" w:eastAsia="ru-RU"/>
              </w:rPr>
              <w:lastRenderedPageBreak/>
              <w:t>de substituţie cu prag scăzut de admitere în comunitate şi în sistemele privative de libertate.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AE710B" w:rsidRDefault="00AE710B" w:rsidP="0060123E">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 xml:space="preserve">Număr de servicii; </w:t>
            </w:r>
            <w:r>
              <w:rPr>
                <w:rFonts w:ascii="Times New Roman" w:eastAsia="Times New Roman" w:hAnsi="Times New Roman" w:cs="Times New Roman"/>
                <w:sz w:val="24"/>
                <w:szCs w:val="24"/>
                <w:lang w:val="en-US" w:eastAsia="ru-RU"/>
              </w:rPr>
              <w:lastRenderedPageBreak/>
              <w:t xml:space="preserve">număr de beneficiari; </w:t>
            </w:r>
            <w:r w:rsidRPr="00AE710B">
              <w:rPr>
                <w:rFonts w:ascii="Times New Roman" w:eastAsia="Times New Roman" w:hAnsi="Times New Roman" w:cs="Times New Roman"/>
                <w:sz w:val="24"/>
                <w:szCs w:val="24"/>
                <w:lang w:val="en-US" w:eastAsia="ru-RU"/>
              </w:rPr>
              <w:t>a</w:t>
            </w:r>
            <w:r w:rsidR="00381690" w:rsidRPr="00AE710B">
              <w:rPr>
                <w:rFonts w:ascii="Times New Roman" w:eastAsia="Times New Roman" w:hAnsi="Times New Roman" w:cs="Times New Roman"/>
                <w:sz w:val="24"/>
                <w:szCs w:val="24"/>
                <w:lang w:val="en-US" w:eastAsia="ru-RU"/>
              </w:rPr>
              <w:t>ria de acoperire</w:t>
            </w:r>
            <w:r w:rsidR="00381690" w:rsidRPr="00662FAD">
              <w:rPr>
                <w:rFonts w:ascii="Times New Roman" w:eastAsia="Times New Roman" w:hAnsi="Times New Roman" w:cs="Times New Roman"/>
                <w:sz w:val="24"/>
                <w:szCs w:val="24"/>
                <w:lang w:eastAsia="ru-RU"/>
              </w:rPr>
              <w:t>.</w:t>
            </w:r>
          </w:p>
        </w:tc>
        <w:tc>
          <w:tcPr>
            <w:tcW w:w="333" w:type="pct"/>
          </w:tcPr>
          <w:p w:rsidR="00381690" w:rsidRPr="00662FAD" w:rsidRDefault="00381690" w:rsidP="00662FAD">
            <w:pPr>
              <w:spacing w:after="0" w:line="240" w:lineRule="auto"/>
              <w:rPr>
                <w:rFonts w:ascii="Times New Roman" w:eastAsia="Times New Roman" w:hAnsi="Times New Roman" w:cs="Times New Roman"/>
                <w:lang w:val="ru-RU" w:eastAsia="ru-RU"/>
              </w:rPr>
            </w:pPr>
            <w:r w:rsidRPr="00662FAD">
              <w:rPr>
                <w:rFonts w:ascii="Times New Roman" w:eastAsia="Times New Roman" w:hAnsi="Times New Roman" w:cs="Times New Roman"/>
                <w:sz w:val="24"/>
                <w:szCs w:val="24"/>
                <w:lang w:val="ru-RU" w:eastAsia="ru-RU"/>
              </w:rPr>
              <w:lastRenderedPageBreak/>
              <w:t>Anual</w:t>
            </w:r>
          </w:p>
        </w:tc>
        <w:tc>
          <w:tcPr>
            <w:tcW w:w="617" w:type="pct"/>
          </w:tcPr>
          <w:p w:rsidR="00381690" w:rsidRPr="00662FAD" w:rsidRDefault="00AE710B" w:rsidP="0060123E">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GB" w:eastAsia="ru-RU"/>
              </w:rPr>
              <w:t xml:space="preserve">Ministerul Justiției; </w:t>
            </w:r>
            <w:r>
              <w:rPr>
                <w:rFonts w:ascii="Times New Roman" w:eastAsia="Times New Roman" w:hAnsi="Times New Roman" w:cs="Times New Roman"/>
                <w:sz w:val="24"/>
                <w:szCs w:val="24"/>
                <w:lang w:val="en-GB" w:eastAsia="ru-RU"/>
              </w:rPr>
              <w:lastRenderedPageBreak/>
              <w:t xml:space="preserve">Ministerul Sănătății; </w:t>
            </w:r>
            <w:r w:rsidR="00381690" w:rsidRPr="00662FAD">
              <w:rPr>
                <w:rFonts w:ascii="Times New Roman" w:eastAsia="Times New Roman" w:hAnsi="Times New Roman" w:cs="Times New Roman"/>
                <w:sz w:val="24"/>
                <w:szCs w:val="24"/>
                <w:lang w:val="en-GB" w:eastAsia="ru-RU"/>
              </w:rPr>
              <w:t>Ministerul Muncii, Protecţiei Sociale</w:t>
            </w:r>
            <w:r>
              <w:rPr>
                <w:rFonts w:ascii="Times New Roman" w:eastAsia="Times New Roman" w:hAnsi="Times New Roman" w:cs="Times New Roman"/>
                <w:sz w:val="24"/>
                <w:szCs w:val="24"/>
                <w:lang w:val="en-GB" w:eastAsia="ru-RU"/>
              </w:rPr>
              <w:t xml:space="preserve"> și</w:t>
            </w:r>
            <w:r w:rsidRPr="00662FAD">
              <w:rPr>
                <w:rFonts w:ascii="Times New Roman" w:eastAsia="Times New Roman" w:hAnsi="Times New Roman" w:cs="Times New Roman"/>
                <w:sz w:val="24"/>
                <w:szCs w:val="24"/>
                <w:lang w:val="en-GB" w:eastAsia="ru-RU"/>
              </w:rPr>
              <w:t xml:space="preserve"> </w:t>
            </w:r>
            <w:r>
              <w:rPr>
                <w:rFonts w:ascii="Times New Roman" w:eastAsia="Times New Roman" w:hAnsi="Times New Roman" w:cs="Times New Roman"/>
                <w:sz w:val="24"/>
                <w:szCs w:val="24"/>
                <w:lang w:val="en-GB" w:eastAsia="ru-RU"/>
              </w:rPr>
              <w:t>Familiei;</w:t>
            </w:r>
            <w:r w:rsidR="00381690" w:rsidRPr="00662FAD">
              <w:rPr>
                <w:rFonts w:ascii="Times New Roman" w:eastAsia="Times New Roman" w:hAnsi="Times New Roman" w:cs="Times New Roman"/>
                <w:sz w:val="24"/>
                <w:szCs w:val="24"/>
                <w:lang w:val="en-GB" w:eastAsia="ru-RU"/>
              </w:rPr>
              <w:t xml:space="preserve"> O</w:t>
            </w:r>
            <w:r w:rsidR="00E61C10">
              <w:rPr>
                <w:rFonts w:ascii="Times New Roman" w:eastAsia="Times New Roman" w:hAnsi="Times New Roman" w:cs="Times New Roman"/>
                <w:sz w:val="24"/>
                <w:szCs w:val="24"/>
                <w:lang w:val="en-GB" w:eastAsia="ru-RU"/>
              </w:rPr>
              <w:t xml:space="preserve">rganizațiile nonguvernamentale </w:t>
            </w:r>
            <w:r w:rsidR="00381690" w:rsidRPr="00662FAD">
              <w:rPr>
                <w:rFonts w:ascii="Times New Roman" w:eastAsia="Times New Roman" w:hAnsi="Times New Roman" w:cs="Times New Roman"/>
                <w:sz w:val="24"/>
                <w:szCs w:val="24"/>
                <w:lang w:val="en-GB" w:eastAsia="ru-RU"/>
              </w:rPr>
              <w:t>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cs-CZ"/>
              </w:rPr>
            </w:pPr>
          </w:p>
        </w:tc>
      </w:tr>
      <w:tr w:rsidR="00381690" w:rsidRPr="00662FAD" w:rsidTr="00381690">
        <w:trPr>
          <w:trHeight w:val="2607"/>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12.</w:t>
            </w:r>
          </w:p>
        </w:tc>
        <w:tc>
          <w:tcPr>
            <w:tcW w:w="902" w:type="pct"/>
            <w:shd w:val="clear" w:color="auto" w:fill="auto"/>
          </w:tcPr>
          <w:p w:rsidR="00381690" w:rsidRPr="00662FAD" w:rsidRDefault="00632296"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 xml:space="preserve">Extinderea tratamentului </w:t>
            </w:r>
            <w:r w:rsidR="00381690" w:rsidRPr="00662FAD">
              <w:rPr>
                <w:rFonts w:ascii="Times New Roman" w:eastAsia="Times New Roman" w:hAnsi="Times New Roman" w:cs="Times New Roman"/>
                <w:color w:val="000000"/>
                <w:sz w:val="24"/>
                <w:szCs w:val="24"/>
                <w:lang w:eastAsia="cs-CZ"/>
              </w:rPr>
              <w:t>faramacologic cu metadonă la nivel naţional.</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 xml:space="preserve">12.1. Crearea cabinetelor narcologice teritoriale (Rezina si Varnița) </w:t>
            </w:r>
            <w:r w:rsidR="00632296">
              <w:rPr>
                <w:rFonts w:ascii="Times New Roman" w:eastAsia="Times New Roman" w:hAnsi="Times New Roman" w:cs="Times New Roman"/>
                <w:color w:val="000000"/>
                <w:sz w:val="24"/>
                <w:szCs w:val="24"/>
                <w:lang w:eastAsia="cs-CZ"/>
              </w:rPr>
              <w:t xml:space="preserve">care </w:t>
            </w:r>
            <w:r w:rsidRPr="00662FAD">
              <w:rPr>
                <w:rFonts w:ascii="Times New Roman" w:eastAsia="Times New Roman" w:hAnsi="Times New Roman" w:cs="Times New Roman"/>
                <w:color w:val="000000"/>
                <w:sz w:val="24"/>
                <w:szCs w:val="24"/>
                <w:lang w:eastAsia="cs-CZ"/>
              </w:rPr>
              <w:t>să acopere si necesitățile pacienților din stînga Nistrului.</w:t>
            </w:r>
          </w:p>
          <w:p w:rsidR="00381690" w:rsidRPr="00662FAD" w:rsidRDefault="00381690" w:rsidP="00662FAD">
            <w:pPr>
              <w:spacing w:after="0" w:line="240" w:lineRule="auto"/>
              <w:rPr>
                <w:rFonts w:ascii="Times New Roman" w:eastAsia="Times New Roman" w:hAnsi="Times New Roman" w:cs="Times New Roman"/>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ru-RU"/>
              </w:rPr>
              <w:t>Cabinete narcologice teritoriale create.</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2017-2018</w:t>
            </w:r>
          </w:p>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617" w:type="pct"/>
            <w:shd w:val="clear" w:color="auto" w:fill="auto"/>
          </w:tcPr>
          <w:p w:rsidR="00381690" w:rsidRPr="00662FAD" w:rsidRDefault="00632296" w:rsidP="00662FAD">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sz w:val="24"/>
                <w:szCs w:val="24"/>
                <w:lang w:eastAsia="cs-CZ"/>
              </w:rPr>
              <w:t>Ministerul Sănătăţii; Ministerul Afacerilor Interne; Administrația Publică Locală;</w:t>
            </w:r>
            <w:r w:rsidR="00381690" w:rsidRPr="00662FAD">
              <w:rPr>
                <w:rFonts w:ascii="Times New Roman" w:eastAsia="Times New Roman" w:hAnsi="Times New Roman" w:cs="Times New Roman"/>
                <w:sz w:val="24"/>
                <w:szCs w:val="24"/>
                <w:lang w:eastAsia="cs-CZ"/>
              </w:rPr>
              <w:t xml:space="preserve"> O</w:t>
            </w:r>
            <w:r>
              <w:rPr>
                <w:rFonts w:ascii="Times New Roman" w:eastAsia="Times New Roman" w:hAnsi="Times New Roman" w:cs="Times New Roman"/>
                <w:sz w:val="24"/>
                <w:szCs w:val="24"/>
                <w:lang w:eastAsia="cs-CZ"/>
              </w:rPr>
              <w:t xml:space="preserve">rganizațiile nonguvernamentale </w:t>
            </w:r>
            <w:r w:rsidR="00381690" w:rsidRPr="00662FAD">
              <w:rPr>
                <w:rFonts w:ascii="Times New Roman" w:eastAsia="Times New Roman" w:hAnsi="Times New Roman" w:cs="Times New Roman"/>
                <w:sz w:val="24"/>
                <w:szCs w:val="24"/>
                <w:lang w:eastAsia="cs-CZ"/>
              </w:rPr>
              <w:t>cointeresate</w:t>
            </w:r>
            <w:r>
              <w:rPr>
                <w:rFonts w:ascii="Times New Roman" w:eastAsia="Times New Roman" w:hAnsi="Times New Roman" w:cs="Times New Roman"/>
                <w:sz w:val="24"/>
                <w:szCs w:val="24"/>
                <w:lang w:eastAsia="cs-CZ"/>
              </w:rPr>
              <w:t>.</w:t>
            </w:r>
          </w:p>
          <w:p w:rsidR="00381690" w:rsidRPr="00662FAD" w:rsidRDefault="00381690" w:rsidP="00662FAD">
            <w:pPr>
              <w:spacing w:after="0" w:line="240" w:lineRule="auto"/>
              <w:jc w:val="center"/>
              <w:rPr>
                <w:rFonts w:ascii="Times New Roman" w:eastAsia="Times New Roman" w:hAnsi="Times New Roman" w:cs="Times New Roman"/>
                <w:lang w:eastAsia="cs-CZ"/>
              </w:rPr>
            </w:pPr>
          </w:p>
          <w:p w:rsidR="00381690" w:rsidRPr="00662FAD" w:rsidRDefault="00381690" w:rsidP="00662FAD">
            <w:pPr>
              <w:spacing w:after="0" w:line="240" w:lineRule="auto"/>
              <w:rPr>
                <w:rFonts w:ascii="Times New Roman" w:eastAsia="Times New Roman" w:hAnsi="Times New Roman" w:cs="Times New Roman"/>
                <w:lang w:eastAsia="ru-RU"/>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3546"/>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13.</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Creșterea calității tratamentului și a numărului de beneficiari în tratament farmacologic cu metadonă atît în sectorul civil</w:t>
            </w:r>
            <w:r w:rsidR="00632296">
              <w:rPr>
                <w:rFonts w:ascii="Times New Roman" w:eastAsia="Times New Roman" w:hAnsi="Times New Roman" w:cs="Times New Roman"/>
                <w:color w:val="000000"/>
                <w:sz w:val="24"/>
                <w:szCs w:val="24"/>
                <w:lang w:eastAsia="cs-CZ"/>
              </w:rPr>
              <w:t>,</w:t>
            </w:r>
            <w:r w:rsidRPr="00662FAD">
              <w:rPr>
                <w:rFonts w:ascii="Times New Roman" w:eastAsia="Times New Roman" w:hAnsi="Times New Roman" w:cs="Times New Roman"/>
                <w:color w:val="000000"/>
                <w:sz w:val="24"/>
                <w:szCs w:val="24"/>
                <w:lang w:eastAsia="cs-CZ"/>
              </w:rPr>
              <w:t xml:space="preserve"> cît și în </w:t>
            </w:r>
            <w:r w:rsidR="00632296">
              <w:rPr>
                <w:rFonts w:ascii="Times New Roman" w:eastAsia="Times New Roman" w:hAnsi="Times New Roman" w:cs="Times New Roman"/>
                <w:color w:val="000000"/>
                <w:sz w:val="24"/>
                <w:szCs w:val="24"/>
                <w:lang w:eastAsia="cs-CZ"/>
              </w:rPr>
              <w:t>sectorul penitenciar</w:t>
            </w:r>
            <w:r w:rsidRPr="00662FAD">
              <w:rPr>
                <w:rFonts w:ascii="Times New Roman" w:eastAsia="Times New Roman" w:hAnsi="Times New Roman" w:cs="Times New Roman"/>
                <w:color w:val="000000"/>
                <w:sz w:val="24"/>
                <w:szCs w:val="24"/>
                <w:lang w:eastAsia="cs-CZ"/>
              </w:rPr>
              <w:t>.</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Extinderea tratamentului farmacologic cu metadonă la nivel naţional.</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 xml:space="preserve">Creșterea calitățtii tratamentului și a numărului de beneficiari în tratament farmacologic cu </w:t>
            </w:r>
            <w:r w:rsidRPr="00662FAD">
              <w:rPr>
                <w:rFonts w:ascii="Times New Roman" w:eastAsia="Times New Roman" w:hAnsi="Times New Roman" w:cs="Times New Roman"/>
                <w:color w:val="000000"/>
                <w:sz w:val="24"/>
                <w:szCs w:val="24"/>
                <w:lang w:eastAsia="cs-CZ"/>
              </w:rPr>
              <w:lastRenderedPageBreak/>
              <w:t>metadonă atît în sectorul civ</w:t>
            </w:r>
            <w:r w:rsidR="00632296">
              <w:rPr>
                <w:rFonts w:ascii="Times New Roman" w:eastAsia="Times New Roman" w:hAnsi="Times New Roman" w:cs="Times New Roman"/>
                <w:color w:val="000000"/>
                <w:sz w:val="24"/>
                <w:szCs w:val="24"/>
                <w:lang w:eastAsia="cs-CZ"/>
              </w:rPr>
              <w:t>il, cî</w:t>
            </w:r>
            <w:r w:rsidRPr="00662FAD">
              <w:rPr>
                <w:rFonts w:ascii="Times New Roman" w:eastAsia="Times New Roman" w:hAnsi="Times New Roman" w:cs="Times New Roman"/>
                <w:color w:val="000000"/>
                <w:sz w:val="24"/>
                <w:szCs w:val="24"/>
                <w:lang w:eastAsia="cs-CZ"/>
              </w:rPr>
              <w:t>t și</w:t>
            </w:r>
            <w:r w:rsidR="00632296">
              <w:rPr>
                <w:rFonts w:ascii="Times New Roman" w:eastAsia="Times New Roman" w:hAnsi="Times New Roman" w:cs="Times New Roman"/>
                <w:color w:val="000000"/>
                <w:sz w:val="24"/>
                <w:szCs w:val="24"/>
                <w:lang w:eastAsia="cs-CZ"/>
              </w:rPr>
              <w:t xml:space="preserve"> în sectorul penitenciar</w:t>
            </w:r>
            <w:r w:rsidRPr="00662FAD">
              <w:rPr>
                <w:rFonts w:ascii="Times New Roman" w:eastAsia="Times New Roman" w:hAnsi="Times New Roman" w:cs="Times New Roman"/>
                <w:color w:val="000000"/>
                <w:sz w:val="24"/>
                <w:szCs w:val="24"/>
                <w:lang w:eastAsia="cs-CZ"/>
              </w:rPr>
              <w:t>.</w:t>
            </w:r>
          </w:p>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lastRenderedPageBreak/>
              <w:t>13</w:t>
            </w:r>
            <w:r w:rsidR="00632296">
              <w:rPr>
                <w:rFonts w:ascii="Times New Roman" w:eastAsia="Times New Roman" w:hAnsi="Times New Roman" w:cs="Times New Roman"/>
                <w:color w:val="000000"/>
                <w:sz w:val="24"/>
                <w:szCs w:val="24"/>
                <w:lang w:eastAsia="cs-CZ"/>
              </w:rPr>
              <w:t>.1 Creșterea continuă a capacită</w:t>
            </w:r>
            <w:r w:rsidRPr="00662FAD">
              <w:rPr>
                <w:rFonts w:ascii="Times New Roman" w:eastAsia="Times New Roman" w:hAnsi="Times New Roman" w:cs="Times New Roman"/>
                <w:color w:val="000000"/>
                <w:sz w:val="24"/>
                <w:szCs w:val="24"/>
                <w:lang w:eastAsia="cs-CZ"/>
              </w:rPr>
              <w:t>ților specialiștilor care activează în cadrul programului farmacologic cu metadonă din sectorul civil și penitenciare.</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13.2 Instruirea specialiștilor medicali în parteneriat cu U</w:t>
            </w:r>
            <w:r w:rsidR="00E61C10">
              <w:rPr>
                <w:rFonts w:ascii="Times New Roman" w:eastAsia="Times New Roman" w:hAnsi="Times New Roman" w:cs="Times New Roman"/>
                <w:color w:val="000000"/>
                <w:sz w:val="24"/>
                <w:szCs w:val="24"/>
                <w:lang w:eastAsia="cs-CZ"/>
              </w:rPr>
              <w:t>niversitatea de Stat de Medicină și Farmacie</w:t>
            </w:r>
            <w:r w:rsidRPr="00662FAD">
              <w:rPr>
                <w:rFonts w:ascii="Times New Roman" w:eastAsia="Times New Roman" w:hAnsi="Times New Roman" w:cs="Times New Roman"/>
                <w:color w:val="000000"/>
                <w:sz w:val="24"/>
                <w:szCs w:val="24"/>
                <w:lang w:eastAsia="cs-CZ"/>
              </w:rPr>
              <w:t xml:space="preserve">, catedra </w:t>
            </w:r>
            <w:r w:rsidRPr="00662FAD">
              <w:rPr>
                <w:rFonts w:ascii="Times New Roman" w:eastAsia="Times New Roman" w:hAnsi="Times New Roman" w:cs="Times New Roman"/>
                <w:color w:val="000000"/>
                <w:sz w:val="24"/>
                <w:szCs w:val="24"/>
                <w:lang w:eastAsia="cs-CZ"/>
              </w:rPr>
              <w:lastRenderedPageBreak/>
              <w:t>Psihiatrie, n</w:t>
            </w:r>
            <w:r w:rsidR="00632296">
              <w:rPr>
                <w:rFonts w:ascii="Times New Roman" w:eastAsia="Times New Roman" w:hAnsi="Times New Roman" w:cs="Times New Roman"/>
                <w:color w:val="000000"/>
                <w:sz w:val="24"/>
                <w:szCs w:val="24"/>
                <w:lang w:eastAsia="cs-CZ"/>
              </w:rPr>
              <w:t>arcologie si Psihologie Medicală</w:t>
            </w:r>
            <w:r w:rsidRPr="00662FAD">
              <w:rPr>
                <w:rFonts w:ascii="Times New Roman" w:eastAsia="Times New Roman" w:hAnsi="Times New Roman" w:cs="Times New Roman"/>
                <w:color w:val="000000"/>
                <w:sz w:val="24"/>
                <w:szCs w:val="24"/>
                <w:lang w:eastAsia="cs-CZ"/>
              </w:rPr>
              <w:t>, în domeniul sub</w:t>
            </w:r>
            <w:r w:rsidR="00632296">
              <w:rPr>
                <w:rFonts w:ascii="Times New Roman" w:eastAsia="Times New Roman" w:hAnsi="Times New Roman" w:cs="Times New Roman"/>
                <w:color w:val="000000"/>
                <w:sz w:val="24"/>
                <w:szCs w:val="24"/>
                <w:lang w:eastAsia="cs-CZ"/>
              </w:rPr>
              <w:t>s</w:t>
            </w:r>
            <w:r w:rsidRPr="00662FAD">
              <w:rPr>
                <w:rFonts w:ascii="Times New Roman" w:eastAsia="Times New Roman" w:hAnsi="Times New Roman" w:cs="Times New Roman"/>
                <w:color w:val="000000"/>
                <w:sz w:val="24"/>
                <w:szCs w:val="24"/>
                <w:lang w:eastAsia="cs-CZ"/>
              </w:rPr>
              <w:t>tanțelor psihoactive noi precum spice-uri și altele.</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 xml:space="preserve">13.3 </w:t>
            </w:r>
            <w:r w:rsidR="006C6FA1">
              <w:rPr>
                <w:rFonts w:ascii="Times New Roman" w:eastAsia="Times New Roman" w:hAnsi="Times New Roman" w:cs="Times New Roman"/>
                <w:color w:val="000000"/>
                <w:sz w:val="24"/>
                <w:szCs w:val="24"/>
                <w:lang w:eastAsia="cs-CZ"/>
              </w:rPr>
              <w:t>A</w:t>
            </w:r>
            <w:r w:rsidRPr="00662FAD">
              <w:rPr>
                <w:rFonts w:ascii="Times New Roman" w:eastAsia="Times New Roman" w:hAnsi="Times New Roman" w:cs="Times New Roman"/>
                <w:color w:val="000000"/>
                <w:sz w:val="24"/>
                <w:szCs w:val="24"/>
                <w:lang w:eastAsia="cs-CZ"/>
              </w:rPr>
              <w:t>sistență medicală pentru persoanele</w:t>
            </w:r>
            <w:r w:rsidR="006C6FA1">
              <w:rPr>
                <w:rFonts w:ascii="Times New Roman" w:eastAsia="Times New Roman" w:hAnsi="Times New Roman" w:cs="Times New Roman"/>
                <w:color w:val="000000"/>
                <w:sz w:val="24"/>
                <w:szCs w:val="24"/>
                <w:lang w:eastAsia="cs-CZ"/>
              </w:rPr>
              <w:t xml:space="preserve"> cu polidrog dependență, în contextul modificării profilului consumatorilor de droguri.</w:t>
            </w:r>
            <w:r w:rsidRPr="00662FAD">
              <w:rPr>
                <w:rFonts w:ascii="Times New Roman" w:eastAsia="Times New Roman" w:hAnsi="Times New Roman" w:cs="Times New Roman"/>
                <w:color w:val="000000"/>
                <w:sz w:val="24"/>
                <w:szCs w:val="24"/>
                <w:lang w:eastAsia="cs-CZ"/>
              </w:rPr>
              <w:t xml:space="preserve"> </w:t>
            </w:r>
          </w:p>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6C6FA1" w:rsidP="0060123E">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Numărul de medici și asistenți medicali instruiți î</w:t>
            </w:r>
            <w:r w:rsidR="00381690" w:rsidRPr="00662FAD">
              <w:rPr>
                <w:rFonts w:ascii="Times New Roman" w:eastAsia="Times New Roman" w:hAnsi="Times New Roman" w:cs="Times New Roman"/>
                <w:sz w:val="24"/>
                <w:szCs w:val="24"/>
                <w:lang w:eastAsia="ru-RU"/>
              </w:rPr>
              <w:t>n domeniu</w:t>
            </w:r>
            <w:r>
              <w:rPr>
                <w:rFonts w:ascii="Times New Roman" w:eastAsia="Times New Roman" w:hAnsi="Times New Roman" w:cs="Times New Roman"/>
                <w:sz w:val="24"/>
                <w:szCs w:val="24"/>
                <w:lang w:eastAsia="ru-RU"/>
              </w:rPr>
              <w:t>.</w:t>
            </w:r>
          </w:p>
          <w:p w:rsidR="00381690" w:rsidRPr="00662FAD" w:rsidRDefault="00381690" w:rsidP="0060123E">
            <w:pPr>
              <w:spacing w:after="0" w:line="240" w:lineRule="auto"/>
              <w:jc w:val="center"/>
              <w:rPr>
                <w:rFonts w:ascii="Times New Roman" w:eastAsia="Times New Roman" w:hAnsi="Times New Roman" w:cs="Times New Roman"/>
                <w:lang w:eastAsia="ru-RU"/>
              </w:rPr>
            </w:pPr>
          </w:p>
        </w:tc>
        <w:tc>
          <w:tcPr>
            <w:tcW w:w="333" w:type="pct"/>
            <w:shd w:val="clear" w:color="auto" w:fill="auto"/>
          </w:tcPr>
          <w:p w:rsidR="00381690" w:rsidRPr="00662FAD" w:rsidDel="00331E93" w:rsidRDefault="00381690" w:rsidP="00662FAD">
            <w:pPr>
              <w:spacing w:after="0" w:line="240" w:lineRule="auto"/>
              <w:jc w:val="center"/>
              <w:rPr>
                <w:rFonts w:ascii="Times New Roman" w:eastAsia="Times New Roman" w:hAnsi="Times New Roman" w:cs="Times New Roman"/>
                <w:color w:val="000000"/>
                <w:lang w:eastAsia="cs-CZ"/>
              </w:rPr>
            </w:pP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Ministerul Sănătății, Ministerul Justiției,</w:t>
            </w:r>
          </w:p>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val="en-GB" w:eastAsia="ru-RU"/>
              </w:rPr>
              <w:t xml:space="preserve">Ministerul Muncii, </w:t>
            </w:r>
            <w:proofErr w:type="gramStart"/>
            <w:r w:rsidRPr="00662FAD">
              <w:rPr>
                <w:rFonts w:ascii="Times New Roman" w:eastAsia="Times New Roman" w:hAnsi="Times New Roman" w:cs="Times New Roman"/>
                <w:sz w:val="24"/>
                <w:szCs w:val="24"/>
                <w:lang w:val="en-GB" w:eastAsia="ru-RU"/>
              </w:rPr>
              <w:t>Familiei  şi</w:t>
            </w:r>
            <w:proofErr w:type="gramEnd"/>
            <w:r w:rsidRPr="00662FAD">
              <w:rPr>
                <w:rFonts w:ascii="Times New Roman" w:eastAsia="Times New Roman" w:hAnsi="Times New Roman" w:cs="Times New Roman"/>
                <w:sz w:val="24"/>
                <w:szCs w:val="24"/>
                <w:lang w:val="en-GB" w:eastAsia="ru-RU"/>
              </w:rPr>
              <w:t xml:space="preserve"> Protecţiei Sociale, O</w:t>
            </w:r>
            <w:r w:rsidR="006C6FA1">
              <w:rPr>
                <w:rFonts w:ascii="Times New Roman" w:eastAsia="Times New Roman" w:hAnsi="Times New Roman" w:cs="Times New Roman"/>
                <w:sz w:val="24"/>
                <w:szCs w:val="24"/>
                <w:lang w:val="en-GB" w:eastAsia="ru-RU"/>
              </w:rPr>
              <w:t xml:space="preserve">rganizațiile nonguvernamentale </w:t>
            </w:r>
            <w:r w:rsidRPr="00662FAD">
              <w:rPr>
                <w:rFonts w:ascii="Times New Roman" w:eastAsia="Times New Roman" w:hAnsi="Times New Roman" w:cs="Times New Roman"/>
                <w:sz w:val="24"/>
                <w:szCs w:val="24"/>
                <w:lang w:val="en-GB" w:eastAsia="ru-RU"/>
              </w:rPr>
              <w:t>cointeresate</w:t>
            </w:r>
            <w:r w:rsidR="006C6FA1">
              <w:rPr>
                <w:rFonts w:ascii="Times New Roman" w:eastAsia="Times New Roman" w:hAnsi="Times New Roman" w:cs="Times New Roman"/>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14.</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Dezvoltarea serviciilor de reabilitare alternativă, prin intermediul O</w:t>
            </w:r>
            <w:r w:rsidR="00072D93">
              <w:rPr>
                <w:rFonts w:ascii="Times New Roman" w:eastAsia="Times New Roman" w:hAnsi="Times New Roman" w:cs="Times New Roman"/>
                <w:sz w:val="24"/>
                <w:szCs w:val="24"/>
                <w:lang w:eastAsia="ru-RU"/>
              </w:rPr>
              <w:t xml:space="preserve">rganizațiilor nonguvernamentale </w:t>
            </w:r>
            <w:r w:rsidRPr="00662FAD">
              <w:rPr>
                <w:rFonts w:ascii="Times New Roman" w:eastAsia="Times New Roman" w:hAnsi="Times New Roman" w:cs="Times New Roman"/>
                <w:sz w:val="24"/>
                <w:szCs w:val="24"/>
                <w:lang w:eastAsia="ru-RU"/>
              </w:rPr>
              <w:t>și a serviciilor specifice de gen.</w:t>
            </w:r>
          </w:p>
          <w:p w:rsidR="00381690" w:rsidRPr="00662FAD" w:rsidRDefault="00381690" w:rsidP="00662FAD">
            <w:pPr>
              <w:spacing w:after="0" w:line="240" w:lineRule="auto"/>
              <w:rPr>
                <w:rFonts w:ascii="Times New Roman" w:eastAsia="Times New Roman" w:hAnsi="Times New Roman" w:cs="Times New Roman"/>
                <w:lang w:eastAsia="ru-RU"/>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shd w:val="clear" w:color="auto" w:fill="FFFFFF"/>
                <w:lang w:eastAsia="ru-RU"/>
              </w:rPr>
            </w:pPr>
            <w:r w:rsidRPr="00662FAD">
              <w:rPr>
                <w:rFonts w:ascii="Times New Roman" w:eastAsia="Times New Roman" w:hAnsi="Times New Roman" w:cs="Times New Roman"/>
                <w:color w:val="000000"/>
                <w:sz w:val="24"/>
                <w:szCs w:val="24"/>
                <w:shd w:val="clear" w:color="auto" w:fill="FFFFFF"/>
                <w:lang w:eastAsia="ru-RU"/>
              </w:rPr>
              <w:t xml:space="preserve">14.1 Dezvoltarea serviciilor specifice de gen în cadrul comunității terapeutice existente de la Berzki (Anenii Noi) </w:t>
            </w:r>
          </w:p>
          <w:p w:rsidR="00381690" w:rsidRPr="00662FAD" w:rsidRDefault="00381690" w:rsidP="00662FAD">
            <w:pPr>
              <w:spacing w:after="0" w:line="240" w:lineRule="auto"/>
              <w:rPr>
                <w:rFonts w:ascii="Times New Roman" w:eastAsia="Times New Roman" w:hAnsi="Times New Roman" w:cs="Times New Roman"/>
                <w:color w:val="000000"/>
                <w:shd w:val="clear" w:color="auto" w:fill="FFFFFF"/>
                <w:lang w:eastAsia="ru-RU"/>
              </w:rPr>
            </w:pPr>
            <w:r w:rsidRPr="00662FAD">
              <w:rPr>
                <w:rFonts w:ascii="Times New Roman" w:eastAsia="Times New Roman" w:hAnsi="Times New Roman" w:cs="Times New Roman"/>
                <w:color w:val="000000"/>
                <w:sz w:val="24"/>
                <w:szCs w:val="24"/>
                <w:shd w:val="clear" w:color="auto" w:fill="FFFFFF"/>
                <w:lang w:eastAsia="ru-RU"/>
              </w:rPr>
              <w:t>14.2 Crearea condițiilor speciale pentru mame consumatoare de droguri, conform recomandărilor UNODC.</w:t>
            </w:r>
          </w:p>
          <w:p w:rsidR="00381690" w:rsidRPr="00662FAD" w:rsidRDefault="00381690" w:rsidP="00662FAD">
            <w:pPr>
              <w:spacing w:after="0" w:line="240" w:lineRule="auto"/>
              <w:rPr>
                <w:rFonts w:ascii="Times New Roman" w:eastAsia="Times New Roman" w:hAnsi="Times New Roman" w:cs="Times New Roman"/>
                <w:color w:val="000000"/>
                <w:shd w:val="clear" w:color="auto" w:fill="FFFFFF"/>
                <w:lang w:eastAsia="ru-RU"/>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ru-RU"/>
              </w:rPr>
            </w:pPr>
          </w:p>
        </w:tc>
        <w:tc>
          <w:tcPr>
            <w:tcW w:w="333" w:type="pct"/>
            <w:shd w:val="clear" w:color="auto" w:fill="auto"/>
          </w:tcPr>
          <w:p w:rsidR="00381690" w:rsidRPr="0060123E" w:rsidDel="00331E93"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Trimestrul IV-2017</w:t>
            </w:r>
          </w:p>
        </w:tc>
        <w:tc>
          <w:tcPr>
            <w:tcW w:w="617" w:type="pct"/>
            <w:shd w:val="clear" w:color="auto" w:fill="auto"/>
          </w:tcPr>
          <w:p w:rsidR="00381690" w:rsidRPr="00662FAD" w:rsidRDefault="00072D93" w:rsidP="0060123E">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sz w:val="24"/>
                <w:szCs w:val="24"/>
                <w:lang w:val="en-GB" w:eastAsia="ru-RU"/>
              </w:rPr>
              <w:t xml:space="preserve">Ministerul Muncii, </w:t>
            </w:r>
            <w:r w:rsidR="00381690" w:rsidRPr="00662FAD">
              <w:rPr>
                <w:rFonts w:ascii="Times New Roman" w:eastAsia="Times New Roman" w:hAnsi="Times New Roman" w:cs="Times New Roman"/>
                <w:sz w:val="24"/>
                <w:szCs w:val="24"/>
                <w:lang w:val="en-GB" w:eastAsia="ru-RU"/>
              </w:rPr>
              <w:t>Protecţiei Sociale</w:t>
            </w:r>
            <w:r>
              <w:rPr>
                <w:rFonts w:ascii="Times New Roman" w:eastAsia="Times New Roman" w:hAnsi="Times New Roman" w:cs="Times New Roman"/>
                <w:sz w:val="24"/>
                <w:szCs w:val="24"/>
                <w:lang w:val="en-GB" w:eastAsia="ru-RU"/>
              </w:rPr>
              <w:t xml:space="preserve"> ș</w:t>
            </w:r>
            <w:proofErr w:type="gramStart"/>
            <w:r>
              <w:rPr>
                <w:rFonts w:ascii="Times New Roman" w:eastAsia="Times New Roman" w:hAnsi="Times New Roman" w:cs="Times New Roman"/>
                <w:sz w:val="24"/>
                <w:szCs w:val="24"/>
                <w:lang w:val="en-GB" w:eastAsia="ru-RU"/>
              </w:rPr>
              <w:t xml:space="preserve">i </w:t>
            </w:r>
            <w:r w:rsidRPr="00662FAD">
              <w:rPr>
                <w:rFonts w:ascii="Times New Roman" w:eastAsia="Times New Roman" w:hAnsi="Times New Roman" w:cs="Times New Roman"/>
                <w:sz w:val="24"/>
                <w:szCs w:val="24"/>
                <w:lang w:val="en-GB" w:eastAsia="ru-RU"/>
              </w:rPr>
              <w:t xml:space="preserve"> </w:t>
            </w:r>
            <w:r>
              <w:rPr>
                <w:rFonts w:ascii="Times New Roman" w:eastAsia="Times New Roman" w:hAnsi="Times New Roman" w:cs="Times New Roman"/>
                <w:sz w:val="24"/>
                <w:szCs w:val="24"/>
                <w:lang w:val="en-GB" w:eastAsia="ru-RU"/>
              </w:rPr>
              <w:t>Familiei</w:t>
            </w:r>
            <w:proofErr w:type="gramEnd"/>
            <w:r>
              <w:rPr>
                <w:rFonts w:ascii="Times New Roman" w:eastAsia="Times New Roman" w:hAnsi="Times New Roman" w:cs="Times New Roman"/>
                <w:sz w:val="24"/>
                <w:szCs w:val="24"/>
                <w:lang w:val="en-GB" w:eastAsia="ru-RU"/>
              </w:rPr>
              <w:t xml:space="preserve">; </w:t>
            </w:r>
            <w:r w:rsidR="00381690" w:rsidRPr="00662FAD">
              <w:rPr>
                <w:rFonts w:ascii="Times New Roman" w:eastAsia="Times New Roman" w:hAnsi="Times New Roman" w:cs="Times New Roman"/>
                <w:sz w:val="24"/>
                <w:szCs w:val="24"/>
                <w:lang w:val="en-GB" w:eastAsia="ru-RU"/>
              </w:rPr>
              <w:t>O</w:t>
            </w:r>
            <w:r>
              <w:rPr>
                <w:rFonts w:ascii="Times New Roman" w:eastAsia="Times New Roman" w:hAnsi="Times New Roman" w:cs="Times New Roman"/>
                <w:sz w:val="24"/>
                <w:szCs w:val="24"/>
                <w:lang w:val="en-GB" w:eastAsia="ru-RU"/>
              </w:rPr>
              <w:t xml:space="preserve">rganizațiile nonguvernamentale </w:t>
            </w:r>
            <w:r w:rsidR="00381690" w:rsidRPr="00662FAD">
              <w:rPr>
                <w:rFonts w:ascii="Times New Roman" w:eastAsia="Times New Roman" w:hAnsi="Times New Roman" w:cs="Times New Roman"/>
                <w:sz w:val="24"/>
                <w:szCs w:val="24"/>
                <w:lang w:val="en-GB" w:eastAsia="ru-RU"/>
              </w:rPr>
              <w:t>cointeresate</w:t>
            </w:r>
            <w:r>
              <w:rPr>
                <w:rFonts w:ascii="Times New Roman" w:eastAsia="Times New Roman" w:hAnsi="Times New Roman" w:cs="Times New Roman"/>
                <w:sz w:val="24"/>
                <w:szCs w:val="24"/>
                <w:lang w:val="en-GB"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711"/>
        </w:trPr>
        <w:tc>
          <w:tcPr>
            <w:tcW w:w="180" w:type="pct"/>
            <w:vMerge w:val="restar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15.</w:t>
            </w:r>
          </w:p>
        </w:tc>
        <w:tc>
          <w:tcPr>
            <w:tcW w:w="902" w:type="pct"/>
            <w:vMerge w:val="restart"/>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072D93">
              <w:rPr>
                <w:rFonts w:ascii="Times New Roman" w:eastAsia="Times New Roman" w:hAnsi="Times New Roman" w:cs="Times New Roman"/>
                <w:color w:val="000000" w:themeColor="text1"/>
                <w:sz w:val="24"/>
                <w:szCs w:val="24"/>
                <w:lang w:val="en-US" w:eastAsia="ru-RU"/>
              </w:rPr>
              <w:t>Tratamentul dependenților</w:t>
            </w:r>
            <w:r w:rsidRPr="00662FAD">
              <w:rPr>
                <w:rFonts w:ascii="Times New Roman" w:eastAsia="Times New Roman" w:hAnsi="Times New Roman" w:cs="Times New Roman"/>
                <w:color w:val="000000" w:themeColor="text1"/>
                <w:sz w:val="24"/>
                <w:szCs w:val="24"/>
                <w:lang w:eastAsia="ru-RU"/>
              </w:rPr>
              <w:t xml:space="preserve"> de droguri</w:t>
            </w:r>
            <w:r w:rsidRPr="00072D93">
              <w:rPr>
                <w:rFonts w:ascii="Times New Roman" w:eastAsia="Times New Roman" w:hAnsi="Times New Roman" w:cs="Times New Roman"/>
                <w:color w:val="000000" w:themeColor="text1"/>
                <w:sz w:val="24"/>
                <w:szCs w:val="24"/>
                <w:lang w:val="en-US" w:eastAsia="ru-RU"/>
              </w:rPr>
              <w:t>.</w:t>
            </w:r>
          </w:p>
        </w:tc>
        <w:tc>
          <w:tcPr>
            <w:tcW w:w="815" w:type="pct"/>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15.1 Asigurarea t</w:t>
            </w:r>
            <w:r w:rsidR="0076639F">
              <w:rPr>
                <w:rFonts w:ascii="Times New Roman" w:eastAsia="Times New Roman" w:hAnsi="Times New Roman" w:cs="Times New Roman"/>
                <w:color w:val="000000" w:themeColor="text1"/>
                <w:sz w:val="24"/>
                <w:szCs w:val="24"/>
                <w:lang w:val="en-US" w:eastAsia="ru-RU"/>
              </w:rPr>
              <w:t>ratamentului de substituție cu m</w:t>
            </w:r>
            <w:r w:rsidRPr="00662FAD">
              <w:rPr>
                <w:rFonts w:ascii="Times New Roman" w:eastAsia="Times New Roman" w:hAnsi="Times New Roman" w:cs="Times New Roman"/>
                <w:color w:val="000000" w:themeColor="text1"/>
                <w:sz w:val="24"/>
                <w:szCs w:val="24"/>
                <w:lang w:val="en-US" w:eastAsia="ru-RU"/>
              </w:rPr>
              <w:t>etadonă în instituțiile penitenciare.</w:t>
            </w:r>
          </w:p>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themeColor="text1"/>
                <w:shd w:val="clear" w:color="auto" w:fill="FFFFFF"/>
                <w:lang w:eastAsia="ru-RU"/>
              </w:rPr>
            </w:pPr>
          </w:p>
        </w:tc>
        <w:tc>
          <w:tcPr>
            <w:tcW w:w="522" w:type="pct"/>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eastAsia="ru-RU"/>
              </w:rPr>
              <w:t>15</w:t>
            </w:r>
            <w:r w:rsidRPr="00662FAD">
              <w:rPr>
                <w:rFonts w:ascii="Times New Roman" w:eastAsia="Times New Roman" w:hAnsi="Times New Roman" w:cs="Times New Roman"/>
                <w:color w:val="000000" w:themeColor="text1"/>
                <w:sz w:val="24"/>
                <w:szCs w:val="24"/>
                <w:lang w:val="en-US" w:eastAsia="ru-RU"/>
              </w:rPr>
              <w:t>.1.1 Preluarea finanțării din bugetul de stat al beneficiarilor far</w:t>
            </w:r>
            <w:r w:rsidR="0076639F">
              <w:rPr>
                <w:rFonts w:ascii="Times New Roman" w:eastAsia="Times New Roman" w:hAnsi="Times New Roman" w:cs="Times New Roman"/>
                <w:color w:val="000000" w:themeColor="text1"/>
                <w:sz w:val="24"/>
                <w:szCs w:val="24"/>
                <w:lang w:val="en-US" w:eastAsia="ru-RU"/>
              </w:rPr>
              <w:t xml:space="preserve">macoterapiei de </w:t>
            </w:r>
            <w:r w:rsidR="0076639F">
              <w:rPr>
                <w:rFonts w:ascii="Times New Roman" w:eastAsia="Times New Roman" w:hAnsi="Times New Roman" w:cs="Times New Roman"/>
                <w:color w:val="000000" w:themeColor="text1"/>
                <w:sz w:val="24"/>
                <w:szCs w:val="24"/>
                <w:lang w:val="en-US" w:eastAsia="ru-RU"/>
              </w:rPr>
              <w:lastRenderedPageBreak/>
              <w:t>substituție cu metadonă</w:t>
            </w:r>
            <w:r w:rsidRPr="00662FAD">
              <w:rPr>
                <w:rFonts w:ascii="Times New Roman" w:eastAsia="Times New Roman" w:hAnsi="Times New Roman" w:cs="Times New Roman"/>
                <w:color w:val="000000" w:themeColor="text1"/>
                <w:sz w:val="24"/>
                <w:szCs w:val="24"/>
                <w:lang w:val="en-US" w:eastAsia="ru-RU"/>
              </w:rPr>
              <w:t xml:space="preserve"> în sistemul penitenciar.</w:t>
            </w: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lastRenderedPageBreak/>
              <w:t>Numărul de deținuți asigurați cu tratament din contul mijloacelor financiare de stat.</w:t>
            </w:r>
          </w:p>
        </w:tc>
        <w:tc>
          <w:tcPr>
            <w:tcW w:w="333" w:type="pct"/>
            <w:shd w:val="clear" w:color="auto" w:fill="auto"/>
          </w:tcPr>
          <w:p w:rsidR="00381690" w:rsidRPr="00662FAD" w:rsidDel="00331E93"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2018</w:t>
            </w:r>
          </w:p>
        </w:tc>
        <w:tc>
          <w:tcPr>
            <w:tcW w:w="617"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M</w:t>
            </w:r>
            <w:r w:rsidR="00E61C10">
              <w:rPr>
                <w:rFonts w:ascii="Times New Roman" w:eastAsia="Times New Roman" w:hAnsi="Times New Roman" w:cs="Times New Roman"/>
                <w:color w:val="000000" w:themeColor="text1"/>
                <w:sz w:val="24"/>
                <w:szCs w:val="24"/>
                <w:lang w:eastAsia="cs-CZ"/>
              </w:rPr>
              <w:t xml:space="preserve">inisterul </w:t>
            </w:r>
            <w:r w:rsidRPr="00662FAD">
              <w:rPr>
                <w:rFonts w:ascii="Times New Roman" w:eastAsia="Times New Roman" w:hAnsi="Times New Roman" w:cs="Times New Roman"/>
                <w:color w:val="000000" w:themeColor="text1"/>
                <w:sz w:val="24"/>
                <w:szCs w:val="24"/>
                <w:lang w:eastAsia="cs-CZ"/>
              </w:rPr>
              <w:t>J</w:t>
            </w:r>
            <w:r w:rsidR="00E61C10">
              <w:rPr>
                <w:rFonts w:ascii="Times New Roman" w:eastAsia="Times New Roman" w:hAnsi="Times New Roman" w:cs="Times New Roman"/>
                <w:color w:val="000000" w:themeColor="text1"/>
                <w:sz w:val="24"/>
                <w:szCs w:val="24"/>
                <w:lang w:eastAsia="cs-CZ"/>
              </w:rPr>
              <w:t>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rPr>
          <w:trHeight w:val="915"/>
        </w:trPr>
        <w:tc>
          <w:tcPr>
            <w:tcW w:w="180" w:type="pct"/>
            <w:vMerge/>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vMerge/>
          </w:tcPr>
          <w:p w:rsidR="00381690" w:rsidRPr="00662FAD" w:rsidRDefault="00381690" w:rsidP="00662FAD">
            <w:pPr>
              <w:spacing w:after="0" w:line="240" w:lineRule="auto"/>
              <w:rPr>
                <w:rFonts w:ascii="Times New Roman" w:eastAsia="Times New Roman" w:hAnsi="Times New Roman" w:cs="Times New Roman"/>
                <w:color w:val="000000" w:themeColor="text1"/>
                <w:lang w:val="ru-RU" w:eastAsia="ru-RU"/>
              </w:rPr>
            </w:pPr>
          </w:p>
        </w:tc>
        <w:tc>
          <w:tcPr>
            <w:tcW w:w="815" w:type="pct"/>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 xml:space="preserve">15.2 Asigurarea </w:t>
            </w:r>
            <w:r w:rsidR="0076639F">
              <w:rPr>
                <w:rFonts w:ascii="Times New Roman" w:eastAsia="Times New Roman" w:hAnsi="Times New Roman" w:cs="Times New Roman"/>
                <w:color w:val="000000" w:themeColor="text1"/>
                <w:sz w:val="24"/>
                <w:szCs w:val="24"/>
                <w:lang w:val="en-US" w:eastAsia="ru-RU"/>
              </w:rPr>
              <w:t>continuității tratamentului cu metadonă</w:t>
            </w:r>
            <w:r w:rsidRPr="00662FAD">
              <w:rPr>
                <w:rFonts w:ascii="Times New Roman" w:eastAsia="Times New Roman" w:hAnsi="Times New Roman" w:cs="Times New Roman"/>
                <w:color w:val="000000" w:themeColor="text1"/>
                <w:sz w:val="24"/>
                <w:szCs w:val="24"/>
                <w:lang w:val="en-US" w:eastAsia="ru-RU"/>
              </w:rPr>
              <w:t xml:space="preserve"> prin transfer de caz a reținuților.</w:t>
            </w:r>
          </w:p>
        </w:tc>
        <w:tc>
          <w:tcPr>
            <w:tcW w:w="522" w:type="pct"/>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15.2.1 Colaborarea cu M</w:t>
            </w:r>
            <w:r w:rsidR="00E61C10">
              <w:rPr>
                <w:rFonts w:ascii="Times New Roman" w:eastAsia="Times New Roman" w:hAnsi="Times New Roman" w:cs="Times New Roman"/>
                <w:color w:val="000000" w:themeColor="text1"/>
                <w:sz w:val="24"/>
                <w:szCs w:val="24"/>
                <w:lang w:val="en-US" w:eastAsia="ru-RU"/>
              </w:rPr>
              <w:t xml:space="preserve">inisterul </w:t>
            </w:r>
            <w:r w:rsidRPr="00662FAD">
              <w:rPr>
                <w:rFonts w:ascii="Times New Roman" w:eastAsia="Times New Roman" w:hAnsi="Times New Roman" w:cs="Times New Roman"/>
                <w:color w:val="000000" w:themeColor="text1"/>
                <w:sz w:val="24"/>
                <w:szCs w:val="24"/>
                <w:lang w:val="en-US" w:eastAsia="ru-RU"/>
              </w:rPr>
              <w:t>A</w:t>
            </w:r>
            <w:r w:rsidR="00E61C10">
              <w:rPr>
                <w:rFonts w:ascii="Times New Roman" w:eastAsia="Times New Roman" w:hAnsi="Times New Roman" w:cs="Times New Roman"/>
                <w:color w:val="000000" w:themeColor="text1"/>
                <w:sz w:val="24"/>
                <w:szCs w:val="24"/>
                <w:lang w:val="en-US" w:eastAsia="ru-RU"/>
              </w:rPr>
              <w:t xml:space="preserve">facerilor </w:t>
            </w:r>
            <w:r w:rsidRPr="00662FAD">
              <w:rPr>
                <w:rFonts w:ascii="Times New Roman" w:eastAsia="Times New Roman" w:hAnsi="Times New Roman" w:cs="Times New Roman"/>
                <w:color w:val="000000" w:themeColor="text1"/>
                <w:sz w:val="24"/>
                <w:szCs w:val="24"/>
                <w:lang w:val="en-US" w:eastAsia="ru-RU"/>
              </w:rPr>
              <w:t>I</w:t>
            </w:r>
            <w:r w:rsidR="00E61C10">
              <w:rPr>
                <w:rFonts w:ascii="Times New Roman" w:eastAsia="Times New Roman" w:hAnsi="Times New Roman" w:cs="Times New Roman"/>
                <w:color w:val="000000" w:themeColor="text1"/>
                <w:sz w:val="24"/>
                <w:szCs w:val="24"/>
                <w:lang w:val="en-US" w:eastAsia="ru-RU"/>
              </w:rPr>
              <w:t>nterne</w:t>
            </w:r>
            <w:r w:rsidRPr="00662FAD">
              <w:rPr>
                <w:rFonts w:ascii="Times New Roman" w:eastAsia="Times New Roman" w:hAnsi="Times New Roman" w:cs="Times New Roman"/>
                <w:color w:val="000000" w:themeColor="text1"/>
                <w:sz w:val="24"/>
                <w:szCs w:val="24"/>
                <w:lang w:val="en-US" w:eastAsia="ru-RU"/>
              </w:rPr>
              <w:t xml:space="preserve"> pentru a asigura </w:t>
            </w:r>
            <w:r w:rsidR="0076639F">
              <w:rPr>
                <w:rFonts w:ascii="Times New Roman" w:eastAsia="Times New Roman" w:hAnsi="Times New Roman" w:cs="Times New Roman"/>
                <w:color w:val="000000" w:themeColor="text1"/>
                <w:sz w:val="24"/>
                <w:szCs w:val="24"/>
                <w:lang w:val="en-US" w:eastAsia="ru-RU"/>
              </w:rPr>
              <w:t>continuitatea tratamentului cu metadonă</w:t>
            </w:r>
            <w:r w:rsidRPr="00662FAD">
              <w:rPr>
                <w:rFonts w:ascii="Times New Roman" w:eastAsia="Times New Roman" w:hAnsi="Times New Roman" w:cs="Times New Roman"/>
                <w:color w:val="000000" w:themeColor="text1"/>
                <w:sz w:val="24"/>
                <w:szCs w:val="24"/>
                <w:lang w:val="en-US" w:eastAsia="ru-RU"/>
              </w:rPr>
              <w:t xml:space="preserve"> prin transfer de caz.</w:t>
            </w: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Acord de colaborare încheiat. Cadru normativ de transfer de caz elaborat.</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eastAsia="cs-CZ"/>
              </w:rPr>
              <w:t>2018</w:t>
            </w:r>
          </w:p>
        </w:tc>
        <w:tc>
          <w:tcPr>
            <w:tcW w:w="617" w:type="pct"/>
            <w:shd w:val="clear" w:color="auto" w:fill="auto"/>
          </w:tcPr>
          <w:p w:rsidR="00381690" w:rsidRPr="00662FAD" w:rsidRDefault="00E61C10" w:rsidP="00662FAD">
            <w:pPr>
              <w:spacing w:after="0" w:line="240" w:lineRule="auto"/>
              <w:jc w:val="center"/>
              <w:rPr>
                <w:rFonts w:ascii="Times New Roman" w:eastAsia="Times New Roman" w:hAnsi="Times New Roman" w:cs="Times New Roman"/>
                <w:color w:val="000000" w:themeColor="text1"/>
                <w:lang w:eastAsia="cs-CZ"/>
              </w:rPr>
            </w:pPr>
            <w:r w:rsidRPr="00E61C10">
              <w:rPr>
                <w:rFonts w:ascii="Times New Roman" w:eastAsia="Times New Roman" w:hAnsi="Times New Roman" w:cs="Times New Roman"/>
                <w:color w:val="000000" w:themeColor="text1"/>
                <w:sz w:val="24"/>
                <w:szCs w:val="24"/>
                <w:lang w:eastAsia="cs-CZ"/>
              </w:rPr>
              <w:t>Ministerul Justiției</w:t>
            </w:r>
            <w:r w:rsidR="0076639F">
              <w:rPr>
                <w:rFonts w:ascii="Times New Roman" w:eastAsia="Times New Roman" w:hAnsi="Times New Roman" w:cs="Times New Roman"/>
                <w:color w:val="000000" w:themeColor="text1"/>
                <w:sz w:val="24"/>
                <w:szCs w:val="24"/>
                <w:lang w:eastAsia="cs-CZ"/>
              </w:rPr>
              <w:t>;</w:t>
            </w:r>
            <w:r>
              <w:rPr>
                <w:rFonts w:ascii="Times New Roman" w:eastAsia="Times New Roman" w:hAnsi="Times New Roman" w:cs="Times New Roman"/>
                <w:color w:val="000000" w:themeColor="text1"/>
                <w:sz w:val="24"/>
                <w:szCs w:val="24"/>
                <w:lang w:eastAsia="cs-CZ"/>
              </w:rPr>
              <w:t xml:space="preserve"> </w:t>
            </w:r>
            <w:r w:rsidR="00381690" w:rsidRPr="00662FAD">
              <w:rPr>
                <w:rFonts w:ascii="Times New Roman" w:eastAsia="Times New Roman" w:hAnsi="Times New Roman" w:cs="Times New Roman"/>
                <w:color w:val="000000" w:themeColor="text1"/>
                <w:sz w:val="24"/>
                <w:szCs w:val="24"/>
                <w:lang w:eastAsia="cs-CZ"/>
              </w:rPr>
              <w:t>M</w:t>
            </w:r>
            <w:r>
              <w:rPr>
                <w:rFonts w:ascii="Times New Roman" w:eastAsia="Times New Roman" w:hAnsi="Times New Roman" w:cs="Times New Roman"/>
                <w:color w:val="000000" w:themeColor="text1"/>
                <w:sz w:val="24"/>
                <w:szCs w:val="24"/>
                <w:lang w:eastAsia="cs-CZ"/>
              </w:rPr>
              <w:t xml:space="preserve">inisterul </w:t>
            </w:r>
            <w:r w:rsidR="00381690" w:rsidRPr="00662FAD">
              <w:rPr>
                <w:rFonts w:ascii="Times New Roman" w:eastAsia="Times New Roman" w:hAnsi="Times New Roman" w:cs="Times New Roman"/>
                <w:color w:val="000000" w:themeColor="text1"/>
                <w:sz w:val="24"/>
                <w:szCs w:val="24"/>
                <w:lang w:eastAsia="cs-CZ"/>
              </w:rPr>
              <w:t>A</w:t>
            </w:r>
            <w:r>
              <w:rPr>
                <w:rFonts w:ascii="Times New Roman" w:eastAsia="Times New Roman" w:hAnsi="Times New Roman" w:cs="Times New Roman"/>
                <w:color w:val="000000" w:themeColor="text1"/>
                <w:sz w:val="24"/>
                <w:szCs w:val="24"/>
                <w:lang w:eastAsia="cs-CZ"/>
              </w:rPr>
              <w:t xml:space="preserve">facerilor </w:t>
            </w:r>
            <w:r w:rsidR="00381690" w:rsidRPr="00662FAD">
              <w:rPr>
                <w:rFonts w:ascii="Times New Roman" w:eastAsia="Times New Roman" w:hAnsi="Times New Roman" w:cs="Times New Roman"/>
                <w:color w:val="000000" w:themeColor="text1"/>
                <w:sz w:val="24"/>
                <w:szCs w:val="24"/>
                <w:lang w:eastAsia="cs-CZ"/>
              </w:rPr>
              <w:t>I</w:t>
            </w:r>
            <w:r w:rsidR="0076639F">
              <w:rPr>
                <w:rFonts w:ascii="Times New Roman" w:eastAsia="Times New Roman" w:hAnsi="Times New Roman" w:cs="Times New Roman"/>
                <w:color w:val="000000" w:themeColor="text1"/>
                <w:sz w:val="24"/>
                <w:szCs w:val="24"/>
                <w:lang w:eastAsia="cs-CZ"/>
              </w:rPr>
              <w:t>nterne;</w:t>
            </w:r>
          </w:p>
          <w:p w:rsidR="00381690" w:rsidRPr="00662FAD" w:rsidRDefault="00E61C10" w:rsidP="00662FAD">
            <w:pPr>
              <w:spacing w:after="0" w:line="240" w:lineRule="auto"/>
              <w:jc w:val="center"/>
              <w:rPr>
                <w:rFonts w:ascii="Times New Roman" w:eastAsia="Times New Roman" w:hAnsi="Times New Roman" w:cs="Times New Roman"/>
                <w:color w:val="000000" w:themeColor="text1"/>
                <w:lang w:eastAsia="cs-CZ"/>
              </w:rPr>
            </w:pPr>
            <w:r>
              <w:rPr>
                <w:rFonts w:ascii="Times New Roman" w:eastAsia="Times New Roman" w:hAnsi="Times New Roman" w:cs="Times New Roman"/>
                <w:color w:val="000000" w:themeColor="text1"/>
                <w:sz w:val="24"/>
                <w:szCs w:val="24"/>
                <w:lang w:eastAsia="cs-CZ"/>
              </w:rPr>
              <w:t>Ministerul Sănătății.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16.</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Dezvoltarea serviciilor de reabilitare și asistență pentru consumatorii de droguri care se eliberează din detenție în vederea prevenirii recidivării criminale a acestora.</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shd w:val="clear" w:color="auto" w:fill="FFFFFF"/>
                <w:lang w:eastAsia="ru-RU"/>
              </w:rPr>
            </w:pPr>
            <w:r w:rsidRPr="00662FAD">
              <w:rPr>
                <w:rFonts w:ascii="Times New Roman" w:eastAsia="Times New Roman" w:hAnsi="Times New Roman" w:cs="Times New Roman"/>
                <w:color w:val="000000"/>
                <w:sz w:val="24"/>
                <w:szCs w:val="24"/>
                <w:shd w:val="clear" w:color="auto" w:fill="FFFFFF"/>
                <w:lang w:eastAsia="ru-RU"/>
              </w:rPr>
              <w:t>16.1 Dezvoltarea unui program specializat pentru consumatorii de droguri din detenții în ved</w:t>
            </w:r>
            <w:r w:rsidR="002338E4">
              <w:rPr>
                <w:rFonts w:ascii="Times New Roman" w:eastAsia="Times New Roman" w:hAnsi="Times New Roman" w:cs="Times New Roman"/>
                <w:color w:val="000000"/>
                <w:sz w:val="24"/>
                <w:szCs w:val="24"/>
                <w:shd w:val="clear" w:color="auto" w:fill="FFFFFF"/>
                <w:lang w:eastAsia="ru-RU"/>
              </w:rPr>
              <w:t>erea asistenței oferite</w:t>
            </w:r>
            <w:r w:rsidR="0060123E">
              <w:rPr>
                <w:rFonts w:ascii="Times New Roman" w:eastAsia="Times New Roman" w:hAnsi="Times New Roman" w:cs="Times New Roman"/>
                <w:color w:val="000000"/>
                <w:sz w:val="24"/>
                <w:szCs w:val="24"/>
                <w:shd w:val="clear" w:color="auto" w:fill="FFFFFF"/>
                <w:lang w:eastAsia="ru-RU"/>
              </w:rPr>
              <w:t xml:space="preserve"> acestora de că</w:t>
            </w:r>
            <w:r w:rsidRPr="00662FAD">
              <w:rPr>
                <w:rFonts w:ascii="Times New Roman" w:eastAsia="Times New Roman" w:hAnsi="Times New Roman" w:cs="Times New Roman"/>
                <w:color w:val="000000"/>
                <w:sz w:val="24"/>
                <w:szCs w:val="24"/>
                <w:shd w:val="clear" w:color="auto" w:fill="FFFFFF"/>
                <w:lang w:eastAsia="ru-RU"/>
              </w:rPr>
              <w:t>tre serviciul probațiune după eliberare.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ru-RU"/>
              </w:rPr>
            </w:pPr>
          </w:p>
        </w:tc>
        <w:tc>
          <w:tcPr>
            <w:tcW w:w="333" w:type="pct"/>
            <w:shd w:val="clear" w:color="auto" w:fill="auto"/>
          </w:tcPr>
          <w:p w:rsidR="00381690" w:rsidRPr="0060123E" w:rsidDel="00331E93"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lang w:eastAsia="cs-CZ"/>
              </w:rPr>
            </w:pPr>
            <w:r w:rsidRPr="00662FAD">
              <w:rPr>
                <w:rFonts w:ascii="Times New Roman" w:eastAsia="Times New Roman" w:hAnsi="Times New Roman" w:cs="Times New Roman"/>
                <w:sz w:val="24"/>
                <w:szCs w:val="24"/>
                <w:lang w:eastAsia="cs-CZ"/>
              </w:rPr>
              <w:t>M</w:t>
            </w:r>
            <w:r w:rsidR="00E61C10">
              <w:rPr>
                <w:rFonts w:ascii="Times New Roman" w:eastAsia="Times New Roman" w:hAnsi="Times New Roman" w:cs="Times New Roman"/>
                <w:sz w:val="24"/>
                <w:szCs w:val="24"/>
                <w:lang w:eastAsia="cs-CZ"/>
              </w:rPr>
              <w:t xml:space="preserve">inisterul </w:t>
            </w:r>
            <w:r w:rsidRPr="00662FAD">
              <w:rPr>
                <w:rFonts w:ascii="Times New Roman" w:eastAsia="Times New Roman" w:hAnsi="Times New Roman" w:cs="Times New Roman"/>
                <w:sz w:val="24"/>
                <w:szCs w:val="24"/>
                <w:lang w:eastAsia="cs-CZ"/>
              </w:rPr>
              <w:t>J</w:t>
            </w:r>
            <w:r w:rsidR="00E61C10">
              <w:rPr>
                <w:rFonts w:ascii="Times New Roman" w:eastAsia="Times New Roman" w:hAnsi="Times New Roman" w:cs="Times New Roman"/>
                <w:sz w:val="24"/>
                <w:szCs w:val="24"/>
                <w:lang w:eastAsia="cs-CZ"/>
              </w:rPr>
              <w:t>ustiției</w:t>
            </w:r>
            <w:r w:rsidR="00E0589C">
              <w:rPr>
                <w:rFonts w:ascii="Times New Roman" w:eastAsia="Times New Roman" w:hAnsi="Times New Roman" w:cs="Times New Roman"/>
                <w:sz w:val="24"/>
                <w:szCs w:val="24"/>
                <w:lang w:eastAsia="cs-CZ"/>
              </w:rPr>
              <w:t>;</w:t>
            </w:r>
            <w:r w:rsidRPr="00662FAD">
              <w:rPr>
                <w:rFonts w:ascii="Times New Roman" w:eastAsia="Times New Roman" w:hAnsi="Times New Roman" w:cs="Times New Roman"/>
                <w:sz w:val="24"/>
                <w:szCs w:val="24"/>
                <w:lang w:eastAsia="cs-CZ"/>
              </w:rPr>
              <w:t xml:space="preserve"> O</w:t>
            </w:r>
            <w:r w:rsidR="00E61C10">
              <w:rPr>
                <w:rFonts w:ascii="Times New Roman" w:eastAsia="Times New Roman" w:hAnsi="Times New Roman" w:cs="Times New Roman"/>
                <w:sz w:val="24"/>
                <w:szCs w:val="24"/>
                <w:lang w:eastAsia="cs-CZ"/>
              </w:rPr>
              <w:t>rganizații nonguvernamentale.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3121"/>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17.</w:t>
            </w:r>
          </w:p>
        </w:tc>
        <w:tc>
          <w:tcPr>
            <w:tcW w:w="902" w:type="pct"/>
            <w:shd w:val="clear" w:color="auto" w:fill="auto"/>
          </w:tcPr>
          <w:p w:rsidR="00381690" w:rsidRPr="00662FAD" w:rsidRDefault="00381690" w:rsidP="00662FAD">
            <w:pPr>
              <w:widowControl w:val="0"/>
              <w:spacing w:after="0" w:line="240" w:lineRule="auto"/>
              <w:rPr>
                <w:rFonts w:ascii="Times New Roman" w:hAnsi="Times New Roman" w:cs="Times New Roman"/>
                <w:sz w:val="24"/>
                <w:szCs w:val="24"/>
                <w:shd w:val="clear" w:color="auto" w:fill="FFFFFF"/>
                <w:lang w:val="en-US"/>
              </w:rPr>
            </w:pPr>
            <w:r w:rsidRPr="00662FAD">
              <w:rPr>
                <w:rFonts w:ascii="Times New Roman" w:hAnsi="Times New Roman" w:cs="Times New Roman"/>
                <w:sz w:val="24"/>
                <w:szCs w:val="24"/>
                <w:shd w:val="clear" w:color="auto" w:fill="FFFFFF"/>
              </w:rPr>
              <w:t xml:space="preserve">Dezvoltarea capacități de răspuns </w:t>
            </w:r>
            <w:r w:rsidRPr="00662FAD">
              <w:rPr>
                <w:rFonts w:ascii="Times New Roman" w:hAnsi="Times New Roman" w:cs="Times New Roman"/>
                <w:sz w:val="24"/>
                <w:szCs w:val="24"/>
                <w:shd w:val="clear" w:color="auto" w:fill="FFFFFF"/>
                <w:lang w:val="en-US"/>
              </w:rPr>
              <w:t>interinstituțional a serviciilor sociale, serviciilor</w:t>
            </w:r>
            <w:r w:rsidRPr="00662FAD">
              <w:rPr>
                <w:rFonts w:ascii="Times New Roman" w:hAnsi="Times New Roman" w:cs="Times New Roman"/>
                <w:sz w:val="24"/>
                <w:szCs w:val="24"/>
                <w:shd w:val="clear" w:color="auto" w:fill="FFFFFF"/>
                <w:lang w:val="en-US"/>
              </w:rPr>
              <w:br/>
              <w:t>juridice, serviciilor de urgență,</w:t>
            </w:r>
            <w:r w:rsidRPr="00662FAD">
              <w:rPr>
                <w:rFonts w:ascii="Times New Roman" w:hAnsi="Times New Roman" w:cs="Times New Roman"/>
                <w:sz w:val="24"/>
                <w:szCs w:val="24"/>
                <w:shd w:val="clear" w:color="auto" w:fill="FFFFFF"/>
                <w:lang w:val="en-US"/>
              </w:rPr>
              <w:br/>
              <w:t>unităților de poliție și de arest, evidență a populației, în vederea optimizării intervențiilor adresate</w:t>
            </w:r>
            <w:r w:rsidRPr="00662FAD">
              <w:rPr>
                <w:rFonts w:ascii="Times New Roman" w:hAnsi="Times New Roman" w:cs="Times New Roman"/>
                <w:sz w:val="24"/>
                <w:szCs w:val="24"/>
                <w:shd w:val="clear" w:color="auto" w:fill="FFFFFF"/>
                <w:lang w:val="en-US"/>
              </w:rPr>
              <w:br/>
              <w:t xml:space="preserve">consumatorilor de </w:t>
            </w:r>
            <w:r w:rsidRPr="00662FAD">
              <w:rPr>
                <w:rFonts w:ascii="Times New Roman" w:hAnsi="Times New Roman" w:cs="Times New Roman"/>
                <w:sz w:val="24"/>
                <w:szCs w:val="24"/>
                <w:shd w:val="clear" w:color="auto" w:fill="FFFFFF"/>
                <w:lang w:val="en-US"/>
              </w:rPr>
              <w:lastRenderedPageBreak/>
              <w:t>droguri care nu sunt incluși în programele specializate de asistență.</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lastRenderedPageBreak/>
              <w:t>17.1 Realizarea unui grup</w:t>
            </w:r>
            <w:r w:rsidRPr="00662FAD">
              <w:rPr>
                <w:rFonts w:ascii="Times New Roman" w:eastAsia="Times New Roman" w:hAnsi="Times New Roman" w:cs="Times New Roman"/>
                <w:sz w:val="24"/>
                <w:szCs w:val="24"/>
                <w:shd w:val="clear" w:color="auto" w:fill="FFFFFF"/>
                <w:lang w:val="en-US" w:eastAsia="ru-RU"/>
              </w:rPr>
              <w:br/>
              <w:t>intersectorial de experți, ce are ca scop reacție eficientă</w:t>
            </w:r>
            <w:r w:rsidRPr="00662FAD">
              <w:rPr>
                <w:rFonts w:ascii="Times New Roman" w:eastAsia="Times New Roman" w:hAnsi="Times New Roman" w:cs="Times New Roman"/>
                <w:sz w:val="24"/>
                <w:szCs w:val="24"/>
                <w:shd w:val="clear" w:color="auto" w:fill="FFFFFF"/>
                <w:lang w:val="en-US" w:eastAsia="ru-RU"/>
              </w:rPr>
              <w:br/>
              <w:t>la provocările din domeniul reducerii riscurilor și  consecințelor negative asociate consumului de droguri, bazată pe</w:t>
            </w:r>
            <w:r w:rsidRPr="00662FAD">
              <w:rPr>
                <w:rFonts w:ascii="Times New Roman" w:eastAsia="Times New Roman" w:hAnsi="Times New Roman" w:cs="Times New Roman"/>
                <w:sz w:val="24"/>
                <w:szCs w:val="24"/>
                <w:shd w:val="clear" w:color="auto" w:fill="FFFFFF"/>
                <w:lang w:val="en-US" w:eastAsia="ru-RU"/>
              </w:rPr>
              <w:br/>
              <w:t>rezultatele studiilor și</w:t>
            </w:r>
            <w:r w:rsidRPr="00662FAD">
              <w:rPr>
                <w:rFonts w:ascii="Times New Roman" w:eastAsia="Times New Roman" w:hAnsi="Times New Roman" w:cs="Times New Roman"/>
                <w:sz w:val="24"/>
                <w:szCs w:val="24"/>
                <w:shd w:val="clear" w:color="auto" w:fill="FFFFFF"/>
                <w:lang w:val="en-US" w:eastAsia="ru-RU"/>
              </w:rPr>
              <w:br/>
            </w:r>
            <w:r w:rsidRPr="00662FAD">
              <w:rPr>
                <w:rFonts w:ascii="Times New Roman" w:eastAsia="Times New Roman" w:hAnsi="Times New Roman" w:cs="Times New Roman"/>
                <w:sz w:val="24"/>
                <w:szCs w:val="24"/>
                <w:shd w:val="clear" w:color="auto" w:fill="FFFFFF"/>
                <w:lang w:val="en-US" w:eastAsia="ru-RU"/>
              </w:rPr>
              <w:lastRenderedPageBreak/>
              <w:t>cercetărilor științifice</w:t>
            </w:r>
          </w:p>
          <w:p w:rsidR="00381690" w:rsidRPr="00662FAD" w:rsidRDefault="00E0589C"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17.2 Imple</w:t>
            </w:r>
            <w:r w:rsidR="00381690" w:rsidRPr="00662FAD">
              <w:rPr>
                <w:rFonts w:ascii="Times New Roman" w:eastAsia="Times New Roman" w:hAnsi="Times New Roman" w:cs="Times New Roman"/>
                <w:sz w:val="24"/>
                <w:szCs w:val="24"/>
                <w:shd w:val="clear" w:color="auto" w:fill="FFFFFF"/>
                <w:lang w:val="en-US" w:eastAsia="ru-RU"/>
              </w:rPr>
              <w:t>mentarea unor soluții în vederea accesării,</w:t>
            </w:r>
            <w:r w:rsidR="00381690" w:rsidRPr="00662FAD">
              <w:rPr>
                <w:rFonts w:ascii="Times New Roman" w:eastAsia="Times New Roman" w:hAnsi="Times New Roman" w:cs="Times New Roman"/>
                <w:sz w:val="24"/>
                <w:szCs w:val="24"/>
                <w:shd w:val="clear" w:color="auto" w:fill="FFFFFF"/>
                <w:lang w:val="en-US" w:eastAsia="ru-RU"/>
              </w:rPr>
              <w:br/>
              <w:t>de către consumatorii de droguri, a programelor de</w:t>
            </w:r>
            <w:r w:rsidR="00381690" w:rsidRPr="00662FAD">
              <w:rPr>
                <w:rFonts w:ascii="Times New Roman" w:eastAsia="Times New Roman" w:hAnsi="Times New Roman" w:cs="Times New Roman"/>
                <w:sz w:val="24"/>
                <w:szCs w:val="24"/>
                <w:shd w:val="clear" w:color="auto" w:fill="FFFFFF"/>
                <w:lang w:val="en-US" w:eastAsia="ru-RU"/>
              </w:rPr>
              <w:br/>
              <w:t>alfabetizare/reluare a</w:t>
            </w:r>
            <w:r w:rsidR="00381690" w:rsidRPr="00662FAD">
              <w:rPr>
                <w:rFonts w:ascii="Times New Roman" w:eastAsia="Times New Roman" w:hAnsi="Times New Roman" w:cs="Times New Roman"/>
                <w:sz w:val="24"/>
                <w:szCs w:val="24"/>
                <w:shd w:val="clear" w:color="auto" w:fill="FFFFFF"/>
                <w:lang w:val="en-US" w:eastAsia="ru-RU"/>
              </w:rPr>
              <w:br/>
              <w:t>studiilor, precum și a</w:t>
            </w:r>
            <w:r w:rsidR="00381690" w:rsidRPr="00662FAD">
              <w:rPr>
                <w:rFonts w:ascii="Times New Roman" w:eastAsia="Times New Roman" w:hAnsi="Times New Roman" w:cs="Times New Roman"/>
                <w:sz w:val="24"/>
                <w:szCs w:val="24"/>
                <w:shd w:val="clear" w:color="auto" w:fill="FFFFFF"/>
                <w:lang w:val="en-US" w:eastAsia="ru-RU"/>
              </w:rPr>
              <w:br/>
              <w:t>serviciilor sociale de bază.</w:t>
            </w:r>
          </w:p>
          <w:p w:rsidR="00381690" w:rsidRPr="00662FAD" w:rsidRDefault="00381690" w:rsidP="00662FAD">
            <w:pPr>
              <w:spacing w:after="0" w:line="240" w:lineRule="auto"/>
              <w:rPr>
                <w:rFonts w:ascii="Times New Roman" w:eastAsia="Times New Roman" w:hAnsi="Times New Roman" w:cs="Times New Roman"/>
                <w:color w:val="000000"/>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t xml:space="preserve">17.3 Întărirea capacităților de răspuns a profesioniștilor din diferite domenii (polițiști, farmaciști, medici de familie, asistenți </w:t>
            </w:r>
            <w:r w:rsidR="002338E4">
              <w:rPr>
                <w:rFonts w:ascii="Times New Roman" w:eastAsia="Times New Roman" w:hAnsi="Times New Roman" w:cs="Times New Roman"/>
                <w:sz w:val="24"/>
                <w:szCs w:val="24"/>
                <w:shd w:val="clear" w:color="auto" w:fill="FFFFFF"/>
                <w:lang w:val="en-US" w:eastAsia="ru-RU"/>
              </w:rPr>
              <w:t>sociali /lucră</w:t>
            </w:r>
            <w:r w:rsidRPr="00662FAD">
              <w:rPr>
                <w:rFonts w:ascii="Times New Roman" w:eastAsia="Times New Roman" w:hAnsi="Times New Roman" w:cs="Times New Roman"/>
                <w:sz w:val="24"/>
                <w:szCs w:val="24"/>
                <w:shd w:val="clear" w:color="auto" w:fill="FFFFFF"/>
                <w:lang w:val="en-US" w:eastAsia="ru-RU"/>
              </w:rPr>
              <w:t>tori sociali etc.) în vederea reducerii riscurilor și consecințelor negative</w:t>
            </w:r>
            <w:r w:rsidRPr="00662FAD">
              <w:rPr>
                <w:rFonts w:ascii="Times New Roman" w:eastAsia="Times New Roman" w:hAnsi="Times New Roman" w:cs="Times New Roman"/>
                <w:sz w:val="24"/>
                <w:szCs w:val="24"/>
                <w:shd w:val="clear" w:color="auto" w:fill="FFFFFF"/>
                <w:lang w:val="en-US" w:eastAsia="ru-RU"/>
              </w:rPr>
              <w:br/>
              <w:t>asociate consumului de droguri</w:t>
            </w:r>
            <w:r w:rsidR="00E61C10">
              <w:rPr>
                <w:rFonts w:ascii="Times New Roman" w:eastAsia="Times New Roman" w:hAnsi="Times New Roman" w:cs="Times New Roman"/>
                <w:sz w:val="24"/>
                <w:szCs w:val="24"/>
                <w:shd w:val="clear" w:color="auto" w:fill="FFFFFF"/>
                <w:lang w:val="en-US" w:eastAsia="ru-RU"/>
              </w:rPr>
              <w:t>.</w:t>
            </w:r>
          </w:p>
        </w:tc>
        <w:tc>
          <w:tcPr>
            <w:tcW w:w="522" w:type="pct"/>
            <w:shd w:val="clear" w:color="auto" w:fill="auto"/>
          </w:tcPr>
          <w:p w:rsidR="00381690" w:rsidRPr="00662FAD" w:rsidRDefault="00E0589C"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lastRenderedPageBreak/>
              <w:t>17.1.1 Creșterea</w:t>
            </w:r>
            <w:r>
              <w:rPr>
                <w:rFonts w:ascii="Times New Roman" w:eastAsia="Times New Roman" w:hAnsi="Times New Roman" w:cs="Times New Roman"/>
                <w:sz w:val="24"/>
                <w:szCs w:val="24"/>
                <w:shd w:val="clear" w:color="auto" w:fill="FFFFFF"/>
                <w:lang w:val="en-US" w:eastAsia="ru-RU"/>
              </w:rPr>
              <w:br/>
              <w:t>capacităților de</w:t>
            </w:r>
            <w:r>
              <w:rPr>
                <w:rFonts w:ascii="Times New Roman" w:eastAsia="Times New Roman" w:hAnsi="Times New Roman" w:cs="Times New Roman"/>
                <w:sz w:val="24"/>
                <w:szCs w:val="24"/>
                <w:shd w:val="clear" w:color="auto" w:fill="FFFFFF"/>
                <w:lang w:val="en-US" w:eastAsia="ru-RU"/>
              </w:rPr>
              <w:br/>
              <w:t>reacție la</w:t>
            </w:r>
            <w:r>
              <w:rPr>
                <w:rFonts w:ascii="Times New Roman" w:eastAsia="Times New Roman" w:hAnsi="Times New Roman" w:cs="Times New Roman"/>
                <w:sz w:val="24"/>
                <w:szCs w:val="24"/>
                <w:shd w:val="clear" w:color="auto" w:fill="FFFFFF"/>
                <w:lang w:val="en-US" w:eastAsia="ru-RU"/>
              </w:rPr>
              <w:br/>
              <w:t>provocă</w:t>
            </w:r>
            <w:r w:rsidR="00381690" w:rsidRPr="00662FAD">
              <w:rPr>
                <w:rFonts w:ascii="Times New Roman" w:eastAsia="Times New Roman" w:hAnsi="Times New Roman" w:cs="Times New Roman"/>
                <w:sz w:val="24"/>
                <w:szCs w:val="24"/>
                <w:shd w:val="clear" w:color="auto" w:fill="FFFFFF"/>
                <w:lang w:val="en-US" w:eastAsia="ru-RU"/>
              </w:rPr>
              <w:t>rile</w:t>
            </w:r>
            <w:r w:rsidR="00381690" w:rsidRPr="00662FAD">
              <w:rPr>
                <w:rFonts w:ascii="Times New Roman" w:eastAsia="Times New Roman" w:hAnsi="Times New Roman" w:cs="Times New Roman"/>
                <w:sz w:val="24"/>
                <w:szCs w:val="24"/>
                <w:shd w:val="clear" w:color="auto" w:fill="FFFFFF"/>
                <w:lang w:val="en-US" w:eastAsia="ru-RU"/>
              </w:rPr>
              <w:br/>
              <w:t>generate de</w:t>
            </w:r>
            <w:r w:rsidR="00381690" w:rsidRPr="00662FAD">
              <w:rPr>
                <w:rFonts w:ascii="Times New Roman" w:eastAsia="Times New Roman" w:hAnsi="Times New Roman" w:cs="Times New Roman"/>
                <w:sz w:val="24"/>
                <w:szCs w:val="24"/>
                <w:shd w:val="clear" w:color="auto" w:fill="FFFFFF"/>
                <w:lang w:val="en-US" w:eastAsia="ru-RU"/>
              </w:rPr>
              <w:br/>
              <w:t>consumul</w:t>
            </w:r>
            <w:r w:rsidR="00381690" w:rsidRPr="00662FAD">
              <w:rPr>
                <w:rFonts w:ascii="Times New Roman" w:eastAsia="Times New Roman" w:hAnsi="Times New Roman" w:cs="Times New Roman"/>
                <w:sz w:val="24"/>
                <w:szCs w:val="24"/>
                <w:shd w:val="clear" w:color="auto" w:fill="FFFFFF"/>
                <w:lang w:val="en-US" w:eastAsia="ru-RU"/>
              </w:rPr>
              <w:br/>
              <w:t>problematic de</w:t>
            </w:r>
            <w:r w:rsidR="00381690" w:rsidRPr="00662FAD">
              <w:rPr>
                <w:rFonts w:ascii="Times New Roman" w:eastAsia="Times New Roman" w:hAnsi="Times New Roman" w:cs="Times New Roman"/>
                <w:sz w:val="24"/>
                <w:szCs w:val="24"/>
                <w:shd w:val="clear" w:color="auto" w:fill="FFFFFF"/>
                <w:lang w:val="en-US" w:eastAsia="ru-RU"/>
              </w:rPr>
              <w:br/>
              <w:t>droguri.</w:t>
            </w:r>
          </w:p>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p>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p>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lastRenderedPageBreak/>
              <w:t>17.2.1 Creșterea  accesului la</w:t>
            </w:r>
            <w:r w:rsidRPr="00662FAD">
              <w:rPr>
                <w:rFonts w:ascii="Times New Roman" w:eastAsia="Times New Roman" w:hAnsi="Times New Roman" w:cs="Times New Roman"/>
                <w:sz w:val="24"/>
                <w:szCs w:val="24"/>
                <w:shd w:val="clear" w:color="auto" w:fill="FFFFFF"/>
                <w:lang w:val="en-US" w:eastAsia="ru-RU"/>
              </w:rPr>
              <w:br/>
              <w:t>serviciile de</w:t>
            </w:r>
            <w:r w:rsidRPr="00662FAD">
              <w:rPr>
                <w:rFonts w:ascii="Times New Roman" w:eastAsia="Times New Roman" w:hAnsi="Times New Roman" w:cs="Times New Roman"/>
                <w:sz w:val="24"/>
                <w:szCs w:val="24"/>
                <w:shd w:val="clear" w:color="auto" w:fill="FFFFFF"/>
                <w:lang w:val="en-US" w:eastAsia="ru-RU"/>
              </w:rPr>
              <w:br/>
              <w:t>a</w:t>
            </w:r>
            <w:r w:rsidR="00E0589C">
              <w:rPr>
                <w:rFonts w:ascii="Times New Roman" w:eastAsia="Times New Roman" w:hAnsi="Times New Roman" w:cs="Times New Roman"/>
                <w:sz w:val="24"/>
                <w:szCs w:val="24"/>
                <w:shd w:val="clear" w:color="auto" w:fill="FFFFFF"/>
                <w:lang w:val="en-US" w:eastAsia="ru-RU"/>
              </w:rPr>
              <w:t xml:space="preserve">lfabetizare/reluare a studiilor, </w:t>
            </w:r>
            <w:r w:rsidRPr="00662FAD">
              <w:rPr>
                <w:rFonts w:ascii="Times New Roman" w:eastAsia="Times New Roman" w:hAnsi="Times New Roman" w:cs="Times New Roman"/>
                <w:sz w:val="24"/>
                <w:szCs w:val="24"/>
                <w:shd w:val="clear" w:color="auto" w:fill="FFFFFF"/>
                <w:lang w:val="en-US" w:eastAsia="ru-RU"/>
              </w:rPr>
              <w:t>precum și la serviciile sociale de bază.</w:t>
            </w:r>
          </w:p>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t>17.3.1 Creșterea nivelului</w:t>
            </w:r>
            <w:r w:rsidRPr="00662FAD">
              <w:rPr>
                <w:rFonts w:ascii="Times New Roman" w:eastAsia="Times New Roman" w:hAnsi="Times New Roman" w:cs="Times New Roman"/>
                <w:sz w:val="24"/>
                <w:szCs w:val="24"/>
                <w:shd w:val="clear" w:color="auto" w:fill="FFFFFF"/>
                <w:lang w:val="en-US" w:eastAsia="ru-RU"/>
              </w:rPr>
              <w:br/>
              <w:t>de informare și</w:t>
            </w:r>
            <w:r w:rsidRPr="00662FAD">
              <w:rPr>
                <w:rFonts w:ascii="Times New Roman" w:eastAsia="Times New Roman" w:hAnsi="Times New Roman" w:cs="Times New Roman"/>
                <w:sz w:val="24"/>
                <w:szCs w:val="24"/>
                <w:shd w:val="clear" w:color="auto" w:fill="FFFFFF"/>
                <w:lang w:val="en-US" w:eastAsia="ru-RU"/>
              </w:rPr>
              <w:br/>
              <w:t>conștientizare a</w:t>
            </w:r>
            <w:r w:rsidRPr="00662FAD">
              <w:rPr>
                <w:rFonts w:ascii="Times New Roman" w:eastAsia="Times New Roman" w:hAnsi="Times New Roman" w:cs="Times New Roman"/>
                <w:sz w:val="24"/>
                <w:szCs w:val="24"/>
                <w:shd w:val="clear" w:color="auto" w:fill="FFFFFF"/>
                <w:lang w:val="en-US" w:eastAsia="ru-RU"/>
              </w:rPr>
              <w:br/>
              <w:t>profesioniștilor din diferite domenii în</w:t>
            </w:r>
            <w:r w:rsidRPr="00662FAD">
              <w:rPr>
                <w:rFonts w:ascii="Times New Roman" w:eastAsia="Times New Roman" w:hAnsi="Times New Roman" w:cs="Times New Roman"/>
                <w:sz w:val="24"/>
                <w:szCs w:val="24"/>
                <w:shd w:val="clear" w:color="auto" w:fill="FFFFFF"/>
                <w:lang w:val="en-US" w:eastAsia="ru-RU"/>
              </w:rPr>
              <w:br/>
              <w:t>vederea r</w:t>
            </w:r>
            <w:r w:rsidR="00E0589C">
              <w:rPr>
                <w:rFonts w:ascii="Times New Roman" w:eastAsia="Times New Roman" w:hAnsi="Times New Roman" w:cs="Times New Roman"/>
                <w:sz w:val="24"/>
                <w:szCs w:val="24"/>
                <w:shd w:val="clear" w:color="auto" w:fill="FFFFFF"/>
                <w:lang w:val="en-US" w:eastAsia="ru-RU"/>
              </w:rPr>
              <w:t>educerii</w:t>
            </w:r>
            <w:r w:rsidR="00E0589C">
              <w:rPr>
                <w:rFonts w:ascii="Times New Roman" w:eastAsia="Times New Roman" w:hAnsi="Times New Roman" w:cs="Times New Roman"/>
                <w:sz w:val="24"/>
                <w:szCs w:val="24"/>
                <w:shd w:val="clear" w:color="auto" w:fill="FFFFFF"/>
                <w:lang w:val="en-US" w:eastAsia="ru-RU"/>
              </w:rPr>
              <w:br/>
              <w:t>riscurilor și</w:t>
            </w:r>
            <w:r w:rsidR="00E0589C">
              <w:rPr>
                <w:rFonts w:ascii="Times New Roman" w:eastAsia="Times New Roman" w:hAnsi="Times New Roman" w:cs="Times New Roman"/>
                <w:sz w:val="24"/>
                <w:szCs w:val="24"/>
                <w:shd w:val="clear" w:color="auto" w:fill="FFFFFF"/>
                <w:lang w:val="en-US" w:eastAsia="ru-RU"/>
              </w:rPr>
              <w:br/>
              <w:t>consecinț</w:t>
            </w:r>
            <w:r w:rsidRPr="00662FAD">
              <w:rPr>
                <w:rFonts w:ascii="Times New Roman" w:eastAsia="Times New Roman" w:hAnsi="Times New Roman" w:cs="Times New Roman"/>
                <w:sz w:val="24"/>
                <w:szCs w:val="24"/>
                <w:shd w:val="clear" w:color="auto" w:fill="FFFFFF"/>
                <w:lang w:val="en-US" w:eastAsia="ru-RU"/>
              </w:rPr>
              <w:t>elor</w:t>
            </w:r>
            <w:r w:rsidRPr="00662FAD">
              <w:rPr>
                <w:rFonts w:ascii="Times New Roman" w:eastAsia="Times New Roman" w:hAnsi="Times New Roman" w:cs="Times New Roman"/>
                <w:sz w:val="24"/>
                <w:szCs w:val="24"/>
                <w:shd w:val="clear" w:color="auto" w:fill="FFFFFF"/>
                <w:lang w:val="en-US" w:eastAsia="ru-RU"/>
              </w:rPr>
              <w:br/>
              <w:t>negative asociate</w:t>
            </w:r>
            <w:r w:rsidRPr="00662FAD">
              <w:rPr>
                <w:rFonts w:ascii="Times New Roman" w:eastAsia="Times New Roman" w:hAnsi="Times New Roman" w:cs="Times New Roman"/>
                <w:sz w:val="24"/>
                <w:szCs w:val="24"/>
                <w:shd w:val="clear" w:color="auto" w:fill="FFFFFF"/>
                <w:lang w:val="en-US" w:eastAsia="ru-RU"/>
              </w:rPr>
              <w:br/>
              <w:t>consumului de</w:t>
            </w:r>
            <w:r w:rsidRPr="00662FAD">
              <w:rPr>
                <w:rFonts w:ascii="Times New Roman" w:eastAsia="Times New Roman" w:hAnsi="Times New Roman" w:cs="Times New Roman"/>
                <w:sz w:val="24"/>
                <w:szCs w:val="24"/>
                <w:shd w:val="clear" w:color="auto" w:fill="FFFFFF"/>
                <w:lang w:val="en-US" w:eastAsia="ru-RU"/>
              </w:rPr>
              <w:br/>
              <w:t>droguri</w:t>
            </w:r>
            <w:r w:rsidR="00E0589C">
              <w:rPr>
                <w:rFonts w:ascii="Times New Roman" w:eastAsia="Times New Roman" w:hAnsi="Times New Roman" w:cs="Times New Roman"/>
                <w:sz w:val="24"/>
                <w:szCs w:val="24"/>
                <w:shd w:val="clear" w:color="auto" w:fill="FFFFFF"/>
                <w:lang w:val="en-US" w:eastAsia="ru-RU"/>
              </w:rPr>
              <w:t>.</w:t>
            </w:r>
          </w:p>
          <w:p w:rsidR="00381690" w:rsidRPr="00E0589C" w:rsidRDefault="00381690" w:rsidP="00662FAD">
            <w:pPr>
              <w:spacing w:after="0" w:line="240" w:lineRule="auto"/>
              <w:rPr>
                <w:rFonts w:ascii="Times New Roman" w:eastAsia="Times New Roman" w:hAnsi="Times New Roman" w:cs="Times New Roman"/>
                <w:lang w:val="en-US" w:eastAsia="ru-RU"/>
              </w:rPr>
            </w:pPr>
          </w:p>
        </w:tc>
        <w:tc>
          <w:tcPr>
            <w:tcW w:w="527" w:type="pct"/>
            <w:shd w:val="clear" w:color="auto" w:fill="auto"/>
          </w:tcPr>
          <w:p w:rsidR="00381690" w:rsidRPr="00662FAD" w:rsidRDefault="00E0589C" w:rsidP="0060123E">
            <w:pPr>
              <w:spacing w:after="0" w:line="240" w:lineRule="auto"/>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lastRenderedPageBreak/>
              <w:t>Număr de</w:t>
            </w:r>
            <w:r>
              <w:rPr>
                <w:rFonts w:ascii="Times New Roman" w:eastAsia="Times New Roman" w:hAnsi="Times New Roman" w:cs="Times New Roman"/>
                <w:sz w:val="24"/>
                <w:szCs w:val="24"/>
                <w:shd w:val="clear" w:color="auto" w:fill="FFFFFF"/>
                <w:lang w:val="en-US" w:eastAsia="ru-RU"/>
              </w:rPr>
              <w:br/>
              <w:t>întîlniri;</w:t>
            </w:r>
            <w:r>
              <w:rPr>
                <w:rFonts w:ascii="Times New Roman" w:eastAsia="Times New Roman" w:hAnsi="Times New Roman" w:cs="Times New Roman"/>
                <w:sz w:val="24"/>
                <w:szCs w:val="24"/>
                <w:shd w:val="clear" w:color="auto" w:fill="FFFFFF"/>
                <w:lang w:val="en-US" w:eastAsia="ru-RU"/>
              </w:rPr>
              <w:br/>
              <w:t>n</w:t>
            </w:r>
            <w:r w:rsidR="00381690" w:rsidRPr="00662FAD">
              <w:rPr>
                <w:rFonts w:ascii="Times New Roman" w:eastAsia="Times New Roman" w:hAnsi="Times New Roman" w:cs="Times New Roman"/>
                <w:sz w:val="24"/>
                <w:szCs w:val="24"/>
                <w:shd w:val="clear" w:color="auto" w:fill="FFFFFF"/>
                <w:lang w:val="en-US" w:eastAsia="ru-RU"/>
              </w:rPr>
              <w:t>umăr de</w:t>
            </w:r>
            <w:r w:rsidR="00381690" w:rsidRPr="00662FAD">
              <w:rPr>
                <w:rFonts w:ascii="Times New Roman" w:eastAsia="Times New Roman" w:hAnsi="Times New Roman" w:cs="Times New Roman"/>
                <w:sz w:val="24"/>
                <w:szCs w:val="24"/>
                <w:shd w:val="clear" w:color="auto" w:fill="FFFFFF"/>
                <w:lang w:val="en-US" w:eastAsia="ru-RU"/>
              </w:rPr>
              <w:br/>
              <w:t>instituții</w:t>
            </w:r>
            <w:r w:rsidR="00381690" w:rsidRPr="00662FAD">
              <w:rPr>
                <w:rFonts w:ascii="Times New Roman" w:eastAsia="Times New Roman" w:hAnsi="Times New Roman" w:cs="Times New Roman"/>
                <w:sz w:val="24"/>
                <w:szCs w:val="24"/>
                <w:shd w:val="clear" w:color="auto" w:fill="FFFFFF"/>
                <w:lang w:val="en-US" w:eastAsia="ru-RU"/>
              </w:rPr>
              <w:br/>
              <w:t>implicate.</w:t>
            </w: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shd w:val="clear" w:color="auto" w:fill="FFFFFF"/>
                <w:lang w:val="en-US" w:eastAsia="ru-RU"/>
              </w:rPr>
            </w:pPr>
          </w:p>
          <w:p w:rsidR="00381690" w:rsidRPr="00662FAD" w:rsidRDefault="00381690" w:rsidP="0060123E">
            <w:pPr>
              <w:spacing w:after="0" w:line="240" w:lineRule="auto"/>
              <w:jc w:val="center"/>
              <w:rPr>
                <w:rFonts w:ascii="Times New Roman" w:eastAsia="Times New Roman" w:hAnsi="Times New Roman" w:cs="Times New Roman"/>
                <w:lang w:eastAsia="ru-RU"/>
              </w:rPr>
            </w:pPr>
            <w:r w:rsidRPr="00662FAD">
              <w:rPr>
                <w:rFonts w:ascii="Times New Roman" w:eastAsia="Times New Roman" w:hAnsi="Times New Roman" w:cs="Times New Roman"/>
                <w:sz w:val="24"/>
                <w:szCs w:val="24"/>
                <w:shd w:val="clear" w:color="auto" w:fill="FFFFFF"/>
                <w:lang w:val="ru-RU" w:eastAsia="ru-RU"/>
              </w:rPr>
              <w:t>Num</w:t>
            </w:r>
            <w:r w:rsidRPr="00662FAD">
              <w:rPr>
                <w:rFonts w:ascii="Times New Roman" w:eastAsia="Times New Roman" w:hAnsi="Times New Roman" w:cs="Times New Roman"/>
                <w:sz w:val="24"/>
                <w:szCs w:val="24"/>
                <w:shd w:val="clear" w:color="auto" w:fill="FFFFFF"/>
                <w:lang w:eastAsia="ru-RU"/>
              </w:rPr>
              <w:t>ă</w:t>
            </w:r>
            <w:r w:rsidRPr="00662FAD">
              <w:rPr>
                <w:rFonts w:ascii="Times New Roman" w:eastAsia="Times New Roman" w:hAnsi="Times New Roman" w:cs="Times New Roman"/>
                <w:sz w:val="24"/>
                <w:szCs w:val="24"/>
                <w:shd w:val="clear" w:color="auto" w:fill="FFFFFF"/>
                <w:lang w:val="ru-RU" w:eastAsia="ru-RU"/>
              </w:rPr>
              <w:t>r de</w:t>
            </w:r>
            <w:r w:rsidRPr="00662FAD">
              <w:rPr>
                <w:rFonts w:ascii="Times New Roman" w:eastAsia="Times New Roman" w:hAnsi="Times New Roman" w:cs="Times New Roman"/>
                <w:sz w:val="24"/>
                <w:szCs w:val="24"/>
                <w:shd w:val="clear" w:color="auto" w:fill="FFFFFF"/>
                <w:lang w:val="ru-RU" w:eastAsia="ru-RU"/>
              </w:rPr>
              <w:br/>
              <w:t>beneficiari</w:t>
            </w:r>
            <w:r w:rsidRPr="00662FAD">
              <w:rPr>
                <w:rFonts w:ascii="Times New Roman" w:eastAsia="Times New Roman" w:hAnsi="Times New Roman" w:cs="Times New Roman"/>
                <w:sz w:val="24"/>
                <w:szCs w:val="24"/>
                <w:shd w:val="clear" w:color="auto" w:fill="FFFFFF"/>
                <w:lang w:eastAsia="ru-RU"/>
              </w:rPr>
              <w:t>.</w:t>
            </w:r>
          </w:p>
        </w:tc>
        <w:tc>
          <w:tcPr>
            <w:tcW w:w="333" w:type="pct"/>
            <w:shd w:val="clear" w:color="auto" w:fill="auto"/>
          </w:tcPr>
          <w:p w:rsidR="00381690" w:rsidRPr="0060123E" w:rsidDel="00331E93"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lastRenderedPageBreak/>
              <w:t>2017-2018</w:t>
            </w:r>
          </w:p>
        </w:tc>
        <w:tc>
          <w:tcPr>
            <w:tcW w:w="617" w:type="pct"/>
            <w:shd w:val="clear" w:color="auto" w:fill="auto"/>
          </w:tcPr>
          <w:p w:rsidR="00381690" w:rsidRPr="00662FAD" w:rsidRDefault="00E0589C" w:rsidP="0060123E">
            <w:pPr>
              <w:widowControl w:val="0"/>
              <w:spacing w:after="0" w:line="240" w:lineRule="auto"/>
              <w:ind w:left="120"/>
              <w:jc w:val="center"/>
              <w:rPr>
                <w:rFonts w:ascii="Times New Roman" w:hAnsi="Times New Roman" w:cs="Times New Roman"/>
                <w:sz w:val="24"/>
                <w:szCs w:val="24"/>
                <w:lang w:val="en-US" w:eastAsia="cs-CZ"/>
              </w:rPr>
            </w:pPr>
            <w:r>
              <w:rPr>
                <w:rFonts w:ascii="Times New Roman" w:hAnsi="Times New Roman" w:cs="Times New Roman"/>
                <w:sz w:val="24"/>
                <w:szCs w:val="24"/>
                <w:shd w:val="clear" w:color="auto" w:fill="FFFFFF"/>
              </w:rPr>
              <w:t>Ministerul Afacerilor</w:t>
            </w:r>
            <w:r>
              <w:rPr>
                <w:rFonts w:ascii="Times New Roman" w:hAnsi="Times New Roman" w:cs="Times New Roman"/>
                <w:sz w:val="24"/>
                <w:szCs w:val="24"/>
                <w:shd w:val="clear" w:color="auto" w:fill="FFFFFF"/>
              </w:rPr>
              <w:br/>
              <w:t>Interne;</w:t>
            </w:r>
            <w:r>
              <w:rPr>
                <w:rFonts w:ascii="Times New Roman" w:hAnsi="Times New Roman" w:cs="Times New Roman"/>
                <w:sz w:val="24"/>
                <w:szCs w:val="24"/>
                <w:shd w:val="clear" w:color="auto" w:fill="FFFFFF"/>
              </w:rPr>
              <w:br/>
              <w:t>Ministerul Sănătății,</w:t>
            </w:r>
            <w:r w:rsidR="00381690" w:rsidRPr="00662FAD">
              <w:rPr>
                <w:rFonts w:ascii="Times New Roman" w:hAnsi="Times New Roman" w:cs="Times New Roman"/>
                <w:sz w:val="24"/>
                <w:szCs w:val="24"/>
                <w:shd w:val="clear" w:color="auto" w:fill="FFFFFF"/>
              </w:rPr>
              <w:br/>
              <w:t>Ministerul Justi</w:t>
            </w:r>
            <w:r w:rsidR="00381690" w:rsidRPr="00662FAD">
              <w:rPr>
                <w:rFonts w:ascii="Times New Roman" w:hAnsi="Times New Roman" w:cs="Times New Roman"/>
                <w:color w:val="000000"/>
                <w:sz w:val="24"/>
                <w:szCs w:val="24"/>
                <w:shd w:val="clear" w:color="auto" w:fill="FFFFFF"/>
                <w:lang w:val="en-US"/>
              </w:rPr>
              <w:t>ț</w:t>
            </w:r>
            <w:r w:rsidR="00381690" w:rsidRPr="00662FAD">
              <w:rPr>
                <w:rFonts w:ascii="Times New Roman" w:hAnsi="Times New Roman" w:cs="Times New Roman"/>
                <w:sz w:val="24"/>
                <w:szCs w:val="24"/>
                <w:shd w:val="clear" w:color="auto" w:fill="FFFFFF"/>
              </w:rPr>
              <w:t>iei</w:t>
            </w:r>
            <w:r>
              <w:rPr>
                <w:rFonts w:ascii="Times New Roman" w:hAnsi="Times New Roman" w:cs="Times New Roman"/>
                <w:sz w:val="24"/>
                <w:szCs w:val="24"/>
                <w:shd w:val="clear" w:color="auto" w:fill="FFFFFF"/>
              </w:rPr>
              <w:t>;</w:t>
            </w:r>
            <w:r w:rsidR="00381690" w:rsidRPr="00662F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Ministerul Muncii, </w:t>
            </w:r>
            <w:r w:rsidR="00381690" w:rsidRPr="00662FAD">
              <w:rPr>
                <w:rFonts w:ascii="Times New Roman" w:hAnsi="Times New Roman" w:cs="Times New Roman"/>
                <w:sz w:val="24"/>
                <w:szCs w:val="24"/>
                <w:shd w:val="clear" w:color="auto" w:fill="FFFFFF"/>
              </w:rPr>
              <w:t>Protecției</w:t>
            </w:r>
            <w:r w:rsidRPr="00662FAD">
              <w:rPr>
                <w:rFonts w:ascii="Times New Roman" w:hAnsi="Times New Roman" w:cs="Times New Roman"/>
                <w:sz w:val="24"/>
                <w:szCs w:val="24"/>
                <w:shd w:val="clear" w:color="auto" w:fill="FFFFFF"/>
              </w:rPr>
              <w:t xml:space="preserve"> </w:t>
            </w:r>
            <w:r w:rsidR="00381690" w:rsidRPr="00662FAD">
              <w:rPr>
                <w:rFonts w:ascii="Times New Roman" w:hAnsi="Times New Roman" w:cs="Times New Roman"/>
                <w:sz w:val="24"/>
                <w:szCs w:val="24"/>
                <w:shd w:val="clear" w:color="auto" w:fill="FFFFFF"/>
              </w:rPr>
              <w:br/>
              <w:t>Sociale</w:t>
            </w:r>
            <w:r w:rsidRPr="00662FA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și </w:t>
            </w:r>
            <w:r w:rsidRPr="00662FAD">
              <w:rPr>
                <w:rFonts w:ascii="Times New Roman" w:hAnsi="Times New Roman" w:cs="Times New Roman"/>
                <w:sz w:val="24"/>
                <w:szCs w:val="24"/>
                <w:shd w:val="clear" w:color="auto" w:fill="FFFFFF"/>
              </w:rPr>
              <w:t>Familiei</w:t>
            </w:r>
            <w:r>
              <w:rPr>
                <w:rFonts w:ascii="Times New Roman" w:hAnsi="Times New Roman" w:cs="Times New Roman"/>
                <w:sz w:val="24"/>
                <w:szCs w:val="24"/>
                <w:shd w:val="clear" w:color="auto" w:fill="FFFFFF"/>
              </w:rPr>
              <w:t xml:space="preserve">, </w:t>
            </w:r>
            <w:r w:rsidR="00381690" w:rsidRPr="00662FAD">
              <w:rPr>
                <w:rFonts w:ascii="Times New Roman" w:hAnsi="Times New Roman" w:cs="Times New Roman"/>
                <w:sz w:val="24"/>
                <w:szCs w:val="24"/>
                <w:shd w:val="clear" w:color="auto" w:fill="FFFFFF"/>
                <w:lang w:val="en-US"/>
              </w:rPr>
              <w:lastRenderedPageBreak/>
              <w:t>Autoritățil</w:t>
            </w:r>
            <w:r>
              <w:rPr>
                <w:rFonts w:ascii="Times New Roman" w:hAnsi="Times New Roman" w:cs="Times New Roman"/>
                <w:sz w:val="24"/>
                <w:szCs w:val="24"/>
                <w:shd w:val="clear" w:color="auto" w:fill="FFFFFF"/>
                <w:lang w:val="en-US"/>
              </w:rPr>
              <w:t>e administrației publice</w:t>
            </w:r>
            <w:r>
              <w:rPr>
                <w:rFonts w:ascii="Times New Roman" w:hAnsi="Times New Roman" w:cs="Times New Roman"/>
                <w:sz w:val="24"/>
                <w:szCs w:val="24"/>
                <w:shd w:val="clear" w:color="auto" w:fill="FFFFFF"/>
                <w:lang w:val="en-US"/>
              </w:rPr>
              <w:br/>
              <w:t>locale.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lastRenderedPageBreak/>
              <w:t>Domeniul II: REDUCEREA RISCURILOR</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color w:val="000000"/>
                <w:sz w:val="24"/>
                <w:szCs w:val="24"/>
                <w:lang w:eastAsia="cs-CZ"/>
              </w:rPr>
              <w:t xml:space="preserve"> Reducerea riscurilor potenţiale legate de toate tipurile de droguri, diminuarea impactului economic, de sănătate, social, penal şi de securitate al utilizării lor pentru indivizi şi societate, contribuirea la stoparea tendinţei de creştere şi la reducerea consumului de droguri ilegale injectabile.</w:t>
            </w: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18.</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 xml:space="preserve">Crearea unui mecanism ce ar permite alternative la încarcerare pentru </w:t>
            </w:r>
            <w:r w:rsidRPr="00662FAD">
              <w:rPr>
                <w:rFonts w:ascii="Times New Roman" w:eastAsia="Times New Roman" w:hAnsi="Times New Roman" w:cs="Times New Roman"/>
                <w:color w:val="000000"/>
                <w:sz w:val="24"/>
                <w:szCs w:val="24"/>
                <w:lang w:eastAsia="cs-CZ"/>
              </w:rPr>
              <w:lastRenderedPageBreak/>
              <w:t>consumatorii de drogu</w:t>
            </w:r>
            <w:r w:rsidR="00470D73">
              <w:rPr>
                <w:rFonts w:ascii="Times New Roman" w:eastAsia="Times New Roman" w:hAnsi="Times New Roman" w:cs="Times New Roman"/>
                <w:color w:val="000000"/>
                <w:sz w:val="24"/>
                <w:szCs w:val="24"/>
                <w:lang w:eastAsia="cs-CZ"/>
              </w:rPr>
              <w:t>ri care au comis crime de natură</w:t>
            </w:r>
            <w:r w:rsidRPr="00662FAD">
              <w:rPr>
                <w:rFonts w:ascii="Times New Roman" w:eastAsia="Times New Roman" w:hAnsi="Times New Roman" w:cs="Times New Roman"/>
                <w:color w:val="000000"/>
                <w:sz w:val="24"/>
                <w:szCs w:val="24"/>
                <w:lang w:eastAsia="cs-CZ"/>
              </w:rPr>
              <w:t xml:space="preserve"> non-violentă.</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lastRenderedPageBreak/>
              <w:t xml:space="preserve">18.1 Crearea sistemului Curților pe droguri (medic </w:t>
            </w:r>
            <w:r w:rsidRPr="00662FAD">
              <w:rPr>
                <w:rFonts w:ascii="Times New Roman" w:eastAsia="Times New Roman" w:hAnsi="Times New Roman" w:cs="Times New Roman"/>
                <w:color w:val="000000"/>
                <w:sz w:val="24"/>
                <w:szCs w:val="24"/>
                <w:lang w:eastAsia="cs-CZ"/>
              </w:rPr>
              <w:lastRenderedPageBreak/>
              <w:t>narcolog,  psiholog specializat, asistent social și judecător/avocat) .</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18.2 Instituirea sistemului de preluare a inculpaților din curtea pe droguri în asistența medicală specializată.</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18.3 Instituirea sistemului de monitorizare a consumatorilor de droguri aflați în justiție alternativă.</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18.4 Instituirea sistemului de raportare de la D</w:t>
            </w:r>
            <w:r w:rsidR="00E61C10">
              <w:rPr>
                <w:rFonts w:ascii="Times New Roman" w:eastAsia="Times New Roman" w:hAnsi="Times New Roman" w:cs="Times New Roman"/>
                <w:color w:val="000000"/>
                <w:sz w:val="24"/>
                <w:szCs w:val="24"/>
                <w:lang w:eastAsia="cs-CZ"/>
              </w:rPr>
              <w:t xml:space="preserve">ispensarul </w:t>
            </w:r>
            <w:r w:rsidRPr="00662FAD">
              <w:rPr>
                <w:rFonts w:ascii="Times New Roman" w:eastAsia="Times New Roman" w:hAnsi="Times New Roman" w:cs="Times New Roman"/>
                <w:color w:val="000000"/>
                <w:sz w:val="24"/>
                <w:szCs w:val="24"/>
                <w:lang w:eastAsia="cs-CZ"/>
              </w:rPr>
              <w:t>R</w:t>
            </w:r>
            <w:r w:rsidR="00E61C10">
              <w:rPr>
                <w:rFonts w:ascii="Times New Roman" w:eastAsia="Times New Roman" w:hAnsi="Times New Roman" w:cs="Times New Roman"/>
                <w:color w:val="000000"/>
                <w:sz w:val="24"/>
                <w:szCs w:val="24"/>
                <w:lang w:eastAsia="cs-CZ"/>
              </w:rPr>
              <w:t xml:space="preserve">epublican de </w:t>
            </w:r>
            <w:r w:rsidRPr="00662FAD">
              <w:rPr>
                <w:rFonts w:ascii="Times New Roman" w:eastAsia="Times New Roman" w:hAnsi="Times New Roman" w:cs="Times New Roman"/>
                <w:color w:val="000000"/>
                <w:sz w:val="24"/>
                <w:szCs w:val="24"/>
                <w:lang w:eastAsia="cs-CZ"/>
              </w:rPr>
              <w:t>N</w:t>
            </w:r>
            <w:r w:rsidR="00E61C10">
              <w:rPr>
                <w:rFonts w:ascii="Times New Roman" w:eastAsia="Times New Roman" w:hAnsi="Times New Roman" w:cs="Times New Roman"/>
                <w:color w:val="000000"/>
                <w:sz w:val="24"/>
                <w:szCs w:val="24"/>
                <w:lang w:eastAsia="cs-CZ"/>
              </w:rPr>
              <w:t>arcologie</w:t>
            </w:r>
            <w:r w:rsidR="00E563E7">
              <w:rPr>
                <w:rFonts w:ascii="Times New Roman" w:eastAsia="Times New Roman" w:hAnsi="Times New Roman" w:cs="Times New Roman"/>
                <w:color w:val="000000"/>
                <w:sz w:val="24"/>
                <w:szCs w:val="24"/>
                <w:lang w:eastAsia="cs-CZ"/>
              </w:rPr>
              <w:t xml:space="preserve"> că</w:t>
            </w:r>
            <w:r w:rsidRPr="00662FAD">
              <w:rPr>
                <w:rFonts w:ascii="Times New Roman" w:eastAsia="Times New Roman" w:hAnsi="Times New Roman" w:cs="Times New Roman"/>
                <w:color w:val="000000"/>
                <w:sz w:val="24"/>
                <w:szCs w:val="24"/>
                <w:lang w:eastAsia="cs-CZ"/>
              </w:rPr>
              <w:t>tre M</w:t>
            </w:r>
            <w:r w:rsidR="00E61C10">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t>J</w:t>
            </w:r>
            <w:r w:rsidR="00E61C10">
              <w:rPr>
                <w:rFonts w:ascii="Times New Roman" w:eastAsia="Times New Roman" w:hAnsi="Times New Roman" w:cs="Times New Roman"/>
                <w:color w:val="000000"/>
                <w:sz w:val="24"/>
                <w:szCs w:val="24"/>
                <w:lang w:eastAsia="cs-CZ"/>
              </w:rPr>
              <w:t>ustiției</w:t>
            </w:r>
            <w:r w:rsidRPr="00662FAD">
              <w:rPr>
                <w:rFonts w:ascii="Times New Roman" w:eastAsia="Times New Roman" w:hAnsi="Times New Roman" w:cs="Times New Roman"/>
                <w:color w:val="000000"/>
                <w:sz w:val="24"/>
                <w:szCs w:val="24"/>
                <w:lang w:eastAsia="cs-CZ"/>
              </w:rPr>
              <w:t xml:space="preserve"> a pacienților aflați în tratament.</w:t>
            </w:r>
          </w:p>
          <w:p w:rsidR="00381690" w:rsidRPr="00662FAD" w:rsidRDefault="00381690" w:rsidP="00662FAD">
            <w:pPr>
              <w:spacing w:after="0" w:line="240" w:lineRule="auto"/>
              <w:rPr>
                <w:rFonts w:ascii="Times New Roman" w:eastAsia="Times New Roman" w:hAnsi="Times New Roman" w:cs="Times New Roman"/>
                <w:color w:val="000000"/>
                <w:highlight w:val="yellow"/>
                <w:lang w:eastAsia="cs-CZ"/>
              </w:rPr>
            </w:pPr>
          </w:p>
          <w:p w:rsidR="00381690" w:rsidRPr="00662FAD" w:rsidRDefault="00381690" w:rsidP="00662FAD">
            <w:pPr>
              <w:spacing w:after="0" w:line="240" w:lineRule="auto"/>
              <w:rPr>
                <w:rFonts w:ascii="Times New Roman" w:eastAsia="Times New Roman" w:hAnsi="Times New Roman" w:cs="Times New Roman"/>
                <w:color w:val="000000"/>
                <w:highlight w:val="yellow"/>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val="en-US"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662FAD" w:rsidRDefault="00381690" w:rsidP="0060123E">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M</w:t>
            </w:r>
            <w:r w:rsidR="00E61C10">
              <w:rPr>
                <w:rFonts w:ascii="Times New Roman" w:eastAsia="Times New Roman" w:hAnsi="Times New Roman" w:cs="Times New Roman"/>
                <w:color w:val="000000"/>
                <w:sz w:val="24"/>
                <w:szCs w:val="24"/>
                <w:lang w:eastAsia="cs-CZ"/>
              </w:rPr>
              <w:t>inisterul Justiției</w:t>
            </w:r>
            <w:r w:rsidR="00E563E7">
              <w:rPr>
                <w:rFonts w:ascii="Times New Roman" w:eastAsia="Times New Roman" w:hAnsi="Times New Roman" w:cs="Times New Roman"/>
                <w:color w:val="000000"/>
                <w:sz w:val="24"/>
                <w:szCs w:val="24"/>
                <w:lang w:eastAsia="cs-CZ"/>
              </w:rPr>
              <w:t xml:space="preserve">; </w:t>
            </w:r>
            <w:r w:rsidRPr="00662FAD">
              <w:rPr>
                <w:rFonts w:ascii="Times New Roman" w:eastAsia="Times New Roman" w:hAnsi="Times New Roman" w:cs="Times New Roman"/>
                <w:color w:val="000000"/>
                <w:sz w:val="24"/>
                <w:szCs w:val="24"/>
                <w:lang w:eastAsia="cs-CZ"/>
              </w:rPr>
              <w:t>M</w:t>
            </w:r>
            <w:r w:rsidR="00E61C10">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lastRenderedPageBreak/>
              <w:t>S</w:t>
            </w:r>
            <w:r w:rsidR="00E61C10">
              <w:rPr>
                <w:rFonts w:ascii="Times New Roman" w:eastAsia="Times New Roman" w:hAnsi="Times New Roman" w:cs="Times New Roman"/>
                <w:color w:val="000000"/>
                <w:sz w:val="24"/>
                <w:szCs w:val="24"/>
                <w:lang w:eastAsia="cs-CZ"/>
              </w:rPr>
              <w:t>ănătății</w:t>
            </w:r>
            <w:r w:rsidR="00E563E7">
              <w:rPr>
                <w:rFonts w:ascii="Times New Roman" w:eastAsia="Times New Roman" w:hAnsi="Times New Roman" w:cs="Times New Roman"/>
                <w:color w:val="000000"/>
                <w:sz w:val="24"/>
                <w:szCs w:val="24"/>
                <w:lang w:eastAsia="cs-CZ"/>
              </w:rPr>
              <w:t>;</w:t>
            </w:r>
            <w:r w:rsidRPr="00662FAD">
              <w:rPr>
                <w:rFonts w:ascii="Times New Roman" w:eastAsia="Times New Roman" w:hAnsi="Times New Roman" w:cs="Times New Roman"/>
                <w:color w:val="000000"/>
                <w:sz w:val="24"/>
                <w:szCs w:val="24"/>
                <w:lang w:eastAsia="cs-CZ"/>
              </w:rPr>
              <w:t xml:space="preserve"> M</w:t>
            </w:r>
            <w:r w:rsidR="00E61C10">
              <w:rPr>
                <w:rFonts w:ascii="Times New Roman" w:eastAsia="Times New Roman" w:hAnsi="Times New Roman" w:cs="Times New Roman"/>
                <w:color w:val="000000"/>
                <w:sz w:val="24"/>
                <w:szCs w:val="24"/>
                <w:lang w:eastAsia="cs-CZ"/>
              </w:rPr>
              <w:t xml:space="preserve">inisterul Afacerilor Interne </w:t>
            </w:r>
            <w:r w:rsidRPr="00662FAD">
              <w:rPr>
                <w:rFonts w:ascii="Times New Roman" w:eastAsia="Times New Roman" w:hAnsi="Times New Roman" w:cs="Times New Roman"/>
                <w:color w:val="000000"/>
                <w:sz w:val="24"/>
                <w:szCs w:val="24"/>
                <w:lang w:eastAsia="cs-CZ"/>
              </w:rPr>
              <w:t>și O</w:t>
            </w:r>
            <w:r w:rsidR="00E61C10">
              <w:rPr>
                <w:rFonts w:ascii="Times New Roman" w:eastAsia="Times New Roman" w:hAnsi="Times New Roman" w:cs="Times New Roman"/>
                <w:color w:val="000000"/>
                <w:sz w:val="24"/>
                <w:szCs w:val="24"/>
                <w:lang w:eastAsia="cs-CZ"/>
              </w:rPr>
              <w:t xml:space="preserve">rganizațiile nonguvernamentale </w:t>
            </w:r>
            <w:r w:rsidRPr="00662FAD">
              <w:rPr>
                <w:rFonts w:ascii="Times New Roman" w:eastAsia="Times New Roman" w:hAnsi="Times New Roman" w:cs="Times New Roman"/>
                <w:color w:val="000000"/>
                <w:sz w:val="24"/>
                <w:szCs w:val="24"/>
                <w:lang w:eastAsia="cs-CZ"/>
              </w:rPr>
              <w:t xml:space="preserve">cu suportul </w:t>
            </w:r>
            <w:r w:rsidR="00E563E7">
              <w:rPr>
                <w:rFonts w:ascii="Times New Roman" w:eastAsia="Times New Roman" w:hAnsi="Times New Roman" w:cs="Times New Roman"/>
                <w:color w:val="000000"/>
                <w:sz w:val="24"/>
                <w:szCs w:val="24"/>
                <w:lang w:eastAsia="cs-CZ"/>
              </w:rPr>
              <w:t>Agenției</w:t>
            </w:r>
            <w:r w:rsidR="00E61C10" w:rsidRPr="00E61C10">
              <w:rPr>
                <w:rFonts w:ascii="Times New Roman" w:eastAsia="Times New Roman" w:hAnsi="Times New Roman" w:cs="Times New Roman"/>
                <w:color w:val="000000"/>
                <w:sz w:val="24"/>
                <w:szCs w:val="24"/>
                <w:lang w:eastAsia="cs-CZ"/>
              </w:rPr>
              <w:t xml:space="preserve"> Națiunilor Unite pentru Combaterea Drogurilor și Criminalității (UNODC)</w:t>
            </w:r>
            <w:r w:rsidR="00E563E7">
              <w:rPr>
                <w:rFonts w:ascii="Times New Roman" w:eastAsia="Times New Roman" w:hAnsi="Times New Roman" w:cs="Times New Roman"/>
                <w:color w:val="000000"/>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19.</w:t>
            </w:r>
          </w:p>
        </w:tc>
        <w:tc>
          <w:tcPr>
            <w:tcW w:w="902" w:type="pct"/>
            <w:shd w:val="clear" w:color="auto" w:fill="auto"/>
          </w:tcPr>
          <w:p w:rsidR="00381690" w:rsidRPr="00662FAD" w:rsidRDefault="00E563E7"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Implicarea organelor</w:t>
            </w:r>
            <w:r w:rsidR="00381690" w:rsidRPr="00662FAD">
              <w:rPr>
                <w:rFonts w:ascii="Times New Roman" w:eastAsia="Times New Roman" w:hAnsi="Times New Roman" w:cs="Times New Roman"/>
                <w:color w:val="000000"/>
                <w:sz w:val="24"/>
                <w:szCs w:val="24"/>
                <w:lang w:eastAsia="cs-CZ"/>
              </w:rPr>
              <w:t xml:space="preserve"> de drept în </w:t>
            </w:r>
            <w:r>
              <w:rPr>
                <w:rFonts w:ascii="Times New Roman" w:eastAsia="Times New Roman" w:hAnsi="Times New Roman" w:cs="Times New Roman"/>
                <w:color w:val="000000"/>
                <w:sz w:val="24"/>
                <w:szCs w:val="24"/>
                <w:lang w:eastAsia="cs-CZ"/>
              </w:rPr>
              <w:t>a</w:t>
            </w:r>
            <w:r w:rsidR="00CB15DA">
              <w:rPr>
                <w:rFonts w:ascii="Times New Roman" w:eastAsia="Times New Roman" w:hAnsi="Times New Roman" w:cs="Times New Roman"/>
                <w:color w:val="000000"/>
                <w:sz w:val="24"/>
                <w:szCs w:val="24"/>
                <w:lang w:eastAsia="cs-CZ"/>
              </w:rPr>
              <w:t xml:space="preserve">dresarea </w:t>
            </w:r>
            <w:r w:rsidR="00381690" w:rsidRPr="00662FAD">
              <w:rPr>
                <w:rFonts w:ascii="Times New Roman" w:eastAsia="Times New Roman" w:hAnsi="Times New Roman" w:cs="Times New Roman"/>
                <w:color w:val="000000"/>
                <w:sz w:val="24"/>
                <w:szCs w:val="24"/>
                <w:lang w:eastAsia="cs-CZ"/>
              </w:rPr>
              <w:t>consumatorilor de droguri către serviciile de reabilitare, tratament și reducere a riscurilor în vederea avansării reformei poliției comunitare.</w:t>
            </w:r>
          </w:p>
        </w:tc>
        <w:tc>
          <w:tcPr>
            <w:tcW w:w="815" w:type="pct"/>
            <w:shd w:val="clear" w:color="auto" w:fill="auto"/>
          </w:tcPr>
          <w:p w:rsidR="00381690" w:rsidRPr="00662FAD" w:rsidRDefault="00381690" w:rsidP="008764DE">
            <w:pPr>
              <w:spacing w:after="0" w:line="240" w:lineRule="auto"/>
              <w:rPr>
                <w:rFonts w:ascii="Times New Roman" w:eastAsia="Times New Roman" w:hAnsi="Times New Roman" w:cs="Times New Roman"/>
                <w:color w:val="000000"/>
                <w:lang w:eastAsia="cs-CZ"/>
              </w:rPr>
            </w:pPr>
            <w:r w:rsidRPr="00D727F0">
              <w:rPr>
                <w:rFonts w:ascii="Times New Roman" w:eastAsia="Times New Roman" w:hAnsi="Times New Roman" w:cs="Times New Roman"/>
                <w:color w:val="000000"/>
                <w:sz w:val="24"/>
                <w:szCs w:val="24"/>
                <w:lang w:eastAsia="cs-CZ"/>
              </w:rPr>
              <w:t xml:space="preserve">19.1 </w:t>
            </w:r>
            <w:r w:rsidR="008764DE">
              <w:rPr>
                <w:rFonts w:ascii="Times New Roman" w:eastAsia="Times New Roman" w:hAnsi="Times New Roman" w:cs="Times New Roman"/>
                <w:color w:val="000000"/>
                <w:sz w:val="24"/>
                <w:szCs w:val="24"/>
                <w:lang w:eastAsia="cs-CZ"/>
              </w:rPr>
              <w:t xml:space="preserve">Instituirea </w:t>
            </w:r>
            <w:r w:rsidR="00D727F0">
              <w:rPr>
                <w:rFonts w:ascii="Times New Roman" w:eastAsia="Times New Roman" w:hAnsi="Times New Roman" w:cs="Times New Roman"/>
                <w:color w:val="000000"/>
                <w:sz w:val="24"/>
                <w:szCs w:val="24"/>
                <w:lang w:eastAsia="cs-CZ"/>
              </w:rPr>
              <w:t>mecanismului de colaborare între Ministerul Afacerilor Interne, Administrația Publică Locală și Minister</w:t>
            </w:r>
            <w:bookmarkStart w:id="0" w:name="_GoBack"/>
            <w:bookmarkEnd w:id="0"/>
            <w:r w:rsidR="00D727F0">
              <w:rPr>
                <w:rFonts w:ascii="Times New Roman" w:eastAsia="Times New Roman" w:hAnsi="Times New Roman" w:cs="Times New Roman"/>
                <w:color w:val="000000"/>
                <w:sz w:val="24"/>
                <w:szCs w:val="24"/>
                <w:lang w:eastAsia="cs-CZ"/>
              </w:rPr>
              <w:t>ul Sănătății în vederea oferirii serviciilor de tratament și reabilitare a consumatorilor de droguri.</w:t>
            </w:r>
          </w:p>
        </w:tc>
        <w:tc>
          <w:tcPr>
            <w:tcW w:w="522" w:type="pct"/>
            <w:shd w:val="clear" w:color="auto" w:fill="auto"/>
          </w:tcPr>
          <w:p w:rsidR="00381690" w:rsidRPr="0060123E" w:rsidRDefault="00D727F0" w:rsidP="00662FAD">
            <w:pPr>
              <w:spacing w:after="0" w:line="240" w:lineRule="auto"/>
              <w:rPr>
                <w:rFonts w:ascii="Times New Roman" w:eastAsia="Times New Roman" w:hAnsi="Times New Roman" w:cs="Times New Roman"/>
                <w:sz w:val="24"/>
                <w:szCs w:val="24"/>
                <w:lang w:eastAsia="ru-RU"/>
              </w:rPr>
            </w:pPr>
            <w:r w:rsidRPr="0060123E">
              <w:rPr>
                <w:rFonts w:ascii="Times New Roman" w:eastAsia="Times New Roman" w:hAnsi="Times New Roman" w:cs="Times New Roman"/>
                <w:sz w:val="24"/>
                <w:szCs w:val="24"/>
                <w:lang w:eastAsia="ru-RU"/>
              </w:rPr>
              <w:t>19.1.1 Elaborarea planului comun în scopul apelării consumatorilor de droguri la serviciile de reabilitare și tratament.</w:t>
            </w: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0123E"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662FAD" w:rsidRDefault="00E563E7" w:rsidP="0060123E">
            <w:pPr>
              <w:spacing w:after="0" w:line="240" w:lineRule="auto"/>
              <w:jc w:val="center"/>
              <w:rPr>
                <w:rFonts w:ascii="Times New Roman" w:eastAsia="Times New Roman" w:hAnsi="Times New Roman" w:cs="Times New Roman"/>
                <w:lang w:eastAsia="cs-CZ"/>
              </w:rPr>
            </w:pPr>
            <w:r>
              <w:rPr>
                <w:rFonts w:ascii="Times New Roman" w:eastAsia="Times New Roman" w:hAnsi="Times New Roman" w:cs="Times New Roman"/>
                <w:sz w:val="24"/>
                <w:szCs w:val="24"/>
                <w:lang w:eastAsia="cs-CZ"/>
              </w:rPr>
              <w:t>Ministerul Afacerilor Interne,</w:t>
            </w:r>
            <w:r w:rsidR="00381690" w:rsidRPr="00662FAD">
              <w:rPr>
                <w:rFonts w:ascii="Times New Roman" w:eastAsia="Times New Roman" w:hAnsi="Times New Roman" w:cs="Times New Roman"/>
                <w:sz w:val="24"/>
                <w:szCs w:val="24"/>
                <w:lang w:eastAsia="cs-CZ"/>
              </w:rPr>
              <w:t xml:space="preserve">  </w:t>
            </w:r>
            <w:r w:rsidR="00381690" w:rsidRPr="00662FAD">
              <w:rPr>
                <w:rFonts w:ascii="Times New Roman" w:eastAsia="Times New Roman" w:hAnsi="Times New Roman" w:cs="Times New Roman"/>
                <w:sz w:val="24"/>
                <w:szCs w:val="24"/>
                <w:lang w:val="en-GB" w:eastAsia="ru-RU"/>
              </w:rPr>
              <w:t>Ministerul Muncii, Protecţiei Sociale</w:t>
            </w:r>
            <w:r w:rsidRPr="00662FAD">
              <w:rPr>
                <w:rFonts w:ascii="Times New Roman" w:eastAsia="Times New Roman" w:hAnsi="Times New Roman" w:cs="Times New Roman"/>
                <w:sz w:val="24"/>
                <w:szCs w:val="24"/>
                <w:lang w:val="en-GB" w:eastAsia="ru-RU"/>
              </w:rPr>
              <w:t xml:space="preserve"> </w:t>
            </w:r>
            <w:r>
              <w:rPr>
                <w:rFonts w:ascii="Times New Roman" w:eastAsia="Times New Roman" w:hAnsi="Times New Roman" w:cs="Times New Roman"/>
                <w:sz w:val="24"/>
                <w:szCs w:val="24"/>
                <w:lang w:val="en-GB" w:eastAsia="ru-RU"/>
              </w:rPr>
              <w:t>și Familiei;</w:t>
            </w:r>
            <w:r w:rsidR="00381690" w:rsidRPr="00662FAD">
              <w:rPr>
                <w:rFonts w:ascii="Times New Roman" w:eastAsia="Times New Roman" w:hAnsi="Times New Roman" w:cs="Times New Roman"/>
                <w:sz w:val="24"/>
                <w:szCs w:val="24"/>
                <w:lang w:val="en-GB" w:eastAsia="ru-RU"/>
              </w:rPr>
              <w:t xml:space="preserve">, </w:t>
            </w:r>
            <w:r>
              <w:rPr>
                <w:rFonts w:ascii="Times New Roman" w:eastAsia="Times New Roman" w:hAnsi="Times New Roman" w:cs="Times New Roman"/>
                <w:sz w:val="24"/>
                <w:szCs w:val="24"/>
                <w:lang w:eastAsia="cs-CZ"/>
              </w:rPr>
              <w:t>Ministerul Sănătății;</w:t>
            </w:r>
          </w:p>
          <w:p w:rsidR="00381690" w:rsidRPr="00662FAD" w:rsidRDefault="002F6926" w:rsidP="0060123E">
            <w:pPr>
              <w:spacing w:after="0" w:line="240" w:lineRule="auto"/>
              <w:jc w:val="center"/>
              <w:rPr>
                <w:rFonts w:ascii="Times New Roman" w:eastAsia="Times New Roman" w:hAnsi="Times New Roman" w:cs="Times New Roman"/>
                <w:lang w:eastAsia="cs-CZ"/>
              </w:rPr>
            </w:pPr>
            <w:r w:rsidRPr="002F6926">
              <w:rPr>
                <w:rFonts w:ascii="Times New Roman" w:eastAsia="Times New Roman" w:hAnsi="Times New Roman" w:cs="Times New Roman"/>
                <w:sz w:val="24"/>
                <w:szCs w:val="24"/>
                <w:lang w:val="en-GB" w:eastAsia="ru-RU"/>
              </w:rPr>
              <w:t xml:space="preserve">Organizațiile nonguvernamentale </w:t>
            </w:r>
            <w:r w:rsidR="00381690" w:rsidRPr="00662FAD">
              <w:rPr>
                <w:rFonts w:ascii="Times New Roman" w:eastAsia="Times New Roman" w:hAnsi="Times New Roman" w:cs="Times New Roman"/>
                <w:sz w:val="24"/>
                <w:szCs w:val="24"/>
                <w:lang w:val="en-GB" w:eastAsia="ru-RU"/>
              </w:rPr>
              <w:t>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20.</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color w:val="000000"/>
                <w:sz w:val="24"/>
                <w:szCs w:val="24"/>
                <w:lang w:eastAsia="cs-CZ"/>
              </w:rPr>
              <w:t>Dezvoltarea centrelor integrate pentru consumatorii de droguri, one-sto-shop,  inclusiv servicii medicale, sociale de reabilitare. (posibilitatea subcontractării O</w:t>
            </w:r>
            <w:r w:rsidR="00E563E7">
              <w:rPr>
                <w:rFonts w:ascii="Times New Roman" w:eastAsia="Times New Roman" w:hAnsi="Times New Roman" w:cs="Times New Roman"/>
                <w:color w:val="000000"/>
                <w:sz w:val="24"/>
                <w:szCs w:val="24"/>
                <w:lang w:eastAsia="cs-CZ"/>
              </w:rPr>
              <w:t xml:space="preserve">rganizațiilor nonguvernamentale </w:t>
            </w:r>
            <w:r w:rsidRPr="00662FAD">
              <w:rPr>
                <w:rFonts w:ascii="Times New Roman" w:eastAsia="Times New Roman" w:hAnsi="Times New Roman" w:cs="Times New Roman"/>
                <w:color w:val="000000"/>
                <w:sz w:val="24"/>
                <w:szCs w:val="24"/>
                <w:lang w:eastAsia="cs-CZ"/>
              </w:rPr>
              <w:t>de către stat ).</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0123E"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2017-2018</w:t>
            </w:r>
          </w:p>
        </w:tc>
        <w:tc>
          <w:tcPr>
            <w:tcW w:w="617" w:type="pct"/>
            <w:shd w:val="clear" w:color="auto" w:fill="auto"/>
          </w:tcPr>
          <w:p w:rsidR="002F6926" w:rsidRPr="002F6926" w:rsidRDefault="002F6926" w:rsidP="0060123E">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 xml:space="preserve">Ministerul Muncii, </w:t>
            </w:r>
            <w:r w:rsidRPr="002F6926">
              <w:rPr>
                <w:rFonts w:ascii="Times New Roman" w:eastAsia="Times New Roman" w:hAnsi="Times New Roman" w:cs="Times New Roman"/>
                <w:color w:val="000000"/>
                <w:sz w:val="24"/>
                <w:szCs w:val="24"/>
                <w:lang w:eastAsia="cs-CZ"/>
              </w:rPr>
              <w:t>Protecției</w:t>
            </w:r>
          </w:p>
          <w:p w:rsidR="00381690" w:rsidRPr="00662FAD" w:rsidRDefault="002F6926" w:rsidP="0060123E">
            <w:pPr>
              <w:spacing w:after="0" w:line="240" w:lineRule="auto"/>
              <w:jc w:val="center"/>
              <w:rPr>
                <w:rFonts w:ascii="Times New Roman" w:eastAsia="Times New Roman" w:hAnsi="Times New Roman" w:cs="Times New Roman"/>
                <w:color w:val="000000"/>
                <w:lang w:eastAsia="cs-CZ"/>
              </w:rPr>
            </w:pPr>
            <w:r w:rsidRPr="002F6926">
              <w:rPr>
                <w:rFonts w:ascii="Times New Roman" w:eastAsia="Times New Roman" w:hAnsi="Times New Roman" w:cs="Times New Roman"/>
                <w:color w:val="000000"/>
                <w:sz w:val="24"/>
                <w:szCs w:val="24"/>
                <w:lang w:eastAsia="cs-CZ"/>
              </w:rPr>
              <w:t>Sociale</w:t>
            </w:r>
            <w:r>
              <w:rPr>
                <w:rFonts w:ascii="Times New Roman" w:eastAsia="Times New Roman" w:hAnsi="Times New Roman" w:cs="Times New Roman"/>
                <w:color w:val="000000"/>
                <w:sz w:val="24"/>
                <w:szCs w:val="24"/>
                <w:lang w:eastAsia="cs-CZ"/>
              </w:rPr>
              <w:t xml:space="preserve"> și Familiei</w:t>
            </w:r>
            <w:r w:rsidR="00E563E7">
              <w:rPr>
                <w:rFonts w:ascii="Times New Roman" w:eastAsia="Times New Roman" w:hAnsi="Times New Roman" w:cs="Times New Roman"/>
                <w:color w:val="000000"/>
                <w:sz w:val="24"/>
                <w:szCs w:val="24"/>
                <w:lang w:eastAsia="cs-CZ"/>
              </w:rPr>
              <w:t>;</w:t>
            </w:r>
            <w:r w:rsidR="00381690" w:rsidRPr="00662FAD">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Ministerul Sănătății</w:t>
            </w:r>
            <w:r w:rsidR="00E563E7">
              <w:rPr>
                <w:rFonts w:ascii="Times New Roman" w:eastAsia="Times New Roman" w:hAnsi="Times New Roman" w:cs="Times New Roman"/>
                <w:color w:val="000000"/>
                <w:sz w:val="24"/>
                <w:szCs w:val="24"/>
                <w:lang w:eastAsia="cs-CZ"/>
              </w:rPr>
              <w:t xml:space="preserve">; </w:t>
            </w:r>
            <w:r w:rsidR="00381690" w:rsidRPr="00662FAD">
              <w:rPr>
                <w:rFonts w:ascii="Times New Roman" w:eastAsia="Times New Roman" w:hAnsi="Times New Roman" w:cs="Times New Roman"/>
                <w:color w:val="000000"/>
                <w:sz w:val="24"/>
                <w:szCs w:val="24"/>
                <w:lang w:eastAsia="cs-CZ"/>
              </w:rPr>
              <w:t>O</w:t>
            </w:r>
            <w:r>
              <w:rPr>
                <w:rFonts w:ascii="Times New Roman" w:eastAsia="Times New Roman" w:hAnsi="Times New Roman" w:cs="Times New Roman"/>
                <w:color w:val="000000"/>
                <w:sz w:val="24"/>
                <w:szCs w:val="24"/>
                <w:lang w:eastAsia="cs-CZ"/>
              </w:rPr>
              <w:t xml:space="preserve">rganizația nonguvernamentală </w:t>
            </w:r>
            <w:r w:rsidR="00381690" w:rsidRPr="00662FAD">
              <w:rPr>
                <w:rFonts w:ascii="Times New Roman" w:eastAsia="Times New Roman" w:hAnsi="Times New Roman" w:cs="Times New Roman"/>
                <w:color w:val="000000"/>
                <w:sz w:val="24"/>
                <w:szCs w:val="24"/>
                <w:lang w:eastAsia="cs-CZ"/>
              </w:rPr>
              <w:t>– UNORN, Viață Nouă.</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21.</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 Dezvoltarea sistemului de atragere și motivare a consumatorilor de droguri în vederea includerii în serviciile de as</w:t>
            </w:r>
            <w:r w:rsidR="004058A5">
              <w:rPr>
                <w:rFonts w:ascii="Times New Roman" w:eastAsia="Times New Roman" w:hAnsi="Times New Roman" w:cs="Times New Roman"/>
                <w:color w:val="000000"/>
                <w:sz w:val="24"/>
                <w:szCs w:val="24"/>
                <w:lang w:eastAsia="cs-CZ"/>
              </w:rPr>
              <w:t>istență specializată: prin imple</w:t>
            </w:r>
            <w:r w:rsidRPr="00662FAD">
              <w:rPr>
                <w:rFonts w:ascii="Times New Roman" w:eastAsia="Times New Roman" w:hAnsi="Times New Roman" w:cs="Times New Roman"/>
                <w:color w:val="000000"/>
                <w:sz w:val="24"/>
                <w:szCs w:val="24"/>
                <w:lang w:eastAsia="cs-CZ"/>
              </w:rPr>
              <w:t>mentarea metodelor inovatoare (schimbul de seringi în farmacii, serviciilor mobile)</w:t>
            </w:r>
            <w:r w:rsidR="0060123E">
              <w:rPr>
                <w:rFonts w:ascii="Times New Roman" w:eastAsia="Times New Roman" w:hAnsi="Times New Roman" w:cs="Times New Roman"/>
                <w:color w:val="000000"/>
                <w:sz w:val="24"/>
                <w:szCs w:val="24"/>
                <w:lang w:eastAsia="cs-CZ"/>
              </w:rPr>
              <w:t>,</w:t>
            </w:r>
            <w:r w:rsidRPr="00662FAD">
              <w:rPr>
                <w:rFonts w:ascii="Times New Roman" w:eastAsia="Times New Roman" w:hAnsi="Times New Roman" w:cs="Times New Roman"/>
                <w:color w:val="000000"/>
                <w:sz w:val="24"/>
                <w:szCs w:val="24"/>
                <w:lang w:eastAsia="cs-CZ"/>
              </w:rPr>
              <w:t xml:space="preserve"> diversificarea metodelor de tratament și reabilitare, dezvoltarea tipului de tratament anonim.</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 Contractarea de la O</w:t>
            </w:r>
            <w:r w:rsidR="001E30BD">
              <w:rPr>
                <w:rFonts w:ascii="Times New Roman" w:eastAsia="Times New Roman" w:hAnsi="Times New Roman" w:cs="Times New Roman"/>
                <w:color w:val="000000"/>
                <w:sz w:val="24"/>
                <w:szCs w:val="24"/>
                <w:lang w:eastAsia="cs-CZ"/>
              </w:rPr>
              <w:t xml:space="preserve">rganizațiile nonguvernamentale </w:t>
            </w:r>
            <w:r w:rsidR="00B34CEC">
              <w:rPr>
                <w:rFonts w:ascii="Times New Roman" w:eastAsia="Times New Roman" w:hAnsi="Times New Roman" w:cs="Times New Roman"/>
                <w:color w:val="000000"/>
                <w:sz w:val="24"/>
                <w:szCs w:val="24"/>
                <w:lang w:eastAsia="cs-CZ"/>
              </w:rPr>
              <w:t>specializate</w:t>
            </w:r>
            <w:r w:rsidR="004058A5">
              <w:rPr>
                <w:rFonts w:ascii="Times New Roman" w:eastAsia="Times New Roman" w:hAnsi="Times New Roman" w:cs="Times New Roman"/>
                <w:color w:val="000000"/>
                <w:sz w:val="24"/>
                <w:szCs w:val="24"/>
                <w:lang w:eastAsia="cs-CZ"/>
              </w:rPr>
              <w:t xml:space="preserve"> de că</w:t>
            </w:r>
            <w:r w:rsidRPr="00662FAD">
              <w:rPr>
                <w:rFonts w:ascii="Times New Roman" w:eastAsia="Times New Roman" w:hAnsi="Times New Roman" w:cs="Times New Roman"/>
                <w:color w:val="000000"/>
                <w:sz w:val="24"/>
                <w:szCs w:val="24"/>
                <w:lang w:eastAsia="cs-CZ"/>
              </w:rPr>
              <w:t>tre</w:t>
            </w:r>
            <w:r w:rsidR="0060123E">
              <w:rPr>
                <w:rFonts w:ascii="Times New Roman" w:eastAsia="Times New Roman" w:hAnsi="Times New Roman" w:cs="Times New Roman"/>
                <w:color w:val="000000"/>
                <w:sz w:val="24"/>
                <w:szCs w:val="24"/>
                <w:lang w:eastAsia="cs-CZ"/>
              </w:rPr>
              <w:t xml:space="preserve"> stat a serviciilor de reducere  a riscurilor ș</w:t>
            </w:r>
            <w:r w:rsidRPr="00662FAD">
              <w:rPr>
                <w:rFonts w:ascii="Times New Roman" w:eastAsia="Times New Roman" w:hAnsi="Times New Roman" w:cs="Times New Roman"/>
                <w:color w:val="000000"/>
                <w:sz w:val="24"/>
                <w:szCs w:val="24"/>
                <w:lang w:eastAsia="cs-CZ"/>
              </w:rPr>
              <w:t>i reabilitare.</w:t>
            </w:r>
          </w:p>
          <w:p w:rsidR="001E30BD" w:rsidRPr="001E30BD" w:rsidRDefault="001E30BD" w:rsidP="00662FAD">
            <w:pPr>
              <w:spacing w:after="0" w:line="240" w:lineRule="auto"/>
              <w:rPr>
                <w:rFonts w:ascii="Times New Roman" w:eastAsia="Times New Roman" w:hAnsi="Times New Roman" w:cs="Times New Roman"/>
                <w:color w:val="000000"/>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0123E"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Trimestrul IV - 2017</w:t>
            </w:r>
          </w:p>
        </w:tc>
        <w:tc>
          <w:tcPr>
            <w:tcW w:w="617" w:type="pct"/>
            <w:shd w:val="clear" w:color="auto" w:fill="auto"/>
          </w:tcPr>
          <w:p w:rsidR="00381690" w:rsidRPr="0060123E" w:rsidRDefault="00E563E7" w:rsidP="0060123E">
            <w:pPr>
              <w:spacing w:after="0" w:line="240" w:lineRule="auto"/>
              <w:jc w:val="center"/>
              <w:rPr>
                <w:rFonts w:ascii="Times New Roman" w:eastAsia="Times New Roman" w:hAnsi="Times New Roman" w:cs="Times New Roman"/>
                <w:color w:val="000000"/>
                <w:sz w:val="24"/>
                <w:szCs w:val="24"/>
                <w:lang w:eastAsia="cs-CZ"/>
              </w:rPr>
            </w:pPr>
            <w:r w:rsidRPr="0060123E">
              <w:rPr>
                <w:rFonts w:ascii="Times New Roman" w:eastAsia="Times New Roman" w:hAnsi="Times New Roman" w:cs="Times New Roman"/>
                <w:color w:val="000000"/>
                <w:sz w:val="24"/>
                <w:szCs w:val="24"/>
                <w:lang w:eastAsia="cs-CZ"/>
              </w:rPr>
              <w:t>Mi</w:t>
            </w:r>
            <w:r w:rsidR="001E30BD" w:rsidRPr="0060123E">
              <w:rPr>
                <w:rFonts w:ascii="Times New Roman" w:eastAsia="Times New Roman" w:hAnsi="Times New Roman" w:cs="Times New Roman"/>
                <w:color w:val="000000"/>
                <w:sz w:val="24"/>
                <w:szCs w:val="24"/>
                <w:lang w:eastAsia="cs-CZ"/>
              </w:rPr>
              <w:t>nisterul Sănătății; organizațiil</w:t>
            </w:r>
            <w:r w:rsidRPr="0060123E">
              <w:rPr>
                <w:rFonts w:ascii="Times New Roman" w:eastAsia="Times New Roman" w:hAnsi="Times New Roman" w:cs="Times New Roman"/>
                <w:color w:val="000000"/>
                <w:sz w:val="24"/>
                <w:szCs w:val="24"/>
                <w:lang w:eastAsia="cs-CZ"/>
              </w:rPr>
              <w:t xml:space="preserve">e nonguvernamentale </w:t>
            </w:r>
            <w:r w:rsidR="001E30BD" w:rsidRPr="0060123E">
              <w:rPr>
                <w:rFonts w:ascii="Times New Roman" w:eastAsia="Times New Roman" w:hAnsi="Times New Roman" w:cs="Times New Roman"/>
                <w:color w:val="000000"/>
                <w:sz w:val="24"/>
                <w:szCs w:val="24"/>
                <w:lang w:eastAsia="cs-CZ"/>
              </w:rPr>
              <w:t xml:space="preserve"> specializate și 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22.</w:t>
            </w:r>
          </w:p>
        </w:tc>
        <w:tc>
          <w:tcPr>
            <w:tcW w:w="902" w:type="pct"/>
            <w:shd w:val="clear" w:color="auto" w:fill="auto"/>
          </w:tcPr>
          <w:p w:rsidR="00381690" w:rsidRPr="00662FAD" w:rsidRDefault="004058A5"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sz w:val="24"/>
                <w:szCs w:val="24"/>
                <w:lang w:val="en-US" w:eastAsia="ru-RU"/>
              </w:rPr>
              <w:t>Imple</w:t>
            </w:r>
            <w:r w:rsidR="00381690" w:rsidRPr="00662FAD">
              <w:rPr>
                <w:rFonts w:ascii="Times New Roman" w:eastAsia="Times New Roman" w:hAnsi="Times New Roman" w:cs="Times New Roman"/>
                <w:sz w:val="24"/>
                <w:szCs w:val="24"/>
                <w:lang w:val="en-US" w:eastAsia="ru-RU"/>
              </w:rPr>
              <w:t>mentarea reducerii riscurilor în rîndul consumatorilor de droguri din detenție.</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lang w:val="en-US" w:eastAsia="ru-RU"/>
              </w:rPr>
              <w:t>22.1. Asigurarea schimbului de seringi în sistemul penitenciar.</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val="en-US" w:eastAsia="ru-RU"/>
              </w:rPr>
              <w:t xml:space="preserve">22.1.1. Preluarea finanțării din bugetul de stat al </w:t>
            </w:r>
            <w:r w:rsidRPr="00662FAD">
              <w:rPr>
                <w:rFonts w:ascii="Times New Roman" w:eastAsia="Times New Roman" w:hAnsi="Times New Roman" w:cs="Times New Roman"/>
                <w:sz w:val="24"/>
                <w:szCs w:val="24"/>
                <w:lang w:val="en-US" w:eastAsia="ru-RU"/>
              </w:rPr>
              <w:lastRenderedPageBreak/>
              <w:t xml:space="preserve">programului </w:t>
            </w:r>
            <w:r w:rsidR="004058A5">
              <w:rPr>
                <w:rFonts w:ascii="Times New Roman" w:eastAsia="Times New Roman" w:hAnsi="Times New Roman" w:cs="Times New Roman"/>
                <w:sz w:val="24"/>
                <w:szCs w:val="24"/>
                <w:lang w:val="en-US" w:eastAsia="ru-RU"/>
              </w:rPr>
              <w:t xml:space="preserve">de </w:t>
            </w:r>
            <w:r w:rsidRPr="00662FAD">
              <w:rPr>
                <w:rFonts w:ascii="Times New Roman" w:eastAsia="Times New Roman" w:hAnsi="Times New Roman" w:cs="Times New Roman"/>
                <w:sz w:val="24"/>
                <w:szCs w:val="24"/>
                <w:lang w:val="en-US" w:eastAsia="ru-RU"/>
              </w:rPr>
              <w:t>schimb de seringi în sistemul penitenciar.</w:t>
            </w:r>
          </w:p>
        </w:tc>
        <w:tc>
          <w:tcPr>
            <w:tcW w:w="527"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lastRenderedPageBreak/>
              <w:t>Numărul de puncte de schimb de seringi</w:t>
            </w:r>
            <w:r w:rsidR="00B34CEC">
              <w:rPr>
                <w:rFonts w:ascii="Times New Roman" w:eastAsia="Times New Roman" w:hAnsi="Times New Roman" w:cs="Times New Roman"/>
                <w:sz w:val="24"/>
                <w:szCs w:val="24"/>
                <w:lang w:val="en-US" w:eastAsia="ru-RU"/>
              </w:rPr>
              <w:t xml:space="preserve"> finanțate din </w:t>
            </w:r>
            <w:r w:rsidR="00B34CEC">
              <w:rPr>
                <w:rFonts w:ascii="Times New Roman" w:eastAsia="Times New Roman" w:hAnsi="Times New Roman" w:cs="Times New Roman"/>
                <w:sz w:val="24"/>
                <w:szCs w:val="24"/>
                <w:lang w:val="en-US" w:eastAsia="ru-RU"/>
              </w:rPr>
              <w:lastRenderedPageBreak/>
              <w:t>bugetul de stat î</w:t>
            </w:r>
            <w:r w:rsidRPr="00662FAD">
              <w:rPr>
                <w:rFonts w:ascii="Times New Roman" w:eastAsia="Times New Roman" w:hAnsi="Times New Roman" w:cs="Times New Roman"/>
                <w:sz w:val="24"/>
                <w:szCs w:val="24"/>
                <w:lang w:val="en-US" w:eastAsia="ru-RU"/>
              </w:rPr>
              <w:t>n cadrul sistemului penitenciar.</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val="en-US" w:eastAsia="cs-CZ"/>
              </w:rPr>
            </w:pPr>
            <w:r w:rsidRPr="00662FAD">
              <w:rPr>
                <w:rFonts w:ascii="Times New Roman" w:eastAsia="Times New Roman" w:hAnsi="Times New Roman" w:cs="Times New Roman"/>
                <w:color w:val="000000"/>
                <w:sz w:val="24"/>
                <w:szCs w:val="24"/>
                <w:lang w:val="en-US" w:eastAsia="cs-CZ"/>
              </w:rPr>
              <w:lastRenderedPageBreak/>
              <w:t>2018</w:t>
            </w:r>
          </w:p>
        </w:tc>
        <w:tc>
          <w:tcPr>
            <w:tcW w:w="617"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M</w:t>
            </w:r>
            <w:r w:rsidR="002F6926">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t>J</w:t>
            </w:r>
            <w:r w:rsidR="002F6926">
              <w:rPr>
                <w:rFonts w:ascii="Times New Roman" w:eastAsia="Times New Roman" w:hAnsi="Times New Roman" w:cs="Times New Roman"/>
                <w:color w:val="000000"/>
                <w:sz w:val="24"/>
                <w:szCs w:val="24"/>
                <w:lang w:eastAsia="cs-CZ"/>
              </w:rPr>
              <w:t>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23.</w:t>
            </w:r>
          </w:p>
        </w:tc>
        <w:tc>
          <w:tcPr>
            <w:tcW w:w="902" w:type="pct"/>
            <w:shd w:val="clear" w:color="auto" w:fill="auto"/>
          </w:tcPr>
          <w:p w:rsidR="00381690" w:rsidRPr="00662FAD" w:rsidRDefault="004058A5"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1. Crearea comunităț</w:t>
            </w:r>
            <w:r w:rsidR="00381690" w:rsidRPr="00662FAD">
              <w:rPr>
                <w:rFonts w:ascii="Times New Roman" w:eastAsia="Times New Roman" w:hAnsi="Times New Roman" w:cs="Times New Roman"/>
                <w:color w:val="000000"/>
                <w:sz w:val="24"/>
                <w:szCs w:val="24"/>
                <w:lang w:eastAsia="cs-CZ"/>
              </w:rPr>
              <w:t xml:space="preserve">ilor terapeutice în penitenciare. </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 Instituirea unui sistem de motivare în penitenciare pentru deținuții dependenți de droguri  care au parcurs cu succes programul de tra</w:t>
            </w:r>
            <w:r w:rsidR="006425EE">
              <w:rPr>
                <w:rFonts w:ascii="Times New Roman" w:eastAsia="Times New Roman" w:hAnsi="Times New Roman" w:cs="Times New Roman"/>
                <w:color w:val="000000"/>
                <w:sz w:val="24"/>
                <w:szCs w:val="24"/>
                <w:lang w:eastAsia="cs-CZ"/>
              </w:rPr>
              <w:t>tamen</w:t>
            </w:r>
            <w:r w:rsidRPr="00662FAD">
              <w:rPr>
                <w:rFonts w:ascii="Times New Roman" w:eastAsia="Times New Roman" w:hAnsi="Times New Roman" w:cs="Times New Roman"/>
                <w:color w:val="000000"/>
                <w:sz w:val="24"/>
                <w:szCs w:val="24"/>
                <w:lang w:eastAsia="cs-CZ"/>
              </w:rPr>
              <w:t>t, reabilitare și programe psiho-sociale specializate.</w:t>
            </w:r>
          </w:p>
        </w:tc>
        <w:tc>
          <w:tcPr>
            <w:tcW w:w="815" w:type="pct"/>
            <w:shd w:val="clear" w:color="auto" w:fill="auto"/>
          </w:tcPr>
          <w:p w:rsidR="00381690" w:rsidRPr="00B34CEC" w:rsidRDefault="006425EE" w:rsidP="00662FAD">
            <w:pPr>
              <w:spacing w:after="0" w:line="240" w:lineRule="auto"/>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Ministerul Justiției – urmează să înainteze propunerile.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2017-2018</w:t>
            </w:r>
          </w:p>
        </w:tc>
        <w:tc>
          <w:tcPr>
            <w:tcW w:w="617" w:type="pct"/>
            <w:shd w:val="clear" w:color="auto" w:fill="auto"/>
          </w:tcPr>
          <w:p w:rsidR="006425EE" w:rsidRDefault="006425EE" w:rsidP="00B34CEC">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Ministerul Justiției;</w:t>
            </w:r>
          </w:p>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Pompidou Group, O</w:t>
            </w:r>
            <w:r w:rsidR="006425EE">
              <w:rPr>
                <w:rFonts w:ascii="Times New Roman" w:eastAsia="Times New Roman" w:hAnsi="Times New Roman" w:cs="Times New Roman"/>
                <w:color w:val="000000"/>
                <w:sz w:val="24"/>
                <w:szCs w:val="24"/>
                <w:lang w:eastAsia="cs-CZ"/>
              </w:rPr>
              <w:t xml:space="preserve">rganizația nonguvernamentală </w:t>
            </w:r>
            <w:r w:rsidRPr="00662FAD">
              <w:rPr>
                <w:rFonts w:ascii="Times New Roman" w:eastAsia="Times New Roman" w:hAnsi="Times New Roman" w:cs="Times New Roman"/>
                <w:color w:val="000000"/>
                <w:sz w:val="24"/>
                <w:szCs w:val="24"/>
                <w:lang w:eastAsia="cs-CZ"/>
              </w:rPr>
              <w:t>– Viață Nouă.</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24.</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1. Dezvoltarea serviciilor specializate în vederea integrării sociale a consumatorilor de droguri (elaborarea standardelo</w:t>
            </w:r>
            <w:r w:rsidR="00504F5C">
              <w:rPr>
                <w:rFonts w:ascii="Times New Roman" w:eastAsia="Times New Roman" w:hAnsi="Times New Roman" w:cs="Times New Roman"/>
                <w:color w:val="000000"/>
                <w:sz w:val="24"/>
                <w:szCs w:val="24"/>
                <w:lang w:eastAsia="cs-CZ"/>
              </w:rPr>
              <w:t>r ocupaționale în domeniu, adap</w:t>
            </w:r>
            <w:r w:rsidRPr="00662FAD">
              <w:rPr>
                <w:rFonts w:ascii="Times New Roman" w:eastAsia="Times New Roman" w:hAnsi="Times New Roman" w:cs="Times New Roman"/>
                <w:color w:val="000000"/>
                <w:sz w:val="24"/>
                <w:szCs w:val="24"/>
                <w:lang w:eastAsia="cs-CZ"/>
              </w:rPr>
              <w:t>tarea serviciilor existente cu accent pe policonsum și integrare).</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 Crearea locurilor de muncă pentru consumatorii de droguri în remisie și persoane eliberate din detenție, prin ajustarea cadrul</w:t>
            </w:r>
            <w:r w:rsidR="004058A5">
              <w:rPr>
                <w:rFonts w:ascii="Times New Roman" w:eastAsia="Times New Roman" w:hAnsi="Times New Roman" w:cs="Times New Roman"/>
                <w:color w:val="000000"/>
                <w:sz w:val="24"/>
                <w:szCs w:val="24"/>
                <w:lang w:eastAsia="cs-CZ"/>
              </w:rPr>
              <w:t>ui</w:t>
            </w:r>
            <w:r w:rsidRPr="00662FAD">
              <w:rPr>
                <w:rFonts w:ascii="Times New Roman" w:eastAsia="Times New Roman" w:hAnsi="Times New Roman" w:cs="Times New Roman"/>
                <w:color w:val="000000"/>
                <w:sz w:val="24"/>
                <w:szCs w:val="24"/>
                <w:lang w:eastAsia="cs-CZ"/>
              </w:rPr>
              <w:t xml:space="preserve"> normati</w:t>
            </w:r>
            <w:r w:rsidR="004058A5">
              <w:rPr>
                <w:rFonts w:ascii="Times New Roman" w:eastAsia="Times New Roman" w:hAnsi="Times New Roman" w:cs="Times New Roman"/>
                <w:color w:val="000000"/>
                <w:sz w:val="24"/>
                <w:szCs w:val="24"/>
                <w:lang w:eastAsia="cs-CZ"/>
              </w:rPr>
              <w:t>v, și crearea locurilor de muncă</w:t>
            </w:r>
            <w:r w:rsidRPr="00662FAD">
              <w:rPr>
                <w:rFonts w:ascii="Times New Roman" w:eastAsia="Times New Roman" w:hAnsi="Times New Roman" w:cs="Times New Roman"/>
                <w:color w:val="000000"/>
                <w:sz w:val="24"/>
                <w:szCs w:val="24"/>
                <w:lang w:eastAsia="cs-CZ"/>
              </w:rPr>
              <w:t xml:space="preserve"> în cadrul centrelor de rea</w:t>
            </w:r>
            <w:r w:rsidR="00504F5C">
              <w:rPr>
                <w:rFonts w:ascii="Times New Roman" w:eastAsia="Times New Roman" w:hAnsi="Times New Roman" w:cs="Times New Roman"/>
                <w:color w:val="000000"/>
                <w:sz w:val="24"/>
                <w:szCs w:val="24"/>
                <w:lang w:eastAsia="cs-CZ"/>
              </w:rPr>
              <w:t>bili</w:t>
            </w:r>
            <w:r w:rsidRPr="00662FAD">
              <w:rPr>
                <w:rFonts w:ascii="Times New Roman" w:eastAsia="Times New Roman" w:hAnsi="Times New Roman" w:cs="Times New Roman"/>
                <w:color w:val="000000"/>
                <w:sz w:val="24"/>
                <w:szCs w:val="24"/>
                <w:lang w:eastAsia="cs-CZ"/>
              </w:rPr>
              <w:t xml:space="preserve">tare.  </w:t>
            </w: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3. Asistență specializată și de probațiune a consumatorilor de droguri care se eliberează din detenție în vederea prevenirii recidiv</w:t>
            </w:r>
            <w:r w:rsidR="00504F5C">
              <w:rPr>
                <w:rFonts w:ascii="Times New Roman" w:eastAsia="Times New Roman" w:hAnsi="Times New Roman" w:cs="Times New Roman"/>
                <w:color w:val="000000"/>
                <w:sz w:val="24"/>
                <w:szCs w:val="24"/>
                <w:lang w:eastAsia="cs-CZ"/>
              </w:rPr>
              <w:t>ei</w:t>
            </w:r>
            <w:r w:rsidRPr="00662FAD">
              <w:rPr>
                <w:rFonts w:ascii="Times New Roman" w:eastAsia="Times New Roman" w:hAnsi="Times New Roman" w:cs="Times New Roman"/>
                <w:color w:val="000000"/>
                <w:sz w:val="24"/>
                <w:szCs w:val="24"/>
                <w:lang w:eastAsia="cs-CZ"/>
              </w:rPr>
              <w:t xml:space="preserve"> criminale.</w:t>
            </w:r>
          </w:p>
        </w:tc>
        <w:tc>
          <w:tcPr>
            <w:tcW w:w="815" w:type="pct"/>
            <w:shd w:val="clear" w:color="auto" w:fill="auto"/>
          </w:tcPr>
          <w:p w:rsidR="008D1138" w:rsidRPr="00B34CEC" w:rsidRDefault="008D1138" w:rsidP="008D1138">
            <w:pPr>
              <w:spacing w:after="0" w:line="240" w:lineRule="auto"/>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lastRenderedPageBreak/>
              <w:t>Ministerul Justiției; Ministerul Muncii, Protecției</w:t>
            </w:r>
          </w:p>
          <w:p w:rsidR="008D1138" w:rsidRPr="00B34CEC" w:rsidRDefault="008D1138" w:rsidP="008D1138">
            <w:pPr>
              <w:spacing w:after="0" w:line="240" w:lineRule="auto"/>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 xml:space="preserve">Sociale și Familiei; </w:t>
            </w:r>
          </w:p>
          <w:p w:rsidR="00381690" w:rsidRPr="00662FAD" w:rsidRDefault="008D1138" w:rsidP="008D1138">
            <w:pPr>
              <w:spacing w:after="0" w:line="240" w:lineRule="auto"/>
              <w:rPr>
                <w:rFonts w:ascii="Times New Roman" w:eastAsia="Times New Roman" w:hAnsi="Times New Roman" w:cs="Times New Roman"/>
                <w:color w:val="000000"/>
                <w:lang w:eastAsia="cs-CZ"/>
              </w:rPr>
            </w:pPr>
            <w:r w:rsidRPr="00B34CEC">
              <w:rPr>
                <w:rFonts w:ascii="Times New Roman" w:eastAsia="Times New Roman" w:hAnsi="Times New Roman" w:cs="Times New Roman"/>
                <w:color w:val="000000"/>
                <w:sz w:val="24"/>
                <w:szCs w:val="24"/>
                <w:lang w:eastAsia="cs-CZ"/>
              </w:rPr>
              <w:t>Agenția Națională pentru Ocuparea Forței de Muncă, Organizații nonguvernamentale – urmează să înainteze propunerile.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2017-2018</w:t>
            </w:r>
          </w:p>
        </w:tc>
        <w:tc>
          <w:tcPr>
            <w:tcW w:w="617" w:type="pct"/>
            <w:shd w:val="clear" w:color="auto" w:fill="auto"/>
          </w:tcPr>
          <w:p w:rsidR="002F6926" w:rsidRPr="002F6926" w:rsidRDefault="00381690" w:rsidP="00B34CEC">
            <w:pPr>
              <w:spacing w:after="0" w:line="240" w:lineRule="auto"/>
              <w:jc w:val="center"/>
              <w:rPr>
                <w:rFonts w:ascii="Times New Roman" w:eastAsia="Times New Roman" w:hAnsi="Times New Roman" w:cs="Times New Roman"/>
                <w:color w:val="000000"/>
                <w:sz w:val="24"/>
                <w:szCs w:val="24"/>
                <w:lang w:eastAsia="cs-CZ"/>
              </w:rPr>
            </w:pPr>
            <w:r w:rsidRPr="00662FAD">
              <w:rPr>
                <w:rFonts w:ascii="Times New Roman" w:eastAsia="Times New Roman" w:hAnsi="Times New Roman" w:cs="Times New Roman"/>
                <w:color w:val="000000"/>
                <w:sz w:val="24"/>
                <w:szCs w:val="24"/>
                <w:lang w:eastAsia="cs-CZ"/>
              </w:rPr>
              <w:t>M</w:t>
            </w:r>
            <w:r w:rsidR="002F6926">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t>J</w:t>
            </w:r>
            <w:r w:rsidR="002F6926">
              <w:rPr>
                <w:rFonts w:ascii="Times New Roman" w:eastAsia="Times New Roman" w:hAnsi="Times New Roman" w:cs="Times New Roman"/>
                <w:color w:val="000000"/>
                <w:sz w:val="24"/>
                <w:szCs w:val="24"/>
                <w:lang w:eastAsia="cs-CZ"/>
              </w:rPr>
              <w:t>ustiției</w:t>
            </w:r>
            <w:r w:rsidR="008D1138">
              <w:rPr>
                <w:rFonts w:ascii="Times New Roman" w:eastAsia="Times New Roman" w:hAnsi="Times New Roman" w:cs="Times New Roman"/>
                <w:color w:val="000000"/>
                <w:sz w:val="24"/>
                <w:szCs w:val="24"/>
                <w:lang w:eastAsia="cs-CZ"/>
              </w:rPr>
              <w:t xml:space="preserve">; </w:t>
            </w:r>
            <w:r w:rsidR="002F6926" w:rsidRPr="002F6926">
              <w:rPr>
                <w:rFonts w:ascii="Times New Roman" w:eastAsia="Times New Roman" w:hAnsi="Times New Roman" w:cs="Times New Roman"/>
                <w:color w:val="000000"/>
                <w:sz w:val="24"/>
                <w:szCs w:val="24"/>
                <w:lang w:eastAsia="cs-CZ"/>
              </w:rPr>
              <w:t>Ministerul Muncii, Protecției</w:t>
            </w:r>
          </w:p>
          <w:p w:rsidR="00381690" w:rsidRPr="00662FAD" w:rsidRDefault="002F6926" w:rsidP="00B34CEC">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Sociale și Familiei</w:t>
            </w:r>
            <w:r w:rsidR="00381690" w:rsidRPr="00662FAD">
              <w:rPr>
                <w:rFonts w:ascii="Times New Roman" w:eastAsia="Times New Roman" w:hAnsi="Times New Roman" w:cs="Times New Roman"/>
                <w:color w:val="000000"/>
                <w:sz w:val="24"/>
                <w:szCs w:val="24"/>
                <w:lang w:eastAsia="cs-CZ"/>
              </w:rPr>
              <w:t xml:space="preserve">, </w:t>
            </w:r>
            <w:r>
              <w:rPr>
                <w:rFonts w:ascii="Times New Roman" w:eastAsia="Times New Roman" w:hAnsi="Times New Roman" w:cs="Times New Roman"/>
                <w:color w:val="000000"/>
                <w:sz w:val="24"/>
                <w:szCs w:val="24"/>
                <w:lang w:eastAsia="cs-CZ"/>
              </w:rPr>
              <w:t>Organizații nonguvernamentale</w:t>
            </w:r>
            <w:r w:rsidR="008D1138">
              <w:rPr>
                <w:rFonts w:ascii="Times New Roman" w:eastAsia="Times New Roman" w:hAnsi="Times New Roman" w:cs="Times New Roman"/>
                <w:color w:val="000000"/>
                <w:sz w:val="24"/>
                <w:szCs w:val="24"/>
                <w:lang w:eastAsia="cs-CZ"/>
              </w:rPr>
              <w:t>.</w:t>
            </w:r>
          </w:p>
          <w:p w:rsidR="008D1138" w:rsidRPr="00662FAD" w:rsidRDefault="008D1138" w:rsidP="00B34CEC">
            <w:pPr>
              <w:spacing w:after="0" w:line="240" w:lineRule="auto"/>
              <w:jc w:val="center"/>
              <w:rPr>
                <w:rFonts w:ascii="Times New Roman" w:eastAsia="Times New Roman" w:hAnsi="Times New Roman" w:cs="Times New Roman"/>
                <w:color w:val="000000"/>
                <w:lang w:eastAsia="cs-CZ"/>
              </w:rPr>
            </w:pPr>
          </w:p>
          <w:p w:rsidR="002F6926" w:rsidRPr="002F6926" w:rsidRDefault="002F6926" w:rsidP="00B34CEC">
            <w:pPr>
              <w:spacing w:after="0" w:line="240" w:lineRule="auto"/>
              <w:jc w:val="center"/>
              <w:rPr>
                <w:rFonts w:ascii="Times New Roman" w:eastAsia="Times New Roman" w:hAnsi="Times New Roman" w:cs="Times New Roman"/>
                <w:color w:val="000000"/>
                <w:sz w:val="24"/>
                <w:szCs w:val="24"/>
                <w:lang w:eastAsia="cs-CZ"/>
              </w:rPr>
            </w:pPr>
            <w:r w:rsidRPr="002F6926">
              <w:rPr>
                <w:rFonts w:ascii="Times New Roman" w:eastAsia="Times New Roman" w:hAnsi="Times New Roman" w:cs="Times New Roman"/>
                <w:color w:val="000000"/>
                <w:sz w:val="24"/>
                <w:szCs w:val="24"/>
                <w:lang w:eastAsia="cs-CZ"/>
              </w:rPr>
              <w:t>Ministerul Muncii, Protecției</w:t>
            </w:r>
          </w:p>
          <w:p w:rsidR="00381690" w:rsidRPr="00662FAD" w:rsidRDefault="008D1138" w:rsidP="00B34CEC">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 xml:space="preserve">Sociale și Familiei; </w:t>
            </w:r>
            <w:r w:rsidRPr="00662FAD">
              <w:rPr>
                <w:rFonts w:ascii="Times New Roman" w:eastAsia="Times New Roman" w:hAnsi="Times New Roman" w:cs="Times New Roman"/>
                <w:color w:val="000000"/>
                <w:sz w:val="24"/>
                <w:szCs w:val="24"/>
                <w:lang w:eastAsia="cs-CZ"/>
              </w:rPr>
              <w:t>A</w:t>
            </w:r>
            <w:r>
              <w:rPr>
                <w:rFonts w:ascii="Times New Roman" w:eastAsia="Times New Roman" w:hAnsi="Times New Roman" w:cs="Times New Roman"/>
                <w:color w:val="000000"/>
                <w:sz w:val="24"/>
                <w:szCs w:val="24"/>
                <w:lang w:eastAsia="cs-CZ"/>
              </w:rPr>
              <w:t xml:space="preserve">genția </w:t>
            </w:r>
            <w:r w:rsidRPr="00662FAD">
              <w:rPr>
                <w:rFonts w:ascii="Times New Roman" w:eastAsia="Times New Roman" w:hAnsi="Times New Roman" w:cs="Times New Roman"/>
                <w:color w:val="000000"/>
                <w:sz w:val="24"/>
                <w:szCs w:val="24"/>
                <w:lang w:eastAsia="cs-CZ"/>
              </w:rPr>
              <w:t>N</w:t>
            </w:r>
            <w:r>
              <w:rPr>
                <w:rFonts w:ascii="Times New Roman" w:eastAsia="Times New Roman" w:hAnsi="Times New Roman" w:cs="Times New Roman"/>
                <w:color w:val="000000"/>
                <w:sz w:val="24"/>
                <w:szCs w:val="24"/>
                <w:lang w:eastAsia="cs-CZ"/>
              </w:rPr>
              <w:t xml:space="preserve">ațională pentru </w:t>
            </w:r>
            <w:r w:rsidRPr="00662FAD">
              <w:rPr>
                <w:rFonts w:ascii="Times New Roman" w:eastAsia="Times New Roman" w:hAnsi="Times New Roman" w:cs="Times New Roman"/>
                <w:color w:val="000000"/>
                <w:sz w:val="24"/>
                <w:szCs w:val="24"/>
                <w:lang w:eastAsia="cs-CZ"/>
              </w:rPr>
              <w:t>O</w:t>
            </w:r>
            <w:r>
              <w:rPr>
                <w:rFonts w:ascii="Times New Roman" w:eastAsia="Times New Roman" w:hAnsi="Times New Roman" w:cs="Times New Roman"/>
                <w:color w:val="000000"/>
                <w:sz w:val="24"/>
                <w:szCs w:val="24"/>
                <w:lang w:eastAsia="cs-CZ"/>
              </w:rPr>
              <w:t xml:space="preserve">cuparea </w:t>
            </w:r>
            <w:r w:rsidRPr="00662FAD">
              <w:rPr>
                <w:rFonts w:ascii="Times New Roman" w:eastAsia="Times New Roman" w:hAnsi="Times New Roman" w:cs="Times New Roman"/>
                <w:color w:val="000000"/>
                <w:sz w:val="24"/>
                <w:szCs w:val="24"/>
                <w:lang w:eastAsia="cs-CZ"/>
              </w:rPr>
              <w:t>F</w:t>
            </w:r>
            <w:r>
              <w:rPr>
                <w:rFonts w:ascii="Times New Roman" w:eastAsia="Times New Roman" w:hAnsi="Times New Roman" w:cs="Times New Roman"/>
                <w:color w:val="000000"/>
                <w:sz w:val="24"/>
                <w:szCs w:val="24"/>
                <w:lang w:eastAsia="cs-CZ"/>
              </w:rPr>
              <w:t xml:space="preserve">orței de </w:t>
            </w:r>
            <w:r w:rsidRPr="00662FAD">
              <w:rPr>
                <w:rFonts w:ascii="Times New Roman" w:eastAsia="Times New Roman" w:hAnsi="Times New Roman" w:cs="Times New Roman"/>
                <w:color w:val="000000"/>
                <w:sz w:val="24"/>
                <w:szCs w:val="24"/>
                <w:lang w:eastAsia="cs-CZ"/>
              </w:rPr>
              <w:t>M</w:t>
            </w:r>
            <w:r>
              <w:rPr>
                <w:rFonts w:ascii="Times New Roman" w:eastAsia="Times New Roman" w:hAnsi="Times New Roman" w:cs="Times New Roman"/>
                <w:color w:val="000000"/>
                <w:sz w:val="24"/>
                <w:szCs w:val="24"/>
                <w:lang w:eastAsia="cs-CZ"/>
              </w:rPr>
              <w:t xml:space="preserve">uncă; Organizații </w:t>
            </w:r>
            <w:r>
              <w:rPr>
                <w:rFonts w:ascii="Times New Roman" w:eastAsia="Times New Roman" w:hAnsi="Times New Roman" w:cs="Times New Roman"/>
                <w:color w:val="000000"/>
                <w:sz w:val="24"/>
                <w:szCs w:val="24"/>
                <w:lang w:eastAsia="cs-CZ"/>
              </w:rPr>
              <w:lastRenderedPageBreak/>
              <w:t>nonguvernamentale.</w:t>
            </w:r>
          </w:p>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p>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M</w:t>
            </w:r>
            <w:r w:rsidR="002F6926">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t>J</w:t>
            </w:r>
            <w:r w:rsidR="002F6926">
              <w:rPr>
                <w:rFonts w:ascii="Times New Roman" w:eastAsia="Times New Roman" w:hAnsi="Times New Roman" w:cs="Times New Roman"/>
                <w:color w:val="000000"/>
                <w:sz w:val="24"/>
                <w:szCs w:val="24"/>
                <w:lang w:eastAsia="cs-CZ"/>
              </w:rPr>
              <w:t>ustiției</w:t>
            </w:r>
            <w:r w:rsidR="008D1138">
              <w:rPr>
                <w:rFonts w:ascii="Times New Roman" w:eastAsia="Times New Roman" w:hAnsi="Times New Roman" w:cs="Times New Roman"/>
                <w:color w:val="000000"/>
                <w:sz w:val="24"/>
                <w:szCs w:val="24"/>
                <w:lang w:eastAsia="cs-CZ"/>
              </w:rPr>
              <w:t xml:space="preserve">; </w:t>
            </w:r>
            <w:r w:rsidR="002F6926">
              <w:rPr>
                <w:rFonts w:ascii="Times New Roman" w:eastAsia="Times New Roman" w:hAnsi="Times New Roman" w:cs="Times New Roman"/>
                <w:color w:val="000000"/>
                <w:sz w:val="24"/>
                <w:szCs w:val="24"/>
                <w:lang w:eastAsia="cs-CZ"/>
              </w:rPr>
              <w:t>Organizații nonguvernamentale</w:t>
            </w:r>
            <w:r w:rsidR="008D1138">
              <w:rPr>
                <w:rFonts w:ascii="Times New Roman" w:eastAsia="Times New Roman" w:hAnsi="Times New Roman" w:cs="Times New Roman"/>
                <w:color w:val="000000"/>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r>
      <w:tr w:rsidR="00662FAD" w:rsidRPr="00662FAD" w:rsidTr="00381690">
        <w:tc>
          <w:tcPr>
            <w:tcW w:w="4428" w:type="pct"/>
            <w:gridSpan w:val="8"/>
            <w:shd w:val="clear" w:color="auto" w:fill="auto"/>
          </w:tcPr>
          <w:p w:rsidR="00662FAD" w:rsidRPr="00662FAD" w:rsidRDefault="00662FAD" w:rsidP="001D22D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b/>
                <w:bCs/>
                <w:sz w:val="24"/>
                <w:szCs w:val="24"/>
                <w:lang w:eastAsia="cs-CZ"/>
              </w:rPr>
              <w:lastRenderedPageBreak/>
              <w:t>Domeniul III: REDUCEREA OFERTEI DE DROGURI</w:t>
            </w:r>
          </w:p>
        </w:tc>
        <w:tc>
          <w:tcPr>
            <w:tcW w:w="572" w:type="pct"/>
          </w:tcPr>
          <w:p w:rsidR="00662FAD" w:rsidRPr="00662FAD" w:rsidRDefault="00662FAD" w:rsidP="00662FAD">
            <w:pPr>
              <w:spacing w:after="0" w:line="240" w:lineRule="auto"/>
              <w:rPr>
                <w:rFonts w:ascii="Times New Roman" w:eastAsia="Times New Roman" w:hAnsi="Times New Roman" w:cs="Times New Roman"/>
                <w:b/>
                <w:bCs/>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bCs/>
                <w:sz w:val="24"/>
                <w:szCs w:val="24"/>
                <w:lang w:eastAsia="ru-RU"/>
              </w:rPr>
              <w:t>Î</w:t>
            </w:r>
            <w:r w:rsidRPr="00662FAD">
              <w:rPr>
                <w:rFonts w:ascii="Times New Roman" w:eastAsia="Times New Roman" w:hAnsi="Times New Roman" w:cs="Times New Roman"/>
                <w:sz w:val="24"/>
                <w:szCs w:val="24"/>
                <w:lang w:eastAsia="ru-RU"/>
              </w:rPr>
              <w:t xml:space="preserve">năsprirea regulilor de prescripţie şi eliberare a drogurilor legale </w:t>
            </w:r>
            <w:r w:rsidRPr="00662FAD">
              <w:rPr>
                <w:rFonts w:ascii="Times New Roman" w:eastAsia="Times New Roman" w:hAnsi="Times New Roman" w:cs="Times New Roman"/>
                <w:bCs/>
                <w:sz w:val="24"/>
                <w:szCs w:val="24"/>
                <w:lang w:eastAsia="ru-RU"/>
              </w:rPr>
              <w:t>în special pentru minori prin  aplicarea eficientă a legii şi utilizarea altor instrumente instituţionale. Eradicarea fenomenului de cultivare domestică a plantelor pentru producerea de droguri şi contracararea traficului de droguri care se introduc sau tranzitează teritoriul Republicii Moldova</w:t>
            </w:r>
            <w:r w:rsidR="004058A5">
              <w:rPr>
                <w:rFonts w:ascii="Times New Roman" w:eastAsia="Times New Roman" w:hAnsi="Times New Roman" w:cs="Times New Roman"/>
                <w:bCs/>
                <w:sz w:val="24"/>
                <w:szCs w:val="24"/>
                <w:lang w:eastAsia="ru-RU"/>
              </w:rPr>
              <w:t>.</w:t>
            </w:r>
          </w:p>
        </w:tc>
      </w:tr>
      <w:tr w:rsidR="00381690" w:rsidRPr="00662FAD" w:rsidTr="00381690">
        <w:trPr>
          <w:trHeight w:val="2158"/>
        </w:trPr>
        <w:tc>
          <w:tcPr>
            <w:tcW w:w="180" w:type="pct"/>
            <w:shd w:val="clear" w:color="auto" w:fill="auto"/>
          </w:tcPr>
          <w:p w:rsidR="00381690" w:rsidRPr="00662FAD" w:rsidRDefault="008D1138"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25</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shd w:val="clear" w:color="auto" w:fill="FFFFFF"/>
                <w:lang w:val="en-US" w:eastAsia="ru-RU"/>
              </w:rPr>
              <w:t>Cunoașterea dimensiunii</w:t>
            </w:r>
            <w:r w:rsidRPr="00662FAD">
              <w:rPr>
                <w:rFonts w:ascii="Times New Roman" w:eastAsia="Times New Roman" w:hAnsi="Times New Roman" w:cs="Times New Roman"/>
                <w:sz w:val="24"/>
                <w:szCs w:val="24"/>
                <w:shd w:val="clear" w:color="auto" w:fill="FFFFFF"/>
                <w:lang w:val="en-US" w:eastAsia="ru-RU"/>
              </w:rPr>
              <w:br/>
              <w:t>ofertei de droguri în</w:t>
            </w:r>
            <w:r w:rsidRPr="00662FAD">
              <w:rPr>
                <w:rFonts w:ascii="Times New Roman" w:eastAsia="Times New Roman" w:hAnsi="Times New Roman" w:cs="Times New Roman"/>
                <w:sz w:val="24"/>
                <w:szCs w:val="24"/>
                <w:shd w:val="clear" w:color="auto" w:fill="FFFFFF"/>
                <w:lang w:val="en-US" w:eastAsia="ru-RU"/>
              </w:rPr>
              <w:br/>
              <w:t>Republica Moldova</w:t>
            </w:r>
            <w:r w:rsidR="000D0FCD">
              <w:rPr>
                <w:rFonts w:ascii="Times New Roman" w:eastAsia="Times New Roman" w:hAnsi="Times New Roman" w:cs="Times New Roman"/>
                <w:sz w:val="24"/>
                <w:szCs w:val="24"/>
                <w:shd w:val="clear" w:color="auto" w:fill="FFFFFF"/>
                <w:lang w:val="en-US" w:eastAsia="ru-RU"/>
              </w:rPr>
              <w:t>.</w:t>
            </w: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color w:val="000000"/>
                <w:sz w:val="24"/>
                <w:szCs w:val="24"/>
                <w:lang w:eastAsia="cs-CZ"/>
              </w:rPr>
              <w:t>25</w:t>
            </w:r>
            <w:r w:rsidR="00381690" w:rsidRPr="00662FAD">
              <w:rPr>
                <w:rFonts w:ascii="Times New Roman" w:eastAsia="Times New Roman" w:hAnsi="Times New Roman" w:cs="Times New Roman"/>
                <w:color w:val="000000"/>
                <w:sz w:val="24"/>
                <w:szCs w:val="24"/>
                <w:lang w:eastAsia="cs-CZ"/>
              </w:rPr>
              <w:t xml:space="preserve">.1 </w:t>
            </w:r>
            <w:r w:rsidR="00381690" w:rsidRPr="00662FAD">
              <w:rPr>
                <w:rFonts w:ascii="Times New Roman" w:eastAsia="Times New Roman" w:hAnsi="Times New Roman" w:cs="Times New Roman"/>
                <w:sz w:val="24"/>
                <w:szCs w:val="24"/>
                <w:shd w:val="clear" w:color="auto" w:fill="FFFFFF"/>
                <w:lang w:val="en-US" w:eastAsia="ru-RU"/>
              </w:rPr>
              <w:t>Colectarea,</w:t>
            </w:r>
            <w:r w:rsidR="00381690" w:rsidRPr="00662FAD">
              <w:rPr>
                <w:rFonts w:ascii="Times New Roman" w:eastAsia="Times New Roman" w:hAnsi="Times New Roman" w:cs="Times New Roman"/>
                <w:sz w:val="24"/>
                <w:szCs w:val="24"/>
                <w:shd w:val="clear" w:color="auto" w:fill="FFFFFF"/>
                <w:lang w:val="en-US" w:eastAsia="ru-RU"/>
              </w:rPr>
              <w:br/>
              <w:t>centralizarea, analiza</w:t>
            </w:r>
            <w:r w:rsidR="000D0FCD">
              <w:rPr>
                <w:rFonts w:ascii="Times New Roman" w:eastAsia="Times New Roman" w:hAnsi="Times New Roman" w:cs="Times New Roman"/>
                <w:sz w:val="24"/>
                <w:szCs w:val="24"/>
                <w:shd w:val="clear" w:color="auto" w:fill="FFFFFF"/>
                <w:lang w:val="en-US" w:eastAsia="ru-RU"/>
              </w:rPr>
              <w:t>rea</w:t>
            </w:r>
            <w:r w:rsidR="00381690" w:rsidRPr="00662FAD">
              <w:rPr>
                <w:rFonts w:ascii="Times New Roman" w:eastAsia="Times New Roman" w:hAnsi="Times New Roman" w:cs="Times New Roman"/>
                <w:sz w:val="24"/>
                <w:szCs w:val="24"/>
                <w:shd w:val="clear" w:color="auto" w:fill="FFFFFF"/>
                <w:lang w:val="en-US" w:eastAsia="ru-RU"/>
              </w:rPr>
              <w:t xml:space="preserve"> și</w:t>
            </w:r>
            <w:r w:rsidR="00381690" w:rsidRPr="00662FAD">
              <w:rPr>
                <w:rFonts w:ascii="Times New Roman" w:eastAsia="Times New Roman" w:hAnsi="Times New Roman" w:cs="Times New Roman"/>
                <w:sz w:val="24"/>
                <w:szCs w:val="24"/>
                <w:shd w:val="clear" w:color="auto" w:fill="FFFFFF"/>
                <w:lang w:val="en-US" w:eastAsia="ru-RU"/>
              </w:rPr>
              <w:br/>
              <w:t>interpretarea datelor</w:t>
            </w:r>
            <w:r w:rsidR="00381690" w:rsidRPr="00662FAD">
              <w:rPr>
                <w:rFonts w:ascii="Times New Roman" w:eastAsia="Times New Roman" w:hAnsi="Times New Roman" w:cs="Times New Roman"/>
                <w:sz w:val="24"/>
                <w:szCs w:val="24"/>
                <w:shd w:val="clear" w:color="auto" w:fill="FFFFFF"/>
                <w:lang w:val="en-US" w:eastAsia="ru-RU"/>
              </w:rPr>
              <w:br/>
              <w:t>privind reducerea ofertei de droguri.</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shd w:val="clear" w:color="auto" w:fill="FFFFFF"/>
                <w:lang w:val="en-US" w:eastAsia="ru-RU"/>
              </w:rPr>
              <w:t>Minimum 2 raportări și</w:t>
            </w:r>
            <w:r w:rsidRPr="00662FAD">
              <w:rPr>
                <w:rFonts w:ascii="Times New Roman" w:eastAsia="Times New Roman" w:hAnsi="Times New Roman" w:cs="Times New Roman"/>
                <w:sz w:val="24"/>
                <w:szCs w:val="24"/>
                <w:shd w:val="clear" w:color="auto" w:fill="FFFFFF"/>
                <w:lang w:val="en-US" w:eastAsia="ru-RU"/>
              </w:rPr>
              <w:br/>
              <w:t>informări efectuate în</w:t>
            </w:r>
            <w:r w:rsidRPr="00662FAD">
              <w:rPr>
                <w:rFonts w:ascii="Times New Roman" w:eastAsia="Times New Roman" w:hAnsi="Times New Roman" w:cs="Times New Roman"/>
                <w:sz w:val="24"/>
                <w:szCs w:val="24"/>
                <w:shd w:val="clear" w:color="auto" w:fill="FFFFFF"/>
                <w:lang w:val="en-US" w:eastAsia="ru-RU"/>
              </w:rPr>
              <w:br/>
              <w:t>domeniul reducerii</w:t>
            </w:r>
            <w:r w:rsidRPr="00662FAD">
              <w:rPr>
                <w:rFonts w:ascii="Times New Roman" w:eastAsia="Times New Roman" w:hAnsi="Times New Roman" w:cs="Times New Roman"/>
                <w:sz w:val="24"/>
                <w:szCs w:val="24"/>
                <w:shd w:val="clear" w:color="auto" w:fill="FFFFFF"/>
                <w:lang w:val="en-US" w:eastAsia="ru-RU"/>
              </w:rPr>
              <w:br/>
              <w:t>ofertei de droguri.</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shd w:val="clear" w:color="auto" w:fill="FFFFFF"/>
                <w:lang w:val="ru-RU" w:eastAsia="ru-RU"/>
              </w:rPr>
              <w:t>Semestrial</w:t>
            </w:r>
          </w:p>
        </w:tc>
        <w:tc>
          <w:tcPr>
            <w:tcW w:w="61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shd w:val="clear" w:color="auto" w:fill="FFFFFF"/>
                <w:lang w:val="en-US" w:eastAsia="ru-RU"/>
              </w:rPr>
              <w:t>Ministerul Afacerilor</w:t>
            </w:r>
            <w:r w:rsidRPr="00662FAD">
              <w:rPr>
                <w:rFonts w:ascii="Times New Roman" w:eastAsia="Times New Roman" w:hAnsi="Times New Roman" w:cs="Times New Roman"/>
                <w:sz w:val="24"/>
                <w:szCs w:val="24"/>
                <w:shd w:val="clear" w:color="auto" w:fill="FFFFFF"/>
                <w:lang w:val="en-US" w:eastAsia="ru-RU"/>
              </w:rPr>
              <w:br/>
              <w:t>Interne</w:t>
            </w:r>
            <w:r w:rsidR="000D0FCD">
              <w:rPr>
                <w:rFonts w:ascii="Times New Roman" w:eastAsia="Times New Roman" w:hAnsi="Times New Roman" w:cs="Times New Roman"/>
                <w:sz w:val="24"/>
                <w:szCs w:val="24"/>
                <w:shd w:val="clear" w:color="auto" w:fill="FFFFFF"/>
                <w:lang w:val="en-US" w:eastAsia="ru-RU"/>
              </w:rPr>
              <w:t xml:space="preserve">; </w:t>
            </w:r>
            <w:r w:rsidRPr="00662FAD">
              <w:rPr>
                <w:rFonts w:ascii="Times New Roman" w:eastAsia="Times New Roman" w:hAnsi="Times New Roman" w:cs="Times New Roman"/>
                <w:sz w:val="24"/>
                <w:szCs w:val="24"/>
                <w:shd w:val="clear" w:color="auto" w:fill="FFFFFF"/>
                <w:lang w:val="en-US" w:eastAsia="ru-RU"/>
              </w:rPr>
              <w:t xml:space="preserve"> </w:t>
            </w:r>
            <w:r w:rsidRPr="008A3A43">
              <w:rPr>
                <w:rFonts w:ascii="Times New Roman" w:eastAsia="Times New Roman" w:hAnsi="Times New Roman" w:cs="Times New Roman"/>
                <w:sz w:val="24"/>
                <w:szCs w:val="24"/>
                <w:shd w:val="clear" w:color="auto" w:fill="FFFFFF"/>
                <w:lang w:val="en-US" w:eastAsia="ru-RU"/>
              </w:rPr>
              <w:t>Observatorul Național asupra Drogurilor</w:t>
            </w:r>
            <w:r w:rsidRPr="00662FAD">
              <w:rPr>
                <w:rFonts w:ascii="Times New Roman" w:eastAsia="Times New Roman" w:hAnsi="Times New Roman" w:cs="Times New Roman"/>
                <w:sz w:val="24"/>
                <w:szCs w:val="24"/>
                <w:shd w:val="clear" w:color="auto" w:fill="FFFFFF"/>
                <w:lang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2158"/>
        </w:trPr>
        <w:tc>
          <w:tcPr>
            <w:tcW w:w="180" w:type="pct"/>
            <w:shd w:val="clear" w:color="auto" w:fill="auto"/>
          </w:tcPr>
          <w:p w:rsidR="00381690" w:rsidRPr="00662FAD" w:rsidRDefault="008A3A43"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26</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widowControl w:val="0"/>
              <w:spacing w:after="0" w:line="240" w:lineRule="auto"/>
              <w:rPr>
                <w:rFonts w:ascii="Times New Roman" w:hAnsi="Times New Roman" w:cs="Times New Roman"/>
                <w:sz w:val="24"/>
                <w:szCs w:val="24"/>
              </w:rPr>
            </w:pPr>
            <w:r w:rsidRPr="00662FAD">
              <w:rPr>
                <w:rFonts w:ascii="Times New Roman" w:hAnsi="Times New Roman" w:cs="Times New Roman"/>
                <w:sz w:val="24"/>
                <w:szCs w:val="24"/>
                <w:shd w:val="clear" w:color="auto" w:fill="FFFFFF"/>
              </w:rPr>
              <w:t>Dezvoltarea și consolidarea</w:t>
            </w:r>
          </w:p>
          <w:p w:rsidR="00381690" w:rsidRPr="00662FAD" w:rsidRDefault="00381690" w:rsidP="00662FAD">
            <w:pPr>
              <w:widowControl w:val="0"/>
              <w:spacing w:after="0" w:line="240" w:lineRule="auto"/>
              <w:rPr>
                <w:rFonts w:ascii="Times New Roman" w:hAnsi="Times New Roman" w:cs="Times New Roman"/>
                <w:sz w:val="24"/>
                <w:szCs w:val="24"/>
              </w:rPr>
            </w:pPr>
            <w:r w:rsidRPr="00662FAD">
              <w:rPr>
                <w:rFonts w:ascii="Times New Roman" w:hAnsi="Times New Roman" w:cs="Times New Roman"/>
                <w:sz w:val="24"/>
                <w:szCs w:val="24"/>
                <w:shd w:val="clear" w:color="auto" w:fill="FFFFFF"/>
              </w:rPr>
              <w:t>Sistemului instituțional și</w:t>
            </w:r>
          </w:p>
          <w:p w:rsidR="00381690" w:rsidRPr="00662FAD" w:rsidRDefault="00381690" w:rsidP="00662FAD">
            <w:pPr>
              <w:widowControl w:val="0"/>
              <w:spacing w:after="0" w:line="240" w:lineRule="auto"/>
              <w:rPr>
                <w:rFonts w:ascii="Times New Roman" w:hAnsi="Times New Roman" w:cs="Times New Roman"/>
                <w:sz w:val="24"/>
                <w:szCs w:val="24"/>
                <w:shd w:val="clear" w:color="auto" w:fill="FFFFFF"/>
                <w:lang w:val="en-US"/>
              </w:rPr>
            </w:pPr>
            <w:r w:rsidRPr="00662FAD">
              <w:rPr>
                <w:rFonts w:ascii="Times New Roman" w:hAnsi="Times New Roman" w:cs="Times New Roman"/>
                <w:sz w:val="24"/>
                <w:szCs w:val="24"/>
                <w:shd w:val="clear" w:color="auto" w:fill="FFFFFF"/>
              </w:rPr>
              <w:t>Legislativ privind combaterea ofertei de droguri.</w:t>
            </w: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color w:val="000000"/>
                <w:sz w:val="24"/>
                <w:szCs w:val="24"/>
                <w:lang w:eastAsia="cs-CZ"/>
              </w:rPr>
              <w:t>26</w:t>
            </w:r>
            <w:r w:rsidR="00381690" w:rsidRPr="00662FAD">
              <w:rPr>
                <w:rFonts w:ascii="Times New Roman" w:eastAsia="Times New Roman" w:hAnsi="Times New Roman" w:cs="Times New Roman"/>
                <w:color w:val="000000"/>
                <w:sz w:val="24"/>
                <w:szCs w:val="24"/>
                <w:lang w:eastAsia="cs-CZ"/>
              </w:rPr>
              <w:t xml:space="preserve">.1 </w:t>
            </w:r>
            <w:r w:rsidR="00381690" w:rsidRPr="00662FAD">
              <w:rPr>
                <w:rFonts w:ascii="Times New Roman" w:eastAsia="Times New Roman" w:hAnsi="Times New Roman" w:cs="Times New Roman"/>
                <w:sz w:val="24"/>
                <w:szCs w:val="24"/>
                <w:shd w:val="clear" w:color="auto" w:fill="FFFFFF"/>
                <w:lang w:val="en-US" w:eastAsia="ru-RU"/>
              </w:rPr>
              <w:t>Revizuirea,</w:t>
            </w:r>
            <w:r w:rsidR="00381690" w:rsidRPr="00662FAD">
              <w:rPr>
                <w:rFonts w:ascii="Times New Roman" w:eastAsia="Times New Roman" w:hAnsi="Times New Roman" w:cs="Times New Roman"/>
                <w:sz w:val="24"/>
                <w:szCs w:val="24"/>
                <w:shd w:val="clear" w:color="auto" w:fill="FFFFFF"/>
                <w:lang w:val="en-US" w:eastAsia="ru-RU"/>
              </w:rPr>
              <w:br/>
              <w:t>îmbunătățirea și</w:t>
            </w:r>
            <w:r w:rsidR="00381690" w:rsidRPr="00662FAD">
              <w:rPr>
                <w:rFonts w:ascii="Times New Roman" w:eastAsia="Times New Roman" w:hAnsi="Times New Roman" w:cs="Times New Roman"/>
                <w:sz w:val="24"/>
                <w:szCs w:val="24"/>
                <w:shd w:val="clear" w:color="auto" w:fill="FFFFFF"/>
                <w:lang w:val="en-US" w:eastAsia="ru-RU"/>
              </w:rPr>
              <w:br/>
              <w:t>armonizarea actelor</w:t>
            </w:r>
            <w:r w:rsidR="00381690" w:rsidRPr="00662FAD">
              <w:rPr>
                <w:rFonts w:ascii="Times New Roman" w:eastAsia="Times New Roman" w:hAnsi="Times New Roman" w:cs="Times New Roman"/>
                <w:sz w:val="24"/>
                <w:szCs w:val="24"/>
                <w:shd w:val="clear" w:color="auto" w:fill="FFFFFF"/>
                <w:lang w:val="en-US" w:eastAsia="ru-RU"/>
              </w:rPr>
              <w:br/>
              <w:t>normative existente</w:t>
            </w:r>
            <w:r w:rsidR="00381690" w:rsidRPr="00662FAD">
              <w:rPr>
                <w:rFonts w:ascii="Times New Roman" w:eastAsia="Times New Roman" w:hAnsi="Times New Roman" w:cs="Times New Roman"/>
                <w:sz w:val="24"/>
                <w:szCs w:val="24"/>
                <w:shd w:val="clear" w:color="auto" w:fill="FFFFFF"/>
                <w:lang w:val="en-US" w:eastAsia="ru-RU"/>
              </w:rPr>
              <w:br/>
              <w:t>privind c</w:t>
            </w:r>
            <w:r w:rsidR="008A3A43">
              <w:rPr>
                <w:rFonts w:ascii="Times New Roman" w:eastAsia="Times New Roman" w:hAnsi="Times New Roman" w:cs="Times New Roman"/>
                <w:sz w:val="24"/>
                <w:szCs w:val="24"/>
                <w:shd w:val="clear" w:color="auto" w:fill="FFFFFF"/>
                <w:lang w:val="en-US" w:eastAsia="ru-RU"/>
              </w:rPr>
              <w:t>ombaterea</w:t>
            </w:r>
            <w:r w:rsidR="008A3A43">
              <w:rPr>
                <w:rFonts w:ascii="Times New Roman" w:eastAsia="Times New Roman" w:hAnsi="Times New Roman" w:cs="Times New Roman"/>
                <w:sz w:val="24"/>
                <w:szCs w:val="24"/>
                <w:shd w:val="clear" w:color="auto" w:fill="FFFFFF"/>
                <w:lang w:val="en-US" w:eastAsia="ru-RU"/>
              </w:rPr>
              <w:br/>
              <w:t>traficului de droguri</w:t>
            </w:r>
            <w:r w:rsidR="004058A5">
              <w:rPr>
                <w:rFonts w:ascii="Times New Roman" w:eastAsia="Times New Roman" w:hAnsi="Times New Roman" w:cs="Times New Roman"/>
                <w:sz w:val="24"/>
                <w:szCs w:val="24"/>
                <w:shd w:val="clear" w:color="auto" w:fill="FFFFFF"/>
                <w:lang w:val="en-US" w:eastAsia="ru-RU"/>
              </w:rPr>
              <w:t xml:space="preserve"> în</w:t>
            </w:r>
            <w:r w:rsidR="004058A5">
              <w:rPr>
                <w:rFonts w:ascii="Times New Roman" w:eastAsia="Times New Roman" w:hAnsi="Times New Roman" w:cs="Times New Roman"/>
                <w:sz w:val="24"/>
                <w:szCs w:val="24"/>
                <w:shd w:val="clear" w:color="auto" w:fill="FFFFFF"/>
                <w:lang w:val="en-US" w:eastAsia="ru-RU"/>
              </w:rPr>
              <w:br/>
              <w:t>funcț</w:t>
            </w:r>
            <w:r w:rsidR="00381690" w:rsidRPr="00662FAD">
              <w:rPr>
                <w:rFonts w:ascii="Times New Roman" w:eastAsia="Times New Roman" w:hAnsi="Times New Roman" w:cs="Times New Roman"/>
                <w:sz w:val="24"/>
                <w:szCs w:val="24"/>
                <w:shd w:val="clear" w:color="auto" w:fill="FFFFFF"/>
                <w:lang w:val="en-US" w:eastAsia="ru-RU"/>
              </w:rPr>
              <w:t>ie de nevoile</w:t>
            </w:r>
            <w:r w:rsidR="00381690" w:rsidRPr="00662FAD">
              <w:rPr>
                <w:rFonts w:ascii="Times New Roman" w:eastAsia="Times New Roman" w:hAnsi="Times New Roman" w:cs="Times New Roman"/>
                <w:sz w:val="24"/>
                <w:szCs w:val="24"/>
                <w:shd w:val="clear" w:color="auto" w:fill="FFFFFF"/>
                <w:lang w:val="en-US" w:eastAsia="ru-RU"/>
              </w:rPr>
              <w:br/>
              <w:t>identificate.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74" w:lineRule="exact"/>
              <w:jc w:val="center"/>
              <w:rPr>
                <w:rFonts w:ascii="Times New Roman" w:hAnsi="Times New Roman" w:cs="Times New Roman"/>
                <w:sz w:val="24"/>
                <w:szCs w:val="24"/>
              </w:rPr>
            </w:pPr>
            <w:r w:rsidRPr="00662FAD">
              <w:rPr>
                <w:rFonts w:ascii="Times New Roman" w:hAnsi="Times New Roman" w:cs="Times New Roman"/>
                <w:sz w:val="24"/>
                <w:szCs w:val="24"/>
                <w:shd w:val="clear" w:color="auto" w:fill="FFFFFF"/>
              </w:rPr>
              <w:t>I</w:t>
            </w:r>
            <w:r w:rsidR="008A3A43">
              <w:rPr>
                <w:rFonts w:ascii="Times New Roman" w:hAnsi="Times New Roman" w:cs="Times New Roman"/>
                <w:sz w:val="24"/>
                <w:szCs w:val="24"/>
                <w:shd w:val="clear" w:color="auto" w:fill="FFFFFF"/>
              </w:rPr>
              <w:t>nițiative legislative</w:t>
            </w:r>
            <w:r w:rsidR="008A3A43">
              <w:rPr>
                <w:rFonts w:ascii="Times New Roman" w:hAnsi="Times New Roman" w:cs="Times New Roman"/>
                <w:sz w:val="24"/>
                <w:szCs w:val="24"/>
                <w:shd w:val="clear" w:color="auto" w:fill="FFFFFF"/>
              </w:rPr>
              <w:br/>
              <w:t>elaborate;</w:t>
            </w:r>
          </w:p>
          <w:p w:rsidR="00381690" w:rsidRPr="00662FAD" w:rsidRDefault="008A3A43" w:rsidP="00B34CEC">
            <w:pPr>
              <w:spacing w:after="0" w:line="240" w:lineRule="auto"/>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eastAsia="ru-RU"/>
              </w:rPr>
              <w:t>a</w:t>
            </w:r>
            <w:r w:rsidR="00381690" w:rsidRPr="00662FAD">
              <w:rPr>
                <w:rFonts w:ascii="Times New Roman" w:eastAsia="Times New Roman" w:hAnsi="Times New Roman" w:cs="Times New Roman"/>
                <w:sz w:val="24"/>
                <w:szCs w:val="24"/>
                <w:shd w:val="clear" w:color="auto" w:fill="FFFFFF"/>
                <w:lang w:val="en-US" w:eastAsia="ru-RU"/>
              </w:rPr>
              <w:t>cte normative</w:t>
            </w:r>
            <w:r w:rsidR="00381690" w:rsidRPr="00662FAD">
              <w:rPr>
                <w:rFonts w:ascii="Times New Roman" w:eastAsia="Times New Roman" w:hAnsi="Times New Roman" w:cs="Times New Roman"/>
                <w:sz w:val="24"/>
                <w:szCs w:val="24"/>
                <w:shd w:val="clear" w:color="auto" w:fill="FFFFFF"/>
                <w:lang w:val="en-US" w:eastAsia="ru-RU"/>
              </w:rPr>
              <w:br/>
              <w:t>modificate/adoptate</w:t>
            </w:r>
            <w:r w:rsidR="00381690" w:rsidRPr="00662FAD">
              <w:rPr>
                <w:rFonts w:ascii="Times New Roman" w:eastAsia="Times New Roman" w:hAnsi="Times New Roman" w:cs="Times New Roman"/>
                <w:sz w:val="24"/>
                <w:szCs w:val="24"/>
                <w:shd w:val="clear" w:color="auto" w:fill="FFFFFF"/>
                <w:lang w:val="en-US" w:eastAsia="ru-RU"/>
              </w:rPr>
              <w:br/>
              <w:t>(minimum o initiative sau act normativ elaborat/modificat pe an).</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ru-RU" w:eastAsia="ru-RU"/>
              </w:rPr>
              <w:t>Anual</w:t>
            </w:r>
          </w:p>
        </w:tc>
        <w:tc>
          <w:tcPr>
            <w:tcW w:w="617" w:type="pct"/>
            <w:shd w:val="clear" w:color="auto" w:fill="auto"/>
          </w:tcPr>
          <w:p w:rsidR="008A3A43" w:rsidRDefault="008A3A43" w:rsidP="00B34CEC">
            <w:pPr>
              <w:spacing w:after="0" w:line="240" w:lineRule="auto"/>
              <w:jc w:val="center"/>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Ministerul Afacerilor Interne;  Ministerul Justiției; Ministerul Sănătății;</w:t>
            </w:r>
          </w:p>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lang w:val="en-GB" w:eastAsia="ru-RU"/>
              </w:rPr>
              <w:t>O</w:t>
            </w:r>
            <w:r w:rsidR="008A3A43">
              <w:rPr>
                <w:rFonts w:ascii="Times New Roman" w:eastAsia="Times New Roman" w:hAnsi="Times New Roman" w:cs="Times New Roman"/>
                <w:sz w:val="24"/>
                <w:szCs w:val="24"/>
                <w:lang w:val="en-GB" w:eastAsia="ru-RU"/>
              </w:rPr>
              <w:t xml:space="preserve">rganizațiile nonguvernamentale </w:t>
            </w:r>
            <w:r w:rsidRPr="00662FAD">
              <w:rPr>
                <w:rFonts w:ascii="Times New Roman" w:eastAsia="Times New Roman" w:hAnsi="Times New Roman" w:cs="Times New Roman"/>
                <w:sz w:val="24"/>
                <w:szCs w:val="24"/>
                <w:lang w:val="en-GB" w:eastAsia="ru-RU"/>
              </w:rPr>
              <w:t>cointeresate</w:t>
            </w:r>
            <w:r w:rsidRPr="00662FAD">
              <w:rPr>
                <w:rFonts w:ascii="Times New Roman" w:eastAsia="Times New Roman" w:hAnsi="Times New Roman" w:cs="Times New Roman"/>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val="en-US" w:eastAsia="cs-CZ"/>
              </w:rPr>
            </w:pPr>
          </w:p>
          <w:p w:rsidR="00381690" w:rsidRPr="00662FAD" w:rsidRDefault="00381690" w:rsidP="00662FAD">
            <w:pPr>
              <w:spacing w:after="0" w:line="240" w:lineRule="auto"/>
              <w:rPr>
                <w:rFonts w:ascii="Times New Roman" w:eastAsia="Times New Roman" w:hAnsi="Times New Roman" w:cs="Times New Roman"/>
                <w:color w:val="000000"/>
                <w:lang w:val="en-US"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ED2523"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27</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widowControl w:val="0"/>
              <w:spacing w:after="0" w:line="274" w:lineRule="exact"/>
              <w:rPr>
                <w:rFonts w:ascii="Times New Roman" w:hAnsi="Times New Roman" w:cs="Times New Roman"/>
                <w:sz w:val="24"/>
                <w:szCs w:val="24"/>
                <w:shd w:val="clear" w:color="auto" w:fill="FFFFFF"/>
              </w:rPr>
            </w:pP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color w:val="000000"/>
                <w:sz w:val="24"/>
                <w:szCs w:val="24"/>
                <w:lang w:eastAsia="ru-RU"/>
              </w:rPr>
              <w:t>27</w:t>
            </w:r>
            <w:r w:rsidR="00381690" w:rsidRPr="00662FAD">
              <w:rPr>
                <w:rFonts w:ascii="Times New Roman" w:eastAsia="Times New Roman" w:hAnsi="Times New Roman" w:cs="Times New Roman"/>
                <w:color w:val="000000"/>
                <w:sz w:val="24"/>
                <w:szCs w:val="24"/>
                <w:lang w:val="en-US" w:eastAsia="ru-RU"/>
              </w:rPr>
              <w:t xml:space="preserve">.1 Elaborarea și adoptarea unor proceduri comune de lucru în domeniul reducerii ofertei de droguri, inclusiv în </w:t>
            </w:r>
            <w:r w:rsidR="00381690" w:rsidRPr="00662FAD">
              <w:rPr>
                <w:rFonts w:ascii="Times New Roman" w:eastAsia="Times New Roman" w:hAnsi="Times New Roman" w:cs="Times New Roman"/>
                <w:color w:val="000000"/>
                <w:sz w:val="24"/>
                <w:szCs w:val="24"/>
                <w:lang w:val="en-US" w:eastAsia="ru-RU"/>
              </w:rPr>
              <w:lastRenderedPageBreak/>
              <w:t>ceea ce privește bun</w:t>
            </w:r>
            <w:r>
              <w:rPr>
                <w:rFonts w:ascii="Times New Roman" w:eastAsia="Times New Roman" w:hAnsi="Times New Roman" w:cs="Times New Roman"/>
                <w:color w:val="000000"/>
                <w:sz w:val="24"/>
                <w:szCs w:val="24"/>
                <w:lang w:val="en-US" w:eastAsia="ru-RU"/>
              </w:rPr>
              <w:t>urile confiscate (ca urmare a să</w:t>
            </w:r>
            <w:r w:rsidR="00381690" w:rsidRPr="00662FAD">
              <w:rPr>
                <w:rFonts w:ascii="Times New Roman" w:eastAsia="Times New Roman" w:hAnsi="Times New Roman" w:cs="Times New Roman"/>
                <w:color w:val="000000"/>
                <w:sz w:val="24"/>
                <w:szCs w:val="24"/>
                <w:lang w:val="en-US" w:eastAsia="ru-RU"/>
              </w:rPr>
              <w:t>vîrșirii de infracțiuni în domeniul drogurilor.</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40" w:lineRule="auto"/>
              <w:ind w:left="-108" w:right="-107"/>
              <w:jc w:val="center"/>
              <w:rPr>
                <w:rFonts w:ascii="Times New Roman" w:hAnsi="Times New Roman" w:cs="Times New Roman"/>
                <w:sz w:val="24"/>
                <w:szCs w:val="24"/>
                <w:shd w:val="clear" w:color="auto" w:fill="FFFFFF"/>
                <w:lang w:val="en-US" w:eastAsia="ru-RU"/>
              </w:rPr>
            </w:pPr>
            <w:r w:rsidRPr="00662FAD">
              <w:rPr>
                <w:rFonts w:ascii="Times New Roman" w:hAnsi="Times New Roman" w:cs="Times New Roman"/>
                <w:sz w:val="24"/>
                <w:szCs w:val="24"/>
                <w:shd w:val="clear" w:color="auto" w:fill="FFFFFF"/>
                <w:lang w:val="en-US"/>
              </w:rPr>
              <w:t>Proceduri comune</w:t>
            </w:r>
            <w:r w:rsidRPr="00662FAD">
              <w:rPr>
                <w:rFonts w:ascii="Times New Roman" w:hAnsi="Times New Roman" w:cs="Times New Roman"/>
                <w:sz w:val="24"/>
                <w:szCs w:val="24"/>
                <w:shd w:val="clear" w:color="auto" w:fill="FFFFFF"/>
                <w:lang w:val="en-US"/>
              </w:rPr>
              <w:br/>
              <w:t>de lu</w:t>
            </w:r>
            <w:r w:rsidR="00ED2523">
              <w:rPr>
                <w:rFonts w:ascii="Times New Roman" w:hAnsi="Times New Roman" w:cs="Times New Roman"/>
                <w:sz w:val="24"/>
                <w:szCs w:val="24"/>
                <w:shd w:val="clear" w:color="auto" w:fill="FFFFFF"/>
                <w:lang w:val="en-US"/>
              </w:rPr>
              <w:t>cru elaborate,</w:t>
            </w:r>
            <w:r w:rsidR="00ED2523">
              <w:rPr>
                <w:rFonts w:ascii="Times New Roman" w:hAnsi="Times New Roman" w:cs="Times New Roman"/>
                <w:sz w:val="24"/>
                <w:szCs w:val="24"/>
                <w:shd w:val="clear" w:color="auto" w:fill="FFFFFF"/>
                <w:lang w:val="en-US"/>
              </w:rPr>
              <w:br/>
              <w:t>adoptate și imple</w:t>
            </w:r>
            <w:r w:rsidRPr="00662FAD">
              <w:rPr>
                <w:rFonts w:ascii="Times New Roman" w:hAnsi="Times New Roman" w:cs="Times New Roman"/>
                <w:sz w:val="24"/>
                <w:szCs w:val="24"/>
                <w:shd w:val="clear" w:color="auto" w:fill="FFFFFF"/>
                <w:lang w:val="en-US"/>
              </w:rPr>
              <w:t xml:space="preserve">mentate, </w:t>
            </w:r>
            <w:r w:rsidRPr="00662FAD">
              <w:rPr>
                <w:rFonts w:ascii="Times New Roman" w:hAnsi="Times New Roman" w:cs="Times New Roman"/>
                <w:sz w:val="24"/>
                <w:szCs w:val="24"/>
                <w:shd w:val="clear" w:color="auto" w:fill="FFFFFF"/>
                <w:lang w:val="en-US"/>
              </w:rPr>
              <w:lastRenderedPageBreak/>
              <w:t>în funcție de cadrul</w:t>
            </w:r>
            <w:r w:rsidRPr="00662FAD">
              <w:rPr>
                <w:rFonts w:ascii="Times New Roman" w:hAnsi="Times New Roman" w:cs="Times New Roman"/>
                <w:sz w:val="24"/>
                <w:szCs w:val="24"/>
                <w:shd w:val="clear" w:color="auto" w:fill="FFFFFF"/>
                <w:lang w:val="en-US"/>
              </w:rPr>
              <w:br/>
              <w:t>legislativ existent și nevoile identi</w:t>
            </w:r>
            <w:r w:rsidR="00ED2523">
              <w:rPr>
                <w:rFonts w:ascii="Times New Roman" w:hAnsi="Times New Roman" w:cs="Times New Roman"/>
                <w:sz w:val="24"/>
                <w:szCs w:val="24"/>
                <w:shd w:val="clear" w:color="auto" w:fill="FFFFFF"/>
                <w:lang w:val="en-US"/>
              </w:rPr>
              <w:t>ficate</w:t>
            </w:r>
            <w:r w:rsidR="00ED2523">
              <w:rPr>
                <w:rFonts w:ascii="Times New Roman" w:hAnsi="Times New Roman" w:cs="Times New Roman"/>
                <w:sz w:val="24"/>
                <w:szCs w:val="24"/>
                <w:shd w:val="clear" w:color="auto" w:fill="FFFFFF"/>
                <w:lang w:val="en-US"/>
              </w:rPr>
              <w:br/>
              <w:t>(un set de proceduri com</w:t>
            </w:r>
            <w:r w:rsidRPr="00662FAD">
              <w:rPr>
                <w:rFonts w:ascii="Times New Roman" w:hAnsi="Times New Roman" w:cs="Times New Roman"/>
                <w:sz w:val="24"/>
                <w:szCs w:val="24"/>
                <w:shd w:val="clear" w:color="auto" w:fill="FFFFFF"/>
                <w:lang w:val="en-US"/>
              </w:rPr>
              <w:t>une de lucru adoptate).</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ru-RU" w:eastAsia="ru-RU"/>
              </w:rPr>
              <w:lastRenderedPageBreak/>
              <w:t>Anual</w:t>
            </w:r>
          </w:p>
        </w:tc>
        <w:tc>
          <w:tcPr>
            <w:tcW w:w="617" w:type="pct"/>
            <w:shd w:val="clear" w:color="auto" w:fill="auto"/>
          </w:tcPr>
          <w:p w:rsidR="00381690" w:rsidRPr="00662FAD" w:rsidRDefault="00ED2523" w:rsidP="00B34CEC">
            <w:pPr>
              <w:spacing w:after="0" w:line="240" w:lineRule="auto"/>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 xml:space="preserve">Ministerul Afacerilor Interne; Ministerul Finanțelor; </w:t>
            </w:r>
            <w:r w:rsidR="00381690" w:rsidRPr="00662FAD">
              <w:rPr>
                <w:rFonts w:ascii="Times New Roman" w:eastAsia="Times New Roman" w:hAnsi="Times New Roman" w:cs="Times New Roman"/>
                <w:sz w:val="24"/>
                <w:szCs w:val="24"/>
                <w:shd w:val="clear" w:color="auto" w:fill="FFFFFF"/>
                <w:lang w:val="en-US" w:eastAsia="ru-RU"/>
              </w:rPr>
              <w:t>P</w:t>
            </w:r>
            <w:r w:rsidR="00EF73B6">
              <w:rPr>
                <w:rFonts w:ascii="Times New Roman" w:eastAsia="Times New Roman" w:hAnsi="Times New Roman" w:cs="Times New Roman"/>
                <w:sz w:val="24"/>
                <w:szCs w:val="24"/>
                <w:shd w:val="clear" w:color="auto" w:fill="FFFFFF"/>
                <w:lang w:val="en-US" w:eastAsia="ru-RU"/>
              </w:rPr>
              <w:t xml:space="preserve">rocuratura </w:t>
            </w:r>
            <w:r w:rsidR="00381690" w:rsidRPr="00662FAD">
              <w:rPr>
                <w:rFonts w:ascii="Times New Roman" w:eastAsia="Times New Roman" w:hAnsi="Times New Roman" w:cs="Times New Roman"/>
                <w:sz w:val="24"/>
                <w:szCs w:val="24"/>
                <w:shd w:val="clear" w:color="auto" w:fill="FFFFFF"/>
                <w:lang w:val="en-US" w:eastAsia="ru-RU"/>
              </w:rPr>
              <w:lastRenderedPageBreak/>
              <w:t>G</w:t>
            </w:r>
            <w:r w:rsidR="00EF73B6">
              <w:rPr>
                <w:rFonts w:ascii="Times New Roman" w:eastAsia="Times New Roman" w:hAnsi="Times New Roman" w:cs="Times New Roman"/>
                <w:sz w:val="24"/>
                <w:szCs w:val="24"/>
                <w:shd w:val="clear" w:color="auto" w:fill="FFFFFF"/>
                <w:lang w:val="en-US" w:eastAsia="ru-RU"/>
              </w:rPr>
              <w:t>enerală</w:t>
            </w:r>
            <w:r>
              <w:rPr>
                <w:rFonts w:ascii="Times New Roman" w:eastAsia="Times New Roman" w:hAnsi="Times New Roman" w:cs="Times New Roman"/>
                <w:sz w:val="24"/>
                <w:szCs w:val="24"/>
                <w:shd w:val="clear" w:color="auto" w:fill="FFFFFF"/>
                <w:lang w:val="en-US" w:eastAsia="ru-RU"/>
              </w:rPr>
              <w:t xml:space="preserve">; </w:t>
            </w:r>
            <w:r w:rsidR="00381690" w:rsidRPr="00662FAD">
              <w:rPr>
                <w:rFonts w:ascii="Times New Roman" w:eastAsia="Times New Roman" w:hAnsi="Times New Roman" w:cs="Times New Roman"/>
                <w:sz w:val="24"/>
                <w:szCs w:val="24"/>
                <w:shd w:val="clear" w:color="auto" w:fill="FFFFFF"/>
                <w:lang w:val="en-US" w:eastAsia="ru-RU"/>
              </w:rPr>
              <w:t>C</w:t>
            </w:r>
            <w:r w:rsidR="00EF73B6">
              <w:rPr>
                <w:rFonts w:ascii="Times New Roman" w:eastAsia="Times New Roman" w:hAnsi="Times New Roman" w:cs="Times New Roman"/>
                <w:sz w:val="24"/>
                <w:szCs w:val="24"/>
                <w:shd w:val="clear" w:color="auto" w:fill="FFFFFF"/>
                <w:lang w:val="en-US" w:eastAsia="ru-RU"/>
              </w:rPr>
              <w:t xml:space="preserve">entrul </w:t>
            </w:r>
            <w:r w:rsidR="00381690" w:rsidRPr="00662FAD">
              <w:rPr>
                <w:rFonts w:ascii="Times New Roman" w:eastAsia="Times New Roman" w:hAnsi="Times New Roman" w:cs="Times New Roman"/>
                <w:sz w:val="24"/>
                <w:szCs w:val="24"/>
                <w:shd w:val="clear" w:color="auto" w:fill="FFFFFF"/>
                <w:lang w:val="en-US" w:eastAsia="ru-RU"/>
              </w:rPr>
              <w:t>N</w:t>
            </w:r>
            <w:r w:rsidR="00EF73B6">
              <w:rPr>
                <w:rFonts w:ascii="Times New Roman" w:eastAsia="Times New Roman" w:hAnsi="Times New Roman" w:cs="Times New Roman"/>
                <w:sz w:val="24"/>
                <w:szCs w:val="24"/>
                <w:shd w:val="clear" w:color="auto" w:fill="FFFFFF"/>
                <w:lang w:val="en-US" w:eastAsia="ru-RU"/>
              </w:rPr>
              <w:t xml:space="preserve">ațional </w:t>
            </w:r>
            <w:r w:rsidR="00381690" w:rsidRPr="00662FAD">
              <w:rPr>
                <w:rFonts w:ascii="Times New Roman" w:eastAsia="Times New Roman" w:hAnsi="Times New Roman" w:cs="Times New Roman"/>
                <w:sz w:val="24"/>
                <w:szCs w:val="24"/>
                <w:shd w:val="clear" w:color="auto" w:fill="FFFFFF"/>
                <w:lang w:val="en-US" w:eastAsia="ru-RU"/>
              </w:rPr>
              <w:t>A</w:t>
            </w:r>
            <w:r w:rsidR="00EF73B6">
              <w:rPr>
                <w:rFonts w:ascii="Times New Roman" w:eastAsia="Times New Roman" w:hAnsi="Times New Roman" w:cs="Times New Roman"/>
                <w:sz w:val="24"/>
                <w:szCs w:val="24"/>
                <w:shd w:val="clear" w:color="auto" w:fill="FFFFFF"/>
                <w:lang w:val="en-US" w:eastAsia="ru-RU"/>
              </w:rPr>
              <w:t>nticorupție</w:t>
            </w:r>
            <w:r>
              <w:rPr>
                <w:rFonts w:ascii="Times New Roman" w:eastAsia="Times New Roman" w:hAnsi="Times New Roman" w:cs="Times New Roman"/>
                <w:sz w:val="24"/>
                <w:szCs w:val="24"/>
                <w:shd w:val="clear" w:color="auto" w:fill="FFFFFF"/>
                <w:lang w:val="en-US" w:eastAsia="ru-RU"/>
              </w:rPr>
              <w:t xml:space="preserve">; </w:t>
            </w:r>
            <w:r w:rsidR="00381690" w:rsidRPr="00662FAD">
              <w:rPr>
                <w:rFonts w:ascii="Times New Roman" w:eastAsia="Times New Roman" w:hAnsi="Times New Roman" w:cs="Times New Roman"/>
                <w:sz w:val="24"/>
                <w:szCs w:val="24"/>
                <w:shd w:val="clear" w:color="auto" w:fill="FFFFFF"/>
                <w:lang w:val="en-US" w:eastAsia="ru-RU"/>
              </w:rPr>
              <w:t>S</w:t>
            </w:r>
            <w:r w:rsidR="00EF73B6">
              <w:rPr>
                <w:rFonts w:ascii="Times New Roman" w:eastAsia="Times New Roman" w:hAnsi="Times New Roman" w:cs="Times New Roman"/>
                <w:sz w:val="24"/>
                <w:szCs w:val="24"/>
                <w:shd w:val="clear" w:color="auto" w:fill="FFFFFF"/>
                <w:lang w:val="en-US" w:eastAsia="ru-RU"/>
              </w:rPr>
              <w:t xml:space="preserve">erviciul de </w:t>
            </w:r>
            <w:r w:rsidR="00381690" w:rsidRPr="00662FAD">
              <w:rPr>
                <w:rFonts w:ascii="Times New Roman" w:eastAsia="Times New Roman" w:hAnsi="Times New Roman" w:cs="Times New Roman"/>
                <w:sz w:val="24"/>
                <w:szCs w:val="24"/>
                <w:shd w:val="clear" w:color="auto" w:fill="FFFFFF"/>
                <w:lang w:val="en-US" w:eastAsia="ru-RU"/>
              </w:rPr>
              <w:t>I</w:t>
            </w:r>
            <w:r w:rsidR="00EF73B6">
              <w:rPr>
                <w:rFonts w:ascii="Times New Roman" w:eastAsia="Times New Roman" w:hAnsi="Times New Roman" w:cs="Times New Roman"/>
                <w:sz w:val="24"/>
                <w:szCs w:val="24"/>
                <w:shd w:val="clear" w:color="auto" w:fill="FFFFFF"/>
                <w:lang w:val="en-US" w:eastAsia="ru-RU"/>
              </w:rPr>
              <w:t xml:space="preserve">nformații și </w:t>
            </w:r>
            <w:r w:rsidR="00381690" w:rsidRPr="00662FAD">
              <w:rPr>
                <w:rFonts w:ascii="Times New Roman" w:eastAsia="Times New Roman" w:hAnsi="Times New Roman" w:cs="Times New Roman"/>
                <w:sz w:val="24"/>
                <w:szCs w:val="24"/>
                <w:shd w:val="clear" w:color="auto" w:fill="FFFFFF"/>
                <w:lang w:val="en-US" w:eastAsia="ru-RU"/>
              </w:rPr>
              <w:t>S</w:t>
            </w:r>
            <w:r w:rsidR="00EF73B6">
              <w:rPr>
                <w:rFonts w:ascii="Times New Roman" w:eastAsia="Times New Roman" w:hAnsi="Times New Roman" w:cs="Times New Roman"/>
                <w:sz w:val="24"/>
                <w:szCs w:val="24"/>
                <w:shd w:val="clear" w:color="auto" w:fill="FFFFFF"/>
                <w:lang w:val="en-US" w:eastAsia="ru-RU"/>
              </w:rPr>
              <w:t>ecuritate.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widowControl w:val="0"/>
              <w:spacing w:after="0" w:line="274" w:lineRule="exact"/>
              <w:rPr>
                <w:rFonts w:ascii="Times New Roman" w:hAnsi="Times New Roman" w:cs="Times New Roman"/>
                <w:color w:val="000000"/>
                <w:sz w:val="24"/>
                <w:szCs w:val="24"/>
                <w:lang w:val="en-US"/>
              </w:rPr>
            </w:pP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shd w:val="clear" w:color="auto" w:fill="FFFFFF"/>
                <w:lang w:val="en-US" w:eastAsia="ru-RU"/>
              </w:rPr>
              <w:t>27</w:t>
            </w:r>
            <w:r w:rsidR="00381690" w:rsidRPr="00662FAD">
              <w:rPr>
                <w:rFonts w:ascii="Times New Roman" w:eastAsia="Times New Roman" w:hAnsi="Times New Roman" w:cs="Times New Roman"/>
                <w:sz w:val="24"/>
                <w:szCs w:val="24"/>
                <w:shd w:val="clear" w:color="auto" w:fill="FFFFFF"/>
                <w:lang w:val="en-US" w:eastAsia="ru-RU"/>
              </w:rPr>
              <w:t>.2 Adaptarea structurilor</w:t>
            </w:r>
            <w:r w:rsidR="00381690" w:rsidRPr="00662FAD">
              <w:rPr>
                <w:rFonts w:ascii="Times New Roman" w:eastAsia="Times New Roman" w:hAnsi="Times New Roman" w:cs="Times New Roman"/>
                <w:sz w:val="24"/>
                <w:szCs w:val="24"/>
                <w:shd w:val="clear" w:color="auto" w:fill="FFFFFF"/>
                <w:lang w:val="en-US" w:eastAsia="ru-RU"/>
              </w:rPr>
              <w:br/>
              <w:t>de aplicare a legii în</w:t>
            </w:r>
            <w:r w:rsidR="00381690" w:rsidRPr="00662FAD">
              <w:rPr>
                <w:rFonts w:ascii="Times New Roman" w:eastAsia="Times New Roman" w:hAnsi="Times New Roman" w:cs="Times New Roman"/>
                <w:sz w:val="24"/>
                <w:szCs w:val="24"/>
                <w:shd w:val="clear" w:color="auto" w:fill="FFFFFF"/>
                <w:lang w:val="en-US" w:eastAsia="ru-RU"/>
              </w:rPr>
              <w:br/>
              <w:t>raport cu tendințele și</w:t>
            </w:r>
            <w:r w:rsidR="00381690" w:rsidRPr="00662FAD">
              <w:rPr>
                <w:rFonts w:ascii="Times New Roman" w:eastAsia="Times New Roman" w:hAnsi="Times New Roman" w:cs="Times New Roman"/>
                <w:sz w:val="24"/>
                <w:szCs w:val="24"/>
                <w:shd w:val="clear" w:color="auto" w:fill="FFFFFF"/>
                <w:lang w:val="en-US" w:eastAsia="ru-RU"/>
              </w:rPr>
              <w:br/>
              <w:t>evoluțiile traficului și</w:t>
            </w:r>
            <w:r w:rsidR="00381690" w:rsidRPr="00662FAD">
              <w:rPr>
                <w:rFonts w:ascii="Times New Roman" w:eastAsia="Times New Roman" w:hAnsi="Times New Roman" w:cs="Times New Roman"/>
                <w:sz w:val="24"/>
                <w:szCs w:val="24"/>
                <w:shd w:val="clear" w:color="auto" w:fill="FFFFFF"/>
                <w:lang w:val="en-US" w:eastAsia="ru-RU"/>
              </w:rPr>
              <w:br/>
              <w:t>consumului ilicit de</w:t>
            </w:r>
            <w:r w:rsidR="00381690" w:rsidRPr="00662FAD">
              <w:rPr>
                <w:rFonts w:ascii="Times New Roman" w:eastAsia="Times New Roman" w:hAnsi="Times New Roman" w:cs="Times New Roman"/>
                <w:sz w:val="24"/>
                <w:szCs w:val="24"/>
                <w:shd w:val="clear" w:color="auto" w:fill="FFFFFF"/>
                <w:lang w:val="en-US" w:eastAsia="ru-RU"/>
              </w:rPr>
              <w:br/>
              <w:t>droguri.</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40" w:lineRule="auto"/>
              <w:ind w:left="-108"/>
              <w:jc w:val="center"/>
              <w:rPr>
                <w:rFonts w:ascii="Times New Roman" w:hAnsi="Times New Roman" w:cs="Times New Roman"/>
                <w:sz w:val="24"/>
                <w:szCs w:val="24"/>
                <w:shd w:val="clear" w:color="auto" w:fill="FFFFFF"/>
                <w:lang w:val="en-US" w:eastAsia="ru-RU"/>
              </w:rPr>
            </w:pPr>
            <w:r w:rsidRPr="00662FAD">
              <w:rPr>
                <w:rFonts w:ascii="Times New Roman" w:hAnsi="Times New Roman" w:cs="Times New Roman"/>
                <w:sz w:val="24"/>
                <w:szCs w:val="24"/>
                <w:shd w:val="clear" w:color="auto" w:fill="FFFFFF"/>
              </w:rPr>
              <w:t>Structuri de aplicare a legii adaptate.</w:t>
            </w:r>
          </w:p>
          <w:p w:rsidR="00381690" w:rsidRPr="00662FAD" w:rsidRDefault="00ED2523" w:rsidP="00B34CEC">
            <w:pPr>
              <w:widowControl w:val="0"/>
              <w:spacing w:after="0" w:line="240" w:lineRule="auto"/>
              <w:ind w:left="-108"/>
              <w:jc w:val="cente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shd w:val="clear" w:color="auto" w:fill="FFFFFF"/>
              </w:rPr>
              <w:t>Structuri nou înființate</w:t>
            </w:r>
            <w:r w:rsidR="00381690" w:rsidRPr="00662FAD">
              <w:rPr>
                <w:rFonts w:ascii="Times New Roman" w:hAnsi="Times New Roman" w:cs="Times New Roman"/>
                <w:sz w:val="24"/>
                <w:szCs w:val="24"/>
                <w:shd w:val="clear" w:color="auto" w:fill="FFFFFF"/>
              </w:rPr>
              <w:t xml:space="preserve"> în funcție de nevoile și provocările identificate.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val="en-US" w:eastAsia="ru-RU"/>
              </w:rPr>
            </w:pPr>
            <w:r w:rsidRPr="00B34CEC">
              <w:rPr>
                <w:rFonts w:ascii="Times New Roman" w:eastAsia="Times New Roman" w:hAnsi="Times New Roman" w:cs="Times New Roman"/>
                <w:sz w:val="24"/>
                <w:szCs w:val="24"/>
                <w:shd w:val="clear" w:color="auto" w:fill="FFFFFF"/>
                <w:lang w:val="en-US" w:eastAsia="ru-RU"/>
              </w:rPr>
              <w:t xml:space="preserve">Anual </w:t>
            </w:r>
          </w:p>
        </w:tc>
        <w:tc>
          <w:tcPr>
            <w:tcW w:w="61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t>Ministerul Afacerilor</w:t>
            </w:r>
            <w:r w:rsidRPr="00662FAD">
              <w:rPr>
                <w:rFonts w:ascii="Times New Roman" w:eastAsia="Times New Roman" w:hAnsi="Times New Roman" w:cs="Times New Roman"/>
                <w:sz w:val="24"/>
                <w:szCs w:val="24"/>
                <w:shd w:val="clear" w:color="auto" w:fill="FFFFFF"/>
                <w:lang w:val="en-US" w:eastAsia="ru-RU"/>
              </w:rPr>
              <w:br/>
              <w:t>Interne</w:t>
            </w:r>
            <w:r w:rsidR="00EF73B6">
              <w:rPr>
                <w:rFonts w:ascii="Times New Roman" w:eastAsia="Times New Roman" w:hAnsi="Times New Roman" w:cs="Times New Roman"/>
                <w:sz w:val="24"/>
                <w:szCs w:val="24"/>
                <w:shd w:val="clear" w:color="auto" w:fill="FFFFFF"/>
                <w:lang w:val="en-US" w:eastAsia="ru-RU"/>
              </w:rPr>
              <w:t>.</w:t>
            </w:r>
            <w:r w:rsidRPr="00662FAD">
              <w:rPr>
                <w:rFonts w:ascii="Times New Roman" w:eastAsia="Times New Roman" w:hAnsi="Times New Roman" w:cs="Times New Roman"/>
                <w:sz w:val="24"/>
                <w:szCs w:val="24"/>
                <w:shd w:val="clear" w:color="auto" w:fill="FFFFFF"/>
                <w:lang w:val="en-US" w:eastAsia="ru-RU"/>
              </w:rPr>
              <w:br/>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widowControl w:val="0"/>
              <w:spacing w:after="0" w:line="274" w:lineRule="exact"/>
              <w:rPr>
                <w:rFonts w:ascii="Times New Roman" w:hAnsi="Times New Roman" w:cs="Times New Roman"/>
                <w:sz w:val="24"/>
                <w:szCs w:val="24"/>
                <w:shd w:val="clear" w:color="auto" w:fill="FFFFFF"/>
              </w:rPr>
            </w:pP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shd w:val="clear" w:color="auto" w:fill="FFFFFF"/>
                <w:lang w:val="en-US" w:eastAsia="ru-RU"/>
              </w:rPr>
              <w:t>27</w:t>
            </w:r>
            <w:r w:rsidR="00381690" w:rsidRPr="00662FAD">
              <w:rPr>
                <w:rFonts w:ascii="Times New Roman" w:eastAsia="Times New Roman" w:hAnsi="Times New Roman" w:cs="Times New Roman"/>
                <w:sz w:val="24"/>
                <w:szCs w:val="24"/>
                <w:shd w:val="clear" w:color="auto" w:fill="FFFFFF"/>
                <w:lang w:val="en-US" w:eastAsia="ru-RU"/>
              </w:rPr>
              <w:t>.3 Desfășurarea unor</w:t>
            </w:r>
            <w:r w:rsidR="00381690" w:rsidRPr="00662FAD">
              <w:rPr>
                <w:rFonts w:ascii="Times New Roman" w:eastAsia="Times New Roman" w:hAnsi="Times New Roman" w:cs="Times New Roman"/>
                <w:sz w:val="24"/>
                <w:szCs w:val="24"/>
                <w:shd w:val="clear" w:color="auto" w:fill="FFFFFF"/>
                <w:lang w:val="en-US" w:eastAsia="ru-RU"/>
              </w:rPr>
              <w:br/>
              <w:t>programe de pregătire</w:t>
            </w:r>
            <w:r w:rsidR="00381690" w:rsidRPr="00662FAD">
              <w:rPr>
                <w:rFonts w:ascii="Times New Roman" w:eastAsia="Times New Roman" w:hAnsi="Times New Roman" w:cs="Times New Roman"/>
                <w:sz w:val="24"/>
                <w:szCs w:val="24"/>
                <w:shd w:val="clear" w:color="auto" w:fill="FFFFFF"/>
                <w:lang w:val="en-US" w:eastAsia="ru-RU"/>
              </w:rPr>
              <w:br/>
              <w:t xml:space="preserve">comună </w:t>
            </w:r>
            <w:r>
              <w:rPr>
                <w:rFonts w:ascii="Times New Roman" w:eastAsia="Times New Roman" w:hAnsi="Times New Roman" w:cs="Times New Roman"/>
                <w:sz w:val="24"/>
                <w:szCs w:val="24"/>
                <w:shd w:val="clear" w:color="auto" w:fill="FFFFFF"/>
                <w:lang w:val="en-US" w:eastAsia="ru-RU"/>
              </w:rPr>
              <w:t>pentru judecă</w:t>
            </w:r>
            <w:r w:rsidR="00381690" w:rsidRPr="00662FAD">
              <w:rPr>
                <w:rFonts w:ascii="Times New Roman" w:eastAsia="Times New Roman" w:hAnsi="Times New Roman" w:cs="Times New Roman"/>
                <w:sz w:val="24"/>
                <w:szCs w:val="24"/>
                <w:shd w:val="clear" w:color="auto" w:fill="FFFFFF"/>
                <w:lang w:val="en-US" w:eastAsia="ru-RU"/>
              </w:rPr>
              <w:t>tori, procurori și polițiștii antidrog.</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74" w:lineRule="exact"/>
              <w:ind w:left="-108"/>
              <w:jc w:val="center"/>
              <w:rPr>
                <w:rFonts w:ascii="Times New Roman" w:hAnsi="Times New Roman" w:cs="Times New Roman"/>
                <w:sz w:val="24"/>
                <w:szCs w:val="24"/>
                <w:shd w:val="clear" w:color="auto" w:fill="FFFFFF"/>
              </w:rPr>
            </w:pPr>
            <w:r w:rsidRPr="00662FAD">
              <w:rPr>
                <w:rFonts w:ascii="Times New Roman" w:hAnsi="Times New Roman" w:cs="Times New Roman"/>
                <w:sz w:val="24"/>
                <w:szCs w:val="24"/>
                <w:shd w:val="clear" w:color="auto" w:fill="FFFFFF"/>
              </w:rPr>
              <w:t xml:space="preserve">Număr de </w:t>
            </w:r>
            <w:r w:rsidRPr="00662FAD">
              <w:rPr>
                <w:rFonts w:ascii="Times New Roman" w:hAnsi="Times New Roman" w:cs="Times New Roman"/>
                <w:sz w:val="24"/>
                <w:szCs w:val="24"/>
                <w:shd w:val="clear" w:color="auto" w:fill="FFFFFF"/>
              </w:rPr>
              <w:br/>
              <w:t>cursuri la care s-a</w:t>
            </w:r>
            <w:r w:rsidRPr="00662FAD">
              <w:rPr>
                <w:rFonts w:ascii="Times New Roman" w:hAnsi="Times New Roman" w:cs="Times New Roman"/>
                <w:sz w:val="24"/>
                <w:szCs w:val="24"/>
                <w:shd w:val="clear" w:color="auto" w:fill="FFFFFF"/>
              </w:rPr>
              <w:br/>
              <w:t>participat.</w:t>
            </w:r>
          </w:p>
          <w:p w:rsidR="00381690" w:rsidRPr="00662FAD" w:rsidRDefault="00381690" w:rsidP="00B34CEC">
            <w:pPr>
              <w:widowControl w:val="0"/>
              <w:spacing w:after="0" w:line="274" w:lineRule="exact"/>
              <w:ind w:left="-108"/>
              <w:jc w:val="center"/>
              <w:rPr>
                <w:rFonts w:ascii="Times New Roman" w:hAnsi="Times New Roman" w:cs="Times New Roman"/>
                <w:sz w:val="24"/>
                <w:szCs w:val="24"/>
                <w:shd w:val="clear" w:color="auto" w:fill="FFFFFF"/>
              </w:rPr>
            </w:pPr>
            <w:r w:rsidRPr="00662FAD">
              <w:rPr>
                <w:rFonts w:ascii="Times New Roman" w:hAnsi="Times New Roman" w:cs="Times New Roman"/>
                <w:sz w:val="24"/>
                <w:szCs w:val="24"/>
                <w:shd w:val="clear" w:color="auto" w:fill="FFFFFF"/>
              </w:rPr>
              <w:t>Număr de participanți.</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shd w:val="clear" w:color="auto" w:fill="FFFFFF"/>
                <w:lang w:eastAsia="ru-RU"/>
              </w:rPr>
            </w:pPr>
            <w:r w:rsidRPr="00662FAD">
              <w:rPr>
                <w:rFonts w:ascii="Times New Roman" w:eastAsia="Times New Roman" w:hAnsi="Times New Roman" w:cs="Times New Roman"/>
                <w:sz w:val="24"/>
                <w:szCs w:val="24"/>
                <w:shd w:val="clear" w:color="auto" w:fill="FFFFFF"/>
                <w:lang w:eastAsia="ru-RU"/>
              </w:rPr>
              <w:t>Anual</w:t>
            </w:r>
          </w:p>
        </w:tc>
        <w:tc>
          <w:tcPr>
            <w:tcW w:w="617" w:type="pct"/>
            <w:shd w:val="clear" w:color="auto" w:fill="auto"/>
          </w:tcPr>
          <w:p w:rsidR="00381690" w:rsidRPr="00662FAD" w:rsidRDefault="00ED2523" w:rsidP="00B34CEC">
            <w:pPr>
              <w:spacing w:after="0" w:line="240" w:lineRule="auto"/>
              <w:jc w:val="center"/>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Ministerul Afacerilor Interne.</w:t>
            </w:r>
            <w:r w:rsidR="00381690" w:rsidRPr="00662FAD">
              <w:rPr>
                <w:rFonts w:ascii="Times New Roman" w:eastAsia="Times New Roman" w:hAnsi="Times New Roman" w:cs="Times New Roman"/>
                <w:sz w:val="24"/>
                <w:szCs w:val="24"/>
                <w:shd w:val="clear" w:color="auto" w:fill="FFFFFF"/>
                <w:lang w:val="en-US" w:eastAsia="ru-RU"/>
              </w:rPr>
              <w:br/>
            </w:r>
            <w:r w:rsidR="00381690" w:rsidRPr="00662FAD">
              <w:rPr>
                <w:rFonts w:ascii="Times New Roman" w:eastAsia="Times New Roman" w:hAnsi="Times New Roman" w:cs="Times New Roman"/>
                <w:sz w:val="24"/>
                <w:szCs w:val="24"/>
                <w:shd w:val="clear" w:color="auto" w:fill="FFFFFF"/>
                <w:lang w:val="en-US" w:eastAsia="ru-RU"/>
              </w:rPr>
              <w:br/>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ED2523"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28</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ED2523" w:rsidP="00662FAD">
            <w:pPr>
              <w:spacing w:after="0" w:line="240" w:lineRule="auto"/>
              <w:rPr>
                <w:rFonts w:ascii="Times New Roman" w:eastAsia="Times New Roman" w:hAnsi="Times New Roman" w:cs="Times New Roman"/>
                <w:sz w:val="24"/>
                <w:szCs w:val="24"/>
                <w:lang w:val="en-US" w:eastAsia="ro-RO"/>
              </w:rPr>
            </w:pPr>
            <w:r>
              <w:rPr>
                <w:rFonts w:ascii="Times New Roman" w:eastAsia="Times New Roman" w:hAnsi="Times New Roman" w:cs="Times New Roman"/>
                <w:sz w:val="24"/>
                <w:szCs w:val="24"/>
                <w:shd w:val="clear" w:color="auto" w:fill="FFFFFF"/>
                <w:lang w:val="en-US" w:eastAsia="ru-RU"/>
              </w:rPr>
              <w:t>Eficientizarea activită</w:t>
            </w:r>
            <w:r w:rsidR="00381690" w:rsidRPr="00662FAD">
              <w:rPr>
                <w:rFonts w:ascii="Times New Roman" w:eastAsia="Times New Roman" w:hAnsi="Times New Roman" w:cs="Times New Roman"/>
                <w:sz w:val="24"/>
                <w:szCs w:val="24"/>
                <w:shd w:val="clear" w:color="auto" w:fill="FFFFFF"/>
                <w:lang w:val="en-US" w:eastAsia="ru-RU"/>
              </w:rPr>
              <w:t>ților</w:t>
            </w:r>
            <w:r w:rsidR="00381690" w:rsidRPr="00662FAD">
              <w:rPr>
                <w:rFonts w:ascii="Times New Roman" w:eastAsia="Times New Roman" w:hAnsi="Times New Roman" w:cs="Times New Roman"/>
                <w:sz w:val="24"/>
                <w:szCs w:val="24"/>
                <w:shd w:val="clear" w:color="auto" w:fill="FFFFFF"/>
                <w:lang w:val="en-US" w:eastAsia="ru-RU"/>
              </w:rPr>
              <w:br/>
              <w:t>specifice de combatere a</w:t>
            </w:r>
            <w:r w:rsidR="00381690" w:rsidRPr="00662FAD">
              <w:rPr>
                <w:rFonts w:ascii="Times New Roman" w:eastAsia="Times New Roman" w:hAnsi="Times New Roman" w:cs="Times New Roman"/>
                <w:sz w:val="24"/>
                <w:szCs w:val="24"/>
                <w:shd w:val="clear" w:color="auto" w:fill="FFFFFF"/>
                <w:lang w:val="en-US" w:eastAsia="ru-RU"/>
              </w:rPr>
              <w:br/>
              <w:t>ofertei de droguri, a deturnării și traficului de precursori și</w:t>
            </w:r>
            <w:r w:rsidR="00381690" w:rsidRPr="00662FAD">
              <w:rPr>
                <w:rFonts w:ascii="Times New Roman" w:eastAsia="Times New Roman" w:hAnsi="Times New Roman" w:cs="Times New Roman"/>
                <w:sz w:val="24"/>
                <w:szCs w:val="24"/>
                <w:shd w:val="clear" w:color="auto" w:fill="FFFFFF"/>
                <w:lang w:val="en-US" w:eastAsia="ru-RU"/>
              </w:rPr>
              <w:br/>
              <w:t>controlul domeniilor</w:t>
            </w:r>
            <w:r w:rsidR="00381690" w:rsidRPr="00662FAD">
              <w:rPr>
                <w:rFonts w:ascii="Times New Roman" w:eastAsia="Times New Roman" w:hAnsi="Times New Roman" w:cs="Times New Roman"/>
                <w:sz w:val="24"/>
                <w:szCs w:val="24"/>
                <w:shd w:val="clear" w:color="auto" w:fill="FFFFFF"/>
                <w:lang w:val="en-US" w:eastAsia="ru-RU"/>
              </w:rPr>
              <w:br/>
              <w:t>conexe.</w:t>
            </w:r>
            <w:r w:rsidR="00381690" w:rsidRPr="00662FAD">
              <w:rPr>
                <w:rFonts w:ascii="Times New Roman" w:eastAsia="Times New Roman" w:hAnsi="Times New Roman" w:cs="Times New Roman"/>
                <w:sz w:val="24"/>
                <w:szCs w:val="24"/>
                <w:shd w:val="clear" w:color="auto" w:fill="FFFFFF"/>
                <w:lang w:val="en-US" w:eastAsia="ru-RU"/>
              </w:rPr>
              <w:br/>
            </w: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28</w:t>
            </w:r>
            <w:r w:rsidR="00381690" w:rsidRPr="00662FAD">
              <w:rPr>
                <w:rFonts w:ascii="Times New Roman" w:eastAsia="Times New Roman" w:hAnsi="Times New Roman" w:cs="Times New Roman"/>
                <w:sz w:val="24"/>
                <w:szCs w:val="24"/>
                <w:shd w:val="clear" w:color="auto" w:fill="FFFFFF"/>
                <w:lang w:val="en-US" w:eastAsia="ru-RU"/>
              </w:rPr>
              <w:t>.1 Intensificarea folosirii</w:t>
            </w:r>
            <w:r w:rsidR="00381690" w:rsidRPr="00662FAD">
              <w:rPr>
                <w:rFonts w:ascii="Times New Roman" w:eastAsia="Times New Roman" w:hAnsi="Times New Roman" w:cs="Times New Roman"/>
                <w:sz w:val="24"/>
                <w:szCs w:val="24"/>
                <w:shd w:val="clear" w:color="auto" w:fill="FFFFFF"/>
                <w:lang w:val="en-US" w:eastAsia="ru-RU"/>
              </w:rPr>
              <w:br/>
              <w:t>tehnicilor speciale de</w:t>
            </w:r>
            <w:r w:rsidR="00381690" w:rsidRPr="00662FAD">
              <w:rPr>
                <w:rFonts w:ascii="Times New Roman" w:eastAsia="Times New Roman" w:hAnsi="Times New Roman" w:cs="Times New Roman"/>
                <w:sz w:val="24"/>
                <w:szCs w:val="24"/>
                <w:shd w:val="clear" w:color="auto" w:fill="FFFFFF"/>
                <w:lang w:val="en-US" w:eastAsia="ru-RU"/>
              </w:rPr>
              <w:br/>
              <w:t>investigații precum</w:t>
            </w:r>
            <w:r w:rsidR="00381690" w:rsidRPr="00662FAD">
              <w:rPr>
                <w:rFonts w:ascii="Times New Roman" w:eastAsia="Times New Roman" w:hAnsi="Times New Roman" w:cs="Times New Roman"/>
                <w:sz w:val="24"/>
                <w:szCs w:val="24"/>
                <w:shd w:val="clear" w:color="auto" w:fill="FFFFFF"/>
                <w:lang w:val="en-US" w:eastAsia="ru-RU"/>
              </w:rPr>
              <w:br/>
              <w:t>investigatori sub</w:t>
            </w:r>
            <w:r w:rsidR="00381690" w:rsidRPr="00662FAD">
              <w:rPr>
                <w:rFonts w:ascii="Times New Roman" w:eastAsia="Times New Roman" w:hAnsi="Times New Roman" w:cs="Times New Roman"/>
                <w:sz w:val="24"/>
                <w:szCs w:val="24"/>
                <w:shd w:val="clear" w:color="auto" w:fill="FFFFFF"/>
                <w:lang w:val="en-US" w:eastAsia="ru-RU"/>
              </w:rPr>
              <w:br/>
              <w:t>acoperire și livrări</w:t>
            </w:r>
            <w:r w:rsidR="00381690" w:rsidRPr="00662FAD">
              <w:rPr>
                <w:rFonts w:ascii="Times New Roman" w:eastAsia="Times New Roman" w:hAnsi="Times New Roman" w:cs="Times New Roman"/>
                <w:sz w:val="24"/>
                <w:szCs w:val="24"/>
                <w:shd w:val="clear" w:color="auto" w:fill="FFFFFF"/>
                <w:lang w:val="en-US" w:eastAsia="ru-RU"/>
              </w:rPr>
              <w:br/>
              <w:t>supravegheate.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74" w:lineRule="exact"/>
              <w:ind w:left="-108"/>
              <w:jc w:val="center"/>
              <w:rPr>
                <w:rFonts w:ascii="Times New Roman" w:hAnsi="Times New Roman" w:cs="Times New Roman"/>
                <w:sz w:val="24"/>
                <w:szCs w:val="24"/>
              </w:rPr>
            </w:pPr>
            <w:r w:rsidRPr="00662FAD">
              <w:rPr>
                <w:rFonts w:ascii="Times New Roman" w:hAnsi="Times New Roman" w:cs="Times New Roman"/>
                <w:sz w:val="24"/>
                <w:szCs w:val="24"/>
                <w:shd w:val="clear" w:color="auto" w:fill="FFFFFF"/>
              </w:rPr>
              <w:t>Număr de activități operative/livrări</w:t>
            </w:r>
          </w:p>
          <w:p w:rsidR="00381690" w:rsidRPr="00662FAD" w:rsidRDefault="00381690" w:rsidP="00B34CEC">
            <w:pPr>
              <w:widowControl w:val="0"/>
              <w:spacing w:after="0" w:line="274" w:lineRule="exact"/>
              <w:ind w:left="-108"/>
              <w:jc w:val="center"/>
              <w:rPr>
                <w:rFonts w:ascii="Times New Roman" w:hAnsi="Times New Roman" w:cs="Times New Roman"/>
                <w:sz w:val="24"/>
                <w:szCs w:val="24"/>
              </w:rPr>
            </w:pPr>
            <w:r w:rsidRPr="00662FAD">
              <w:rPr>
                <w:rFonts w:ascii="Times New Roman" w:hAnsi="Times New Roman" w:cs="Times New Roman"/>
                <w:sz w:val="24"/>
                <w:szCs w:val="24"/>
                <w:shd w:val="clear" w:color="auto" w:fill="FFFFFF"/>
              </w:rPr>
              <w:t>supravegheate</w:t>
            </w:r>
          </w:p>
          <w:p w:rsidR="00381690" w:rsidRPr="00662FAD" w:rsidRDefault="002473D0" w:rsidP="00B34CEC">
            <w:pPr>
              <w:widowControl w:val="0"/>
              <w:spacing w:after="0" w:line="274" w:lineRule="exact"/>
              <w:ind w:left="-108"/>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desfă</w:t>
            </w:r>
            <w:r w:rsidR="00381690" w:rsidRPr="00662FAD">
              <w:rPr>
                <w:rFonts w:ascii="Times New Roman" w:hAnsi="Times New Roman" w:cs="Times New Roman"/>
                <w:sz w:val="24"/>
                <w:szCs w:val="24"/>
                <w:shd w:val="clear" w:color="auto" w:fill="FFFFFF"/>
              </w:rPr>
              <w:t>șurate.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 xml:space="preserve">Anual </w:t>
            </w:r>
          </w:p>
        </w:tc>
        <w:tc>
          <w:tcPr>
            <w:tcW w:w="617" w:type="pct"/>
            <w:shd w:val="clear" w:color="auto" w:fill="auto"/>
          </w:tcPr>
          <w:p w:rsidR="00EF73B6" w:rsidRPr="00EF73B6" w:rsidRDefault="00EF73B6" w:rsidP="00B34CEC">
            <w:pPr>
              <w:spacing w:after="0" w:line="240" w:lineRule="auto"/>
              <w:jc w:val="center"/>
              <w:rPr>
                <w:rFonts w:ascii="Times New Roman" w:eastAsia="Times New Roman" w:hAnsi="Times New Roman" w:cs="Times New Roman"/>
                <w:sz w:val="24"/>
                <w:szCs w:val="24"/>
                <w:shd w:val="clear" w:color="auto" w:fill="FFFFFF"/>
                <w:lang w:val="en-US" w:eastAsia="ru-RU"/>
              </w:rPr>
            </w:pPr>
            <w:r w:rsidRPr="00EF73B6">
              <w:rPr>
                <w:rFonts w:ascii="Times New Roman" w:eastAsia="Times New Roman" w:hAnsi="Times New Roman" w:cs="Times New Roman"/>
                <w:sz w:val="24"/>
                <w:szCs w:val="24"/>
                <w:shd w:val="clear" w:color="auto" w:fill="FFFFFF"/>
                <w:lang w:val="en-US" w:eastAsia="ru-RU"/>
              </w:rPr>
              <w:t>Ministerul Afacerilor</w:t>
            </w:r>
          </w:p>
          <w:p w:rsidR="00381690" w:rsidRPr="00662FAD" w:rsidRDefault="00EF73B6" w:rsidP="00B34CEC">
            <w:pPr>
              <w:spacing w:after="0" w:line="240" w:lineRule="auto"/>
              <w:jc w:val="center"/>
              <w:rPr>
                <w:rFonts w:ascii="Times New Roman" w:eastAsia="Times New Roman" w:hAnsi="Times New Roman" w:cs="Times New Roman"/>
                <w:lang w:val="en-US" w:eastAsia="ru-RU"/>
              </w:rPr>
            </w:pPr>
            <w:r w:rsidRPr="00EF73B6">
              <w:rPr>
                <w:rFonts w:ascii="Times New Roman" w:eastAsia="Times New Roman" w:hAnsi="Times New Roman" w:cs="Times New Roman"/>
                <w:sz w:val="24"/>
                <w:szCs w:val="24"/>
                <w:shd w:val="clear" w:color="auto" w:fill="FFFFFF"/>
                <w:lang w:val="en-US" w:eastAsia="ru-RU"/>
              </w:rPr>
              <w:t>Interne</w:t>
            </w:r>
            <w:r w:rsidR="00381690" w:rsidRPr="00662FAD">
              <w:rPr>
                <w:rFonts w:ascii="Times New Roman" w:eastAsia="Times New Roman" w:hAnsi="Times New Roman" w:cs="Times New Roman"/>
                <w:sz w:val="24"/>
                <w:szCs w:val="24"/>
                <w:shd w:val="clear" w:color="auto" w:fill="FFFFFF"/>
                <w:lang w:val="en-US"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28</w:t>
            </w:r>
            <w:r w:rsidR="00381690" w:rsidRPr="00662FAD">
              <w:rPr>
                <w:rFonts w:ascii="Times New Roman" w:eastAsia="Times New Roman" w:hAnsi="Times New Roman" w:cs="Times New Roman"/>
                <w:sz w:val="24"/>
                <w:szCs w:val="24"/>
                <w:shd w:val="clear" w:color="auto" w:fill="FFFFFF"/>
                <w:lang w:val="en-US" w:eastAsia="ru-RU"/>
              </w:rPr>
              <w:t>.2 Valorificarea</w:t>
            </w:r>
            <w:r w:rsidR="00381690" w:rsidRPr="00662FAD">
              <w:rPr>
                <w:rFonts w:ascii="Times New Roman" w:eastAsia="Times New Roman" w:hAnsi="Times New Roman" w:cs="Times New Roman"/>
                <w:sz w:val="24"/>
                <w:szCs w:val="24"/>
                <w:shd w:val="clear" w:color="auto" w:fill="FFFFFF"/>
                <w:lang w:val="en-US" w:eastAsia="ru-RU"/>
              </w:rPr>
              <w:br/>
              <w:t>bunurilor și valorilor</w:t>
            </w:r>
            <w:r w:rsidR="00381690" w:rsidRPr="00662FAD">
              <w:rPr>
                <w:rFonts w:ascii="Times New Roman" w:eastAsia="Times New Roman" w:hAnsi="Times New Roman" w:cs="Times New Roman"/>
                <w:sz w:val="24"/>
                <w:szCs w:val="24"/>
                <w:shd w:val="clear" w:color="auto" w:fill="FFFFFF"/>
                <w:lang w:val="en-US" w:eastAsia="ru-RU"/>
              </w:rPr>
              <w:br/>
              <w:t>provenite din săvîrșirea</w:t>
            </w:r>
            <w:r w:rsidR="00381690" w:rsidRPr="00662FAD">
              <w:rPr>
                <w:rFonts w:ascii="Times New Roman" w:eastAsia="Times New Roman" w:hAnsi="Times New Roman" w:cs="Times New Roman"/>
                <w:sz w:val="24"/>
                <w:szCs w:val="24"/>
                <w:shd w:val="clear" w:color="auto" w:fill="FFFFFF"/>
                <w:lang w:val="en-US" w:eastAsia="ru-RU"/>
              </w:rPr>
              <w:br/>
            </w:r>
            <w:r w:rsidR="00381690" w:rsidRPr="00662FAD">
              <w:rPr>
                <w:rFonts w:ascii="Times New Roman" w:eastAsia="Times New Roman" w:hAnsi="Times New Roman" w:cs="Times New Roman"/>
                <w:sz w:val="24"/>
                <w:szCs w:val="24"/>
                <w:shd w:val="clear" w:color="auto" w:fill="FFFFFF"/>
                <w:lang w:val="en-US" w:eastAsia="ru-RU"/>
              </w:rPr>
              <w:lastRenderedPageBreak/>
              <w:t>de infracțiuni la regimul</w:t>
            </w:r>
            <w:r w:rsidR="00381690" w:rsidRPr="00662FAD">
              <w:rPr>
                <w:rFonts w:ascii="Times New Roman" w:eastAsia="Times New Roman" w:hAnsi="Times New Roman" w:cs="Times New Roman"/>
                <w:sz w:val="24"/>
                <w:szCs w:val="24"/>
                <w:shd w:val="clear" w:color="auto" w:fill="FFFFFF"/>
                <w:lang w:val="en-US" w:eastAsia="ru-RU"/>
              </w:rPr>
              <w:br/>
              <w:t>drogurilor și</w:t>
            </w:r>
            <w:r w:rsidR="00381690" w:rsidRPr="00662FAD">
              <w:rPr>
                <w:rFonts w:ascii="Times New Roman" w:eastAsia="Times New Roman" w:hAnsi="Times New Roman" w:cs="Times New Roman"/>
                <w:sz w:val="24"/>
                <w:szCs w:val="24"/>
                <w:shd w:val="clear" w:color="auto" w:fill="FFFFFF"/>
                <w:lang w:val="en-US" w:eastAsia="ru-RU"/>
              </w:rPr>
              <w:br/>
              <w:t>precursorilor prin</w:t>
            </w:r>
            <w:r w:rsidR="00381690" w:rsidRPr="00662FAD">
              <w:rPr>
                <w:rFonts w:ascii="Times New Roman" w:eastAsia="Times New Roman" w:hAnsi="Times New Roman" w:cs="Times New Roman"/>
                <w:sz w:val="24"/>
                <w:szCs w:val="24"/>
                <w:shd w:val="clear" w:color="auto" w:fill="FFFFFF"/>
                <w:lang w:val="en-US" w:eastAsia="ru-RU"/>
              </w:rPr>
              <w:br/>
              <w:t>exploatarea optimă a</w:t>
            </w:r>
            <w:r w:rsidR="00381690" w:rsidRPr="00662FAD">
              <w:rPr>
                <w:rFonts w:ascii="Times New Roman" w:eastAsia="Times New Roman" w:hAnsi="Times New Roman" w:cs="Times New Roman"/>
                <w:sz w:val="24"/>
                <w:szCs w:val="24"/>
                <w:shd w:val="clear" w:color="auto" w:fill="FFFFFF"/>
                <w:lang w:val="en-US" w:eastAsia="ru-RU"/>
              </w:rPr>
              <w:br/>
              <w:t>cadrului legislativ</w:t>
            </w:r>
            <w:r w:rsidR="00381690" w:rsidRPr="00662FAD">
              <w:rPr>
                <w:rFonts w:ascii="Times New Roman" w:eastAsia="Times New Roman" w:hAnsi="Times New Roman" w:cs="Times New Roman"/>
                <w:sz w:val="24"/>
                <w:szCs w:val="24"/>
                <w:shd w:val="clear" w:color="auto" w:fill="FFFFFF"/>
                <w:lang w:val="en-US" w:eastAsia="ru-RU"/>
              </w:rPr>
              <w:br/>
              <w:t>existent în domeniu.</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D84D1F" w:rsidP="00B34CEC">
            <w:pPr>
              <w:widowControl w:val="0"/>
              <w:spacing w:after="0" w:line="274" w:lineRule="exact"/>
              <w:ind w:left="-108"/>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Cuantum sume</w:t>
            </w:r>
            <w:r>
              <w:rPr>
                <w:rFonts w:ascii="Times New Roman" w:hAnsi="Times New Roman" w:cs="Times New Roman"/>
                <w:sz w:val="24"/>
                <w:szCs w:val="24"/>
                <w:shd w:val="clear" w:color="auto" w:fill="FFFFFF"/>
              </w:rPr>
              <w:br/>
              <w:t>confiscate,</w:t>
            </w:r>
            <w:r>
              <w:rPr>
                <w:rFonts w:ascii="Times New Roman" w:hAnsi="Times New Roman" w:cs="Times New Roman"/>
                <w:sz w:val="24"/>
                <w:szCs w:val="24"/>
                <w:shd w:val="clear" w:color="auto" w:fill="FFFFFF"/>
              </w:rPr>
              <w:br/>
              <w:t>c</w:t>
            </w:r>
            <w:r w:rsidR="00381690" w:rsidRPr="00662FAD">
              <w:rPr>
                <w:rFonts w:ascii="Times New Roman" w:hAnsi="Times New Roman" w:cs="Times New Roman"/>
                <w:sz w:val="24"/>
                <w:szCs w:val="24"/>
                <w:shd w:val="clear" w:color="auto" w:fill="FFFFFF"/>
              </w:rPr>
              <w:t>uantum sume</w:t>
            </w:r>
            <w:r w:rsidR="00381690" w:rsidRPr="00662FAD">
              <w:rPr>
                <w:rFonts w:ascii="Times New Roman" w:hAnsi="Times New Roman" w:cs="Times New Roman"/>
                <w:sz w:val="24"/>
                <w:szCs w:val="24"/>
                <w:shd w:val="clear" w:color="auto" w:fill="FFFFFF"/>
              </w:rPr>
              <w:br/>
              <w:t>provenite din</w:t>
            </w:r>
            <w:r w:rsidR="00381690" w:rsidRPr="00662FAD">
              <w:rPr>
                <w:rFonts w:ascii="Times New Roman" w:hAnsi="Times New Roman" w:cs="Times New Roman"/>
                <w:sz w:val="24"/>
                <w:szCs w:val="24"/>
                <w:shd w:val="clear" w:color="auto" w:fill="FFFFFF"/>
              </w:rPr>
              <w:br/>
            </w:r>
            <w:r w:rsidR="00381690" w:rsidRPr="00662FAD">
              <w:rPr>
                <w:rFonts w:ascii="Times New Roman" w:hAnsi="Times New Roman" w:cs="Times New Roman"/>
                <w:sz w:val="24"/>
                <w:szCs w:val="24"/>
                <w:shd w:val="clear" w:color="auto" w:fill="FFFFFF"/>
              </w:rPr>
              <w:lastRenderedPageBreak/>
              <w:t>valorificarea</w:t>
            </w:r>
            <w:r w:rsidR="00381690" w:rsidRPr="00662FAD">
              <w:rPr>
                <w:rFonts w:ascii="Times New Roman" w:hAnsi="Times New Roman" w:cs="Times New Roman"/>
                <w:sz w:val="24"/>
                <w:szCs w:val="24"/>
                <w:shd w:val="clear" w:color="auto" w:fill="FFFFFF"/>
              </w:rPr>
              <w:br/>
              <w:t>bunurilor și valorilor confiscate.</w:t>
            </w:r>
            <w:r w:rsidR="00381690" w:rsidRPr="00662FAD">
              <w:rPr>
                <w:rFonts w:ascii="Times New Roman" w:hAnsi="Times New Roman" w:cs="Times New Roman"/>
                <w:sz w:val="24"/>
                <w:szCs w:val="24"/>
                <w:shd w:val="clear" w:color="auto" w:fill="FFFFFF"/>
              </w:rPr>
              <w:br/>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lastRenderedPageBreak/>
              <w:t>Trimestrul IV -2017</w:t>
            </w:r>
          </w:p>
        </w:tc>
        <w:tc>
          <w:tcPr>
            <w:tcW w:w="61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shd w:val="clear" w:color="auto" w:fill="FFFFFF"/>
                <w:lang w:val="en-US" w:eastAsia="ru-RU"/>
              </w:rPr>
            </w:pPr>
            <w:r w:rsidRPr="00662FAD">
              <w:rPr>
                <w:rFonts w:ascii="Times New Roman" w:eastAsia="Times New Roman" w:hAnsi="Times New Roman" w:cs="Times New Roman"/>
                <w:sz w:val="24"/>
                <w:szCs w:val="24"/>
                <w:shd w:val="clear" w:color="auto" w:fill="FFFFFF"/>
                <w:lang w:val="en-US" w:eastAsia="ru-RU"/>
              </w:rPr>
              <w:t>Ministerul Finan</w:t>
            </w:r>
            <w:r w:rsidRPr="00662FAD">
              <w:rPr>
                <w:rFonts w:ascii="Times New Roman" w:eastAsia="Times New Roman" w:hAnsi="Times New Roman" w:cs="Times New Roman"/>
                <w:color w:val="000000"/>
                <w:spacing w:val="10"/>
                <w:sz w:val="24"/>
                <w:szCs w:val="24"/>
                <w:shd w:val="clear" w:color="auto" w:fill="FFFFFF"/>
                <w:lang w:val="en-US" w:eastAsia="ru-RU"/>
              </w:rPr>
              <w:t>ț</w:t>
            </w:r>
            <w:r w:rsidRPr="00662FAD">
              <w:rPr>
                <w:rFonts w:ascii="Times New Roman" w:eastAsia="Times New Roman" w:hAnsi="Times New Roman" w:cs="Times New Roman"/>
                <w:sz w:val="24"/>
                <w:szCs w:val="24"/>
                <w:shd w:val="clear" w:color="auto" w:fill="FFFFFF"/>
                <w:lang w:val="en-US" w:eastAsia="ru-RU"/>
              </w:rPr>
              <w:t>elor</w:t>
            </w:r>
            <w:r w:rsidR="00D84D1F">
              <w:rPr>
                <w:rFonts w:ascii="Times New Roman" w:eastAsia="Times New Roman" w:hAnsi="Times New Roman" w:cs="Times New Roman"/>
                <w:sz w:val="24"/>
                <w:szCs w:val="24"/>
                <w:shd w:val="clear" w:color="auto" w:fill="FFFFFF"/>
                <w:lang w:eastAsia="ru-RU"/>
              </w:rPr>
              <w:t>;</w:t>
            </w:r>
            <w:r w:rsidRPr="00662FAD">
              <w:rPr>
                <w:rFonts w:ascii="Times New Roman" w:eastAsia="Times New Roman" w:hAnsi="Times New Roman" w:cs="Times New Roman"/>
                <w:sz w:val="24"/>
                <w:szCs w:val="24"/>
                <w:shd w:val="clear" w:color="auto" w:fill="FFFFFF"/>
                <w:lang w:eastAsia="ru-RU"/>
              </w:rPr>
              <w:t xml:space="preserve"> </w:t>
            </w:r>
            <w:r w:rsidR="00D84D1F">
              <w:rPr>
                <w:rFonts w:ascii="Times New Roman" w:eastAsia="Times New Roman" w:hAnsi="Times New Roman" w:cs="Times New Roman"/>
                <w:sz w:val="24"/>
                <w:szCs w:val="24"/>
                <w:shd w:val="clear" w:color="auto" w:fill="FFFFFF"/>
                <w:lang w:val="en-US" w:eastAsia="ru-RU"/>
              </w:rPr>
              <w:t>Ministerul</w:t>
            </w:r>
            <w:r w:rsidR="00D84D1F">
              <w:rPr>
                <w:rFonts w:ascii="Times New Roman" w:eastAsia="Times New Roman" w:hAnsi="Times New Roman" w:cs="Times New Roman"/>
                <w:sz w:val="24"/>
                <w:szCs w:val="24"/>
                <w:shd w:val="clear" w:color="auto" w:fill="FFFFFF"/>
                <w:lang w:val="en-US" w:eastAsia="ru-RU"/>
              </w:rPr>
              <w:br/>
              <w:t xml:space="preserve">Afacerilor </w:t>
            </w:r>
            <w:r w:rsidR="00D84D1F">
              <w:rPr>
                <w:rFonts w:ascii="Times New Roman" w:eastAsia="Times New Roman" w:hAnsi="Times New Roman" w:cs="Times New Roman"/>
                <w:sz w:val="24"/>
                <w:szCs w:val="24"/>
                <w:shd w:val="clear" w:color="auto" w:fill="FFFFFF"/>
                <w:lang w:val="en-US" w:eastAsia="ru-RU"/>
              </w:rPr>
              <w:lastRenderedPageBreak/>
              <w:t xml:space="preserve">Interne; </w:t>
            </w:r>
            <w:r w:rsidRPr="00662FAD">
              <w:rPr>
                <w:rFonts w:ascii="Times New Roman" w:eastAsia="Times New Roman" w:hAnsi="Times New Roman" w:cs="Times New Roman"/>
                <w:sz w:val="24"/>
                <w:szCs w:val="24"/>
                <w:shd w:val="clear" w:color="auto" w:fill="FFFFFF"/>
                <w:lang w:val="en-US" w:eastAsia="ru-RU"/>
              </w:rPr>
              <w:t>Ministerul Justi</w:t>
            </w:r>
            <w:r w:rsidRPr="00662FAD">
              <w:rPr>
                <w:rFonts w:ascii="Times New Roman" w:eastAsia="Times New Roman" w:hAnsi="Times New Roman" w:cs="Times New Roman"/>
                <w:color w:val="000000"/>
                <w:sz w:val="24"/>
                <w:szCs w:val="24"/>
                <w:shd w:val="clear" w:color="auto" w:fill="FFFFFF"/>
                <w:lang w:val="en-US" w:eastAsia="ru-RU"/>
              </w:rPr>
              <w:t>ț</w:t>
            </w:r>
            <w:r w:rsidR="00D84D1F">
              <w:rPr>
                <w:rFonts w:ascii="Times New Roman" w:eastAsia="Times New Roman" w:hAnsi="Times New Roman" w:cs="Times New Roman"/>
                <w:sz w:val="24"/>
                <w:szCs w:val="24"/>
                <w:shd w:val="clear" w:color="auto" w:fill="FFFFFF"/>
                <w:lang w:val="en-US" w:eastAsia="ru-RU"/>
              </w:rPr>
              <w:t>iei;</w:t>
            </w:r>
            <w:r w:rsidRPr="00662FAD">
              <w:rPr>
                <w:rFonts w:ascii="Times New Roman" w:eastAsia="Times New Roman" w:hAnsi="Times New Roman" w:cs="Times New Roman"/>
                <w:sz w:val="24"/>
                <w:szCs w:val="24"/>
                <w:shd w:val="clear" w:color="auto" w:fill="FFFFFF"/>
                <w:lang w:val="en-US" w:eastAsia="ru-RU"/>
              </w:rPr>
              <w:t xml:space="preserve"> P</w:t>
            </w:r>
            <w:r w:rsidR="00EF73B6">
              <w:rPr>
                <w:rFonts w:ascii="Times New Roman" w:eastAsia="Times New Roman" w:hAnsi="Times New Roman" w:cs="Times New Roman"/>
                <w:sz w:val="24"/>
                <w:szCs w:val="24"/>
                <w:shd w:val="clear" w:color="auto" w:fill="FFFFFF"/>
                <w:lang w:val="en-US" w:eastAsia="ru-RU"/>
              </w:rPr>
              <w:t xml:space="preserve">rocuratura </w:t>
            </w:r>
            <w:r w:rsidRPr="00662FAD">
              <w:rPr>
                <w:rFonts w:ascii="Times New Roman" w:eastAsia="Times New Roman" w:hAnsi="Times New Roman" w:cs="Times New Roman"/>
                <w:sz w:val="24"/>
                <w:szCs w:val="24"/>
                <w:shd w:val="clear" w:color="auto" w:fill="FFFFFF"/>
                <w:lang w:val="en-US" w:eastAsia="ru-RU"/>
              </w:rPr>
              <w:t>G</w:t>
            </w:r>
            <w:r w:rsidR="00EF73B6">
              <w:rPr>
                <w:rFonts w:ascii="Times New Roman" w:eastAsia="Times New Roman" w:hAnsi="Times New Roman" w:cs="Times New Roman"/>
                <w:sz w:val="24"/>
                <w:szCs w:val="24"/>
                <w:shd w:val="clear" w:color="auto" w:fill="FFFFFF"/>
                <w:lang w:val="en-US" w:eastAsia="ru-RU"/>
              </w:rPr>
              <w:t>enerală</w:t>
            </w:r>
            <w:r w:rsidRPr="00662FAD">
              <w:rPr>
                <w:rFonts w:ascii="Times New Roman" w:eastAsia="Times New Roman" w:hAnsi="Times New Roman" w:cs="Times New Roman"/>
                <w:sz w:val="24"/>
                <w:szCs w:val="24"/>
                <w:shd w:val="clear" w:color="auto" w:fill="FFFFFF"/>
                <w:lang w:val="en-US"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p>
        </w:tc>
        <w:tc>
          <w:tcPr>
            <w:tcW w:w="815" w:type="pct"/>
            <w:shd w:val="clear" w:color="auto" w:fill="auto"/>
          </w:tcPr>
          <w:p w:rsidR="00381690" w:rsidRPr="00662FAD" w:rsidRDefault="00ED2523"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shd w:val="clear" w:color="auto" w:fill="FFFFFF"/>
                <w:lang w:val="en-US" w:eastAsia="ru-RU"/>
              </w:rPr>
              <w:t>28</w:t>
            </w:r>
            <w:r w:rsidR="00381690" w:rsidRPr="00662FAD">
              <w:rPr>
                <w:rFonts w:ascii="Times New Roman" w:eastAsia="Times New Roman" w:hAnsi="Times New Roman" w:cs="Times New Roman"/>
                <w:sz w:val="24"/>
                <w:szCs w:val="24"/>
                <w:shd w:val="clear" w:color="auto" w:fill="FFFFFF"/>
                <w:lang w:val="en-US" w:eastAsia="ru-RU"/>
              </w:rPr>
              <w:t>.3 Organizarea de</w:t>
            </w:r>
            <w:r w:rsidR="00381690" w:rsidRPr="00662FAD">
              <w:rPr>
                <w:rFonts w:ascii="Times New Roman" w:eastAsia="Times New Roman" w:hAnsi="Times New Roman" w:cs="Times New Roman"/>
                <w:sz w:val="24"/>
                <w:szCs w:val="24"/>
                <w:shd w:val="clear" w:color="auto" w:fill="FFFFFF"/>
                <w:lang w:val="en-US" w:eastAsia="ru-RU"/>
              </w:rPr>
              <w:br/>
              <w:t>întîlniri la nivel</w:t>
            </w:r>
            <w:r>
              <w:rPr>
                <w:rFonts w:ascii="Times New Roman" w:eastAsia="Times New Roman" w:hAnsi="Times New Roman" w:cs="Times New Roman"/>
                <w:sz w:val="24"/>
                <w:szCs w:val="24"/>
                <w:shd w:val="clear" w:color="auto" w:fill="FFFFFF"/>
                <w:lang w:val="en-US" w:eastAsia="ru-RU"/>
              </w:rPr>
              <w:t xml:space="preserve"> interinstituțional pentru</w:t>
            </w:r>
            <w:r>
              <w:rPr>
                <w:rFonts w:ascii="Times New Roman" w:eastAsia="Times New Roman" w:hAnsi="Times New Roman" w:cs="Times New Roman"/>
                <w:sz w:val="24"/>
                <w:szCs w:val="24"/>
                <w:shd w:val="clear" w:color="auto" w:fill="FFFFFF"/>
                <w:lang w:val="en-US" w:eastAsia="ru-RU"/>
              </w:rPr>
              <w:br/>
              <w:t>imple</w:t>
            </w:r>
            <w:r w:rsidR="00381690" w:rsidRPr="00662FAD">
              <w:rPr>
                <w:rFonts w:ascii="Times New Roman" w:eastAsia="Times New Roman" w:hAnsi="Times New Roman" w:cs="Times New Roman"/>
                <w:sz w:val="24"/>
                <w:szCs w:val="24"/>
                <w:shd w:val="clear" w:color="auto" w:fill="FFFFFF"/>
                <w:lang w:val="en-US" w:eastAsia="ru-RU"/>
              </w:rPr>
              <w:t>mentarea</w:t>
            </w:r>
            <w:r w:rsidR="00381690" w:rsidRPr="00662FAD">
              <w:rPr>
                <w:rFonts w:ascii="Times New Roman" w:eastAsia="Times New Roman" w:hAnsi="Times New Roman" w:cs="Times New Roman"/>
                <w:sz w:val="24"/>
                <w:szCs w:val="24"/>
                <w:shd w:val="clear" w:color="auto" w:fill="FFFFFF"/>
                <w:lang w:val="en-US" w:eastAsia="ru-RU"/>
              </w:rPr>
              <w:br/>
              <w:t>coordonată a politicilor</w:t>
            </w:r>
            <w:r w:rsidR="00381690" w:rsidRPr="00662FAD">
              <w:rPr>
                <w:rFonts w:ascii="Times New Roman" w:eastAsia="Times New Roman" w:hAnsi="Times New Roman" w:cs="Times New Roman"/>
                <w:sz w:val="24"/>
                <w:szCs w:val="24"/>
                <w:shd w:val="clear" w:color="auto" w:fill="FFFFFF"/>
                <w:lang w:val="en-US" w:eastAsia="ru-RU"/>
              </w:rPr>
              <w:br/>
              <w:t>antidrog sectoriale.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4058A5" w:rsidP="00B34CEC">
            <w:pPr>
              <w:widowControl w:val="0"/>
              <w:spacing w:after="0" w:line="240" w:lineRule="auto"/>
              <w:ind w:left="-108"/>
              <w:jc w:val="cente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shd w:val="clear" w:color="auto" w:fill="FFFFFF"/>
              </w:rPr>
              <w:t>Număr de întîlniri</w:t>
            </w:r>
            <w:r>
              <w:rPr>
                <w:rFonts w:ascii="Times New Roman" w:hAnsi="Times New Roman" w:cs="Times New Roman"/>
                <w:sz w:val="24"/>
                <w:szCs w:val="24"/>
                <w:shd w:val="clear" w:color="auto" w:fill="FFFFFF"/>
              </w:rPr>
              <w:br/>
              <w:t>desfă</w:t>
            </w:r>
            <w:r w:rsidR="00D84D1F">
              <w:rPr>
                <w:rFonts w:ascii="Times New Roman" w:hAnsi="Times New Roman" w:cs="Times New Roman"/>
                <w:sz w:val="24"/>
                <w:szCs w:val="24"/>
                <w:shd w:val="clear" w:color="auto" w:fill="FFFFFF"/>
              </w:rPr>
              <w:t>șurate; grupuri constituite;</w:t>
            </w:r>
          </w:p>
          <w:p w:rsidR="00381690" w:rsidRPr="00662FAD" w:rsidRDefault="00D84D1F" w:rsidP="00B34CEC">
            <w:pPr>
              <w:widowControl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shd w:val="clear" w:color="auto" w:fill="FFFFFF"/>
              </w:rPr>
              <w:t>n</w:t>
            </w:r>
            <w:r w:rsidR="00381690" w:rsidRPr="00662FAD">
              <w:rPr>
                <w:rFonts w:ascii="Times New Roman" w:hAnsi="Times New Roman" w:cs="Times New Roman"/>
                <w:sz w:val="24"/>
                <w:szCs w:val="24"/>
                <w:shd w:val="clear" w:color="auto" w:fill="FFFFFF"/>
              </w:rPr>
              <w:t>umăr de analize</w:t>
            </w:r>
          </w:p>
          <w:p w:rsidR="00381690" w:rsidRPr="00662FAD" w:rsidRDefault="00D84D1F" w:rsidP="00B34CEC">
            <w:pPr>
              <w:widowControl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shd w:val="clear" w:color="auto" w:fill="FFFFFF"/>
              </w:rPr>
              <w:t>elaborate;</w:t>
            </w:r>
          </w:p>
          <w:p w:rsidR="00381690" w:rsidRPr="00662FAD" w:rsidRDefault="00D84D1F" w:rsidP="00B34CEC">
            <w:pPr>
              <w:widowControl w:val="0"/>
              <w:spacing w:after="0" w:line="240" w:lineRule="auto"/>
              <w:ind w:left="-108"/>
              <w:jc w:val="center"/>
              <w:rPr>
                <w:rFonts w:ascii="Times New Roman" w:hAnsi="Times New Roman" w:cs="Times New Roman"/>
                <w:sz w:val="24"/>
                <w:szCs w:val="24"/>
              </w:rPr>
            </w:pPr>
            <w:r>
              <w:rPr>
                <w:rFonts w:ascii="Times New Roman" w:hAnsi="Times New Roman" w:cs="Times New Roman"/>
                <w:sz w:val="24"/>
                <w:szCs w:val="24"/>
                <w:shd w:val="clear" w:color="auto" w:fill="FFFFFF"/>
              </w:rPr>
              <w:t>n</w:t>
            </w:r>
            <w:r w:rsidR="00381690" w:rsidRPr="00662FAD">
              <w:rPr>
                <w:rFonts w:ascii="Times New Roman" w:hAnsi="Times New Roman" w:cs="Times New Roman"/>
                <w:sz w:val="24"/>
                <w:szCs w:val="24"/>
                <w:shd w:val="clear" w:color="auto" w:fill="FFFFFF"/>
              </w:rPr>
              <w:t>umăr de</w:t>
            </w:r>
          </w:p>
          <w:p w:rsidR="00381690" w:rsidRPr="00662FAD" w:rsidRDefault="00381690" w:rsidP="00B34CEC">
            <w:pPr>
              <w:widowControl w:val="0"/>
              <w:spacing w:after="0" w:line="240" w:lineRule="auto"/>
              <w:ind w:left="-108"/>
              <w:jc w:val="center"/>
              <w:rPr>
                <w:rFonts w:ascii="Times New Roman" w:hAnsi="Times New Roman" w:cs="Times New Roman"/>
                <w:sz w:val="24"/>
                <w:szCs w:val="24"/>
              </w:rPr>
            </w:pPr>
            <w:r w:rsidRPr="00662FAD">
              <w:rPr>
                <w:rFonts w:ascii="Times New Roman" w:hAnsi="Times New Roman" w:cs="Times New Roman"/>
                <w:sz w:val="24"/>
                <w:szCs w:val="24"/>
                <w:shd w:val="clear" w:color="auto" w:fill="FFFFFF"/>
              </w:rPr>
              <w:t>propuneri</w:t>
            </w:r>
          </w:p>
          <w:p w:rsidR="00381690" w:rsidRPr="00662FAD" w:rsidRDefault="004058A5" w:rsidP="00B34CEC">
            <w:pPr>
              <w:widowControl w:val="0"/>
              <w:spacing w:after="0" w:line="240" w:lineRule="auto"/>
              <w:ind w:left="-108"/>
              <w:jc w:val="cente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imple</w:t>
            </w:r>
            <w:r w:rsidR="00381690" w:rsidRPr="00662FAD">
              <w:rPr>
                <w:rFonts w:ascii="Times New Roman" w:hAnsi="Times New Roman" w:cs="Times New Roman"/>
                <w:sz w:val="24"/>
                <w:szCs w:val="24"/>
                <w:shd w:val="clear" w:color="auto" w:fill="FFFFFF"/>
              </w:rPr>
              <w:t>mentate.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 xml:space="preserve">Anual </w:t>
            </w:r>
          </w:p>
        </w:tc>
        <w:tc>
          <w:tcPr>
            <w:tcW w:w="61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shd w:val="clear" w:color="auto" w:fill="FFFFFF"/>
                <w:lang w:eastAsia="ru-RU"/>
              </w:rPr>
            </w:pPr>
            <w:r w:rsidRPr="00EF73B6">
              <w:rPr>
                <w:rFonts w:ascii="Times New Roman" w:eastAsia="Times New Roman" w:hAnsi="Times New Roman" w:cs="Times New Roman"/>
                <w:sz w:val="24"/>
                <w:szCs w:val="24"/>
                <w:shd w:val="clear" w:color="auto" w:fill="FFFFFF"/>
                <w:lang w:val="en-US" w:eastAsia="ru-RU"/>
              </w:rPr>
              <w:t>Ministerul</w:t>
            </w:r>
            <w:r w:rsidRPr="00EF73B6">
              <w:rPr>
                <w:rFonts w:ascii="Times New Roman" w:eastAsia="Times New Roman" w:hAnsi="Times New Roman" w:cs="Times New Roman"/>
                <w:sz w:val="24"/>
                <w:szCs w:val="24"/>
                <w:shd w:val="clear" w:color="auto" w:fill="FFFFFF"/>
                <w:lang w:val="en-US" w:eastAsia="ru-RU"/>
              </w:rPr>
              <w:br/>
              <w:t>Afacerilor Interne</w:t>
            </w:r>
            <w:r w:rsidR="00D84D1F">
              <w:rPr>
                <w:rFonts w:ascii="Times New Roman" w:eastAsia="Times New Roman" w:hAnsi="Times New Roman" w:cs="Times New Roman"/>
                <w:sz w:val="24"/>
                <w:szCs w:val="24"/>
                <w:shd w:val="clear" w:color="auto" w:fill="FFFFFF"/>
                <w:lang w:eastAsia="ru-RU"/>
              </w:rPr>
              <w:t>;</w:t>
            </w:r>
            <w:r w:rsidRPr="00662FAD">
              <w:rPr>
                <w:rFonts w:ascii="Times New Roman" w:eastAsia="Times New Roman" w:hAnsi="Times New Roman" w:cs="Times New Roman"/>
                <w:sz w:val="24"/>
                <w:szCs w:val="24"/>
                <w:shd w:val="clear" w:color="auto" w:fill="FFFFFF"/>
                <w:lang w:eastAsia="ru-RU"/>
              </w:rPr>
              <w:t xml:space="preserve"> P</w:t>
            </w:r>
            <w:r w:rsidR="00EF73B6">
              <w:rPr>
                <w:rFonts w:ascii="Times New Roman" w:eastAsia="Times New Roman" w:hAnsi="Times New Roman" w:cs="Times New Roman"/>
                <w:sz w:val="24"/>
                <w:szCs w:val="24"/>
                <w:shd w:val="clear" w:color="auto" w:fill="FFFFFF"/>
                <w:lang w:eastAsia="ru-RU"/>
              </w:rPr>
              <w:t xml:space="preserve">rocuratura </w:t>
            </w:r>
            <w:r w:rsidRPr="00662FAD">
              <w:rPr>
                <w:rFonts w:ascii="Times New Roman" w:eastAsia="Times New Roman" w:hAnsi="Times New Roman" w:cs="Times New Roman"/>
                <w:sz w:val="24"/>
                <w:szCs w:val="24"/>
                <w:shd w:val="clear" w:color="auto" w:fill="FFFFFF"/>
                <w:lang w:eastAsia="ru-RU"/>
              </w:rPr>
              <w:t>G</w:t>
            </w:r>
            <w:r w:rsidR="00EF73B6">
              <w:rPr>
                <w:rFonts w:ascii="Times New Roman" w:eastAsia="Times New Roman" w:hAnsi="Times New Roman" w:cs="Times New Roman"/>
                <w:sz w:val="24"/>
                <w:szCs w:val="24"/>
                <w:shd w:val="clear" w:color="auto" w:fill="FFFFFF"/>
                <w:lang w:eastAsia="ru-RU"/>
              </w:rPr>
              <w:t>enerală</w:t>
            </w:r>
            <w:r w:rsidRPr="00662FAD">
              <w:rPr>
                <w:rFonts w:ascii="Times New Roman" w:eastAsia="Times New Roman" w:hAnsi="Times New Roman" w:cs="Times New Roman"/>
                <w:sz w:val="24"/>
                <w:szCs w:val="24"/>
                <w:shd w:val="clear" w:color="auto" w:fill="FFFFFF"/>
                <w:lang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shd w:val="clear" w:color="auto" w:fill="FFFFFF"/>
                <w:lang w:val="en-US" w:eastAsia="ru-RU"/>
              </w:rPr>
            </w:pPr>
          </w:p>
        </w:tc>
        <w:tc>
          <w:tcPr>
            <w:tcW w:w="815" w:type="pct"/>
            <w:shd w:val="clear" w:color="auto" w:fill="auto"/>
          </w:tcPr>
          <w:p w:rsidR="00381690" w:rsidRPr="00662FAD" w:rsidRDefault="00D84D1F" w:rsidP="00662FAD">
            <w:pPr>
              <w:spacing w:after="0" w:line="240" w:lineRule="auto"/>
              <w:rPr>
                <w:rFonts w:ascii="Times New Roman" w:eastAsia="Times New Roman" w:hAnsi="Times New Roman" w:cs="Times New Roman"/>
                <w:shd w:val="clear" w:color="auto" w:fill="FFFFFF"/>
                <w:lang w:val="en-US" w:eastAsia="ru-RU"/>
              </w:rPr>
            </w:pPr>
            <w:r>
              <w:rPr>
                <w:rFonts w:ascii="Times New Roman" w:eastAsia="Times New Roman" w:hAnsi="Times New Roman" w:cs="Times New Roman"/>
                <w:sz w:val="24"/>
                <w:szCs w:val="24"/>
                <w:lang w:val="en-US" w:eastAsia="ru-RU"/>
              </w:rPr>
              <w:t>28</w:t>
            </w:r>
            <w:r w:rsidR="00381690" w:rsidRPr="00662FAD">
              <w:rPr>
                <w:rFonts w:ascii="Times New Roman" w:eastAsia="Times New Roman" w:hAnsi="Times New Roman" w:cs="Times New Roman"/>
                <w:sz w:val="24"/>
                <w:szCs w:val="24"/>
                <w:lang w:val="en-US" w:eastAsia="ru-RU"/>
              </w:rPr>
              <w:t>.4 Aplicarea</w:t>
            </w:r>
            <w:r w:rsidR="00381690" w:rsidRPr="00662FAD">
              <w:rPr>
                <w:rFonts w:ascii="Times New Roman" w:eastAsia="Times New Roman" w:hAnsi="Times New Roman" w:cs="Times New Roman"/>
                <w:sz w:val="24"/>
                <w:szCs w:val="24"/>
                <w:lang w:val="en-US" w:eastAsia="ru-RU"/>
              </w:rPr>
              <w:br/>
              <w:t>mecanismelor de</w:t>
            </w:r>
            <w:r w:rsidR="00381690" w:rsidRPr="00662FAD">
              <w:rPr>
                <w:rFonts w:ascii="Times New Roman" w:eastAsia="Times New Roman" w:hAnsi="Times New Roman" w:cs="Times New Roman"/>
                <w:sz w:val="24"/>
                <w:szCs w:val="24"/>
                <w:lang w:val="en-US" w:eastAsia="ru-RU"/>
              </w:rPr>
              <w:br/>
              <w:t>identificare și punere sub</w:t>
            </w:r>
            <w:r w:rsidR="00381690" w:rsidRPr="00662FAD">
              <w:rPr>
                <w:rFonts w:ascii="Times New Roman" w:eastAsia="Times New Roman" w:hAnsi="Times New Roman" w:cs="Times New Roman"/>
                <w:sz w:val="24"/>
                <w:szCs w:val="24"/>
                <w:lang w:val="en-US" w:eastAsia="ru-RU"/>
              </w:rPr>
              <w:br/>
              <w:t>sechestru a bunurilor și</w:t>
            </w:r>
            <w:r w:rsidR="00381690" w:rsidRPr="00662FAD">
              <w:rPr>
                <w:rFonts w:ascii="Times New Roman" w:eastAsia="Times New Roman" w:hAnsi="Times New Roman" w:cs="Times New Roman"/>
                <w:sz w:val="24"/>
                <w:szCs w:val="24"/>
                <w:lang w:val="en-US" w:eastAsia="ru-RU"/>
              </w:rPr>
              <w:br/>
              <w:t>valorilor rezultate ca</w:t>
            </w:r>
            <w:r w:rsidR="00381690" w:rsidRPr="00662FAD">
              <w:rPr>
                <w:rFonts w:ascii="Times New Roman" w:eastAsia="Times New Roman" w:hAnsi="Times New Roman" w:cs="Times New Roman"/>
                <w:sz w:val="24"/>
                <w:szCs w:val="24"/>
                <w:lang w:val="en-US" w:eastAsia="ru-RU"/>
              </w:rPr>
              <w:br/>
              <w:t>urmare a săvîrșirii de</w:t>
            </w:r>
            <w:r w:rsidR="00381690" w:rsidRPr="00662FAD">
              <w:rPr>
                <w:rFonts w:ascii="Times New Roman" w:eastAsia="Times New Roman" w:hAnsi="Times New Roman" w:cs="Times New Roman"/>
                <w:sz w:val="24"/>
                <w:szCs w:val="24"/>
                <w:lang w:val="en-US" w:eastAsia="ru-RU"/>
              </w:rPr>
              <w:br/>
              <w:t>infracțiuni la regimul</w:t>
            </w:r>
            <w:r w:rsidR="00381690" w:rsidRPr="00662FAD">
              <w:rPr>
                <w:rFonts w:ascii="Times New Roman" w:eastAsia="Times New Roman" w:hAnsi="Times New Roman" w:cs="Times New Roman"/>
                <w:sz w:val="24"/>
                <w:szCs w:val="24"/>
                <w:lang w:val="en-US" w:eastAsia="ru-RU"/>
              </w:rPr>
              <w:br/>
              <w:t>drogurilor .</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widowControl w:val="0"/>
              <w:spacing w:after="0" w:line="240" w:lineRule="auto"/>
              <w:ind w:left="-108"/>
              <w:jc w:val="center"/>
              <w:rPr>
                <w:rFonts w:ascii="Times New Roman" w:hAnsi="Times New Roman" w:cs="Times New Roman"/>
                <w:sz w:val="24"/>
                <w:szCs w:val="24"/>
                <w:shd w:val="clear" w:color="auto" w:fill="FFFFFF"/>
              </w:rPr>
            </w:pPr>
            <w:r w:rsidRPr="00662FAD">
              <w:rPr>
                <w:rFonts w:ascii="Times New Roman" w:hAnsi="Times New Roman" w:cs="Times New Roman"/>
                <w:sz w:val="24"/>
                <w:szCs w:val="24"/>
              </w:rPr>
              <w:t>Sume și bunuri</w:t>
            </w:r>
            <w:r w:rsidRPr="00662FAD">
              <w:rPr>
                <w:rFonts w:ascii="Times New Roman" w:hAnsi="Times New Roman" w:cs="Times New Roman"/>
                <w:sz w:val="24"/>
                <w:szCs w:val="24"/>
              </w:rPr>
              <w:br/>
              <w:t>indisponibilizate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 xml:space="preserve">Anual </w:t>
            </w:r>
          </w:p>
        </w:tc>
        <w:tc>
          <w:tcPr>
            <w:tcW w:w="617" w:type="pct"/>
            <w:shd w:val="clear" w:color="auto" w:fill="auto"/>
          </w:tcPr>
          <w:p w:rsidR="00EF73B6" w:rsidRPr="00EF73B6" w:rsidRDefault="00EF73B6" w:rsidP="00B34CEC">
            <w:pPr>
              <w:spacing w:after="0" w:line="240" w:lineRule="auto"/>
              <w:jc w:val="center"/>
              <w:rPr>
                <w:rFonts w:ascii="Times New Roman" w:eastAsia="Times New Roman" w:hAnsi="Times New Roman" w:cs="Times New Roman"/>
                <w:sz w:val="24"/>
                <w:szCs w:val="24"/>
                <w:shd w:val="clear" w:color="auto" w:fill="FFFFFF"/>
                <w:lang w:val="en-US" w:eastAsia="ru-RU"/>
              </w:rPr>
            </w:pPr>
            <w:r w:rsidRPr="00EF73B6">
              <w:rPr>
                <w:rFonts w:ascii="Times New Roman" w:eastAsia="Times New Roman" w:hAnsi="Times New Roman" w:cs="Times New Roman"/>
                <w:sz w:val="24"/>
                <w:szCs w:val="24"/>
                <w:shd w:val="clear" w:color="auto" w:fill="FFFFFF"/>
                <w:lang w:val="en-US" w:eastAsia="ru-RU"/>
              </w:rPr>
              <w:t>Ministerul</w:t>
            </w:r>
          </w:p>
          <w:p w:rsidR="00381690" w:rsidRPr="00662FAD" w:rsidRDefault="00EF73B6" w:rsidP="00B34CEC">
            <w:pPr>
              <w:spacing w:after="0" w:line="240" w:lineRule="auto"/>
              <w:jc w:val="center"/>
              <w:rPr>
                <w:rFonts w:ascii="Times New Roman" w:eastAsia="Times New Roman" w:hAnsi="Times New Roman" w:cs="Times New Roman"/>
                <w:shd w:val="clear" w:color="auto" w:fill="FFFFFF"/>
                <w:lang w:val="en-US" w:eastAsia="ru-RU"/>
              </w:rPr>
            </w:pPr>
            <w:r w:rsidRPr="00EF73B6">
              <w:rPr>
                <w:rFonts w:ascii="Times New Roman" w:eastAsia="Times New Roman" w:hAnsi="Times New Roman" w:cs="Times New Roman"/>
                <w:sz w:val="24"/>
                <w:szCs w:val="24"/>
                <w:shd w:val="clear" w:color="auto" w:fill="FFFFFF"/>
                <w:lang w:val="en-US" w:eastAsia="ru-RU"/>
              </w:rPr>
              <w:t>Afacerilo</w:t>
            </w:r>
            <w:r>
              <w:rPr>
                <w:rFonts w:ascii="Times New Roman" w:eastAsia="Times New Roman" w:hAnsi="Times New Roman" w:cs="Times New Roman"/>
                <w:sz w:val="24"/>
                <w:szCs w:val="24"/>
                <w:shd w:val="clear" w:color="auto" w:fill="FFFFFF"/>
                <w:lang w:val="en-US" w:eastAsia="ru-RU"/>
              </w:rPr>
              <w:t>r Interne</w:t>
            </w:r>
            <w:r w:rsidR="00D84D1F">
              <w:rPr>
                <w:rFonts w:ascii="Times New Roman" w:eastAsia="Times New Roman" w:hAnsi="Times New Roman" w:cs="Times New Roman"/>
                <w:sz w:val="24"/>
                <w:szCs w:val="24"/>
                <w:shd w:val="clear" w:color="auto" w:fill="FFFFFF"/>
                <w:lang w:val="en-US" w:eastAsia="ru-RU"/>
              </w:rPr>
              <w:t xml:space="preserve">; </w:t>
            </w:r>
            <w:r>
              <w:rPr>
                <w:rFonts w:ascii="Times New Roman" w:eastAsia="Times New Roman" w:hAnsi="Times New Roman" w:cs="Times New Roman"/>
                <w:sz w:val="24"/>
                <w:szCs w:val="24"/>
                <w:shd w:val="clear" w:color="auto" w:fill="FFFFFF"/>
                <w:lang w:val="en-US" w:eastAsia="ru-RU"/>
              </w:rPr>
              <w:t>Procuratura Generală</w:t>
            </w:r>
            <w:r w:rsidR="00D84D1F">
              <w:rPr>
                <w:rFonts w:ascii="Times New Roman" w:eastAsia="Times New Roman" w:hAnsi="Times New Roman" w:cs="Times New Roman"/>
                <w:sz w:val="24"/>
                <w:szCs w:val="24"/>
                <w:shd w:val="clear" w:color="auto" w:fill="FFFFFF"/>
                <w:lang w:val="en-US" w:eastAsia="ru-RU"/>
              </w:rPr>
              <w:t>;</w:t>
            </w:r>
            <w:r w:rsidR="00381690" w:rsidRPr="00662FAD">
              <w:rPr>
                <w:rFonts w:ascii="Times New Roman" w:eastAsia="Times New Roman" w:hAnsi="Times New Roman" w:cs="Times New Roman"/>
                <w:sz w:val="24"/>
                <w:szCs w:val="24"/>
                <w:shd w:val="clear" w:color="auto" w:fill="FFFFFF"/>
                <w:lang w:val="en-US" w:eastAsia="ru-RU"/>
              </w:rPr>
              <w:t xml:space="preserve"> Ministerul Justiției.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D84D1F"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29</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Întărirea mecanismelor</w:t>
            </w:r>
          </w:p>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 xml:space="preserve">de cooperare polițienească </w:t>
            </w:r>
          </w:p>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în cadrul forumurilor</w:t>
            </w:r>
          </w:p>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europene, internaționale</w:t>
            </w:r>
          </w:p>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și ale zonelor de interes</w:t>
            </w:r>
          </w:p>
          <w:p w:rsidR="00381690" w:rsidRPr="00662FAD" w:rsidRDefault="00381690" w:rsidP="00662FAD">
            <w:pPr>
              <w:widowControl w:val="0"/>
              <w:spacing w:after="0" w:line="240" w:lineRule="auto"/>
              <w:ind w:left="-109" w:firstLine="109"/>
              <w:rPr>
                <w:rFonts w:ascii="Times New Roman" w:hAnsi="Times New Roman" w:cs="Times New Roman"/>
                <w:sz w:val="24"/>
                <w:szCs w:val="24"/>
              </w:rPr>
            </w:pPr>
            <w:r w:rsidRPr="00662FAD">
              <w:rPr>
                <w:rFonts w:ascii="Times New Roman" w:hAnsi="Times New Roman" w:cs="Times New Roman"/>
                <w:sz w:val="24"/>
                <w:szCs w:val="24"/>
              </w:rPr>
              <w:t>strategic internațional</w:t>
            </w:r>
          </w:p>
          <w:p w:rsidR="00381690" w:rsidRPr="00662FAD" w:rsidRDefault="00381690" w:rsidP="00662FAD">
            <w:pPr>
              <w:widowControl w:val="0"/>
              <w:spacing w:after="0" w:line="240" w:lineRule="auto"/>
              <w:ind w:left="-109" w:firstLine="109"/>
              <w:rPr>
                <w:rFonts w:ascii="Times New Roman" w:hAnsi="Times New Roman" w:cs="Times New Roman"/>
                <w:sz w:val="24"/>
                <w:szCs w:val="24"/>
                <w:shd w:val="clear" w:color="auto" w:fill="FFFFFF"/>
              </w:rPr>
            </w:pPr>
            <w:r w:rsidRPr="00662FAD">
              <w:rPr>
                <w:rFonts w:ascii="Times New Roman" w:hAnsi="Times New Roman" w:cs="Times New Roman"/>
                <w:sz w:val="24"/>
                <w:szCs w:val="24"/>
              </w:rPr>
              <w:t>pentru Republica Moldova.</w:t>
            </w:r>
          </w:p>
        </w:tc>
        <w:tc>
          <w:tcPr>
            <w:tcW w:w="815" w:type="pct"/>
            <w:shd w:val="clear" w:color="auto" w:fill="auto"/>
          </w:tcPr>
          <w:p w:rsidR="00381690" w:rsidRPr="00662FAD" w:rsidRDefault="00D84D1F"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29</w:t>
            </w:r>
            <w:r w:rsidR="00381690" w:rsidRPr="00662FAD">
              <w:rPr>
                <w:rFonts w:ascii="Times New Roman" w:eastAsia="Times New Roman" w:hAnsi="Times New Roman" w:cs="Times New Roman"/>
                <w:sz w:val="24"/>
                <w:szCs w:val="24"/>
                <w:lang w:val="en-US" w:eastAsia="ru-RU"/>
              </w:rPr>
              <w:t>.1 Participarea</w:t>
            </w:r>
            <w:r w:rsidR="00381690" w:rsidRPr="00662FAD">
              <w:rPr>
                <w:rFonts w:ascii="Times New Roman" w:eastAsia="Times New Roman" w:hAnsi="Times New Roman" w:cs="Times New Roman"/>
                <w:sz w:val="24"/>
                <w:szCs w:val="24"/>
                <w:lang w:val="en-US" w:eastAsia="ru-RU"/>
              </w:rPr>
              <w:br/>
              <w:t>experților din RM la reuniuni, grupuri de lucru, foruri și pe segmentul reducerii ofertei de droguri.</w:t>
            </w:r>
          </w:p>
        </w:tc>
        <w:tc>
          <w:tcPr>
            <w:tcW w:w="522" w:type="pct"/>
            <w:shd w:val="clear" w:color="auto" w:fill="auto"/>
          </w:tcPr>
          <w:p w:rsidR="00381690" w:rsidRPr="00662FAD" w:rsidRDefault="00D84D1F"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29</w:t>
            </w:r>
            <w:r w:rsidR="00381690" w:rsidRPr="00662FAD">
              <w:rPr>
                <w:rFonts w:ascii="Times New Roman" w:eastAsia="Times New Roman" w:hAnsi="Times New Roman" w:cs="Times New Roman"/>
                <w:sz w:val="24"/>
                <w:szCs w:val="24"/>
                <w:lang w:val="en-US" w:eastAsia="ru-RU"/>
              </w:rPr>
              <w:t>.1.1 Transfer de know-how</w:t>
            </w:r>
            <w:r w:rsidR="00381690" w:rsidRPr="00662FAD">
              <w:rPr>
                <w:rFonts w:ascii="Times New Roman" w:eastAsia="Times New Roman" w:hAnsi="Times New Roman" w:cs="Times New Roman"/>
                <w:sz w:val="24"/>
                <w:szCs w:val="24"/>
                <w:lang w:val="en-US" w:eastAsia="ru-RU"/>
              </w:rPr>
              <w:br/>
              <w:t>și bune practici în</w:t>
            </w:r>
            <w:r w:rsidR="00381690" w:rsidRPr="00662FAD">
              <w:rPr>
                <w:rFonts w:ascii="Times New Roman" w:eastAsia="Times New Roman" w:hAnsi="Times New Roman" w:cs="Times New Roman"/>
                <w:sz w:val="24"/>
                <w:szCs w:val="24"/>
                <w:lang w:val="en-US" w:eastAsia="ru-RU"/>
              </w:rPr>
              <w:br/>
              <w:t>domeniul reducerii</w:t>
            </w:r>
            <w:r w:rsidR="00381690" w:rsidRPr="00662FAD">
              <w:rPr>
                <w:rFonts w:ascii="Times New Roman" w:eastAsia="Times New Roman" w:hAnsi="Times New Roman" w:cs="Times New Roman"/>
                <w:sz w:val="24"/>
                <w:szCs w:val="24"/>
                <w:lang w:val="en-US" w:eastAsia="ru-RU"/>
              </w:rPr>
              <w:br/>
              <w:t>ofertei de droguri</w:t>
            </w:r>
            <w:r w:rsidR="00381690" w:rsidRPr="00662FAD">
              <w:rPr>
                <w:rFonts w:ascii="Times New Roman" w:eastAsia="Times New Roman" w:hAnsi="Times New Roman" w:cs="Times New Roman"/>
                <w:sz w:val="24"/>
                <w:szCs w:val="24"/>
                <w:lang w:val="en-US" w:eastAsia="ru-RU"/>
              </w:rPr>
              <w:br/>
              <w:t xml:space="preserve">în </w:t>
            </w:r>
            <w:r w:rsidR="00381690" w:rsidRPr="00662FAD">
              <w:rPr>
                <w:rFonts w:ascii="Times New Roman" w:eastAsia="Times New Roman" w:hAnsi="Times New Roman" w:cs="Times New Roman"/>
                <w:sz w:val="24"/>
                <w:szCs w:val="24"/>
                <w:lang w:val="en-US" w:eastAsia="ru-RU"/>
              </w:rPr>
              <w:lastRenderedPageBreak/>
              <w:t>conformitate cu</w:t>
            </w:r>
            <w:r w:rsidR="00381690" w:rsidRPr="00662FAD">
              <w:rPr>
                <w:rFonts w:ascii="Times New Roman" w:eastAsia="Times New Roman" w:hAnsi="Times New Roman" w:cs="Times New Roman"/>
                <w:sz w:val="24"/>
                <w:szCs w:val="24"/>
                <w:lang w:val="en-US" w:eastAsia="ru-RU"/>
              </w:rPr>
              <w:br/>
              <w:t>standardele și</w:t>
            </w:r>
            <w:r w:rsidR="00381690" w:rsidRPr="00662FAD">
              <w:rPr>
                <w:rFonts w:ascii="Times New Roman" w:eastAsia="Times New Roman" w:hAnsi="Times New Roman" w:cs="Times New Roman"/>
                <w:sz w:val="24"/>
                <w:szCs w:val="24"/>
                <w:lang w:val="en-US" w:eastAsia="ru-RU"/>
              </w:rPr>
              <w:br/>
              <w:t>procedurile europene și</w:t>
            </w:r>
            <w:r w:rsidR="00381690" w:rsidRPr="00662FAD">
              <w:rPr>
                <w:rFonts w:ascii="Times New Roman" w:eastAsia="Times New Roman" w:hAnsi="Times New Roman" w:cs="Times New Roman"/>
                <w:sz w:val="24"/>
                <w:szCs w:val="24"/>
                <w:lang w:val="en-US" w:eastAsia="ru-RU"/>
              </w:rPr>
              <w:br/>
              <w:t>internaționale în materie.</w:t>
            </w:r>
          </w:p>
        </w:tc>
        <w:tc>
          <w:tcPr>
            <w:tcW w:w="527" w:type="pct"/>
            <w:shd w:val="clear" w:color="auto" w:fill="auto"/>
          </w:tcPr>
          <w:p w:rsidR="00381690" w:rsidRPr="00662FAD" w:rsidRDefault="00381690" w:rsidP="00B34CEC">
            <w:pPr>
              <w:widowControl w:val="0"/>
              <w:spacing w:after="0" w:line="240" w:lineRule="auto"/>
              <w:jc w:val="center"/>
              <w:rPr>
                <w:rFonts w:ascii="Times New Roman" w:hAnsi="Times New Roman" w:cs="Times New Roman"/>
                <w:sz w:val="24"/>
                <w:szCs w:val="24"/>
              </w:rPr>
            </w:pPr>
            <w:r w:rsidRPr="00662FAD">
              <w:rPr>
                <w:rFonts w:ascii="Times New Roman" w:hAnsi="Times New Roman" w:cs="Times New Roman"/>
                <w:sz w:val="24"/>
                <w:szCs w:val="24"/>
              </w:rPr>
              <w:lastRenderedPageBreak/>
              <w:t xml:space="preserve">Număr de </w:t>
            </w:r>
            <w:r w:rsidR="00D84D1F">
              <w:rPr>
                <w:rFonts w:ascii="Times New Roman" w:hAnsi="Times New Roman" w:cs="Times New Roman"/>
                <w:sz w:val="24"/>
                <w:szCs w:val="24"/>
              </w:rPr>
              <w:t>reuniuni la</w:t>
            </w:r>
            <w:r w:rsidR="00D84D1F">
              <w:rPr>
                <w:rFonts w:ascii="Times New Roman" w:hAnsi="Times New Roman" w:cs="Times New Roman"/>
                <w:sz w:val="24"/>
                <w:szCs w:val="24"/>
              </w:rPr>
              <w:br/>
              <w:t>care s-a participat;</w:t>
            </w:r>
            <w:r w:rsidR="00D84D1F">
              <w:rPr>
                <w:rFonts w:ascii="Times New Roman" w:hAnsi="Times New Roman" w:cs="Times New Roman"/>
                <w:sz w:val="24"/>
                <w:szCs w:val="24"/>
              </w:rPr>
              <w:br/>
              <w:t>n</w:t>
            </w:r>
            <w:r w:rsidRPr="00662FAD">
              <w:rPr>
                <w:rFonts w:ascii="Times New Roman" w:hAnsi="Times New Roman" w:cs="Times New Roman"/>
                <w:sz w:val="24"/>
                <w:szCs w:val="24"/>
              </w:rPr>
              <w:t>u</w:t>
            </w:r>
            <w:r w:rsidR="00D84D1F">
              <w:rPr>
                <w:rFonts w:ascii="Times New Roman" w:hAnsi="Times New Roman" w:cs="Times New Roman"/>
                <w:sz w:val="24"/>
                <w:szCs w:val="24"/>
              </w:rPr>
              <w:t>măr de</w:t>
            </w:r>
            <w:r w:rsidR="00D84D1F">
              <w:rPr>
                <w:rFonts w:ascii="Times New Roman" w:hAnsi="Times New Roman" w:cs="Times New Roman"/>
                <w:sz w:val="24"/>
                <w:szCs w:val="24"/>
              </w:rPr>
              <w:br/>
              <w:t>participanți la</w:t>
            </w:r>
            <w:r w:rsidR="00D84D1F">
              <w:rPr>
                <w:rFonts w:ascii="Times New Roman" w:hAnsi="Times New Roman" w:cs="Times New Roman"/>
                <w:sz w:val="24"/>
                <w:szCs w:val="24"/>
              </w:rPr>
              <w:br/>
              <w:t>reuniuni,</w:t>
            </w:r>
          </w:p>
          <w:p w:rsidR="00381690" w:rsidRPr="00662FAD" w:rsidRDefault="00D84D1F" w:rsidP="00B34CE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381690" w:rsidRPr="00662FAD">
              <w:rPr>
                <w:rFonts w:ascii="Times New Roman" w:hAnsi="Times New Roman" w:cs="Times New Roman"/>
                <w:sz w:val="24"/>
                <w:szCs w:val="24"/>
              </w:rPr>
              <w:t>umăr de echipe</w:t>
            </w:r>
            <w:r w:rsidR="00381690" w:rsidRPr="00662FAD">
              <w:rPr>
                <w:rFonts w:ascii="Times New Roman" w:hAnsi="Times New Roman" w:cs="Times New Roman"/>
                <w:sz w:val="24"/>
                <w:szCs w:val="24"/>
              </w:rPr>
              <w:br/>
              <w:t>comune de</w:t>
            </w:r>
            <w:r w:rsidR="00381690" w:rsidRPr="00662FAD">
              <w:rPr>
                <w:rFonts w:ascii="Times New Roman" w:hAnsi="Times New Roman" w:cs="Times New Roman"/>
                <w:sz w:val="24"/>
                <w:szCs w:val="24"/>
              </w:rPr>
              <w:br/>
            </w:r>
            <w:r w:rsidR="00381690" w:rsidRPr="00662FAD">
              <w:rPr>
                <w:rFonts w:ascii="Times New Roman" w:hAnsi="Times New Roman" w:cs="Times New Roman"/>
                <w:sz w:val="24"/>
                <w:szCs w:val="24"/>
              </w:rPr>
              <w:lastRenderedPageBreak/>
              <w:t xml:space="preserve">investigații </w:t>
            </w:r>
            <w:r w:rsidR="00381690" w:rsidRPr="00662FAD">
              <w:rPr>
                <w:rFonts w:ascii="Times New Roman" w:hAnsi="Times New Roman" w:cs="Times New Roman"/>
                <w:sz w:val="24"/>
                <w:szCs w:val="24"/>
              </w:rPr>
              <w:br/>
              <w:t xml:space="preserve">care </w:t>
            </w:r>
            <w:r>
              <w:rPr>
                <w:rFonts w:ascii="Times New Roman" w:hAnsi="Times New Roman" w:cs="Times New Roman"/>
                <w:sz w:val="24"/>
                <w:szCs w:val="24"/>
              </w:rPr>
              <w:t>au</w:t>
            </w:r>
            <w:r w:rsidR="00381690" w:rsidRPr="00662FAD">
              <w:rPr>
                <w:rFonts w:ascii="Times New Roman" w:hAnsi="Times New Roman" w:cs="Times New Roman"/>
                <w:sz w:val="24"/>
                <w:szCs w:val="24"/>
              </w:rPr>
              <w:t xml:space="preserve"> participat.</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lastRenderedPageBreak/>
              <w:t xml:space="preserve">Anual </w:t>
            </w:r>
          </w:p>
        </w:tc>
        <w:tc>
          <w:tcPr>
            <w:tcW w:w="617" w:type="pct"/>
            <w:shd w:val="clear" w:color="auto" w:fill="auto"/>
          </w:tcPr>
          <w:p w:rsidR="00381690" w:rsidRPr="00662FAD" w:rsidRDefault="00381690" w:rsidP="00B34CEC">
            <w:pPr>
              <w:widowControl w:val="0"/>
              <w:spacing w:after="0" w:line="240" w:lineRule="auto"/>
              <w:ind w:left="-111"/>
              <w:jc w:val="center"/>
              <w:rPr>
                <w:rFonts w:ascii="Times New Roman" w:hAnsi="Times New Roman" w:cs="Times New Roman"/>
                <w:sz w:val="24"/>
                <w:szCs w:val="24"/>
              </w:rPr>
            </w:pPr>
            <w:r w:rsidRPr="00662FAD">
              <w:rPr>
                <w:rFonts w:ascii="Times New Roman" w:hAnsi="Times New Roman" w:cs="Times New Roman"/>
                <w:sz w:val="24"/>
                <w:szCs w:val="24"/>
              </w:rPr>
              <w:t>Ministerul Afacerilor Interne.</w:t>
            </w:r>
          </w:p>
          <w:p w:rsidR="00381690" w:rsidRPr="00662FAD" w:rsidRDefault="00381690" w:rsidP="00B34CEC">
            <w:pPr>
              <w:spacing w:after="0" w:line="240" w:lineRule="auto"/>
              <w:jc w:val="center"/>
              <w:rPr>
                <w:rFonts w:ascii="Times New Roman" w:eastAsia="Times New Roman" w:hAnsi="Times New Roman" w:cs="Times New Roman"/>
                <w:shd w:val="clear" w:color="auto" w:fill="FFFFFF"/>
                <w:lang w:val="en-US" w:eastAsia="ru-RU"/>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widowControl w:val="0"/>
              <w:spacing w:after="0" w:line="274" w:lineRule="exact"/>
              <w:ind w:left="-109" w:firstLine="109"/>
              <w:rPr>
                <w:rFonts w:ascii="Times New Roman" w:hAnsi="Times New Roman" w:cs="Times New Roman"/>
                <w:sz w:val="24"/>
                <w:szCs w:val="24"/>
              </w:rPr>
            </w:pPr>
          </w:p>
        </w:tc>
        <w:tc>
          <w:tcPr>
            <w:tcW w:w="815" w:type="pct"/>
            <w:shd w:val="clear" w:color="auto" w:fill="auto"/>
          </w:tcPr>
          <w:p w:rsidR="00381690" w:rsidRPr="00662FAD" w:rsidRDefault="00D84D1F"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29</w:t>
            </w:r>
            <w:r w:rsidR="00381690" w:rsidRPr="00662FAD">
              <w:rPr>
                <w:rFonts w:ascii="Times New Roman" w:eastAsia="Times New Roman" w:hAnsi="Times New Roman" w:cs="Times New Roman"/>
                <w:sz w:val="24"/>
                <w:szCs w:val="24"/>
                <w:lang w:val="en-US" w:eastAsia="ru-RU"/>
              </w:rPr>
              <w:t>.2 Cooperarea</w:t>
            </w:r>
            <w:r w:rsidR="00381690" w:rsidRPr="00662FAD">
              <w:rPr>
                <w:rFonts w:ascii="Times New Roman" w:eastAsia="Times New Roman" w:hAnsi="Times New Roman" w:cs="Times New Roman"/>
                <w:sz w:val="24"/>
                <w:szCs w:val="24"/>
                <w:lang w:val="en-US" w:eastAsia="ru-RU"/>
              </w:rPr>
              <w:br/>
              <w:t>autorităților autohtone cu</w:t>
            </w:r>
            <w:r w:rsidR="00381690" w:rsidRPr="00662FAD">
              <w:rPr>
                <w:rFonts w:ascii="Times New Roman" w:eastAsia="Times New Roman" w:hAnsi="Times New Roman" w:cs="Times New Roman"/>
                <w:sz w:val="24"/>
                <w:szCs w:val="24"/>
                <w:lang w:val="en-US" w:eastAsia="ru-RU"/>
              </w:rPr>
              <w:br/>
              <w:t>structurile europene și</w:t>
            </w:r>
            <w:r w:rsidR="00381690" w:rsidRPr="00662FAD">
              <w:rPr>
                <w:rFonts w:ascii="Times New Roman" w:eastAsia="Times New Roman" w:hAnsi="Times New Roman" w:cs="Times New Roman"/>
                <w:sz w:val="24"/>
                <w:szCs w:val="24"/>
                <w:lang w:val="en-US" w:eastAsia="ru-RU"/>
              </w:rPr>
              <w:br/>
              <w:t>internaționale cu</w:t>
            </w:r>
            <w:r w:rsidR="00381690" w:rsidRPr="00662FAD">
              <w:rPr>
                <w:rFonts w:ascii="Times New Roman" w:eastAsia="Times New Roman" w:hAnsi="Times New Roman" w:cs="Times New Roman"/>
                <w:sz w:val="24"/>
                <w:szCs w:val="24"/>
                <w:lang w:val="en-US" w:eastAsia="ru-RU"/>
              </w:rPr>
              <w:br/>
              <w:t>responsabilități în</w:t>
            </w:r>
            <w:r w:rsidR="00381690" w:rsidRPr="00662FAD">
              <w:rPr>
                <w:rFonts w:ascii="Times New Roman" w:eastAsia="Times New Roman" w:hAnsi="Times New Roman" w:cs="Times New Roman"/>
                <w:sz w:val="24"/>
                <w:szCs w:val="24"/>
                <w:lang w:val="en-US" w:eastAsia="ru-RU"/>
              </w:rPr>
              <w:br/>
              <w:t>domeniu (Europol,</w:t>
            </w:r>
            <w:r w:rsidR="00381690" w:rsidRPr="00662FAD">
              <w:rPr>
                <w:rFonts w:ascii="Times New Roman" w:eastAsia="Times New Roman" w:hAnsi="Times New Roman" w:cs="Times New Roman"/>
                <w:sz w:val="24"/>
                <w:szCs w:val="24"/>
                <w:lang w:val="en-US" w:eastAsia="ru-RU"/>
              </w:rPr>
              <w:br/>
              <w:t>Eurojust, Eurocustoms,</w:t>
            </w:r>
            <w:r w:rsidR="00381690" w:rsidRPr="00662FAD">
              <w:rPr>
                <w:rFonts w:ascii="Times New Roman" w:eastAsia="Times New Roman" w:hAnsi="Times New Roman" w:cs="Times New Roman"/>
                <w:sz w:val="24"/>
                <w:szCs w:val="24"/>
                <w:lang w:val="en-US" w:eastAsia="ru-RU"/>
              </w:rPr>
              <w:br/>
              <w:t xml:space="preserve">Interpol, </w:t>
            </w:r>
            <w:r w:rsidR="00EF73B6" w:rsidRPr="00EF73B6">
              <w:rPr>
                <w:rFonts w:ascii="Times New Roman" w:eastAsia="Times New Roman" w:hAnsi="Times New Roman" w:cs="Times New Roman"/>
                <w:sz w:val="24"/>
                <w:szCs w:val="24"/>
                <w:lang w:val="en-US" w:eastAsia="ru-RU"/>
              </w:rPr>
              <w:t>Agenția Națiunilor Unite pentru Combaterea Drogurilor și Criminalității (UNODC)</w:t>
            </w:r>
            <w:r w:rsidR="00381690" w:rsidRPr="00662FAD">
              <w:rPr>
                <w:rFonts w:ascii="Times New Roman" w:eastAsia="Times New Roman" w:hAnsi="Times New Roman" w:cs="Times New Roman"/>
                <w:sz w:val="24"/>
                <w:szCs w:val="24"/>
                <w:lang w:val="en-US" w:eastAsia="ru-RU"/>
              </w:rPr>
              <w:t>etc.).</w:t>
            </w:r>
          </w:p>
        </w:tc>
        <w:tc>
          <w:tcPr>
            <w:tcW w:w="522" w:type="pct"/>
            <w:shd w:val="clear" w:color="auto" w:fill="auto"/>
          </w:tcPr>
          <w:p w:rsidR="00381690" w:rsidRPr="00662FAD" w:rsidRDefault="00D84D1F"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 xml:space="preserve">29.2.1 Cooperarea autorităților autohtone </w:t>
            </w:r>
            <w:r w:rsidR="00381690" w:rsidRPr="00662FAD">
              <w:rPr>
                <w:rFonts w:ascii="Times New Roman" w:eastAsia="Times New Roman" w:hAnsi="Times New Roman" w:cs="Times New Roman"/>
                <w:sz w:val="24"/>
                <w:szCs w:val="24"/>
                <w:lang w:val="en-US" w:eastAsia="ru-RU"/>
              </w:rPr>
              <w:t>cu structurile</w:t>
            </w:r>
            <w:r w:rsidR="00381690" w:rsidRPr="00662FAD">
              <w:rPr>
                <w:rFonts w:ascii="Times New Roman" w:eastAsia="Times New Roman" w:hAnsi="Times New Roman" w:cs="Times New Roman"/>
                <w:sz w:val="24"/>
                <w:szCs w:val="24"/>
                <w:lang w:val="en-US" w:eastAsia="ru-RU"/>
              </w:rPr>
              <w:br/>
              <w:t>europene și</w:t>
            </w:r>
            <w:r w:rsidR="00381690" w:rsidRPr="00662FAD">
              <w:rPr>
                <w:rFonts w:ascii="Times New Roman" w:eastAsia="Times New Roman" w:hAnsi="Times New Roman" w:cs="Times New Roman"/>
                <w:sz w:val="24"/>
                <w:szCs w:val="24"/>
                <w:lang w:val="en-US" w:eastAsia="ru-RU"/>
              </w:rPr>
              <w:br/>
              <w:t>internaționale în</w:t>
            </w:r>
            <w:r w:rsidR="00381690" w:rsidRPr="00662FAD">
              <w:rPr>
                <w:rFonts w:ascii="Times New Roman" w:eastAsia="Times New Roman" w:hAnsi="Times New Roman" w:cs="Times New Roman"/>
                <w:sz w:val="24"/>
                <w:szCs w:val="24"/>
                <w:lang w:val="en-US" w:eastAsia="ru-RU"/>
              </w:rPr>
              <w:br/>
              <w:t>domeniul reducerii</w:t>
            </w:r>
            <w:r w:rsidR="00381690" w:rsidRPr="00662FAD">
              <w:rPr>
                <w:rFonts w:ascii="Times New Roman" w:eastAsia="Times New Roman" w:hAnsi="Times New Roman" w:cs="Times New Roman"/>
                <w:sz w:val="24"/>
                <w:szCs w:val="24"/>
                <w:lang w:val="en-US" w:eastAsia="ru-RU"/>
              </w:rPr>
              <w:br/>
              <w:t>ofertei de droguri</w:t>
            </w:r>
            <w:r w:rsidR="00381690" w:rsidRPr="00662FAD">
              <w:rPr>
                <w:rFonts w:ascii="Times New Roman" w:eastAsia="Times New Roman" w:hAnsi="Times New Roman" w:cs="Times New Roman"/>
                <w:sz w:val="24"/>
                <w:szCs w:val="24"/>
                <w:lang w:val="en-US" w:eastAsia="ru-RU"/>
              </w:rPr>
              <w:br/>
              <w:t>întărită.</w:t>
            </w:r>
          </w:p>
        </w:tc>
        <w:tc>
          <w:tcPr>
            <w:tcW w:w="527" w:type="pct"/>
            <w:shd w:val="clear" w:color="auto" w:fill="auto"/>
          </w:tcPr>
          <w:p w:rsidR="00381690" w:rsidRPr="00662FAD" w:rsidRDefault="00381690" w:rsidP="00B34CEC">
            <w:pPr>
              <w:widowControl w:val="0"/>
              <w:spacing w:after="0" w:line="240" w:lineRule="auto"/>
              <w:jc w:val="center"/>
              <w:rPr>
                <w:rFonts w:ascii="Times New Roman" w:hAnsi="Times New Roman" w:cs="Times New Roman"/>
                <w:sz w:val="24"/>
                <w:szCs w:val="24"/>
              </w:rPr>
            </w:pPr>
            <w:r w:rsidRPr="00662FAD">
              <w:rPr>
                <w:rFonts w:ascii="Times New Roman" w:hAnsi="Times New Roman" w:cs="Times New Roman"/>
                <w:sz w:val="24"/>
                <w:szCs w:val="24"/>
              </w:rPr>
              <w:t>Număr de</w:t>
            </w:r>
            <w:r w:rsidRPr="00662FAD">
              <w:rPr>
                <w:rFonts w:ascii="Times New Roman" w:hAnsi="Times New Roman" w:cs="Times New Roman"/>
                <w:sz w:val="24"/>
                <w:szCs w:val="24"/>
              </w:rPr>
              <w:br/>
              <w:t>reuniuni europene</w:t>
            </w:r>
            <w:r w:rsidRPr="00662FAD">
              <w:rPr>
                <w:rFonts w:ascii="Times New Roman" w:hAnsi="Times New Roman" w:cs="Times New Roman"/>
                <w:sz w:val="24"/>
                <w:szCs w:val="24"/>
              </w:rPr>
              <w:br/>
              <w:t>și intern</w:t>
            </w:r>
            <w:r w:rsidR="00D84D1F">
              <w:rPr>
                <w:rFonts w:ascii="Times New Roman" w:hAnsi="Times New Roman" w:cs="Times New Roman"/>
                <w:sz w:val="24"/>
                <w:szCs w:val="24"/>
              </w:rPr>
              <w:t>aționale la</w:t>
            </w:r>
            <w:r w:rsidR="00D84D1F">
              <w:rPr>
                <w:rFonts w:ascii="Times New Roman" w:hAnsi="Times New Roman" w:cs="Times New Roman"/>
                <w:sz w:val="24"/>
                <w:szCs w:val="24"/>
              </w:rPr>
              <w:br/>
              <w:t>care s-a participat;</w:t>
            </w:r>
            <w:r w:rsidR="00D84D1F">
              <w:rPr>
                <w:rFonts w:ascii="Times New Roman" w:hAnsi="Times New Roman" w:cs="Times New Roman"/>
                <w:sz w:val="24"/>
                <w:szCs w:val="24"/>
              </w:rPr>
              <w:br/>
              <w:t>număr de</w:t>
            </w:r>
            <w:r w:rsidR="00D84D1F">
              <w:rPr>
                <w:rFonts w:ascii="Times New Roman" w:hAnsi="Times New Roman" w:cs="Times New Roman"/>
                <w:sz w:val="24"/>
                <w:szCs w:val="24"/>
              </w:rPr>
              <w:br/>
              <w:t>participanți;</w:t>
            </w:r>
            <w:r w:rsidR="00D84D1F">
              <w:rPr>
                <w:rFonts w:ascii="Times New Roman" w:hAnsi="Times New Roman" w:cs="Times New Roman"/>
                <w:sz w:val="24"/>
                <w:szCs w:val="24"/>
              </w:rPr>
              <w:br/>
              <w:t>n</w:t>
            </w:r>
            <w:r w:rsidRPr="00662FAD">
              <w:rPr>
                <w:rFonts w:ascii="Times New Roman" w:hAnsi="Times New Roman" w:cs="Times New Roman"/>
                <w:sz w:val="24"/>
                <w:szCs w:val="24"/>
              </w:rPr>
              <w:t>umăr de</w:t>
            </w:r>
            <w:r w:rsidRPr="00662FAD">
              <w:rPr>
                <w:rFonts w:ascii="Times New Roman" w:hAnsi="Times New Roman" w:cs="Times New Roman"/>
                <w:sz w:val="24"/>
                <w:szCs w:val="24"/>
              </w:rPr>
              <w:br/>
              <w:t>activități comune</w:t>
            </w:r>
            <w:r w:rsidRPr="00662FAD">
              <w:rPr>
                <w:rFonts w:ascii="Times New Roman" w:hAnsi="Times New Roman" w:cs="Times New Roman"/>
                <w:sz w:val="24"/>
                <w:szCs w:val="24"/>
              </w:rPr>
              <w:br/>
              <w:t>desfașurate.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Anual</w:t>
            </w:r>
          </w:p>
        </w:tc>
        <w:tc>
          <w:tcPr>
            <w:tcW w:w="617" w:type="pct"/>
            <w:shd w:val="clear" w:color="auto" w:fill="auto"/>
          </w:tcPr>
          <w:p w:rsidR="00D84D1F" w:rsidRDefault="00D84D1F" w:rsidP="00B34CEC">
            <w:pPr>
              <w:widowControl w:val="0"/>
              <w:spacing w:after="0" w:line="240" w:lineRule="auto"/>
              <w:ind w:left="-111"/>
              <w:jc w:val="center"/>
              <w:rPr>
                <w:rFonts w:ascii="Times New Roman" w:hAnsi="Times New Roman" w:cs="Times New Roman"/>
                <w:sz w:val="24"/>
                <w:szCs w:val="24"/>
              </w:rPr>
            </w:pPr>
            <w:r>
              <w:rPr>
                <w:rFonts w:ascii="Times New Roman" w:hAnsi="Times New Roman" w:cs="Times New Roman"/>
                <w:sz w:val="24"/>
                <w:szCs w:val="24"/>
              </w:rPr>
              <w:t>Ministerul</w:t>
            </w:r>
            <w:r>
              <w:rPr>
                <w:rFonts w:ascii="Times New Roman" w:hAnsi="Times New Roman" w:cs="Times New Roman"/>
                <w:sz w:val="24"/>
                <w:szCs w:val="24"/>
              </w:rPr>
              <w:br/>
              <w:t>Afacerilor Interne;</w:t>
            </w:r>
          </w:p>
          <w:p w:rsidR="00D84D1F" w:rsidRDefault="00D84D1F" w:rsidP="00B34CEC">
            <w:pPr>
              <w:widowControl w:val="0"/>
              <w:spacing w:after="0" w:line="240" w:lineRule="auto"/>
              <w:ind w:left="-111"/>
              <w:jc w:val="center"/>
              <w:rPr>
                <w:rFonts w:ascii="Times New Roman" w:hAnsi="Times New Roman" w:cs="Times New Roman"/>
                <w:sz w:val="24"/>
                <w:szCs w:val="24"/>
              </w:rPr>
            </w:pPr>
            <w:r>
              <w:rPr>
                <w:rFonts w:ascii="Times New Roman" w:hAnsi="Times New Roman" w:cs="Times New Roman"/>
                <w:sz w:val="24"/>
                <w:szCs w:val="24"/>
              </w:rPr>
              <w:t>Ministerul Finanțelor.</w:t>
            </w:r>
          </w:p>
          <w:p w:rsidR="00381690" w:rsidRPr="00662FAD" w:rsidRDefault="00381690" w:rsidP="00B34CEC">
            <w:pPr>
              <w:widowControl w:val="0"/>
              <w:spacing w:after="0" w:line="240" w:lineRule="auto"/>
              <w:ind w:left="-111"/>
              <w:jc w:val="center"/>
              <w:rPr>
                <w:rFonts w:ascii="Times New Roman" w:hAnsi="Times New Roman" w:cs="Times New Roman"/>
                <w:sz w:val="24"/>
                <w:szCs w:val="24"/>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widowControl w:val="0"/>
              <w:spacing w:after="0" w:line="274" w:lineRule="exact"/>
              <w:ind w:left="-109" w:firstLine="109"/>
              <w:rPr>
                <w:rFonts w:ascii="Times New Roman" w:hAnsi="Times New Roman" w:cs="Times New Roman"/>
                <w:sz w:val="24"/>
                <w:szCs w:val="24"/>
              </w:rPr>
            </w:pPr>
          </w:p>
        </w:tc>
        <w:tc>
          <w:tcPr>
            <w:tcW w:w="815" w:type="pct"/>
            <w:shd w:val="clear" w:color="auto" w:fill="auto"/>
          </w:tcPr>
          <w:p w:rsidR="00381690" w:rsidRPr="00662FAD" w:rsidRDefault="00660FC1" w:rsidP="00662FAD">
            <w:pPr>
              <w:widowControl w:val="0"/>
              <w:tabs>
                <w:tab w:val="left" w:pos="459"/>
                <w:tab w:val="left" w:pos="60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29</w:t>
            </w:r>
            <w:r w:rsidR="00381690" w:rsidRPr="00662FAD">
              <w:rPr>
                <w:rFonts w:ascii="Times New Roman" w:hAnsi="Times New Roman" w:cs="Times New Roman"/>
                <w:sz w:val="24"/>
                <w:szCs w:val="24"/>
              </w:rPr>
              <w:t>.3Cooperarea</w:t>
            </w:r>
            <w:r w:rsidR="00381690" w:rsidRPr="00662FAD">
              <w:rPr>
                <w:rFonts w:ascii="Times New Roman" w:hAnsi="Times New Roman" w:cs="Times New Roman"/>
                <w:sz w:val="24"/>
                <w:szCs w:val="24"/>
              </w:rPr>
              <w:br/>
              <w:t xml:space="preserve">autorităților </w:t>
            </w:r>
            <w:r w:rsidR="00381690" w:rsidRPr="00662FAD">
              <w:rPr>
                <w:rFonts w:ascii="Times New Roman" w:hAnsi="Times New Roman" w:cs="Times New Roman"/>
                <w:sz w:val="24"/>
                <w:szCs w:val="24"/>
                <w:lang w:val="en-US"/>
              </w:rPr>
              <w:t>autohtone</w:t>
            </w:r>
            <w:r w:rsidR="00381690" w:rsidRPr="00662FAD">
              <w:rPr>
                <w:rFonts w:ascii="Times New Roman" w:hAnsi="Times New Roman" w:cs="Times New Roman"/>
                <w:sz w:val="24"/>
                <w:szCs w:val="24"/>
              </w:rPr>
              <w:t xml:space="preserve"> cu</w:t>
            </w:r>
            <w:r w:rsidR="00381690" w:rsidRPr="00662FAD">
              <w:rPr>
                <w:rFonts w:ascii="Times New Roman" w:hAnsi="Times New Roman" w:cs="Times New Roman"/>
                <w:sz w:val="24"/>
                <w:szCs w:val="24"/>
              </w:rPr>
              <w:br/>
              <w:t>autoritățile străine prin</w:t>
            </w:r>
            <w:r w:rsidR="00381690" w:rsidRPr="00662FAD">
              <w:rPr>
                <w:rFonts w:ascii="Times New Roman" w:hAnsi="Times New Roman" w:cs="Times New Roman"/>
                <w:sz w:val="24"/>
                <w:szCs w:val="24"/>
              </w:rPr>
              <w:br/>
              <w:t xml:space="preserve">valorificarea </w:t>
            </w:r>
            <w:r w:rsidR="00381690" w:rsidRPr="00662FAD">
              <w:rPr>
                <w:rFonts w:ascii="Times New Roman" w:hAnsi="Times New Roman" w:cs="Times New Roman"/>
                <w:sz w:val="24"/>
                <w:szCs w:val="24"/>
                <w:lang w:val="en-US"/>
              </w:rPr>
              <w:t>mecanismelor de cooperare polițienească</w:t>
            </w:r>
            <w:r w:rsidR="00381690" w:rsidRPr="00662FAD">
              <w:rPr>
                <w:rFonts w:ascii="Times New Roman" w:hAnsi="Times New Roman" w:cs="Times New Roman"/>
                <w:sz w:val="24"/>
                <w:szCs w:val="24"/>
                <w:lang w:val="en-US"/>
              </w:rPr>
              <w:br/>
              <w:t>și judiciară existente</w:t>
            </w:r>
            <w:r w:rsidR="00381690" w:rsidRPr="00662FAD">
              <w:rPr>
                <w:rFonts w:ascii="Times New Roman" w:hAnsi="Times New Roman" w:cs="Times New Roman"/>
                <w:sz w:val="24"/>
                <w:szCs w:val="24"/>
                <w:lang w:val="en-US"/>
              </w:rPr>
              <w:br/>
              <w:t>(inclusiv cooperare</w:t>
            </w:r>
            <w:r w:rsidR="00381690" w:rsidRPr="00662FAD">
              <w:rPr>
                <w:rFonts w:ascii="Times New Roman" w:hAnsi="Times New Roman" w:cs="Times New Roman"/>
                <w:sz w:val="24"/>
                <w:szCs w:val="24"/>
                <w:lang w:val="en-US"/>
              </w:rPr>
              <w:br/>
              <w:t>judiciară informală,</w:t>
            </w:r>
            <w:r w:rsidR="00381690" w:rsidRPr="00662FAD">
              <w:rPr>
                <w:rFonts w:ascii="Times New Roman" w:hAnsi="Times New Roman" w:cs="Times New Roman"/>
                <w:sz w:val="24"/>
                <w:szCs w:val="24"/>
                <w:lang w:val="en-US"/>
              </w:rPr>
              <w:br/>
              <w:t>schimb de informații,</w:t>
            </w:r>
            <w:r w:rsidR="00381690" w:rsidRPr="00662FAD">
              <w:rPr>
                <w:rFonts w:ascii="Times New Roman" w:hAnsi="Times New Roman" w:cs="Times New Roman"/>
                <w:sz w:val="24"/>
                <w:szCs w:val="24"/>
                <w:lang w:val="en-US"/>
              </w:rPr>
              <w:br/>
              <w:t>livrări controlate).</w:t>
            </w:r>
          </w:p>
        </w:tc>
        <w:tc>
          <w:tcPr>
            <w:tcW w:w="522" w:type="pct"/>
            <w:shd w:val="clear" w:color="auto" w:fill="auto"/>
          </w:tcPr>
          <w:p w:rsidR="00381690" w:rsidRPr="00662FAD" w:rsidRDefault="00660FC1"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29</w:t>
            </w:r>
            <w:r w:rsidR="00381690" w:rsidRPr="00662FAD">
              <w:rPr>
                <w:rFonts w:ascii="Times New Roman" w:eastAsia="Times New Roman" w:hAnsi="Times New Roman" w:cs="Times New Roman"/>
                <w:sz w:val="24"/>
                <w:szCs w:val="24"/>
                <w:lang w:val="en-US" w:eastAsia="ru-RU"/>
              </w:rPr>
              <w:t>.3.1 Mecanisme de</w:t>
            </w:r>
            <w:r w:rsidR="00381690" w:rsidRPr="00662FAD">
              <w:rPr>
                <w:rFonts w:ascii="Times New Roman" w:eastAsia="Times New Roman" w:hAnsi="Times New Roman" w:cs="Times New Roman"/>
                <w:sz w:val="24"/>
                <w:szCs w:val="24"/>
                <w:lang w:val="en-US" w:eastAsia="ru-RU"/>
              </w:rPr>
              <w:br/>
              <w:t>cooperare polițienească</w:t>
            </w:r>
            <w:r w:rsidR="00381690" w:rsidRPr="00662FAD">
              <w:rPr>
                <w:rFonts w:ascii="Times New Roman" w:eastAsia="Times New Roman" w:hAnsi="Times New Roman" w:cs="Times New Roman"/>
                <w:sz w:val="24"/>
                <w:szCs w:val="24"/>
                <w:lang w:val="en-US" w:eastAsia="ru-RU"/>
              </w:rPr>
              <w:br/>
              <w:t>și judiciară în domeniul</w:t>
            </w:r>
            <w:r w:rsidR="00381690" w:rsidRPr="00662FAD">
              <w:rPr>
                <w:rFonts w:ascii="Times New Roman" w:eastAsia="Times New Roman" w:hAnsi="Times New Roman" w:cs="Times New Roman"/>
                <w:sz w:val="24"/>
                <w:szCs w:val="24"/>
                <w:lang w:val="en-US" w:eastAsia="ru-RU"/>
              </w:rPr>
              <w:br/>
              <w:t>reducerii ofertei de droguri valorificate</w:t>
            </w:r>
            <w:r w:rsidR="00381690" w:rsidRPr="00662FAD">
              <w:rPr>
                <w:rFonts w:ascii="Times New Roman" w:eastAsia="Times New Roman" w:hAnsi="Times New Roman" w:cs="Times New Roman"/>
                <w:sz w:val="24"/>
                <w:szCs w:val="24"/>
                <w:lang w:val="en-US" w:eastAsia="ru-RU"/>
              </w:rPr>
              <w:br/>
              <w:t>(minimum un</w:t>
            </w:r>
            <w:r w:rsidR="00381690" w:rsidRPr="00662FAD">
              <w:rPr>
                <w:rFonts w:ascii="Times New Roman" w:eastAsia="Times New Roman" w:hAnsi="Times New Roman" w:cs="Times New Roman"/>
                <w:sz w:val="24"/>
                <w:szCs w:val="24"/>
                <w:lang w:val="en-US" w:eastAsia="ru-RU"/>
              </w:rPr>
              <w:br/>
              <w:t>mecanism valorificat).</w:t>
            </w:r>
          </w:p>
        </w:tc>
        <w:tc>
          <w:tcPr>
            <w:tcW w:w="527" w:type="pct"/>
            <w:shd w:val="clear" w:color="auto" w:fill="auto"/>
          </w:tcPr>
          <w:p w:rsidR="00381690" w:rsidRPr="00662FAD" w:rsidRDefault="00381690" w:rsidP="00B34CEC">
            <w:pPr>
              <w:widowControl w:val="0"/>
              <w:spacing w:after="0" w:line="240" w:lineRule="auto"/>
              <w:jc w:val="center"/>
              <w:rPr>
                <w:rFonts w:ascii="Times New Roman" w:hAnsi="Times New Roman" w:cs="Times New Roman"/>
                <w:sz w:val="24"/>
                <w:szCs w:val="24"/>
              </w:rPr>
            </w:pPr>
            <w:r w:rsidRPr="00662FAD">
              <w:rPr>
                <w:rFonts w:ascii="Times New Roman" w:hAnsi="Times New Roman" w:cs="Times New Roman"/>
                <w:sz w:val="24"/>
                <w:szCs w:val="24"/>
              </w:rPr>
              <w:t>Număr d</w:t>
            </w:r>
            <w:r w:rsidR="00660FC1">
              <w:rPr>
                <w:rFonts w:ascii="Times New Roman" w:hAnsi="Times New Roman" w:cs="Times New Roman"/>
                <w:sz w:val="24"/>
                <w:szCs w:val="24"/>
              </w:rPr>
              <w:t>e</w:t>
            </w:r>
            <w:r w:rsidR="00660FC1">
              <w:rPr>
                <w:rFonts w:ascii="Times New Roman" w:hAnsi="Times New Roman" w:cs="Times New Roman"/>
                <w:sz w:val="24"/>
                <w:szCs w:val="24"/>
              </w:rPr>
              <w:br/>
              <w:t>activități comune</w:t>
            </w:r>
            <w:r w:rsidR="00660FC1">
              <w:rPr>
                <w:rFonts w:ascii="Times New Roman" w:hAnsi="Times New Roman" w:cs="Times New Roman"/>
                <w:sz w:val="24"/>
                <w:szCs w:val="24"/>
              </w:rPr>
              <w:br/>
              <w:t>desfășurate;</w:t>
            </w:r>
            <w:r w:rsidR="00660FC1">
              <w:rPr>
                <w:rFonts w:ascii="Times New Roman" w:hAnsi="Times New Roman" w:cs="Times New Roman"/>
                <w:sz w:val="24"/>
                <w:szCs w:val="24"/>
              </w:rPr>
              <w:br/>
              <w:t>n</w:t>
            </w:r>
            <w:r w:rsidRPr="00662FAD">
              <w:rPr>
                <w:rFonts w:ascii="Times New Roman" w:hAnsi="Times New Roman" w:cs="Times New Roman"/>
                <w:sz w:val="24"/>
                <w:szCs w:val="24"/>
              </w:rPr>
              <w:t>umăr de</w:t>
            </w:r>
            <w:r w:rsidRPr="00662FAD">
              <w:rPr>
                <w:rFonts w:ascii="Times New Roman" w:hAnsi="Times New Roman" w:cs="Times New Roman"/>
                <w:sz w:val="24"/>
                <w:szCs w:val="24"/>
              </w:rPr>
              <w:br/>
              <w:t>informații</w:t>
            </w:r>
            <w:r w:rsidRPr="00662FAD">
              <w:rPr>
                <w:rFonts w:ascii="Times New Roman" w:hAnsi="Times New Roman" w:cs="Times New Roman"/>
                <w:sz w:val="24"/>
                <w:szCs w:val="24"/>
              </w:rPr>
              <w:br/>
              <w:t>solicitate/ primite.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Anual</w:t>
            </w:r>
          </w:p>
        </w:tc>
        <w:tc>
          <w:tcPr>
            <w:tcW w:w="617" w:type="pct"/>
            <w:shd w:val="clear" w:color="auto" w:fill="auto"/>
          </w:tcPr>
          <w:p w:rsidR="00EF73B6" w:rsidRPr="00EF73B6" w:rsidRDefault="00660FC1" w:rsidP="00B34CEC">
            <w:pPr>
              <w:widowControl w:val="0"/>
              <w:spacing w:after="0" w:line="240" w:lineRule="auto"/>
              <w:ind w:left="-111"/>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Procuratura Generală; </w:t>
            </w:r>
            <w:r w:rsidR="00EF73B6" w:rsidRPr="00EF73B6">
              <w:rPr>
                <w:rFonts w:ascii="Times New Roman" w:hAnsi="Times New Roman" w:cs="Times New Roman"/>
                <w:sz w:val="24"/>
                <w:szCs w:val="24"/>
                <w:shd w:val="clear" w:color="auto" w:fill="FFFFFF"/>
                <w:lang w:val="en-US"/>
              </w:rPr>
              <w:t>Ministerul</w:t>
            </w:r>
          </w:p>
          <w:p w:rsidR="00381690" w:rsidRPr="00662FAD" w:rsidRDefault="00EF73B6" w:rsidP="00B34CEC">
            <w:pPr>
              <w:widowControl w:val="0"/>
              <w:spacing w:after="0" w:line="240" w:lineRule="auto"/>
              <w:ind w:left="-111"/>
              <w:jc w:val="center"/>
              <w:rPr>
                <w:rFonts w:ascii="Times New Roman" w:hAnsi="Times New Roman" w:cs="Times New Roman"/>
                <w:sz w:val="24"/>
                <w:szCs w:val="24"/>
              </w:rPr>
            </w:pPr>
            <w:r w:rsidRPr="00EF73B6">
              <w:rPr>
                <w:rFonts w:ascii="Times New Roman" w:hAnsi="Times New Roman" w:cs="Times New Roman"/>
                <w:sz w:val="24"/>
                <w:szCs w:val="24"/>
                <w:shd w:val="clear" w:color="auto" w:fill="FFFFFF"/>
                <w:lang w:val="en-US"/>
              </w:rPr>
              <w:t>Afacerilo</w:t>
            </w:r>
            <w:r w:rsidR="00660FC1">
              <w:rPr>
                <w:rFonts w:ascii="Times New Roman" w:hAnsi="Times New Roman" w:cs="Times New Roman"/>
                <w:sz w:val="24"/>
                <w:szCs w:val="24"/>
                <w:shd w:val="clear" w:color="auto" w:fill="FFFFFF"/>
                <w:lang w:val="en-US"/>
              </w:rPr>
              <w:t xml:space="preserve">r Interne; </w:t>
            </w:r>
            <w:r w:rsidR="00381690" w:rsidRPr="00662FAD">
              <w:rPr>
                <w:rFonts w:ascii="Times New Roman" w:hAnsi="Times New Roman" w:cs="Times New Roman"/>
                <w:sz w:val="24"/>
                <w:szCs w:val="24"/>
                <w:shd w:val="clear" w:color="auto" w:fill="FFFFFF"/>
                <w:lang w:val="en-US"/>
              </w:rPr>
              <w:t>Ministerul Justiției.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13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widowControl w:val="0"/>
              <w:spacing w:after="0" w:line="274" w:lineRule="exact"/>
              <w:ind w:left="-109" w:firstLine="109"/>
              <w:rPr>
                <w:rFonts w:ascii="Times New Roman" w:hAnsi="Times New Roman" w:cs="Times New Roman"/>
                <w:sz w:val="24"/>
                <w:szCs w:val="24"/>
              </w:rPr>
            </w:pPr>
          </w:p>
        </w:tc>
        <w:tc>
          <w:tcPr>
            <w:tcW w:w="815" w:type="pct"/>
            <w:shd w:val="clear" w:color="auto" w:fill="auto"/>
          </w:tcPr>
          <w:p w:rsidR="00381690" w:rsidRPr="00662FAD" w:rsidRDefault="00660FC1" w:rsidP="00662FAD">
            <w:pPr>
              <w:widowControl w:val="0"/>
              <w:tabs>
                <w:tab w:val="left" w:pos="459"/>
                <w:tab w:val="left" w:pos="6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29.4</w:t>
            </w:r>
            <w:r w:rsidR="00381690" w:rsidRPr="00662FAD">
              <w:rPr>
                <w:rFonts w:ascii="Times New Roman" w:hAnsi="Times New Roman" w:cs="Times New Roman"/>
                <w:sz w:val="24"/>
                <w:szCs w:val="24"/>
              </w:rPr>
              <w:t>Utilizarea sistematică a ofițerilor de legătură pentru schimbul de date</w:t>
            </w:r>
            <w:r w:rsidR="00381690" w:rsidRPr="00662FAD">
              <w:rPr>
                <w:rFonts w:ascii="Times New Roman" w:hAnsi="Times New Roman" w:cs="Times New Roman"/>
                <w:sz w:val="24"/>
                <w:szCs w:val="24"/>
              </w:rPr>
              <w:br/>
              <w:t>și informații operative</w:t>
            </w:r>
            <w:r w:rsidR="00381690" w:rsidRPr="00662FAD">
              <w:rPr>
                <w:rFonts w:ascii="Times New Roman" w:hAnsi="Times New Roman" w:cs="Times New Roman"/>
                <w:sz w:val="24"/>
                <w:szCs w:val="24"/>
              </w:rPr>
              <w:br/>
              <w:t>între autoritațile naționale și cele străine.</w:t>
            </w:r>
          </w:p>
        </w:tc>
        <w:tc>
          <w:tcPr>
            <w:tcW w:w="522" w:type="pct"/>
            <w:shd w:val="clear" w:color="auto" w:fill="auto"/>
          </w:tcPr>
          <w:p w:rsidR="00381690" w:rsidRPr="00662FAD" w:rsidRDefault="00660FC1"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29</w:t>
            </w:r>
            <w:r w:rsidR="00381690" w:rsidRPr="00662FAD">
              <w:rPr>
                <w:rFonts w:ascii="Times New Roman" w:eastAsia="Times New Roman" w:hAnsi="Times New Roman" w:cs="Times New Roman"/>
                <w:sz w:val="24"/>
                <w:szCs w:val="24"/>
                <w:lang w:val="en-US" w:eastAsia="ru-RU"/>
              </w:rPr>
              <w:t>.4.1 Schimb intensificat de</w:t>
            </w:r>
            <w:r w:rsidR="00381690" w:rsidRPr="00662FAD">
              <w:rPr>
                <w:rFonts w:ascii="Times New Roman" w:eastAsia="Times New Roman" w:hAnsi="Times New Roman" w:cs="Times New Roman"/>
                <w:sz w:val="24"/>
                <w:szCs w:val="24"/>
                <w:lang w:val="en-US" w:eastAsia="ru-RU"/>
              </w:rPr>
              <w:br/>
              <w:t>date și informații</w:t>
            </w:r>
            <w:r w:rsidR="00381690" w:rsidRPr="00662FAD">
              <w:rPr>
                <w:rFonts w:ascii="Times New Roman" w:eastAsia="Times New Roman" w:hAnsi="Times New Roman" w:cs="Times New Roman"/>
                <w:sz w:val="24"/>
                <w:szCs w:val="24"/>
                <w:lang w:val="en-US" w:eastAsia="ru-RU"/>
              </w:rPr>
              <w:br/>
              <w:t>operative prin</w:t>
            </w:r>
            <w:r w:rsidR="00381690" w:rsidRPr="00662FAD">
              <w:rPr>
                <w:rFonts w:ascii="Times New Roman" w:eastAsia="Times New Roman" w:hAnsi="Times New Roman" w:cs="Times New Roman"/>
                <w:sz w:val="24"/>
                <w:szCs w:val="24"/>
                <w:lang w:val="en-US" w:eastAsia="ru-RU"/>
              </w:rPr>
              <w:br/>
              <w:t>intermediul ofițerilor de</w:t>
            </w:r>
            <w:r w:rsidR="00381690" w:rsidRPr="00662FAD">
              <w:rPr>
                <w:rFonts w:ascii="Times New Roman" w:eastAsia="Times New Roman" w:hAnsi="Times New Roman" w:cs="Times New Roman"/>
                <w:sz w:val="24"/>
                <w:szCs w:val="24"/>
                <w:lang w:val="en-US" w:eastAsia="ru-RU"/>
              </w:rPr>
              <w:br/>
              <w:t>legatură.</w:t>
            </w:r>
          </w:p>
        </w:tc>
        <w:tc>
          <w:tcPr>
            <w:tcW w:w="527" w:type="pct"/>
            <w:shd w:val="clear" w:color="auto" w:fill="auto"/>
          </w:tcPr>
          <w:p w:rsidR="00381690" w:rsidRPr="00662FAD" w:rsidRDefault="00660FC1" w:rsidP="00B34CE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Număr de</w:t>
            </w:r>
            <w:r>
              <w:rPr>
                <w:rFonts w:ascii="Times New Roman" w:hAnsi="Times New Roman" w:cs="Times New Roman"/>
                <w:sz w:val="24"/>
                <w:szCs w:val="24"/>
              </w:rPr>
              <w:br/>
              <w:t>solicitări</w:t>
            </w:r>
            <w:r>
              <w:rPr>
                <w:rFonts w:ascii="Times New Roman" w:hAnsi="Times New Roman" w:cs="Times New Roman"/>
                <w:sz w:val="24"/>
                <w:szCs w:val="24"/>
              </w:rPr>
              <w:br/>
              <w:t>transmise;</w:t>
            </w:r>
          </w:p>
          <w:p w:rsidR="00381690" w:rsidRPr="00662FAD" w:rsidRDefault="00660FC1" w:rsidP="00B34CEC">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n</w:t>
            </w:r>
            <w:r w:rsidR="00381690" w:rsidRPr="00662FAD">
              <w:rPr>
                <w:rFonts w:ascii="Times New Roman" w:hAnsi="Times New Roman" w:cs="Times New Roman"/>
                <w:sz w:val="24"/>
                <w:szCs w:val="24"/>
              </w:rPr>
              <w:t>umăr de</w:t>
            </w:r>
            <w:r w:rsidR="00381690" w:rsidRPr="00662FAD">
              <w:rPr>
                <w:rFonts w:ascii="Times New Roman" w:hAnsi="Times New Roman" w:cs="Times New Roman"/>
                <w:sz w:val="24"/>
                <w:szCs w:val="24"/>
              </w:rPr>
              <w:br/>
              <w:t>solicitări primite</w:t>
            </w:r>
            <w:r>
              <w:rPr>
                <w:rFonts w:ascii="Times New Roman" w:hAnsi="Times New Roman" w:cs="Times New Roman"/>
                <w:sz w:val="24"/>
                <w:szCs w:val="24"/>
              </w:rPr>
              <w:t>; d</w:t>
            </w:r>
            <w:r w:rsidR="00381690" w:rsidRPr="00662FAD">
              <w:rPr>
                <w:rFonts w:ascii="Times New Roman" w:hAnsi="Times New Roman" w:cs="Times New Roman"/>
                <w:sz w:val="24"/>
                <w:szCs w:val="24"/>
              </w:rPr>
              <w:t>ate și informații valorificate.</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sz w:val="24"/>
                <w:szCs w:val="24"/>
                <w:shd w:val="clear" w:color="auto" w:fill="FFFFFF"/>
                <w:lang w:eastAsia="ru-RU"/>
              </w:rPr>
            </w:pPr>
            <w:r w:rsidRPr="00B34CEC">
              <w:rPr>
                <w:rFonts w:ascii="Times New Roman" w:eastAsia="Times New Roman" w:hAnsi="Times New Roman" w:cs="Times New Roman"/>
                <w:sz w:val="24"/>
                <w:szCs w:val="24"/>
                <w:shd w:val="clear" w:color="auto" w:fill="FFFFFF"/>
                <w:lang w:eastAsia="ru-RU"/>
              </w:rPr>
              <w:t>Permanent.</w:t>
            </w:r>
          </w:p>
        </w:tc>
        <w:tc>
          <w:tcPr>
            <w:tcW w:w="617" w:type="pct"/>
            <w:shd w:val="clear" w:color="auto" w:fill="auto"/>
          </w:tcPr>
          <w:p w:rsidR="00EF73B6" w:rsidRPr="00EF73B6" w:rsidRDefault="00EF73B6" w:rsidP="00EF73B6">
            <w:pPr>
              <w:widowControl w:val="0"/>
              <w:spacing w:after="0" w:line="240" w:lineRule="auto"/>
              <w:ind w:left="-111"/>
              <w:jc w:val="center"/>
              <w:rPr>
                <w:rFonts w:ascii="Times New Roman" w:hAnsi="Times New Roman" w:cs="Times New Roman"/>
                <w:sz w:val="24"/>
                <w:szCs w:val="24"/>
                <w:shd w:val="clear" w:color="auto" w:fill="FFFFFF"/>
                <w:lang w:val="en-US"/>
              </w:rPr>
            </w:pPr>
            <w:r w:rsidRPr="00EF73B6">
              <w:rPr>
                <w:rFonts w:ascii="Times New Roman" w:hAnsi="Times New Roman" w:cs="Times New Roman"/>
                <w:sz w:val="24"/>
                <w:szCs w:val="24"/>
                <w:shd w:val="clear" w:color="auto" w:fill="FFFFFF"/>
                <w:lang w:val="en-US"/>
              </w:rPr>
              <w:t>Ministerul</w:t>
            </w:r>
          </w:p>
          <w:p w:rsidR="00381690" w:rsidRPr="00662FAD" w:rsidRDefault="00EF73B6" w:rsidP="00EF73B6">
            <w:pPr>
              <w:widowControl w:val="0"/>
              <w:spacing w:after="0" w:line="240" w:lineRule="auto"/>
              <w:ind w:left="-111"/>
              <w:jc w:val="center"/>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Afacerilor Interne.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2158"/>
        </w:trPr>
        <w:tc>
          <w:tcPr>
            <w:tcW w:w="180" w:type="pct"/>
            <w:shd w:val="clear" w:color="auto" w:fill="auto"/>
          </w:tcPr>
          <w:p w:rsidR="00381690" w:rsidRPr="00662FAD" w:rsidRDefault="00660FC1"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30</w:t>
            </w:r>
          </w:p>
        </w:tc>
        <w:tc>
          <w:tcPr>
            <w:tcW w:w="902" w:type="pct"/>
            <w:shd w:val="clear" w:color="auto" w:fill="auto"/>
          </w:tcPr>
          <w:p w:rsidR="00381690" w:rsidRPr="00662FAD" w:rsidRDefault="00660FC1"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Imple</w:t>
            </w:r>
            <w:r w:rsidR="00381690" w:rsidRPr="00662FAD">
              <w:rPr>
                <w:rFonts w:ascii="Times New Roman" w:eastAsia="Times New Roman" w:hAnsi="Times New Roman" w:cs="Times New Roman"/>
                <w:sz w:val="24"/>
                <w:szCs w:val="24"/>
                <w:lang w:eastAsia="ru-RU"/>
              </w:rPr>
              <w:t>mentarea Instrucțiunii pentru toate inst</w:t>
            </w:r>
            <w:r>
              <w:rPr>
                <w:rFonts w:ascii="Times New Roman" w:eastAsia="Times New Roman" w:hAnsi="Times New Roman" w:cs="Times New Roman"/>
                <w:sz w:val="24"/>
                <w:szCs w:val="24"/>
                <w:lang w:eastAsia="ru-RU"/>
              </w:rPr>
              <w:t>itu</w:t>
            </w:r>
            <w:r w:rsidR="00381690" w:rsidRPr="00662FAD">
              <w:rPr>
                <w:rFonts w:ascii="Times New Roman" w:eastAsia="Times New Roman" w:hAnsi="Times New Roman" w:cs="Times New Roman"/>
                <w:sz w:val="24"/>
                <w:szCs w:val="24"/>
                <w:lang w:eastAsia="ru-RU"/>
              </w:rPr>
              <w:t>țiile subordonate</w:t>
            </w:r>
            <w:r>
              <w:rPr>
                <w:rFonts w:ascii="Times New Roman" w:eastAsia="Times New Roman" w:hAnsi="Times New Roman" w:cs="Times New Roman"/>
                <w:sz w:val="24"/>
                <w:szCs w:val="24"/>
                <w:lang w:eastAsia="ru-RU"/>
              </w:rPr>
              <w:t xml:space="preserve"> ale </w:t>
            </w:r>
            <w:r w:rsidR="00381690" w:rsidRPr="00662FAD">
              <w:rPr>
                <w:rFonts w:ascii="Times New Roman" w:eastAsia="Times New Roman" w:hAnsi="Times New Roman" w:cs="Times New Roman"/>
                <w:sz w:val="24"/>
                <w:szCs w:val="24"/>
                <w:lang w:eastAsia="ru-RU"/>
              </w:rPr>
              <w:t xml:space="preserve"> M</w:t>
            </w:r>
            <w:r>
              <w:rPr>
                <w:rFonts w:ascii="Times New Roman" w:eastAsia="Times New Roman" w:hAnsi="Times New Roman" w:cs="Times New Roman"/>
                <w:sz w:val="24"/>
                <w:szCs w:val="24"/>
                <w:lang w:eastAsia="ru-RU"/>
              </w:rPr>
              <w:t>inisterului Afacerilor Interne</w:t>
            </w:r>
            <w:r w:rsidR="00381690" w:rsidRPr="00662FAD">
              <w:rPr>
                <w:rFonts w:ascii="Times New Roman" w:eastAsia="Times New Roman" w:hAnsi="Times New Roman" w:cs="Times New Roman"/>
                <w:sz w:val="24"/>
                <w:szCs w:val="24"/>
                <w:lang w:eastAsia="ru-RU"/>
              </w:rPr>
              <w:t xml:space="preserve"> în vederea</w:t>
            </w:r>
            <w:r>
              <w:rPr>
                <w:rFonts w:ascii="Times New Roman" w:eastAsia="Times New Roman" w:hAnsi="Times New Roman" w:cs="Times New Roman"/>
                <w:sz w:val="24"/>
                <w:szCs w:val="24"/>
                <w:lang w:eastAsia="ru-RU"/>
              </w:rPr>
              <w:t xml:space="preserve"> desfășurării </w:t>
            </w:r>
            <w:r w:rsidR="00381690" w:rsidRPr="00662FAD">
              <w:rPr>
                <w:rFonts w:ascii="Times New Roman" w:eastAsia="Times New Roman" w:hAnsi="Times New Roman" w:cs="Times New Roman"/>
                <w:sz w:val="24"/>
                <w:szCs w:val="24"/>
                <w:lang w:eastAsia="ru-RU"/>
              </w:rPr>
              <w:t xml:space="preserve"> profilaxie</w:t>
            </w:r>
            <w:r>
              <w:rPr>
                <w:rFonts w:ascii="Times New Roman" w:eastAsia="Times New Roman" w:hAnsi="Times New Roman" w:cs="Times New Roman"/>
                <w:sz w:val="24"/>
                <w:szCs w:val="24"/>
                <w:lang w:eastAsia="ru-RU"/>
              </w:rPr>
              <w:t>i</w:t>
            </w:r>
            <w:r w:rsidR="00381690" w:rsidRPr="00662FAD">
              <w:rPr>
                <w:rFonts w:ascii="Times New Roman" w:eastAsia="Times New Roman" w:hAnsi="Times New Roman" w:cs="Times New Roman"/>
                <w:sz w:val="24"/>
                <w:szCs w:val="24"/>
                <w:lang w:eastAsia="ru-RU"/>
              </w:rPr>
              <w:t xml:space="preserve"> HIV la locul de muncă și referirea consumatorilor de droguri către serviciile de tratament, reabilitare și reducere a riscurilor.</w:t>
            </w:r>
          </w:p>
          <w:p w:rsidR="00381690" w:rsidRPr="00662FAD" w:rsidRDefault="00381690" w:rsidP="00662FAD">
            <w:pPr>
              <w:spacing w:after="0" w:line="240" w:lineRule="auto"/>
              <w:rPr>
                <w:rFonts w:ascii="Times New Roman" w:eastAsia="Times New Roman" w:hAnsi="Times New Roman" w:cs="Times New Roman"/>
                <w:lang w:eastAsia="ru-RU"/>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 xml:space="preserve">Anual </w:t>
            </w:r>
          </w:p>
        </w:tc>
        <w:tc>
          <w:tcPr>
            <w:tcW w:w="617" w:type="pct"/>
            <w:shd w:val="clear" w:color="auto" w:fill="auto"/>
          </w:tcPr>
          <w:p w:rsidR="00EF73B6" w:rsidRPr="00EF73B6" w:rsidRDefault="00685A3C" w:rsidP="00B34CEC">
            <w:pPr>
              <w:spacing w:after="0" w:line="240" w:lineRule="auto"/>
              <w:jc w:val="center"/>
              <w:rPr>
                <w:rFonts w:ascii="Times New Roman" w:eastAsia="Times New Roman" w:hAnsi="Times New Roman" w:cs="Times New Roman"/>
                <w:bCs/>
                <w:sz w:val="24"/>
                <w:szCs w:val="24"/>
                <w:lang w:eastAsia="cs-CZ"/>
              </w:rPr>
            </w:pPr>
            <w:r>
              <w:rPr>
                <w:rFonts w:ascii="Times New Roman" w:eastAsia="Times New Roman" w:hAnsi="Times New Roman" w:cs="Times New Roman"/>
                <w:bCs/>
                <w:sz w:val="24"/>
                <w:szCs w:val="24"/>
                <w:lang w:eastAsia="cs-CZ"/>
              </w:rPr>
              <w:t xml:space="preserve">Procuratura Generală; </w:t>
            </w:r>
            <w:r w:rsidR="00EF73B6" w:rsidRPr="00EF73B6">
              <w:rPr>
                <w:rFonts w:ascii="Times New Roman" w:eastAsia="Times New Roman" w:hAnsi="Times New Roman" w:cs="Times New Roman"/>
                <w:bCs/>
                <w:sz w:val="24"/>
                <w:szCs w:val="24"/>
                <w:lang w:eastAsia="cs-CZ"/>
              </w:rPr>
              <w:t>Ministerul</w:t>
            </w:r>
          </w:p>
          <w:p w:rsidR="00685A3C" w:rsidRPr="00EF73B6" w:rsidRDefault="00EF73B6" w:rsidP="00B34CEC">
            <w:pPr>
              <w:spacing w:after="0" w:line="240" w:lineRule="auto"/>
              <w:jc w:val="center"/>
              <w:rPr>
                <w:rFonts w:ascii="Times New Roman" w:eastAsia="Times New Roman" w:hAnsi="Times New Roman" w:cs="Times New Roman"/>
                <w:bCs/>
                <w:sz w:val="24"/>
                <w:szCs w:val="24"/>
                <w:lang w:eastAsia="cs-CZ"/>
              </w:rPr>
            </w:pPr>
            <w:r w:rsidRPr="00EF73B6">
              <w:rPr>
                <w:rFonts w:ascii="Times New Roman" w:eastAsia="Times New Roman" w:hAnsi="Times New Roman" w:cs="Times New Roman"/>
                <w:bCs/>
                <w:sz w:val="24"/>
                <w:szCs w:val="24"/>
                <w:lang w:eastAsia="cs-CZ"/>
              </w:rPr>
              <w:t>Afacerilor Interne</w:t>
            </w:r>
            <w:r w:rsidR="00685A3C">
              <w:rPr>
                <w:rFonts w:ascii="Times New Roman" w:eastAsia="Times New Roman" w:hAnsi="Times New Roman" w:cs="Times New Roman"/>
                <w:bCs/>
                <w:sz w:val="24"/>
                <w:szCs w:val="24"/>
                <w:lang w:eastAsia="cs-CZ"/>
              </w:rPr>
              <w:t>;</w:t>
            </w:r>
          </w:p>
          <w:p w:rsidR="00381690" w:rsidRPr="00662FAD" w:rsidRDefault="00EF73B6" w:rsidP="00B34CEC">
            <w:pPr>
              <w:spacing w:after="0" w:line="240" w:lineRule="auto"/>
              <w:jc w:val="center"/>
              <w:rPr>
                <w:rFonts w:ascii="Times New Roman" w:eastAsia="Times New Roman" w:hAnsi="Times New Roman" w:cs="Times New Roman"/>
                <w:color w:val="000000"/>
                <w:lang w:eastAsia="cs-CZ"/>
              </w:rPr>
            </w:pPr>
            <w:r w:rsidRPr="00EF73B6">
              <w:rPr>
                <w:rFonts w:ascii="Times New Roman" w:eastAsia="Times New Roman" w:hAnsi="Times New Roman" w:cs="Times New Roman"/>
                <w:bCs/>
                <w:sz w:val="24"/>
                <w:szCs w:val="24"/>
                <w:lang w:eastAsia="cs-CZ"/>
              </w:rPr>
              <w:t>Organizații</w:t>
            </w:r>
            <w:r w:rsidR="00685A3C">
              <w:rPr>
                <w:rFonts w:ascii="Times New Roman" w:eastAsia="Times New Roman" w:hAnsi="Times New Roman" w:cs="Times New Roman"/>
                <w:bCs/>
                <w:sz w:val="24"/>
                <w:szCs w:val="24"/>
                <w:lang w:eastAsia="cs-CZ"/>
              </w:rPr>
              <w:t xml:space="preserve">le nonguvernamentale; </w:t>
            </w:r>
            <w:r w:rsidRPr="00EF73B6">
              <w:rPr>
                <w:rFonts w:ascii="Times New Roman" w:eastAsia="Times New Roman" w:hAnsi="Times New Roman" w:cs="Times New Roman"/>
                <w:bCs/>
                <w:sz w:val="24"/>
                <w:szCs w:val="24"/>
                <w:lang w:eastAsia="cs-CZ"/>
              </w:rPr>
              <w:t>Agenția Națiunilor Unite pentru Combaterea Drogurilor și Criminalității (UNODC)</w:t>
            </w:r>
            <w:r w:rsidR="00381690" w:rsidRPr="00662FAD">
              <w:rPr>
                <w:rFonts w:ascii="Times New Roman" w:eastAsia="Times New Roman" w:hAnsi="Times New Roman" w:cs="Times New Roman"/>
                <w:bCs/>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230"/>
        </w:trPr>
        <w:tc>
          <w:tcPr>
            <w:tcW w:w="180" w:type="pct"/>
            <w:shd w:val="clear" w:color="auto" w:fill="auto"/>
          </w:tcPr>
          <w:p w:rsidR="00381690" w:rsidRPr="00662FAD" w:rsidRDefault="00685A3C"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31</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 xml:space="preserve">Implicarea </w:t>
            </w:r>
            <w:r w:rsidR="00685A3C">
              <w:rPr>
                <w:rFonts w:ascii="Times New Roman" w:eastAsia="Times New Roman" w:hAnsi="Times New Roman" w:cs="Times New Roman"/>
                <w:sz w:val="24"/>
                <w:szCs w:val="24"/>
                <w:lang w:eastAsia="ru-RU"/>
              </w:rPr>
              <w:t>efectivului</w:t>
            </w:r>
            <w:r w:rsidRPr="00662FAD">
              <w:rPr>
                <w:rFonts w:ascii="Times New Roman" w:eastAsia="Times New Roman" w:hAnsi="Times New Roman" w:cs="Times New Roman"/>
                <w:sz w:val="24"/>
                <w:szCs w:val="24"/>
                <w:lang w:eastAsia="ru-RU"/>
              </w:rPr>
              <w:t xml:space="preserve"> M</w:t>
            </w:r>
            <w:r w:rsidR="00145BB0">
              <w:rPr>
                <w:rFonts w:ascii="Times New Roman" w:eastAsia="Times New Roman" w:hAnsi="Times New Roman" w:cs="Times New Roman"/>
                <w:sz w:val="24"/>
                <w:szCs w:val="24"/>
                <w:lang w:eastAsia="ru-RU"/>
              </w:rPr>
              <w:t>inisterului Afacerilor Interne</w:t>
            </w:r>
            <w:r w:rsidRPr="00662FAD">
              <w:rPr>
                <w:rFonts w:ascii="Times New Roman" w:eastAsia="Times New Roman" w:hAnsi="Times New Roman" w:cs="Times New Roman"/>
                <w:sz w:val="24"/>
                <w:szCs w:val="24"/>
                <w:lang w:eastAsia="ru-RU"/>
              </w:rPr>
              <w:t xml:space="preserve"> în </w:t>
            </w:r>
            <w:r w:rsidR="00685A3C">
              <w:rPr>
                <w:rFonts w:ascii="Times New Roman" w:eastAsia="Times New Roman" w:hAnsi="Times New Roman" w:cs="Times New Roman"/>
                <w:sz w:val="24"/>
                <w:szCs w:val="24"/>
                <w:lang w:eastAsia="ru-RU"/>
              </w:rPr>
              <w:t>adresarea</w:t>
            </w:r>
            <w:r w:rsidRPr="00662FAD">
              <w:rPr>
                <w:rFonts w:ascii="Times New Roman" w:eastAsia="Times New Roman" w:hAnsi="Times New Roman" w:cs="Times New Roman"/>
                <w:sz w:val="24"/>
                <w:szCs w:val="24"/>
                <w:lang w:eastAsia="ru-RU"/>
              </w:rPr>
              <w:t xml:space="preserve"> consumatorilor de droguri c</w:t>
            </w:r>
            <w:r w:rsidR="00685A3C">
              <w:rPr>
                <w:rFonts w:ascii="Times New Roman" w:eastAsia="Times New Roman" w:hAnsi="Times New Roman" w:cs="Times New Roman"/>
                <w:sz w:val="24"/>
                <w:szCs w:val="24"/>
                <w:lang w:eastAsia="ru-RU"/>
              </w:rPr>
              <w:t>ă</w:t>
            </w:r>
            <w:r w:rsidRPr="00662FAD">
              <w:rPr>
                <w:rFonts w:ascii="Times New Roman" w:eastAsia="Times New Roman" w:hAnsi="Times New Roman" w:cs="Times New Roman"/>
                <w:sz w:val="24"/>
                <w:szCs w:val="24"/>
                <w:lang w:eastAsia="ru-RU"/>
              </w:rPr>
              <w:t>tre serviciile de reducere a riscurilor, tratament si reabilitare</w:t>
            </w:r>
            <w:r w:rsidR="0068279D">
              <w:rPr>
                <w:rFonts w:ascii="Times New Roman" w:eastAsia="Times New Roman" w:hAnsi="Times New Roman" w:cs="Times New Roman"/>
                <w:sz w:val="24"/>
                <w:szCs w:val="24"/>
                <w:lang w:eastAsia="ru-RU"/>
              </w:rPr>
              <w:t>.</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bCs/>
                <w:lang w:eastAsia="cs-CZ"/>
              </w:rPr>
            </w:pPr>
          </w:p>
        </w:tc>
        <w:tc>
          <w:tcPr>
            <w:tcW w:w="522" w:type="pct"/>
            <w:shd w:val="clear" w:color="auto" w:fill="auto"/>
          </w:tcPr>
          <w:p w:rsidR="00381690" w:rsidRPr="00662FAD" w:rsidRDefault="00685A3C"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Cs/>
                <w:sz w:val="24"/>
                <w:szCs w:val="24"/>
                <w:lang w:eastAsia="cs-CZ"/>
              </w:rPr>
              <w:t>31.1.1 În baza instrucț</w:t>
            </w:r>
            <w:r w:rsidR="00381690" w:rsidRPr="00662FAD">
              <w:rPr>
                <w:rFonts w:ascii="Times New Roman" w:eastAsia="Times New Roman" w:hAnsi="Times New Roman" w:cs="Times New Roman"/>
                <w:bCs/>
                <w:sz w:val="24"/>
                <w:szCs w:val="24"/>
                <w:lang w:eastAsia="cs-CZ"/>
              </w:rPr>
              <w:t>iunii aprobate se va institui un sistem de raportare si sistematizare a rapoartelor trimestriale la nivel central cu pr</w:t>
            </w:r>
            <w:r>
              <w:rPr>
                <w:rFonts w:ascii="Times New Roman" w:eastAsia="Times New Roman" w:hAnsi="Times New Roman" w:cs="Times New Roman"/>
                <w:bCs/>
                <w:sz w:val="24"/>
                <w:szCs w:val="24"/>
                <w:lang w:eastAsia="cs-CZ"/>
              </w:rPr>
              <w:t>ivire la numărul</w:t>
            </w:r>
            <w:r w:rsidR="00381690" w:rsidRPr="00662FAD">
              <w:rPr>
                <w:rFonts w:ascii="Times New Roman" w:eastAsia="Times New Roman" w:hAnsi="Times New Roman" w:cs="Times New Roman"/>
                <w:bCs/>
                <w:sz w:val="24"/>
                <w:szCs w:val="24"/>
                <w:lang w:eastAsia="cs-CZ"/>
              </w:rPr>
              <w:t xml:space="preserve"> d</w:t>
            </w:r>
            <w:r>
              <w:rPr>
                <w:rFonts w:ascii="Times New Roman" w:eastAsia="Times New Roman" w:hAnsi="Times New Roman" w:cs="Times New Roman"/>
                <w:bCs/>
                <w:sz w:val="24"/>
                <w:szCs w:val="24"/>
                <w:lang w:eastAsia="cs-CZ"/>
              </w:rPr>
              <w:t xml:space="preserve">e </w:t>
            </w:r>
            <w:r>
              <w:rPr>
                <w:rFonts w:ascii="Times New Roman" w:eastAsia="Times New Roman" w:hAnsi="Times New Roman" w:cs="Times New Roman"/>
                <w:bCs/>
                <w:sz w:val="24"/>
                <w:szCs w:val="24"/>
                <w:lang w:eastAsia="cs-CZ"/>
              </w:rPr>
              <w:lastRenderedPageBreak/>
              <w:t>consumatori de droguri referiț</w:t>
            </w:r>
            <w:r w:rsidR="00381690" w:rsidRPr="00662FAD">
              <w:rPr>
                <w:rFonts w:ascii="Times New Roman" w:eastAsia="Times New Roman" w:hAnsi="Times New Roman" w:cs="Times New Roman"/>
                <w:bCs/>
                <w:sz w:val="24"/>
                <w:szCs w:val="24"/>
                <w:lang w:eastAsia="cs-CZ"/>
              </w:rPr>
              <w:t>i</w:t>
            </w:r>
            <w:r>
              <w:rPr>
                <w:rFonts w:ascii="Times New Roman" w:eastAsia="Times New Roman" w:hAnsi="Times New Roman" w:cs="Times New Roman"/>
                <w:bCs/>
                <w:sz w:val="24"/>
                <w:szCs w:val="24"/>
                <w:lang w:eastAsia="cs-CZ"/>
              </w:rPr>
              <w:t xml:space="preserve"> că</w:t>
            </w:r>
            <w:r w:rsidR="00381690" w:rsidRPr="00662FAD">
              <w:rPr>
                <w:rFonts w:ascii="Times New Roman" w:eastAsia="Times New Roman" w:hAnsi="Times New Roman" w:cs="Times New Roman"/>
                <w:bCs/>
                <w:sz w:val="24"/>
                <w:szCs w:val="24"/>
                <w:lang w:eastAsia="cs-CZ"/>
              </w:rPr>
              <w:t>tre servicii</w:t>
            </w:r>
            <w:r w:rsidR="0068279D">
              <w:rPr>
                <w:rFonts w:ascii="Times New Roman" w:eastAsia="Times New Roman" w:hAnsi="Times New Roman" w:cs="Times New Roman"/>
                <w:bCs/>
                <w:sz w:val="24"/>
                <w:szCs w:val="24"/>
                <w:lang w:eastAsia="cs-CZ"/>
              </w:rPr>
              <w:t>.</w:t>
            </w:r>
          </w:p>
        </w:tc>
        <w:tc>
          <w:tcPr>
            <w:tcW w:w="527" w:type="pct"/>
            <w:shd w:val="clear" w:color="auto" w:fill="auto"/>
          </w:tcPr>
          <w:p w:rsidR="00381690" w:rsidRPr="00662FAD" w:rsidRDefault="00685A3C" w:rsidP="00B34CE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color w:val="000000"/>
                <w:sz w:val="24"/>
                <w:szCs w:val="24"/>
                <w:lang w:eastAsia="cs-CZ"/>
              </w:rPr>
              <w:lastRenderedPageBreak/>
              <w:t>Numărul</w:t>
            </w:r>
            <w:r w:rsidR="00381690" w:rsidRPr="00662FAD">
              <w:rPr>
                <w:rFonts w:ascii="Times New Roman" w:eastAsia="Times New Roman" w:hAnsi="Times New Roman" w:cs="Times New Roman"/>
                <w:color w:val="000000"/>
                <w:sz w:val="24"/>
                <w:szCs w:val="24"/>
                <w:lang w:eastAsia="cs-CZ"/>
              </w:rPr>
              <w:t xml:space="preserve"> de</w:t>
            </w:r>
            <w:r>
              <w:rPr>
                <w:rFonts w:ascii="Times New Roman" w:eastAsia="Times New Roman" w:hAnsi="Times New Roman" w:cs="Times New Roman"/>
                <w:color w:val="000000"/>
                <w:sz w:val="24"/>
                <w:szCs w:val="24"/>
                <w:lang w:eastAsia="cs-CZ"/>
              </w:rPr>
              <w:t xml:space="preserve"> consumatori de droguri informaț</w:t>
            </w:r>
            <w:r w:rsidR="00381690" w:rsidRPr="00662FAD">
              <w:rPr>
                <w:rFonts w:ascii="Times New Roman" w:eastAsia="Times New Roman" w:hAnsi="Times New Roman" w:cs="Times New Roman"/>
                <w:color w:val="000000"/>
                <w:sz w:val="24"/>
                <w:szCs w:val="24"/>
                <w:lang w:eastAsia="cs-CZ"/>
              </w:rPr>
              <w:t>i despre</w:t>
            </w:r>
            <w:r w:rsidR="0068279D">
              <w:rPr>
                <w:rFonts w:ascii="Times New Roman" w:eastAsia="Times New Roman" w:hAnsi="Times New Roman" w:cs="Times New Roman"/>
                <w:color w:val="000000"/>
                <w:sz w:val="24"/>
                <w:szCs w:val="24"/>
                <w:lang w:eastAsia="cs-CZ"/>
              </w:rPr>
              <w:t xml:space="preserve"> serviciile </w:t>
            </w:r>
            <w:r w:rsidR="0068279D" w:rsidRPr="0068279D">
              <w:rPr>
                <w:rFonts w:ascii="Times New Roman" w:eastAsia="Times New Roman" w:hAnsi="Times New Roman" w:cs="Times New Roman"/>
                <w:color w:val="000000"/>
                <w:sz w:val="24"/>
                <w:szCs w:val="24"/>
                <w:lang w:eastAsia="cs-CZ"/>
              </w:rPr>
              <w:t>de reducere a riscurilor, tratament si reabilitare</w:t>
            </w:r>
            <w:r w:rsidR="0068279D">
              <w:rPr>
                <w:rFonts w:ascii="Times New Roman" w:eastAsia="Times New Roman" w:hAnsi="Times New Roman" w:cs="Times New Roman"/>
                <w:color w:val="000000"/>
                <w:sz w:val="24"/>
                <w:szCs w:val="24"/>
                <w:lang w:eastAsia="cs-CZ"/>
              </w:rPr>
              <w:t>.</w:t>
            </w: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 xml:space="preserve">Anual </w:t>
            </w:r>
          </w:p>
        </w:tc>
        <w:tc>
          <w:tcPr>
            <w:tcW w:w="617" w:type="pct"/>
            <w:shd w:val="clear" w:color="auto" w:fill="auto"/>
          </w:tcPr>
          <w:p w:rsidR="00EF73B6" w:rsidRPr="00B34CEC" w:rsidRDefault="00EF73B6"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Ministerul</w:t>
            </w:r>
          </w:p>
          <w:p w:rsidR="0068279D" w:rsidRPr="00B34CEC" w:rsidRDefault="0068279D"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Afacerilor Interne;</w:t>
            </w:r>
          </w:p>
          <w:p w:rsidR="00EF73B6" w:rsidRPr="00662FAD" w:rsidRDefault="00EF73B6" w:rsidP="00B34CEC">
            <w:pPr>
              <w:spacing w:after="0" w:line="240" w:lineRule="auto"/>
              <w:jc w:val="center"/>
              <w:rPr>
                <w:rFonts w:ascii="Times New Roman" w:eastAsia="Times New Roman" w:hAnsi="Times New Roman" w:cs="Times New Roman"/>
                <w:color w:val="000000"/>
                <w:lang w:eastAsia="cs-CZ"/>
              </w:rPr>
            </w:pPr>
            <w:r w:rsidRPr="00B34CEC">
              <w:rPr>
                <w:rFonts w:ascii="Times New Roman" w:eastAsia="Times New Roman" w:hAnsi="Times New Roman" w:cs="Times New Roman"/>
                <w:color w:val="000000"/>
                <w:sz w:val="24"/>
                <w:szCs w:val="24"/>
                <w:lang w:eastAsia="cs-CZ"/>
              </w:rPr>
              <w:t>Agenția Națiunilor Unite pentru Combaterea Drogurilor și Criminalității (UNODC).</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720"/>
        </w:trPr>
        <w:tc>
          <w:tcPr>
            <w:tcW w:w="180" w:type="pct"/>
            <w:shd w:val="clear" w:color="auto" w:fill="auto"/>
          </w:tcPr>
          <w:p w:rsidR="00381690" w:rsidRPr="00662FAD" w:rsidRDefault="0068279D" w:rsidP="00662FAD">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lastRenderedPageBreak/>
              <w:t>32</w:t>
            </w:r>
            <w:r w:rsidR="00381690" w:rsidRPr="00662FAD">
              <w:rPr>
                <w:rFonts w:ascii="Times New Roman" w:eastAsia="Times New Roman" w:hAnsi="Times New Roman" w:cs="Times New Roman"/>
                <w:color w:val="000000" w:themeColor="text1"/>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Fortificarea colaborării cu organele de drept în domeniul combaterii ofertei de droguri.</w:t>
            </w:r>
          </w:p>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815" w:type="pct"/>
            <w:shd w:val="clear" w:color="auto" w:fill="auto"/>
          </w:tcPr>
          <w:p w:rsidR="00381690" w:rsidRPr="00662FAD" w:rsidRDefault="0068279D" w:rsidP="00662FAD">
            <w:pPr>
              <w:spacing w:after="0" w:line="240" w:lineRule="auto"/>
              <w:rPr>
                <w:rFonts w:ascii="Times New Roman" w:eastAsia="Times New Roman" w:hAnsi="Times New Roman" w:cs="Times New Roman"/>
                <w:bCs/>
                <w:color w:val="000000" w:themeColor="text1"/>
                <w:lang w:eastAsia="cs-CZ"/>
              </w:rPr>
            </w:pPr>
            <w:r>
              <w:rPr>
                <w:rFonts w:ascii="Times New Roman" w:eastAsia="Times New Roman" w:hAnsi="Times New Roman" w:cs="Times New Roman"/>
                <w:color w:val="000000" w:themeColor="text1"/>
                <w:sz w:val="24"/>
                <w:szCs w:val="24"/>
                <w:lang w:val="en-US" w:eastAsia="ru-RU"/>
              </w:rPr>
              <w:t>32</w:t>
            </w:r>
            <w:r w:rsidR="00381690" w:rsidRPr="00662FAD">
              <w:rPr>
                <w:rFonts w:ascii="Times New Roman" w:eastAsia="Times New Roman" w:hAnsi="Times New Roman" w:cs="Times New Roman"/>
                <w:color w:val="000000" w:themeColor="text1"/>
                <w:sz w:val="24"/>
                <w:szCs w:val="24"/>
                <w:lang w:val="en-US" w:eastAsia="ru-RU"/>
              </w:rPr>
              <w:t>.1 Elaborarea planurilor de acțiuni comune cu organele de drept competente în scopul reducerii ofertei de droguri.</w:t>
            </w:r>
          </w:p>
        </w:tc>
        <w:tc>
          <w:tcPr>
            <w:tcW w:w="522" w:type="pct"/>
            <w:shd w:val="clear" w:color="auto" w:fill="auto"/>
          </w:tcPr>
          <w:p w:rsidR="00381690" w:rsidRPr="00662FAD" w:rsidRDefault="0068279D" w:rsidP="00662FAD">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val="en-US" w:eastAsia="ru-RU"/>
              </w:rPr>
              <w:t>32</w:t>
            </w:r>
            <w:r w:rsidR="00381690" w:rsidRPr="00662FAD">
              <w:rPr>
                <w:rFonts w:ascii="Times New Roman" w:eastAsia="Times New Roman" w:hAnsi="Times New Roman" w:cs="Times New Roman"/>
                <w:color w:val="000000" w:themeColor="text1"/>
                <w:sz w:val="24"/>
                <w:szCs w:val="24"/>
                <w:lang w:val="en-US" w:eastAsia="ru-RU"/>
              </w:rPr>
              <w:t xml:space="preserve">.1.1 Desfășurarea activităților comune pentru descoperirea infracțiunilor legate de circulația ilegală a drogurilor în cadrul instituțiilor penitenciare, </w:t>
            </w:r>
            <w:r w:rsidR="00381690" w:rsidRPr="00662FAD">
              <w:rPr>
                <w:rFonts w:ascii="Times New Roman" w:eastAsia="Times New Roman" w:hAnsi="Times New Roman" w:cs="Times New Roman"/>
                <w:sz w:val="24"/>
                <w:szCs w:val="24"/>
                <w:lang w:val="en-US" w:eastAsia="ru-RU"/>
              </w:rPr>
              <w:t>unitățile și instituțiile militare</w:t>
            </w:r>
            <w:r>
              <w:rPr>
                <w:rFonts w:ascii="Times New Roman" w:eastAsia="Times New Roman" w:hAnsi="Times New Roman" w:cs="Times New Roman"/>
                <w:sz w:val="24"/>
                <w:szCs w:val="24"/>
                <w:lang w:val="en-US" w:eastAsia="ru-RU"/>
              </w:rPr>
              <w:t xml:space="preserve"> ale</w:t>
            </w:r>
            <w:r w:rsidR="00381690" w:rsidRPr="00662FAD">
              <w:rPr>
                <w:rFonts w:ascii="Times New Roman" w:eastAsia="Times New Roman" w:hAnsi="Times New Roman" w:cs="Times New Roman"/>
                <w:sz w:val="24"/>
                <w:szCs w:val="24"/>
                <w:lang w:val="en-US" w:eastAsia="ru-RU"/>
              </w:rPr>
              <w:t xml:space="preserve"> M</w:t>
            </w:r>
            <w:r>
              <w:rPr>
                <w:rFonts w:ascii="Times New Roman" w:eastAsia="Times New Roman" w:hAnsi="Times New Roman" w:cs="Times New Roman"/>
                <w:sz w:val="24"/>
                <w:szCs w:val="24"/>
                <w:lang w:val="en-US" w:eastAsia="ru-RU"/>
              </w:rPr>
              <w:t>inisterului</w:t>
            </w:r>
            <w:r w:rsidR="00381690" w:rsidRPr="00662FAD">
              <w:rPr>
                <w:rFonts w:ascii="Times New Roman" w:eastAsia="Times New Roman" w:hAnsi="Times New Roman" w:cs="Times New Roman"/>
                <w:sz w:val="24"/>
                <w:szCs w:val="24"/>
                <w:lang w:val="en-US" w:eastAsia="ru-RU"/>
              </w:rPr>
              <w:t>A</w:t>
            </w:r>
            <w:r w:rsidR="006C78C2">
              <w:rPr>
                <w:rFonts w:ascii="Times New Roman" w:eastAsia="Times New Roman" w:hAnsi="Times New Roman" w:cs="Times New Roman"/>
                <w:sz w:val="24"/>
                <w:szCs w:val="24"/>
                <w:lang w:val="en-US" w:eastAsia="ru-RU"/>
              </w:rPr>
              <w:t>părării</w:t>
            </w:r>
            <w:r w:rsidR="00381690" w:rsidRPr="00662FAD">
              <w:rPr>
                <w:rFonts w:ascii="Times New Roman" w:eastAsia="Times New Roman" w:hAnsi="Times New Roman" w:cs="Times New Roman"/>
                <w:sz w:val="24"/>
                <w:szCs w:val="24"/>
                <w:lang w:val="en-US" w:eastAsia="ru-RU"/>
              </w:rPr>
              <w:t xml:space="preserve">, </w:t>
            </w:r>
            <w:r w:rsidR="00145BB0">
              <w:rPr>
                <w:rFonts w:ascii="Times New Roman" w:eastAsia="Times New Roman" w:hAnsi="Times New Roman" w:cs="Times New Roman"/>
                <w:sz w:val="24"/>
                <w:szCs w:val="24"/>
                <w:lang w:val="en-US" w:eastAsia="ru-RU"/>
              </w:rPr>
              <w:t>trupel</w:t>
            </w:r>
            <w:r>
              <w:rPr>
                <w:rFonts w:ascii="Times New Roman" w:eastAsia="Times New Roman" w:hAnsi="Times New Roman" w:cs="Times New Roman"/>
                <w:sz w:val="24"/>
                <w:szCs w:val="24"/>
                <w:lang w:val="en-US" w:eastAsia="ru-RU"/>
              </w:rPr>
              <w:t xml:space="preserve">e </w:t>
            </w:r>
            <w:r w:rsidR="00381690" w:rsidRPr="00662FAD">
              <w:rPr>
                <w:rFonts w:ascii="Times New Roman" w:eastAsia="Times New Roman" w:hAnsi="Times New Roman" w:cs="Times New Roman"/>
                <w:sz w:val="24"/>
                <w:szCs w:val="24"/>
                <w:lang w:val="en-US" w:eastAsia="ru-RU"/>
              </w:rPr>
              <w:t xml:space="preserve">de carabineri </w:t>
            </w:r>
            <w:r>
              <w:rPr>
                <w:rFonts w:ascii="Times New Roman" w:eastAsia="Times New Roman" w:hAnsi="Times New Roman" w:cs="Times New Roman"/>
                <w:sz w:val="24"/>
                <w:szCs w:val="24"/>
                <w:lang w:val="en-US" w:eastAsia="ru-RU"/>
              </w:rPr>
              <w:t xml:space="preserve">ale </w:t>
            </w:r>
            <w:r w:rsidR="00381690" w:rsidRPr="00662FAD">
              <w:rPr>
                <w:rFonts w:ascii="Times New Roman" w:eastAsia="Times New Roman" w:hAnsi="Times New Roman" w:cs="Times New Roman"/>
                <w:sz w:val="24"/>
                <w:szCs w:val="24"/>
                <w:lang w:val="en-US" w:eastAsia="ru-RU"/>
              </w:rPr>
              <w:t>M</w:t>
            </w:r>
            <w:r>
              <w:rPr>
                <w:rFonts w:ascii="Times New Roman" w:eastAsia="Times New Roman" w:hAnsi="Times New Roman" w:cs="Times New Roman"/>
                <w:sz w:val="24"/>
                <w:szCs w:val="24"/>
                <w:lang w:val="en-US" w:eastAsia="ru-RU"/>
              </w:rPr>
              <w:t>inisterului</w:t>
            </w:r>
            <w:r w:rsidR="00381690" w:rsidRPr="00662FAD">
              <w:rPr>
                <w:rFonts w:ascii="Times New Roman" w:eastAsia="Times New Roman" w:hAnsi="Times New Roman" w:cs="Times New Roman"/>
                <w:sz w:val="24"/>
                <w:szCs w:val="24"/>
                <w:lang w:val="en-US" w:eastAsia="ru-RU"/>
              </w:rPr>
              <w:t>A</w:t>
            </w:r>
            <w:r w:rsidR="006C78C2">
              <w:rPr>
                <w:rFonts w:ascii="Times New Roman" w:eastAsia="Times New Roman" w:hAnsi="Times New Roman" w:cs="Times New Roman"/>
                <w:sz w:val="24"/>
                <w:szCs w:val="24"/>
                <w:lang w:val="en-US" w:eastAsia="ru-RU"/>
              </w:rPr>
              <w:t xml:space="preserve">facerilor </w:t>
            </w:r>
            <w:r w:rsidR="00381690" w:rsidRPr="00662FAD">
              <w:rPr>
                <w:rFonts w:ascii="Times New Roman" w:eastAsia="Times New Roman" w:hAnsi="Times New Roman" w:cs="Times New Roman"/>
                <w:sz w:val="24"/>
                <w:szCs w:val="24"/>
                <w:lang w:val="en-US" w:eastAsia="ru-RU"/>
              </w:rPr>
              <w:t>I</w:t>
            </w:r>
            <w:r w:rsidR="006C78C2">
              <w:rPr>
                <w:rFonts w:ascii="Times New Roman" w:eastAsia="Times New Roman" w:hAnsi="Times New Roman" w:cs="Times New Roman"/>
                <w:sz w:val="24"/>
                <w:szCs w:val="24"/>
                <w:lang w:val="en-US" w:eastAsia="ru-RU"/>
              </w:rPr>
              <w:t>nterne</w:t>
            </w:r>
            <w:r w:rsidR="00381690" w:rsidRPr="00662FAD">
              <w:rPr>
                <w:rFonts w:ascii="Times New Roman" w:eastAsia="Times New Roman" w:hAnsi="Times New Roman" w:cs="Times New Roman"/>
                <w:sz w:val="24"/>
                <w:szCs w:val="24"/>
                <w:lang w:val="en-US" w:eastAsia="ru-RU"/>
              </w:rPr>
              <w:t>.</w:t>
            </w: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t>Numărul activităților comune planificate și desfășurate.</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ru-RU" w:eastAsia="ru-RU"/>
              </w:rPr>
              <w:t>2017-2018</w:t>
            </w:r>
          </w:p>
        </w:tc>
        <w:tc>
          <w:tcPr>
            <w:tcW w:w="617" w:type="pct"/>
            <w:shd w:val="clear" w:color="auto" w:fill="auto"/>
          </w:tcPr>
          <w:p w:rsidR="00381690" w:rsidRPr="00B34CEC" w:rsidRDefault="00381690" w:rsidP="00EF73B6">
            <w:pPr>
              <w:spacing w:after="0" w:line="240" w:lineRule="auto"/>
              <w:jc w:val="center"/>
              <w:rPr>
                <w:rFonts w:ascii="Times New Roman" w:eastAsia="Times New Roman" w:hAnsi="Times New Roman" w:cs="Times New Roman"/>
                <w:color w:val="000000" w:themeColor="text1"/>
                <w:sz w:val="24"/>
                <w:szCs w:val="24"/>
                <w:lang w:val="en-US" w:eastAsia="ru-RU"/>
              </w:rPr>
            </w:pPr>
            <w:r w:rsidRPr="00B34CEC">
              <w:rPr>
                <w:rFonts w:ascii="Times New Roman" w:eastAsia="Times New Roman" w:hAnsi="Times New Roman" w:cs="Times New Roman"/>
                <w:color w:val="000000" w:themeColor="text1"/>
                <w:sz w:val="24"/>
                <w:szCs w:val="24"/>
                <w:lang w:val="en-US" w:eastAsia="ru-RU"/>
              </w:rPr>
              <w:t>P</w:t>
            </w:r>
            <w:r w:rsidR="00EF73B6" w:rsidRPr="00B34CEC">
              <w:rPr>
                <w:rFonts w:ascii="Times New Roman" w:eastAsia="Times New Roman" w:hAnsi="Times New Roman" w:cs="Times New Roman"/>
                <w:color w:val="000000" w:themeColor="text1"/>
                <w:sz w:val="24"/>
                <w:szCs w:val="24"/>
                <w:lang w:val="en-US" w:eastAsia="ru-RU"/>
              </w:rPr>
              <w:t xml:space="preserve">rocuratura </w:t>
            </w:r>
            <w:r w:rsidRPr="00B34CEC">
              <w:rPr>
                <w:rFonts w:ascii="Times New Roman" w:eastAsia="Times New Roman" w:hAnsi="Times New Roman" w:cs="Times New Roman"/>
                <w:color w:val="000000" w:themeColor="text1"/>
                <w:sz w:val="24"/>
                <w:szCs w:val="24"/>
                <w:lang w:val="en-US" w:eastAsia="ru-RU"/>
              </w:rPr>
              <w:t>G</w:t>
            </w:r>
            <w:r w:rsidR="00EF73B6" w:rsidRPr="00B34CEC">
              <w:rPr>
                <w:rFonts w:ascii="Times New Roman" w:eastAsia="Times New Roman" w:hAnsi="Times New Roman" w:cs="Times New Roman"/>
                <w:color w:val="000000" w:themeColor="text1"/>
                <w:sz w:val="24"/>
                <w:szCs w:val="24"/>
                <w:lang w:val="en-US" w:eastAsia="ru-RU"/>
              </w:rPr>
              <w:t>enerală</w:t>
            </w:r>
            <w:r w:rsidR="0068279D" w:rsidRPr="00B34CEC">
              <w:rPr>
                <w:rFonts w:ascii="Times New Roman" w:eastAsia="Times New Roman" w:hAnsi="Times New Roman" w:cs="Times New Roman"/>
                <w:color w:val="000000" w:themeColor="text1"/>
                <w:sz w:val="24"/>
                <w:szCs w:val="24"/>
                <w:lang w:val="en-US" w:eastAsia="ru-RU"/>
              </w:rPr>
              <w:t>;</w:t>
            </w:r>
            <w:r w:rsidRPr="00B34CEC">
              <w:rPr>
                <w:rFonts w:ascii="Times New Roman" w:eastAsia="Times New Roman" w:hAnsi="Times New Roman" w:cs="Times New Roman"/>
                <w:color w:val="000000" w:themeColor="text1"/>
                <w:sz w:val="24"/>
                <w:szCs w:val="24"/>
                <w:lang w:eastAsia="ru-RU"/>
              </w:rPr>
              <w:t xml:space="preserve"> </w:t>
            </w:r>
            <w:r w:rsidRPr="00B34CEC">
              <w:rPr>
                <w:rFonts w:ascii="Times New Roman" w:eastAsia="Times New Roman" w:hAnsi="Times New Roman" w:cs="Times New Roman"/>
                <w:sz w:val="24"/>
                <w:szCs w:val="24"/>
                <w:lang w:eastAsia="ru-RU"/>
              </w:rPr>
              <w:t>M</w:t>
            </w:r>
            <w:r w:rsidR="00EF73B6" w:rsidRPr="00B34CEC">
              <w:rPr>
                <w:rFonts w:ascii="Times New Roman" w:eastAsia="Times New Roman" w:hAnsi="Times New Roman" w:cs="Times New Roman"/>
                <w:sz w:val="24"/>
                <w:szCs w:val="24"/>
                <w:lang w:eastAsia="ru-RU"/>
              </w:rPr>
              <w:t xml:space="preserve">inisterul </w:t>
            </w:r>
            <w:r w:rsidRPr="00B34CEC">
              <w:rPr>
                <w:rFonts w:ascii="Times New Roman" w:eastAsia="Times New Roman" w:hAnsi="Times New Roman" w:cs="Times New Roman"/>
                <w:sz w:val="24"/>
                <w:szCs w:val="24"/>
                <w:lang w:eastAsia="ru-RU"/>
              </w:rPr>
              <w:t>A</w:t>
            </w:r>
            <w:r w:rsidR="00EF73B6" w:rsidRPr="00B34CEC">
              <w:rPr>
                <w:rFonts w:ascii="Times New Roman" w:eastAsia="Times New Roman" w:hAnsi="Times New Roman" w:cs="Times New Roman"/>
                <w:sz w:val="24"/>
                <w:szCs w:val="24"/>
                <w:lang w:eastAsia="ru-RU"/>
              </w:rPr>
              <w:t>părării</w:t>
            </w:r>
            <w:r w:rsidR="0068279D" w:rsidRPr="00B34CEC">
              <w:rPr>
                <w:rFonts w:ascii="Times New Roman" w:eastAsia="Times New Roman" w:hAnsi="Times New Roman" w:cs="Times New Roman"/>
                <w:sz w:val="24"/>
                <w:szCs w:val="24"/>
                <w:lang w:eastAsia="ru-RU"/>
              </w:rPr>
              <w:t>;</w:t>
            </w:r>
          </w:p>
          <w:p w:rsidR="00381690" w:rsidRPr="00B34CEC" w:rsidRDefault="00381690" w:rsidP="00662FAD">
            <w:pPr>
              <w:spacing w:after="0" w:line="240" w:lineRule="auto"/>
              <w:jc w:val="center"/>
              <w:rPr>
                <w:rFonts w:ascii="Times New Roman" w:eastAsia="Times New Roman" w:hAnsi="Times New Roman" w:cs="Times New Roman"/>
                <w:color w:val="000000" w:themeColor="text1"/>
                <w:sz w:val="24"/>
                <w:szCs w:val="24"/>
                <w:lang w:val="en-US" w:eastAsia="ru-RU"/>
              </w:rPr>
            </w:pPr>
            <w:r w:rsidRPr="00B34CEC">
              <w:rPr>
                <w:rFonts w:ascii="Times New Roman" w:eastAsia="Times New Roman" w:hAnsi="Times New Roman" w:cs="Times New Roman"/>
                <w:color w:val="000000" w:themeColor="text1"/>
                <w:sz w:val="24"/>
                <w:szCs w:val="24"/>
                <w:lang w:val="en-US" w:eastAsia="ru-RU"/>
              </w:rPr>
              <w:t>M</w:t>
            </w:r>
            <w:r w:rsidR="00EF73B6" w:rsidRPr="00B34CEC">
              <w:rPr>
                <w:rFonts w:ascii="Times New Roman" w:eastAsia="Times New Roman" w:hAnsi="Times New Roman" w:cs="Times New Roman"/>
                <w:color w:val="000000" w:themeColor="text1"/>
                <w:sz w:val="24"/>
                <w:szCs w:val="24"/>
                <w:lang w:val="en-US" w:eastAsia="ru-RU"/>
              </w:rPr>
              <w:t xml:space="preserve">inisterul </w:t>
            </w:r>
            <w:r w:rsidRPr="00B34CEC">
              <w:rPr>
                <w:rFonts w:ascii="Times New Roman" w:eastAsia="Times New Roman" w:hAnsi="Times New Roman" w:cs="Times New Roman"/>
                <w:color w:val="000000" w:themeColor="text1"/>
                <w:sz w:val="24"/>
                <w:szCs w:val="24"/>
                <w:lang w:val="en-US" w:eastAsia="ru-RU"/>
              </w:rPr>
              <w:t>J</w:t>
            </w:r>
            <w:r w:rsidR="00EF73B6" w:rsidRPr="00B34CEC">
              <w:rPr>
                <w:rFonts w:ascii="Times New Roman" w:eastAsia="Times New Roman" w:hAnsi="Times New Roman" w:cs="Times New Roman"/>
                <w:color w:val="000000" w:themeColor="text1"/>
                <w:sz w:val="24"/>
                <w:szCs w:val="24"/>
                <w:lang w:val="en-US" w:eastAsia="ru-RU"/>
              </w:rPr>
              <w:t>ustiției</w:t>
            </w:r>
            <w:r w:rsidR="0068279D" w:rsidRPr="00B34CEC">
              <w:rPr>
                <w:rFonts w:ascii="Times New Roman" w:eastAsia="Times New Roman" w:hAnsi="Times New Roman" w:cs="Times New Roman"/>
                <w:color w:val="000000" w:themeColor="text1"/>
                <w:sz w:val="24"/>
                <w:szCs w:val="24"/>
                <w:lang w:val="en-US" w:eastAsia="ru-RU"/>
              </w:rPr>
              <w:t>;</w:t>
            </w:r>
          </w:p>
          <w:p w:rsidR="00EF73B6" w:rsidRPr="00B34CEC" w:rsidRDefault="00EF73B6" w:rsidP="00EF73B6">
            <w:pPr>
              <w:spacing w:after="0" w:line="240" w:lineRule="auto"/>
              <w:jc w:val="center"/>
              <w:rPr>
                <w:rFonts w:ascii="Times New Roman" w:eastAsia="Times New Roman" w:hAnsi="Times New Roman" w:cs="Times New Roman"/>
                <w:color w:val="000000" w:themeColor="text1"/>
                <w:sz w:val="24"/>
                <w:szCs w:val="24"/>
                <w:lang w:eastAsia="cs-CZ"/>
              </w:rPr>
            </w:pPr>
            <w:r w:rsidRPr="00B34CEC">
              <w:rPr>
                <w:rFonts w:ascii="Times New Roman" w:eastAsia="Times New Roman" w:hAnsi="Times New Roman" w:cs="Times New Roman"/>
                <w:color w:val="000000" w:themeColor="text1"/>
                <w:sz w:val="24"/>
                <w:szCs w:val="24"/>
                <w:lang w:eastAsia="cs-CZ"/>
              </w:rPr>
              <w:t>Ministerul</w:t>
            </w:r>
          </w:p>
          <w:p w:rsidR="00EF73B6" w:rsidRPr="00662FAD" w:rsidRDefault="00EF73B6" w:rsidP="00EF73B6">
            <w:pPr>
              <w:spacing w:after="0" w:line="240" w:lineRule="auto"/>
              <w:jc w:val="center"/>
              <w:rPr>
                <w:rFonts w:ascii="Times New Roman" w:eastAsia="Times New Roman" w:hAnsi="Times New Roman" w:cs="Times New Roman"/>
                <w:color w:val="000000" w:themeColor="text1"/>
                <w:lang w:eastAsia="cs-CZ"/>
              </w:rPr>
            </w:pPr>
            <w:r w:rsidRPr="00B34CEC">
              <w:rPr>
                <w:rFonts w:ascii="Times New Roman" w:eastAsia="Times New Roman" w:hAnsi="Times New Roman" w:cs="Times New Roman"/>
                <w:color w:val="000000" w:themeColor="text1"/>
                <w:sz w:val="24"/>
                <w:szCs w:val="24"/>
                <w:lang w:eastAsia="cs-CZ"/>
              </w:rPr>
              <w:t>Afacerilor Interne.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rPr>
          <w:trHeight w:val="720"/>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ru-RU"/>
              </w:rPr>
            </w:pPr>
          </w:p>
        </w:tc>
        <w:tc>
          <w:tcPr>
            <w:tcW w:w="902" w:type="pct"/>
            <w:shd w:val="clear" w:color="auto" w:fill="auto"/>
          </w:tcPr>
          <w:p w:rsidR="00381690" w:rsidRPr="00662FAD" w:rsidDel="007A493A" w:rsidRDefault="00381690" w:rsidP="00662FAD">
            <w:pPr>
              <w:spacing w:after="0" w:line="240" w:lineRule="auto"/>
              <w:rPr>
                <w:rFonts w:ascii="Times New Roman" w:eastAsia="Times New Roman" w:hAnsi="Times New Roman" w:cs="Times New Roman"/>
                <w:color w:val="000000" w:themeColor="text1"/>
                <w:lang w:eastAsia="ru-RU"/>
              </w:rPr>
            </w:pPr>
          </w:p>
        </w:tc>
        <w:tc>
          <w:tcPr>
            <w:tcW w:w="815" w:type="pct"/>
            <w:shd w:val="clear" w:color="auto" w:fill="auto"/>
          </w:tcPr>
          <w:p w:rsidR="00381690" w:rsidRPr="00662FAD" w:rsidRDefault="0068279D" w:rsidP="00662FAD">
            <w:pPr>
              <w:spacing w:after="0" w:line="240" w:lineRule="auto"/>
              <w:rPr>
                <w:rFonts w:ascii="Times New Roman" w:eastAsia="Times New Roman" w:hAnsi="Times New Roman" w:cs="Times New Roman"/>
                <w:bCs/>
                <w:color w:val="000000" w:themeColor="text1"/>
                <w:lang w:eastAsia="cs-CZ"/>
              </w:rPr>
            </w:pPr>
            <w:r>
              <w:rPr>
                <w:rFonts w:ascii="Times New Roman" w:eastAsia="Times New Roman" w:hAnsi="Times New Roman" w:cs="Times New Roman"/>
                <w:color w:val="000000" w:themeColor="text1"/>
                <w:sz w:val="24"/>
                <w:szCs w:val="24"/>
                <w:lang w:val="en-US" w:eastAsia="ru-RU"/>
              </w:rPr>
              <w:t>32</w:t>
            </w:r>
            <w:r w:rsidR="00381690" w:rsidRPr="00662FAD">
              <w:rPr>
                <w:rFonts w:ascii="Times New Roman" w:eastAsia="Times New Roman" w:hAnsi="Times New Roman" w:cs="Times New Roman"/>
                <w:color w:val="000000" w:themeColor="text1"/>
                <w:sz w:val="24"/>
                <w:szCs w:val="24"/>
                <w:lang w:val="en-US" w:eastAsia="ru-RU"/>
              </w:rPr>
              <w:t>.2 Realizarea activităților speciale de investigații pentru combaterea pătrunderii ilegale a drogurilor în instituțiile penitenciare</w:t>
            </w:r>
            <w:r w:rsidR="00381690" w:rsidRPr="00662FAD">
              <w:rPr>
                <w:rFonts w:ascii="Times New Roman" w:eastAsia="Times New Roman" w:hAnsi="Times New Roman" w:cs="Times New Roman"/>
                <w:sz w:val="24"/>
                <w:szCs w:val="24"/>
                <w:lang w:val="en-US" w:eastAsia="ru-RU"/>
              </w:rPr>
              <w:t xml:space="preserve">, unitățile și instituțiile militare </w:t>
            </w:r>
            <w:r w:rsidR="00352B1B">
              <w:rPr>
                <w:rFonts w:ascii="Times New Roman" w:eastAsia="Times New Roman" w:hAnsi="Times New Roman" w:cs="Times New Roman"/>
                <w:sz w:val="24"/>
                <w:szCs w:val="24"/>
                <w:lang w:val="en-US" w:eastAsia="ru-RU"/>
              </w:rPr>
              <w:t xml:space="preserve">ale  </w:t>
            </w:r>
            <w:r w:rsidR="00381690" w:rsidRPr="00662FAD">
              <w:rPr>
                <w:rFonts w:ascii="Times New Roman" w:eastAsia="Times New Roman" w:hAnsi="Times New Roman" w:cs="Times New Roman"/>
                <w:sz w:val="24"/>
                <w:szCs w:val="24"/>
                <w:lang w:val="en-US" w:eastAsia="ru-RU"/>
              </w:rPr>
              <w:t>M</w:t>
            </w:r>
            <w:r w:rsidR="00352B1B">
              <w:rPr>
                <w:rFonts w:ascii="Times New Roman" w:eastAsia="Times New Roman" w:hAnsi="Times New Roman" w:cs="Times New Roman"/>
                <w:sz w:val="24"/>
                <w:szCs w:val="24"/>
                <w:lang w:val="en-US" w:eastAsia="ru-RU"/>
              </w:rPr>
              <w:t xml:space="preserve">inisterului </w:t>
            </w:r>
            <w:r w:rsidR="00381690" w:rsidRPr="00662FAD">
              <w:rPr>
                <w:rFonts w:ascii="Times New Roman" w:eastAsia="Times New Roman" w:hAnsi="Times New Roman" w:cs="Times New Roman"/>
                <w:sz w:val="24"/>
                <w:szCs w:val="24"/>
                <w:lang w:val="en-US" w:eastAsia="ru-RU"/>
              </w:rPr>
              <w:lastRenderedPageBreak/>
              <w:t>A</w:t>
            </w:r>
            <w:r w:rsidR="00352B1B">
              <w:rPr>
                <w:rFonts w:ascii="Times New Roman" w:eastAsia="Times New Roman" w:hAnsi="Times New Roman" w:cs="Times New Roman"/>
                <w:sz w:val="24"/>
                <w:szCs w:val="24"/>
                <w:lang w:val="en-US" w:eastAsia="ru-RU"/>
              </w:rPr>
              <w:t>părării, trupele</w:t>
            </w:r>
            <w:r w:rsidR="00381690" w:rsidRPr="00662FAD">
              <w:rPr>
                <w:rFonts w:ascii="Times New Roman" w:eastAsia="Times New Roman" w:hAnsi="Times New Roman" w:cs="Times New Roman"/>
                <w:sz w:val="24"/>
                <w:szCs w:val="24"/>
                <w:lang w:val="en-US" w:eastAsia="ru-RU"/>
              </w:rPr>
              <w:t xml:space="preserve"> de carabineri</w:t>
            </w:r>
            <w:r w:rsidR="00145BB0">
              <w:rPr>
                <w:rFonts w:ascii="Times New Roman" w:eastAsia="Times New Roman" w:hAnsi="Times New Roman" w:cs="Times New Roman"/>
                <w:sz w:val="24"/>
                <w:szCs w:val="24"/>
                <w:lang w:val="en-US" w:eastAsia="ru-RU"/>
              </w:rPr>
              <w:t xml:space="preserve"> ale</w:t>
            </w:r>
            <w:r w:rsidR="00381690" w:rsidRPr="00662FAD">
              <w:rPr>
                <w:rFonts w:ascii="Times New Roman" w:eastAsia="Times New Roman" w:hAnsi="Times New Roman" w:cs="Times New Roman"/>
                <w:sz w:val="24"/>
                <w:szCs w:val="24"/>
                <w:lang w:val="en-US" w:eastAsia="ru-RU"/>
              </w:rPr>
              <w:t xml:space="preserve"> M</w:t>
            </w:r>
            <w:r w:rsidR="00352B1B">
              <w:rPr>
                <w:rFonts w:ascii="Times New Roman" w:eastAsia="Times New Roman" w:hAnsi="Times New Roman" w:cs="Times New Roman"/>
                <w:sz w:val="24"/>
                <w:szCs w:val="24"/>
                <w:lang w:val="en-US" w:eastAsia="ru-RU"/>
              </w:rPr>
              <w:t xml:space="preserve">inisterului </w:t>
            </w:r>
            <w:r w:rsidR="00381690" w:rsidRPr="00662FAD">
              <w:rPr>
                <w:rFonts w:ascii="Times New Roman" w:eastAsia="Times New Roman" w:hAnsi="Times New Roman" w:cs="Times New Roman"/>
                <w:sz w:val="24"/>
                <w:szCs w:val="24"/>
                <w:lang w:val="en-US" w:eastAsia="ru-RU"/>
              </w:rPr>
              <w:t>A</w:t>
            </w:r>
            <w:r w:rsidR="00352B1B">
              <w:rPr>
                <w:rFonts w:ascii="Times New Roman" w:eastAsia="Times New Roman" w:hAnsi="Times New Roman" w:cs="Times New Roman"/>
                <w:sz w:val="24"/>
                <w:szCs w:val="24"/>
                <w:lang w:val="en-US" w:eastAsia="ru-RU"/>
              </w:rPr>
              <w:t xml:space="preserve">facerilor </w:t>
            </w:r>
            <w:r w:rsidR="00381690" w:rsidRPr="00662FAD">
              <w:rPr>
                <w:rFonts w:ascii="Times New Roman" w:eastAsia="Times New Roman" w:hAnsi="Times New Roman" w:cs="Times New Roman"/>
                <w:sz w:val="24"/>
                <w:szCs w:val="24"/>
                <w:lang w:val="en-US" w:eastAsia="ru-RU"/>
              </w:rPr>
              <w:t>I</w:t>
            </w:r>
            <w:r w:rsidR="00352B1B">
              <w:rPr>
                <w:rFonts w:ascii="Times New Roman" w:eastAsia="Times New Roman" w:hAnsi="Times New Roman" w:cs="Times New Roman"/>
                <w:sz w:val="24"/>
                <w:szCs w:val="24"/>
                <w:lang w:val="en-US" w:eastAsia="ru-RU"/>
              </w:rPr>
              <w:t>nterne</w:t>
            </w:r>
            <w:r w:rsidR="00381690" w:rsidRPr="00662FAD">
              <w:rPr>
                <w:rFonts w:ascii="Times New Roman" w:eastAsia="Times New Roman" w:hAnsi="Times New Roman" w:cs="Times New Roman"/>
                <w:sz w:val="24"/>
                <w:szCs w:val="24"/>
                <w:lang w:val="en-US" w:eastAsia="ru-RU"/>
              </w:rPr>
              <w:t>.</w:t>
            </w:r>
          </w:p>
        </w:tc>
        <w:tc>
          <w:tcPr>
            <w:tcW w:w="522" w:type="pct"/>
            <w:shd w:val="clear" w:color="auto" w:fill="auto"/>
          </w:tcPr>
          <w:p w:rsidR="00381690" w:rsidRPr="00662FAD" w:rsidRDefault="0068279D" w:rsidP="00662FAD">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val="en-US" w:eastAsia="ru-RU"/>
              </w:rPr>
              <w:lastRenderedPageBreak/>
              <w:t>32</w:t>
            </w:r>
            <w:r w:rsidR="00381690" w:rsidRPr="00662FAD">
              <w:rPr>
                <w:rFonts w:ascii="Times New Roman" w:eastAsia="Times New Roman" w:hAnsi="Times New Roman" w:cs="Times New Roman"/>
                <w:color w:val="000000" w:themeColor="text1"/>
                <w:sz w:val="24"/>
                <w:szCs w:val="24"/>
                <w:lang w:val="en-US" w:eastAsia="ru-RU"/>
              </w:rPr>
              <w:t>.</w:t>
            </w:r>
            <w:r w:rsidR="00B34CEC">
              <w:rPr>
                <w:rFonts w:ascii="Times New Roman" w:eastAsia="Times New Roman" w:hAnsi="Times New Roman" w:cs="Times New Roman"/>
                <w:color w:val="000000" w:themeColor="text1"/>
                <w:sz w:val="24"/>
                <w:szCs w:val="24"/>
                <w:lang w:val="en-US" w:eastAsia="ru-RU"/>
              </w:rPr>
              <w:t>2.1 Identificarea și documentare</w:t>
            </w:r>
            <w:r w:rsidR="00145BB0">
              <w:rPr>
                <w:rFonts w:ascii="Times New Roman" w:eastAsia="Times New Roman" w:hAnsi="Times New Roman" w:cs="Times New Roman"/>
                <w:color w:val="000000" w:themeColor="text1"/>
                <w:sz w:val="24"/>
                <w:szCs w:val="24"/>
                <w:lang w:val="en-US" w:eastAsia="ru-RU"/>
              </w:rPr>
              <w:t>a</w:t>
            </w:r>
            <w:r w:rsidR="00381690" w:rsidRPr="00662FAD">
              <w:rPr>
                <w:rFonts w:ascii="Times New Roman" w:eastAsia="Times New Roman" w:hAnsi="Times New Roman" w:cs="Times New Roman"/>
                <w:color w:val="000000" w:themeColor="text1"/>
                <w:sz w:val="24"/>
                <w:szCs w:val="24"/>
                <w:lang w:val="en-US" w:eastAsia="ru-RU"/>
              </w:rPr>
              <w:t xml:space="preserve"> persoanelor din cadrul instituțiilor penitenciare, </w:t>
            </w:r>
            <w:r w:rsidR="00381690" w:rsidRPr="00662FAD">
              <w:rPr>
                <w:rFonts w:ascii="Times New Roman" w:eastAsia="Times New Roman" w:hAnsi="Times New Roman" w:cs="Times New Roman"/>
                <w:sz w:val="24"/>
                <w:szCs w:val="24"/>
                <w:lang w:val="en-US" w:eastAsia="ru-RU"/>
              </w:rPr>
              <w:t xml:space="preserve">unitățile și instituțiile </w:t>
            </w:r>
            <w:r w:rsidR="00381690" w:rsidRPr="00662FAD">
              <w:rPr>
                <w:rFonts w:ascii="Times New Roman" w:eastAsia="Times New Roman" w:hAnsi="Times New Roman" w:cs="Times New Roman"/>
                <w:sz w:val="24"/>
                <w:szCs w:val="24"/>
                <w:lang w:val="en-US" w:eastAsia="ru-RU"/>
              </w:rPr>
              <w:lastRenderedPageBreak/>
              <w:t xml:space="preserve">militare </w:t>
            </w:r>
            <w:r w:rsidR="00352B1B">
              <w:rPr>
                <w:rFonts w:ascii="Times New Roman" w:eastAsia="Times New Roman" w:hAnsi="Times New Roman" w:cs="Times New Roman"/>
                <w:sz w:val="24"/>
                <w:szCs w:val="24"/>
                <w:lang w:val="en-US" w:eastAsia="ru-RU"/>
              </w:rPr>
              <w:t xml:space="preserve">ale </w:t>
            </w:r>
            <w:r w:rsidR="00381690" w:rsidRPr="00662FAD">
              <w:rPr>
                <w:rFonts w:ascii="Times New Roman" w:eastAsia="Times New Roman" w:hAnsi="Times New Roman" w:cs="Times New Roman"/>
                <w:sz w:val="24"/>
                <w:szCs w:val="24"/>
                <w:lang w:val="en-US" w:eastAsia="ru-RU"/>
              </w:rPr>
              <w:t>M</w:t>
            </w:r>
            <w:r w:rsidR="00352B1B">
              <w:rPr>
                <w:rFonts w:ascii="Times New Roman" w:eastAsia="Times New Roman" w:hAnsi="Times New Roman" w:cs="Times New Roman"/>
                <w:sz w:val="24"/>
                <w:szCs w:val="24"/>
                <w:lang w:val="en-US" w:eastAsia="ru-RU"/>
              </w:rPr>
              <w:t xml:space="preserve">inisterului </w:t>
            </w:r>
            <w:r w:rsidR="00381690" w:rsidRPr="00662FAD">
              <w:rPr>
                <w:rFonts w:ascii="Times New Roman" w:eastAsia="Times New Roman" w:hAnsi="Times New Roman" w:cs="Times New Roman"/>
                <w:sz w:val="24"/>
                <w:szCs w:val="24"/>
                <w:lang w:val="en-US" w:eastAsia="ru-RU"/>
              </w:rPr>
              <w:t>A</w:t>
            </w:r>
            <w:r w:rsidR="00352B1B">
              <w:rPr>
                <w:rFonts w:ascii="Times New Roman" w:eastAsia="Times New Roman" w:hAnsi="Times New Roman" w:cs="Times New Roman"/>
                <w:sz w:val="24"/>
                <w:szCs w:val="24"/>
                <w:lang w:val="en-US" w:eastAsia="ru-RU"/>
              </w:rPr>
              <w:t>părării, trupele</w:t>
            </w:r>
            <w:r w:rsidR="00381690" w:rsidRPr="00662FAD">
              <w:rPr>
                <w:rFonts w:ascii="Times New Roman" w:eastAsia="Times New Roman" w:hAnsi="Times New Roman" w:cs="Times New Roman"/>
                <w:sz w:val="24"/>
                <w:szCs w:val="24"/>
                <w:lang w:val="en-US" w:eastAsia="ru-RU"/>
              </w:rPr>
              <w:t xml:space="preserve"> de carabineri </w:t>
            </w:r>
            <w:r w:rsidR="00145BB0">
              <w:rPr>
                <w:rFonts w:ascii="Times New Roman" w:eastAsia="Times New Roman" w:hAnsi="Times New Roman" w:cs="Times New Roman"/>
                <w:sz w:val="24"/>
                <w:szCs w:val="24"/>
                <w:lang w:val="en-US" w:eastAsia="ru-RU"/>
              </w:rPr>
              <w:t xml:space="preserve">ale </w:t>
            </w:r>
            <w:r w:rsidR="00381690" w:rsidRPr="00662FAD">
              <w:rPr>
                <w:rFonts w:ascii="Times New Roman" w:eastAsia="Times New Roman" w:hAnsi="Times New Roman" w:cs="Times New Roman"/>
                <w:sz w:val="24"/>
                <w:szCs w:val="24"/>
                <w:lang w:val="en-US" w:eastAsia="ru-RU"/>
              </w:rPr>
              <w:t>M</w:t>
            </w:r>
            <w:r w:rsidR="00352B1B">
              <w:rPr>
                <w:rFonts w:ascii="Times New Roman" w:eastAsia="Times New Roman" w:hAnsi="Times New Roman" w:cs="Times New Roman"/>
                <w:sz w:val="24"/>
                <w:szCs w:val="24"/>
                <w:lang w:val="en-US" w:eastAsia="ru-RU"/>
              </w:rPr>
              <w:t xml:space="preserve">inisterului </w:t>
            </w:r>
            <w:r w:rsidR="00381690" w:rsidRPr="00662FAD">
              <w:rPr>
                <w:rFonts w:ascii="Times New Roman" w:eastAsia="Times New Roman" w:hAnsi="Times New Roman" w:cs="Times New Roman"/>
                <w:sz w:val="24"/>
                <w:szCs w:val="24"/>
                <w:lang w:val="en-US" w:eastAsia="ru-RU"/>
              </w:rPr>
              <w:t>A</w:t>
            </w:r>
            <w:r w:rsidR="00352B1B">
              <w:rPr>
                <w:rFonts w:ascii="Times New Roman" w:eastAsia="Times New Roman" w:hAnsi="Times New Roman" w:cs="Times New Roman"/>
                <w:sz w:val="24"/>
                <w:szCs w:val="24"/>
                <w:lang w:val="en-US" w:eastAsia="ru-RU"/>
              </w:rPr>
              <w:t xml:space="preserve">facerilor </w:t>
            </w:r>
            <w:r w:rsidR="00381690" w:rsidRPr="00662FAD">
              <w:rPr>
                <w:rFonts w:ascii="Times New Roman" w:eastAsia="Times New Roman" w:hAnsi="Times New Roman" w:cs="Times New Roman"/>
                <w:sz w:val="24"/>
                <w:szCs w:val="24"/>
                <w:lang w:val="en-US" w:eastAsia="ru-RU"/>
              </w:rPr>
              <w:t>I</w:t>
            </w:r>
            <w:r w:rsidR="00352B1B">
              <w:rPr>
                <w:rFonts w:ascii="Times New Roman" w:eastAsia="Times New Roman" w:hAnsi="Times New Roman" w:cs="Times New Roman"/>
                <w:sz w:val="24"/>
                <w:szCs w:val="24"/>
                <w:lang w:val="en-US" w:eastAsia="ru-RU"/>
              </w:rPr>
              <w:t>nterne</w:t>
            </w:r>
            <w:r w:rsidR="00381690" w:rsidRPr="00662FAD">
              <w:rPr>
                <w:rFonts w:ascii="Times New Roman" w:eastAsia="Times New Roman" w:hAnsi="Times New Roman" w:cs="Times New Roman"/>
                <w:sz w:val="24"/>
                <w:szCs w:val="24"/>
                <w:lang w:val="en-US" w:eastAsia="ru-RU"/>
              </w:rPr>
              <w:t xml:space="preserve"> </w:t>
            </w:r>
            <w:r w:rsidR="00352B1B">
              <w:rPr>
                <w:rFonts w:ascii="Times New Roman" w:eastAsia="Times New Roman" w:hAnsi="Times New Roman" w:cs="Times New Roman"/>
                <w:color w:val="000000" w:themeColor="text1"/>
                <w:sz w:val="24"/>
                <w:szCs w:val="24"/>
                <w:lang w:val="en-US" w:eastAsia="ru-RU"/>
              </w:rPr>
              <w:t>care fav</w:t>
            </w:r>
            <w:r w:rsidR="00381690" w:rsidRPr="00662FAD">
              <w:rPr>
                <w:rFonts w:ascii="Times New Roman" w:eastAsia="Times New Roman" w:hAnsi="Times New Roman" w:cs="Times New Roman"/>
                <w:color w:val="000000" w:themeColor="text1"/>
                <w:sz w:val="24"/>
                <w:szCs w:val="24"/>
                <w:lang w:val="en-US" w:eastAsia="ru-RU"/>
              </w:rPr>
              <w:t>orizează traficul și consumul de droguri, cît și a celor civile implicate în transmiterea drog</w:t>
            </w:r>
            <w:r w:rsidR="00352B1B">
              <w:rPr>
                <w:rFonts w:ascii="Times New Roman" w:eastAsia="Times New Roman" w:hAnsi="Times New Roman" w:cs="Times New Roman"/>
                <w:color w:val="000000" w:themeColor="text1"/>
                <w:sz w:val="24"/>
                <w:szCs w:val="24"/>
                <w:lang w:val="en-US" w:eastAsia="ru-RU"/>
              </w:rPr>
              <w:t>urilor către deținuți, militari.</w:t>
            </w: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color w:val="000000" w:themeColor="text1"/>
                <w:lang w:eastAsia="ru-RU"/>
              </w:rPr>
            </w:pPr>
            <w:r w:rsidRPr="00662FAD">
              <w:rPr>
                <w:rFonts w:ascii="Times New Roman" w:eastAsia="Times New Roman" w:hAnsi="Times New Roman" w:cs="Times New Roman"/>
                <w:color w:val="000000" w:themeColor="text1"/>
                <w:sz w:val="24"/>
                <w:szCs w:val="24"/>
                <w:lang w:val="en-US" w:eastAsia="ru-RU"/>
              </w:rPr>
              <w:lastRenderedPageBreak/>
              <w:t>Numărul de persoane documentate, măsuri aplicate.</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eastAsia="cs-CZ"/>
              </w:rPr>
            </w:pPr>
            <w:r w:rsidRPr="00662FAD">
              <w:rPr>
                <w:rFonts w:ascii="Times New Roman" w:eastAsia="Times New Roman" w:hAnsi="Times New Roman" w:cs="Times New Roman"/>
                <w:color w:val="000000" w:themeColor="text1"/>
                <w:sz w:val="24"/>
                <w:szCs w:val="24"/>
                <w:lang w:val="ru-RU" w:eastAsia="ru-RU"/>
              </w:rPr>
              <w:t>2017-2018</w:t>
            </w:r>
          </w:p>
        </w:tc>
        <w:tc>
          <w:tcPr>
            <w:tcW w:w="617" w:type="pct"/>
            <w:shd w:val="clear" w:color="auto" w:fill="auto"/>
          </w:tcPr>
          <w:p w:rsidR="006C78C2" w:rsidRPr="006C78C2" w:rsidRDefault="00352B1B" w:rsidP="006C78C2">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Procuratura Generală; Ministerul Apărării;</w:t>
            </w:r>
          </w:p>
          <w:p w:rsidR="006C78C2" w:rsidRPr="006C78C2" w:rsidRDefault="00352B1B" w:rsidP="006C78C2">
            <w:pPr>
              <w:spacing w:after="0" w:line="240" w:lineRule="auto"/>
              <w:jc w:val="center"/>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Ministerul Justiției;</w:t>
            </w:r>
          </w:p>
          <w:p w:rsidR="006C78C2" w:rsidRPr="006C78C2" w:rsidRDefault="006C78C2" w:rsidP="006C78C2">
            <w:pPr>
              <w:spacing w:after="0" w:line="240" w:lineRule="auto"/>
              <w:jc w:val="center"/>
              <w:rPr>
                <w:rFonts w:ascii="Times New Roman" w:eastAsia="Times New Roman" w:hAnsi="Times New Roman" w:cs="Times New Roman"/>
                <w:color w:val="000000" w:themeColor="text1"/>
                <w:sz w:val="24"/>
                <w:szCs w:val="24"/>
                <w:lang w:val="en-US" w:eastAsia="ru-RU"/>
              </w:rPr>
            </w:pPr>
            <w:r w:rsidRPr="006C78C2">
              <w:rPr>
                <w:rFonts w:ascii="Times New Roman" w:eastAsia="Times New Roman" w:hAnsi="Times New Roman" w:cs="Times New Roman"/>
                <w:color w:val="000000" w:themeColor="text1"/>
                <w:sz w:val="24"/>
                <w:szCs w:val="24"/>
                <w:lang w:val="en-US" w:eastAsia="ru-RU"/>
              </w:rPr>
              <w:t>Ministerul</w:t>
            </w:r>
          </w:p>
          <w:p w:rsidR="00381690" w:rsidRPr="00662FAD" w:rsidRDefault="006C78C2" w:rsidP="006C78C2">
            <w:pPr>
              <w:spacing w:after="0" w:line="240" w:lineRule="auto"/>
              <w:jc w:val="center"/>
              <w:rPr>
                <w:rFonts w:ascii="Times New Roman" w:eastAsia="Times New Roman" w:hAnsi="Times New Roman" w:cs="Times New Roman"/>
                <w:color w:val="000000" w:themeColor="text1"/>
                <w:lang w:eastAsia="cs-CZ"/>
              </w:rPr>
            </w:pPr>
            <w:r w:rsidRPr="006C78C2">
              <w:rPr>
                <w:rFonts w:ascii="Times New Roman" w:eastAsia="Times New Roman" w:hAnsi="Times New Roman" w:cs="Times New Roman"/>
                <w:color w:val="000000" w:themeColor="text1"/>
                <w:sz w:val="24"/>
                <w:szCs w:val="24"/>
                <w:lang w:val="en-US" w:eastAsia="ru-RU"/>
              </w:rPr>
              <w:t>Afacerilor Interne.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rPr>
          <w:trHeight w:val="720"/>
        </w:trPr>
        <w:tc>
          <w:tcPr>
            <w:tcW w:w="180" w:type="pct"/>
            <w:shd w:val="clear" w:color="auto" w:fill="auto"/>
          </w:tcPr>
          <w:p w:rsidR="00381690" w:rsidRPr="00662FAD" w:rsidRDefault="00352B1B" w:rsidP="00662FAD">
            <w:pPr>
              <w:spacing w:after="0" w:line="240" w:lineRule="auto"/>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sz w:val="24"/>
                <w:szCs w:val="24"/>
                <w:lang w:eastAsia="ru-RU"/>
              </w:rPr>
              <w:lastRenderedPageBreak/>
              <w:t>33</w:t>
            </w:r>
            <w:r w:rsidR="00381690" w:rsidRPr="00662FAD">
              <w:rPr>
                <w:rFonts w:ascii="Times New Roman" w:eastAsia="Times New Roman" w:hAnsi="Times New Roman" w:cs="Times New Roman"/>
                <w:color w:val="000000" w:themeColor="text1"/>
                <w:sz w:val="24"/>
                <w:szCs w:val="24"/>
                <w:lang w:eastAsia="ru-RU"/>
              </w:rPr>
              <w:t>.</w:t>
            </w:r>
          </w:p>
        </w:tc>
        <w:tc>
          <w:tcPr>
            <w:tcW w:w="902" w:type="pct"/>
            <w:shd w:val="clear" w:color="auto" w:fill="auto"/>
          </w:tcPr>
          <w:p w:rsidR="00381690" w:rsidRPr="00662FAD" w:rsidDel="007A493A" w:rsidRDefault="00381690" w:rsidP="00662FAD">
            <w:pPr>
              <w:spacing w:after="0" w:line="240" w:lineRule="auto"/>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en-US" w:eastAsia="ru-RU"/>
              </w:rPr>
              <w:t>Dezvoltarea cooperării cu societatea civilă în contextul implementării programelor de reducere a ofertei de droguri.</w:t>
            </w:r>
          </w:p>
        </w:tc>
        <w:tc>
          <w:tcPr>
            <w:tcW w:w="815" w:type="pct"/>
          </w:tcPr>
          <w:p w:rsidR="00381690" w:rsidRPr="00662FAD" w:rsidRDefault="00352B1B" w:rsidP="00352B1B">
            <w:pPr>
              <w:spacing w:after="0" w:line="240" w:lineRule="auto"/>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val="en-US" w:eastAsia="ru-RU"/>
              </w:rPr>
              <w:t>33</w:t>
            </w:r>
            <w:r w:rsidR="00381690" w:rsidRPr="00662FAD">
              <w:rPr>
                <w:rFonts w:ascii="Times New Roman" w:eastAsia="Times New Roman" w:hAnsi="Times New Roman" w:cs="Times New Roman"/>
                <w:color w:val="000000" w:themeColor="text1"/>
                <w:sz w:val="24"/>
                <w:szCs w:val="24"/>
                <w:lang w:val="en-US" w:eastAsia="ru-RU"/>
              </w:rPr>
              <w:t>.1 Acțiuni de colaborare cu O</w:t>
            </w:r>
            <w:r>
              <w:rPr>
                <w:rFonts w:ascii="Times New Roman" w:eastAsia="Times New Roman" w:hAnsi="Times New Roman" w:cs="Times New Roman"/>
                <w:color w:val="000000" w:themeColor="text1"/>
                <w:sz w:val="24"/>
                <w:szCs w:val="24"/>
                <w:lang w:val="en-US" w:eastAsia="ru-RU"/>
              </w:rPr>
              <w:t>rganizațiile nonguvernamentale în contextul imple</w:t>
            </w:r>
            <w:r w:rsidR="00381690" w:rsidRPr="00662FAD">
              <w:rPr>
                <w:rFonts w:ascii="Times New Roman" w:eastAsia="Times New Roman" w:hAnsi="Times New Roman" w:cs="Times New Roman"/>
                <w:color w:val="000000" w:themeColor="text1"/>
                <w:sz w:val="24"/>
                <w:szCs w:val="24"/>
                <w:lang w:val="en-US" w:eastAsia="ru-RU"/>
              </w:rPr>
              <w:t xml:space="preserve">mentării programelor de reducere a riscurilor. </w:t>
            </w:r>
          </w:p>
        </w:tc>
        <w:tc>
          <w:tcPr>
            <w:tcW w:w="522" w:type="pct"/>
          </w:tcPr>
          <w:p w:rsidR="00381690" w:rsidRPr="00662FAD" w:rsidRDefault="00352B1B" w:rsidP="00662FAD">
            <w:pPr>
              <w:spacing w:after="0" w:line="240" w:lineRule="auto"/>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val="en-US" w:eastAsia="ru-RU"/>
              </w:rPr>
              <w:t>33</w:t>
            </w:r>
            <w:r w:rsidR="00381690" w:rsidRPr="00662FAD">
              <w:rPr>
                <w:rFonts w:ascii="Times New Roman" w:eastAsia="Times New Roman" w:hAnsi="Times New Roman" w:cs="Times New Roman"/>
                <w:color w:val="000000" w:themeColor="text1"/>
                <w:sz w:val="24"/>
                <w:szCs w:val="24"/>
                <w:lang w:val="en-US" w:eastAsia="ru-RU"/>
              </w:rPr>
              <w:t xml:space="preserve">.1.1 Antrenarea deținuților, </w:t>
            </w:r>
            <w:r w:rsidR="00381690" w:rsidRPr="00662FAD">
              <w:rPr>
                <w:rFonts w:ascii="Times New Roman" w:eastAsia="Times New Roman" w:hAnsi="Times New Roman" w:cs="Times New Roman"/>
                <w:sz w:val="24"/>
                <w:szCs w:val="24"/>
                <w:lang w:val="en-US" w:eastAsia="ru-RU"/>
              </w:rPr>
              <w:t xml:space="preserve">militarilor, </w:t>
            </w:r>
            <w:r w:rsidR="00381690" w:rsidRPr="00662FAD">
              <w:rPr>
                <w:rFonts w:ascii="Times New Roman" w:eastAsia="Times New Roman" w:hAnsi="Times New Roman" w:cs="Times New Roman"/>
                <w:color w:val="000000" w:themeColor="text1"/>
                <w:sz w:val="24"/>
                <w:szCs w:val="24"/>
                <w:lang w:val="en-US" w:eastAsia="ru-RU"/>
              </w:rPr>
              <w:t xml:space="preserve">în diferite programe cu caracter socio-educativ în scopul prevenirii oricăror acțiuni legate de droguri. </w:t>
            </w:r>
          </w:p>
        </w:tc>
        <w:tc>
          <w:tcPr>
            <w:tcW w:w="527" w:type="pct"/>
          </w:tcPr>
          <w:p w:rsidR="00381690" w:rsidRPr="00662FAD" w:rsidRDefault="00352B1B" w:rsidP="00B34CEC">
            <w:pPr>
              <w:spacing w:after="0" w:line="240" w:lineRule="auto"/>
              <w:jc w:val="center"/>
              <w:rPr>
                <w:rFonts w:ascii="Times New Roman" w:eastAsia="Times New Roman" w:hAnsi="Times New Roman" w:cs="Times New Roman"/>
                <w:color w:val="000000" w:themeColor="text1"/>
                <w:lang w:val="en-US" w:eastAsia="ru-RU"/>
              </w:rPr>
            </w:pPr>
            <w:r>
              <w:rPr>
                <w:rFonts w:ascii="Times New Roman" w:eastAsia="Times New Roman" w:hAnsi="Times New Roman" w:cs="Times New Roman"/>
                <w:color w:val="000000" w:themeColor="text1"/>
                <w:sz w:val="24"/>
                <w:szCs w:val="24"/>
                <w:lang w:val="en-US" w:eastAsia="ru-RU"/>
              </w:rPr>
              <w:t>Numărul de acorduri încheiate; n</w:t>
            </w:r>
            <w:r w:rsidR="00381690" w:rsidRPr="00662FAD">
              <w:rPr>
                <w:rFonts w:ascii="Times New Roman" w:eastAsia="Times New Roman" w:hAnsi="Times New Roman" w:cs="Times New Roman"/>
                <w:color w:val="000000" w:themeColor="text1"/>
                <w:sz w:val="24"/>
                <w:szCs w:val="24"/>
                <w:lang w:val="en-US" w:eastAsia="ru-RU"/>
              </w:rPr>
              <w:t>umărul de acțiuni comune realizate.</w:t>
            </w:r>
          </w:p>
        </w:tc>
        <w:tc>
          <w:tcPr>
            <w:tcW w:w="333" w:type="pct"/>
          </w:tcPr>
          <w:p w:rsidR="00381690" w:rsidRPr="00662FAD" w:rsidRDefault="00381690" w:rsidP="00662FAD">
            <w:pPr>
              <w:spacing w:after="0" w:line="240" w:lineRule="auto"/>
              <w:jc w:val="center"/>
              <w:rPr>
                <w:rFonts w:ascii="Times New Roman" w:eastAsia="Times New Roman" w:hAnsi="Times New Roman" w:cs="Times New Roman"/>
                <w:color w:val="000000" w:themeColor="text1"/>
                <w:lang w:val="en-US" w:eastAsia="ru-RU"/>
              </w:rPr>
            </w:pPr>
            <w:r w:rsidRPr="00662FAD">
              <w:rPr>
                <w:rFonts w:ascii="Times New Roman" w:eastAsia="Times New Roman" w:hAnsi="Times New Roman" w:cs="Times New Roman"/>
                <w:color w:val="000000" w:themeColor="text1"/>
                <w:sz w:val="24"/>
                <w:szCs w:val="24"/>
                <w:lang w:val="ru-RU" w:eastAsia="ru-RU"/>
              </w:rPr>
              <w:t>2017-2018</w:t>
            </w:r>
          </w:p>
        </w:tc>
        <w:tc>
          <w:tcPr>
            <w:tcW w:w="617" w:type="pct"/>
          </w:tcPr>
          <w:p w:rsidR="006C78C2" w:rsidRPr="006C78C2" w:rsidRDefault="00352B1B" w:rsidP="006C78C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Procuratura Generală; Ministerul Apărării;</w:t>
            </w:r>
          </w:p>
          <w:p w:rsidR="006C78C2" w:rsidRPr="006C78C2" w:rsidRDefault="00352B1B" w:rsidP="006C78C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Ministerul Justiției;</w:t>
            </w:r>
          </w:p>
          <w:p w:rsidR="006C78C2" w:rsidRPr="006C78C2" w:rsidRDefault="006C78C2" w:rsidP="006C78C2">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eastAsia="ru-RU"/>
              </w:rPr>
            </w:pPr>
            <w:r w:rsidRPr="006C78C2">
              <w:rPr>
                <w:rFonts w:ascii="Times New Roman" w:eastAsia="Times New Roman" w:hAnsi="Times New Roman" w:cs="Times New Roman"/>
                <w:color w:val="000000" w:themeColor="text1"/>
                <w:sz w:val="24"/>
                <w:szCs w:val="24"/>
                <w:lang w:eastAsia="ru-RU"/>
              </w:rPr>
              <w:t>Ministerul</w:t>
            </w:r>
          </w:p>
          <w:p w:rsidR="00381690" w:rsidRPr="00662FAD" w:rsidRDefault="006C78C2" w:rsidP="006C78C2">
            <w:pPr>
              <w:spacing w:after="0" w:line="240" w:lineRule="auto"/>
              <w:jc w:val="center"/>
              <w:rPr>
                <w:rFonts w:ascii="Times New Roman" w:eastAsia="Times New Roman" w:hAnsi="Times New Roman" w:cs="Times New Roman"/>
                <w:color w:val="000000" w:themeColor="text1"/>
                <w:lang w:val="en-US" w:eastAsia="ru-RU"/>
              </w:rPr>
            </w:pPr>
            <w:r w:rsidRPr="006C78C2">
              <w:rPr>
                <w:rFonts w:ascii="Times New Roman" w:eastAsia="Times New Roman" w:hAnsi="Times New Roman" w:cs="Times New Roman"/>
                <w:color w:val="000000" w:themeColor="text1"/>
                <w:sz w:val="24"/>
                <w:szCs w:val="24"/>
                <w:lang w:eastAsia="ru-RU"/>
              </w:rPr>
              <w:t>Afacerilor Interne.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themeColor="text1"/>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IV: COORDONAREA ACTIVITĂŢILOR</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color w:val="000000"/>
                <w:sz w:val="24"/>
                <w:szCs w:val="24"/>
                <w:lang w:eastAsia="cs-CZ"/>
              </w:rPr>
              <w:t xml:space="preserve"> Crearea unui sistem eficient de coordonare a implementării, atît la nivel orizontal, cît şi vertical, a măsurilor şi intervenţiilor politicii antidrog, definite în cadrul Strategiei şi Planului de acţiuni. Definirea clară şi delimitarea responsabilităţilor şi competenţelor tuturor instituţiilor-cheie, inclusiv ale organizaţiilor neguvernamentale implicate în elaborarea şi aplicarea politicii antidrog la toate nivelurile</w:t>
            </w:r>
            <w:r w:rsidR="00B34CEC">
              <w:rPr>
                <w:rFonts w:ascii="Times New Roman" w:eastAsia="Times New Roman" w:hAnsi="Times New Roman" w:cs="Times New Roman"/>
                <w:color w:val="000000"/>
                <w:sz w:val="24"/>
                <w:szCs w:val="24"/>
                <w:lang w:eastAsia="cs-CZ"/>
              </w:rPr>
              <w:t>.</w:t>
            </w:r>
          </w:p>
        </w:tc>
      </w:tr>
      <w:tr w:rsidR="00381690" w:rsidRPr="00662FAD" w:rsidTr="00381690">
        <w:trPr>
          <w:trHeight w:val="3657"/>
        </w:trPr>
        <w:tc>
          <w:tcPr>
            <w:tcW w:w="180" w:type="pct"/>
            <w:vMerge w:val="restar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lastRenderedPageBreak/>
              <w:t>3</w:t>
            </w:r>
            <w:r w:rsidR="00312E85">
              <w:rPr>
                <w:rFonts w:ascii="Times New Roman" w:eastAsia="Times New Roman" w:hAnsi="Times New Roman" w:cs="Times New Roman"/>
                <w:sz w:val="24"/>
                <w:szCs w:val="24"/>
                <w:lang w:eastAsia="ru-RU"/>
              </w:rPr>
              <w:t>4</w:t>
            </w:r>
            <w:r w:rsidRPr="00662FAD">
              <w:rPr>
                <w:rFonts w:ascii="Times New Roman" w:eastAsia="Times New Roman" w:hAnsi="Times New Roman" w:cs="Times New Roman"/>
                <w:sz w:val="24"/>
                <w:szCs w:val="24"/>
                <w:lang w:eastAsia="ru-RU"/>
              </w:rPr>
              <w:t>.</w:t>
            </w:r>
          </w:p>
        </w:tc>
        <w:tc>
          <w:tcPr>
            <w:tcW w:w="902" w:type="pct"/>
            <w:vMerge w:val="restart"/>
            <w:shd w:val="clear" w:color="auto" w:fill="auto"/>
          </w:tcPr>
          <w:p w:rsidR="00381690" w:rsidRPr="00662FAD" w:rsidRDefault="00381690" w:rsidP="00662FAD">
            <w:pPr>
              <w:spacing w:after="0" w:line="240" w:lineRule="auto"/>
              <w:contextualSpacing/>
              <w:jc w:val="both"/>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eastAsia="ru-RU"/>
              </w:rPr>
              <w:t xml:space="preserve">Dezvoltarea sistemului național de </w:t>
            </w:r>
            <w:r w:rsidR="00312E85">
              <w:rPr>
                <w:rFonts w:ascii="Times New Roman" w:eastAsia="Times New Roman" w:hAnsi="Times New Roman" w:cs="Times New Roman"/>
                <w:sz w:val="24"/>
                <w:szCs w:val="24"/>
                <w:lang w:eastAsia="ru-RU"/>
              </w:rPr>
              <w:t>colectare, centralizare, analizare</w:t>
            </w:r>
            <w:r w:rsidRPr="00662FAD">
              <w:rPr>
                <w:rFonts w:ascii="Times New Roman" w:eastAsia="Times New Roman" w:hAnsi="Times New Roman" w:cs="Times New Roman"/>
                <w:sz w:val="24"/>
                <w:szCs w:val="24"/>
                <w:lang w:eastAsia="ru-RU"/>
              </w:rPr>
              <w:t>, interpretare și schimbului  de date cu privire la contracararea drogurilor supradozarea de droguri, infecții hemotransmisibile (HIV, HVC si HVB) în rîndurile consumatorilor de droguri injectabile dar și dezvoltarea schimbului operativ de date la nivel transfrontalier cu privire la droguri și precursori.</w:t>
            </w:r>
          </w:p>
          <w:p w:rsidR="00381690" w:rsidRPr="00662FAD" w:rsidRDefault="00381690" w:rsidP="00662FAD">
            <w:pPr>
              <w:spacing w:after="0" w:line="240" w:lineRule="auto"/>
              <w:rPr>
                <w:rFonts w:ascii="Times New Roman" w:eastAsia="Times New Roman" w:hAnsi="Times New Roman" w:cs="Times New Roman"/>
                <w:lang w:eastAsia="ru-RU"/>
              </w:rPr>
            </w:pPr>
          </w:p>
        </w:tc>
        <w:tc>
          <w:tcPr>
            <w:tcW w:w="815" w:type="pct"/>
            <w:shd w:val="clear" w:color="auto" w:fill="auto"/>
          </w:tcPr>
          <w:p w:rsidR="00381690" w:rsidRPr="00921F0D" w:rsidRDefault="00921F0D" w:rsidP="00662FAD">
            <w:pPr>
              <w:spacing w:after="0" w:line="240" w:lineRule="auto"/>
              <w:rPr>
                <w:rFonts w:ascii="Times New Roman" w:eastAsia="Times New Roman" w:hAnsi="Times New Roman" w:cs="Times New Roman"/>
                <w:color w:val="000000"/>
                <w:sz w:val="24"/>
                <w:szCs w:val="24"/>
                <w:lang w:eastAsia="cs-CZ"/>
              </w:rPr>
            </w:pPr>
            <w:r w:rsidRPr="00921F0D">
              <w:rPr>
                <w:rFonts w:ascii="Times New Roman" w:eastAsia="Times New Roman" w:hAnsi="Times New Roman" w:cs="Times New Roman"/>
                <w:color w:val="000000"/>
                <w:sz w:val="24"/>
                <w:szCs w:val="24"/>
                <w:lang w:eastAsia="cs-CZ"/>
              </w:rPr>
              <w:t xml:space="preserve">34.1 </w:t>
            </w:r>
            <w:r w:rsidR="00EA4855" w:rsidRPr="00921F0D">
              <w:rPr>
                <w:rFonts w:ascii="Times New Roman" w:eastAsia="Times New Roman" w:hAnsi="Times New Roman" w:cs="Times New Roman"/>
                <w:color w:val="000000"/>
                <w:sz w:val="24"/>
                <w:szCs w:val="24"/>
                <w:lang w:eastAsia="cs-CZ"/>
              </w:rPr>
              <w:t xml:space="preserve">Organizațiile nonguvernamentale va interveni cu propuneri, deoarece </w:t>
            </w:r>
            <w:r w:rsidRPr="00921F0D">
              <w:rPr>
                <w:rFonts w:ascii="Times New Roman" w:eastAsia="Times New Roman" w:hAnsi="Times New Roman" w:cs="Times New Roman"/>
                <w:color w:val="000000"/>
                <w:sz w:val="24"/>
                <w:szCs w:val="24"/>
                <w:lang w:eastAsia="cs-CZ"/>
              </w:rPr>
              <w:t>ultimii au introdus obiectivul.</w:t>
            </w: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p w:rsidR="00381690" w:rsidRPr="00921F0D" w:rsidRDefault="00381690" w:rsidP="00662FAD">
            <w:pPr>
              <w:spacing w:after="0" w:line="240" w:lineRule="auto"/>
              <w:rPr>
                <w:rFonts w:ascii="Times New Roman" w:eastAsia="Times New Roman" w:hAnsi="Times New Roman" w:cs="Times New Roman"/>
                <w:color w:val="000000"/>
                <w:sz w:val="24"/>
                <w:szCs w:val="24"/>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M</w:t>
            </w:r>
            <w:r w:rsidR="00145BB0">
              <w:rPr>
                <w:rFonts w:ascii="Times New Roman" w:eastAsia="Times New Roman" w:hAnsi="Times New Roman" w:cs="Times New Roman"/>
                <w:color w:val="000000"/>
                <w:sz w:val="24"/>
                <w:szCs w:val="24"/>
                <w:lang w:eastAsia="cs-CZ"/>
              </w:rPr>
              <w:t>inisterul</w:t>
            </w:r>
            <w:r w:rsidR="006C78C2">
              <w:rPr>
                <w:rFonts w:ascii="Times New Roman" w:eastAsia="Times New Roman" w:hAnsi="Times New Roman" w:cs="Times New Roman"/>
                <w:color w:val="000000"/>
                <w:sz w:val="24"/>
                <w:szCs w:val="24"/>
                <w:lang w:eastAsia="cs-CZ"/>
              </w:rPr>
              <w:t xml:space="preserve"> </w:t>
            </w:r>
            <w:r w:rsidRPr="00662FAD">
              <w:rPr>
                <w:rFonts w:ascii="Times New Roman" w:eastAsia="Times New Roman" w:hAnsi="Times New Roman" w:cs="Times New Roman"/>
                <w:color w:val="000000"/>
                <w:sz w:val="24"/>
                <w:szCs w:val="24"/>
                <w:lang w:eastAsia="cs-CZ"/>
              </w:rPr>
              <w:t>S</w:t>
            </w:r>
            <w:r w:rsidR="006C78C2">
              <w:rPr>
                <w:rFonts w:ascii="Times New Roman" w:eastAsia="Times New Roman" w:hAnsi="Times New Roman" w:cs="Times New Roman"/>
                <w:color w:val="000000"/>
                <w:sz w:val="24"/>
                <w:szCs w:val="24"/>
                <w:lang w:eastAsia="cs-CZ"/>
              </w:rPr>
              <w:t>ănătății</w:t>
            </w:r>
            <w:r w:rsidR="00921F0D">
              <w:rPr>
                <w:rFonts w:ascii="Times New Roman" w:eastAsia="Times New Roman" w:hAnsi="Times New Roman" w:cs="Times New Roman"/>
                <w:color w:val="000000"/>
                <w:sz w:val="24"/>
                <w:szCs w:val="24"/>
                <w:lang w:eastAsia="cs-CZ"/>
              </w:rPr>
              <w:t xml:space="preserve">; </w:t>
            </w:r>
            <w:r w:rsidR="006C78C2">
              <w:rPr>
                <w:rFonts w:ascii="Times New Roman" w:eastAsia="Times New Roman" w:hAnsi="Times New Roman" w:cs="Times New Roman"/>
                <w:color w:val="000000"/>
                <w:sz w:val="24"/>
                <w:szCs w:val="24"/>
                <w:lang w:eastAsia="cs-CZ"/>
              </w:rPr>
              <w:t xml:space="preserve"> </w:t>
            </w:r>
            <w:r w:rsidRPr="00662FAD">
              <w:rPr>
                <w:rFonts w:ascii="Times New Roman" w:eastAsia="Times New Roman" w:hAnsi="Times New Roman" w:cs="Times New Roman"/>
                <w:color w:val="000000"/>
                <w:sz w:val="24"/>
                <w:szCs w:val="24"/>
                <w:lang w:eastAsia="cs-CZ"/>
              </w:rPr>
              <w:t xml:space="preserve"> M</w:t>
            </w:r>
            <w:r w:rsidR="006C78C2">
              <w:rPr>
                <w:rFonts w:ascii="Times New Roman" w:eastAsia="Times New Roman" w:hAnsi="Times New Roman" w:cs="Times New Roman"/>
                <w:color w:val="000000"/>
                <w:sz w:val="24"/>
                <w:szCs w:val="24"/>
                <w:lang w:eastAsia="cs-CZ"/>
              </w:rPr>
              <w:t xml:space="preserve">inisterul </w:t>
            </w:r>
            <w:r w:rsidRPr="00662FAD">
              <w:rPr>
                <w:rFonts w:ascii="Times New Roman" w:eastAsia="Times New Roman" w:hAnsi="Times New Roman" w:cs="Times New Roman"/>
                <w:color w:val="000000"/>
                <w:sz w:val="24"/>
                <w:szCs w:val="24"/>
                <w:lang w:eastAsia="cs-CZ"/>
              </w:rPr>
              <w:t>A</w:t>
            </w:r>
            <w:r w:rsidR="006C78C2">
              <w:rPr>
                <w:rFonts w:ascii="Times New Roman" w:eastAsia="Times New Roman" w:hAnsi="Times New Roman" w:cs="Times New Roman"/>
                <w:color w:val="000000"/>
                <w:sz w:val="24"/>
                <w:szCs w:val="24"/>
                <w:lang w:eastAsia="cs-CZ"/>
              </w:rPr>
              <w:t xml:space="preserve">facerilor </w:t>
            </w:r>
            <w:r w:rsidRPr="00662FAD">
              <w:rPr>
                <w:rFonts w:ascii="Times New Roman" w:eastAsia="Times New Roman" w:hAnsi="Times New Roman" w:cs="Times New Roman"/>
                <w:color w:val="000000"/>
                <w:sz w:val="24"/>
                <w:szCs w:val="24"/>
                <w:lang w:eastAsia="cs-CZ"/>
              </w:rPr>
              <w:t>I</w:t>
            </w:r>
            <w:r w:rsidR="006C78C2">
              <w:rPr>
                <w:rFonts w:ascii="Times New Roman" w:eastAsia="Times New Roman" w:hAnsi="Times New Roman" w:cs="Times New Roman"/>
                <w:color w:val="000000"/>
                <w:sz w:val="24"/>
                <w:szCs w:val="24"/>
                <w:lang w:eastAsia="cs-CZ"/>
              </w:rPr>
              <w:t>nterne</w:t>
            </w:r>
            <w:r w:rsidR="00921F0D">
              <w:rPr>
                <w:rFonts w:ascii="Times New Roman" w:eastAsia="Times New Roman" w:hAnsi="Times New Roman" w:cs="Times New Roman"/>
                <w:color w:val="000000"/>
                <w:sz w:val="24"/>
                <w:szCs w:val="24"/>
                <w:lang w:eastAsia="cs-CZ"/>
              </w:rPr>
              <w:t xml:space="preserve">; </w:t>
            </w:r>
            <w:r w:rsidRPr="00662FAD">
              <w:rPr>
                <w:rFonts w:ascii="Times New Roman" w:eastAsia="Times New Roman" w:hAnsi="Times New Roman" w:cs="Times New Roman"/>
                <w:color w:val="000000"/>
                <w:sz w:val="24"/>
                <w:szCs w:val="24"/>
                <w:lang w:eastAsia="cs-CZ"/>
              </w:rPr>
              <w:t>M</w:t>
            </w:r>
            <w:r w:rsidR="00921F0D">
              <w:rPr>
                <w:rFonts w:ascii="Times New Roman" w:eastAsia="Times New Roman" w:hAnsi="Times New Roman" w:cs="Times New Roman"/>
                <w:color w:val="000000"/>
                <w:sz w:val="24"/>
                <w:szCs w:val="24"/>
                <w:lang w:eastAsia="cs-CZ"/>
              </w:rPr>
              <w:t xml:space="preserve">inisterul Justiției; </w:t>
            </w:r>
            <w:r w:rsidRPr="00662FAD">
              <w:rPr>
                <w:rFonts w:ascii="Times New Roman" w:eastAsia="Times New Roman" w:hAnsi="Times New Roman" w:cs="Times New Roman"/>
                <w:color w:val="000000"/>
                <w:sz w:val="24"/>
                <w:szCs w:val="24"/>
                <w:lang w:eastAsia="cs-CZ"/>
              </w:rPr>
              <w:t xml:space="preserve"> </w:t>
            </w:r>
            <w:r w:rsidR="00C74F02" w:rsidRPr="00662FAD">
              <w:rPr>
                <w:rFonts w:ascii="Times New Roman" w:eastAsia="Times New Roman" w:hAnsi="Times New Roman" w:cs="Times New Roman"/>
                <w:color w:val="000000"/>
                <w:sz w:val="24"/>
                <w:szCs w:val="24"/>
                <w:lang w:eastAsia="cs-CZ"/>
              </w:rPr>
              <w:t>O</w:t>
            </w:r>
            <w:r w:rsidR="00C74F02">
              <w:rPr>
                <w:rFonts w:ascii="Times New Roman" w:eastAsia="Times New Roman" w:hAnsi="Times New Roman" w:cs="Times New Roman"/>
                <w:color w:val="000000"/>
                <w:sz w:val="24"/>
                <w:szCs w:val="24"/>
                <w:lang w:eastAsia="cs-CZ"/>
              </w:rPr>
              <w:t>rganizațiile nonguvernamentale 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315"/>
        </w:trPr>
        <w:tc>
          <w:tcPr>
            <w:tcW w:w="180" w:type="pct"/>
            <w:vMerge/>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vMerge/>
            <w:shd w:val="clear" w:color="auto" w:fill="auto"/>
          </w:tcPr>
          <w:p w:rsidR="00381690" w:rsidRPr="00662FAD" w:rsidRDefault="00381690" w:rsidP="00662FAD">
            <w:pPr>
              <w:spacing w:after="0" w:line="240" w:lineRule="auto"/>
              <w:contextualSpacing/>
              <w:jc w:val="both"/>
              <w:rPr>
                <w:rFonts w:ascii="Times New Roman" w:eastAsia="Times New Roman" w:hAnsi="Times New Roman" w:cs="Times New Roman"/>
                <w:lang w:eastAsia="ru-RU"/>
              </w:rPr>
            </w:pPr>
          </w:p>
        </w:tc>
        <w:tc>
          <w:tcPr>
            <w:tcW w:w="815" w:type="pct"/>
            <w:shd w:val="clear" w:color="auto" w:fill="auto"/>
          </w:tcPr>
          <w:p w:rsidR="00381690" w:rsidRPr="00662FAD" w:rsidRDefault="00921F0D" w:rsidP="00921F0D">
            <w:pPr>
              <w:spacing w:after="0" w:line="240" w:lineRule="auto"/>
              <w:ind w:right="34"/>
              <w:jc w:val="both"/>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lang w:val="en-US" w:eastAsia="ru-RU"/>
              </w:rPr>
              <w:t xml:space="preserve">34.2 </w:t>
            </w:r>
            <w:r w:rsidR="00381690" w:rsidRPr="00662FAD">
              <w:rPr>
                <w:rFonts w:ascii="Times New Roman" w:eastAsia="Times New Roman" w:hAnsi="Times New Roman" w:cs="Times New Roman"/>
                <w:sz w:val="24"/>
                <w:szCs w:val="24"/>
                <w:lang w:val="en-US" w:eastAsia="ru-RU"/>
              </w:rPr>
              <w:t>Stabilirea unui</w:t>
            </w:r>
            <w:r w:rsidR="00381690" w:rsidRPr="00662FAD">
              <w:rPr>
                <w:rFonts w:ascii="Times New Roman" w:eastAsia="Times New Roman" w:hAnsi="Times New Roman" w:cs="Times New Roman"/>
                <w:sz w:val="24"/>
                <w:szCs w:val="24"/>
                <w:lang w:val="en-US" w:eastAsia="ru-RU"/>
              </w:rPr>
              <w:br/>
              <w:t>sistem d</w:t>
            </w:r>
            <w:r>
              <w:rPr>
                <w:rFonts w:ascii="Times New Roman" w:eastAsia="Times New Roman" w:hAnsi="Times New Roman" w:cs="Times New Roman"/>
                <w:sz w:val="24"/>
                <w:szCs w:val="24"/>
                <w:lang w:val="en-US" w:eastAsia="ru-RU"/>
              </w:rPr>
              <w:t>e indicatori de</w:t>
            </w:r>
            <w:r>
              <w:rPr>
                <w:rFonts w:ascii="Times New Roman" w:eastAsia="Times New Roman" w:hAnsi="Times New Roman" w:cs="Times New Roman"/>
                <w:sz w:val="24"/>
                <w:szCs w:val="24"/>
                <w:lang w:val="en-US" w:eastAsia="ru-RU"/>
              </w:rPr>
              <w:br/>
              <w:t>evaluare a implementă</w:t>
            </w:r>
            <w:r w:rsidR="00381690" w:rsidRPr="00662FAD">
              <w:rPr>
                <w:rFonts w:ascii="Times New Roman" w:eastAsia="Times New Roman" w:hAnsi="Times New Roman" w:cs="Times New Roman"/>
                <w:sz w:val="24"/>
                <w:szCs w:val="24"/>
                <w:lang w:val="en-US" w:eastAsia="ru-RU"/>
              </w:rPr>
              <w:t>rii</w:t>
            </w:r>
            <w:r w:rsidR="00381690" w:rsidRPr="00662FAD">
              <w:rPr>
                <w:rFonts w:ascii="Times New Roman" w:eastAsia="Times New Roman" w:hAnsi="Times New Roman" w:cs="Times New Roman"/>
                <w:sz w:val="24"/>
                <w:szCs w:val="24"/>
                <w:lang w:val="en-US" w:eastAsia="ru-RU"/>
              </w:rPr>
              <w:br/>
              <w:t>de către instituțiile</w:t>
            </w:r>
            <w:r w:rsidR="00381690" w:rsidRPr="00662FAD">
              <w:rPr>
                <w:rFonts w:ascii="Times New Roman" w:eastAsia="Times New Roman" w:hAnsi="Times New Roman" w:cs="Times New Roman"/>
                <w:sz w:val="24"/>
                <w:szCs w:val="24"/>
                <w:lang w:val="en-US" w:eastAsia="ru-RU"/>
              </w:rPr>
              <w:br/>
              <w:t>competente a</w:t>
            </w:r>
            <w:r>
              <w:rPr>
                <w:rFonts w:ascii="Times New Roman" w:eastAsia="Times New Roman" w:hAnsi="Times New Roman" w:cs="Times New Roman"/>
                <w:sz w:val="24"/>
                <w:szCs w:val="24"/>
                <w:lang w:val="en-US" w:eastAsia="ru-RU"/>
              </w:rPr>
              <w:t xml:space="preserve">le </w:t>
            </w:r>
            <w:r w:rsidR="00381690" w:rsidRPr="00662FAD">
              <w:rPr>
                <w:rFonts w:ascii="Times New Roman" w:eastAsia="Times New Roman" w:hAnsi="Times New Roman" w:cs="Times New Roman"/>
                <w:sz w:val="24"/>
                <w:szCs w:val="24"/>
                <w:lang w:val="en-US" w:eastAsia="ru-RU"/>
              </w:rPr>
              <w:t xml:space="preserve"> sistemului</w:t>
            </w:r>
            <w:r w:rsidR="00381690" w:rsidRPr="00662FAD">
              <w:rPr>
                <w:rFonts w:ascii="Times New Roman" w:eastAsia="Times New Roman" w:hAnsi="Times New Roman" w:cs="Times New Roman"/>
                <w:sz w:val="24"/>
                <w:szCs w:val="24"/>
                <w:lang w:val="en-US" w:eastAsia="ru-RU"/>
              </w:rPr>
              <w:br/>
              <w:t>european de monitorizare</w:t>
            </w:r>
            <w:r w:rsidR="00381690" w:rsidRPr="00662FAD">
              <w:rPr>
                <w:rFonts w:ascii="Times New Roman" w:eastAsia="Times New Roman" w:hAnsi="Times New Roman" w:cs="Times New Roman"/>
                <w:sz w:val="24"/>
                <w:szCs w:val="24"/>
                <w:lang w:val="en-US" w:eastAsia="ru-RU"/>
              </w:rPr>
              <w:br/>
              <w:t>și control al drogurilor și precursorilor.</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B34CEC" w:rsidRDefault="00921F0D"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Ministerul Afacerilor Interne;</w:t>
            </w:r>
          </w:p>
          <w:p w:rsidR="00921F0D" w:rsidRPr="00B34CEC" w:rsidRDefault="00921F0D"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Ministerul Sănătății; Ministerul Justiției; Organizațiile nonguvernamentale 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rPr>
          <w:trHeight w:val="315"/>
        </w:trPr>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contextualSpacing/>
              <w:jc w:val="both"/>
              <w:rPr>
                <w:rFonts w:ascii="Times New Roman" w:eastAsia="Times New Roman" w:hAnsi="Times New Roman" w:cs="Times New Roman"/>
                <w:lang w:eastAsia="ru-RU"/>
              </w:rPr>
            </w:pPr>
          </w:p>
        </w:tc>
        <w:tc>
          <w:tcPr>
            <w:tcW w:w="815" w:type="pct"/>
            <w:shd w:val="clear" w:color="auto" w:fill="auto"/>
          </w:tcPr>
          <w:p w:rsidR="00381690" w:rsidRPr="00662FAD" w:rsidRDefault="00921F0D" w:rsidP="00662FAD">
            <w:pPr>
              <w:spacing w:after="0" w:line="240" w:lineRule="auto"/>
              <w:ind w:right="34"/>
              <w:jc w:val="both"/>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34.3</w:t>
            </w:r>
            <w:r w:rsidR="00381690" w:rsidRPr="00662FAD">
              <w:rPr>
                <w:rFonts w:ascii="Times New Roman" w:eastAsia="Times New Roman" w:hAnsi="Times New Roman" w:cs="Times New Roman"/>
                <w:sz w:val="24"/>
                <w:szCs w:val="24"/>
                <w:lang w:val="en-US" w:eastAsia="ru-RU"/>
              </w:rPr>
              <w:t>Dezvoltarea</w:t>
            </w:r>
            <w:r w:rsidR="00381690" w:rsidRPr="00662FAD">
              <w:rPr>
                <w:rFonts w:ascii="Times New Roman" w:eastAsia="Times New Roman" w:hAnsi="Times New Roman" w:cs="Times New Roman"/>
                <w:sz w:val="24"/>
                <w:szCs w:val="24"/>
                <w:lang w:val="en-US" w:eastAsia="ru-RU"/>
              </w:rPr>
              <w:br/>
              <w:t>sistemului de colectare și</w:t>
            </w:r>
            <w:r w:rsidR="00381690" w:rsidRPr="00662FAD">
              <w:rPr>
                <w:rFonts w:ascii="Times New Roman" w:eastAsia="Times New Roman" w:hAnsi="Times New Roman" w:cs="Times New Roman"/>
                <w:sz w:val="24"/>
                <w:szCs w:val="24"/>
                <w:lang w:val="en-US" w:eastAsia="ru-RU"/>
              </w:rPr>
              <w:br/>
              <w:t>schimb de date în</w:t>
            </w:r>
            <w:r w:rsidR="00381690" w:rsidRPr="00662FAD">
              <w:rPr>
                <w:rFonts w:ascii="Times New Roman" w:eastAsia="Times New Roman" w:hAnsi="Times New Roman" w:cs="Times New Roman"/>
                <w:sz w:val="24"/>
                <w:szCs w:val="24"/>
                <w:lang w:val="en-US" w:eastAsia="ru-RU"/>
              </w:rPr>
              <w:br/>
              <w:t>domeniul circulației legale a drogurilor.</w:t>
            </w:r>
          </w:p>
        </w:tc>
        <w:tc>
          <w:tcPr>
            <w:tcW w:w="522" w:type="pct"/>
            <w:shd w:val="clear" w:color="auto" w:fill="auto"/>
          </w:tcPr>
          <w:p w:rsidR="00381690" w:rsidRPr="00662FAD" w:rsidRDefault="00EA777C"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34.3.1</w:t>
            </w:r>
            <w:r w:rsidR="00921F0D">
              <w:rPr>
                <w:rFonts w:ascii="Times New Roman" w:eastAsia="Times New Roman" w:hAnsi="Times New Roman" w:cs="Times New Roman"/>
                <w:sz w:val="24"/>
                <w:szCs w:val="24"/>
                <w:lang w:val="en-US" w:eastAsia="ru-RU"/>
              </w:rPr>
              <w:t>Imple</w:t>
            </w:r>
            <w:r w:rsidR="00381690" w:rsidRPr="00662FAD">
              <w:rPr>
                <w:rFonts w:ascii="Times New Roman" w:eastAsia="Times New Roman" w:hAnsi="Times New Roman" w:cs="Times New Roman"/>
                <w:sz w:val="24"/>
                <w:szCs w:val="24"/>
                <w:lang w:val="en-US" w:eastAsia="ru-RU"/>
              </w:rPr>
              <w:t>mentarea unui sistem electronic a</w:t>
            </w:r>
            <w:r w:rsidR="00381690" w:rsidRPr="00662FAD">
              <w:rPr>
                <w:rFonts w:ascii="Times New Roman" w:eastAsia="Times New Roman" w:hAnsi="Times New Roman" w:cs="Times New Roman"/>
                <w:sz w:val="24"/>
                <w:szCs w:val="24"/>
                <w:lang w:val="en-US" w:eastAsia="ru-RU"/>
              </w:rPr>
              <w:br/>
              <w:t xml:space="preserve">incidentelor privind </w:t>
            </w:r>
            <w:r w:rsidR="00381690" w:rsidRPr="00662FAD">
              <w:rPr>
                <w:rFonts w:ascii="Times New Roman" w:eastAsia="Times New Roman" w:hAnsi="Times New Roman" w:cs="Times New Roman"/>
                <w:sz w:val="24"/>
                <w:szCs w:val="24"/>
                <w:lang w:val="en-US" w:eastAsia="ru-RU"/>
              </w:rPr>
              <w:lastRenderedPageBreak/>
              <w:t>sustragerea drogurilor din circuitul legal .</w:t>
            </w: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lastRenderedPageBreak/>
              <w:t>Capabilitatea</w:t>
            </w:r>
            <w:r w:rsidRPr="00662FAD">
              <w:rPr>
                <w:rFonts w:ascii="Times New Roman" w:eastAsia="Times New Roman" w:hAnsi="Times New Roman" w:cs="Times New Roman"/>
                <w:sz w:val="24"/>
                <w:szCs w:val="24"/>
                <w:lang w:val="en-US" w:eastAsia="ru-RU"/>
              </w:rPr>
              <w:br/>
              <w:t>sistemului</w:t>
            </w:r>
            <w:r w:rsidRPr="00662FAD">
              <w:rPr>
                <w:rFonts w:ascii="Times New Roman" w:eastAsia="Times New Roman" w:hAnsi="Times New Roman" w:cs="Times New Roman"/>
                <w:sz w:val="24"/>
                <w:szCs w:val="24"/>
                <w:lang w:val="en-US" w:eastAsia="ru-RU"/>
              </w:rPr>
              <w:br/>
              <w:t>electronic de</w:t>
            </w:r>
            <w:r w:rsidRPr="00662FAD">
              <w:rPr>
                <w:rFonts w:ascii="Times New Roman" w:eastAsia="Times New Roman" w:hAnsi="Times New Roman" w:cs="Times New Roman"/>
                <w:sz w:val="24"/>
                <w:szCs w:val="24"/>
                <w:lang w:val="en-US" w:eastAsia="ru-RU"/>
              </w:rPr>
              <w:br/>
              <w:t>colectare și</w:t>
            </w:r>
            <w:r w:rsidRPr="00662FAD">
              <w:rPr>
                <w:rFonts w:ascii="Times New Roman" w:eastAsia="Times New Roman" w:hAnsi="Times New Roman" w:cs="Times New Roman"/>
                <w:sz w:val="24"/>
                <w:szCs w:val="24"/>
                <w:lang w:val="en-US" w:eastAsia="ru-RU"/>
              </w:rPr>
              <w:br/>
              <w:t>schimb de date de</w:t>
            </w:r>
            <w:r w:rsidRPr="00662FAD">
              <w:rPr>
                <w:rFonts w:ascii="Times New Roman" w:eastAsia="Times New Roman" w:hAnsi="Times New Roman" w:cs="Times New Roman"/>
                <w:sz w:val="24"/>
                <w:szCs w:val="24"/>
                <w:lang w:val="en-US" w:eastAsia="ru-RU"/>
              </w:rPr>
              <w:br/>
            </w:r>
            <w:r w:rsidRPr="00662FAD">
              <w:rPr>
                <w:rFonts w:ascii="Times New Roman" w:eastAsia="Times New Roman" w:hAnsi="Times New Roman" w:cs="Times New Roman"/>
                <w:sz w:val="24"/>
                <w:szCs w:val="24"/>
                <w:lang w:val="en-US" w:eastAsia="ru-RU"/>
              </w:rPr>
              <w:lastRenderedPageBreak/>
              <w:t>a reflecta</w:t>
            </w:r>
            <w:r w:rsidRPr="00662FAD">
              <w:rPr>
                <w:rFonts w:ascii="Times New Roman" w:eastAsia="Times New Roman" w:hAnsi="Times New Roman" w:cs="Times New Roman"/>
                <w:sz w:val="24"/>
                <w:szCs w:val="24"/>
                <w:lang w:val="en-US" w:eastAsia="ru-RU"/>
              </w:rPr>
              <w:br/>
              <w:t>incidentele.</w:t>
            </w:r>
            <w:r w:rsidRPr="00662FAD">
              <w:rPr>
                <w:rFonts w:ascii="Times New Roman" w:eastAsia="Times New Roman" w:hAnsi="Times New Roman" w:cs="Times New Roman"/>
                <w:sz w:val="24"/>
                <w:szCs w:val="24"/>
                <w:lang w:val="en-US" w:eastAsia="ru-RU"/>
              </w:rPr>
              <w:br/>
              <w:t>Număr de instituții</w:t>
            </w:r>
            <w:r w:rsidRPr="00662FAD">
              <w:rPr>
                <w:rFonts w:ascii="Times New Roman" w:eastAsia="Times New Roman" w:hAnsi="Times New Roman" w:cs="Times New Roman"/>
                <w:sz w:val="24"/>
                <w:szCs w:val="24"/>
                <w:lang w:val="en-US" w:eastAsia="ru-RU"/>
              </w:rPr>
              <w:br/>
              <w:t>conectate.</w:t>
            </w:r>
          </w:p>
          <w:p w:rsidR="00381690" w:rsidRPr="00662FAD" w:rsidRDefault="00381690" w:rsidP="00B34CEC">
            <w:pPr>
              <w:spacing w:after="0" w:line="240" w:lineRule="auto"/>
              <w:jc w:val="center"/>
              <w:rPr>
                <w:rFonts w:ascii="Times New Roman" w:eastAsia="Times New Roman" w:hAnsi="Times New Roman" w:cs="Times New Roman"/>
                <w:lang w:val="en-US"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val="en-US" w:eastAsia="cs-CZ"/>
              </w:rPr>
            </w:pPr>
            <w:r w:rsidRPr="00B34CEC">
              <w:rPr>
                <w:rFonts w:ascii="Times New Roman" w:eastAsia="Times New Roman" w:hAnsi="Times New Roman" w:cs="Times New Roman"/>
                <w:color w:val="000000"/>
                <w:sz w:val="24"/>
                <w:szCs w:val="24"/>
                <w:lang w:val="en-US" w:eastAsia="cs-CZ"/>
              </w:rPr>
              <w:lastRenderedPageBreak/>
              <w:t>2017-2018</w:t>
            </w:r>
          </w:p>
        </w:tc>
        <w:tc>
          <w:tcPr>
            <w:tcW w:w="617" w:type="pct"/>
            <w:shd w:val="clear" w:color="auto" w:fill="auto"/>
          </w:tcPr>
          <w:p w:rsidR="00381690" w:rsidRPr="00B34CEC" w:rsidRDefault="00921F0D"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 xml:space="preserve">Ministerul Afacerilor Interne; Ministerul Sănătății; Ministerul </w:t>
            </w:r>
            <w:r w:rsidRPr="00B34CEC">
              <w:rPr>
                <w:rFonts w:ascii="Times New Roman" w:eastAsia="Times New Roman" w:hAnsi="Times New Roman" w:cs="Times New Roman"/>
                <w:color w:val="000000"/>
                <w:sz w:val="24"/>
                <w:szCs w:val="24"/>
                <w:lang w:eastAsia="cs-CZ"/>
              </w:rPr>
              <w:lastRenderedPageBreak/>
              <w:t>Justiției; Organizațiile nonguvernamentale 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EA777C"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35</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color w:val="000000"/>
                <w:sz w:val="24"/>
                <w:szCs w:val="24"/>
                <w:lang w:eastAsia="ru-RU"/>
              </w:rPr>
              <w:t>Consolidarea cooperării dintre structurile implicate în combaterea ofertei de droguri.</w:t>
            </w:r>
          </w:p>
        </w:tc>
        <w:tc>
          <w:tcPr>
            <w:tcW w:w="815" w:type="pct"/>
            <w:shd w:val="clear" w:color="auto" w:fill="auto"/>
          </w:tcPr>
          <w:p w:rsidR="00381690" w:rsidRPr="00662FAD" w:rsidRDefault="00EA777C"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ru-RU"/>
              </w:rPr>
              <w:t>35</w:t>
            </w:r>
            <w:r w:rsidR="00381690" w:rsidRPr="00662FAD">
              <w:rPr>
                <w:rFonts w:ascii="Times New Roman" w:eastAsia="Times New Roman" w:hAnsi="Times New Roman" w:cs="Times New Roman"/>
                <w:color w:val="000000"/>
                <w:sz w:val="24"/>
                <w:szCs w:val="24"/>
                <w:lang w:eastAsia="ru-RU"/>
              </w:rPr>
              <w:t>.1. Elaborarea planurilor comune de acţiuni pentru instituţiile şi organele abilitate cu atribuţii de</w:t>
            </w:r>
            <w:r w:rsidR="00381690" w:rsidRPr="00662FAD">
              <w:rPr>
                <w:rFonts w:ascii="Times New Roman" w:eastAsia="Times New Roman" w:hAnsi="Times New Roman" w:cs="Times New Roman"/>
                <w:bCs/>
                <w:color w:val="000000"/>
                <w:sz w:val="24"/>
                <w:szCs w:val="24"/>
                <w:lang w:eastAsia="cs-CZ"/>
              </w:rPr>
              <w:t xml:space="preserve"> reducere a ofertei de droguri.</w:t>
            </w:r>
          </w:p>
        </w:tc>
        <w:tc>
          <w:tcPr>
            <w:tcW w:w="522" w:type="pct"/>
            <w:shd w:val="clear" w:color="auto" w:fill="auto"/>
          </w:tcPr>
          <w:p w:rsidR="00381690" w:rsidRPr="00662FAD" w:rsidRDefault="00EA777C" w:rsidP="00662FAD">
            <w:pPr>
              <w:tabs>
                <w:tab w:val="left" w:pos="426"/>
                <w:tab w:val="left" w:pos="567"/>
              </w:tabs>
              <w:spacing w:after="0" w:line="240" w:lineRule="auto"/>
              <w:ind w:right="-143"/>
              <w:rPr>
                <w:rFonts w:ascii="Times New Roman" w:eastAsia="Times New Roman" w:hAnsi="Times New Roman" w:cs="Times New Roman"/>
                <w:color w:val="000000"/>
                <w:lang w:eastAsia="ru-RU"/>
              </w:rPr>
            </w:pPr>
            <w:r>
              <w:rPr>
                <w:rFonts w:ascii="Times New Roman" w:eastAsia="Times New Roman" w:hAnsi="Times New Roman" w:cs="Times New Roman"/>
                <w:bCs/>
                <w:color w:val="000000"/>
                <w:sz w:val="24"/>
                <w:szCs w:val="24"/>
                <w:lang w:eastAsia="cs-CZ"/>
              </w:rPr>
              <w:t>35</w:t>
            </w:r>
            <w:r w:rsidR="00381690" w:rsidRPr="00662FAD">
              <w:rPr>
                <w:rFonts w:ascii="Times New Roman" w:eastAsia="Times New Roman" w:hAnsi="Times New Roman" w:cs="Times New Roman"/>
                <w:bCs/>
                <w:color w:val="000000"/>
                <w:sz w:val="24"/>
                <w:szCs w:val="24"/>
                <w:lang w:eastAsia="cs-CZ"/>
              </w:rPr>
              <w:t>.1.1 Realizarea activităţilor comune de</w:t>
            </w:r>
            <w:r w:rsidR="00381690" w:rsidRPr="00662FAD">
              <w:rPr>
                <w:rFonts w:ascii="Times New Roman" w:eastAsia="Times New Roman" w:hAnsi="Times New Roman" w:cs="Times New Roman"/>
                <w:color w:val="000000"/>
                <w:sz w:val="24"/>
                <w:szCs w:val="24"/>
                <w:lang w:eastAsia="ru-RU"/>
              </w:rPr>
              <w:t xml:space="preserve"> descoperire a infracţiunilor legate de circulaţia</w:t>
            </w:r>
          </w:p>
          <w:p w:rsidR="00381690" w:rsidRPr="00662FAD" w:rsidRDefault="00381690" w:rsidP="00662FAD">
            <w:pPr>
              <w:tabs>
                <w:tab w:val="left" w:pos="426"/>
                <w:tab w:val="left" w:pos="567"/>
              </w:tabs>
              <w:spacing w:after="0" w:line="240" w:lineRule="auto"/>
              <w:ind w:right="-143"/>
              <w:rPr>
                <w:rFonts w:ascii="Times New Roman" w:eastAsia="Times New Roman" w:hAnsi="Times New Roman" w:cs="Times New Roman"/>
                <w:color w:val="000000"/>
                <w:lang w:eastAsia="ru-RU"/>
              </w:rPr>
            </w:pPr>
            <w:r w:rsidRPr="00662FAD">
              <w:rPr>
                <w:rFonts w:ascii="Times New Roman" w:eastAsia="Times New Roman" w:hAnsi="Times New Roman" w:cs="Times New Roman"/>
                <w:color w:val="000000"/>
                <w:sz w:val="24"/>
                <w:szCs w:val="24"/>
                <w:lang w:eastAsia="ru-RU"/>
              </w:rPr>
              <w:t>ilegală a substanţelor stupefiante, psihotrope sau</w:t>
            </w:r>
          </w:p>
          <w:p w:rsidR="00381690" w:rsidRPr="00662FAD" w:rsidRDefault="00381690" w:rsidP="00662FAD">
            <w:pPr>
              <w:spacing w:after="0" w:line="240" w:lineRule="auto"/>
              <w:rPr>
                <w:rFonts w:ascii="Times New Roman" w:eastAsia="Times New Roman" w:hAnsi="Times New Roman" w:cs="Times New Roman"/>
                <w:lang w:eastAsia="ru-RU"/>
              </w:rPr>
            </w:pPr>
            <w:r w:rsidRPr="00662FAD">
              <w:rPr>
                <w:rFonts w:ascii="Times New Roman" w:eastAsia="Times New Roman" w:hAnsi="Times New Roman" w:cs="Times New Roman"/>
                <w:color w:val="000000"/>
                <w:sz w:val="24"/>
                <w:szCs w:val="24"/>
                <w:lang w:eastAsia="ru-RU"/>
              </w:rPr>
              <w:t>a precursorilor.</w:t>
            </w: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lang w:eastAsia="ru-RU"/>
              </w:rPr>
            </w:pPr>
            <w:r w:rsidRPr="00662FAD">
              <w:rPr>
                <w:rFonts w:ascii="Times New Roman" w:eastAsia="Times New Roman" w:hAnsi="Times New Roman" w:cs="Times New Roman"/>
                <w:color w:val="000000"/>
                <w:sz w:val="24"/>
                <w:szCs w:val="24"/>
                <w:lang w:eastAsia="cs-CZ"/>
              </w:rPr>
              <w:t>Număr de activităţi planificate şi realizate</w:t>
            </w:r>
            <w:r w:rsidR="00EA777C">
              <w:rPr>
                <w:rFonts w:ascii="Times New Roman" w:eastAsia="Times New Roman" w:hAnsi="Times New Roman" w:cs="Times New Roman"/>
                <w:color w:val="000000"/>
                <w:sz w:val="24"/>
                <w:szCs w:val="24"/>
                <w:lang w:eastAsia="cs-CZ"/>
              </w:rPr>
              <w:t>.</w:t>
            </w: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2017-2018</w:t>
            </w:r>
          </w:p>
        </w:tc>
        <w:tc>
          <w:tcPr>
            <w:tcW w:w="617" w:type="pct"/>
            <w:shd w:val="clear" w:color="auto" w:fill="auto"/>
          </w:tcPr>
          <w:p w:rsidR="00EA777C" w:rsidRDefault="00EA777C" w:rsidP="00B34CEC">
            <w:pPr>
              <w:spacing w:after="0" w:line="240" w:lineRule="auto"/>
              <w:jc w:val="center"/>
              <w:rPr>
                <w:rFonts w:ascii="Times New Roman" w:eastAsia="Times New Roman" w:hAnsi="Times New Roman" w:cs="Times New Roman"/>
                <w:color w:val="000000"/>
                <w:sz w:val="24"/>
                <w:szCs w:val="24"/>
                <w:lang w:eastAsia="cs-CZ"/>
              </w:rPr>
            </w:pPr>
            <w:r>
              <w:rPr>
                <w:rFonts w:ascii="Times New Roman" w:eastAsia="Times New Roman" w:hAnsi="Times New Roman" w:cs="Times New Roman"/>
                <w:color w:val="000000"/>
                <w:sz w:val="24"/>
                <w:szCs w:val="24"/>
                <w:lang w:eastAsia="cs-CZ"/>
              </w:rPr>
              <w:t>Procuratura Generală;</w:t>
            </w:r>
          </w:p>
          <w:p w:rsidR="00381690" w:rsidRPr="00662FAD" w:rsidRDefault="00EA777C" w:rsidP="00B34CEC">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Ministerul Afacerilor Interne;</w:t>
            </w:r>
          </w:p>
          <w:p w:rsidR="00381690" w:rsidRPr="00662FAD" w:rsidRDefault="00EA777C" w:rsidP="00B34CEC">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Ministerul Finanţelor; Ministerul Justiţiei; Ministerul Justiţiei;</w:t>
            </w:r>
          </w:p>
          <w:p w:rsidR="00381690" w:rsidRPr="00662FAD" w:rsidRDefault="00381690" w:rsidP="00B34CEC">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Ministerul Apărării.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EA777C"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36.</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val="en-US" w:eastAsia="ru-RU"/>
              </w:rPr>
            </w:pPr>
            <w:r w:rsidRPr="00662FAD">
              <w:rPr>
                <w:rFonts w:ascii="Times New Roman" w:eastAsia="Times New Roman" w:hAnsi="Times New Roman" w:cs="Times New Roman"/>
                <w:sz w:val="24"/>
                <w:szCs w:val="24"/>
                <w:lang w:val="en-US" w:eastAsia="ru-RU"/>
              </w:rPr>
              <w:t>Reducerea timpului instituțional de răspuns la</w:t>
            </w:r>
            <w:r w:rsidRPr="00662FAD">
              <w:rPr>
                <w:rFonts w:ascii="Times New Roman" w:eastAsia="Times New Roman" w:hAnsi="Times New Roman" w:cs="Times New Roman"/>
                <w:sz w:val="24"/>
                <w:szCs w:val="24"/>
                <w:lang w:val="en-US" w:eastAsia="ru-RU"/>
              </w:rPr>
              <w:br/>
              <w:t>problemele specifice apărute.</w:t>
            </w:r>
          </w:p>
        </w:tc>
        <w:tc>
          <w:tcPr>
            <w:tcW w:w="815" w:type="pct"/>
            <w:shd w:val="clear" w:color="auto" w:fill="auto"/>
          </w:tcPr>
          <w:p w:rsidR="00381690" w:rsidRPr="00662FAD" w:rsidRDefault="00EA777C" w:rsidP="00662FAD">
            <w:pPr>
              <w:spacing w:after="0" w:line="240" w:lineRule="auto"/>
              <w:rPr>
                <w:rFonts w:ascii="Times New Roman" w:eastAsia="Times New Roman" w:hAnsi="Times New Roman" w:cs="Times New Roman"/>
                <w:color w:val="000000"/>
                <w:lang w:val="en-US" w:eastAsia="ru-RU"/>
              </w:rPr>
            </w:pPr>
            <w:r>
              <w:rPr>
                <w:rFonts w:ascii="Times New Roman" w:eastAsia="Times New Roman" w:hAnsi="Times New Roman" w:cs="Times New Roman"/>
                <w:sz w:val="24"/>
                <w:szCs w:val="24"/>
                <w:lang w:val="en-US" w:eastAsia="ru-RU"/>
              </w:rPr>
              <w:t>36</w:t>
            </w:r>
            <w:r w:rsidR="00381690" w:rsidRPr="00662FAD">
              <w:rPr>
                <w:rFonts w:ascii="Times New Roman" w:eastAsia="Times New Roman" w:hAnsi="Times New Roman" w:cs="Times New Roman"/>
                <w:sz w:val="24"/>
                <w:szCs w:val="24"/>
                <w:lang w:val="en-US" w:eastAsia="ru-RU"/>
              </w:rPr>
              <w:t>.1 Crearea unui sistem</w:t>
            </w:r>
            <w:r w:rsidR="00381690" w:rsidRPr="00662FAD">
              <w:rPr>
                <w:rFonts w:ascii="Times New Roman" w:eastAsia="Times New Roman" w:hAnsi="Times New Roman" w:cs="Times New Roman"/>
                <w:sz w:val="24"/>
                <w:szCs w:val="24"/>
                <w:lang w:val="en-US" w:eastAsia="ru-RU"/>
              </w:rPr>
              <w:br/>
              <w:t>eficient de consultare</w:t>
            </w:r>
            <w:r w:rsidR="00381690" w:rsidRPr="00662FAD">
              <w:rPr>
                <w:rFonts w:ascii="Times New Roman" w:eastAsia="Times New Roman" w:hAnsi="Times New Roman" w:cs="Times New Roman"/>
                <w:sz w:val="24"/>
                <w:szCs w:val="24"/>
                <w:lang w:val="en-US" w:eastAsia="ru-RU"/>
              </w:rPr>
              <w:br/>
              <w:t>inter-instituțională</w:t>
            </w:r>
            <w:r w:rsidR="00381690" w:rsidRPr="00662FAD">
              <w:rPr>
                <w:rFonts w:ascii="Times New Roman" w:eastAsia="Times New Roman" w:hAnsi="Times New Roman" w:cs="Times New Roman"/>
                <w:sz w:val="24"/>
                <w:szCs w:val="24"/>
                <w:lang w:val="en-US" w:eastAsia="ru-RU"/>
              </w:rPr>
              <w:br/>
              <w:t>inclusiv referitor la</w:t>
            </w:r>
            <w:r w:rsidR="00381690" w:rsidRPr="00662FAD">
              <w:rPr>
                <w:rFonts w:ascii="Times New Roman" w:eastAsia="Times New Roman" w:hAnsi="Times New Roman" w:cs="Times New Roman"/>
                <w:sz w:val="24"/>
                <w:szCs w:val="24"/>
                <w:lang w:val="en-US" w:eastAsia="ru-RU"/>
              </w:rPr>
              <w:br/>
              <w:t>propunerile și</w:t>
            </w:r>
            <w:r w:rsidR="00381690" w:rsidRPr="00662FAD">
              <w:rPr>
                <w:rFonts w:ascii="Times New Roman" w:eastAsia="Times New Roman" w:hAnsi="Times New Roman" w:cs="Times New Roman"/>
                <w:sz w:val="24"/>
                <w:szCs w:val="24"/>
                <w:lang w:val="en-US" w:eastAsia="ru-RU"/>
              </w:rPr>
              <w:br/>
              <w:t>observațiile privind</w:t>
            </w:r>
            <w:r w:rsidR="00381690" w:rsidRPr="00662FAD">
              <w:rPr>
                <w:rFonts w:ascii="Times New Roman" w:eastAsia="Times New Roman" w:hAnsi="Times New Roman" w:cs="Times New Roman"/>
                <w:sz w:val="24"/>
                <w:szCs w:val="24"/>
                <w:lang w:val="en-US" w:eastAsia="ru-RU"/>
              </w:rPr>
              <w:br/>
              <w:t>proiectele de acte</w:t>
            </w:r>
            <w:r w:rsidR="00381690" w:rsidRPr="00662FAD">
              <w:rPr>
                <w:rFonts w:ascii="Times New Roman" w:eastAsia="Times New Roman" w:hAnsi="Times New Roman" w:cs="Times New Roman"/>
                <w:sz w:val="24"/>
                <w:szCs w:val="24"/>
                <w:lang w:val="en-US" w:eastAsia="ru-RU"/>
              </w:rPr>
              <w:br/>
              <w:t>normative din domeniul</w:t>
            </w:r>
            <w:r w:rsidR="00381690" w:rsidRPr="00662FAD">
              <w:rPr>
                <w:rFonts w:ascii="Times New Roman" w:eastAsia="Times New Roman" w:hAnsi="Times New Roman" w:cs="Times New Roman"/>
                <w:sz w:val="24"/>
                <w:szCs w:val="24"/>
                <w:lang w:val="en-US" w:eastAsia="ru-RU"/>
              </w:rPr>
              <w:br/>
              <w:t>politicilor publice și</w:t>
            </w:r>
            <w:r w:rsidR="00381690" w:rsidRPr="00662FAD">
              <w:rPr>
                <w:rFonts w:ascii="Times New Roman" w:eastAsia="Times New Roman" w:hAnsi="Times New Roman" w:cs="Times New Roman"/>
                <w:sz w:val="24"/>
                <w:szCs w:val="24"/>
                <w:lang w:val="en-US" w:eastAsia="ru-RU"/>
              </w:rPr>
              <w:br/>
              <w:t>planificării strategice în</w:t>
            </w:r>
            <w:r w:rsidR="00381690" w:rsidRPr="00662FAD">
              <w:rPr>
                <w:rFonts w:ascii="Times New Roman" w:eastAsia="Times New Roman" w:hAnsi="Times New Roman" w:cs="Times New Roman"/>
                <w:sz w:val="24"/>
                <w:szCs w:val="24"/>
                <w:lang w:val="en-US" w:eastAsia="ru-RU"/>
              </w:rPr>
              <w:br/>
              <w:t>domeniul drogurilor.</w:t>
            </w:r>
          </w:p>
        </w:tc>
        <w:tc>
          <w:tcPr>
            <w:tcW w:w="522" w:type="pct"/>
            <w:shd w:val="clear" w:color="auto" w:fill="auto"/>
          </w:tcPr>
          <w:p w:rsidR="00381690" w:rsidRPr="00662FAD" w:rsidRDefault="00381690" w:rsidP="00662FAD">
            <w:pPr>
              <w:tabs>
                <w:tab w:val="left" w:pos="426"/>
                <w:tab w:val="left" w:pos="567"/>
              </w:tabs>
              <w:spacing w:after="0" w:line="240" w:lineRule="auto"/>
              <w:ind w:right="-143"/>
              <w:rPr>
                <w:rFonts w:ascii="Times New Roman" w:eastAsia="Times New Roman" w:hAnsi="Times New Roman" w:cs="Times New Roman"/>
                <w:bCs/>
                <w:color w:val="000000"/>
                <w:lang w:eastAsia="cs-CZ"/>
              </w:rPr>
            </w:pPr>
          </w:p>
        </w:tc>
        <w:tc>
          <w:tcPr>
            <w:tcW w:w="527" w:type="pct"/>
            <w:shd w:val="clear" w:color="auto" w:fill="auto"/>
          </w:tcPr>
          <w:p w:rsidR="00381690" w:rsidRPr="00662FAD" w:rsidRDefault="00381690" w:rsidP="00B34CEC">
            <w:pPr>
              <w:spacing w:after="0" w:line="240" w:lineRule="auto"/>
              <w:jc w:val="center"/>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t>Acte nor</w:t>
            </w:r>
            <w:r w:rsidR="00EA777C">
              <w:rPr>
                <w:rFonts w:ascii="Times New Roman" w:eastAsia="Times New Roman" w:hAnsi="Times New Roman" w:cs="Times New Roman"/>
                <w:sz w:val="24"/>
                <w:szCs w:val="24"/>
                <w:lang w:val="en-US" w:eastAsia="ru-RU"/>
              </w:rPr>
              <w:t>mative</w:t>
            </w:r>
            <w:r w:rsidR="00EA777C">
              <w:rPr>
                <w:rFonts w:ascii="Times New Roman" w:eastAsia="Times New Roman" w:hAnsi="Times New Roman" w:cs="Times New Roman"/>
                <w:sz w:val="24"/>
                <w:szCs w:val="24"/>
                <w:lang w:val="en-US" w:eastAsia="ru-RU"/>
              </w:rPr>
              <w:br/>
              <w:t>elaborate sau</w:t>
            </w:r>
            <w:r w:rsidR="00EA777C">
              <w:rPr>
                <w:rFonts w:ascii="Times New Roman" w:eastAsia="Times New Roman" w:hAnsi="Times New Roman" w:cs="Times New Roman"/>
                <w:sz w:val="24"/>
                <w:szCs w:val="24"/>
                <w:lang w:val="en-US" w:eastAsia="ru-RU"/>
              </w:rPr>
              <w:br/>
              <w:t>modificate;</w:t>
            </w:r>
          </w:p>
          <w:p w:rsidR="00381690" w:rsidRPr="00662FAD" w:rsidRDefault="00EA777C" w:rsidP="00B34CEC">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n</w:t>
            </w:r>
            <w:r w:rsidR="00381690" w:rsidRPr="00662FAD">
              <w:rPr>
                <w:rFonts w:ascii="Times New Roman" w:eastAsia="Times New Roman" w:hAnsi="Times New Roman" w:cs="Times New Roman"/>
                <w:sz w:val="24"/>
                <w:szCs w:val="24"/>
                <w:lang w:val="en-US" w:eastAsia="ru-RU"/>
              </w:rPr>
              <w:t>umăr de g</w:t>
            </w:r>
            <w:r>
              <w:rPr>
                <w:rFonts w:ascii="Times New Roman" w:eastAsia="Times New Roman" w:hAnsi="Times New Roman" w:cs="Times New Roman"/>
                <w:sz w:val="24"/>
                <w:szCs w:val="24"/>
                <w:lang w:val="en-US" w:eastAsia="ru-RU"/>
              </w:rPr>
              <w:t>rupuri</w:t>
            </w:r>
            <w:r>
              <w:rPr>
                <w:rFonts w:ascii="Times New Roman" w:eastAsia="Times New Roman" w:hAnsi="Times New Roman" w:cs="Times New Roman"/>
                <w:sz w:val="24"/>
                <w:szCs w:val="24"/>
                <w:lang w:val="en-US" w:eastAsia="ru-RU"/>
              </w:rPr>
              <w:br/>
              <w:t>de consultare</w:t>
            </w:r>
            <w:r>
              <w:rPr>
                <w:rFonts w:ascii="Times New Roman" w:eastAsia="Times New Roman" w:hAnsi="Times New Roman" w:cs="Times New Roman"/>
                <w:sz w:val="24"/>
                <w:szCs w:val="24"/>
                <w:lang w:val="en-US" w:eastAsia="ru-RU"/>
              </w:rPr>
              <w:br/>
              <w:t>organizate; n</w:t>
            </w:r>
            <w:r w:rsidR="00381690" w:rsidRPr="00662FAD">
              <w:rPr>
                <w:rFonts w:ascii="Times New Roman" w:eastAsia="Times New Roman" w:hAnsi="Times New Roman" w:cs="Times New Roman"/>
                <w:sz w:val="24"/>
                <w:szCs w:val="24"/>
                <w:lang w:val="en-US" w:eastAsia="ru-RU"/>
              </w:rPr>
              <w:t>umăr de acte</w:t>
            </w:r>
            <w:r w:rsidR="00381690" w:rsidRPr="00662FAD">
              <w:rPr>
                <w:rFonts w:ascii="Times New Roman" w:eastAsia="Times New Roman" w:hAnsi="Times New Roman" w:cs="Times New Roman"/>
                <w:sz w:val="24"/>
                <w:szCs w:val="24"/>
                <w:lang w:val="en-US" w:eastAsia="ru-RU"/>
              </w:rPr>
              <w:br/>
              <w:t>normative pentru</w:t>
            </w:r>
            <w:r w:rsidR="00381690" w:rsidRPr="00662FAD">
              <w:rPr>
                <w:rFonts w:ascii="Times New Roman" w:eastAsia="Times New Roman" w:hAnsi="Times New Roman" w:cs="Times New Roman"/>
                <w:sz w:val="24"/>
                <w:szCs w:val="24"/>
                <w:lang w:val="en-US" w:eastAsia="ru-RU"/>
              </w:rPr>
              <w:br/>
              <w:t>care s-au realizat</w:t>
            </w:r>
            <w:r w:rsidR="00381690" w:rsidRPr="00662FAD">
              <w:rPr>
                <w:rFonts w:ascii="Times New Roman" w:eastAsia="Times New Roman" w:hAnsi="Times New Roman" w:cs="Times New Roman"/>
                <w:sz w:val="24"/>
                <w:szCs w:val="24"/>
                <w:lang w:val="en-US" w:eastAsia="ru-RU"/>
              </w:rPr>
              <w:br/>
              <w:t>consultări.</w:t>
            </w:r>
          </w:p>
          <w:p w:rsidR="00381690" w:rsidRPr="00662FAD" w:rsidRDefault="00381690" w:rsidP="00662FAD">
            <w:pPr>
              <w:spacing w:after="0" w:line="240" w:lineRule="auto"/>
              <w:rPr>
                <w:rFonts w:ascii="Times New Roman" w:eastAsia="Times New Roman" w:hAnsi="Times New Roman" w:cs="Times New Roman"/>
                <w:lang w:val="en-US" w:eastAsia="ru-RU"/>
              </w:rPr>
            </w:pPr>
          </w:p>
          <w:p w:rsidR="00381690" w:rsidRPr="00662FAD" w:rsidRDefault="00381690" w:rsidP="00662FAD">
            <w:pPr>
              <w:spacing w:after="0" w:line="240" w:lineRule="auto"/>
              <w:rPr>
                <w:rFonts w:ascii="Times New Roman" w:eastAsia="Times New Roman" w:hAnsi="Times New Roman" w:cs="Times New Roman"/>
                <w:color w:val="000000"/>
                <w:lang w:val="en-US" w:eastAsia="cs-CZ"/>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Trimestrul IV-2017</w:t>
            </w:r>
          </w:p>
        </w:tc>
        <w:tc>
          <w:tcPr>
            <w:tcW w:w="617" w:type="pct"/>
            <w:shd w:val="clear" w:color="auto" w:fill="auto"/>
          </w:tcPr>
          <w:p w:rsidR="00381690" w:rsidRPr="00B34CEC" w:rsidRDefault="00EA777C" w:rsidP="00B34CEC">
            <w:pPr>
              <w:spacing w:after="0" w:line="240" w:lineRule="auto"/>
              <w:jc w:val="center"/>
              <w:rPr>
                <w:rFonts w:ascii="Times New Roman" w:eastAsia="Times New Roman" w:hAnsi="Times New Roman" w:cs="Times New Roman"/>
                <w:color w:val="000000"/>
                <w:sz w:val="24"/>
                <w:szCs w:val="24"/>
                <w:lang w:val="en-US" w:eastAsia="cs-CZ"/>
              </w:rPr>
            </w:pPr>
            <w:r w:rsidRPr="00B34CEC">
              <w:rPr>
                <w:rFonts w:ascii="Times New Roman" w:eastAsia="Times New Roman" w:hAnsi="Times New Roman" w:cs="Times New Roman"/>
                <w:sz w:val="24"/>
                <w:szCs w:val="24"/>
                <w:lang w:val="en-US" w:eastAsia="ru-RU"/>
              </w:rPr>
              <w:t>Ministerul Afacerilor</w:t>
            </w:r>
            <w:r w:rsidRPr="00B34CEC">
              <w:rPr>
                <w:rFonts w:ascii="Times New Roman" w:eastAsia="Times New Roman" w:hAnsi="Times New Roman" w:cs="Times New Roman"/>
                <w:sz w:val="24"/>
                <w:szCs w:val="24"/>
                <w:lang w:val="en-US" w:eastAsia="ru-RU"/>
              </w:rPr>
              <w:br/>
              <w:t>Interne</w:t>
            </w:r>
            <w:r w:rsidR="00381690" w:rsidRPr="00B34CEC">
              <w:rPr>
                <w:rFonts w:ascii="Times New Roman" w:eastAsia="Times New Roman" w:hAnsi="Times New Roman" w:cs="Times New Roman"/>
                <w:sz w:val="24"/>
                <w:szCs w:val="24"/>
                <w:lang w:val="en-US" w:eastAsia="ru-RU"/>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EA777C"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37</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EA777C" w:rsidP="00662FAD">
            <w:pPr>
              <w:spacing w:after="0" w:line="240" w:lineRule="auto"/>
              <w:rPr>
                <w:rFonts w:ascii="Times New Roman" w:eastAsia="Times New Roman" w:hAnsi="Times New Roman" w:cs="Times New Roman"/>
                <w:color w:val="000000"/>
                <w:lang w:eastAsia="ru-RU"/>
              </w:rPr>
            </w:pPr>
            <w:r w:rsidRPr="00662FAD">
              <w:rPr>
                <w:rFonts w:ascii="Times New Roman" w:eastAsia="Times New Roman" w:hAnsi="Times New Roman" w:cs="Times New Roman"/>
                <w:color w:val="000000"/>
                <w:sz w:val="24"/>
                <w:szCs w:val="24"/>
                <w:lang w:eastAsia="ru-RU"/>
              </w:rPr>
              <w:t>Ajustarea cadrului normativ și legal</w:t>
            </w:r>
            <w:r w:rsidR="008F7549">
              <w:rPr>
                <w:rFonts w:ascii="Times New Roman" w:eastAsia="Times New Roman" w:hAnsi="Times New Roman" w:cs="Times New Roman"/>
                <w:color w:val="000000"/>
                <w:sz w:val="24"/>
                <w:szCs w:val="24"/>
                <w:lang w:eastAsia="ru-RU"/>
              </w:rPr>
              <w:t>:</w:t>
            </w:r>
          </w:p>
          <w:p w:rsidR="008F7549" w:rsidRDefault="008F7549" w:rsidP="00662FAD">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81690" w:rsidRPr="00662FAD">
              <w:rPr>
                <w:rFonts w:ascii="Times New Roman" w:eastAsia="Times New Roman" w:hAnsi="Times New Roman" w:cs="Times New Roman"/>
                <w:color w:val="000000"/>
                <w:sz w:val="24"/>
                <w:szCs w:val="24"/>
                <w:lang w:eastAsia="ru-RU"/>
              </w:rPr>
              <w:t xml:space="preserve">Eliminarea barierelor </w:t>
            </w:r>
            <w:r w:rsidR="00381690" w:rsidRPr="00662FAD">
              <w:rPr>
                <w:rFonts w:ascii="Times New Roman" w:eastAsia="Times New Roman" w:hAnsi="Times New Roman" w:cs="Times New Roman"/>
                <w:color w:val="000000"/>
                <w:sz w:val="24"/>
                <w:szCs w:val="24"/>
                <w:lang w:eastAsia="ru-RU"/>
              </w:rPr>
              <w:lastRenderedPageBreak/>
              <w:t>legislative care limitează accesul la tratament și reabilitare pentru consumat</w:t>
            </w:r>
            <w:r>
              <w:rPr>
                <w:rFonts w:ascii="Times New Roman" w:eastAsia="Times New Roman" w:hAnsi="Times New Roman" w:cs="Times New Roman"/>
                <w:color w:val="000000"/>
                <w:sz w:val="24"/>
                <w:szCs w:val="24"/>
                <w:lang w:eastAsia="ru-RU"/>
              </w:rPr>
              <w:t>orii de droguri.</w:t>
            </w:r>
          </w:p>
          <w:p w:rsidR="008F7549" w:rsidRDefault="008F7549" w:rsidP="00662FA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4"/>
                <w:szCs w:val="24"/>
                <w:lang w:eastAsia="ru-RU"/>
              </w:rPr>
              <w:t xml:space="preserve">- </w:t>
            </w:r>
            <w:r w:rsidR="00381690" w:rsidRPr="00662FAD">
              <w:rPr>
                <w:rFonts w:ascii="Times New Roman" w:eastAsia="Times New Roman" w:hAnsi="Times New Roman" w:cs="Times New Roman"/>
                <w:color w:val="000000"/>
                <w:sz w:val="24"/>
                <w:szCs w:val="24"/>
                <w:lang w:eastAsia="ru-RU"/>
              </w:rPr>
              <w:t xml:space="preserve"> Revizuirea cadrului nomativ și legal ex</w:t>
            </w:r>
            <w:r w:rsidR="00534AF4">
              <w:rPr>
                <w:rFonts w:ascii="Times New Roman" w:eastAsia="Times New Roman" w:hAnsi="Times New Roman" w:cs="Times New Roman"/>
                <w:color w:val="000000"/>
                <w:sz w:val="24"/>
                <w:szCs w:val="24"/>
                <w:lang w:eastAsia="ru-RU"/>
              </w:rPr>
              <w:t>istent în vederea extinderii acc</w:t>
            </w:r>
            <w:r w:rsidR="00381690" w:rsidRPr="00662FAD">
              <w:rPr>
                <w:rFonts w:ascii="Times New Roman" w:eastAsia="Times New Roman" w:hAnsi="Times New Roman" w:cs="Times New Roman"/>
                <w:color w:val="000000"/>
                <w:sz w:val="24"/>
                <w:szCs w:val="24"/>
                <w:lang w:eastAsia="ru-RU"/>
              </w:rPr>
              <w:t>esului la tratamentul dependenț</w:t>
            </w:r>
            <w:r>
              <w:rPr>
                <w:rFonts w:ascii="Times New Roman" w:eastAsia="Times New Roman" w:hAnsi="Times New Roman" w:cs="Times New Roman"/>
                <w:color w:val="000000"/>
                <w:sz w:val="24"/>
                <w:szCs w:val="24"/>
                <w:lang w:eastAsia="ru-RU"/>
              </w:rPr>
              <w:t>ei de opiacee în penitenciare,  a</w:t>
            </w:r>
            <w:r w:rsidR="00381690" w:rsidRPr="00662FAD">
              <w:rPr>
                <w:rFonts w:ascii="Times New Roman" w:eastAsia="Times New Roman" w:hAnsi="Times New Roman" w:cs="Times New Roman"/>
                <w:color w:val="000000"/>
                <w:sz w:val="24"/>
                <w:szCs w:val="24"/>
                <w:lang w:eastAsia="ru-RU"/>
              </w:rPr>
              <w:t xml:space="preserve">rt.217 (consumul substanțelor narcotice în instituțiile publice, inclusiv penitenciarele)  </w:t>
            </w:r>
            <w:r>
              <w:rPr>
                <w:rFonts w:ascii="Times New Roman" w:eastAsia="Times New Roman" w:hAnsi="Times New Roman" w:cs="Times New Roman"/>
                <w:color w:val="000000"/>
                <w:sz w:val="24"/>
                <w:szCs w:val="24"/>
                <w:lang w:eastAsia="ru-RU"/>
              </w:rPr>
              <w:t xml:space="preserve">modificarea </w:t>
            </w:r>
            <w:r w:rsidR="00381690" w:rsidRPr="00662FAD">
              <w:rPr>
                <w:rFonts w:ascii="Times New Roman" w:eastAsia="Times New Roman" w:hAnsi="Times New Roman" w:cs="Times New Roman"/>
                <w:color w:val="000000"/>
                <w:sz w:val="24"/>
                <w:szCs w:val="24"/>
                <w:lang w:eastAsia="ru-RU"/>
              </w:rPr>
              <w:t>acestui art</w:t>
            </w:r>
            <w:r>
              <w:rPr>
                <w:rFonts w:ascii="Times New Roman" w:eastAsia="Times New Roman" w:hAnsi="Times New Roman" w:cs="Times New Roman"/>
                <w:color w:val="000000"/>
                <w:sz w:val="24"/>
                <w:szCs w:val="24"/>
                <w:lang w:eastAsia="ru-RU"/>
              </w:rPr>
              <w:t>icol</w:t>
            </w:r>
            <w:r w:rsidR="00381690" w:rsidRPr="00662FAD">
              <w:rPr>
                <w:rFonts w:ascii="Times New Roman" w:eastAsia="Times New Roman" w:hAnsi="Times New Roman" w:cs="Times New Roman"/>
                <w:color w:val="000000"/>
                <w:sz w:val="24"/>
                <w:szCs w:val="24"/>
                <w:lang w:eastAsia="ru-RU"/>
              </w:rPr>
              <w:t>, inițierea tratamentului de dependență în penit</w:t>
            </w:r>
            <w:r>
              <w:rPr>
                <w:rFonts w:ascii="Times New Roman" w:eastAsia="Times New Roman" w:hAnsi="Times New Roman" w:cs="Times New Roman"/>
                <w:color w:val="000000"/>
                <w:sz w:val="24"/>
                <w:szCs w:val="24"/>
                <w:lang w:eastAsia="ru-RU"/>
              </w:rPr>
              <w:t>enciare trebuie să fie pedepsit</w:t>
            </w:r>
            <w:r w:rsidR="00381690" w:rsidRPr="00662FAD">
              <w:rPr>
                <w:rFonts w:ascii="Times New Roman" w:eastAsia="Times New Roman" w:hAnsi="Times New Roman" w:cs="Times New Roman"/>
                <w:color w:val="000000"/>
                <w:sz w:val="24"/>
                <w:szCs w:val="24"/>
                <w:lang w:eastAsia="ru-RU"/>
              </w:rPr>
              <w:t xml:space="preserve"> cu o amendă sau muncă</w:t>
            </w:r>
            <w:r>
              <w:rPr>
                <w:rFonts w:ascii="Times New Roman" w:eastAsia="Times New Roman" w:hAnsi="Times New Roman" w:cs="Times New Roman"/>
                <w:color w:val="000000"/>
                <w:sz w:val="24"/>
                <w:szCs w:val="24"/>
                <w:lang w:eastAsia="ru-RU"/>
              </w:rPr>
              <w:t xml:space="preserve"> neremunerată </w:t>
            </w:r>
            <w:r w:rsidR="00381690" w:rsidRPr="00662FAD">
              <w:rPr>
                <w:rFonts w:ascii="Times New Roman" w:eastAsia="Times New Roman" w:hAnsi="Times New Roman" w:cs="Times New Roman"/>
                <w:color w:val="000000"/>
                <w:sz w:val="24"/>
                <w:szCs w:val="24"/>
                <w:lang w:eastAsia="ru-RU"/>
              </w:rPr>
              <w:t xml:space="preserve"> în folosul </w:t>
            </w:r>
            <w:r>
              <w:rPr>
                <w:rFonts w:ascii="Times New Roman" w:eastAsia="Times New Roman" w:hAnsi="Times New Roman" w:cs="Times New Roman"/>
                <w:color w:val="000000"/>
                <w:sz w:val="24"/>
                <w:szCs w:val="24"/>
                <w:lang w:eastAsia="ru-RU"/>
              </w:rPr>
              <w:t>comunității</w:t>
            </w:r>
            <w:r w:rsidR="00381690" w:rsidRPr="00662FAD">
              <w:rPr>
                <w:rFonts w:ascii="Times New Roman" w:eastAsia="Times New Roman" w:hAnsi="Times New Roman" w:cs="Times New Roman"/>
                <w:color w:val="000000"/>
                <w:sz w:val="24"/>
                <w:szCs w:val="24"/>
                <w:lang w:eastAsia="ru-RU"/>
              </w:rPr>
              <w:t>, ceea ce se transpune într-un număr foarte mic de deținuți în tratament. De asemenea, consumul în instituțiile de reabilitare socială nu poate fi pedepsit, dar fiind faptul că dependența de droguri este o maladie cronică care</w:t>
            </w:r>
            <w:r>
              <w:rPr>
                <w:rFonts w:ascii="Times New Roman" w:eastAsia="Times New Roman" w:hAnsi="Times New Roman" w:cs="Times New Roman"/>
                <w:color w:val="000000"/>
                <w:sz w:val="24"/>
                <w:szCs w:val="24"/>
                <w:lang w:eastAsia="ru-RU"/>
              </w:rPr>
              <w:t xml:space="preserve"> include perioade de acutizare </w:t>
            </w:r>
            <w:r w:rsidR="00381690" w:rsidRPr="00662FAD">
              <w:rPr>
                <w:rFonts w:ascii="Times New Roman" w:eastAsia="Times New Roman" w:hAnsi="Times New Roman" w:cs="Times New Roman"/>
                <w:color w:val="000000"/>
                <w:sz w:val="24"/>
                <w:szCs w:val="24"/>
                <w:lang w:eastAsia="ru-RU"/>
              </w:rPr>
              <w:t xml:space="preserve">sau reîntoarcere în consum </w:t>
            </w:r>
            <w:r>
              <w:rPr>
                <w:rFonts w:ascii="Times New Roman" w:eastAsia="Times New Roman" w:hAnsi="Times New Roman" w:cs="Times New Roman"/>
                <w:color w:val="000000"/>
                <w:sz w:val="24"/>
                <w:szCs w:val="24"/>
                <w:lang w:eastAsia="ru-RU"/>
              </w:rPr>
              <w:t>(Organizația Mondială</w:t>
            </w:r>
            <w:r w:rsidR="00381690" w:rsidRPr="00662FAD">
              <w:rPr>
                <w:rFonts w:ascii="Times New Roman" w:eastAsia="Times New Roman" w:hAnsi="Times New Roman" w:cs="Times New Roman"/>
                <w:color w:val="000000"/>
                <w:sz w:val="24"/>
                <w:szCs w:val="24"/>
                <w:lang w:eastAsia="ru-RU"/>
              </w:rPr>
              <w:t xml:space="preserve"> a S</w:t>
            </w:r>
            <w:r>
              <w:rPr>
                <w:rFonts w:ascii="Times New Roman" w:eastAsia="Times New Roman" w:hAnsi="Times New Roman" w:cs="Times New Roman"/>
                <w:color w:val="000000"/>
                <w:sz w:val="24"/>
                <w:szCs w:val="24"/>
                <w:lang w:eastAsia="ru-RU"/>
              </w:rPr>
              <w:t>ănătății</w:t>
            </w:r>
            <w:r w:rsidR="00381690" w:rsidRPr="00662FAD">
              <w:rPr>
                <w:rFonts w:ascii="Times New Roman" w:eastAsia="Times New Roman" w:hAnsi="Times New Roman" w:cs="Times New Roman"/>
                <w:color w:val="000000"/>
                <w:sz w:val="24"/>
                <w:szCs w:val="24"/>
                <w:lang w:eastAsia="ru-RU"/>
              </w:rPr>
              <w:t>, ICD10 ).</w:t>
            </w:r>
          </w:p>
          <w:p w:rsidR="00381690" w:rsidRPr="00662FAD" w:rsidRDefault="008F7549" w:rsidP="00662FAD">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sz w:val="24"/>
                <w:szCs w:val="24"/>
                <w:lang w:eastAsia="ru-RU"/>
              </w:rPr>
              <w:t>Imple</w:t>
            </w:r>
            <w:r w:rsidR="00381690" w:rsidRPr="00662FAD">
              <w:rPr>
                <w:rFonts w:ascii="Times New Roman" w:eastAsia="Times New Roman" w:hAnsi="Times New Roman" w:cs="Times New Roman"/>
                <w:color w:val="000000"/>
                <w:sz w:val="24"/>
                <w:szCs w:val="24"/>
                <w:lang w:eastAsia="ru-RU"/>
              </w:rPr>
              <w:t>mentare</w:t>
            </w:r>
            <w:r>
              <w:rPr>
                <w:rFonts w:ascii="Times New Roman" w:eastAsia="Times New Roman" w:hAnsi="Times New Roman" w:cs="Times New Roman"/>
                <w:color w:val="000000"/>
                <w:sz w:val="24"/>
                <w:szCs w:val="24"/>
                <w:lang w:eastAsia="ru-RU"/>
              </w:rPr>
              <w:t xml:space="preserve">a alternativelor privind </w:t>
            </w:r>
            <w:r>
              <w:rPr>
                <w:rFonts w:ascii="Times New Roman" w:eastAsia="Times New Roman" w:hAnsi="Times New Roman" w:cs="Times New Roman"/>
                <w:color w:val="000000"/>
                <w:sz w:val="24"/>
                <w:szCs w:val="24"/>
                <w:lang w:eastAsia="ru-RU"/>
              </w:rPr>
              <w:lastRenderedPageBreak/>
              <w:t>încarcerare</w:t>
            </w:r>
            <w:r w:rsidR="00534AF4">
              <w:rPr>
                <w:rFonts w:ascii="Times New Roman" w:eastAsia="Times New Roman" w:hAnsi="Times New Roman" w:cs="Times New Roman"/>
                <w:color w:val="000000"/>
                <w:sz w:val="24"/>
                <w:szCs w:val="24"/>
                <w:lang w:eastAsia="ru-RU"/>
              </w:rPr>
              <w:t>a</w:t>
            </w:r>
            <w:r w:rsidR="00381690" w:rsidRPr="00662FAD">
              <w:rPr>
                <w:rFonts w:ascii="Times New Roman" w:eastAsia="Times New Roman" w:hAnsi="Times New Roman" w:cs="Times New Roman"/>
                <w:color w:val="000000"/>
                <w:sz w:val="24"/>
                <w:szCs w:val="24"/>
                <w:lang w:eastAsia="ru-RU"/>
              </w:rPr>
              <w:t xml:space="preserve"> sau </w:t>
            </w:r>
            <w:r>
              <w:rPr>
                <w:rFonts w:ascii="Times New Roman" w:eastAsia="Times New Roman" w:hAnsi="Times New Roman" w:cs="Times New Roman"/>
                <w:color w:val="000000"/>
                <w:sz w:val="24"/>
                <w:szCs w:val="24"/>
                <w:lang w:eastAsia="ru-RU"/>
              </w:rPr>
              <w:t>excluderea</w:t>
            </w:r>
            <w:r w:rsidR="00381690" w:rsidRPr="00662FAD">
              <w:rPr>
                <w:rFonts w:ascii="Times New Roman" w:eastAsia="Times New Roman" w:hAnsi="Times New Roman" w:cs="Times New Roman"/>
                <w:color w:val="000000"/>
                <w:sz w:val="24"/>
                <w:szCs w:val="24"/>
                <w:lang w:eastAsia="ru-RU"/>
              </w:rPr>
              <w:t xml:space="preserve"> din sistemul de justiție a infractorilor d</w:t>
            </w:r>
            <w:r>
              <w:rPr>
                <w:rFonts w:ascii="Times New Roman" w:eastAsia="Times New Roman" w:hAnsi="Times New Roman" w:cs="Times New Roman"/>
                <w:color w:val="000000"/>
                <w:sz w:val="24"/>
                <w:szCs w:val="24"/>
                <w:lang w:eastAsia="ru-RU"/>
              </w:rPr>
              <w:t>ependenți de droguri, care au să</w:t>
            </w:r>
            <w:r w:rsidR="00381690" w:rsidRPr="00662FAD">
              <w:rPr>
                <w:rFonts w:ascii="Times New Roman" w:eastAsia="Times New Roman" w:hAnsi="Times New Roman" w:cs="Times New Roman"/>
                <w:color w:val="000000"/>
                <w:sz w:val="24"/>
                <w:szCs w:val="24"/>
                <w:lang w:eastAsia="ru-RU"/>
              </w:rPr>
              <w:t>vîrșit crime minore, non-violente către servicii</w:t>
            </w:r>
            <w:r>
              <w:rPr>
                <w:rFonts w:ascii="Times New Roman" w:eastAsia="Times New Roman" w:hAnsi="Times New Roman" w:cs="Times New Roman"/>
                <w:color w:val="000000"/>
                <w:sz w:val="24"/>
                <w:szCs w:val="24"/>
                <w:lang w:eastAsia="ru-RU"/>
              </w:rPr>
              <w:t>le</w:t>
            </w:r>
            <w:r w:rsidR="00381690" w:rsidRPr="00662FAD">
              <w:rPr>
                <w:rFonts w:ascii="Times New Roman" w:eastAsia="Times New Roman" w:hAnsi="Times New Roman" w:cs="Times New Roman"/>
                <w:color w:val="000000"/>
                <w:sz w:val="24"/>
                <w:szCs w:val="24"/>
                <w:lang w:eastAsia="ru-RU"/>
              </w:rPr>
              <w:t xml:space="preserve"> de tratament și reabilitare, după cum prevede St</w:t>
            </w:r>
            <w:r>
              <w:rPr>
                <w:rFonts w:ascii="Times New Roman" w:eastAsia="Times New Roman" w:hAnsi="Times New Roman" w:cs="Times New Roman"/>
                <w:color w:val="000000"/>
                <w:sz w:val="24"/>
                <w:szCs w:val="24"/>
                <w:lang w:eastAsia="ru-RU"/>
              </w:rPr>
              <w:t>r</w:t>
            </w:r>
            <w:r w:rsidR="00381690" w:rsidRPr="00662FAD">
              <w:rPr>
                <w:rFonts w:ascii="Times New Roman" w:eastAsia="Times New Roman" w:hAnsi="Times New Roman" w:cs="Times New Roman"/>
                <w:color w:val="000000"/>
                <w:sz w:val="24"/>
                <w:szCs w:val="24"/>
                <w:lang w:eastAsia="ru-RU"/>
              </w:rPr>
              <w:t xml:space="preserve">ategia </w:t>
            </w:r>
            <w:r>
              <w:rPr>
                <w:rFonts w:ascii="Times New Roman" w:eastAsia="Times New Roman" w:hAnsi="Times New Roman" w:cs="Times New Roman"/>
                <w:color w:val="000000"/>
                <w:sz w:val="24"/>
                <w:szCs w:val="24"/>
                <w:lang w:eastAsia="ru-RU"/>
              </w:rPr>
              <w:t xml:space="preserve">Uniunii Europene în materie de droguri </w:t>
            </w:r>
            <w:r w:rsidR="00381690" w:rsidRPr="00662FA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2013-2020 ș</w:t>
            </w:r>
            <w:r w:rsidR="00534AF4">
              <w:rPr>
                <w:rFonts w:ascii="Times New Roman" w:eastAsia="Times New Roman" w:hAnsi="Times New Roman" w:cs="Times New Roman"/>
                <w:color w:val="000000"/>
                <w:sz w:val="24"/>
                <w:szCs w:val="24"/>
                <w:lang w:eastAsia="ru-RU"/>
              </w:rPr>
              <w:t>i Convenț</w:t>
            </w:r>
            <w:r w:rsidR="00381690" w:rsidRPr="00662FAD">
              <w:rPr>
                <w:rFonts w:ascii="Times New Roman" w:eastAsia="Times New Roman" w:hAnsi="Times New Roman" w:cs="Times New Roman"/>
                <w:color w:val="000000"/>
                <w:sz w:val="24"/>
                <w:szCs w:val="24"/>
                <w:lang w:eastAsia="ru-RU"/>
              </w:rPr>
              <w:t xml:space="preserve">iile ONU/UNODC </w:t>
            </w:r>
            <w:r w:rsidR="00534AF4">
              <w:rPr>
                <w:rFonts w:ascii="Times New Roman" w:eastAsia="Times New Roman" w:hAnsi="Times New Roman" w:cs="Times New Roman"/>
                <w:color w:val="000000"/>
                <w:sz w:val="24"/>
                <w:szCs w:val="24"/>
                <w:lang w:eastAsia="ru-RU"/>
              </w:rPr>
              <w:t xml:space="preserve">din </w:t>
            </w:r>
            <w:r>
              <w:rPr>
                <w:rFonts w:ascii="Times New Roman" w:eastAsia="Times New Roman" w:hAnsi="Times New Roman" w:cs="Times New Roman"/>
                <w:color w:val="000000"/>
                <w:sz w:val="24"/>
                <w:szCs w:val="24"/>
                <w:lang w:eastAsia="ru-RU"/>
              </w:rPr>
              <w:t>1961, 1972, 1988</w:t>
            </w:r>
            <w:r w:rsidR="00381690" w:rsidRPr="00662FAD">
              <w:rPr>
                <w:rFonts w:ascii="Times New Roman" w:eastAsia="Times New Roman" w:hAnsi="Times New Roman" w:cs="Times New Roman"/>
                <w:color w:val="000000"/>
                <w:sz w:val="24"/>
                <w:szCs w:val="24"/>
                <w:lang w:eastAsia="ru-RU"/>
              </w:rPr>
              <w:t>. Instituirea unui sistem de preluare a sistemului de sănătate/O</w:t>
            </w:r>
            <w:r>
              <w:rPr>
                <w:rFonts w:ascii="Times New Roman" w:eastAsia="Times New Roman" w:hAnsi="Times New Roman" w:cs="Times New Roman"/>
                <w:color w:val="000000"/>
                <w:sz w:val="24"/>
                <w:szCs w:val="24"/>
                <w:lang w:eastAsia="ru-RU"/>
              </w:rPr>
              <w:t xml:space="preserve">rganizațiilor nonguvernamentale </w:t>
            </w:r>
            <w:r w:rsidR="00381690" w:rsidRPr="00662FAD">
              <w:rPr>
                <w:rFonts w:ascii="Times New Roman" w:eastAsia="Times New Roman" w:hAnsi="Times New Roman" w:cs="Times New Roman"/>
                <w:color w:val="000000"/>
                <w:sz w:val="24"/>
                <w:szCs w:val="24"/>
                <w:lang w:eastAsia="ru-RU"/>
              </w:rPr>
              <w:t>de la sistemul justiție</w:t>
            </w:r>
            <w:r w:rsidR="001D0264">
              <w:rPr>
                <w:rFonts w:ascii="Times New Roman" w:eastAsia="Times New Roman" w:hAnsi="Times New Roman" w:cs="Times New Roman"/>
                <w:color w:val="000000"/>
                <w:sz w:val="24"/>
                <w:szCs w:val="24"/>
                <w:lang w:eastAsia="ru-RU"/>
              </w:rPr>
              <w:t>i, inclusiv prin transfer de bu</w:t>
            </w:r>
            <w:r w:rsidR="00381690" w:rsidRPr="00662FAD">
              <w:rPr>
                <w:rFonts w:ascii="Times New Roman" w:eastAsia="Times New Roman" w:hAnsi="Times New Roman" w:cs="Times New Roman"/>
                <w:color w:val="000000"/>
                <w:sz w:val="24"/>
                <w:szCs w:val="24"/>
                <w:lang w:eastAsia="ru-RU"/>
              </w:rPr>
              <w:t>get, instituirea  unui sistem de monitorizare a deținuților în tratament.</w:t>
            </w:r>
          </w:p>
        </w:tc>
        <w:tc>
          <w:tcPr>
            <w:tcW w:w="815" w:type="pct"/>
            <w:shd w:val="clear" w:color="auto" w:fill="auto"/>
          </w:tcPr>
          <w:p w:rsidR="00381690" w:rsidRPr="00B34CEC" w:rsidRDefault="00D75AD2" w:rsidP="00662FAD">
            <w:pPr>
              <w:spacing w:after="0" w:line="240" w:lineRule="auto"/>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lastRenderedPageBreak/>
              <w:t xml:space="preserve">Organizațiile nonguvernamentale va interveni cu propuneri, </w:t>
            </w:r>
            <w:r w:rsidRPr="00B34CEC">
              <w:rPr>
                <w:rFonts w:ascii="Times New Roman" w:eastAsia="Times New Roman" w:hAnsi="Times New Roman" w:cs="Times New Roman"/>
                <w:color w:val="000000"/>
                <w:sz w:val="24"/>
                <w:szCs w:val="24"/>
                <w:lang w:eastAsia="cs-CZ"/>
              </w:rPr>
              <w:lastRenderedPageBreak/>
              <w:t>deoarece ultimii au introdus obiectivul.</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B34CEC" w:rsidRDefault="00262388" w:rsidP="00662FAD">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Permanent</w:t>
            </w:r>
          </w:p>
        </w:tc>
        <w:tc>
          <w:tcPr>
            <w:tcW w:w="617" w:type="pct"/>
            <w:shd w:val="clear" w:color="auto" w:fill="auto"/>
          </w:tcPr>
          <w:p w:rsidR="00D75AD2" w:rsidRPr="00B34CEC" w:rsidRDefault="006C78C2" w:rsidP="00B34CEC">
            <w:pPr>
              <w:spacing w:after="0" w:line="240" w:lineRule="auto"/>
              <w:jc w:val="center"/>
              <w:rPr>
                <w:rFonts w:ascii="Times New Roman" w:eastAsia="Times New Roman" w:hAnsi="Times New Roman" w:cs="Times New Roman"/>
                <w:sz w:val="24"/>
                <w:szCs w:val="24"/>
                <w:lang w:eastAsia="cs-CZ"/>
              </w:rPr>
            </w:pPr>
            <w:r w:rsidRPr="00B34CEC">
              <w:rPr>
                <w:rFonts w:ascii="Times New Roman" w:eastAsia="Times New Roman" w:hAnsi="Times New Roman" w:cs="Times New Roman"/>
                <w:color w:val="000000"/>
                <w:sz w:val="24"/>
                <w:szCs w:val="24"/>
                <w:lang w:eastAsia="cs-CZ"/>
              </w:rPr>
              <w:t>M</w:t>
            </w:r>
            <w:r w:rsidR="00D75AD2" w:rsidRPr="00B34CEC">
              <w:rPr>
                <w:rFonts w:ascii="Times New Roman" w:eastAsia="Times New Roman" w:hAnsi="Times New Roman" w:cs="Times New Roman"/>
                <w:color w:val="000000"/>
                <w:sz w:val="24"/>
                <w:szCs w:val="24"/>
                <w:lang w:eastAsia="cs-CZ"/>
              </w:rPr>
              <w:t xml:space="preserve">inisterul </w:t>
            </w:r>
            <w:r w:rsidRPr="00B34CEC">
              <w:rPr>
                <w:rFonts w:ascii="Times New Roman" w:eastAsia="Times New Roman" w:hAnsi="Times New Roman" w:cs="Times New Roman"/>
                <w:color w:val="000000"/>
                <w:sz w:val="24"/>
                <w:szCs w:val="24"/>
                <w:lang w:eastAsia="cs-CZ"/>
              </w:rPr>
              <w:t>Justiţiei</w:t>
            </w:r>
            <w:r w:rsidR="00D75AD2" w:rsidRPr="00B34CEC">
              <w:rPr>
                <w:rFonts w:ascii="Times New Roman" w:eastAsia="Times New Roman" w:hAnsi="Times New Roman" w:cs="Times New Roman"/>
                <w:color w:val="000000"/>
                <w:sz w:val="24"/>
                <w:szCs w:val="24"/>
                <w:lang w:eastAsia="cs-CZ"/>
              </w:rPr>
              <w:t>;</w:t>
            </w:r>
            <w:r w:rsidR="00381690" w:rsidRPr="00B34CEC">
              <w:rPr>
                <w:rFonts w:ascii="Times New Roman" w:eastAsia="Times New Roman" w:hAnsi="Times New Roman" w:cs="Times New Roman"/>
                <w:color w:val="000000"/>
                <w:sz w:val="24"/>
                <w:szCs w:val="24"/>
                <w:lang w:eastAsia="cs-CZ"/>
              </w:rPr>
              <w:t xml:space="preserve"> </w:t>
            </w:r>
            <w:r w:rsidR="00D75AD2" w:rsidRPr="00B34CEC">
              <w:rPr>
                <w:rFonts w:ascii="Times New Roman" w:eastAsia="Times New Roman" w:hAnsi="Times New Roman" w:cs="Times New Roman"/>
                <w:sz w:val="24"/>
                <w:szCs w:val="24"/>
                <w:lang w:eastAsia="cs-CZ"/>
              </w:rPr>
              <w:t>Ministerul</w:t>
            </w:r>
          </w:p>
          <w:p w:rsidR="006C78C2" w:rsidRPr="00B34CEC" w:rsidRDefault="00D75AD2"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sz w:val="24"/>
                <w:szCs w:val="24"/>
                <w:lang w:eastAsia="cs-CZ"/>
              </w:rPr>
              <w:lastRenderedPageBreak/>
              <w:t xml:space="preserve">Sănătății; </w:t>
            </w:r>
            <w:r w:rsidR="00381690" w:rsidRPr="00B34CEC">
              <w:rPr>
                <w:rFonts w:ascii="Times New Roman" w:eastAsia="Times New Roman" w:hAnsi="Times New Roman" w:cs="Times New Roman"/>
                <w:color w:val="000000"/>
                <w:sz w:val="24"/>
                <w:szCs w:val="24"/>
                <w:lang w:eastAsia="cs-CZ"/>
              </w:rPr>
              <w:t>M</w:t>
            </w:r>
            <w:r w:rsidR="006C78C2" w:rsidRPr="00B34CEC">
              <w:rPr>
                <w:rFonts w:ascii="Times New Roman" w:eastAsia="Times New Roman" w:hAnsi="Times New Roman" w:cs="Times New Roman"/>
                <w:color w:val="000000"/>
                <w:sz w:val="24"/>
                <w:szCs w:val="24"/>
                <w:lang w:eastAsia="cs-CZ"/>
              </w:rPr>
              <w:t xml:space="preserve">inisterul </w:t>
            </w:r>
            <w:r w:rsidR="00381690" w:rsidRPr="00B34CEC">
              <w:rPr>
                <w:rFonts w:ascii="Times New Roman" w:eastAsia="Times New Roman" w:hAnsi="Times New Roman" w:cs="Times New Roman"/>
                <w:color w:val="000000"/>
                <w:sz w:val="24"/>
                <w:szCs w:val="24"/>
                <w:lang w:eastAsia="cs-CZ"/>
              </w:rPr>
              <w:t>A</w:t>
            </w:r>
            <w:r w:rsidR="006C78C2" w:rsidRPr="00B34CEC">
              <w:rPr>
                <w:rFonts w:ascii="Times New Roman" w:eastAsia="Times New Roman" w:hAnsi="Times New Roman" w:cs="Times New Roman"/>
                <w:color w:val="000000"/>
                <w:sz w:val="24"/>
                <w:szCs w:val="24"/>
                <w:lang w:eastAsia="cs-CZ"/>
              </w:rPr>
              <w:t xml:space="preserve">facerilor </w:t>
            </w:r>
            <w:r w:rsidR="00381690" w:rsidRPr="00B34CEC">
              <w:rPr>
                <w:rFonts w:ascii="Times New Roman" w:eastAsia="Times New Roman" w:hAnsi="Times New Roman" w:cs="Times New Roman"/>
                <w:color w:val="000000"/>
                <w:sz w:val="24"/>
                <w:szCs w:val="24"/>
                <w:lang w:eastAsia="cs-CZ"/>
              </w:rPr>
              <w:t>E</w:t>
            </w:r>
            <w:r w:rsidR="006C78C2" w:rsidRPr="00B34CEC">
              <w:rPr>
                <w:rFonts w:ascii="Times New Roman" w:eastAsia="Times New Roman" w:hAnsi="Times New Roman" w:cs="Times New Roman"/>
                <w:color w:val="000000"/>
                <w:sz w:val="24"/>
                <w:szCs w:val="24"/>
                <w:lang w:eastAsia="cs-CZ"/>
              </w:rPr>
              <w:t>xterne</w:t>
            </w:r>
            <w:r w:rsidRPr="00B34CEC">
              <w:rPr>
                <w:rFonts w:ascii="Times New Roman" w:eastAsia="Times New Roman" w:hAnsi="Times New Roman" w:cs="Times New Roman"/>
                <w:color w:val="000000"/>
                <w:sz w:val="24"/>
                <w:szCs w:val="24"/>
                <w:lang w:eastAsia="cs-CZ"/>
              </w:rPr>
              <w:t xml:space="preserve"> și Integrării Europene; </w:t>
            </w:r>
            <w:r w:rsidR="006C78C2" w:rsidRPr="00B34CEC">
              <w:rPr>
                <w:rFonts w:ascii="Times New Roman" w:eastAsia="Times New Roman" w:hAnsi="Times New Roman" w:cs="Times New Roman"/>
                <w:color w:val="000000"/>
                <w:sz w:val="24"/>
                <w:szCs w:val="24"/>
                <w:lang w:eastAsia="cs-CZ"/>
              </w:rPr>
              <w:t>Ministerul Afacerilor</w:t>
            </w:r>
          </w:p>
          <w:p w:rsidR="00381690" w:rsidRPr="00B34CEC" w:rsidRDefault="006C78C2" w:rsidP="00B34CEC">
            <w:pPr>
              <w:spacing w:after="0" w:line="240" w:lineRule="auto"/>
              <w:jc w:val="center"/>
              <w:rPr>
                <w:rFonts w:ascii="Times New Roman" w:eastAsia="Times New Roman" w:hAnsi="Times New Roman" w:cs="Times New Roman"/>
                <w:color w:val="000000"/>
                <w:sz w:val="24"/>
                <w:szCs w:val="24"/>
                <w:lang w:eastAsia="cs-CZ"/>
              </w:rPr>
            </w:pPr>
            <w:r w:rsidRPr="00B34CEC">
              <w:rPr>
                <w:rFonts w:ascii="Times New Roman" w:eastAsia="Times New Roman" w:hAnsi="Times New Roman" w:cs="Times New Roman"/>
                <w:color w:val="000000"/>
                <w:sz w:val="24"/>
                <w:szCs w:val="24"/>
                <w:lang w:eastAsia="cs-CZ"/>
              </w:rPr>
              <w:t>Interne</w:t>
            </w:r>
            <w:r w:rsidR="00D75AD2" w:rsidRPr="00B34CEC">
              <w:rPr>
                <w:rFonts w:ascii="Times New Roman" w:eastAsia="Times New Roman" w:hAnsi="Times New Roman" w:cs="Times New Roman"/>
                <w:color w:val="000000"/>
                <w:sz w:val="24"/>
                <w:szCs w:val="24"/>
                <w:lang w:eastAsia="cs-CZ"/>
              </w:rPr>
              <w:t xml:space="preserve">; </w:t>
            </w:r>
            <w:r w:rsidR="00381690" w:rsidRPr="00B34CEC">
              <w:rPr>
                <w:rFonts w:ascii="Times New Roman" w:eastAsia="Times New Roman" w:hAnsi="Times New Roman" w:cs="Times New Roman"/>
                <w:color w:val="000000"/>
                <w:sz w:val="24"/>
                <w:szCs w:val="24"/>
                <w:lang w:eastAsia="cs-CZ"/>
              </w:rPr>
              <w:t xml:space="preserve"> </w:t>
            </w:r>
            <w:r w:rsidRPr="00B34CEC">
              <w:rPr>
                <w:rFonts w:ascii="Times New Roman" w:eastAsia="Times New Roman" w:hAnsi="Times New Roman" w:cs="Times New Roman"/>
                <w:color w:val="000000"/>
                <w:sz w:val="24"/>
                <w:szCs w:val="24"/>
                <w:lang w:eastAsia="cs-CZ"/>
              </w:rPr>
              <w:t>Agenția Națiunilor Unite pentru Combaterea Drogu</w:t>
            </w:r>
            <w:r w:rsidR="00D75AD2" w:rsidRPr="00B34CEC">
              <w:rPr>
                <w:rFonts w:ascii="Times New Roman" w:eastAsia="Times New Roman" w:hAnsi="Times New Roman" w:cs="Times New Roman"/>
                <w:color w:val="000000"/>
                <w:sz w:val="24"/>
                <w:szCs w:val="24"/>
                <w:lang w:eastAsia="cs-CZ"/>
              </w:rPr>
              <w:t>rilor și Criminalității (UNODC); Organizațiile nonguvernamentale cointeresate.</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ru-RU"/>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lastRenderedPageBreak/>
              <w:t>Domeniul V: FINANŢAREA ACTIVITĂŢILOR</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color w:val="000000"/>
                <w:sz w:val="24"/>
                <w:szCs w:val="24"/>
                <w:lang w:eastAsia="cs-CZ"/>
              </w:rPr>
              <w:t xml:space="preserve"> Asigurarea alocării de către fiecare minister implicat în elaborarea şi implementarea Strategiei naţional</w:t>
            </w:r>
            <w:r w:rsidR="00D75AD2">
              <w:rPr>
                <w:rFonts w:ascii="Times New Roman" w:eastAsia="Times New Roman" w:hAnsi="Times New Roman" w:cs="Times New Roman"/>
                <w:color w:val="000000"/>
                <w:sz w:val="24"/>
                <w:szCs w:val="24"/>
                <w:lang w:eastAsia="cs-CZ"/>
              </w:rPr>
              <w:t>e antidrog, din bugetul propriu</w:t>
            </w:r>
            <w:r w:rsidRPr="00662FAD">
              <w:rPr>
                <w:rFonts w:ascii="Times New Roman" w:eastAsia="Times New Roman" w:hAnsi="Times New Roman" w:cs="Times New Roman"/>
                <w:color w:val="000000"/>
                <w:sz w:val="24"/>
                <w:szCs w:val="24"/>
                <w:lang w:eastAsia="cs-CZ"/>
              </w:rPr>
              <w:t xml:space="preserve"> a fondurilor necesare pentru a acoperi toate activităţile şi intervenţiile planificate</w:t>
            </w:r>
            <w:r w:rsidR="00534AF4">
              <w:rPr>
                <w:rFonts w:ascii="Times New Roman" w:eastAsia="Times New Roman" w:hAnsi="Times New Roman" w:cs="Times New Roman"/>
                <w:color w:val="000000"/>
                <w:sz w:val="24"/>
                <w:szCs w:val="24"/>
                <w:lang w:eastAsia="cs-CZ"/>
              </w:rPr>
              <w:t>.</w:t>
            </w:r>
          </w:p>
        </w:tc>
      </w:tr>
      <w:tr w:rsidR="00381690" w:rsidRPr="00662FAD" w:rsidTr="00381690">
        <w:tc>
          <w:tcPr>
            <w:tcW w:w="180" w:type="pct"/>
            <w:shd w:val="clear" w:color="auto" w:fill="auto"/>
          </w:tcPr>
          <w:p w:rsidR="00381690" w:rsidRPr="00662FAD" w:rsidRDefault="00D75AD2"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38</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1D22DC" w:rsidRDefault="00D75AD2" w:rsidP="00662FAD">
            <w:pPr>
              <w:spacing w:after="0" w:line="240" w:lineRule="auto"/>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Fiecare minister implicat în elaborarea şi implementarea Strategiei naţionale antidrog va interveni obligatoriu  pentru completarea domeniului în cauză.</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p>
        </w:tc>
        <w:tc>
          <w:tcPr>
            <w:tcW w:w="61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ru-RU"/>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p>
        </w:tc>
        <w:tc>
          <w:tcPr>
            <w:tcW w:w="61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ru-RU"/>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VI: INSTRUIREA FUNCŢIONARILOR</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Prioritatea principală:</w:t>
            </w:r>
            <w:r w:rsidRPr="00662FAD">
              <w:rPr>
                <w:rFonts w:ascii="Times New Roman" w:eastAsia="Times New Roman" w:hAnsi="Times New Roman" w:cs="Times New Roman"/>
                <w:color w:val="000000"/>
                <w:sz w:val="24"/>
                <w:szCs w:val="24"/>
                <w:lang w:eastAsia="cs-CZ"/>
              </w:rPr>
              <w:t xml:space="preserve"> Pregătirea şi implementarea de către ministerele relevante a cursurilor de instruire în domeniile de competenţă</w:t>
            </w:r>
            <w:r w:rsidR="00D75AD2">
              <w:rPr>
                <w:rFonts w:ascii="Times New Roman" w:eastAsia="Times New Roman" w:hAnsi="Times New Roman" w:cs="Times New Roman"/>
                <w:color w:val="000000"/>
                <w:sz w:val="24"/>
                <w:szCs w:val="24"/>
                <w:lang w:eastAsia="cs-CZ"/>
              </w:rPr>
              <w:t xml:space="preserve"> ce prevăd expres </w:t>
            </w:r>
            <w:r w:rsidRPr="00662FAD">
              <w:rPr>
                <w:rFonts w:ascii="Times New Roman" w:eastAsia="Times New Roman" w:hAnsi="Times New Roman" w:cs="Times New Roman"/>
                <w:color w:val="000000"/>
                <w:sz w:val="24"/>
                <w:szCs w:val="24"/>
                <w:lang w:eastAsia="cs-CZ"/>
              </w:rPr>
              <w:t>droguri</w:t>
            </w:r>
            <w:r w:rsidR="00D75AD2">
              <w:rPr>
                <w:rFonts w:ascii="Times New Roman" w:eastAsia="Times New Roman" w:hAnsi="Times New Roman" w:cs="Times New Roman"/>
                <w:color w:val="000000"/>
                <w:sz w:val="24"/>
                <w:szCs w:val="24"/>
                <w:lang w:eastAsia="cs-CZ"/>
              </w:rPr>
              <w:t>le</w:t>
            </w:r>
            <w:r w:rsidRPr="00662FAD">
              <w:rPr>
                <w:rFonts w:ascii="Times New Roman" w:eastAsia="Times New Roman" w:hAnsi="Times New Roman" w:cs="Times New Roman"/>
                <w:color w:val="000000"/>
                <w:sz w:val="24"/>
                <w:szCs w:val="24"/>
                <w:lang w:eastAsia="cs-CZ"/>
              </w:rPr>
              <w:t xml:space="preserve"> pentru consolidarea capacităţilor funcţionarilor, inclusiv cu participarea organizaţiilor neguvernamentale, după caz</w:t>
            </w:r>
            <w:r w:rsidR="00534AF4">
              <w:rPr>
                <w:rFonts w:ascii="Times New Roman" w:eastAsia="Times New Roman" w:hAnsi="Times New Roman" w:cs="Times New Roman"/>
                <w:color w:val="000000"/>
                <w:sz w:val="24"/>
                <w:szCs w:val="24"/>
                <w:lang w:eastAsia="cs-CZ"/>
              </w:rPr>
              <w:t>.</w:t>
            </w:r>
          </w:p>
        </w:tc>
      </w:tr>
      <w:tr w:rsidR="00381690" w:rsidRPr="00662FAD" w:rsidTr="00381690">
        <w:tc>
          <w:tcPr>
            <w:tcW w:w="180" w:type="pct"/>
            <w:shd w:val="clear" w:color="auto" w:fill="auto"/>
          </w:tcPr>
          <w:p w:rsidR="00381690" w:rsidRPr="00662FAD" w:rsidRDefault="00D75AD2"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39</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1D22DC" w:rsidRDefault="00D75AD2" w:rsidP="00662FAD">
            <w:pPr>
              <w:spacing w:after="0" w:line="240" w:lineRule="auto"/>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Fiecare minister implicat în elaborarea şi implementarea Strategiei naţionale antidrog va interveni obligatoriu  pentru completarea domeniului în cauză.</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p>
        </w:tc>
        <w:tc>
          <w:tcPr>
            <w:tcW w:w="61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p>
        </w:tc>
        <w:tc>
          <w:tcPr>
            <w:tcW w:w="617"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VII: MONITORIZAREA ŞI RAPORTAREA</w:t>
            </w:r>
          </w:p>
        </w:tc>
      </w:tr>
      <w:tr w:rsidR="00381690" w:rsidRPr="00662FAD" w:rsidTr="00381690">
        <w:tc>
          <w:tcPr>
            <w:tcW w:w="5000" w:type="pct"/>
            <w:gridSpan w:val="9"/>
            <w:shd w:val="clear" w:color="auto" w:fill="auto"/>
          </w:tcPr>
          <w:p w:rsidR="00381690" w:rsidRPr="006C78C2" w:rsidRDefault="00381690" w:rsidP="001D22DC">
            <w:pPr>
              <w:spacing w:after="0" w:line="240" w:lineRule="auto"/>
              <w:jc w:val="center"/>
              <w:rPr>
                <w:rFonts w:ascii="Times New Roman" w:eastAsia="Times New Roman" w:hAnsi="Times New Roman" w:cs="Times New Roman"/>
                <w:b/>
                <w:bCs/>
                <w:color w:val="000000"/>
                <w:sz w:val="24"/>
                <w:szCs w:val="24"/>
                <w:lang w:eastAsia="cs-CZ"/>
              </w:rPr>
            </w:pPr>
            <w:r w:rsidRPr="006C78C2">
              <w:rPr>
                <w:rFonts w:ascii="Times New Roman" w:eastAsia="Times New Roman" w:hAnsi="Times New Roman" w:cs="Times New Roman"/>
                <w:b/>
                <w:bCs/>
                <w:color w:val="000000"/>
                <w:sz w:val="24"/>
                <w:szCs w:val="24"/>
                <w:lang w:eastAsia="cs-CZ"/>
              </w:rPr>
              <w:t xml:space="preserve">Prioritatea principală: </w:t>
            </w:r>
            <w:r w:rsidRPr="006C78C2">
              <w:rPr>
                <w:rFonts w:ascii="Times New Roman" w:eastAsia="Times New Roman" w:hAnsi="Times New Roman" w:cs="Times New Roman"/>
                <w:bCs/>
                <w:color w:val="000000"/>
                <w:sz w:val="24"/>
                <w:szCs w:val="24"/>
                <w:lang w:eastAsia="cs-CZ"/>
              </w:rPr>
              <w:t>Instituționalizarea Observatorului naţional pentru droguri în cadrul sistemului politicii naţionale antidrog şi utilizarea rapoartelor sale anuale privind situaţia drogurilor în Republica Moldova în calitate de bază pentru promovarea politicilor antidrog</w:t>
            </w:r>
            <w:r w:rsidR="00534AF4">
              <w:rPr>
                <w:rFonts w:ascii="Times New Roman" w:eastAsia="Times New Roman" w:hAnsi="Times New Roman" w:cs="Times New Roman"/>
                <w:bCs/>
                <w:color w:val="000000"/>
                <w:sz w:val="24"/>
                <w:szCs w:val="24"/>
                <w:lang w:eastAsia="cs-CZ"/>
              </w:rPr>
              <w:t>.</w:t>
            </w:r>
          </w:p>
        </w:tc>
      </w:tr>
      <w:tr w:rsidR="00381690" w:rsidRPr="00662FAD" w:rsidTr="00381690">
        <w:tc>
          <w:tcPr>
            <w:tcW w:w="180" w:type="pct"/>
            <w:shd w:val="clear" w:color="auto" w:fill="auto"/>
          </w:tcPr>
          <w:p w:rsidR="00381690" w:rsidRPr="006C78C2" w:rsidRDefault="00D75AD2" w:rsidP="00662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381690" w:rsidRPr="006C78C2">
              <w:rPr>
                <w:rFonts w:ascii="Times New Roman" w:eastAsia="Times New Roman" w:hAnsi="Times New Roman" w:cs="Times New Roman"/>
                <w:sz w:val="24"/>
                <w:szCs w:val="24"/>
                <w:lang w:eastAsia="ru-RU"/>
              </w:rPr>
              <w:t>.</w:t>
            </w:r>
          </w:p>
        </w:tc>
        <w:tc>
          <w:tcPr>
            <w:tcW w:w="902" w:type="pct"/>
            <w:shd w:val="clear" w:color="auto" w:fill="auto"/>
          </w:tcPr>
          <w:p w:rsidR="00381690" w:rsidRPr="006C78C2" w:rsidRDefault="00381690" w:rsidP="00662FAD">
            <w:pPr>
              <w:spacing w:after="0" w:line="240" w:lineRule="auto"/>
              <w:rPr>
                <w:rFonts w:ascii="Times New Roman" w:eastAsia="Times New Roman" w:hAnsi="Times New Roman" w:cs="Times New Roman"/>
                <w:color w:val="000000"/>
                <w:sz w:val="24"/>
                <w:szCs w:val="24"/>
                <w:lang w:eastAsia="cs-CZ"/>
              </w:rPr>
            </w:pPr>
            <w:r w:rsidRPr="006C78C2">
              <w:rPr>
                <w:rFonts w:ascii="Times New Roman" w:eastAsia="Times New Roman" w:hAnsi="Times New Roman" w:cs="Times New Roman"/>
                <w:color w:val="000000"/>
                <w:sz w:val="24"/>
                <w:szCs w:val="24"/>
                <w:lang w:eastAsia="cs-CZ"/>
              </w:rPr>
              <w:t>Elaborarea Raportului Anual privind Consumul şi Traficul Ilicit de Droguri în Republica Moldova</w:t>
            </w:r>
          </w:p>
        </w:tc>
        <w:tc>
          <w:tcPr>
            <w:tcW w:w="815" w:type="pct"/>
            <w:shd w:val="clear" w:color="auto" w:fill="auto"/>
          </w:tcPr>
          <w:p w:rsidR="00381690" w:rsidRPr="006C78C2" w:rsidRDefault="00381690" w:rsidP="00662FAD">
            <w:pPr>
              <w:spacing w:after="0" w:line="240" w:lineRule="auto"/>
              <w:rPr>
                <w:rFonts w:ascii="Times New Roman" w:eastAsia="Times New Roman" w:hAnsi="Times New Roman" w:cs="Times New Roman"/>
                <w:color w:val="000000"/>
                <w:sz w:val="24"/>
                <w:szCs w:val="24"/>
                <w:lang w:eastAsia="cs-CZ"/>
              </w:rPr>
            </w:pPr>
            <w:r w:rsidRPr="006C78C2">
              <w:rPr>
                <w:rFonts w:ascii="Times New Roman" w:eastAsia="Times New Roman" w:hAnsi="Times New Roman" w:cs="Times New Roman"/>
                <w:color w:val="000000"/>
                <w:sz w:val="24"/>
                <w:szCs w:val="24"/>
                <w:lang w:eastAsia="cs-CZ"/>
              </w:rPr>
              <w:t>Prezentarea de către instituţiile vizate a informaţiei solicitate către Observatorul naţional pentru droguri, în conformitate cu recomandările Centrului European de Monitorizare a Drogurilor şi Dependenţei de Droguri</w:t>
            </w:r>
          </w:p>
          <w:p w:rsidR="00381690" w:rsidRPr="006C78C2" w:rsidRDefault="00381690" w:rsidP="00662FAD">
            <w:pPr>
              <w:spacing w:after="0" w:line="240" w:lineRule="auto"/>
              <w:rPr>
                <w:rFonts w:ascii="Times New Roman" w:eastAsia="Times New Roman" w:hAnsi="Times New Roman" w:cs="Times New Roman"/>
                <w:color w:val="000000"/>
                <w:sz w:val="24"/>
                <w:szCs w:val="24"/>
                <w:lang w:eastAsia="cs-CZ"/>
              </w:rPr>
            </w:pPr>
          </w:p>
        </w:tc>
        <w:tc>
          <w:tcPr>
            <w:tcW w:w="522" w:type="pct"/>
            <w:shd w:val="clear" w:color="auto" w:fill="auto"/>
          </w:tcPr>
          <w:p w:rsidR="00381690" w:rsidRPr="006C78C2" w:rsidRDefault="00381690" w:rsidP="00662FAD">
            <w:pPr>
              <w:spacing w:after="0" w:line="240" w:lineRule="auto"/>
              <w:rPr>
                <w:rFonts w:ascii="Times New Roman" w:eastAsia="Times New Roman" w:hAnsi="Times New Roman" w:cs="Times New Roman"/>
                <w:sz w:val="24"/>
                <w:szCs w:val="24"/>
                <w:lang w:eastAsia="ru-RU"/>
              </w:rPr>
            </w:pPr>
          </w:p>
        </w:tc>
        <w:tc>
          <w:tcPr>
            <w:tcW w:w="527" w:type="pct"/>
            <w:shd w:val="clear" w:color="auto" w:fill="auto"/>
          </w:tcPr>
          <w:p w:rsidR="00381690" w:rsidRPr="006C78C2" w:rsidRDefault="00381690" w:rsidP="001D22DC">
            <w:pPr>
              <w:spacing w:after="0" w:line="240" w:lineRule="auto"/>
              <w:jc w:val="center"/>
              <w:rPr>
                <w:rFonts w:ascii="Times New Roman" w:eastAsia="Times New Roman" w:hAnsi="Times New Roman" w:cs="Times New Roman"/>
                <w:sz w:val="24"/>
                <w:szCs w:val="24"/>
                <w:lang w:eastAsia="ru-RU"/>
              </w:rPr>
            </w:pPr>
            <w:r w:rsidRPr="006C78C2">
              <w:rPr>
                <w:rFonts w:ascii="Times New Roman" w:eastAsia="Times New Roman" w:hAnsi="Times New Roman" w:cs="Times New Roman"/>
                <w:color w:val="000000"/>
                <w:sz w:val="24"/>
                <w:szCs w:val="24"/>
                <w:lang w:eastAsia="cs-CZ"/>
              </w:rPr>
              <w:t>Raport elaborat</w:t>
            </w:r>
            <w:r w:rsidR="00D75AD2">
              <w:rPr>
                <w:rFonts w:ascii="Times New Roman" w:eastAsia="Times New Roman" w:hAnsi="Times New Roman" w:cs="Times New Roman"/>
                <w:color w:val="000000"/>
                <w:sz w:val="24"/>
                <w:szCs w:val="24"/>
                <w:lang w:eastAsia="cs-CZ"/>
              </w:rPr>
              <w:t>.</w:t>
            </w:r>
          </w:p>
        </w:tc>
        <w:tc>
          <w:tcPr>
            <w:tcW w:w="333" w:type="pct"/>
            <w:shd w:val="clear" w:color="auto" w:fill="auto"/>
          </w:tcPr>
          <w:p w:rsidR="00381690" w:rsidRPr="006C78C2" w:rsidRDefault="00381690" w:rsidP="001D22DC">
            <w:pPr>
              <w:spacing w:after="0" w:line="240" w:lineRule="auto"/>
              <w:jc w:val="center"/>
              <w:rPr>
                <w:rFonts w:ascii="Times New Roman" w:eastAsia="Times New Roman" w:hAnsi="Times New Roman" w:cs="Times New Roman"/>
                <w:color w:val="000000"/>
                <w:sz w:val="24"/>
                <w:szCs w:val="24"/>
                <w:lang w:eastAsia="cs-CZ"/>
              </w:rPr>
            </w:pPr>
            <w:r w:rsidRPr="006C78C2">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6C78C2" w:rsidRDefault="00381690" w:rsidP="001D22DC">
            <w:pPr>
              <w:spacing w:after="0" w:line="240" w:lineRule="auto"/>
              <w:jc w:val="center"/>
              <w:rPr>
                <w:rFonts w:ascii="Times New Roman" w:eastAsia="Times New Roman" w:hAnsi="Times New Roman" w:cs="Times New Roman"/>
                <w:color w:val="000000"/>
                <w:sz w:val="24"/>
                <w:szCs w:val="24"/>
                <w:lang w:eastAsia="cs-CZ"/>
              </w:rPr>
            </w:pPr>
            <w:r w:rsidRPr="006C78C2">
              <w:rPr>
                <w:rFonts w:ascii="Times New Roman" w:eastAsia="Times New Roman" w:hAnsi="Times New Roman" w:cs="Times New Roman"/>
                <w:color w:val="000000"/>
                <w:sz w:val="24"/>
                <w:szCs w:val="24"/>
                <w:lang w:eastAsia="cs-CZ"/>
              </w:rPr>
              <w:t>Ministerul Sănătă</w:t>
            </w:r>
            <w:r w:rsidR="00D75AD2">
              <w:rPr>
                <w:rFonts w:ascii="Times New Roman" w:eastAsia="Times New Roman" w:hAnsi="Times New Roman" w:cs="Times New Roman"/>
                <w:color w:val="000000"/>
                <w:sz w:val="24"/>
                <w:szCs w:val="24"/>
                <w:lang w:eastAsia="cs-CZ"/>
              </w:rPr>
              <w:t xml:space="preserve">ţii; </w:t>
            </w:r>
            <w:r w:rsidR="00D75AD2" w:rsidRPr="006C78C2">
              <w:rPr>
                <w:rFonts w:ascii="Times New Roman" w:eastAsia="Times New Roman" w:hAnsi="Times New Roman" w:cs="Times New Roman"/>
                <w:color w:val="000000"/>
                <w:sz w:val="24"/>
                <w:szCs w:val="24"/>
                <w:lang w:eastAsia="cs-CZ"/>
              </w:rPr>
              <w:t>Ministerul Afacerilor Interne</w:t>
            </w:r>
            <w:r w:rsidR="00D75AD2">
              <w:rPr>
                <w:rFonts w:ascii="Times New Roman" w:eastAsia="Times New Roman" w:hAnsi="Times New Roman" w:cs="Times New Roman"/>
                <w:color w:val="000000"/>
                <w:sz w:val="24"/>
                <w:szCs w:val="24"/>
                <w:lang w:eastAsia="cs-CZ"/>
              </w:rPr>
              <w:t xml:space="preserve">; Ministerul Justiției; </w:t>
            </w:r>
            <w:r w:rsidRPr="006C78C2">
              <w:rPr>
                <w:rFonts w:ascii="Times New Roman" w:eastAsia="Times New Roman" w:hAnsi="Times New Roman" w:cs="Times New Roman"/>
                <w:color w:val="000000"/>
                <w:sz w:val="24"/>
                <w:szCs w:val="24"/>
                <w:lang w:eastAsia="cs-CZ"/>
              </w:rPr>
              <w:t>Obser</w:t>
            </w:r>
            <w:r w:rsidR="00D75AD2">
              <w:rPr>
                <w:rFonts w:ascii="Times New Roman" w:eastAsia="Times New Roman" w:hAnsi="Times New Roman" w:cs="Times New Roman"/>
                <w:color w:val="000000"/>
                <w:sz w:val="24"/>
                <w:szCs w:val="24"/>
                <w:lang w:eastAsia="cs-CZ"/>
              </w:rPr>
              <w:t>vatorul Naţional pentru Droguri;</w:t>
            </w:r>
          </w:p>
          <w:p w:rsidR="00381690" w:rsidRPr="006C78C2" w:rsidRDefault="00381690" w:rsidP="001D22DC">
            <w:pPr>
              <w:spacing w:after="0" w:line="240" w:lineRule="auto"/>
              <w:jc w:val="center"/>
              <w:rPr>
                <w:rFonts w:ascii="Times New Roman" w:eastAsia="Times New Roman" w:hAnsi="Times New Roman" w:cs="Times New Roman"/>
                <w:sz w:val="24"/>
                <w:szCs w:val="24"/>
                <w:lang w:eastAsia="cs-CZ"/>
              </w:rPr>
            </w:pPr>
            <w:r w:rsidRPr="006C78C2">
              <w:rPr>
                <w:rFonts w:ascii="Times New Roman" w:eastAsia="Times New Roman" w:hAnsi="Times New Roman" w:cs="Times New Roman"/>
                <w:color w:val="000000"/>
                <w:sz w:val="24"/>
                <w:szCs w:val="24"/>
                <w:lang w:eastAsia="cs-CZ"/>
              </w:rPr>
              <w:t>O</w:t>
            </w:r>
            <w:r w:rsidR="00D75AD2">
              <w:rPr>
                <w:rFonts w:ascii="Times New Roman" w:eastAsia="Times New Roman" w:hAnsi="Times New Roman" w:cs="Times New Roman"/>
                <w:color w:val="000000"/>
                <w:sz w:val="24"/>
                <w:szCs w:val="24"/>
                <w:lang w:eastAsia="cs-CZ"/>
              </w:rPr>
              <w:t>rganizațiile nonguvernamentale</w:t>
            </w:r>
            <w:r w:rsidRPr="006C78C2">
              <w:rPr>
                <w:rFonts w:ascii="Times New Roman" w:eastAsia="Times New Roman" w:hAnsi="Times New Roman" w:cs="Times New Roman"/>
                <w:color w:val="000000"/>
                <w:sz w:val="24"/>
                <w:szCs w:val="24"/>
                <w:lang w:eastAsia="cs-CZ"/>
              </w:rPr>
              <w:t xml:space="preserve"> interesate</w:t>
            </w:r>
            <w:r w:rsidR="00D75AD2">
              <w:rPr>
                <w:rFonts w:ascii="Times New Roman" w:eastAsia="Times New Roman" w:hAnsi="Times New Roman" w:cs="Times New Roman"/>
                <w:color w:val="000000"/>
                <w:sz w:val="24"/>
                <w:szCs w:val="24"/>
                <w:lang w:eastAsia="cs-CZ"/>
              </w:rPr>
              <w:t>.</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VIII:  EDUCAREA ŞI SENSIBILIZAREA PUBLICULUI LARG</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Cs/>
                <w:color w:val="000000"/>
                <w:lang w:eastAsia="cs-CZ"/>
              </w:rPr>
            </w:pPr>
            <w:r w:rsidRPr="00662FAD">
              <w:rPr>
                <w:rFonts w:ascii="Times New Roman" w:eastAsia="Times New Roman" w:hAnsi="Times New Roman" w:cs="Times New Roman"/>
                <w:b/>
                <w:bCs/>
                <w:color w:val="000000"/>
                <w:sz w:val="24"/>
                <w:szCs w:val="24"/>
                <w:lang w:eastAsia="cs-CZ"/>
              </w:rPr>
              <w:t xml:space="preserve">Prioritatea principală: </w:t>
            </w:r>
            <w:r w:rsidRPr="00662FAD">
              <w:rPr>
                <w:rFonts w:ascii="Times New Roman" w:eastAsia="Times New Roman" w:hAnsi="Times New Roman" w:cs="Times New Roman"/>
                <w:bCs/>
                <w:color w:val="000000"/>
                <w:sz w:val="24"/>
                <w:szCs w:val="24"/>
                <w:lang w:eastAsia="cs-CZ"/>
              </w:rPr>
              <w:t>Pregătirea şi implementarea, în cadrul unei cooperări vaste interdisciplinare şi intersectoriale, a unui model flexibil de informare, educare şi comunicare cu publicul şi cu segmentele lui speciale, stabilirea competenţelor entităţilor implicate astfel încît publicul să recepţioneze infor</w:t>
            </w:r>
            <w:r w:rsidR="00D75AD2">
              <w:rPr>
                <w:rFonts w:ascii="Times New Roman" w:eastAsia="Times New Roman" w:hAnsi="Times New Roman" w:cs="Times New Roman"/>
                <w:bCs/>
                <w:color w:val="000000"/>
                <w:sz w:val="24"/>
                <w:szCs w:val="24"/>
                <w:lang w:eastAsia="cs-CZ"/>
              </w:rPr>
              <w:t>maţia</w:t>
            </w:r>
            <w:r w:rsidRPr="00662FAD">
              <w:rPr>
                <w:rFonts w:ascii="Times New Roman" w:eastAsia="Times New Roman" w:hAnsi="Times New Roman" w:cs="Times New Roman"/>
                <w:bCs/>
                <w:color w:val="000000"/>
                <w:sz w:val="24"/>
                <w:szCs w:val="24"/>
                <w:lang w:eastAsia="cs-CZ"/>
              </w:rPr>
              <w:t xml:space="preserve"> obiectivă, corectă şi echilibrată cu privire la traficul, consumul de droguri, efectele lor şi măsurile de prevenire întreprinse</w:t>
            </w:r>
            <w:r w:rsidR="00534AF4">
              <w:rPr>
                <w:rFonts w:ascii="Times New Roman" w:eastAsia="Times New Roman" w:hAnsi="Times New Roman" w:cs="Times New Roman"/>
                <w:bCs/>
                <w:color w:val="000000"/>
                <w:sz w:val="24"/>
                <w:szCs w:val="24"/>
                <w:lang w:eastAsia="cs-CZ"/>
              </w:rPr>
              <w:t>.</w:t>
            </w:r>
          </w:p>
          <w:p w:rsidR="00381690" w:rsidRPr="00662FAD" w:rsidRDefault="00381690" w:rsidP="00662FAD">
            <w:pPr>
              <w:spacing w:after="0" w:line="240" w:lineRule="auto"/>
              <w:rPr>
                <w:rFonts w:ascii="Times New Roman" w:eastAsia="Times New Roman" w:hAnsi="Times New Roman" w:cs="Times New Roman"/>
                <w:b/>
                <w:bCs/>
                <w:color w:val="000000"/>
                <w:lang w:eastAsia="cs-CZ"/>
              </w:rPr>
            </w:pPr>
          </w:p>
        </w:tc>
      </w:tr>
      <w:tr w:rsidR="00381690" w:rsidRPr="00662FAD" w:rsidTr="00381690">
        <w:tc>
          <w:tcPr>
            <w:tcW w:w="180" w:type="pct"/>
            <w:shd w:val="clear" w:color="auto" w:fill="auto"/>
          </w:tcPr>
          <w:p w:rsidR="00381690" w:rsidRPr="00662FAD" w:rsidRDefault="006D174E"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4</w:t>
            </w:r>
            <w:r w:rsidR="00D75AD2">
              <w:rPr>
                <w:rFonts w:ascii="Times New Roman" w:eastAsia="Times New Roman" w:hAnsi="Times New Roman" w:cs="Times New Roman"/>
                <w:sz w:val="24"/>
                <w:szCs w:val="24"/>
                <w:lang w:eastAsia="ru-RU"/>
              </w:rPr>
              <w:t>1</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sz w:val="24"/>
                <w:szCs w:val="24"/>
                <w:lang w:val="en-US" w:eastAsia="ru-RU"/>
              </w:rPr>
              <w:t>Creșterea vizibilității și</w:t>
            </w:r>
            <w:r w:rsidRPr="00662FAD">
              <w:rPr>
                <w:rFonts w:ascii="Times New Roman" w:eastAsia="Times New Roman" w:hAnsi="Times New Roman" w:cs="Times New Roman"/>
                <w:sz w:val="24"/>
                <w:szCs w:val="24"/>
                <w:lang w:val="en-US" w:eastAsia="ru-RU"/>
              </w:rPr>
              <w:br/>
              <w:t>credibilității instituțiilor</w:t>
            </w:r>
            <w:r w:rsidRPr="00662FAD">
              <w:rPr>
                <w:rFonts w:ascii="Times New Roman" w:eastAsia="Times New Roman" w:hAnsi="Times New Roman" w:cs="Times New Roman"/>
                <w:sz w:val="24"/>
                <w:szCs w:val="24"/>
                <w:lang w:val="en-US" w:eastAsia="ru-RU"/>
              </w:rPr>
              <w:br/>
              <w:t>statului și a implicării</w:t>
            </w:r>
            <w:r w:rsidRPr="00662FAD">
              <w:rPr>
                <w:rFonts w:ascii="Times New Roman" w:eastAsia="Times New Roman" w:hAnsi="Times New Roman" w:cs="Times New Roman"/>
                <w:sz w:val="24"/>
                <w:szCs w:val="24"/>
                <w:lang w:val="en-US" w:eastAsia="ru-RU"/>
              </w:rPr>
              <w:br/>
              <w:t>societății civil</w:t>
            </w:r>
            <w:r w:rsidRPr="00662FAD">
              <w:rPr>
                <w:rFonts w:ascii="Times New Roman" w:eastAsia="Times New Roman" w:hAnsi="Times New Roman" w:cs="Times New Roman"/>
                <w:color w:val="000000"/>
                <w:sz w:val="24"/>
                <w:szCs w:val="24"/>
                <w:shd w:val="clear" w:color="auto" w:fill="FFFFFF"/>
                <w:lang w:val="en-US" w:eastAsia="ru-RU"/>
              </w:rPr>
              <w:t>e.</w:t>
            </w:r>
          </w:p>
        </w:tc>
        <w:tc>
          <w:tcPr>
            <w:tcW w:w="815" w:type="pct"/>
            <w:shd w:val="clear" w:color="auto" w:fill="auto"/>
          </w:tcPr>
          <w:p w:rsidR="00381690" w:rsidRPr="00662FAD" w:rsidRDefault="006D174E"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lang w:eastAsia="ru-RU"/>
              </w:rPr>
              <w:t>41</w:t>
            </w:r>
            <w:r w:rsidR="00381690" w:rsidRPr="00662FAD">
              <w:rPr>
                <w:rFonts w:ascii="Times New Roman" w:eastAsia="Times New Roman" w:hAnsi="Times New Roman" w:cs="Times New Roman"/>
                <w:sz w:val="24"/>
                <w:szCs w:val="24"/>
                <w:lang w:val="en-US" w:eastAsia="ru-RU"/>
              </w:rPr>
              <w:t>.1 Elaborarea</w:t>
            </w:r>
            <w:r w:rsidR="00D75AD2">
              <w:rPr>
                <w:rFonts w:ascii="Times New Roman" w:eastAsia="Times New Roman" w:hAnsi="Times New Roman" w:cs="Times New Roman"/>
                <w:sz w:val="24"/>
                <w:szCs w:val="24"/>
                <w:lang w:val="en-US" w:eastAsia="ru-RU"/>
              </w:rPr>
              <w:t xml:space="preserve"> unor</w:t>
            </w:r>
            <w:r w:rsidR="00D75AD2">
              <w:rPr>
                <w:rFonts w:ascii="Times New Roman" w:eastAsia="Times New Roman" w:hAnsi="Times New Roman" w:cs="Times New Roman"/>
                <w:sz w:val="24"/>
                <w:szCs w:val="24"/>
                <w:lang w:val="en-US" w:eastAsia="ru-RU"/>
              </w:rPr>
              <w:br/>
              <w:t xml:space="preserve">planuri instituționale de comunicare publică pe </w:t>
            </w:r>
            <w:r w:rsidR="00381690" w:rsidRPr="00662FAD">
              <w:rPr>
                <w:rFonts w:ascii="Times New Roman" w:eastAsia="Times New Roman" w:hAnsi="Times New Roman" w:cs="Times New Roman"/>
                <w:sz w:val="24"/>
                <w:szCs w:val="24"/>
                <w:lang w:val="en-US" w:eastAsia="ru-RU"/>
              </w:rPr>
              <w:t>baza principiului vocii unice.</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662FAD" w:rsidRDefault="00381690" w:rsidP="001D22DC">
            <w:pPr>
              <w:widowControl w:val="0"/>
              <w:spacing w:after="0" w:line="274" w:lineRule="exact"/>
              <w:ind w:left="120" w:hanging="120"/>
              <w:jc w:val="center"/>
              <w:rPr>
                <w:rFonts w:ascii="Times New Roman" w:hAnsi="Times New Roman" w:cs="Times New Roman"/>
                <w:sz w:val="24"/>
                <w:szCs w:val="24"/>
              </w:rPr>
            </w:pPr>
            <w:r w:rsidRPr="00662FAD">
              <w:rPr>
                <w:rFonts w:ascii="Times New Roman" w:hAnsi="Times New Roman" w:cs="Times New Roman"/>
                <w:sz w:val="24"/>
                <w:szCs w:val="24"/>
              </w:rPr>
              <w:t>Planuri</w:t>
            </w:r>
          </w:p>
          <w:p w:rsidR="00381690" w:rsidRPr="00662FAD" w:rsidRDefault="00381690" w:rsidP="001D22DC">
            <w:pPr>
              <w:spacing w:after="0" w:line="240" w:lineRule="auto"/>
              <w:jc w:val="center"/>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t>instituționale de</w:t>
            </w:r>
            <w:r w:rsidRPr="00662FAD">
              <w:rPr>
                <w:rFonts w:ascii="Times New Roman" w:eastAsia="Times New Roman" w:hAnsi="Times New Roman" w:cs="Times New Roman"/>
                <w:sz w:val="24"/>
                <w:szCs w:val="24"/>
                <w:lang w:val="en-US" w:eastAsia="ru-RU"/>
              </w:rPr>
              <w:br/>
              <w:t>comunicare</w:t>
            </w:r>
            <w:r w:rsidRPr="00662FAD">
              <w:rPr>
                <w:rFonts w:ascii="Times New Roman" w:eastAsia="Times New Roman" w:hAnsi="Times New Roman" w:cs="Times New Roman"/>
                <w:sz w:val="24"/>
                <w:szCs w:val="24"/>
                <w:lang w:val="en-US" w:eastAsia="ru-RU"/>
              </w:rPr>
              <w:br/>
              <w:t>publică elaborate.</w:t>
            </w:r>
            <w:r w:rsidRPr="00662FAD">
              <w:rPr>
                <w:rFonts w:ascii="Times New Roman" w:eastAsia="Times New Roman" w:hAnsi="Times New Roman" w:cs="Times New Roman"/>
                <w:sz w:val="24"/>
                <w:szCs w:val="24"/>
                <w:lang w:val="en-US" w:eastAsia="ru-RU"/>
              </w:rPr>
              <w:br/>
            </w:r>
            <w:r w:rsidR="00D75AD2">
              <w:rPr>
                <w:rFonts w:ascii="Times New Roman" w:eastAsia="Times New Roman" w:hAnsi="Times New Roman" w:cs="Times New Roman"/>
                <w:sz w:val="24"/>
                <w:szCs w:val="24"/>
                <w:lang w:val="en-US" w:eastAsia="ru-RU"/>
              </w:rPr>
              <w:t>Număr de informații</w:t>
            </w:r>
            <w:r w:rsidR="00D75AD2">
              <w:rPr>
                <w:rFonts w:ascii="Times New Roman" w:eastAsia="Times New Roman" w:hAnsi="Times New Roman" w:cs="Times New Roman"/>
                <w:sz w:val="24"/>
                <w:szCs w:val="24"/>
                <w:lang w:val="en-US" w:eastAsia="ru-RU"/>
              </w:rPr>
              <w:br/>
            </w:r>
            <w:r w:rsidR="00D75AD2">
              <w:rPr>
                <w:rFonts w:ascii="Times New Roman" w:eastAsia="Times New Roman" w:hAnsi="Times New Roman" w:cs="Times New Roman"/>
                <w:sz w:val="24"/>
                <w:szCs w:val="24"/>
                <w:lang w:val="en-US" w:eastAsia="ru-RU"/>
              </w:rPr>
              <w:lastRenderedPageBreak/>
              <w:t>di</w:t>
            </w:r>
            <w:r w:rsidRPr="00662FAD">
              <w:rPr>
                <w:rFonts w:ascii="Times New Roman" w:eastAsia="Times New Roman" w:hAnsi="Times New Roman" w:cs="Times New Roman"/>
                <w:sz w:val="24"/>
                <w:szCs w:val="24"/>
                <w:lang w:val="en-US" w:eastAsia="ru-RU"/>
              </w:rPr>
              <w:t>seminate.</w:t>
            </w:r>
          </w:p>
        </w:tc>
        <w:tc>
          <w:tcPr>
            <w:tcW w:w="333" w:type="pct"/>
            <w:shd w:val="clear" w:color="auto" w:fill="auto"/>
          </w:tcPr>
          <w:p w:rsidR="00381690" w:rsidRPr="001D22DC" w:rsidRDefault="00571BA2" w:rsidP="00662FAD">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lastRenderedPageBreak/>
              <w:t>2017-2018</w:t>
            </w:r>
          </w:p>
        </w:tc>
        <w:tc>
          <w:tcPr>
            <w:tcW w:w="617" w:type="pct"/>
            <w:shd w:val="clear" w:color="auto" w:fill="auto"/>
          </w:tcPr>
          <w:p w:rsidR="00381690" w:rsidRPr="00662FAD" w:rsidRDefault="00D75AD2" w:rsidP="001D22DC">
            <w:pPr>
              <w:spacing w:after="0" w:line="240" w:lineRule="auto"/>
              <w:jc w:val="center"/>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lang w:val="en-US" w:eastAsia="ru-RU"/>
              </w:rPr>
              <w:t>Comisia Națională Antidrog.</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6D174E"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lastRenderedPageBreak/>
              <w:t>42.</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t>Analiza raportului dintre costurile anuale ale politicilor antidrog și sumele de bani obținute din valorificarea</w:t>
            </w:r>
            <w:r w:rsidRPr="00662FAD">
              <w:rPr>
                <w:rFonts w:ascii="Times New Roman" w:eastAsia="Times New Roman" w:hAnsi="Times New Roman" w:cs="Times New Roman"/>
                <w:sz w:val="24"/>
                <w:szCs w:val="24"/>
                <w:lang w:val="en-US" w:eastAsia="ru-RU"/>
              </w:rPr>
              <w:br/>
              <w:t>bunurilor confiscate.</w:t>
            </w:r>
          </w:p>
        </w:tc>
        <w:tc>
          <w:tcPr>
            <w:tcW w:w="815" w:type="pct"/>
            <w:shd w:val="clear" w:color="auto" w:fill="auto"/>
          </w:tcPr>
          <w:p w:rsidR="00381690" w:rsidRPr="00662FAD" w:rsidRDefault="006D174E" w:rsidP="00662FAD">
            <w:pPr>
              <w:widowControl w:val="0"/>
              <w:spacing w:after="0" w:line="274" w:lineRule="exact"/>
              <w:ind w:left="-108"/>
              <w:rPr>
                <w:rFonts w:ascii="Times New Roman" w:hAnsi="Times New Roman" w:cs="Times New Roman"/>
                <w:sz w:val="24"/>
                <w:szCs w:val="24"/>
              </w:rPr>
            </w:pPr>
            <w:r>
              <w:rPr>
                <w:rFonts w:ascii="Times New Roman" w:hAnsi="Times New Roman" w:cs="Times New Roman"/>
                <w:sz w:val="24"/>
                <w:szCs w:val="24"/>
              </w:rPr>
              <w:t>42</w:t>
            </w:r>
            <w:r w:rsidR="00381690" w:rsidRPr="00662FAD">
              <w:rPr>
                <w:rFonts w:ascii="Times New Roman" w:hAnsi="Times New Roman" w:cs="Times New Roman"/>
                <w:sz w:val="24"/>
                <w:szCs w:val="24"/>
              </w:rPr>
              <w:t>.1 Raportul național</w:t>
            </w:r>
            <w:r w:rsidR="00381690" w:rsidRPr="00662FAD">
              <w:rPr>
                <w:rFonts w:ascii="Times New Roman" w:hAnsi="Times New Roman" w:cs="Times New Roman"/>
                <w:sz w:val="24"/>
                <w:szCs w:val="24"/>
              </w:rPr>
              <w:br/>
              <w:t>anual.</w:t>
            </w:r>
          </w:p>
          <w:p w:rsidR="00381690" w:rsidRPr="00662FAD" w:rsidRDefault="00381690" w:rsidP="00662FAD">
            <w:pPr>
              <w:widowControl w:val="0"/>
              <w:spacing w:after="0" w:line="274" w:lineRule="exact"/>
              <w:ind w:left="-108"/>
              <w:rPr>
                <w:rFonts w:ascii="Times New Roman" w:hAnsi="Times New Roman" w:cs="Times New Roman"/>
                <w:sz w:val="24"/>
                <w:szCs w:val="24"/>
                <w:lang w:val="en-US"/>
              </w:rPr>
            </w:pPr>
            <w:r w:rsidRPr="00662FAD">
              <w:rPr>
                <w:rFonts w:ascii="Times New Roman" w:hAnsi="Times New Roman" w:cs="Times New Roman"/>
                <w:sz w:val="24"/>
                <w:szCs w:val="24"/>
                <w:lang w:val="en-US"/>
              </w:rPr>
              <w:t>Rapoarte de evaluare a Planului de acțiuni și a</w:t>
            </w:r>
            <w:r w:rsidRPr="00662FAD">
              <w:rPr>
                <w:rFonts w:ascii="Times New Roman" w:hAnsi="Times New Roman" w:cs="Times New Roman"/>
                <w:sz w:val="24"/>
                <w:szCs w:val="24"/>
                <w:lang w:val="en-US"/>
              </w:rPr>
              <w:br/>
              <w:t>Strategiei naționale</w:t>
            </w:r>
            <w:r w:rsidRPr="00662FAD">
              <w:rPr>
                <w:rFonts w:ascii="Times New Roman" w:hAnsi="Times New Roman" w:cs="Times New Roman"/>
                <w:sz w:val="24"/>
                <w:szCs w:val="24"/>
                <w:lang w:val="en-US"/>
              </w:rPr>
              <w:br/>
              <w:t>antidrog.</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527" w:type="pct"/>
            <w:shd w:val="clear" w:color="auto" w:fill="auto"/>
          </w:tcPr>
          <w:p w:rsidR="00381690" w:rsidRPr="00D75AD2" w:rsidRDefault="00381690" w:rsidP="001D22DC">
            <w:pPr>
              <w:widowControl w:val="0"/>
              <w:spacing w:after="0" w:line="274" w:lineRule="exact"/>
              <w:ind w:left="-109"/>
              <w:jc w:val="center"/>
              <w:rPr>
                <w:rFonts w:ascii="Times New Roman" w:hAnsi="Times New Roman" w:cs="Times New Roman"/>
                <w:sz w:val="24"/>
                <w:szCs w:val="24"/>
              </w:rPr>
            </w:pPr>
            <w:r w:rsidRPr="00D75AD2">
              <w:rPr>
                <w:rFonts w:ascii="Times New Roman" w:hAnsi="Times New Roman" w:cs="Times New Roman"/>
                <w:sz w:val="24"/>
                <w:szCs w:val="24"/>
              </w:rPr>
              <w:t>Valoarea anuală a sumelor de bani cheltuite.</w:t>
            </w:r>
            <w:r w:rsidRPr="00D75AD2" w:rsidDel="00A36458">
              <w:rPr>
                <w:rFonts w:ascii="Times New Roman" w:hAnsi="Times New Roman" w:cs="Times New Roman"/>
                <w:sz w:val="24"/>
                <w:szCs w:val="24"/>
              </w:rPr>
              <w:t xml:space="preserve"> </w:t>
            </w:r>
            <w:r w:rsidRPr="00D75AD2">
              <w:rPr>
                <w:rFonts w:ascii="Times New Roman" w:hAnsi="Times New Roman" w:cs="Times New Roman"/>
                <w:sz w:val="24"/>
                <w:szCs w:val="24"/>
              </w:rPr>
              <w:t>Valoarea</w:t>
            </w:r>
          </w:p>
          <w:p w:rsidR="00381690" w:rsidRPr="00D75AD2" w:rsidRDefault="00381690" w:rsidP="001D22DC">
            <w:pPr>
              <w:widowControl w:val="0"/>
              <w:spacing w:after="0" w:line="274" w:lineRule="exact"/>
              <w:ind w:left="-109"/>
              <w:jc w:val="center"/>
              <w:rPr>
                <w:rFonts w:ascii="Times New Roman" w:hAnsi="Times New Roman" w:cs="Times New Roman"/>
                <w:sz w:val="24"/>
                <w:szCs w:val="24"/>
              </w:rPr>
            </w:pPr>
            <w:r w:rsidRPr="00D75AD2">
              <w:rPr>
                <w:rFonts w:ascii="Times New Roman" w:hAnsi="Times New Roman" w:cs="Times New Roman"/>
                <w:sz w:val="24"/>
                <w:szCs w:val="24"/>
              </w:rPr>
              <w:t>bunurilor</w:t>
            </w:r>
          </w:p>
          <w:p w:rsidR="00381690" w:rsidRPr="00D75AD2" w:rsidRDefault="00381690" w:rsidP="001D22DC">
            <w:pPr>
              <w:widowControl w:val="0"/>
              <w:spacing w:after="0" w:line="274" w:lineRule="exact"/>
              <w:ind w:left="-109"/>
              <w:jc w:val="center"/>
              <w:rPr>
                <w:rFonts w:ascii="Times New Roman" w:hAnsi="Times New Roman" w:cs="Times New Roman"/>
                <w:sz w:val="24"/>
                <w:szCs w:val="24"/>
              </w:rPr>
            </w:pPr>
            <w:r w:rsidRPr="00D75AD2">
              <w:rPr>
                <w:rFonts w:ascii="Times New Roman" w:hAnsi="Times New Roman" w:cs="Times New Roman"/>
                <w:sz w:val="24"/>
                <w:szCs w:val="24"/>
              </w:rPr>
              <w:t>valorificate.</w:t>
            </w:r>
          </w:p>
          <w:p w:rsidR="00381690" w:rsidRPr="00D75AD2" w:rsidRDefault="00381690" w:rsidP="001D22DC">
            <w:pPr>
              <w:widowControl w:val="0"/>
              <w:spacing w:after="0" w:line="274" w:lineRule="exact"/>
              <w:ind w:left="-109"/>
              <w:jc w:val="center"/>
              <w:rPr>
                <w:rFonts w:ascii="Times New Roman" w:hAnsi="Times New Roman" w:cs="Times New Roman"/>
                <w:sz w:val="24"/>
                <w:szCs w:val="24"/>
              </w:rPr>
            </w:pPr>
          </w:p>
          <w:p w:rsidR="00381690" w:rsidRPr="00662FAD" w:rsidRDefault="00381690" w:rsidP="001D22DC">
            <w:pPr>
              <w:widowControl w:val="0"/>
              <w:spacing w:after="0" w:line="274" w:lineRule="exact"/>
              <w:ind w:left="-109"/>
              <w:jc w:val="center"/>
              <w:rPr>
                <w:rFonts w:ascii="Times New Roman" w:hAnsi="Times New Roman" w:cs="Times New Roman"/>
                <w:sz w:val="24"/>
                <w:szCs w:val="24"/>
              </w:rPr>
            </w:pPr>
          </w:p>
        </w:tc>
        <w:tc>
          <w:tcPr>
            <w:tcW w:w="333" w:type="pct"/>
            <w:shd w:val="clear" w:color="auto" w:fill="auto"/>
          </w:tcPr>
          <w:p w:rsidR="00381690" w:rsidRPr="00662FAD" w:rsidRDefault="00381690" w:rsidP="00662FAD">
            <w:pPr>
              <w:spacing w:after="0" w:line="240" w:lineRule="auto"/>
              <w:jc w:val="center"/>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2018</w:t>
            </w:r>
          </w:p>
        </w:tc>
        <w:tc>
          <w:tcPr>
            <w:tcW w:w="617" w:type="pct"/>
            <w:shd w:val="clear" w:color="auto" w:fill="auto"/>
          </w:tcPr>
          <w:p w:rsidR="00381690" w:rsidRPr="00662FAD" w:rsidRDefault="006D174E" w:rsidP="00662FAD">
            <w:pPr>
              <w:spacing w:after="0" w:line="240" w:lineRule="auto"/>
              <w:rPr>
                <w:rFonts w:ascii="Times New Roman" w:eastAsia="Times New Roman" w:hAnsi="Times New Roman" w:cs="Times New Roman"/>
                <w:color w:val="000000"/>
                <w:lang w:eastAsia="cs-CZ"/>
              </w:rPr>
            </w:pPr>
            <w:r>
              <w:rPr>
                <w:rFonts w:ascii="Times New Roman" w:eastAsia="Times New Roman" w:hAnsi="Times New Roman" w:cs="Times New Roman"/>
                <w:sz w:val="24"/>
                <w:szCs w:val="24"/>
                <w:lang w:val="en-US" w:eastAsia="ru-RU"/>
              </w:rPr>
              <w:t>Ministerul</w:t>
            </w:r>
            <w:r>
              <w:rPr>
                <w:rFonts w:ascii="Times New Roman" w:eastAsia="Times New Roman" w:hAnsi="Times New Roman" w:cs="Times New Roman"/>
                <w:sz w:val="24"/>
                <w:szCs w:val="24"/>
                <w:lang w:val="en-US" w:eastAsia="ru-RU"/>
              </w:rPr>
              <w:br/>
              <w:t>Afacerilor Interne;</w:t>
            </w:r>
            <w:r w:rsidR="00381690" w:rsidRPr="00662FAD">
              <w:rPr>
                <w:rFonts w:ascii="Times New Roman" w:eastAsia="Times New Roman" w:hAnsi="Times New Roman" w:cs="Times New Roman"/>
                <w:sz w:val="24"/>
                <w:szCs w:val="24"/>
                <w:lang w:val="en-US" w:eastAsia="ru-RU"/>
              </w:rPr>
              <w:br/>
              <w:t>Ministerul</w:t>
            </w:r>
            <w:r w:rsidR="00381690" w:rsidRPr="00662FAD">
              <w:rPr>
                <w:rFonts w:ascii="Times New Roman" w:eastAsia="Times New Roman" w:hAnsi="Times New Roman" w:cs="Times New Roman"/>
                <w:sz w:val="24"/>
                <w:szCs w:val="24"/>
                <w:lang w:val="en-US" w:eastAsia="ru-RU"/>
              </w:rPr>
              <w:br/>
              <w:t>Finan</w:t>
            </w:r>
            <w:r w:rsidR="00381690" w:rsidRPr="00662FAD">
              <w:rPr>
                <w:rFonts w:ascii="Times New Roman" w:eastAsia="Times New Roman" w:hAnsi="Times New Roman" w:cs="Times New Roman"/>
                <w:color w:val="000000"/>
                <w:sz w:val="24"/>
                <w:szCs w:val="24"/>
                <w:shd w:val="clear" w:color="auto" w:fill="FFFFFF"/>
                <w:lang w:val="en-US" w:eastAsia="ru-RU"/>
              </w:rPr>
              <w:t>ț</w:t>
            </w:r>
            <w:r>
              <w:rPr>
                <w:rFonts w:ascii="Times New Roman" w:eastAsia="Times New Roman" w:hAnsi="Times New Roman" w:cs="Times New Roman"/>
                <w:sz w:val="24"/>
                <w:szCs w:val="24"/>
                <w:lang w:val="en-US" w:eastAsia="ru-RU"/>
              </w:rPr>
              <w:t>elor;</w:t>
            </w:r>
            <w:r w:rsidR="00381690" w:rsidRPr="00662FAD">
              <w:rPr>
                <w:rFonts w:ascii="Times New Roman" w:eastAsia="Times New Roman" w:hAnsi="Times New Roman" w:cs="Times New Roman"/>
                <w:sz w:val="24"/>
                <w:szCs w:val="24"/>
                <w:lang w:val="en-US" w:eastAsia="ru-RU"/>
              </w:rPr>
              <w:t xml:space="preserve"> Secretariatul Comisiei </w:t>
            </w:r>
            <w:r>
              <w:rPr>
                <w:rFonts w:ascii="Times New Roman" w:eastAsia="Times New Roman" w:hAnsi="Times New Roman" w:cs="Times New Roman"/>
                <w:sz w:val="24"/>
                <w:szCs w:val="24"/>
                <w:lang w:val="en-US" w:eastAsia="ru-RU"/>
              </w:rPr>
              <w:t>Naționale Antidrog.</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lang w:eastAsia="cs-CZ"/>
              </w:rPr>
            </w:pPr>
            <w:r w:rsidRPr="00662FAD">
              <w:rPr>
                <w:rFonts w:ascii="Times New Roman" w:eastAsia="Times New Roman" w:hAnsi="Times New Roman" w:cs="Times New Roman"/>
                <w:b/>
                <w:bCs/>
                <w:sz w:val="24"/>
                <w:szCs w:val="24"/>
                <w:lang w:eastAsia="cs-CZ"/>
              </w:rPr>
              <w:t>Domeniul IX: COOPERAREA INTERNAŢIONALĂ</w:t>
            </w:r>
          </w:p>
        </w:tc>
      </w:tr>
      <w:tr w:rsidR="00381690" w:rsidRPr="00662FAD" w:rsidTr="00381690">
        <w:tc>
          <w:tcPr>
            <w:tcW w:w="5000" w:type="pct"/>
            <w:gridSpan w:val="9"/>
            <w:shd w:val="clear" w:color="auto" w:fill="auto"/>
          </w:tcPr>
          <w:p w:rsidR="00381690" w:rsidRPr="00662FAD" w:rsidRDefault="00381690" w:rsidP="001D22DC">
            <w:pPr>
              <w:spacing w:after="0" w:line="240" w:lineRule="auto"/>
              <w:jc w:val="center"/>
              <w:rPr>
                <w:rFonts w:ascii="Times New Roman" w:eastAsia="Times New Roman" w:hAnsi="Times New Roman" w:cs="Times New Roman"/>
                <w:b/>
                <w:bCs/>
                <w:color w:val="000000"/>
                <w:lang w:eastAsia="cs-CZ"/>
              </w:rPr>
            </w:pPr>
            <w:r w:rsidRPr="00662FAD">
              <w:rPr>
                <w:rFonts w:ascii="Times New Roman" w:eastAsia="Times New Roman" w:hAnsi="Times New Roman" w:cs="Times New Roman"/>
                <w:b/>
                <w:bCs/>
                <w:color w:val="000000"/>
                <w:sz w:val="24"/>
                <w:szCs w:val="24"/>
                <w:lang w:eastAsia="cs-CZ"/>
              </w:rPr>
              <w:t xml:space="preserve">Prioritatea principală: </w:t>
            </w:r>
            <w:r w:rsidRPr="00662FAD">
              <w:rPr>
                <w:rFonts w:ascii="Times New Roman" w:eastAsia="Times New Roman" w:hAnsi="Times New Roman" w:cs="Times New Roman"/>
                <w:bCs/>
                <w:color w:val="000000"/>
                <w:sz w:val="24"/>
                <w:szCs w:val="24"/>
                <w:lang w:eastAsia="cs-CZ"/>
              </w:rPr>
              <w:t>Participarea activă la iniţiativele comune lansate pe plan internaţional, realizarea eficientă a activităţilor proprii în comun cu cele desfăşurate de partenerii externi, în faza de planificare, precum şi în cea de evaluare şi implementare a acţiunilor</w:t>
            </w:r>
            <w:r w:rsidR="00534AF4">
              <w:rPr>
                <w:rFonts w:ascii="Times New Roman" w:eastAsia="Times New Roman" w:hAnsi="Times New Roman" w:cs="Times New Roman"/>
                <w:bCs/>
                <w:color w:val="000000"/>
                <w:sz w:val="24"/>
                <w:szCs w:val="24"/>
                <w:lang w:eastAsia="cs-CZ"/>
              </w:rPr>
              <w:t>.</w:t>
            </w:r>
          </w:p>
        </w:tc>
      </w:tr>
      <w:tr w:rsidR="00381690" w:rsidRPr="00662FAD" w:rsidTr="00381690">
        <w:tc>
          <w:tcPr>
            <w:tcW w:w="180" w:type="pct"/>
            <w:shd w:val="clear" w:color="auto" w:fill="auto"/>
          </w:tcPr>
          <w:p w:rsidR="00381690" w:rsidRPr="00662FAD" w:rsidRDefault="006D174E"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43</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ind w:left="-109" w:firstLine="109"/>
              <w:rPr>
                <w:rFonts w:ascii="Times New Roman" w:eastAsia="Times New Roman" w:hAnsi="Times New Roman" w:cs="Times New Roman"/>
                <w:color w:val="000000"/>
                <w:lang w:val="en-US" w:eastAsia="cs-CZ"/>
              </w:rPr>
            </w:pPr>
            <w:r w:rsidRPr="00662FAD">
              <w:rPr>
                <w:rFonts w:ascii="Times New Roman" w:eastAsia="Times New Roman" w:hAnsi="Times New Roman" w:cs="Times New Roman"/>
                <w:sz w:val="24"/>
                <w:szCs w:val="24"/>
                <w:lang w:val="en-US" w:eastAsia="ru-RU"/>
              </w:rPr>
              <w:t>Prezen</w:t>
            </w:r>
            <w:r w:rsidRPr="00662FAD">
              <w:rPr>
                <w:rFonts w:ascii="Times New Roman" w:eastAsia="Times New Roman" w:hAnsi="Times New Roman" w:cs="Times New Roman"/>
                <w:color w:val="000000"/>
                <w:sz w:val="24"/>
                <w:szCs w:val="24"/>
                <w:shd w:val="clear" w:color="auto" w:fill="FFFFFF"/>
                <w:lang w:val="en-US" w:eastAsia="ru-RU"/>
              </w:rPr>
              <w:t>ț</w:t>
            </w:r>
            <w:r w:rsidRPr="00662FAD">
              <w:rPr>
                <w:rFonts w:ascii="Times New Roman" w:eastAsia="Times New Roman" w:hAnsi="Times New Roman" w:cs="Times New Roman"/>
                <w:sz w:val="24"/>
                <w:szCs w:val="24"/>
                <w:lang w:val="en-US" w:eastAsia="ru-RU"/>
              </w:rPr>
              <w:t>a permanentă</w:t>
            </w:r>
            <w:r w:rsidRPr="00662FAD">
              <w:rPr>
                <w:rFonts w:ascii="Times New Roman" w:eastAsia="Times New Roman" w:hAnsi="Times New Roman" w:cs="Times New Roman"/>
                <w:color w:val="000000"/>
                <w:sz w:val="24"/>
                <w:szCs w:val="24"/>
                <w:shd w:val="clear" w:color="auto" w:fill="FFFFFF"/>
                <w:lang w:val="en-US" w:eastAsia="ru-RU"/>
              </w:rPr>
              <w:t xml:space="preserve"> ș</w:t>
            </w:r>
            <w:r w:rsidRPr="00662FAD">
              <w:rPr>
                <w:rFonts w:ascii="Times New Roman" w:eastAsia="Times New Roman" w:hAnsi="Times New Roman" w:cs="Times New Roman"/>
                <w:sz w:val="24"/>
                <w:szCs w:val="24"/>
                <w:lang w:val="en-US" w:eastAsia="ru-RU"/>
              </w:rPr>
              <w:t>i activă în cadrul mecanismelor</w:t>
            </w:r>
            <w:r w:rsidRPr="00662FAD">
              <w:rPr>
                <w:rFonts w:ascii="Times New Roman" w:eastAsia="Times New Roman" w:hAnsi="Times New Roman" w:cs="Times New Roman"/>
                <w:sz w:val="24"/>
                <w:szCs w:val="24"/>
                <w:lang w:val="en-US" w:eastAsia="ru-RU"/>
              </w:rPr>
              <w:br/>
              <w:t>europene de coordonare a</w:t>
            </w:r>
            <w:r w:rsidRPr="00662FAD">
              <w:rPr>
                <w:rFonts w:ascii="Times New Roman" w:eastAsia="Times New Roman" w:hAnsi="Times New Roman" w:cs="Times New Roman"/>
                <w:sz w:val="24"/>
                <w:szCs w:val="24"/>
                <w:lang w:val="en-US" w:eastAsia="ru-RU"/>
              </w:rPr>
              <w:br/>
              <w:t>politicilor antidrog, atît pe</w:t>
            </w:r>
            <w:r w:rsidRPr="00662FAD">
              <w:rPr>
                <w:rFonts w:ascii="Times New Roman" w:eastAsia="Times New Roman" w:hAnsi="Times New Roman" w:cs="Times New Roman"/>
                <w:sz w:val="24"/>
                <w:szCs w:val="24"/>
                <w:lang w:val="en-US" w:eastAsia="ru-RU"/>
              </w:rPr>
              <w:br/>
              <w:t>componenta de reducere a ofertei de droguri, cît și</w:t>
            </w:r>
            <w:r w:rsidRPr="00662FAD">
              <w:rPr>
                <w:rFonts w:ascii="Times New Roman" w:eastAsia="Times New Roman" w:hAnsi="Times New Roman" w:cs="Times New Roman"/>
                <w:sz w:val="24"/>
                <w:szCs w:val="24"/>
                <w:lang w:val="en-US" w:eastAsia="ru-RU"/>
              </w:rPr>
              <w:br/>
              <w:t>pe componenta de reducere a cererii de droguri</w:t>
            </w:r>
            <w:r w:rsidRPr="00662FAD">
              <w:rPr>
                <w:rFonts w:ascii="Times New Roman" w:eastAsia="Times New Roman" w:hAnsi="Times New Roman" w:cs="Times New Roman"/>
                <w:color w:val="000000"/>
                <w:sz w:val="24"/>
                <w:szCs w:val="24"/>
                <w:shd w:val="clear" w:color="auto" w:fill="FFFFFF"/>
                <w:lang w:val="en-US" w:eastAsia="ru-RU"/>
              </w:rPr>
              <w:t xml:space="preserve"> ș</w:t>
            </w:r>
            <w:r w:rsidRPr="00662FAD">
              <w:rPr>
                <w:rFonts w:ascii="Times New Roman" w:eastAsia="Times New Roman" w:hAnsi="Times New Roman" w:cs="Times New Roman"/>
                <w:sz w:val="24"/>
                <w:szCs w:val="24"/>
                <w:lang w:val="en-US" w:eastAsia="ru-RU"/>
              </w:rPr>
              <w:t>i schimbului de date și informa</w:t>
            </w:r>
            <w:r w:rsidRPr="00662FAD">
              <w:rPr>
                <w:rFonts w:ascii="Times New Roman" w:eastAsia="Times New Roman" w:hAnsi="Times New Roman" w:cs="Times New Roman"/>
                <w:color w:val="000000"/>
                <w:sz w:val="24"/>
                <w:szCs w:val="24"/>
                <w:shd w:val="clear" w:color="auto" w:fill="FFFFFF"/>
                <w:lang w:val="en-US" w:eastAsia="ru-RU"/>
              </w:rPr>
              <w:t>ț</w:t>
            </w:r>
            <w:r w:rsidRPr="00662FAD">
              <w:rPr>
                <w:rFonts w:ascii="Times New Roman" w:eastAsia="Times New Roman" w:hAnsi="Times New Roman" w:cs="Times New Roman"/>
                <w:sz w:val="24"/>
                <w:szCs w:val="24"/>
                <w:lang w:val="en-US" w:eastAsia="ru-RU"/>
              </w:rPr>
              <w:t>ii.</w:t>
            </w:r>
            <w:r w:rsidRPr="00662FAD">
              <w:rPr>
                <w:rFonts w:ascii="Times New Roman" w:eastAsia="Times New Roman" w:hAnsi="Times New Roman" w:cs="Times New Roman"/>
                <w:sz w:val="24"/>
                <w:szCs w:val="24"/>
                <w:lang w:val="en-US" w:eastAsia="ru-RU"/>
              </w:rPr>
              <w:br/>
            </w:r>
          </w:p>
        </w:tc>
        <w:tc>
          <w:tcPr>
            <w:tcW w:w="815" w:type="pct"/>
            <w:shd w:val="clear" w:color="auto" w:fill="auto"/>
          </w:tcPr>
          <w:p w:rsidR="00381690" w:rsidRPr="00662FAD" w:rsidRDefault="006D174E" w:rsidP="00662FAD">
            <w:pPr>
              <w:spacing w:after="0" w:line="240" w:lineRule="auto"/>
              <w:rPr>
                <w:rFonts w:ascii="Times New Roman" w:eastAsia="Times New Roman" w:hAnsi="Times New Roman" w:cs="Times New Roman"/>
                <w:color w:val="000000"/>
                <w:lang w:val="en-US" w:eastAsia="cs-CZ"/>
              </w:rPr>
            </w:pPr>
            <w:r>
              <w:rPr>
                <w:rFonts w:ascii="Times New Roman" w:eastAsia="Times New Roman" w:hAnsi="Times New Roman" w:cs="Times New Roman"/>
                <w:sz w:val="24"/>
                <w:szCs w:val="24"/>
                <w:lang w:val="en-US" w:eastAsia="ru-RU"/>
              </w:rPr>
              <w:t>43</w:t>
            </w:r>
            <w:r w:rsidR="00381690" w:rsidRPr="00662FAD">
              <w:rPr>
                <w:rFonts w:ascii="Times New Roman" w:eastAsia="Times New Roman" w:hAnsi="Times New Roman" w:cs="Times New Roman"/>
                <w:sz w:val="24"/>
                <w:szCs w:val="24"/>
                <w:lang w:val="en-US" w:eastAsia="ru-RU"/>
              </w:rPr>
              <w:t>.1 Monit</w:t>
            </w:r>
            <w:r>
              <w:rPr>
                <w:rFonts w:ascii="Times New Roman" w:eastAsia="Times New Roman" w:hAnsi="Times New Roman" w:cs="Times New Roman"/>
                <w:sz w:val="24"/>
                <w:szCs w:val="24"/>
                <w:lang w:val="en-US" w:eastAsia="ru-RU"/>
              </w:rPr>
              <w:t>orizarea</w:t>
            </w:r>
            <w:r>
              <w:rPr>
                <w:rFonts w:ascii="Times New Roman" w:eastAsia="Times New Roman" w:hAnsi="Times New Roman" w:cs="Times New Roman"/>
                <w:sz w:val="24"/>
                <w:szCs w:val="24"/>
                <w:lang w:val="en-US" w:eastAsia="ru-RU"/>
              </w:rPr>
              <w:br/>
              <w:t xml:space="preserve">permanentă a evoluției documentelor de poziție </w:t>
            </w:r>
            <w:r w:rsidR="00381690" w:rsidRPr="00662FAD">
              <w:rPr>
                <w:rFonts w:ascii="Times New Roman" w:eastAsia="Times New Roman" w:hAnsi="Times New Roman" w:cs="Times New Roman"/>
                <w:sz w:val="24"/>
                <w:szCs w:val="24"/>
                <w:lang w:val="en-US" w:eastAsia="ru-RU"/>
              </w:rPr>
              <w:t>politică și legislativă la</w:t>
            </w:r>
            <w:r w:rsidR="00381690" w:rsidRPr="00662FAD">
              <w:rPr>
                <w:rFonts w:ascii="Times New Roman" w:eastAsia="Times New Roman" w:hAnsi="Times New Roman" w:cs="Times New Roman"/>
                <w:sz w:val="24"/>
                <w:szCs w:val="24"/>
                <w:lang w:val="en-US" w:eastAsia="ru-RU"/>
              </w:rPr>
              <w:br/>
              <w:t>n</w:t>
            </w:r>
            <w:r>
              <w:rPr>
                <w:rFonts w:ascii="Times New Roman" w:eastAsia="Times New Roman" w:hAnsi="Times New Roman" w:cs="Times New Roman"/>
                <w:sz w:val="24"/>
                <w:szCs w:val="24"/>
                <w:lang w:val="en-US" w:eastAsia="ru-RU"/>
              </w:rPr>
              <w:t>ivelul mecanismelor</w:t>
            </w:r>
            <w:r>
              <w:rPr>
                <w:rFonts w:ascii="Times New Roman" w:eastAsia="Times New Roman" w:hAnsi="Times New Roman" w:cs="Times New Roman"/>
                <w:sz w:val="24"/>
                <w:szCs w:val="24"/>
                <w:lang w:val="en-US" w:eastAsia="ru-RU"/>
              </w:rPr>
              <w:br/>
              <w:t xml:space="preserve">europene de </w:t>
            </w:r>
            <w:r w:rsidR="00381690" w:rsidRPr="00662FAD">
              <w:rPr>
                <w:rFonts w:ascii="Times New Roman" w:eastAsia="Times New Roman" w:hAnsi="Times New Roman" w:cs="Times New Roman"/>
                <w:sz w:val="24"/>
                <w:szCs w:val="24"/>
                <w:lang w:val="en-US" w:eastAsia="ru-RU"/>
              </w:rPr>
              <w:t>coordonare</w:t>
            </w:r>
            <w:r w:rsidR="00381690" w:rsidRPr="00662FAD">
              <w:rPr>
                <w:rFonts w:ascii="Times New Roman" w:eastAsia="Times New Roman" w:hAnsi="Times New Roman" w:cs="Times New Roman"/>
                <w:sz w:val="24"/>
                <w:szCs w:val="24"/>
                <w:lang w:val="en-US" w:eastAsia="ru-RU"/>
              </w:rPr>
              <w:br/>
              <w:t>a politicilor antidrog.</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t>Elaborarea rapoartelor</w:t>
            </w:r>
            <w:r w:rsidRPr="00662FAD">
              <w:rPr>
                <w:rFonts w:ascii="Times New Roman" w:eastAsia="Times New Roman" w:hAnsi="Times New Roman" w:cs="Times New Roman"/>
                <w:sz w:val="24"/>
                <w:szCs w:val="24"/>
                <w:lang w:val="en-US" w:eastAsia="ru-RU"/>
              </w:rPr>
              <w:br/>
            </w:r>
            <w:r w:rsidR="00534AF4">
              <w:rPr>
                <w:rFonts w:ascii="Times New Roman" w:eastAsia="Times New Roman" w:hAnsi="Times New Roman" w:cs="Times New Roman"/>
                <w:sz w:val="24"/>
                <w:szCs w:val="24"/>
                <w:lang w:val="en-US" w:eastAsia="ru-RU"/>
              </w:rPr>
              <w:t>de informare aferente</w:t>
            </w:r>
            <w:r w:rsidR="00534AF4">
              <w:rPr>
                <w:rFonts w:ascii="Times New Roman" w:eastAsia="Times New Roman" w:hAnsi="Times New Roman" w:cs="Times New Roman"/>
                <w:sz w:val="24"/>
                <w:szCs w:val="24"/>
                <w:lang w:val="en-US" w:eastAsia="ru-RU"/>
              </w:rPr>
              <w:br/>
              <w:t>evoluț</w:t>
            </w:r>
            <w:r w:rsidRPr="00662FAD">
              <w:rPr>
                <w:rFonts w:ascii="Times New Roman" w:eastAsia="Times New Roman" w:hAnsi="Times New Roman" w:cs="Times New Roman"/>
                <w:sz w:val="24"/>
                <w:szCs w:val="24"/>
                <w:lang w:val="en-US" w:eastAsia="ru-RU"/>
              </w:rPr>
              <w:t>iei politicilor</w:t>
            </w:r>
            <w:r w:rsidRPr="00662FAD">
              <w:rPr>
                <w:rFonts w:ascii="Times New Roman" w:eastAsia="Times New Roman" w:hAnsi="Times New Roman" w:cs="Times New Roman"/>
                <w:sz w:val="24"/>
                <w:szCs w:val="24"/>
                <w:lang w:val="en-US" w:eastAsia="ru-RU"/>
              </w:rPr>
              <w:br/>
              <w:t>antidrog în domeniul</w:t>
            </w:r>
            <w:r w:rsidRPr="00662FAD">
              <w:rPr>
                <w:rFonts w:ascii="Times New Roman" w:eastAsia="Times New Roman" w:hAnsi="Times New Roman" w:cs="Times New Roman"/>
                <w:sz w:val="24"/>
                <w:szCs w:val="24"/>
                <w:lang w:val="en-US" w:eastAsia="ru-RU"/>
              </w:rPr>
              <w:br/>
              <w:t>reducerii cererii și ofertei de droguri în</w:t>
            </w:r>
            <w:r w:rsidRPr="00662FAD">
              <w:rPr>
                <w:rFonts w:ascii="Times New Roman" w:eastAsia="Times New Roman" w:hAnsi="Times New Roman" w:cs="Times New Roman"/>
                <w:sz w:val="24"/>
                <w:szCs w:val="24"/>
                <w:lang w:val="en-US" w:eastAsia="ru-RU"/>
              </w:rPr>
              <w:br/>
              <w:t>vederea informării</w:t>
            </w:r>
            <w:r w:rsidRPr="00662FAD">
              <w:rPr>
                <w:rFonts w:ascii="Times New Roman" w:eastAsia="Times New Roman" w:hAnsi="Times New Roman" w:cs="Times New Roman"/>
                <w:sz w:val="24"/>
                <w:szCs w:val="24"/>
                <w:lang w:val="en-US" w:eastAsia="ru-RU"/>
              </w:rPr>
              <w:br/>
              <w:t>actorilor implicați la</w:t>
            </w:r>
            <w:r w:rsidRPr="00662FAD">
              <w:rPr>
                <w:rFonts w:ascii="Times New Roman" w:eastAsia="Times New Roman" w:hAnsi="Times New Roman" w:cs="Times New Roman"/>
                <w:sz w:val="24"/>
                <w:szCs w:val="24"/>
                <w:lang w:val="en-US" w:eastAsia="ru-RU"/>
              </w:rPr>
              <w:br/>
              <w:t xml:space="preserve">nivel național în </w:t>
            </w:r>
            <w:proofErr w:type="gramStart"/>
            <w:r w:rsidRPr="00662FAD">
              <w:rPr>
                <w:rFonts w:ascii="Times New Roman" w:eastAsia="Times New Roman" w:hAnsi="Times New Roman" w:cs="Times New Roman"/>
                <w:sz w:val="24"/>
                <w:szCs w:val="24"/>
                <w:lang w:val="en-US" w:eastAsia="ru-RU"/>
              </w:rPr>
              <w:t>lupta  antidrog</w:t>
            </w:r>
            <w:proofErr w:type="gramEnd"/>
            <w:r w:rsidRPr="00662FAD">
              <w:rPr>
                <w:rFonts w:ascii="Times New Roman" w:eastAsia="Times New Roman" w:hAnsi="Times New Roman" w:cs="Times New Roman"/>
                <w:sz w:val="24"/>
                <w:szCs w:val="24"/>
                <w:lang w:val="en-US" w:eastAsia="ru-RU"/>
              </w:rPr>
              <w:t>.</w:t>
            </w:r>
          </w:p>
        </w:tc>
        <w:tc>
          <w:tcPr>
            <w:tcW w:w="527" w:type="pct"/>
            <w:shd w:val="clear" w:color="auto" w:fill="auto"/>
          </w:tcPr>
          <w:p w:rsidR="00381690" w:rsidRPr="00662FAD" w:rsidRDefault="00381690" w:rsidP="001D22DC">
            <w:pPr>
              <w:spacing w:after="0" w:line="240" w:lineRule="auto"/>
              <w:jc w:val="center"/>
              <w:rPr>
                <w:rFonts w:ascii="Times New Roman" w:eastAsia="Times New Roman" w:hAnsi="Times New Roman" w:cs="Times New Roman"/>
                <w:lang w:eastAsia="ru-RU"/>
              </w:rPr>
            </w:pPr>
            <w:r w:rsidRPr="00662FAD">
              <w:rPr>
                <w:rFonts w:ascii="Times New Roman" w:eastAsia="Times New Roman" w:hAnsi="Times New Roman" w:cs="Times New Roman"/>
                <w:sz w:val="24"/>
                <w:szCs w:val="24"/>
                <w:lang w:val="ru-RU" w:eastAsia="ru-RU"/>
              </w:rPr>
              <w:t>Num</w:t>
            </w:r>
            <w:r w:rsidRPr="00662FAD">
              <w:rPr>
                <w:rFonts w:ascii="Times New Roman" w:eastAsia="Times New Roman" w:hAnsi="Times New Roman" w:cs="Times New Roman"/>
                <w:sz w:val="24"/>
                <w:szCs w:val="24"/>
                <w:lang w:eastAsia="ru-RU"/>
              </w:rPr>
              <w:t>ă</w:t>
            </w:r>
            <w:r w:rsidRPr="00662FAD">
              <w:rPr>
                <w:rFonts w:ascii="Times New Roman" w:eastAsia="Times New Roman" w:hAnsi="Times New Roman" w:cs="Times New Roman"/>
                <w:sz w:val="24"/>
                <w:szCs w:val="24"/>
                <w:lang w:val="ru-RU" w:eastAsia="ru-RU"/>
              </w:rPr>
              <w:t>r rapoarte de</w:t>
            </w:r>
            <w:r w:rsidRPr="00662FAD">
              <w:rPr>
                <w:rFonts w:ascii="Times New Roman" w:eastAsia="Times New Roman" w:hAnsi="Times New Roman" w:cs="Times New Roman"/>
                <w:sz w:val="24"/>
                <w:szCs w:val="24"/>
                <w:lang w:val="ru-RU" w:eastAsia="ru-RU"/>
              </w:rPr>
              <w:br/>
              <w:t>informare</w:t>
            </w:r>
            <w:r w:rsidRPr="00662FAD">
              <w:rPr>
                <w:rFonts w:ascii="Times New Roman" w:eastAsia="Times New Roman" w:hAnsi="Times New Roman" w:cs="Times New Roman"/>
                <w:sz w:val="24"/>
                <w:szCs w:val="24"/>
                <w:lang w:eastAsia="ru-RU"/>
              </w:rPr>
              <w:t>.</w:t>
            </w:r>
          </w:p>
        </w:tc>
        <w:tc>
          <w:tcPr>
            <w:tcW w:w="333" w:type="pct"/>
            <w:shd w:val="clear" w:color="auto" w:fill="auto"/>
          </w:tcPr>
          <w:p w:rsidR="00381690" w:rsidRPr="00662FAD" w:rsidRDefault="000B224D" w:rsidP="00662FAD">
            <w:pPr>
              <w:spacing w:after="0" w:line="240" w:lineRule="auto"/>
              <w:jc w:val="center"/>
              <w:rPr>
                <w:rFonts w:ascii="Times New Roman" w:eastAsia="Times New Roman" w:hAnsi="Times New Roman" w:cs="Times New Roman"/>
                <w:color w:val="000000"/>
                <w:lang w:eastAsia="cs-CZ"/>
              </w:rPr>
            </w:pPr>
            <w:r>
              <w:rPr>
                <w:rFonts w:ascii="Times New Roman" w:eastAsia="Times New Roman" w:hAnsi="Times New Roman" w:cs="Times New Roman"/>
                <w:color w:val="000000"/>
                <w:sz w:val="24"/>
                <w:szCs w:val="24"/>
                <w:lang w:eastAsia="cs-CZ"/>
              </w:rPr>
              <w:t>A</w:t>
            </w:r>
            <w:r w:rsidR="00381690" w:rsidRPr="00662FAD">
              <w:rPr>
                <w:rFonts w:ascii="Times New Roman" w:eastAsia="Times New Roman" w:hAnsi="Times New Roman" w:cs="Times New Roman"/>
                <w:color w:val="000000"/>
                <w:sz w:val="24"/>
                <w:szCs w:val="24"/>
                <w:lang w:eastAsia="cs-CZ"/>
              </w:rPr>
              <w:t>nual</w:t>
            </w:r>
          </w:p>
        </w:tc>
        <w:tc>
          <w:tcPr>
            <w:tcW w:w="617" w:type="pct"/>
            <w:shd w:val="clear" w:color="auto" w:fill="auto"/>
          </w:tcPr>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Educaţiei;</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Sănătăţii;</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Afacerilor Interne;</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Apărării; Ministerul Finanțelor; Ministerul Justiției;</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Afacerilor Externe și Integrării Europene; Administrația Publică Locală, Organizații nonguvernamentale active în domeniu.</w:t>
            </w:r>
          </w:p>
          <w:p w:rsidR="00381690" w:rsidRPr="00662FAD" w:rsidRDefault="00381690" w:rsidP="000B224D">
            <w:pPr>
              <w:spacing w:after="0" w:line="240" w:lineRule="auto"/>
              <w:rPr>
                <w:rFonts w:ascii="Times New Roman" w:eastAsia="Times New Roman" w:hAnsi="Times New Roman" w:cs="Times New Roman"/>
                <w:color w:val="000000"/>
                <w:lang w:eastAsia="cs-CZ"/>
              </w:rPr>
            </w:pP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902" w:type="pct"/>
            <w:shd w:val="clear" w:color="auto" w:fill="auto"/>
          </w:tcPr>
          <w:p w:rsidR="00381690" w:rsidRPr="00662FAD" w:rsidRDefault="00381690" w:rsidP="00662FAD">
            <w:pPr>
              <w:spacing w:after="0" w:line="240" w:lineRule="auto"/>
              <w:ind w:left="-109" w:firstLine="109"/>
              <w:rPr>
                <w:rFonts w:ascii="Times New Roman" w:eastAsia="Times New Roman" w:hAnsi="Times New Roman" w:cs="Times New Roman"/>
                <w:lang w:val="en-US" w:eastAsia="ru-RU"/>
              </w:rPr>
            </w:pPr>
          </w:p>
        </w:tc>
        <w:tc>
          <w:tcPr>
            <w:tcW w:w="815" w:type="pct"/>
            <w:shd w:val="clear" w:color="auto" w:fill="auto"/>
          </w:tcPr>
          <w:p w:rsidR="00381690" w:rsidRPr="00662FAD" w:rsidRDefault="000B224D" w:rsidP="00662FAD">
            <w:pPr>
              <w:spacing w:after="0" w:line="240" w:lineRule="auto"/>
              <w:rPr>
                <w:rFonts w:ascii="Times New Roman" w:eastAsia="Times New Roman" w:hAnsi="Times New Roman" w:cs="Times New Roman"/>
                <w:lang w:val="en-US" w:eastAsia="ru-RU"/>
              </w:rPr>
            </w:pPr>
            <w:r>
              <w:rPr>
                <w:rFonts w:ascii="Times New Roman" w:eastAsia="Times New Roman" w:hAnsi="Times New Roman" w:cs="Times New Roman"/>
                <w:sz w:val="24"/>
                <w:szCs w:val="24"/>
                <w:lang w:val="en-US" w:eastAsia="ru-RU"/>
              </w:rPr>
              <w:t>43</w:t>
            </w:r>
            <w:r w:rsidR="00381690" w:rsidRPr="00662FAD">
              <w:rPr>
                <w:rFonts w:ascii="Times New Roman" w:eastAsia="Times New Roman" w:hAnsi="Times New Roman" w:cs="Times New Roman"/>
                <w:sz w:val="24"/>
                <w:szCs w:val="24"/>
                <w:lang w:val="en-US" w:eastAsia="ru-RU"/>
              </w:rPr>
              <w:t>.2 Îmbunătățirea</w:t>
            </w:r>
            <w:r w:rsidR="00381690" w:rsidRPr="00662FAD">
              <w:rPr>
                <w:rFonts w:ascii="Times New Roman" w:eastAsia="Times New Roman" w:hAnsi="Times New Roman" w:cs="Times New Roman"/>
                <w:sz w:val="24"/>
                <w:szCs w:val="24"/>
                <w:lang w:val="en-US" w:eastAsia="ru-RU"/>
              </w:rPr>
              <w:br/>
              <w:t>cadrului de cooperare cu</w:t>
            </w:r>
            <w:r w:rsidR="00381690" w:rsidRPr="00662FAD">
              <w:rPr>
                <w:rFonts w:ascii="Times New Roman" w:eastAsia="Times New Roman" w:hAnsi="Times New Roman" w:cs="Times New Roman"/>
                <w:sz w:val="24"/>
                <w:szCs w:val="24"/>
                <w:lang w:val="en-US" w:eastAsia="ru-RU"/>
              </w:rPr>
              <w:br/>
              <w:t>instituțiile europene în</w:t>
            </w:r>
            <w:r w:rsidR="00381690" w:rsidRPr="00662FAD">
              <w:rPr>
                <w:rFonts w:ascii="Times New Roman" w:eastAsia="Times New Roman" w:hAnsi="Times New Roman" w:cs="Times New Roman"/>
                <w:sz w:val="24"/>
                <w:szCs w:val="24"/>
                <w:lang w:val="en-US" w:eastAsia="ru-RU"/>
              </w:rPr>
              <w:br/>
              <w:t>cauză prin armonizare</w:t>
            </w:r>
            <w:r w:rsidR="00381690" w:rsidRPr="00662FAD">
              <w:rPr>
                <w:rFonts w:ascii="Times New Roman" w:eastAsia="Times New Roman" w:hAnsi="Times New Roman" w:cs="Times New Roman"/>
                <w:sz w:val="24"/>
                <w:szCs w:val="24"/>
                <w:lang w:val="en-US" w:eastAsia="ru-RU"/>
              </w:rPr>
              <w:br/>
              <w:t>legislativă și procedural</w:t>
            </w:r>
            <w:r>
              <w:rPr>
                <w:rFonts w:ascii="Times New Roman" w:eastAsia="Times New Roman" w:hAnsi="Times New Roman" w:cs="Times New Roman"/>
                <w:sz w:val="24"/>
                <w:szCs w:val="24"/>
                <w:lang w:val="en-US" w:eastAsia="ru-RU"/>
              </w:rPr>
              <w:t>ă</w:t>
            </w:r>
            <w:r w:rsidR="00381690" w:rsidRPr="00662FAD">
              <w:rPr>
                <w:rFonts w:ascii="Times New Roman" w:eastAsia="Times New Roman" w:hAnsi="Times New Roman" w:cs="Times New Roman"/>
                <w:sz w:val="24"/>
                <w:szCs w:val="24"/>
                <w:lang w:val="en-US" w:eastAsia="ru-RU"/>
              </w:rPr>
              <w:t>.</w:t>
            </w:r>
          </w:p>
        </w:tc>
        <w:tc>
          <w:tcPr>
            <w:tcW w:w="522" w:type="pct"/>
            <w:tcBorders>
              <w:bottom w:val="single" w:sz="4" w:space="0" w:color="auto"/>
            </w:tcBorders>
            <w:shd w:val="clear" w:color="auto" w:fill="auto"/>
          </w:tcPr>
          <w:p w:rsidR="00381690" w:rsidRPr="00662FAD" w:rsidRDefault="00381690" w:rsidP="00662FAD">
            <w:pPr>
              <w:spacing w:after="0" w:line="240" w:lineRule="auto"/>
              <w:rPr>
                <w:rFonts w:ascii="Times New Roman" w:eastAsia="Times New Roman" w:hAnsi="Times New Roman" w:cs="Times New Roman"/>
                <w:lang w:val="en-US" w:eastAsia="ru-RU"/>
              </w:rPr>
            </w:pPr>
            <w:r w:rsidRPr="00662FAD">
              <w:rPr>
                <w:rFonts w:ascii="Times New Roman" w:eastAsia="Times New Roman" w:hAnsi="Times New Roman" w:cs="Times New Roman"/>
                <w:sz w:val="24"/>
                <w:szCs w:val="24"/>
                <w:lang w:val="en-US" w:eastAsia="ru-RU"/>
              </w:rPr>
              <w:t>Actualizarea legislației</w:t>
            </w:r>
            <w:r w:rsidRPr="00662FAD">
              <w:rPr>
                <w:rFonts w:ascii="Times New Roman" w:eastAsia="Times New Roman" w:hAnsi="Times New Roman" w:cs="Times New Roman"/>
                <w:sz w:val="24"/>
                <w:szCs w:val="24"/>
                <w:lang w:val="en-US" w:eastAsia="ru-RU"/>
              </w:rPr>
              <w:br/>
              <w:t>naționale în domeniu, în</w:t>
            </w:r>
            <w:r w:rsidRPr="00662FAD">
              <w:rPr>
                <w:rFonts w:ascii="Times New Roman" w:eastAsia="Times New Roman" w:hAnsi="Times New Roman" w:cs="Times New Roman"/>
                <w:sz w:val="24"/>
                <w:szCs w:val="24"/>
                <w:lang w:val="en-US" w:eastAsia="ru-RU"/>
              </w:rPr>
              <w:br/>
              <w:t>conformitate cu noile proceduri</w:t>
            </w:r>
            <w:r w:rsidR="000B224D">
              <w:rPr>
                <w:rFonts w:ascii="Times New Roman" w:eastAsia="Times New Roman" w:hAnsi="Times New Roman" w:cs="Times New Roman"/>
                <w:sz w:val="24"/>
                <w:szCs w:val="24"/>
                <w:lang w:val="en-US" w:eastAsia="ru-RU"/>
              </w:rPr>
              <w:t xml:space="preserve"> legislative</w:t>
            </w:r>
            <w:r w:rsidR="000B224D">
              <w:rPr>
                <w:rFonts w:ascii="Times New Roman" w:eastAsia="Times New Roman" w:hAnsi="Times New Roman" w:cs="Times New Roman"/>
                <w:sz w:val="24"/>
                <w:szCs w:val="24"/>
                <w:lang w:val="en-US" w:eastAsia="ru-RU"/>
              </w:rPr>
              <w:br/>
              <w:t>adoptate la nivel</w:t>
            </w:r>
            <w:r w:rsidR="000B224D">
              <w:rPr>
                <w:rFonts w:ascii="Times New Roman" w:eastAsia="Times New Roman" w:hAnsi="Times New Roman" w:cs="Times New Roman"/>
                <w:sz w:val="24"/>
                <w:szCs w:val="24"/>
                <w:lang w:val="en-US" w:eastAsia="ru-RU"/>
              </w:rPr>
              <w:br/>
              <w:t>e</w:t>
            </w:r>
            <w:r w:rsidRPr="00662FAD">
              <w:rPr>
                <w:rFonts w:ascii="Times New Roman" w:eastAsia="Times New Roman" w:hAnsi="Times New Roman" w:cs="Times New Roman"/>
                <w:sz w:val="24"/>
                <w:szCs w:val="24"/>
                <w:lang w:val="en-US" w:eastAsia="ru-RU"/>
              </w:rPr>
              <w:t>uropean sau în baza recomandărilor experților U</w:t>
            </w:r>
            <w:r w:rsidR="000B224D">
              <w:rPr>
                <w:rFonts w:ascii="Times New Roman" w:eastAsia="Times New Roman" w:hAnsi="Times New Roman" w:cs="Times New Roman"/>
                <w:sz w:val="24"/>
                <w:szCs w:val="24"/>
                <w:lang w:val="en-US" w:eastAsia="ru-RU"/>
              </w:rPr>
              <w:t xml:space="preserve">niunii </w:t>
            </w:r>
            <w:r w:rsidRPr="00662FAD">
              <w:rPr>
                <w:rFonts w:ascii="Times New Roman" w:eastAsia="Times New Roman" w:hAnsi="Times New Roman" w:cs="Times New Roman"/>
                <w:sz w:val="24"/>
                <w:szCs w:val="24"/>
                <w:lang w:val="en-US" w:eastAsia="ru-RU"/>
              </w:rPr>
              <w:t>E</w:t>
            </w:r>
            <w:r w:rsidR="000B224D">
              <w:rPr>
                <w:rFonts w:ascii="Times New Roman" w:eastAsia="Times New Roman" w:hAnsi="Times New Roman" w:cs="Times New Roman"/>
                <w:sz w:val="24"/>
                <w:szCs w:val="24"/>
                <w:lang w:val="en-US" w:eastAsia="ru-RU"/>
              </w:rPr>
              <w:t>uropene</w:t>
            </w:r>
            <w:r w:rsidRPr="00662FAD">
              <w:rPr>
                <w:rFonts w:ascii="Times New Roman" w:eastAsia="Times New Roman" w:hAnsi="Times New Roman" w:cs="Times New Roman"/>
                <w:sz w:val="24"/>
                <w:szCs w:val="24"/>
                <w:lang w:val="en-US" w:eastAsia="ru-RU"/>
              </w:rPr>
              <w:t>.</w:t>
            </w:r>
          </w:p>
        </w:tc>
        <w:tc>
          <w:tcPr>
            <w:tcW w:w="527" w:type="pct"/>
            <w:shd w:val="clear" w:color="auto" w:fill="auto"/>
          </w:tcPr>
          <w:p w:rsidR="00381690" w:rsidRPr="00662FAD" w:rsidRDefault="00381690" w:rsidP="001D22DC">
            <w:pPr>
              <w:widowControl w:val="0"/>
              <w:spacing w:after="0" w:line="240" w:lineRule="auto"/>
              <w:jc w:val="center"/>
              <w:rPr>
                <w:rFonts w:ascii="Times New Roman" w:hAnsi="Times New Roman" w:cs="Times New Roman"/>
                <w:sz w:val="24"/>
                <w:szCs w:val="24"/>
              </w:rPr>
            </w:pPr>
            <w:r w:rsidRPr="00662FAD">
              <w:rPr>
                <w:rFonts w:ascii="Times New Roman" w:hAnsi="Times New Roman" w:cs="Times New Roman"/>
                <w:sz w:val="24"/>
                <w:szCs w:val="24"/>
              </w:rPr>
              <w:t>Număr de acte</w:t>
            </w:r>
            <w:r w:rsidRPr="00662FAD">
              <w:rPr>
                <w:rFonts w:ascii="Times New Roman" w:hAnsi="Times New Roman" w:cs="Times New Roman"/>
                <w:sz w:val="24"/>
                <w:szCs w:val="24"/>
              </w:rPr>
              <w:br/>
              <w:t>normative</w:t>
            </w:r>
            <w:r w:rsidRPr="00662FAD">
              <w:rPr>
                <w:rFonts w:ascii="Times New Roman" w:hAnsi="Times New Roman" w:cs="Times New Roman"/>
                <w:sz w:val="24"/>
                <w:szCs w:val="24"/>
              </w:rPr>
              <w:br/>
              <w:t>na</w:t>
            </w:r>
            <w:r w:rsidRPr="00662FAD">
              <w:rPr>
                <w:rFonts w:ascii="Times New Roman" w:hAnsi="Times New Roman" w:cs="Times New Roman"/>
                <w:color w:val="000000"/>
                <w:sz w:val="24"/>
                <w:szCs w:val="24"/>
                <w:shd w:val="clear" w:color="auto" w:fill="FFFFFF"/>
                <w:lang w:val="en-US"/>
              </w:rPr>
              <w:t>ț</w:t>
            </w:r>
            <w:r w:rsidRPr="00662FAD">
              <w:rPr>
                <w:rFonts w:ascii="Times New Roman" w:hAnsi="Times New Roman" w:cs="Times New Roman"/>
                <w:sz w:val="24"/>
                <w:szCs w:val="24"/>
              </w:rPr>
              <w:t>ionale</w:t>
            </w:r>
            <w:r w:rsidRPr="00662FAD">
              <w:rPr>
                <w:rFonts w:ascii="Times New Roman" w:hAnsi="Times New Roman" w:cs="Times New Roman"/>
                <w:sz w:val="24"/>
                <w:szCs w:val="24"/>
              </w:rPr>
              <w:br/>
              <w:t>modificate</w:t>
            </w:r>
            <w:r w:rsidRPr="00662FAD">
              <w:rPr>
                <w:rFonts w:ascii="Times New Roman" w:hAnsi="Times New Roman" w:cs="Times New Roman"/>
                <w:color w:val="000000"/>
                <w:sz w:val="24"/>
                <w:szCs w:val="24"/>
                <w:shd w:val="clear" w:color="auto" w:fill="FFFFFF"/>
                <w:lang w:val="en-US"/>
              </w:rPr>
              <w:t xml:space="preserve"> ș</w:t>
            </w:r>
            <w:r w:rsidRPr="00662FAD">
              <w:rPr>
                <w:rFonts w:ascii="Times New Roman" w:hAnsi="Times New Roman" w:cs="Times New Roman"/>
                <w:sz w:val="24"/>
                <w:szCs w:val="24"/>
              </w:rPr>
              <w:t>i</w:t>
            </w:r>
            <w:r w:rsidRPr="00662FAD">
              <w:rPr>
                <w:rFonts w:ascii="Times New Roman" w:hAnsi="Times New Roman" w:cs="Times New Roman"/>
                <w:sz w:val="24"/>
                <w:szCs w:val="24"/>
              </w:rPr>
              <w:br/>
              <w:t>adoptate.</w:t>
            </w:r>
          </w:p>
          <w:p w:rsidR="00381690" w:rsidRPr="00662FAD" w:rsidRDefault="00381690" w:rsidP="00662FAD">
            <w:pPr>
              <w:spacing w:after="0" w:line="240" w:lineRule="auto"/>
              <w:rPr>
                <w:rFonts w:ascii="Times New Roman" w:eastAsia="Times New Roman" w:hAnsi="Times New Roman" w:cs="Times New Roman"/>
                <w:lang w:val="en-US" w:eastAsia="ru-RU"/>
              </w:rPr>
            </w:pPr>
          </w:p>
        </w:tc>
        <w:tc>
          <w:tcPr>
            <w:tcW w:w="333" w:type="pct"/>
            <w:shd w:val="clear" w:color="auto" w:fill="auto"/>
          </w:tcPr>
          <w:p w:rsidR="00381690" w:rsidRPr="001D22DC" w:rsidRDefault="00571BA2"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Anual</w:t>
            </w:r>
          </w:p>
        </w:tc>
        <w:tc>
          <w:tcPr>
            <w:tcW w:w="617" w:type="pct"/>
            <w:shd w:val="clear" w:color="auto" w:fill="auto"/>
          </w:tcPr>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Educaţiei;</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Sănătăţii;</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Afacerilor Interne;</w:t>
            </w:r>
          </w:p>
          <w:p w:rsidR="000B224D"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Apărării; Ministerul Finanțelor; Ministerul Justiției;</w:t>
            </w:r>
          </w:p>
          <w:p w:rsidR="00381690" w:rsidRPr="001D22DC" w:rsidRDefault="000B224D"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Afacerilor Externe și Integrării Europene; Administrația Publică Locală, Organizații nonguvernamentale active în domeniu.</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180" w:type="pct"/>
            <w:shd w:val="clear" w:color="auto" w:fill="auto"/>
          </w:tcPr>
          <w:p w:rsidR="00381690" w:rsidRPr="00662FAD" w:rsidRDefault="000B224D" w:rsidP="00662FAD">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4"/>
                <w:szCs w:val="24"/>
                <w:lang w:eastAsia="ru-RU"/>
              </w:rPr>
              <w:t>44</w:t>
            </w:r>
            <w:r w:rsidR="00381690" w:rsidRPr="00662FAD">
              <w:rPr>
                <w:rFonts w:ascii="Times New Roman" w:eastAsia="Times New Roman" w:hAnsi="Times New Roman" w:cs="Times New Roman"/>
                <w:sz w:val="24"/>
                <w:szCs w:val="24"/>
                <w:lang w:eastAsia="ru-RU"/>
              </w:rPr>
              <w:t>.</w:t>
            </w:r>
          </w:p>
        </w:tc>
        <w:tc>
          <w:tcPr>
            <w:tcW w:w="90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 xml:space="preserve">Dezvoltarea </w:t>
            </w:r>
            <w:r w:rsidR="00534AF4">
              <w:rPr>
                <w:rFonts w:ascii="Times New Roman" w:eastAsia="Times New Roman" w:hAnsi="Times New Roman" w:cs="Times New Roman"/>
                <w:color w:val="000000"/>
                <w:sz w:val="24"/>
                <w:szCs w:val="24"/>
                <w:lang w:eastAsia="cs-CZ"/>
              </w:rPr>
              <w:t xml:space="preserve">permanentă </w:t>
            </w:r>
            <w:r w:rsidRPr="00662FAD">
              <w:rPr>
                <w:rFonts w:ascii="Times New Roman" w:eastAsia="Times New Roman" w:hAnsi="Times New Roman" w:cs="Times New Roman"/>
                <w:color w:val="000000"/>
                <w:sz w:val="24"/>
                <w:szCs w:val="24"/>
                <w:lang w:eastAsia="cs-CZ"/>
              </w:rPr>
              <w:t xml:space="preserve">a cooperării și schimbului de informație și continuarea cooperării cu Centrul European pentru Monitorizarea Drogurilor şi Dependenţei de Droguri (EMCDDA) și în cadrul Grupului Pompidou al Consiliului Europei, a Europol, Eurojust, Eurocustoms, Interpol și </w:t>
            </w:r>
            <w:r w:rsidR="006C78C2" w:rsidRPr="006C78C2">
              <w:rPr>
                <w:rFonts w:ascii="Times New Roman" w:eastAsia="Times New Roman" w:hAnsi="Times New Roman" w:cs="Times New Roman"/>
                <w:color w:val="000000"/>
                <w:sz w:val="24"/>
                <w:szCs w:val="24"/>
                <w:lang w:eastAsia="cs-CZ"/>
              </w:rPr>
              <w:t xml:space="preserve">Agenția Națiunilor Unite </w:t>
            </w:r>
            <w:r w:rsidR="006C78C2" w:rsidRPr="006C78C2">
              <w:rPr>
                <w:rFonts w:ascii="Times New Roman" w:eastAsia="Times New Roman" w:hAnsi="Times New Roman" w:cs="Times New Roman"/>
                <w:color w:val="000000"/>
                <w:sz w:val="24"/>
                <w:szCs w:val="24"/>
                <w:lang w:eastAsia="cs-CZ"/>
              </w:rPr>
              <w:lastRenderedPageBreak/>
              <w:t>pentru Combaterea Drogurilor și Criminalității (UNODC).</w:t>
            </w:r>
          </w:p>
          <w:p w:rsidR="00381690" w:rsidRPr="00662FAD" w:rsidRDefault="00381690" w:rsidP="00662FAD">
            <w:pPr>
              <w:spacing w:after="0" w:line="240" w:lineRule="auto"/>
              <w:rPr>
                <w:rFonts w:ascii="Times New Roman" w:eastAsia="Times New Roman" w:hAnsi="Times New Roman" w:cs="Times New Roman"/>
                <w:color w:val="000000"/>
                <w:lang w:eastAsia="cs-CZ"/>
              </w:rPr>
            </w:pPr>
            <w:r w:rsidRPr="00662FAD">
              <w:rPr>
                <w:rFonts w:ascii="Times New Roman" w:eastAsia="Times New Roman" w:hAnsi="Times New Roman" w:cs="Times New Roman"/>
                <w:color w:val="000000"/>
                <w:sz w:val="24"/>
                <w:szCs w:val="24"/>
                <w:lang w:eastAsia="cs-CZ"/>
              </w:rPr>
              <w:t>Revigorarea acordurilor de colaborare încheiate între R</w:t>
            </w:r>
            <w:r w:rsidR="00F16215">
              <w:rPr>
                <w:rFonts w:ascii="Times New Roman" w:eastAsia="Times New Roman" w:hAnsi="Times New Roman" w:cs="Times New Roman"/>
                <w:color w:val="000000"/>
                <w:sz w:val="24"/>
                <w:szCs w:val="24"/>
                <w:lang w:eastAsia="cs-CZ"/>
              </w:rPr>
              <w:t xml:space="preserve">epublica Moldova </w:t>
            </w:r>
            <w:r w:rsidRPr="00662FAD">
              <w:rPr>
                <w:rFonts w:ascii="Times New Roman" w:eastAsia="Times New Roman" w:hAnsi="Times New Roman" w:cs="Times New Roman"/>
                <w:color w:val="000000"/>
                <w:sz w:val="24"/>
                <w:szCs w:val="24"/>
                <w:lang w:eastAsia="cs-CZ"/>
              </w:rPr>
              <w:t xml:space="preserve"> și A</w:t>
            </w:r>
            <w:r w:rsidR="00F16215">
              <w:rPr>
                <w:rFonts w:ascii="Times New Roman" w:eastAsia="Times New Roman" w:hAnsi="Times New Roman" w:cs="Times New Roman"/>
                <w:color w:val="000000"/>
                <w:sz w:val="24"/>
                <w:szCs w:val="24"/>
                <w:lang w:eastAsia="cs-CZ"/>
              </w:rPr>
              <w:t xml:space="preserve">genția </w:t>
            </w:r>
            <w:r w:rsidRPr="00662FAD">
              <w:rPr>
                <w:rFonts w:ascii="Times New Roman" w:eastAsia="Times New Roman" w:hAnsi="Times New Roman" w:cs="Times New Roman"/>
                <w:color w:val="000000"/>
                <w:sz w:val="24"/>
                <w:szCs w:val="24"/>
                <w:lang w:eastAsia="cs-CZ"/>
              </w:rPr>
              <w:t>N</w:t>
            </w:r>
            <w:r w:rsidR="00F16215">
              <w:rPr>
                <w:rFonts w:ascii="Times New Roman" w:eastAsia="Times New Roman" w:hAnsi="Times New Roman" w:cs="Times New Roman"/>
                <w:color w:val="000000"/>
                <w:sz w:val="24"/>
                <w:szCs w:val="24"/>
                <w:lang w:eastAsia="cs-CZ"/>
              </w:rPr>
              <w:t xml:space="preserve">ațională </w:t>
            </w:r>
            <w:r w:rsidRPr="00662FAD">
              <w:rPr>
                <w:rFonts w:ascii="Times New Roman" w:eastAsia="Times New Roman" w:hAnsi="Times New Roman" w:cs="Times New Roman"/>
                <w:color w:val="000000"/>
                <w:sz w:val="24"/>
                <w:szCs w:val="24"/>
                <w:lang w:eastAsia="cs-CZ"/>
              </w:rPr>
              <w:t>A</w:t>
            </w:r>
            <w:r w:rsidR="00F16215">
              <w:rPr>
                <w:rFonts w:ascii="Times New Roman" w:eastAsia="Times New Roman" w:hAnsi="Times New Roman" w:cs="Times New Roman"/>
                <w:color w:val="000000"/>
                <w:sz w:val="24"/>
                <w:szCs w:val="24"/>
                <w:lang w:eastAsia="cs-CZ"/>
              </w:rPr>
              <w:t>ntidrog a României, Cehia, etc. în</w:t>
            </w:r>
            <w:r w:rsidRPr="00662FAD">
              <w:rPr>
                <w:rFonts w:ascii="Times New Roman" w:eastAsia="Times New Roman" w:hAnsi="Times New Roman" w:cs="Times New Roman"/>
                <w:color w:val="000000"/>
                <w:sz w:val="24"/>
                <w:szCs w:val="24"/>
                <w:lang w:eastAsia="cs-CZ"/>
              </w:rPr>
              <w:t xml:space="preserve"> domeniu</w:t>
            </w:r>
            <w:r w:rsidR="00F16215">
              <w:rPr>
                <w:rFonts w:ascii="Times New Roman" w:eastAsia="Times New Roman" w:hAnsi="Times New Roman" w:cs="Times New Roman"/>
                <w:color w:val="000000"/>
                <w:sz w:val="24"/>
                <w:szCs w:val="24"/>
                <w:lang w:eastAsia="cs-CZ"/>
              </w:rPr>
              <w:t>l</w:t>
            </w:r>
            <w:r w:rsidRPr="00662FAD">
              <w:rPr>
                <w:rFonts w:ascii="Times New Roman" w:eastAsia="Times New Roman" w:hAnsi="Times New Roman" w:cs="Times New Roman"/>
                <w:color w:val="000000"/>
                <w:sz w:val="24"/>
                <w:szCs w:val="24"/>
                <w:lang w:eastAsia="cs-CZ"/>
              </w:rPr>
              <w:t xml:space="preserve"> drogurilor în vederea preluării bunelor practice, dezvoltării cooperării și a schimbului de informații.</w:t>
            </w:r>
          </w:p>
        </w:tc>
        <w:tc>
          <w:tcPr>
            <w:tcW w:w="815"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2" w:type="pct"/>
            <w:tcBorders>
              <w:bottom w:val="single" w:sz="4" w:space="0" w:color="auto"/>
            </w:tcBorders>
            <w:shd w:val="clear" w:color="auto" w:fill="auto"/>
          </w:tcPr>
          <w:p w:rsidR="00381690" w:rsidRPr="001D22DC" w:rsidRDefault="00381690" w:rsidP="00662FAD">
            <w:pPr>
              <w:spacing w:after="0" w:line="240" w:lineRule="auto"/>
              <w:rPr>
                <w:rFonts w:ascii="Times New Roman" w:eastAsia="Times New Roman" w:hAnsi="Times New Roman" w:cs="Times New Roman"/>
                <w:sz w:val="24"/>
                <w:szCs w:val="24"/>
                <w:lang w:eastAsia="ru-RU"/>
              </w:rPr>
            </w:pPr>
            <w:r w:rsidRPr="001D22DC">
              <w:rPr>
                <w:rFonts w:ascii="Times New Roman" w:eastAsia="Times New Roman" w:hAnsi="Times New Roman" w:cs="Times New Roman"/>
                <w:sz w:val="24"/>
                <w:szCs w:val="24"/>
                <w:lang w:eastAsia="ru-RU"/>
              </w:rPr>
              <w:t xml:space="preserve">Participarea la şedinţele organizate de către </w:t>
            </w:r>
            <w:r w:rsidR="006C78C2" w:rsidRPr="001D22DC">
              <w:rPr>
                <w:rFonts w:ascii="Times New Roman" w:eastAsia="Times New Roman" w:hAnsi="Times New Roman" w:cs="Times New Roman"/>
                <w:sz w:val="24"/>
                <w:szCs w:val="24"/>
                <w:lang w:eastAsia="ru-RU"/>
              </w:rPr>
              <w:t xml:space="preserve">Centrul European pentru Monitorizarea Drogurilor şi Dependenţei de Droguri </w:t>
            </w:r>
            <w:r w:rsidR="00F16215" w:rsidRPr="001D22DC">
              <w:rPr>
                <w:rFonts w:ascii="Times New Roman" w:eastAsia="Times New Roman" w:hAnsi="Times New Roman" w:cs="Times New Roman"/>
                <w:sz w:val="24"/>
                <w:szCs w:val="24"/>
                <w:lang w:eastAsia="ru-RU"/>
              </w:rPr>
              <w:t>(</w:t>
            </w:r>
            <w:r w:rsidRPr="001D22DC">
              <w:rPr>
                <w:rFonts w:ascii="Times New Roman" w:eastAsia="Times New Roman" w:hAnsi="Times New Roman" w:cs="Times New Roman"/>
                <w:sz w:val="24"/>
                <w:szCs w:val="24"/>
                <w:lang w:eastAsia="ru-RU"/>
              </w:rPr>
              <w:t>EMCDDA</w:t>
            </w:r>
            <w:r w:rsidR="00F16215" w:rsidRPr="001D22DC">
              <w:rPr>
                <w:rFonts w:ascii="Times New Roman" w:eastAsia="Times New Roman" w:hAnsi="Times New Roman" w:cs="Times New Roman"/>
                <w:sz w:val="24"/>
                <w:szCs w:val="24"/>
                <w:lang w:eastAsia="ru-RU"/>
              </w:rPr>
              <w:t>).</w:t>
            </w:r>
          </w:p>
          <w:p w:rsidR="00381690" w:rsidRPr="001D22DC" w:rsidRDefault="00381690" w:rsidP="00662FAD">
            <w:pPr>
              <w:spacing w:after="0" w:line="240" w:lineRule="auto"/>
              <w:rPr>
                <w:rFonts w:ascii="Times New Roman" w:eastAsia="Times New Roman" w:hAnsi="Times New Roman" w:cs="Times New Roman"/>
                <w:sz w:val="24"/>
                <w:szCs w:val="24"/>
                <w:lang w:eastAsia="ru-RU"/>
              </w:rPr>
            </w:pPr>
          </w:p>
          <w:p w:rsidR="001D22DC" w:rsidRDefault="001D22DC" w:rsidP="00662FAD">
            <w:pPr>
              <w:spacing w:after="0" w:line="240" w:lineRule="auto"/>
              <w:rPr>
                <w:rFonts w:ascii="Times New Roman" w:eastAsia="Times New Roman" w:hAnsi="Times New Roman" w:cs="Times New Roman"/>
                <w:sz w:val="24"/>
                <w:szCs w:val="24"/>
                <w:lang w:eastAsia="ru-RU"/>
              </w:rPr>
            </w:pPr>
          </w:p>
          <w:p w:rsidR="00381690" w:rsidRPr="00662FAD" w:rsidRDefault="00381690" w:rsidP="00662FAD">
            <w:pPr>
              <w:spacing w:after="0" w:line="240" w:lineRule="auto"/>
              <w:rPr>
                <w:rFonts w:ascii="Times New Roman" w:eastAsia="Times New Roman" w:hAnsi="Times New Roman" w:cs="Times New Roman"/>
                <w:lang w:eastAsia="ru-RU"/>
              </w:rPr>
            </w:pPr>
            <w:r w:rsidRPr="001D22DC">
              <w:rPr>
                <w:rFonts w:ascii="Times New Roman" w:eastAsia="Times New Roman" w:hAnsi="Times New Roman" w:cs="Times New Roman"/>
                <w:sz w:val="24"/>
                <w:szCs w:val="24"/>
                <w:lang w:eastAsia="ru-RU"/>
              </w:rPr>
              <w:lastRenderedPageBreak/>
              <w:t>Realizarea unei vizite de studiu în Cehia de către Secretarul şi 5 membri ai Comisiei Naţionale Antidrog în scopul de a identifica cele mai bune practici î</w:t>
            </w:r>
            <w:r w:rsidR="00F16215" w:rsidRPr="001D22DC">
              <w:rPr>
                <w:rFonts w:ascii="Times New Roman" w:eastAsia="Times New Roman" w:hAnsi="Times New Roman" w:cs="Times New Roman"/>
                <w:sz w:val="24"/>
                <w:szCs w:val="24"/>
                <w:lang w:eastAsia="ru-RU"/>
              </w:rPr>
              <w:t>n imple</w:t>
            </w:r>
            <w:r w:rsidRPr="001D22DC">
              <w:rPr>
                <w:rFonts w:ascii="Times New Roman" w:eastAsia="Times New Roman" w:hAnsi="Times New Roman" w:cs="Times New Roman"/>
                <w:sz w:val="24"/>
                <w:szCs w:val="24"/>
                <w:lang w:eastAsia="ru-RU"/>
              </w:rPr>
              <w:t>men</w:t>
            </w:r>
            <w:r w:rsidR="00F16215" w:rsidRPr="001D22DC">
              <w:rPr>
                <w:rFonts w:ascii="Times New Roman" w:eastAsia="Times New Roman" w:hAnsi="Times New Roman" w:cs="Times New Roman"/>
                <w:sz w:val="24"/>
                <w:szCs w:val="24"/>
                <w:lang w:eastAsia="ru-RU"/>
              </w:rPr>
              <w:t>tarea şi realizarea Strategiei n</w:t>
            </w:r>
            <w:r w:rsidRPr="001D22DC">
              <w:rPr>
                <w:rFonts w:ascii="Times New Roman" w:eastAsia="Times New Roman" w:hAnsi="Times New Roman" w:cs="Times New Roman"/>
                <w:sz w:val="24"/>
                <w:szCs w:val="24"/>
                <w:lang w:eastAsia="ru-RU"/>
              </w:rPr>
              <w:t>aţionale antidrog şi a planului de aţiuni antidrog antidrog</w:t>
            </w:r>
            <w:r w:rsidR="00F16215" w:rsidRPr="001D22DC">
              <w:rPr>
                <w:rFonts w:ascii="Times New Roman" w:eastAsia="Times New Roman" w:hAnsi="Times New Roman" w:cs="Times New Roman"/>
                <w:sz w:val="24"/>
                <w:szCs w:val="24"/>
                <w:lang w:eastAsia="ru-RU"/>
              </w:rPr>
              <w:t>.</w:t>
            </w:r>
          </w:p>
        </w:tc>
        <w:tc>
          <w:tcPr>
            <w:tcW w:w="527" w:type="pct"/>
            <w:shd w:val="clear" w:color="auto" w:fill="auto"/>
          </w:tcPr>
          <w:p w:rsidR="00381690" w:rsidRPr="00662FAD" w:rsidRDefault="00381690" w:rsidP="00662FAD">
            <w:pPr>
              <w:spacing w:after="0" w:line="240" w:lineRule="auto"/>
              <w:rPr>
                <w:rFonts w:ascii="Times New Roman" w:eastAsia="Times New Roman" w:hAnsi="Times New Roman" w:cs="Times New Roman"/>
                <w:lang w:eastAsia="ru-RU"/>
              </w:rPr>
            </w:pPr>
          </w:p>
        </w:tc>
        <w:tc>
          <w:tcPr>
            <w:tcW w:w="333" w:type="pct"/>
            <w:shd w:val="clear" w:color="auto" w:fill="auto"/>
          </w:tcPr>
          <w:p w:rsidR="00381690" w:rsidRPr="001D22DC" w:rsidRDefault="00571BA2"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2017-2018</w:t>
            </w:r>
          </w:p>
        </w:tc>
        <w:tc>
          <w:tcPr>
            <w:tcW w:w="617" w:type="pct"/>
            <w:shd w:val="clear" w:color="auto" w:fill="auto"/>
          </w:tcPr>
          <w:p w:rsidR="00381690" w:rsidRPr="001D22DC" w:rsidRDefault="00F16215"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Sănătăţii; Ministerul Afacerilor Interne;</w:t>
            </w:r>
          </w:p>
          <w:p w:rsidR="00381690" w:rsidRPr="001D22DC" w:rsidRDefault="00F16215"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Justiției;</w:t>
            </w:r>
          </w:p>
          <w:p w:rsidR="00381690" w:rsidRPr="001D22DC" w:rsidRDefault="00381690" w:rsidP="001D22DC">
            <w:pPr>
              <w:spacing w:after="0" w:line="240" w:lineRule="auto"/>
              <w:jc w:val="center"/>
              <w:rPr>
                <w:rFonts w:ascii="Times New Roman" w:eastAsia="Times New Roman" w:hAnsi="Times New Roman" w:cs="Times New Roman"/>
                <w:color w:val="FF0000"/>
                <w:sz w:val="24"/>
                <w:szCs w:val="24"/>
                <w:lang w:eastAsia="cs-CZ"/>
              </w:rPr>
            </w:pPr>
            <w:r w:rsidRPr="001D22DC">
              <w:rPr>
                <w:rFonts w:ascii="Times New Roman" w:eastAsia="Times New Roman" w:hAnsi="Times New Roman" w:cs="Times New Roman"/>
                <w:color w:val="000000"/>
                <w:sz w:val="24"/>
                <w:szCs w:val="24"/>
                <w:lang w:eastAsia="cs-CZ"/>
              </w:rPr>
              <w:t>O</w:t>
            </w:r>
            <w:r w:rsidR="00F16215" w:rsidRPr="001D22DC">
              <w:rPr>
                <w:rFonts w:ascii="Times New Roman" w:eastAsia="Times New Roman" w:hAnsi="Times New Roman" w:cs="Times New Roman"/>
                <w:color w:val="000000"/>
                <w:sz w:val="24"/>
                <w:szCs w:val="24"/>
                <w:lang w:eastAsia="cs-CZ"/>
              </w:rPr>
              <w:t xml:space="preserve">rganizațiile nonguvernamentale </w:t>
            </w:r>
            <w:r w:rsidRPr="001D22DC">
              <w:rPr>
                <w:rFonts w:ascii="Times New Roman" w:eastAsia="Times New Roman" w:hAnsi="Times New Roman" w:cs="Times New Roman"/>
                <w:color w:val="000000"/>
                <w:sz w:val="24"/>
                <w:szCs w:val="24"/>
                <w:lang w:eastAsia="cs-CZ"/>
              </w:rPr>
              <w:t>interesate</w:t>
            </w:r>
            <w:r w:rsidR="00F16215" w:rsidRPr="001D22DC">
              <w:rPr>
                <w:rFonts w:ascii="Times New Roman" w:eastAsia="Times New Roman" w:hAnsi="Times New Roman" w:cs="Times New Roman"/>
                <w:color w:val="FF0000"/>
                <w:sz w:val="24"/>
                <w:szCs w:val="24"/>
                <w:lang w:eastAsia="cs-CZ"/>
              </w:rPr>
              <w:t>.</w:t>
            </w:r>
          </w:p>
          <w:p w:rsidR="00381690" w:rsidRPr="001D22DC" w:rsidRDefault="00381690" w:rsidP="001D22DC">
            <w:pPr>
              <w:spacing w:after="0" w:line="240" w:lineRule="auto"/>
              <w:jc w:val="center"/>
              <w:rPr>
                <w:rFonts w:ascii="Times New Roman" w:eastAsia="Times New Roman" w:hAnsi="Times New Roman" w:cs="Times New Roman"/>
                <w:color w:val="FF0000"/>
                <w:sz w:val="24"/>
                <w:szCs w:val="24"/>
                <w:lang w:eastAsia="cs-CZ"/>
              </w:rPr>
            </w:pPr>
          </w:p>
          <w:p w:rsidR="00381690" w:rsidRPr="001D22DC" w:rsidRDefault="00381690" w:rsidP="001D22DC">
            <w:pPr>
              <w:spacing w:after="0" w:line="240" w:lineRule="auto"/>
              <w:jc w:val="center"/>
              <w:rPr>
                <w:rFonts w:ascii="Times New Roman" w:eastAsia="Times New Roman" w:hAnsi="Times New Roman" w:cs="Times New Roman"/>
                <w:color w:val="FF0000"/>
                <w:sz w:val="24"/>
                <w:szCs w:val="24"/>
                <w:lang w:eastAsia="cs-CZ"/>
              </w:rPr>
            </w:pPr>
          </w:p>
          <w:p w:rsidR="00F16215" w:rsidRPr="001D22DC" w:rsidRDefault="00F16215" w:rsidP="001D22DC">
            <w:pPr>
              <w:spacing w:after="0" w:line="240" w:lineRule="auto"/>
              <w:rPr>
                <w:rFonts w:ascii="Times New Roman" w:eastAsia="Times New Roman" w:hAnsi="Times New Roman" w:cs="Times New Roman"/>
                <w:color w:val="000000"/>
                <w:sz w:val="24"/>
                <w:szCs w:val="24"/>
                <w:lang w:eastAsia="cs-CZ"/>
              </w:rPr>
            </w:pPr>
          </w:p>
          <w:p w:rsidR="00F16215" w:rsidRPr="001D22DC" w:rsidRDefault="00F16215" w:rsidP="001D22DC">
            <w:pPr>
              <w:spacing w:after="0" w:line="240" w:lineRule="auto"/>
              <w:jc w:val="center"/>
              <w:rPr>
                <w:rFonts w:ascii="Times New Roman" w:eastAsia="Times New Roman" w:hAnsi="Times New Roman" w:cs="Times New Roman"/>
                <w:color w:val="000000"/>
                <w:sz w:val="24"/>
                <w:szCs w:val="24"/>
                <w:lang w:eastAsia="cs-CZ"/>
              </w:rPr>
            </w:pPr>
          </w:p>
          <w:p w:rsidR="00381690" w:rsidRPr="001D22DC" w:rsidRDefault="00F16215"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lastRenderedPageBreak/>
              <w:t>S</w:t>
            </w:r>
            <w:r w:rsidR="00381690" w:rsidRPr="001D22DC">
              <w:rPr>
                <w:rFonts w:ascii="Times New Roman" w:eastAsia="Times New Roman" w:hAnsi="Times New Roman" w:cs="Times New Roman"/>
                <w:color w:val="000000"/>
                <w:sz w:val="24"/>
                <w:szCs w:val="24"/>
                <w:lang w:eastAsia="cs-CZ"/>
              </w:rPr>
              <w:t>ecretariatul C</w:t>
            </w:r>
            <w:r w:rsidR="006C78C2" w:rsidRPr="001D22DC">
              <w:rPr>
                <w:rFonts w:ascii="Times New Roman" w:eastAsia="Times New Roman" w:hAnsi="Times New Roman" w:cs="Times New Roman"/>
                <w:color w:val="000000"/>
                <w:sz w:val="24"/>
                <w:szCs w:val="24"/>
                <w:lang w:eastAsia="cs-CZ"/>
              </w:rPr>
              <w:t xml:space="preserve">omisiei </w:t>
            </w:r>
            <w:r w:rsidR="00381690" w:rsidRPr="001D22DC">
              <w:rPr>
                <w:rFonts w:ascii="Times New Roman" w:eastAsia="Times New Roman" w:hAnsi="Times New Roman" w:cs="Times New Roman"/>
                <w:color w:val="000000"/>
                <w:sz w:val="24"/>
                <w:szCs w:val="24"/>
                <w:lang w:eastAsia="cs-CZ"/>
              </w:rPr>
              <w:t>N</w:t>
            </w:r>
            <w:r w:rsidR="006C78C2" w:rsidRPr="001D22DC">
              <w:rPr>
                <w:rFonts w:ascii="Times New Roman" w:eastAsia="Times New Roman" w:hAnsi="Times New Roman" w:cs="Times New Roman"/>
                <w:color w:val="000000"/>
                <w:sz w:val="24"/>
                <w:szCs w:val="24"/>
                <w:lang w:eastAsia="cs-CZ"/>
              </w:rPr>
              <w:t xml:space="preserve">aționale </w:t>
            </w:r>
            <w:r w:rsidR="00381690" w:rsidRPr="001D22DC">
              <w:rPr>
                <w:rFonts w:ascii="Times New Roman" w:eastAsia="Times New Roman" w:hAnsi="Times New Roman" w:cs="Times New Roman"/>
                <w:color w:val="000000"/>
                <w:sz w:val="24"/>
                <w:szCs w:val="24"/>
                <w:lang w:eastAsia="cs-CZ"/>
              </w:rPr>
              <w:t>A</w:t>
            </w:r>
            <w:r w:rsidR="006C78C2" w:rsidRPr="001D22DC">
              <w:rPr>
                <w:rFonts w:ascii="Times New Roman" w:eastAsia="Times New Roman" w:hAnsi="Times New Roman" w:cs="Times New Roman"/>
                <w:color w:val="000000"/>
                <w:sz w:val="24"/>
                <w:szCs w:val="24"/>
                <w:lang w:eastAsia="cs-CZ"/>
              </w:rPr>
              <w:t>ntidrog</w:t>
            </w:r>
            <w:r w:rsidRPr="001D22DC">
              <w:rPr>
                <w:rFonts w:ascii="Times New Roman" w:eastAsia="Times New Roman" w:hAnsi="Times New Roman" w:cs="Times New Roman"/>
                <w:color w:val="000000"/>
                <w:sz w:val="24"/>
                <w:szCs w:val="24"/>
                <w:lang w:eastAsia="cs-CZ"/>
              </w:rPr>
              <w:t xml:space="preserve">; </w:t>
            </w:r>
            <w:r w:rsidR="006C78C2" w:rsidRPr="001D22DC">
              <w:rPr>
                <w:rFonts w:ascii="Times New Roman" w:eastAsia="Times New Roman" w:hAnsi="Times New Roman" w:cs="Times New Roman"/>
                <w:color w:val="000000"/>
                <w:sz w:val="24"/>
                <w:szCs w:val="24"/>
                <w:lang w:eastAsia="cs-CZ"/>
              </w:rPr>
              <w:t>Agenția Națiunilor Unite pentru Combaterea Drogurilor și Criminalității (UNODC).</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381690" w:rsidRPr="00662FAD" w:rsidTr="00381690">
        <w:tc>
          <w:tcPr>
            <w:tcW w:w="5000" w:type="pct"/>
            <w:gridSpan w:val="9"/>
            <w:shd w:val="clear" w:color="auto" w:fill="auto"/>
          </w:tcPr>
          <w:p w:rsidR="00381690" w:rsidRPr="001D22DC" w:rsidRDefault="00381690" w:rsidP="001D22DC">
            <w:pPr>
              <w:spacing w:after="0" w:line="240" w:lineRule="auto"/>
              <w:jc w:val="center"/>
              <w:rPr>
                <w:rFonts w:ascii="Times New Roman" w:eastAsia="Times New Roman" w:hAnsi="Times New Roman" w:cs="Times New Roman"/>
                <w:b/>
                <w:bCs/>
                <w:lang w:eastAsia="cs-CZ"/>
              </w:rPr>
            </w:pPr>
            <w:r w:rsidRPr="001D22DC">
              <w:rPr>
                <w:rFonts w:ascii="Times New Roman" w:eastAsia="Times New Roman" w:hAnsi="Times New Roman" w:cs="Times New Roman"/>
                <w:b/>
                <w:bCs/>
                <w:sz w:val="24"/>
                <w:szCs w:val="24"/>
                <w:lang w:eastAsia="cs-CZ"/>
              </w:rPr>
              <w:lastRenderedPageBreak/>
              <w:t>Domeniul X: EVALUAREA ACTIVITĂŢILOR</w:t>
            </w:r>
          </w:p>
        </w:tc>
      </w:tr>
      <w:tr w:rsidR="00381690" w:rsidRPr="00662FAD" w:rsidTr="00381690">
        <w:tc>
          <w:tcPr>
            <w:tcW w:w="5000" w:type="pct"/>
            <w:gridSpan w:val="9"/>
            <w:shd w:val="clear" w:color="auto" w:fill="auto"/>
          </w:tcPr>
          <w:p w:rsidR="00381690" w:rsidRPr="001D22DC" w:rsidRDefault="00381690" w:rsidP="001D22DC">
            <w:pPr>
              <w:spacing w:after="0" w:line="240" w:lineRule="auto"/>
              <w:jc w:val="center"/>
              <w:rPr>
                <w:rFonts w:ascii="Times New Roman" w:eastAsia="Times New Roman" w:hAnsi="Times New Roman" w:cs="Times New Roman"/>
                <w:b/>
                <w:bCs/>
                <w:color w:val="000000"/>
                <w:lang w:eastAsia="cs-CZ"/>
              </w:rPr>
            </w:pPr>
            <w:r w:rsidRPr="001D22DC">
              <w:rPr>
                <w:rFonts w:ascii="Times New Roman" w:eastAsia="Times New Roman" w:hAnsi="Times New Roman" w:cs="Times New Roman"/>
                <w:b/>
                <w:bCs/>
                <w:color w:val="000000"/>
                <w:sz w:val="24"/>
                <w:szCs w:val="24"/>
                <w:lang w:eastAsia="cs-CZ"/>
              </w:rPr>
              <w:t xml:space="preserve">Prioritatea principală: </w:t>
            </w:r>
            <w:r w:rsidRPr="001D22DC">
              <w:rPr>
                <w:rFonts w:ascii="Times New Roman" w:eastAsia="Times New Roman" w:hAnsi="Times New Roman" w:cs="Times New Roman"/>
                <w:bCs/>
                <w:color w:val="000000"/>
                <w:sz w:val="24"/>
                <w:szCs w:val="24"/>
                <w:lang w:eastAsia="cs-CZ"/>
              </w:rPr>
              <w:t xml:space="preserve">Asigurarea unei aplicări consistente a procedurilor bazate pe dovezi în procesul de evaluare a eficienţei măsurilor implementate în domenii ale politicii antidrog şi aplicarea concluziilor formate în baza acestor evaluări. Elaborarea unui </w:t>
            </w:r>
            <w:r w:rsidRPr="001D22DC">
              <w:rPr>
                <w:rFonts w:ascii="Times New Roman" w:eastAsia="Times New Roman" w:hAnsi="Times New Roman" w:cs="Times New Roman"/>
                <w:color w:val="000000"/>
                <w:sz w:val="24"/>
                <w:szCs w:val="24"/>
                <w:lang w:eastAsia="ru-RU"/>
              </w:rPr>
              <w:t>Regulament cu privire la funcţionarea grupurilor de lucru pentru coordonarea şi monitorizarea implementării Strategiei naţionale antidrog</w:t>
            </w:r>
            <w:r w:rsidR="00534AF4" w:rsidRPr="001D22DC">
              <w:rPr>
                <w:rFonts w:ascii="Times New Roman" w:eastAsia="Times New Roman" w:hAnsi="Times New Roman" w:cs="Times New Roman"/>
                <w:color w:val="000000"/>
                <w:sz w:val="24"/>
                <w:szCs w:val="24"/>
                <w:lang w:eastAsia="ru-RU"/>
              </w:rPr>
              <w:t>.</w:t>
            </w:r>
          </w:p>
        </w:tc>
      </w:tr>
      <w:tr w:rsidR="00381690" w:rsidRPr="00662FAD" w:rsidTr="006F6496">
        <w:trPr>
          <w:trHeight w:val="2354"/>
        </w:trPr>
        <w:tc>
          <w:tcPr>
            <w:tcW w:w="180" w:type="pct"/>
            <w:shd w:val="clear" w:color="auto" w:fill="auto"/>
          </w:tcPr>
          <w:p w:rsidR="00381690" w:rsidRPr="00662FAD" w:rsidDel="00164854" w:rsidRDefault="00F16215" w:rsidP="00662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902" w:type="pct"/>
            <w:tcBorders>
              <w:top w:val="single" w:sz="4" w:space="0" w:color="auto"/>
              <w:left w:val="single" w:sz="4" w:space="0" w:color="auto"/>
              <w:bottom w:val="single" w:sz="4" w:space="0" w:color="auto"/>
            </w:tcBorders>
            <w:shd w:val="clear" w:color="auto" w:fill="FFFFFF"/>
            <w:vAlign w:val="bottom"/>
          </w:tcPr>
          <w:p w:rsidR="00381690" w:rsidRDefault="00F16215" w:rsidP="00662FA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Consolidarea sistemului de colectare și analizare a datelor reducerii cererii și ofertei de droguri</w:t>
            </w:r>
            <w:r w:rsidR="006F6496">
              <w:rPr>
                <w:rFonts w:ascii="Times New Roman" w:hAnsi="Times New Roman" w:cs="Times New Roman"/>
                <w:sz w:val="24"/>
                <w:szCs w:val="24"/>
              </w:rPr>
              <w:t>.</w:t>
            </w:r>
          </w:p>
          <w:p w:rsidR="006F6496" w:rsidRDefault="006F6496" w:rsidP="00662FAD">
            <w:pPr>
              <w:widowControl w:val="0"/>
              <w:spacing w:after="0" w:line="240" w:lineRule="auto"/>
              <w:rPr>
                <w:rFonts w:ascii="Times New Roman" w:hAnsi="Times New Roman" w:cs="Times New Roman"/>
                <w:sz w:val="24"/>
                <w:szCs w:val="24"/>
              </w:rPr>
            </w:pPr>
          </w:p>
          <w:p w:rsidR="00534AF4" w:rsidRDefault="00534AF4" w:rsidP="00662FAD">
            <w:pPr>
              <w:widowControl w:val="0"/>
              <w:spacing w:after="0" w:line="240" w:lineRule="auto"/>
              <w:rPr>
                <w:rFonts w:ascii="Times New Roman" w:hAnsi="Times New Roman" w:cs="Times New Roman"/>
                <w:sz w:val="24"/>
                <w:szCs w:val="24"/>
              </w:rPr>
            </w:pPr>
          </w:p>
          <w:p w:rsidR="006F6496" w:rsidRDefault="006F6496" w:rsidP="00662FAD">
            <w:pPr>
              <w:widowControl w:val="0"/>
              <w:spacing w:after="0" w:line="240" w:lineRule="auto"/>
              <w:rPr>
                <w:rFonts w:ascii="Times New Roman" w:hAnsi="Times New Roman" w:cs="Times New Roman"/>
                <w:sz w:val="24"/>
                <w:szCs w:val="24"/>
              </w:rPr>
            </w:pPr>
          </w:p>
          <w:p w:rsidR="006F6496" w:rsidRDefault="006F6496" w:rsidP="00662FAD">
            <w:pPr>
              <w:widowControl w:val="0"/>
              <w:spacing w:after="0" w:line="240" w:lineRule="auto"/>
              <w:rPr>
                <w:rFonts w:ascii="Times New Roman" w:hAnsi="Times New Roman" w:cs="Times New Roman"/>
                <w:sz w:val="24"/>
                <w:szCs w:val="24"/>
              </w:rPr>
            </w:pPr>
          </w:p>
          <w:p w:rsidR="006F6496" w:rsidRPr="00662FAD" w:rsidRDefault="006F6496" w:rsidP="00662FAD">
            <w:pPr>
              <w:widowControl w:val="0"/>
              <w:spacing w:after="0" w:line="240" w:lineRule="auto"/>
              <w:rPr>
                <w:rFonts w:ascii="Times New Roman" w:hAnsi="Times New Roman" w:cs="Times New Roman"/>
                <w:sz w:val="24"/>
                <w:szCs w:val="24"/>
              </w:rPr>
            </w:pPr>
          </w:p>
        </w:tc>
        <w:tc>
          <w:tcPr>
            <w:tcW w:w="815" w:type="pct"/>
            <w:shd w:val="clear" w:color="auto" w:fill="auto"/>
          </w:tcPr>
          <w:p w:rsidR="00381690" w:rsidRPr="00F16215" w:rsidDel="00164854" w:rsidRDefault="00F16215" w:rsidP="00662FAD">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45.1. Organizarea </w:t>
            </w:r>
            <w:r w:rsidR="006F6496">
              <w:rPr>
                <w:rFonts w:ascii="Times New Roman" w:eastAsia="Times New Roman" w:hAnsi="Times New Roman" w:cs="Times New Roman"/>
                <w:sz w:val="24"/>
                <w:szCs w:val="24"/>
                <w:lang w:eastAsia="cs-CZ"/>
              </w:rPr>
              <w:t>de ateliere de lucru cu reprezentanți ai instituțiilor publice și private, furnizori  de date din domeniul reducerii cererii și ofertei de droguri.</w:t>
            </w:r>
          </w:p>
        </w:tc>
        <w:tc>
          <w:tcPr>
            <w:tcW w:w="522" w:type="pct"/>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c>
          <w:tcPr>
            <w:tcW w:w="527" w:type="pct"/>
            <w:shd w:val="clear" w:color="auto" w:fill="auto"/>
          </w:tcPr>
          <w:p w:rsidR="00381690" w:rsidRPr="001D22DC" w:rsidRDefault="006F6496" w:rsidP="001D22DC">
            <w:pPr>
              <w:spacing w:after="0" w:line="240" w:lineRule="auto"/>
              <w:jc w:val="center"/>
              <w:rPr>
                <w:rFonts w:ascii="Times New Roman" w:eastAsia="Times New Roman" w:hAnsi="Times New Roman" w:cs="Times New Roman"/>
                <w:sz w:val="24"/>
                <w:szCs w:val="24"/>
                <w:lang w:eastAsia="ru-RU"/>
              </w:rPr>
            </w:pPr>
            <w:r w:rsidRPr="001D22DC">
              <w:rPr>
                <w:rFonts w:ascii="Times New Roman" w:eastAsia="Times New Roman" w:hAnsi="Times New Roman" w:cs="Times New Roman"/>
                <w:sz w:val="24"/>
                <w:szCs w:val="24"/>
                <w:lang w:eastAsia="ru-RU"/>
              </w:rPr>
              <w:t>Număr de ateliere organizate.</w:t>
            </w:r>
          </w:p>
        </w:tc>
        <w:tc>
          <w:tcPr>
            <w:tcW w:w="333" w:type="pct"/>
            <w:shd w:val="clear" w:color="auto" w:fill="auto"/>
          </w:tcPr>
          <w:p w:rsidR="00381690" w:rsidRPr="001D22DC" w:rsidRDefault="006F6496"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Permanent.</w:t>
            </w:r>
          </w:p>
        </w:tc>
        <w:tc>
          <w:tcPr>
            <w:tcW w:w="617" w:type="pct"/>
            <w:shd w:val="clear" w:color="auto" w:fill="auto"/>
          </w:tcPr>
          <w:p w:rsidR="00381690" w:rsidRPr="001D22DC" w:rsidRDefault="006F6496"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Ministerul Afacerilor Interne; Ministerul Sănătății.</w:t>
            </w:r>
          </w:p>
        </w:tc>
        <w:tc>
          <w:tcPr>
            <w:tcW w:w="1104" w:type="pct"/>
            <w:gridSpan w:val="2"/>
            <w:shd w:val="clear" w:color="auto" w:fill="auto"/>
          </w:tcPr>
          <w:p w:rsidR="00381690" w:rsidRPr="00662FAD" w:rsidRDefault="00381690" w:rsidP="00662FAD">
            <w:pPr>
              <w:spacing w:after="0" w:line="240" w:lineRule="auto"/>
              <w:rPr>
                <w:rFonts w:ascii="Times New Roman" w:eastAsia="Times New Roman" w:hAnsi="Times New Roman" w:cs="Times New Roman"/>
                <w:color w:val="000000"/>
                <w:lang w:eastAsia="cs-CZ"/>
              </w:rPr>
            </w:pPr>
          </w:p>
        </w:tc>
      </w:tr>
      <w:tr w:rsidR="00F16215" w:rsidRPr="00662FAD" w:rsidTr="00381690">
        <w:tc>
          <w:tcPr>
            <w:tcW w:w="180" w:type="pct"/>
            <w:shd w:val="clear" w:color="auto" w:fill="auto"/>
          </w:tcPr>
          <w:p w:rsidR="00F16215" w:rsidRPr="00662FAD" w:rsidDel="00164854" w:rsidRDefault="006F6496" w:rsidP="00F162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902" w:type="pct"/>
            <w:tcBorders>
              <w:top w:val="single" w:sz="4" w:space="0" w:color="auto"/>
              <w:left w:val="single" w:sz="4" w:space="0" w:color="auto"/>
            </w:tcBorders>
            <w:shd w:val="clear" w:color="auto" w:fill="FFFFFF"/>
            <w:vAlign w:val="bottom"/>
          </w:tcPr>
          <w:p w:rsidR="00F16215" w:rsidRPr="00662FAD" w:rsidRDefault="006F6496" w:rsidP="00F16215">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Evaluarea Planului n</w:t>
            </w:r>
            <w:r w:rsidR="00F16215" w:rsidRPr="00662FAD">
              <w:rPr>
                <w:rFonts w:ascii="Times New Roman" w:hAnsi="Times New Roman" w:cs="Times New Roman"/>
                <w:sz w:val="24"/>
                <w:szCs w:val="24"/>
              </w:rPr>
              <w:t xml:space="preserve">aţional de acţiuni </w:t>
            </w:r>
            <w:r w:rsidR="00F16215" w:rsidRPr="00662FAD">
              <w:rPr>
                <w:rFonts w:ascii="Times New Roman" w:hAnsi="Times New Roman" w:cs="Times New Roman"/>
                <w:sz w:val="24"/>
                <w:szCs w:val="24"/>
              </w:rPr>
              <w:lastRenderedPageBreak/>
              <w:t>antidrog 2017-2018 de către un Expert Internaţiona</w:t>
            </w:r>
            <w:r>
              <w:rPr>
                <w:rFonts w:ascii="Times New Roman" w:hAnsi="Times New Roman" w:cs="Times New Roman"/>
                <w:sz w:val="24"/>
                <w:szCs w:val="24"/>
              </w:rPr>
              <w:t>l împreună cu membrii Comisiei N</w:t>
            </w:r>
            <w:r w:rsidR="00F16215" w:rsidRPr="00662FAD">
              <w:rPr>
                <w:rFonts w:ascii="Times New Roman" w:hAnsi="Times New Roman" w:cs="Times New Roman"/>
                <w:sz w:val="24"/>
                <w:szCs w:val="24"/>
              </w:rPr>
              <w:t>aţ</w:t>
            </w:r>
            <w:r>
              <w:rPr>
                <w:rFonts w:ascii="Times New Roman" w:hAnsi="Times New Roman" w:cs="Times New Roman"/>
                <w:sz w:val="24"/>
                <w:szCs w:val="24"/>
              </w:rPr>
              <w:t>ionale Antidrog privind gradul</w:t>
            </w:r>
            <w:r w:rsidR="00F16215" w:rsidRPr="00662FAD">
              <w:rPr>
                <w:rFonts w:ascii="Times New Roman" w:hAnsi="Times New Roman" w:cs="Times New Roman"/>
                <w:sz w:val="24"/>
                <w:szCs w:val="24"/>
              </w:rPr>
              <w:t xml:space="preserve"> de implementare şi realizare a acestuia</w:t>
            </w:r>
          </w:p>
        </w:tc>
        <w:tc>
          <w:tcPr>
            <w:tcW w:w="815" w:type="pct"/>
            <w:shd w:val="clear" w:color="auto" w:fill="auto"/>
          </w:tcPr>
          <w:p w:rsidR="00F16215" w:rsidRPr="00662FAD" w:rsidRDefault="00F16215" w:rsidP="00F16215">
            <w:pPr>
              <w:spacing w:after="0" w:line="240" w:lineRule="auto"/>
              <w:rPr>
                <w:rFonts w:ascii="Times New Roman" w:eastAsia="Times New Roman" w:hAnsi="Times New Roman" w:cs="Times New Roman"/>
                <w:sz w:val="24"/>
                <w:szCs w:val="24"/>
                <w:lang w:eastAsia="cs-CZ"/>
              </w:rPr>
            </w:pPr>
            <w:r w:rsidRPr="00662FAD">
              <w:rPr>
                <w:rFonts w:ascii="Times New Roman" w:eastAsia="Times New Roman" w:hAnsi="Times New Roman" w:cs="Times New Roman"/>
                <w:sz w:val="24"/>
                <w:szCs w:val="24"/>
                <w:lang w:eastAsia="cs-CZ"/>
              </w:rPr>
              <w:lastRenderedPageBreak/>
              <w:t xml:space="preserve">Elaborarea unui raport de către expertul </w:t>
            </w:r>
            <w:r w:rsidRPr="00662FAD">
              <w:rPr>
                <w:rFonts w:ascii="Times New Roman" w:eastAsia="Times New Roman" w:hAnsi="Times New Roman" w:cs="Times New Roman"/>
                <w:sz w:val="24"/>
                <w:szCs w:val="24"/>
                <w:lang w:eastAsia="cs-CZ"/>
              </w:rPr>
              <w:lastRenderedPageBreak/>
              <w:t xml:space="preserve">internaţional şi prezentarea acestuia către Comisia Naţională Antidrog privind gradul de </w:t>
            </w:r>
            <w:r w:rsidRPr="00662FAD">
              <w:rPr>
                <w:rFonts w:ascii="Times New Roman" w:eastAsia="Times New Roman" w:hAnsi="Times New Roman" w:cs="Times New Roman"/>
                <w:sz w:val="24"/>
                <w:szCs w:val="24"/>
                <w:lang w:val="en-US" w:eastAsia="ru-RU"/>
              </w:rPr>
              <w:t xml:space="preserve">implementare şi realizare a Planului </w:t>
            </w:r>
            <w:r w:rsidR="006F6496">
              <w:rPr>
                <w:rFonts w:ascii="Times New Roman" w:eastAsia="Times New Roman" w:hAnsi="Times New Roman" w:cs="Times New Roman"/>
                <w:sz w:val="24"/>
                <w:szCs w:val="24"/>
                <w:lang w:val="en-US" w:eastAsia="ru-RU"/>
              </w:rPr>
              <w:t>n</w:t>
            </w:r>
            <w:r w:rsidRPr="00662FAD">
              <w:rPr>
                <w:rFonts w:ascii="Times New Roman" w:eastAsia="Times New Roman" w:hAnsi="Times New Roman" w:cs="Times New Roman"/>
                <w:sz w:val="24"/>
                <w:szCs w:val="24"/>
                <w:lang w:val="en-US" w:eastAsia="ru-RU"/>
              </w:rPr>
              <w:t>aţional de acţiuni antidrog 2017-2018</w:t>
            </w:r>
            <w:r w:rsidR="006F6496">
              <w:rPr>
                <w:rFonts w:ascii="Times New Roman" w:eastAsia="Times New Roman" w:hAnsi="Times New Roman" w:cs="Times New Roman"/>
                <w:sz w:val="24"/>
                <w:szCs w:val="24"/>
                <w:lang w:val="en-US" w:eastAsia="ru-RU"/>
              </w:rPr>
              <w:t>.</w:t>
            </w:r>
          </w:p>
        </w:tc>
        <w:tc>
          <w:tcPr>
            <w:tcW w:w="522" w:type="pct"/>
            <w:shd w:val="clear" w:color="auto" w:fill="auto"/>
          </w:tcPr>
          <w:p w:rsidR="00F16215" w:rsidRPr="00662FAD" w:rsidRDefault="00F16215" w:rsidP="00F16215">
            <w:pPr>
              <w:spacing w:after="0" w:line="240" w:lineRule="auto"/>
              <w:rPr>
                <w:rFonts w:ascii="Times New Roman" w:eastAsia="Times New Roman" w:hAnsi="Times New Roman" w:cs="Times New Roman"/>
                <w:color w:val="000000"/>
                <w:lang w:eastAsia="cs-CZ"/>
              </w:rPr>
            </w:pPr>
          </w:p>
        </w:tc>
        <w:tc>
          <w:tcPr>
            <w:tcW w:w="527" w:type="pct"/>
            <w:shd w:val="clear" w:color="auto" w:fill="auto"/>
          </w:tcPr>
          <w:p w:rsidR="00F16215" w:rsidRPr="001D22DC" w:rsidRDefault="00F16215" w:rsidP="001D22DC">
            <w:pPr>
              <w:spacing w:after="0" w:line="240" w:lineRule="auto"/>
              <w:jc w:val="center"/>
              <w:rPr>
                <w:rFonts w:ascii="Times New Roman" w:eastAsia="Times New Roman" w:hAnsi="Times New Roman" w:cs="Times New Roman"/>
                <w:sz w:val="24"/>
                <w:szCs w:val="24"/>
                <w:lang w:eastAsia="ru-RU"/>
              </w:rPr>
            </w:pPr>
            <w:r w:rsidRPr="001D22DC">
              <w:rPr>
                <w:rFonts w:ascii="Times New Roman" w:eastAsia="Times New Roman" w:hAnsi="Times New Roman" w:cs="Times New Roman"/>
                <w:sz w:val="24"/>
                <w:szCs w:val="24"/>
                <w:lang w:eastAsia="ru-RU"/>
              </w:rPr>
              <w:t>Raport evaluat</w:t>
            </w:r>
            <w:r w:rsidR="006F6496" w:rsidRPr="001D22DC">
              <w:rPr>
                <w:rFonts w:ascii="Times New Roman" w:eastAsia="Times New Roman" w:hAnsi="Times New Roman" w:cs="Times New Roman"/>
                <w:sz w:val="24"/>
                <w:szCs w:val="24"/>
                <w:lang w:eastAsia="ru-RU"/>
              </w:rPr>
              <w:t>.</w:t>
            </w:r>
          </w:p>
        </w:tc>
        <w:tc>
          <w:tcPr>
            <w:tcW w:w="333" w:type="pct"/>
            <w:shd w:val="clear" w:color="auto" w:fill="auto"/>
          </w:tcPr>
          <w:p w:rsidR="00F16215" w:rsidRPr="001D22DC" w:rsidRDefault="00F16215"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2018</w:t>
            </w:r>
          </w:p>
        </w:tc>
        <w:tc>
          <w:tcPr>
            <w:tcW w:w="617" w:type="pct"/>
            <w:shd w:val="clear" w:color="auto" w:fill="auto"/>
          </w:tcPr>
          <w:p w:rsidR="00F16215" w:rsidRPr="001D22DC" w:rsidRDefault="006F6496" w:rsidP="001D22DC">
            <w:pPr>
              <w:spacing w:after="0" w:line="240" w:lineRule="auto"/>
              <w:jc w:val="center"/>
              <w:rPr>
                <w:rFonts w:ascii="Times New Roman" w:eastAsia="Times New Roman" w:hAnsi="Times New Roman" w:cs="Times New Roman"/>
                <w:color w:val="000000"/>
                <w:sz w:val="24"/>
                <w:szCs w:val="24"/>
                <w:lang w:eastAsia="cs-CZ"/>
              </w:rPr>
            </w:pPr>
            <w:r w:rsidRPr="001D22DC">
              <w:rPr>
                <w:rFonts w:ascii="Times New Roman" w:eastAsia="Times New Roman" w:hAnsi="Times New Roman" w:cs="Times New Roman"/>
                <w:color w:val="000000"/>
                <w:sz w:val="24"/>
                <w:szCs w:val="24"/>
                <w:lang w:eastAsia="cs-CZ"/>
              </w:rPr>
              <w:t xml:space="preserve">Ministerul Afacerilor </w:t>
            </w:r>
            <w:r w:rsidRPr="001D22DC">
              <w:rPr>
                <w:rFonts w:ascii="Times New Roman" w:eastAsia="Times New Roman" w:hAnsi="Times New Roman" w:cs="Times New Roman"/>
                <w:color w:val="000000"/>
                <w:sz w:val="24"/>
                <w:szCs w:val="24"/>
                <w:lang w:eastAsia="cs-CZ"/>
              </w:rPr>
              <w:lastRenderedPageBreak/>
              <w:t>Interne; Ministerul Sănătății.</w:t>
            </w:r>
          </w:p>
        </w:tc>
        <w:tc>
          <w:tcPr>
            <w:tcW w:w="1104" w:type="pct"/>
            <w:gridSpan w:val="2"/>
            <w:shd w:val="clear" w:color="auto" w:fill="auto"/>
          </w:tcPr>
          <w:p w:rsidR="00F16215" w:rsidRPr="00662FAD" w:rsidRDefault="00F16215" w:rsidP="00F16215">
            <w:pPr>
              <w:spacing w:after="0" w:line="240" w:lineRule="auto"/>
              <w:rPr>
                <w:rFonts w:ascii="Times New Roman" w:eastAsia="Times New Roman" w:hAnsi="Times New Roman" w:cs="Times New Roman"/>
                <w:color w:val="000000"/>
                <w:lang w:eastAsia="cs-CZ"/>
              </w:rPr>
            </w:pPr>
          </w:p>
        </w:tc>
      </w:tr>
    </w:tbl>
    <w:p w:rsidR="00272E32" w:rsidRDefault="00272E32"/>
    <w:sectPr w:rsidR="00272E32" w:rsidSect="002B232A">
      <w:pgSz w:w="16838" w:h="11906" w:orient="landscape"/>
      <w:pgMar w:top="426"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GB" w:vendorID="64" w:dllVersion="131078" w:nlCheck="1" w:checkStyle="1"/>
  <w:proofState w:grammar="clean"/>
  <w:defaultTabStop w:val="708"/>
  <w:hyphenationZone w:val="425"/>
  <w:characterSpacingControl w:val="doNotCompress"/>
  <w:compat/>
  <w:rsids>
    <w:rsidRoot w:val="0032536A"/>
    <w:rsid w:val="00000658"/>
    <w:rsid w:val="00026BA2"/>
    <w:rsid w:val="0006340E"/>
    <w:rsid w:val="00072D93"/>
    <w:rsid w:val="0007330B"/>
    <w:rsid w:val="000B224D"/>
    <w:rsid w:val="000D0FCD"/>
    <w:rsid w:val="00116917"/>
    <w:rsid w:val="00145BB0"/>
    <w:rsid w:val="001D0264"/>
    <w:rsid w:val="001D22DC"/>
    <w:rsid w:val="001E30BD"/>
    <w:rsid w:val="001E78D3"/>
    <w:rsid w:val="00217A7D"/>
    <w:rsid w:val="002338E4"/>
    <w:rsid w:val="0024410C"/>
    <w:rsid w:val="002473D0"/>
    <w:rsid w:val="00262388"/>
    <w:rsid w:val="00272E32"/>
    <w:rsid w:val="002B232A"/>
    <w:rsid w:val="002E2CB0"/>
    <w:rsid w:val="002F6926"/>
    <w:rsid w:val="00310229"/>
    <w:rsid w:val="00312E85"/>
    <w:rsid w:val="0032536A"/>
    <w:rsid w:val="00352B1B"/>
    <w:rsid w:val="00374FBF"/>
    <w:rsid w:val="00381690"/>
    <w:rsid w:val="004058A5"/>
    <w:rsid w:val="0044444B"/>
    <w:rsid w:val="00470D73"/>
    <w:rsid w:val="004E5F70"/>
    <w:rsid w:val="00504F5C"/>
    <w:rsid w:val="00534AF4"/>
    <w:rsid w:val="00571BA2"/>
    <w:rsid w:val="0060123E"/>
    <w:rsid w:val="00632296"/>
    <w:rsid w:val="006425EE"/>
    <w:rsid w:val="00660FC1"/>
    <w:rsid w:val="00662FAD"/>
    <w:rsid w:val="0068279D"/>
    <w:rsid w:val="00685A3C"/>
    <w:rsid w:val="006C6FA1"/>
    <w:rsid w:val="006C78C2"/>
    <w:rsid w:val="006D174E"/>
    <w:rsid w:val="006F6496"/>
    <w:rsid w:val="00741A1B"/>
    <w:rsid w:val="0076639F"/>
    <w:rsid w:val="00781C98"/>
    <w:rsid w:val="007A20F2"/>
    <w:rsid w:val="008764DE"/>
    <w:rsid w:val="008A3A43"/>
    <w:rsid w:val="008B2F10"/>
    <w:rsid w:val="008D1138"/>
    <w:rsid w:val="008F7549"/>
    <w:rsid w:val="00914ABD"/>
    <w:rsid w:val="00921F0D"/>
    <w:rsid w:val="00922813"/>
    <w:rsid w:val="0097123C"/>
    <w:rsid w:val="00A2569B"/>
    <w:rsid w:val="00AC114C"/>
    <w:rsid w:val="00AC2E3B"/>
    <w:rsid w:val="00AE710B"/>
    <w:rsid w:val="00B13E0C"/>
    <w:rsid w:val="00B34CEC"/>
    <w:rsid w:val="00B505DE"/>
    <w:rsid w:val="00C110AD"/>
    <w:rsid w:val="00C36C0A"/>
    <w:rsid w:val="00C74F02"/>
    <w:rsid w:val="00CB15DA"/>
    <w:rsid w:val="00D727F0"/>
    <w:rsid w:val="00D75AD2"/>
    <w:rsid w:val="00D84D1F"/>
    <w:rsid w:val="00DE30D8"/>
    <w:rsid w:val="00E0589C"/>
    <w:rsid w:val="00E12D7B"/>
    <w:rsid w:val="00E563E7"/>
    <w:rsid w:val="00E61C10"/>
    <w:rsid w:val="00E87E48"/>
    <w:rsid w:val="00EA4855"/>
    <w:rsid w:val="00EA777C"/>
    <w:rsid w:val="00ED2523"/>
    <w:rsid w:val="00EE0B1B"/>
    <w:rsid w:val="00EF5CBF"/>
    <w:rsid w:val="00EF73B6"/>
    <w:rsid w:val="00F16215"/>
    <w:rsid w:val="00F9248B"/>
    <w:rsid w:val="00FE0169"/>
    <w:rsid w:val="00FF2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6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662FAD"/>
  </w:style>
  <w:style w:type="character" w:customStyle="1" w:styleId="docheader">
    <w:name w:val="doc_header"/>
    <w:rsid w:val="00662FAD"/>
    <w:rPr>
      <w:rFonts w:cs="Times New Roman"/>
    </w:rPr>
  </w:style>
  <w:style w:type="paragraph" w:customStyle="1" w:styleId="Listparagraf">
    <w:name w:val="Listă paragraf"/>
    <w:basedOn w:val="a"/>
    <w:qFormat/>
    <w:rsid w:val="00662FAD"/>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Standard">
    <w:name w:val="Standard"/>
    <w:rsid w:val="00662FAD"/>
    <w:pPr>
      <w:suppressAutoHyphens/>
      <w:autoSpaceDN w:val="0"/>
      <w:spacing w:after="200" w:line="276" w:lineRule="auto"/>
      <w:textAlignment w:val="baseline"/>
    </w:pPr>
    <w:rPr>
      <w:rFonts w:ascii="Calibri" w:eastAsia="Times New Roman" w:hAnsi="Calibri" w:cs="Times New Roman"/>
      <w:kern w:val="3"/>
      <w:lang w:val="cs-CZ"/>
    </w:rPr>
  </w:style>
  <w:style w:type="paragraph" w:customStyle="1" w:styleId="Frspaiere">
    <w:name w:val="Fără spațiere"/>
    <w:qFormat/>
    <w:rsid w:val="00662FAD"/>
    <w:pPr>
      <w:spacing w:after="0" w:line="240" w:lineRule="auto"/>
    </w:pPr>
    <w:rPr>
      <w:rFonts w:ascii="Calibri" w:eastAsia="Times New Roman" w:hAnsi="Calibri" w:cs="Times New Roman"/>
      <w:lang w:val="cs-CZ"/>
    </w:rPr>
  </w:style>
  <w:style w:type="paragraph" w:styleId="a3">
    <w:name w:val="Balloon Text"/>
    <w:basedOn w:val="a"/>
    <w:link w:val="a4"/>
    <w:rsid w:val="00662FAD"/>
    <w:pPr>
      <w:spacing w:after="0" w:line="240" w:lineRule="auto"/>
    </w:pPr>
    <w:rPr>
      <w:rFonts w:ascii="Segoe UI" w:eastAsia="Times New Roman" w:hAnsi="Segoe UI" w:cs="Segoe UI"/>
      <w:sz w:val="18"/>
      <w:szCs w:val="18"/>
      <w:lang w:val="ru-RU" w:eastAsia="ru-RU"/>
    </w:rPr>
  </w:style>
  <w:style w:type="character" w:customStyle="1" w:styleId="a4">
    <w:name w:val="Текст выноски Знак"/>
    <w:basedOn w:val="a0"/>
    <w:link w:val="a3"/>
    <w:rsid w:val="00662FAD"/>
    <w:rPr>
      <w:rFonts w:ascii="Segoe UI" w:eastAsia="Times New Roman" w:hAnsi="Segoe UI" w:cs="Segoe UI"/>
      <w:sz w:val="18"/>
      <w:szCs w:val="18"/>
      <w:lang w:val="ru-RU" w:eastAsia="ru-RU"/>
    </w:rPr>
  </w:style>
  <w:style w:type="paragraph" w:styleId="a5">
    <w:name w:val="List Paragraph"/>
    <w:basedOn w:val="a"/>
    <w:uiPriority w:val="34"/>
    <w:qFormat/>
    <w:rsid w:val="00662FAD"/>
    <w:pPr>
      <w:spacing w:after="200" w:line="276" w:lineRule="auto"/>
      <w:ind w:left="720"/>
      <w:contextualSpacing/>
    </w:pPr>
    <w:rPr>
      <w:rFonts w:ascii="Calibri" w:eastAsia="Calibri" w:hAnsi="Calibri" w:cs="Times New Roman"/>
      <w:lang w:val="en-US"/>
    </w:rPr>
  </w:style>
  <w:style w:type="character" w:styleId="a6">
    <w:name w:val="annotation reference"/>
    <w:uiPriority w:val="99"/>
    <w:rsid w:val="00662FAD"/>
    <w:rPr>
      <w:sz w:val="16"/>
      <w:szCs w:val="16"/>
    </w:rPr>
  </w:style>
  <w:style w:type="paragraph" w:styleId="a7">
    <w:name w:val="annotation text"/>
    <w:basedOn w:val="a"/>
    <w:link w:val="a8"/>
    <w:rsid w:val="00662FAD"/>
    <w:pPr>
      <w:spacing w:after="0" w:line="240" w:lineRule="auto"/>
    </w:pPr>
    <w:rPr>
      <w:rFonts w:ascii="Times New Roman" w:eastAsia="Times New Roman" w:hAnsi="Times New Roman" w:cs="Times New Roman"/>
      <w:sz w:val="20"/>
      <w:szCs w:val="20"/>
      <w:lang w:val="ru-RU" w:eastAsia="ru-RU"/>
    </w:rPr>
  </w:style>
  <w:style w:type="character" w:customStyle="1" w:styleId="a8">
    <w:name w:val="Текст примечания Знак"/>
    <w:basedOn w:val="a0"/>
    <w:link w:val="a7"/>
    <w:rsid w:val="00662FAD"/>
    <w:rPr>
      <w:rFonts w:ascii="Times New Roman" w:eastAsia="Times New Roman" w:hAnsi="Times New Roman" w:cs="Times New Roman"/>
      <w:sz w:val="20"/>
      <w:szCs w:val="20"/>
      <w:lang w:val="ru-RU" w:eastAsia="ru-RU"/>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662FAD"/>
    <w:rPr>
      <w:shd w:val="clear" w:color="auto" w:fill="FFFFFF"/>
    </w:rPr>
  </w:style>
  <w:style w:type="paragraph" w:customStyle="1" w:styleId="MSGENFONTSTYLENAMETEMPLATEROLEMSGENFONTSTYLENAMEBYROLETEXT0">
    <w:name w:val="MSG_EN_FONT_STYLE_NAME_TEMPLATE_ROLE MSG_EN_FONT_STYLE_NAME_BY_ROLE_TEXT"/>
    <w:basedOn w:val="a"/>
    <w:link w:val="MSGENFONTSTYLENAMETEMPLATEROLEMSGENFONTSTYLENAMEBYROLETEXT"/>
    <w:rsid w:val="00662FAD"/>
    <w:pPr>
      <w:widowControl w:val="0"/>
      <w:shd w:val="clear" w:color="auto" w:fill="FFFFFF"/>
      <w:spacing w:after="0" w:line="413" w:lineRule="exact"/>
      <w:ind w:hanging="400"/>
      <w:jc w:val="both"/>
    </w:pPr>
  </w:style>
  <w:style w:type="paragraph" w:styleId="a9">
    <w:name w:val="annotation subject"/>
    <w:basedOn w:val="a7"/>
    <w:next w:val="a7"/>
    <w:link w:val="aa"/>
    <w:rsid w:val="00662FAD"/>
    <w:rPr>
      <w:b/>
      <w:bCs/>
    </w:rPr>
  </w:style>
  <w:style w:type="character" w:customStyle="1" w:styleId="aa">
    <w:name w:val="Тема примечания Знак"/>
    <w:basedOn w:val="a8"/>
    <w:link w:val="a9"/>
    <w:rsid w:val="00662FAD"/>
    <w:rPr>
      <w:rFonts w:ascii="Times New Roman" w:eastAsia="Times New Roman" w:hAnsi="Times New Roman" w:cs="Times New Roman"/>
      <w:b/>
      <w:bCs/>
      <w:sz w:val="20"/>
      <w:szCs w:val="20"/>
      <w:lang w:val="ru-RU" w:eastAsia="ru-RU"/>
    </w:rPr>
  </w:style>
  <w:style w:type="character" w:customStyle="1" w:styleId="MSGENFONTSTYLENAMETEMPLATEROLEMSGENFONTSTYLENAMEBYROLETEXTMSGENFONTSTYLEMODIFERSIZE95">
    <w:name w:val="MSG_EN_FONT_STYLE_NAME_TEMPLATE_ROLE MSG_EN_FONT_STYLE_NAME_BY_ROLE_TEXT + MSG_EN_FONT_STYLE_MODIFER_SIZE 9.5"/>
    <w:rsid w:val="00662FAD"/>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en-US"/>
    </w:rPr>
  </w:style>
  <w:style w:type="character" w:customStyle="1" w:styleId="MSGENFONTSTYLENAMETEMPLATEROLENUMBERMSGENFONTSTYLENAMEBYROLETEXT7">
    <w:name w:val="MSG_EN_FONT_STYLE_NAME_TEMPLATE_ROLE_NUMBER MSG_EN_FONT_STYLE_NAME_BY_ROLE_TEXT 7_"/>
    <w:link w:val="MSGENFONTSTYLENAMETEMPLATEROLENUMBERMSGENFONTSTYLENAMEBYROLETEXT70"/>
    <w:rsid w:val="00662FAD"/>
    <w:rPr>
      <w:spacing w:val="20"/>
      <w:sz w:val="46"/>
      <w:szCs w:val="46"/>
      <w:shd w:val="clear" w:color="auto" w:fill="FFFFFF"/>
    </w:rPr>
  </w:style>
  <w:style w:type="paragraph" w:customStyle="1" w:styleId="MSGENFONTSTYLENAMETEMPLATEROLENUMBERMSGENFONTSTYLENAMEBYROLETEXT70">
    <w:name w:val="MSG_EN_FONT_STYLE_NAME_TEMPLATE_ROLE_NUMBER MSG_EN_FONT_STYLE_NAME_BY_ROLE_TEXT 7"/>
    <w:basedOn w:val="a"/>
    <w:link w:val="MSGENFONTSTYLENAMETEMPLATEROLENUMBERMSGENFONTSTYLENAMEBYROLETEXT7"/>
    <w:rsid w:val="00662FAD"/>
    <w:pPr>
      <w:widowControl w:val="0"/>
      <w:shd w:val="clear" w:color="auto" w:fill="FFFFFF"/>
      <w:spacing w:after="720" w:line="0" w:lineRule="atLeast"/>
      <w:jc w:val="center"/>
    </w:pPr>
    <w:rPr>
      <w:spacing w:val="20"/>
      <w:sz w:val="46"/>
      <w:szCs w:val="46"/>
    </w:rPr>
  </w:style>
  <w:style w:type="character" w:customStyle="1" w:styleId="MSGENFONTSTYLENAMETEMPLATEROLEMSGENFONTSTYLENAMEBYROLETEXTMSGENFONTSTYLEMODIFERSIZE95MSGENFONTSTYLEMODIFERSPACING0">
    <w:name w:val="MSG_EN_FONT_STYLE_NAME_TEMPLATE_ROLE MSG_EN_FONT_STYLE_NAME_BY_ROLE_TEXT + MSG_EN_FONT_STYLE_MODIFER_SIZE 9.5;MSG_EN_FONT_STYLE_MODIFER_SPACING 0"/>
    <w:rsid w:val="00662FAD"/>
    <w:rPr>
      <w:rFonts w:ascii="Times New Roman" w:eastAsia="Times New Roman" w:hAnsi="Times New Roman" w:cs="Times New Roman"/>
      <w:b w:val="0"/>
      <w:bCs w:val="0"/>
      <w:i w:val="0"/>
      <w:iCs w:val="0"/>
      <w:smallCaps w:val="0"/>
      <w:strike w:val="0"/>
      <w:color w:val="000000"/>
      <w:spacing w:val="10"/>
      <w:w w:val="100"/>
      <w:position w:val="0"/>
      <w:sz w:val="19"/>
      <w:szCs w:val="19"/>
      <w:u w:val="none"/>
      <w:shd w:val="clear" w:color="auto" w:fill="FFFFFF"/>
      <w:lang w:val="en-US"/>
    </w:rPr>
  </w:style>
  <w:style w:type="character" w:customStyle="1" w:styleId="MSGENFONTSTYLENAMETEMPLATEROLENUMBERMSGENFONTSTYLENAMEBYROLETEXT6">
    <w:name w:val="MSG_EN_FONT_STYLE_NAME_TEMPLATE_ROLE_NUMBER MSG_EN_FONT_STYLE_NAME_BY_ROLE_TEXT 6"/>
    <w:rsid w:val="00662FAD"/>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en-US"/>
    </w:rPr>
  </w:style>
  <w:style w:type="character" w:customStyle="1" w:styleId="MSGENFONTSTYLENAMETEMPLATEROLEMSGENFONTSTYLENAMEBYROLETEXTMSGENFONTSTYLEMODIFERSIZE75">
    <w:name w:val="MSG_EN_FONT_STYLE_NAME_TEMPLATE_ROLE MSG_EN_FONT_STYLE_NAME_BY_ROLE_TEXT + MSG_EN_FONT_STYLE_MODIFER_SIZE 7.5"/>
    <w:rsid w:val="00662FAD"/>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7AA67-3EFD-4508-AF8A-45DF2005B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30</Pages>
  <Words>6142</Words>
  <Characters>35010</Characters>
  <Application>Microsoft Office Word</Application>
  <DocSecurity>0</DocSecurity>
  <Lines>291</Lines>
  <Paragraphs>82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Victor.Tacu</dc:creator>
  <cp:keywords/>
  <dc:description/>
  <cp:lastModifiedBy>Admin</cp:lastModifiedBy>
  <cp:revision>56</cp:revision>
  <cp:lastPrinted>2017-02-07T08:52:00Z</cp:lastPrinted>
  <dcterms:created xsi:type="dcterms:W3CDTF">2016-12-09T08:52:00Z</dcterms:created>
  <dcterms:modified xsi:type="dcterms:W3CDTF">2017-02-07T08:52:00Z</dcterms:modified>
</cp:coreProperties>
</file>