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D06" w:rsidRDefault="00E9386F" w:rsidP="004C7D06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MD"/>
        </w:rPr>
        <w:t>Anex</w:t>
      </w:r>
      <w:r>
        <w:rPr>
          <w:rFonts w:ascii="Times New Roman" w:hAnsi="Times New Roman"/>
          <w:bCs/>
          <w:sz w:val="24"/>
          <w:szCs w:val="24"/>
          <w:lang w:val="ro-RO"/>
        </w:rPr>
        <w:t>ă</w:t>
      </w:r>
    </w:p>
    <w:p w:rsidR="00E9386F" w:rsidRPr="00E9386F" w:rsidRDefault="009C1C91" w:rsidP="004C7D06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l</w:t>
      </w:r>
      <w:bookmarkStart w:id="0" w:name="_GoBack"/>
      <w:bookmarkEnd w:id="0"/>
      <w:r w:rsidR="00E9386F">
        <w:rPr>
          <w:rFonts w:ascii="Times New Roman" w:hAnsi="Times New Roman"/>
          <w:bCs/>
          <w:sz w:val="24"/>
          <w:szCs w:val="24"/>
          <w:lang w:val="ro-RO"/>
        </w:rPr>
        <w:t>a Nota informativă</w:t>
      </w:r>
    </w:p>
    <w:p w:rsidR="004C7D06" w:rsidRDefault="004C7D06" w:rsidP="004C7D06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  <w:lang w:val="ro-MD"/>
        </w:rPr>
      </w:pPr>
    </w:p>
    <w:p w:rsidR="004C7D06" w:rsidRDefault="004C7D06" w:rsidP="004C7D0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4C7D06" w:rsidRDefault="004C7D06" w:rsidP="004C7D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  <w:t>Exemplu de stabilire a sporului lunar pentru intensitatea muncii</w:t>
      </w:r>
    </w:p>
    <w:p w:rsidR="004C7D06" w:rsidRDefault="004C7D06" w:rsidP="004C7D06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</w:p>
    <w:p w:rsidR="004C7D06" w:rsidRDefault="004C7D06" w:rsidP="004C7D06">
      <w:pPr>
        <w:pStyle w:val="NoSpacing"/>
        <w:tabs>
          <w:tab w:val="left" w:pos="993"/>
        </w:tabs>
        <w:ind w:left="1355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Indicatori </w:t>
      </w:r>
      <w:r w:rsidR="00F52042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primari 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pe autoritate publică:</w:t>
      </w:r>
    </w:p>
    <w:p w:rsidR="004C7D06" w:rsidRDefault="004C7D06" w:rsidP="004C7D06">
      <w:pPr>
        <w:pStyle w:val="NoSpacing"/>
        <w:numPr>
          <w:ilvl w:val="0"/>
          <w:numId w:val="5"/>
        </w:numPr>
        <w:tabs>
          <w:tab w:val="left" w:pos="993"/>
        </w:tabs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Total funcționari în cadrul autorității publice </w:t>
      </w:r>
      <w:r w:rsidR="00DB068D">
        <w:rPr>
          <w:rFonts w:ascii="Times New Roman" w:hAnsi="Times New Roman" w:cs="Times New Roman"/>
          <w:bCs/>
          <w:sz w:val="24"/>
          <w:szCs w:val="24"/>
          <w:lang w:val="ro-MD"/>
        </w:rPr>
        <w:t>–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100</w:t>
      </w:r>
      <w:r w:rsidR="00DB068D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persoane;</w:t>
      </w:r>
    </w:p>
    <w:p w:rsidR="004C7D06" w:rsidRDefault="004C7D06" w:rsidP="004C7D06">
      <w:pPr>
        <w:pStyle w:val="NoSpacing"/>
        <w:numPr>
          <w:ilvl w:val="0"/>
          <w:numId w:val="5"/>
        </w:numPr>
        <w:tabs>
          <w:tab w:val="left" w:pos="993"/>
        </w:tabs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>Valoarea totală a fond</w:t>
      </w:r>
      <w:r w:rsidR="00B70426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ului anual de salarizare – 6 000 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>000 lei (salariul mediu de 5000 lei/lunar);</w:t>
      </w:r>
    </w:p>
    <w:p w:rsidR="004C7D06" w:rsidRDefault="004C7D06" w:rsidP="004C7D06">
      <w:pPr>
        <w:pStyle w:val="NoSpacing"/>
        <w:numPr>
          <w:ilvl w:val="0"/>
          <w:numId w:val="5"/>
        </w:numPr>
        <w:tabs>
          <w:tab w:val="left" w:pos="993"/>
        </w:tabs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Valoarea </w:t>
      </w:r>
      <w:r w:rsidR="00F52042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anuală a mijloacelor financiare 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>alocat</w:t>
      </w:r>
      <w:r w:rsidR="00F52042">
        <w:rPr>
          <w:rFonts w:ascii="Times New Roman" w:hAnsi="Times New Roman" w:cs="Times New Roman"/>
          <w:bCs/>
          <w:sz w:val="24"/>
          <w:szCs w:val="24"/>
          <w:lang w:val="ro-MD"/>
        </w:rPr>
        <w:t>e/planificate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pe autoritate</w:t>
      </w:r>
      <w:r w:rsidR="00F52042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publică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="00F52042">
        <w:rPr>
          <w:rFonts w:ascii="Times New Roman" w:hAnsi="Times New Roman" w:cs="Times New Roman"/>
          <w:bCs/>
          <w:sz w:val="24"/>
          <w:szCs w:val="24"/>
          <w:lang w:val="ro-MD"/>
        </w:rPr>
        <w:t>aferente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sporul</w:t>
      </w:r>
      <w:r w:rsidR="00F52042">
        <w:rPr>
          <w:rFonts w:ascii="Times New Roman" w:hAnsi="Times New Roman" w:cs="Times New Roman"/>
          <w:bCs/>
          <w:sz w:val="24"/>
          <w:szCs w:val="24"/>
          <w:lang w:val="ro-MD"/>
        </w:rPr>
        <w:t>ui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lun</w:t>
      </w:r>
      <w:r w:rsidR="00F52042">
        <w:rPr>
          <w:rFonts w:ascii="Times New Roman" w:hAnsi="Times New Roman" w:cs="Times New Roman"/>
          <w:bCs/>
          <w:sz w:val="24"/>
          <w:szCs w:val="24"/>
          <w:lang w:val="ro-MD"/>
        </w:rPr>
        <w:t>ar pentru intensitatea muncii (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>15% din fondul anual de salarizare</w:t>
      </w:r>
      <w:r w:rsidR="00F52042">
        <w:rPr>
          <w:rFonts w:ascii="Times New Roman" w:hAnsi="Times New Roman" w:cs="Times New Roman"/>
          <w:bCs/>
          <w:sz w:val="24"/>
          <w:szCs w:val="24"/>
          <w:lang w:val="ro-MD"/>
        </w:rPr>
        <w:t>)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- 900 000 lei: </w:t>
      </w:r>
    </w:p>
    <w:p w:rsidR="004C7D06" w:rsidRDefault="004C7D06" w:rsidP="004C7D06">
      <w:pPr>
        <w:pStyle w:val="NoSpacing"/>
        <w:tabs>
          <w:tab w:val="left" w:pos="993"/>
        </w:tabs>
        <w:ind w:left="720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:rsidR="00E9386F" w:rsidRPr="00E9386F" w:rsidRDefault="004C7D06" w:rsidP="00AE1ECE">
      <w:pPr>
        <w:pStyle w:val="NoSpacing"/>
        <w:numPr>
          <w:ilvl w:val="0"/>
          <w:numId w:val="6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E9386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Evaluarea </w:t>
      </w:r>
      <w:r w:rsidR="00E9386F" w:rsidRPr="00E9386F">
        <w:rPr>
          <w:rFonts w:ascii="Times New Roman" w:hAnsi="Times New Roman" w:cs="Times New Roman"/>
          <w:bCs/>
          <w:sz w:val="24"/>
          <w:szCs w:val="24"/>
          <w:lang w:val="ro-MD"/>
        </w:rPr>
        <w:t>de către c</w:t>
      </w:r>
      <w:r w:rsidR="00E9386F" w:rsidRPr="00E9386F"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>onducător a</w:t>
      </w:r>
      <w:r w:rsidR="00E9386F" w:rsidRPr="00E9386F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E9386F">
        <w:rPr>
          <w:rFonts w:ascii="Times New Roman" w:hAnsi="Times New Roman" w:cs="Times New Roman"/>
          <w:bCs/>
          <w:sz w:val="24"/>
          <w:szCs w:val="24"/>
          <w:lang w:val="ro-MD"/>
        </w:rPr>
        <w:t>funcționarului public c</w:t>
      </w:r>
      <w:r w:rsidR="00AE1ECE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onform criteriilor stabilite și </w:t>
      </w:r>
      <w:r w:rsidRPr="00E9386F">
        <w:rPr>
          <w:rFonts w:ascii="Times New Roman" w:hAnsi="Times New Roman" w:cs="Times New Roman"/>
          <w:bCs/>
          <w:sz w:val="24"/>
          <w:szCs w:val="24"/>
          <w:lang w:val="ro-MD"/>
        </w:rPr>
        <w:t>determinarea punctajului mediu acumulat:</w:t>
      </w:r>
    </w:p>
    <w:p w:rsidR="00E9386F" w:rsidRPr="00E9386F" w:rsidRDefault="00E9386F" w:rsidP="00E9386F">
      <w:pPr>
        <w:pStyle w:val="NoSpacing"/>
        <w:tabs>
          <w:tab w:val="left" w:pos="993"/>
        </w:tabs>
        <w:ind w:left="144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:rsidR="00E9386F" w:rsidRPr="00E9386F" w:rsidRDefault="00E9386F" w:rsidP="00AE1ECE">
      <w:pPr>
        <w:pStyle w:val="NoSpacing"/>
        <w:tabs>
          <w:tab w:val="left" w:pos="993"/>
        </w:tabs>
        <w:jc w:val="center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E9386F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Tabel</w:t>
      </w:r>
    </w:p>
    <w:p w:rsidR="00E9386F" w:rsidRDefault="00E9386F" w:rsidP="00AE1ECE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  <w:r w:rsidRPr="00E9386F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privind evaluarea lunar</w:t>
      </w:r>
      <w:r w:rsidRPr="00E9386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ă a </w:t>
      </w:r>
      <w:r w:rsidRPr="00E9386F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funcționarului public</w:t>
      </w:r>
    </w:p>
    <w:p w:rsidR="00AE1ECE" w:rsidRDefault="00AE1ECE" w:rsidP="00AE1ECE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69"/>
        <w:gridCol w:w="1701"/>
        <w:gridCol w:w="2551"/>
        <w:gridCol w:w="2126"/>
      </w:tblGrid>
      <w:tr w:rsidR="00AE1ECE" w:rsidRPr="009C1C91" w:rsidTr="00C471D3">
        <w:tc>
          <w:tcPr>
            <w:tcW w:w="9747" w:type="dxa"/>
            <w:gridSpan w:val="4"/>
            <w:shd w:val="clear" w:color="auto" w:fill="D9D9D9" w:themeFill="background1" w:themeFillShade="D9"/>
          </w:tcPr>
          <w:p w:rsidR="00AE1ECE" w:rsidRDefault="00F72864" w:rsidP="00AE1EC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B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Denumirea subdiviziunii structurale/autorității publice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: </w:t>
            </w:r>
            <w:r w:rsidR="00992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Cancelaria de Stat</w:t>
            </w:r>
          </w:p>
        </w:tc>
      </w:tr>
      <w:tr w:rsidR="00F72864" w:rsidRPr="009C1C91" w:rsidTr="00F10E5D">
        <w:tc>
          <w:tcPr>
            <w:tcW w:w="9747" w:type="dxa"/>
            <w:gridSpan w:val="4"/>
            <w:shd w:val="clear" w:color="auto" w:fill="D9D9D9" w:themeFill="background1" w:themeFillShade="D9"/>
          </w:tcPr>
          <w:p w:rsidR="00F72864" w:rsidRDefault="00F72864" w:rsidP="00F7286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B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Perioada evaluată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: l</w:t>
            </w:r>
            <w:r w:rsidRPr="009B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una</w:t>
            </w:r>
            <w:r w:rsidRPr="009B6CBD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MD"/>
              </w:rPr>
              <w:t>i</w:t>
            </w:r>
            <w:r w:rsidRPr="00C471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MD"/>
              </w:rPr>
              <w:t>anuarie</w:t>
            </w:r>
            <w:r w:rsidRPr="009B6CBD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, </w:t>
            </w:r>
            <w:r w:rsidRPr="009B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anul</w:t>
            </w:r>
            <w:r w:rsidRPr="009B6CBD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C471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MD"/>
              </w:rPr>
              <w:t>2017</w:t>
            </w:r>
          </w:p>
        </w:tc>
      </w:tr>
      <w:tr w:rsidR="00AE1ECE" w:rsidTr="00C471D3">
        <w:tc>
          <w:tcPr>
            <w:tcW w:w="5070" w:type="dxa"/>
            <w:gridSpan w:val="2"/>
            <w:shd w:val="clear" w:color="auto" w:fill="D9D9D9" w:themeFill="background1" w:themeFillShade="D9"/>
          </w:tcPr>
          <w:p w:rsidR="00AE1ECE" w:rsidRDefault="00F72864" w:rsidP="00AE1EC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B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Nume, prenume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: </w:t>
            </w:r>
            <w:r w:rsidR="009928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Ionescu Ion</w:t>
            </w:r>
          </w:p>
        </w:tc>
        <w:tc>
          <w:tcPr>
            <w:tcW w:w="4677" w:type="dxa"/>
            <w:gridSpan w:val="2"/>
            <w:shd w:val="clear" w:color="auto" w:fill="D9D9D9" w:themeFill="background1" w:themeFillShade="D9"/>
          </w:tcPr>
          <w:p w:rsidR="00AE1ECE" w:rsidRDefault="00F72864" w:rsidP="00AE1ECE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B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Funcția deținută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c</w:t>
            </w:r>
            <w:r w:rsidR="00AE1ECE" w:rsidRPr="00F7286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onsultant</w:t>
            </w:r>
            <w:r w:rsidR="00D25C4E" w:rsidRPr="00F72864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principal</w:t>
            </w:r>
          </w:p>
        </w:tc>
      </w:tr>
      <w:tr w:rsidR="00AE1ECE" w:rsidTr="00C471D3">
        <w:tc>
          <w:tcPr>
            <w:tcW w:w="3369" w:type="dxa"/>
            <w:shd w:val="clear" w:color="auto" w:fill="D9D9D9" w:themeFill="background1" w:themeFillShade="D9"/>
          </w:tcPr>
          <w:p w:rsidR="00AE1ECE" w:rsidRDefault="009928DD" w:rsidP="009928D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B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Criterii de evaluare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E1ECE" w:rsidRDefault="009928DD" w:rsidP="00AE1EC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B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Punctaj acordat</w:t>
            </w:r>
            <w:r w:rsidR="00B70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 (</w:t>
            </w:r>
            <w:r w:rsidR="00B70426" w:rsidRPr="00A16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MD"/>
              </w:rPr>
              <w:t>PC</w:t>
            </w:r>
            <w:r w:rsidR="00B704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)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AE1ECE" w:rsidRDefault="009928DD" w:rsidP="00AE1EC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B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Ponderea aferentă fiecărui criteriu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, %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928DD" w:rsidRPr="009B6CBD" w:rsidRDefault="009928DD" w:rsidP="009928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B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Punctaj </w:t>
            </w:r>
          </w:p>
          <w:p w:rsidR="00AE1ECE" w:rsidRDefault="009928DD" w:rsidP="009928DD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B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mediu acumulat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 xml:space="preserve">, </w:t>
            </w:r>
            <w:r w:rsidRPr="009B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(</w:t>
            </w:r>
            <w:r w:rsidRPr="00A168C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MD"/>
              </w:rPr>
              <w:t>PM</w:t>
            </w:r>
            <w:r w:rsidRPr="009B6C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)</w:t>
            </w:r>
          </w:p>
        </w:tc>
      </w:tr>
      <w:tr w:rsidR="00D25C4E" w:rsidTr="00C471D3">
        <w:trPr>
          <w:trHeight w:val="471"/>
        </w:trPr>
        <w:tc>
          <w:tcPr>
            <w:tcW w:w="3369" w:type="dxa"/>
          </w:tcPr>
          <w:p w:rsidR="00D25C4E" w:rsidRPr="00B70426" w:rsidRDefault="00F72864" w:rsidP="00F72864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 xml:space="preserve">1. </w:t>
            </w:r>
            <w:r w:rsidR="00D25C4E" w:rsidRPr="00B70426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Cunoștințe și experiență</w:t>
            </w:r>
          </w:p>
        </w:tc>
        <w:tc>
          <w:tcPr>
            <w:tcW w:w="1701" w:type="dxa"/>
          </w:tcPr>
          <w:p w:rsidR="00D25C4E" w:rsidRPr="00D25C4E" w:rsidRDefault="00D25C4E" w:rsidP="00AE1EC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25C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2551" w:type="dxa"/>
          </w:tcPr>
          <w:p w:rsidR="00D25C4E" w:rsidRPr="00D25C4E" w:rsidRDefault="00D25C4E" w:rsidP="00AE1EC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25C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10</w:t>
            </w:r>
          </w:p>
        </w:tc>
        <w:tc>
          <w:tcPr>
            <w:tcW w:w="2126" w:type="dxa"/>
            <w:vMerge w:val="restart"/>
          </w:tcPr>
          <w:p w:rsidR="00D25C4E" w:rsidRDefault="00D25C4E" w:rsidP="00AE1EC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D25C4E" w:rsidRDefault="00D25C4E" w:rsidP="00AE1EC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D25C4E" w:rsidRDefault="00D25C4E" w:rsidP="00AE1EC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:rsidR="00D25C4E" w:rsidRDefault="00D25C4E" w:rsidP="00AE1EC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  <w:t>2,40</w:t>
            </w:r>
          </w:p>
        </w:tc>
      </w:tr>
      <w:tr w:rsidR="00D25C4E" w:rsidRPr="00F72864" w:rsidTr="00C471D3">
        <w:tc>
          <w:tcPr>
            <w:tcW w:w="3369" w:type="dxa"/>
          </w:tcPr>
          <w:p w:rsidR="00D25C4E" w:rsidRDefault="00F72864" w:rsidP="00C471D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 xml:space="preserve">2. </w:t>
            </w:r>
            <w:r w:rsidR="00D25C4E" w:rsidRPr="00073888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Complexitatea și</w:t>
            </w:r>
            <w:r w:rsidR="00D25C4E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 xml:space="preserve"> diversitatea activităților</w:t>
            </w:r>
          </w:p>
        </w:tc>
        <w:tc>
          <w:tcPr>
            <w:tcW w:w="1701" w:type="dxa"/>
          </w:tcPr>
          <w:p w:rsidR="00D25C4E" w:rsidRPr="00D25C4E" w:rsidRDefault="00D25C4E" w:rsidP="00AE1EC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25C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2551" w:type="dxa"/>
          </w:tcPr>
          <w:p w:rsidR="00D25C4E" w:rsidRPr="00D25C4E" w:rsidRDefault="00D25C4E" w:rsidP="00AE1EC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25C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35</w:t>
            </w:r>
          </w:p>
        </w:tc>
        <w:tc>
          <w:tcPr>
            <w:tcW w:w="2126" w:type="dxa"/>
            <w:vMerge/>
          </w:tcPr>
          <w:p w:rsidR="00D25C4E" w:rsidRDefault="00D25C4E" w:rsidP="00AE1EC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</w:tr>
      <w:tr w:rsidR="00D25C4E" w:rsidRPr="00F72864" w:rsidTr="00C471D3">
        <w:tc>
          <w:tcPr>
            <w:tcW w:w="3369" w:type="dxa"/>
          </w:tcPr>
          <w:p w:rsidR="00D25C4E" w:rsidRDefault="00F72864" w:rsidP="00C471D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 xml:space="preserve">3. </w:t>
            </w:r>
            <w:r w:rsidR="00D25C4E" w:rsidRPr="00073888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Asumarea responsabilității</w:t>
            </w:r>
          </w:p>
        </w:tc>
        <w:tc>
          <w:tcPr>
            <w:tcW w:w="1701" w:type="dxa"/>
          </w:tcPr>
          <w:p w:rsidR="00D25C4E" w:rsidRPr="00D25C4E" w:rsidRDefault="00D25C4E" w:rsidP="00AE1EC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25C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2551" w:type="dxa"/>
          </w:tcPr>
          <w:p w:rsidR="00D25C4E" w:rsidRPr="00D25C4E" w:rsidRDefault="00D25C4E" w:rsidP="00AE1EC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25C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10</w:t>
            </w:r>
          </w:p>
        </w:tc>
        <w:tc>
          <w:tcPr>
            <w:tcW w:w="2126" w:type="dxa"/>
            <w:vMerge/>
          </w:tcPr>
          <w:p w:rsidR="00D25C4E" w:rsidRDefault="00D25C4E" w:rsidP="00AE1EC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</w:tr>
      <w:tr w:rsidR="00D25C4E" w:rsidRPr="00F72864" w:rsidTr="00C471D3">
        <w:tc>
          <w:tcPr>
            <w:tcW w:w="3369" w:type="dxa"/>
          </w:tcPr>
          <w:p w:rsidR="00D25C4E" w:rsidRDefault="00F72864" w:rsidP="00C471D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 xml:space="preserve">4. </w:t>
            </w:r>
            <w:r w:rsidR="00D25C4E" w:rsidRPr="00073888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Inițiativă și creativitate</w:t>
            </w:r>
          </w:p>
        </w:tc>
        <w:tc>
          <w:tcPr>
            <w:tcW w:w="1701" w:type="dxa"/>
          </w:tcPr>
          <w:p w:rsidR="00D25C4E" w:rsidRPr="00D25C4E" w:rsidRDefault="00D25C4E" w:rsidP="00AE1EC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25C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2551" w:type="dxa"/>
          </w:tcPr>
          <w:p w:rsidR="00D25C4E" w:rsidRPr="00D25C4E" w:rsidRDefault="00D25C4E" w:rsidP="00AE1EC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25C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15</w:t>
            </w:r>
          </w:p>
        </w:tc>
        <w:tc>
          <w:tcPr>
            <w:tcW w:w="2126" w:type="dxa"/>
            <w:vMerge/>
          </w:tcPr>
          <w:p w:rsidR="00D25C4E" w:rsidRDefault="00D25C4E" w:rsidP="00AE1EC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</w:tr>
      <w:tr w:rsidR="00D25C4E" w:rsidRPr="00F72864" w:rsidTr="00C471D3">
        <w:tc>
          <w:tcPr>
            <w:tcW w:w="3369" w:type="dxa"/>
          </w:tcPr>
          <w:p w:rsidR="00D25C4E" w:rsidRDefault="00F72864" w:rsidP="00C471D3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 xml:space="preserve">5. </w:t>
            </w:r>
            <w:r w:rsidR="00D25C4E" w:rsidRPr="00073888">
              <w:rPr>
                <w:rFonts w:ascii="Times New Roman" w:hAnsi="Times New Roman"/>
                <w:bCs/>
                <w:sz w:val="20"/>
                <w:szCs w:val="20"/>
                <w:lang w:val="ro-MD"/>
              </w:rPr>
              <w:t>Volumul, calitatea și eficiența sarcinilor executate</w:t>
            </w:r>
          </w:p>
        </w:tc>
        <w:tc>
          <w:tcPr>
            <w:tcW w:w="1701" w:type="dxa"/>
          </w:tcPr>
          <w:p w:rsidR="00D25C4E" w:rsidRPr="00D25C4E" w:rsidRDefault="00D25C4E" w:rsidP="00AE1EC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25C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2551" w:type="dxa"/>
          </w:tcPr>
          <w:p w:rsidR="00D25C4E" w:rsidRPr="00D25C4E" w:rsidRDefault="00D25C4E" w:rsidP="00AE1EC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 w:rsidRPr="00D25C4E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>30</w:t>
            </w:r>
          </w:p>
        </w:tc>
        <w:tc>
          <w:tcPr>
            <w:tcW w:w="2126" w:type="dxa"/>
            <w:vMerge/>
          </w:tcPr>
          <w:p w:rsidR="00D25C4E" w:rsidRDefault="00D25C4E" w:rsidP="00AE1EC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</w:tr>
    </w:tbl>
    <w:p w:rsidR="00AE1ECE" w:rsidRDefault="00AE1ECE" w:rsidP="00AE1ECE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p w:rsidR="00AE1ECE" w:rsidRDefault="00E9386F" w:rsidP="00AE1ECE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9386F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Șef subdiviziune structurală</w:t>
      </w:r>
      <w:r w:rsidR="00AE1ECE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/</w:t>
      </w:r>
      <w:r w:rsidR="00AE1ECE">
        <w:rPr>
          <w:rFonts w:ascii="Times New Roman" w:eastAsia="Times New Roman" w:hAnsi="Times New Roman" w:cs="Times New Roman"/>
          <w:sz w:val="24"/>
          <w:szCs w:val="24"/>
          <w:lang w:val="ro-MD"/>
        </w:rPr>
        <w:t>________________</w:t>
      </w:r>
      <w:r w:rsidRPr="00E9386F">
        <w:rPr>
          <w:rFonts w:ascii="Times New Roman" w:eastAsia="Times New Roman" w:hAnsi="Times New Roman" w:cs="Times New Roman"/>
          <w:sz w:val="24"/>
          <w:szCs w:val="24"/>
          <w:lang w:val="ro-MD"/>
        </w:rPr>
        <w:t>_________</w:t>
      </w:r>
      <w:r w:rsidR="00AE1EC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    </w:t>
      </w:r>
      <w:r w:rsidRPr="00E9386F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____________ </w:t>
      </w:r>
      <w:r w:rsidR="00AE1ECE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      </w:t>
      </w:r>
      <w:r w:rsidRPr="00E9386F">
        <w:rPr>
          <w:rFonts w:ascii="Times New Roman" w:eastAsia="Times New Roman" w:hAnsi="Times New Roman" w:cs="Times New Roman"/>
          <w:sz w:val="24"/>
          <w:szCs w:val="24"/>
          <w:lang w:val="ro-MD"/>
        </w:rPr>
        <w:t>__________</w:t>
      </w:r>
    </w:p>
    <w:p w:rsidR="00E9386F" w:rsidRPr="00AE1ECE" w:rsidRDefault="00E9386F" w:rsidP="00AE1ECE">
      <w:pPr>
        <w:pStyle w:val="ListParagraph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E9386F">
        <w:rPr>
          <w:rFonts w:ascii="Times New Roman" w:eastAsia="Times New Roman" w:hAnsi="Times New Roman" w:cs="Times New Roman"/>
          <w:b/>
          <w:sz w:val="24"/>
          <w:szCs w:val="24"/>
          <w:lang w:val="ro-MD"/>
        </w:rPr>
        <w:t>autoritate publică</w:t>
      </w:r>
      <w:r w:rsidRPr="00E9386F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                             </w:t>
      </w:r>
      <w:r w:rsidRPr="00E9386F">
        <w:rPr>
          <w:rFonts w:ascii="Times New Roman" w:eastAsia="Times New Roman" w:hAnsi="Times New Roman" w:cs="Times New Roman"/>
          <w:sz w:val="20"/>
          <w:szCs w:val="20"/>
          <w:vertAlign w:val="superscript"/>
          <w:lang w:val="ro-MD"/>
        </w:rPr>
        <w:t>(nume, prenume)                                                            (semnătura)                                        (data)</w:t>
      </w:r>
    </w:p>
    <w:p w:rsidR="004C7D06" w:rsidRPr="00E9386F" w:rsidRDefault="004C7D06" w:rsidP="004C7D06">
      <w:pPr>
        <w:pStyle w:val="NoSpacing"/>
        <w:tabs>
          <w:tab w:val="left" w:pos="993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:rsidR="004C7D06" w:rsidRDefault="004C7D06" w:rsidP="00A168CC">
      <w:pPr>
        <w:pStyle w:val="NoSpacing"/>
        <w:tabs>
          <w:tab w:val="left" w:pos="993"/>
        </w:tabs>
        <w:ind w:left="720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>Punctajul mediu acumulat</w:t>
      </w:r>
      <w:r w:rsidR="00A168CC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(</w:t>
      </w:r>
      <w:r w:rsidR="00A168CC" w:rsidRPr="00A168CC">
        <w:rPr>
          <w:rFonts w:ascii="Times New Roman" w:hAnsi="Times New Roman" w:cs="Times New Roman"/>
          <w:bCs/>
          <w:i/>
          <w:sz w:val="24"/>
          <w:szCs w:val="24"/>
          <w:lang w:val="ro-MD"/>
        </w:rPr>
        <w:t>PM</w:t>
      </w:r>
      <w:r w:rsidR="00A168CC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) de funcționarul public este de 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>2,40</w:t>
      </w:r>
      <w:r w:rsidR="00A168CC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și s-a determinat astfel:</w:t>
      </w:r>
    </w:p>
    <w:p w:rsidR="00A168CC" w:rsidRDefault="00A168CC" w:rsidP="00A168CC">
      <w:pPr>
        <w:pStyle w:val="ListParagraph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o-MD"/>
        </w:rPr>
      </w:pPr>
    </w:p>
    <w:p w:rsidR="006A6A8F" w:rsidRPr="006A6A8F" w:rsidRDefault="006A6A8F" w:rsidP="00A168CC">
      <w:pPr>
        <w:pStyle w:val="ListParagraph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6A6A8F"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>PM</w:t>
      </w:r>
      <w:r w:rsidRPr="006A6A8F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= </w:t>
      </w:r>
      <w:r>
        <w:rPr>
          <w:rFonts w:ascii="Times New Roman" w:eastAsia="Times New Roman" w:hAnsi="Times New Roman" w:cs="Times New Roman"/>
          <w:i/>
          <w:sz w:val="24"/>
          <w:szCs w:val="24"/>
          <w:lang w:val="ro-MD"/>
        </w:rPr>
        <w:t>2</w:t>
      </w:r>
      <w:r w:rsidRPr="006A6A8F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Pr="006A6A8F">
        <w:rPr>
          <w:rFonts w:ascii="Arial" w:hAnsi="Arial" w:cs="Arial"/>
          <w:shd w:val="clear" w:color="auto" w:fill="FFFFFF"/>
          <w:lang w:val="ro-MD"/>
        </w:rPr>
        <w:t xml:space="preserve">× </w:t>
      </w:r>
      <w:r w:rsidRPr="006A6A8F">
        <w:rPr>
          <w:rStyle w:val="apple-converted-space"/>
          <w:rFonts w:ascii="Arial" w:hAnsi="Arial" w:cs="Arial"/>
          <w:shd w:val="clear" w:color="auto" w:fill="FFFFFF"/>
          <w:lang w:val="ro-MD"/>
        </w:rPr>
        <w:t xml:space="preserve">0,1 + </w:t>
      </w:r>
      <w:r>
        <w:rPr>
          <w:rStyle w:val="apple-converted-space"/>
          <w:rFonts w:ascii="Arial" w:hAnsi="Arial" w:cs="Arial"/>
          <w:i/>
          <w:shd w:val="clear" w:color="auto" w:fill="FFFFFF"/>
          <w:lang w:val="ro-MD"/>
        </w:rPr>
        <w:t>3</w:t>
      </w:r>
      <w:r w:rsidRPr="006A6A8F">
        <w:rPr>
          <w:rStyle w:val="apple-converted-space"/>
          <w:rFonts w:ascii="Arial" w:hAnsi="Arial" w:cs="Arial"/>
          <w:shd w:val="clear" w:color="auto" w:fill="FFFFFF"/>
          <w:lang w:val="ro-MD"/>
        </w:rPr>
        <w:t xml:space="preserve"> </w:t>
      </w:r>
      <w:r w:rsidRPr="006A6A8F">
        <w:rPr>
          <w:rFonts w:ascii="Arial" w:hAnsi="Arial" w:cs="Arial"/>
          <w:shd w:val="clear" w:color="auto" w:fill="FFFFFF"/>
          <w:lang w:val="ro-MD"/>
        </w:rPr>
        <w:t>×</w:t>
      </w:r>
      <w:r w:rsidR="00F51F67">
        <w:rPr>
          <w:rStyle w:val="apple-converted-space"/>
          <w:rFonts w:ascii="Arial" w:hAnsi="Arial" w:cs="Arial"/>
          <w:shd w:val="clear" w:color="auto" w:fill="FFFFFF"/>
          <w:lang w:val="ro-MD"/>
        </w:rPr>
        <w:t xml:space="preserve"> 0,</w:t>
      </w:r>
      <w:r w:rsidRPr="006A6A8F">
        <w:rPr>
          <w:rStyle w:val="apple-converted-space"/>
          <w:rFonts w:ascii="Arial" w:hAnsi="Arial" w:cs="Arial"/>
          <w:shd w:val="clear" w:color="auto" w:fill="FFFFFF"/>
          <w:lang w:val="ro-MD"/>
        </w:rPr>
        <w:t xml:space="preserve">35 + </w:t>
      </w:r>
      <w:r>
        <w:rPr>
          <w:rStyle w:val="apple-converted-space"/>
          <w:rFonts w:ascii="Arial" w:hAnsi="Arial" w:cs="Arial"/>
          <w:i/>
          <w:shd w:val="clear" w:color="auto" w:fill="FFFFFF"/>
          <w:lang w:val="ro-MD"/>
        </w:rPr>
        <w:t>1</w:t>
      </w:r>
      <w:r w:rsidRPr="006A6A8F">
        <w:rPr>
          <w:rStyle w:val="apple-converted-space"/>
          <w:rFonts w:ascii="Arial" w:hAnsi="Arial" w:cs="Arial"/>
          <w:shd w:val="clear" w:color="auto" w:fill="FFFFFF"/>
          <w:lang w:val="ro-MD"/>
        </w:rPr>
        <w:t xml:space="preserve"> </w:t>
      </w:r>
      <w:r w:rsidRPr="006A6A8F">
        <w:rPr>
          <w:rFonts w:ascii="Arial" w:hAnsi="Arial" w:cs="Arial"/>
          <w:shd w:val="clear" w:color="auto" w:fill="FFFFFF"/>
          <w:lang w:val="ro-MD"/>
        </w:rPr>
        <w:t>×</w:t>
      </w:r>
      <w:r w:rsidR="00F51F67">
        <w:rPr>
          <w:rStyle w:val="apple-converted-space"/>
          <w:rFonts w:ascii="Arial" w:hAnsi="Arial" w:cs="Arial"/>
          <w:shd w:val="clear" w:color="auto" w:fill="FFFFFF"/>
          <w:lang w:val="ro-MD"/>
        </w:rPr>
        <w:t xml:space="preserve"> 0,</w:t>
      </w:r>
      <w:r w:rsidRPr="006A6A8F">
        <w:rPr>
          <w:rStyle w:val="apple-converted-space"/>
          <w:rFonts w:ascii="Arial" w:hAnsi="Arial" w:cs="Arial"/>
          <w:shd w:val="clear" w:color="auto" w:fill="FFFFFF"/>
          <w:lang w:val="ro-MD"/>
        </w:rPr>
        <w:t xml:space="preserve">1 + </w:t>
      </w:r>
      <w:r>
        <w:rPr>
          <w:rStyle w:val="apple-converted-space"/>
          <w:rFonts w:ascii="Arial" w:hAnsi="Arial" w:cs="Arial"/>
          <w:i/>
          <w:shd w:val="clear" w:color="auto" w:fill="FFFFFF"/>
          <w:lang w:val="ro-MD"/>
        </w:rPr>
        <w:t>3</w:t>
      </w:r>
      <w:r w:rsidRPr="006A6A8F">
        <w:rPr>
          <w:rStyle w:val="apple-converted-space"/>
          <w:rFonts w:ascii="Arial" w:hAnsi="Arial" w:cs="Arial"/>
          <w:shd w:val="clear" w:color="auto" w:fill="FFFFFF"/>
          <w:lang w:val="ro-MD"/>
        </w:rPr>
        <w:t xml:space="preserve"> </w:t>
      </w:r>
      <w:r w:rsidRPr="006A6A8F">
        <w:rPr>
          <w:rFonts w:ascii="Arial" w:hAnsi="Arial" w:cs="Arial"/>
          <w:shd w:val="clear" w:color="auto" w:fill="FFFFFF"/>
          <w:lang w:val="ro-MD"/>
        </w:rPr>
        <w:t>×</w:t>
      </w:r>
      <w:r w:rsidR="00F51F67">
        <w:rPr>
          <w:rStyle w:val="apple-converted-space"/>
          <w:rFonts w:ascii="Arial" w:hAnsi="Arial" w:cs="Arial"/>
          <w:shd w:val="clear" w:color="auto" w:fill="FFFFFF"/>
          <w:lang w:val="ro-MD"/>
        </w:rPr>
        <w:t xml:space="preserve"> 0,</w:t>
      </w:r>
      <w:r w:rsidRPr="006A6A8F">
        <w:rPr>
          <w:rStyle w:val="apple-converted-space"/>
          <w:rFonts w:ascii="Arial" w:hAnsi="Arial" w:cs="Arial"/>
          <w:shd w:val="clear" w:color="auto" w:fill="FFFFFF"/>
          <w:lang w:val="ro-MD"/>
        </w:rPr>
        <w:t xml:space="preserve">15 + </w:t>
      </w:r>
      <w:r>
        <w:rPr>
          <w:rStyle w:val="apple-converted-space"/>
          <w:rFonts w:ascii="Arial" w:hAnsi="Arial" w:cs="Arial"/>
          <w:i/>
          <w:shd w:val="clear" w:color="auto" w:fill="FFFFFF"/>
          <w:lang w:val="ro-MD"/>
        </w:rPr>
        <w:t>2</w:t>
      </w:r>
      <w:r w:rsidRPr="006A6A8F">
        <w:rPr>
          <w:rStyle w:val="apple-converted-space"/>
          <w:rFonts w:ascii="Arial" w:hAnsi="Arial" w:cs="Arial"/>
          <w:shd w:val="clear" w:color="auto" w:fill="FFFFFF"/>
          <w:lang w:val="ro-MD"/>
        </w:rPr>
        <w:t xml:space="preserve"> </w:t>
      </w:r>
      <w:r w:rsidRPr="006A6A8F">
        <w:rPr>
          <w:rFonts w:ascii="Arial" w:hAnsi="Arial" w:cs="Arial"/>
          <w:shd w:val="clear" w:color="auto" w:fill="FFFFFF"/>
          <w:lang w:val="ro-MD"/>
        </w:rPr>
        <w:t>×</w:t>
      </w:r>
      <w:r w:rsidR="00F51F67">
        <w:rPr>
          <w:rStyle w:val="apple-converted-space"/>
          <w:rFonts w:ascii="Arial" w:hAnsi="Arial" w:cs="Arial"/>
          <w:shd w:val="clear" w:color="auto" w:fill="FFFFFF"/>
          <w:lang w:val="ro-MD"/>
        </w:rPr>
        <w:t xml:space="preserve"> 0,</w:t>
      </w:r>
      <w:r w:rsidRPr="006A6A8F">
        <w:rPr>
          <w:rStyle w:val="apple-converted-space"/>
          <w:rFonts w:ascii="Arial" w:hAnsi="Arial" w:cs="Arial"/>
          <w:shd w:val="clear" w:color="auto" w:fill="FFFFFF"/>
          <w:lang w:val="ro-MD"/>
        </w:rPr>
        <w:t>3</w:t>
      </w:r>
      <w:r w:rsidR="00A168CC">
        <w:rPr>
          <w:rStyle w:val="apple-converted-space"/>
          <w:rFonts w:ascii="Arial" w:hAnsi="Arial" w:cs="Arial"/>
          <w:shd w:val="clear" w:color="auto" w:fill="FFFFFF"/>
          <w:lang w:val="ro-MD"/>
        </w:rPr>
        <w:t xml:space="preserve"> = </w:t>
      </w:r>
      <w:r w:rsidR="00F51F67">
        <w:rPr>
          <w:rStyle w:val="apple-converted-space"/>
          <w:rFonts w:ascii="Arial" w:hAnsi="Arial" w:cs="Arial"/>
          <w:shd w:val="clear" w:color="auto" w:fill="FFFFFF"/>
          <w:lang w:val="ro-MD"/>
        </w:rPr>
        <w:t>2,40</w:t>
      </w:r>
    </w:p>
    <w:p w:rsidR="006A6A8F" w:rsidRDefault="006A6A8F" w:rsidP="004C7D06">
      <w:pPr>
        <w:pStyle w:val="ListParagraph"/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:rsidR="004C7D06" w:rsidRPr="006A6432" w:rsidRDefault="006A6A8F" w:rsidP="00A168CC">
      <w:pPr>
        <w:pStyle w:val="ListParagraph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>C</w:t>
      </w:r>
      <w:r w:rsidR="004C7D06">
        <w:rPr>
          <w:rFonts w:ascii="Times New Roman" w:hAnsi="Times New Roman" w:cs="Times New Roman"/>
          <w:bCs/>
          <w:sz w:val="24"/>
          <w:szCs w:val="24"/>
          <w:lang w:val="ro-MD"/>
        </w:rPr>
        <w:t>onducător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>ul</w:t>
      </w:r>
      <w:r w:rsidR="004C7D06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prezintă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informați</w:t>
      </w:r>
      <w:r w:rsidR="004C7D06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privind punctajul mediu acumulat pe fiecare funcționar public, către s</w:t>
      </w:r>
      <w:r w:rsidR="004C7D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ubdiviziunea financiară din cadrul autorității publice</w:t>
      </w:r>
      <w:r w:rsidR="006A64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, </w:t>
      </w:r>
      <w:r w:rsidR="00A00B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>completând</w:t>
      </w:r>
      <w:r w:rsidR="006A64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o-MD"/>
        </w:rPr>
        <w:t xml:space="preserve"> Informația privind punctajul mediu acumulat (anexa nr.2 din Metodologia de stabilire a sporului lunar pentru intensitatea muncii).</w:t>
      </w:r>
    </w:p>
    <w:p w:rsidR="004C7D06" w:rsidRDefault="004C7D06" w:rsidP="004C7D06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:rsidR="004C7D06" w:rsidRDefault="004C7D06" w:rsidP="004C7D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o-MD"/>
        </w:rPr>
        <w:t>II. Subdiviziunea financiară din cadrul autorității publice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  <w:t>, determină:</w:t>
      </w:r>
    </w:p>
    <w:p w:rsidR="004C7D06" w:rsidRDefault="004C7D06" w:rsidP="004C7D06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:rsidR="00D913B8" w:rsidRPr="00D913B8" w:rsidRDefault="00D913B8" w:rsidP="00D913B8">
      <w:pPr>
        <w:pStyle w:val="NoSpacing"/>
        <w:numPr>
          <w:ilvl w:val="0"/>
          <w:numId w:val="11"/>
        </w:numPr>
        <w:ind w:left="851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D913B8">
        <w:rPr>
          <w:rFonts w:ascii="Times New Roman" w:hAnsi="Times New Roman" w:cs="Times New Roman"/>
          <w:bCs/>
          <w:sz w:val="24"/>
          <w:szCs w:val="24"/>
          <w:lang w:val="ro-MD"/>
        </w:rPr>
        <w:t>Valoarea totală planificată pentru luna de calcul a mijloacelor financiare aferente sporului pentru intensitatea muncii, p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>entru autoritatea publică (VPL)</w:t>
      </w:r>
      <w:r w:rsidRPr="00D913B8">
        <w:rPr>
          <w:rFonts w:ascii="Times New Roman" w:hAnsi="Times New Roman" w:cs="Times New Roman"/>
          <w:bCs/>
          <w:sz w:val="24"/>
          <w:szCs w:val="24"/>
          <w:lang w:val="ro-MD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Presupunem că autoritatea publică a repartizat uniform pe fiecare luna</w:t>
      </w:r>
      <w:r w:rsidR="004657A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(1/12)</w:t>
      </w: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mijloacele anuale alocate/planificate pentru plata sporului.</w:t>
      </w:r>
      <w:r w:rsidR="004657A3"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Astfel, valoarea mijloacelor alocate/planificate pentru luna de calcul este de </w:t>
      </w:r>
      <w:r w:rsidR="002E720A">
        <w:rPr>
          <w:rFonts w:ascii="Times New Roman" w:hAnsi="Times New Roman" w:cs="Times New Roman"/>
          <w:bCs/>
          <w:sz w:val="24"/>
          <w:szCs w:val="24"/>
          <w:lang w:val="ro-MD"/>
        </w:rPr>
        <w:t>VPL=</w:t>
      </w:r>
      <w:r w:rsidR="004657A3">
        <w:rPr>
          <w:rFonts w:ascii="Times New Roman" w:hAnsi="Times New Roman" w:cs="Times New Roman"/>
          <w:bCs/>
          <w:sz w:val="24"/>
          <w:szCs w:val="24"/>
          <w:lang w:val="ro-MD"/>
        </w:rPr>
        <w:t>75000 lei (900 000/12).</w:t>
      </w:r>
    </w:p>
    <w:p w:rsidR="00D913B8" w:rsidRDefault="00D913B8" w:rsidP="004657A3">
      <w:pPr>
        <w:pStyle w:val="NoSpacing"/>
        <w:ind w:left="993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:rsidR="004C7D06" w:rsidRDefault="004C7D06" w:rsidP="002E720A">
      <w:pPr>
        <w:pStyle w:val="NoSpacing"/>
        <w:numPr>
          <w:ilvl w:val="0"/>
          <w:numId w:val="11"/>
        </w:numPr>
        <w:ind w:left="709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lastRenderedPageBreak/>
        <w:t xml:space="preserve">Valoarea preliminară a sporului lunar pentru intensitatea muncii </w:t>
      </w:r>
      <w:r w:rsidR="00F51F67">
        <w:rPr>
          <w:rFonts w:ascii="Times New Roman" w:hAnsi="Times New Roman" w:cs="Times New Roman"/>
          <w:bCs/>
          <w:i/>
          <w:sz w:val="24"/>
          <w:szCs w:val="24"/>
          <w:lang w:val="ro-MD"/>
        </w:rPr>
        <w:t xml:space="preserve">SLP = 1200 lei, </w:t>
      </w:r>
      <w:r w:rsidR="00F51F67" w:rsidRPr="00D913B8">
        <w:rPr>
          <w:rFonts w:ascii="Times New Roman" w:hAnsi="Times New Roman" w:cs="Times New Roman"/>
          <w:bCs/>
          <w:sz w:val="24"/>
          <w:szCs w:val="24"/>
          <w:lang w:val="ro-MD"/>
        </w:rPr>
        <w:t>ceea ce constituie 24% din salariul</w:t>
      </w:r>
      <w:r w:rsidR="00D913B8" w:rsidRPr="00D913B8">
        <w:rPr>
          <w:rFonts w:ascii="Times New Roman" w:hAnsi="Times New Roman" w:cs="Times New Roman"/>
          <w:bCs/>
          <w:sz w:val="24"/>
          <w:szCs w:val="24"/>
          <w:lang w:val="ro-MD"/>
        </w:rPr>
        <w:t>,</w:t>
      </w:r>
      <w:r w:rsidR="00F51F67">
        <w:rPr>
          <w:rFonts w:ascii="Times New Roman" w:hAnsi="Times New Roman" w:cs="Times New Roman"/>
          <w:bCs/>
          <w:i/>
          <w:sz w:val="24"/>
          <w:szCs w:val="24"/>
          <w:lang w:val="ro-MD"/>
        </w:rPr>
        <w:t xml:space="preserve"> </w:t>
      </w:r>
      <w:r w:rsidR="00F51F67" w:rsidRPr="00F51F67">
        <w:rPr>
          <w:rFonts w:ascii="Times New Roman" w:hAnsi="Times New Roman" w:cs="Times New Roman"/>
          <w:bCs/>
          <w:sz w:val="24"/>
          <w:szCs w:val="24"/>
          <w:lang w:val="ro-MD"/>
        </w:rPr>
        <w:t>determinată astfel</w:t>
      </w:r>
      <w:r w:rsidRPr="00F51F67">
        <w:rPr>
          <w:rFonts w:ascii="Times New Roman" w:hAnsi="Times New Roman" w:cs="Times New Roman"/>
          <w:bCs/>
          <w:sz w:val="24"/>
          <w:szCs w:val="24"/>
          <w:lang w:val="ro-MD"/>
        </w:rPr>
        <w:t>:</w:t>
      </w:r>
    </w:p>
    <w:p w:rsidR="002E720A" w:rsidRDefault="002E720A" w:rsidP="002E720A">
      <w:pPr>
        <w:pStyle w:val="ListParagrap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:rsidR="004C7D06" w:rsidRDefault="004C7D06" w:rsidP="004C7D0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m:oMathPara>
        <m:oMath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ro-MD"/>
            </w:rPr>
            <m:t>SLP=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val="ro-MD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ro-MD"/>
                </w:rPr>
                <m:t>PM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ro-MD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ro-MD"/>
            </w:rPr>
            <m:t>*0,3*SF=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val="ro-MD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ro-MD"/>
                </w:rPr>
                <m:t>2,40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ro-MD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ro-MD"/>
            </w:rPr>
            <m:t xml:space="preserve">*0,3*5000=1200 lei  </m:t>
          </m:r>
        </m:oMath>
      </m:oMathPara>
    </w:p>
    <w:p w:rsidR="00F51F67" w:rsidRDefault="00F51F67" w:rsidP="00F51F67">
      <w:pPr>
        <w:pStyle w:val="NoSpacing"/>
        <w:ind w:left="1146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:rsidR="004C7D06" w:rsidRDefault="004C7D06" w:rsidP="00D913B8">
      <w:pPr>
        <w:pStyle w:val="NoSpacing"/>
        <w:numPr>
          <w:ilvl w:val="0"/>
          <w:numId w:val="11"/>
        </w:numPr>
        <w:tabs>
          <w:tab w:val="left" w:pos="709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>Valoarea finală a sporului lunar pentru intensitatea muncii</w:t>
      </w:r>
    </w:p>
    <w:p w:rsidR="004C7D06" w:rsidRDefault="004C7D06" w:rsidP="004C7D06">
      <w:pPr>
        <w:pStyle w:val="NoSpacing"/>
        <w:tabs>
          <w:tab w:val="left" w:pos="993"/>
        </w:tabs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:rsidR="004657A3" w:rsidRDefault="00D913B8" w:rsidP="004C7D06">
      <w:pPr>
        <w:pStyle w:val="NoSpacing"/>
        <w:numPr>
          <w:ilvl w:val="0"/>
          <w:numId w:val="8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ro-MD"/>
        </w:rPr>
      </w:pPr>
      <w:r w:rsidRPr="00D913B8">
        <w:rPr>
          <w:rFonts w:ascii="Times New Roman" w:hAnsi="Times New Roman"/>
          <w:sz w:val="24"/>
          <w:szCs w:val="24"/>
          <w:lang w:val="ro-MD"/>
        </w:rPr>
        <w:t xml:space="preserve">Se determină suma totală pe autoritate publică </w:t>
      </w:r>
      <w:r w:rsidR="004657A3">
        <w:rPr>
          <w:rFonts w:ascii="Times New Roman" w:hAnsi="Times New Roman"/>
          <w:sz w:val="24"/>
          <w:szCs w:val="24"/>
          <w:lang w:val="ro-MD"/>
        </w:rPr>
        <w:t xml:space="preserve">(100 funcționari publici) </w:t>
      </w:r>
      <w:r w:rsidRPr="00D913B8">
        <w:rPr>
          <w:rFonts w:ascii="Times New Roman" w:hAnsi="Times New Roman"/>
          <w:sz w:val="24"/>
          <w:szCs w:val="24"/>
          <w:lang w:val="ro-MD"/>
        </w:rPr>
        <w:t>a valorii preliminare a sporului lunar pentru intensitatea muncii (VTSLP), prin însumarea valorii de la pct.2. pentru fiecare funcționar public</w:t>
      </w:r>
      <w:r w:rsidR="004657A3">
        <w:rPr>
          <w:rFonts w:ascii="Times New Roman" w:hAnsi="Times New Roman"/>
          <w:sz w:val="24"/>
          <w:szCs w:val="24"/>
          <w:lang w:val="ro-MD"/>
        </w:rPr>
        <w:t xml:space="preserve">. </w:t>
      </w:r>
    </w:p>
    <w:p w:rsidR="004657A3" w:rsidRDefault="004657A3" w:rsidP="004657A3">
      <w:pPr>
        <w:pStyle w:val="NoSpacing"/>
        <w:tabs>
          <w:tab w:val="left" w:pos="993"/>
        </w:tabs>
        <w:ind w:left="1355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4C7D06" w:rsidRDefault="004C7D06" w:rsidP="004657A3">
      <w:pPr>
        <w:pStyle w:val="NoSpacing"/>
        <w:tabs>
          <w:tab w:val="left" w:pos="993"/>
        </w:tabs>
        <w:ind w:left="1355"/>
        <w:jc w:val="both"/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>Presupunem că după însumarea sporului preliminar pentru cei 100 funcționar s-a obținut suma totală de 80 000 lei</w:t>
      </w:r>
      <w:r w:rsidR="004657A3">
        <w:rPr>
          <w:rFonts w:ascii="Times New Roman" w:hAnsi="Times New Roman"/>
          <w:sz w:val="24"/>
          <w:szCs w:val="24"/>
          <w:lang w:val="ro-MD"/>
        </w:rPr>
        <w:t xml:space="preserve"> (</w:t>
      </w:r>
      <w:r w:rsidR="004657A3" w:rsidRPr="004657A3">
        <w:rPr>
          <w:rFonts w:ascii="Times New Roman" w:hAnsi="Times New Roman"/>
          <w:sz w:val="24"/>
          <w:szCs w:val="24"/>
          <w:lang w:val="ro-MD"/>
        </w:rPr>
        <w:t>VTSLP = 80 000 lei</w:t>
      </w:r>
      <w:r w:rsidR="004657A3">
        <w:rPr>
          <w:rFonts w:ascii="Times New Roman" w:hAnsi="Times New Roman"/>
          <w:sz w:val="24"/>
          <w:szCs w:val="24"/>
          <w:lang w:val="ro-MD"/>
        </w:rPr>
        <w:t>).</w:t>
      </w:r>
    </w:p>
    <w:p w:rsidR="004C7D06" w:rsidRDefault="004C7D06" w:rsidP="004C7D06">
      <w:pPr>
        <w:pStyle w:val="NoSpacing"/>
        <w:tabs>
          <w:tab w:val="left" w:pos="993"/>
        </w:tabs>
        <w:jc w:val="both"/>
        <w:rPr>
          <w:rFonts w:ascii="Times New Roman" w:hAnsi="Times New Roman"/>
          <w:sz w:val="24"/>
          <w:szCs w:val="24"/>
          <w:lang w:val="ro-MD"/>
        </w:rPr>
      </w:pPr>
    </w:p>
    <w:p w:rsidR="004C7D06" w:rsidRDefault="004657A3" w:rsidP="004657A3">
      <w:pPr>
        <w:pStyle w:val="NoSpacing"/>
        <w:numPr>
          <w:ilvl w:val="0"/>
          <w:numId w:val="8"/>
        </w:numPr>
        <w:tabs>
          <w:tab w:val="left" w:pos="993"/>
        </w:tabs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4657A3">
        <w:rPr>
          <w:rFonts w:ascii="Times New Roman" w:hAnsi="Times New Roman" w:cs="Times New Roman"/>
          <w:bCs/>
          <w:sz w:val="24"/>
          <w:szCs w:val="24"/>
          <w:lang w:val="ro-MD"/>
        </w:rPr>
        <w:t>Se determină coeficientul de corecție (K) calculat ca raport între valoarea totală planificată pentru luna de calcul stabilită conform pct.1. (VPL) și suma totală determinate la lit. a) pct.3. (VTSLP), astfel</w:t>
      </w:r>
      <w:r w:rsidR="004C7D06">
        <w:rPr>
          <w:rFonts w:ascii="Times New Roman" w:hAnsi="Times New Roman" w:cs="Times New Roman"/>
          <w:bCs/>
          <w:sz w:val="24"/>
          <w:szCs w:val="24"/>
          <w:lang w:val="ro-MD"/>
        </w:rPr>
        <w:t>:</w:t>
      </w:r>
    </w:p>
    <w:p w:rsidR="004C7D06" w:rsidRDefault="004C7D06" w:rsidP="004C7D06">
      <w:pPr>
        <w:pStyle w:val="NoSpacing"/>
        <w:tabs>
          <w:tab w:val="left" w:pos="993"/>
        </w:tabs>
        <w:ind w:left="1355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:rsidR="004657A3" w:rsidRPr="009B6CBD" w:rsidRDefault="004657A3" w:rsidP="004657A3">
      <w:pPr>
        <w:shd w:val="clear" w:color="auto" w:fill="FFFFFF"/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val="ro-MD"/>
            </w:rPr>
            <m:t>K=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ro-MD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/>
                </w:rPr>
                <m:t>VPL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ro-MD"/>
                </w:rPr>
                <m:t>VTSLP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ro-MD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sz w:val="24"/>
                  <w:szCs w:val="24"/>
                  <w:lang w:val="ro-MD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ro-MD"/>
                </w:rPr>
                <m:t>75 000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  <w:lang w:val="ro-MD"/>
                </w:rPr>
                <m:t>80 000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ro-MD"/>
            </w:rPr>
            <m:t>=0,94</m:t>
          </m:r>
        </m:oMath>
      </m:oMathPara>
    </w:p>
    <w:p w:rsidR="004657A3" w:rsidRDefault="004657A3" w:rsidP="004C7D06">
      <w:pPr>
        <w:pStyle w:val="NoSpacing"/>
        <w:tabs>
          <w:tab w:val="left" w:pos="993"/>
        </w:tabs>
        <w:ind w:left="1355"/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:rsidR="004C7D06" w:rsidRDefault="002E720A" w:rsidP="002E720A">
      <w:pPr>
        <w:pStyle w:val="NoSpacing"/>
        <w:numPr>
          <w:ilvl w:val="0"/>
          <w:numId w:val="8"/>
        </w:numPr>
        <w:tabs>
          <w:tab w:val="left" w:pos="993"/>
        </w:tabs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>S</w:t>
      </w:r>
      <w:r w:rsidRPr="002E720A">
        <w:rPr>
          <w:rFonts w:ascii="Times New Roman" w:hAnsi="Times New Roman"/>
          <w:sz w:val="24"/>
          <w:szCs w:val="24"/>
          <w:lang w:val="ro-MD"/>
        </w:rPr>
        <w:t>uma totală pe autoritate</w:t>
      </w:r>
      <w:r>
        <w:rPr>
          <w:rFonts w:ascii="Times New Roman" w:hAnsi="Times New Roman"/>
          <w:sz w:val="24"/>
          <w:szCs w:val="24"/>
          <w:lang w:val="ro-MD"/>
        </w:rPr>
        <w:t>,</w:t>
      </w:r>
      <w:r w:rsidRPr="002E720A">
        <w:rPr>
          <w:rFonts w:ascii="Times New Roman" w:hAnsi="Times New Roman"/>
          <w:sz w:val="24"/>
          <w:szCs w:val="24"/>
          <w:lang w:val="ro-MD"/>
        </w:rPr>
        <w:t xml:space="preserve"> de la lit. a) pct.3.</w:t>
      </w:r>
      <w:r>
        <w:rPr>
          <w:rFonts w:ascii="Times New Roman" w:hAnsi="Times New Roman"/>
          <w:sz w:val="24"/>
          <w:szCs w:val="24"/>
          <w:lang w:val="ro-MD"/>
        </w:rPr>
        <w:t>,</w:t>
      </w:r>
      <w:r w:rsidRPr="002E720A">
        <w:rPr>
          <w:rFonts w:ascii="Times New Roman" w:hAnsi="Times New Roman"/>
          <w:sz w:val="24"/>
          <w:szCs w:val="24"/>
          <w:lang w:val="ro-MD"/>
        </w:rPr>
        <w:t xml:space="preserve"> este mai mare </w:t>
      </w:r>
      <w:r w:rsidR="00075BDB" w:rsidRPr="002E720A">
        <w:rPr>
          <w:rFonts w:ascii="Times New Roman" w:hAnsi="Times New Roman"/>
          <w:sz w:val="24"/>
          <w:szCs w:val="24"/>
          <w:lang w:val="ro-MD"/>
        </w:rPr>
        <w:t>decât</w:t>
      </w:r>
      <w:r w:rsidRPr="002E720A">
        <w:rPr>
          <w:rFonts w:ascii="Times New Roman" w:hAnsi="Times New Roman"/>
          <w:sz w:val="24"/>
          <w:szCs w:val="24"/>
          <w:lang w:val="ro-MD"/>
        </w:rPr>
        <w:t xml:space="preserve"> valoarea totală planificată pentru luna de calcul stabilită conform pct.1. (coeficientul K va fi mai mic </w:t>
      </w:r>
      <w:r w:rsidR="00A00B30" w:rsidRPr="002E720A">
        <w:rPr>
          <w:rFonts w:ascii="Times New Roman" w:hAnsi="Times New Roman"/>
          <w:sz w:val="24"/>
          <w:szCs w:val="24"/>
          <w:lang w:val="ro-MD"/>
        </w:rPr>
        <w:t>decât</w:t>
      </w:r>
      <w:r w:rsidRPr="002E720A">
        <w:rPr>
          <w:rFonts w:ascii="Times New Roman" w:hAnsi="Times New Roman"/>
          <w:sz w:val="24"/>
          <w:szCs w:val="24"/>
          <w:lang w:val="ro-MD"/>
        </w:rPr>
        <w:t xml:space="preserve"> 1 (unu)), atunci valoarea finală a sporului lunar pentru intensitatea muncii (SL) pentru fiecare funcționar public se determină astfel</w:t>
      </w:r>
      <w:r w:rsidR="004C7D06">
        <w:rPr>
          <w:rFonts w:ascii="Times New Roman" w:hAnsi="Times New Roman"/>
          <w:sz w:val="24"/>
          <w:szCs w:val="24"/>
          <w:lang w:val="ro-MD"/>
        </w:rPr>
        <w:t>:</w:t>
      </w:r>
    </w:p>
    <w:p w:rsidR="004C7D06" w:rsidRDefault="004C7D06" w:rsidP="004C7D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MD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val="ro-MD"/>
          </w:rPr>
          <w:br/>
        </m:r>
      </m:oMath>
      <m:oMathPara>
        <m:oMath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ro-MD"/>
            </w:rPr>
            <m:t xml:space="preserve">SL=SLP*K=1200*0,94=1200*0,94=1 128 lei </m:t>
          </m:r>
        </m:oMath>
      </m:oMathPara>
    </w:p>
    <w:p w:rsidR="004C7D06" w:rsidRDefault="004C7D06" w:rsidP="004C7D06">
      <w:pPr>
        <w:pStyle w:val="NoSpacing"/>
        <w:tabs>
          <w:tab w:val="left" w:pos="993"/>
        </w:tabs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</w:p>
    <w:p w:rsidR="004C7D06" w:rsidRPr="00A00B30" w:rsidRDefault="004C7D06" w:rsidP="004C7D06">
      <w:pPr>
        <w:pStyle w:val="NoSpacing"/>
        <w:tabs>
          <w:tab w:val="left" w:pos="993"/>
        </w:tabs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m:oMathPara>
        <m:oMathParaPr>
          <m:jc m:val="right"/>
        </m:oMathParaPr>
        <m:oMath>
          <m:r>
            <w:rPr>
              <w:rFonts w:ascii="Cambria Math" w:eastAsia="Times New Roman" w:hAnsi="Cambria Math" w:cs="Times New Roman"/>
              <w:color w:val="000000"/>
              <w:sz w:val="24"/>
              <w:szCs w:val="24"/>
              <w:lang w:val="ro-MD"/>
            </w:rPr>
            <m:t>(funcționarul va primi în final un spor de 94% din valoarea preliminară a sporului)</m:t>
          </m:r>
        </m:oMath>
      </m:oMathPara>
    </w:p>
    <w:p w:rsidR="00A00B30" w:rsidRDefault="004C7D06" w:rsidP="004C7D06">
      <w:pPr>
        <w:pStyle w:val="NoSpacing"/>
        <w:tabs>
          <w:tab w:val="left" w:pos="993"/>
        </w:tabs>
        <w:jc w:val="both"/>
        <w:rPr>
          <w:rFonts w:ascii="Times New Roman" w:hAnsi="Times New Roman" w:cs="Times New Roman"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ab/>
      </w:r>
    </w:p>
    <w:sectPr w:rsidR="00A00B30" w:rsidSect="00E9386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008" w:rsidRDefault="00275008" w:rsidP="00A168CC">
      <w:pPr>
        <w:spacing w:after="0" w:line="240" w:lineRule="auto"/>
      </w:pPr>
      <w:r>
        <w:separator/>
      </w:r>
    </w:p>
  </w:endnote>
  <w:endnote w:type="continuationSeparator" w:id="0">
    <w:p w:rsidR="00275008" w:rsidRDefault="00275008" w:rsidP="00A1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008" w:rsidRDefault="00275008" w:rsidP="00A168CC">
      <w:pPr>
        <w:spacing w:after="0" w:line="240" w:lineRule="auto"/>
      </w:pPr>
      <w:r>
        <w:separator/>
      </w:r>
    </w:p>
  </w:footnote>
  <w:footnote w:type="continuationSeparator" w:id="0">
    <w:p w:rsidR="00275008" w:rsidRDefault="00275008" w:rsidP="00A16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C6DA6"/>
    <w:multiLevelType w:val="hybridMultilevel"/>
    <w:tmpl w:val="89CA8E82"/>
    <w:lvl w:ilvl="0" w:tplc="2130A708">
      <w:start w:val="1"/>
      <w:numFmt w:val="lowerLetter"/>
      <w:lvlText w:val="%1)"/>
      <w:lvlJc w:val="left"/>
      <w:pPr>
        <w:ind w:left="1355" w:hanging="360"/>
      </w:pPr>
    </w:lvl>
    <w:lvl w:ilvl="1" w:tplc="08090019">
      <w:start w:val="1"/>
      <w:numFmt w:val="lowerLetter"/>
      <w:lvlText w:val="%2."/>
      <w:lvlJc w:val="left"/>
      <w:pPr>
        <w:ind w:left="2075" w:hanging="360"/>
      </w:pPr>
    </w:lvl>
    <w:lvl w:ilvl="2" w:tplc="0809001B">
      <w:start w:val="1"/>
      <w:numFmt w:val="lowerRoman"/>
      <w:lvlText w:val="%3."/>
      <w:lvlJc w:val="right"/>
      <w:pPr>
        <w:ind w:left="2795" w:hanging="180"/>
      </w:pPr>
    </w:lvl>
    <w:lvl w:ilvl="3" w:tplc="0809000F">
      <w:start w:val="1"/>
      <w:numFmt w:val="decimal"/>
      <w:lvlText w:val="%4."/>
      <w:lvlJc w:val="left"/>
      <w:pPr>
        <w:ind w:left="3515" w:hanging="360"/>
      </w:pPr>
    </w:lvl>
    <w:lvl w:ilvl="4" w:tplc="08090019">
      <w:start w:val="1"/>
      <w:numFmt w:val="lowerLetter"/>
      <w:lvlText w:val="%5."/>
      <w:lvlJc w:val="left"/>
      <w:pPr>
        <w:ind w:left="4235" w:hanging="360"/>
      </w:pPr>
    </w:lvl>
    <w:lvl w:ilvl="5" w:tplc="0809001B">
      <w:start w:val="1"/>
      <w:numFmt w:val="lowerRoman"/>
      <w:lvlText w:val="%6."/>
      <w:lvlJc w:val="right"/>
      <w:pPr>
        <w:ind w:left="4955" w:hanging="180"/>
      </w:pPr>
    </w:lvl>
    <w:lvl w:ilvl="6" w:tplc="0809000F">
      <w:start w:val="1"/>
      <w:numFmt w:val="decimal"/>
      <w:lvlText w:val="%7."/>
      <w:lvlJc w:val="left"/>
      <w:pPr>
        <w:ind w:left="5675" w:hanging="360"/>
      </w:pPr>
    </w:lvl>
    <w:lvl w:ilvl="7" w:tplc="08090019">
      <w:start w:val="1"/>
      <w:numFmt w:val="lowerLetter"/>
      <w:lvlText w:val="%8."/>
      <w:lvlJc w:val="left"/>
      <w:pPr>
        <w:ind w:left="6395" w:hanging="360"/>
      </w:pPr>
    </w:lvl>
    <w:lvl w:ilvl="8" w:tplc="0809001B">
      <w:start w:val="1"/>
      <w:numFmt w:val="lowerRoman"/>
      <w:lvlText w:val="%9."/>
      <w:lvlJc w:val="right"/>
      <w:pPr>
        <w:ind w:left="7115" w:hanging="180"/>
      </w:pPr>
    </w:lvl>
  </w:abstractNum>
  <w:abstractNum w:abstractNumId="1" w15:restartNumberingAfterBreak="0">
    <w:nsid w:val="12F14920"/>
    <w:multiLevelType w:val="hybridMultilevel"/>
    <w:tmpl w:val="A462E5A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A07439A"/>
    <w:multiLevelType w:val="hybridMultilevel"/>
    <w:tmpl w:val="559EE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341BD0">
      <w:start w:val="4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9692A"/>
    <w:multiLevelType w:val="hybridMultilevel"/>
    <w:tmpl w:val="2B40823C"/>
    <w:lvl w:ilvl="0" w:tplc="5C0808FC">
      <w:start w:val="1"/>
      <w:numFmt w:val="upperRoman"/>
      <w:lvlText w:val="%1."/>
      <w:lvlJc w:val="left"/>
      <w:pPr>
        <w:ind w:left="144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777C96"/>
    <w:multiLevelType w:val="hybridMultilevel"/>
    <w:tmpl w:val="98AA40B2"/>
    <w:lvl w:ilvl="0" w:tplc="4D2E560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46B1C"/>
    <w:multiLevelType w:val="hybridMultilevel"/>
    <w:tmpl w:val="61A2E298"/>
    <w:lvl w:ilvl="0" w:tplc="65389B3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48F1C65"/>
    <w:multiLevelType w:val="hybridMultilevel"/>
    <w:tmpl w:val="A8F2DDD4"/>
    <w:lvl w:ilvl="0" w:tplc="95CE796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633AF9"/>
    <w:multiLevelType w:val="hybridMultilevel"/>
    <w:tmpl w:val="15F015D2"/>
    <w:lvl w:ilvl="0" w:tplc="5ABEA67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14D6AE6"/>
    <w:multiLevelType w:val="hybridMultilevel"/>
    <w:tmpl w:val="89CA8E82"/>
    <w:lvl w:ilvl="0" w:tplc="2130A708">
      <w:start w:val="1"/>
      <w:numFmt w:val="lowerLetter"/>
      <w:lvlText w:val="%1)"/>
      <w:lvlJc w:val="left"/>
      <w:pPr>
        <w:ind w:left="1355" w:hanging="360"/>
      </w:pPr>
    </w:lvl>
    <w:lvl w:ilvl="1" w:tplc="08090019">
      <w:start w:val="1"/>
      <w:numFmt w:val="lowerLetter"/>
      <w:lvlText w:val="%2."/>
      <w:lvlJc w:val="left"/>
      <w:pPr>
        <w:ind w:left="2075" w:hanging="360"/>
      </w:pPr>
    </w:lvl>
    <w:lvl w:ilvl="2" w:tplc="0809001B">
      <w:start w:val="1"/>
      <w:numFmt w:val="lowerRoman"/>
      <w:lvlText w:val="%3."/>
      <w:lvlJc w:val="right"/>
      <w:pPr>
        <w:ind w:left="2795" w:hanging="180"/>
      </w:pPr>
    </w:lvl>
    <w:lvl w:ilvl="3" w:tplc="0809000F">
      <w:start w:val="1"/>
      <w:numFmt w:val="decimal"/>
      <w:lvlText w:val="%4."/>
      <w:lvlJc w:val="left"/>
      <w:pPr>
        <w:ind w:left="3515" w:hanging="360"/>
      </w:pPr>
    </w:lvl>
    <w:lvl w:ilvl="4" w:tplc="08090019">
      <w:start w:val="1"/>
      <w:numFmt w:val="lowerLetter"/>
      <w:lvlText w:val="%5."/>
      <w:lvlJc w:val="left"/>
      <w:pPr>
        <w:ind w:left="4235" w:hanging="360"/>
      </w:pPr>
    </w:lvl>
    <w:lvl w:ilvl="5" w:tplc="0809001B">
      <w:start w:val="1"/>
      <w:numFmt w:val="lowerRoman"/>
      <w:lvlText w:val="%6."/>
      <w:lvlJc w:val="right"/>
      <w:pPr>
        <w:ind w:left="4955" w:hanging="180"/>
      </w:pPr>
    </w:lvl>
    <w:lvl w:ilvl="6" w:tplc="0809000F">
      <w:start w:val="1"/>
      <w:numFmt w:val="decimal"/>
      <w:lvlText w:val="%7."/>
      <w:lvlJc w:val="left"/>
      <w:pPr>
        <w:ind w:left="5675" w:hanging="360"/>
      </w:pPr>
    </w:lvl>
    <w:lvl w:ilvl="7" w:tplc="08090019">
      <w:start w:val="1"/>
      <w:numFmt w:val="lowerLetter"/>
      <w:lvlText w:val="%8."/>
      <w:lvlJc w:val="left"/>
      <w:pPr>
        <w:ind w:left="6395" w:hanging="360"/>
      </w:pPr>
    </w:lvl>
    <w:lvl w:ilvl="8" w:tplc="0809001B">
      <w:start w:val="1"/>
      <w:numFmt w:val="lowerRoman"/>
      <w:lvlText w:val="%9."/>
      <w:lvlJc w:val="right"/>
      <w:pPr>
        <w:ind w:left="7115" w:hanging="180"/>
      </w:pPr>
    </w:lvl>
  </w:abstractNum>
  <w:abstractNum w:abstractNumId="9" w15:restartNumberingAfterBreak="0">
    <w:nsid w:val="72032D6E"/>
    <w:multiLevelType w:val="hybridMultilevel"/>
    <w:tmpl w:val="4AC6E7C6"/>
    <w:lvl w:ilvl="0" w:tplc="E01C0BEA">
      <w:start w:val="4"/>
      <w:numFmt w:val="bullet"/>
      <w:lvlText w:val="–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896C5E"/>
    <w:multiLevelType w:val="hybridMultilevel"/>
    <w:tmpl w:val="ACDE3E9C"/>
    <w:lvl w:ilvl="0" w:tplc="78028A5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0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BFD"/>
    <w:rsid w:val="00001AF7"/>
    <w:rsid w:val="0000757E"/>
    <w:rsid w:val="00036C50"/>
    <w:rsid w:val="00075BDB"/>
    <w:rsid w:val="00092D5F"/>
    <w:rsid w:val="00100837"/>
    <w:rsid w:val="001111AC"/>
    <w:rsid w:val="00147B1C"/>
    <w:rsid w:val="001E362B"/>
    <w:rsid w:val="001E591D"/>
    <w:rsid w:val="0020762E"/>
    <w:rsid w:val="002230B2"/>
    <w:rsid w:val="00275008"/>
    <w:rsid w:val="00281139"/>
    <w:rsid w:val="002A7F68"/>
    <w:rsid w:val="002C0A44"/>
    <w:rsid w:val="002E720A"/>
    <w:rsid w:val="00347150"/>
    <w:rsid w:val="0035504B"/>
    <w:rsid w:val="00363AB5"/>
    <w:rsid w:val="00371499"/>
    <w:rsid w:val="00394FAC"/>
    <w:rsid w:val="003A4D14"/>
    <w:rsid w:val="003D7C72"/>
    <w:rsid w:val="003E0A6E"/>
    <w:rsid w:val="003F4981"/>
    <w:rsid w:val="0040256E"/>
    <w:rsid w:val="00417B12"/>
    <w:rsid w:val="00445580"/>
    <w:rsid w:val="004657A3"/>
    <w:rsid w:val="00481193"/>
    <w:rsid w:val="00487747"/>
    <w:rsid w:val="0049661F"/>
    <w:rsid w:val="004B3E21"/>
    <w:rsid w:val="004C7D06"/>
    <w:rsid w:val="004E68C5"/>
    <w:rsid w:val="004F6607"/>
    <w:rsid w:val="005340F2"/>
    <w:rsid w:val="00537706"/>
    <w:rsid w:val="0058409C"/>
    <w:rsid w:val="005862BC"/>
    <w:rsid w:val="005C1D73"/>
    <w:rsid w:val="005F2DD3"/>
    <w:rsid w:val="00617FC6"/>
    <w:rsid w:val="00624F20"/>
    <w:rsid w:val="006527B3"/>
    <w:rsid w:val="006627C5"/>
    <w:rsid w:val="006903A2"/>
    <w:rsid w:val="006A6432"/>
    <w:rsid w:val="006A6A8F"/>
    <w:rsid w:val="006C27F1"/>
    <w:rsid w:val="006C7BFD"/>
    <w:rsid w:val="006D7330"/>
    <w:rsid w:val="00740FA3"/>
    <w:rsid w:val="0076147F"/>
    <w:rsid w:val="007E68AD"/>
    <w:rsid w:val="007E6ECD"/>
    <w:rsid w:val="00825A4F"/>
    <w:rsid w:val="0085073D"/>
    <w:rsid w:val="008509BE"/>
    <w:rsid w:val="008A5565"/>
    <w:rsid w:val="008F5CC2"/>
    <w:rsid w:val="009219DD"/>
    <w:rsid w:val="00941E99"/>
    <w:rsid w:val="0096161A"/>
    <w:rsid w:val="009736C4"/>
    <w:rsid w:val="00986C63"/>
    <w:rsid w:val="009928DD"/>
    <w:rsid w:val="00997AB6"/>
    <w:rsid w:val="009B72AA"/>
    <w:rsid w:val="009C1C91"/>
    <w:rsid w:val="00A00B30"/>
    <w:rsid w:val="00A168CC"/>
    <w:rsid w:val="00A665B2"/>
    <w:rsid w:val="00A767C7"/>
    <w:rsid w:val="00A84B2F"/>
    <w:rsid w:val="00AB2245"/>
    <w:rsid w:val="00AB71CA"/>
    <w:rsid w:val="00AD7FE1"/>
    <w:rsid w:val="00AE1ECE"/>
    <w:rsid w:val="00B1207E"/>
    <w:rsid w:val="00B21F76"/>
    <w:rsid w:val="00B70426"/>
    <w:rsid w:val="00C16CCB"/>
    <w:rsid w:val="00C315FE"/>
    <w:rsid w:val="00C471D3"/>
    <w:rsid w:val="00C85DF9"/>
    <w:rsid w:val="00CB5D92"/>
    <w:rsid w:val="00D1315C"/>
    <w:rsid w:val="00D25C4E"/>
    <w:rsid w:val="00D64413"/>
    <w:rsid w:val="00D913B8"/>
    <w:rsid w:val="00DA2FA2"/>
    <w:rsid w:val="00DB068D"/>
    <w:rsid w:val="00DE0DDE"/>
    <w:rsid w:val="00E9386F"/>
    <w:rsid w:val="00EB0FA6"/>
    <w:rsid w:val="00EE0A17"/>
    <w:rsid w:val="00F02121"/>
    <w:rsid w:val="00F17D26"/>
    <w:rsid w:val="00F26B34"/>
    <w:rsid w:val="00F27731"/>
    <w:rsid w:val="00F44815"/>
    <w:rsid w:val="00F46D29"/>
    <w:rsid w:val="00F51F67"/>
    <w:rsid w:val="00F52042"/>
    <w:rsid w:val="00F67792"/>
    <w:rsid w:val="00F70914"/>
    <w:rsid w:val="00F72864"/>
    <w:rsid w:val="00F72E1A"/>
    <w:rsid w:val="00F92EF2"/>
    <w:rsid w:val="00FB7398"/>
    <w:rsid w:val="00FF15E7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661CDC-8A46-41CC-9A08-60B856E1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C7D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7D06"/>
    <w:pPr>
      <w:ind w:left="720"/>
      <w:contextualSpacing/>
    </w:pPr>
  </w:style>
  <w:style w:type="paragraph" w:customStyle="1" w:styleId="cb">
    <w:name w:val="cb"/>
    <w:basedOn w:val="Normal"/>
    <w:uiPriority w:val="99"/>
    <w:rsid w:val="004C7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4C7D06"/>
  </w:style>
  <w:style w:type="table" w:styleId="TableGrid">
    <w:name w:val="Table Grid"/>
    <w:basedOn w:val="TableNormal"/>
    <w:uiPriority w:val="59"/>
    <w:rsid w:val="004C7D0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0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68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68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68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B362C-0F3A-4C24-9630-CA876FE4B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Snejana Turcanu</cp:lastModifiedBy>
  <cp:revision>15</cp:revision>
  <dcterms:created xsi:type="dcterms:W3CDTF">2017-01-25T12:00:00Z</dcterms:created>
  <dcterms:modified xsi:type="dcterms:W3CDTF">2017-01-25T15:17:00Z</dcterms:modified>
</cp:coreProperties>
</file>