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68" w:rsidRPr="003D6168" w:rsidRDefault="003D6168" w:rsidP="003D616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D6168"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3D6168" w:rsidRPr="003D6168" w:rsidRDefault="003D6168" w:rsidP="003D616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D61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BBF9F" wp14:editId="0362EC31">
            <wp:extent cx="495300" cy="590550"/>
            <wp:effectExtent l="19050" t="0" r="0" b="0"/>
            <wp:docPr id="1" name="Picture 1" descr="state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68" w:rsidRPr="003D6168" w:rsidRDefault="003D6168" w:rsidP="003D616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D6168" w:rsidRPr="003D6168" w:rsidRDefault="003D6168" w:rsidP="003D6168">
      <w:pPr>
        <w:jc w:val="center"/>
        <w:rPr>
          <w:rStyle w:val="a3"/>
          <w:rFonts w:ascii="Times New Roman" w:hAnsi="Times New Roman" w:cs="Times New Roman"/>
          <w:sz w:val="24"/>
          <w:szCs w:val="24"/>
          <w:lang w:val="ro-RO"/>
        </w:rPr>
      </w:pPr>
      <w:r w:rsidRPr="003D6168">
        <w:rPr>
          <w:rStyle w:val="a3"/>
          <w:rFonts w:ascii="Times New Roman" w:hAnsi="Times New Roman" w:cs="Times New Roman"/>
          <w:sz w:val="24"/>
          <w:szCs w:val="24"/>
          <w:lang w:val="ro-RO"/>
        </w:rPr>
        <w:t>Republica Moldova</w:t>
      </w:r>
    </w:p>
    <w:p w:rsidR="003D6168" w:rsidRPr="003D6168" w:rsidRDefault="003D6168" w:rsidP="003D6168">
      <w:pPr>
        <w:jc w:val="center"/>
        <w:rPr>
          <w:rStyle w:val="a3"/>
          <w:rFonts w:ascii="Times New Roman" w:hAnsi="Times New Roman" w:cs="Times New Roman"/>
          <w:sz w:val="24"/>
          <w:szCs w:val="24"/>
          <w:lang w:val="ro-RO"/>
        </w:rPr>
      </w:pPr>
      <w:r w:rsidRPr="003D6168">
        <w:rPr>
          <w:rStyle w:val="a3"/>
          <w:rFonts w:ascii="Times New Roman" w:hAnsi="Times New Roman" w:cs="Times New Roman"/>
          <w:sz w:val="24"/>
          <w:szCs w:val="24"/>
          <w:lang w:val="ro-RO"/>
        </w:rPr>
        <w:t>GUVERNUL</w:t>
      </w:r>
    </w:p>
    <w:p w:rsidR="003D6168" w:rsidRPr="003D6168" w:rsidRDefault="003D6168" w:rsidP="003D616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D6168">
        <w:rPr>
          <w:rStyle w:val="a3"/>
          <w:rFonts w:ascii="Times New Roman" w:hAnsi="Times New Roman" w:cs="Times New Roman"/>
          <w:sz w:val="24"/>
          <w:szCs w:val="24"/>
          <w:lang w:val="ro-RO"/>
        </w:rPr>
        <w:t>HOTĂRÎRE</w:t>
      </w:r>
      <w:r w:rsidRPr="003D6168">
        <w:rPr>
          <w:rFonts w:ascii="Times New Roman" w:hAnsi="Times New Roman" w:cs="Times New Roman"/>
          <w:sz w:val="24"/>
          <w:szCs w:val="24"/>
          <w:lang w:val="ro-RO"/>
        </w:rPr>
        <w:t xml:space="preserve"> Nr. _____din  _______</w:t>
      </w:r>
    </w:p>
    <w:p w:rsidR="003D6168" w:rsidRPr="003D6168" w:rsidRDefault="003D6168" w:rsidP="003D616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D6168" w:rsidRPr="003D6168" w:rsidRDefault="003D6168" w:rsidP="003D6168">
      <w:pPr>
        <w:jc w:val="center"/>
        <w:rPr>
          <w:rStyle w:val="docheader"/>
          <w:rFonts w:ascii="Times New Roman" w:hAnsi="Times New Roman" w:cs="Times New Roman"/>
          <w:sz w:val="24"/>
          <w:szCs w:val="24"/>
          <w:lang w:val="ro-RO"/>
        </w:rPr>
      </w:pPr>
      <w:r w:rsidRPr="003D6168">
        <w:rPr>
          <w:rStyle w:val="docheader"/>
          <w:rFonts w:ascii="Times New Roman" w:hAnsi="Times New Roman" w:cs="Times New Roman"/>
          <w:b/>
          <w:sz w:val="24"/>
          <w:szCs w:val="24"/>
          <w:lang w:val="ro-RO"/>
        </w:rPr>
        <w:t>pentru  modificarea</w:t>
      </w:r>
      <w:r w:rsidRPr="003D6168">
        <w:rPr>
          <w:rStyle w:val="dochead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D61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Metodologiei acordării  facilităţilor tinerilor specialişti cu studii medicale şi farmaceutice plasaţi în </w:t>
      </w:r>
      <w:proofErr w:type="spellStart"/>
      <w:r w:rsidRPr="003D6168">
        <w:rPr>
          <w:rFonts w:ascii="Times New Roman" w:hAnsi="Times New Roman" w:cs="Times New Roman"/>
          <w:b/>
          <w:sz w:val="24"/>
          <w:szCs w:val="24"/>
          <w:lang w:val="ro-RO"/>
        </w:rPr>
        <w:t>cîmpul</w:t>
      </w:r>
      <w:proofErr w:type="spellEnd"/>
      <w:r w:rsidRPr="003D61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muncii în mediul  rural</w:t>
      </w:r>
      <w:r w:rsidRPr="003D61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D6168" w:rsidRPr="003D6168" w:rsidRDefault="003D6168" w:rsidP="003D6168">
      <w:pPr>
        <w:jc w:val="center"/>
        <w:rPr>
          <w:rStyle w:val="docheader"/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D6168" w:rsidRPr="003D6168" w:rsidRDefault="003D6168" w:rsidP="003D61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6168">
        <w:rPr>
          <w:rFonts w:ascii="Times New Roman" w:hAnsi="Times New Roman" w:cs="Times New Roman"/>
          <w:sz w:val="24"/>
          <w:szCs w:val="24"/>
          <w:lang w:val="ro-RO"/>
        </w:rPr>
        <w:t>Guvernul HOTĂRĂŞTE:</w:t>
      </w:r>
      <w:r w:rsidRPr="003D6168"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0" w:name="_GoBack"/>
      <w:bookmarkEnd w:id="0"/>
    </w:p>
    <w:p w:rsidR="003D6168" w:rsidRPr="003D6168" w:rsidRDefault="003D6168" w:rsidP="003D616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6168" w:rsidRPr="003D6168" w:rsidRDefault="003D6168" w:rsidP="003D6168">
      <w:pPr>
        <w:pStyle w:val="a4"/>
        <w:numPr>
          <w:ilvl w:val="0"/>
          <w:numId w:val="1"/>
        </w:numPr>
        <w:ind w:left="426"/>
        <w:jc w:val="both"/>
        <w:rPr>
          <w:lang w:val="ro-RO"/>
        </w:rPr>
      </w:pPr>
      <w:r w:rsidRPr="003D6168">
        <w:rPr>
          <w:bCs/>
          <w:color w:val="000000"/>
          <w:lang w:val="ro-RO" w:eastAsia="ro-RO"/>
        </w:rPr>
        <w:t>Metodologia</w:t>
      </w:r>
      <w:r w:rsidRPr="003D6168">
        <w:rPr>
          <w:lang w:val="ro-RO"/>
        </w:rPr>
        <w:t xml:space="preserve"> acordării  facilităţilor tinerilor specialişti cu studii medicale şi farmaceutice plasaţi în </w:t>
      </w:r>
      <w:proofErr w:type="spellStart"/>
      <w:r w:rsidRPr="003D6168">
        <w:rPr>
          <w:lang w:val="ro-RO"/>
        </w:rPr>
        <w:t>cîmpul</w:t>
      </w:r>
      <w:proofErr w:type="spellEnd"/>
      <w:r w:rsidRPr="003D6168">
        <w:rPr>
          <w:lang w:val="ro-RO"/>
        </w:rPr>
        <w:t xml:space="preserve"> muncii în mediul  rural, aprobată prin </w:t>
      </w:r>
      <w:proofErr w:type="spellStart"/>
      <w:r w:rsidRPr="003D6168">
        <w:rPr>
          <w:lang w:val="ro-RO"/>
        </w:rPr>
        <w:t>Hotărîrea</w:t>
      </w:r>
      <w:proofErr w:type="spellEnd"/>
      <w:r w:rsidRPr="003D6168">
        <w:rPr>
          <w:lang w:val="ro-RO"/>
        </w:rPr>
        <w:t xml:space="preserve"> Guvernului nr. 1345 din 30 noiembrie 2007, (Monitorul Oficial al Republicii Moldova, 2007, nr. 188-191, art. nr.1386), se modifică după cum urmează:  </w:t>
      </w:r>
    </w:p>
    <w:p w:rsidR="003D6168" w:rsidRPr="003D6168" w:rsidRDefault="003D6168" w:rsidP="003D61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6168" w:rsidRPr="003D6168" w:rsidRDefault="003D6168" w:rsidP="003D6168">
      <w:pPr>
        <w:pStyle w:val="a4"/>
        <w:ind w:left="426"/>
        <w:jc w:val="both"/>
        <w:rPr>
          <w:lang w:val="ro-RO"/>
        </w:rPr>
      </w:pPr>
      <w:r w:rsidRPr="003D6168">
        <w:rPr>
          <w:bCs/>
          <w:color w:val="000000"/>
          <w:lang w:val="ro-RO" w:eastAsia="ro-RO"/>
        </w:rPr>
        <w:t>La punctul 3, litera b) se modifică după cum urmează</w:t>
      </w:r>
      <w:r w:rsidRPr="003D6168">
        <w:rPr>
          <w:lang w:val="ro-RO"/>
        </w:rPr>
        <w:t xml:space="preserve">: </w:t>
      </w:r>
    </w:p>
    <w:p w:rsidR="003D6168" w:rsidRPr="003D6168" w:rsidRDefault="003D6168" w:rsidP="003D6168">
      <w:pPr>
        <w:pStyle w:val="a4"/>
        <w:ind w:left="426"/>
        <w:jc w:val="both"/>
        <w:rPr>
          <w:lang w:val="ro-RO"/>
        </w:rPr>
      </w:pPr>
      <w:r w:rsidRPr="003D6168">
        <w:rPr>
          <w:lang w:val="ro-RO"/>
        </w:rPr>
        <w:t>sintagma „30 mii” se substituie cu sintagma „45 mii”;</w:t>
      </w:r>
    </w:p>
    <w:p w:rsidR="003D6168" w:rsidRPr="003D6168" w:rsidRDefault="003D6168" w:rsidP="003D6168">
      <w:pPr>
        <w:pStyle w:val="a4"/>
        <w:ind w:left="426"/>
        <w:jc w:val="both"/>
        <w:rPr>
          <w:lang w:val="ro-RO"/>
        </w:rPr>
      </w:pPr>
      <w:r w:rsidRPr="003D6168">
        <w:rPr>
          <w:lang w:val="ro-RO"/>
        </w:rPr>
        <w:t>sintagma „24 mii” se substituie cu sintagma „36 mii”;</w:t>
      </w:r>
    </w:p>
    <w:p w:rsidR="003D6168" w:rsidRPr="003D6168" w:rsidRDefault="003D6168" w:rsidP="003D6168">
      <w:pPr>
        <w:pStyle w:val="a4"/>
        <w:ind w:left="426"/>
        <w:jc w:val="both"/>
        <w:rPr>
          <w:lang w:val="ro-RO"/>
        </w:rPr>
      </w:pPr>
      <w:r w:rsidRPr="003D6168">
        <w:rPr>
          <w:lang w:val="ro-RO"/>
        </w:rPr>
        <w:t>sintagma „7,5 mii” se substituie cu sintagma „11,25 mii”;</w:t>
      </w:r>
    </w:p>
    <w:p w:rsidR="003D6168" w:rsidRPr="003D6168" w:rsidRDefault="003D6168" w:rsidP="003D6168">
      <w:pPr>
        <w:pStyle w:val="a4"/>
        <w:ind w:left="426"/>
        <w:jc w:val="both"/>
        <w:rPr>
          <w:lang w:val="ro-RO"/>
        </w:rPr>
      </w:pPr>
      <w:r w:rsidRPr="003D6168">
        <w:rPr>
          <w:lang w:val="ro-RO"/>
        </w:rPr>
        <w:t>sintagma „6 mii” se substituie cu sintagma „9 mii”.</w:t>
      </w:r>
    </w:p>
    <w:p w:rsidR="003D6168" w:rsidRPr="003D6168" w:rsidRDefault="003D6168" w:rsidP="003D6168">
      <w:pPr>
        <w:pStyle w:val="a4"/>
        <w:ind w:left="426"/>
        <w:jc w:val="both"/>
        <w:rPr>
          <w:lang w:val="ro-RO"/>
        </w:rPr>
      </w:pPr>
    </w:p>
    <w:p w:rsidR="003D6168" w:rsidRPr="003D6168" w:rsidRDefault="003D6168" w:rsidP="003D6168">
      <w:pPr>
        <w:pStyle w:val="a4"/>
        <w:numPr>
          <w:ilvl w:val="0"/>
          <w:numId w:val="1"/>
        </w:numPr>
        <w:ind w:left="426"/>
        <w:jc w:val="both"/>
        <w:rPr>
          <w:bCs/>
          <w:color w:val="000000"/>
          <w:lang w:val="ro-RO" w:eastAsia="ro-RO"/>
        </w:rPr>
      </w:pPr>
      <w:r w:rsidRPr="003D6168">
        <w:rPr>
          <w:bCs/>
          <w:color w:val="000000"/>
          <w:lang w:val="ro-RO" w:eastAsia="ro-RO"/>
        </w:rPr>
        <w:t xml:space="preserve">Cheltuielile de punere în aplicare a prezentei </w:t>
      </w:r>
      <w:proofErr w:type="spellStart"/>
      <w:r w:rsidRPr="003D6168">
        <w:rPr>
          <w:bCs/>
          <w:color w:val="000000"/>
          <w:lang w:val="ro-RO" w:eastAsia="ro-RO"/>
        </w:rPr>
        <w:t>hotărîri</w:t>
      </w:r>
      <w:proofErr w:type="spellEnd"/>
      <w:r w:rsidRPr="003D6168">
        <w:rPr>
          <w:bCs/>
          <w:color w:val="000000"/>
          <w:lang w:val="ro-RO" w:eastAsia="ro-RO"/>
        </w:rPr>
        <w:t xml:space="preserve"> vor fi acoperite din contul şi în limitele alocaţiilor bugetare aprobate.</w:t>
      </w:r>
    </w:p>
    <w:p w:rsidR="003D6168" w:rsidRPr="003D6168" w:rsidRDefault="003D6168" w:rsidP="003D6168">
      <w:pPr>
        <w:pStyle w:val="a4"/>
        <w:numPr>
          <w:ilvl w:val="0"/>
          <w:numId w:val="1"/>
        </w:numPr>
        <w:ind w:left="426"/>
        <w:jc w:val="both"/>
        <w:rPr>
          <w:bCs/>
          <w:color w:val="000000"/>
          <w:lang w:val="ro-RO" w:eastAsia="ro-RO"/>
        </w:rPr>
      </w:pPr>
      <w:r w:rsidRPr="003D6168">
        <w:rPr>
          <w:bCs/>
          <w:color w:val="000000"/>
          <w:lang w:val="ro-RO" w:eastAsia="ro-RO"/>
        </w:rPr>
        <w:t xml:space="preserve">Ministerul Sănătăţii va aduce actele sale normative în conformitate cu prezenta </w:t>
      </w:r>
      <w:proofErr w:type="spellStart"/>
      <w:r w:rsidRPr="003D6168">
        <w:rPr>
          <w:bCs/>
          <w:color w:val="000000"/>
          <w:lang w:val="ro-RO" w:eastAsia="ro-RO"/>
        </w:rPr>
        <w:t>hotărîre</w:t>
      </w:r>
      <w:proofErr w:type="spellEnd"/>
      <w:r w:rsidRPr="003D6168">
        <w:rPr>
          <w:bCs/>
          <w:color w:val="000000"/>
          <w:lang w:val="ro-RO" w:eastAsia="ro-RO"/>
        </w:rPr>
        <w:t>.</w:t>
      </w:r>
    </w:p>
    <w:p w:rsidR="003D6168" w:rsidRPr="003D6168" w:rsidRDefault="003D6168" w:rsidP="003D6168">
      <w:pPr>
        <w:pStyle w:val="a4"/>
        <w:ind w:left="426"/>
        <w:jc w:val="both"/>
        <w:rPr>
          <w:bCs/>
          <w:color w:val="000000"/>
          <w:lang w:val="ro-RO" w:eastAsia="ro-RO"/>
        </w:rPr>
      </w:pPr>
    </w:p>
    <w:p w:rsidR="003D6168" w:rsidRPr="003D6168" w:rsidRDefault="003D6168" w:rsidP="003D6168">
      <w:pPr>
        <w:rPr>
          <w:rStyle w:val="docsign1"/>
          <w:rFonts w:ascii="Times New Roman" w:hAnsi="Times New Roman" w:cs="Times New Roman"/>
          <w:b/>
          <w:sz w:val="24"/>
          <w:szCs w:val="24"/>
          <w:lang w:val="ro-RO"/>
        </w:rPr>
      </w:pPr>
      <w:r w:rsidRPr="003D6168">
        <w:rPr>
          <w:rStyle w:val="docsign1"/>
          <w:rFonts w:ascii="Times New Roman" w:hAnsi="Times New Roman" w:cs="Times New Roman"/>
          <w:b/>
          <w:sz w:val="24"/>
          <w:szCs w:val="24"/>
          <w:lang w:val="ro-RO"/>
        </w:rPr>
        <w:t xml:space="preserve">    PRIM-MINISTRU                                                             Pavel FILIP</w:t>
      </w:r>
      <w:r w:rsidRPr="003D6168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3D6168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3D6168">
        <w:rPr>
          <w:rStyle w:val="docsign1"/>
          <w:rFonts w:ascii="Times New Roman" w:hAnsi="Times New Roman" w:cs="Times New Roman"/>
          <w:b/>
          <w:sz w:val="24"/>
          <w:szCs w:val="24"/>
          <w:lang w:val="ro-RO"/>
        </w:rPr>
        <w:t>     Contrasemnează:</w:t>
      </w:r>
    </w:p>
    <w:p w:rsidR="003D6168" w:rsidRPr="003D6168" w:rsidRDefault="003D6168" w:rsidP="003D6168">
      <w:pPr>
        <w:rPr>
          <w:rStyle w:val="docsign1"/>
          <w:rFonts w:ascii="Times New Roman" w:hAnsi="Times New Roman" w:cs="Times New Roman"/>
          <w:sz w:val="24"/>
          <w:szCs w:val="24"/>
          <w:lang w:val="ro-RO"/>
        </w:rPr>
      </w:pPr>
      <w:r w:rsidRPr="003D6168">
        <w:rPr>
          <w:rStyle w:val="docsign1"/>
          <w:rFonts w:ascii="Times New Roman" w:hAnsi="Times New Roman" w:cs="Times New Roman"/>
          <w:sz w:val="24"/>
          <w:szCs w:val="24"/>
          <w:lang w:val="ro-RO"/>
        </w:rPr>
        <w:t xml:space="preserve">     Ministrul sănătăţii                                                             </w:t>
      </w:r>
      <w:proofErr w:type="spellStart"/>
      <w:r w:rsidRPr="003D6168">
        <w:rPr>
          <w:rStyle w:val="docsign1"/>
          <w:rFonts w:ascii="Times New Roman" w:hAnsi="Times New Roman" w:cs="Times New Roman"/>
          <w:sz w:val="24"/>
          <w:szCs w:val="24"/>
          <w:lang w:val="ro-RO"/>
        </w:rPr>
        <w:t>Ruxanda</w:t>
      </w:r>
      <w:proofErr w:type="spellEnd"/>
      <w:r w:rsidRPr="003D6168">
        <w:rPr>
          <w:rStyle w:val="docsign1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D6168">
        <w:rPr>
          <w:rStyle w:val="docsign1"/>
          <w:rFonts w:ascii="Times New Roman" w:hAnsi="Times New Roman" w:cs="Times New Roman"/>
          <w:sz w:val="24"/>
          <w:szCs w:val="24"/>
          <w:lang w:val="ro-RO"/>
        </w:rPr>
        <w:t>Glavan</w:t>
      </w:r>
      <w:proofErr w:type="spellEnd"/>
    </w:p>
    <w:p w:rsidR="003D6168" w:rsidRPr="003D6168" w:rsidRDefault="003D6168" w:rsidP="003D6168">
      <w:pPr>
        <w:pStyle w:val="3"/>
        <w:rPr>
          <w:b w:val="0"/>
          <w:sz w:val="24"/>
          <w:szCs w:val="24"/>
          <w:lang w:val="ro-RO"/>
        </w:rPr>
      </w:pPr>
      <w:r w:rsidRPr="003D6168">
        <w:rPr>
          <w:rStyle w:val="docsign1"/>
          <w:b w:val="0"/>
          <w:sz w:val="24"/>
          <w:szCs w:val="24"/>
          <w:lang w:val="ro-RO"/>
        </w:rPr>
        <w:t xml:space="preserve">     Ministrul finan</w:t>
      </w:r>
      <w:r w:rsidRPr="003D6168">
        <w:rPr>
          <w:rStyle w:val="docsign1"/>
          <w:rFonts w:ascii="Cambria Math" w:hAnsi="Cambria Math" w:cs="Cambria Math"/>
          <w:b w:val="0"/>
          <w:sz w:val="24"/>
          <w:szCs w:val="24"/>
          <w:lang w:val="ro-RO"/>
        </w:rPr>
        <w:t>ț</w:t>
      </w:r>
      <w:r w:rsidRPr="003D6168">
        <w:rPr>
          <w:rStyle w:val="docsign1"/>
          <w:b w:val="0"/>
          <w:sz w:val="24"/>
          <w:szCs w:val="24"/>
          <w:lang w:val="ro-RO"/>
        </w:rPr>
        <w:t xml:space="preserve">elor                                                           </w:t>
      </w:r>
      <w:r w:rsidRPr="003D6168">
        <w:rPr>
          <w:b w:val="0"/>
          <w:sz w:val="24"/>
          <w:szCs w:val="24"/>
          <w:lang w:val="ro-RO"/>
        </w:rPr>
        <w:t xml:space="preserve">Octavian </w:t>
      </w:r>
      <w:proofErr w:type="spellStart"/>
      <w:r w:rsidRPr="003D6168">
        <w:rPr>
          <w:b w:val="0"/>
          <w:sz w:val="24"/>
          <w:szCs w:val="24"/>
          <w:lang w:val="ro-RO"/>
        </w:rPr>
        <w:t>Armaşu</w:t>
      </w:r>
      <w:proofErr w:type="spellEnd"/>
    </w:p>
    <w:p w:rsidR="009D1657" w:rsidRPr="003D6168" w:rsidRDefault="003D616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D6168">
        <w:rPr>
          <w:rStyle w:val="docsign1"/>
          <w:rFonts w:ascii="Times New Roman" w:hAnsi="Times New Roman" w:cs="Times New Roman"/>
          <w:sz w:val="24"/>
          <w:szCs w:val="24"/>
          <w:lang w:val="ro-RO"/>
        </w:rPr>
        <w:br/>
        <w:t xml:space="preserve">      </w:t>
      </w:r>
    </w:p>
    <w:sectPr w:rsidR="009D1657" w:rsidRPr="003D6168" w:rsidSect="003D6168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B30"/>
    <w:multiLevelType w:val="hybridMultilevel"/>
    <w:tmpl w:val="E0D032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68"/>
    <w:rsid w:val="003D6168"/>
    <w:rsid w:val="009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1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22"/>
    <w:qFormat/>
    <w:rsid w:val="003D6168"/>
    <w:rPr>
      <w:b/>
      <w:bCs/>
    </w:rPr>
  </w:style>
  <w:style w:type="character" w:customStyle="1" w:styleId="docheader">
    <w:name w:val="doc_header"/>
    <w:basedOn w:val="a0"/>
    <w:rsid w:val="003D6168"/>
  </w:style>
  <w:style w:type="character" w:customStyle="1" w:styleId="docsign1">
    <w:name w:val="doc_sign1"/>
    <w:basedOn w:val="a0"/>
    <w:rsid w:val="003D6168"/>
  </w:style>
  <w:style w:type="paragraph" w:styleId="a4">
    <w:name w:val="List Paragraph"/>
    <w:basedOn w:val="a"/>
    <w:uiPriority w:val="34"/>
    <w:qFormat/>
    <w:rsid w:val="003D6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1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22"/>
    <w:qFormat/>
    <w:rsid w:val="003D6168"/>
    <w:rPr>
      <w:b/>
      <w:bCs/>
    </w:rPr>
  </w:style>
  <w:style w:type="character" w:customStyle="1" w:styleId="docheader">
    <w:name w:val="doc_header"/>
    <w:basedOn w:val="a0"/>
    <w:rsid w:val="003D6168"/>
  </w:style>
  <w:style w:type="character" w:customStyle="1" w:styleId="docsign1">
    <w:name w:val="doc_sign1"/>
    <w:basedOn w:val="a0"/>
    <w:rsid w:val="003D6168"/>
  </w:style>
  <w:style w:type="paragraph" w:styleId="a4">
    <w:name w:val="List Paragraph"/>
    <w:basedOn w:val="a"/>
    <w:uiPriority w:val="34"/>
    <w:qFormat/>
    <w:rsid w:val="003D6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ms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Mihalachi</dc:creator>
  <cp:keywords/>
  <dc:description/>
  <cp:lastModifiedBy>Iulia Mihalachi</cp:lastModifiedBy>
  <cp:revision>1</cp:revision>
  <dcterms:created xsi:type="dcterms:W3CDTF">2017-01-20T13:33:00Z</dcterms:created>
  <dcterms:modified xsi:type="dcterms:W3CDTF">2017-01-20T13:36:00Z</dcterms:modified>
</cp:coreProperties>
</file>