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0E" w:rsidRPr="00E8518F" w:rsidRDefault="0077680E" w:rsidP="00E8518F">
      <w:pPr>
        <w:pStyle w:val="a3"/>
        <w:jc w:val="right"/>
        <w:rPr>
          <w:rFonts w:asciiTheme="majorHAnsi" w:hAnsiTheme="majorHAnsi"/>
          <w:i/>
          <w:sz w:val="16"/>
          <w:lang w:val="en-US"/>
        </w:rPr>
      </w:pPr>
      <w:bookmarkStart w:id="0" w:name="_GoBack"/>
      <w:bookmarkEnd w:id="0"/>
      <w:r w:rsidRPr="00E8518F">
        <w:rPr>
          <w:rFonts w:asciiTheme="majorHAnsi" w:hAnsiTheme="majorHAnsi"/>
          <w:i/>
          <w:sz w:val="16"/>
          <w:lang w:val="en-US"/>
        </w:rPr>
        <w:t>UPDATED DRAFT</w:t>
      </w:r>
    </w:p>
    <w:p w:rsidR="0077680E" w:rsidRPr="00E8518F" w:rsidRDefault="00635FB8" w:rsidP="00E8518F">
      <w:pPr>
        <w:pStyle w:val="a3"/>
        <w:jc w:val="right"/>
        <w:rPr>
          <w:rFonts w:asciiTheme="majorHAnsi" w:hAnsiTheme="majorHAnsi"/>
          <w:b/>
          <w:sz w:val="18"/>
          <w:lang w:val="en-US"/>
        </w:rPr>
      </w:pPr>
      <w:r w:rsidRPr="00E8518F">
        <w:rPr>
          <w:rFonts w:asciiTheme="majorHAnsi" w:hAnsiTheme="majorHAnsi"/>
          <w:i/>
          <w:sz w:val="16"/>
          <w:lang w:val="en-US"/>
        </w:rPr>
        <w:t>05</w:t>
      </w:r>
      <w:r w:rsidR="0077680E" w:rsidRPr="00E8518F">
        <w:rPr>
          <w:rFonts w:asciiTheme="majorHAnsi" w:hAnsiTheme="majorHAnsi"/>
          <w:i/>
          <w:sz w:val="16"/>
          <w:lang w:val="en-US"/>
        </w:rPr>
        <w:t>.</w:t>
      </w:r>
      <w:r w:rsidRPr="00E8518F">
        <w:rPr>
          <w:rFonts w:asciiTheme="majorHAnsi" w:hAnsiTheme="majorHAnsi"/>
          <w:i/>
          <w:sz w:val="16"/>
          <w:lang w:val="en-US"/>
        </w:rPr>
        <w:t>01</w:t>
      </w:r>
      <w:r w:rsidR="0077680E" w:rsidRPr="00E8518F">
        <w:rPr>
          <w:rFonts w:asciiTheme="majorHAnsi" w:hAnsiTheme="majorHAnsi"/>
          <w:i/>
          <w:sz w:val="16"/>
          <w:lang w:val="en-US"/>
        </w:rPr>
        <w:t>.201</w:t>
      </w:r>
      <w:r w:rsidRPr="00E8518F">
        <w:rPr>
          <w:rFonts w:asciiTheme="majorHAnsi" w:hAnsiTheme="majorHAnsi"/>
          <w:i/>
          <w:sz w:val="16"/>
          <w:lang w:val="en-US"/>
        </w:rPr>
        <w:t>7</w:t>
      </w:r>
    </w:p>
    <w:p w:rsidR="0077680E" w:rsidRPr="0077680E" w:rsidRDefault="0077680E" w:rsidP="00E8518F">
      <w:pPr>
        <w:pStyle w:val="a3"/>
        <w:jc w:val="center"/>
        <w:rPr>
          <w:rFonts w:ascii="Times New Roman" w:hAnsi="Times New Roman" w:cs="Times New Roman"/>
          <w:b/>
          <w:lang w:val="en-US"/>
        </w:rPr>
      </w:pPr>
    </w:p>
    <w:p w:rsidR="00D25A85" w:rsidRPr="0077680E" w:rsidRDefault="00D54F0C" w:rsidP="00E8518F">
      <w:pPr>
        <w:pStyle w:val="a3"/>
        <w:jc w:val="center"/>
        <w:rPr>
          <w:rFonts w:ascii="Times New Roman" w:hAnsi="Times New Roman" w:cs="Times New Roman"/>
          <w:lang w:val="en-US"/>
        </w:rPr>
      </w:pPr>
      <w:r w:rsidRPr="0077680E">
        <w:rPr>
          <w:rFonts w:ascii="Times New Roman" w:hAnsi="Times New Roman" w:cs="Times New Roman"/>
          <w:b/>
          <w:sz w:val="24"/>
          <w:lang w:val="en-US"/>
        </w:rPr>
        <w:t>AGREEMENT</w:t>
      </w:r>
    </w:p>
    <w:p w:rsidR="00D54F0C" w:rsidRDefault="0077680E" w:rsidP="00E8518F">
      <w:pPr>
        <w:pStyle w:val="a3"/>
        <w:jc w:val="center"/>
        <w:rPr>
          <w:rFonts w:ascii="Times New Roman" w:hAnsi="Times New Roman" w:cs="Times New Roman"/>
          <w:b/>
          <w:sz w:val="24"/>
          <w:lang w:val="en-US"/>
        </w:rPr>
      </w:pPr>
      <w:r w:rsidRPr="0077680E">
        <w:rPr>
          <w:rFonts w:ascii="Times New Roman" w:hAnsi="Times New Roman" w:cs="Times New Roman"/>
          <w:b/>
          <w:sz w:val="24"/>
          <w:lang w:val="en-US"/>
        </w:rPr>
        <w:t>b</w:t>
      </w:r>
      <w:r w:rsidR="00D54F0C" w:rsidRPr="0077680E">
        <w:rPr>
          <w:rFonts w:ascii="Times New Roman" w:hAnsi="Times New Roman" w:cs="Times New Roman"/>
          <w:b/>
          <w:sz w:val="24"/>
          <w:lang w:val="en-US"/>
        </w:rPr>
        <w:t xml:space="preserve">etween the Government of the Republic of Moldova and the Government of the Hellenic Republic on cooperation in the field of combating the organized crime, illicit drug trafficking and psychotropic substances, the terrorism and other types of </w:t>
      </w:r>
      <w:r w:rsidRPr="0077680E">
        <w:rPr>
          <w:rFonts w:ascii="Times New Roman" w:hAnsi="Times New Roman" w:cs="Times New Roman"/>
          <w:b/>
          <w:sz w:val="24"/>
          <w:lang w:val="en-US"/>
        </w:rPr>
        <w:t>serious crimes.</w:t>
      </w:r>
    </w:p>
    <w:p w:rsidR="0077680E" w:rsidRDefault="0077680E" w:rsidP="00635FB8">
      <w:pPr>
        <w:pStyle w:val="a3"/>
        <w:jc w:val="both"/>
        <w:rPr>
          <w:rFonts w:ascii="Times New Roman" w:hAnsi="Times New Roman" w:cs="Times New Roman"/>
          <w:sz w:val="24"/>
          <w:lang w:val="en-US"/>
        </w:rPr>
      </w:pPr>
    </w:p>
    <w:p w:rsidR="0077680E" w:rsidRDefault="00D0246D" w:rsidP="00635FB8">
      <w:pPr>
        <w:pStyle w:val="a3"/>
        <w:jc w:val="both"/>
        <w:rPr>
          <w:rFonts w:ascii="Times New Roman" w:hAnsi="Times New Roman" w:cs="Times New Roman"/>
          <w:sz w:val="24"/>
          <w:lang w:val="en-US"/>
        </w:rPr>
      </w:pPr>
      <w:r>
        <w:rPr>
          <w:rFonts w:ascii="Times New Roman" w:hAnsi="Times New Roman" w:cs="Times New Roman"/>
          <w:sz w:val="24"/>
          <w:lang w:val="en-US"/>
        </w:rPr>
        <w:tab/>
      </w:r>
      <w:r w:rsidR="0077680E">
        <w:rPr>
          <w:rFonts w:ascii="Times New Roman" w:hAnsi="Times New Roman" w:cs="Times New Roman"/>
          <w:sz w:val="24"/>
          <w:lang w:val="en-US"/>
        </w:rPr>
        <w:t>The Government of the Republic of Moldova and the Government of the Hellenic Republic, hereinafter called as “Contracting Parties”,</w:t>
      </w:r>
    </w:p>
    <w:p w:rsidR="0077680E" w:rsidRDefault="00D0246D" w:rsidP="00635FB8">
      <w:pPr>
        <w:pStyle w:val="a3"/>
        <w:jc w:val="both"/>
        <w:rPr>
          <w:rFonts w:ascii="Times New Roman" w:hAnsi="Times New Roman" w:cs="Times New Roman"/>
          <w:sz w:val="24"/>
          <w:lang w:val="en-US"/>
        </w:rPr>
      </w:pPr>
      <w:r>
        <w:rPr>
          <w:rFonts w:ascii="Times New Roman" w:hAnsi="Times New Roman" w:cs="Times New Roman"/>
          <w:sz w:val="24"/>
          <w:lang w:val="en-US"/>
        </w:rPr>
        <w:tab/>
      </w:r>
      <w:r w:rsidR="0077680E" w:rsidRPr="0077680E">
        <w:rPr>
          <w:rFonts w:ascii="Times New Roman" w:hAnsi="Times New Roman" w:cs="Times New Roman"/>
          <w:sz w:val="24"/>
          <w:lang w:val="en-US"/>
        </w:rPr>
        <w:t>aware of the growing threat of international organized crime,</w:t>
      </w:r>
      <w:r w:rsidR="0077680E">
        <w:rPr>
          <w:rFonts w:ascii="Times New Roman" w:hAnsi="Times New Roman" w:cs="Times New Roman"/>
          <w:sz w:val="24"/>
          <w:lang w:val="en-US"/>
        </w:rPr>
        <w:t xml:space="preserve"> </w:t>
      </w:r>
      <w:r w:rsidR="0077680E" w:rsidRPr="0077680E">
        <w:rPr>
          <w:rFonts w:ascii="Times New Roman" w:hAnsi="Times New Roman" w:cs="Times New Roman"/>
          <w:sz w:val="24"/>
          <w:lang w:val="en-US"/>
        </w:rPr>
        <w:t>concerned about the increasing abuse of drugs and psychotropic substances,</w:t>
      </w:r>
      <w:r w:rsidR="0077680E">
        <w:rPr>
          <w:rFonts w:ascii="Times New Roman" w:hAnsi="Times New Roman" w:cs="Times New Roman"/>
          <w:sz w:val="24"/>
          <w:lang w:val="en-US"/>
        </w:rPr>
        <w:t xml:space="preserve"> and the increase of their trafficking worldwide,</w:t>
      </w:r>
    </w:p>
    <w:p w:rsidR="0077680E" w:rsidRDefault="00D0246D" w:rsidP="00635FB8">
      <w:pPr>
        <w:pStyle w:val="a3"/>
        <w:jc w:val="both"/>
        <w:rPr>
          <w:rFonts w:ascii="Times New Roman" w:hAnsi="Times New Roman" w:cs="Times New Roman"/>
          <w:sz w:val="24"/>
          <w:lang w:val="en-US"/>
        </w:rPr>
      </w:pPr>
      <w:r>
        <w:rPr>
          <w:rFonts w:ascii="Times New Roman" w:hAnsi="Times New Roman" w:cs="Times New Roman"/>
          <w:sz w:val="24"/>
          <w:lang w:val="en-US"/>
        </w:rPr>
        <w:tab/>
      </w:r>
      <w:proofErr w:type="gramStart"/>
      <w:r w:rsidR="0077680E">
        <w:rPr>
          <w:rFonts w:ascii="Times New Roman" w:hAnsi="Times New Roman" w:cs="Times New Roman"/>
          <w:sz w:val="24"/>
          <w:lang w:val="en-US"/>
        </w:rPr>
        <w:t>aspiring</w:t>
      </w:r>
      <w:proofErr w:type="gramEnd"/>
      <w:r w:rsidR="0077680E">
        <w:rPr>
          <w:rFonts w:ascii="Times New Roman" w:hAnsi="Times New Roman" w:cs="Times New Roman"/>
          <w:sz w:val="24"/>
          <w:lang w:val="en-US"/>
        </w:rPr>
        <w:t xml:space="preserve"> to unite their efforts in combating the acts of terrorism, c</w:t>
      </w:r>
      <w:r w:rsidR="0077680E" w:rsidRPr="0077680E">
        <w:rPr>
          <w:rFonts w:ascii="Times New Roman" w:hAnsi="Times New Roman" w:cs="Times New Roman"/>
          <w:sz w:val="24"/>
          <w:lang w:val="en-US"/>
        </w:rPr>
        <w:t xml:space="preserve">onvinced of the substantial importance of international cooperation in the fight serious forms of </w:t>
      </w:r>
      <w:r w:rsidR="0077680E">
        <w:rPr>
          <w:rFonts w:ascii="Times New Roman" w:hAnsi="Times New Roman" w:cs="Times New Roman"/>
          <w:sz w:val="24"/>
          <w:lang w:val="en-US"/>
        </w:rPr>
        <w:t>criminality</w:t>
      </w:r>
      <w:r w:rsidR="0077680E" w:rsidRPr="0077680E">
        <w:rPr>
          <w:rFonts w:ascii="Times New Roman" w:hAnsi="Times New Roman" w:cs="Times New Roman"/>
          <w:sz w:val="24"/>
          <w:lang w:val="en-US"/>
        </w:rPr>
        <w:t>,</w:t>
      </w:r>
    </w:p>
    <w:p w:rsidR="00D0246D" w:rsidRDefault="00D0246D" w:rsidP="00635FB8">
      <w:pPr>
        <w:pStyle w:val="a3"/>
        <w:jc w:val="both"/>
        <w:rPr>
          <w:rStyle w:val="1"/>
          <w:color w:val="000000"/>
          <w:sz w:val="24"/>
          <w:szCs w:val="24"/>
          <w:lang w:val="ro-RO" w:eastAsia="ro-RO"/>
        </w:rPr>
      </w:pPr>
      <w:r>
        <w:rPr>
          <w:rFonts w:ascii="Times New Roman" w:hAnsi="Times New Roman" w:cs="Times New Roman"/>
          <w:sz w:val="24"/>
          <w:lang w:val="en-US"/>
        </w:rPr>
        <w:tab/>
      </w:r>
      <w:r w:rsidRPr="00D0246D">
        <w:rPr>
          <w:rFonts w:ascii="Times New Roman" w:hAnsi="Times New Roman" w:cs="Times New Roman"/>
          <w:sz w:val="24"/>
          <w:lang w:val="en-US"/>
        </w:rPr>
        <w:t>taking into account interna</w:t>
      </w:r>
      <w:r>
        <w:rPr>
          <w:rFonts w:ascii="Times New Roman" w:hAnsi="Times New Roman" w:cs="Times New Roman"/>
          <w:sz w:val="24"/>
          <w:lang w:val="en-US"/>
        </w:rPr>
        <w:t xml:space="preserve">tional agreements and their legislation of the respective States, </w:t>
      </w:r>
      <w:r w:rsidRPr="00D0246D">
        <w:rPr>
          <w:rFonts w:ascii="Times New Roman" w:hAnsi="Times New Roman" w:cs="Times New Roman"/>
          <w:sz w:val="24"/>
          <w:lang w:val="en-US"/>
        </w:rPr>
        <w:t>referring in particular to the Single Convention on Narcotic Drugs</w:t>
      </w:r>
      <w:r>
        <w:rPr>
          <w:rFonts w:ascii="Times New Roman" w:hAnsi="Times New Roman" w:cs="Times New Roman"/>
          <w:sz w:val="24"/>
          <w:lang w:val="en-US"/>
        </w:rPr>
        <w:t xml:space="preserve"> </w:t>
      </w:r>
      <w:r w:rsidRPr="00101C94">
        <w:rPr>
          <w:rStyle w:val="1"/>
          <w:color w:val="000000"/>
          <w:sz w:val="24"/>
          <w:szCs w:val="24"/>
          <w:lang w:val="ro-RO" w:eastAsia="ro-RO"/>
        </w:rPr>
        <w:t xml:space="preserve">(New York, </w:t>
      </w:r>
      <w:r>
        <w:rPr>
          <w:rStyle w:val="1"/>
          <w:color w:val="000000"/>
          <w:sz w:val="24"/>
          <w:szCs w:val="24"/>
          <w:lang w:val="ro-RO" w:eastAsia="ro-RO"/>
        </w:rPr>
        <w:t>March</w:t>
      </w:r>
      <w:r w:rsidR="0045192C">
        <w:rPr>
          <w:rStyle w:val="1"/>
          <w:color w:val="000000"/>
          <w:sz w:val="24"/>
          <w:szCs w:val="24"/>
          <w:lang w:val="ro-RO" w:eastAsia="ro-RO"/>
        </w:rPr>
        <w:t xml:space="preserve"> 30</w:t>
      </w:r>
      <w:r w:rsidRPr="00101C94">
        <w:rPr>
          <w:rStyle w:val="1"/>
          <w:color w:val="000000"/>
          <w:sz w:val="24"/>
          <w:szCs w:val="24"/>
          <w:lang w:val="ro-RO" w:eastAsia="ro-RO"/>
        </w:rPr>
        <w:t>, 1961),</w:t>
      </w:r>
      <w:r>
        <w:rPr>
          <w:rStyle w:val="1"/>
          <w:color w:val="000000"/>
          <w:sz w:val="24"/>
          <w:szCs w:val="24"/>
          <w:lang w:val="ro-RO" w:eastAsia="ro-RO"/>
        </w:rPr>
        <w:t xml:space="preserve"> </w:t>
      </w:r>
      <w:r w:rsidRPr="00D0246D">
        <w:rPr>
          <w:rStyle w:val="1"/>
          <w:color w:val="000000"/>
          <w:sz w:val="24"/>
          <w:szCs w:val="24"/>
          <w:lang w:val="ro-RO" w:eastAsia="ro-RO"/>
        </w:rPr>
        <w:t>amended by Amending Protocol to the Single Convention on Narcotic Drugs (Geneva, March 25, 1972)</w:t>
      </w:r>
      <w:r w:rsidR="0045192C">
        <w:rPr>
          <w:rStyle w:val="1"/>
          <w:color w:val="000000"/>
          <w:sz w:val="24"/>
          <w:szCs w:val="24"/>
          <w:lang w:val="ro-RO" w:eastAsia="ro-RO"/>
        </w:rPr>
        <w:t xml:space="preserve">, </w:t>
      </w:r>
      <w:r w:rsidR="0045192C" w:rsidRPr="0045192C">
        <w:rPr>
          <w:rStyle w:val="1"/>
          <w:color w:val="000000"/>
          <w:sz w:val="24"/>
          <w:szCs w:val="24"/>
          <w:lang w:val="ro-RO" w:eastAsia="ro-RO"/>
        </w:rPr>
        <w:t xml:space="preserve">Convention on Psychotropic </w:t>
      </w:r>
      <w:r w:rsidR="0045192C">
        <w:rPr>
          <w:rStyle w:val="1"/>
          <w:color w:val="000000"/>
          <w:sz w:val="24"/>
          <w:szCs w:val="24"/>
          <w:lang w:val="ro-RO" w:eastAsia="ro-RO"/>
        </w:rPr>
        <w:t>Substances (Vienna, February 21,</w:t>
      </w:r>
      <w:r w:rsidR="0045192C" w:rsidRPr="0045192C">
        <w:rPr>
          <w:rStyle w:val="1"/>
          <w:color w:val="000000"/>
          <w:sz w:val="24"/>
          <w:szCs w:val="24"/>
          <w:lang w:val="ro-RO" w:eastAsia="ro-RO"/>
        </w:rPr>
        <w:t xml:space="preserve"> 1971)</w:t>
      </w:r>
      <w:r w:rsidR="0045192C">
        <w:rPr>
          <w:rStyle w:val="1"/>
          <w:color w:val="000000"/>
          <w:sz w:val="24"/>
          <w:szCs w:val="24"/>
          <w:lang w:val="ro-RO" w:eastAsia="ro-RO"/>
        </w:rPr>
        <w:t xml:space="preserve">, </w:t>
      </w:r>
      <w:r w:rsidR="0045192C" w:rsidRPr="0045192C">
        <w:rPr>
          <w:rStyle w:val="1"/>
          <w:color w:val="000000"/>
          <w:sz w:val="24"/>
          <w:szCs w:val="24"/>
          <w:lang w:val="ro-RO" w:eastAsia="ro-RO"/>
        </w:rPr>
        <w:t xml:space="preserve">UN Convention against illicit traffic of narcotics and </w:t>
      </w:r>
      <w:r w:rsidR="0045192C">
        <w:rPr>
          <w:rStyle w:val="1"/>
          <w:color w:val="000000"/>
          <w:sz w:val="24"/>
          <w:szCs w:val="24"/>
          <w:lang w:val="ro-RO" w:eastAsia="ro-RO"/>
        </w:rPr>
        <w:t>p</w:t>
      </w:r>
      <w:r w:rsidR="0045192C" w:rsidRPr="0045192C">
        <w:rPr>
          <w:rStyle w:val="1"/>
          <w:color w:val="000000"/>
          <w:sz w:val="24"/>
          <w:szCs w:val="24"/>
          <w:lang w:val="ro-RO" w:eastAsia="ro-RO"/>
        </w:rPr>
        <w:t xml:space="preserve">sychotropic </w:t>
      </w:r>
      <w:r w:rsidR="0045192C">
        <w:rPr>
          <w:rStyle w:val="1"/>
          <w:color w:val="000000"/>
          <w:sz w:val="24"/>
          <w:szCs w:val="24"/>
          <w:lang w:val="ro-RO" w:eastAsia="ro-RO"/>
        </w:rPr>
        <w:t>s</w:t>
      </w:r>
      <w:r w:rsidR="0045192C" w:rsidRPr="0045192C">
        <w:rPr>
          <w:rStyle w:val="1"/>
          <w:color w:val="000000"/>
          <w:sz w:val="24"/>
          <w:szCs w:val="24"/>
          <w:lang w:val="ro-RO" w:eastAsia="ro-RO"/>
        </w:rPr>
        <w:t>ubs</w:t>
      </w:r>
      <w:r w:rsidR="0045192C">
        <w:rPr>
          <w:rStyle w:val="1"/>
          <w:color w:val="000000"/>
          <w:sz w:val="24"/>
          <w:szCs w:val="24"/>
          <w:lang w:val="ro-RO" w:eastAsia="ro-RO"/>
        </w:rPr>
        <w:t>tances (Vienna. -20 In December,</w:t>
      </w:r>
      <w:r w:rsidR="0045192C" w:rsidRPr="0045192C">
        <w:rPr>
          <w:rStyle w:val="1"/>
          <w:color w:val="000000"/>
          <w:sz w:val="24"/>
          <w:szCs w:val="24"/>
          <w:lang w:val="ro-RO" w:eastAsia="ro-RO"/>
        </w:rPr>
        <w:t xml:space="preserve"> 1988),</w:t>
      </w:r>
      <w:r w:rsidR="0045192C">
        <w:rPr>
          <w:rStyle w:val="1"/>
          <w:color w:val="000000"/>
          <w:sz w:val="24"/>
          <w:szCs w:val="24"/>
          <w:lang w:val="ro-RO" w:eastAsia="ro-RO"/>
        </w:rPr>
        <w:t xml:space="preserve"> the </w:t>
      </w:r>
      <w:r w:rsidR="0045192C" w:rsidRPr="0045192C">
        <w:rPr>
          <w:rStyle w:val="1"/>
          <w:color w:val="000000"/>
          <w:sz w:val="24"/>
          <w:szCs w:val="24"/>
          <w:lang w:val="ro-RO" w:eastAsia="ro-RO"/>
        </w:rPr>
        <w:t xml:space="preserve">November 8, 1990 Convention on </w:t>
      </w:r>
      <w:r w:rsidR="0045192C">
        <w:rPr>
          <w:rStyle w:val="1"/>
          <w:color w:val="000000"/>
          <w:sz w:val="24"/>
          <w:szCs w:val="24"/>
          <w:lang w:val="ro-RO" w:eastAsia="ro-RO"/>
        </w:rPr>
        <w:t>l</w:t>
      </w:r>
      <w:r w:rsidR="0045192C" w:rsidRPr="0045192C">
        <w:rPr>
          <w:rStyle w:val="1"/>
          <w:color w:val="000000"/>
          <w:sz w:val="24"/>
          <w:szCs w:val="24"/>
          <w:lang w:val="ro-RO" w:eastAsia="ro-RO"/>
        </w:rPr>
        <w:t xml:space="preserve">aundering, </w:t>
      </w:r>
      <w:r w:rsidR="0045192C">
        <w:rPr>
          <w:rStyle w:val="1"/>
          <w:color w:val="000000"/>
          <w:sz w:val="24"/>
          <w:szCs w:val="24"/>
          <w:lang w:val="ro-RO" w:eastAsia="ro-RO"/>
        </w:rPr>
        <w:t>s</w:t>
      </w:r>
      <w:r w:rsidR="0045192C" w:rsidRPr="0045192C">
        <w:rPr>
          <w:rStyle w:val="1"/>
          <w:color w:val="000000"/>
          <w:sz w:val="24"/>
          <w:szCs w:val="24"/>
          <w:lang w:val="ro-RO" w:eastAsia="ro-RO"/>
        </w:rPr>
        <w:t xml:space="preserve">earch, </w:t>
      </w:r>
      <w:r w:rsidR="0045192C">
        <w:rPr>
          <w:rStyle w:val="1"/>
          <w:color w:val="000000"/>
          <w:sz w:val="24"/>
          <w:szCs w:val="24"/>
          <w:lang w:val="ro-RO" w:eastAsia="ro-RO"/>
        </w:rPr>
        <w:t>s</w:t>
      </w:r>
      <w:r w:rsidR="0045192C" w:rsidRPr="0045192C">
        <w:rPr>
          <w:rStyle w:val="1"/>
          <w:color w:val="000000"/>
          <w:sz w:val="24"/>
          <w:szCs w:val="24"/>
          <w:lang w:val="ro-RO" w:eastAsia="ro-RO"/>
        </w:rPr>
        <w:t xml:space="preserve">eizure and </w:t>
      </w:r>
      <w:r w:rsidR="0045192C">
        <w:rPr>
          <w:rStyle w:val="1"/>
          <w:color w:val="000000"/>
          <w:sz w:val="24"/>
          <w:szCs w:val="24"/>
          <w:lang w:val="ro-RO" w:eastAsia="ro-RO"/>
        </w:rPr>
        <w:t>c</w:t>
      </w:r>
      <w:r w:rsidR="0045192C" w:rsidRPr="0045192C">
        <w:rPr>
          <w:rStyle w:val="1"/>
          <w:color w:val="000000"/>
          <w:sz w:val="24"/>
          <w:szCs w:val="24"/>
          <w:lang w:val="ro-RO" w:eastAsia="ro-RO"/>
        </w:rPr>
        <w:t xml:space="preserve">onfiscation </w:t>
      </w:r>
      <w:r w:rsidR="0045192C">
        <w:rPr>
          <w:rStyle w:val="1"/>
          <w:color w:val="000000"/>
          <w:sz w:val="24"/>
          <w:szCs w:val="24"/>
          <w:lang w:val="ro-RO" w:eastAsia="ro-RO"/>
        </w:rPr>
        <w:t xml:space="preserve">of the assets </w:t>
      </w:r>
      <w:r w:rsidR="0045192C" w:rsidRPr="0045192C">
        <w:rPr>
          <w:rStyle w:val="1"/>
          <w:color w:val="000000"/>
          <w:sz w:val="24"/>
          <w:szCs w:val="24"/>
          <w:lang w:val="ro-RO" w:eastAsia="ro-RO"/>
        </w:rPr>
        <w:t>received from criminal activity (Strasbourg)</w:t>
      </w:r>
      <w:r w:rsidR="0045192C">
        <w:rPr>
          <w:rStyle w:val="1"/>
          <w:color w:val="000000"/>
          <w:sz w:val="24"/>
          <w:szCs w:val="24"/>
          <w:lang w:val="ro-RO" w:eastAsia="ro-RO"/>
        </w:rPr>
        <w:t xml:space="preserve">, </w:t>
      </w:r>
      <w:r w:rsidR="0045192C" w:rsidRPr="0045192C">
        <w:rPr>
          <w:rStyle w:val="1"/>
          <w:color w:val="000000"/>
          <w:sz w:val="24"/>
          <w:szCs w:val="24"/>
          <w:lang w:val="ro-RO" w:eastAsia="ro-RO"/>
        </w:rPr>
        <w:t xml:space="preserve">and the European Convention for the </w:t>
      </w:r>
      <w:r w:rsidR="0045192C">
        <w:rPr>
          <w:rStyle w:val="1"/>
          <w:color w:val="000000"/>
          <w:sz w:val="24"/>
          <w:szCs w:val="24"/>
          <w:lang w:val="ro-RO" w:eastAsia="ro-RO"/>
        </w:rPr>
        <w:t>s</w:t>
      </w:r>
      <w:r w:rsidR="0045192C" w:rsidRPr="0045192C">
        <w:rPr>
          <w:rStyle w:val="1"/>
          <w:color w:val="000000"/>
          <w:sz w:val="24"/>
          <w:szCs w:val="24"/>
          <w:lang w:val="ro-RO" w:eastAsia="ro-RO"/>
        </w:rPr>
        <w:t xml:space="preserve">uppression of </w:t>
      </w:r>
      <w:r w:rsidR="0045192C">
        <w:rPr>
          <w:rStyle w:val="1"/>
          <w:color w:val="000000"/>
          <w:sz w:val="24"/>
          <w:szCs w:val="24"/>
          <w:lang w:val="ro-RO" w:eastAsia="ro-RO"/>
        </w:rPr>
        <w:t>t</w:t>
      </w:r>
      <w:r w:rsidR="0045192C" w:rsidRPr="0045192C">
        <w:rPr>
          <w:rStyle w:val="1"/>
          <w:color w:val="000000"/>
          <w:sz w:val="24"/>
          <w:szCs w:val="24"/>
          <w:lang w:val="ro-RO" w:eastAsia="ro-RO"/>
        </w:rPr>
        <w:t xml:space="preserve">errorism </w:t>
      </w:r>
      <w:r w:rsidR="0045192C">
        <w:rPr>
          <w:rStyle w:val="1"/>
          <w:color w:val="000000"/>
          <w:sz w:val="24"/>
          <w:szCs w:val="24"/>
          <w:lang w:val="ro-RO" w:eastAsia="ro-RO"/>
        </w:rPr>
        <w:t>(Strasbourg, January 27, 1977)</w:t>
      </w:r>
      <w:r w:rsidR="0045192C" w:rsidRPr="0045192C">
        <w:rPr>
          <w:rStyle w:val="1"/>
          <w:color w:val="000000"/>
          <w:sz w:val="24"/>
          <w:szCs w:val="24"/>
          <w:lang w:val="ro-RO" w:eastAsia="ro-RO"/>
        </w:rPr>
        <w:t>,</w:t>
      </w:r>
      <w:r w:rsidR="0045192C">
        <w:rPr>
          <w:rStyle w:val="1"/>
          <w:color w:val="000000"/>
          <w:sz w:val="24"/>
          <w:szCs w:val="24"/>
          <w:lang w:val="ro-RO" w:eastAsia="ro-RO"/>
        </w:rPr>
        <w:t xml:space="preserve"> </w:t>
      </w:r>
      <w:r w:rsidR="0045192C" w:rsidRPr="0045192C">
        <w:rPr>
          <w:rStyle w:val="1"/>
          <w:color w:val="000000"/>
          <w:sz w:val="24"/>
          <w:szCs w:val="24"/>
          <w:lang w:val="ro-RO" w:eastAsia="ro-RO"/>
        </w:rPr>
        <w:t xml:space="preserve">as well as other international treaties on prevention and combating </w:t>
      </w:r>
      <w:r w:rsidR="0045192C">
        <w:rPr>
          <w:rStyle w:val="1"/>
          <w:color w:val="000000"/>
          <w:sz w:val="24"/>
          <w:szCs w:val="24"/>
          <w:lang w:val="ro-RO" w:eastAsia="ro-RO"/>
        </w:rPr>
        <w:t xml:space="preserve">crimes </w:t>
      </w:r>
      <w:r w:rsidR="0045192C" w:rsidRPr="0045192C">
        <w:rPr>
          <w:rStyle w:val="1"/>
          <w:color w:val="000000"/>
          <w:sz w:val="24"/>
          <w:szCs w:val="24"/>
          <w:lang w:val="ro-RO" w:eastAsia="ro-RO"/>
        </w:rPr>
        <w:t>of any kind, have agreed as follows:</w:t>
      </w:r>
    </w:p>
    <w:p w:rsidR="0045192C" w:rsidRDefault="0045192C" w:rsidP="00635FB8">
      <w:pPr>
        <w:pStyle w:val="a3"/>
        <w:jc w:val="both"/>
        <w:rPr>
          <w:rStyle w:val="1"/>
          <w:color w:val="000000"/>
          <w:sz w:val="24"/>
          <w:szCs w:val="24"/>
          <w:lang w:val="ro-RO" w:eastAsia="ro-RO"/>
        </w:rPr>
      </w:pPr>
    </w:p>
    <w:p w:rsidR="0045192C" w:rsidRPr="0045192C" w:rsidRDefault="0045192C" w:rsidP="00635FB8">
      <w:pPr>
        <w:pStyle w:val="a3"/>
        <w:jc w:val="both"/>
        <w:rPr>
          <w:rFonts w:ascii="Times New Roman" w:hAnsi="Times New Roman" w:cs="Times New Roman"/>
          <w:b/>
          <w:sz w:val="24"/>
          <w:lang w:val="en-US"/>
        </w:rPr>
      </w:pPr>
      <w:r w:rsidRPr="0045192C">
        <w:rPr>
          <w:rStyle w:val="1"/>
          <w:b/>
          <w:color w:val="000000"/>
          <w:sz w:val="24"/>
          <w:szCs w:val="24"/>
          <w:lang w:val="ro-RO" w:eastAsia="ro-RO"/>
        </w:rPr>
        <w:t>Article 1</w:t>
      </w:r>
    </w:p>
    <w:p w:rsidR="00D0246D" w:rsidRDefault="002E0E45" w:rsidP="00635FB8">
      <w:pPr>
        <w:pStyle w:val="a3"/>
        <w:jc w:val="both"/>
        <w:rPr>
          <w:rFonts w:ascii="Times New Roman" w:hAnsi="Times New Roman" w:cs="Times New Roman"/>
          <w:sz w:val="24"/>
          <w:lang w:val="en-US"/>
        </w:rPr>
      </w:pPr>
      <w:r>
        <w:rPr>
          <w:rFonts w:ascii="Times New Roman" w:hAnsi="Times New Roman" w:cs="Times New Roman"/>
          <w:sz w:val="24"/>
          <w:lang w:val="en-US"/>
        </w:rPr>
        <w:t>1.</w:t>
      </w:r>
      <w:r w:rsidR="0045192C">
        <w:rPr>
          <w:rFonts w:ascii="Times New Roman" w:hAnsi="Times New Roman" w:cs="Times New Roman"/>
          <w:sz w:val="24"/>
          <w:lang w:val="en-US"/>
        </w:rPr>
        <w:t xml:space="preserve"> </w:t>
      </w:r>
      <w:r w:rsidR="0045192C" w:rsidRPr="0045192C">
        <w:rPr>
          <w:rFonts w:ascii="Times New Roman" w:hAnsi="Times New Roman" w:cs="Times New Roman"/>
          <w:sz w:val="24"/>
          <w:lang w:val="en-US"/>
        </w:rPr>
        <w:t xml:space="preserve">The Contracting Parties, in accordance with </w:t>
      </w:r>
      <w:r w:rsidR="0045192C">
        <w:rPr>
          <w:rFonts w:ascii="Times New Roman" w:hAnsi="Times New Roman" w:cs="Times New Roman"/>
          <w:sz w:val="24"/>
          <w:lang w:val="en-US"/>
        </w:rPr>
        <w:t xml:space="preserve">the </w:t>
      </w:r>
      <w:r w:rsidR="0045192C" w:rsidRPr="0045192C">
        <w:rPr>
          <w:rFonts w:ascii="Times New Roman" w:hAnsi="Times New Roman" w:cs="Times New Roman"/>
          <w:sz w:val="24"/>
          <w:lang w:val="en-US"/>
        </w:rPr>
        <w:t xml:space="preserve">national legislation of the respective </w:t>
      </w:r>
      <w:r w:rsidR="0045192C">
        <w:rPr>
          <w:rFonts w:ascii="Times New Roman" w:hAnsi="Times New Roman" w:cs="Times New Roman"/>
          <w:sz w:val="24"/>
          <w:lang w:val="en-US"/>
        </w:rPr>
        <w:t>S</w:t>
      </w:r>
      <w:r w:rsidR="0045192C" w:rsidRPr="0045192C">
        <w:rPr>
          <w:rFonts w:ascii="Times New Roman" w:hAnsi="Times New Roman" w:cs="Times New Roman"/>
          <w:sz w:val="24"/>
          <w:lang w:val="en-US"/>
        </w:rPr>
        <w:t>tates,</w:t>
      </w:r>
      <w:r w:rsidR="0045192C">
        <w:rPr>
          <w:rFonts w:ascii="Times New Roman" w:hAnsi="Times New Roman" w:cs="Times New Roman"/>
          <w:sz w:val="24"/>
          <w:lang w:val="en-US"/>
        </w:rPr>
        <w:t xml:space="preserve"> </w:t>
      </w:r>
      <w:r w:rsidR="0045192C" w:rsidRPr="0045192C">
        <w:rPr>
          <w:rFonts w:ascii="Times New Roman" w:hAnsi="Times New Roman" w:cs="Times New Roman"/>
          <w:sz w:val="24"/>
          <w:lang w:val="en-US"/>
        </w:rPr>
        <w:t>will cooperate in the prevention,</w:t>
      </w:r>
      <w:r w:rsidR="0045192C">
        <w:rPr>
          <w:rFonts w:ascii="Times New Roman" w:hAnsi="Times New Roman" w:cs="Times New Roman"/>
          <w:sz w:val="24"/>
          <w:lang w:val="en-US"/>
        </w:rPr>
        <w:t xml:space="preserve"> detection,</w:t>
      </w:r>
      <w:r w:rsidR="0045192C" w:rsidRPr="0045192C">
        <w:rPr>
          <w:rFonts w:ascii="Times New Roman" w:hAnsi="Times New Roman" w:cs="Times New Roman"/>
          <w:sz w:val="24"/>
          <w:lang w:val="en-US"/>
        </w:rPr>
        <w:t xml:space="preserve"> counter, suppression and investigation </w:t>
      </w:r>
      <w:r w:rsidR="0045192C">
        <w:rPr>
          <w:rFonts w:ascii="Times New Roman" w:hAnsi="Times New Roman" w:cs="Times New Roman"/>
          <w:sz w:val="24"/>
          <w:lang w:val="en-US"/>
        </w:rPr>
        <w:t xml:space="preserve">of crimes </w:t>
      </w:r>
      <w:r w:rsidR="0045192C" w:rsidRPr="0045192C">
        <w:rPr>
          <w:rFonts w:ascii="Times New Roman" w:hAnsi="Times New Roman" w:cs="Times New Roman"/>
          <w:sz w:val="24"/>
          <w:lang w:val="en-US"/>
        </w:rPr>
        <w:t>internationally.</w:t>
      </w:r>
      <w:r w:rsidR="0045192C">
        <w:rPr>
          <w:rFonts w:ascii="Times New Roman" w:hAnsi="Times New Roman" w:cs="Times New Roman"/>
          <w:sz w:val="24"/>
          <w:lang w:val="en-US"/>
        </w:rPr>
        <w:t xml:space="preserve"> </w:t>
      </w:r>
      <w:r w:rsidR="0045192C" w:rsidRPr="0045192C">
        <w:rPr>
          <w:rFonts w:ascii="Times New Roman" w:hAnsi="Times New Roman" w:cs="Times New Roman"/>
          <w:sz w:val="24"/>
          <w:lang w:val="en-US"/>
        </w:rPr>
        <w:t>The cooperation shall be implemented</w:t>
      </w:r>
      <w:r w:rsidR="0045192C">
        <w:rPr>
          <w:rFonts w:ascii="Times New Roman" w:hAnsi="Times New Roman" w:cs="Times New Roman"/>
          <w:sz w:val="24"/>
          <w:lang w:val="en-US"/>
        </w:rPr>
        <w:t>,</w:t>
      </w:r>
      <w:r w:rsidR="0045192C" w:rsidRPr="0045192C">
        <w:rPr>
          <w:rFonts w:ascii="Times New Roman" w:hAnsi="Times New Roman" w:cs="Times New Roman"/>
          <w:sz w:val="24"/>
          <w:lang w:val="en-US"/>
        </w:rPr>
        <w:t xml:space="preserve"> in particular</w:t>
      </w:r>
      <w:r w:rsidR="0045192C">
        <w:rPr>
          <w:rFonts w:ascii="Times New Roman" w:hAnsi="Times New Roman" w:cs="Times New Roman"/>
          <w:sz w:val="24"/>
          <w:lang w:val="en-US"/>
        </w:rPr>
        <w:t>,</w:t>
      </w:r>
      <w:r w:rsidR="0045192C" w:rsidRPr="0045192C">
        <w:rPr>
          <w:rFonts w:ascii="Times New Roman" w:hAnsi="Times New Roman" w:cs="Times New Roman"/>
          <w:sz w:val="24"/>
          <w:lang w:val="en-US"/>
        </w:rPr>
        <w:t xml:space="preserve"> in </w:t>
      </w:r>
      <w:r>
        <w:rPr>
          <w:rFonts w:ascii="Times New Roman" w:hAnsi="Times New Roman" w:cs="Times New Roman"/>
          <w:sz w:val="24"/>
          <w:lang w:val="en-US"/>
        </w:rPr>
        <w:t>the field of combating</w:t>
      </w:r>
      <w:r w:rsidR="0045192C" w:rsidRPr="0045192C">
        <w:rPr>
          <w:rFonts w:ascii="Times New Roman" w:hAnsi="Times New Roman" w:cs="Times New Roman"/>
          <w:sz w:val="24"/>
          <w:lang w:val="en-US"/>
        </w:rPr>
        <w:t>:</w:t>
      </w:r>
    </w:p>
    <w:p w:rsidR="0045192C" w:rsidRDefault="0045192C" w:rsidP="00635FB8">
      <w:pPr>
        <w:pStyle w:val="a3"/>
        <w:numPr>
          <w:ilvl w:val="0"/>
          <w:numId w:val="1"/>
        </w:numPr>
        <w:jc w:val="both"/>
        <w:rPr>
          <w:rFonts w:ascii="Times New Roman" w:hAnsi="Times New Roman" w:cs="Times New Roman"/>
          <w:sz w:val="24"/>
          <w:lang w:val="en-US"/>
        </w:rPr>
      </w:pPr>
      <w:r w:rsidRPr="0045192C">
        <w:rPr>
          <w:rFonts w:ascii="Times New Roman" w:hAnsi="Times New Roman" w:cs="Times New Roman"/>
          <w:sz w:val="24"/>
          <w:lang w:val="en-US"/>
        </w:rPr>
        <w:t>acts of international organized crime;</w:t>
      </w:r>
    </w:p>
    <w:p w:rsidR="0045192C" w:rsidRDefault="008B71D1" w:rsidP="00635FB8">
      <w:pPr>
        <w:pStyle w:val="a3"/>
        <w:numPr>
          <w:ilvl w:val="0"/>
          <w:numId w:val="1"/>
        </w:numPr>
        <w:jc w:val="both"/>
        <w:rPr>
          <w:rFonts w:ascii="Times New Roman" w:hAnsi="Times New Roman" w:cs="Times New Roman"/>
          <w:sz w:val="24"/>
          <w:lang w:val="en-US"/>
        </w:rPr>
      </w:pPr>
      <w:r>
        <w:rPr>
          <w:rFonts w:ascii="Times New Roman" w:hAnsi="Times New Roman" w:cs="Times New Roman"/>
          <w:sz w:val="24"/>
          <w:lang w:val="en-US"/>
        </w:rPr>
        <w:t>t</w:t>
      </w:r>
      <w:r w:rsidR="0045192C" w:rsidRPr="0045192C">
        <w:rPr>
          <w:rFonts w:ascii="Times New Roman" w:hAnsi="Times New Roman" w:cs="Times New Roman"/>
          <w:sz w:val="24"/>
          <w:lang w:val="en-US"/>
        </w:rPr>
        <w:t>he cultivation, production, acquisition, storage, distribution,</w:t>
      </w:r>
      <w:r w:rsidR="0045192C">
        <w:rPr>
          <w:rFonts w:ascii="Times New Roman" w:hAnsi="Times New Roman" w:cs="Times New Roman"/>
          <w:sz w:val="24"/>
          <w:lang w:val="en-US"/>
        </w:rPr>
        <w:t xml:space="preserve"> </w:t>
      </w:r>
      <w:r w:rsidR="0045192C" w:rsidRPr="0045192C">
        <w:rPr>
          <w:rFonts w:ascii="Times New Roman" w:hAnsi="Times New Roman" w:cs="Times New Roman"/>
          <w:sz w:val="24"/>
          <w:lang w:val="en-US"/>
        </w:rPr>
        <w:t>import, export and</w:t>
      </w:r>
      <w:r w:rsidR="0045192C">
        <w:rPr>
          <w:rFonts w:ascii="Times New Roman" w:hAnsi="Times New Roman" w:cs="Times New Roman"/>
          <w:sz w:val="24"/>
          <w:lang w:val="en-US"/>
        </w:rPr>
        <w:t xml:space="preserve"> illicit transit of</w:t>
      </w:r>
      <w:r w:rsidR="0045192C" w:rsidRPr="0045192C">
        <w:rPr>
          <w:rFonts w:ascii="Times New Roman" w:hAnsi="Times New Roman" w:cs="Times New Roman"/>
          <w:sz w:val="24"/>
          <w:lang w:val="en-US"/>
        </w:rPr>
        <w:t xml:space="preserve"> narcotics and psychotropic substances and</w:t>
      </w:r>
      <w:r w:rsidR="0045192C">
        <w:rPr>
          <w:rFonts w:ascii="Times New Roman" w:hAnsi="Times New Roman" w:cs="Times New Roman"/>
          <w:sz w:val="24"/>
          <w:lang w:val="en-US"/>
        </w:rPr>
        <w:t xml:space="preserve"> their</w:t>
      </w:r>
      <w:r w:rsidR="0045192C" w:rsidRPr="0045192C">
        <w:rPr>
          <w:rFonts w:ascii="Times New Roman" w:hAnsi="Times New Roman" w:cs="Times New Roman"/>
          <w:sz w:val="24"/>
          <w:lang w:val="en-US"/>
        </w:rPr>
        <w:t xml:space="preserve"> precursors</w:t>
      </w:r>
      <w:r w:rsidR="0045192C">
        <w:rPr>
          <w:rFonts w:ascii="Times New Roman" w:hAnsi="Times New Roman" w:cs="Times New Roman"/>
          <w:sz w:val="24"/>
          <w:lang w:val="en-US"/>
        </w:rPr>
        <w:t xml:space="preserve">, </w:t>
      </w:r>
      <w:r w:rsidR="0045192C" w:rsidRPr="0045192C">
        <w:rPr>
          <w:rFonts w:ascii="Times New Roman" w:hAnsi="Times New Roman" w:cs="Times New Roman"/>
          <w:sz w:val="24"/>
          <w:lang w:val="en-US"/>
        </w:rPr>
        <w:t xml:space="preserve">poisonous substances, illicit trafficking </w:t>
      </w:r>
      <w:r w:rsidR="0045192C">
        <w:rPr>
          <w:rFonts w:ascii="Times New Roman" w:hAnsi="Times New Roman" w:cs="Times New Roman"/>
          <w:sz w:val="24"/>
          <w:lang w:val="en-US"/>
        </w:rPr>
        <w:t>in</w:t>
      </w:r>
      <w:r w:rsidR="0045192C" w:rsidRPr="0045192C">
        <w:rPr>
          <w:rFonts w:ascii="Times New Roman" w:hAnsi="Times New Roman" w:cs="Times New Roman"/>
          <w:sz w:val="24"/>
          <w:lang w:val="en-US"/>
        </w:rPr>
        <w:t xml:space="preserve"> them,</w:t>
      </w:r>
      <w:r>
        <w:rPr>
          <w:rFonts w:ascii="Times New Roman" w:hAnsi="Times New Roman" w:cs="Times New Roman"/>
          <w:sz w:val="24"/>
          <w:lang w:val="en-US"/>
        </w:rPr>
        <w:t xml:space="preserve"> </w:t>
      </w:r>
      <w:r w:rsidRPr="008B71D1">
        <w:rPr>
          <w:rFonts w:ascii="Times New Roman" w:hAnsi="Times New Roman" w:cs="Times New Roman"/>
          <w:sz w:val="24"/>
          <w:lang w:val="en-US"/>
        </w:rPr>
        <w:t>as well as</w:t>
      </w:r>
      <w:r>
        <w:rPr>
          <w:rFonts w:ascii="Times New Roman" w:hAnsi="Times New Roman" w:cs="Times New Roman"/>
          <w:sz w:val="24"/>
          <w:lang w:val="en-US"/>
        </w:rPr>
        <w:t xml:space="preserve"> providing</w:t>
      </w:r>
      <w:r w:rsidRPr="008B71D1">
        <w:rPr>
          <w:rFonts w:ascii="Times New Roman" w:hAnsi="Times New Roman" w:cs="Times New Roman"/>
          <w:sz w:val="24"/>
          <w:lang w:val="en-US"/>
        </w:rPr>
        <w:t xml:space="preserve"> assistance regarding these acts;</w:t>
      </w:r>
    </w:p>
    <w:p w:rsidR="008B71D1" w:rsidRDefault="008B71D1" w:rsidP="00635FB8">
      <w:pPr>
        <w:pStyle w:val="a3"/>
        <w:numPr>
          <w:ilvl w:val="0"/>
          <w:numId w:val="1"/>
        </w:numPr>
        <w:jc w:val="both"/>
        <w:rPr>
          <w:rFonts w:ascii="Times New Roman" w:hAnsi="Times New Roman" w:cs="Times New Roman"/>
          <w:sz w:val="24"/>
          <w:lang w:val="en-US"/>
        </w:rPr>
      </w:pPr>
      <w:r w:rsidRPr="008B71D1">
        <w:rPr>
          <w:rFonts w:ascii="Times New Roman" w:hAnsi="Times New Roman" w:cs="Times New Roman"/>
          <w:sz w:val="24"/>
          <w:lang w:val="en-US"/>
        </w:rPr>
        <w:t>acts of terrorism and extremism,</w:t>
      </w:r>
      <w:r>
        <w:rPr>
          <w:rFonts w:ascii="Times New Roman" w:hAnsi="Times New Roman" w:cs="Times New Roman"/>
          <w:sz w:val="24"/>
          <w:lang w:val="en-US"/>
        </w:rPr>
        <w:t xml:space="preserve"> a</w:t>
      </w:r>
      <w:r w:rsidRPr="008B71D1">
        <w:rPr>
          <w:rFonts w:ascii="Times New Roman" w:hAnsi="Times New Roman" w:cs="Times New Roman"/>
          <w:sz w:val="24"/>
          <w:lang w:val="en-US"/>
        </w:rPr>
        <w:t>ctivity of financing and material assistance of terrorist acts,</w:t>
      </w:r>
      <w:r>
        <w:rPr>
          <w:rFonts w:ascii="Times New Roman" w:hAnsi="Times New Roman" w:cs="Times New Roman"/>
          <w:sz w:val="24"/>
          <w:lang w:val="en-US"/>
        </w:rPr>
        <w:t xml:space="preserve"> </w:t>
      </w:r>
      <w:r w:rsidRPr="008B71D1">
        <w:rPr>
          <w:rFonts w:ascii="Times New Roman" w:hAnsi="Times New Roman" w:cs="Times New Roman"/>
          <w:sz w:val="24"/>
          <w:lang w:val="en-US"/>
        </w:rPr>
        <w:t>racial intolerance and xenophobia;</w:t>
      </w:r>
    </w:p>
    <w:p w:rsidR="008B71D1" w:rsidRDefault="00071B69" w:rsidP="00635FB8">
      <w:pPr>
        <w:pStyle w:val="a3"/>
        <w:numPr>
          <w:ilvl w:val="0"/>
          <w:numId w:val="1"/>
        </w:numPr>
        <w:jc w:val="both"/>
        <w:rPr>
          <w:rFonts w:ascii="Times New Roman" w:hAnsi="Times New Roman" w:cs="Times New Roman"/>
          <w:sz w:val="24"/>
          <w:lang w:val="en-US"/>
        </w:rPr>
      </w:pPr>
      <w:r w:rsidRPr="00071B69">
        <w:rPr>
          <w:rFonts w:ascii="Times New Roman" w:hAnsi="Times New Roman" w:cs="Times New Roman"/>
          <w:sz w:val="24"/>
          <w:lang w:val="en-US"/>
        </w:rPr>
        <w:t>production, acquisition, storage, import, export, transit and illegal traffic of arms</w:t>
      </w:r>
      <w:r>
        <w:rPr>
          <w:rFonts w:ascii="Times New Roman" w:hAnsi="Times New Roman" w:cs="Times New Roman"/>
          <w:sz w:val="24"/>
          <w:lang w:val="en-US"/>
        </w:rPr>
        <w:t>, m</w:t>
      </w:r>
      <w:r w:rsidRPr="00071B69">
        <w:rPr>
          <w:rFonts w:ascii="Times New Roman" w:hAnsi="Times New Roman" w:cs="Times New Roman"/>
          <w:sz w:val="24"/>
          <w:lang w:val="en-US"/>
        </w:rPr>
        <w:t>unition</w:t>
      </w:r>
      <w:r>
        <w:rPr>
          <w:rFonts w:ascii="Times New Roman" w:hAnsi="Times New Roman" w:cs="Times New Roman"/>
          <w:sz w:val="24"/>
          <w:lang w:val="en-US"/>
        </w:rPr>
        <w:t>s</w:t>
      </w:r>
      <w:r w:rsidRPr="00071B69">
        <w:rPr>
          <w:rFonts w:ascii="Times New Roman" w:hAnsi="Times New Roman" w:cs="Times New Roman"/>
          <w:sz w:val="24"/>
          <w:lang w:val="en-US"/>
        </w:rPr>
        <w:t>, explosives, chemical, biological, bacteriological, radioactive and nuclear</w:t>
      </w:r>
      <w:r>
        <w:rPr>
          <w:rFonts w:ascii="Times New Roman" w:hAnsi="Times New Roman" w:cs="Times New Roman"/>
          <w:sz w:val="24"/>
          <w:lang w:val="en-US"/>
        </w:rPr>
        <w:t xml:space="preserve"> materials, </w:t>
      </w:r>
      <w:r w:rsidRPr="00071B69">
        <w:rPr>
          <w:rFonts w:ascii="Times New Roman" w:hAnsi="Times New Roman" w:cs="Times New Roman"/>
          <w:sz w:val="24"/>
          <w:lang w:val="en-US"/>
        </w:rPr>
        <w:t>supplies and technologies of strategic importance and of military technology;</w:t>
      </w:r>
    </w:p>
    <w:p w:rsidR="00071B69" w:rsidRDefault="00071B69" w:rsidP="00635FB8">
      <w:pPr>
        <w:pStyle w:val="a3"/>
        <w:numPr>
          <w:ilvl w:val="0"/>
          <w:numId w:val="1"/>
        </w:numPr>
        <w:jc w:val="both"/>
        <w:rPr>
          <w:rFonts w:ascii="Times New Roman" w:hAnsi="Times New Roman" w:cs="Times New Roman"/>
          <w:sz w:val="24"/>
          <w:lang w:val="en-US"/>
        </w:rPr>
      </w:pPr>
      <w:r w:rsidRPr="00071B69">
        <w:rPr>
          <w:rFonts w:ascii="Times New Roman" w:hAnsi="Times New Roman" w:cs="Times New Roman"/>
          <w:sz w:val="24"/>
          <w:lang w:val="en-US"/>
        </w:rPr>
        <w:t>economic crimes, including smuggling,</w:t>
      </w:r>
      <w:r>
        <w:rPr>
          <w:rFonts w:ascii="Times New Roman" w:hAnsi="Times New Roman" w:cs="Times New Roman"/>
          <w:sz w:val="24"/>
          <w:lang w:val="en-US"/>
        </w:rPr>
        <w:t xml:space="preserve"> </w:t>
      </w:r>
      <w:r w:rsidRPr="00071B69">
        <w:rPr>
          <w:rFonts w:ascii="Times New Roman" w:hAnsi="Times New Roman" w:cs="Times New Roman"/>
          <w:sz w:val="24"/>
          <w:lang w:val="en-US"/>
        </w:rPr>
        <w:t>manufacture or putting into circulation counterfeit money,</w:t>
      </w:r>
      <w:r>
        <w:rPr>
          <w:rFonts w:ascii="Times New Roman" w:hAnsi="Times New Roman" w:cs="Times New Roman"/>
          <w:sz w:val="24"/>
          <w:lang w:val="en-US"/>
        </w:rPr>
        <w:t xml:space="preserve"> </w:t>
      </w:r>
      <w:r w:rsidRPr="00071B69">
        <w:rPr>
          <w:rFonts w:ascii="Times New Roman" w:hAnsi="Times New Roman" w:cs="Times New Roman"/>
          <w:sz w:val="24"/>
          <w:lang w:val="en-US"/>
        </w:rPr>
        <w:t xml:space="preserve">cards or other </w:t>
      </w:r>
      <w:r>
        <w:rPr>
          <w:rFonts w:ascii="Times New Roman" w:hAnsi="Times New Roman" w:cs="Times New Roman"/>
          <w:sz w:val="24"/>
          <w:lang w:val="en-US"/>
        </w:rPr>
        <w:t xml:space="preserve">false </w:t>
      </w:r>
      <w:r w:rsidRPr="00071B69">
        <w:rPr>
          <w:rFonts w:ascii="Times New Roman" w:hAnsi="Times New Roman" w:cs="Times New Roman"/>
          <w:sz w:val="24"/>
          <w:lang w:val="en-US"/>
        </w:rPr>
        <w:t>payment book</w:t>
      </w:r>
      <w:r>
        <w:rPr>
          <w:rFonts w:ascii="Times New Roman" w:hAnsi="Times New Roman" w:cs="Times New Roman"/>
          <w:sz w:val="24"/>
          <w:lang w:val="en-US"/>
        </w:rPr>
        <w:t xml:space="preserve">s, </w:t>
      </w:r>
      <w:r w:rsidRPr="00071B69">
        <w:rPr>
          <w:rFonts w:ascii="Times New Roman" w:hAnsi="Times New Roman" w:cs="Times New Roman"/>
          <w:sz w:val="24"/>
          <w:lang w:val="en-US"/>
        </w:rPr>
        <w:t>as well as tax evasion, money laundering operations and other assets of illicit origin;</w:t>
      </w:r>
    </w:p>
    <w:p w:rsidR="00071B69" w:rsidRDefault="00071B69" w:rsidP="00635FB8">
      <w:pPr>
        <w:pStyle w:val="a3"/>
        <w:numPr>
          <w:ilvl w:val="0"/>
          <w:numId w:val="1"/>
        </w:numPr>
        <w:jc w:val="both"/>
        <w:rPr>
          <w:rFonts w:ascii="Times New Roman" w:hAnsi="Times New Roman" w:cs="Times New Roman"/>
          <w:sz w:val="24"/>
          <w:lang w:val="en-US"/>
        </w:rPr>
      </w:pPr>
      <w:r w:rsidRPr="00071B69">
        <w:rPr>
          <w:rFonts w:ascii="Times New Roman" w:hAnsi="Times New Roman" w:cs="Times New Roman"/>
          <w:sz w:val="24"/>
          <w:lang w:val="en-US"/>
        </w:rPr>
        <w:t>corruption;</w:t>
      </w:r>
    </w:p>
    <w:p w:rsidR="00071B69" w:rsidRDefault="00071B69" w:rsidP="00635FB8">
      <w:pPr>
        <w:pStyle w:val="a3"/>
        <w:numPr>
          <w:ilvl w:val="0"/>
          <w:numId w:val="1"/>
        </w:numPr>
        <w:jc w:val="both"/>
        <w:rPr>
          <w:rFonts w:ascii="Times New Roman" w:hAnsi="Times New Roman" w:cs="Times New Roman"/>
          <w:sz w:val="24"/>
          <w:lang w:val="en-US"/>
        </w:rPr>
      </w:pPr>
      <w:r>
        <w:rPr>
          <w:rFonts w:ascii="Times New Roman" w:hAnsi="Times New Roman" w:cs="Times New Roman"/>
          <w:sz w:val="24"/>
          <w:lang w:val="en-US"/>
        </w:rPr>
        <w:t>information crimes;</w:t>
      </w:r>
    </w:p>
    <w:p w:rsidR="00071B69" w:rsidRDefault="00071B69" w:rsidP="00635FB8">
      <w:pPr>
        <w:pStyle w:val="a3"/>
        <w:numPr>
          <w:ilvl w:val="0"/>
          <w:numId w:val="1"/>
        </w:numPr>
        <w:jc w:val="both"/>
        <w:rPr>
          <w:rFonts w:ascii="Times New Roman" w:hAnsi="Times New Roman" w:cs="Times New Roman"/>
          <w:sz w:val="24"/>
          <w:lang w:val="en-US"/>
        </w:rPr>
      </w:pPr>
      <w:r w:rsidRPr="00071B69">
        <w:rPr>
          <w:rFonts w:ascii="Times New Roman" w:hAnsi="Times New Roman" w:cs="Times New Roman"/>
          <w:sz w:val="24"/>
          <w:lang w:val="en-US"/>
        </w:rPr>
        <w:t>crimes that threaten the life, health, free</w:t>
      </w:r>
      <w:r>
        <w:rPr>
          <w:rFonts w:ascii="Times New Roman" w:hAnsi="Times New Roman" w:cs="Times New Roman"/>
          <w:sz w:val="24"/>
          <w:lang w:val="en-US"/>
        </w:rPr>
        <w:t>dom, human dignity and property;</w:t>
      </w:r>
    </w:p>
    <w:p w:rsidR="00071B69" w:rsidRDefault="00071B69" w:rsidP="00635FB8">
      <w:pPr>
        <w:pStyle w:val="a3"/>
        <w:numPr>
          <w:ilvl w:val="0"/>
          <w:numId w:val="1"/>
        </w:numPr>
        <w:jc w:val="both"/>
        <w:rPr>
          <w:rFonts w:ascii="Times New Roman" w:hAnsi="Times New Roman" w:cs="Times New Roman"/>
          <w:sz w:val="24"/>
          <w:lang w:val="en-US"/>
        </w:rPr>
      </w:pPr>
      <w:r w:rsidRPr="00071B69">
        <w:rPr>
          <w:rFonts w:ascii="Times New Roman" w:hAnsi="Times New Roman" w:cs="Times New Roman"/>
          <w:sz w:val="24"/>
          <w:lang w:val="en-US"/>
        </w:rPr>
        <w:t>human trafficking and illegal trafficking in human organs and tissu</w:t>
      </w:r>
      <w:r>
        <w:rPr>
          <w:rFonts w:ascii="Times New Roman" w:hAnsi="Times New Roman" w:cs="Times New Roman"/>
          <w:sz w:val="24"/>
          <w:lang w:val="en-US"/>
        </w:rPr>
        <w:t>es;</w:t>
      </w:r>
    </w:p>
    <w:p w:rsidR="00071B69" w:rsidRDefault="00071B69" w:rsidP="00635FB8">
      <w:pPr>
        <w:pStyle w:val="a3"/>
        <w:numPr>
          <w:ilvl w:val="0"/>
          <w:numId w:val="1"/>
        </w:numPr>
        <w:jc w:val="both"/>
        <w:rPr>
          <w:rFonts w:ascii="Times New Roman" w:hAnsi="Times New Roman" w:cs="Times New Roman"/>
          <w:sz w:val="24"/>
          <w:lang w:val="en-US"/>
        </w:rPr>
      </w:pPr>
      <w:proofErr w:type="spellStart"/>
      <w:r w:rsidRPr="00071B69">
        <w:rPr>
          <w:rFonts w:ascii="Times New Roman" w:hAnsi="Times New Roman" w:cs="Times New Roman"/>
          <w:sz w:val="24"/>
          <w:lang w:val="en-US"/>
        </w:rPr>
        <w:t>proxenetism</w:t>
      </w:r>
      <w:proofErr w:type="spellEnd"/>
      <w:r w:rsidRPr="00071B69">
        <w:rPr>
          <w:rFonts w:ascii="Times New Roman" w:hAnsi="Times New Roman" w:cs="Times New Roman"/>
          <w:sz w:val="24"/>
          <w:lang w:val="en-US"/>
        </w:rPr>
        <w:t>;</w:t>
      </w:r>
    </w:p>
    <w:p w:rsidR="00071B69" w:rsidRDefault="00071B69" w:rsidP="00635FB8">
      <w:pPr>
        <w:pStyle w:val="a3"/>
        <w:numPr>
          <w:ilvl w:val="0"/>
          <w:numId w:val="1"/>
        </w:numPr>
        <w:jc w:val="both"/>
        <w:rPr>
          <w:rFonts w:ascii="Times New Roman" w:hAnsi="Times New Roman" w:cs="Times New Roman"/>
          <w:sz w:val="24"/>
          <w:lang w:val="en-US"/>
        </w:rPr>
      </w:pPr>
      <w:r w:rsidRPr="00071B69">
        <w:rPr>
          <w:rFonts w:ascii="Times New Roman" w:hAnsi="Times New Roman" w:cs="Times New Roman"/>
          <w:sz w:val="24"/>
          <w:lang w:val="en-US"/>
        </w:rPr>
        <w:t>illegal migration, illegal residence of persons and related criminal activities</w:t>
      </w:r>
      <w:r w:rsidR="003A1F8B">
        <w:rPr>
          <w:rFonts w:ascii="Times New Roman" w:hAnsi="Times New Roman" w:cs="Times New Roman"/>
          <w:sz w:val="24"/>
          <w:lang w:val="en-US"/>
        </w:rPr>
        <w:t>;</w:t>
      </w:r>
    </w:p>
    <w:p w:rsidR="003A1F8B" w:rsidRDefault="003A1F8B" w:rsidP="00635FB8">
      <w:pPr>
        <w:pStyle w:val="a3"/>
        <w:numPr>
          <w:ilvl w:val="0"/>
          <w:numId w:val="1"/>
        </w:numPr>
        <w:jc w:val="both"/>
        <w:rPr>
          <w:rFonts w:ascii="Times New Roman" w:hAnsi="Times New Roman" w:cs="Times New Roman"/>
          <w:sz w:val="24"/>
          <w:lang w:val="en-US"/>
        </w:rPr>
      </w:pPr>
      <w:r w:rsidRPr="003A1F8B">
        <w:rPr>
          <w:rFonts w:ascii="Times New Roman" w:hAnsi="Times New Roman" w:cs="Times New Roman"/>
          <w:sz w:val="24"/>
          <w:lang w:val="en-US"/>
        </w:rPr>
        <w:t>crime</w:t>
      </w:r>
      <w:r>
        <w:rPr>
          <w:rFonts w:ascii="Times New Roman" w:hAnsi="Times New Roman" w:cs="Times New Roman"/>
          <w:sz w:val="24"/>
          <w:lang w:val="en-US"/>
        </w:rPr>
        <w:t>s</w:t>
      </w:r>
      <w:r w:rsidRPr="003A1F8B">
        <w:rPr>
          <w:rFonts w:ascii="Times New Roman" w:hAnsi="Times New Roman" w:cs="Times New Roman"/>
          <w:sz w:val="24"/>
          <w:lang w:val="en-US"/>
        </w:rPr>
        <w:t xml:space="preserve"> affecting the cultural and historical valuables or other items of substantial value;</w:t>
      </w:r>
    </w:p>
    <w:p w:rsidR="003A1F8B" w:rsidRDefault="003A1F8B" w:rsidP="00635FB8">
      <w:pPr>
        <w:pStyle w:val="a3"/>
        <w:numPr>
          <w:ilvl w:val="0"/>
          <w:numId w:val="1"/>
        </w:numPr>
        <w:jc w:val="both"/>
        <w:rPr>
          <w:rFonts w:ascii="Times New Roman" w:hAnsi="Times New Roman" w:cs="Times New Roman"/>
          <w:sz w:val="24"/>
          <w:lang w:val="en-US"/>
        </w:rPr>
      </w:pPr>
      <w:r w:rsidRPr="003A1F8B">
        <w:rPr>
          <w:rFonts w:ascii="Times New Roman" w:hAnsi="Times New Roman" w:cs="Times New Roman"/>
          <w:sz w:val="24"/>
          <w:lang w:val="en-US"/>
        </w:rPr>
        <w:t>car thefts and other illegal ways of treating</w:t>
      </w:r>
      <w:r>
        <w:rPr>
          <w:rFonts w:ascii="Times New Roman" w:hAnsi="Times New Roman" w:cs="Times New Roman"/>
          <w:sz w:val="24"/>
          <w:lang w:val="en-US"/>
        </w:rPr>
        <w:t xml:space="preserve"> </w:t>
      </w:r>
      <w:r w:rsidRPr="003A1F8B">
        <w:rPr>
          <w:rFonts w:ascii="Times New Roman" w:hAnsi="Times New Roman" w:cs="Times New Roman"/>
          <w:sz w:val="24"/>
          <w:lang w:val="en-US"/>
        </w:rPr>
        <w:t>self-</w:t>
      </w:r>
      <w:proofErr w:type="spellStart"/>
      <w:r w:rsidRPr="003A1F8B">
        <w:rPr>
          <w:rFonts w:ascii="Times New Roman" w:hAnsi="Times New Roman" w:cs="Times New Roman"/>
          <w:sz w:val="24"/>
          <w:lang w:val="en-US"/>
        </w:rPr>
        <w:t>propelling</w:t>
      </w:r>
      <w:r>
        <w:rPr>
          <w:rFonts w:ascii="Times New Roman" w:hAnsi="Times New Roman" w:cs="Times New Roman"/>
          <w:sz w:val="24"/>
          <w:lang w:val="en-US"/>
        </w:rPr>
        <w:t>s</w:t>
      </w:r>
      <w:proofErr w:type="spellEnd"/>
      <w:r>
        <w:rPr>
          <w:rFonts w:ascii="Times New Roman" w:hAnsi="Times New Roman" w:cs="Times New Roman"/>
          <w:sz w:val="24"/>
          <w:lang w:val="en-US"/>
        </w:rPr>
        <w:t>;</w:t>
      </w:r>
    </w:p>
    <w:p w:rsidR="003A1F8B" w:rsidRDefault="003A1F8B" w:rsidP="00635FB8">
      <w:pPr>
        <w:pStyle w:val="a3"/>
        <w:numPr>
          <w:ilvl w:val="0"/>
          <w:numId w:val="1"/>
        </w:numPr>
        <w:jc w:val="both"/>
        <w:rPr>
          <w:rFonts w:ascii="Times New Roman" w:hAnsi="Times New Roman" w:cs="Times New Roman"/>
          <w:sz w:val="24"/>
          <w:lang w:val="en-US"/>
        </w:rPr>
      </w:pPr>
      <w:r w:rsidRPr="003A1F8B">
        <w:rPr>
          <w:rFonts w:ascii="Times New Roman" w:hAnsi="Times New Roman" w:cs="Times New Roman"/>
          <w:sz w:val="24"/>
          <w:lang w:val="en-US"/>
        </w:rPr>
        <w:t>environmental offenses;</w:t>
      </w:r>
    </w:p>
    <w:p w:rsidR="003A1F8B" w:rsidRDefault="003A1F8B" w:rsidP="00635FB8">
      <w:pPr>
        <w:pStyle w:val="a3"/>
        <w:numPr>
          <w:ilvl w:val="0"/>
          <w:numId w:val="1"/>
        </w:numPr>
        <w:jc w:val="both"/>
        <w:rPr>
          <w:rFonts w:ascii="Times New Roman" w:hAnsi="Times New Roman" w:cs="Times New Roman"/>
          <w:sz w:val="24"/>
          <w:lang w:val="en-US"/>
        </w:rPr>
      </w:pPr>
      <w:proofErr w:type="gramStart"/>
      <w:r w:rsidRPr="003A1F8B">
        <w:rPr>
          <w:rFonts w:ascii="Times New Roman" w:hAnsi="Times New Roman" w:cs="Times New Roman"/>
          <w:sz w:val="24"/>
          <w:lang w:val="en-US"/>
        </w:rPr>
        <w:t>crimes</w:t>
      </w:r>
      <w:proofErr w:type="gramEnd"/>
      <w:r w:rsidRPr="003A1F8B">
        <w:rPr>
          <w:rFonts w:ascii="Times New Roman" w:hAnsi="Times New Roman" w:cs="Times New Roman"/>
          <w:sz w:val="24"/>
          <w:lang w:val="en-US"/>
        </w:rPr>
        <w:t xml:space="preserve"> against intellectual </w:t>
      </w:r>
      <w:r w:rsidR="002E0E45">
        <w:rPr>
          <w:rFonts w:ascii="Times New Roman" w:hAnsi="Times New Roman" w:cs="Times New Roman"/>
          <w:sz w:val="24"/>
          <w:lang w:val="en-US"/>
        </w:rPr>
        <w:t>property.</w:t>
      </w:r>
    </w:p>
    <w:p w:rsidR="003A1F8B" w:rsidRDefault="003A1F8B" w:rsidP="00635FB8">
      <w:pPr>
        <w:pStyle w:val="a3"/>
        <w:ind w:left="720"/>
        <w:jc w:val="both"/>
        <w:rPr>
          <w:rFonts w:ascii="Times New Roman" w:hAnsi="Times New Roman" w:cs="Times New Roman"/>
          <w:sz w:val="24"/>
          <w:lang w:val="en-US"/>
        </w:rPr>
      </w:pPr>
    </w:p>
    <w:p w:rsidR="003A1F8B" w:rsidRDefault="003A1F8B"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lastRenderedPageBreak/>
        <w:t>2</w:t>
      </w:r>
      <w:r w:rsidR="002E0E45">
        <w:rPr>
          <w:rFonts w:ascii="Times New Roman" w:hAnsi="Times New Roman" w:cs="Times New Roman"/>
          <w:sz w:val="24"/>
          <w:lang w:val="en-US"/>
        </w:rPr>
        <w:t>.</w:t>
      </w:r>
      <w:r>
        <w:rPr>
          <w:rFonts w:ascii="Times New Roman" w:hAnsi="Times New Roman" w:cs="Times New Roman"/>
          <w:sz w:val="24"/>
          <w:lang w:val="en-US"/>
        </w:rPr>
        <w:t xml:space="preserve"> The competent authorit</w:t>
      </w:r>
      <w:r w:rsidR="002E0E45">
        <w:rPr>
          <w:rFonts w:ascii="Times New Roman" w:hAnsi="Times New Roman" w:cs="Times New Roman"/>
          <w:sz w:val="24"/>
          <w:lang w:val="en-US"/>
        </w:rPr>
        <w:t>ies mentioned in the 8 article 1</w:t>
      </w:r>
      <w:r>
        <w:rPr>
          <w:rFonts w:ascii="Times New Roman" w:hAnsi="Times New Roman" w:cs="Times New Roman"/>
          <w:sz w:val="24"/>
          <w:lang w:val="en-US"/>
        </w:rPr>
        <w:t xml:space="preserve"> </w:t>
      </w:r>
      <w:r w:rsidRPr="003A1F8B">
        <w:rPr>
          <w:rFonts w:ascii="Times New Roman" w:hAnsi="Times New Roman" w:cs="Times New Roman"/>
          <w:sz w:val="24"/>
          <w:lang w:val="en-US"/>
        </w:rPr>
        <w:t>of this Agreement, by mutual agreement,</w:t>
      </w:r>
      <w:r>
        <w:rPr>
          <w:rFonts w:ascii="Times New Roman" w:hAnsi="Times New Roman" w:cs="Times New Roman"/>
          <w:sz w:val="24"/>
          <w:lang w:val="en-US"/>
        </w:rPr>
        <w:t xml:space="preserve"> </w:t>
      </w:r>
      <w:r w:rsidRPr="003A1F8B">
        <w:rPr>
          <w:rFonts w:ascii="Times New Roman" w:hAnsi="Times New Roman" w:cs="Times New Roman"/>
          <w:sz w:val="24"/>
          <w:lang w:val="en-US"/>
        </w:rPr>
        <w:t>may extend their cooperation to cover</w:t>
      </w:r>
      <w:r>
        <w:rPr>
          <w:rFonts w:ascii="Times New Roman" w:hAnsi="Times New Roman" w:cs="Times New Roman"/>
          <w:sz w:val="24"/>
          <w:lang w:val="en-US"/>
        </w:rPr>
        <w:t xml:space="preserve"> the </w:t>
      </w:r>
      <w:r w:rsidRPr="003A1F8B">
        <w:rPr>
          <w:rFonts w:ascii="Times New Roman" w:hAnsi="Times New Roman" w:cs="Times New Roman"/>
          <w:sz w:val="24"/>
          <w:lang w:val="en-US"/>
        </w:rPr>
        <w:t>combating</w:t>
      </w:r>
      <w:r>
        <w:rPr>
          <w:rFonts w:ascii="Times New Roman" w:hAnsi="Times New Roman" w:cs="Times New Roman"/>
          <w:sz w:val="24"/>
          <w:lang w:val="en-US"/>
        </w:rPr>
        <w:t xml:space="preserve"> of</w:t>
      </w:r>
      <w:r w:rsidRPr="003A1F8B">
        <w:rPr>
          <w:rFonts w:ascii="Times New Roman" w:hAnsi="Times New Roman" w:cs="Times New Roman"/>
          <w:sz w:val="24"/>
          <w:lang w:val="en-US"/>
        </w:rPr>
        <w:t xml:space="preserve"> other types of crime</w:t>
      </w:r>
      <w:r>
        <w:rPr>
          <w:rFonts w:ascii="Times New Roman" w:hAnsi="Times New Roman" w:cs="Times New Roman"/>
          <w:sz w:val="24"/>
          <w:lang w:val="en-US"/>
        </w:rPr>
        <w:t>s</w:t>
      </w:r>
      <w:r w:rsidRPr="003A1F8B">
        <w:rPr>
          <w:rFonts w:ascii="Times New Roman" w:hAnsi="Times New Roman" w:cs="Times New Roman"/>
          <w:sz w:val="24"/>
          <w:lang w:val="en-US"/>
        </w:rPr>
        <w:t>.</w:t>
      </w:r>
    </w:p>
    <w:p w:rsidR="003A1F8B" w:rsidRDefault="003A1F8B" w:rsidP="00635FB8">
      <w:pPr>
        <w:pStyle w:val="a3"/>
        <w:ind w:left="720"/>
        <w:jc w:val="both"/>
        <w:rPr>
          <w:rFonts w:ascii="Times New Roman" w:hAnsi="Times New Roman" w:cs="Times New Roman"/>
          <w:sz w:val="24"/>
          <w:lang w:val="en-US"/>
        </w:rPr>
      </w:pPr>
    </w:p>
    <w:p w:rsidR="003A1F8B" w:rsidRPr="003A1F8B" w:rsidRDefault="003A1F8B" w:rsidP="00635FB8">
      <w:pPr>
        <w:pStyle w:val="a3"/>
        <w:ind w:left="720"/>
        <w:jc w:val="both"/>
        <w:rPr>
          <w:rFonts w:ascii="Times New Roman" w:hAnsi="Times New Roman" w:cs="Times New Roman"/>
          <w:b/>
          <w:sz w:val="24"/>
          <w:lang w:val="en-US"/>
        </w:rPr>
      </w:pPr>
      <w:r w:rsidRPr="003A1F8B">
        <w:rPr>
          <w:rFonts w:ascii="Times New Roman" w:hAnsi="Times New Roman" w:cs="Times New Roman"/>
          <w:b/>
          <w:sz w:val="24"/>
          <w:lang w:val="en-US"/>
        </w:rPr>
        <w:t>Article 2</w:t>
      </w:r>
    </w:p>
    <w:p w:rsidR="003A1F8B" w:rsidRDefault="003A1F8B" w:rsidP="00635FB8">
      <w:pPr>
        <w:pStyle w:val="a3"/>
        <w:ind w:left="360"/>
        <w:jc w:val="both"/>
        <w:rPr>
          <w:rFonts w:ascii="Times New Roman" w:hAnsi="Times New Roman" w:cs="Times New Roman"/>
          <w:sz w:val="24"/>
          <w:lang w:val="en-US"/>
        </w:rPr>
      </w:pPr>
      <w:r>
        <w:rPr>
          <w:rFonts w:ascii="Times New Roman" w:hAnsi="Times New Roman" w:cs="Times New Roman"/>
          <w:sz w:val="24"/>
          <w:lang w:val="en-US"/>
        </w:rPr>
        <w:tab/>
      </w:r>
      <w:r w:rsidRPr="003A1F8B">
        <w:rPr>
          <w:rFonts w:ascii="Times New Roman" w:hAnsi="Times New Roman" w:cs="Times New Roman"/>
          <w:sz w:val="24"/>
          <w:lang w:val="en-US"/>
        </w:rPr>
        <w:t xml:space="preserve">The Contracting Parties shall cooperate in the prevention, detection and investigation of </w:t>
      </w:r>
      <w:r>
        <w:rPr>
          <w:rFonts w:ascii="Times New Roman" w:hAnsi="Times New Roman" w:cs="Times New Roman"/>
          <w:sz w:val="24"/>
          <w:lang w:val="en-US"/>
        </w:rPr>
        <w:t>the crimes</w:t>
      </w:r>
      <w:r w:rsidRPr="003A1F8B">
        <w:rPr>
          <w:rFonts w:ascii="Times New Roman" w:hAnsi="Times New Roman" w:cs="Times New Roman"/>
          <w:sz w:val="24"/>
          <w:lang w:val="en-US"/>
        </w:rPr>
        <w:t xml:space="preserve"> referred</w:t>
      </w:r>
      <w:r>
        <w:rPr>
          <w:rFonts w:ascii="Times New Roman" w:hAnsi="Times New Roman" w:cs="Times New Roman"/>
          <w:sz w:val="24"/>
          <w:lang w:val="en-US"/>
        </w:rPr>
        <w:t xml:space="preserve"> </w:t>
      </w:r>
      <w:r w:rsidRPr="003A1F8B">
        <w:rPr>
          <w:rFonts w:ascii="Times New Roman" w:hAnsi="Times New Roman" w:cs="Times New Roman"/>
          <w:sz w:val="24"/>
          <w:lang w:val="en-US"/>
        </w:rPr>
        <w:t>in Article 1 of the present Agreement,</w:t>
      </w:r>
      <w:r>
        <w:rPr>
          <w:rFonts w:ascii="Times New Roman" w:hAnsi="Times New Roman" w:cs="Times New Roman"/>
          <w:sz w:val="24"/>
          <w:lang w:val="en-US"/>
        </w:rPr>
        <w:t xml:space="preserve"> </w:t>
      </w:r>
      <w:r w:rsidRPr="003A1F8B">
        <w:rPr>
          <w:rFonts w:ascii="Times New Roman" w:hAnsi="Times New Roman" w:cs="Times New Roman"/>
          <w:sz w:val="24"/>
          <w:lang w:val="en-US"/>
        </w:rPr>
        <w:t xml:space="preserve">in accordance with the national legislation of the respective </w:t>
      </w:r>
      <w:r>
        <w:rPr>
          <w:rFonts w:ascii="Times New Roman" w:hAnsi="Times New Roman" w:cs="Times New Roman"/>
          <w:sz w:val="24"/>
          <w:lang w:val="en-US"/>
        </w:rPr>
        <w:t>S</w:t>
      </w:r>
      <w:r w:rsidRPr="003A1F8B">
        <w:rPr>
          <w:rFonts w:ascii="Times New Roman" w:hAnsi="Times New Roman" w:cs="Times New Roman"/>
          <w:sz w:val="24"/>
          <w:lang w:val="en-US"/>
        </w:rPr>
        <w:t>tates,</w:t>
      </w:r>
      <w:r>
        <w:rPr>
          <w:rFonts w:ascii="Times New Roman" w:hAnsi="Times New Roman" w:cs="Times New Roman"/>
          <w:sz w:val="24"/>
          <w:lang w:val="en-US"/>
        </w:rPr>
        <w:t xml:space="preserve"> in particular by </w:t>
      </w:r>
      <w:r w:rsidR="00126CB4">
        <w:rPr>
          <w:rFonts w:ascii="Times New Roman" w:hAnsi="Times New Roman" w:cs="Times New Roman"/>
          <w:sz w:val="24"/>
          <w:lang w:val="en-US"/>
        </w:rPr>
        <w:t xml:space="preserve">the </w:t>
      </w:r>
      <w:r w:rsidRPr="003A1F8B">
        <w:rPr>
          <w:rFonts w:ascii="Times New Roman" w:hAnsi="Times New Roman" w:cs="Times New Roman"/>
          <w:sz w:val="24"/>
          <w:lang w:val="en-US"/>
        </w:rPr>
        <w:t>following means:</w:t>
      </w:r>
    </w:p>
    <w:p w:rsidR="00126CB4" w:rsidRDefault="00126CB4" w:rsidP="00635FB8">
      <w:pPr>
        <w:pStyle w:val="a3"/>
        <w:numPr>
          <w:ilvl w:val="0"/>
          <w:numId w:val="2"/>
        </w:numPr>
        <w:jc w:val="both"/>
        <w:rPr>
          <w:rFonts w:ascii="Times New Roman" w:hAnsi="Times New Roman" w:cs="Times New Roman"/>
          <w:sz w:val="24"/>
          <w:lang w:val="en-US"/>
        </w:rPr>
      </w:pPr>
      <w:r w:rsidRPr="00126CB4">
        <w:rPr>
          <w:rFonts w:ascii="Times New Roman" w:hAnsi="Times New Roman" w:cs="Times New Roman"/>
          <w:sz w:val="24"/>
          <w:lang w:val="en-US"/>
        </w:rPr>
        <w:t>Exchange of information on: suspected</w:t>
      </w:r>
      <w:r>
        <w:rPr>
          <w:rFonts w:ascii="Times New Roman" w:hAnsi="Times New Roman" w:cs="Times New Roman"/>
          <w:sz w:val="24"/>
          <w:lang w:val="en-US"/>
        </w:rPr>
        <w:t xml:space="preserve"> persons</w:t>
      </w:r>
      <w:r w:rsidRPr="00126CB4">
        <w:rPr>
          <w:rFonts w:ascii="Times New Roman" w:hAnsi="Times New Roman" w:cs="Times New Roman"/>
          <w:sz w:val="24"/>
          <w:lang w:val="en-US"/>
        </w:rPr>
        <w:t xml:space="preserve"> of participation in the perpetrat</w:t>
      </w:r>
      <w:r>
        <w:rPr>
          <w:rFonts w:ascii="Times New Roman" w:hAnsi="Times New Roman" w:cs="Times New Roman"/>
          <w:sz w:val="24"/>
          <w:lang w:val="en-US"/>
        </w:rPr>
        <w:t xml:space="preserve">ion of crimes; </w:t>
      </w:r>
      <w:r w:rsidRPr="00126CB4">
        <w:rPr>
          <w:rFonts w:ascii="Times New Roman" w:hAnsi="Times New Roman" w:cs="Times New Roman"/>
          <w:sz w:val="24"/>
          <w:lang w:val="en-US"/>
        </w:rPr>
        <w:t xml:space="preserve">creating and </w:t>
      </w:r>
      <w:r>
        <w:rPr>
          <w:rFonts w:ascii="Times New Roman" w:hAnsi="Times New Roman" w:cs="Times New Roman"/>
          <w:sz w:val="24"/>
          <w:lang w:val="en-US"/>
        </w:rPr>
        <w:t xml:space="preserve">managing criminal organizations; </w:t>
      </w:r>
      <w:r w:rsidRPr="00126CB4">
        <w:rPr>
          <w:rFonts w:ascii="Times New Roman" w:hAnsi="Times New Roman" w:cs="Times New Roman"/>
          <w:sz w:val="24"/>
          <w:lang w:val="en-US"/>
        </w:rPr>
        <w:t>banditry</w:t>
      </w:r>
      <w:r>
        <w:rPr>
          <w:rFonts w:ascii="Times New Roman" w:hAnsi="Times New Roman" w:cs="Times New Roman"/>
          <w:sz w:val="24"/>
          <w:lang w:val="en-US"/>
        </w:rPr>
        <w:t xml:space="preserve">; </w:t>
      </w:r>
      <w:r w:rsidRPr="00126CB4">
        <w:rPr>
          <w:rFonts w:ascii="Times New Roman" w:hAnsi="Times New Roman" w:cs="Times New Roman"/>
          <w:sz w:val="24"/>
          <w:lang w:val="en-US"/>
        </w:rPr>
        <w:t>typical behavior of individual offenders and criminal groups</w:t>
      </w:r>
      <w:r>
        <w:rPr>
          <w:rFonts w:ascii="Times New Roman" w:hAnsi="Times New Roman" w:cs="Times New Roman"/>
          <w:sz w:val="24"/>
          <w:lang w:val="en-US"/>
        </w:rPr>
        <w:t>; d</w:t>
      </w:r>
      <w:r w:rsidRPr="00126CB4">
        <w:rPr>
          <w:rFonts w:ascii="Times New Roman" w:hAnsi="Times New Roman" w:cs="Times New Roman"/>
          <w:sz w:val="24"/>
          <w:lang w:val="en-US"/>
        </w:rPr>
        <w:t>ata regarding time, place and manner of commission of crimes;</w:t>
      </w:r>
      <w:r>
        <w:rPr>
          <w:rFonts w:ascii="Times New Roman" w:hAnsi="Times New Roman" w:cs="Times New Roman"/>
          <w:sz w:val="24"/>
          <w:lang w:val="en-US"/>
        </w:rPr>
        <w:t xml:space="preserve"> target-objects</w:t>
      </w:r>
      <w:r w:rsidRPr="00126CB4">
        <w:rPr>
          <w:rFonts w:ascii="Times New Roman" w:hAnsi="Times New Roman" w:cs="Times New Roman"/>
          <w:sz w:val="24"/>
          <w:lang w:val="en-US"/>
        </w:rPr>
        <w:t xml:space="preserve"> of </w:t>
      </w:r>
      <w:r>
        <w:rPr>
          <w:rFonts w:ascii="Times New Roman" w:hAnsi="Times New Roman" w:cs="Times New Roman"/>
          <w:sz w:val="24"/>
          <w:lang w:val="en-US"/>
        </w:rPr>
        <w:t xml:space="preserve">the </w:t>
      </w:r>
      <w:r w:rsidRPr="00126CB4">
        <w:rPr>
          <w:rFonts w:ascii="Times New Roman" w:hAnsi="Times New Roman" w:cs="Times New Roman"/>
          <w:sz w:val="24"/>
          <w:lang w:val="en-US"/>
        </w:rPr>
        <w:t>attacks;</w:t>
      </w:r>
      <w:r>
        <w:rPr>
          <w:rFonts w:ascii="Times New Roman" w:hAnsi="Times New Roman" w:cs="Times New Roman"/>
          <w:sz w:val="24"/>
          <w:lang w:val="en-US"/>
        </w:rPr>
        <w:t xml:space="preserve"> </w:t>
      </w:r>
      <w:r w:rsidRPr="00126CB4">
        <w:rPr>
          <w:rFonts w:ascii="Times New Roman" w:hAnsi="Times New Roman" w:cs="Times New Roman"/>
          <w:sz w:val="24"/>
          <w:lang w:val="en-US"/>
        </w:rPr>
        <w:t>routes and places of concealment, origin and destination of</w:t>
      </w:r>
      <w:r>
        <w:rPr>
          <w:rFonts w:ascii="Times New Roman" w:hAnsi="Times New Roman" w:cs="Times New Roman"/>
          <w:sz w:val="24"/>
          <w:lang w:val="en-US"/>
        </w:rPr>
        <w:t xml:space="preserve"> the objects keeping which is illegal</w:t>
      </w:r>
      <w:r w:rsidRPr="00126CB4">
        <w:rPr>
          <w:rFonts w:ascii="Times New Roman" w:hAnsi="Times New Roman" w:cs="Times New Roman"/>
          <w:sz w:val="24"/>
          <w:lang w:val="en-US"/>
        </w:rPr>
        <w:t>;</w:t>
      </w:r>
      <w:r>
        <w:rPr>
          <w:rFonts w:ascii="Times New Roman" w:hAnsi="Times New Roman" w:cs="Times New Roman"/>
          <w:sz w:val="24"/>
          <w:lang w:val="en-US"/>
        </w:rPr>
        <w:t xml:space="preserve"> </w:t>
      </w:r>
      <w:r w:rsidRPr="00126CB4">
        <w:rPr>
          <w:rFonts w:ascii="Times New Roman" w:hAnsi="Times New Roman" w:cs="Times New Roman"/>
          <w:sz w:val="24"/>
          <w:lang w:val="en-US"/>
        </w:rPr>
        <w:t>specific circumstances</w:t>
      </w:r>
      <w:r>
        <w:rPr>
          <w:rFonts w:ascii="Times New Roman" w:hAnsi="Times New Roman" w:cs="Times New Roman"/>
          <w:sz w:val="24"/>
          <w:lang w:val="en-US"/>
        </w:rPr>
        <w:t xml:space="preserve">; </w:t>
      </w:r>
      <w:r w:rsidRPr="00126CB4">
        <w:rPr>
          <w:rFonts w:ascii="Times New Roman" w:hAnsi="Times New Roman" w:cs="Times New Roman"/>
          <w:sz w:val="24"/>
          <w:lang w:val="en-US"/>
        </w:rPr>
        <w:t>i</w:t>
      </w:r>
      <w:r>
        <w:rPr>
          <w:rFonts w:ascii="Times New Roman" w:hAnsi="Times New Roman" w:cs="Times New Roman"/>
          <w:sz w:val="24"/>
          <w:lang w:val="en-US"/>
        </w:rPr>
        <w:t xml:space="preserve">nformation on the violated laws </w:t>
      </w:r>
      <w:r w:rsidRPr="00126CB4">
        <w:rPr>
          <w:rFonts w:ascii="Times New Roman" w:hAnsi="Times New Roman" w:cs="Times New Roman"/>
          <w:sz w:val="24"/>
          <w:lang w:val="en-US"/>
        </w:rPr>
        <w:t>and the measures taken to prevent such crimes;</w:t>
      </w:r>
      <w:r>
        <w:rPr>
          <w:rFonts w:ascii="Times New Roman" w:hAnsi="Times New Roman" w:cs="Times New Roman"/>
          <w:sz w:val="24"/>
          <w:lang w:val="en-US"/>
        </w:rPr>
        <w:t xml:space="preserve"> </w:t>
      </w:r>
    </w:p>
    <w:p w:rsidR="00126CB4" w:rsidRDefault="00126CB4" w:rsidP="00635FB8">
      <w:pPr>
        <w:pStyle w:val="a3"/>
        <w:numPr>
          <w:ilvl w:val="0"/>
          <w:numId w:val="2"/>
        </w:numPr>
        <w:jc w:val="both"/>
        <w:rPr>
          <w:rFonts w:ascii="Times New Roman" w:hAnsi="Times New Roman" w:cs="Times New Roman"/>
          <w:sz w:val="24"/>
          <w:lang w:val="en-US"/>
        </w:rPr>
      </w:pPr>
      <w:r w:rsidRPr="00126CB4">
        <w:rPr>
          <w:rFonts w:ascii="Times New Roman" w:hAnsi="Times New Roman" w:cs="Times New Roman"/>
          <w:sz w:val="24"/>
          <w:lang w:val="en-US"/>
        </w:rPr>
        <w:t>Exchanging information concerning the planned terrorist acts against the interests of the Contracting Parties</w:t>
      </w:r>
      <w:r>
        <w:rPr>
          <w:rFonts w:ascii="Times New Roman" w:hAnsi="Times New Roman" w:cs="Times New Roman"/>
          <w:sz w:val="24"/>
          <w:lang w:val="en-US"/>
        </w:rPr>
        <w:t xml:space="preserve"> </w:t>
      </w:r>
      <w:r w:rsidRPr="00126CB4">
        <w:rPr>
          <w:rFonts w:ascii="Times New Roman" w:hAnsi="Times New Roman" w:cs="Times New Roman"/>
          <w:sz w:val="24"/>
          <w:lang w:val="en-US"/>
        </w:rPr>
        <w:t>and terrorist groups whose members prepare, commit or have committed crimes on the territory of the Contracting Party,</w:t>
      </w:r>
      <w:r>
        <w:rPr>
          <w:rFonts w:ascii="Times New Roman" w:hAnsi="Times New Roman" w:cs="Times New Roman"/>
          <w:sz w:val="24"/>
          <w:lang w:val="en-US"/>
        </w:rPr>
        <w:t xml:space="preserve"> regarding offering or intentional collecting, through different methods, directly or indirectly, of </w:t>
      </w:r>
      <w:r w:rsidRPr="00126CB4">
        <w:rPr>
          <w:rFonts w:ascii="Times New Roman" w:hAnsi="Times New Roman" w:cs="Times New Roman"/>
          <w:sz w:val="24"/>
          <w:lang w:val="en-US"/>
        </w:rPr>
        <w:t xml:space="preserve">financial resources or materials </w:t>
      </w:r>
      <w:r w:rsidR="006A59E3">
        <w:rPr>
          <w:rFonts w:ascii="Times New Roman" w:hAnsi="Times New Roman" w:cs="Times New Roman"/>
          <w:sz w:val="24"/>
          <w:lang w:val="en-US"/>
        </w:rPr>
        <w:t>in order of their use</w:t>
      </w:r>
      <w:r w:rsidRPr="00126CB4">
        <w:rPr>
          <w:rFonts w:ascii="Times New Roman" w:hAnsi="Times New Roman" w:cs="Times New Roman"/>
          <w:sz w:val="24"/>
          <w:lang w:val="en-US"/>
        </w:rPr>
        <w:t xml:space="preserve"> in the commission of terrorist acts;</w:t>
      </w:r>
    </w:p>
    <w:p w:rsidR="002E0E45" w:rsidRDefault="002E0E45" w:rsidP="00635FB8">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t xml:space="preserve">Exchanging information regarding </w:t>
      </w:r>
      <w:r w:rsidR="00635FB8">
        <w:rPr>
          <w:rFonts w:ascii="Times New Roman" w:hAnsi="Times New Roman" w:cs="Times New Roman"/>
          <w:sz w:val="24"/>
          <w:lang w:val="en-US"/>
        </w:rPr>
        <w:t xml:space="preserve">combating </w:t>
      </w:r>
      <w:r>
        <w:rPr>
          <w:rFonts w:ascii="Times New Roman" w:hAnsi="Times New Roman" w:cs="Times New Roman"/>
          <w:sz w:val="24"/>
          <w:lang w:val="en-US"/>
        </w:rPr>
        <w:t xml:space="preserve">the </w:t>
      </w:r>
      <w:r w:rsidRPr="002E0E45">
        <w:rPr>
          <w:rFonts w:ascii="Times New Roman" w:hAnsi="Times New Roman" w:cs="Times New Roman"/>
          <w:sz w:val="24"/>
          <w:lang w:val="en-US"/>
        </w:rPr>
        <w:t>infractions stipulated in article 1, paragraphs a) -</w:t>
      </w:r>
      <w:r w:rsidR="00635FB8">
        <w:rPr>
          <w:rFonts w:ascii="Times New Roman" w:hAnsi="Times New Roman" w:cs="Times New Roman"/>
          <w:sz w:val="24"/>
          <w:lang w:val="en-US"/>
        </w:rPr>
        <w:t xml:space="preserve"> </w:t>
      </w:r>
      <w:r w:rsidRPr="002E0E45">
        <w:rPr>
          <w:rFonts w:ascii="Times New Roman" w:hAnsi="Times New Roman" w:cs="Times New Roman"/>
          <w:sz w:val="24"/>
          <w:lang w:val="en-US"/>
        </w:rPr>
        <w:t>o)</w:t>
      </w:r>
      <w:r w:rsidR="00635FB8">
        <w:rPr>
          <w:rFonts w:ascii="Times New Roman" w:hAnsi="Times New Roman" w:cs="Times New Roman"/>
          <w:sz w:val="24"/>
          <w:lang w:val="en-US"/>
        </w:rPr>
        <w:t>;</w:t>
      </w:r>
    </w:p>
    <w:p w:rsidR="006A59E3" w:rsidRDefault="007814E7" w:rsidP="00635FB8">
      <w:pPr>
        <w:pStyle w:val="a3"/>
        <w:numPr>
          <w:ilvl w:val="0"/>
          <w:numId w:val="2"/>
        </w:numPr>
        <w:jc w:val="both"/>
        <w:rPr>
          <w:rFonts w:ascii="Times New Roman" w:hAnsi="Times New Roman" w:cs="Times New Roman"/>
          <w:sz w:val="24"/>
          <w:lang w:val="en-US"/>
        </w:rPr>
      </w:pPr>
      <w:r w:rsidRPr="007814E7">
        <w:rPr>
          <w:rFonts w:ascii="Times New Roman" w:hAnsi="Times New Roman" w:cs="Times New Roman"/>
          <w:sz w:val="24"/>
          <w:lang w:val="en-US"/>
        </w:rPr>
        <w:t xml:space="preserve">Cooperation in the search of people who are avoiding criminal responsibility or </w:t>
      </w:r>
      <w:r>
        <w:rPr>
          <w:rFonts w:ascii="Times New Roman" w:hAnsi="Times New Roman" w:cs="Times New Roman"/>
          <w:sz w:val="24"/>
          <w:lang w:val="en-US"/>
        </w:rPr>
        <w:t xml:space="preserve">the </w:t>
      </w:r>
      <w:r w:rsidRPr="007814E7">
        <w:rPr>
          <w:rFonts w:ascii="Times New Roman" w:hAnsi="Times New Roman" w:cs="Times New Roman"/>
          <w:sz w:val="24"/>
          <w:lang w:val="en-US"/>
        </w:rPr>
        <w:t>execution of sentence;</w:t>
      </w:r>
    </w:p>
    <w:p w:rsidR="007814E7" w:rsidRDefault="007814E7" w:rsidP="00635FB8">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t>C</w:t>
      </w:r>
      <w:r w:rsidRPr="007814E7">
        <w:rPr>
          <w:rFonts w:ascii="Times New Roman" w:hAnsi="Times New Roman" w:cs="Times New Roman"/>
          <w:sz w:val="24"/>
          <w:lang w:val="en-US"/>
        </w:rPr>
        <w:t xml:space="preserve">ooperation in </w:t>
      </w:r>
      <w:r>
        <w:rPr>
          <w:rFonts w:ascii="Times New Roman" w:hAnsi="Times New Roman" w:cs="Times New Roman"/>
          <w:sz w:val="24"/>
          <w:lang w:val="en-US"/>
        </w:rPr>
        <w:t>the search for missing persons and undertaking</w:t>
      </w:r>
      <w:r w:rsidRPr="007814E7">
        <w:rPr>
          <w:rFonts w:ascii="Times New Roman" w:hAnsi="Times New Roman" w:cs="Times New Roman"/>
          <w:sz w:val="24"/>
          <w:lang w:val="en-US"/>
        </w:rPr>
        <w:t xml:space="preserve"> the necessary actions to identify the </w:t>
      </w:r>
      <w:r>
        <w:rPr>
          <w:rFonts w:ascii="Times New Roman" w:hAnsi="Times New Roman" w:cs="Times New Roman"/>
          <w:sz w:val="24"/>
          <w:lang w:val="en-US"/>
        </w:rPr>
        <w:t xml:space="preserve">persons or the </w:t>
      </w:r>
      <w:r w:rsidRPr="007814E7">
        <w:rPr>
          <w:rFonts w:ascii="Times New Roman" w:hAnsi="Times New Roman" w:cs="Times New Roman"/>
          <w:sz w:val="24"/>
          <w:lang w:val="en-US"/>
        </w:rPr>
        <w:t>bodies o</w:t>
      </w:r>
      <w:r>
        <w:rPr>
          <w:rFonts w:ascii="Times New Roman" w:hAnsi="Times New Roman" w:cs="Times New Roman"/>
          <w:sz w:val="24"/>
          <w:lang w:val="en-US"/>
        </w:rPr>
        <w:t xml:space="preserve">f </w:t>
      </w:r>
      <w:r w:rsidRPr="007814E7">
        <w:rPr>
          <w:rFonts w:ascii="Times New Roman" w:hAnsi="Times New Roman" w:cs="Times New Roman"/>
          <w:sz w:val="24"/>
          <w:lang w:val="en-US"/>
        </w:rPr>
        <w:t>unknown</w:t>
      </w:r>
      <w:r>
        <w:rPr>
          <w:rFonts w:ascii="Times New Roman" w:hAnsi="Times New Roman" w:cs="Times New Roman"/>
          <w:sz w:val="24"/>
          <w:lang w:val="en-US"/>
        </w:rPr>
        <w:t xml:space="preserve"> </w:t>
      </w:r>
      <w:r w:rsidRPr="007814E7">
        <w:rPr>
          <w:rFonts w:ascii="Times New Roman" w:hAnsi="Times New Roman" w:cs="Times New Roman"/>
          <w:sz w:val="24"/>
          <w:lang w:val="en-US"/>
        </w:rPr>
        <w:t>persons;</w:t>
      </w:r>
    </w:p>
    <w:p w:rsidR="007814E7" w:rsidRDefault="007814E7" w:rsidP="00635FB8">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t xml:space="preserve">Cooperation in implementing the measures </w:t>
      </w:r>
      <w:r w:rsidRPr="007814E7">
        <w:rPr>
          <w:rFonts w:ascii="Times New Roman" w:hAnsi="Times New Roman" w:cs="Times New Roman"/>
          <w:sz w:val="24"/>
          <w:lang w:val="en-US"/>
        </w:rPr>
        <w:t>based on the witness protection programs</w:t>
      </w:r>
      <w:r>
        <w:rPr>
          <w:rFonts w:ascii="Times New Roman" w:hAnsi="Times New Roman" w:cs="Times New Roman"/>
          <w:sz w:val="24"/>
          <w:lang w:val="en-US"/>
        </w:rPr>
        <w:t xml:space="preserve"> </w:t>
      </w:r>
      <w:r w:rsidRPr="007814E7">
        <w:rPr>
          <w:rFonts w:ascii="Times New Roman" w:hAnsi="Times New Roman" w:cs="Times New Roman"/>
          <w:sz w:val="24"/>
          <w:lang w:val="en-US"/>
        </w:rPr>
        <w:t>and other persons who are in obvious danger for their health</w:t>
      </w:r>
      <w:r>
        <w:rPr>
          <w:rFonts w:ascii="Times New Roman" w:hAnsi="Times New Roman" w:cs="Times New Roman"/>
          <w:sz w:val="24"/>
          <w:lang w:val="en-US"/>
        </w:rPr>
        <w:t xml:space="preserve"> </w:t>
      </w:r>
      <w:r w:rsidRPr="007814E7">
        <w:rPr>
          <w:rFonts w:ascii="Times New Roman" w:hAnsi="Times New Roman" w:cs="Times New Roman"/>
          <w:sz w:val="24"/>
          <w:lang w:val="en-US"/>
        </w:rPr>
        <w:t>or are threatened</w:t>
      </w:r>
      <w:r>
        <w:rPr>
          <w:rFonts w:ascii="Times New Roman" w:hAnsi="Times New Roman" w:cs="Times New Roman"/>
          <w:sz w:val="24"/>
          <w:lang w:val="en-US"/>
        </w:rPr>
        <w:t xml:space="preserve"> by</w:t>
      </w:r>
      <w:r w:rsidRPr="007814E7">
        <w:rPr>
          <w:rFonts w:ascii="Times New Roman" w:hAnsi="Times New Roman" w:cs="Times New Roman"/>
          <w:sz w:val="24"/>
          <w:lang w:val="en-US"/>
        </w:rPr>
        <w:t xml:space="preserve"> another serious danger in connect</w:t>
      </w:r>
      <w:r>
        <w:rPr>
          <w:rFonts w:ascii="Times New Roman" w:hAnsi="Times New Roman" w:cs="Times New Roman"/>
          <w:sz w:val="24"/>
          <w:lang w:val="en-US"/>
        </w:rPr>
        <w:t xml:space="preserve">ion with the criminal procedure, </w:t>
      </w:r>
      <w:r w:rsidRPr="007814E7">
        <w:rPr>
          <w:rFonts w:ascii="Times New Roman" w:hAnsi="Times New Roman" w:cs="Times New Roman"/>
          <w:sz w:val="24"/>
          <w:lang w:val="en-US"/>
        </w:rPr>
        <w:t>the exchange of information and experience in these areas</w:t>
      </w:r>
      <w:r>
        <w:rPr>
          <w:rFonts w:ascii="Times New Roman" w:hAnsi="Times New Roman" w:cs="Times New Roman"/>
          <w:sz w:val="24"/>
          <w:lang w:val="en-US"/>
        </w:rPr>
        <w:t>;</w:t>
      </w:r>
    </w:p>
    <w:p w:rsidR="007814E7" w:rsidRDefault="007814E7" w:rsidP="00635FB8">
      <w:pPr>
        <w:pStyle w:val="a3"/>
        <w:numPr>
          <w:ilvl w:val="0"/>
          <w:numId w:val="2"/>
        </w:numPr>
        <w:jc w:val="both"/>
        <w:rPr>
          <w:rFonts w:ascii="Times New Roman" w:hAnsi="Times New Roman" w:cs="Times New Roman"/>
          <w:sz w:val="24"/>
          <w:lang w:val="en-US"/>
        </w:rPr>
      </w:pPr>
      <w:r w:rsidRPr="007814E7">
        <w:rPr>
          <w:rFonts w:ascii="Times New Roman" w:hAnsi="Times New Roman" w:cs="Times New Roman"/>
          <w:sz w:val="24"/>
          <w:lang w:val="en-US"/>
        </w:rPr>
        <w:t>Cooperation in the search of stolen objects and other objects, including motor vehicles which may be related to the offenses;</w:t>
      </w:r>
    </w:p>
    <w:p w:rsidR="007814E7" w:rsidRDefault="007814E7" w:rsidP="00635FB8">
      <w:pPr>
        <w:pStyle w:val="a3"/>
        <w:numPr>
          <w:ilvl w:val="0"/>
          <w:numId w:val="2"/>
        </w:numPr>
        <w:jc w:val="both"/>
        <w:rPr>
          <w:rFonts w:ascii="Times New Roman" w:hAnsi="Times New Roman" w:cs="Times New Roman"/>
          <w:sz w:val="24"/>
          <w:lang w:val="en-US"/>
        </w:rPr>
      </w:pPr>
      <w:r w:rsidRPr="007814E7">
        <w:rPr>
          <w:rFonts w:ascii="Times New Roman" w:hAnsi="Times New Roman" w:cs="Times New Roman"/>
          <w:sz w:val="24"/>
          <w:lang w:val="en-US"/>
        </w:rPr>
        <w:t>At the request of the other Contracting Party</w:t>
      </w:r>
      <w:r>
        <w:rPr>
          <w:rFonts w:ascii="Times New Roman" w:hAnsi="Times New Roman" w:cs="Times New Roman"/>
          <w:sz w:val="24"/>
          <w:lang w:val="en-US"/>
        </w:rPr>
        <w:t xml:space="preserve">, </w:t>
      </w:r>
      <w:r w:rsidRPr="007814E7">
        <w:rPr>
          <w:rFonts w:ascii="Times New Roman" w:hAnsi="Times New Roman" w:cs="Times New Roman"/>
          <w:sz w:val="24"/>
          <w:lang w:val="en-US"/>
        </w:rPr>
        <w:t xml:space="preserve">undertaking other operational investigative measures and </w:t>
      </w:r>
      <w:r>
        <w:rPr>
          <w:rFonts w:ascii="Times New Roman" w:hAnsi="Times New Roman" w:cs="Times New Roman"/>
          <w:sz w:val="24"/>
          <w:lang w:val="en-US"/>
        </w:rPr>
        <w:t>opportune special operations, especially the surveillance of the objects in order to identify the recipients</w:t>
      </w:r>
      <w:r w:rsidR="00E62AE3">
        <w:rPr>
          <w:rFonts w:ascii="Times New Roman" w:hAnsi="Times New Roman" w:cs="Times New Roman"/>
          <w:sz w:val="24"/>
          <w:lang w:val="en-US"/>
        </w:rPr>
        <w:t xml:space="preserve">, </w:t>
      </w:r>
      <w:r w:rsidR="00E62AE3" w:rsidRPr="00E62AE3">
        <w:rPr>
          <w:rFonts w:ascii="Times New Roman" w:hAnsi="Times New Roman" w:cs="Times New Roman"/>
          <w:sz w:val="24"/>
          <w:lang w:val="en-US"/>
        </w:rPr>
        <w:t>if such request is made by the other Contracting Party at least 48 hours before the measure</w:t>
      </w:r>
      <w:r w:rsidR="00E62AE3">
        <w:rPr>
          <w:rFonts w:ascii="Times New Roman" w:hAnsi="Times New Roman" w:cs="Times New Roman"/>
          <w:sz w:val="24"/>
          <w:lang w:val="en-US"/>
        </w:rPr>
        <w:t xml:space="preserve"> in question</w:t>
      </w:r>
      <w:r w:rsidR="00E62AE3" w:rsidRPr="00E62AE3">
        <w:rPr>
          <w:rFonts w:ascii="Times New Roman" w:hAnsi="Times New Roman" w:cs="Times New Roman"/>
          <w:sz w:val="24"/>
          <w:lang w:val="en-US"/>
        </w:rPr>
        <w:t>;</w:t>
      </w:r>
    </w:p>
    <w:p w:rsidR="00E62AE3" w:rsidRDefault="00E62AE3" w:rsidP="00635FB8">
      <w:pPr>
        <w:pStyle w:val="a3"/>
        <w:numPr>
          <w:ilvl w:val="0"/>
          <w:numId w:val="2"/>
        </w:numPr>
        <w:jc w:val="both"/>
        <w:rPr>
          <w:rFonts w:ascii="Times New Roman" w:hAnsi="Times New Roman" w:cs="Times New Roman"/>
          <w:sz w:val="24"/>
          <w:lang w:val="en-US"/>
        </w:rPr>
      </w:pPr>
      <w:r w:rsidRPr="00E62AE3">
        <w:rPr>
          <w:rFonts w:ascii="Times New Roman" w:hAnsi="Times New Roman" w:cs="Times New Roman"/>
          <w:sz w:val="24"/>
          <w:lang w:val="en-US"/>
        </w:rPr>
        <w:t>Coordination of the cooperation in providing personal</w:t>
      </w:r>
      <w:r w:rsidR="006A5C90">
        <w:rPr>
          <w:rFonts w:ascii="Times New Roman" w:hAnsi="Times New Roman" w:cs="Times New Roman"/>
          <w:sz w:val="24"/>
          <w:lang w:val="en-US"/>
        </w:rPr>
        <w:t xml:space="preserve">, </w:t>
      </w:r>
      <w:r w:rsidR="006A5C90" w:rsidRPr="006A5C90">
        <w:rPr>
          <w:rFonts w:ascii="Times New Roman" w:hAnsi="Times New Roman" w:cs="Times New Roman"/>
          <w:sz w:val="24"/>
          <w:lang w:val="en-US"/>
        </w:rPr>
        <w:t xml:space="preserve">technical and organizational </w:t>
      </w:r>
      <w:r w:rsidRPr="00E62AE3">
        <w:rPr>
          <w:rFonts w:ascii="Times New Roman" w:hAnsi="Times New Roman" w:cs="Times New Roman"/>
          <w:sz w:val="24"/>
          <w:lang w:val="en-US"/>
        </w:rPr>
        <w:t xml:space="preserve"> assistance,</w:t>
      </w:r>
      <w:r w:rsidR="006A5C90">
        <w:rPr>
          <w:rFonts w:ascii="Times New Roman" w:hAnsi="Times New Roman" w:cs="Times New Roman"/>
          <w:sz w:val="24"/>
          <w:lang w:val="en-US"/>
        </w:rPr>
        <w:t xml:space="preserve"> </w:t>
      </w:r>
      <w:r w:rsidR="006A5C90" w:rsidRPr="006A5C90">
        <w:rPr>
          <w:rFonts w:ascii="Times New Roman" w:hAnsi="Times New Roman" w:cs="Times New Roman"/>
          <w:sz w:val="24"/>
          <w:lang w:val="en-US"/>
        </w:rPr>
        <w:t>in the detection</w:t>
      </w:r>
      <w:r w:rsidR="006A5C90">
        <w:rPr>
          <w:rFonts w:ascii="Times New Roman" w:hAnsi="Times New Roman" w:cs="Times New Roman"/>
          <w:sz w:val="24"/>
          <w:lang w:val="en-US"/>
        </w:rPr>
        <w:t xml:space="preserve"> and investigation of crimes, </w:t>
      </w:r>
      <w:r w:rsidR="006A5C90" w:rsidRPr="006A5C90">
        <w:rPr>
          <w:rFonts w:ascii="Times New Roman" w:hAnsi="Times New Roman" w:cs="Times New Roman"/>
          <w:sz w:val="24"/>
          <w:lang w:val="en-US"/>
        </w:rPr>
        <w:t>including the formation of working groups for the coordination</w:t>
      </w:r>
      <w:r w:rsidR="006A5C90">
        <w:rPr>
          <w:rFonts w:ascii="Times New Roman" w:hAnsi="Times New Roman" w:cs="Times New Roman"/>
          <w:sz w:val="24"/>
          <w:lang w:val="en-US"/>
        </w:rPr>
        <w:t xml:space="preserve"> of the</w:t>
      </w:r>
      <w:r w:rsidR="006A5C90" w:rsidRPr="006A5C90">
        <w:rPr>
          <w:rFonts w:ascii="Times New Roman" w:hAnsi="Times New Roman" w:cs="Times New Roman"/>
          <w:sz w:val="24"/>
          <w:lang w:val="en-US"/>
        </w:rPr>
        <w:t xml:space="preserve"> operations;</w:t>
      </w:r>
    </w:p>
    <w:p w:rsidR="006A5C90" w:rsidRDefault="006A5C90" w:rsidP="00635FB8">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t>O</w:t>
      </w:r>
      <w:r w:rsidRPr="006A5C90">
        <w:rPr>
          <w:rFonts w:ascii="Times New Roman" w:hAnsi="Times New Roman" w:cs="Times New Roman"/>
          <w:sz w:val="24"/>
          <w:lang w:val="en-US"/>
        </w:rPr>
        <w:t>rganization in case of necessity,</w:t>
      </w:r>
      <w:r>
        <w:rPr>
          <w:rFonts w:ascii="Times New Roman" w:hAnsi="Times New Roman" w:cs="Times New Roman"/>
          <w:sz w:val="24"/>
          <w:lang w:val="en-US"/>
        </w:rPr>
        <w:t xml:space="preserve"> </w:t>
      </w:r>
      <w:r w:rsidRPr="006A5C90">
        <w:rPr>
          <w:rFonts w:ascii="Times New Roman" w:hAnsi="Times New Roman" w:cs="Times New Roman"/>
          <w:sz w:val="24"/>
          <w:lang w:val="en-US"/>
        </w:rPr>
        <w:t>in order to prepare coordinated measures, working meetings designed to deal with specific criminal cases under investigation;</w:t>
      </w:r>
    </w:p>
    <w:p w:rsidR="006A5C90" w:rsidRDefault="00956947" w:rsidP="00635FB8">
      <w:pPr>
        <w:pStyle w:val="a3"/>
        <w:numPr>
          <w:ilvl w:val="0"/>
          <w:numId w:val="2"/>
        </w:numPr>
        <w:jc w:val="both"/>
        <w:rPr>
          <w:rFonts w:ascii="Times New Roman" w:hAnsi="Times New Roman" w:cs="Times New Roman"/>
          <w:sz w:val="24"/>
          <w:lang w:val="en-US"/>
        </w:rPr>
      </w:pPr>
      <w:r w:rsidRPr="00956947">
        <w:rPr>
          <w:rFonts w:ascii="Times New Roman" w:hAnsi="Times New Roman" w:cs="Times New Roman"/>
          <w:sz w:val="24"/>
          <w:lang w:val="en-US"/>
        </w:rPr>
        <w:t>Exchange of information concerning criminal and criminological research results,</w:t>
      </w:r>
      <w:r>
        <w:rPr>
          <w:rFonts w:ascii="Times New Roman" w:hAnsi="Times New Roman" w:cs="Times New Roman"/>
          <w:sz w:val="24"/>
          <w:lang w:val="en-US"/>
        </w:rPr>
        <w:t xml:space="preserve"> </w:t>
      </w:r>
      <w:r w:rsidRPr="00956947">
        <w:rPr>
          <w:rFonts w:ascii="Times New Roman" w:hAnsi="Times New Roman" w:cs="Times New Roman"/>
          <w:sz w:val="24"/>
          <w:lang w:val="en-US"/>
        </w:rPr>
        <w:t>detection and research techniques,</w:t>
      </w:r>
      <w:r>
        <w:rPr>
          <w:rFonts w:ascii="Times New Roman" w:hAnsi="Times New Roman" w:cs="Times New Roman"/>
          <w:sz w:val="24"/>
          <w:lang w:val="en-US"/>
        </w:rPr>
        <w:t xml:space="preserve"> </w:t>
      </w:r>
      <w:r w:rsidRPr="00956947">
        <w:rPr>
          <w:rFonts w:ascii="Times New Roman" w:hAnsi="Times New Roman" w:cs="Times New Roman"/>
          <w:sz w:val="24"/>
          <w:lang w:val="en-US"/>
        </w:rPr>
        <w:t>organizational structures of their police units,</w:t>
      </w:r>
      <w:r>
        <w:rPr>
          <w:rFonts w:ascii="Times New Roman" w:hAnsi="Times New Roman" w:cs="Times New Roman"/>
          <w:sz w:val="24"/>
          <w:lang w:val="en-US"/>
        </w:rPr>
        <w:t xml:space="preserve"> </w:t>
      </w:r>
      <w:r w:rsidRPr="00956947">
        <w:rPr>
          <w:rFonts w:ascii="Times New Roman" w:hAnsi="Times New Roman" w:cs="Times New Roman"/>
          <w:sz w:val="24"/>
          <w:lang w:val="en-US"/>
        </w:rPr>
        <w:t>working methods and the used</w:t>
      </w:r>
      <w:r>
        <w:rPr>
          <w:rFonts w:ascii="Times New Roman" w:hAnsi="Times New Roman" w:cs="Times New Roman"/>
          <w:sz w:val="24"/>
          <w:lang w:val="en-US"/>
        </w:rPr>
        <w:t xml:space="preserve"> means</w:t>
      </w:r>
      <w:r w:rsidRPr="00956947">
        <w:rPr>
          <w:rFonts w:ascii="Times New Roman" w:hAnsi="Times New Roman" w:cs="Times New Roman"/>
          <w:sz w:val="24"/>
          <w:lang w:val="en-US"/>
        </w:rPr>
        <w:t>;</w:t>
      </w:r>
    </w:p>
    <w:p w:rsidR="00956947" w:rsidRDefault="00956947" w:rsidP="00635FB8">
      <w:pPr>
        <w:pStyle w:val="a3"/>
        <w:numPr>
          <w:ilvl w:val="0"/>
          <w:numId w:val="2"/>
        </w:numPr>
        <w:jc w:val="both"/>
        <w:rPr>
          <w:rFonts w:ascii="Times New Roman" w:hAnsi="Times New Roman" w:cs="Times New Roman"/>
          <w:sz w:val="24"/>
          <w:lang w:val="en-US"/>
        </w:rPr>
      </w:pPr>
      <w:r w:rsidRPr="00956947">
        <w:rPr>
          <w:rFonts w:ascii="Times New Roman" w:hAnsi="Times New Roman" w:cs="Times New Roman"/>
          <w:sz w:val="24"/>
          <w:lang w:val="en-US"/>
        </w:rPr>
        <w:t xml:space="preserve">Exchange of information and experience </w:t>
      </w:r>
      <w:r>
        <w:rPr>
          <w:rFonts w:ascii="Times New Roman" w:hAnsi="Times New Roman" w:cs="Times New Roman"/>
          <w:sz w:val="24"/>
          <w:lang w:val="en-US"/>
        </w:rPr>
        <w:t>regarding the</w:t>
      </w:r>
      <w:r w:rsidRPr="00956947">
        <w:rPr>
          <w:rFonts w:ascii="Times New Roman" w:hAnsi="Times New Roman" w:cs="Times New Roman"/>
          <w:sz w:val="24"/>
          <w:lang w:val="en-US"/>
        </w:rPr>
        <w:t xml:space="preserve"> forms of committing </w:t>
      </w:r>
      <w:r>
        <w:rPr>
          <w:rFonts w:ascii="Times New Roman" w:hAnsi="Times New Roman" w:cs="Times New Roman"/>
          <w:sz w:val="24"/>
          <w:lang w:val="en-US"/>
        </w:rPr>
        <w:t xml:space="preserve">the </w:t>
      </w:r>
      <w:r w:rsidRPr="00956947">
        <w:rPr>
          <w:rFonts w:ascii="Times New Roman" w:hAnsi="Times New Roman" w:cs="Times New Roman"/>
          <w:sz w:val="24"/>
          <w:lang w:val="en-US"/>
        </w:rPr>
        <w:t>offenses</w:t>
      </w:r>
      <w:r>
        <w:rPr>
          <w:rFonts w:ascii="Times New Roman" w:hAnsi="Times New Roman" w:cs="Times New Roman"/>
          <w:sz w:val="24"/>
          <w:lang w:val="en-US"/>
        </w:rPr>
        <w:t xml:space="preserve">, </w:t>
      </w:r>
      <w:r w:rsidRPr="00956947">
        <w:rPr>
          <w:rFonts w:ascii="Times New Roman" w:hAnsi="Times New Roman" w:cs="Times New Roman"/>
          <w:sz w:val="24"/>
          <w:lang w:val="en-US"/>
        </w:rPr>
        <w:t>which extend abroad the Contracting Parties</w:t>
      </w:r>
      <w:r>
        <w:rPr>
          <w:rFonts w:ascii="Times New Roman" w:hAnsi="Times New Roman" w:cs="Times New Roman"/>
          <w:sz w:val="24"/>
          <w:lang w:val="en-US"/>
        </w:rPr>
        <w:t xml:space="preserve"> States </w:t>
      </w:r>
      <w:r w:rsidRPr="00956947">
        <w:rPr>
          <w:rFonts w:ascii="Times New Roman" w:hAnsi="Times New Roman" w:cs="Times New Roman"/>
          <w:sz w:val="24"/>
          <w:lang w:val="en-US"/>
        </w:rPr>
        <w:t>and the means used by the persons who commit</w:t>
      </w:r>
      <w:r>
        <w:rPr>
          <w:rFonts w:ascii="Times New Roman" w:hAnsi="Times New Roman" w:cs="Times New Roman"/>
          <w:sz w:val="24"/>
          <w:lang w:val="en-US"/>
        </w:rPr>
        <w:t xml:space="preserve"> or are involved in committing</w:t>
      </w:r>
      <w:r w:rsidR="00171D51">
        <w:rPr>
          <w:rFonts w:ascii="Times New Roman" w:hAnsi="Times New Roman" w:cs="Times New Roman"/>
          <w:sz w:val="24"/>
          <w:lang w:val="en-US"/>
        </w:rPr>
        <w:t xml:space="preserve"> crimes;</w:t>
      </w:r>
      <w:r>
        <w:rPr>
          <w:rFonts w:ascii="Times New Roman" w:hAnsi="Times New Roman" w:cs="Times New Roman"/>
          <w:sz w:val="24"/>
          <w:lang w:val="en-US"/>
        </w:rPr>
        <w:t xml:space="preserve"> </w:t>
      </w:r>
    </w:p>
    <w:p w:rsidR="00956947" w:rsidRDefault="00956947" w:rsidP="00635FB8">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t xml:space="preserve">The mutual offering of the information </w:t>
      </w:r>
      <w:r w:rsidRPr="00956947">
        <w:rPr>
          <w:rFonts w:ascii="Times New Roman" w:hAnsi="Times New Roman" w:cs="Times New Roman"/>
          <w:sz w:val="24"/>
          <w:lang w:val="en-US"/>
        </w:rPr>
        <w:t xml:space="preserve">on the objects or </w:t>
      </w:r>
      <w:r>
        <w:rPr>
          <w:rFonts w:ascii="Times New Roman" w:hAnsi="Times New Roman" w:cs="Times New Roman"/>
          <w:sz w:val="24"/>
          <w:lang w:val="en-US"/>
        </w:rPr>
        <w:t xml:space="preserve">on </w:t>
      </w:r>
      <w:r w:rsidRPr="00956947">
        <w:rPr>
          <w:rFonts w:ascii="Times New Roman" w:hAnsi="Times New Roman" w:cs="Times New Roman"/>
          <w:sz w:val="24"/>
          <w:lang w:val="en-US"/>
        </w:rPr>
        <w:t>their samples</w:t>
      </w:r>
      <w:r>
        <w:rPr>
          <w:rFonts w:ascii="Times New Roman" w:hAnsi="Times New Roman" w:cs="Times New Roman"/>
          <w:sz w:val="24"/>
          <w:lang w:val="en-US"/>
        </w:rPr>
        <w:t xml:space="preserve"> </w:t>
      </w:r>
      <w:r w:rsidRPr="00956947">
        <w:rPr>
          <w:rFonts w:ascii="Times New Roman" w:hAnsi="Times New Roman" w:cs="Times New Roman"/>
          <w:sz w:val="24"/>
          <w:lang w:val="en-US"/>
        </w:rPr>
        <w:t>used in the commission of offenses</w:t>
      </w:r>
      <w:r>
        <w:rPr>
          <w:rFonts w:ascii="Times New Roman" w:hAnsi="Times New Roman" w:cs="Times New Roman"/>
          <w:sz w:val="24"/>
          <w:lang w:val="en-US"/>
        </w:rPr>
        <w:t xml:space="preserve"> </w:t>
      </w:r>
      <w:r w:rsidRPr="00956947">
        <w:rPr>
          <w:rFonts w:ascii="Times New Roman" w:hAnsi="Times New Roman" w:cs="Times New Roman"/>
          <w:sz w:val="24"/>
          <w:lang w:val="en-US"/>
        </w:rPr>
        <w:t>or coming from criminal activities,</w:t>
      </w:r>
      <w:r>
        <w:rPr>
          <w:rFonts w:ascii="Times New Roman" w:hAnsi="Times New Roman" w:cs="Times New Roman"/>
          <w:sz w:val="24"/>
          <w:lang w:val="en-US"/>
        </w:rPr>
        <w:t xml:space="preserve"> </w:t>
      </w:r>
      <w:r w:rsidRPr="00956947">
        <w:rPr>
          <w:rFonts w:ascii="Times New Roman" w:hAnsi="Times New Roman" w:cs="Times New Roman"/>
          <w:sz w:val="24"/>
          <w:lang w:val="en-US"/>
        </w:rPr>
        <w:t>including samples of narcotics and psychotropic substances of natural or synthetic origin,</w:t>
      </w:r>
      <w:r>
        <w:rPr>
          <w:rFonts w:ascii="Times New Roman" w:hAnsi="Times New Roman" w:cs="Times New Roman"/>
          <w:sz w:val="24"/>
          <w:lang w:val="en-US"/>
        </w:rPr>
        <w:t xml:space="preserve"> </w:t>
      </w:r>
      <w:r w:rsidRPr="00956947">
        <w:rPr>
          <w:rFonts w:ascii="Times New Roman" w:hAnsi="Times New Roman" w:cs="Times New Roman"/>
          <w:sz w:val="24"/>
          <w:lang w:val="en-US"/>
        </w:rPr>
        <w:t>if this is requested by the other Contracting Party;</w:t>
      </w:r>
    </w:p>
    <w:p w:rsidR="00171D51" w:rsidRDefault="00171D51" w:rsidP="00635FB8">
      <w:pPr>
        <w:pStyle w:val="a3"/>
        <w:numPr>
          <w:ilvl w:val="0"/>
          <w:numId w:val="2"/>
        </w:numPr>
        <w:jc w:val="both"/>
        <w:rPr>
          <w:rFonts w:ascii="Times New Roman" w:hAnsi="Times New Roman" w:cs="Times New Roman"/>
          <w:sz w:val="24"/>
          <w:lang w:val="en-US"/>
        </w:rPr>
      </w:pPr>
      <w:r w:rsidRPr="00171D51">
        <w:rPr>
          <w:rFonts w:ascii="Times New Roman" w:hAnsi="Times New Roman" w:cs="Times New Roman"/>
          <w:sz w:val="24"/>
          <w:lang w:val="en-US"/>
        </w:rPr>
        <w:t xml:space="preserve">Organizing </w:t>
      </w:r>
      <w:r>
        <w:rPr>
          <w:rFonts w:ascii="Times New Roman" w:hAnsi="Times New Roman" w:cs="Times New Roman"/>
          <w:sz w:val="24"/>
          <w:lang w:val="en-US"/>
        </w:rPr>
        <w:t xml:space="preserve">the </w:t>
      </w:r>
      <w:r w:rsidRPr="00171D51">
        <w:rPr>
          <w:rFonts w:ascii="Times New Roman" w:hAnsi="Times New Roman" w:cs="Times New Roman"/>
          <w:sz w:val="24"/>
          <w:lang w:val="en-US"/>
        </w:rPr>
        <w:t>mutual exchange of specialists</w:t>
      </w:r>
      <w:r>
        <w:rPr>
          <w:rFonts w:ascii="Times New Roman" w:hAnsi="Times New Roman" w:cs="Times New Roman"/>
          <w:sz w:val="24"/>
          <w:lang w:val="en-US"/>
        </w:rPr>
        <w:t xml:space="preserve"> in order to raise the qualification by informing each other the </w:t>
      </w:r>
      <w:r w:rsidRPr="00171D51">
        <w:rPr>
          <w:rFonts w:ascii="Times New Roman" w:hAnsi="Times New Roman" w:cs="Times New Roman"/>
          <w:sz w:val="24"/>
          <w:lang w:val="en-US"/>
        </w:rPr>
        <w:t xml:space="preserve">means and methods of combating </w:t>
      </w:r>
      <w:r>
        <w:rPr>
          <w:rFonts w:ascii="Times New Roman" w:hAnsi="Times New Roman" w:cs="Times New Roman"/>
          <w:sz w:val="24"/>
          <w:lang w:val="en-US"/>
        </w:rPr>
        <w:t>the criminality;</w:t>
      </w:r>
    </w:p>
    <w:p w:rsidR="00171D51" w:rsidRDefault="00171D51" w:rsidP="00635FB8">
      <w:pPr>
        <w:pStyle w:val="a3"/>
        <w:numPr>
          <w:ilvl w:val="0"/>
          <w:numId w:val="2"/>
        </w:numPr>
        <w:jc w:val="both"/>
        <w:rPr>
          <w:rFonts w:ascii="Times New Roman" w:hAnsi="Times New Roman" w:cs="Times New Roman"/>
          <w:sz w:val="24"/>
          <w:lang w:val="en-US"/>
        </w:rPr>
      </w:pPr>
      <w:r w:rsidRPr="00171D51">
        <w:rPr>
          <w:rFonts w:ascii="Times New Roman" w:hAnsi="Times New Roman" w:cs="Times New Roman"/>
          <w:sz w:val="24"/>
          <w:lang w:val="en-US"/>
        </w:rPr>
        <w:t xml:space="preserve">The exchange </w:t>
      </w:r>
      <w:r>
        <w:rPr>
          <w:rFonts w:ascii="Times New Roman" w:hAnsi="Times New Roman" w:cs="Times New Roman"/>
          <w:sz w:val="24"/>
          <w:lang w:val="en-US"/>
        </w:rPr>
        <w:t xml:space="preserve">of </w:t>
      </w:r>
      <w:r w:rsidRPr="00171D51">
        <w:rPr>
          <w:rFonts w:ascii="Times New Roman" w:hAnsi="Times New Roman" w:cs="Times New Roman"/>
          <w:sz w:val="24"/>
          <w:lang w:val="en-US"/>
        </w:rPr>
        <w:t>normative acts</w:t>
      </w:r>
      <w:r>
        <w:rPr>
          <w:rFonts w:ascii="Times New Roman" w:hAnsi="Times New Roman" w:cs="Times New Roman"/>
          <w:sz w:val="24"/>
          <w:lang w:val="en-US"/>
        </w:rPr>
        <w:t xml:space="preserve">, </w:t>
      </w:r>
      <w:r w:rsidRPr="00171D51">
        <w:rPr>
          <w:rFonts w:ascii="Times New Roman" w:hAnsi="Times New Roman" w:cs="Times New Roman"/>
          <w:sz w:val="24"/>
          <w:lang w:val="en-US"/>
        </w:rPr>
        <w:t>analyzes, strategies and relevant literature;</w:t>
      </w:r>
    </w:p>
    <w:p w:rsidR="00171D51" w:rsidRDefault="00171D51" w:rsidP="00635FB8">
      <w:pPr>
        <w:pStyle w:val="a3"/>
        <w:numPr>
          <w:ilvl w:val="0"/>
          <w:numId w:val="2"/>
        </w:numPr>
        <w:jc w:val="both"/>
        <w:rPr>
          <w:rFonts w:ascii="Times New Roman" w:hAnsi="Times New Roman" w:cs="Times New Roman"/>
          <w:sz w:val="24"/>
          <w:lang w:val="en-US"/>
        </w:rPr>
      </w:pPr>
      <w:r w:rsidRPr="00171D51">
        <w:rPr>
          <w:rFonts w:ascii="Times New Roman" w:hAnsi="Times New Roman" w:cs="Times New Roman"/>
          <w:sz w:val="24"/>
          <w:lang w:val="en-US"/>
        </w:rPr>
        <w:lastRenderedPageBreak/>
        <w:t>The exchange of experience in the</w:t>
      </w:r>
      <w:r>
        <w:rPr>
          <w:rFonts w:ascii="Times New Roman" w:hAnsi="Times New Roman" w:cs="Times New Roman"/>
          <w:sz w:val="24"/>
          <w:lang w:val="en-US"/>
        </w:rPr>
        <w:t xml:space="preserve"> field of</w:t>
      </w:r>
      <w:r w:rsidRPr="00171D51">
        <w:rPr>
          <w:rFonts w:ascii="Times New Roman" w:hAnsi="Times New Roman" w:cs="Times New Roman"/>
          <w:sz w:val="24"/>
          <w:lang w:val="en-US"/>
        </w:rPr>
        <w:t xml:space="preserve"> legal treatment of drug control,</w:t>
      </w:r>
      <w:r>
        <w:rPr>
          <w:rFonts w:ascii="Times New Roman" w:hAnsi="Times New Roman" w:cs="Times New Roman"/>
          <w:sz w:val="24"/>
          <w:lang w:val="en-US"/>
        </w:rPr>
        <w:t xml:space="preserve"> </w:t>
      </w:r>
      <w:r w:rsidRPr="00171D51">
        <w:rPr>
          <w:rFonts w:ascii="Times New Roman" w:hAnsi="Times New Roman" w:cs="Times New Roman"/>
          <w:sz w:val="24"/>
          <w:lang w:val="en-US"/>
        </w:rPr>
        <w:t>psychotropic substances and their precursors,</w:t>
      </w:r>
      <w:r w:rsidR="00A00DA7">
        <w:rPr>
          <w:rFonts w:ascii="Times New Roman" w:hAnsi="Times New Roman" w:cs="Times New Roman"/>
          <w:sz w:val="24"/>
          <w:lang w:val="en-US"/>
        </w:rPr>
        <w:t xml:space="preserve"> </w:t>
      </w:r>
      <w:r w:rsidR="00A00DA7" w:rsidRPr="00A00DA7">
        <w:rPr>
          <w:rFonts w:ascii="Times New Roman" w:hAnsi="Times New Roman" w:cs="Times New Roman"/>
          <w:sz w:val="24"/>
          <w:lang w:val="en-US"/>
        </w:rPr>
        <w:t xml:space="preserve">assigning </w:t>
      </w:r>
      <w:r w:rsidR="00A00DA7">
        <w:rPr>
          <w:rFonts w:ascii="Times New Roman" w:hAnsi="Times New Roman" w:cs="Times New Roman"/>
          <w:sz w:val="24"/>
          <w:lang w:val="en-US"/>
        </w:rPr>
        <w:t xml:space="preserve">a </w:t>
      </w:r>
      <w:r w:rsidR="00A00DA7" w:rsidRPr="00A00DA7">
        <w:rPr>
          <w:rFonts w:ascii="Times New Roman" w:hAnsi="Times New Roman" w:cs="Times New Roman"/>
          <w:sz w:val="24"/>
          <w:lang w:val="en-US"/>
        </w:rPr>
        <w:t>particular attention to possible abuse;</w:t>
      </w:r>
    </w:p>
    <w:p w:rsidR="00A00DA7" w:rsidRDefault="00A00DA7" w:rsidP="00635FB8">
      <w:pPr>
        <w:pStyle w:val="a3"/>
        <w:numPr>
          <w:ilvl w:val="0"/>
          <w:numId w:val="2"/>
        </w:numPr>
        <w:jc w:val="both"/>
        <w:rPr>
          <w:rFonts w:ascii="Times New Roman" w:hAnsi="Times New Roman" w:cs="Times New Roman"/>
          <w:sz w:val="24"/>
          <w:lang w:val="en-US"/>
        </w:rPr>
      </w:pPr>
      <w:r w:rsidRPr="00A00DA7">
        <w:rPr>
          <w:rFonts w:ascii="Times New Roman" w:hAnsi="Times New Roman" w:cs="Times New Roman"/>
          <w:sz w:val="24"/>
          <w:lang w:val="en-US"/>
        </w:rPr>
        <w:t>Providing assistance</w:t>
      </w:r>
      <w:r>
        <w:rPr>
          <w:rFonts w:ascii="Times New Roman" w:hAnsi="Times New Roman" w:cs="Times New Roman"/>
          <w:sz w:val="24"/>
          <w:lang w:val="en-US"/>
        </w:rPr>
        <w:t xml:space="preserve"> </w:t>
      </w:r>
      <w:r w:rsidRPr="00A00DA7">
        <w:rPr>
          <w:rFonts w:ascii="Times New Roman" w:hAnsi="Times New Roman" w:cs="Times New Roman"/>
          <w:sz w:val="24"/>
          <w:lang w:val="en-US"/>
        </w:rPr>
        <w:t>in checking the authenticity of</w:t>
      </w:r>
      <w:r>
        <w:rPr>
          <w:rFonts w:ascii="Times New Roman" w:hAnsi="Times New Roman" w:cs="Times New Roman"/>
          <w:sz w:val="24"/>
          <w:lang w:val="en-US"/>
        </w:rPr>
        <w:t xml:space="preserve"> the</w:t>
      </w:r>
      <w:r w:rsidRPr="00A00DA7">
        <w:rPr>
          <w:rFonts w:ascii="Times New Roman" w:hAnsi="Times New Roman" w:cs="Times New Roman"/>
          <w:sz w:val="24"/>
          <w:lang w:val="en-US"/>
        </w:rPr>
        <w:t xml:space="preserve"> provenance</w:t>
      </w:r>
      <w:r>
        <w:rPr>
          <w:rFonts w:ascii="Times New Roman" w:hAnsi="Times New Roman" w:cs="Times New Roman"/>
          <w:sz w:val="24"/>
          <w:lang w:val="en-US"/>
        </w:rPr>
        <w:t xml:space="preserve"> </w:t>
      </w:r>
      <w:r w:rsidRPr="00A00DA7">
        <w:rPr>
          <w:rFonts w:ascii="Times New Roman" w:hAnsi="Times New Roman" w:cs="Times New Roman"/>
          <w:sz w:val="24"/>
          <w:lang w:val="en-US"/>
        </w:rPr>
        <w:t xml:space="preserve">of the goods transported across the state borders of </w:t>
      </w:r>
      <w:r>
        <w:rPr>
          <w:rFonts w:ascii="Times New Roman" w:hAnsi="Times New Roman" w:cs="Times New Roman"/>
          <w:sz w:val="24"/>
          <w:lang w:val="en-US"/>
        </w:rPr>
        <w:t xml:space="preserve">the </w:t>
      </w:r>
      <w:r w:rsidRPr="00A00DA7">
        <w:rPr>
          <w:rFonts w:ascii="Times New Roman" w:hAnsi="Times New Roman" w:cs="Times New Roman"/>
          <w:sz w:val="24"/>
          <w:lang w:val="en-US"/>
        </w:rPr>
        <w:t xml:space="preserve">Republic of Moldova and </w:t>
      </w:r>
      <w:r>
        <w:rPr>
          <w:rFonts w:ascii="Times New Roman" w:hAnsi="Times New Roman" w:cs="Times New Roman"/>
          <w:sz w:val="24"/>
          <w:lang w:val="en-US"/>
        </w:rPr>
        <w:t>of the Hellenic Republic.</w:t>
      </w:r>
    </w:p>
    <w:p w:rsidR="00A00DA7" w:rsidRDefault="00A00DA7" w:rsidP="00635FB8">
      <w:pPr>
        <w:pStyle w:val="a3"/>
        <w:jc w:val="both"/>
        <w:rPr>
          <w:rFonts w:ascii="Times New Roman" w:hAnsi="Times New Roman" w:cs="Times New Roman"/>
          <w:sz w:val="24"/>
          <w:lang w:val="en-US"/>
        </w:rPr>
      </w:pPr>
    </w:p>
    <w:p w:rsidR="00A00DA7" w:rsidRDefault="00A00DA7" w:rsidP="00635FB8">
      <w:pPr>
        <w:pStyle w:val="a3"/>
        <w:jc w:val="both"/>
        <w:rPr>
          <w:rFonts w:ascii="Times New Roman" w:hAnsi="Times New Roman" w:cs="Times New Roman"/>
          <w:b/>
          <w:sz w:val="24"/>
          <w:lang w:val="en-US"/>
        </w:rPr>
      </w:pPr>
      <w:r w:rsidRPr="00A00DA7">
        <w:rPr>
          <w:rFonts w:ascii="Times New Roman" w:hAnsi="Times New Roman" w:cs="Times New Roman"/>
          <w:b/>
          <w:sz w:val="24"/>
          <w:lang w:val="en-US"/>
        </w:rPr>
        <w:t>Article 3</w:t>
      </w:r>
    </w:p>
    <w:p w:rsidR="00A00DA7" w:rsidRDefault="00A00DA7" w:rsidP="00635FB8">
      <w:pPr>
        <w:pStyle w:val="a3"/>
        <w:jc w:val="both"/>
        <w:rPr>
          <w:rFonts w:ascii="Times New Roman" w:hAnsi="Times New Roman" w:cs="Times New Roman"/>
          <w:sz w:val="24"/>
          <w:lang w:val="en-US"/>
        </w:rPr>
      </w:pPr>
    </w:p>
    <w:p w:rsidR="00A00DA7" w:rsidRDefault="002E0E45" w:rsidP="00635FB8">
      <w:pPr>
        <w:pStyle w:val="a3"/>
        <w:jc w:val="both"/>
        <w:rPr>
          <w:rFonts w:ascii="Times New Roman" w:hAnsi="Times New Roman" w:cs="Times New Roman"/>
          <w:sz w:val="24"/>
          <w:lang w:val="en-US"/>
        </w:rPr>
      </w:pPr>
      <w:r>
        <w:rPr>
          <w:rFonts w:ascii="Times New Roman" w:hAnsi="Times New Roman" w:cs="Times New Roman"/>
          <w:sz w:val="24"/>
          <w:lang w:val="en-US"/>
        </w:rPr>
        <w:t>1.</w:t>
      </w:r>
      <w:r w:rsidR="00A00DA7">
        <w:rPr>
          <w:rFonts w:ascii="Times New Roman" w:hAnsi="Times New Roman" w:cs="Times New Roman"/>
          <w:sz w:val="24"/>
          <w:lang w:val="en-US"/>
        </w:rPr>
        <w:t xml:space="preserve"> </w:t>
      </w:r>
      <w:r w:rsidR="00A00DA7" w:rsidRPr="00A00DA7">
        <w:rPr>
          <w:rFonts w:ascii="Times New Roman" w:hAnsi="Times New Roman" w:cs="Times New Roman"/>
          <w:sz w:val="24"/>
          <w:lang w:val="en-US"/>
        </w:rPr>
        <w:t>Any request</w:t>
      </w:r>
      <w:r w:rsidR="00A00DA7">
        <w:rPr>
          <w:rFonts w:ascii="Times New Roman" w:hAnsi="Times New Roman" w:cs="Times New Roman"/>
          <w:sz w:val="24"/>
          <w:lang w:val="en-US"/>
        </w:rPr>
        <w:t xml:space="preserve"> regarding the</w:t>
      </w:r>
      <w:r w:rsidR="00A00DA7" w:rsidRPr="00A00DA7">
        <w:rPr>
          <w:rFonts w:ascii="Times New Roman" w:hAnsi="Times New Roman" w:cs="Times New Roman"/>
          <w:sz w:val="24"/>
          <w:lang w:val="en-US"/>
        </w:rPr>
        <w:t xml:space="preserve"> information supply,</w:t>
      </w:r>
      <w:r w:rsidR="00A00DA7">
        <w:rPr>
          <w:rFonts w:ascii="Times New Roman" w:hAnsi="Times New Roman" w:cs="Times New Roman"/>
          <w:sz w:val="24"/>
          <w:lang w:val="en-US"/>
        </w:rPr>
        <w:t xml:space="preserve"> </w:t>
      </w:r>
      <w:r w:rsidR="00A00DA7" w:rsidRPr="00A00DA7">
        <w:rPr>
          <w:rFonts w:ascii="Times New Roman" w:hAnsi="Times New Roman" w:cs="Times New Roman"/>
          <w:sz w:val="24"/>
          <w:lang w:val="en-US"/>
        </w:rPr>
        <w:t>means or samples</w:t>
      </w:r>
      <w:r w:rsidR="00A00DA7">
        <w:rPr>
          <w:rFonts w:ascii="Times New Roman" w:hAnsi="Times New Roman" w:cs="Times New Roman"/>
          <w:sz w:val="24"/>
          <w:lang w:val="en-US"/>
        </w:rPr>
        <w:t xml:space="preserve"> </w:t>
      </w:r>
      <w:r w:rsidR="00A00DA7" w:rsidRPr="00A00DA7">
        <w:rPr>
          <w:rFonts w:ascii="Times New Roman" w:hAnsi="Times New Roman" w:cs="Times New Roman"/>
          <w:sz w:val="24"/>
          <w:lang w:val="en-US"/>
        </w:rPr>
        <w:t xml:space="preserve">and any </w:t>
      </w:r>
      <w:r w:rsidR="00E643B2">
        <w:rPr>
          <w:rFonts w:ascii="Times New Roman" w:hAnsi="Times New Roman" w:cs="Times New Roman"/>
          <w:sz w:val="24"/>
          <w:lang w:val="en-US"/>
        </w:rPr>
        <w:t>request</w:t>
      </w:r>
      <w:r w:rsidR="00A00DA7" w:rsidRPr="00A00DA7">
        <w:rPr>
          <w:rFonts w:ascii="Times New Roman" w:hAnsi="Times New Roman" w:cs="Times New Roman"/>
          <w:sz w:val="24"/>
          <w:lang w:val="en-US"/>
        </w:rPr>
        <w:t xml:space="preserve"> concerning taking </w:t>
      </w:r>
      <w:r w:rsidR="00A00DA7">
        <w:rPr>
          <w:rFonts w:ascii="Times New Roman" w:hAnsi="Times New Roman" w:cs="Times New Roman"/>
          <w:sz w:val="24"/>
          <w:lang w:val="en-US"/>
        </w:rPr>
        <w:t xml:space="preserve">some </w:t>
      </w:r>
      <w:r w:rsidR="00A00DA7" w:rsidRPr="00A00DA7">
        <w:rPr>
          <w:rFonts w:ascii="Times New Roman" w:hAnsi="Times New Roman" w:cs="Times New Roman"/>
          <w:sz w:val="24"/>
          <w:lang w:val="en-US"/>
        </w:rPr>
        <w:t>measures</w:t>
      </w:r>
      <w:r w:rsidR="00A00DA7">
        <w:rPr>
          <w:rFonts w:ascii="Times New Roman" w:hAnsi="Times New Roman" w:cs="Times New Roman"/>
          <w:sz w:val="24"/>
          <w:lang w:val="en-US"/>
        </w:rPr>
        <w:t xml:space="preserve"> </w:t>
      </w:r>
      <w:r w:rsidR="00A00DA7" w:rsidRPr="00A00DA7">
        <w:rPr>
          <w:rFonts w:ascii="Times New Roman" w:hAnsi="Times New Roman" w:cs="Times New Roman"/>
          <w:sz w:val="24"/>
          <w:lang w:val="en-US"/>
        </w:rPr>
        <w:t xml:space="preserve">or any other </w:t>
      </w:r>
      <w:r w:rsidR="00A00DA7">
        <w:rPr>
          <w:rFonts w:ascii="Times New Roman" w:hAnsi="Times New Roman" w:cs="Times New Roman"/>
          <w:sz w:val="24"/>
          <w:lang w:val="en-US"/>
        </w:rPr>
        <w:t xml:space="preserve">type of </w:t>
      </w:r>
      <w:r w:rsidR="00A00DA7" w:rsidRPr="00A00DA7">
        <w:rPr>
          <w:rFonts w:ascii="Times New Roman" w:hAnsi="Times New Roman" w:cs="Times New Roman"/>
          <w:sz w:val="24"/>
          <w:lang w:val="en-US"/>
        </w:rPr>
        <w:t>assistance</w:t>
      </w:r>
      <w:r w:rsidR="00A00DA7">
        <w:rPr>
          <w:rFonts w:ascii="Times New Roman" w:hAnsi="Times New Roman" w:cs="Times New Roman"/>
          <w:sz w:val="24"/>
          <w:lang w:val="en-US"/>
        </w:rPr>
        <w:t xml:space="preserve"> </w:t>
      </w:r>
      <w:r w:rsidR="00A00DA7" w:rsidRPr="00A00DA7">
        <w:rPr>
          <w:rFonts w:ascii="Times New Roman" w:hAnsi="Times New Roman" w:cs="Times New Roman"/>
          <w:sz w:val="24"/>
          <w:lang w:val="en-US"/>
        </w:rPr>
        <w:t>in accordance with the provisions of th</w:t>
      </w:r>
      <w:r w:rsidR="00E643B2">
        <w:rPr>
          <w:rFonts w:ascii="Times New Roman" w:hAnsi="Times New Roman" w:cs="Times New Roman"/>
          <w:sz w:val="24"/>
          <w:lang w:val="en-US"/>
        </w:rPr>
        <w:t>e present</w:t>
      </w:r>
      <w:r w:rsidR="00A00DA7" w:rsidRPr="00A00DA7">
        <w:rPr>
          <w:rFonts w:ascii="Times New Roman" w:hAnsi="Times New Roman" w:cs="Times New Roman"/>
          <w:sz w:val="24"/>
          <w:lang w:val="en-US"/>
        </w:rPr>
        <w:t xml:space="preserve"> Agreement,</w:t>
      </w:r>
      <w:r w:rsidR="00E643B2">
        <w:rPr>
          <w:rFonts w:ascii="Times New Roman" w:hAnsi="Times New Roman" w:cs="Times New Roman"/>
          <w:sz w:val="24"/>
          <w:lang w:val="en-US"/>
        </w:rPr>
        <w:t xml:space="preserve"> must be written and sent in original. The written request </w:t>
      </w:r>
      <w:r w:rsidR="00E643B2" w:rsidRPr="00E643B2">
        <w:rPr>
          <w:rFonts w:ascii="Times New Roman" w:hAnsi="Times New Roman" w:cs="Times New Roman"/>
          <w:sz w:val="24"/>
          <w:lang w:val="en-US"/>
        </w:rPr>
        <w:t xml:space="preserve">can be sent </w:t>
      </w:r>
      <w:r w:rsidR="00E643B2">
        <w:rPr>
          <w:rFonts w:ascii="Times New Roman" w:hAnsi="Times New Roman" w:cs="Times New Roman"/>
          <w:sz w:val="24"/>
          <w:lang w:val="en-US"/>
        </w:rPr>
        <w:t xml:space="preserve">as well </w:t>
      </w:r>
      <w:r w:rsidR="00E643B2" w:rsidRPr="00E643B2">
        <w:rPr>
          <w:rFonts w:ascii="Times New Roman" w:hAnsi="Times New Roman" w:cs="Times New Roman"/>
          <w:sz w:val="24"/>
          <w:lang w:val="en-US"/>
        </w:rPr>
        <w:t>by technical means of telecommunications</w:t>
      </w:r>
      <w:r w:rsidR="00E643B2">
        <w:rPr>
          <w:rFonts w:ascii="Times New Roman" w:hAnsi="Times New Roman" w:cs="Times New Roman"/>
          <w:sz w:val="24"/>
          <w:lang w:val="en-US"/>
        </w:rPr>
        <w:t xml:space="preserve"> that are </w:t>
      </w:r>
      <w:r w:rsidR="00E643B2" w:rsidRPr="00E643B2">
        <w:rPr>
          <w:rFonts w:ascii="Times New Roman" w:hAnsi="Times New Roman" w:cs="Times New Roman"/>
          <w:sz w:val="24"/>
          <w:lang w:val="en-US"/>
        </w:rPr>
        <w:t>ensuring the authenticity of the received information.</w:t>
      </w:r>
      <w:r w:rsidR="00E643B2">
        <w:rPr>
          <w:rFonts w:ascii="Times New Roman" w:hAnsi="Times New Roman" w:cs="Times New Roman"/>
          <w:sz w:val="24"/>
          <w:lang w:val="en-US"/>
        </w:rPr>
        <w:t xml:space="preserve"> In case of emergency, a verbal request can be made, </w:t>
      </w:r>
      <w:r w:rsidR="00E643B2" w:rsidRPr="00E643B2">
        <w:rPr>
          <w:rFonts w:ascii="Times New Roman" w:hAnsi="Times New Roman" w:cs="Times New Roman"/>
          <w:sz w:val="24"/>
          <w:lang w:val="en-US"/>
        </w:rPr>
        <w:t>which will subsequently be</w:t>
      </w:r>
      <w:r w:rsidR="00E643B2">
        <w:rPr>
          <w:rFonts w:ascii="Times New Roman" w:hAnsi="Times New Roman" w:cs="Times New Roman"/>
          <w:sz w:val="24"/>
          <w:lang w:val="en-US"/>
        </w:rPr>
        <w:t xml:space="preserve"> </w:t>
      </w:r>
      <w:r w:rsidR="00E643B2" w:rsidRPr="00E643B2">
        <w:rPr>
          <w:rFonts w:ascii="Times New Roman" w:hAnsi="Times New Roman" w:cs="Times New Roman"/>
          <w:sz w:val="24"/>
          <w:lang w:val="en-US"/>
        </w:rPr>
        <w:t>immediately confirmed in writing</w:t>
      </w:r>
      <w:r w:rsidR="00E643B2">
        <w:rPr>
          <w:rFonts w:ascii="Times New Roman" w:hAnsi="Times New Roman" w:cs="Times New Roman"/>
          <w:sz w:val="24"/>
          <w:lang w:val="en-US"/>
        </w:rPr>
        <w:t>.</w:t>
      </w:r>
    </w:p>
    <w:p w:rsidR="00A75F6B" w:rsidRDefault="002E0E45" w:rsidP="00635FB8">
      <w:pPr>
        <w:pStyle w:val="a3"/>
        <w:jc w:val="both"/>
        <w:rPr>
          <w:rFonts w:ascii="Times New Roman" w:hAnsi="Times New Roman" w:cs="Times New Roman"/>
          <w:sz w:val="24"/>
          <w:lang w:val="en-US"/>
        </w:rPr>
      </w:pPr>
      <w:r>
        <w:rPr>
          <w:rFonts w:ascii="Times New Roman" w:hAnsi="Times New Roman" w:cs="Times New Roman"/>
          <w:sz w:val="24"/>
          <w:lang w:val="en-US"/>
        </w:rPr>
        <w:t>2.</w:t>
      </w:r>
      <w:r w:rsidR="00A75F6B">
        <w:rPr>
          <w:rFonts w:ascii="Times New Roman" w:hAnsi="Times New Roman" w:cs="Times New Roman"/>
          <w:sz w:val="24"/>
          <w:lang w:val="en-US"/>
        </w:rPr>
        <w:t xml:space="preserve"> </w:t>
      </w:r>
      <w:r w:rsidR="00A75F6B" w:rsidRPr="00A75F6B">
        <w:rPr>
          <w:rFonts w:ascii="Times New Roman" w:hAnsi="Times New Roman" w:cs="Times New Roman"/>
          <w:sz w:val="24"/>
          <w:lang w:val="en-US"/>
        </w:rPr>
        <w:t>The competent authorities of the requested Contracting Party</w:t>
      </w:r>
      <w:r w:rsidR="00A75F6B">
        <w:rPr>
          <w:rFonts w:ascii="Times New Roman" w:hAnsi="Times New Roman" w:cs="Times New Roman"/>
          <w:sz w:val="24"/>
          <w:lang w:val="en-US"/>
        </w:rPr>
        <w:t xml:space="preserve"> </w:t>
      </w:r>
      <w:r w:rsidR="00A75F6B" w:rsidRPr="00A75F6B">
        <w:rPr>
          <w:rFonts w:ascii="Times New Roman" w:hAnsi="Times New Roman" w:cs="Times New Roman"/>
          <w:sz w:val="24"/>
          <w:lang w:val="en-US"/>
        </w:rPr>
        <w:t>must execute the request made</w:t>
      </w:r>
      <w:r>
        <w:rPr>
          <w:rFonts w:ascii="Times New Roman" w:hAnsi="Times New Roman" w:cs="Times New Roman"/>
          <w:sz w:val="24"/>
          <w:lang w:val="en-US"/>
        </w:rPr>
        <w:t xml:space="preserve"> in accordance with paragraph 1 </w:t>
      </w:r>
      <w:r w:rsidR="00A75F6B" w:rsidRPr="00A75F6B">
        <w:rPr>
          <w:rFonts w:ascii="Times New Roman" w:hAnsi="Times New Roman" w:cs="Times New Roman"/>
          <w:sz w:val="24"/>
          <w:lang w:val="en-US"/>
        </w:rPr>
        <w:t>of the present article within 10 days.</w:t>
      </w:r>
      <w:r w:rsidR="00A75F6B">
        <w:rPr>
          <w:rFonts w:ascii="Times New Roman" w:hAnsi="Times New Roman" w:cs="Times New Roman"/>
          <w:sz w:val="24"/>
          <w:lang w:val="en-US"/>
        </w:rPr>
        <w:t xml:space="preserve"> </w:t>
      </w:r>
      <w:r w:rsidR="00A75F6B" w:rsidRPr="00A75F6B">
        <w:rPr>
          <w:rFonts w:ascii="Times New Roman" w:hAnsi="Times New Roman" w:cs="Times New Roman"/>
          <w:sz w:val="24"/>
          <w:lang w:val="en-US"/>
        </w:rPr>
        <w:t>The competent authority of the requested Contracting Party</w:t>
      </w:r>
      <w:r w:rsidR="00A75F6B">
        <w:rPr>
          <w:rFonts w:ascii="Times New Roman" w:hAnsi="Times New Roman" w:cs="Times New Roman"/>
          <w:sz w:val="24"/>
          <w:lang w:val="en-US"/>
        </w:rPr>
        <w:t xml:space="preserve"> </w:t>
      </w:r>
      <w:r w:rsidR="00A75F6B" w:rsidRPr="00A75F6B">
        <w:rPr>
          <w:rFonts w:ascii="Times New Roman" w:hAnsi="Times New Roman" w:cs="Times New Roman"/>
          <w:sz w:val="24"/>
          <w:lang w:val="en-US"/>
        </w:rPr>
        <w:t>may request additional information provision,</w:t>
      </w:r>
      <w:r w:rsidR="00A75F6B">
        <w:rPr>
          <w:rFonts w:ascii="Times New Roman" w:hAnsi="Times New Roman" w:cs="Times New Roman"/>
          <w:sz w:val="24"/>
          <w:lang w:val="en-US"/>
        </w:rPr>
        <w:t xml:space="preserve"> if </w:t>
      </w:r>
      <w:r w:rsidR="00A75F6B" w:rsidRPr="00A75F6B">
        <w:rPr>
          <w:rFonts w:ascii="Times New Roman" w:hAnsi="Times New Roman" w:cs="Times New Roman"/>
          <w:sz w:val="24"/>
          <w:lang w:val="en-US"/>
        </w:rPr>
        <w:t>considers</w:t>
      </w:r>
      <w:r w:rsidR="00A75F6B">
        <w:rPr>
          <w:rFonts w:ascii="Times New Roman" w:hAnsi="Times New Roman" w:cs="Times New Roman"/>
          <w:sz w:val="24"/>
          <w:lang w:val="en-US"/>
        </w:rPr>
        <w:t xml:space="preserve"> it</w:t>
      </w:r>
      <w:r w:rsidR="00A75F6B" w:rsidRPr="00A75F6B">
        <w:rPr>
          <w:rFonts w:ascii="Times New Roman" w:hAnsi="Times New Roman" w:cs="Times New Roman"/>
          <w:sz w:val="24"/>
          <w:lang w:val="en-US"/>
        </w:rPr>
        <w:t xml:space="preserve"> necessary for the execution</w:t>
      </w:r>
      <w:r w:rsidR="00A75F6B">
        <w:rPr>
          <w:rFonts w:ascii="Times New Roman" w:hAnsi="Times New Roman" w:cs="Times New Roman"/>
          <w:sz w:val="24"/>
          <w:lang w:val="en-US"/>
        </w:rPr>
        <w:t xml:space="preserve"> of the request</w:t>
      </w:r>
      <w:r w:rsidR="00A75F6B" w:rsidRPr="00A75F6B">
        <w:rPr>
          <w:rFonts w:ascii="Times New Roman" w:hAnsi="Times New Roman" w:cs="Times New Roman"/>
          <w:sz w:val="24"/>
          <w:lang w:val="en-US"/>
        </w:rPr>
        <w:t>.</w:t>
      </w:r>
    </w:p>
    <w:p w:rsidR="00A75F6B" w:rsidRDefault="002E0E45" w:rsidP="00635FB8">
      <w:pPr>
        <w:pStyle w:val="a3"/>
        <w:jc w:val="both"/>
        <w:rPr>
          <w:rFonts w:ascii="Times New Roman" w:hAnsi="Times New Roman" w:cs="Times New Roman"/>
          <w:sz w:val="24"/>
          <w:lang w:val="en-US"/>
        </w:rPr>
      </w:pPr>
      <w:r>
        <w:rPr>
          <w:rFonts w:ascii="Times New Roman" w:hAnsi="Times New Roman" w:cs="Times New Roman"/>
          <w:sz w:val="24"/>
          <w:lang w:val="en-US"/>
        </w:rPr>
        <w:t>3.</w:t>
      </w:r>
      <w:r w:rsidR="00A75F6B">
        <w:rPr>
          <w:rFonts w:ascii="Times New Roman" w:hAnsi="Times New Roman" w:cs="Times New Roman"/>
          <w:sz w:val="24"/>
          <w:lang w:val="en-US"/>
        </w:rPr>
        <w:t xml:space="preserve"> The appeared expenses in conjunction with </w:t>
      </w:r>
      <w:r w:rsidR="00A75F6B" w:rsidRPr="00A75F6B">
        <w:rPr>
          <w:rFonts w:ascii="Times New Roman" w:hAnsi="Times New Roman" w:cs="Times New Roman"/>
          <w:sz w:val="24"/>
          <w:lang w:val="en-US"/>
        </w:rPr>
        <w:t>execution of the request</w:t>
      </w:r>
      <w:r w:rsidR="00E402BE">
        <w:rPr>
          <w:rFonts w:ascii="Times New Roman" w:hAnsi="Times New Roman" w:cs="Times New Roman"/>
          <w:sz w:val="24"/>
          <w:lang w:val="en-US"/>
        </w:rPr>
        <w:t xml:space="preserve"> </w:t>
      </w:r>
      <w:r w:rsidR="00E402BE" w:rsidRPr="00E402BE">
        <w:rPr>
          <w:rFonts w:ascii="Times New Roman" w:hAnsi="Times New Roman" w:cs="Times New Roman"/>
          <w:sz w:val="24"/>
          <w:lang w:val="en-US"/>
        </w:rPr>
        <w:t>made</w:t>
      </w:r>
      <w:r>
        <w:rPr>
          <w:rFonts w:ascii="Times New Roman" w:hAnsi="Times New Roman" w:cs="Times New Roman"/>
          <w:sz w:val="24"/>
          <w:lang w:val="en-US"/>
        </w:rPr>
        <w:t xml:space="preserve"> in accordance with paragraph 1</w:t>
      </w:r>
      <w:r w:rsidR="00E402BE" w:rsidRPr="00E402BE">
        <w:rPr>
          <w:rFonts w:ascii="Times New Roman" w:hAnsi="Times New Roman" w:cs="Times New Roman"/>
          <w:sz w:val="24"/>
          <w:lang w:val="en-US"/>
        </w:rPr>
        <w:t xml:space="preserve"> of the present article</w:t>
      </w:r>
      <w:r w:rsidR="00E402BE">
        <w:rPr>
          <w:rFonts w:ascii="Times New Roman" w:hAnsi="Times New Roman" w:cs="Times New Roman"/>
          <w:sz w:val="24"/>
          <w:lang w:val="en-US"/>
        </w:rPr>
        <w:t xml:space="preserve"> </w:t>
      </w:r>
      <w:r w:rsidR="00E402BE" w:rsidRPr="00E402BE">
        <w:rPr>
          <w:rFonts w:ascii="Times New Roman" w:hAnsi="Times New Roman" w:cs="Times New Roman"/>
          <w:sz w:val="24"/>
          <w:lang w:val="en-US"/>
        </w:rPr>
        <w:t xml:space="preserve">will be </w:t>
      </w:r>
      <w:r w:rsidR="00E402BE">
        <w:rPr>
          <w:rFonts w:ascii="Times New Roman" w:hAnsi="Times New Roman" w:cs="Times New Roman"/>
          <w:sz w:val="24"/>
          <w:lang w:val="en-US"/>
        </w:rPr>
        <w:t xml:space="preserve">supported </w:t>
      </w:r>
      <w:r w:rsidR="00E402BE" w:rsidRPr="00E402BE">
        <w:rPr>
          <w:rFonts w:ascii="Times New Roman" w:hAnsi="Times New Roman" w:cs="Times New Roman"/>
          <w:sz w:val="24"/>
          <w:lang w:val="en-US"/>
        </w:rPr>
        <w:t>by the requested</w:t>
      </w:r>
      <w:r w:rsidR="00E402BE">
        <w:rPr>
          <w:rFonts w:ascii="Times New Roman" w:hAnsi="Times New Roman" w:cs="Times New Roman"/>
          <w:sz w:val="24"/>
          <w:lang w:val="en-US"/>
        </w:rPr>
        <w:t xml:space="preserve"> Contracting</w:t>
      </w:r>
      <w:r w:rsidR="00E402BE" w:rsidRPr="00E402BE">
        <w:rPr>
          <w:rFonts w:ascii="Times New Roman" w:hAnsi="Times New Roman" w:cs="Times New Roman"/>
          <w:sz w:val="24"/>
          <w:lang w:val="en-US"/>
        </w:rPr>
        <w:t xml:space="preserve"> Party,</w:t>
      </w:r>
      <w:r w:rsidR="00A7060D">
        <w:rPr>
          <w:rFonts w:ascii="Times New Roman" w:hAnsi="Times New Roman" w:cs="Times New Roman"/>
          <w:sz w:val="24"/>
          <w:lang w:val="en-US"/>
        </w:rPr>
        <w:t xml:space="preserve"> </w:t>
      </w:r>
      <w:r w:rsidR="00A7060D" w:rsidRPr="00A7060D">
        <w:rPr>
          <w:rFonts w:ascii="Times New Roman" w:hAnsi="Times New Roman" w:cs="Times New Roman"/>
          <w:sz w:val="24"/>
          <w:lang w:val="en-US"/>
        </w:rPr>
        <w:t>if the competent authorities of the Contracting Parties</w:t>
      </w:r>
      <w:r w:rsidR="00515DB3">
        <w:rPr>
          <w:rFonts w:ascii="Times New Roman" w:hAnsi="Times New Roman" w:cs="Times New Roman"/>
          <w:sz w:val="24"/>
          <w:lang w:val="en-US"/>
        </w:rPr>
        <w:t xml:space="preserve"> don’t</w:t>
      </w:r>
      <w:r w:rsidR="00A7060D" w:rsidRPr="00A7060D">
        <w:rPr>
          <w:rFonts w:ascii="Times New Roman" w:hAnsi="Times New Roman" w:cs="Times New Roman"/>
          <w:sz w:val="24"/>
          <w:lang w:val="en-US"/>
        </w:rPr>
        <w:t xml:space="preserve"> agree otherwise.</w:t>
      </w:r>
    </w:p>
    <w:p w:rsidR="00515DB3" w:rsidRDefault="00515DB3" w:rsidP="00635FB8">
      <w:pPr>
        <w:pStyle w:val="a3"/>
        <w:jc w:val="both"/>
        <w:rPr>
          <w:rFonts w:ascii="Times New Roman" w:hAnsi="Times New Roman" w:cs="Times New Roman"/>
          <w:sz w:val="24"/>
          <w:lang w:val="en-US"/>
        </w:rPr>
      </w:pPr>
    </w:p>
    <w:p w:rsidR="00515DB3" w:rsidRDefault="00515DB3" w:rsidP="00635FB8">
      <w:pPr>
        <w:pStyle w:val="a3"/>
        <w:jc w:val="both"/>
        <w:rPr>
          <w:rFonts w:ascii="Times New Roman" w:hAnsi="Times New Roman" w:cs="Times New Roman"/>
          <w:b/>
          <w:sz w:val="24"/>
          <w:lang w:val="en-US"/>
        </w:rPr>
      </w:pPr>
      <w:r w:rsidRPr="00515DB3">
        <w:rPr>
          <w:rFonts w:ascii="Times New Roman" w:hAnsi="Times New Roman" w:cs="Times New Roman"/>
          <w:b/>
          <w:sz w:val="24"/>
          <w:lang w:val="en-US"/>
        </w:rPr>
        <w:t>Article 4</w:t>
      </w:r>
    </w:p>
    <w:p w:rsidR="00515DB3" w:rsidRDefault="002E0E45" w:rsidP="00635FB8">
      <w:pPr>
        <w:pStyle w:val="a3"/>
        <w:jc w:val="both"/>
        <w:rPr>
          <w:rFonts w:ascii="Times New Roman" w:hAnsi="Times New Roman" w:cs="Times New Roman"/>
          <w:sz w:val="24"/>
          <w:lang w:val="en-US"/>
        </w:rPr>
      </w:pPr>
      <w:r>
        <w:rPr>
          <w:rFonts w:ascii="Times New Roman" w:hAnsi="Times New Roman" w:cs="Times New Roman"/>
          <w:sz w:val="24"/>
          <w:lang w:val="en-US"/>
        </w:rPr>
        <w:t>1.</w:t>
      </w:r>
      <w:r w:rsidR="00515DB3">
        <w:rPr>
          <w:rFonts w:ascii="Times New Roman" w:hAnsi="Times New Roman" w:cs="Times New Roman"/>
          <w:sz w:val="24"/>
          <w:lang w:val="en-US"/>
        </w:rPr>
        <w:t xml:space="preserve"> </w:t>
      </w:r>
      <w:r w:rsidR="00515DB3" w:rsidRPr="00515DB3">
        <w:rPr>
          <w:rFonts w:ascii="Times New Roman" w:hAnsi="Times New Roman" w:cs="Times New Roman"/>
          <w:sz w:val="24"/>
          <w:lang w:val="en-US"/>
        </w:rPr>
        <w:t>Each Contracting Party may refuse,</w:t>
      </w:r>
      <w:r w:rsidR="00515DB3">
        <w:rPr>
          <w:rFonts w:ascii="Times New Roman" w:hAnsi="Times New Roman" w:cs="Times New Roman"/>
          <w:sz w:val="24"/>
          <w:lang w:val="en-US"/>
        </w:rPr>
        <w:t xml:space="preserve"> </w:t>
      </w:r>
      <w:r w:rsidR="00515DB3" w:rsidRPr="00515DB3">
        <w:rPr>
          <w:rFonts w:ascii="Times New Roman" w:hAnsi="Times New Roman" w:cs="Times New Roman"/>
          <w:sz w:val="24"/>
          <w:lang w:val="en-US"/>
        </w:rPr>
        <w:t>totally or partially,</w:t>
      </w:r>
      <w:r w:rsidR="00515DB3">
        <w:rPr>
          <w:rFonts w:ascii="Times New Roman" w:hAnsi="Times New Roman" w:cs="Times New Roman"/>
          <w:sz w:val="24"/>
          <w:lang w:val="en-US"/>
        </w:rPr>
        <w:t xml:space="preserve"> the </w:t>
      </w:r>
      <w:r w:rsidR="00515DB3" w:rsidRPr="00515DB3">
        <w:rPr>
          <w:rFonts w:ascii="Times New Roman" w:hAnsi="Times New Roman" w:cs="Times New Roman"/>
          <w:sz w:val="24"/>
          <w:lang w:val="en-US"/>
        </w:rPr>
        <w:t xml:space="preserve">execution of the </w:t>
      </w:r>
      <w:r w:rsidR="00515DB3">
        <w:rPr>
          <w:rFonts w:ascii="Times New Roman" w:hAnsi="Times New Roman" w:cs="Times New Roman"/>
          <w:sz w:val="24"/>
          <w:lang w:val="en-US"/>
        </w:rPr>
        <w:t xml:space="preserve">submitted </w:t>
      </w:r>
      <w:r w:rsidR="00515DB3" w:rsidRPr="00515DB3">
        <w:rPr>
          <w:rFonts w:ascii="Times New Roman" w:hAnsi="Times New Roman" w:cs="Times New Roman"/>
          <w:sz w:val="24"/>
          <w:lang w:val="en-US"/>
        </w:rPr>
        <w:t>request for assistance or cooperation,</w:t>
      </w:r>
      <w:r w:rsidR="00515DB3">
        <w:rPr>
          <w:rFonts w:ascii="Times New Roman" w:hAnsi="Times New Roman" w:cs="Times New Roman"/>
          <w:sz w:val="24"/>
          <w:lang w:val="en-US"/>
        </w:rPr>
        <w:t xml:space="preserve"> </w:t>
      </w:r>
      <w:r w:rsidR="00515DB3" w:rsidRPr="00515DB3">
        <w:rPr>
          <w:rFonts w:ascii="Times New Roman" w:hAnsi="Times New Roman" w:cs="Times New Roman"/>
          <w:sz w:val="24"/>
          <w:lang w:val="en-US"/>
        </w:rPr>
        <w:t>if it considers that its execution</w:t>
      </w:r>
      <w:r w:rsidR="00515DB3">
        <w:rPr>
          <w:rFonts w:ascii="Times New Roman" w:hAnsi="Times New Roman" w:cs="Times New Roman"/>
          <w:sz w:val="24"/>
          <w:lang w:val="en-US"/>
        </w:rPr>
        <w:t xml:space="preserve"> </w:t>
      </w:r>
      <w:r w:rsidR="00515DB3" w:rsidRPr="00515DB3">
        <w:rPr>
          <w:rFonts w:ascii="Times New Roman" w:hAnsi="Times New Roman" w:cs="Times New Roman"/>
          <w:sz w:val="24"/>
          <w:lang w:val="en-US"/>
        </w:rPr>
        <w:t>may jeopardize the sovereignty,</w:t>
      </w:r>
      <w:r w:rsidR="00515DB3">
        <w:rPr>
          <w:rFonts w:ascii="Times New Roman" w:hAnsi="Times New Roman" w:cs="Times New Roman"/>
          <w:sz w:val="24"/>
          <w:lang w:val="en-US"/>
        </w:rPr>
        <w:t xml:space="preserve"> </w:t>
      </w:r>
      <w:r w:rsidR="00515DB3" w:rsidRPr="00515DB3">
        <w:rPr>
          <w:rFonts w:ascii="Times New Roman" w:hAnsi="Times New Roman" w:cs="Times New Roman"/>
          <w:sz w:val="24"/>
          <w:lang w:val="en-US"/>
        </w:rPr>
        <w:t>security or other important interest of its State,</w:t>
      </w:r>
      <w:r w:rsidR="00515DB3">
        <w:rPr>
          <w:rFonts w:ascii="Times New Roman" w:hAnsi="Times New Roman" w:cs="Times New Roman"/>
          <w:sz w:val="24"/>
          <w:lang w:val="en-US"/>
        </w:rPr>
        <w:t xml:space="preserve"> </w:t>
      </w:r>
      <w:r w:rsidR="00515DB3" w:rsidRPr="00515DB3">
        <w:rPr>
          <w:rFonts w:ascii="Times New Roman" w:hAnsi="Times New Roman" w:cs="Times New Roman"/>
          <w:sz w:val="24"/>
          <w:lang w:val="en-US"/>
        </w:rPr>
        <w:t xml:space="preserve">or if </w:t>
      </w:r>
      <w:r w:rsidR="00515DB3">
        <w:rPr>
          <w:rFonts w:ascii="Times New Roman" w:hAnsi="Times New Roman" w:cs="Times New Roman"/>
          <w:sz w:val="24"/>
          <w:lang w:val="en-US"/>
        </w:rPr>
        <w:t>the execution</w:t>
      </w:r>
      <w:r w:rsidR="00515DB3" w:rsidRPr="00515DB3">
        <w:rPr>
          <w:rFonts w:ascii="Times New Roman" w:hAnsi="Times New Roman" w:cs="Times New Roman"/>
          <w:sz w:val="24"/>
          <w:lang w:val="en-US"/>
        </w:rPr>
        <w:t xml:space="preserve"> may contradict its national legislation</w:t>
      </w:r>
      <w:r w:rsidR="00515DB3">
        <w:rPr>
          <w:rFonts w:ascii="Times New Roman" w:hAnsi="Times New Roman" w:cs="Times New Roman"/>
          <w:sz w:val="24"/>
          <w:lang w:val="en-US"/>
        </w:rPr>
        <w:t xml:space="preserve"> </w:t>
      </w:r>
      <w:r w:rsidR="00515DB3" w:rsidRPr="00515DB3">
        <w:rPr>
          <w:rFonts w:ascii="Times New Roman" w:hAnsi="Times New Roman" w:cs="Times New Roman"/>
          <w:sz w:val="24"/>
          <w:lang w:val="en-US"/>
        </w:rPr>
        <w:t xml:space="preserve">or </w:t>
      </w:r>
      <w:r w:rsidR="00515DB3">
        <w:rPr>
          <w:rFonts w:ascii="Times New Roman" w:hAnsi="Times New Roman" w:cs="Times New Roman"/>
          <w:sz w:val="24"/>
          <w:lang w:val="en-US"/>
        </w:rPr>
        <w:t xml:space="preserve">the </w:t>
      </w:r>
      <w:r w:rsidR="00515DB3" w:rsidRPr="00515DB3">
        <w:rPr>
          <w:rFonts w:ascii="Times New Roman" w:hAnsi="Times New Roman" w:cs="Times New Roman"/>
          <w:sz w:val="24"/>
          <w:lang w:val="en-US"/>
        </w:rPr>
        <w:t xml:space="preserve">commitments arising from international agreements to which the </w:t>
      </w:r>
      <w:r w:rsidR="00515DB3">
        <w:rPr>
          <w:rFonts w:ascii="Times New Roman" w:hAnsi="Times New Roman" w:cs="Times New Roman"/>
          <w:sz w:val="24"/>
          <w:lang w:val="en-US"/>
        </w:rPr>
        <w:t xml:space="preserve">respective </w:t>
      </w:r>
      <w:r w:rsidR="00515DB3" w:rsidRPr="00515DB3">
        <w:rPr>
          <w:rFonts w:ascii="Times New Roman" w:hAnsi="Times New Roman" w:cs="Times New Roman"/>
          <w:sz w:val="24"/>
          <w:lang w:val="en-US"/>
        </w:rPr>
        <w:t xml:space="preserve">Contracting Party is a </w:t>
      </w:r>
      <w:r w:rsidR="00760D8D">
        <w:rPr>
          <w:rFonts w:ascii="Times New Roman" w:hAnsi="Times New Roman" w:cs="Times New Roman"/>
          <w:sz w:val="24"/>
          <w:lang w:val="en-US"/>
        </w:rPr>
        <w:t>signatory</w:t>
      </w:r>
      <w:r w:rsidR="00515DB3" w:rsidRPr="00515DB3">
        <w:rPr>
          <w:rFonts w:ascii="Times New Roman" w:hAnsi="Times New Roman" w:cs="Times New Roman"/>
          <w:sz w:val="24"/>
          <w:lang w:val="en-US"/>
        </w:rPr>
        <w:t>.</w:t>
      </w:r>
    </w:p>
    <w:p w:rsidR="00760D8D" w:rsidRDefault="002E0E45" w:rsidP="00635FB8">
      <w:pPr>
        <w:pStyle w:val="a3"/>
        <w:jc w:val="both"/>
        <w:rPr>
          <w:rFonts w:ascii="Times New Roman" w:hAnsi="Times New Roman" w:cs="Times New Roman"/>
          <w:sz w:val="24"/>
          <w:lang w:val="en-US"/>
        </w:rPr>
      </w:pPr>
      <w:r>
        <w:rPr>
          <w:rFonts w:ascii="Times New Roman" w:hAnsi="Times New Roman" w:cs="Times New Roman"/>
          <w:sz w:val="24"/>
          <w:lang w:val="en-US"/>
        </w:rPr>
        <w:t>2.</w:t>
      </w:r>
      <w:r w:rsidR="00760D8D">
        <w:rPr>
          <w:rFonts w:ascii="Times New Roman" w:hAnsi="Times New Roman" w:cs="Times New Roman"/>
          <w:sz w:val="24"/>
          <w:lang w:val="en-US"/>
        </w:rPr>
        <w:t xml:space="preserve"> </w:t>
      </w:r>
      <w:r w:rsidR="00760D8D" w:rsidRPr="00760D8D">
        <w:rPr>
          <w:rFonts w:ascii="Times New Roman" w:hAnsi="Times New Roman" w:cs="Times New Roman"/>
          <w:sz w:val="24"/>
          <w:lang w:val="en-US"/>
        </w:rPr>
        <w:t>The Contracting Parties shall inform each other</w:t>
      </w:r>
      <w:r w:rsidR="00760D8D">
        <w:rPr>
          <w:rFonts w:ascii="Times New Roman" w:hAnsi="Times New Roman" w:cs="Times New Roman"/>
          <w:sz w:val="24"/>
          <w:lang w:val="en-US"/>
        </w:rPr>
        <w:t xml:space="preserve"> </w:t>
      </w:r>
      <w:r w:rsidR="00760D8D" w:rsidRPr="00760D8D">
        <w:rPr>
          <w:rFonts w:ascii="Times New Roman" w:hAnsi="Times New Roman" w:cs="Times New Roman"/>
          <w:sz w:val="24"/>
          <w:lang w:val="en-US"/>
        </w:rPr>
        <w:t>in writing as soon as possible</w:t>
      </w:r>
      <w:r w:rsidR="00760D8D">
        <w:rPr>
          <w:rFonts w:ascii="Times New Roman" w:hAnsi="Times New Roman" w:cs="Times New Roman"/>
          <w:sz w:val="24"/>
          <w:lang w:val="en-US"/>
        </w:rPr>
        <w:t xml:space="preserve"> </w:t>
      </w:r>
      <w:r w:rsidR="00760D8D" w:rsidRPr="00760D8D">
        <w:rPr>
          <w:rFonts w:ascii="Times New Roman" w:hAnsi="Times New Roman" w:cs="Times New Roman"/>
          <w:sz w:val="24"/>
          <w:lang w:val="en-US"/>
        </w:rPr>
        <w:t>in case of refusal of the request or partial execution,</w:t>
      </w:r>
      <w:r w:rsidR="00760D8D">
        <w:rPr>
          <w:rFonts w:ascii="Times New Roman" w:hAnsi="Times New Roman" w:cs="Times New Roman"/>
          <w:sz w:val="24"/>
          <w:lang w:val="en-US"/>
        </w:rPr>
        <w:t xml:space="preserve"> </w:t>
      </w:r>
      <w:r w:rsidR="00760D8D" w:rsidRPr="00760D8D">
        <w:rPr>
          <w:rFonts w:ascii="Times New Roman" w:hAnsi="Times New Roman" w:cs="Times New Roman"/>
          <w:sz w:val="24"/>
          <w:lang w:val="en-US"/>
        </w:rPr>
        <w:t>mentioning the reasons, but not later than 10 days.</w:t>
      </w:r>
    </w:p>
    <w:p w:rsidR="00760D8D" w:rsidRDefault="002E0E45" w:rsidP="00635FB8">
      <w:pPr>
        <w:pStyle w:val="a3"/>
        <w:jc w:val="both"/>
        <w:rPr>
          <w:rFonts w:ascii="Times New Roman" w:hAnsi="Times New Roman" w:cs="Times New Roman"/>
          <w:sz w:val="24"/>
          <w:lang w:val="en-US"/>
        </w:rPr>
      </w:pPr>
      <w:r>
        <w:rPr>
          <w:rFonts w:ascii="Times New Roman" w:hAnsi="Times New Roman" w:cs="Times New Roman"/>
          <w:sz w:val="24"/>
          <w:lang w:val="en-US"/>
        </w:rPr>
        <w:t>3.</w:t>
      </w:r>
      <w:r w:rsidR="00760D8D">
        <w:rPr>
          <w:rFonts w:ascii="Times New Roman" w:hAnsi="Times New Roman" w:cs="Times New Roman"/>
          <w:sz w:val="24"/>
          <w:lang w:val="en-US"/>
        </w:rPr>
        <w:t xml:space="preserve"> </w:t>
      </w:r>
      <w:r w:rsidR="00887EED" w:rsidRPr="00887EED">
        <w:rPr>
          <w:rFonts w:ascii="Times New Roman" w:hAnsi="Times New Roman" w:cs="Times New Roman"/>
          <w:sz w:val="24"/>
          <w:lang w:val="en-US"/>
        </w:rPr>
        <w:t>Each Contracting Party</w:t>
      </w:r>
      <w:r w:rsidR="00887EED">
        <w:rPr>
          <w:rFonts w:ascii="Times New Roman" w:hAnsi="Times New Roman" w:cs="Times New Roman"/>
          <w:sz w:val="24"/>
          <w:lang w:val="en-US"/>
        </w:rPr>
        <w:t xml:space="preserve"> </w:t>
      </w:r>
      <w:r w:rsidR="00887EED" w:rsidRPr="00887EED">
        <w:rPr>
          <w:rFonts w:ascii="Times New Roman" w:hAnsi="Times New Roman" w:cs="Times New Roman"/>
          <w:sz w:val="24"/>
          <w:lang w:val="en-US"/>
        </w:rPr>
        <w:t>may set conditions</w:t>
      </w:r>
      <w:r w:rsidR="00562625">
        <w:rPr>
          <w:rFonts w:ascii="Times New Roman" w:hAnsi="Times New Roman" w:cs="Times New Roman"/>
          <w:sz w:val="24"/>
          <w:lang w:val="en-US"/>
        </w:rPr>
        <w:t xml:space="preserve"> regarding the execution of a request or the usage of</w:t>
      </w:r>
      <w:r w:rsidR="00562625" w:rsidRPr="00562625">
        <w:rPr>
          <w:rFonts w:ascii="Times New Roman" w:hAnsi="Times New Roman" w:cs="Times New Roman"/>
          <w:sz w:val="24"/>
          <w:lang w:val="en-US"/>
        </w:rPr>
        <w:t xml:space="preserve"> </w:t>
      </w:r>
      <w:r w:rsidR="00562625">
        <w:rPr>
          <w:rFonts w:ascii="Times New Roman" w:hAnsi="Times New Roman" w:cs="Times New Roman"/>
          <w:sz w:val="24"/>
          <w:lang w:val="en-US"/>
        </w:rPr>
        <w:t xml:space="preserve">the </w:t>
      </w:r>
      <w:r w:rsidR="00562625" w:rsidRPr="00562625">
        <w:rPr>
          <w:rFonts w:ascii="Times New Roman" w:hAnsi="Times New Roman" w:cs="Times New Roman"/>
          <w:sz w:val="24"/>
          <w:lang w:val="en-US"/>
        </w:rPr>
        <w:t xml:space="preserve">achieved </w:t>
      </w:r>
      <w:r w:rsidR="00562625">
        <w:rPr>
          <w:rFonts w:ascii="Times New Roman" w:hAnsi="Times New Roman" w:cs="Times New Roman"/>
          <w:sz w:val="24"/>
          <w:lang w:val="en-US"/>
        </w:rPr>
        <w:t xml:space="preserve">results, </w:t>
      </w:r>
      <w:r w:rsidR="00562625" w:rsidRPr="00562625">
        <w:rPr>
          <w:rFonts w:ascii="Times New Roman" w:hAnsi="Times New Roman" w:cs="Times New Roman"/>
          <w:sz w:val="24"/>
          <w:lang w:val="en-US"/>
        </w:rPr>
        <w:t xml:space="preserve">which will be </w:t>
      </w:r>
      <w:r w:rsidR="00562625">
        <w:rPr>
          <w:rFonts w:ascii="Times New Roman" w:hAnsi="Times New Roman" w:cs="Times New Roman"/>
          <w:sz w:val="24"/>
          <w:lang w:val="en-US"/>
        </w:rPr>
        <w:t>mandatory for the</w:t>
      </w:r>
      <w:r w:rsidR="00562625" w:rsidRPr="00562625">
        <w:rPr>
          <w:rFonts w:ascii="Times New Roman" w:hAnsi="Times New Roman" w:cs="Times New Roman"/>
          <w:sz w:val="24"/>
          <w:lang w:val="en-US"/>
        </w:rPr>
        <w:t xml:space="preserve"> other Contracting Party.</w:t>
      </w:r>
    </w:p>
    <w:p w:rsidR="00562625" w:rsidRDefault="00562625" w:rsidP="00635FB8">
      <w:pPr>
        <w:pStyle w:val="a3"/>
        <w:jc w:val="both"/>
        <w:rPr>
          <w:rFonts w:ascii="Times New Roman" w:hAnsi="Times New Roman" w:cs="Times New Roman"/>
          <w:sz w:val="24"/>
          <w:lang w:val="en-US"/>
        </w:rPr>
      </w:pPr>
    </w:p>
    <w:p w:rsidR="00562625" w:rsidRDefault="00562625" w:rsidP="00635FB8">
      <w:pPr>
        <w:pStyle w:val="a3"/>
        <w:jc w:val="both"/>
        <w:rPr>
          <w:rFonts w:ascii="Times New Roman" w:hAnsi="Times New Roman" w:cs="Times New Roman"/>
          <w:b/>
          <w:sz w:val="24"/>
          <w:lang w:val="en-US"/>
        </w:rPr>
      </w:pPr>
      <w:r w:rsidRPr="00562625">
        <w:rPr>
          <w:rFonts w:ascii="Times New Roman" w:hAnsi="Times New Roman" w:cs="Times New Roman"/>
          <w:b/>
          <w:sz w:val="24"/>
          <w:lang w:val="en-US"/>
        </w:rPr>
        <w:t>Article 5</w:t>
      </w:r>
    </w:p>
    <w:p w:rsidR="00562625" w:rsidRDefault="00562625" w:rsidP="00635FB8">
      <w:pPr>
        <w:pStyle w:val="a3"/>
        <w:jc w:val="both"/>
        <w:rPr>
          <w:rFonts w:ascii="Times New Roman" w:hAnsi="Times New Roman" w:cs="Times New Roman"/>
          <w:sz w:val="24"/>
          <w:lang w:val="en-US"/>
        </w:rPr>
      </w:pPr>
      <w:r w:rsidRPr="00562625">
        <w:rPr>
          <w:rFonts w:ascii="Times New Roman" w:hAnsi="Times New Roman" w:cs="Times New Roman"/>
          <w:sz w:val="24"/>
          <w:lang w:val="en-US"/>
        </w:rPr>
        <w:t>In order to protect personal data</w:t>
      </w:r>
      <w:r>
        <w:rPr>
          <w:rFonts w:ascii="Times New Roman" w:hAnsi="Times New Roman" w:cs="Times New Roman"/>
          <w:sz w:val="24"/>
          <w:lang w:val="en-US"/>
        </w:rPr>
        <w:t xml:space="preserve"> </w:t>
      </w:r>
      <w:r w:rsidRPr="00562625">
        <w:rPr>
          <w:rFonts w:ascii="Times New Roman" w:hAnsi="Times New Roman" w:cs="Times New Roman"/>
          <w:sz w:val="24"/>
          <w:lang w:val="en-US"/>
        </w:rPr>
        <w:t>(</w:t>
      </w:r>
      <w:r>
        <w:rPr>
          <w:rFonts w:ascii="Times New Roman" w:hAnsi="Times New Roman" w:cs="Times New Roman"/>
          <w:sz w:val="24"/>
          <w:lang w:val="en-US"/>
        </w:rPr>
        <w:t>hereinafter “</w:t>
      </w:r>
      <w:r w:rsidRPr="00562625">
        <w:rPr>
          <w:rFonts w:ascii="Times New Roman" w:hAnsi="Times New Roman" w:cs="Times New Roman"/>
          <w:sz w:val="24"/>
          <w:lang w:val="en-US"/>
        </w:rPr>
        <w:t>dat</w:t>
      </w:r>
      <w:r>
        <w:rPr>
          <w:rFonts w:ascii="Times New Roman" w:hAnsi="Times New Roman" w:cs="Times New Roman"/>
          <w:sz w:val="24"/>
          <w:lang w:val="en-US"/>
        </w:rPr>
        <w:t>a</w:t>
      </w:r>
      <w:r w:rsidRPr="00562625">
        <w:rPr>
          <w:rFonts w:ascii="Times New Roman" w:hAnsi="Times New Roman" w:cs="Times New Roman"/>
          <w:sz w:val="24"/>
          <w:lang w:val="en-US"/>
        </w:rPr>
        <w:t xml:space="preserve"> </w:t>
      </w:r>
      <w:r>
        <w:rPr>
          <w:rFonts w:ascii="Times New Roman" w:hAnsi="Times New Roman" w:cs="Times New Roman"/>
          <w:sz w:val="24"/>
          <w:lang w:val="en-US"/>
        </w:rPr>
        <w:t>“</w:t>
      </w:r>
      <w:r w:rsidRPr="00562625">
        <w:rPr>
          <w:rFonts w:ascii="Times New Roman" w:hAnsi="Times New Roman" w:cs="Times New Roman"/>
          <w:sz w:val="24"/>
          <w:lang w:val="en-US"/>
        </w:rPr>
        <w:t>)</w:t>
      </w:r>
      <w:r>
        <w:rPr>
          <w:rFonts w:ascii="Times New Roman" w:hAnsi="Times New Roman" w:cs="Times New Roman"/>
          <w:sz w:val="24"/>
          <w:lang w:val="en-US"/>
        </w:rPr>
        <w:t xml:space="preserve">, </w:t>
      </w:r>
      <w:r w:rsidRPr="00562625">
        <w:rPr>
          <w:rFonts w:ascii="Times New Roman" w:hAnsi="Times New Roman" w:cs="Times New Roman"/>
          <w:sz w:val="24"/>
          <w:lang w:val="en-US"/>
        </w:rPr>
        <w:t>exchanged under the cooperation of the Contracting Parties</w:t>
      </w:r>
      <w:r>
        <w:rPr>
          <w:rFonts w:ascii="Times New Roman" w:hAnsi="Times New Roman" w:cs="Times New Roman"/>
          <w:sz w:val="24"/>
          <w:lang w:val="en-US"/>
        </w:rPr>
        <w:t xml:space="preserve">, </w:t>
      </w:r>
      <w:r w:rsidRPr="00562625">
        <w:rPr>
          <w:rFonts w:ascii="Times New Roman" w:hAnsi="Times New Roman" w:cs="Times New Roman"/>
          <w:sz w:val="24"/>
          <w:lang w:val="en-US"/>
        </w:rPr>
        <w:t>in accordance with the national legislation of their States,</w:t>
      </w:r>
      <w:r>
        <w:rPr>
          <w:rFonts w:ascii="Times New Roman" w:hAnsi="Times New Roman" w:cs="Times New Roman"/>
          <w:sz w:val="24"/>
          <w:lang w:val="en-US"/>
        </w:rPr>
        <w:t xml:space="preserve"> </w:t>
      </w:r>
      <w:r w:rsidRPr="00562625">
        <w:rPr>
          <w:rFonts w:ascii="Times New Roman" w:hAnsi="Times New Roman" w:cs="Times New Roman"/>
          <w:sz w:val="24"/>
          <w:lang w:val="en-US"/>
        </w:rPr>
        <w:t xml:space="preserve">shall be </w:t>
      </w:r>
      <w:r>
        <w:rPr>
          <w:rFonts w:ascii="Times New Roman" w:hAnsi="Times New Roman" w:cs="Times New Roman"/>
          <w:sz w:val="24"/>
          <w:lang w:val="en-US"/>
        </w:rPr>
        <w:t>respected the following conditions:</w:t>
      </w:r>
    </w:p>
    <w:p w:rsidR="00562625" w:rsidRDefault="00562625" w:rsidP="00635FB8">
      <w:pPr>
        <w:pStyle w:val="a3"/>
        <w:numPr>
          <w:ilvl w:val="0"/>
          <w:numId w:val="3"/>
        </w:numPr>
        <w:jc w:val="both"/>
        <w:rPr>
          <w:rFonts w:ascii="Times New Roman" w:hAnsi="Times New Roman" w:cs="Times New Roman"/>
          <w:sz w:val="24"/>
          <w:lang w:val="en-US"/>
        </w:rPr>
      </w:pPr>
      <w:r w:rsidRPr="00562625">
        <w:rPr>
          <w:rFonts w:ascii="Times New Roman" w:hAnsi="Times New Roman" w:cs="Times New Roman"/>
          <w:sz w:val="24"/>
          <w:lang w:val="en-US"/>
        </w:rPr>
        <w:t>The re</w:t>
      </w:r>
      <w:r w:rsidR="00DB5E98">
        <w:rPr>
          <w:rFonts w:ascii="Times New Roman" w:hAnsi="Times New Roman" w:cs="Times New Roman"/>
          <w:sz w:val="24"/>
          <w:lang w:val="en-US"/>
        </w:rPr>
        <w:t>questing</w:t>
      </w:r>
      <w:r w:rsidRPr="00562625">
        <w:rPr>
          <w:rFonts w:ascii="Times New Roman" w:hAnsi="Times New Roman" w:cs="Times New Roman"/>
          <w:sz w:val="24"/>
          <w:lang w:val="en-US"/>
        </w:rPr>
        <w:t xml:space="preserve"> Contracting Party may use the data</w:t>
      </w:r>
      <w:r>
        <w:rPr>
          <w:rFonts w:ascii="Times New Roman" w:hAnsi="Times New Roman" w:cs="Times New Roman"/>
          <w:sz w:val="24"/>
          <w:lang w:val="en-US"/>
        </w:rPr>
        <w:t xml:space="preserve"> only with the purpose and in </w:t>
      </w:r>
      <w:r w:rsidRPr="00562625">
        <w:rPr>
          <w:rFonts w:ascii="Times New Roman" w:hAnsi="Times New Roman" w:cs="Times New Roman"/>
          <w:sz w:val="24"/>
          <w:lang w:val="en-US"/>
        </w:rPr>
        <w:t xml:space="preserve">accordance with the conditions set by the </w:t>
      </w:r>
      <w:r>
        <w:rPr>
          <w:rFonts w:ascii="Times New Roman" w:hAnsi="Times New Roman" w:cs="Times New Roman"/>
          <w:sz w:val="24"/>
          <w:lang w:val="en-US"/>
        </w:rPr>
        <w:t>provider</w:t>
      </w:r>
      <w:r w:rsidRPr="00562625">
        <w:rPr>
          <w:rFonts w:ascii="Times New Roman" w:hAnsi="Times New Roman" w:cs="Times New Roman"/>
          <w:sz w:val="24"/>
          <w:lang w:val="en-US"/>
        </w:rPr>
        <w:t xml:space="preserve"> Contracting Party;</w:t>
      </w:r>
    </w:p>
    <w:p w:rsidR="00562625" w:rsidRDefault="00562625" w:rsidP="00635FB8">
      <w:pPr>
        <w:pStyle w:val="a3"/>
        <w:numPr>
          <w:ilvl w:val="0"/>
          <w:numId w:val="3"/>
        </w:numPr>
        <w:jc w:val="both"/>
        <w:rPr>
          <w:rFonts w:ascii="Times New Roman" w:hAnsi="Times New Roman" w:cs="Times New Roman"/>
          <w:sz w:val="24"/>
          <w:lang w:val="en-US"/>
        </w:rPr>
      </w:pPr>
      <w:r w:rsidRPr="00562625">
        <w:rPr>
          <w:rFonts w:ascii="Times New Roman" w:hAnsi="Times New Roman" w:cs="Times New Roman"/>
          <w:sz w:val="24"/>
          <w:lang w:val="en-US"/>
        </w:rPr>
        <w:t xml:space="preserve">At the request of the </w:t>
      </w:r>
      <w:r>
        <w:rPr>
          <w:rFonts w:ascii="Times New Roman" w:hAnsi="Times New Roman" w:cs="Times New Roman"/>
          <w:sz w:val="24"/>
          <w:lang w:val="en-US"/>
        </w:rPr>
        <w:t>provider</w:t>
      </w:r>
      <w:r w:rsidRPr="00562625">
        <w:rPr>
          <w:rFonts w:ascii="Times New Roman" w:hAnsi="Times New Roman" w:cs="Times New Roman"/>
          <w:sz w:val="24"/>
          <w:lang w:val="en-US"/>
        </w:rPr>
        <w:t xml:space="preserve"> Contracting Party,</w:t>
      </w:r>
      <w:r>
        <w:rPr>
          <w:rFonts w:ascii="Times New Roman" w:hAnsi="Times New Roman" w:cs="Times New Roman"/>
          <w:sz w:val="24"/>
          <w:lang w:val="en-US"/>
        </w:rPr>
        <w:t xml:space="preserve"> t</w:t>
      </w:r>
      <w:r w:rsidRPr="00562625">
        <w:rPr>
          <w:rFonts w:ascii="Times New Roman" w:hAnsi="Times New Roman" w:cs="Times New Roman"/>
          <w:sz w:val="24"/>
          <w:lang w:val="en-US"/>
        </w:rPr>
        <w:t xml:space="preserve">he </w:t>
      </w:r>
      <w:r w:rsidR="00DB5E98" w:rsidRPr="00562625">
        <w:rPr>
          <w:rFonts w:ascii="Times New Roman" w:hAnsi="Times New Roman" w:cs="Times New Roman"/>
          <w:sz w:val="24"/>
          <w:lang w:val="en-US"/>
        </w:rPr>
        <w:t>re</w:t>
      </w:r>
      <w:r w:rsidR="00DB5E98">
        <w:rPr>
          <w:rFonts w:ascii="Times New Roman" w:hAnsi="Times New Roman" w:cs="Times New Roman"/>
          <w:sz w:val="24"/>
          <w:lang w:val="en-US"/>
        </w:rPr>
        <w:t>questing</w:t>
      </w:r>
      <w:r w:rsidRPr="00562625">
        <w:rPr>
          <w:rFonts w:ascii="Times New Roman" w:hAnsi="Times New Roman" w:cs="Times New Roman"/>
          <w:sz w:val="24"/>
          <w:lang w:val="en-US"/>
        </w:rPr>
        <w:t xml:space="preserve"> Contracting Party</w:t>
      </w:r>
      <w:r>
        <w:rPr>
          <w:rFonts w:ascii="Times New Roman" w:hAnsi="Times New Roman" w:cs="Times New Roman"/>
          <w:sz w:val="24"/>
          <w:lang w:val="en-US"/>
        </w:rPr>
        <w:t xml:space="preserve"> </w:t>
      </w:r>
      <w:r w:rsidRPr="00562625">
        <w:rPr>
          <w:rFonts w:ascii="Times New Roman" w:hAnsi="Times New Roman" w:cs="Times New Roman"/>
          <w:sz w:val="24"/>
          <w:lang w:val="en-US"/>
        </w:rPr>
        <w:t xml:space="preserve">will provide the information about the use of </w:t>
      </w:r>
      <w:r>
        <w:rPr>
          <w:rFonts w:ascii="Times New Roman" w:hAnsi="Times New Roman" w:cs="Times New Roman"/>
          <w:sz w:val="24"/>
          <w:lang w:val="en-US"/>
        </w:rPr>
        <w:t xml:space="preserve">the </w:t>
      </w:r>
      <w:r w:rsidRPr="00562625">
        <w:rPr>
          <w:rFonts w:ascii="Times New Roman" w:hAnsi="Times New Roman" w:cs="Times New Roman"/>
          <w:sz w:val="24"/>
          <w:lang w:val="en-US"/>
        </w:rPr>
        <w:t>transmitted data and</w:t>
      </w:r>
      <w:r w:rsidR="007A5450">
        <w:rPr>
          <w:rFonts w:ascii="Times New Roman" w:hAnsi="Times New Roman" w:cs="Times New Roman"/>
          <w:sz w:val="24"/>
          <w:lang w:val="en-US"/>
        </w:rPr>
        <w:t xml:space="preserve"> of</w:t>
      </w:r>
      <w:r w:rsidRPr="00562625">
        <w:rPr>
          <w:rFonts w:ascii="Times New Roman" w:hAnsi="Times New Roman" w:cs="Times New Roman"/>
          <w:sz w:val="24"/>
          <w:lang w:val="en-US"/>
        </w:rPr>
        <w:t xml:space="preserve"> the obtained results;</w:t>
      </w:r>
    </w:p>
    <w:p w:rsidR="007A5450" w:rsidRDefault="007A5450" w:rsidP="00635FB8">
      <w:pPr>
        <w:pStyle w:val="a3"/>
        <w:numPr>
          <w:ilvl w:val="0"/>
          <w:numId w:val="3"/>
        </w:numPr>
        <w:jc w:val="both"/>
        <w:rPr>
          <w:rFonts w:ascii="Times New Roman" w:hAnsi="Times New Roman" w:cs="Times New Roman"/>
          <w:sz w:val="24"/>
          <w:lang w:val="en-US"/>
        </w:rPr>
      </w:pPr>
      <w:r>
        <w:rPr>
          <w:rFonts w:ascii="Times New Roman" w:hAnsi="Times New Roman" w:cs="Times New Roman"/>
          <w:sz w:val="24"/>
          <w:lang w:val="en-US"/>
        </w:rPr>
        <w:t>The d</w:t>
      </w:r>
      <w:r w:rsidRPr="007A5450">
        <w:rPr>
          <w:rFonts w:ascii="Times New Roman" w:hAnsi="Times New Roman" w:cs="Times New Roman"/>
          <w:sz w:val="24"/>
          <w:lang w:val="en-US"/>
        </w:rPr>
        <w:t xml:space="preserve">ata </w:t>
      </w:r>
      <w:r w:rsidR="002E0E45">
        <w:rPr>
          <w:rFonts w:ascii="Times New Roman" w:hAnsi="Times New Roman" w:cs="Times New Roman"/>
          <w:sz w:val="24"/>
          <w:lang w:val="en-US"/>
        </w:rPr>
        <w:t>are</w:t>
      </w:r>
      <w:r w:rsidRPr="007A5450">
        <w:rPr>
          <w:rFonts w:ascii="Times New Roman" w:hAnsi="Times New Roman" w:cs="Times New Roman"/>
          <w:sz w:val="24"/>
          <w:lang w:val="en-US"/>
        </w:rPr>
        <w:t xml:space="preserve"> submitted exclusively to the competent bodies </w:t>
      </w:r>
      <w:r>
        <w:rPr>
          <w:rFonts w:ascii="Times New Roman" w:hAnsi="Times New Roman" w:cs="Times New Roman"/>
          <w:sz w:val="24"/>
          <w:lang w:val="en-US"/>
        </w:rPr>
        <w:t>for</w:t>
      </w:r>
      <w:r w:rsidRPr="007A5450">
        <w:rPr>
          <w:rFonts w:ascii="Times New Roman" w:hAnsi="Times New Roman" w:cs="Times New Roman"/>
          <w:sz w:val="24"/>
          <w:lang w:val="en-US"/>
        </w:rPr>
        <w:t xml:space="preserve"> combating crim</w:t>
      </w:r>
      <w:r>
        <w:rPr>
          <w:rFonts w:ascii="Times New Roman" w:hAnsi="Times New Roman" w:cs="Times New Roman"/>
          <w:sz w:val="24"/>
          <w:lang w:val="en-US"/>
        </w:rPr>
        <w:t>inality. The data can</w:t>
      </w:r>
      <w:r w:rsidRPr="007A5450">
        <w:rPr>
          <w:rFonts w:ascii="Times New Roman" w:hAnsi="Times New Roman" w:cs="Times New Roman"/>
          <w:sz w:val="24"/>
          <w:lang w:val="en-US"/>
        </w:rPr>
        <w:t>not be sent to other institutions,</w:t>
      </w:r>
      <w:r>
        <w:rPr>
          <w:rFonts w:ascii="Times New Roman" w:hAnsi="Times New Roman" w:cs="Times New Roman"/>
          <w:sz w:val="24"/>
          <w:lang w:val="en-US"/>
        </w:rPr>
        <w:t xml:space="preserve"> </w:t>
      </w:r>
      <w:r w:rsidRPr="007A5450">
        <w:rPr>
          <w:rFonts w:ascii="Times New Roman" w:hAnsi="Times New Roman" w:cs="Times New Roman"/>
          <w:sz w:val="24"/>
          <w:lang w:val="en-US"/>
        </w:rPr>
        <w:t xml:space="preserve">except with the written consent of the </w:t>
      </w:r>
      <w:r>
        <w:rPr>
          <w:rFonts w:ascii="Times New Roman" w:hAnsi="Times New Roman" w:cs="Times New Roman"/>
          <w:sz w:val="24"/>
          <w:lang w:val="en-US"/>
        </w:rPr>
        <w:t xml:space="preserve">provider </w:t>
      </w:r>
      <w:r w:rsidRPr="007A5450">
        <w:rPr>
          <w:rFonts w:ascii="Times New Roman" w:hAnsi="Times New Roman" w:cs="Times New Roman"/>
          <w:sz w:val="24"/>
          <w:lang w:val="en-US"/>
        </w:rPr>
        <w:t>Contracting Party;</w:t>
      </w:r>
    </w:p>
    <w:p w:rsidR="007A5450" w:rsidRDefault="007A5450" w:rsidP="00635FB8">
      <w:pPr>
        <w:pStyle w:val="a3"/>
        <w:numPr>
          <w:ilvl w:val="0"/>
          <w:numId w:val="3"/>
        </w:numPr>
        <w:jc w:val="both"/>
        <w:rPr>
          <w:rFonts w:ascii="Times New Roman" w:hAnsi="Times New Roman" w:cs="Times New Roman"/>
          <w:sz w:val="24"/>
          <w:lang w:val="en-US"/>
        </w:rPr>
      </w:pPr>
      <w:r w:rsidRPr="007A5450">
        <w:rPr>
          <w:rFonts w:ascii="Times New Roman" w:hAnsi="Times New Roman" w:cs="Times New Roman"/>
          <w:sz w:val="24"/>
          <w:lang w:val="en-US"/>
        </w:rPr>
        <w:t xml:space="preserve">The </w:t>
      </w:r>
      <w:r>
        <w:rPr>
          <w:rFonts w:ascii="Times New Roman" w:hAnsi="Times New Roman" w:cs="Times New Roman"/>
          <w:sz w:val="24"/>
          <w:lang w:val="en-US"/>
        </w:rPr>
        <w:t>provider</w:t>
      </w:r>
      <w:r w:rsidRPr="007A5450">
        <w:rPr>
          <w:rFonts w:ascii="Times New Roman" w:hAnsi="Times New Roman" w:cs="Times New Roman"/>
          <w:sz w:val="24"/>
          <w:lang w:val="en-US"/>
        </w:rPr>
        <w:t xml:space="preserve"> Contracting Party shall have the obligation to </w:t>
      </w:r>
      <w:r>
        <w:rPr>
          <w:rFonts w:ascii="Times New Roman" w:hAnsi="Times New Roman" w:cs="Times New Roman"/>
          <w:sz w:val="24"/>
          <w:lang w:val="en-US"/>
        </w:rPr>
        <w:t xml:space="preserve">make </w:t>
      </w:r>
      <w:r w:rsidRPr="007A5450">
        <w:rPr>
          <w:rFonts w:ascii="Times New Roman" w:hAnsi="Times New Roman" w:cs="Times New Roman"/>
          <w:sz w:val="24"/>
          <w:lang w:val="en-US"/>
        </w:rPr>
        <w:t>sure</w:t>
      </w:r>
      <w:r>
        <w:rPr>
          <w:rFonts w:ascii="Times New Roman" w:hAnsi="Times New Roman" w:cs="Times New Roman"/>
          <w:sz w:val="24"/>
          <w:lang w:val="en-US"/>
        </w:rPr>
        <w:t xml:space="preserve"> </w:t>
      </w:r>
      <w:r w:rsidRPr="007A5450">
        <w:rPr>
          <w:rFonts w:ascii="Times New Roman" w:hAnsi="Times New Roman" w:cs="Times New Roman"/>
          <w:sz w:val="24"/>
          <w:lang w:val="en-US"/>
        </w:rPr>
        <w:t>that the transmitted data are correct</w:t>
      </w:r>
      <w:r>
        <w:rPr>
          <w:rFonts w:ascii="Times New Roman" w:hAnsi="Times New Roman" w:cs="Times New Roman"/>
          <w:sz w:val="24"/>
          <w:lang w:val="en-US"/>
        </w:rPr>
        <w:t xml:space="preserve"> </w:t>
      </w:r>
      <w:r w:rsidRPr="007A5450">
        <w:rPr>
          <w:rFonts w:ascii="Times New Roman" w:hAnsi="Times New Roman" w:cs="Times New Roman"/>
          <w:sz w:val="24"/>
          <w:lang w:val="en-US"/>
        </w:rPr>
        <w:t>and to entrust if the transmission is necessary and appropriate.</w:t>
      </w:r>
      <w:r>
        <w:rPr>
          <w:rFonts w:ascii="Times New Roman" w:hAnsi="Times New Roman" w:cs="Times New Roman"/>
          <w:sz w:val="24"/>
          <w:lang w:val="en-US"/>
        </w:rPr>
        <w:t xml:space="preserve"> In case of a subsequent ascertainment </w:t>
      </w:r>
      <w:r w:rsidRPr="007A5450">
        <w:rPr>
          <w:rFonts w:ascii="Times New Roman" w:hAnsi="Times New Roman" w:cs="Times New Roman"/>
          <w:sz w:val="24"/>
          <w:lang w:val="en-US"/>
        </w:rPr>
        <w:t>that were transmitted</w:t>
      </w:r>
      <w:r>
        <w:rPr>
          <w:rFonts w:ascii="Times New Roman" w:hAnsi="Times New Roman" w:cs="Times New Roman"/>
          <w:sz w:val="24"/>
          <w:lang w:val="en-US"/>
        </w:rPr>
        <w:t xml:space="preserve"> </w:t>
      </w:r>
      <w:r w:rsidRPr="007A5450">
        <w:rPr>
          <w:rFonts w:ascii="Times New Roman" w:hAnsi="Times New Roman" w:cs="Times New Roman"/>
          <w:sz w:val="24"/>
          <w:lang w:val="en-US"/>
        </w:rPr>
        <w:t xml:space="preserve">incorrect data </w:t>
      </w:r>
      <w:r>
        <w:rPr>
          <w:rFonts w:ascii="Times New Roman" w:hAnsi="Times New Roman" w:cs="Times New Roman"/>
          <w:sz w:val="24"/>
          <w:lang w:val="en-US"/>
        </w:rPr>
        <w:t>or data that shouldn’t have been transmitted t</w:t>
      </w:r>
      <w:r w:rsidRPr="007A5450">
        <w:rPr>
          <w:rFonts w:ascii="Times New Roman" w:hAnsi="Times New Roman" w:cs="Times New Roman"/>
          <w:sz w:val="24"/>
          <w:lang w:val="en-US"/>
        </w:rPr>
        <w:t xml:space="preserve">he </w:t>
      </w:r>
      <w:r w:rsidR="00DB5E98" w:rsidRPr="00562625">
        <w:rPr>
          <w:rFonts w:ascii="Times New Roman" w:hAnsi="Times New Roman" w:cs="Times New Roman"/>
          <w:sz w:val="24"/>
          <w:lang w:val="en-US"/>
        </w:rPr>
        <w:t>re</w:t>
      </w:r>
      <w:r w:rsidR="00DB5E98">
        <w:rPr>
          <w:rFonts w:ascii="Times New Roman" w:hAnsi="Times New Roman" w:cs="Times New Roman"/>
          <w:sz w:val="24"/>
          <w:lang w:val="en-US"/>
        </w:rPr>
        <w:t>questing</w:t>
      </w:r>
      <w:r w:rsidRPr="007A5450">
        <w:rPr>
          <w:rFonts w:ascii="Times New Roman" w:hAnsi="Times New Roman" w:cs="Times New Roman"/>
          <w:sz w:val="24"/>
          <w:lang w:val="en-US"/>
        </w:rPr>
        <w:t xml:space="preserve"> Contracting Party must be notified immediately.</w:t>
      </w:r>
      <w:r>
        <w:rPr>
          <w:rFonts w:ascii="Times New Roman" w:hAnsi="Times New Roman" w:cs="Times New Roman"/>
          <w:sz w:val="24"/>
          <w:lang w:val="en-US"/>
        </w:rPr>
        <w:t xml:space="preserve"> </w:t>
      </w:r>
      <w:r w:rsidRPr="007A5450">
        <w:rPr>
          <w:rFonts w:ascii="Times New Roman" w:hAnsi="Times New Roman" w:cs="Times New Roman"/>
          <w:sz w:val="24"/>
          <w:lang w:val="en-US"/>
        </w:rPr>
        <w:t xml:space="preserve">The </w:t>
      </w:r>
      <w:r w:rsidR="00DB5E98" w:rsidRPr="00562625">
        <w:rPr>
          <w:rFonts w:ascii="Times New Roman" w:hAnsi="Times New Roman" w:cs="Times New Roman"/>
          <w:sz w:val="24"/>
          <w:lang w:val="en-US"/>
        </w:rPr>
        <w:t>re</w:t>
      </w:r>
      <w:r w:rsidR="00DB5E98">
        <w:rPr>
          <w:rFonts w:ascii="Times New Roman" w:hAnsi="Times New Roman" w:cs="Times New Roman"/>
          <w:sz w:val="24"/>
          <w:lang w:val="en-US"/>
        </w:rPr>
        <w:t>questing</w:t>
      </w:r>
      <w:r w:rsidRPr="007A5450">
        <w:rPr>
          <w:rFonts w:ascii="Times New Roman" w:hAnsi="Times New Roman" w:cs="Times New Roman"/>
          <w:sz w:val="24"/>
          <w:lang w:val="en-US"/>
        </w:rPr>
        <w:t xml:space="preserve"> Contracting Party shall correct the errors or,</w:t>
      </w:r>
      <w:r>
        <w:rPr>
          <w:rFonts w:ascii="Times New Roman" w:hAnsi="Times New Roman" w:cs="Times New Roman"/>
          <w:sz w:val="24"/>
          <w:lang w:val="en-US"/>
        </w:rPr>
        <w:t xml:space="preserve"> in the case where data shouldn’t </w:t>
      </w:r>
      <w:r w:rsidRPr="007A5450">
        <w:rPr>
          <w:rFonts w:ascii="Times New Roman" w:hAnsi="Times New Roman" w:cs="Times New Roman"/>
          <w:sz w:val="24"/>
          <w:lang w:val="en-US"/>
        </w:rPr>
        <w:t xml:space="preserve"> </w:t>
      </w:r>
      <w:r>
        <w:rPr>
          <w:rFonts w:ascii="Times New Roman" w:hAnsi="Times New Roman" w:cs="Times New Roman"/>
          <w:sz w:val="24"/>
          <w:lang w:val="en-US"/>
        </w:rPr>
        <w:t xml:space="preserve">have </w:t>
      </w:r>
      <w:r w:rsidRPr="007A5450">
        <w:rPr>
          <w:rFonts w:ascii="Times New Roman" w:hAnsi="Times New Roman" w:cs="Times New Roman"/>
          <w:sz w:val="24"/>
          <w:lang w:val="en-US"/>
        </w:rPr>
        <w:t>be</w:t>
      </w:r>
      <w:r>
        <w:rPr>
          <w:rFonts w:ascii="Times New Roman" w:hAnsi="Times New Roman" w:cs="Times New Roman"/>
          <w:sz w:val="24"/>
          <w:lang w:val="en-US"/>
        </w:rPr>
        <w:t>en</w:t>
      </w:r>
      <w:r w:rsidRPr="007A5450">
        <w:rPr>
          <w:rFonts w:ascii="Times New Roman" w:hAnsi="Times New Roman" w:cs="Times New Roman"/>
          <w:sz w:val="24"/>
          <w:lang w:val="en-US"/>
        </w:rPr>
        <w:t xml:space="preserve"> transmitted,</w:t>
      </w:r>
      <w:r>
        <w:rPr>
          <w:rFonts w:ascii="Times New Roman" w:hAnsi="Times New Roman" w:cs="Times New Roman"/>
          <w:sz w:val="24"/>
          <w:lang w:val="en-US"/>
        </w:rPr>
        <w:t xml:space="preserve"> will return them </w:t>
      </w:r>
      <w:r w:rsidRPr="007A5450">
        <w:rPr>
          <w:rFonts w:ascii="Times New Roman" w:hAnsi="Times New Roman" w:cs="Times New Roman"/>
          <w:sz w:val="24"/>
          <w:lang w:val="en-US"/>
        </w:rPr>
        <w:t xml:space="preserve">or at the request of the </w:t>
      </w:r>
      <w:r w:rsidR="00DB5E98">
        <w:rPr>
          <w:rFonts w:ascii="Times New Roman" w:hAnsi="Times New Roman" w:cs="Times New Roman"/>
          <w:sz w:val="24"/>
          <w:lang w:val="en-US"/>
        </w:rPr>
        <w:t>requested</w:t>
      </w:r>
      <w:r w:rsidRPr="007A5450">
        <w:rPr>
          <w:rFonts w:ascii="Times New Roman" w:hAnsi="Times New Roman" w:cs="Times New Roman"/>
          <w:sz w:val="24"/>
          <w:lang w:val="en-US"/>
        </w:rPr>
        <w:t xml:space="preserve"> Contracting Party, </w:t>
      </w:r>
      <w:r w:rsidR="00AE4444">
        <w:rPr>
          <w:rFonts w:ascii="Times New Roman" w:hAnsi="Times New Roman" w:cs="Times New Roman"/>
          <w:sz w:val="24"/>
          <w:lang w:val="en-US"/>
        </w:rPr>
        <w:t xml:space="preserve">will </w:t>
      </w:r>
      <w:r w:rsidRPr="007A5450">
        <w:rPr>
          <w:rFonts w:ascii="Times New Roman" w:hAnsi="Times New Roman" w:cs="Times New Roman"/>
          <w:sz w:val="24"/>
          <w:lang w:val="en-US"/>
        </w:rPr>
        <w:t>destroy them;</w:t>
      </w:r>
    </w:p>
    <w:p w:rsidR="00AE4444" w:rsidRDefault="00AE4444" w:rsidP="00635FB8">
      <w:pPr>
        <w:pStyle w:val="a3"/>
        <w:numPr>
          <w:ilvl w:val="0"/>
          <w:numId w:val="3"/>
        </w:numPr>
        <w:jc w:val="both"/>
        <w:rPr>
          <w:rFonts w:ascii="Times New Roman" w:hAnsi="Times New Roman" w:cs="Times New Roman"/>
          <w:sz w:val="24"/>
          <w:lang w:val="en-US"/>
        </w:rPr>
      </w:pPr>
      <w:r w:rsidRPr="00AE4444">
        <w:rPr>
          <w:rFonts w:ascii="Times New Roman" w:hAnsi="Times New Roman" w:cs="Times New Roman"/>
          <w:sz w:val="24"/>
          <w:lang w:val="en-US"/>
        </w:rPr>
        <w:lastRenderedPageBreak/>
        <w:t>The person whose data are to be or have been transmitted will receive</w:t>
      </w:r>
      <w:r>
        <w:rPr>
          <w:rFonts w:ascii="Times New Roman" w:hAnsi="Times New Roman" w:cs="Times New Roman"/>
          <w:sz w:val="24"/>
          <w:lang w:val="en-US"/>
        </w:rPr>
        <w:t xml:space="preserve">, </w:t>
      </w:r>
      <w:r w:rsidRPr="00AE4444">
        <w:rPr>
          <w:rFonts w:ascii="Times New Roman" w:hAnsi="Times New Roman" w:cs="Times New Roman"/>
          <w:sz w:val="24"/>
          <w:lang w:val="en-US"/>
        </w:rPr>
        <w:t>at his request,</w:t>
      </w:r>
      <w:r>
        <w:rPr>
          <w:rFonts w:ascii="Times New Roman" w:hAnsi="Times New Roman" w:cs="Times New Roman"/>
          <w:sz w:val="24"/>
          <w:lang w:val="en-US"/>
        </w:rPr>
        <w:t xml:space="preserve"> </w:t>
      </w:r>
      <w:r w:rsidR="002E0E45">
        <w:rPr>
          <w:rFonts w:ascii="Times New Roman" w:hAnsi="Times New Roman" w:cs="Times New Roman"/>
          <w:sz w:val="24"/>
          <w:lang w:val="en-US"/>
        </w:rPr>
        <w:t>information</w:t>
      </w:r>
      <w:r>
        <w:rPr>
          <w:rFonts w:ascii="Times New Roman" w:hAnsi="Times New Roman" w:cs="Times New Roman"/>
          <w:sz w:val="24"/>
          <w:lang w:val="en-US"/>
        </w:rPr>
        <w:t xml:space="preserve"> regarding the transmitted data and their intended use, </w:t>
      </w:r>
      <w:r w:rsidRPr="00AE4444">
        <w:rPr>
          <w:rFonts w:ascii="Times New Roman" w:hAnsi="Times New Roman" w:cs="Times New Roman"/>
          <w:sz w:val="24"/>
          <w:lang w:val="en-US"/>
        </w:rPr>
        <w:t xml:space="preserve">if </w:t>
      </w:r>
      <w:r>
        <w:rPr>
          <w:rFonts w:ascii="Times New Roman" w:hAnsi="Times New Roman" w:cs="Times New Roman"/>
          <w:sz w:val="24"/>
          <w:lang w:val="en-US"/>
        </w:rPr>
        <w:t>it’s</w:t>
      </w:r>
      <w:r w:rsidRPr="00AE4444">
        <w:rPr>
          <w:rFonts w:ascii="Times New Roman" w:hAnsi="Times New Roman" w:cs="Times New Roman"/>
          <w:sz w:val="24"/>
          <w:lang w:val="en-US"/>
        </w:rPr>
        <w:t xml:space="preserve"> allowed by </w:t>
      </w:r>
      <w:r>
        <w:rPr>
          <w:rFonts w:ascii="Times New Roman" w:hAnsi="Times New Roman" w:cs="Times New Roman"/>
          <w:sz w:val="24"/>
          <w:lang w:val="en-US"/>
        </w:rPr>
        <w:t xml:space="preserve">the </w:t>
      </w:r>
      <w:r w:rsidRPr="00AE4444">
        <w:rPr>
          <w:rFonts w:ascii="Times New Roman" w:hAnsi="Times New Roman" w:cs="Times New Roman"/>
          <w:sz w:val="24"/>
          <w:lang w:val="en-US"/>
        </w:rPr>
        <w:t>national law of the requested Contracting Party.</w:t>
      </w:r>
      <w:r w:rsidRPr="00AE4444">
        <w:rPr>
          <w:lang w:val="en-US"/>
        </w:rPr>
        <w:t xml:space="preserve"> </w:t>
      </w:r>
      <w:r w:rsidRPr="00AE4444">
        <w:rPr>
          <w:rFonts w:ascii="Times New Roman" w:hAnsi="Times New Roman" w:cs="Times New Roman"/>
          <w:sz w:val="24"/>
          <w:lang w:val="en-US"/>
        </w:rPr>
        <w:t>This information, however,</w:t>
      </w:r>
      <w:r>
        <w:rPr>
          <w:rFonts w:ascii="Times New Roman" w:hAnsi="Times New Roman" w:cs="Times New Roman"/>
          <w:sz w:val="24"/>
          <w:lang w:val="en-US"/>
        </w:rPr>
        <w:t xml:space="preserve"> shall not be offered </w:t>
      </w:r>
      <w:r w:rsidRPr="00AE4444">
        <w:rPr>
          <w:rFonts w:ascii="Times New Roman" w:hAnsi="Times New Roman" w:cs="Times New Roman"/>
          <w:sz w:val="24"/>
          <w:lang w:val="en-US"/>
        </w:rPr>
        <w:t xml:space="preserve">if the public interest </w:t>
      </w:r>
      <w:r>
        <w:rPr>
          <w:rFonts w:ascii="Times New Roman" w:hAnsi="Times New Roman" w:cs="Times New Roman"/>
          <w:sz w:val="24"/>
          <w:lang w:val="en-US"/>
        </w:rPr>
        <w:t>of not providing</w:t>
      </w:r>
      <w:r w:rsidRPr="00AE4444">
        <w:rPr>
          <w:rFonts w:ascii="Times New Roman" w:hAnsi="Times New Roman" w:cs="Times New Roman"/>
          <w:sz w:val="24"/>
          <w:lang w:val="en-US"/>
        </w:rPr>
        <w:t xml:space="preserve"> such information</w:t>
      </w:r>
      <w:r>
        <w:rPr>
          <w:rFonts w:ascii="Times New Roman" w:hAnsi="Times New Roman" w:cs="Times New Roman"/>
          <w:sz w:val="24"/>
          <w:lang w:val="en-US"/>
        </w:rPr>
        <w:t xml:space="preserve"> prevails over the interest of the person in question.</w:t>
      </w:r>
    </w:p>
    <w:p w:rsidR="00AE4444" w:rsidRDefault="00AE4444" w:rsidP="00635FB8">
      <w:pPr>
        <w:pStyle w:val="a3"/>
        <w:numPr>
          <w:ilvl w:val="0"/>
          <w:numId w:val="3"/>
        </w:numPr>
        <w:jc w:val="both"/>
        <w:rPr>
          <w:rFonts w:ascii="Times New Roman" w:hAnsi="Times New Roman" w:cs="Times New Roman"/>
          <w:sz w:val="24"/>
          <w:lang w:val="en-US"/>
        </w:rPr>
      </w:pPr>
      <w:r w:rsidRPr="00AE4444">
        <w:rPr>
          <w:rFonts w:ascii="Times New Roman" w:hAnsi="Times New Roman" w:cs="Times New Roman"/>
          <w:sz w:val="24"/>
          <w:lang w:val="en-US"/>
        </w:rPr>
        <w:t>Transmitting the data,</w:t>
      </w:r>
      <w:r>
        <w:rPr>
          <w:rFonts w:ascii="Times New Roman" w:hAnsi="Times New Roman" w:cs="Times New Roman"/>
          <w:sz w:val="24"/>
          <w:lang w:val="en-US"/>
        </w:rPr>
        <w:t xml:space="preserve"> t</w:t>
      </w:r>
      <w:r w:rsidRPr="00AE4444">
        <w:rPr>
          <w:rFonts w:ascii="Times New Roman" w:hAnsi="Times New Roman" w:cs="Times New Roman"/>
          <w:sz w:val="24"/>
          <w:lang w:val="en-US"/>
        </w:rPr>
        <w:t xml:space="preserve">he </w:t>
      </w:r>
      <w:r w:rsidR="00DB5E98">
        <w:rPr>
          <w:rFonts w:ascii="Times New Roman" w:hAnsi="Times New Roman" w:cs="Times New Roman"/>
          <w:sz w:val="24"/>
          <w:lang w:val="en-US"/>
        </w:rPr>
        <w:t>requested</w:t>
      </w:r>
      <w:r w:rsidRPr="00AE4444">
        <w:rPr>
          <w:rFonts w:ascii="Times New Roman" w:hAnsi="Times New Roman" w:cs="Times New Roman"/>
          <w:sz w:val="24"/>
          <w:lang w:val="en-US"/>
        </w:rPr>
        <w:t xml:space="preserve"> Contracting Party shall notify the other Contracting Party</w:t>
      </w:r>
      <w:r>
        <w:rPr>
          <w:rFonts w:ascii="Times New Roman" w:hAnsi="Times New Roman" w:cs="Times New Roman"/>
          <w:sz w:val="24"/>
          <w:lang w:val="en-US"/>
        </w:rPr>
        <w:t xml:space="preserve"> regarding the </w:t>
      </w:r>
      <w:r w:rsidR="00D93A75">
        <w:rPr>
          <w:rFonts w:ascii="Times New Roman" w:hAnsi="Times New Roman" w:cs="Times New Roman"/>
          <w:sz w:val="24"/>
          <w:lang w:val="en-US"/>
        </w:rPr>
        <w:t xml:space="preserve">deadline for </w:t>
      </w:r>
      <w:r w:rsidR="00D93A75" w:rsidRPr="00D93A75">
        <w:rPr>
          <w:rFonts w:ascii="Times New Roman" w:hAnsi="Times New Roman" w:cs="Times New Roman"/>
          <w:sz w:val="24"/>
          <w:lang w:val="en-US"/>
        </w:rPr>
        <w:t>the data destruction in accordance with the national legislation of its State.</w:t>
      </w:r>
      <w:r w:rsidR="00D93A75">
        <w:rPr>
          <w:rFonts w:ascii="Times New Roman" w:hAnsi="Times New Roman" w:cs="Times New Roman"/>
          <w:sz w:val="24"/>
          <w:lang w:val="en-US"/>
        </w:rPr>
        <w:t xml:space="preserve"> </w:t>
      </w:r>
      <w:r w:rsidR="00D93A75" w:rsidRPr="00D93A75">
        <w:rPr>
          <w:rFonts w:ascii="Times New Roman" w:hAnsi="Times New Roman" w:cs="Times New Roman"/>
          <w:sz w:val="24"/>
          <w:lang w:val="en-US"/>
        </w:rPr>
        <w:t xml:space="preserve">Regardless of the </w:t>
      </w:r>
      <w:r w:rsidR="00D93A75">
        <w:rPr>
          <w:rFonts w:ascii="Times New Roman" w:hAnsi="Times New Roman" w:cs="Times New Roman"/>
          <w:sz w:val="24"/>
          <w:lang w:val="en-US"/>
        </w:rPr>
        <w:t>deadline</w:t>
      </w:r>
      <w:r w:rsidR="00D93A75" w:rsidRPr="00D93A75">
        <w:rPr>
          <w:rFonts w:ascii="Times New Roman" w:hAnsi="Times New Roman" w:cs="Times New Roman"/>
          <w:sz w:val="24"/>
          <w:lang w:val="en-US"/>
        </w:rPr>
        <w:t>,</w:t>
      </w:r>
      <w:r w:rsidR="00D93A75">
        <w:rPr>
          <w:rFonts w:ascii="Times New Roman" w:hAnsi="Times New Roman" w:cs="Times New Roman"/>
          <w:sz w:val="24"/>
          <w:lang w:val="en-US"/>
        </w:rPr>
        <w:t xml:space="preserve"> the </w:t>
      </w:r>
      <w:r w:rsidR="00D93A75" w:rsidRPr="00D93A75">
        <w:rPr>
          <w:rFonts w:ascii="Times New Roman" w:hAnsi="Times New Roman" w:cs="Times New Roman"/>
          <w:sz w:val="24"/>
          <w:lang w:val="en-US"/>
        </w:rPr>
        <w:t>data relating to a specific person</w:t>
      </w:r>
      <w:r w:rsidR="00D93A75" w:rsidRPr="00D93A75">
        <w:rPr>
          <w:lang w:val="en-US"/>
        </w:rPr>
        <w:t xml:space="preserve"> </w:t>
      </w:r>
      <w:r w:rsidR="00D93A75" w:rsidRPr="00D93A75">
        <w:rPr>
          <w:rFonts w:ascii="Times New Roman" w:hAnsi="Times New Roman" w:cs="Times New Roman"/>
          <w:sz w:val="24"/>
          <w:lang w:val="en-US"/>
        </w:rPr>
        <w:t>must be destroyed immediately from the moment</w:t>
      </w:r>
      <w:r w:rsidR="003D0E65">
        <w:rPr>
          <w:rFonts w:ascii="Times New Roman" w:hAnsi="Times New Roman" w:cs="Times New Roman"/>
          <w:sz w:val="24"/>
          <w:lang w:val="en-US"/>
        </w:rPr>
        <w:t xml:space="preserve"> of </w:t>
      </w:r>
      <w:r w:rsidR="003D0E65" w:rsidRPr="003D0E65">
        <w:rPr>
          <w:rFonts w:ascii="Times New Roman" w:hAnsi="Times New Roman" w:cs="Times New Roman"/>
          <w:sz w:val="24"/>
          <w:lang w:val="en-US"/>
        </w:rPr>
        <w:t>the disappearance</w:t>
      </w:r>
      <w:r w:rsidR="003D0E65">
        <w:rPr>
          <w:rFonts w:ascii="Times New Roman" w:hAnsi="Times New Roman" w:cs="Times New Roman"/>
          <w:sz w:val="24"/>
          <w:lang w:val="en-US"/>
        </w:rPr>
        <w:t xml:space="preserve"> of the reason of the necessity of transmission of such data. </w:t>
      </w:r>
      <w:r w:rsidR="003D0E65" w:rsidRPr="003D0E65">
        <w:rPr>
          <w:rFonts w:ascii="Times New Roman" w:hAnsi="Times New Roman" w:cs="Times New Roman"/>
          <w:sz w:val="24"/>
          <w:lang w:val="en-US"/>
        </w:rPr>
        <w:t xml:space="preserve">The </w:t>
      </w:r>
      <w:r w:rsidR="00DB5E98">
        <w:rPr>
          <w:rFonts w:ascii="Times New Roman" w:hAnsi="Times New Roman" w:cs="Times New Roman"/>
          <w:sz w:val="24"/>
          <w:lang w:val="en-US"/>
        </w:rPr>
        <w:t>requested</w:t>
      </w:r>
      <w:r w:rsidR="003D0E65" w:rsidRPr="003D0E65">
        <w:rPr>
          <w:rFonts w:ascii="Times New Roman" w:hAnsi="Times New Roman" w:cs="Times New Roman"/>
          <w:sz w:val="24"/>
          <w:lang w:val="en-US"/>
        </w:rPr>
        <w:t xml:space="preserve"> Contracting</w:t>
      </w:r>
      <w:r w:rsidR="003D0E65">
        <w:rPr>
          <w:rFonts w:ascii="Times New Roman" w:hAnsi="Times New Roman" w:cs="Times New Roman"/>
          <w:sz w:val="24"/>
          <w:lang w:val="en-US"/>
        </w:rPr>
        <w:t xml:space="preserve"> Party </w:t>
      </w:r>
      <w:r w:rsidR="003D0E65" w:rsidRPr="003D0E65">
        <w:rPr>
          <w:rFonts w:ascii="Times New Roman" w:hAnsi="Times New Roman" w:cs="Times New Roman"/>
          <w:sz w:val="24"/>
          <w:lang w:val="en-US"/>
        </w:rPr>
        <w:t>must be informed about the destruction of</w:t>
      </w:r>
      <w:r w:rsidR="003D0E65">
        <w:rPr>
          <w:rFonts w:ascii="Times New Roman" w:hAnsi="Times New Roman" w:cs="Times New Roman"/>
          <w:sz w:val="24"/>
          <w:lang w:val="en-US"/>
        </w:rPr>
        <w:t xml:space="preserve"> the</w:t>
      </w:r>
      <w:r w:rsidR="003D0E65" w:rsidRPr="003D0E65">
        <w:rPr>
          <w:rFonts w:ascii="Times New Roman" w:hAnsi="Times New Roman" w:cs="Times New Roman"/>
          <w:sz w:val="24"/>
          <w:lang w:val="en-US"/>
        </w:rPr>
        <w:t xml:space="preserve"> transmitted data and the reasons for destruction.</w:t>
      </w:r>
    </w:p>
    <w:p w:rsidR="001D6E5E" w:rsidRDefault="001D6E5E" w:rsidP="00635FB8">
      <w:pPr>
        <w:pStyle w:val="a3"/>
        <w:numPr>
          <w:ilvl w:val="0"/>
          <w:numId w:val="3"/>
        </w:numPr>
        <w:jc w:val="both"/>
        <w:rPr>
          <w:rFonts w:ascii="Times New Roman" w:hAnsi="Times New Roman" w:cs="Times New Roman"/>
          <w:sz w:val="24"/>
          <w:lang w:val="en-US"/>
        </w:rPr>
      </w:pPr>
      <w:r w:rsidRPr="001D6E5E">
        <w:rPr>
          <w:rFonts w:ascii="Times New Roman" w:hAnsi="Times New Roman" w:cs="Times New Roman"/>
          <w:sz w:val="24"/>
          <w:lang w:val="en-US"/>
        </w:rPr>
        <w:t>Both Contracting Parties shall have the obligation to record the transmission, receipt and destruction of personal data;</w:t>
      </w:r>
    </w:p>
    <w:p w:rsidR="001D6E5E" w:rsidRDefault="001D6E5E" w:rsidP="00635FB8">
      <w:pPr>
        <w:pStyle w:val="a3"/>
        <w:numPr>
          <w:ilvl w:val="0"/>
          <w:numId w:val="3"/>
        </w:numPr>
        <w:jc w:val="both"/>
        <w:rPr>
          <w:rFonts w:ascii="Times New Roman" w:hAnsi="Times New Roman" w:cs="Times New Roman"/>
          <w:sz w:val="24"/>
          <w:lang w:val="en-US"/>
        </w:rPr>
      </w:pPr>
      <w:r w:rsidRPr="001D6E5E">
        <w:rPr>
          <w:rFonts w:ascii="Times New Roman" w:hAnsi="Times New Roman" w:cs="Times New Roman"/>
          <w:sz w:val="24"/>
          <w:lang w:val="en-US"/>
        </w:rPr>
        <w:t>Both Contracting Parties shall be obliged to effectively protect the data related to the concerned</w:t>
      </w:r>
      <w:r>
        <w:rPr>
          <w:rFonts w:ascii="Times New Roman" w:hAnsi="Times New Roman" w:cs="Times New Roman"/>
          <w:sz w:val="24"/>
          <w:lang w:val="en-US"/>
        </w:rPr>
        <w:t xml:space="preserve"> </w:t>
      </w:r>
      <w:r w:rsidRPr="001D6E5E">
        <w:rPr>
          <w:rFonts w:ascii="Times New Roman" w:hAnsi="Times New Roman" w:cs="Times New Roman"/>
          <w:sz w:val="24"/>
          <w:lang w:val="en-US"/>
        </w:rPr>
        <w:t xml:space="preserve">persons from </w:t>
      </w:r>
      <w:r>
        <w:rPr>
          <w:rFonts w:ascii="Times New Roman" w:hAnsi="Times New Roman" w:cs="Times New Roman"/>
          <w:sz w:val="24"/>
          <w:lang w:val="en-US"/>
        </w:rPr>
        <w:t xml:space="preserve">the </w:t>
      </w:r>
      <w:r w:rsidRPr="001D6E5E">
        <w:rPr>
          <w:rFonts w:ascii="Times New Roman" w:hAnsi="Times New Roman" w:cs="Times New Roman"/>
          <w:sz w:val="24"/>
          <w:lang w:val="en-US"/>
        </w:rPr>
        <w:t>unauthorized access to them,</w:t>
      </w:r>
      <w:r>
        <w:rPr>
          <w:rFonts w:ascii="Times New Roman" w:hAnsi="Times New Roman" w:cs="Times New Roman"/>
          <w:sz w:val="24"/>
          <w:lang w:val="en-US"/>
        </w:rPr>
        <w:t xml:space="preserve"> their </w:t>
      </w:r>
      <w:r w:rsidRPr="001D6E5E">
        <w:rPr>
          <w:rFonts w:ascii="Times New Roman" w:hAnsi="Times New Roman" w:cs="Times New Roman"/>
          <w:sz w:val="24"/>
          <w:lang w:val="en-US"/>
        </w:rPr>
        <w:t>subsequent unauthorized transmission</w:t>
      </w:r>
      <w:r>
        <w:rPr>
          <w:rFonts w:ascii="Times New Roman" w:hAnsi="Times New Roman" w:cs="Times New Roman"/>
          <w:sz w:val="24"/>
          <w:lang w:val="en-US"/>
        </w:rPr>
        <w:t xml:space="preserve"> and the modification or unauthorized disclosure.</w:t>
      </w:r>
    </w:p>
    <w:p w:rsidR="007B02DB" w:rsidRDefault="007B02DB" w:rsidP="00635FB8">
      <w:pPr>
        <w:pStyle w:val="a3"/>
        <w:numPr>
          <w:ilvl w:val="0"/>
          <w:numId w:val="3"/>
        </w:numPr>
        <w:jc w:val="both"/>
        <w:rPr>
          <w:rFonts w:ascii="Times New Roman" w:hAnsi="Times New Roman" w:cs="Times New Roman"/>
          <w:sz w:val="24"/>
          <w:lang w:val="en-US"/>
        </w:rPr>
      </w:pPr>
      <w:r w:rsidRPr="007B02DB">
        <w:rPr>
          <w:rFonts w:ascii="Times New Roman" w:hAnsi="Times New Roman" w:cs="Times New Roman"/>
          <w:sz w:val="24"/>
          <w:lang w:val="en-US"/>
        </w:rPr>
        <w:t>In case of termination of the action of the present Agreement, all received data on its basis must be destroyed.</w:t>
      </w:r>
    </w:p>
    <w:p w:rsidR="007B02DB" w:rsidRDefault="007B02DB" w:rsidP="00635FB8">
      <w:pPr>
        <w:pStyle w:val="a3"/>
        <w:ind w:left="720"/>
        <w:jc w:val="both"/>
        <w:rPr>
          <w:rFonts w:ascii="Times New Roman" w:hAnsi="Times New Roman" w:cs="Times New Roman"/>
          <w:sz w:val="24"/>
          <w:lang w:val="en-US"/>
        </w:rPr>
      </w:pPr>
    </w:p>
    <w:p w:rsidR="007B02DB" w:rsidRDefault="007B02DB" w:rsidP="00635FB8">
      <w:pPr>
        <w:pStyle w:val="a3"/>
        <w:ind w:left="720"/>
        <w:jc w:val="both"/>
        <w:rPr>
          <w:rFonts w:ascii="Times New Roman" w:hAnsi="Times New Roman" w:cs="Times New Roman"/>
          <w:b/>
          <w:sz w:val="24"/>
          <w:lang w:val="en-US"/>
        </w:rPr>
      </w:pPr>
      <w:r w:rsidRPr="007B02DB">
        <w:rPr>
          <w:rFonts w:ascii="Times New Roman" w:hAnsi="Times New Roman" w:cs="Times New Roman"/>
          <w:b/>
          <w:sz w:val="24"/>
          <w:lang w:val="en-US"/>
        </w:rPr>
        <w:t>Article 6</w:t>
      </w:r>
    </w:p>
    <w:p w:rsidR="007B02DB" w:rsidRDefault="002E0E45"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1.</w:t>
      </w:r>
      <w:r w:rsidR="007B02DB">
        <w:rPr>
          <w:rFonts w:ascii="Times New Roman" w:hAnsi="Times New Roman" w:cs="Times New Roman"/>
          <w:sz w:val="24"/>
          <w:lang w:val="en-US"/>
        </w:rPr>
        <w:t xml:space="preserve"> </w:t>
      </w:r>
      <w:r w:rsidR="007B02DB" w:rsidRPr="007B02DB">
        <w:rPr>
          <w:rFonts w:ascii="Times New Roman" w:hAnsi="Times New Roman" w:cs="Times New Roman"/>
          <w:sz w:val="24"/>
          <w:lang w:val="en-US"/>
        </w:rPr>
        <w:t>Each Contracting Party</w:t>
      </w:r>
      <w:r w:rsidR="007B02DB">
        <w:rPr>
          <w:rFonts w:ascii="Times New Roman" w:hAnsi="Times New Roman" w:cs="Times New Roman"/>
          <w:sz w:val="24"/>
          <w:lang w:val="en-US"/>
        </w:rPr>
        <w:t xml:space="preserve"> </w:t>
      </w:r>
      <w:r w:rsidR="007B02DB" w:rsidRPr="007B02DB">
        <w:rPr>
          <w:rFonts w:ascii="Times New Roman" w:hAnsi="Times New Roman" w:cs="Times New Roman"/>
          <w:sz w:val="24"/>
          <w:lang w:val="en-US"/>
        </w:rPr>
        <w:t>shall ensure the confidentiality of any information or means,</w:t>
      </w:r>
      <w:r w:rsidR="00061D8B">
        <w:rPr>
          <w:rFonts w:ascii="Times New Roman" w:hAnsi="Times New Roman" w:cs="Times New Roman"/>
          <w:sz w:val="24"/>
          <w:lang w:val="en-US"/>
        </w:rPr>
        <w:t xml:space="preserve"> t</w:t>
      </w:r>
      <w:r w:rsidR="00061D8B" w:rsidRPr="00061D8B">
        <w:rPr>
          <w:rFonts w:ascii="Times New Roman" w:hAnsi="Times New Roman" w:cs="Times New Roman"/>
          <w:sz w:val="24"/>
          <w:lang w:val="en-US"/>
        </w:rPr>
        <w:t>ransmitted by the other Contracting Party,</w:t>
      </w:r>
      <w:r w:rsidR="00061D8B">
        <w:rPr>
          <w:rFonts w:ascii="Times New Roman" w:hAnsi="Times New Roman" w:cs="Times New Roman"/>
          <w:sz w:val="24"/>
          <w:lang w:val="en-US"/>
        </w:rPr>
        <w:t xml:space="preserve"> </w:t>
      </w:r>
      <w:r w:rsidR="00061D8B" w:rsidRPr="00061D8B">
        <w:rPr>
          <w:rFonts w:ascii="Times New Roman" w:hAnsi="Times New Roman" w:cs="Times New Roman"/>
          <w:sz w:val="24"/>
          <w:lang w:val="en-US"/>
        </w:rPr>
        <w:t xml:space="preserve">as well as of </w:t>
      </w:r>
      <w:r w:rsidR="00061D8B">
        <w:rPr>
          <w:rFonts w:ascii="Times New Roman" w:hAnsi="Times New Roman" w:cs="Times New Roman"/>
          <w:sz w:val="24"/>
          <w:lang w:val="en-US"/>
        </w:rPr>
        <w:t xml:space="preserve">the </w:t>
      </w:r>
      <w:r w:rsidR="00061D8B" w:rsidRPr="00061D8B">
        <w:rPr>
          <w:rFonts w:ascii="Times New Roman" w:hAnsi="Times New Roman" w:cs="Times New Roman"/>
          <w:sz w:val="24"/>
          <w:lang w:val="en-US"/>
        </w:rPr>
        <w:t>requests made in accordance with Article 3,</w:t>
      </w:r>
      <w:r w:rsidR="00061D8B">
        <w:rPr>
          <w:rFonts w:ascii="Times New Roman" w:hAnsi="Times New Roman" w:cs="Times New Roman"/>
          <w:sz w:val="24"/>
          <w:lang w:val="en-US"/>
        </w:rPr>
        <w:t xml:space="preserve"> </w:t>
      </w:r>
      <w:r w:rsidR="00061D8B" w:rsidRPr="00061D8B">
        <w:rPr>
          <w:rFonts w:ascii="Times New Roman" w:hAnsi="Times New Roman" w:cs="Times New Roman"/>
          <w:sz w:val="24"/>
          <w:lang w:val="en-US"/>
        </w:rPr>
        <w:t>if they are considered confidential</w:t>
      </w:r>
      <w:r w:rsidR="00061D8B">
        <w:rPr>
          <w:rFonts w:ascii="Times New Roman" w:hAnsi="Times New Roman" w:cs="Times New Roman"/>
          <w:sz w:val="24"/>
          <w:lang w:val="en-US"/>
        </w:rPr>
        <w:t xml:space="preserve"> </w:t>
      </w:r>
      <w:r w:rsidR="00061D8B" w:rsidRPr="00061D8B">
        <w:rPr>
          <w:rFonts w:ascii="Times New Roman" w:hAnsi="Times New Roman" w:cs="Times New Roman"/>
          <w:sz w:val="24"/>
          <w:lang w:val="en-US"/>
        </w:rPr>
        <w:t>by</w:t>
      </w:r>
      <w:r w:rsidR="00061D8B">
        <w:rPr>
          <w:rFonts w:ascii="Times New Roman" w:hAnsi="Times New Roman" w:cs="Times New Roman"/>
          <w:sz w:val="24"/>
          <w:lang w:val="en-US"/>
        </w:rPr>
        <w:t xml:space="preserve"> the</w:t>
      </w:r>
      <w:r w:rsidR="00061D8B" w:rsidRPr="00061D8B">
        <w:rPr>
          <w:rFonts w:ascii="Times New Roman" w:hAnsi="Times New Roman" w:cs="Times New Roman"/>
          <w:sz w:val="24"/>
          <w:lang w:val="en-US"/>
        </w:rPr>
        <w:t xml:space="preserve"> national legislation of the other Contracting Party.</w:t>
      </w:r>
      <w:r w:rsidR="00061D8B">
        <w:rPr>
          <w:rFonts w:ascii="Times New Roman" w:hAnsi="Times New Roman" w:cs="Times New Roman"/>
          <w:sz w:val="24"/>
          <w:lang w:val="en-US"/>
        </w:rPr>
        <w:t xml:space="preserve"> </w:t>
      </w:r>
      <w:r w:rsidR="00061D8B" w:rsidRPr="00061D8B">
        <w:rPr>
          <w:rFonts w:ascii="Times New Roman" w:hAnsi="Times New Roman" w:cs="Times New Roman"/>
          <w:sz w:val="24"/>
          <w:lang w:val="en-US"/>
        </w:rPr>
        <w:t>The Contracting Parties shall assign such information</w:t>
      </w:r>
      <w:r w:rsidR="00061D8B">
        <w:rPr>
          <w:rFonts w:ascii="Times New Roman" w:hAnsi="Times New Roman" w:cs="Times New Roman"/>
          <w:sz w:val="24"/>
          <w:lang w:val="en-US"/>
        </w:rPr>
        <w:t xml:space="preserve"> </w:t>
      </w:r>
      <w:r w:rsidR="00061D8B" w:rsidRPr="00061D8B">
        <w:rPr>
          <w:rFonts w:ascii="Times New Roman" w:hAnsi="Times New Roman" w:cs="Times New Roman"/>
          <w:sz w:val="24"/>
          <w:lang w:val="en-US"/>
        </w:rPr>
        <w:t xml:space="preserve">at least the same level of classification that applies to its secret </w:t>
      </w:r>
      <w:r w:rsidRPr="00061D8B">
        <w:rPr>
          <w:rFonts w:ascii="Times New Roman" w:hAnsi="Times New Roman" w:cs="Times New Roman"/>
          <w:sz w:val="24"/>
          <w:lang w:val="en-US"/>
        </w:rPr>
        <w:t>information</w:t>
      </w:r>
      <w:r w:rsidR="00061D8B" w:rsidRPr="00061D8B">
        <w:rPr>
          <w:rFonts w:ascii="Times New Roman" w:hAnsi="Times New Roman" w:cs="Times New Roman"/>
          <w:sz w:val="24"/>
          <w:lang w:val="en-US"/>
        </w:rPr>
        <w:t xml:space="preserve"> that </w:t>
      </w:r>
      <w:r w:rsidR="00635FB8" w:rsidRPr="00061D8B">
        <w:rPr>
          <w:rFonts w:ascii="Times New Roman" w:hAnsi="Times New Roman" w:cs="Times New Roman"/>
          <w:sz w:val="24"/>
          <w:lang w:val="en-US"/>
        </w:rPr>
        <w:t>has</w:t>
      </w:r>
      <w:r w:rsidR="00061D8B" w:rsidRPr="00061D8B">
        <w:rPr>
          <w:rFonts w:ascii="Times New Roman" w:hAnsi="Times New Roman" w:cs="Times New Roman"/>
          <w:sz w:val="24"/>
          <w:lang w:val="en-US"/>
        </w:rPr>
        <w:t xml:space="preserve"> a similar level of confidentiality.</w:t>
      </w:r>
    </w:p>
    <w:p w:rsidR="00061D8B" w:rsidRDefault="002E0E45"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2.</w:t>
      </w:r>
      <w:r w:rsidR="00061D8B">
        <w:rPr>
          <w:rFonts w:ascii="Times New Roman" w:hAnsi="Times New Roman" w:cs="Times New Roman"/>
          <w:sz w:val="24"/>
          <w:lang w:val="en-US"/>
        </w:rPr>
        <w:t xml:space="preserve"> </w:t>
      </w:r>
      <w:r w:rsidR="00061D8B" w:rsidRPr="00061D8B">
        <w:rPr>
          <w:rFonts w:ascii="Times New Roman" w:hAnsi="Times New Roman" w:cs="Times New Roman"/>
          <w:sz w:val="24"/>
          <w:lang w:val="en-US"/>
        </w:rPr>
        <w:t>In the process of using the information,</w:t>
      </w:r>
      <w:r w:rsidR="00061D8B">
        <w:rPr>
          <w:rFonts w:ascii="Times New Roman" w:hAnsi="Times New Roman" w:cs="Times New Roman"/>
          <w:sz w:val="24"/>
          <w:lang w:val="en-US"/>
        </w:rPr>
        <w:t xml:space="preserve"> </w:t>
      </w:r>
      <w:r w:rsidR="00061D8B" w:rsidRPr="00061D8B">
        <w:rPr>
          <w:rFonts w:ascii="Times New Roman" w:hAnsi="Times New Roman" w:cs="Times New Roman"/>
          <w:sz w:val="24"/>
          <w:lang w:val="en-US"/>
        </w:rPr>
        <w:t xml:space="preserve">means or requests classified in accordance with the national law of the State of the </w:t>
      </w:r>
      <w:r w:rsidR="00DB5E98">
        <w:rPr>
          <w:rFonts w:ascii="Times New Roman" w:hAnsi="Times New Roman" w:cs="Times New Roman"/>
          <w:sz w:val="24"/>
          <w:lang w:val="en-US"/>
        </w:rPr>
        <w:t>requested</w:t>
      </w:r>
      <w:r w:rsidR="00061D8B" w:rsidRPr="00061D8B">
        <w:rPr>
          <w:rFonts w:ascii="Times New Roman" w:hAnsi="Times New Roman" w:cs="Times New Roman"/>
          <w:sz w:val="24"/>
          <w:lang w:val="en-US"/>
        </w:rPr>
        <w:t xml:space="preserve"> Contracting Party,</w:t>
      </w:r>
      <w:r w:rsidR="00061D8B">
        <w:rPr>
          <w:rFonts w:ascii="Times New Roman" w:hAnsi="Times New Roman" w:cs="Times New Roman"/>
          <w:sz w:val="24"/>
          <w:lang w:val="en-US"/>
        </w:rPr>
        <w:t xml:space="preserve"> </w:t>
      </w:r>
      <w:r w:rsidR="00061D8B" w:rsidRPr="00061D8B">
        <w:rPr>
          <w:rFonts w:ascii="Times New Roman" w:hAnsi="Times New Roman" w:cs="Times New Roman"/>
          <w:sz w:val="24"/>
          <w:lang w:val="en-US"/>
        </w:rPr>
        <w:t>the provisions of Article 5 of th</w:t>
      </w:r>
      <w:r w:rsidR="00061D8B">
        <w:rPr>
          <w:rFonts w:ascii="Times New Roman" w:hAnsi="Times New Roman" w:cs="Times New Roman"/>
          <w:sz w:val="24"/>
          <w:lang w:val="en-US"/>
        </w:rPr>
        <w:t>e present</w:t>
      </w:r>
      <w:r w:rsidR="00061D8B" w:rsidRPr="00061D8B">
        <w:rPr>
          <w:rFonts w:ascii="Times New Roman" w:hAnsi="Times New Roman" w:cs="Times New Roman"/>
          <w:sz w:val="24"/>
          <w:lang w:val="en-US"/>
        </w:rPr>
        <w:t xml:space="preserve"> Agreement,</w:t>
      </w:r>
      <w:r w:rsidR="00280ECA">
        <w:rPr>
          <w:rFonts w:ascii="Times New Roman" w:hAnsi="Times New Roman" w:cs="Times New Roman"/>
          <w:sz w:val="24"/>
          <w:lang w:val="en-US"/>
        </w:rPr>
        <w:t xml:space="preserve"> as well as the national legislation of the State of each </w:t>
      </w:r>
      <w:r w:rsidR="000E0957">
        <w:rPr>
          <w:rFonts w:ascii="Times New Roman" w:hAnsi="Times New Roman" w:cs="Times New Roman"/>
          <w:sz w:val="24"/>
          <w:lang w:val="en-US"/>
        </w:rPr>
        <w:t>Contracting</w:t>
      </w:r>
      <w:r w:rsidR="00280ECA">
        <w:rPr>
          <w:rFonts w:ascii="Times New Roman" w:hAnsi="Times New Roman" w:cs="Times New Roman"/>
          <w:sz w:val="24"/>
          <w:lang w:val="en-US"/>
        </w:rPr>
        <w:t xml:space="preserve"> Party</w:t>
      </w:r>
      <w:r w:rsidR="003865F9">
        <w:rPr>
          <w:rFonts w:ascii="Times New Roman" w:hAnsi="Times New Roman" w:cs="Times New Roman"/>
          <w:sz w:val="24"/>
          <w:lang w:val="en-US"/>
        </w:rPr>
        <w:t xml:space="preserve"> </w:t>
      </w:r>
      <w:r w:rsidR="003865F9" w:rsidRPr="003865F9">
        <w:rPr>
          <w:rFonts w:ascii="Times New Roman" w:hAnsi="Times New Roman" w:cs="Times New Roman"/>
          <w:sz w:val="24"/>
          <w:lang w:val="en-US"/>
        </w:rPr>
        <w:t>applicable to classified information shall apply accordingly.</w:t>
      </w:r>
    </w:p>
    <w:p w:rsidR="002E0E45" w:rsidRDefault="002E0E45"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3.</w:t>
      </w:r>
      <w:r w:rsidRPr="002E0E45">
        <w:rPr>
          <w:lang w:val="en-US"/>
        </w:rPr>
        <w:t xml:space="preserve"> </w:t>
      </w:r>
      <w:r w:rsidRPr="002E0E45">
        <w:rPr>
          <w:rFonts w:ascii="Times New Roman" w:hAnsi="Times New Roman" w:cs="Times New Roman"/>
          <w:sz w:val="24"/>
          <w:lang w:val="en-US"/>
        </w:rPr>
        <w:t>The Parties shall implement appropriate technical and organizational measures in order to protect information which is the subject of cooperation from accidental or unlawful destruction, alteration, disclosure and against any other unlawful processing of information.</w:t>
      </w:r>
    </w:p>
    <w:p w:rsidR="003865F9" w:rsidRDefault="003865F9" w:rsidP="00635FB8">
      <w:pPr>
        <w:pStyle w:val="a3"/>
        <w:ind w:left="720"/>
        <w:jc w:val="both"/>
        <w:rPr>
          <w:rFonts w:ascii="Times New Roman" w:hAnsi="Times New Roman" w:cs="Times New Roman"/>
          <w:sz w:val="24"/>
          <w:lang w:val="en-US"/>
        </w:rPr>
      </w:pPr>
    </w:p>
    <w:p w:rsidR="003865F9" w:rsidRDefault="003865F9" w:rsidP="00635FB8">
      <w:pPr>
        <w:pStyle w:val="a3"/>
        <w:ind w:left="720"/>
        <w:jc w:val="both"/>
        <w:rPr>
          <w:rFonts w:ascii="Times New Roman" w:hAnsi="Times New Roman" w:cs="Times New Roman"/>
          <w:b/>
          <w:sz w:val="24"/>
          <w:lang w:val="en-US"/>
        </w:rPr>
      </w:pPr>
      <w:r w:rsidRPr="003865F9">
        <w:rPr>
          <w:rFonts w:ascii="Times New Roman" w:hAnsi="Times New Roman" w:cs="Times New Roman"/>
          <w:b/>
          <w:sz w:val="24"/>
          <w:lang w:val="en-US"/>
        </w:rPr>
        <w:t>Article 7</w:t>
      </w:r>
    </w:p>
    <w:p w:rsidR="003865F9" w:rsidRDefault="003865F9" w:rsidP="00635FB8">
      <w:pPr>
        <w:pStyle w:val="a3"/>
        <w:ind w:left="720"/>
        <w:jc w:val="both"/>
        <w:rPr>
          <w:rFonts w:ascii="Times New Roman" w:hAnsi="Times New Roman" w:cs="Times New Roman"/>
          <w:sz w:val="24"/>
          <w:lang w:val="en-US"/>
        </w:rPr>
      </w:pPr>
      <w:r w:rsidRPr="003865F9">
        <w:rPr>
          <w:rFonts w:ascii="Times New Roman" w:hAnsi="Times New Roman" w:cs="Times New Roman"/>
          <w:sz w:val="24"/>
          <w:lang w:val="en-US"/>
        </w:rPr>
        <w:t>Information</w:t>
      </w:r>
      <w:r>
        <w:rPr>
          <w:rFonts w:ascii="Times New Roman" w:hAnsi="Times New Roman" w:cs="Times New Roman"/>
          <w:sz w:val="24"/>
          <w:lang w:val="en-US"/>
        </w:rPr>
        <w:t>, means or received samples can</w:t>
      </w:r>
      <w:r w:rsidRPr="003865F9">
        <w:rPr>
          <w:rFonts w:ascii="Times New Roman" w:hAnsi="Times New Roman" w:cs="Times New Roman"/>
          <w:sz w:val="24"/>
          <w:lang w:val="en-US"/>
        </w:rPr>
        <w:t xml:space="preserve">not be transmitted to a third State except with the written consent of the </w:t>
      </w:r>
      <w:r w:rsidR="00DB5E98">
        <w:rPr>
          <w:rFonts w:ascii="Times New Roman" w:hAnsi="Times New Roman" w:cs="Times New Roman"/>
          <w:sz w:val="24"/>
          <w:lang w:val="en-US"/>
        </w:rPr>
        <w:t>requested</w:t>
      </w:r>
      <w:r>
        <w:rPr>
          <w:rFonts w:ascii="Times New Roman" w:hAnsi="Times New Roman" w:cs="Times New Roman"/>
          <w:sz w:val="24"/>
          <w:lang w:val="en-US"/>
        </w:rPr>
        <w:t xml:space="preserve"> </w:t>
      </w:r>
      <w:r w:rsidRPr="003865F9">
        <w:rPr>
          <w:rFonts w:ascii="Times New Roman" w:hAnsi="Times New Roman" w:cs="Times New Roman"/>
          <w:sz w:val="24"/>
          <w:lang w:val="en-US"/>
        </w:rPr>
        <w:t>Contracting Party.</w:t>
      </w:r>
    </w:p>
    <w:p w:rsidR="003865F9" w:rsidRDefault="003865F9" w:rsidP="00635FB8">
      <w:pPr>
        <w:pStyle w:val="a3"/>
        <w:ind w:left="720"/>
        <w:jc w:val="both"/>
        <w:rPr>
          <w:rFonts w:ascii="Times New Roman" w:hAnsi="Times New Roman" w:cs="Times New Roman"/>
          <w:sz w:val="24"/>
          <w:lang w:val="en-US"/>
        </w:rPr>
      </w:pPr>
    </w:p>
    <w:p w:rsidR="003865F9" w:rsidRDefault="003865F9" w:rsidP="00635FB8">
      <w:pPr>
        <w:pStyle w:val="a3"/>
        <w:ind w:left="720"/>
        <w:jc w:val="both"/>
        <w:rPr>
          <w:rFonts w:ascii="Times New Roman" w:hAnsi="Times New Roman" w:cs="Times New Roman"/>
          <w:b/>
          <w:sz w:val="24"/>
          <w:lang w:val="en-US"/>
        </w:rPr>
      </w:pPr>
      <w:r w:rsidRPr="003865F9">
        <w:rPr>
          <w:rFonts w:ascii="Times New Roman" w:hAnsi="Times New Roman" w:cs="Times New Roman"/>
          <w:b/>
          <w:sz w:val="24"/>
          <w:lang w:val="en-US"/>
        </w:rPr>
        <w:t>Article 8</w:t>
      </w:r>
    </w:p>
    <w:p w:rsidR="003865F9" w:rsidRDefault="002E0E45"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1.</w:t>
      </w:r>
      <w:r w:rsidR="003865F9">
        <w:rPr>
          <w:rFonts w:ascii="Times New Roman" w:hAnsi="Times New Roman" w:cs="Times New Roman"/>
          <w:sz w:val="24"/>
          <w:lang w:val="en-US"/>
        </w:rPr>
        <w:t xml:space="preserve"> </w:t>
      </w:r>
      <w:r w:rsidR="009728B5" w:rsidRPr="009728B5">
        <w:rPr>
          <w:rFonts w:ascii="Times New Roman" w:hAnsi="Times New Roman" w:cs="Times New Roman"/>
          <w:sz w:val="24"/>
          <w:lang w:val="en-US"/>
        </w:rPr>
        <w:t>The competent authorities of the Republic of Moldova,</w:t>
      </w:r>
      <w:r w:rsidR="009728B5">
        <w:rPr>
          <w:rFonts w:ascii="Times New Roman" w:hAnsi="Times New Roman" w:cs="Times New Roman"/>
          <w:sz w:val="24"/>
          <w:lang w:val="en-US"/>
        </w:rPr>
        <w:t xml:space="preserve"> </w:t>
      </w:r>
      <w:r w:rsidR="009728B5" w:rsidRPr="009728B5">
        <w:rPr>
          <w:rFonts w:ascii="Times New Roman" w:hAnsi="Times New Roman" w:cs="Times New Roman"/>
          <w:sz w:val="24"/>
          <w:lang w:val="en-US"/>
        </w:rPr>
        <w:t>Ministry of Internal Affairs</w:t>
      </w:r>
      <w:r w:rsidR="009728B5">
        <w:rPr>
          <w:rFonts w:ascii="Times New Roman" w:hAnsi="Times New Roman" w:cs="Times New Roman"/>
          <w:sz w:val="24"/>
          <w:lang w:val="en-US"/>
        </w:rPr>
        <w:t xml:space="preserve">, </w:t>
      </w:r>
      <w:r w:rsidR="009728B5" w:rsidRPr="009728B5">
        <w:rPr>
          <w:rFonts w:ascii="Times New Roman" w:hAnsi="Times New Roman" w:cs="Times New Roman"/>
          <w:sz w:val="24"/>
          <w:lang w:val="en-US"/>
        </w:rPr>
        <w:t>General Prosecution Office, Security and Intelligence Service,</w:t>
      </w:r>
      <w:r w:rsidR="009728B5">
        <w:rPr>
          <w:rFonts w:ascii="Times New Roman" w:hAnsi="Times New Roman" w:cs="Times New Roman"/>
          <w:sz w:val="24"/>
          <w:lang w:val="en-US"/>
        </w:rPr>
        <w:t xml:space="preserve"> </w:t>
      </w:r>
      <w:r w:rsidR="009728B5" w:rsidRPr="009728B5">
        <w:rPr>
          <w:rFonts w:ascii="Times New Roman" w:hAnsi="Times New Roman" w:cs="Times New Roman"/>
          <w:sz w:val="24"/>
          <w:lang w:val="en-US"/>
        </w:rPr>
        <w:t>National Anti-Corruption Center</w:t>
      </w:r>
      <w:r w:rsidR="009728B5">
        <w:rPr>
          <w:rFonts w:ascii="Times New Roman" w:hAnsi="Times New Roman" w:cs="Times New Roman"/>
          <w:sz w:val="24"/>
          <w:lang w:val="en-US"/>
        </w:rPr>
        <w:t xml:space="preserve">, </w:t>
      </w:r>
      <w:r w:rsidR="009728B5" w:rsidRPr="009728B5">
        <w:rPr>
          <w:rFonts w:ascii="Times New Roman" w:hAnsi="Times New Roman" w:cs="Times New Roman"/>
          <w:sz w:val="24"/>
          <w:lang w:val="en-US"/>
        </w:rPr>
        <w:t>and the competent authorities of the Hellenic Republic</w:t>
      </w:r>
      <w:proofErr w:type="gramStart"/>
      <w:r w:rsidR="009728B5" w:rsidRPr="009728B5">
        <w:rPr>
          <w:rFonts w:ascii="Times New Roman" w:hAnsi="Times New Roman" w:cs="Times New Roman"/>
          <w:sz w:val="24"/>
          <w:lang w:val="en-US"/>
        </w:rPr>
        <w:t>,</w:t>
      </w:r>
      <w:r w:rsidR="009728B5">
        <w:rPr>
          <w:rFonts w:ascii="Times New Roman" w:hAnsi="Times New Roman" w:cs="Times New Roman"/>
          <w:sz w:val="24"/>
          <w:lang w:val="en-US"/>
        </w:rPr>
        <w:t>_</w:t>
      </w:r>
      <w:proofErr w:type="gramEnd"/>
      <w:r w:rsidR="009728B5">
        <w:rPr>
          <w:rFonts w:ascii="Times New Roman" w:hAnsi="Times New Roman" w:cs="Times New Roman"/>
          <w:sz w:val="24"/>
          <w:lang w:val="en-US"/>
        </w:rPr>
        <w:t xml:space="preserve">____________________ </w:t>
      </w:r>
      <w:r w:rsidR="009728B5" w:rsidRPr="009728B5">
        <w:rPr>
          <w:rFonts w:ascii="Times New Roman" w:hAnsi="Times New Roman" w:cs="Times New Roman"/>
          <w:sz w:val="24"/>
          <w:lang w:val="en-US"/>
        </w:rPr>
        <w:t>will cooperate directly in the limit of their respective powers and competences</w:t>
      </w:r>
      <w:r w:rsidR="009728B5">
        <w:rPr>
          <w:rFonts w:ascii="Times New Roman" w:hAnsi="Times New Roman" w:cs="Times New Roman"/>
          <w:sz w:val="24"/>
          <w:lang w:val="en-US"/>
        </w:rPr>
        <w:t xml:space="preserve">,  with the purpose of the implementation of the present Agreement. </w:t>
      </w:r>
    </w:p>
    <w:p w:rsidR="009728B5" w:rsidRDefault="002E0E45"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2.</w:t>
      </w:r>
      <w:r w:rsidR="009728B5">
        <w:rPr>
          <w:rFonts w:ascii="Times New Roman" w:hAnsi="Times New Roman" w:cs="Times New Roman"/>
          <w:sz w:val="24"/>
          <w:lang w:val="en-US"/>
        </w:rPr>
        <w:t xml:space="preserve"> </w:t>
      </w:r>
      <w:r w:rsidR="009728B5" w:rsidRPr="009728B5">
        <w:rPr>
          <w:rFonts w:ascii="Times New Roman" w:hAnsi="Times New Roman" w:cs="Times New Roman"/>
          <w:sz w:val="24"/>
          <w:lang w:val="en-US"/>
        </w:rPr>
        <w:t>In order to implement the present Agreement, the competent authorities of the Contracting Parties may conclude implementing protocols.</w:t>
      </w:r>
    </w:p>
    <w:p w:rsidR="009B5FFD" w:rsidRDefault="009B5FFD" w:rsidP="00635FB8">
      <w:pPr>
        <w:pStyle w:val="a3"/>
        <w:ind w:left="720"/>
        <w:jc w:val="both"/>
        <w:rPr>
          <w:rFonts w:ascii="Times New Roman" w:hAnsi="Times New Roman" w:cs="Times New Roman"/>
          <w:sz w:val="24"/>
          <w:lang w:val="en-US"/>
        </w:rPr>
      </w:pPr>
    </w:p>
    <w:p w:rsidR="009B5FFD" w:rsidRDefault="009B5FFD" w:rsidP="00635FB8">
      <w:pPr>
        <w:pStyle w:val="a3"/>
        <w:ind w:left="720"/>
        <w:jc w:val="both"/>
        <w:rPr>
          <w:rFonts w:ascii="Times New Roman" w:hAnsi="Times New Roman" w:cs="Times New Roman"/>
          <w:b/>
          <w:sz w:val="24"/>
          <w:lang w:val="en-US"/>
        </w:rPr>
      </w:pPr>
      <w:r w:rsidRPr="009B5FFD">
        <w:rPr>
          <w:rFonts w:ascii="Times New Roman" w:hAnsi="Times New Roman" w:cs="Times New Roman"/>
          <w:b/>
          <w:sz w:val="24"/>
          <w:lang w:val="en-US"/>
        </w:rPr>
        <w:t>Article 9</w:t>
      </w:r>
    </w:p>
    <w:p w:rsidR="009B5FFD" w:rsidRDefault="002E0E45"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1.</w:t>
      </w:r>
      <w:r w:rsidR="009B5FFD">
        <w:rPr>
          <w:rFonts w:ascii="Times New Roman" w:hAnsi="Times New Roman" w:cs="Times New Roman"/>
          <w:sz w:val="24"/>
          <w:lang w:val="en-US"/>
        </w:rPr>
        <w:t xml:space="preserve"> </w:t>
      </w:r>
      <w:r>
        <w:rPr>
          <w:rFonts w:ascii="Times New Roman" w:hAnsi="Times New Roman" w:cs="Times New Roman"/>
          <w:sz w:val="24"/>
          <w:lang w:val="en-US"/>
        </w:rPr>
        <w:t>W</w:t>
      </w:r>
      <w:r w:rsidRPr="009B5FFD">
        <w:rPr>
          <w:rFonts w:ascii="Times New Roman" w:hAnsi="Times New Roman" w:cs="Times New Roman"/>
          <w:sz w:val="24"/>
          <w:lang w:val="en-US"/>
        </w:rPr>
        <w:t>ithin</w:t>
      </w:r>
      <w:r w:rsidR="009B5FFD" w:rsidRPr="009B5FFD">
        <w:rPr>
          <w:rFonts w:ascii="Times New Roman" w:hAnsi="Times New Roman" w:cs="Times New Roman"/>
          <w:sz w:val="24"/>
          <w:lang w:val="en-US"/>
        </w:rPr>
        <w:t xml:space="preserve"> thirty days from the entry into force of th</w:t>
      </w:r>
      <w:r w:rsidR="009B5FFD">
        <w:rPr>
          <w:rFonts w:ascii="Times New Roman" w:hAnsi="Times New Roman" w:cs="Times New Roman"/>
          <w:sz w:val="24"/>
          <w:lang w:val="en-US"/>
        </w:rPr>
        <w:t>e present</w:t>
      </w:r>
      <w:r w:rsidR="009B5FFD" w:rsidRPr="009B5FFD">
        <w:rPr>
          <w:rFonts w:ascii="Times New Roman" w:hAnsi="Times New Roman" w:cs="Times New Roman"/>
          <w:sz w:val="24"/>
          <w:lang w:val="en-US"/>
        </w:rPr>
        <w:t xml:space="preserve"> Agreement,</w:t>
      </w:r>
      <w:r w:rsidR="009B5FFD">
        <w:rPr>
          <w:rFonts w:ascii="Times New Roman" w:hAnsi="Times New Roman" w:cs="Times New Roman"/>
          <w:sz w:val="24"/>
          <w:lang w:val="en-US"/>
        </w:rPr>
        <w:t xml:space="preserve"> the </w:t>
      </w:r>
      <w:r w:rsidR="009B5FFD" w:rsidRPr="009B5FFD">
        <w:rPr>
          <w:rFonts w:ascii="Times New Roman" w:hAnsi="Times New Roman" w:cs="Times New Roman"/>
          <w:sz w:val="24"/>
          <w:lang w:val="en-US"/>
        </w:rPr>
        <w:t>Contracting Parties</w:t>
      </w:r>
      <w:r w:rsidR="009B5FFD">
        <w:rPr>
          <w:rFonts w:ascii="Times New Roman" w:hAnsi="Times New Roman" w:cs="Times New Roman"/>
          <w:sz w:val="24"/>
          <w:lang w:val="en-US"/>
        </w:rPr>
        <w:t xml:space="preserve">, </w:t>
      </w:r>
      <w:r w:rsidR="009B5FFD" w:rsidRPr="009B5FFD">
        <w:rPr>
          <w:rFonts w:ascii="Times New Roman" w:hAnsi="Times New Roman" w:cs="Times New Roman"/>
          <w:sz w:val="24"/>
          <w:lang w:val="en-US"/>
        </w:rPr>
        <w:t>through diplomatic channels</w:t>
      </w:r>
      <w:r w:rsidR="009B5FFD">
        <w:rPr>
          <w:rFonts w:ascii="Times New Roman" w:hAnsi="Times New Roman" w:cs="Times New Roman"/>
          <w:sz w:val="24"/>
          <w:lang w:val="en-US"/>
        </w:rPr>
        <w:t xml:space="preserve"> </w:t>
      </w:r>
      <w:r w:rsidR="009B5FFD" w:rsidRPr="009B5FFD">
        <w:rPr>
          <w:rFonts w:ascii="Times New Roman" w:hAnsi="Times New Roman" w:cs="Times New Roman"/>
          <w:sz w:val="24"/>
          <w:lang w:val="en-US"/>
        </w:rPr>
        <w:t xml:space="preserve">will exchange information concerning legal </w:t>
      </w:r>
      <w:r w:rsidR="009B5FFD" w:rsidRPr="009B5FFD">
        <w:rPr>
          <w:rFonts w:ascii="Times New Roman" w:hAnsi="Times New Roman" w:cs="Times New Roman"/>
          <w:sz w:val="24"/>
          <w:lang w:val="en-US"/>
        </w:rPr>
        <w:lastRenderedPageBreak/>
        <w:t xml:space="preserve">addresses, phones, fax, responsible persons and other useful data of </w:t>
      </w:r>
      <w:r w:rsidR="009B5FFD">
        <w:rPr>
          <w:rFonts w:ascii="Times New Roman" w:hAnsi="Times New Roman" w:cs="Times New Roman"/>
          <w:sz w:val="24"/>
          <w:lang w:val="en-US"/>
        </w:rPr>
        <w:t xml:space="preserve">the </w:t>
      </w:r>
      <w:r w:rsidR="009B5FFD" w:rsidRPr="009B5FFD">
        <w:rPr>
          <w:rFonts w:ascii="Times New Roman" w:hAnsi="Times New Roman" w:cs="Times New Roman"/>
          <w:sz w:val="24"/>
          <w:lang w:val="en-US"/>
        </w:rPr>
        <w:t xml:space="preserve">competent authorities for </w:t>
      </w:r>
      <w:r w:rsidR="009B5FFD">
        <w:rPr>
          <w:rFonts w:ascii="Times New Roman" w:hAnsi="Times New Roman" w:cs="Times New Roman"/>
          <w:sz w:val="24"/>
          <w:lang w:val="en-US"/>
        </w:rPr>
        <w:t>realizing</w:t>
      </w:r>
      <w:r w:rsidR="009B5FFD" w:rsidRPr="009B5FFD">
        <w:rPr>
          <w:rFonts w:ascii="Times New Roman" w:hAnsi="Times New Roman" w:cs="Times New Roman"/>
          <w:sz w:val="24"/>
          <w:lang w:val="en-US"/>
        </w:rPr>
        <w:t xml:space="preserve"> the provisions of th</w:t>
      </w:r>
      <w:r w:rsidR="009B5FFD">
        <w:rPr>
          <w:rFonts w:ascii="Times New Roman" w:hAnsi="Times New Roman" w:cs="Times New Roman"/>
          <w:sz w:val="24"/>
          <w:lang w:val="en-US"/>
        </w:rPr>
        <w:t xml:space="preserve">e present </w:t>
      </w:r>
      <w:r w:rsidR="009B5FFD" w:rsidRPr="009B5FFD">
        <w:rPr>
          <w:rFonts w:ascii="Times New Roman" w:hAnsi="Times New Roman" w:cs="Times New Roman"/>
          <w:sz w:val="24"/>
          <w:lang w:val="en-US"/>
        </w:rPr>
        <w:t>Agreement.</w:t>
      </w:r>
    </w:p>
    <w:p w:rsidR="009B5FFD" w:rsidRDefault="002E0E45"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2.</w:t>
      </w:r>
      <w:r w:rsidR="009B5FFD">
        <w:rPr>
          <w:rFonts w:ascii="Times New Roman" w:hAnsi="Times New Roman" w:cs="Times New Roman"/>
          <w:sz w:val="24"/>
          <w:lang w:val="en-US"/>
        </w:rPr>
        <w:t xml:space="preserve"> </w:t>
      </w:r>
      <w:r w:rsidR="009B5FFD" w:rsidRPr="009B5FFD">
        <w:rPr>
          <w:rFonts w:ascii="Times New Roman" w:hAnsi="Times New Roman" w:cs="Times New Roman"/>
          <w:sz w:val="24"/>
          <w:lang w:val="en-US"/>
        </w:rPr>
        <w:t>The competent authorities shall inform each other immediately in case of</w:t>
      </w:r>
      <w:r w:rsidR="009B5FFD">
        <w:rPr>
          <w:rFonts w:ascii="Times New Roman" w:hAnsi="Times New Roman" w:cs="Times New Roman"/>
          <w:sz w:val="24"/>
          <w:lang w:val="en-US"/>
        </w:rPr>
        <w:t xml:space="preserve"> occurrence of changes </w:t>
      </w:r>
      <w:r w:rsidR="009B5FFD" w:rsidRPr="009B5FFD">
        <w:rPr>
          <w:rFonts w:ascii="Times New Roman" w:hAnsi="Times New Roman" w:cs="Times New Roman"/>
          <w:sz w:val="24"/>
          <w:lang w:val="en-US"/>
        </w:rPr>
        <w:t xml:space="preserve">in the communicated data in </w:t>
      </w:r>
      <w:r w:rsidR="00635FB8">
        <w:rPr>
          <w:rFonts w:ascii="Times New Roman" w:hAnsi="Times New Roman" w:cs="Times New Roman"/>
          <w:sz w:val="24"/>
          <w:lang w:val="en-US"/>
        </w:rPr>
        <w:t>accordance with paragraph 1</w:t>
      </w:r>
      <w:r w:rsidR="009B5FFD" w:rsidRPr="009B5FFD">
        <w:rPr>
          <w:rFonts w:ascii="Times New Roman" w:hAnsi="Times New Roman" w:cs="Times New Roman"/>
          <w:sz w:val="24"/>
          <w:lang w:val="en-US"/>
        </w:rPr>
        <w:t xml:space="preserve"> of th</w:t>
      </w:r>
      <w:r w:rsidR="009B5FFD">
        <w:rPr>
          <w:rFonts w:ascii="Times New Roman" w:hAnsi="Times New Roman" w:cs="Times New Roman"/>
          <w:sz w:val="24"/>
          <w:lang w:val="en-US"/>
        </w:rPr>
        <w:t>e present</w:t>
      </w:r>
      <w:r w:rsidR="009B5FFD" w:rsidRPr="009B5FFD">
        <w:rPr>
          <w:rFonts w:ascii="Times New Roman" w:hAnsi="Times New Roman" w:cs="Times New Roman"/>
          <w:sz w:val="24"/>
          <w:lang w:val="en-US"/>
        </w:rPr>
        <w:t xml:space="preserve"> article.</w:t>
      </w:r>
    </w:p>
    <w:p w:rsidR="009B5FFD" w:rsidRDefault="009B5FFD" w:rsidP="00635FB8">
      <w:pPr>
        <w:pStyle w:val="a3"/>
        <w:ind w:left="720"/>
        <w:jc w:val="both"/>
        <w:rPr>
          <w:rFonts w:ascii="Times New Roman" w:hAnsi="Times New Roman" w:cs="Times New Roman"/>
          <w:sz w:val="24"/>
          <w:lang w:val="en-US"/>
        </w:rPr>
      </w:pPr>
    </w:p>
    <w:p w:rsidR="009B5FFD" w:rsidRDefault="009B5FFD" w:rsidP="00635FB8">
      <w:pPr>
        <w:pStyle w:val="a3"/>
        <w:ind w:left="720"/>
        <w:jc w:val="both"/>
        <w:rPr>
          <w:rFonts w:ascii="Times New Roman" w:hAnsi="Times New Roman" w:cs="Times New Roman"/>
          <w:b/>
          <w:sz w:val="24"/>
          <w:lang w:val="en-US"/>
        </w:rPr>
      </w:pPr>
      <w:r w:rsidRPr="009B5FFD">
        <w:rPr>
          <w:rFonts w:ascii="Times New Roman" w:hAnsi="Times New Roman" w:cs="Times New Roman"/>
          <w:b/>
          <w:sz w:val="24"/>
          <w:lang w:val="en-US"/>
        </w:rPr>
        <w:t>Article 10</w:t>
      </w:r>
    </w:p>
    <w:p w:rsidR="009B5FFD" w:rsidRDefault="009B5FFD" w:rsidP="00635FB8">
      <w:pPr>
        <w:pStyle w:val="a3"/>
        <w:ind w:left="720"/>
        <w:jc w:val="both"/>
        <w:rPr>
          <w:rFonts w:ascii="Times New Roman" w:hAnsi="Times New Roman" w:cs="Times New Roman"/>
          <w:sz w:val="24"/>
          <w:lang w:val="en-US"/>
        </w:rPr>
      </w:pPr>
      <w:r w:rsidRPr="009B5FFD">
        <w:rPr>
          <w:rFonts w:ascii="Times New Roman" w:hAnsi="Times New Roman" w:cs="Times New Roman"/>
          <w:sz w:val="24"/>
          <w:lang w:val="en-US"/>
        </w:rPr>
        <w:t>Unless otherwise agreed for each particular case, English will be used in order to implement cooperation under th</w:t>
      </w:r>
      <w:r w:rsidR="00722A5D">
        <w:rPr>
          <w:rFonts w:ascii="Times New Roman" w:hAnsi="Times New Roman" w:cs="Times New Roman"/>
          <w:sz w:val="24"/>
          <w:lang w:val="en-US"/>
        </w:rPr>
        <w:t>e present</w:t>
      </w:r>
      <w:r w:rsidRPr="009B5FFD">
        <w:rPr>
          <w:rFonts w:ascii="Times New Roman" w:hAnsi="Times New Roman" w:cs="Times New Roman"/>
          <w:sz w:val="24"/>
          <w:lang w:val="en-US"/>
        </w:rPr>
        <w:t xml:space="preserve"> Agreement.</w:t>
      </w:r>
    </w:p>
    <w:p w:rsidR="00722A5D" w:rsidRDefault="00722A5D" w:rsidP="00635FB8">
      <w:pPr>
        <w:pStyle w:val="a3"/>
        <w:ind w:left="720"/>
        <w:jc w:val="both"/>
        <w:rPr>
          <w:rFonts w:ascii="Times New Roman" w:hAnsi="Times New Roman" w:cs="Times New Roman"/>
          <w:sz w:val="24"/>
          <w:lang w:val="en-US"/>
        </w:rPr>
      </w:pPr>
    </w:p>
    <w:p w:rsidR="00722A5D" w:rsidRDefault="00722A5D" w:rsidP="00635FB8">
      <w:pPr>
        <w:pStyle w:val="a3"/>
        <w:ind w:left="720"/>
        <w:jc w:val="both"/>
        <w:rPr>
          <w:rFonts w:ascii="Times New Roman" w:hAnsi="Times New Roman" w:cs="Times New Roman"/>
          <w:b/>
          <w:sz w:val="24"/>
          <w:lang w:val="en-US"/>
        </w:rPr>
      </w:pPr>
      <w:r w:rsidRPr="00722A5D">
        <w:rPr>
          <w:rFonts w:ascii="Times New Roman" w:hAnsi="Times New Roman" w:cs="Times New Roman"/>
          <w:b/>
          <w:sz w:val="24"/>
          <w:lang w:val="en-US"/>
        </w:rPr>
        <w:t>Article 11</w:t>
      </w:r>
    </w:p>
    <w:p w:rsidR="00722A5D" w:rsidRDefault="00722A5D" w:rsidP="00635FB8">
      <w:pPr>
        <w:pStyle w:val="a3"/>
        <w:ind w:left="720"/>
        <w:jc w:val="both"/>
        <w:rPr>
          <w:rFonts w:ascii="Times New Roman" w:hAnsi="Times New Roman" w:cs="Times New Roman"/>
          <w:sz w:val="24"/>
          <w:lang w:val="en-US"/>
        </w:rPr>
      </w:pPr>
      <w:r w:rsidRPr="00722A5D">
        <w:rPr>
          <w:rFonts w:ascii="Times New Roman" w:hAnsi="Times New Roman" w:cs="Times New Roman"/>
          <w:sz w:val="24"/>
          <w:lang w:val="en-US"/>
        </w:rPr>
        <w:t>Th</w:t>
      </w:r>
      <w:r>
        <w:rPr>
          <w:rFonts w:ascii="Times New Roman" w:hAnsi="Times New Roman" w:cs="Times New Roman"/>
          <w:sz w:val="24"/>
          <w:lang w:val="en-US"/>
        </w:rPr>
        <w:t>e present</w:t>
      </w:r>
      <w:r w:rsidRPr="00722A5D">
        <w:rPr>
          <w:rFonts w:ascii="Times New Roman" w:hAnsi="Times New Roman" w:cs="Times New Roman"/>
          <w:sz w:val="24"/>
          <w:lang w:val="en-US"/>
        </w:rPr>
        <w:t xml:space="preserve"> Agreement shall not affect the obligations </w:t>
      </w:r>
      <w:r>
        <w:rPr>
          <w:rFonts w:ascii="Times New Roman" w:hAnsi="Times New Roman" w:cs="Times New Roman"/>
          <w:sz w:val="24"/>
          <w:lang w:val="en-US"/>
        </w:rPr>
        <w:t>of the S</w:t>
      </w:r>
      <w:r w:rsidRPr="00722A5D">
        <w:rPr>
          <w:rFonts w:ascii="Times New Roman" w:hAnsi="Times New Roman" w:cs="Times New Roman"/>
          <w:sz w:val="24"/>
          <w:lang w:val="en-US"/>
        </w:rPr>
        <w:t xml:space="preserve">tates of </w:t>
      </w:r>
      <w:r>
        <w:rPr>
          <w:rFonts w:ascii="Times New Roman" w:hAnsi="Times New Roman" w:cs="Times New Roman"/>
          <w:sz w:val="24"/>
          <w:lang w:val="en-US"/>
        </w:rPr>
        <w:t xml:space="preserve">the </w:t>
      </w:r>
      <w:r w:rsidRPr="00722A5D">
        <w:rPr>
          <w:rFonts w:ascii="Times New Roman" w:hAnsi="Times New Roman" w:cs="Times New Roman"/>
          <w:sz w:val="24"/>
          <w:lang w:val="en-US"/>
        </w:rPr>
        <w:t>Contracting Parties, arising from other bilateral or multilateral international treaties concluded by any of the Contracting Parties</w:t>
      </w:r>
      <w:r>
        <w:rPr>
          <w:rFonts w:ascii="Times New Roman" w:hAnsi="Times New Roman" w:cs="Times New Roman"/>
          <w:sz w:val="24"/>
          <w:lang w:val="en-US"/>
        </w:rPr>
        <w:t xml:space="preserve"> States</w:t>
      </w:r>
      <w:r w:rsidRPr="00722A5D">
        <w:rPr>
          <w:rFonts w:ascii="Times New Roman" w:hAnsi="Times New Roman" w:cs="Times New Roman"/>
          <w:sz w:val="24"/>
          <w:lang w:val="en-US"/>
        </w:rPr>
        <w:t>.</w:t>
      </w:r>
    </w:p>
    <w:p w:rsidR="00722A5D" w:rsidRDefault="00722A5D" w:rsidP="00635FB8">
      <w:pPr>
        <w:pStyle w:val="a3"/>
        <w:ind w:left="720"/>
        <w:jc w:val="both"/>
        <w:rPr>
          <w:rFonts w:ascii="Times New Roman" w:hAnsi="Times New Roman" w:cs="Times New Roman"/>
          <w:sz w:val="24"/>
          <w:lang w:val="en-US"/>
        </w:rPr>
      </w:pPr>
    </w:p>
    <w:p w:rsidR="00722A5D" w:rsidRPr="00722A5D" w:rsidRDefault="00722A5D" w:rsidP="00635FB8">
      <w:pPr>
        <w:pStyle w:val="a3"/>
        <w:ind w:left="720"/>
        <w:jc w:val="both"/>
        <w:rPr>
          <w:rFonts w:ascii="Times New Roman" w:hAnsi="Times New Roman" w:cs="Times New Roman"/>
          <w:b/>
          <w:sz w:val="24"/>
          <w:lang w:val="en-US"/>
        </w:rPr>
      </w:pPr>
      <w:r w:rsidRPr="00722A5D">
        <w:rPr>
          <w:rFonts w:ascii="Times New Roman" w:hAnsi="Times New Roman" w:cs="Times New Roman"/>
          <w:b/>
          <w:sz w:val="24"/>
          <w:lang w:val="en-US"/>
        </w:rPr>
        <w:t>Article 12</w:t>
      </w:r>
    </w:p>
    <w:p w:rsidR="00722A5D" w:rsidRDefault="00722A5D" w:rsidP="00635FB8">
      <w:pPr>
        <w:pStyle w:val="a3"/>
        <w:ind w:left="720"/>
        <w:jc w:val="both"/>
        <w:rPr>
          <w:rFonts w:ascii="Times New Roman" w:hAnsi="Times New Roman" w:cs="Times New Roman"/>
          <w:sz w:val="24"/>
          <w:lang w:val="en-US"/>
        </w:rPr>
      </w:pPr>
      <w:r w:rsidRPr="00722A5D">
        <w:rPr>
          <w:rFonts w:ascii="Times New Roman" w:hAnsi="Times New Roman" w:cs="Times New Roman"/>
          <w:sz w:val="24"/>
          <w:lang w:val="en-US"/>
        </w:rPr>
        <w:t>The Contracting Parties by common agreement may introduce changes and additions to the present Agreement, at the proposal of any Contracting Party.</w:t>
      </w:r>
      <w:r>
        <w:rPr>
          <w:rFonts w:ascii="Times New Roman" w:hAnsi="Times New Roman" w:cs="Times New Roman"/>
          <w:sz w:val="24"/>
          <w:lang w:val="en-US"/>
        </w:rPr>
        <w:t xml:space="preserve"> </w:t>
      </w:r>
      <w:r w:rsidRPr="00722A5D">
        <w:rPr>
          <w:rFonts w:ascii="Times New Roman" w:hAnsi="Times New Roman" w:cs="Times New Roman"/>
          <w:sz w:val="24"/>
          <w:lang w:val="en-US"/>
        </w:rPr>
        <w:t>These changes will come into force in accordance with the procedure laid down in the paragraph 1 of Article 13.</w:t>
      </w:r>
    </w:p>
    <w:p w:rsidR="00722A5D" w:rsidRDefault="00722A5D" w:rsidP="00635FB8">
      <w:pPr>
        <w:pStyle w:val="a3"/>
        <w:ind w:left="720"/>
        <w:jc w:val="both"/>
        <w:rPr>
          <w:rFonts w:ascii="Times New Roman" w:hAnsi="Times New Roman" w:cs="Times New Roman"/>
          <w:sz w:val="24"/>
          <w:lang w:val="en-US"/>
        </w:rPr>
      </w:pPr>
    </w:p>
    <w:p w:rsidR="00722A5D" w:rsidRDefault="00722A5D" w:rsidP="00635FB8">
      <w:pPr>
        <w:pStyle w:val="a3"/>
        <w:ind w:left="720"/>
        <w:jc w:val="both"/>
        <w:rPr>
          <w:rFonts w:ascii="Times New Roman" w:hAnsi="Times New Roman" w:cs="Times New Roman"/>
          <w:b/>
          <w:sz w:val="24"/>
          <w:lang w:val="en-US"/>
        </w:rPr>
      </w:pPr>
      <w:r w:rsidRPr="00722A5D">
        <w:rPr>
          <w:rFonts w:ascii="Times New Roman" w:hAnsi="Times New Roman" w:cs="Times New Roman"/>
          <w:b/>
          <w:sz w:val="24"/>
          <w:lang w:val="en-US"/>
        </w:rPr>
        <w:t>Article 13</w:t>
      </w:r>
    </w:p>
    <w:p w:rsidR="00722A5D" w:rsidRDefault="002E0E45"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1.</w:t>
      </w:r>
      <w:r w:rsidR="00722A5D">
        <w:rPr>
          <w:rFonts w:ascii="Times New Roman" w:hAnsi="Times New Roman" w:cs="Times New Roman"/>
          <w:sz w:val="24"/>
          <w:lang w:val="en-US"/>
        </w:rPr>
        <w:t xml:space="preserve"> </w:t>
      </w:r>
      <w:r w:rsidRPr="00635FB8">
        <w:rPr>
          <w:rFonts w:ascii="Times New Roman" w:hAnsi="Times New Roman" w:cs="Times New Roman"/>
          <w:sz w:val="24"/>
          <w:lang w:val="en-US"/>
        </w:rPr>
        <w:t xml:space="preserve">This Agreement is concluded for an unlimited period of time and shall enter into force </w:t>
      </w:r>
      <w:r w:rsidR="00635FB8">
        <w:rPr>
          <w:rFonts w:ascii="Times New Roman" w:hAnsi="Times New Roman" w:cs="Times New Roman"/>
          <w:sz w:val="24"/>
          <w:lang w:val="en-US"/>
        </w:rPr>
        <w:t xml:space="preserve">on the </w:t>
      </w:r>
      <w:r w:rsidR="00635FB8" w:rsidRPr="00635FB8">
        <w:rPr>
          <w:rFonts w:ascii="Times New Roman" w:hAnsi="Times New Roman" w:cs="Times New Roman"/>
          <w:sz w:val="24"/>
          <w:lang w:val="en-US"/>
        </w:rPr>
        <w:t>thirtieth day</w:t>
      </w:r>
      <w:r w:rsidRPr="00635FB8">
        <w:rPr>
          <w:rFonts w:ascii="Times New Roman" w:hAnsi="Times New Roman" w:cs="Times New Roman"/>
          <w:sz w:val="24"/>
          <w:lang w:val="en-US"/>
        </w:rPr>
        <w:t xml:space="preserve"> after the last notification through diplomatic channels, of compliance by Contracting Parties of all internal procedures necessary for entry into force.</w:t>
      </w:r>
    </w:p>
    <w:p w:rsidR="00512538" w:rsidRDefault="002E0E45"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2.</w:t>
      </w:r>
      <w:r w:rsidR="00512538">
        <w:rPr>
          <w:rFonts w:ascii="Times New Roman" w:hAnsi="Times New Roman" w:cs="Times New Roman"/>
          <w:sz w:val="24"/>
          <w:lang w:val="en-US"/>
        </w:rPr>
        <w:t xml:space="preserve"> </w:t>
      </w:r>
      <w:r w:rsidR="00512538" w:rsidRPr="00512538">
        <w:rPr>
          <w:rFonts w:ascii="Times New Roman" w:hAnsi="Times New Roman" w:cs="Times New Roman"/>
          <w:sz w:val="24"/>
          <w:lang w:val="en-US"/>
        </w:rPr>
        <w:t>The Contracting Parties may terminate</w:t>
      </w:r>
      <w:r w:rsidR="00512538">
        <w:rPr>
          <w:rFonts w:ascii="Times New Roman" w:hAnsi="Times New Roman" w:cs="Times New Roman"/>
          <w:sz w:val="24"/>
          <w:lang w:val="en-US"/>
        </w:rPr>
        <w:t xml:space="preserve"> the action of</w:t>
      </w:r>
      <w:r w:rsidR="00512538" w:rsidRPr="00512538">
        <w:rPr>
          <w:rFonts w:ascii="Times New Roman" w:hAnsi="Times New Roman" w:cs="Times New Roman"/>
          <w:sz w:val="24"/>
          <w:lang w:val="en-US"/>
        </w:rPr>
        <w:t xml:space="preserve"> the present Agreement by notifying</w:t>
      </w:r>
      <w:r w:rsidR="00512538">
        <w:rPr>
          <w:rFonts w:ascii="Times New Roman" w:hAnsi="Times New Roman" w:cs="Times New Roman"/>
          <w:sz w:val="24"/>
          <w:lang w:val="en-US"/>
        </w:rPr>
        <w:t xml:space="preserve">, </w:t>
      </w:r>
      <w:r w:rsidR="00512538" w:rsidRPr="00512538">
        <w:rPr>
          <w:rFonts w:ascii="Times New Roman" w:hAnsi="Times New Roman" w:cs="Times New Roman"/>
          <w:sz w:val="24"/>
          <w:lang w:val="en-US"/>
        </w:rPr>
        <w:t>through diplomatic channels,</w:t>
      </w:r>
      <w:r w:rsidR="00512538">
        <w:rPr>
          <w:rFonts w:ascii="Times New Roman" w:hAnsi="Times New Roman" w:cs="Times New Roman"/>
          <w:sz w:val="24"/>
          <w:lang w:val="en-US"/>
        </w:rPr>
        <w:t xml:space="preserve"> </w:t>
      </w:r>
      <w:r w:rsidR="00512538" w:rsidRPr="00512538">
        <w:rPr>
          <w:rFonts w:ascii="Times New Roman" w:hAnsi="Times New Roman" w:cs="Times New Roman"/>
          <w:sz w:val="24"/>
          <w:lang w:val="en-US"/>
        </w:rPr>
        <w:t>the other Contracting Party</w:t>
      </w:r>
      <w:r w:rsidR="00512538">
        <w:rPr>
          <w:rFonts w:ascii="Times New Roman" w:hAnsi="Times New Roman" w:cs="Times New Roman"/>
          <w:sz w:val="24"/>
          <w:lang w:val="en-US"/>
        </w:rPr>
        <w:t xml:space="preserve"> about</w:t>
      </w:r>
      <w:r w:rsidR="00512538" w:rsidRPr="00512538">
        <w:rPr>
          <w:rFonts w:ascii="Times New Roman" w:hAnsi="Times New Roman" w:cs="Times New Roman"/>
          <w:sz w:val="24"/>
          <w:lang w:val="en-US"/>
        </w:rPr>
        <w:t xml:space="preserve"> its intention to terminate </w:t>
      </w:r>
      <w:r w:rsidR="00512538">
        <w:rPr>
          <w:rFonts w:ascii="Times New Roman" w:hAnsi="Times New Roman" w:cs="Times New Roman"/>
          <w:sz w:val="24"/>
          <w:lang w:val="en-US"/>
        </w:rPr>
        <w:t>it</w:t>
      </w:r>
      <w:r w:rsidR="00512538" w:rsidRPr="00512538">
        <w:rPr>
          <w:rFonts w:ascii="Times New Roman" w:hAnsi="Times New Roman" w:cs="Times New Roman"/>
          <w:sz w:val="24"/>
          <w:lang w:val="en-US"/>
        </w:rPr>
        <w:t>.</w:t>
      </w:r>
      <w:r w:rsidR="00512538">
        <w:rPr>
          <w:rFonts w:ascii="Times New Roman" w:hAnsi="Times New Roman" w:cs="Times New Roman"/>
          <w:sz w:val="24"/>
          <w:lang w:val="en-US"/>
        </w:rPr>
        <w:t xml:space="preserve"> </w:t>
      </w:r>
      <w:r w:rsidR="00512538" w:rsidRPr="00512538">
        <w:rPr>
          <w:rFonts w:ascii="Times New Roman" w:hAnsi="Times New Roman" w:cs="Times New Roman"/>
          <w:sz w:val="24"/>
          <w:lang w:val="en-US"/>
        </w:rPr>
        <w:t>In this case the Agreement shall terminate</w:t>
      </w:r>
      <w:r w:rsidR="00512538">
        <w:rPr>
          <w:rFonts w:ascii="Times New Roman" w:hAnsi="Times New Roman" w:cs="Times New Roman"/>
          <w:sz w:val="24"/>
          <w:lang w:val="en-US"/>
        </w:rPr>
        <w:t xml:space="preserve"> its validity </w:t>
      </w:r>
      <w:r w:rsidR="00512538" w:rsidRPr="00512538">
        <w:rPr>
          <w:rFonts w:ascii="Times New Roman" w:hAnsi="Times New Roman" w:cs="Times New Roman"/>
          <w:sz w:val="24"/>
          <w:lang w:val="en-US"/>
        </w:rPr>
        <w:t>at the expira</w:t>
      </w:r>
      <w:r w:rsidR="00512538">
        <w:rPr>
          <w:rFonts w:ascii="Times New Roman" w:hAnsi="Times New Roman" w:cs="Times New Roman"/>
          <w:sz w:val="24"/>
          <w:lang w:val="en-US"/>
        </w:rPr>
        <w:t>tion of six months from the date of that note</w:t>
      </w:r>
      <w:r w:rsidR="00512538" w:rsidRPr="00512538">
        <w:rPr>
          <w:rFonts w:ascii="Times New Roman" w:hAnsi="Times New Roman" w:cs="Times New Roman"/>
          <w:sz w:val="24"/>
          <w:lang w:val="en-US"/>
        </w:rPr>
        <w:t>.</w:t>
      </w:r>
    </w:p>
    <w:p w:rsidR="002E0E45" w:rsidRDefault="002E0E45"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3.</w:t>
      </w:r>
      <w:r w:rsidRPr="002E0E45">
        <w:rPr>
          <w:lang w:val="en-US"/>
        </w:rPr>
        <w:t xml:space="preserve"> </w:t>
      </w:r>
      <w:r w:rsidRPr="002E0E45">
        <w:rPr>
          <w:rFonts w:ascii="Times New Roman" w:hAnsi="Times New Roman" w:cs="Times New Roman"/>
          <w:sz w:val="24"/>
          <w:lang w:val="en-US"/>
        </w:rPr>
        <w:t>Differences regarding the interpretation and implementation of this Agreement shall be settled through bilateral negotiations and consultations between the Parties within the scope of their competence.</w:t>
      </w:r>
    </w:p>
    <w:p w:rsidR="002E0E45" w:rsidRPr="002E0E45" w:rsidRDefault="002E0E45" w:rsidP="00635FB8">
      <w:pPr>
        <w:pStyle w:val="a3"/>
        <w:ind w:left="720"/>
        <w:jc w:val="both"/>
        <w:rPr>
          <w:rFonts w:ascii="Times New Roman" w:hAnsi="Times New Roman" w:cs="Times New Roman"/>
          <w:sz w:val="24"/>
          <w:lang w:val="ro-RO"/>
        </w:rPr>
      </w:pPr>
      <w:r>
        <w:rPr>
          <w:rFonts w:ascii="Times New Roman" w:hAnsi="Times New Roman" w:cs="Times New Roman"/>
          <w:sz w:val="24"/>
          <w:lang w:val="en-US"/>
        </w:rPr>
        <w:t>4.</w:t>
      </w:r>
      <w:r w:rsidRPr="002E0E45">
        <w:rPr>
          <w:lang w:val="en-US"/>
        </w:rPr>
        <w:t xml:space="preserve"> </w:t>
      </w:r>
      <w:r w:rsidRPr="002E0E45">
        <w:rPr>
          <w:rFonts w:ascii="Times New Roman" w:hAnsi="Times New Roman" w:cs="Times New Roman"/>
          <w:sz w:val="24"/>
          <w:lang w:val="en-US"/>
        </w:rPr>
        <w:t>Conditions relating to privacy protection and non-disclosure of information obtained under this Agreement, established before the end of periods Agreement will be respected and after its termination.</w:t>
      </w:r>
    </w:p>
    <w:p w:rsidR="00512538" w:rsidRDefault="00512538" w:rsidP="00635FB8">
      <w:pPr>
        <w:pStyle w:val="a3"/>
        <w:ind w:left="720"/>
        <w:jc w:val="both"/>
        <w:rPr>
          <w:rFonts w:ascii="Times New Roman" w:hAnsi="Times New Roman" w:cs="Times New Roman"/>
          <w:sz w:val="24"/>
          <w:lang w:val="en-US"/>
        </w:rPr>
      </w:pPr>
    </w:p>
    <w:p w:rsidR="00512538" w:rsidRDefault="00512538"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 xml:space="preserve">Concluded in_________ on the__ day of______20__ in two originals, each in Romanian, Greek and English language, </w:t>
      </w:r>
      <w:proofErr w:type="gramStart"/>
      <w:r w:rsidRPr="00512538">
        <w:rPr>
          <w:rFonts w:ascii="Times New Roman" w:hAnsi="Times New Roman" w:cs="Times New Roman"/>
          <w:sz w:val="24"/>
          <w:lang w:val="en-US"/>
        </w:rPr>
        <w:t>all</w:t>
      </w:r>
      <w:proofErr w:type="gramEnd"/>
      <w:r w:rsidRPr="00512538">
        <w:rPr>
          <w:rFonts w:ascii="Times New Roman" w:hAnsi="Times New Roman" w:cs="Times New Roman"/>
          <w:sz w:val="24"/>
          <w:lang w:val="en-US"/>
        </w:rPr>
        <w:t xml:space="preserve"> texts being equally authentic.</w:t>
      </w:r>
      <w:r>
        <w:rPr>
          <w:rFonts w:ascii="Times New Roman" w:hAnsi="Times New Roman" w:cs="Times New Roman"/>
          <w:sz w:val="24"/>
          <w:lang w:val="en-US"/>
        </w:rPr>
        <w:t xml:space="preserve"> </w:t>
      </w:r>
      <w:r w:rsidRPr="00512538">
        <w:rPr>
          <w:rFonts w:ascii="Times New Roman" w:hAnsi="Times New Roman" w:cs="Times New Roman"/>
          <w:sz w:val="24"/>
          <w:lang w:val="en-US"/>
        </w:rPr>
        <w:t xml:space="preserve">In case of divergence in interpretation, the </w:t>
      </w:r>
      <w:r w:rsidR="009B5E4B" w:rsidRPr="00512538">
        <w:rPr>
          <w:rFonts w:ascii="Times New Roman" w:hAnsi="Times New Roman" w:cs="Times New Roman"/>
          <w:sz w:val="24"/>
          <w:lang w:val="en-US"/>
        </w:rPr>
        <w:t xml:space="preserve">text </w:t>
      </w:r>
      <w:r w:rsidR="009B5E4B">
        <w:rPr>
          <w:rFonts w:ascii="Times New Roman" w:hAnsi="Times New Roman" w:cs="Times New Roman"/>
          <w:sz w:val="24"/>
          <w:lang w:val="en-US"/>
        </w:rPr>
        <w:t xml:space="preserve">in </w:t>
      </w:r>
      <w:r w:rsidRPr="00512538">
        <w:rPr>
          <w:rFonts w:ascii="Times New Roman" w:hAnsi="Times New Roman" w:cs="Times New Roman"/>
          <w:sz w:val="24"/>
          <w:lang w:val="en-US"/>
        </w:rPr>
        <w:t xml:space="preserve">English </w:t>
      </w:r>
      <w:r w:rsidR="009B5E4B">
        <w:rPr>
          <w:rFonts w:ascii="Times New Roman" w:hAnsi="Times New Roman" w:cs="Times New Roman"/>
          <w:sz w:val="24"/>
          <w:lang w:val="en-US"/>
        </w:rPr>
        <w:t xml:space="preserve">language </w:t>
      </w:r>
      <w:r w:rsidRPr="00512538">
        <w:rPr>
          <w:rFonts w:ascii="Times New Roman" w:hAnsi="Times New Roman" w:cs="Times New Roman"/>
          <w:sz w:val="24"/>
          <w:lang w:val="en-US"/>
        </w:rPr>
        <w:t>shall prevail.</w:t>
      </w:r>
    </w:p>
    <w:p w:rsidR="009B5E4B" w:rsidRDefault="009B5E4B" w:rsidP="00635FB8">
      <w:pPr>
        <w:pStyle w:val="a3"/>
        <w:ind w:left="720"/>
        <w:jc w:val="both"/>
        <w:rPr>
          <w:rFonts w:ascii="Times New Roman" w:hAnsi="Times New Roman" w:cs="Times New Roman"/>
          <w:sz w:val="24"/>
          <w:lang w:val="en-US"/>
        </w:rPr>
      </w:pPr>
    </w:p>
    <w:p w:rsidR="009B5E4B" w:rsidRDefault="009B5E4B" w:rsidP="00635FB8">
      <w:pPr>
        <w:pStyle w:val="a3"/>
        <w:ind w:left="720"/>
        <w:jc w:val="both"/>
        <w:rPr>
          <w:rFonts w:ascii="Times New Roman" w:hAnsi="Times New Roman" w:cs="Times New Roman"/>
          <w:sz w:val="24"/>
          <w:lang w:val="en-US"/>
        </w:rPr>
      </w:pPr>
      <w:r>
        <w:rPr>
          <w:rFonts w:ascii="Times New Roman" w:hAnsi="Times New Roman" w:cs="Times New Roman"/>
          <w:sz w:val="24"/>
          <w:lang w:val="en-US"/>
        </w:rPr>
        <w:t>On behalf of the Government                                    On behalf of the Government</w:t>
      </w:r>
    </w:p>
    <w:p w:rsidR="009B5E4B" w:rsidRPr="00722A5D" w:rsidRDefault="009B5E4B" w:rsidP="00635FB8">
      <w:pPr>
        <w:pStyle w:val="a3"/>
        <w:ind w:left="720"/>
        <w:jc w:val="both"/>
        <w:rPr>
          <w:rFonts w:ascii="Times New Roman" w:hAnsi="Times New Roman" w:cs="Times New Roman"/>
          <w:sz w:val="24"/>
          <w:lang w:val="en-US"/>
        </w:rPr>
      </w:pPr>
      <w:proofErr w:type="gramStart"/>
      <w:r>
        <w:rPr>
          <w:rFonts w:ascii="Times New Roman" w:hAnsi="Times New Roman" w:cs="Times New Roman"/>
          <w:sz w:val="24"/>
          <w:lang w:val="en-US"/>
        </w:rPr>
        <w:t>of</w:t>
      </w:r>
      <w:proofErr w:type="gramEnd"/>
      <w:r>
        <w:rPr>
          <w:rFonts w:ascii="Times New Roman" w:hAnsi="Times New Roman" w:cs="Times New Roman"/>
          <w:sz w:val="24"/>
          <w:lang w:val="en-US"/>
        </w:rPr>
        <w:t xml:space="preserve"> the Republic of Moldova                                       of the Hellenic Republic</w:t>
      </w:r>
    </w:p>
    <w:p w:rsidR="009B5E4B" w:rsidRDefault="009B5E4B" w:rsidP="00635FB8">
      <w:pPr>
        <w:pStyle w:val="a3"/>
        <w:ind w:left="720"/>
        <w:jc w:val="both"/>
        <w:rPr>
          <w:rFonts w:ascii="Times New Roman" w:hAnsi="Times New Roman" w:cs="Times New Roman"/>
          <w:sz w:val="24"/>
          <w:lang w:val="en-US"/>
        </w:rPr>
      </w:pPr>
    </w:p>
    <w:p w:rsidR="009B5E4B" w:rsidRPr="00722A5D" w:rsidRDefault="009B5E4B" w:rsidP="00635FB8">
      <w:pPr>
        <w:pStyle w:val="a3"/>
        <w:ind w:left="720"/>
        <w:jc w:val="both"/>
        <w:rPr>
          <w:rFonts w:ascii="Times New Roman" w:hAnsi="Times New Roman" w:cs="Times New Roman"/>
          <w:sz w:val="24"/>
          <w:lang w:val="en-US"/>
        </w:rPr>
      </w:pPr>
    </w:p>
    <w:sectPr w:rsidR="009B5E4B" w:rsidRPr="00722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42615"/>
    <w:multiLevelType w:val="hybridMultilevel"/>
    <w:tmpl w:val="0E40F1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B60A58"/>
    <w:multiLevelType w:val="hybridMultilevel"/>
    <w:tmpl w:val="1ED63D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3033B3"/>
    <w:multiLevelType w:val="hybridMultilevel"/>
    <w:tmpl w:val="E70C4D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3C"/>
    <w:rsid w:val="00003A96"/>
    <w:rsid w:val="000060D6"/>
    <w:rsid w:val="00012947"/>
    <w:rsid w:val="00013A85"/>
    <w:rsid w:val="000245AA"/>
    <w:rsid w:val="00031D69"/>
    <w:rsid w:val="00033498"/>
    <w:rsid w:val="00037120"/>
    <w:rsid w:val="00054300"/>
    <w:rsid w:val="0005462E"/>
    <w:rsid w:val="00061D8B"/>
    <w:rsid w:val="0006474D"/>
    <w:rsid w:val="00065B93"/>
    <w:rsid w:val="00071B69"/>
    <w:rsid w:val="00083962"/>
    <w:rsid w:val="00084844"/>
    <w:rsid w:val="00084B4A"/>
    <w:rsid w:val="00087328"/>
    <w:rsid w:val="000915D2"/>
    <w:rsid w:val="00096A2F"/>
    <w:rsid w:val="000A5D13"/>
    <w:rsid w:val="000B4116"/>
    <w:rsid w:val="000C02A5"/>
    <w:rsid w:val="000C09CA"/>
    <w:rsid w:val="000E0957"/>
    <w:rsid w:val="000E3FD9"/>
    <w:rsid w:val="000E55F6"/>
    <w:rsid w:val="001061FB"/>
    <w:rsid w:val="00107AF8"/>
    <w:rsid w:val="0011329A"/>
    <w:rsid w:val="00121835"/>
    <w:rsid w:val="00121BC3"/>
    <w:rsid w:val="00126CB4"/>
    <w:rsid w:val="00135C2E"/>
    <w:rsid w:val="00141323"/>
    <w:rsid w:val="0014365C"/>
    <w:rsid w:val="00145F97"/>
    <w:rsid w:val="00154D67"/>
    <w:rsid w:val="00155E2D"/>
    <w:rsid w:val="001625C8"/>
    <w:rsid w:val="00166CDE"/>
    <w:rsid w:val="00167C94"/>
    <w:rsid w:val="00171D51"/>
    <w:rsid w:val="0017202C"/>
    <w:rsid w:val="001743BF"/>
    <w:rsid w:val="00180696"/>
    <w:rsid w:val="0018505F"/>
    <w:rsid w:val="00193E6A"/>
    <w:rsid w:val="0019485E"/>
    <w:rsid w:val="001964F6"/>
    <w:rsid w:val="001976F5"/>
    <w:rsid w:val="001A5E61"/>
    <w:rsid w:val="001B345E"/>
    <w:rsid w:val="001B555D"/>
    <w:rsid w:val="001C431B"/>
    <w:rsid w:val="001C5B38"/>
    <w:rsid w:val="001D63C8"/>
    <w:rsid w:val="001D6E5E"/>
    <w:rsid w:val="001E30B9"/>
    <w:rsid w:val="001E77F6"/>
    <w:rsid w:val="001E7CF6"/>
    <w:rsid w:val="001F5059"/>
    <w:rsid w:val="00206C6C"/>
    <w:rsid w:val="00212237"/>
    <w:rsid w:val="0021400F"/>
    <w:rsid w:val="00216047"/>
    <w:rsid w:val="002309F1"/>
    <w:rsid w:val="0023186D"/>
    <w:rsid w:val="002338EA"/>
    <w:rsid w:val="0024329E"/>
    <w:rsid w:val="0024383C"/>
    <w:rsid w:val="002443F8"/>
    <w:rsid w:val="0025357E"/>
    <w:rsid w:val="0025735B"/>
    <w:rsid w:val="00262AB2"/>
    <w:rsid w:val="00263187"/>
    <w:rsid w:val="00264C52"/>
    <w:rsid w:val="00265F01"/>
    <w:rsid w:val="0027659F"/>
    <w:rsid w:val="00280D28"/>
    <w:rsid w:val="00280ECA"/>
    <w:rsid w:val="00291B6B"/>
    <w:rsid w:val="00295263"/>
    <w:rsid w:val="00296CBA"/>
    <w:rsid w:val="002A0C70"/>
    <w:rsid w:val="002A4E17"/>
    <w:rsid w:val="002B10C9"/>
    <w:rsid w:val="002C3345"/>
    <w:rsid w:val="002C3DEA"/>
    <w:rsid w:val="002C5D9E"/>
    <w:rsid w:val="002C73A6"/>
    <w:rsid w:val="002D21FC"/>
    <w:rsid w:val="002D3578"/>
    <w:rsid w:val="002E08B3"/>
    <w:rsid w:val="002E0E45"/>
    <w:rsid w:val="002E3B17"/>
    <w:rsid w:val="002E52F8"/>
    <w:rsid w:val="002F6E26"/>
    <w:rsid w:val="00313D06"/>
    <w:rsid w:val="0032061F"/>
    <w:rsid w:val="00325DF2"/>
    <w:rsid w:val="003407EB"/>
    <w:rsid w:val="00343DDE"/>
    <w:rsid w:val="00351175"/>
    <w:rsid w:val="00355E3D"/>
    <w:rsid w:val="003632B5"/>
    <w:rsid w:val="003664F3"/>
    <w:rsid w:val="00376B06"/>
    <w:rsid w:val="003772CC"/>
    <w:rsid w:val="003865F9"/>
    <w:rsid w:val="003A1F8B"/>
    <w:rsid w:val="003A598D"/>
    <w:rsid w:val="003B14BE"/>
    <w:rsid w:val="003B20BB"/>
    <w:rsid w:val="003C0A37"/>
    <w:rsid w:val="003D0409"/>
    <w:rsid w:val="003D0E65"/>
    <w:rsid w:val="003E03C4"/>
    <w:rsid w:val="003E0C51"/>
    <w:rsid w:val="003E2D12"/>
    <w:rsid w:val="003E4714"/>
    <w:rsid w:val="003E494B"/>
    <w:rsid w:val="003E5B31"/>
    <w:rsid w:val="003E74E1"/>
    <w:rsid w:val="003E7C5C"/>
    <w:rsid w:val="003F348B"/>
    <w:rsid w:val="003F6606"/>
    <w:rsid w:val="004319F8"/>
    <w:rsid w:val="00450EA4"/>
    <w:rsid w:val="0045192C"/>
    <w:rsid w:val="00454441"/>
    <w:rsid w:val="004647D3"/>
    <w:rsid w:val="00464936"/>
    <w:rsid w:val="00464C9E"/>
    <w:rsid w:val="00467E77"/>
    <w:rsid w:val="004758E6"/>
    <w:rsid w:val="004841DE"/>
    <w:rsid w:val="0048648E"/>
    <w:rsid w:val="00487C7C"/>
    <w:rsid w:val="00495277"/>
    <w:rsid w:val="004B06FB"/>
    <w:rsid w:val="004B5014"/>
    <w:rsid w:val="004E1036"/>
    <w:rsid w:val="004E6600"/>
    <w:rsid w:val="004E7F21"/>
    <w:rsid w:val="004F492E"/>
    <w:rsid w:val="004F576F"/>
    <w:rsid w:val="004F61CD"/>
    <w:rsid w:val="00504128"/>
    <w:rsid w:val="00512538"/>
    <w:rsid w:val="00515310"/>
    <w:rsid w:val="00515DB3"/>
    <w:rsid w:val="00542864"/>
    <w:rsid w:val="005469D5"/>
    <w:rsid w:val="00553072"/>
    <w:rsid w:val="005538FF"/>
    <w:rsid w:val="00554D50"/>
    <w:rsid w:val="00555C4F"/>
    <w:rsid w:val="00560EA0"/>
    <w:rsid w:val="00562625"/>
    <w:rsid w:val="0056661E"/>
    <w:rsid w:val="00580324"/>
    <w:rsid w:val="00580CC0"/>
    <w:rsid w:val="00587D5F"/>
    <w:rsid w:val="00593A73"/>
    <w:rsid w:val="005942A3"/>
    <w:rsid w:val="005B0484"/>
    <w:rsid w:val="005B5A94"/>
    <w:rsid w:val="005C05CB"/>
    <w:rsid w:val="005C3ECF"/>
    <w:rsid w:val="005E3F4D"/>
    <w:rsid w:val="005E58DA"/>
    <w:rsid w:val="005E59BA"/>
    <w:rsid w:val="005F01DD"/>
    <w:rsid w:val="005F30AA"/>
    <w:rsid w:val="005F33A8"/>
    <w:rsid w:val="005F3996"/>
    <w:rsid w:val="0060023C"/>
    <w:rsid w:val="00603721"/>
    <w:rsid w:val="00605C5D"/>
    <w:rsid w:val="006101E1"/>
    <w:rsid w:val="00611477"/>
    <w:rsid w:val="006125B1"/>
    <w:rsid w:val="00614247"/>
    <w:rsid w:val="00614C1D"/>
    <w:rsid w:val="00620150"/>
    <w:rsid w:val="00624550"/>
    <w:rsid w:val="00635FB8"/>
    <w:rsid w:val="00636346"/>
    <w:rsid w:val="0064111D"/>
    <w:rsid w:val="00643CEC"/>
    <w:rsid w:val="00662146"/>
    <w:rsid w:val="00667C2E"/>
    <w:rsid w:val="00672123"/>
    <w:rsid w:val="00683817"/>
    <w:rsid w:val="0068381F"/>
    <w:rsid w:val="00685FA1"/>
    <w:rsid w:val="006878F1"/>
    <w:rsid w:val="006913D1"/>
    <w:rsid w:val="006A1FD7"/>
    <w:rsid w:val="006A59E3"/>
    <w:rsid w:val="006A5C90"/>
    <w:rsid w:val="006B78F2"/>
    <w:rsid w:val="006C11B2"/>
    <w:rsid w:val="006C58F2"/>
    <w:rsid w:val="006C7610"/>
    <w:rsid w:val="006E21C3"/>
    <w:rsid w:val="006E5C32"/>
    <w:rsid w:val="006E6891"/>
    <w:rsid w:val="006F04AC"/>
    <w:rsid w:val="006F5E98"/>
    <w:rsid w:val="00700CC9"/>
    <w:rsid w:val="007029E9"/>
    <w:rsid w:val="0070361C"/>
    <w:rsid w:val="00704948"/>
    <w:rsid w:val="007115B1"/>
    <w:rsid w:val="0071399B"/>
    <w:rsid w:val="00714096"/>
    <w:rsid w:val="00715247"/>
    <w:rsid w:val="00722A5D"/>
    <w:rsid w:val="00725277"/>
    <w:rsid w:val="00727B8E"/>
    <w:rsid w:val="00730ED8"/>
    <w:rsid w:val="00731C26"/>
    <w:rsid w:val="00736AF7"/>
    <w:rsid w:val="00740581"/>
    <w:rsid w:val="007411F6"/>
    <w:rsid w:val="00746987"/>
    <w:rsid w:val="007544FC"/>
    <w:rsid w:val="00754864"/>
    <w:rsid w:val="007575C9"/>
    <w:rsid w:val="007579A6"/>
    <w:rsid w:val="00760D8D"/>
    <w:rsid w:val="00766EF4"/>
    <w:rsid w:val="0077680E"/>
    <w:rsid w:val="0077767A"/>
    <w:rsid w:val="007814E7"/>
    <w:rsid w:val="007905D6"/>
    <w:rsid w:val="00792E9A"/>
    <w:rsid w:val="007A5450"/>
    <w:rsid w:val="007A5976"/>
    <w:rsid w:val="007B02DB"/>
    <w:rsid w:val="007B17F4"/>
    <w:rsid w:val="007D001B"/>
    <w:rsid w:val="007D11B5"/>
    <w:rsid w:val="007D2A73"/>
    <w:rsid w:val="007D63D1"/>
    <w:rsid w:val="007E1390"/>
    <w:rsid w:val="007E2046"/>
    <w:rsid w:val="007E529C"/>
    <w:rsid w:val="007F1424"/>
    <w:rsid w:val="007F48CE"/>
    <w:rsid w:val="00814461"/>
    <w:rsid w:val="0081459A"/>
    <w:rsid w:val="00824B4F"/>
    <w:rsid w:val="00825271"/>
    <w:rsid w:val="00825874"/>
    <w:rsid w:val="00831E23"/>
    <w:rsid w:val="00837545"/>
    <w:rsid w:val="00846979"/>
    <w:rsid w:val="00856835"/>
    <w:rsid w:val="008650B1"/>
    <w:rsid w:val="008654B0"/>
    <w:rsid w:val="00867898"/>
    <w:rsid w:val="008815D8"/>
    <w:rsid w:val="00881861"/>
    <w:rsid w:val="008832E2"/>
    <w:rsid w:val="0088705D"/>
    <w:rsid w:val="00887EED"/>
    <w:rsid w:val="0089236E"/>
    <w:rsid w:val="00895B3B"/>
    <w:rsid w:val="00897E0F"/>
    <w:rsid w:val="008B71D1"/>
    <w:rsid w:val="008C3E41"/>
    <w:rsid w:val="008C4DC8"/>
    <w:rsid w:val="008C58ED"/>
    <w:rsid w:val="008D567E"/>
    <w:rsid w:val="008D7F38"/>
    <w:rsid w:val="008F2182"/>
    <w:rsid w:val="008F3A1F"/>
    <w:rsid w:val="0090258D"/>
    <w:rsid w:val="00910D38"/>
    <w:rsid w:val="009112B2"/>
    <w:rsid w:val="00913D81"/>
    <w:rsid w:val="00915FB6"/>
    <w:rsid w:val="009174C1"/>
    <w:rsid w:val="009237B0"/>
    <w:rsid w:val="0093456A"/>
    <w:rsid w:val="0093577F"/>
    <w:rsid w:val="00936D22"/>
    <w:rsid w:val="0094210E"/>
    <w:rsid w:val="00944504"/>
    <w:rsid w:val="009470F0"/>
    <w:rsid w:val="00947A27"/>
    <w:rsid w:val="00947F0C"/>
    <w:rsid w:val="0095362C"/>
    <w:rsid w:val="00956947"/>
    <w:rsid w:val="00964B31"/>
    <w:rsid w:val="00967B4D"/>
    <w:rsid w:val="009728B5"/>
    <w:rsid w:val="009775E4"/>
    <w:rsid w:val="00984EF5"/>
    <w:rsid w:val="00985DD0"/>
    <w:rsid w:val="00986F0A"/>
    <w:rsid w:val="009871E6"/>
    <w:rsid w:val="00987244"/>
    <w:rsid w:val="009962AB"/>
    <w:rsid w:val="009A2343"/>
    <w:rsid w:val="009A2359"/>
    <w:rsid w:val="009A2FF4"/>
    <w:rsid w:val="009A3A31"/>
    <w:rsid w:val="009A688E"/>
    <w:rsid w:val="009B0834"/>
    <w:rsid w:val="009B2055"/>
    <w:rsid w:val="009B5E4B"/>
    <w:rsid w:val="009B5FFD"/>
    <w:rsid w:val="009B61EC"/>
    <w:rsid w:val="009B6C71"/>
    <w:rsid w:val="009B7E0D"/>
    <w:rsid w:val="009C3ABA"/>
    <w:rsid w:val="009D5DBE"/>
    <w:rsid w:val="009E6B78"/>
    <w:rsid w:val="009F2924"/>
    <w:rsid w:val="009F364E"/>
    <w:rsid w:val="009F60ED"/>
    <w:rsid w:val="00A00DA7"/>
    <w:rsid w:val="00A02F93"/>
    <w:rsid w:val="00A07374"/>
    <w:rsid w:val="00A12F1C"/>
    <w:rsid w:val="00A159CE"/>
    <w:rsid w:val="00A2307C"/>
    <w:rsid w:val="00A311AD"/>
    <w:rsid w:val="00A35531"/>
    <w:rsid w:val="00A45A26"/>
    <w:rsid w:val="00A7060D"/>
    <w:rsid w:val="00A75F6B"/>
    <w:rsid w:val="00A843A4"/>
    <w:rsid w:val="00A95DB3"/>
    <w:rsid w:val="00AA7273"/>
    <w:rsid w:val="00AB0FE9"/>
    <w:rsid w:val="00AD7019"/>
    <w:rsid w:val="00AE427C"/>
    <w:rsid w:val="00AE4444"/>
    <w:rsid w:val="00AF3C1C"/>
    <w:rsid w:val="00AF4BBD"/>
    <w:rsid w:val="00B001F7"/>
    <w:rsid w:val="00B05B96"/>
    <w:rsid w:val="00B24B65"/>
    <w:rsid w:val="00B30ADC"/>
    <w:rsid w:val="00B33E87"/>
    <w:rsid w:val="00B41592"/>
    <w:rsid w:val="00B50470"/>
    <w:rsid w:val="00B52420"/>
    <w:rsid w:val="00B543ED"/>
    <w:rsid w:val="00B60649"/>
    <w:rsid w:val="00B60969"/>
    <w:rsid w:val="00B61160"/>
    <w:rsid w:val="00B6140B"/>
    <w:rsid w:val="00B6285F"/>
    <w:rsid w:val="00B65633"/>
    <w:rsid w:val="00B80384"/>
    <w:rsid w:val="00B8169B"/>
    <w:rsid w:val="00B83115"/>
    <w:rsid w:val="00B83958"/>
    <w:rsid w:val="00B94DC6"/>
    <w:rsid w:val="00B97244"/>
    <w:rsid w:val="00BA48BB"/>
    <w:rsid w:val="00BB3749"/>
    <w:rsid w:val="00BC5397"/>
    <w:rsid w:val="00BD06CF"/>
    <w:rsid w:val="00BD1CB5"/>
    <w:rsid w:val="00BD6FFF"/>
    <w:rsid w:val="00BE1AAA"/>
    <w:rsid w:val="00BF230A"/>
    <w:rsid w:val="00BF430D"/>
    <w:rsid w:val="00C01A44"/>
    <w:rsid w:val="00C02FA2"/>
    <w:rsid w:val="00C154AE"/>
    <w:rsid w:val="00C27BF3"/>
    <w:rsid w:val="00C30938"/>
    <w:rsid w:val="00C31AC0"/>
    <w:rsid w:val="00C354C2"/>
    <w:rsid w:val="00C54685"/>
    <w:rsid w:val="00C62AFC"/>
    <w:rsid w:val="00C72AA2"/>
    <w:rsid w:val="00C75D0F"/>
    <w:rsid w:val="00C774C8"/>
    <w:rsid w:val="00C82DAC"/>
    <w:rsid w:val="00C84AE9"/>
    <w:rsid w:val="00CA57DA"/>
    <w:rsid w:val="00CA5E05"/>
    <w:rsid w:val="00CC0F2B"/>
    <w:rsid w:val="00CD1E3B"/>
    <w:rsid w:val="00CD2698"/>
    <w:rsid w:val="00CE6B83"/>
    <w:rsid w:val="00CF7B34"/>
    <w:rsid w:val="00D0246D"/>
    <w:rsid w:val="00D0370C"/>
    <w:rsid w:val="00D25734"/>
    <w:rsid w:val="00D25A85"/>
    <w:rsid w:val="00D27000"/>
    <w:rsid w:val="00D30EE7"/>
    <w:rsid w:val="00D311CB"/>
    <w:rsid w:val="00D3248F"/>
    <w:rsid w:val="00D325B1"/>
    <w:rsid w:val="00D33A1E"/>
    <w:rsid w:val="00D345D4"/>
    <w:rsid w:val="00D434C9"/>
    <w:rsid w:val="00D522ED"/>
    <w:rsid w:val="00D54F0C"/>
    <w:rsid w:val="00D6148A"/>
    <w:rsid w:val="00D802F2"/>
    <w:rsid w:val="00D81CB6"/>
    <w:rsid w:val="00D8228B"/>
    <w:rsid w:val="00D82DD0"/>
    <w:rsid w:val="00D831CD"/>
    <w:rsid w:val="00D864FA"/>
    <w:rsid w:val="00D86F20"/>
    <w:rsid w:val="00D911C8"/>
    <w:rsid w:val="00D93A75"/>
    <w:rsid w:val="00D967BB"/>
    <w:rsid w:val="00DA7F9F"/>
    <w:rsid w:val="00DB0027"/>
    <w:rsid w:val="00DB1367"/>
    <w:rsid w:val="00DB2516"/>
    <w:rsid w:val="00DB5E98"/>
    <w:rsid w:val="00DC14BA"/>
    <w:rsid w:val="00DC4246"/>
    <w:rsid w:val="00DD4BD8"/>
    <w:rsid w:val="00DE31DE"/>
    <w:rsid w:val="00DF3203"/>
    <w:rsid w:val="00DF6530"/>
    <w:rsid w:val="00E16140"/>
    <w:rsid w:val="00E1644B"/>
    <w:rsid w:val="00E36B8C"/>
    <w:rsid w:val="00E402BE"/>
    <w:rsid w:val="00E47F91"/>
    <w:rsid w:val="00E57B96"/>
    <w:rsid w:val="00E62AE3"/>
    <w:rsid w:val="00E643B2"/>
    <w:rsid w:val="00E67654"/>
    <w:rsid w:val="00E748AB"/>
    <w:rsid w:val="00E76184"/>
    <w:rsid w:val="00E8518F"/>
    <w:rsid w:val="00E9047A"/>
    <w:rsid w:val="00E95A6C"/>
    <w:rsid w:val="00EA3C0E"/>
    <w:rsid w:val="00EA4ABD"/>
    <w:rsid w:val="00EB2D42"/>
    <w:rsid w:val="00EB2EC5"/>
    <w:rsid w:val="00EB3ABE"/>
    <w:rsid w:val="00EB5D0A"/>
    <w:rsid w:val="00EB6266"/>
    <w:rsid w:val="00EC0B7E"/>
    <w:rsid w:val="00EC18AC"/>
    <w:rsid w:val="00EC7AFC"/>
    <w:rsid w:val="00ED0856"/>
    <w:rsid w:val="00ED1B31"/>
    <w:rsid w:val="00ED76BD"/>
    <w:rsid w:val="00EE0FD6"/>
    <w:rsid w:val="00EE3099"/>
    <w:rsid w:val="00EE3A9A"/>
    <w:rsid w:val="00EF22B8"/>
    <w:rsid w:val="00EF436D"/>
    <w:rsid w:val="00F07728"/>
    <w:rsid w:val="00F14829"/>
    <w:rsid w:val="00F1766E"/>
    <w:rsid w:val="00F177AD"/>
    <w:rsid w:val="00F33258"/>
    <w:rsid w:val="00F34731"/>
    <w:rsid w:val="00F43B2E"/>
    <w:rsid w:val="00F53C90"/>
    <w:rsid w:val="00F658A6"/>
    <w:rsid w:val="00F818D0"/>
    <w:rsid w:val="00F87D78"/>
    <w:rsid w:val="00F9459A"/>
    <w:rsid w:val="00F950C2"/>
    <w:rsid w:val="00FA3CA1"/>
    <w:rsid w:val="00FA7D7D"/>
    <w:rsid w:val="00FB0A8B"/>
    <w:rsid w:val="00FB52B4"/>
    <w:rsid w:val="00FC10E9"/>
    <w:rsid w:val="00FC2C02"/>
    <w:rsid w:val="00FC32ED"/>
    <w:rsid w:val="00FD11E2"/>
    <w:rsid w:val="00FD3DDB"/>
    <w:rsid w:val="00FD64DD"/>
    <w:rsid w:val="00FD6581"/>
    <w:rsid w:val="00FF0DE1"/>
    <w:rsid w:val="00FF5980"/>
    <w:rsid w:val="00FF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F0C"/>
    <w:pPr>
      <w:spacing w:after="0" w:line="240" w:lineRule="auto"/>
    </w:pPr>
  </w:style>
  <w:style w:type="character" w:customStyle="1" w:styleId="1">
    <w:name w:val="Основной текст Знак1"/>
    <w:basedOn w:val="a0"/>
    <w:link w:val="a4"/>
    <w:uiPriority w:val="99"/>
    <w:rsid w:val="00D0246D"/>
    <w:rPr>
      <w:rFonts w:ascii="Times New Roman" w:hAnsi="Times New Roman" w:cs="Times New Roman"/>
      <w:spacing w:val="1"/>
      <w:sz w:val="13"/>
      <w:szCs w:val="13"/>
      <w:shd w:val="clear" w:color="auto" w:fill="FFFFFF"/>
    </w:rPr>
  </w:style>
  <w:style w:type="character" w:customStyle="1" w:styleId="a5">
    <w:name w:val="Основной текст + Полужирный"/>
    <w:aliases w:val="Интервал 0 pt"/>
    <w:basedOn w:val="1"/>
    <w:uiPriority w:val="99"/>
    <w:rsid w:val="00D0246D"/>
    <w:rPr>
      <w:rFonts w:ascii="Times New Roman" w:hAnsi="Times New Roman" w:cs="Times New Roman"/>
      <w:b/>
      <w:bCs/>
      <w:spacing w:val="2"/>
      <w:sz w:val="13"/>
      <w:szCs w:val="13"/>
      <w:shd w:val="clear" w:color="auto" w:fill="FFFFFF"/>
    </w:rPr>
  </w:style>
  <w:style w:type="paragraph" w:styleId="a4">
    <w:name w:val="Body Text"/>
    <w:basedOn w:val="a"/>
    <w:link w:val="1"/>
    <w:uiPriority w:val="99"/>
    <w:rsid w:val="00D0246D"/>
    <w:pPr>
      <w:widowControl w:val="0"/>
      <w:shd w:val="clear" w:color="auto" w:fill="FFFFFF"/>
      <w:spacing w:before="180" w:after="0" w:line="187" w:lineRule="exact"/>
    </w:pPr>
    <w:rPr>
      <w:rFonts w:ascii="Times New Roman" w:hAnsi="Times New Roman" w:cs="Times New Roman"/>
      <w:spacing w:val="1"/>
      <w:sz w:val="13"/>
      <w:szCs w:val="13"/>
    </w:rPr>
  </w:style>
  <w:style w:type="character" w:customStyle="1" w:styleId="a6">
    <w:name w:val="Основной текст Знак"/>
    <w:basedOn w:val="a0"/>
    <w:uiPriority w:val="99"/>
    <w:semiHidden/>
    <w:rsid w:val="00D0246D"/>
  </w:style>
  <w:style w:type="paragraph" w:styleId="a7">
    <w:name w:val="Balloon Text"/>
    <w:basedOn w:val="a"/>
    <w:link w:val="a8"/>
    <w:uiPriority w:val="99"/>
    <w:semiHidden/>
    <w:unhideWhenUsed/>
    <w:rsid w:val="00E851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5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F0C"/>
    <w:pPr>
      <w:spacing w:after="0" w:line="240" w:lineRule="auto"/>
    </w:pPr>
  </w:style>
  <w:style w:type="character" w:customStyle="1" w:styleId="1">
    <w:name w:val="Основной текст Знак1"/>
    <w:basedOn w:val="a0"/>
    <w:link w:val="a4"/>
    <w:uiPriority w:val="99"/>
    <w:rsid w:val="00D0246D"/>
    <w:rPr>
      <w:rFonts w:ascii="Times New Roman" w:hAnsi="Times New Roman" w:cs="Times New Roman"/>
      <w:spacing w:val="1"/>
      <w:sz w:val="13"/>
      <w:szCs w:val="13"/>
      <w:shd w:val="clear" w:color="auto" w:fill="FFFFFF"/>
    </w:rPr>
  </w:style>
  <w:style w:type="character" w:customStyle="1" w:styleId="a5">
    <w:name w:val="Основной текст + Полужирный"/>
    <w:aliases w:val="Интервал 0 pt"/>
    <w:basedOn w:val="1"/>
    <w:uiPriority w:val="99"/>
    <w:rsid w:val="00D0246D"/>
    <w:rPr>
      <w:rFonts w:ascii="Times New Roman" w:hAnsi="Times New Roman" w:cs="Times New Roman"/>
      <w:b/>
      <w:bCs/>
      <w:spacing w:val="2"/>
      <w:sz w:val="13"/>
      <w:szCs w:val="13"/>
      <w:shd w:val="clear" w:color="auto" w:fill="FFFFFF"/>
    </w:rPr>
  </w:style>
  <w:style w:type="paragraph" w:styleId="a4">
    <w:name w:val="Body Text"/>
    <w:basedOn w:val="a"/>
    <w:link w:val="1"/>
    <w:uiPriority w:val="99"/>
    <w:rsid w:val="00D0246D"/>
    <w:pPr>
      <w:widowControl w:val="0"/>
      <w:shd w:val="clear" w:color="auto" w:fill="FFFFFF"/>
      <w:spacing w:before="180" w:after="0" w:line="187" w:lineRule="exact"/>
    </w:pPr>
    <w:rPr>
      <w:rFonts w:ascii="Times New Roman" w:hAnsi="Times New Roman" w:cs="Times New Roman"/>
      <w:spacing w:val="1"/>
      <w:sz w:val="13"/>
      <w:szCs w:val="13"/>
    </w:rPr>
  </w:style>
  <w:style w:type="character" w:customStyle="1" w:styleId="a6">
    <w:name w:val="Основной текст Знак"/>
    <w:basedOn w:val="a0"/>
    <w:uiPriority w:val="99"/>
    <w:semiHidden/>
    <w:rsid w:val="00D0246D"/>
  </w:style>
  <w:style w:type="paragraph" w:styleId="a7">
    <w:name w:val="Balloon Text"/>
    <w:basedOn w:val="a"/>
    <w:link w:val="a8"/>
    <w:uiPriority w:val="99"/>
    <w:semiHidden/>
    <w:unhideWhenUsed/>
    <w:rsid w:val="00E851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5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01764">
      <w:bodyDiv w:val="1"/>
      <w:marLeft w:val="0"/>
      <w:marRight w:val="0"/>
      <w:marTop w:val="0"/>
      <w:marBottom w:val="0"/>
      <w:divBdr>
        <w:top w:val="none" w:sz="0" w:space="0" w:color="auto"/>
        <w:left w:val="none" w:sz="0" w:space="0" w:color="auto"/>
        <w:bottom w:val="none" w:sz="0" w:space="0" w:color="auto"/>
        <w:right w:val="none" w:sz="0" w:space="0" w:color="auto"/>
      </w:divBdr>
      <w:divsChild>
        <w:div w:id="166678040">
          <w:marLeft w:val="0"/>
          <w:marRight w:val="0"/>
          <w:marTop w:val="0"/>
          <w:marBottom w:val="0"/>
          <w:divBdr>
            <w:top w:val="none" w:sz="0" w:space="0" w:color="auto"/>
            <w:left w:val="none" w:sz="0" w:space="0" w:color="auto"/>
            <w:bottom w:val="none" w:sz="0" w:space="0" w:color="auto"/>
            <w:right w:val="none" w:sz="0" w:space="0" w:color="auto"/>
          </w:divBdr>
          <w:divsChild>
            <w:div w:id="1779716075">
              <w:marLeft w:val="0"/>
              <w:marRight w:val="60"/>
              <w:marTop w:val="0"/>
              <w:marBottom w:val="0"/>
              <w:divBdr>
                <w:top w:val="none" w:sz="0" w:space="0" w:color="auto"/>
                <w:left w:val="none" w:sz="0" w:space="0" w:color="auto"/>
                <w:bottom w:val="none" w:sz="0" w:space="0" w:color="auto"/>
                <w:right w:val="none" w:sz="0" w:space="0" w:color="auto"/>
              </w:divBdr>
              <w:divsChild>
                <w:div w:id="128475009">
                  <w:marLeft w:val="0"/>
                  <w:marRight w:val="0"/>
                  <w:marTop w:val="0"/>
                  <w:marBottom w:val="120"/>
                  <w:divBdr>
                    <w:top w:val="single" w:sz="6" w:space="0" w:color="C0C0C0"/>
                    <w:left w:val="single" w:sz="6" w:space="0" w:color="D9D9D9"/>
                    <w:bottom w:val="single" w:sz="6" w:space="0" w:color="D9D9D9"/>
                    <w:right w:val="single" w:sz="6" w:space="0" w:color="D9D9D9"/>
                  </w:divBdr>
                  <w:divsChild>
                    <w:div w:id="311175067">
                      <w:marLeft w:val="0"/>
                      <w:marRight w:val="0"/>
                      <w:marTop w:val="0"/>
                      <w:marBottom w:val="0"/>
                      <w:divBdr>
                        <w:top w:val="none" w:sz="0" w:space="0" w:color="auto"/>
                        <w:left w:val="none" w:sz="0" w:space="0" w:color="auto"/>
                        <w:bottom w:val="none" w:sz="0" w:space="0" w:color="auto"/>
                        <w:right w:val="none" w:sz="0" w:space="0" w:color="auto"/>
                      </w:divBdr>
                    </w:div>
                    <w:div w:id="11172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53954">
          <w:marLeft w:val="0"/>
          <w:marRight w:val="0"/>
          <w:marTop w:val="0"/>
          <w:marBottom w:val="0"/>
          <w:divBdr>
            <w:top w:val="none" w:sz="0" w:space="0" w:color="auto"/>
            <w:left w:val="none" w:sz="0" w:space="0" w:color="auto"/>
            <w:bottom w:val="none" w:sz="0" w:space="0" w:color="auto"/>
            <w:right w:val="none" w:sz="0" w:space="0" w:color="auto"/>
          </w:divBdr>
          <w:divsChild>
            <w:div w:id="680357328">
              <w:marLeft w:val="60"/>
              <w:marRight w:val="0"/>
              <w:marTop w:val="0"/>
              <w:marBottom w:val="0"/>
              <w:divBdr>
                <w:top w:val="none" w:sz="0" w:space="0" w:color="auto"/>
                <w:left w:val="none" w:sz="0" w:space="0" w:color="auto"/>
                <w:bottom w:val="none" w:sz="0" w:space="0" w:color="auto"/>
                <w:right w:val="none" w:sz="0" w:space="0" w:color="auto"/>
              </w:divBdr>
              <w:divsChild>
                <w:div w:id="899753080">
                  <w:marLeft w:val="0"/>
                  <w:marRight w:val="0"/>
                  <w:marTop w:val="0"/>
                  <w:marBottom w:val="0"/>
                  <w:divBdr>
                    <w:top w:val="none" w:sz="0" w:space="0" w:color="auto"/>
                    <w:left w:val="none" w:sz="0" w:space="0" w:color="auto"/>
                    <w:bottom w:val="none" w:sz="0" w:space="0" w:color="auto"/>
                    <w:right w:val="none" w:sz="0" w:space="0" w:color="auto"/>
                  </w:divBdr>
                  <w:divsChild>
                    <w:div w:id="1365910912">
                      <w:marLeft w:val="0"/>
                      <w:marRight w:val="0"/>
                      <w:marTop w:val="0"/>
                      <w:marBottom w:val="750"/>
                      <w:divBdr>
                        <w:top w:val="single" w:sz="6" w:space="0" w:color="F5F5F5"/>
                        <w:left w:val="single" w:sz="6" w:space="0" w:color="F5F5F5"/>
                        <w:bottom w:val="single" w:sz="6" w:space="0" w:color="F5F5F5"/>
                        <w:right w:val="single" w:sz="6" w:space="0" w:color="F5F5F5"/>
                      </w:divBdr>
                      <w:divsChild>
                        <w:div w:id="535891054">
                          <w:marLeft w:val="0"/>
                          <w:marRight w:val="0"/>
                          <w:marTop w:val="0"/>
                          <w:marBottom w:val="0"/>
                          <w:divBdr>
                            <w:top w:val="none" w:sz="0" w:space="0" w:color="auto"/>
                            <w:left w:val="none" w:sz="0" w:space="0" w:color="auto"/>
                            <w:bottom w:val="none" w:sz="0" w:space="0" w:color="auto"/>
                            <w:right w:val="none" w:sz="0" w:space="0" w:color="auto"/>
                          </w:divBdr>
                          <w:divsChild>
                            <w:div w:id="2596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8</cp:revision>
  <cp:lastPrinted>2017-01-05T06:55:00Z</cp:lastPrinted>
  <dcterms:created xsi:type="dcterms:W3CDTF">2016-12-12T12:21:00Z</dcterms:created>
  <dcterms:modified xsi:type="dcterms:W3CDTF">2017-01-05T06:55:00Z</dcterms:modified>
</cp:coreProperties>
</file>