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B2" w:rsidRPr="005D78FB" w:rsidRDefault="00F93D50" w:rsidP="00280D12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b/>
          <w:sz w:val="24"/>
          <w:szCs w:val="24"/>
          <w:lang w:val="ro-MO"/>
        </w:rPr>
        <w:t>NOTĂ INFORMATIVĂ</w:t>
      </w:r>
    </w:p>
    <w:p w:rsidR="005D78FB" w:rsidRPr="005D78FB" w:rsidRDefault="00DE30B2" w:rsidP="00AD38E6">
      <w:pPr>
        <w:pStyle w:val="Default"/>
        <w:spacing w:line="276" w:lineRule="auto"/>
        <w:jc w:val="center"/>
        <w:rPr>
          <w:rFonts w:eastAsia="Times New Roman"/>
          <w:b/>
          <w:lang w:val="ro-MO"/>
        </w:rPr>
      </w:pPr>
      <w:r w:rsidRPr="005D78FB">
        <w:rPr>
          <w:rFonts w:eastAsia="Times New Roman"/>
          <w:b/>
          <w:lang w:val="ro-MO"/>
        </w:rPr>
        <w:t xml:space="preserve">la proiectul </w:t>
      </w:r>
      <w:r w:rsidR="00AD38E6" w:rsidRPr="005D78FB">
        <w:rPr>
          <w:rFonts w:eastAsia="Times New Roman"/>
          <w:b/>
          <w:lang w:val="ro-MO"/>
        </w:rPr>
        <w:t xml:space="preserve"> </w:t>
      </w:r>
    </w:p>
    <w:p w:rsidR="005D78FB" w:rsidRPr="005D78FB" w:rsidRDefault="005D78FB" w:rsidP="00AD38E6">
      <w:pPr>
        <w:pStyle w:val="Default"/>
        <w:spacing w:line="276" w:lineRule="auto"/>
        <w:jc w:val="center"/>
        <w:rPr>
          <w:rFonts w:eastAsia="Times New Roman"/>
          <w:b/>
          <w:lang w:val="ro-MO"/>
        </w:rPr>
      </w:pPr>
    </w:p>
    <w:p w:rsidR="00AD38E6" w:rsidRPr="005D78FB" w:rsidRDefault="00AD38E6" w:rsidP="00AD38E6">
      <w:pPr>
        <w:pStyle w:val="Default"/>
        <w:spacing w:line="276" w:lineRule="auto"/>
        <w:jc w:val="center"/>
        <w:rPr>
          <w:b/>
          <w:bCs/>
          <w:color w:val="auto"/>
          <w:lang w:val="ro-MO"/>
        </w:rPr>
      </w:pPr>
      <w:r w:rsidRPr="005D78FB">
        <w:rPr>
          <w:b/>
          <w:bCs/>
          <w:color w:val="auto"/>
          <w:lang w:val="ro-MO"/>
        </w:rPr>
        <w:t>REGULAMENTULUI PRIVIND ORGANIZAREA ŞI DESFĂŞURAREA STAGIILOR DE PRACTICĂ ÎN ÎNVĂŢĂMÎNTUL PROFESIONAL TEHNIC POSTSECUNDAR ŞI POSTSECUNDAR NONTERŢIAR</w:t>
      </w:r>
    </w:p>
    <w:p w:rsidR="00DE30B2" w:rsidRPr="005D78FB" w:rsidRDefault="00DE30B2" w:rsidP="00F93D50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</w:pPr>
    </w:p>
    <w:p w:rsidR="00D271CF" w:rsidRPr="005D78FB" w:rsidRDefault="00DE30B2" w:rsidP="00D271C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Proiectul </w:t>
      </w:r>
      <w:r w:rsidR="00AD38E6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Regulamentului privind organizarea şi desfăşurarea stagiilor de practică în învăţămîntul profesional tehnic </w:t>
      </w:r>
      <w:proofErr w:type="spellStart"/>
      <w:r w:rsidR="00AD38E6"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="00AD38E6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şi </w:t>
      </w:r>
      <w:proofErr w:type="spellStart"/>
      <w:r w:rsidR="00AD38E6"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="00AD38E6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="00AD38E6" w:rsidRPr="005D78FB">
        <w:rPr>
          <w:rFonts w:ascii="Times New Roman" w:hAnsi="Times New Roman" w:cs="Times New Roman"/>
          <w:sz w:val="24"/>
          <w:szCs w:val="24"/>
          <w:lang w:val="ro-MO"/>
        </w:rPr>
        <w:t>nonterţiar</w:t>
      </w:r>
      <w:proofErr w:type="spellEnd"/>
      <w:r w:rsidR="00AD38E6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este elaborat în acord cu </w:t>
      </w:r>
      <w:r w:rsidR="00DA7851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Planul de activitate al Ministerului Educației</w:t>
      </w:r>
      <w:r w:rsidR="00736084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pentru anul 2016</w:t>
      </w:r>
      <w:r w:rsidR="00DA7851" w:rsidRPr="005D78FB">
        <w:rPr>
          <w:rFonts w:ascii="Times New Roman" w:hAnsi="Times New Roman" w:cs="Times New Roman"/>
          <w:sz w:val="24"/>
          <w:szCs w:val="24"/>
          <w:lang w:val="ro-MO"/>
        </w:rPr>
        <w:t>, aprobat prin Ordinul nr. 36 din 25.01.2016</w:t>
      </w:r>
      <w:r w:rsidR="00DE210F" w:rsidRPr="005D78FB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D271CF" w:rsidRPr="005D78FB" w:rsidRDefault="002A3E11" w:rsidP="0073608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Regulamentul privind organizarea şi desfăşurare</w:t>
      </w:r>
      <w:bookmarkStart w:id="0" w:name="_GoBack"/>
      <w:bookmarkEnd w:id="0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a stagiilor de practică în învăţămîntul profesional tehnic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şi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nonterţiar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, stabileşte cadrul normativ privind planificarea, organizarea, desfăşurarea și evaluarea stagiilor de practică în cadrul programelor de formare profesională tehnică postsecundară şi postsecundară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nonterţiară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în corespundere cu Cadrul Naţional al Calificărilor pe domenii de formare profesională.</w:t>
      </w:r>
      <w:r w:rsidR="00D271CF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D271CF" w:rsidRPr="005D78FB" w:rsidRDefault="00F10E40" w:rsidP="00D271CF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P</w:t>
      </w:r>
      <w:r w:rsidR="00D271CF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roiectul Regulamentului 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>este</w:t>
      </w:r>
      <w:r w:rsidR="00D271CF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>elaborat în acord cu</w:t>
      </w:r>
      <w:r w:rsidR="00D271CF" w:rsidRPr="005D78FB">
        <w:rPr>
          <w:rFonts w:ascii="Times New Roman" w:hAnsi="Times New Roman" w:cs="Times New Roman"/>
          <w:sz w:val="24"/>
          <w:szCs w:val="24"/>
          <w:lang w:val="ro-MO"/>
        </w:rPr>
        <w:t>:</w:t>
      </w:r>
    </w:p>
    <w:p w:rsidR="00D271CF" w:rsidRPr="005D78FB" w:rsidRDefault="00D271CF" w:rsidP="00D271CF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Codul educației al Republicii Moldova, nr. 152 din 17.07.2014;</w:t>
      </w:r>
    </w:p>
    <w:p w:rsidR="00D271CF" w:rsidRPr="005D78FB" w:rsidRDefault="00D271CF" w:rsidP="00D271CF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o-MO"/>
        </w:rPr>
        <w:t xml:space="preserve">Codul muncii, </w:t>
      </w:r>
      <w:r w:rsidRPr="005D78FB">
        <w:rPr>
          <w:rFonts w:ascii="Times New Roman" w:hAnsi="Times New Roman" w:cs="Times New Roman"/>
          <w:color w:val="000000"/>
          <w:sz w:val="24"/>
          <w:szCs w:val="24"/>
          <w:lang w:val="ro-MO"/>
        </w:rPr>
        <w:t>nr. 154</w:t>
      </w:r>
      <w:r w:rsidRPr="005D78FB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ro-MO"/>
        </w:rPr>
        <w:t> </w:t>
      </w:r>
      <w:r w:rsidRPr="005D78FB">
        <w:rPr>
          <w:rFonts w:ascii="Times New Roman" w:hAnsi="Times New Roman" w:cs="Times New Roman"/>
          <w:color w:val="000000"/>
          <w:sz w:val="24"/>
          <w:szCs w:val="24"/>
          <w:lang w:val="ro-MO"/>
        </w:rPr>
        <w:t>din  28.03.20</w:t>
      </w:r>
      <w:r w:rsidR="00736084" w:rsidRPr="005D78FB">
        <w:rPr>
          <w:rFonts w:ascii="Times New Roman" w:hAnsi="Times New Roman" w:cs="Times New Roman"/>
          <w:color w:val="000000"/>
          <w:sz w:val="24"/>
          <w:szCs w:val="24"/>
          <w:lang w:val="ro-MO"/>
        </w:rPr>
        <w:t>03;</w:t>
      </w:r>
    </w:p>
    <w:p w:rsidR="00D271CF" w:rsidRPr="005D78FB" w:rsidRDefault="00D271CF" w:rsidP="00D271CF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Strategia de dezvoltare a învățămîntului vocațional/tehnic pentru anii 2013-2020,  aprobată prin Hotărîrea Guvernului  nr.97 din 01.02.2013; </w:t>
      </w:r>
    </w:p>
    <w:p w:rsidR="00D271CF" w:rsidRPr="005D78FB" w:rsidRDefault="00D271CF" w:rsidP="00D271CF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Nomenclatorului domeniilor de formare profesională, al specialităților și calificărilor pentru pregătirea cadrelor în instituțiile de învățămînt profesional tehnic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și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nonterțiar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>, aprobat prin Hotărîrea Guvernului  nr.853 din 14.12.2015;</w:t>
      </w:r>
    </w:p>
    <w:p w:rsidR="00D271CF" w:rsidRPr="005D78FB" w:rsidRDefault="00D271CF" w:rsidP="00D271CF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Regulament-cadru de organizare şi funcţionare a instituţiilor de învăţămînt profesional tehnic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şi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nonterţiar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>, aprobat prin OME nr.550 din 10.06.2015;</w:t>
      </w:r>
    </w:p>
    <w:p w:rsidR="00D271CF" w:rsidRPr="005D78FB" w:rsidRDefault="00D271CF" w:rsidP="00D271CF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Cadrul de referință al curriculumului pentru învățămîntul profesional tehnic, aprobat prin OME nr.1128 din 26.11.2015;</w:t>
      </w:r>
    </w:p>
    <w:p w:rsidR="00D271CF" w:rsidRPr="005D78FB" w:rsidRDefault="00D271CF" w:rsidP="00D271CF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Planul-cadru pentru învăţămîntul profesional tehnic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și</w:t>
      </w:r>
      <w:r w:rsidR="005D78FB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nonterțiar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în baza Sistemului de credite de studii transferabile, aprobat prin OME nr.1205 din 16.12.2015;</w:t>
      </w:r>
    </w:p>
    <w:p w:rsidR="00D271CF" w:rsidRPr="005D78FB" w:rsidRDefault="00D271CF" w:rsidP="00D271CF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Regulamentul de organizare a studiilor în învăţămîntul profesional tehnic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şi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nonterţiar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în baza Sistemului de Credite de Studii Transferabile, aprobat prin OME nr. 234 din 25.03.2016.</w:t>
      </w:r>
    </w:p>
    <w:p w:rsidR="00736084" w:rsidRPr="005D78FB" w:rsidRDefault="00F10E40" w:rsidP="00F10E4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Scopul elaborării Regulamentului privind organizarea şi desfăşurarea stagiilor de practică în învăţămîntul profesional tehnic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şi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postsecundar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5D78FB">
        <w:rPr>
          <w:rFonts w:ascii="Times New Roman" w:hAnsi="Times New Roman" w:cs="Times New Roman"/>
          <w:sz w:val="24"/>
          <w:szCs w:val="24"/>
          <w:lang w:val="ro-MO"/>
        </w:rPr>
        <w:t>nonterţiar</w:t>
      </w:r>
      <w:proofErr w:type="spellEnd"/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este s</w:t>
      </w:r>
      <w:r w:rsidR="00736084" w:rsidRPr="005D78FB">
        <w:rPr>
          <w:rFonts w:ascii="Times New Roman" w:hAnsi="Times New Roman" w:cs="Times New Roman"/>
          <w:sz w:val="24"/>
          <w:szCs w:val="24"/>
          <w:lang w:val="ro-MO"/>
        </w:rPr>
        <w:t>porirea calităţii învăţământului profesional tehnic, prin formarea competențelor /abilităților profesionale dezvoltate în cadrul stagiilor de practică, racordate la cerinţele angajatorilor.</w:t>
      </w:r>
    </w:p>
    <w:p w:rsidR="002A3E11" w:rsidRPr="005D78FB" w:rsidRDefault="00D271CF" w:rsidP="00F10E40">
      <w:pPr>
        <w:pStyle w:val="Default"/>
        <w:spacing w:after="134" w:line="276" w:lineRule="auto"/>
        <w:ind w:firstLine="360"/>
        <w:jc w:val="both"/>
        <w:rPr>
          <w:b/>
          <w:color w:val="auto"/>
          <w:lang w:val="ro-MO"/>
        </w:rPr>
      </w:pPr>
      <w:r w:rsidRPr="005D78FB">
        <w:rPr>
          <w:color w:val="auto"/>
          <w:lang w:val="ro-MO"/>
        </w:rPr>
        <w:t xml:space="preserve">Aprobarea şi implementarea Regulamentului </w:t>
      </w:r>
      <w:r w:rsidRPr="005D78FB">
        <w:rPr>
          <w:lang w:val="ro-MO"/>
        </w:rPr>
        <w:t xml:space="preserve">privind organizarea şi desfăşurarea stagiilor de practică în învăţămîntul profesional tehnic </w:t>
      </w:r>
      <w:proofErr w:type="spellStart"/>
      <w:r w:rsidRPr="005D78FB">
        <w:rPr>
          <w:lang w:val="ro-MO"/>
        </w:rPr>
        <w:t>postsecundar</w:t>
      </w:r>
      <w:proofErr w:type="spellEnd"/>
      <w:r w:rsidRPr="005D78FB">
        <w:rPr>
          <w:lang w:val="ro-MO"/>
        </w:rPr>
        <w:t xml:space="preserve"> şi </w:t>
      </w:r>
      <w:proofErr w:type="spellStart"/>
      <w:r w:rsidRPr="005D78FB">
        <w:rPr>
          <w:lang w:val="ro-MO"/>
        </w:rPr>
        <w:t>postsecundar</w:t>
      </w:r>
      <w:proofErr w:type="spellEnd"/>
      <w:r w:rsidRPr="005D78FB">
        <w:rPr>
          <w:lang w:val="ro-MO"/>
        </w:rPr>
        <w:t xml:space="preserve"> </w:t>
      </w:r>
      <w:proofErr w:type="spellStart"/>
      <w:r w:rsidRPr="005D78FB">
        <w:rPr>
          <w:lang w:val="ro-MO"/>
        </w:rPr>
        <w:t>nonterţiar</w:t>
      </w:r>
      <w:proofErr w:type="spellEnd"/>
      <w:r w:rsidRPr="005D78FB">
        <w:rPr>
          <w:lang w:val="ro-MO"/>
        </w:rPr>
        <w:t xml:space="preserve"> </w:t>
      </w:r>
      <w:r w:rsidRPr="005D78FB">
        <w:rPr>
          <w:color w:val="auto"/>
          <w:lang w:val="ro-MO"/>
        </w:rPr>
        <w:t>va contribui la:</w:t>
      </w:r>
    </w:p>
    <w:p w:rsidR="000D4175" w:rsidRPr="005D78FB" w:rsidRDefault="000D4175" w:rsidP="00F9499E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Implementarea  prevederilor Codului educației </w:t>
      </w:r>
      <w:r w:rsidR="005A30BB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și </w:t>
      </w:r>
      <w:r w:rsidR="00784A0A" w:rsidRPr="005D78FB">
        <w:rPr>
          <w:rFonts w:ascii="Times New Roman" w:hAnsi="Times New Roman" w:cs="Times New Roman"/>
          <w:sz w:val="24"/>
          <w:szCs w:val="24"/>
          <w:lang w:val="ro-MO"/>
        </w:rPr>
        <w:t>altor acte</w:t>
      </w:r>
      <w:r w:rsidR="005A30BB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normative </w:t>
      </w:r>
      <w:r w:rsidR="007C609F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cu privire la </w:t>
      </w:r>
      <w:r w:rsidR="00F9499E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formarea profesională a elevilor din instituţiile de învăţămînt profesional tehnic în baza standardelor şi Curriculumului învăţămîntul profesional tehnic. </w:t>
      </w:r>
    </w:p>
    <w:p w:rsidR="005A30BB" w:rsidRPr="005D78FB" w:rsidRDefault="005A30BB" w:rsidP="00191AD0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lastRenderedPageBreak/>
        <w:t>Unificarea</w:t>
      </w:r>
      <w:r w:rsidR="002A3E11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terminologiei</w:t>
      </w:r>
      <w:r w:rsidR="000C2DD4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>definirea noțiunilor și cu privire la:</w:t>
      </w:r>
    </w:p>
    <w:p w:rsidR="00E85637" w:rsidRPr="005D78FB" w:rsidRDefault="005A30BB" w:rsidP="005D78FB">
      <w:pPr>
        <w:pStyle w:val="Listparagraf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tipurile stagiilor de practică</w:t>
      </w:r>
      <w:r w:rsidR="00CF01EF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din 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>cadrul programelor de formare profesională;</w:t>
      </w:r>
    </w:p>
    <w:p w:rsidR="005A30BB" w:rsidRPr="005D78FB" w:rsidRDefault="005A30BB" w:rsidP="005D78FB">
      <w:pPr>
        <w:pStyle w:val="Listparagraf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locul desfășurării stagiilor de practică;</w:t>
      </w:r>
    </w:p>
    <w:p w:rsidR="0086128B" w:rsidRPr="005D78FB" w:rsidRDefault="007C609F" w:rsidP="005D78FB">
      <w:pPr>
        <w:pStyle w:val="Listparagraf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organizarea, desfășurarea și evaluarea stagiilor de practică</w:t>
      </w:r>
      <w:r w:rsidR="00F9499E" w:rsidRPr="005D78FB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86128B" w:rsidRPr="005D78FB" w:rsidRDefault="005A30BB" w:rsidP="00191AD0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Reglementarea </w:t>
      </w:r>
      <w:r w:rsidR="007C609F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responsabilităților și obligațiunilor </w:t>
      </w:r>
      <w:r w:rsidR="00CF01EF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instituției de învățămînt și a unităților economice </w:t>
      </w:r>
      <w:r w:rsidR="000C2DD4" w:rsidRPr="005D78FB">
        <w:rPr>
          <w:rFonts w:ascii="Times New Roman" w:hAnsi="Times New Roman" w:cs="Times New Roman"/>
          <w:sz w:val="24"/>
          <w:szCs w:val="24"/>
          <w:lang w:val="ro-MO"/>
        </w:rPr>
        <w:t>cu privire la organizarea și desfășurarea stagiilor de practică</w:t>
      </w:r>
      <w:r w:rsidR="0086128B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</w:p>
    <w:p w:rsidR="00774F54" w:rsidRPr="005D78FB" w:rsidRDefault="00774F54" w:rsidP="00191AD0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Reglementarea responsabilităților și </w:t>
      </w:r>
      <w:r w:rsidR="00191AD0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a 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>obligațiunilor</w:t>
      </w:r>
      <w:r w:rsidR="00411A0E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elevilor în perioada desfășurării stagiilor de practică.</w:t>
      </w:r>
    </w:p>
    <w:p w:rsidR="0086128B" w:rsidRPr="005D78FB" w:rsidRDefault="002A3E11" w:rsidP="00191AD0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Identificarea aspectelor</w:t>
      </w:r>
      <w:r w:rsidR="0086128B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organizatorice 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>cu privire la desfășurarea stagiilor de practică.</w:t>
      </w:r>
    </w:p>
    <w:p w:rsidR="00F9499E" w:rsidRPr="005D78FB" w:rsidRDefault="00F9499E" w:rsidP="00191AD0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Responsabilizarea tuturor actorilor cu privire la respectarea normelor de securitate și sănătate în muncă.</w:t>
      </w:r>
    </w:p>
    <w:p w:rsidR="00F45AEC" w:rsidRPr="005D78FB" w:rsidRDefault="0086128B" w:rsidP="00191AD0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Identificarea</w:t>
      </w:r>
      <w:r w:rsidR="00297458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instr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>umente</w:t>
      </w:r>
      <w:r w:rsidR="00175294" w:rsidRPr="005D78FB">
        <w:rPr>
          <w:rFonts w:ascii="Times New Roman" w:hAnsi="Times New Roman" w:cs="Times New Roman"/>
          <w:sz w:val="24"/>
          <w:szCs w:val="24"/>
          <w:lang w:val="ro-MO"/>
        </w:rPr>
        <w:t>l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>or</w:t>
      </w:r>
      <w:r w:rsidR="00297458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de monitorizare a activităților desfășurate de elevi în perioada stagiilor de practică.</w:t>
      </w:r>
      <w:r w:rsidR="00F45AEC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75294" w:rsidRPr="005D78FB" w:rsidRDefault="00F45AEC" w:rsidP="00191AD0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Stabilirea</w:t>
      </w:r>
      <w:r w:rsidR="00175294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criterii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>lor</w:t>
      </w:r>
      <w:r w:rsidR="00175294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de evaluare a stagiilor de practică.</w:t>
      </w:r>
    </w:p>
    <w:p w:rsidR="00175294" w:rsidRPr="005D78FB" w:rsidRDefault="00175294" w:rsidP="00191AD0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Asigur</w:t>
      </w:r>
      <w:r w:rsidR="00F45AEC" w:rsidRPr="005D78FB">
        <w:rPr>
          <w:rFonts w:ascii="Times New Roman" w:hAnsi="Times New Roman" w:cs="Times New Roman"/>
          <w:sz w:val="24"/>
          <w:szCs w:val="24"/>
          <w:lang w:val="ro-MO"/>
        </w:rPr>
        <w:t>area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mecanismul</w:t>
      </w:r>
      <w:r w:rsidR="00F9499E" w:rsidRPr="005D78FB">
        <w:rPr>
          <w:rFonts w:ascii="Times New Roman" w:hAnsi="Times New Roman" w:cs="Times New Roman"/>
          <w:sz w:val="24"/>
          <w:szCs w:val="24"/>
          <w:lang w:val="ro-MO"/>
        </w:rPr>
        <w:t>ui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pentru promovarea repetată a stagiilor de practică.</w:t>
      </w:r>
    </w:p>
    <w:p w:rsidR="0086128B" w:rsidRPr="005D78FB" w:rsidRDefault="0086128B" w:rsidP="00191AD0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R</w:t>
      </w:r>
      <w:r w:rsidR="00297458" w:rsidRPr="005D78FB">
        <w:rPr>
          <w:rFonts w:ascii="Times New Roman" w:hAnsi="Times New Roman" w:cs="Times New Roman"/>
          <w:sz w:val="24"/>
          <w:szCs w:val="24"/>
          <w:lang w:val="ro-MO"/>
        </w:rPr>
        <w:t>eglement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>area</w:t>
      </w:r>
      <w:r w:rsidR="00297458"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 desfășur</w:t>
      </w: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ării </w:t>
      </w:r>
      <w:r w:rsidR="00297458" w:rsidRPr="005D78FB">
        <w:rPr>
          <w:rFonts w:ascii="Times New Roman" w:hAnsi="Times New Roman" w:cs="Times New Roman"/>
          <w:sz w:val="24"/>
          <w:szCs w:val="24"/>
          <w:lang w:val="ro-MO"/>
        </w:rPr>
        <w:t>stagiilor de practică peste hotarele țării</w:t>
      </w:r>
      <w:r w:rsidR="002A3E11" w:rsidRPr="005D78FB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2A3E11" w:rsidRPr="005D78FB" w:rsidRDefault="00191AD0" w:rsidP="00191AD0">
      <w:pPr>
        <w:pStyle w:val="List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 xml:space="preserve">Reglementarea aspectelor </w:t>
      </w:r>
      <w:r w:rsidR="002A3E11" w:rsidRPr="005D78FB">
        <w:rPr>
          <w:rFonts w:ascii="Times New Roman" w:hAnsi="Times New Roman" w:cs="Times New Roman"/>
          <w:sz w:val="24"/>
          <w:szCs w:val="24"/>
          <w:lang w:val="ro-MO"/>
        </w:rPr>
        <w:t>financiare cu privire la salarizarea conducătorilor de practică, achitarea burselor etc.</w:t>
      </w:r>
    </w:p>
    <w:p w:rsidR="00DE30B2" w:rsidRPr="005D78FB" w:rsidRDefault="00F9499E" w:rsidP="00D271CF">
      <w:pPr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sz w:val="24"/>
          <w:szCs w:val="24"/>
          <w:lang w:val="ro-MO"/>
        </w:rPr>
        <w:t>Beneficiarii Regulamentului:</w:t>
      </w:r>
      <w:r w:rsidR="00E85637" w:rsidRPr="005D78FB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D271CF" w:rsidRPr="005D78FB">
        <w:rPr>
          <w:rFonts w:ascii="Times New Roman" w:hAnsi="Times New Roman" w:cs="Times New Roman"/>
          <w:sz w:val="24"/>
          <w:szCs w:val="24"/>
          <w:lang w:val="ro-MO"/>
        </w:rPr>
        <w:t>Instituțiile de învățămînt profesional tehnic, agenți economici, elevi.</w:t>
      </w:r>
    </w:p>
    <w:p w:rsidR="00F93D50" w:rsidRPr="005D78FB" w:rsidRDefault="005D78FB" w:rsidP="00F93D50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b/>
          <w:sz w:val="24"/>
          <w:szCs w:val="24"/>
          <w:lang w:val="ro-MO"/>
        </w:rPr>
        <w:t>Șef Direcție                              Silviu GÎNCU</w:t>
      </w:r>
    </w:p>
    <w:p w:rsidR="00883EF9" w:rsidRPr="005D78FB" w:rsidRDefault="00883EF9" w:rsidP="00883EF9">
      <w:pPr>
        <w:tabs>
          <w:tab w:val="left" w:pos="8640"/>
        </w:tabs>
        <w:spacing w:after="0" w:line="360" w:lineRule="auto"/>
        <w:ind w:left="3544" w:right="-72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883EF9" w:rsidRPr="005D78FB" w:rsidRDefault="00883EF9" w:rsidP="00883EF9">
      <w:pPr>
        <w:tabs>
          <w:tab w:val="left" w:pos="8640"/>
        </w:tabs>
        <w:spacing w:after="0" w:line="360" w:lineRule="auto"/>
        <w:ind w:left="3544" w:right="-72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F93D50" w:rsidRPr="005D78FB" w:rsidRDefault="00F93D50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F93D50" w:rsidRPr="005D78FB" w:rsidRDefault="00F93D50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F93D50" w:rsidRPr="005D78FB" w:rsidRDefault="00F93D50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F93D50" w:rsidRPr="005D78FB" w:rsidRDefault="00F93D50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F93D50" w:rsidRPr="005D78FB" w:rsidRDefault="00F93D50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F93D50" w:rsidRPr="005D78FB" w:rsidRDefault="00F93D50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F93D50" w:rsidRPr="005D78FB" w:rsidRDefault="00F93D50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F93D50" w:rsidRPr="005D78FB" w:rsidRDefault="00F93D50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F93D50" w:rsidRPr="005D78FB" w:rsidRDefault="00F93D50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F93D50" w:rsidRPr="005D78FB" w:rsidRDefault="00F93D50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F93D50" w:rsidRPr="005D78FB" w:rsidRDefault="00F93D50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5D78FB" w:rsidRPr="005D78FB" w:rsidRDefault="005D78FB" w:rsidP="00DE210F">
      <w:pPr>
        <w:tabs>
          <w:tab w:val="left" w:pos="8640"/>
        </w:tabs>
        <w:spacing w:after="0" w:line="240" w:lineRule="auto"/>
        <w:ind w:right="-720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</w:p>
    <w:p w:rsidR="00F93D50" w:rsidRPr="005D78FB" w:rsidRDefault="00883EF9" w:rsidP="00F93D50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i/>
          <w:sz w:val="20"/>
          <w:szCs w:val="20"/>
          <w:lang w:val="ro-MO"/>
        </w:rPr>
      </w:pPr>
      <w:r w:rsidRPr="005D78FB">
        <w:rPr>
          <w:rFonts w:ascii="Times New Roman" w:hAnsi="Times New Roman" w:cs="Times New Roman"/>
          <w:i/>
          <w:sz w:val="20"/>
          <w:szCs w:val="20"/>
          <w:lang w:val="ro-MO"/>
        </w:rPr>
        <w:t xml:space="preserve">Ala </w:t>
      </w:r>
      <w:proofErr w:type="spellStart"/>
      <w:r w:rsidRPr="005D78FB">
        <w:rPr>
          <w:rFonts w:ascii="Times New Roman" w:hAnsi="Times New Roman" w:cs="Times New Roman"/>
          <w:i/>
          <w:sz w:val="20"/>
          <w:szCs w:val="20"/>
          <w:lang w:val="ro-MO"/>
        </w:rPr>
        <w:t>Osoianu</w:t>
      </w:r>
      <w:proofErr w:type="spellEnd"/>
      <w:r w:rsidRPr="005D78FB">
        <w:rPr>
          <w:rFonts w:ascii="Times New Roman" w:hAnsi="Times New Roman" w:cs="Times New Roman"/>
          <w:i/>
          <w:sz w:val="20"/>
          <w:szCs w:val="20"/>
          <w:lang w:val="ro-MO"/>
        </w:rPr>
        <w:t xml:space="preserve">  </w:t>
      </w:r>
    </w:p>
    <w:p w:rsidR="00280D12" w:rsidRPr="005D78FB" w:rsidRDefault="00883EF9" w:rsidP="005D78FB">
      <w:pPr>
        <w:tabs>
          <w:tab w:val="left" w:pos="8640"/>
        </w:tabs>
        <w:spacing w:after="0" w:line="240" w:lineRule="auto"/>
        <w:ind w:left="284" w:right="-720" w:hanging="142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5D78FB">
        <w:rPr>
          <w:rFonts w:ascii="Times New Roman" w:hAnsi="Times New Roman" w:cs="Times New Roman"/>
          <w:i/>
          <w:sz w:val="20"/>
          <w:szCs w:val="20"/>
          <w:lang w:val="ro-MO"/>
        </w:rPr>
        <w:t>022-232722</w:t>
      </w:r>
    </w:p>
    <w:sectPr w:rsidR="00280D12" w:rsidRPr="005D78FB" w:rsidSect="005D78FB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69" w:rsidRDefault="00E11F69" w:rsidP="00CD5A54">
      <w:pPr>
        <w:spacing w:after="0" w:line="240" w:lineRule="auto"/>
      </w:pPr>
      <w:r>
        <w:separator/>
      </w:r>
    </w:p>
  </w:endnote>
  <w:endnote w:type="continuationSeparator" w:id="0">
    <w:p w:rsidR="00E11F69" w:rsidRDefault="00E11F69" w:rsidP="00C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69" w:rsidRDefault="00E11F69" w:rsidP="00CD5A54">
      <w:pPr>
        <w:spacing w:after="0" w:line="240" w:lineRule="auto"/>
      </w:pPr>
      <w:r>
        <w:separator/>
      </w:r>
    </w:p>
  </w:footnote>
  <w:footnote w:type="continuationSeparator" w:id="0">
    <w:p w:rsidR="00E11F69" w:rsidRDefault="00E11F69" w:rsidP="00CD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E5F"/>
    <w:multiLevelType w:val="hybridMultilevel"/>
    <w:tmpl w:val="A40A8F22"/>
    <w:lvl w:ilvl="0" w:tplc="35DE1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07083"/>
    <w:multiLevelType w:val="hybridMultilevel"/>
    <w:tmpl w:val="A84AD102"/>
    <w:lvl w:ilvl="0" w:tplc="10C822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E35240DA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685D3C"/>
    <w:multiLevelType w:val="hybridMultilevel"/>
    <w:tmpl w:val="E86C125C"/>
    <w:lvl w:ilvl="0" w:tplc="35DE1750">
      <w:start w:val="1"/>
      <w:numFmt w:val="bullet"/>
      <w:lvlText w:val="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1E3B78DE"/>
    <w:multiLevelType w:val="hybridMultilevel"/>
    <w:tmpl w:val="5352C66C"/>
    <w:lvl w:ilvl="0" w:tplc="041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5BE8636E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1F15276E"/>
    <w:multiLevelType w:val="hybridMultilevel"/>
    <w:tmpl w:val="B43045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3547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A1EC8"/>
    <w:multiLevelType w:val="hybridMultilevel"/>
    <w:tmpl w:val="D6A4C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04241"/>
    <w:multiLevelType w:val="hybridMultilevel"/>
    <w:tmpl w:val="0742AF6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C2DC9"/>
    <w:multiLevelType w:val="hybridMultilevel"/>
    <w:tmpl w:val="CB5654F8"/>
    <w:lvl w:ilvl="0" w:tplc="35DE1750">
      <w:start w:val="1"/>
      <w:numFmt w:val="bullet"/>
      <w:lvlText w:val="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F7243B2"/>
    <w:multiLevelType w:val="hybridMultilevel"/>
    <w:tmpl w:val="A87AE3AC"/>
    <w:lvl w:ilvl="0" w:tplc="35DE1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67DD8"/>
    <w:multiLevelType w:val="hybridMultilevel"/>
    <w:tmpl w:val="4F3297B8"/>
    <w:lvl w:ilvl="0" w:tplc="35DE1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C7630"/>
    <w:multiLevelType w:val="hybridMultilevel"/>
    <w:tmpl w:val="B1E4F0FE"/>
    <w:lvl w:ilvl="0" w:tplc="35DE1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52D32"/>
    <w:multiLevelType w:val="hybridMultilevel"/>
    <w:tmpl w:val="1F8A6286"/>
    <w:lvl w:ilvl="0" w:tplc="35DE1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B552F"/>
    <w:multiLevelType w:val="hybridMultilevel"/>
    <w:tmpl w:val="5BC4F5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12"/>
    <w:rsid w:val="00053DFE"/>
    <w:rsid w:val="000C20DE"/>
    <w:rsid w:val="000C2DD4"/>
    <w:rsid w:val="000D4175"/>
    <w:rsid w:val="001138A1"/>
    <w:rsid w:val="00170744"/>
    <w:rsid w:val="00175294"/>
    <w:rsid w:val="00191AD0"/>
    <w:rsid w:val="001C02F3"/>
    <w:rsid w:val="001D3974"/>
    <w:rsid w:val="00213794"/>
    <w:rsid w:val="0023275B"/>
    <w:rsid w:val="00256F1F"/>
    <w:rsid w:val="00280D12"/>
    <w:rsid w:val="00292BC3"/>
    <w:rsid w:val="00292CE6"/>
    <w:rsid w:val="00297458"/>
    <w:rsid w:val="002A3E11"/>
    <w:rsid w:val="00336456"/>
    <w:rsid w:val="00337284"/>
    <w:rsid w:val="00382282"/>
    <w:rsid w:val="003B51F7"/>
    <w:rsid w:val="003C0EA0"/>
    <w:rsid w:val="00411A0E"/>
    <w:rsid w:val="00426D6B"/>
    <w:rsid w:val="00446B11"/>
    <w:rsid w:val="00454BDE"/>
    <w:rsid w:val="00490242"/>
    <w:rsid w:val="004F4EAB"/>
    <w:rsid w:val="005031D0"/>
    <w:rsid w:val="00573FB6"/>
    <w:rsid w:val="005A30BB"/>
    <w:rsid w:val="005D78FB"/>
    <w:rsid w:val="005E7EB9"/>
    <w:rsid w:val="00623F1F"/>
    <w:rsid w:val="00717686"/>
    <w:rsid w:val="00717909"/>
    <w:rsid w:val="00736084"/>
    <w:rsid w:val="00774F54"/>
    <w:rsid w:val="00784296"/>
    <w:rsid w:val="00784A0A"/>
    <w:rsid w:val="007B450B"/>
    <w:rsid w:val="007C609F"/>
    <w:rsid w:val="007F035F"/>
    <w:rsid w:val="00803300"/>
    <w:rsid w:val="008039A0"/>
    <w:rsid w:val="008041B7"/>
    <w:rsid w:val="0086128B"/>
    <w:rsid w:val="00867DC4"/>
    <w:rsid w:val="00871A87"/>
    <w:rsid w:val="00872C45"/>
    <w:rsid w:val="00883EF9"/>
    <w:rsid w:val="008D273E"/>
    <w:rsid w:val="009407E6"/>
    <w:rsid w:val="00977EEA"/>
    <w:rsid w:val="009944AA"/>
    <w:rsid w:val="00A04DCE"/>
    <w:rsid w:val="00AD38E6"/>
    <w:rsid w:val="00B004C4"/>
    <w:rsid w:val="00B43A9C"/>
    <w:rsid w:val="00B65C2F"/>
    <w:rsid w:val="00B83635"/>
    <w:rsid w:val="00BF5586"/>
    <w:rsid w:val="00BF57D2"/>
    <w:rsid w:val="00C46010"/>
    <w:rsid w:val="00C52070"/>
    <w:rsid w:val="00C93C57"/>
    <w:rsid w:val="00CD5A54"/>
    <w:rsid w:val="00CF01EF"/>
    <w:rsid w:val="00CF4EC8"/>
    <w:rsid w:val="00D271CF"/>
    <w:rsid w:val="00D42066"/>
    <w:rsid w:val="00D8459B"/>
    <w:rsid w:val="00DA7851"/>
    <w:rsid w:val="00DE210F"/>
    <w:rsid w:val="00DE30B2"/>
    <w:rsid w:val="00E10378"/>
    <w:rsid w:val="00E11F69"/>
    <w:rsid w:val="00E3003E"/>
    <w:rsid w:val="00E578FE"/>
    <w:rsid w:val="00E7109D"/>
    <w:rsid w:val="00E74125"/>
    <w:rsid w:val="00E85637"/>
    <w:rsid w:val="00EA0F1B"/>
    <w:rsid w:val="00EC4E0F"/>
    <w:rsid w:val="00EC6E44"/>
    <w:rsid w:val="00F01F1B"/>
    <w:rsid w:val="00F10E40"/>
    <w:rsid w:val="00F45AEC"/>
    <w:rsid w:val="00F93D50"/>
    <w:rsid w:val="00F9499E"/>
    <w:rsid w:val="00F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C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80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73FB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D5A54"/>
  </w:style>
  <w:style w:type="paragraph" w:styleId="Subsol">
    <w:name w:val="footer"/>
    <w:basedOn w:val="Normal"/>
    <w:link w:val="SubsolCaracter"/>
    <w:uiPriority w:val="99"/>
    <w:unhideWhenUsed/>
    <w:rsid w:val="00C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D5A54"/>
  </w:style>
  <w:style w:type="character" w:styleId="Robust">
    <w:name w:val="Strong"/>
    <w:basedOn w:val="Fontdeparagrafimplicit"/>
    <w:uiPriority w:val="22"/>
    <w:qFormat/>
    <w:rsid w:val="00F01F1B"/>
    <w:rPr>
      <w:b/>
      <w:bCs/>
    </w:rPr>
  </w:style>
  <w:style w:type="character" w:customStyle="1" w:styleId="apple-converted-space">
    <w:name w:val="apple-converted-space"/>
    <w:basedOn w:val="Fontdeparagrafimplicit"/>
    <w:rsid w:val="00F01F1B"/>
  </w:style>
  <w:style w:type="character" w:customStyle="1" w:styleId="docheader">
    <w:name w:val="doc_header"/>
    <w:basedOn w:val="Fontdeparagrafimplicit"/>
    <w:rsid w:val="00F01F1B"/>
  </w:style>
  <w:style w:type="paragraph" w:styleId="TextnBalon">
    <w:name w:val="Balloon Text"/>
    <w:basedOn w:val="Normal"/>
    <w:link w:val="TextnBalonCaracter"/>
    <w:uiPriority w:val="99"/>
    <w:semiHidden/>
    <w:unhideWhenUsed/>
    <w:rsid w:val="0097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7E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3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C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80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73FB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D5A54"/>
  </w:style>
  <w:style w:type="paragraph" w:styleId="Subsol">
    <w:name w:val="footer"/>
    <w:basedOn w:val="Normal"/>
    <w:link w:val="SubsolCaracter"/>
    <w:uiPriority w:val="99"/>
    <w:unhideWhenUsed/>
    <w:rsid w:val="00C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D5A54"/>
  </w:style>
  <w:style w:type="character" w:styleId="Robust">
    <w:name w:val="Strong"/>
    <w:basedOn w:val="Fontdeparagrafimplicit"/>
    <w:uiPriority w:val="22"/>
    <w:qFormat/>
    <w:rsid w:val="00F01F1B"/>
    <w:rPr>
      <w:b/>
      <w:bCs/>
    </w:rPr>
  </w:style>
  <w:style w:type="character" w:customStyle="1" w:styleId="apple-converted-space">
    <w:name w:val="apple-converted-space"/>
    <w:basedOn w:val="Fontdeparagrafimplicit"/>
    <w:rsid w:val="00F01F1B"/>
  </w:style>
  <w:style w:type="character" w:customStyle="1" w:styleId="docheader">
    <w:name w:val="doc_header"/>
    <w:basedOn w:val="Fontdeparagrafimplicit"/>
    <w:rsid w:val="00F01F1B"/>
  </w:style>
  <w:style w:type="paragraph" w:styleId="TextnBalon">
    <w:name w:val="Balloon Text"/>
    <w:basedOn w:val="Normal"/>
    <w:link w:val="TextnBalonCaracter"/>
    <w:uiPriority w:val="99"/>
    <w:semiHidden/>
    <w:unhideWhenUsed/>
    <w:rsid w:val="0097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7E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3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DC1A5-8749-408F-B25B-FF86B32C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Golban</dc:creator>
  <cp:lastModifiedBy>sgincu</cp:lastModifiedBy>
  <cp:revision>7</cp:revision>
  <cp:lastPrinted>2016-03-21T07:44:00Z</cp:lastPrinted>
  <dcterms:created xsi:type="dcterms:W3CDTF">2016-10-11T04:46:00Z</dcterms:created>
  <dcterms:modified xsi:type="dcterms:W3CDTF">2016-10-18T05:55:00Z</dcterms:modified>
</cp:coreProperties>
</file>