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98A" w:rsidRPr="00DD5FD7" w:rsidRDefault="00F1598A" w:rsidP="009E60EE">
      <w:pPr>
        <w:ind w:right="-1133"/>
        <w:jc w:val="center"/>
        <w:rPr>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6" type="#_x0000_t75" alt="Description: Stema MAI, 3x3" style="position:absolute;left:0;text-align:left;margin-left:402pt;margin-top:22.7pt;width:90.75pt;height:90pt;z-index:251632128;visibility:visible">
            <v:imagedata r:id="rId7" o:title=""/>
            <w10:wrap type="square"/>
          </v:shape>
        </w:pict>
      </w:r>
    </w:p>
    <w:p w:rsidR="00F1598A" w:rsidRPr="00DD5FD7" w:rsidRDefault="00F1598A" w:rsidP="009E60EE">
      <w:pPr>
        <w:jc w:val="center"/>
        <w:rPr>
          <w:b/>
          <w:lang w:val="ro-RO"/>
        </w:rPr>
      </w:pPr>
      <w:r>
        <w:rPr>
          <w:noProof/>
        </w:rPr>
        <w:pict>
          <v:shape id="Picture 54" o:spid="_x0000_s1027" type="#_x0000_t75" alt="Description: Новый рисунок" style="position:absolute;left:0;text-align:left;margin-left:-27pt;margin-top:5.1pt;width:90pt;height:90pt;z-index:-251685376;visibility:visible">
            <v:imagedata r:id="rId8" o:title=""/>
            <w10:wrap type="square"/>
          </v:shape>
        </w:pict>
      </w:r>
    </w:p>
    <w:p w:rsidR="00F1598A" w:rsidRPr="00DD5FD7" w:rsidRDefault="00F1598A" w:rsidP="009E60EE">
      <w:pPr>
        <w:spacing w:after="0"/>
        <w:jc w:val="center"/>
        <w:rPr>
          <w:rFonts w:ascii="Times New Roman" w:hAnsi="Times New Roman"/>
          <w:b/>
          <w:sz w:val="28"/>
          <w:szCs w:val="28"/>
          <w:lang w:val="ro-RO"/>
        </w:rPr>
      </w:pPr>
      <w:r w:rsidRPr="00DD5FD7">
        <w:rPr>
          <w:rFonts w:ascii="Times New Roman" w:hAnsi="Times New Roman"/>
          <w:b/>
          <w:sz w:val="28"/>
          <w:szCs w:val="28"/>
          <w:lang w:val="ro-RO"/>
        </w:rPr>
        <w:t xml:space="preserve">MINISTERUL AFACERILOR INTERNE AL </w:t>
      </w:r>
    </w:p>
    <w:p w:rsidR="00F1598A" w:rsidRPr="00DD5FD7" w:rsidRDefault="00F1598A" w:rsidP="009E60EE">
      <w:pPr>
        <w:spacing w:after="0"/>
        <w:jc w:val="center"/>
        <w:rPr>
          <w:b/>
          <w:sz w:val="28"/>
          <w:szCs w:val="28"/>
          <w:lang w:val="ro-RO"/>
        </w:rPr>
      </w:pPr>
      <w:r w:rsidRPr="00DD5FD7">
        <w:rPr>
          <w:rFonts w:ascii="Times New Roman" w:hAnsi="Times New Roman"/>
          <w:b/>
          <w:sz w:val="28"/>
          <w:szCs w:val="28"/>
          <w:lang w:val="ro-RO"/>
        </w:rPr>
        <w:t>REPUBLICII MOLDOVA</w:t>
      </w:r>
    </w:p>
    <w:p w:rsidR="00F1598A" w:rsidRPr="00DD5FD7" w:rsidRDefault="00F1598A" w:rsidP="009E60EE">
      <w:pPr>
        <w:rPr>
          <w:lang w:val="ro-RO"/>
        </w:rPr>
      </w:pPr>
    </w:p>
    <w:p w:rsidR="00F1598A" w:rsidRPr="00DD5FD7"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center"/>
        <w:rPr>
          <w:rFonts w:ascii="Times New Roman" w:hAnsi="Times New Roman"/>
          <w:b/>
          <w:sz w:val="36"/>
          <w:szCs w:val="36"/>
          <w:lang w:val="ro-RO"/>
        </w:rPr>
      </w:pPr>
      <w:r w:rsidRPr="00DA1F00">
        <w:rPr>
          <w:rFonts w:ascii="Times New Roman" w:hAnsi="Times New Roman"/>
          <w:b/>
          <w:sz w:val="36"/>
          <w:szCs w:val="36"/>
          <w:lang w:val="ro-RO"/>
        </w:rPr>
        <w:t>S T R A T E G I A</w:t>
      </w:r>
    </w:p>
    <w:p w:rsidR="00F1598A" w:rsidRPr="00DA1F00" w:rsidRDefault="00F1598A" w:rsidP="009E60EE">
      <w:pPr>
        <w:spacing w:after="0" w:line="240" w:lineRule="auto"/>
        <w:jc w:val="center"/>
        <w:rPr>
          <w:rFonts w:ascii="Times New Roman" w:hAnsi="Times New Roman"/>
          <w:b/>
          <w:sz w:val="36"/>
          <w:szCs w:val="36"/>
          <w:lang w:val="ro-RO"/>
        </w:rPr>
      </w:pPr>
    </w:p>
    <w:p w:rsidR="00F1598A" w:rsidRPr="00DA1F00" w:rsidRDefault="00F1598A" w:rsidP="009E60EE">
      <w:pPr>
        <w:spacing w:after="0" w:line="240" w:lineRule="auto"/>
        <w:jc w:val="center"/>
        <w:rPr>
          <w:rFonts w:ascii="Times New Roman" w:hAnsi="Times New Roman"/>
          <w:b/>
          <w:sz w:val="32"/>
          <w:szCs w:val="32"/>
          <w:lang w:val="ro-RO"/>
        </w:rPr>
      </w:pPr>
      <w:r w:rsidRPr="00DA1F00">
        <w:rPr>
          <w:rFonts w:ascii="Times New Roman" w:hAnsi="Times New Roman"/>
          <w:b/>
          <w:sz w:val="32"/>
          <w:szCs w:val="32"/>
          <w:lang w:val="ro-RO"/>
        </w:rPr>
        <w:t>NAȚIONALĂ DE ORDINE ȘI SECURITATE PUBLICĂ</w:t>
      </w:r>
    </w:p>
    <w:p w:rsidR="00F1598A" w:rsidRPr="00DA1F00" w:rsidRDefault="00F1598A" w:rsidP="009E60EE">
      <w:pPr>
        <w:spacing w:after="0" w:line="240" w:lineRule="auto"/>
        <w:jc w:val="center"/>
        <w:rPr>
          <w:rFonts w:ascii="Times New Roman" w:hAnsi="Times New Roman"/>
          <w:b/>
          <w:sz w:val="32"/>
          <w:szCs w:val="32"/>
          <w:lang w:val="ro-RO"/>
        </w:rPr>
      </w:pPr>
      <w:r w:rsidRPr="00DA1F00">
        <w:rPr>
          <w:rFonts w:ascii="Times New Roman" w:hAnsi="Times New Roman"/>
          <w:b/>
          <w:sz w:val="32"/>
          <w:szCs w:val="32"/>
          <w:lang w:val="ro-RO"/>
        </w:rPr>
        <w:t>2016</w:t>
      </w:r>
      <w:r>
        <w:rPr>
          <w:rFonts w:ascii="Times New Roman" w:hAnsi="Times New Roman"/>
          <w:b/>
          <w:sz w:val="32"/>
          <w:szCs w:val="32"/>
          <w:lang w:val="ro-RO"/>
        </w:rPr>
        <w:t xml:space="preserve"> – </w:t>
      </w:r>
      <w:r w:rsidRPr="00DA1F00">
        <w:rPr>
          <w:rFonts w:ascii="Times New Roman" w:hAnsi="Times New Roman"/>
          <w:b/>
          <w:sz w:val="32"/>
          <w:szCs w:val="32"/>
          <w:lang w:val="ro-RO"/>
        </w:rPr>
        <w:t>2020</w:t>
      </w:r>
    </w:p>
    <w:p w:rsidR="00F1598A" w:rsidRPr="00DA1F00"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center"/>
        <w:rPr>
          <w:rFonts w:ascii="Times New Roman" w:hAnsi="Times New Roman"/>
          <w:b/>
          <w:sz w:val="28"/>
          <w:szCs w:val="28"/>
          <w:lang w:val="ro-RO"/>
        </w:rPr>
      </w:pPr>
      <w:r w:rsidRPr="00DA1F00">
        <w:rPr>
          <w:rFonts w:ascii="Times New Roman" w:hAnsi="Times New Roman"/>
          <w:b/>
          <w:sz w:val="28"/>
          <w:szCs w:val="28"/>
          <w:lang w:val="ro-RO"/>
        </w:rPr>
        <w:t>PROTECȚIE PENTRU CETĂȚEAN</w:t>
      </w:r>
      <w:r>
        <w:rPr>
          <w:rFonts w:ascii="Times New Roman" w:hAnsi="Times New Roman"/>
          <w:b/>
          <w:sz w:val="28"/>
          <w:szCs w:val="28"/>
          <w:lang w:val="ro-RO"/>
        </w:rPr>
        <w:t>,</w:t>
      </w:r>
    </w:p>
    <w:p w:rsidR="00F1598A" w:rsidRPr="00DA1F00" w:rsidRDefault="00F1598A" w:rsidP="009E60EE">
      <w:pPr>
        <w:spacing w:after="0" w:line="240" w:lineRule="auto"/>
        <w:jc w:val="center"/>
        <w:rPr>
          <w:rFonts w:ascii="Times New Roman" w:hAnsi="Times New Roman"/>
          <w:b/>
          <w:sz w:val="28"/>
          <w:szCs w:val="28"/>
          <w:lang w:val="ro-RO"/>
        </w:rPr>
      </w:pPr>
      <w:r w:rsidRPr="00DA1F00">
        <w:rPr>
          <w:rFonts w:ascii="Times New Roman" w:hAnsi="Times New Roman"/>
          <w:b/>
          <w:sz w:val="28"/>
          <w:szCs w:val="28"/>
          <w:lang w:val="ro-RO"/>
        </w:rPr>
        <w:t>SIGURANȚĂ PENTRU SOCIETATE</w:t>
      </w: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r>
        <w:rPr>
          <w:rFonts w:ascii="Times New Roman" w:hAnsi="Times New Roman"/>
          <w:b/>
          <w:sz w:val="28"/>
          <w:szCs w:val="28"/>
          <w:lang w:val="ro-RO"/>
        </w:rPr>
        <w:t>(Proiect)</w:t>
      </w: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center"/>
        <w:rPr>
          <w:rFonts w:ascii="Times New Roman" w:hAnsi="Times New Roman"/>
          <w:b/>
          <w:sz w:val="28"/>
          <w:szCs w:val="28"/>
          <w:lang w:val="ro-RO"/>
        </w:rPr>
      </w:pPr>
      <w:r>
        <w:rPr>
          <w:rFonts w:ascii="Times New Roman" w:hAnsi="Times New Roman"/>
          <w:b/>
          <w:sz w:val="28"/>
          <w:szCs w:val="28"/>
          <w:lang w:val="ro-RO"/>
        </w:rPr>
        <w:t>CHIȘINĂU</w:t>
      </w:r>
    </w:p>
    <w:p w:rsidR="00F1598A" w:rsidRDefault="00F1598A" w:rsidP="009E60EE">
      <w:pPr>
        <w:spacing w:after="0" w:line="240" w:lineRule="auto"/>
        <w:jc w:val="center"/>
        <w:rPr>
          <w:rFonts w:ascii="Times New Roman" w:hAnsi="Times New Roman"/>
          <w:b/>
          <w:sz w:val="28"/>
          <w:szCs w:val="28"/>
          <w:lang w:val="ro-RO"/>
        </w:rPr>
      </w:pPr>
      <w:r>
        <w:rPr>
          <w:rFonts w:ascii="Times New Roman" w:hAnsi="Times New Roman"/>
          <w:b/>
          <w:sz w:val="28"/>
          <w:szCs w:val="28"/>
          <w:lang w:val="ro-RO"/>
        </w:rPr>
        <w:t>2016</w:t>
      </w:r>
    </w:p>
    <w:p w:rsidR="00F1598A" w:rsidRPr="00DA1F00" w:rsidRDefault="00F1598A" w:rsidP="009E60EE">
      <w:pPr>
        <w:spacing w:after="0" w:line="240" w:lineRule="auto"/>
        <w:ind w:left="-426" w:right="423"/>
        <w:jc w:val="both"/>
        <w:rPr>
          <w:rFonts w:ascii="Times New Roman" w:hAnsi="Times New Roman"/>
          <w:b/>
          <w:sz w:val="28"/>
          <w:szCs w:val="28"/>
          <w:lang w:val="ro-RO"/>
        </w:rPr>
      </w:pPr>
      <w:r w:rsidRPr="00DA1F00">
        <w:rPr>
          <w:rFonts w:ascii="Times New Roman" w:hAnsi="Times New Roman"/>
          <w:b/>
          <w:sz w:val="28"/>
          <w:szCs w:val="28"/>
          <w:lang w:val="ro-RO"/>
        </w:rPr>
        <w:t>CUPRINS</w:t>
      </w:r>
    </w:p>
    <w:p w:rsidR="00F1598A" w:rsidRPr="00DA1F00" w:rsidRDefault="00F1598A" w:rsidP="009E60EE">
      <w:pPr>
        <w:tabs>
          <w:tab w:val="left" w:pos="9214"/>
        </w:tabs>
        <w:spacing w:after="40" w:line="240" w:lineRule="auto"/>
        <w:ind w:left="-426" w:right="-144"/>
        <w:jc w:val="both"/>
        <w:rPr>
          <w:rFonts w:ascii="Times New Roman" w:hAnsi="Times New Roman"/>
          <w:sz w:val="28"/>
          <w:szCs w:val="28"/>
          <w:lang w:val="ro-RO"/>
        </w:rPr>
      </w:pPr>
      <w:r w:rsidRPr="00DA1F00">
        <w:rPr>
          <w:rFonts w:ascii="Times New Roman" w:hAnsi="Times New Roman"/>
          <w:b/>
          <w:sz w:val="28"/>
          <w:szCs w:val="28"/>
          <w:lang w:val="ro-RO"/>
        </w:rPr>
        <w:t>Introducere</w:t>
      </w:r>
      <w:r w:rsidRPr="00F13A16">
        <w:rPr>
          <w:rFonts w:ascii="Times New Roman" w:hAnsi="Times New Roman"/>
          <w:sz w:val="28"/>
          <w:szCs w:val="28"/>
          <w:lang w:val="ro-RO"/>
        </w:rPr>
        <w:t>.............................................................................................</w:t>
      </w:r>
      <w:r>
        <w:rPr>
          <w:rFonts w:ascii="Times New Roman" w:hAnsi="Times New Roman"/>
          <w:sz w:val="28"/>
          <w:szCs w:val="28"/>
          <w:lang w:val="ro-RO"/>
        </w:rPr>
        <w:t>..............</w:t>
      </w:r>
    </w:p>
    <w:p w:rsidR="00F1598A" w:rsidRPr="00DA1F00"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b/>
          <w:sz w:val="28"/>
          <w:szCs w:val="28"/>
          <w:lang w:val="ro-RO"/>
        </w:rPr>
        <w:t xml:space="preserve">Capitolul I. </w:t>
      </w:r>
      <w:r w:rsidRPr="00DA1F00">
        <w:rPr>
          <w:rFonts w:ascii="Times New Roman" w:hAnsi="Times New Roman"/>
          <w:b/>
          <w:sz w:val="28"/>
          <w:szCs w:val="28"/>
          <w:lang w:val="ro-RO"/>
        </w:rPr>
        <w:t>Ordinea și securitatea publică, parte integrantă a securității naționale</w:t>
      </w:r>
      <w:r w:rsidRPr="00DA1F00">
        <w:rPr>
          <w:rFonts w:ascii="Times New Roman" w:hAnsi="Times New Roman"/>
          <w:sz w:val="28"/>
          <w:szCs w:val="28"/>
          <w:lang w:val="ro-RO"/>
        </w:rPr>
        <w:t>.................................................................................................</w:t>
      </w:r>
      <w:r>
        <w:rPr>
          <w:rFonts w:ascii="Times New Roman" w:hAnsi="Times New Roman"/>
          <w:sz w:val="28"/>
          <w:szCs w:val="28"/>
          <w:lang w:val="ro-RO"/>
        </w:rPr>
        <w:t>......</w:t>
      </w:r>
    </w:p>
    <w:p w:rsidR="00F1598A"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b/>
          <w:sz w:val="28"/>
          <w:szCs w:val="28"/>
          <w:lang w:val="ro-RO"/>
        </w:rPr>
        <w:t xml:space="preserve">Capitolul II. </w:t>
      </w:r>
      <w:r w:rsidRPr="00DA1F00">
        <w:rPr>
          <w:rFonts w:ascii="Times New Roman" w:hAnsi="Times New Roman"/>
          <w:b/>
          <w:sz w:val="28"/>
          <w:szCs w:val="28"/>
          <w:lang w:val="ro-RO"/>
        </w:rPr>
        <w:t>Descrierea situaţiei actuale în domeniul ordinii şi securităţii publice</w:t>
      </w:r>
      <w:r>
        <w:rPr>
          <w:rFonts w:ascii="Times New Roman" w:hAnsi="Times New Roman"/>
          <w:sz w:val="28"/>
          <w:szCs w:val="28"/>
          <w:lang w:val="ro-RO"/>
        </w:rPr>
        <w:t>…………………………………………………………………………</w:t>
      </w:r>
    </w:p>
    <w:p w:rsidR="00F1598A" w:rsidRPr="00F13A16"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sz w:val="28"/>
          <w:szCs w:val="28"/>
          <w:lang w:val="ro-RO"/>
        </w:rPr>
        <w:t xml:space="preserve">   Secțiunea 1. Definirea conceptelor principale specifice ordinii și securității publice…</w:t>
      </w:r>
    </w:p>
    <w:p w:rsidR="00F1598A" w:rsidRPr="00E64A1A"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sz w:val="28"/>
          <w:szCs w:val="28"/>
          <w:lang w:val="ro-RO"/>
        </w:rPr>
        <w:t xml:space="preserve">   Secțiunea 2</w:t>
      </w:r>
      <w:r w:rsidRPr="00E64A1A">
        <w:rPr>
          <w:rFonts w:ascii="Times New Roman" w:hAnsi="Times New Roman"/>
          <w:sz w:val="28"/>
          <w:szCs w:val="28"/>
          <w:lang w:val="ro-RO"/>
        </w:rPr>
        <w:t xml:space="preserve">. </w:t>
      </w:r>
      <w:r>
        <w:rPr>
          <w:rFonts w:ascii="Times New Roman" w:hAnsi="Times New Roman"/>
          <w:sz w:val="28"/>
          <w:szCs w:val="28"/>
          <w:lang w:val="ro-RO"/>
        </w:rPr>
        <w:t>Descrierea situației internaționale</w:t>
      </w:r>
      <w:r w:rsidRPr="00E64A1A">
        <w:rPr>
          <w:rFonts w:ascii="Times New Roman" w:hAnsi="Times New Roman"/>
          <w:sz w:val="28"/>
          <w:szCs w:val="28"/>
          <w:lang w:val="ro-RO"/>
        </w:rPr>
        <w:t xml:space="preserve"> cu influențe în domeniul ordinii și securității publice</w:t>
      </w:r>
      <w:r>
        <w:rPr>
          <w:rFonts w:ascii="Times New Roman" w:hAnsi="Times New Roman"/>
          <w:sz w:val="28"/>
          <w:szCs w:val="28"/>
          <w:lang w:val="ro-RO"/>
        </w:rPr>
        <w:t>………………………………………………………………</w:t>
      </w:r>
    </w:p>
    <w:p w:rsidR="00F1598A" w:rsidRPr="00E64A1A"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sz w:val="28"/>
          <w:szCs w:val="28"/>
          <w:lang w:val="ro-RO"/>
        </w:rPr>
        <w:t xml:space="preserve">   Secțiunea 3. Descrierea situației interne </w:t>
      </w:r>
      <w:r w:rsidRPr="00E64A1A">
        <w:rPr>
          <w:rFonts w:ascii="Times New Roman" w:hAnsi="Times New Roman"/>
          <w:sz w:val="28"/>
          <w:szCs w:val="28"/>
          <w:lang w:val="ro-RO"/>
        </w:rPr>
        <w:t>în domeniul ordinii și securității publice</w:t>
      </w:r>
      <w:r>
        <w:rPr>
          <w:rFonts w:ascii="Times New Roman" w:hAnsi="Times New Roman"/>
          <w:sz w:val="28"/>
          <w:szCs w:val="28"/>
          <w:lang w:val="ro-RO"/>
        </w:rPr>
        <w:t>…………………………………………………………………………………</w:t>
      </w:r>
    </w:p>
    <w:p w:rsidR="00F1598A" w:rsidRPr="00DD1BAB"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sz w:val="28"/>
          <w:szCs w:val="28"/>
          <w:lang w:val="ro-RO"/>
        </w:rPr>
        <w:t xml:space="preserve">      3</w:t>
      </w:r>
      <w:r w:rsidRPr="00DD1BAB">
        <w:rPr>
          <w:rFonts w:ascii="Times New Roman" w:hAnsi="Times New Roman"/>
          <w:sz w:val="28"/>
          <w:szCs w:val="28"/>
          <w:lang w:val="ro-RO"/>
        </w:rPr>
        <w:t xml:space="preserve">.1. Descrierea </w:t>
      </w:r>
      <w:r>
        <w:rPr>
          <w:rFonts w:ascii="Times New Roman" w:hAnsi="Times New Roman"/>
          <w:sz w:val="28"/>
          <w:szCs w:val="28"/>
          <w:lang w:val="ro-RO"/>
        </w:rPr>
        <w:t>contextului</w:t>
      </w:r>
      <w:r w:rsidRPr="00DD1BAB">
        <w:rPr>
          <w:rFonts w:ascii="Times New Roman" w:hAnsi="Times New Roman"/>
          <w:sz w:val="28"/>
          <w:szCs w:val="28"/>
          <w:lang w:val="ro-RO"/>
        </w:rPr>
        <w:t xml:space="preserve"> intern din perspectiva Strategiei de securitate națională a RM</w:t>
      </w:r>
      <w:r>
        <w:rPr>
          <w:rFonts w:ascii="Times New Roman" w:hAnsi="Times New Roman"/>
          <w:sz w:val="28"/>
          <w:szCs w:val="28"/>
          <w:lang w:val="ro-RO"/>
        </w:rPr>
        <w:t>…………………………………………………………………</w:t>
      </w:r>
    </w:p>
    <w:p w:rsidR="00F1598A"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sz w:val="28"/>
          <w:szCs w:val="28"/>
          <w:lang w:val="ro-RO"/>
        </w:rPr>
        <w:t xml:space="preserve">      3</w:t>
      </w:r>
      <w:r w:rsidRPr="00DD1BAB">
        <w:rPr>
          <w:rFonts w:ascii="Times New Roman" w:hAnsi="Times New Roman"/>
          <w:sz w:val="28"/>
          <w:szCs w:val="28"/>
          <w:lang w:val="ro-RO"/>
        </w:rPr>
        <w:t xml:space="preserve">.2. Descrierea situației </w:t>
      </w:r>
      <w:r>
        <w:rPr>
          <w:rFonts w:ascii="Times New Roman" w:hAnsi="Times New Roman"/>
          <w:sz w:val="28"/>
          <w:szCs w:val="28"/>
          <w:lang w:val="ro-RO"/>
        </w:rPr>
        <w:t xml:space="preserve">din </w:t>
      </w:r>
      <w:r w:rsidRPr="00DD1BAB">
        <w:rPr>
          <w:rFonts w:ascii="Times New Roman" w:hAnsi="Times New Roman"/>
          <w:sz w:val="28"/>
          <w:szCs w:val="28"/>
          <w:lang w:val="ro-RO"/>
        </w:rPr>
        <w:t>sistemul de ordine și securitate publică</w:t>
      </w:r>
      <w:r>
        <w:rPr>
          <w:rFonts w:ascii="Times New Roman" w:hAnsi="Times New Roman"/>
          <w:sz w:val="28"/>
          <w:szCs w:val="28"/>
          <w:lang w:val="ro-RO"/>
        </w:rPr>
        <w:t>…….</w:t>
      </w:r>
    </w:p>
    <w:p w:rsidR="00F1598A"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sz w:val="28"/>
          <w:szCs w:val="28"/>
          <w:lang w:val="ro-RO"/>
        </w:rPr>
        <w:t xml:space="preserve">   Secțiunea 4. Descrierea situației operative…………………………………</w:t>
      </w:r>
    </w:p>
    <w:p w:rsidR="00F1598A" w:rsidRDefault="00F1598A" w:rsidP="009E60EE">
      <w:pPr>
        <w:tabs>
          <w:tab w:val="left" w:pos="9214"/>
        </w:tabs>
        <w:spacing w:after="40" w:line="240" w:lineRule="auto"/>
        <w:ind w:left="-426" w:right="-144"/>
        <w:jc w:val="both"/>
        <w:rPr>
          <w:rFonts w:ascii="Times New Roman" w:hAnsi="Times New Roman"/>
          <w:sz w:val="28"/>
          <w:szCs w:val="28"/>
          <w:lang w:val="ro-RO"/>
        </w:rPr>
      </w:pPr>
      <w:r w:rsidRPr="00EE2CBC">
        <w:rPr>
          <w:rFonts w:ascii="Times New Roman" w:hAnsi="Times New Roman"/>
          <w:sz w:val="28"/>
          <w:szCs w:val="28"/>
          <w:lang w:val="ro-RO"/>
        </w:rPr>
        <w:t>Secțiunea 5. Situația privind corupția în MAI (alte aspecte infracționale)</w:t>
      </w:r>
      <w:r>
        <w:rPr>
          <w:rFonts w:ascii="Times New Roman" w:hAnsi="Times New Roman"/>
          <w:sz w:val="28"/>
          <w:szCs w:val="28"/>
          <w:lang w:val="ro-RO"/>
        </w:rPr>
        <w:t>….</w:t>
      </w:r>
    </w:p>
    <w:p w:rsidR="00F1598A" w:rsidRPr="00A41F22"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b/>
          <w:sz w:val="28"/>
          <w:szCs w:val="28"/>
          <w:lang w:val="ro-RO"/>
        </w:rPr>
        <w:t>Capitolul III. Riscurile și amenințările la adresa ordinii și securității publice</w:t>
      </w:r>
      <w:r>
        <w:rPr>
          <w:rFonts w:ascii="Times New Roman" w:hAnsi="Times New Roman"/>
          <w:sz w:val="28"/>
          <w:szCs w:val="28"/>
          <w:lang w:val="ro-RO"/>
        </w:rPr>
        <w:t>..</w:t>
      </w:r>
    </w:p>
    <w:p w:rsidR="00F1598A" w:rsidRPr="001F2599"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sz w:val="28"/>
          <w:szCs w:val="28"/>
          <w:lang w:val="ro-RO"/>
        </w:rPr>
        <w:t xml:space="preserve">   Secțiunea </w:t>
      </w:r>
      <w:r w:rsidRPr="001F2599">
        <w:rPr>
          <w:rFonts w:ascii="Times New Roman" w:hAnsi="Times New Roman"/>
          <w:sz w:val="28"/>
          <w:szCs w:val="28"/>
          <w:lang w:val="ro-RO"/>
        </w:rPr>
        <w:t>1. Riscurile și amenințările de ordin extern și transfrontalier</w:t>
      </w:r>
      <w:r>
        <w:rPr>
          <w:rFonts w:ascii="Times New Roman" w:hAnsi="Times New Roman"/>
          <w:sz w:val="28"/>
          <w:szCs w:val="28"/>
          <w:lang w:val="ro-RO"/>
        </w:rPr>
        <w:t xml:space="preserve"> la adresa ordinii și securității publice</w:t>
      </w:r>
    </w:p>
    <w:p w:rsidR="00F1598A" w:rsidRPr="00DA1F00"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sz w:val="28"/>
          <w:szCs w:val="28"/>
          <w:lang w:val="ro-RO"/>
        </w:rPr>
        <w:t xml:space="preserve">   Secțiunea 2. Riscurile și amenințările interne la adresa ordinii și securității publice</w:t>
      </w:r>
    </w:p>
    <w:p w:rsidR="00F1598A" w:rsidRPr="00A41F22"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b/>
          <w:sz w:val="28"/>
          <w:szCs w:val="28"/>
          <w:lang w:val="ro-RO"/>
        </w:rPr>
        <w:t>Capitolul IV. Definirea problemelor</w:t>
      </w:r>
      <w:r>
        <w:rPr>
          <w:rFonts w:ascii="Times New Roman" w:hAnsi="Times New Roman"/>
          <w:sz w:val="28"/>
          <w:szCs w:val="28"/>
          <w:lang w:val="ro-RO"/>
        </w:rPr>
        <w:t>……………………………………………</w:t>
      </w:r>
    </w:p>
    <w:p w:rsidR="00F1598A"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b/>
          <w:sz w:val="28"/>
          <w:szCs w:val="28"/>
          <w:lang w:val="ro-RO"/>
        </w:rPr>
        <w:t>Capitolul V. Obiectivele și principiile Strategiei de ordine și securitate publică</w:t>
      </w:r>
      <w:r>
        <w:rPr>
          <w:rFonts w:ascii="Times New Roman" w:hAnsi="Times New Roman"/>
          <w:sz w:val="28"/>
          <w:szCs w:val="28"/>
          <w:lang w:val="ro-RO"/>
        </w:rPr>
        <w:t>……………………………………………………………………………….</w:t>
      </w:r>
    </w:p>
    <w:p w:rsidR="00F1598A" w:rsidRDefault="00F1598A" w:rsidP="009E60EE">
      <w:pPr>
        <w:tabs>
          <w:tab w:val="left" w:pos="9214"/>
        </w:tabs>
        <w:spacing w:after="40" w:line="240" w:lineRule="auto"/>
        <w:ind w:left="-426" w:right="-144"/>
        <w:jc w:val="both"/>
        <w:rPr>
          <w:rFonts w:ascii="Times New Roman" w:hAnsi="Times New Roman"/>
          <w:sz w:val="28"/>
          <w:szCs w:val="28"/>
          <w:lang w:val="ro-RO"/>
        </w:rPr>
      </w:pPr>
      <w:r w:rsidRPr="00455B59">
        <w:rPr>
          <w:rFonts w:ascii="Times New Roman" w:hAnsi="Times New Roman"/>
          <w:sz w:val="28"/>
          <w:szCs w:val="28"/>
          <w:lang w:val="ro-RO"/>
        </w:rPr>
        <w:t>Secțiunea</w:t>
      </w:r>
      <w:r>
        <w:rPr>
          <w:rFonts w:ascii="Times New Roman" w:hAnsi="Times New Roman"/>
          <w:sz w:val="28"/>
          <w:szCs w:val="28"/>
          <w:lang w:val="ro-RO"/>
        </w:rPr>
        <w:t>1. Obiectivul general al Strategiei……………………………………</w:t>
      </w:r>
    </w:p>
    <w:p w:rsidR="00F1598A" w:rsidRDefault="00F1598A" w:rsidP="009E60EE">
      <w:pPr>
        <w:tabs>
          <w:tab w:val="left" w:pos="9214"/>
        </w:tabs>
        <w:spacing w:after="40" w:line="240" w:lineRule="auto"/>
        <w:ind w:left="-426" w:right="-144"/>
        <w:jc w:val="both"/>
        <w:rPr>
          <w:rFonts w:ascii="Times New Roman" w:hAnsi="Times New Roman"/>
          <w:sz w:val="28"/>
          <w:szCs w:val="28"/>
          <w:lang w:val="ro-RO"/>
        </w:rPr>
      </w:pPr>
      <w:r w:rsidRPr="00455B59">
        <w:rPr>
          <w:rFonts w:ascii="Times New Roman" w:hAnsi="Times New Roman"/>
          <w:sz w:val="28"/>
          <w:szCs w:val="28"/>
          <w:lang w:val="ro-RO"/>
        </w:rPr>
        <w:t>Secțiunea</w:t>
      </w:r>
      <w:r>
        <w:rPr>
          <w:rFonts w:ascii="Times New Roman" w:hAnsi="Times New Roman"/>
          <w:sz w:val="28"/>
          <w:szCs w:val="28"/>
          <w:lang w:val="ro-RO"/>
        </w:rPr>
        <w:t xml:space="preserve"> 2. Obiectivele specifice ale Strategiei………………..………………</w:t>
      </w:r>
    </w:p>
    <w:p w:rsidR="00F1598A" w:rsidRPr="00A712CD" w:rsidRDefault="00F1598A" w:rsidP="009E60EE">
      <w:pPr>
        <w:tabs>
          <w:tab w:val="left" w:pos="9214"/>
        </w:tabs>
        <w:spacing w:after="40" w:line="240" w:lineRule="auto"/>
        <w:ind w:left="-426" w:right="-144"/>
        <w:jc w:val="both"/>
        <w:rPr>
          <w:rFonts w:ascii="Times New Roman" w:hAnsi="Times New Roman"/>
          <w:sz w:val="28"/>
          <w:szCs w:val="28"/>
          <w:lang w:val="ro-RO"/>
        </w:rPr>
      </w:pPr>
      <w:r w:rsidRPr="00455B59">
        <w:rPr>
          <w:rFonts w:ascii="Times New Roman" w:hAnsi="Times New Roman"/>
          <w:sz w:val="28"/>
          <w:szCs w:val="28"/>
          <w:lang w:val="ro-RO"/>
        </w:rPr>
        <w:t>Secțiunea</w:t>
      </w:r>
      <w:r>
        <w:rPr>
          <w:rFonts w:ascii="Times New Roman" w:hAnsi="Times New Roman"/>
          <w:sz w:val="28"/>
          <w:szCs w:val="28"/>
          <w:lang w:val="ro-RO"/>
        </w:rPr>
        <w:t xml:space="preserve"> 3. Principiile Strategiei………………………………………………</w:t>
      </w:r>
    </w:p>
    <w:p w:rsidR="00F1598A"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b/>
          <w:sz w:val="28"/>
          <w:szCs w:val="28"/>
          <w:lang w:val="ro-RO"/>
        </w:rPr>
        <w:t>Capitolul VI. Măsuri și acțiuni pentru atingerea obiectivelor strategiei de ordine și securitate publică și rezultatele scontate ale acestora</w:t>
      </w:r>
      <w:r>
        <w:rPr>
          <w:rFonts w:ascii="Times New Roman" w:hAnsi="Times New Roman"/>
          <w:sz w:val="28"/>
          <w:szCs w:val="28"/>
          <w:lang w:val="ro-RO"/>
        </w:rPr>
        <w:t>………………………….</w:t>
      </w:r>
    </w:p>
    <w:p w:rsidR="00F1598A"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sz w:val="28"/>
          <w:szCs w:val="28"/>
          <w:lang w:val="ro-RO"/>
        </w:rPr>
        <w:t>Secțiunea 1. Obiectivul 1………………………………………………………..</w:t>
      </w:r>
    </w:p>
    <w:p w:rsidR="00F1598A"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sz w:val="28"/>
          <w:szCs w:val="28"/>
          <w:lang w:val="ro-RO"/>
        </w:rPr>
        <w:t xml:space="preserve">    Secțiunea 2. Obiectivul 2………………………………………………………..</w:t>
      </w:r>
    </w:p>
    <w:p w:rsidR="00F1598A"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sz w:val="28"/>
          <w:szCs w:val="28"/>
          <w:lang w:val="ro-RO"/>
        </w:rPr>
        <w:t xml:space="preserve">    Secțiunea 3. Obiectivul 3……………………………………………………….</w:t>
      </w:r>
    </w:p>
    <w:p w:rsidR="00F1598A"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sz w:val="28"/>
          <w:szCs w:val="28"/>
          <w:lang w:val="ro-RO"/>
        </w:rPr>
        <w:t xml:space="preserve">    Secțiunea 4. Obiectivul 4……………………………………………………….</w:t>
      </w:r>
    </w:p>
    <w:p w:rsidR="00F1598A" w:rsidRPr="00455B59"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sz w:val="28"/>
          <w:szCs w:val="28"/>
          <w:lang w:val="ro-RO"/>
        </w:rPr>
        <w:t xml:space="preserve">    Secțiunea 5. Obiectivul 5……………………………………………………….</w:t>
      </w:r>
    </w:p>
    <w:p w:rsidR="00F1598A"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b/>
          <w:sz w:val="28"/>
          <w:szCs w:val="28"/>
          <w:lang w:val="ro-RO"/>
        </w:rPr>
        <w:t>Capitolul VII. Estimarea impactului și a costurilor</w:t>
      </w:r>
      <w:r>
        <w:rPr>
          <w:rFonts w:ascii="Times New Roman" w:hAnsi="Times New Roman"/>
          <w:sz w:val="28"/>
          <w:szCs w:val="28"/>
          <w:lang w:val="ro-RO"/>
        </w:rPr>
        <w:t>………………………………</w:t>
      </w:r>
    </w:p>
    <w:p w:rsidR="00F1598A"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sz w:val="28"/>
          <w:szCs w:val="28"/>
          <w:lang w:val="ro-RO"/>
        </w:rPr>
        <w:t>Secțiunea 1. Estimarea impactului………………………………………………….</w:t>
      </w:r>
    </w:p>
    <w:p w:rsidR="00F1598A" w:rsidRPr="00B83004"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sz w:val="28"/>
          <w:szCs w:val="28"/>
          <w:lang w:val="ro-RO"/>
        </w:rPr>
        <w:t>Secțiunea 2. Estimarea costurilor…………………………………………………..</w:t>
      </w:r>
    </w:p>
    <w:p w:rsidR="00F1598A" w:rsidRPr="00B83004"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b/>
          <w:sz w:val="28"/>
          <w:szCs w:val="28"/>
          <w:lang w:val="ro-RO"/>
        </w:rPr>
        <w:t>Capitolul VII. Indicatorii de progres</w:t>
      </w:r>
      <w:r>
        <w:rPr>
          <w:rFonts w:ascii="Times New Roman" w:hAnsi="Times New Roman"/>
          <w:sz w:val="28"/>
          <w:szCs w:val="28"/>
          <w:lang w:val="ro-RO"/>
        </w:rPr>
        <w:t>………………………………………………..</w:t>
      </w:r>
    </w:p>
    <w:p w:rsidR="00F1598A" w:rsidRPr="00B83004"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b/>
          <w:sz w:val="28"/>
          <w:szCs w:val="28"/>
          <w:lang w:val="ro-RO"/>
        </w:rPr>
        <w:t>Capitolul IX. Etapele de implementare</w:t>
      </w:r>
      <w:r>
        <w:rPr>
          <w:rFonts w:ascii="Times New Roman" w:hAnsi="Times New Roman"/>
          <w:sz w:val="28"/>
          <w:szCs w:val="28"/>
          <w:lang w:val="ro-RO"/>
        </w:rPr>
        <w:t>……………………………………………</w:t>
      </w:r>
    </w:p>
    <w:p w:rsidR="00F1598A" w:rsidRDefault="00F1598A" w:rsidP="009E60EE">
      <w:pPr>
        <w:tabs>
          <w:tab w:val="left" w:pos="9214"/>
        </w:tabs>
        <w:spacing w:after="40" w:line="240" w:lineRule="auto"/>
        <w:ind w:left="-426" w:right="-144"/>
        <w:rPr>
          <w:rFonts w:ascii="Times New Roman" w:hAnsi="Times New Roman"/>
          <w:sz w:val="28"/>
          <w:szCs w:val="28"/>
          <w:lang w:val="ro-RO"/>
        </w:rPr>
      </w:pPr>
      <w:r>
        <w:rPr>
          <w:rFonts w:ascii="Times New Roman" w:hAnsi="Times New Roman"/>
          <w:b/>
          <w:sz w:val="28"/>
          <w:szCs w:val="28"/>
          <w:lang w:val="ro-RO"/>
        </w:rPr>
        <w:t>Capitolul X. Procedurile de raportare și monitorizare</w:t>
      </w:r>
      <w:r>
        <w:rPr>
          <w:rFonts w:ascii="Times New Roman" w:hAnsi="Times New Roman"/>
          <w:sz w:val="28"/>
          <w:szCs w:val="28"/>
          <w:lang w:val="ro-RO"/>
        </w:rPr>
        <w:t>……………………………</w:t>
      </w:r>
    </w:p>
    <w:p w:rsidR="00F1598A" w:rsidRDefault="00F1598A" w:rsidP="009E60EE">
      <w:pPr>
        <w:tabs>
          <w:tab w:val="left" w:pos="9214"/>
        </w:tabs>
        <w:spacing w:after="40" w:line="240" w:lineRule="auto"/>
        <w:ind w:left="-426" w:right="-144"/>
        <w:jc w:val="both"/>
        <w:rPr>
          <w:rFonts w:ascii="Times New Roman" w:hAnsi="Times New Roman"/>
          <w:sz w:val="28"/>
          <w:szCs w:val="28"/>
          <w:lang w:val="ro-RO"/>
        </w:rPr>
      </w:pPr>
      <w:r>
        <w:rPr>
          <w:rFonts w:ascii="Times New Roman" w:hAnsi="Times New Roman"/>
          <w:b/>
          <w:sz w:val="28"/>
          <w:szCs w:val="28"/>
          <w:lang w:val="ro-RO"/>
        </w:rPr>
        <w:t>Capitolul XI. Riscurile privind implementarea Strategiei și managementul acestora</w:t>
      </w:r>
      <w:r>
        <w:rPr>
          <w:rFonts w:ascii="Times New Roman" w:hAnsi="Times New Roman"/>
          <w:sz w:val="28"/>
          <w:szCs w:val="28"/>
          <w:lang w:val="ro-RO"/>
        </w:rPr>
        <w:t>………………………………………………………………………………</w:t>
      </w:r>
    </w:p>
    <w:p w:rsidR="00F1598A" w:rsidRDefault="00F1598A" w:rsidP="009E60EE">
      <w:pPr>
        <w:spacing w:after="0" w:line="240" w:lineRule="auto"/>
        <w:jc w:val="right"/>
        <w:rPr>
          <w:rFonts w:ascii="Times New Roman" w:hAnsi="Times New Roman"/>
          <w:color w:val="000000"/>
          <w:sz w:val="24"/>
          <w:szCs w:val="24"/>
          <w:lang w:val="ro-RO" w:eastAsia="ro-RO"/>
        </w:rPr>
      </w:pPr>
      <w:r w:rsidRPr="00191FF7">
        <w:rPr>
          <w:rFonts w:ascii="Times New Roman" w:hAnsi="Times New Roman"/>
          <w:color w:val="000000"/>
          <w:sz w:val="24"/>
          <w:szCs w:val="24"/>
          <w:lang w:val="ro-RO" w:eastAsia="ro-RO"/>
        </w:rPr>
        <w:t xml:space="preserve">Anexa nr.1 </w:t>
      </w:r>
      <w:r w:rsidRPr="00191FF7">
        <w:rPr>
          <w:rFonts w:ascii="Times New Roman" w:hAnsi="Times New Roman"/>
          <w:color w:val="000000"/>
          <w:sz w:val="24"/>
          <w:szCs w:val="24"/>
          <w:lang w:val="ro-RO" w:eastAsia="ro-RO"/>
        </w:rPr>
        <w:br/>
        <w:t>la Hotărîrea Guvernului nr…</w:t>
      </w:r>
      <w:r>
        <w:rPr>
          <w:rFonts w:ascii="Times New Roman" w:hAnsi="Times New Roman"/>
          <w:color w:val="000000"/>
          <w:sz w:val="24"/>
          <w:szCs w:val="24"/>
          <w:lang w:val="ro-RO" w:eastAsia="ro-RO"/>
        </w:rPr>
        <w:t xml:space="preserve">… </w:t>
      </w:r>
    </w:p>
    <w:p w:rsidR="00F1598A" w:rsidRPr="00DA40FE" w:rsidRDefault="00F1598A" w:rsidP="009E60EE">
      <w:pPr>
        <w:spacing w:after="0" w:line="240" w:lineRule="auto"/>
        <w:jc w:val="right"/>
        <w:rPr>
          <w:rFonts w:ascii="Times New Roman" w:hAnsi="Times New Roman"/>
          <w:color w:val="000000"/>
          <w:sz w:val="24"/>
          <w:szCs w:val="24"/>
          <w:lang w:val="ro-RO" w:eastAsia="ro-RO"/>
        </w:rPr>
      </w:pPr>
      <w:r w:rsidRPr="00191FF7">
        <w:rPr>
          <w:rFonts w:ascii="Times New Roman" w:hAnsi="Times New Roman"/>
          <w:color w:val="000000"/>
          <w:sz w:val="24"/>
          <w:szCs w:val="24"/>
          <w:lang w:val="ro-RO" w:eastAsia="ro-RO"/>
        </w:rPr>
        <w:t xml:space="preserve">din </w:t>
      </w:r>
      <w:r>
        <w:rPr>
          <w:rFonts w:ascii="Times New Roman" w:hAnsi="Times New Roman"/>
          <w:color w:val="000000"/>
          <w:sz w:val="24"/>
          <w:szCs w:val="24"/>
          <w:lang w:val="ro-RO" w:eastAsia="ro-RO"/>
        </w:rPr>
        <w:t>……..</w:t>
      </w:r>
    </w:p>
    <w:p w:rsidR="00F1598A" w:rsidRPr="00DA1F00" w:rsidRDefault="00F1598A" w:rsidP="009E60EE">
      <w:pPr>
        <w:spacing w:after="0" w:line="240" w:lineRule="auto"/>
        <w:rPr>
          <w:rFonts w:ascii="Times New Roman" w:hAnsi="Times New Roman"/>
          <w:sz w:val="28"/>
          <w:szCs w:val="28"/>
          <w:lang w:val="ro-RO"/>
        </w:rPr>
      </w:pPr>
    </w:p>
    <w:p w:rsidR="00F1598A" w:rsidRDefault="00F1598A" w:rsidP="009E60EE">
      <w:pPr>
        <w:spacing w:after="0" w:line="240" w:lineRule="auto"/>
        <w:rPr>
          <w:rFonts w:ascii="Times New Roman" w:hAnsi="Times New Roman"/>
          <w:b/>
          <w:sz w:val="28"/>
          <w:szCs w:val="28"/>
          <w:lang w:val="ro-RO"/>
        </w:rPr>
      </w:pPr>
      <w:r w:rsidRPr="00DA1F00">
        <w:rPr>
          <w:rFonts w:ascii="Times New Roman" w:hAnsi="Times New Roman"/>
          <w:b/>
          <w:sz w:val="28"/>
          <w:szCs w:val="28"/>
          <w:lang w:val="ro-RO"/>
        </w:rPr>
        <w:t>INTRODUCERE</w:t>
      </w:r>
    </w:p>
    <w:p w:rsidR="00F1598A" w:rsidRPr="00DA1F00" w:rsidRDefault="00F1598A" w:rsidP="009E60EE">
      <w:pPr>
        <w:spacing w:after="0" w:line="240" w:lineRule="auto"/>
        <w:rPr>
          <w:rFonts w:ascii="Times New Roman" w:hAnsi="Times New Roman"/>
          <w:b/>
          <w:sz w:val="28"/>
          <w:szCs w:val="28"/>
          <w:lang w:val="ro-RO"/>
        </w:rPr>
      </w:pPr>
    </w:p>
    <w:p w:rsidR="00F1598A"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 xml:space="preserve">Adoptarea de către Parlamentul Republicii Moldova (RM), la 23 iunie </w:t>
      </w:r>
      <w:smartTag w:uri="urn:schemas-microsoft-com:office:smarttags" w:element="metricconverter">
        <w:smartTagPr>
          <w:attr w:name="ProductID" w:val="1990, a"/>
        </w:smartTagPr>
        <w:r w:rsidRPr="00DA1F00">
          <w:rPr>
            <w:rFonts w:ascii="Times New Roman" w:hAnsi="Times New Roman"/>
            <w:sz w:val="28"/>
            <w:szCs w:val="28"/>
            <w:lang w:val="ro-RO"/>
          </w:rPr>
          <w:t>1990, a</w:t>
        </w:r>
      </w:smartTag>
      <w:r w:rsidRPr="00DA1F00">
        <w:rPr>
          <w:rFonts w:ascii="Times New Roman" w:hAnsi="Times New Roman"/>
          <w:sz w:val="28"/>
          <w:szCs w:val="28"/>
          <w:lang w:val="ro-RO"/>
        </w:rPr>
        <w:t xml:space="preserve"> Declarației Suveranității și, la 27 august </w:t>
      </w:r>
      <w:smartTag w:uri="urn:schemas-microsoft-com:office:smarttags" w:element="metricconverter">
        <w:smartTagPr>
          <w:attr w:name="ProductID" w:val="1991, a"/>
        </w:smartTagPr>
        <w:r w:rsidRPr="00DA1F00">
          <w:rPr>
            <w:rFonts w:ascii="Times New Roman" w:hAnsi="Times New Roman"/>
            <w:sz w:val="28"/>
            <w:szCs w:val="28"/>
            <w:lang w:val="ro-RO"/>
          </w:rPr>
          <w:t>1991, a</w:t>
        </w:r>
      </w:smartTag>
      <w:r w:rsidRPr="00DA1F00">
        <w:rPr>
          <w:rFonts w:ascii="Times New Roman" w:hAnsi="Times New Roman"/>
          <w:sz w:val="28"/>
          <w:szCs w:val="28"/>
          <w:lang w:val="ro-RO"/>
        </w:rPr>
        <w:t xml:space="preserve"> Declarației de Independență, a creat premisele afirmării statalității țării ca subiect de drept internațional. Aceste acte fundamentale au ridicat, totodată, printre alte provocări, problema reconfigurării sistemului de ordine și securitate publică potrivit </w:t>
      </w:r>
      <w:r>
        <w:rPr>
          <w:rFonts w:ascii="Times New Roman" w:hAnsi="Times New Roman"/>
          <w:sz w:val="28"/>
          <w:szCs w:val="28"/>
          <w:lang w:val="ro-RO"/>
        </w:rPr>
        <w:t>noii realități politice și sociale</w:t>
      </w:r>
      <w:r w:rsidRPr="00DA1F00">
        <w:rPr>
          <w:rFonts w:ascii="Times New Roman" w:hAnsi="Times New Roman"/>
          <w:sz w:val="28"/>
          <w:szCs w:val="28"/>
          <w:lang w:val="ro-RO"/>
        </w:rPr>
        <w:t>.</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Sub impactul evenimentelor diverse interne și internaționale, țara a suferit transformări importante care au generat pentru stat și cetățean oportunități de neimaginat în perioada anterioară, dar și o nouă paletă de riscuri și amenințări în sfera ordinii publice, securității personale și colective.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Apariția instituțiilor democratice; ieșirea populației de sub apăsarea totalitarismului; preluarea modelului economiei de piață și dezvoltarea mediului de afaceri; extinderea libertății de circulație, posibilitatea muncii și stabilirii peste hotare; invazia informațiilor, mărfurilor, serviciilor, valorilor și stilului de viață străine modului de trai autohton, au determinat atît efecte pozitive, cît și negative.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Printre consecințele negative pot fi amintite: înțelegerea greșită a libertății ca fiind posibilitatea încălcării fără opreliști a legii și a ignorării instituțiilor statului de drept; uzul propriilor drepturi în detrimentul altora; atentatul la proprietatea celorlalți; folosirea abuzivă a șansei liberei circulații; scăderea calității sistemului de educație și sporirea numărului copiilor nesupravegheați ori abandonați de părinții plecați în străinătate; abandonul școlar și criminalitatea juvenilă; traficul și consumul de droguri; migrația ilegală și criminalitatea transfrontalieră; construirea modului de viață bazat pe conduita infracțională individuală ori în cadrul grupărilor de crimă organizată; alterarea nivelului de moralitate, a valorilor integrității și explozia corupției.      </w:t>
      </w:r>
    </w:p>
    <w:p w:rsidR="00F1598A" w:rsidRPr="00C2097F"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Libertatea de exprimare, dezvoltarea canalelor media și a accesului la internet au crescut nivelul general de informare a populației și </w:t>
      </w:r>
      <w:r w:rsidRPr="00C2097F">
        <w:rPr>
          <w:rFonts w:ascii="Times New Roman" w:hAnsi="Times New Roman"/>
          <w:sz w:val="28"/>
          <w:szCs w:val="28"/>
          <w:lang w:val="ro-RO"/>
        </w:rPr>
        <w:t xml:space="preserve">au asigurat buna racordare a RM la lumea contemporană.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Acestea au permis, totodată, accentuarea propagandei antistatale și dezvoltarea capacităților de modelare a opiniei publice în interesul anumitor grupuri; folosirea mediului virtual pentru producerea de fapte ilegale; inducerea în percepția publică a falsului model de succes fără muncă. Aducerea în atenția publicului a temelor sociale și etnice interzise anterior a permis afirmarea frustrărilor îndelung reprimate, fiind redeschise, astfel, răni profunde, cu potențial ridicat de radicalizare.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Nu se poate face abstracție de situația externăcu impact direct ori prin „simpatie” asupra mediului intern de ordine și securitate publică. Se are în vedere conflictul deschis din proximitatea țării, evenimentele potențate de criza refugiaților la nivel continental, ori circumstanțele din alte zone ale lumii care influențează și RM.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Aspectele negative enunțate, catalizate de riscurile și amenințările specifice, provoacă îngrijorarea accentuată a societății. Totodată, Ministerul Afacerilor Interne (MAI) și celelalte instituții de aplicare a legii sînt în continuare puse în situații complexe, cu grad ridicat de pericol și potențial de evoluție în direcții dificil de anticipat și de gestionat.  </w:t>
      </w:r>
    </w:p>
    <w:p w:rsidR="00F1598A"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În per</w:t>
      </w:r>
      <w:r>
        <w:rPr>
          <w:rFonts w:ascii="Times New Roman" w:hAnsi="Times New Roman"/>
          <w:sz w:val="28"/>
          <w:szCs w:val="28"/>
          <w:lang w:val="ro-RO"/>
        </w:rPr>
        <w:t>ioada scursă de la proclamarea Suveranității și I</w:t>
      </w:r>
      <w:r w:rsidRPr="00DA1F00">
        <w:rPr>
          <w:rFonts w:ascii="Times New Roman" w:hAnsi="Times New Roman"/>
          <w:sz w:val="28"/>
          <w:szCs w:val="28"/>
          <w:lang w:val="ro-RO"/>
        </w:rPr>
        <w:t xml:space="preserve">ndependenței, structurile cu atribuții de ordine și securitate publică ale statului au urmat evoluția generală a societății și reflectă, în mare măsură, nivelul de dezvoltare a acesteia. </w:t>
      </w:r>
    </w:p>
    <w:p w:rsidR="00F1598A"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Ca urmare, asemenea întregii sfere instituționale, sistemul ordinii și securității publice a</w:t>
      </w:r>
      <w:r>
        <w:rPr>
          <w:rFonts w:ascii="Times New Roman" w:hAnsi="Times New Roman"/>
          <w:sz w:val="28"/>
          <w:szCs w:val="28"/>
          <w:lang w:val="ro-RO"/>
        </w:rPr>
        <w:t xml:space="preserve"> înregistrat progrese considerabile</w:t>
      </w:r>
      <w:r w:rsidRPr="00DA1F00">
        <w:rPr>
          <w:rFonts w:ascii="Times New Roman" w:hAnsi="Times New Roman"/>
          <w:sz w:val="28"/>
          <w:szCs w:val="28"/>
          <w:lang w:val="ro-RO"/>
        </w:rPr>
        <w:t>. Totuși, ac</w:t>
      </w:r>
      <w:r>
        <w:rPr>
          <w:rFonts w:ascii="Times New Roman" w:hAnsi="Times New Roman"/>
          <w:sz w:val="28"/>
          <w:szCs w:val="28"/>
          <w:lang w:val="ro-RO"/>
        </w:rPr>
        <w:t xml:space="preserve">esta este încă marcat de </w:t>
      </w:r>
      <w:r w:rsidRPr="00DA1F00">
        <w:rPr>
          <w:rFonts w:ascii="Times New Roman" w:hAnsi="Times New Roman"/>
          <w:sz w:val="28"/>
          <w:szCs w:val="28"/>
          <w:lang w:val="ro-RO"/>
        </w:rPr>
        <w:t>moșteni</w:t>
      </w:r>
      <w:r>
        <w:rPr>
          <w:rFonts w:ascii="Times New Roman" w:hAnsi="Times New Roman"/>
          <w:sz w:val="28"/>
          <w:szCs w:val="28"/>
          <w:lang w:val="ro-RO"/>
        </w:rPr>
        <w:t>r</w:t>
      </w:r>
      <w:r w:rsidRPr="00DA1F00">
        <w:rPr>
          <w:rFonts w:ascii="Times New Roman" w:hAnsi="Times New Roman"/>
          <w:sz w:val="28"/>
          <w:szCs w:val="28"/>
          <w:lang w:val="ro-RO"/>
        </w:rPr>
        <w:t>e</w:t>
      </w:r>
      <w:r>
        <w:rPr>
          <w:rFonts w:ascii="Times New Roman" w:hAnsi="Times New Roman"/>
          <w:sz w:val="28"/>
          <w:szCs w:val="28"/>
          <w:lang w:val="ro-RO"/>
        </w:rPr>
        <w:t>a</w:t>
      </w:r>
      <w:r w:rsidRPr="00DA1F00">
        <w:rPr>
          <w:rFonts w:ascii="Times New Roman" w:hAnsi="Times New Roman"/>
          <w:sz w:val="28"/>
          <w:szCs w:val="28"/>
          <w:lang w:val="ro-RO"/>
        </w:rPr>
        <w:t xml:space="preserve"> istoric</w:t>
      </w:r>
      <w:r>
        <w:rPr>
          <w:rFonts w:ascii="Times New Roman" w:hAnsi="Times New Roman"/>
          <w:sz w:val="28"/>
          <w:szCs w:val="28"/>
          <w:lang w:val="ro-RO"/>
        </w:rPr>
        <w:t>ă</w:t>
      </w:r>
      <w:r w:rsidRPr="00DA1F00">
        <w:rPr>
          <w:rFonts w:ascii="Times New Roman" w:hAnsi="Times New Roman"/>
          <w:sz w:val="28"/>
          <w:szCs w:val="28"/>
          <w:lang w:val="ro-RO"/>
        </w:rPr>
        <w:t>, de ezitările și inconsecvențele reformelor</w:t>
      </w:r>
      <w:r>
        <w:rPr>
          <w:rFonts w:ascii="Times New Roman" w:hAnsi="Times New Roman"/>
          <w:sz w:val="28"/>
          <w:szCs w:val="28"/>
          <w:lang w:val="ro-RO"/>
        </w:rPr>
        <w:t xml:space="preserve"> inițiate și desfășurate cu întî</w:t>
      </w:r>
      <w:r w:rsidRPr="00DA1F00">
        <w:rPr>
          <w:rFonts w:ascii="Times New Roman" w:hAnsi="Times New Roman"/>
          <w:sz w:val="28"/>
          <w:szCs w:val="28"/>
          <w:lang w:val="ro-RO"/>
        </w:rPr>
        <w:t xml:space="preserve">rziere, incoerent și incomplet.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Față de contextul înfățișat, lansa</w:t>
      </w:r>
      <w:r w:rsidRPr="00DA1F00">
        <w:rPr>
          <w:rFonts w:ascii="Times New Roman" w:hAnsi="Times New Roman"/>
          <w:sz w:val="28"/>
          <w:szCs w:val="28"/>
          <w:lang w:val="ro-RO"/>
        </w:rPr>
        <w:t>rea Strategie</w:t>
      </w:r>
      <w:r>
        <w:rPr>
          <w:rFonts w:ascii="Times New Roman" w:hAnsi="Times New Roman"/>
          <w:sz w:val="28"/>
          <w:szCs w:val="28"/>
          <w:lang w:val="ro-RO"/>
        </w:rPr>
        <w:t>i</w:t>
      </w:r>
      <w:r w:rsidRPr="00DA1F00">
        <w:rPr>
          <w:rFonts w:ascii="Times New Roman" w:hAnsi="Times New Roman"/>
          <w:sz w:val="28"/>
          <w:szCs w:val="28"/>
          <w:lang w:val="ro-RO"/>
        </w:rPr>
        <w:t xml:space="preserve"> naționale de ordine și securitate publică </w:t>
      </w:r>
      <w:r>
        <w:rPr>
          <w:rFonts w:ascii="Times New Roman" w:hAnsi="Times New Roman"/>
          <w:sz w:val="28"/>
          <w:szCs w:val="28"/>
          <w:lang w:val="ro-RO"/>
        </w:rPr>
        <w:t>(în continuare Strategia) poate oferi</w:t>
      </w:r>
      <w:r w:rsidRPr="00DA1F00">
        <w:rPr>
          <w:rFonts w:ascii="Times New Roman" w:hAnsi="Times New Roman"/>
          <w:sz w:val="28"/>
          <w:szCs w:val="28"/>
          <w:lang w:val="ro-RO"/>
        </w:rPr>
        <w:t xml:space="preserve">, </w:t>
      </w:r>
      <w:r>
        <w:rPr>
          <w:rFonts w:ascii="Times New Roman" w:hAnsi="Times New Roman"/>
          <w:sz w:val="28"/>
          <w:szCs w:val="28"/>
          <w:lang w:val="ro-RO"/>
        </w:rPr>
        <w:t>alături de alte măsuri, răspunsul pertinent la ansamblul problemelor existente. Demersul es</w:t>
      </w:r>
      <w:r w:rsidRPr="00DA1F00">
        <w:rPr>
          <w:rFonts w:ascii="Times New Roman" w:hAnsi="Times New Roman"/>
          <w:sz w:val="28"/>
          <w:szCs w:val="28"/>
          <w:lang w:val="ro-RO"/>
        </w:rPr>
        <w:t>te atî</w:t>
      </w:r>
      <w:r>
        <w:rPr>
          <w:rFonts w:ascii="Times New Roman" w:hAnsi="Times New Roman"/>
          <w:sz w:val="28"/>
          <w:szCs w:val="28"/>
          <w:lang w:val="ro-RO"/>
        </w:rPr>
        <w:t>t necesar, cît și urgent</w:t>
      </w:r>
      <w:r w:rsidRPr="00DA1F00">
        <w:rPr>
          <w:rFonts w:ascii="Times New Roman" w:hAnsi="Times New Roman"/>
          <w:sz w:val="28"/>
          <w:szCs w:val="28"/>
          <w:lang w:val="ro-RO"/>
        </w:rPr>
        <w:t xml:space="preserve">, existența </w:t>
      </w:r>
      <w:r>
        <w:rPr>
          <w:rFonts w:ascii="Times New Roman" w:hAnsi="Times New Roman"/>
          <w:sz w:val="28"/>
          <w:szCs w:val="28"/>
          <w:lang w:val="ro-RO"/>
        </w:rPr>
        <w:t>Strategiei</w:t>
      </w:r>
      <w:r w:rsidRPr="00DA1F00">
        <w:rPr>
          <w:rFonts w:ascii="Times New Roman" w:hAnsi="Times New Roman"/>
          <w:sz w:val="28"/>
          <w:szCs w:val="28"/>
          <w:lang w:val="ro-RO"/>
        </w:rPr>
        <w:t xml:space="preserve">intrînd în logica proceselor de dezvoltare și modernizare a sistemului de </w:t>
      </w:r>
      <w:r>
        <w:rPr>
          <w:rFonts w:ascii="Times New Roman" w:hAnsi="Times New Roman"/>
          <w:sz w:val="28"/>
          <w:szCs w:val="28"/>
          <w:lang w:val="ro-RO"/>
        </w:rPr>
        <w:t>protecție a persoanei, de siguranțăa societății și statului</w:t>
      </w:r>
      <w:r w:rsidRPr="00DA1F00">
        <w:rPr>
          <w:rFonts w:ascii="Times New Roman" w:hAnsi="Times New Roman"/>
          <w:sz w:val="28"/>
          <w:szCs w:val="28"/>
          <w:lang w:val="ro-RO"/>
        </w:rPr>
        <w:t>.</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Strategia reprezintă primul exercițiu de acest fel în RM. De aceea, în acest stadiu, a fost asigurat nivelul de complexitate care să permită tratarea adecvată a temelor fundamentale, introducerea în teoria și practica domeniului a modelului de abordare previzională de tip strategic și realizarea premiselor de consolidare în perspectivă a acestuia.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Strategia este parte integrantă a Strategiei de securitate Națională a RM. Așadar, viziunea strategică a ordinii și securității publice urmează coordonatele Strategiei de securitate </w:t>
      </w:r>
      <w:r w:rsidRPr="00C2097F">
        <w:rPr>
          <w:rFonts w:ascii="Times New Roman" w:hAnsi="Times New Roman"/>
          <w:sz w:val="28"/>
          <w:szCs w:val="28"/>
          <w:lang w:val="ro-RO"/>
        </w:rPr>
        <w:t>națională</w:t>
      </w:r>
      <w:r>
        <w:rPr>
          <w:rFonts w:ascii="Times New Roman" w:hAnsi="Times New Roman"/>
          <w:sz w:val="28"/>
          <w:szCs w:val="28"/>
          <w:lang w:val="ro-RO"/>
        </w:rPr>
        <w:t xml:space="preserve"> a RM.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În cuprinsul Strategiei au fost descrise situația actuală din domeniul de referință, aspectele externe care o influențează, precum și contextul intern determinant. A fost, de asemenea, redată situația operativă, care exprimă elocvent starea și tendințele de evoluție în domeniu. Pentru claritate au fost definite conceptele principale utilizate în document.</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Atenție deosebită a fost acordată definirii sistemului riscurilor și amenințărilor la adresa ordinii și securității publice, pe dimensiunile externe și interne ale acestora.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Prin conjugarea elementelor relevante din Strategia de securitate națională a RM, din descrierea situației, </w:t>
      </w:r>
      <w:r w:rsidRPr="00C2097F">
        <w:rPr>
          <w:rFonts w:ascii="Times New Roman" w:hAnsi="Times New Roman"/>
          <w:sz w:val="28"/>
          <w:szCs w:val="28"/>
          <w:lang w:val="ro-RO"/>
        </w:rPr>
        <w:t>riscurilor și amenințărilor</w:t>
      </w:r>
      <w:r>
        <w:rPr>
          <w:rFonts w:ascii="Times New Roman" w:hAnsi="Times New Roman"/>
          <w:sz w:val="28"/>
          <w:szCs w:val="28"/>
          <w:lang w:val="ro-RO"/>
        </w:rPr>
        <w:t xml:space="preserve"> identificate, au fost definite 5 probleme principale ale sistemului de ordine și securitate publică. Descrierea detaliată a problemelor, a fost efectuată pentru fiecare obiectiv specific în parte.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Corelativ problemelor principale definite au fost proiectate obiectivul general și cele 5 obiectivele specifice ale Strategiei.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La fiecare obiectiv specific în parte au fost identificate problemele caracteristice, au fost stabilite măsurile și acțiunile corelative de soluționare a acestora, precum și rezultatele scontate. Subacțiunile și indicatorii de progres sînt prevăzute în Planul de implementare a Strategiei.</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Strategia cuprinde, de asemenea, estimarea impactului și a costurilor, etapele de implementare, procedurile de monitorizare, riscurile asociate și managementul acestora.</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Strategia este un demers ambițios și complex. Acesta angajează sinergic instituțiile cu responsabilități în domeniu, societatea în ansamblul său, precum și persoanele, în tripla ipostază de beneficiare ale serviciilor specifice, de participante la realizarea climatului de ordine și securitate publică, dar și de posibile victime ale criminalității.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Aplicarea Strategiei este condiționată, în primul rînd, de consensul politic și social privind necesitatea de ordine și securitate publică, asupra căilor și mijloacelor prin care acestea pot fi menținute, asigurate și restabilite.</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Nivelul culturii de securitate, gradul de conștientizare și implicare a persoanelor și comunității sînt, în al doilea rînd, determinante pentru păstrarea ordinii și păcii sociale.</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În al treilea rînd, ordinea și securitatea publică se bazează pe soliditatea sistemului care le protejează și pe dedicarea personalului acestuia.</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În al patrulea rînd, calitatea ordinii și securității publice rezultă din nivelul resurselor pe care societatea este dispusă și capabilă să le aloce pentru propria protecție și siguranță. Fără a absolutiza, ordinea și securitatea publică vor fi proporționale cu valoarea investiției în acestea.  </w:t>
      </w:r>
    </w:p>
    <w:p w:rsidR="00F1598A" w:rsidRPr="00657063"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În concluzie, Strategia de față își propune să asigure convergența între voința politică și socială, gradul de implicare individuală și comunitară, sistemul specializat în gestiunea ordinii și securității publiceși resursele alocate domeniului.         </w:t>
      </w:r>
    </w:p>
    <w:p w:rsidR="00F1598A" w:rsidRPr="00DA1F00" w:rsidRDefault="00F1598A" w:rsidP="009E60EE">
      <w:pPr>
        <w:spacing w:after="0" w:line="240" w:lineRule="auto"/>
        <w:ind w:firstLine="708"/>
        <w:jc w:val="both"/>
        <w:rPr>
          <w:rFonts w:ascii="Times New Roman" w:hAnsi="Times New Roman"/>
          <w:sz w:val="28"/>
          <w:szCs w:val="28"/>
          <w:lang w:val="ro-RO"/>
        </w:rPr>
      </w:pP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CAPITOLUL I</w:t>
      </w:r>
    </w:p>
    <w:p w:rsidR="00F1598A" w:rsidRPr="00DA1F00" w:rsidRDefault="00F1598A" w:rsidP="009E60EE">
      <w:pPr>
        <w:spacing w:after="0" w:line="240" w:lineRule="auto"/>
        <w:ind w:firstLine="708"/>
        <w:jc w:val="center"/>
        <w:rPr>
          <w:rFonts w:ascii="Times New Roman" w:hAnsi="Times New Roman"/>
          <w:sz w:val="28"/>
          <w:szCs w:val="28"/>
          <w:lang w:val="ro-RO"/>
        </w:rPr>
      </w:pPr>
      <w:r w:rsidRPr="00DA1F00">
        <w:rPr>
          <w:rFonts w:ascii="Times New Roman" w:hAnsi="Times New Roman"/>
          <w:b/>
          <w:sz w:val="28"/>
          <w:szCs w:val="28"/>
          <w:lang w:val="ro-RO"/>
        </w:rPr>
        <w:t>ORDINEA ȘI SECURITATEA PUBLICĂ, PARTE INTEGRANTĂ A SECURITĂȚII NAȚIONALE</w:t>
      </w:r>
    </w:p>
    <w:p w:rsidR="00F1598A" w:rsidRPr="00DA1F00" w:rsidRDefault="00F1598A" w:rsidP="009E60EE">
      <w:pPr>
        <w:spacing w:after="0" w:line="240" w:lineRule="auto"/>
        <w:ind w:firstLine="708"/>
        <w:jc w:val="both"/>
        <w:rPr>
          <w:rFonts w:ascii="Arial" w:hAnsi="Arial" w:cs="Arial"/>
          <w:sz w:val="24"/>
          <w:szCs w:val="24"/>
          <w:lang w:val="ro-RO"/>
        </w:rPr>
      </w:pP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 În </w:t>
      </w:r>
      <w:r w:rsidRPr="00DA1F00">
        <w:rPr>
          <w:rFonts w:ascii="Times New Roman" w:hAnsi="Times New Roman"/>
          <w:sz w:val="28"/>
          <w:szCs w:val="28"/>
          <w:lang w:val="ro-RO"/>
        </w:rPr>
        <w:t>strategi</w:t>
      </w:r>
      <w:r>
        <w:rPr>
          <w:rFonts w:ascii="Times New Roman" w:hAnsi="Times New Roman"/>
          <w:sz w:val="28"/>
          <w:szCs w:val="28"/>
          <w:lang w:val="ro-RO"/>
        </w:rPr>
        <w:t>ile</w:t>
      </w:r>
      <w:r w:rsidRPr="00DA1F00">
        <w:rPr>
          <w:rFonts w:ascii="Times New Roman" w:hAnsi="Times New Roman"/>
          <w:sz w:val="28"/>
          <w:szCs w:val="28"/>
          <w:lang w:val="ro-RO"/>
        </w:rPr>
        <w:t xml:space="preserve"> de securitate națională a</w:t>
      </w:r>
      <w:r>
        <w:rPr>
          <w:rFonts w:ascii="Times New Roman" w:hAnsi="Times New Roman"/>
          <w:sz w:val="28"/>
          <w:szCs w:val="28"/>
          <w:lang w:val="ro-RO"/>
        </w:rPr>
        <w:t>le</w:t>
      </w:r>
      <w:r w:rsidRPr="00DA1F00">
        <w:rPr>
          <w:rFonts w:ascii="Times New Roman" w:hAnsi="Times New Roman"/>
          <w:sz w:val="28"/>
          <w:szCs w:val="28"/>
          <w:lang w:val="ro-RO"/>
        </w:rPr>
        <w:t xml:space="preserve"> RM </w:t>
      </w:r>
      <w:r>
        <w:rPr>
          <w:rFonts w:ascii="Times New Roman" w:hAnsi="Times New Roman"/>
          <w:sz w:val="28"/>
          <w:szCs w:val="28"/>
          <w:lang w:val="ro-RO"/>
        </w:rPr>
        <w:t>sînt</w:t>
      </w:r>
      <w:r w:rsidRPr="00DA1F00">
        <w:rPr>
          <w:rFonts w:ascii="Times New Roman" w:hAnsi="Times New Roman"/>
          <w:sz w:val="28"/>
          <w:szCs w:val="28"/>
          <w:lang w:val="ro-RO"/>
        </w:rPr>
        <w:t xml:space="preserve">prevederi </w:t>
      </w:r>
      <w:r>
        <w:rPr>
          <w:rFonts w:ascii="Times New Roman" w:hAnsi="Times New Roman"/>
          <w:sz w:val="28"/>
          <w:szCs w:val="28"/>
          <w:lang w:val="ro-RO"/>
        </w:rPr>
        <w:t xml:space="preserve">cu grad diferit de detaliere privind </w:t>
      </w:r>
      <w:r w:rsidRPr="00DA1F00">
        <w:rPr>
          <w:rFonts w:ascii="Times New Roman" w:hAnsi="Times New Roman"/>
          <w:sz w:val="28"/>
          <w:szCs w:val="28"/>
          <w:lang w:val="ro-RO"/>
        </w:rPr>
        <w:t>ordin</w:t>
      </w:r>
      <w:r>
        <w:rPr>
          <w:rFonts w:ascii="Times New Roman" w:hAnsi="Times New Roman"/>
          <w:sz w:val="28"/>
          <w:szCs w:val="28"/>
          <w:lang w:val="ro-RO"/>
        </w:rPr>
        <w:t>ea</w:t>
      </w:r>
      <w:r w:rsidRPr="00DA1F00">
        <w:rPr>
          <w:rFonts w:ascii="Times New Roman" w:hAnsi="Times New Roman"/>
          <w:sz w:val="28"/>
          <w:szCs w:val="28"/>
          <w:lang w:val="ro-RO"/>
        </w:rPr>
        <w:t xml:space="preserve"> și securit</w:t>
      </w:r>
      <w:r>
        <w:rPr>
          <w:rFonts w:ascii="Times New Roman" w:hAnsi="Times New Roman"/>
          <w:sz w:val="28"/>
          <w:szCs w:val="28"/>
          <w:lang w:val="ro-RO"/>
        </w:rPr>
        <w:t>atea</w:t>
      </w:r>
      <w:r w:rsidRPr="00DA1F00">
        <w:rPr>
          <w:rFonts w:ascii="Times New Roman" w:hAnsi="Times New Roman"/>
          <w:sz w:val="28"/>
          <w:szCs w:val="28"/>
          <w:lang w:val="ro-RO"/>
        </w:rPr>
        <w:t xml:space="preserve"> public</w:t>
      </w:r>
      <w:r>
        <w:rPr>
          <w:rFonts w:ascii="Times New Roman" w:hAnsi="Times New Roman"/>
          <w:sz w:val="28"/>
          <w:szCs w:val="28"/>
          <w:lang w:val="ro-RO"/>
        </w:rPr>
        <w:t>ă</w:t>
      </w:r>
      <w:r w:rsidRPr="00DA1F00">
        <w:rPr>
          <w:rFonts w:ascii="Times New Roman" w:hAnsi="Times New Roman"/>
          <w:sz w:val="28"/>
          <w:szCs w:val="28"/>
          <w:lang w:val="ro-RO"/>
        </w:rPr>
        <w:t xml:space="preserve">. </w:t>
      </w:r>
    </w:p>
    <w:p w:rsidR="00F1598A"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 xml:space="preserve">Astfel, deși Concepția securității naționale a RM </w:t>
      </w:r>
      <w:r>
        <w:rPr>
          <w:rFonts w:ascii="Times New Roman" w:hAnsi="Times New Roman"/>
          <w:sz w:val="28"/>
          <w:szCs w:val="28"/>
          <w:lang w:val="ro-RO"/>
        </w:rPr>
        <w:t xml:space="preserve">din 2008 </w:t>
      </w:r>
      <w:r w:rsidRPr="00DA1F00">
        <w:rPr>
          <w:rFonts w:ascii="Times New Roman" w:hAnsi="Times New Roman"/>
          <w:sz w:val="28"/>
          <w:szCs w:val="28"/>
          <w:lang w:val="ro-RO"/>
        </w:rPr>
        <w:t xml:space="preserve">(aprobată prin Legea nr. 112/2008) </w:t>
      </w:r>
      <w:r>
        <w:rPr>
          <w:rFonts w:ascii="Times New Roman" w:hAnsi="Times New Roman"/>
          <w:sz w:val="28"/>
          <w:szCs w:val="28"/>
          <w:lang w:val="ro-RO"/>
        </w:rPr>
        <w:t xml:space="preserve">a </w:t>
      </w:r>
      <w:r w:rsidRPr="00DA1F00">
        <w:rPr>
          <w:rFonts w:ascii="Times New Roman" w:hAnsi="Times New Roman"/>
          <w:sz w:val="28"/>
          <w:szCs w:val="28"/>
          <w:lang w:val="ro-RO"/>
        </w:rPr>
        <w:t>viza</w:t>
      </w:r>
      <w:r>
        <w:rPr>
          <w:rFonts w:ascii="Times New Roman" w:hAnsi="Times New Roman"/>
          <w:sz w:val="28"/>
          <w:szCs w:val="28"/>
          <w:lang w:val="ro-RO"/>
        </w:rPr>
        <w:t>t</w:t>
      </w:r>
      <w:r w:rsidRPr="00DA1F00">
        <w:rPr>
          <w:rFonts w:ascii="Times New Roman" w:hAnsi="Times New Roman"/>
          <w:sz w:val="28"/>
          <w:szCs w:val="28"/>
          <w:lang w:val="ro-RO"/>
        </w:rPr>
        <w:t xml:space="preserve"> mai ales dimensiunile militară și specifică sferei informațiilor, </w:t>
      </w:r>
      <w:r>
        <w:rPr>
          <w:rFonts w:ascii="Times New Roman" w:hAnsi="Times New Roman"/>
          <w:sz w:val="28"/>
          <w:szCs w:val="28"/>
          <w:lang w:val="ro-RO"/>
        </w:rPr>
        <w:t>au existat</w:t>
      </w:r>
      <w:r w:rsidRPr="00DA1F00">
        <w:rPr>
          <w:rFonts w:ascii="Times New Roman" w:hAnsi="Times New Roman"/>
          <w:sz w:val="28"/>
          <w:szCs w:val="28"/>
          <w:lang w:val="ro-RO"/>
        </w:rPr>
        <w:t xml:space="preserve"> referiri la: </w:t>
      </w:r>
      <w:r w:rsidRPr="00DA1F00">
        <w:rPr>
          <w:rFonts w:ascii="Times New Roman" w:hAnsi="Times New Roman"/>
          <w:i/>
          <w:sz w:val="28"/>
          <w:szCs w:val="28"/>
          <w:lang w:val="ro-RO"/>
        </w:rPr>
        <w:t>„asigurarea şi apărarea (...) ordinii constituţionale, dezvoltării democratice, securităţii interne, consolidarea statalităţii RM.”</w:t>
      </w:r>
      <w:r>
        <w:rPr>
          <w:rFonts w:ascii="Times New Roman" w:hAnsi="Times New Roman"/>
          <w:sz w:val="28"/>
          <w:szCs w:val="28"/>
          <w:lang w:val="ro-RO"/>
        </w:rPr>
        <w:t xml:space="preserve">Afost </w:t>
      </w:r>
      <w:r w:rsidRPr="00DA1F00">
        <w:rPr>
          <w:rFonts w:ascii="Times New Roman" w:hAnsi="Times New Roman"/>
          <w:sz w:val="28"/>
          <w:szCs w:val="28"/>
          <w:lang w:val="ro-RO"/>
        </w:rPr>
        <w:t>prevăzut, de asemenea</w:t>
      </w:r>
      <w:r>
        <w:rPr>
          <w:rFonts w:ascii="Times New Roman" w:hAnsi="Times New Roman"/>
          <w:sz w:val="28"/>
          <w:szCs w:val="28"/>
          <w:lang w:val="ro-RO"/>
        </w:rPr>
        <w:t>,</w:t>
      </w:r>
      <w:r w:rsidRPr="00DA1F00">
        <w:rPr>
          <w:rFonts w:ascii="Times New Roman" w:hAnsi="Times New Roman"/>
          <w:sz w:val="28"/>
          <w:szCs w:val="28"/>
          <w:lang w:val="ro-RO"/>
        </w:rPr>
        <w:t xml:space="preserve"> că: </w:t>
      </w:r>
      <w:r w:rsidRPr="00DA1F00">
        <w:rPr>
          <w:rFonts w:ascii="Times New Roman" w:hAnsi="Times New Roman"/>
          <w:i/>
          <w:sz w:val="28"/>
          <w:szCs w:val="28"/>
          <w:lang w:val="ro-RO"/>
        </w:rPr>
        <w:t>„Securitatea naţională nu este numai securitatea statului, ci şi securitatea societăţii şi a cetăţenil</w:t>
      </w:r>
      <w:r>
        <w:rPr>
          <w:rFonts w:ascii="Times New Roman" w:hAnsi="Times New Roman"/>
          <w:i/>
          <w:sz w:val="28"/>
          <w:szCs w:val="28"/>
          <w:lang w:val="ro-RO"/>
        </w:rPr>
        <w:t>or RM, atît pe teritoriul RM, cî</w:t>
      </w:r>
      <w:r w:rsidRPr="00DA1F00">
        <w:rPr>
          <w:rFonts w:ascii="Times New Roman" w:hAnsi="Times New Roman"/>
          <w:i/>
          <w:sz w:val="28"/>
          <w:szCs w:val="28"/>
          <w:lang w:val="ro-RO"/>
        </w:rPr>
        <w:t>t şi peste hotarele ei.”</w:t>
      </w:r>
    </w:p>
    <w:p w:rsidR="00F1598A"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Între amenințările la adresa secu</w:t>
      </w:r>
      <w:r>
        <w:rPr>
          <w:rFonts w:ascii="Times New Roman" w:hAnsi="Times New Roman"/>
          <w:sz w:val="28"/>
          <w:szCs w:val="28"/>
          <w:lang w:val="ro-RO"/>
        </w:rPr>
        <w:t>rității naționale au fost precizate cî</w:t>
      </w:r>
      <w:r w:rsidRPr="00DA1F00">
        <w:rPr>
          <w:rFonts w:ascii="Times New Roman" w:hAnsi="Times New Roman"/>
          <w:sz w:val="28"/>
          <w:szCs w:val="28"/>
          <w:lang w:val="ro-RO"/>
        </w:rPr>
        <w:t>teva</w:t>
      </w:r>
      <w:r w:rsidRPr="00A038DA">
        <w:rPr>
          <w:rFonts w:ascii="Times New Roman" w:hAnsi="Times New Roman"/>
          <w:sz w:val="28"/>
          <w:szCs w:val="28"/>
          <w:lang w:val="ro-RO"/>
        </w:rPr>
        <w:t>circumstanțe</w:t>
      </w:r>
      <w:r w:rsidRPr="00DA1F00">
        <w:rPr>
          <w:rFonts w:ascii="Times New Roman" w:hAnsi="Times New Roman"/>
          <w:sz w:val="28"/>
          <w:szCs w:val="28"/>
          <w:lang w:val="ro-RO"/>
        </w:rPr>
        <w:t xml:space="preserve">ce privesc </w:t>
      </w:r>
      <w:r>
        <w:rPr>
          <w:rFonts w:ascii="Times New Roman" w:hAnsi="Times New Roman"/>
          <w:sz w:val="28"/>
          <w:szCs w:val="28"/>
          <w:lang w:val="ro-RO"/>
        </w:rPr>
        <w:t xml:space="preserve">direct </w:t>
      </w:r>
      <w:r w:rsidRPr="00DA1F00">
        <w:rPr>
          <w:rFonts w:ascii="Times New Roman" w:hAnsi="Times New Roman"/>
          <w:sz w:val="28"/>
          <w:szCs w:val="28"/>
          <w:lang w:val="ro-RO"/>
        </w:rPr>
        <w:t xml:space="preserve">ordinea și securitatea publică. De asemenea, în sectorul securității naționale </w:t>
      </w:r>
      <w:r>
        <w:rPr>
          <w:rFonts w:ascii="Times New Roman" w:hAnsi="Times New Roman"/>
          <w:sz w:val="28"/>
          <w:szCs w:val="28"/>
          <w:lang w:val="ro-RO"/>
        </w:rPr>
        <w:t>au fost</w:t>
      </w:r>
      <w:r w:rsidRPr="00DA1F00">
        <w:rPr>
          <w:rFonts w:ascii="Times New Roman" w:hAnsi="Times New Roman"/>
          <w:sz w:val="28"/>
          <w:szCs w:val="28"/>
          <w:lang w:val="ro-RO"/>
        </w:rPr>
        <w:t xml:space="preserve"> incluse: </w:t>
      </w:r>
      <w:r w:rsidRPr="00DA1F00">
        <w:rPr>
          <w:rFonts w:ascii="Times New Roman" w:hAnsi="Times New Roman"/>
          <w:i/>
          <w:sz w:val="28"/>
          <w:szCs w:val="28"/>
          <w:lang w:val="ro-RO"/>
        </w:rPr>
        <w:t>„instituţiile de stat cu atribuţii în domeniul securităţii statului, care activează în temeiul legislaţiei RM şi care au ca obiectiv îndeplinirea sarcinilor de protecţie a cetăţenilor şi a statului...”).</w:t>
      </w:r>
    </w:p>
    <w:p w:rsidR="00F1598A" w:rsidRPr="00DA1F00"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Chiar dacă nu a fost dezvoltată</w:t>
      </w:r>
      <w:r>
        <w:rPr>
          <w:rFonts w:ascii="Times New Roman" w:hAnsi="Times New Roman"/>
          <w:sz w:val="28"/>
          <w:szCs w:val="28"/>
          <w:lang w:val="ro-RO"/>
        </w:rPr>
        <w:t xml:space="preserve"> suficient</w:t>
      </w:r>
      <w:r w:rsidRPr="00DA1F00">
        <w:rPr>
          <w:rFonts w:ascii="Times New Roman" w:hAnsi="Times New Roman"/>
          <w:sz w:val="28"/>
          <w:szCs w:val="28"/>
          <w:lang w:val="ro-RO"/>
        </w:rPr>
        <w:t>, problematica ord</w:t>
      </w:r>
      <w:r>
        <w:rPr>
          <w:rFonts w:ascii="Times New Roman" w:hAnsi="Times New Roman"/>
          <w:sz w:val="28"/>
          <w:szCs w:val="28"/>
          <w:lang w:val="ro-RO"/>
        </w:rPr>
        <w:t>inii și securității publice a fost</w:t>
      </w:r>
      <w:r w:rsidRPr="00DA1F00">
        <w:rPr>
          <w:rFonts w:ascii="Times New Roman" w:hAnsi="Times New Roman"/>
          <w:sz w:val="28"/>
          <w:szCs w:val="28"/>
          <w:lang w:val="ro-RO"/>
        </w:rPr>
        <w:t xml:space="preserve"> subsumată conceptului general de securitate națională.</w:t>
      </w:r>
    </w:p>
    <w:p w:rsidR="00F1598A"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Strategia securității naționale a R</w:t>
      </w:r>
      <w:r>
        <w:rPr>
          <w:rFonts w:ascii="Times New Roman" w:hAnsi="Times New Roman"/>
          <w:sz w:val="28"/>
          <w:szCs w:val="28"/>
          <w:lang w:val="ro-RO"/>
        </w:rPr>
        <w:t>M din 2011 (aprobată prin Hotărî</w:t>
      </w:r>
      <w:r w:rsidRPr="00DA1F00">
        <w:rPr>
          <w:rFonts w:ascii="Times New Roman" w:hAnsi="Times New Roman"/>
          <w:sz w:val="28"/>
          <w:szCs w:val="28"/>
          <w:lang w:val="ro-RO"/>
        </w:rPr>
        <w:t>rea Parlamentul RM nr. 153</w:t>
      </w:r>
      <w:r>
        <w:rPr>
          <w:rFonts w:ascii="Times New Roman" w:hAnsi="Times New Roman"/>
          <w:sz w:val="28"/>
          <w:szCs w:val="28"/>
          <w:lang w:val="ro-RO"/>
        </w:rPr>
        <w:t>/2011</w:t>
      </w:r>
      <w:r w:rsidRPr="00DA1F00">
        <w:rPr>
          <w:rFonts w:ascii="Times New Roman" w:hAnsi="Times New Roman"/>
          <w:sz w:val="28"/>
          <w:szCs w:val="28"/>
          <w:lang w:val="ro-RO"/>
        </w:rPr>
        <w:t>) a dezvoltat aspectele privind domeniul ordinii și securității publice.</w:t>
      </w:r>
      <w:r>
        <w:rPr>
          <w:rFonts w:ascii="Times New Roman" w:hAnsi="Times New Roman"/>
          <w:sz w:val="28"/>
          <w:szCs w:val="28"/>
          <w:lang w:val="ro-RO"/>
        </w:rPr>
        <w:t xml:space="preserve"> Ca rezultat, apartenența acestuia la securitatea națională a devenit și mai pregnantă.</w:t>
      </w:r>
    </w:p>
    <w:p w:rsidR="00F1598A" w:rsidRPr="00DA1F00"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 xml:space="preserve">Au fost stabilite priorități </w:t>
      </w:r>
      <w:r>
        <w:rPr>
          <w:rFonts w:ascii="Times New Roman" w:hAnsi="Times New Roman"/>
          <w:sz w:val="28"/>
          <w:szCs w:val="28"/>
          <w:lang w:val="ro-RO"/>
        </w:rPr>
        <w:t xml:space="preserve">specifice privind: </w:t>
      </w:r>
      <w:r w:rsidRPr="00DA1F00">
        <w:rPr>
          <w:rFonts w:ascii="Times New Roman" w:hAnsi="Times New Roman"/>
          <w:sz w:val="28"/>
          <w:szCs w:val="28"/>
          <w:lang w:val="ro-RO"/>
        </w:rPr>
        <w:t>sporirea</w:t>
      </w:r>
      <w:r>
        <w:rPr>
          <w:rFonts w:ascii="Times New Roman" w:hAnsi="Times New Roman"/>
          <w:sz w:val="28"/>
          <w:szCs w:val="28"/>
          <w:lang w:val="ro-RO"/>
        </w:rPr>
        <w:t xml:space="preserve"> eforturilor de prevenire şi </w:t>
      </w:r>
      <w:r w:rsidRPr="00DA1F00">
        <w:rPr>
          <w:rFonts w:ascii="Times New Roman" w:hAnsi="Times New Roman"/>
          <w:sz w:val="28"/>
          <w:szCs w:val="28"/>
          <w:lang w:val="ro-RO"/>
        </w:rPr>
        <w:t>combatere a factorilor criminogeni, inclusiv lichidarea grupărilor crimina</w:t>
      </w:r>
      <w:r>
        <w:rPr>
          <w:rFonts w:ascii="Times New Roman" w:hAnsi="Times New Roman"/>
          <w:sz w:val="28"/>
          <w:szCs w:val="28"/>
          <w:lang w:val="ro-RO"/>
        </w:rPr>
        <w:t xml:space="preserve">le organizate ce activau </w:t>
      </w:r>
      <w:r w:rsidRPr="00DA1F00">
        <w:rPr>
          <w:rFonts w:ascii="Times New Roman" w:hAnsi="Times New Roman"/>
          <w:sz w:val="28"/>
          <w:szCs w:val="28"/>
          <w:lang w:val="ro-RO"/>
        </w:rPr>
        <w:t xml:space="preserve">pe teritoriul RM; sporirea capacității structurilor din sectorul de securitate naţională abilitate cu funcţiile de combatere a factorilor </w:t>
      </w:r>
      <w:r>
        <w:rPr>
          <w:rFonts w:ascii="Times New Roman" w:hAnsi="Times New Roman"/>
          <w:sz w:val="28"/>
          <w:szCs w:val="28"/>
          <w:lang w:val="ro-RO"/>
        </w:rPr>
        <w:t>c</w:t>
      </w:r>
      <w:r w:rsidRPr="00DA1F00">
        <w:rPr>
          <w:rFonts w:ascii="Times New Roman" w:hAnsi="Times New Roman"/>
          <w:sz w:val="28"/>
          <w:szCs w:val="28"/>
          <w:lang w:val="ro-RO"/>
        </w:rPr>
        <w:t xml:space="preserve">riminogeni; crearea de condiţii pentru </w:t>
      </w:r>
      <w:r>
        <w:rPr>
          <w:rFonts w:ascii="Times New Roman" w:hAnsi="Times New Roman"/>
          <w:sz w:val="28"/>
          <w:szCs w:val="28"/>
          <w:lang w:val="ro-RO"/>
        </w:rPr>
        <w:t>lupta eficaceîmpotriv</w:t>
      </w:r>
      <w:r w:rsidRPr="00DA1F00">
        <w:rPr>
          <w:rFonts w:ascii="Times New Roman" w:hAnsi="Times New Roman"/>
          <w:sz w:val="28"/>
          <w:szCs w:val="28"/>
          <w:lang w:val="ro-RO"/>
        </w:rPr>
        <w:t>a crimei organizate, a migraţiei ilegale şi a traficului de fiinţe umane, în special în conexiune cu activităţile crimei organizate transnaţionale.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Strategia securității naționale a RM din 2016 (</w:t>
      </w:r>
      <w:r w:rsidRPr="00AB7638">
        <w:rPr>
          <w:rFonts w:ascii="Times New Roman" w:hAnsi="Times New Roman"/>
          <w:sz w:val="28"/>
          <w:szCs w:val="28"/>
          <w:highlight w:val="cyan"/>
          <w:lang w:val="ro-RO"/>
        </w:rPr>
        <w:t>aprobată prin</w:t>
      </w:r>
      <w:r>
        <w:rPr>
          <w:rFonts w:ascii="Times New Roman" w:hAnsi="Times New Roman"/>
          <w:sz w:val="28"/>
          <w:szCs w:val="28"/>
          <w:lang w:val="ro-RO"/>
        </w:rPr>
        <w:t xml:space="preserve"> ) tratează integrat aspectele subsumate domeniului și asigură reflectarea conceptuală specifică a acestora în cuprinsul documentului. </w:t>
      </w:r>
    </w:p>
    <w:p w:rsidR="00F1598A" w:rsidRDefault="00F1598A" w:rsidP="009E60EE">
      <w:pPr>
        <w:spacing w:after="0" w:line="240" w:lineRule="auto"/>
        <w:ind w:firstLine="708"/>
        <w:jc w:val="both"/>
        <w:rPr>
          <w:rFonts w:ascii="Times New Roman" w:hAnsi="Times New Roman"/>
          <w:i/>
          <w:sz w:val="28"/>
          <w:szCs w:val="28"/>
          <w:lang w:val="ro-RO"/>
        </w:rPr>
      </w:pPr>
      <w:r>
        <w:rPr>
          <w:rFonts w:ascii="Times New Roman" w:hAnsi="Times New Roman"/>
          <w:sz w:val="28"/>
          <w:szCs w:val="28"/>
          <w:lang w:val="ro-RO"/>
        </w:rPr>
        <w:t xml:space="preserve">S-a produs, totodată, schimbarea radicală de accent față de strategiile anterioare. Se precizează că </w:t>
      </w:r>
      <w:r>
        <w:rPr>
          <w:rFonts w:ascii="Times New Roman" w:hAnsi="Times New Roman"/>
          <w:i/>
          <w:sz w:val="28"/>
          <w:szCs w:val="28"/>
          <w:lang w:val="ro-RO"/>
        </w:rPr>
        <w:t xml:space="preserve">„…provocările interne reprezintă cea mai mare amenințare la adresa securității naționale” </w:t>
      </w:r>
      <w:r>
        <w:rPr>
          <w:rFonts w:ascii="Times New Roman" w:hAnsi="Times New Roman"/>
          <w:sz w:val="28"/>
          <w:szCs w:val="28"/>
          <w:lang w:val="ro-RO"/>
        </w:rPr>
        <w:t>și, ca urmare,</w:t>
      </w:r>
      <w:r>
        <w:rPr>
          <w:rFonts w:ascii="Times New Roman" w:hAnsi="Times New Roman"/>
          <w:i/>
          <w:sz w:val="28"/>
          <w:szCs w:val="28"/>
          <w:lang w:val="ro-RO"/>
        </w:rPr>
        <w:t xml:space="preserve">„…Strategia adoptă o orientare strategică ce acordă prioritate afacerilor interne”.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Rezultă, așadar, în mod neechivoc, faptul că ordinea și securitatea publică, segment propriu securității naționale, constituie unul dintre domeniile esențiale de interes național, fapt ce reclamă intervenția specială a statului prin acțiuni decisive pentru dezvoltare și modernizare rapidă, coerentă și coordonată.</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În acest context, protecția persoanei, siguranța societății și a statului prin instrumentele sistemului de ordine și securitate publică, devine, la rîndul său, aspect de prioritate și consens național cu grad ridicat de importanță. Aceasta este esențială, totodată, pentru construirea și dezvoltarea încrederii în interiorul societății, între membrii săi, între aceștia și instituțiile de aplicare a legii, de la care, și nu din alte surse, comunitatea este normal să aștepte și să solicite protecție și siguranță.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 Strategia securității naționale a RM din 2016 include, ca elemente cu impact nemijlocit în sfera ordinii și securității publice, valorile și interesele naționale ale RM; contextul intern de securitate; aspecte specifice aferente imperativelor strategice de securitate; riscurile și amenințările de ordin extern și intern la adresa securității RM; setul de obiective și sarcini pentru implementarea politicii naționale de securitate.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2. Avînd în vedere faptul că Strategia derivă nemijlocit din Strategia securității naționale a RM, scopul și obiectivele celei dintîisînt pe deplin concordante cu obiectivele și sarcinile din documentului de referință și vor contribui la îndeplinirea acestora.</w:t>
      </w:r>
    </w:p>
    <w:p w:rsidR="00F1598A" w:rsidRDefault="00F1598A" w:rsidP="009E60EE">
      <w:pPr>
        <w:spacing w:after="0" w:line="240" w:lineRule="auto"/>
        <w:jc w:val="both"/>
        <w:rPr>
          <w:rFonts w:ascii="Times New Roman" w:hAnsi="Times New Roman"/>
          <w:sz w:val="28"/>
          <w:szCs w:val="28"/>
          <w:lang w:val="ro-RO"/>
        </w:rPr>
      </w:pPr>
    </w:p>
    <w:p w:rsidR="00F1598A" w:rsidRDefault="00F1598A" w:rsidP="009E60EE">
      <w:pPr>
        <w:spacing w:after="0" w:line="240" w:lineRule="auto"/>
        <w:jc w:val="both"/>
        <w:rPr>
          <w:rFonts w:ascii="Times New Roman" w:hAnsi="Times New Roman"/>
          <w:sz w:val="28"/>
          <w:szCs w:val="28"/>
          <w:lang w:val="ro-RO"/>
        </w:rPr>
      </w:pPr>
    </w:p>
    <w:p w:rsidR="00F1598A" w:rsidRDefault="00F1598A" w:rsidP="009E60EE">
      <w:pPr>
        <w:spacing w:after="0" w:line="240" w:lineRule="auto"/>
        <w:jc w:val="both"/>
        <w:rPr>
          <w:rFonts w:ascii="Times New Roman" w:hAnsi="Times New Roman"/>
          <w:sz w:val="28"/>
          <w:szCs w:val="28"/>
          <w:lang w:val="ro-RO"/>
        </w:rPr>
      </w:pPr>
    </w:p>
    <w:p w:rsidR="00F1598A" w:rsidRDefault="00F1598A" w:rsidP="009E60EE">
      <w:pPr>
        <w:spacing w:after="0" w:line="240" w:lineRule="auto"/>
        <w:jc w:val="both"/>
        <w:rPr>
          <w:rFonts w:ascii="Times New Roman" w:hAnsi="Times New Roman"/>
          <w:sz w:val="28"/>
          <w:szCs w:val="28"/>
          <w:lang w:val="ro-RO"/>
        </w:rPr>
      </w:pPr>
    </w:p>
    <w:p w:rsidR="00F1598A" w:rsidRPr="00ED5DA3" w:rsidRDefault="00F1598A" w:rsidP="009E60EE">
      <w:pPr>
        <w:spacing w:after="0" w:line="240" w:lineRule="auto"/>
        <w:jc w:val="both"/>
        <w:rPr>
          <w:rFonts w:ascii="Times New Roman" w:hAnsi="Times New Roman"/>
          <w:sz w:val="28"/>
          <w:szCs w:val="28"/>
          <w:lang w:val="ro-RO"/>
        </w:rPr>
      </w:pPr>
    </w:p>
    <w:p w:rsidR="00F1598A" w:rsidRPr="00DA1F00" w:rsidRDefault="00F1598A" w:rsidP="009E60EE">
      <w:pPr>
        <w:spacing w:after="0" w:line="240" w:lineRule="auto"/>
        <w:jc w:val="center"/>
        <w:rPr>
          <w:rFonts w:ascii="Times New Roman" w:hAnsi="Times New Roman"/>
          <w:b/>
          <w:sz w:val="28"/>
          <w:szCs w:val="28"/>
          <w:lang w:val="ro-RO"/>
        </w:rPr>
      </w:pPr>
      <w:r w:rsidRPr="00DA1F00">
        <w:rPr>
          <w:rFonts w:ascii="Times New Roman" w:hAnsi="Times New Roman"/>
          <w:b/>
          <w:sz w:val="28"/>
          <w:szCs w:val="28"/>
          <w:lang w:val="ro-RO"/>
        </w:rPr>
        <w:t xml:space="preserve">CAPITOLUL </w:t>
      </w:r>
      <w:r>
        <w:rPr>
          <w:rFonts w:ascii="Times New Roman" w:hAnsi="Times New Roman"/>
          <w:b/>
          <w:sz w:val="28"/>
          <w:szCs w:val="28"/>
          <w:lang w:val="ro-RO"/>
        </w:rPr>
        <w:t>II</w:t>
      </w:r>
    </w:p>
    <w:p w:rsidR="00F1598A" w:rsidRDefault="00F1598A" w:rsidP="009E60EE">
      <w:pPr>
        <w:spacing w:after="0" w:line="240" w:lineRule="auto"/>
        <w:jc w:val="center"/>
        <w:rPr>
          <w:rFonts w:ascii="Times New Roman" w:hAnsi="Times New Roman"/>
          <w:b/>
          <w:sz w:val="28"/>
          <w:szCs w:val="28"/>
          <w:lang w:val="ro-RO"/>
        </w:rPr>
      </w:pPr>
      <w:r w:rsidRPr="00DA1F00">
        <w:rPr>
          <w:rFonts w:ascii="Times New Roman" w:hAnsi="Times New Roman"/>
          <w:b/>
          <w:sz w:val="28"/>
          <w:szCs w:val="28"/>
          <w:lang w:val="ro-RO"/>
        </w:rPr>
        <w:t>DESCRIEREA SITUAŢIEI ACTUALE ÎN DOMENIUL ORDINII ŞI SECURITĂŢII PUBLICE</w:t>
      </w:r>
    </w:p>
    <w:p w:rsidR="00F1598A"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both"/>
        <w:rPr>
          <w:rFonts w:ascii="Times New Roman" w:hAnsi="Times New Roman"/>
          <w:sz w:val="28"/>
          <w:szCs w:val="28"/>
          <w:lang w:val="ro-RO"/>
        </w:rPr>
      </w:pPr>
      <w:r>
        <w:rPr>
          <w:rFonts w:ascii="Times New Roman" w:hAnsi="Times New Roman"/>
          <w:b/>
          <w:sz w:val="28"/>
          <w:szCs w:val="28"/>
          <w:lang w:val="ro-RO"/>
        </w:rPr>
        <w:tab/>
      </w:r>
      <w:r w:rsidRPr="00AB639F">
        <w:rPr>
          <w:rFonts w:ascii="Times New Roman" w:hAnsi="Times New Roman"/>
          <w:sz w:val="28"/>
          <w:szCs w:val="28"/>
          <w:lang w:val="ro-RO"/>
        </w:rPr>
        <w:t>3.</w:t>
      </w:r>
      <w:r>
        <w:rPr>
          <w:rFonts w:ascii="Times New Roman" w:hAnsi="Times New Roman"/>
          <w:sz w:val="28"/>
          <w:szCs w:val="28"/>
          <w:lang w:val="ro-RO"/>
        </w:rPr>
        <w:t xml:space="preserve">Descrierea situației include definirea conceptelor principale specifice ordinii și securității publice (care asigură unitatea de interpretare în cuprinsul Strategiei), reliefează elementele de stare internaționale și interne, precum și dominantele situației operative relevante pentru Strategie. </w:t>
      </w:r>
    </w:p>
    <w:p w:rsidR="00F1598A" w:rsidRDefault="00F1598A" w:rsidP="009E60EE">
      <w:pPr>
        <w:spacing w:after="0" w:line="240" w:lineRule="auto"/>
        <w:jc w:val="both"/>
        <w:rPr>
          <w:rFonts w:ascii="Times New Roman" w:hAnsi="Times New Roman"/>
          <w:sz w:val="28"/>
          <w:szCs w:val="28"/>
          <w:lang w:val="ro-RO"/>
        </w:rPr>
      </w:pPr>
    </w:p>
    <w:p w:rsidR="00F1598A" w:rsidRDefault="00F1598A" w:rsidP="009E60EE">
      <w:pPr>
        <w:spacing w:after="0" w:line="240" w:lineRule="auto"/>
        <w:jc w:val="center"/>
        <w:rPr>
          <w:rFonts w:ascii="Times New Roman" w:hAnsi="Times New Roman"/>
          <w:b/>
          <w:sz w:val="28"/>
          <w:szCs w:val="28"/>
          <w:lang w:val="ro-RO"/>
        </w:rPr>
      </w:pPr>
      <w:r>
        <w:rPr>
          <w:rFonts w:ascii="Times New Roman" w:hAnsi="Times New Roman"/>
          <w:b/>
          <w:sz w:val="28"/>
          <w:szCs w:val="28"/>
          <w:lang w:val="ro-RO"/>
        </w:rPr>
        <w:t>Secțiunea 1</w:t>
      </w:r>
    </w:p>
    <w:p w:rsidR="00F1598A" w:rsidRDefault="00F1598A" w:rsidP="009E60EE">
      <w:pPr>
        <w:spacing w:after="0" w:line="240" w:lineRule="auto"/>
        <w:jc w:val="center"/>
        <w:rPr>
          <w:rFonts w:ascii="Times New Roman" w:hAnsi="Times New Roman"/>
          <w:b/>
          <w:sz w:val="28"/>
          <w:szCs w:val="28"/>
          <w:lang w:val="ro-RO"/>
        </w:rPr>
      </w:pPr>
      <w:r w:rsidRPr="0015534F">
        <w:rPr>
          <w:rFonts w:ascii="Times New Roman" w:hAnsi="Times New Roman"/>
          <w:b/>
          <w:sz w:val="28"/>
          <w:szCs w:val="28"/>
          <w:lang w:val="ro-RO"/>
        </w:rPr>
        <w:t xml:space="preserve">Definirea conceptelor </w:t>
      </w:r>
      <w:r>
        <w:rPr>
          <w:rFonts w:ascii="Times New Roman" w:hAnsi="Times New Roman"/>
          <w:b/>
          <w:sz w:val="28"/>
          <w:szCs w:val="28"/>
          <w:lang w:val="ro-RO"/>
        </w:rPr>
        <w:t xml:space="preserve">principale </w:t>
      </w:r>
      <w:r w:rsidRPr="0015534F">
        <w:rPr>
          <w:rFonts w:ascii="Times New Roman" w:hAnsi="Times New Roman"/>
          <w:b/>
          <w:sz w:val="28"/>
          <w:szCs w:val="28"/>
          <w:lang w:val="ro-RO"/>
        </w:rPr>
        <w:t>specifice ordinii și securității publice</w:t>
      </w:r>
    </w:p>
    <w:p w:rsidR="00F1598A"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jc w:val="both"/>
        <w:rPr>
          <w:rFonts w:ascii="Times New Roman" w:hAnsi="Times New Roman"/>
          <w:sz w:val="28"/>
          <w:szCs w:val="28"/>
          <w:lang w:val="ro-RO"/>
        </w:rPr>
      </w:pPr>
      <w:r>
        <w:rPr>
          <w:rFonts w:ascii="Times New Roman" w:hAnsi="Times New Roman"/>
          <w:b/>
          <w:sz w:val="28"/>
          <w:szCs w:val="28"/>
          <w:lang w:val="ro-RO"/>
        </w:rPr>
        <w:tab/>
      </w:r>
      <w:r w:rsidRPr="00AB639F">
        <w:rPr>
          <w:rFonts w:ascii="Times New Roman" w:hAnsi="Times New Roman"/>
          <w:sz w:val="28"/>
          <w:szCs w:val="28"/>
          <w:lang w:val="ro-RO"/>
        </w:rPr>
        <w:t>4.</w:t>
      </w:r>
      <w:r>
        <w:rPr>
          <w:rFonts w:ascii="Times New Roman" w:hAnsi="Times New Roman"/>
          <w:sz w:val="28"/>
          <w:szCs w:val="28"/>
          <w:lang w:val="ro-RO"/>
        </w:rPr>
        <w:t>În contextul descrierii situației este importantă sublinierea faptului că în RM nu există doctrina ordinii și securității publice, ca demers de structurare și sistematizare integrată a conceptelor, ideilor, noțiunilor, experiențelor și bunelor practici. Nu a fost asigurată reglementarea unitară și coerentă, colectarea și valorificarea lecțiilor învățate, studierea aprofundată teoretică și experimentală a domeniului.</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Totodată, legislația specifică și cadrul normativ subsecvent au apărut în momente și contexte diferite și nu a existat grija corelărilor la nivel de sistemului de ordine și securitate publică, ministerial și interdepartamental.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Ca urmare, printre altele, se utilizează concepte diverse pentru situații similare, cu înțeles variat la diferitele niveluri ierarhice și structuri, ceea ce se răsfrînge negativ inclusiv în practica domeniului.</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În aceeași măsură, personalul are proveniențe, formare profesională și experiențe foarte diverse. Acest fapt generează, pe de o parte, efecte pozitive din perspectiva varietății dar, pe de altă parte, admite neuniformitatea pe multiple planuri.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5. Cu scopul de a iniția omogenizarea teoretică și de practică în domeniul ordinii și securității publice și a asigura, totodată, unitatea de sens în cadrul Strategiei, principalele concepte utilizate în document au înțelesul următor:</w:t>
      </w:r>
    </w:p>
    <w:p w:rsidR="00F1598A"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1) </w:t>
      </w:r>
      <w:r w:rsidRPr="00656CB8">
        <w:rPr>
          <w:rFonts w:ascii="Times New Roman" w:hAnsi="Times New Roman"/>
          <w:i/>
          <w:sz w:val="28"/>
          <w:szCs w:val="28"/>
        </w:rPr>
        <w:t>ordine</w:t>
      </w:r>
      <w:r>
        <w:rPr>
          <w:rFonts w:ascii="Times New Roman" w:hAnsi="Times New Roman"/>
          <w:i/>
          <w:sz w:val="28"/>
          <w:szCs w:val="28"/>
        </w:rPr>
        <w:t xml:space="preserve">a </w:t>
      </w:r>
      <w:r w:rsidRPr="00656CB8">
        <w:rPr>
          <w:rFonts w:ascii="Times New Roman" w:hAnsi="Times New Roman"/>
          <w:i/>
          <w:sz w:val="28"/>
          <w:szCs w:val="28"/>
        </w:rPr>
        <w:t>publică</w:t>
      </w:r>
      <w:r>
        <w:rPr>
          <w:rFonts w:ascii="Times New Roman" w:hAnsi="Times New Roman"/>
          <w:sz w:val="28"/>
          <w:szCs w:val="28"/>
        </w:rPr>
        <w:t xml:space="preserve"> – componentă a ordinii de drept care exprimă starea de funcționare eficace a instituțiilor statului de drept, de respectare a drepturilor și libertăților fundamentale ale cetățenilor, a proprietății publice și private, asigurată prin ansamblul necesar de reglementări juridice, norme comportamentale, valori sociale și instituții specifice, inclusiv pentru restabilirea echilibrelor perturbate;</w:t>
      </w:r>
    </w:p>
    <w:p w:rsidR="00F1598A"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sz w:val="28"/>
          <w:szCs w:val="28"/>
        </w:rPr>
        <w:t xml:space="preserve">securitatea publică - </w:t>
      </w:r>
      <w:r>
        <w:rPr>
          <w:rFonts w:ascii="Times New Roman" w:hAnsi="Times New Roman"/>
          <w:sz w:val="28"/>
          <w:szCs w:val="28"/>
        </w:rPr>
        <w:t xml:space="preserve"> starea de încredere, pace și coeziune socială, lipsă de pericole și amenințări referitoare la viața, libertatea, bunăstarea și prosperitatea populației și comunității, asigurată prin acțiuni specifice de către autoritățile abilitate; </w:t>
      </w:r>
    </w:p>
    <w:p w:rsidR="00F1598A" w:rsidRDefault="00F1598A" w:rsidP="009E60EE">
      <w:pPr>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 xml:space="preserve">3) </w:t>
      </w:r>
      <w:r>
        <w:rPr>
          <w:rFonts w:ascii="Times New Roman" w:hAnsi="Times New Roman"/>
          <w:i/>
          <w:sz w:val="28"/>
          <w:szCs w:val="28"/>
          <w:lang w:val="ro-RO"/>
        </w:rPr>
        <w:t xml:space="preserve">ordine și securitate publică – </w:t>
      </w:r>
      <w:r>
        <w:rPr>
          <w:rFonts w:ascii="Times New Roman" w:hAnsi="Times New Roman"/>
          <w:sz w:val="28"/>
          <w:szCs w:val="28"/>
          <w:lang w:val="ro-RO"/>
        </w:rPr>
        <w:t>sintagmă ce sintetizează elementele conceptelor de ordine publică și securitate publică și desemnează starea de protecție a persoanei, siguranță a societății și statului, asigurată, menținută și restabilită de cătreautoritățile abilitate;</w:t>
      </w:r>
    </w:p>
    <w:p w:rsidR="00F1598A" w:rsidRPr="004544F3" w:rsidRDefault="00F1598A" w:rsidP="009E60EE">
      <w:pPr>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4</w:t>
      </w:r>
      <w:r w:rsidRPr="004544F3">
        <w:rPr>
          <w:rFonts w:ascii="Times New Roman" w:hAnsi="Times New Roman"/>
          <w:sz w:val="28"/>
          <w:szCs w:val="28"/>
          <w:lang w:val="ro-RO"/>
        </w:rPr>
        <w:t>)</w:t>
      </w:r>
      <w:r w:rsidRPr="004544F3">
        <w:rPr>
          <w:rFonts w:ascii="Times New Roman" w:hAnsi="Times New Roman"/>
          <w:i/>
          <w:sz w:val="28"/>
          <w:szCs w:val="28"/>
          <w:lang w:val="ro-RO"/>
        </w:rPr>
        <w:t>s</w:t>
      </w:r>
      <w:r w:rsidRPr="004544F3">
        <w:rPr>
          <w:rFonts w:ascii="Times New Roman" w:hAnsi="Times New Roman"/>
          <w:bCs/>
          <w:i/>
          <w:sz w:val="28"/>
          <w:szCs w:val="28"/>
          <w:lang w:val="ro-RO"/>
        </w:rPr>
        <w:t>ituaţii specifice</w:t>
      </w:r>
      <w:r w:rsidRPr="004544F3">
        <w:rPr>
          <w:rFonts w:ascii="Times New Roman" w:hAnsi="Times New Roman"/>
          <w:sz w:val="28"/>
          <w:szCs w:val="28"/>
          <w:lang w:val="ro-RO"/>
        </w:rPr>
        <w:t>- situaţii generate de acele acţiuni, evenimente, care, direct sau în mod gradual, pot avea impact major asupra climatului de ordine și securitate publică şi pentru gestionarea cărora sînt necesare adoptarea de măsuri şi acţiuni urgente, alocarea de resurse specializat</w:t>
      </w:r>
      <w:r>
        <w:rPr>
          <w:rFonts w:ascii="Times New Roman" w:hAnsi="Times New Roman"/>
          <w:sz w:val="28"/>
          <w:szCs w:val="28"/>
          <w:lang w:val="ro-RO"/>
        </w:rPr>
        <w:t>e şi managementul unitar al forț</w:t>
      </w:r>
      <w:r w:rsidRPr="004544F3">
        <w:rPr>
          <w:rFonts w:ascii="Times New Roman" w:hAnsi="Times New Roman"/>
          <w:sz w:val="28"/>
          <w:szCs w:val="28"/>
          <w:lang w:val="ro-RO"/>
        </w:rPr>
        <w:t>elor şi mijloacelor implicate;</w:t>
      </w:r>
    </w:p>
    <w:p w:rsidR="00F1598A"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5) </w:t>
      </w:r>
      <w:r w:rsidRPr="00656CB8">
        <w:rPr>
          <w:rFonts w:ascii="Times New Roman" w:hAnsi="Times New Roman"/>
          <w:i/>
          <w:sz w:val="28"/>
          <w:szCs w:val="28"/>
        </w:rPr>
        <w:t>menținerea ordinii publice</w:t>
      </w:r>
      <w:r>
        <w:rPr>
          <w:rFonts w:ascii="Times New Roman" w:hAnsi="Times New Roman"/>
          <w:sz w:val="28"/>
          <w:szCs w:val="28"/>
        </w:rPr>
        <w:t xml:space="preserve"> – ansamblu de măsuri</w:t>
      </w:r>
      <w:r w:rsidRPr="00656CB8">
        <w:rPr>
          <w:rFonts w:ascii="Times New Roman" w:hAnsi="Times New Roman"/>
          <w:sz w:val="28"/>
          <w:szCs w:val="28"/>
        </w:rPr>
        <w:t xml:space="preserve"> și acțiuni organizate și desfășurate cotidian pentru protejarea și respectarea drepturilor fundamentale ale cetățenilor, a normelor de conduită civică</w:t>
      </w:r>
      <w:r>
        <w:rPr>
          <w:rFonts w:ascii="Times New Roman" w:hAnsi="Times New Roman"/>
          <w:sz w:val="28"/>
          <w:szCs w:val="28"/>
        </w:rPr>
        <w:t xml:space="preserve">, a </w:t>
      </w:r>
      <w:r w:rsidRPr="00656CB8">
        <w:rPr>
          <w:rFonts w:ascii="Times New Roman" w:hAnsi="Times New Roman"/>
          <w:sz w:val="28"/>
          <w:szCs w:val="28"/>
        </w:rPr>
        <w:t xml:space="preserve">regulilor de conviețuire socială, a celorlalte valori </w:t>
      </w:r>
      <w:r>
        <w:rPr>
          <w:rFonts w:ascii="Times New Roman" w:hAnsi="Times New Roman"/>
          <w:sz w:val="28"/>
          <w:szCs w:val="28"/>
        </w:rPr>
        <w:t>sociale</w:t>
      </w:r>
      <w:r w:rsidRPr="00656CB8">
        <w:rPr>
          <w:rFonts w:ascii="Times New Roman" w:hAnsi="Times New Roman"/>
          <w:sz w:val="28"/>
          <w:szCs w:val="28"/>
        </w:rPr>
        <w:t>, a patrimoniului public şi privat</w:t>
      </w:r>
      <w:r>
        <w:rPr>
          <w:rFonts w:ascii="Times New Roman" w:hAnsi="Times New Roman"/>
          <w:sz w:val="28"/>
          <w:szCs w:val="28"/>
        </w:rPr>
        <w:t>,</w:t>
      </w:r>
      <w:r w:rsidRPr="00656CB8">
        <w:rPr>
          <w:rFonts w:ascii="Times New Roman" w:hAnsi="Times New Roman"/>
          <w:sz w:val="28"/>
          <w:szCs w:val="28"/>
        </w:rPr>
        <w:t xml:space="preserve">precum și </w:t>
      </w:r>
      <w:r>
        <w:rPr>
          <w:rFonts w:ascii="Times New Roman" w:hAnsi="Times New Roman"/>
          <w:sz w:val="28"/>
          <w:szCs w:val="28"/>
        </w:rPr>
        <w:t xml:space="preserve">pentru </w:t>
      </w:r>
      <w:r w:rsidRPr="00656CB8">
        <w:rPr>
          <w:rFonts w:ascii="Times New Roman" w:hAnsi="Times New Roman"/>
          <w:sz w:val="28"/>
          <w:szCs w:val="28"/>
        </w:rPr>
        <w:t>funcțion</w:t>
      </w:r>
      <w:r>
        <w:rPr>
          <w:rFonts w:ascii="Times New Roman" w:hAnsi="Times New Roman"/>
          <w:sz w:val="28"/>
          <w:szCs w:val="28"/>
        </w:rPr>
        <w:t>area</w:t>
      </w:r>
      <w:r w:rsidRPr="00656CB8">
        <w:rPr>
          <w:rFonts w:ascii="Times New Roman" w:hAnsi="Times New Roman"/>
          <w:sz w:val="28"/>
          <w:szCs w:val="28"/>
        </w:rPr>
        <w:t xml:space="preserve"> n</w:t>
      </w:r>
      <w:r>
        <w:rPr>
          <w:rFonts w:ascii="Times New Roman" w:hAnsi="Times New Roman"/>
          <w:sz w:val="28"/>
          <w:szCs w:val="28"/>
        </w:rPr>
        <w:t>ormală a autorităților statului</w:t>
      </w:r>
      <w:r w:rsidRPr="00656CB8">
        <w:rPr>
          <w:rFonts w:ascii="Times New Roman" w:hAnsi="Times New Roman"/>
          <w:sz w:val="28"/>
          <w:szCs w:val="28"/>
        </w:rPr>
        <w:t>;</w:t>
      </w:r>
    </w:p>
    <w:p w:rsidR="00F1598A" w:rsidRPr="00656CB8"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6) </w:t>
      </w:r>
      <w:r w:rsidRPr="00656CB8">
        <w:rPr>
          <w:rFonts w:ascii="Times New Roman" w:hAnsi="Times New Roman"/>
          <w:i/>
          <w:sz w:val="28"/>
          <w:szCs w:val="28"/>
        </w:rPr>
        <w:t>asigurarea ordinii publice</w:t>
      </w:r>
      <w:r w:rsidRPr="00656CB8">
        <w:rPr>
          <w:rFonts w:ascii="Times New Roman" w:hAnsi="Times New Roman"/>
          <w:sz w:val="28"/>
          <w:szCs w:val="28"/>
        </w:rPr>
        <w:t xml:space="preserve"> – ansamblu</w:t>
      </w:r>
      <w:r>
        <w:rPr>
          <w:rFonts w:ascii="Times New Roman" w:hAnsi="Times New Roman"/>
          <w:sz w:val="28"/>
          <w:szCs w:val="28"/>
        </w:rPr>
        <w:t>l</w:t>
      </w:r>
      <w:r w:rsidRPr="00656CB8">
        <w:rPr>
          <w:rFonts w:ascii="Times New Roman" w:hAnsi="Times New Roman"/>
          <w:sz w:val="28"/>
          <w:szCs w:val="28"/>
        </w:rPr>
        <w:t xml:space="preserve"> de măsuri și acțiuni întrepri</w:t>
      </w:r>
      <w:r>
        <w:rPr>
          <w:rFonts w:ascii="Times New Roman" w:hAnsi="Times New Roman"/>
          <w:sz w:val="28"/>
          <w:szCs w:val="28"/>
        </w:rPr>
        <w:t>nse</w:t>
      </w:r>
      <w:r w:rsidRPr="00656CB8">
        <w:rPr>
          <w:rFonts w:ascii="Times New Roman" w:hAnsi="Times New Roman"/>
          <w:sz w:val="28"/>
          <w:szCs w:val="28"/>
        </w:rPr>
        <w:t xml:space="preserve"> în timpul evenimentelor publicepentru respectarea legalităţii, prevenirea şi curmarea </w:t>
      </w:r>
      <w:r>
        <w:rPr>
          <w:rFonts w:ascii="Times New Roman" w:hAnsi="Times New Roman"/>
          <w:sz w:val="28"/>
          <w:szCs w:val="28"/>
        </w:rPr>
        <w:t>dezordinilor în masăși/</w:t>
      </w:r>
      <w:r w:rsidRPr="00656CB8">
        <w:rPr>
          <w:rFonts w:ascii="Times New Roman" w:hAnsi="Times New Roman"/>
          <w:sz w:val="28"/>
          <w:szCs w:val="28"/>
        </w:rPr>
        <w:t>sau</w:t>
      </w:r>
      <w:r>
        <w:rPr>
          <w:rFonts w:ascii="Times New Roman" w:hAnsi="Times New Roman"/>
          <w:sz w:val="28"/>
          <w:szCs w:val="28"/>
        </w:rPr>
        <w:t xml:space="preserve"> a</w:t>
      </w:r>
      <w:r w:rsidRPr="00656CB8">
        <w:rPr>
          <w:rFonts w:ascii="Times New Roman" w:hAnsi="Times New Roman"/>
          <w:sz w:val="28"/>
          <w:szCs w:val="28"/>
        </w:rPr>
        <w:t xml:space="preserve"> manifestări</w:t>
      </w:r>
      <w:r w:rsidRPr="00FC369D">
        <w:rPr>
          <w:rFonts w:ascii="Times New Roman" w:hAnsi="Times New Roman"/>
          <w:sz w:val="28"/>
          <w:szCs w:val="28"/>
        </w:rPr>
        <w:t>lor</w:t>
      </w:r>
      <w:r w:rsidRPr="00656CB8">
        <w:rPr>
          <w:rFonts w:ascii="Times New Roman" w:hAnsi="Times New Roman"/>
          <w:sz w:val="28"/>
          <w:szCs w:val="28"/>
        </w:rPr>
        <w:t xml:space="preserve"> de violență; </w:t>
      </w:r>
    </w:p>
    <w:p w:rsidR="00F1598A"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7) </w:t>
      </w:r>
      <w:r w:rsidRPr="00656CB8">
        <w:rPr>
          <w:rFonts w:ascii="Times New Roman" w:hAnsi="Times New Roman"/>
          <w:i/>
          <w:sz w:val="28"/>
          <w:szCs w:val="28"/>
        </w:rPr>
        <w:t>restabilirea ordinii publice</w:t>
      </w:r>
      <w:r w:rsidRPr="00656CB8">
        <w:rPr>
          <w:rFonts w:ascii="Times New Roman" w:hAnsi="Times New Roman"/>
          <w:sz w:val="28"/>
          <w:szCs w:val="28"/>
        </w:rPr>
        <w:t xml:space="preserve"> – ansamblu</w:t>
      </w:r>
      <w:r>
        <w:rPr>
          <w:rFonts w:ascii="Times New Roman" w:hAnsi="Times New Roman"/>
          <w:sz w:val="28"/>
          <w:szCs w:val="28"/>
        </w:rPr>
        <w:t>l de măsuri</w:t>
      </w:r>
      <w:r w:rsidRPr="00656CB8">
        <w:rPr>
          <w:rFonts w:ascii="Times New Roman" w:hAnsi="Times New Roman"/>
          <w:sz w:val="28"/>
          <w:szCs w:val="28"/>
        </w:rPr>
        <w:t xml:space="preserve"> și acțiuniîntrepri</w:t>
      </w:r>
      <w:r>
        <w:rPr>
          <w:rFonts w:ascii="Times New Roman" w:hAnsi="Times New Roman"/>
          <w:sz w:val="28"/>
          <w:szCs w:val="28"/>
        </w:rPr>
        <w:t>nse</w:t>
      </w:r>
      <w:r w:rsidRPr="00656CB8">
        <w:rPr>
          <w:rFonts w:ascii="Times New Roman" w:hAnsi="Times New Roman"/>
          <w:sz w:val="28"/>
          <w:szCs w:val="28"/>
        </w:rPr>
        <w:t xml:space="preserve"> în timpul evenimentelor publice</w:t>
      </w:r>
      <w:r>
        <w:rPr>
          <w:rFonts w:ascii="Times New Roman" w:hAnsi="Times New Roman"/>
          <w:sz w:val="28"/>
          <w:szCs w:val="28"/>
        </w:rPr>
        <w:t xml:space="preserve">pentru </w:t>
      </w:r>
      <w:r w:rsidRPr="00656CB8">
        <w:rPr>
          <w:rFonts w:ascii="Times New Roman" w:hAnsi="Times New Roman"/>
          <w:sz w:val="28"/>
          <w:szCs w:val="28"/>
        </w:rPr>
        <w:t>readucerea situaţiei la starea de normalitate</w:t>
      </w:r>
      <w:r>
        <w:rPr>
          <w:rFonts w:ascii="Times New Roman" w:hAnsi="Times New Roman"/>
          <w:sz w:val="28"/>
          <w:szCs w:val="28"/>
        </w:rPr>
        <w:t xml:space="preserve">, atunci cînd se produc dezordini în masă cu diferite intensități. Acțiunile și măsurile sînt organizate şi executate </w:t>
      </w:r>
      <w:r w:rsidRPr="00656CB8">
        <w:rPr>
          <w:rFonts w:ascii="Times New Roman" w:hAnsi="Times New Roman"/>
          <w:sz w:val="28"/>
          <w:szCs w:val="28"/>
        </w:rPr>
        <w:t xml:space="preserve">cu folosirea </w:t>
      </w:r>
      <w:r w:rsidRPr="00D027E5">
        <w:rPr>
          <w:rFonts w:ascii="Times New Roman" w:hAnsi="Times New Roman"/>
          <w:sz w:val="28"/>
          <w:szCs w:val="28"/>
        </w:rPr>
        <w:t>procedurilor,</w:t>
      </w:r>
      <w:r w:rsidRPr="00656CB8">
        <w:rPr>
          <w:rFonts w:ascii="Times New Roman" w:hAnsi="Times New Roman"/>
          <w:sz w:val="28"/>
          <w:szCs w:val="28"/>
        </w:rPr>
        <w:t>mijloacelor şi tehnicii speciale din dotare</w:t>
      </w:r>
      <w:r>
        <w:rPr>
          <w:rFonts w:ascii="Times New Roman" w:hAnsi="Times New Roman"/>
          <w:sz w:val="28"/>
          <w:szCs w:val="28"/>
        </w:rPr>
        <w:t>,</w:t>
      </w:r>
      <w:r w:rsidRPr="00656CB8">
        <w:rPr>
          <w:rFonts w:ascii="Times New Roman" w:hAnsi="Times New Roman"/>
          <w:sz w:val="28"/>
          <w:szCs w:val="28"/>
        </w:rPr>
        <w:t xml:space="preserve"> conform prevederilor </w:t>
      </w:r>
      <w:r>
        <w:rPr>
          <w:rFonts w:ascii="Times New Roman" w:hAnsi="Times New Roman"/>
          <w:sz w:val="28"/>
          <w:szCs w:val="28"/>
        </w:rPr>
        <w:t>legislaţiei în vigoare</w:t>
      </w:r>
      <w:r w:rsidRPr="00656CB8">
        <w:rPr>
          <w:rFonts w:ascii="Times New Roman" w:hAnsi="Times New Roman"/>
          <w:sz w:val="28"/>
          <w:szCs w:val="28"/>
        </w:rPr>
        <w:t xml:space="preserve">; </w:t>
      </w:r>
    </w:p>
    <w:p w:rsidR="00F1598A"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8) </w:t>
      </w:r>
      <w:r>
        <w:rPr>
          <w:rFonts w:ascii="Times New Roman" w:hAnsi="Times New Roman"/>
          <w:i/>
          <w:sz w:val="28"/>
          <w:szCs w:val="28"/>
        </w:rPr>
        <w:t>criza</w:t>
      </w:r>
      <w:r w:rsidRPr="00656CB8">
        <w:rPr>
          <w:rFonts w:ascii="Times New Roman" w:hAnsi="Times New Roman"/>
          <w:i/>
          <w:sz w:val="28"/>
          <w:szCs w:val="28"/>
        </w:rPr>
        <w:t xml:space="preserve"> în domeniul ordinii </w:t>
      </w:r>
      <w:r>
        <w:rPr>
          <w:rFonts w:ascii="Times New Roman" w:hAnsi="Times New Roman"/>
          <w:i/>
          <w:sz w:val="28"/>
          <w:szCs w:val="28"/>
        </w:rPr>
        <w:t xml:space="preserve">și securității </w:t>
      </w:r>
      <w:r w:rsidRPr="00656CB8">
        <w:rPr>
          <w:rFonts w:ascii="Times New Roman" w:hAnsi="Times New Roman"/>
          <w:i/>
          <w:sz w:val="28"/>
          <w:szCs w:val="28"/>
        </w:rPr>
        <w:t>publice –</w:t>
      </w:r>
      <w:r>
        <w:rPr>
          <w:rFonts w:ascii="Times New Roman" w:hAnsi="Times New Roman"/>
          <w:sz w:val="28"/>
          <w:szCs w:val="28"/>
        </w:rPr>
        <w:t xml:space="preserve"> situație care prin natură, complexitate, amploare și intensitate</w:t>
      </w:r>
      <w:r w:rsidRPr="00656CB8">
        <w:rPr>
          <w:rFonts w:ascii="Times New Roman" w:hAnsi="Times New Roman"/>
          <w:sz w:val="28"/>
          <w:szCs w:val="28"/>
        </w:rPr>
        <w:t xml:space="preserve"> amenință sau pune în pericol viața și sănătatea populației, mediul, patrimoniulpublic şi privat, ordinea și valorile constituționale </w:t>
      </w:r>
      <w:r>
        <w:rPr>
          <w:rFonts w:ascii="Times New Roman" w:hAnsi="Times New Roman"/>
          <w:sz w:val="28"/>
          <w:szCs w:val="28"/>
        </w:rPr>
        <w:t xml:space="preserve">și </w:t>
      </w:r>
      <w:r w:rsidRPr="00656CB8">
        <w:rPr>
          <w:rFonts w:ascii="Times New Roman" w:hAnsi="Times New Roman"/>
          <w:sz w:val="28"/>
          <w:szCs w:val="28"/>
        </w:rPr>
        <w:t>face necesară adoptarea măsuri</w:t>
      </w:r>
      <w:r>
        <w:rPr>
          <w:rFonts w:ascii="Times New Roman" w:hAnsi="Times New Roman"/>
          <w:sz w:val="28"/>
          <w:szCs w:val="28"/>
        </w:rPr>
        <w:t>lor</w:t>
      </w:r>
      <w:r w:rsidRPr="00656CB8">
        <w:rPr>
          <w:rFonts w:ascii="Times New Roman" w:hAnsi="Times New Roman"/>
          <w:sz w:val="28"/>
          <w:szCs w:val="28"/>
        </w:rPr>
        <w:t xml:space="preserve"> specifice prevăzute de legislația în vigoare, prin acțiunea i</w:t>
      </w:r>
      <w:r>
        <w:rPr>
          <w:rFonts w:ascii="Times New Roman" w:hAnsi="Times New Roman"/>
          <w:sz w:val="28"/>
          <w:szCs w:val="28"/>
        </w:rPr>
        <w:t>n</w:t>
      </w:r>
      <w:r w:rsidRPr="00656CB8">
        <w:rPr>
          <w:rFonts w:ascii="Times New Roman" w:hAnsi="Times New Roman"/>
          <w:sz w:val="28"/>
          <w:szCs w:val="28"/>
        </w:rPr>
        <w:t>t</w:t>
      </w:r>
      <w:r>
        <w:rPr>
          <w:rFonts w:ascii="Times New Roman" w:hAnsi="Times New Roman"/>
          <w:sz w:val="28"/>
          <w:szCs w:val="28"/>
        </w:rPr>
        <w:t>eg</w:t>
      </w:r>
      <w:r w:rsidRPr="00656CB8">
        <w:rPr>
          <w:rFonts w:ascii="Times New Roman" w:hAnsi="Times New Roman"/>
          <w:sz w:val="28"/>
          <w:szCs w:val="28"/>
        </w:rPr>
        <w:t>r</w:t>
      </w:r>
      <w:r>
        <w:rPr>
          <w:rFonts w:ascii="Times New Roman" w:hAnsi="Times New Roman"/>
          <w:sz w:val="28"/>
          <w:szCs w:val="28"/>
        </w:rPr>
        <w:t xml:space="preserve">ată a autorităților statului </w:t>
      </w:r>
      <w:r w:rsidRPr="00656CB8">
        <w:rPr>
          <w:rFonts w:ascii="Times New Roman" w:hAnsi="Times New Roman"/>
          <w:sz w:val="28"/>
          <w:szCs w:val="28"/>
        </w:rPr>
        <w:t>competen</w:t>
      </w:r>
      <w:r>
        <w:rPr>
          <w:rFonts w:ascii="Times New Roman" w:hAnsi="Times New Roman"/>
          <w:sz w:val="28"/>
          <w:szCs w:val="28"/>
        </w:rPr>
        <w:t>t</w:t>
      </w:r>
      <w:r w:rsidRPr="00656CB8">
        <w:rPr>
          <w:rFonts w:ascii="Times New Roman" w:hAnsi="Times New Roman"/>
          <w:sz w:val="28"/>
          <w:szCs w:val="28"/>
        </w:rPr>
        <w:t>e în domeniu;</w:t>
      </w:r>
    </w:p>
    <w:p w:rsidR="00F1598A" w:rsidRPr="00656CB8"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9) </w:t>
      </w:r>
      <w:r w:rsidRPr="00656CB8">
        <w:rPr>
          <w:rFonts w:ascii="Times New Roman" w:hAnsi="Times New Roman"/>
          <w:i/>
          <w:sz w:val="28"/>
          <w:szCs w:val="28"/>
          <w:shd w:val="clear" w:color="auto" w:fill="FFFFFF"/>
        </w:rPr>
        <w:t>risc</w:t>
      </w:r>
      <w:r>
        <w:rPr>
          <w:rFonts w:ascii="Times New Roman" w:hAnsi="Times New Roman"/>
          <w:i/>
          <w:sz w:val="28"/>
          <w:szCs w:val="28"/>
          <w:shd w:val="clear" w:color="auto" w:fill="FFFFFF"/>
        </w:rPr>
        <w:t>uri și amenințări la adresa</w:t>
      </w:r>
      <w:r w:rsidRPr="00656CB8">
        <w:rPr>
          <w:rFonts w:ascii="Times New Roman" w:hAnsi="Times New Roman"/>
          <w:i/>
          <w:sz w:val="28"/>
          <w:szCs w:val="28"/>
          <w:shd w:val="clear" w:color="auto" w:fill="FFFFFF"/>
        </w:rPr>
        <w:t xml:space="preserve"> ordinii </w:t>
      </w:r>
      <w:r>
        <w:rPr>
          <w:rFonts w:ascii="Times New Roman" w:hAnsi="Times New Roman"/>
          <w:i/>
          <w:sz w:val="28"/>
          <w:szCs w:val="28"/>
          <w:shd w:val="clear" w:color="auto" w:fill="FFFFFF"/>
        </w:rPr>
        <w:t xml:space="preserve">și securității </w:t>
      </w:r>
      <w:r w:rsidRPr="00656CB8">
        <w:rPr>
          <w:rFonts w:ascii="Times New Roman" w:hAnsi="Times New Roman"/>
          <w:i/>
          <w:sz w:val="28"/>
          <w:szCs w:val="28"/>
          <w:shd w:val="clear" w:color="auto" w:fill="FFFFFF"/>
        </w:rPr>
        <w:t>publice</w:t>
      </w:r>
      <w:r w:rsidRPr="00656CB8">
        <w:rPr>
          <w:rFonts w:ascii="Times New Roman" w:hAnsi="Times New Roman"/>
          <w:sz w:val="28"/>
          <w:szCs w:val="28"/>
        </w:rPr>
        <w:t>–</w:t>
      </w:r>
      <w:r w:rsidRPr="00656CB8">
        <w:rPr>
          <w:rFonts w:ascii="Times New Roman" w:hAnsi="Times New Roman"/>
          <w:sz w:val="28"/>
          <w:szCs w:val="28"/>
          <w:shd w:val="clear" w:color="auto" w:fill="FFFFFF"/>
        </w:rPr>
        <w:t xml:space="preserve"> fenomenele, procesele, evenimentele, situațiile sau condițiile interne ori externe care pot determina</w:t>
      </w:r>
      <w:r>
        <w:rPr>
          <w:rFonts w:ascii="Times New Roman" w:hAnsi="Times New Roman"/>
          <w:sz w:val="28"/>
          <w:szCs w:val="28"/>
          <w:shd w:val="clear" w:color="auto" w:fill="FFFFFF"/>
        </w:rPr>
        <w:t>,</w:t>
      </w:r>
      <w:r w:rsidRPr="00656CB8">
        <w:rPr>
          <w:rFonts w:ascii="Times New Roman" w:hAnsi="Times New Roman"/>
          <w:sz w:val="28"/>
          <w:szCs w:val="28"/>
          <w:shd w:val="clear" w:color="auto" w:fill="FFFFFF"/>
        </w:rPr>
        <w:t xml:space="preserve"> influența</w:t>
      </w:r>
      <w:r>
        <w:rPr>
          <w:rFonts w:ascii="Times New Roman" w:hAnsi="Times New Roman"/>
          <w:sz w:val="28"/>
          <w:szCs w:val="28"/>
          <w:shd w:val="clear" w:color="auto" w:fill="FFFFFF"/>
        </w:rPr>
        <w:t xml:space="preserve">,ori periclita direct, </w:t>
      </w:r>
      <w:r w:rsidRPr="00733F78">
        <w:rPr>
          <w:rFonts w:ascii="Times New Roman" w:hAnsi="Times New Roman"/>
          <w:sz w:val="28"/>
          <w:szCs w:val="28"/>
          <w:shd w:val="clear" w:color="auto" w:fill="FFFFFF"/>
        </w:rPr>
        <w:t xml:space="preserve">ordinea </w:t>
      </w:r>
      <w:r>
        <w:rPr>
          <w:rFonts w:ascii="Times New Roman" w:hAnsi="Times New Roman"/>
          <w:sz w:val="28"/>
          <w:szCs w:val="28"/>
          <w:shd w:val="clear" w:color="auto" w:fill="FFFFFF"/>
        </w:rPr>
        <w:t xml:space="preserve">și securitatea </w:t>
      </w:r>
      <w:r w:rsidRPr="00733F78">
        <w:rPr>
          <w:rFonts w:ascii="Times New Roman" w:hAnsi="Times New Roman"/>
          <w:sz w:val="28"/>
          <w:szCs w:val="28"/>
          <w:shd w:val="clear" w:color="auto" w:fill="FFFFFF"/>
        </w:rPr>
        <w:t>publică,</w:t>
      </w:r>
      <w:r w:rsidRPr="00656CB8">
        <w:rPr>
          <w:rFonts w:ascii="Times New Roman" w:hAnsi="Times New Roman"/>
          <w:sz w:val="28"/>
          <w:szCs w:val="28"/>
          <w:shd w:val="clear" w:color="auto" w:fill="FFFFFF"/>
        </w:rPr>
        <w:t xml:space="preserve">apariția și </w:t>
      </w:r>
      <w:r>
        <w:rPr>
          <w:rFonts w:ascii="Times New Roman" w:hAnsi="Times New Roman"/>
          <w:sz w:val="28"/>
          <w:szCs w:val="28"/>
          <w:shd w:val="clear" w:color="auto" w:fill="FFFFFF"/>
        </w:rPr>
        <w:t>evoluția</w:t>
      </w:r>
      <w:r w:rsidRPr="00656CB8">
        <w:rPr>
          <w:rFonts w:ascii="Times New Roman" w:hAnsi="Times New Roman"/>
          <w:sz w:val="28"/>
          <w:szCs w:val="28"/>
          <w:shd w:val="clear" w:color="auto" w:fill="FFFFFF"/>
        </w:rPr>
        <w:t xml:space="preserve"> crize</w:t>
      </w:r>
      <w:r>
        <w:rPr>
          <w:rFonts w:ascii="Times New Roman" w:hAnsi="Times New Roman"/>
          <w:sz w:val="28"/>
          <w:szCs w:val="28"/>
          <w:shd w:val="clear" w:color="auto" w:fill="FFFFFF"/>
        </w:rPr>
        <w:t>lor în domeniu</w:t>
      </w:r>
      <w:r w:rsidRPr="00656CB8">
        <w:rPr>
          <w:rFonts w:ascii="Times New Roman" w:hAnsi="Times New Roman"/>
          <w:sz w:val="28"/>
          <w:szCs w:val="28"/>
          <w:shd w:val="clear" w:color="auto" w:fill="FFFFFF"/>
        </w:rPr>
        <w:t>;</w:t>
      </w:r>
    </w:p>
    <w:p w:rsidR="00F1598A" w:rsidRPr="00055C6A" w:rsidRDefault="00F1598A" w:rsidP="009E60EE">
      <w:pPr>
        <w:pStyle w:val="NoSpacing"/>
        <w:spacing w:line="276" w:lineRule="auto"/>
        <w:ind w:firstLine="567"/>
        <w:jc w:val="both"/>
        <w:rPr>
          <w:rFonts w:ascii="Times New Roman" w:hAnsi="Times New Roman"/>
          <w:sz w:val="28"/>
          <w:szCs w:val="28"/>
          <w:lang w:val="ro-RO"/>
        </w:rPr>
      </w:pPr>
      <w:r>
        <w:rPr>
          <w:rFonts w:ascii="Times New Roman" w:hAnsi="Times New Roman"/>
          <w:sz w:val="28"/>
          <w:szCs w:val="28"/>
          <w:lang w:val="ro-RO"/>
        </w:rPr>
        <w:t>10</w:t>
      </w:r>
      <w:r w:rsidRPr="00191FF7">
        <w:rPr>
          <w:rFonts w:ascii="Times New Roman" w:hAnsi="Times New Roman"/>
          <w:sz w:val="28"/>
          <w:szCs w:val="28"/>
          <w:lang w:val="ro-RO"/>
        </w:rPr>
        <w:t xml:space="preserve">) </w:t>
      </w:r>
      <w:r w:rsidRPr="00191FF7">
        <w:rPr>
          <w:rFonts w:ascii="Times New Roman" w:hAnsi="Times New Roman"/>
          <w:i/>
          <w:sz w:val="28"/>
          <w:szCs w:val="28"/>
          <w:lang w:val="ro-RO"/>
        </w:rPr>
        <w:t>forţe principale de ordine și securitate publică</w:t>
      </w:r>
      <w:r w:rsidRPr="00191FF7">
        <w:rPr>
          <w:rFonts w:ascii="Times New Roman" w:hAnsi="Times New Roman"/>
          <w:sz w:val="28"/>
          <w:szCs w:val="28"/>
          <w:lang w:val="ro-RO"/>
        </w:rPr>
        <w:t xml:space="preserve"> – subdiviziuni</w:t>
      </w:r>
      <w:r>
        <w:rPr>
          <w:rFonts w:ascii="Times New Roman" w:hAnsi="Times New Roman"/>
          <w:sz w:val="28"/>
          <w:szCs w:val="28"/>
          <w:lang w:val="ro-RO"/>
        </w:rPr>
        <w:t xml:space="preserve"> a</w:t>
      </w:r>
      <w:r w:rsidRPr="00191FF7">
        <w:rPr>
          <w:rFonts w:ascii="Times New Roman" w:hAnsi="Times New Roman"/>
          <w:sz w:val="28"/>
          <w:szCs w:val="28"/>
          <w:lang w:val="ro-RO"/>
        </w:rPr>
        <w:t xml:space="preserve">le </w:t>
      </w:r>
      <w:r>
        <w:rPr>
          <w:rFonts w:ascii="Times New Roman" w:hAnsi="Times New Roman"/>
          <w:sz w:val="28"/>
          <w:szCs w:val="28"/>
          <w:lang w:val="ro-RO"/>
        </w:rPr>
        <w:t xml:space="preserve">MAI </w:t>
      </w:r>
      <w:r w:rsidRPr="00191FF7">
        <w:rPr>
          <w:rFonts w:ascii="Times New Roman" w:hAnsi="Times New Roman"/>
          <w:sz w:val="28"/>
          <w:szCs w:val="28"/>
          <w:lang w:val="ro-RO"/>
        </w:rPr>
        <w:t xml:space="preserve">învestite </w:t>
      </w:r>
      <w:r w:rsidRPr="00DA1F00">
        <w:rPr>
          <w:rFonts w:ascii="Times New Roman" w:hAnsi="Times New Roman"/>
          <w:sz w:val="28"/>
          <w:szCs w:val="28"/>
          <w:lang w:val="ro-RO"/>
        </w:rPr>
        <w:t>prin lege să exercite dreptul de poliţie al statului</w:t>
      </w:r>
      <w:r>
        <w:rPr>
          <w:rFonts w:ascii="Times New Roman" w:hAnsi="Times New Roman"/>
          <w:sz w:val="28"/>
          <w:szCs w:val="28"/>
          <w:lang w:val="ro-RO"/>
        </w:rPr>
        <w:t>pentru</w:t>
      </w:r>
      <w:r w:rsidRPr="00191FF7">
        <w:rPr>
          <w:rFonts w:ascii="Times New Roman" w:hAnsi="Times New Roman"/>
          <w:sz w:val="28"/>
          <w:szCs w:val="28"/>
          <w:lang w:val="ro-RO"/>
        </w:rPr>
        <w:t xml:space="preserve"> menţinere</w:t>
      </w:r>
      <w:r>
        <w:rPr>
          <w:rFonts w:ascii="Times New Roman" w:hAnsi="Times New Roman"/>
          <w:sz w:val="28"/>
          <w:szCs w:val="28"/>
          <w:lang w:val="ro-RO"/>
        </w:rPr>
        <w:t>a</w:t>
      </w:r>
      <w:r w:rsidRPr="00191FF7">
        <w:rPr>
          <w:rFonts w:ascii="Times New Roman" w:hAnsi="Times New Roman"/>
          <w:sz w:val="28"/>
          <w:szCs w:val="28"/>
          <w:lang w:val="ro-RO"/>
        </w:rPr>
        <w:t>, asigurare</w:t>
      </w:r>
      <w:r>
        <w:rPr>
          <w:rFonts w:ascii="Times New Roman" w:hAnsi="Times New Roman"/>
          <w:sz w:val="28"/>
          <w:szCs w:val="28"/>
          <w:lang w:val="ro-RO"/>
        </w:rPr>
        <w:t>a</w:t>
      </w:r>
      <w:r w:rsidRPr="00191FF7">
        <w:rPr>
          <w:rFonts w:ascii="Times New Roman" w:hAnsi="Times New Roman"/>
          <w:sz w:val="28"/>
          <w:szCs w:val="28"/>
          <w:lang w:val="ro-RO"/>
        </w:rPr>
        <w:t xml:space="preserve"> şi restabilirea ordinii publice</w:t>
      </w:r>
      <w:r w:rsidRPr="00DA1F00">
        <w:rPr>
          <w:rFonts w:ascii="Times New Roman" w:hAnsi="Times New Roman"/>
          <w:sz w:val="28"/>
          <w:szCs w:val="28"/>
          <w:lang w:val="ro-RO"/>
        </w:rPr>
        <w:t xml:space="preserve">pe </w:t>
      </w:r>
      <w:r>
        <w:rPr>
          <w:rFonts w:ascii="Times New Roman" w:hAnsi="Times New Roman"/>
          <w:sz w:val="28"/>
          <w:szCs w:val="28"/>
          <w:lang w:val="ro-RO"/>
        </w:rPr>
        <w:t xml:space="preserve">timpul situațiilor specifice, pe </w:t>
      </w:r>
      <w:r w:rsidRPr="00DA1F00">
        <w:rPr>
          <w:rFonts w:ascii="Times New Roman" w:hAnsi="Times New Roman"/>
          <w:sz w:val="28"/>
          <w:szCs w:val="28"/>
          <w:lang w:val="ro-RO"/>
        </w:rPr>
        <w:t xml:space="preserve">timp de pace sau </w:t>
      </w:r>
      <w:r>
        <w:rPr>
          <w:rFonts w:ascii="Times New Roman" w:hAnsi="Times New Roman"/>
          <w:sz w:val="28"/>
          <w:szCs w:val="28"/>
          <w:lang w:val="ro-RO"/>
        </w:rPr>
        <w:t>în alte situații prevăzute de lege;</w:t>
      </w:r>
    </w:p>
    <w:p w:rsidR="00F1598A" w:rsidRPr="00656CB8"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11) </w:t>
      </w:r>
      <w:r w:rsidRPr="00656CB8">
        <w:rPr>
          <w:rFonts w:ascii="Times New Roman" w:hAnsi="Times New Roman"/>
          <w:i/>
          <w:sz w:val="28"/>
          <w:szCs w:val="28"/>
        </w:rPr>
        <w:t xml:space="preserve">forţe de sprijin </w:t>
      </w:r>
      <w:r w:rsidRPr="00656CB8">
        <w:rPr>
          <w:rFonts w:ascii="Times New Roman" w:hAnsi="Times New Roman"/>
          <w:sz w:val="28"/>
          <w:szCs w:val="28"/>
        </w:rPr>
        <w:t xml:space="preserve">– subdiviziunile </w:t>
      </w:r>
      <w:r>
        <w:rPr>
          <w:rFonts w:ascii="Times New Roman" w:hAnsi="Times New Roman"/>
          <w:sz w:val="28"/>
          <w:szCs w:val="28"/>
        </w:rPr>
        <w:t xml:space="preserve">speciale de protecție și intervenție, de </w:t>
      </w:r>
      <w:r w:rsidRPr="00DA1F00">
        <w:rPr>
          <w:rFonts w:ascii="Times New Roman" w:hAnsi="Times New Roman"/>
          <w:sz w:val="28"/>
          <w:szCs w:val="28"/>
        </w:rPr>
        <w:t>protecţie civilă şi situaţii excepţionale</w:t>
      </w:r>
      <w:r>
        <w:rPr>
          <w:rFonts w:ascii="Times New Roman" w:hAnsi="Times New Roman"/>
          <w:sz w:val="28"/>
          <w:szCs w:val="28"/>
        </w:rPr>
        <w:t>, alte structuri ale MAI</w:t>
      </w:r>
      <w:r w:rsidRPr="00656CB8">
        <w:rPr>
          <w:rFonts w:ascii="Times New Roman" w:hAnsi="Times New Roman"/>
          <w:sz w:val="28"/>
          <w:szCs w:val="28"/>
        </w:rPr>
        <w:t xml:space="preserve">, </w:t>
      </w:r>
      <w:r>
        <w:rPr>
          <w:rFonts w:ascii="Times New Roman" w:hAnsi="Times New Roman"/>
          <w:sz w:val="28"/>
          <w:szCs w:val="28"/>
        </w:rPr>
        <w:t xml:space="preserve">care exercită în mod curent </w:t>
      </w:r>
      <w:r w:rsidRPr="00656CB8">
        <w:rPr>
          <w:rFonts w:ascii="Times New Roman" w:hAnsi="Times New Roman"/>
          <w:sz w:val="28"/>
          <w:szCs w:val="28"/>
        </w:rPr>
        <w:t>alte atribuții decît cele de menţinere, asigurare ş</w:t>
      </w:r>
      <w:r>
        <w:rPr>
          <w:rFonts w:ascii="Times New Roman" w:hAnsi="Times New Roman"/>
          <w:sz w:val="28"/>
          <w:szCs w:val="28"/>
        </w:rPr>
        <w:t>i restabilire a ordinii publice, dar pot fi utilizate pentru îndeplinirea acestui tip de misiuni;</w:t>
      </w:r>
    </w:p>
    <w:p w:rsidR="00F1598A" w:rsidRPr="004544F3"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12) </w:t>
      </w:r>
      <w:r w:rsidRPr="00656CB8">
        <w:rPr>
          <w:rFonts w:ascii="Times New Roman" w:hAnsi="Times New Roman"/>
          <w:i/>
          <w:sz w:val="28"/>
          <w:szCs w:val="28"/>
        </w:rPr>
        <w:t xml:space="preserve">forțe complementare – </w:t>
      </w:r>
      <w:r>
        <w:rPr>
          <w:rFonts w:ascii="Times New Roman" w:hAnsi="Times New Roman"/>
          <w:sz w:val="28"/>
          <w:szCs w:val="28"/>
        </w:rPr>
        <w:t xml:space="preserve">structuri specializate din afara MAI, </w:t>
      </w:r>
      <w:r w:rsidRPr="00DA1F00">
        <w:rPr>
          <w:rFonts w:ascii="Times New Roman" w:hAnsi="Times New Roman"/>
          <w:sz w:val="28"/>
          <w:szCs w:val="28"/>
        </w:rPr>
        <w:t>potrivit competenţelor</w:t>
      </w:r>
      <w:r>
        <w:rPr>
          <w:rFonts w:ascii="Times New Roman" w:hAnsi="Times New Roman"/>
          <w:sz w:val="28"/>
          <w:szCs w:val="28"/>
        </w:rPr>
        <w:t>,</w:t>
      </w:r>
      <w:r w:rsidRPr="00656CB8">
        <w:rPr>
          <w:rFonts w:ascii="Times New Roman" w:hAnsi="Times New Roman"/>
          <w:sz w:val="28"/>
          <w:szCs w:val="28"/>
        </w:rPr>
        <w:t xml:space="preserve"> pot acorda asistență forțelor </w:t>
      </w:r>
      <w:r>
        <w:rPr>
          <w:rFonts w:ascii="Times New Roman" w:hAnsi="Times New Roman"/>
          <w:sz w:val="28"/>
          <w:szCs w:val="28"/>
        </w:rPr>
        <w:t xml:space="preserve">principale și forțelor de sprijin </w:t>
      </w:r>
      <w:r w:rsidRPr="004544F3">
        <w:rPr>
          <w:rFonts w:ascii="Times New Roman" w:hAnsi="Times New Roman"/>
          <w:sz w:val="28"/>
          <w:szCs w:val="28"/>
        </w:rPr>
        <w:t>pentru restabilirea ordinii constituţionale numai în situaţiile şi în condiţiile prevăzute de lege, atunci cînd instituţiile democratice sînt în pericol şi celelalte măsuri de restabilire a ordinii publice nu au dat rezultate satisfăcătoare;</w:t>
      </w:r>
    </w:p>
    <w:p w:rsidR="00F1598A"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13) </w:t>
      </w:r>
      <w:r w:rsidRPr="00DF0D19">
        <w:rPr>
          <w:rFonts w:ascii="Times New Roman" w:hAnsi="Times New Roman"/>
          <w:i/>
          <w:sz w:val="28"/>
          <w:szCs w:val="28"/>
        </w:rPr>
        <w:t>sistemul de ordine și securitate publică</w:t>
      </w:r>
      <w:r>
        <w:rPr>
          <w:rFonts w:ascii="Times New Roman" w:hAnsi="Times New Roman"/>
          <w:sz w:val="28"/>
          <w:szCs w:val="28"/>
        </w:rPr>
        <w:t>– cadrul conceptual, de reglementare, organizatoric, funcțional și relațional al ordinii și securității publice, precum și resursele alocate ordinii și securității publice;</w:t>
      </w:r>
    </w:p>
    <w:p w:rsidR="00F1598A"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i/>
          <w:sz w:val="28"/>
          <w:szCs w:val="28"/>
        </w:rPr>
        <w:t xml:space="preserve">situația operativă </w:t>
      </w:r>
      <w:r>
        <w:rPr>
          <w:rFonts w:ascii="Times New Roman" w:hAnsi="Times New Roman"/>
          <w:sz w:val="28"/>
          <w:szCs w:val="28"/>
        </w:rPr>
        <w:t>– nivelul, caracteristicile de stare și tendințele de evoluție ale ordinii și securității publice, exprimate, după caz, global, la nivel național sau pe subdiviziuni și unități administrativ teritoriale, structuri funcționale, procese și activități, în mod descriptiv sau prin indicatori specifici.</w:t>
      </w:r>
    </w:p>
    <w:p w:rsidR="00F1598A" w:rsidRPr="00DF0D19" w:rsidRDefault="00F1598A" w:rsidP="009E60EE">
      <w:pPr>
        <w:pStyle w:val="PlainText"/>
        <w:tabs>
          <w:tab w:val="left" w:pos="851"/>
          <w:tab w:val="left" w:pos="1134"/>
        </w:tabs>
        <w:ind w:firstLine="567"/>
        <w:jc w:val="both"/>
        <w:rPr>
          <w:rFonts w:ascii="Times New Roman" w:hAnsi="Times New Roman"/>
          <w:sz w:val="28"/>
          <w:szCs w:val="28"/>
        </w:rPr>
      </w:pPr>
    </w:p>
    <w:p w:rsidR="00F1598A" w:rsidRDefault="00F1598A" w:rsidP="009E60EE">
      <w:pPr>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Secțiunea 2 </w:t>
      </w:r>
    </w:p>
    <w:p w:rsidR="00F1598A" w:rsidRDefault="00F1598A" w:rsidP="009E60EE">
      <w:pPr>
        <w:spacing w:after="0" w:line="240" w:lineRule="auto"/>
        <w:jc w:val="center"/>
        <w:rPr>
          <w:rFonts w:ascii="Times New Roman" w:hAnsi="Times New Roman"/>
          <w:b/>
          <w:sz w:val="28"/>
          <w:szCs w:val="28"/>
          <w:lang w:val="ro-RO"/>
        </w:rPr>
      </w:pPr>
      <w:r>
        <w:rPr>
          <w:rFonts w:ascii="Times New Roman" w:hAnsi="Times New Roman"/>
          <w:b/>
          <w:sz w:val="28"/>
          <w:szCs w:val="28"/>
          <w:lang w:val="ro-RO"/>
        </w:rPr>
        <w:t>Descrierea situației internaționale cu influențe în domeniul ordinii și securității publice</w:t>
      </w:r>
    </w:p>
    <w:p w:rsidR="00F1598A"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6. Din perspectiva Strategiei de securitatenațională a RM, contextul internațional de securitate este definit prin următoarele caracteristici cu influențe în sfera ordinii și securității publice: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 Procesul de globalizare tinde să atenueze limitele între </w:t>
      </w:r>
      <w:r w:rsidRPr="008F46C1">
        <w:rPr>
          <w:rFonts w:ascii="Times New Roman" w:hAnsi="Times New Roman"/>
          <w:sz w:val="28"/>
          <w:szCs w:val="28"/>
          <w:lang w:val="ro-RO"/>
        </w:rPr>
        <w:t xml:space="preserve">dimensiunea externă și </w:t>
      </w:r>
      <w:r>
        <w:rPr>
          <w:rFonts w:ascii="Times New Roman" w:hAnsi="Times New Roman"/>
          <w:sz w:val="28"/>
          <w:szCs w:val="28"/>
          <w:lang w:val="ro-RO"/>
        </w:rPr>
        <w:t xml:space="preserve">cea </w:t>
      </w:r>
      <w:r w:rsidRPr="008F46C1">
        <w:rPr>
          <w:rFonts w:ascii="Times New Roman" w:hAnsi="Times New Roman"/>
          <w:sz w:val="28"/>
          <w:szCs w:val="28"/>
          <w:lang w:val="ro-RO"/>
        </w:rPr>
        <w:t xml:space="preserve">internă a securității. Sub aspectul ordinii și securității publice se poate produce creșterea diversității și a </w:t>
      </w:r>
      <w:r>
        <w:rPr>
          <w:rFonts w:ascii="Times New Roman" w:hAnsi="Times New Roman"/>
          <w:sz w:val="28"/>
          <w:szCs w:val="28"/>
          <w:lang w:val="ro-RO"/>
        </w:rPr>
        <w:t>ponderii</w:t>
      </w:r>
      <w:r w:rsidRPr="008F46C1">
        <w:rPr>
          <w:rFonts w:ascii="Times New Roman" w:hAnsi="Times New Roman"/>
          <w:sz w:val="28"/>
          <w:szCs w:val="28"/>
          <w:lang w:val="ro-RO"/>
        </w:rPr>
        <w:t xml:space="preserve"> criminalității transfrontaliere și conexe, a migrației legale și iregulare, dar și a criminalității interne </w:t>
      </w:r>
      <w:r>
        <w:rPr>
          <w:rFonts w:ascii="Times New Roman" w:hAnsi="Times New Roman"/>
          <w:sz w:val="28"/>
          <w:szCs w:val="28"/>
          <w:lang w:val="ro-RO"/>
        </w:rPr>
        <w:t>accentuate de importul noilor categorii și vectori infracționali.</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Acestea </w:t>
      </w:r>
      <w:r w:rsidRPr="00DA1F00">
        <w:rPr>
          <w:rFonts w:ascii="Times New Roman" w:hAnsi="Times New Roman"/>
          <w:sz w:val="28"/>
          <w:szCs w:val="28"/>
          <w:lang w:val="ro-RO"/>
        </w:rPr>
        <w:t xml:space="preserve">constituie noi subiecte de îngrijorare pentru RM prin aceea că țara nu se poate sustrage proceselor din categoriile menționate. Ca urmare, RM trebuie să adopte măsuri adecvate de gestionare a consecințelor posibile în planul ordinii și securității publice, al </w:t>
      </w:r>
      <w:r>
        <w:rPr>
          <w:rFonts w:ascii="Times New Roman" w:hAnsi="Times New Roman"/>
          <w:sz w:val="28"/>
          <w:szCs w:val="28"/>
          <w:lang w:val="ro-RO"/>
        </w:rPr>
        <w:t xml:space="preserve">protecției persoanei, </w:t>
      </w:r>
      <w:r w:rsidRPr="00DA1F00">
        <w:rPr>
          <w:rFonts w:ascii="Times New Roman" w:hAnsi="Times New Roman"/>
          <w:sz w:val="28"/>
          <w:szCs w:val="28"/>
          <w:lang w:val="ro-RO"/>
        </w:rPr>
        <w:t xml:space="preserve">siguranței </w:t>
      </w:r>
      <w:r>
        <w:rPr>
          <w:rFonts w:ascii="Times New Roman" w:hAnsi="Times New Roman"/>
          <w:sz w:val="28"/>
          <w:szCs w:val="28"/>
          <w:lang w:val="ro-RO"/>
        </w:rPr>
        <w:t>societății și statului</w:t>
      </w:r>
      <w:r w:rsidRPr="00DA1F00">
        <w:rPr>
          <w:rFonts w:ascii="Times New Roman" w:hAnsi="Times New Roman"/>
          <w:sz w:val="28"/>
          <w:szCs w:val="28"/>
          <w:lang w:val="ro-RO"/>
        </w:rPr>
        <w:t>.</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2) Ciocnirile de interese între marile puteri mențin riscul conflictelor, fapt care, prin efectul de undă, influențează climatul intern din RM. Este pilduitoare e</w:t>
      </w:r>
      <w:r w:rsidRPr="00DA1F00">
        <w:rPr>
          <w:rFonts w:ascii="Times New Roman" w:hAnsi="Times New Roman"/>
          <w:sz w:val="28"/>
          <w:szCs w:val="28"/>
          <w:lang w:val="ro-RO"/>
        </w:rPr>
        <w:t xml:space="preserve">mergența </w:t>
      </w:r>
      <w:r>
        <w:rPr>
          <w:rFonts w:ascii="Times New Roman" w:hAnsi="Times New Roman"/>
          <w:sz w:val="28"/>
          <w:szCs w:val="28"/>
          <w:lang w:val="ro-RO"/>
        </w:rPr>
        <w:t>situației</w:t>
      </w:r>
      <w:r w:rsidRPr="00DA1F00">
        <w:rPr>
          <w:rFonts w:ascii="Times New Roman" w:hAnsi="Times New Roman"/>
          <w:sz w:val="28"/>
          <w:szCs w:val="28"/>
          <w:lang w:val="ro-RO"/>
        </w:rPr>
        <w:t xml:space="preserve"> din Ucraina și</w:t>
      </w:r>
      <w:r>
        <w:rPr>
          <w:rFonts w:ascii="Times New Roman" w:hAnsi="Times New Roman"/>
          <w:sz w:val="28"/>
          <w:szCs w:val="28"/>
          <w:lang w:val="ro-RO"/>
        </w:rPr>
        <w:t xml:space="preserve"> posibilitatea extinderii conflictului</w:t>
      </w:r>
      <w:r w:rsidRPr="00DA1F00">
        <w:rPr>
          <w:rFonts w:ascii="Times New Roman" w:hAnsi="Times New Roman"/>
          <w:sz w:val="28"/>
          <w:szCs w:val="28"/>
          <w:lang w:val="ro-RO"/>
        </w:rPr>
        <w:t xml:space="preserve"> în spațiul național, în mod direct sau prin mijloacele războiului hibrid</w:t>
      </w:r>
      <w:r>
        <w:rPr>
          <w:rFonts w:ascii="Times New Roman" w:hAnsi="Times New Roman"/>
          <w:sz w:val="28"/>
          <w:szCs w:val="28"/>
          <w:lang w:val="ro-RO"/>
        </w:rPr>
        <w:t xml:space="preserve"> și a amenințărilor cu caracter asimetric</w:t>
      </w:r>
      <w:r w:rsidRPr="00DA1F00">
        <w:rPr>
          <w:rFonts w:ascii="Times New Roman" w:hAnsi="Times New Roman"/>
          <w:sz w:val="28"/>
          <w:szCs w:val="28"/>
          <w:lang w:val="ro-RO"/>
        </w:rPr>
        <w:t>.</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Pe fondul conflictelor regionale pot fi generate în mod interesat acțiuni destabilizatoare care includ instigarea grupurilor mari de persoane la încălcări grave ale ordinii de drept, prin violențe cu substrat social și/sau etnic. </w:t>
      </w:r>
    </w:p>
    <w:p w:rsidR="00F1598A" w:rsidRDefault="00F1598A" w:rsidP="009E60EE">
      <w:pPr>
        <w:spacing w:after="0" w:line="240" w:lineRule="auto"/>
        <w:ind w:firstLine="708"/>
        <w:jc w:val="both"/>
        <w:rPr>
          <w:rFonts w:ascii="Times New Roman" w:hAnsi="Times New Roman"/>
          <w:sz w:val="28"/>
          <w:szCs w:val="28"/>
          <w:lang w:val="ro-RO"/>
        </w:rPr>
      </w:pPr>
      <w:r w:rsidRPr="008F46C1">
        <w:rPr>
          <w:rFonts w:ascii="Times New Roman" w:hAnsi="Times New Roman"/>
          <w:sz w:val="28"/>
          <w:szCs w:val="28"/>
          <w:lang w:val="ro-RO"/>
        </w:rPr>
        <w:t>Cu toate progresele înregistrate în domeniul securizării frontierei</w:t>
      </w:r>
      <w:r>
        <w:rPr>
          <w:rFonts w:ascii="Times New Roman" w:hAnsi="Times New Roman"/>
          <w:sz w:val="28"/>
          <w:szCs w:val="28"/>
          <w:lang w:val="ro-RO"/>
        </w:rPr>
        <w:t>,</w:t>
      </w:r>
      <w:r w:rsidRPr="008F46C1">
        <w:rPr>
          <w:rFonts w:ascii="Times New Roman" w:hAnsi="Times New Roman"/>
          <w:sz w:val="28"/>
          <w:szCs w:val="28"/>
          <w:lang w:val="ro-RO"/>
        </w:rPr>
        <w:t xml:space="preserve"> la care se adaugă monitorizarea constantă a situației, evoluția conflictelor internaționale nu exclude pătrunderea</w:t>
      </w:r>
      <w:r>
        <w:rPr>
          <w:rFonts w:ascii="Times New Roman" w:hAnsi="Times New Roman"/>
          <w:sz w:val="28"/>
          <w:szCs w:val="28"/>
          <w:lang w:val="ro-RO"/>
        </w:rPr>
        <w:t xml:space="preserve"> de mase mari de refugiați în RM din cauza conflictelor regionale sau din alte zone.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Stările conflictuale și de incertitudine pot asigura substratul dezvoltării infracționalității diverse și a criminalității organizate prin extinderea dimensiunii sale transfrontaliere. Ca urmare, se impun demersuri unitare și coerente, analiza constantă de context și proiectarea politicilor naționale adecvate circumstanțelor. </w:t>
      </w:r>
    </w:p>
    <w:p w:rsidR="00F1598A" w:rsidRDefault="00F1598A" w:rsidP="009E60EE">
      <w:pPr>
        <w:spacing w:after="0" w:line="240" w:lineRule="auto"/>
        <w:ind w:firstLine="708"/>
        <w:jc w:val="both"/>
        <w:rPr>
          <w:rFonts w:ascii="Times New Roman" w:hAnsi="Times New Roman"/>
          <w:sz w:val="28"/>
          <w:szCs w:val="28"/>
          <w:lang w:val="ro-RO"/>
        </w:rPr>
      </w:pPr>
      <w:r w:rsidRPr="00556D6A">
        <w:rPr>
          <w:rFonts w:ascii="Times New Roman" w:hAnsi="Times New Roman"/>
          <w:sz w:val="28"/>
          <w:szCs w:val="28"/>
          <w:lang w:val="ro-RO"/>
        </w:rPr>
        <w:t>Recenta conjunctură din Turcia a indus noi motive puternice de preocupare pentru RM din cauza zdruncinării unuia dintre p</w:t>
      </w:r>
      <w:r>
        <w:rPr>
          <w:rFonts w:ascii="Times New Roman" w:hAnsi="Times New Roman"/>
          <w:sz w:val="28"/>
          <w:szCs w:val="28"/>
          <w:lang w:val="ro-RO"/>
        </w:rPr>
        <w:t>ilonii de stabilitate regională și</w:t>
      </w:r>
      <w:r w:rsidRPr="00556D6A">
        <w:rPr>
          <w:rFonts w:ascii="Times New Roman" w:hAnsi="Times New Roman"/>
          <w:sz w:val="28"/>
          <w:szCs w:val="28"/>
          <w:lang w:val="ro-RO"/>
        </w:rPr>
        <w:t xml:space="preserve"> mondială și </w:t>
      </w:r>
      <w:r>
        <w:rPr>
          <w:rFonts w:ascii="Times New Roman" w:hAnsi="Times New Roman"/>
          <w:sz w:val="28"/>
          <w:szCs w:val="28"/>
          <w:lang w:val="ro-RO"/>
        </w:rPr>
        <w:t xml:space="preserve">a </w:t>
      </w:r>
      <w:r w:rsidRPr="00556D6A">
        <w:rPr>
          <w:rFonts w:ascii="Times New Roman" w:hAnsi="Times New Roman"/>
          <w:sz w:val="28"/>
          <w:szCs w:val="28"/>
          <w:lang w:val="ro-RO"/>
        </w:rPr>
        <w:t>posibilit</w:t>
      </w:r>
      <w:r>
        <w:rPr>
          <w:rFonts w:ascii="Times New Roman" w:hAnsi="Times New Roman"/>
          <w:sz w:val="28"/>
          <w:szCs w:val="28"/>
          <w:lang w:val="ro-RO"/>
        </w:rPr>
        <w:t>ății</w:t>
      </w:r>
      <w:r w:rsidRPr="00556D6A">
        <w:rPr>
          <w:rFonts w:ascii="Times New Roman" w:hAnsi="Times New Roman"/>
          <w:sz w:val="28"/>
          <w:szCs w:val="28"/>
          <w:lang w:val="ro-RO"/>
        </w:rPr>
        <w:t xml:space="preserve"> evoluției situației pe o spirală dificil de estimat. </w:t>
      </w:r>
    </w:p>
    <w:p w:rsidR="00F1598A" w:rsidRDefault="00F1598A" w:rsidP="009E60EE">
      <w:pPr>
        <w:spacing w:after="0" w:line="240" w:lineRule="auto"/>
        <w:ind w:firstLine="708"/>
        <w:jc w:val="both"/>
        <w:rPr>
          <w:rFonts w:ascii="Times New Roman" w:hAnsi="Times New Roman"/>
          <w:sz w:val="28"/>
          <w:szCs w:val="28"/>
          <w:lang w:val="ro-RO"/>
        </w:rPr>
      </w:pPr>
      <w:r w:rsidRPr="00556D6A">
        <w:rPr>
          <w:rFonts w:ascii="Times New Roman" w:hAnsi="Times New Roman"/>
          <w:sz w:val="28"/>
          <w:szCs w:val="28"/>
          <w:lang w:val="ro-RO"/>
        </w:rPr>
        <w:t xml:space="preserve">Temerile sînt deplin justificate de riscul deteriorării relațiilor Turciei cu UE. Ca efect, devine probabilă agravarea crizei refugiaților prin deschiderea culoarului de deplasare a acestora spre Europa. În situația stopării fluxului de migranți la frontiera </w:t>
      </w:r>
      <w:r>
        <w:rPr>
          <w:rFonts w:ascii="Times New Roman" w:hAnsi="Times New Roman"/>
          <w:sz w:val="28"/>
          <w:szCs w:val="28"/>
          <w:lang w:val="ro-RO"/>
        </w:rPr>
        <w:t xml:space="preserve">externă sudică a </w:t>
      </w:r>
      <w:r w:rsidRPr="00556D6A">
        <w:rPr>
          <w:rFonts w:ascii="Times New Roman" w:hAnsi="Times New Roman"/>
          <w:sz w:val="28"/>
          <w:szCs w:val="28"/>
          <w:lang w:val="ro-RO"/>
        </w:rPr>
        <w:t xml:space="preserve">UE, RM poate </w:t>
      </w:r>
      <w:r>
        <w:rPr>
          <w:rFonts w:ascii="Times New Roman" w:hAnsi="Times New Roman"/>
          <w:sz w:val="28"/>
          <w:szCs w:val="28"/>
          <w:lang w:val="ro-RO"/>
        </w:rPr>
        <w:t>deveni</w:t>
      </w:r>
      <w:r w:rsidRPr="00556D6A">
        <w:rPr>
          <w:rFonts w:ascii="Times New Roman" w:hAnsi="Times New Roman"/>
          <w:sz w:val="28"/>
          <w:szCs w:val="28"/>
          <w:lang w:val="ro-RO"/>
        </w:rPr>
        <w:t xml:space="preserve"> rută alternativă </w:t>
      </w:r>
      <w:r>
        <w:rPr>
          <w:rFonts w:ascii="Times New Roman" w:hAnsi="Times New Roman"/>
          <w:sz w:val="28"/>
          <w:szCs w:val="28"/>
          <w:lang w:val="ro-RO"/>
        </w:rPr>
        <w:t>posibilă</w:t>
      </w:r>
      <w:r w:rsidRPr="00556D6A">
        <w:rPr>
          <w:rFonts w:ascii="Times New Roman" w:hAnsi="Times New Roman"/>
          <w:sz w:val="28"/>
          <w:szCs w:val="28"/>
          <w:lang w:val="ro-RO"/>
        </w:rPr>
        <w:t>.</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3) Diminuarea credibilității acordurilor internaționale privind dezarmarea și controlul armamentelor, pe fondul general al alterării sistemului de cooperare internațională, poate genera impactul major în planul ordinii și securității publice interne.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Astfel, poate să se dezvolte contrabanda cu arme și substanțe interzise și să fie facilitată introducerea în țară de arme ce pot fi utilizate la comiterea de infracțiuni și acte îndreptate împotriva ordinii legale.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Acțiunile de sprijinire din exterior a tendințelor separatiste perpetuează și acutizează conflictele interne din RM și pot încuraja extremismele cu origini diverse. Acestora li se pot asocia terorismul internațional și criminalitatea organizată cu diferitele sale forme ce pot face și mai fragil climatul de ordine și securitate publică din țară.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Față de aspectele enunțate, se impune monitorizarea atentă a situațiilor și dezvoltarea soluțiilor de intervenție specifice segmentului ordinii și securității publice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4) Racordarea tot mai activă a RM la tehnologiile informaționale și de comunicații creează oportunitatea transferului și în mediul virtual a infracționalității specifice.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Au fost extinse, astfel, aria de acțiune și gama posibilităților tehnice la îndemîna elementelor criminale, care uneori le depășesc pe cele ale instituțiilor de aplicare a legii.</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În context, poate fi menționată apariția a noi forme de criminalitate cu gravitate extremă prin implicațiile deosebite asupra ordinii și securității publice. Acestea necesită, ca urmare, atitudinea proactivă, respectiv reactivitatea oportună a demersurilor guvernamentale în raport cu evoluția situațiilor.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Prezintă relevanță deosebită criminalitatea cibernetică, inclusiv dimensiunea sa transfrontalieră, economică și financiar-bancară, afectarea rețelelor informatice, pedofilia prin internet, racolarea de persoane etc. Aceste categorii de infracționalitate necesită politici integrate de contracarare.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5) Disparitățile economice și sociale dintre țările din regiune, dar și între acestea și alte state ale Uniunii Europene (UE), din Europa și din alte zone, mențin în actualitate și ridică, de fapt, la un nou nivel potențialul criminalității transfrontaliere și migrației ilegale.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Trebuie luate în atenție, de asemenea, traficul de persoane, droguri, substanțe interzise, emigrația cetățenilor moldoveni și ilegalitățile comise de aceștia în țările țintă, contrabanda, infracțiunile bancare, cu carduri, atacurile de tip raider, ca forme de criminalitate organizată de mare periculozitate etc.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Corelativ problemelor economice internaționale ce se manifestă în spațiul național este necesară proiectarea intervențiilor guvernamentale pentru contracararea criminalității specifice.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6) Ca aspect esențial de situație internațională, ce privește nemijlocit domeniul ordinii și securității publice, prezintă interes obiectivul strategic ireversibil al integrării  europene a RM în UE.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Deciziile politice interne și acțiunile subsecvente acestui proces polarizează societatea, acutizează conflictele interne și mențin riscul dezordinilor în masă și tulburării grave a ordinii publice.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Ca urmare, pînă a putea să beneficieze de starea de securitate și prosperitate din cadrul UE, RM trebuie să persevereze pe calea reformelor, inclusiv în sectorul ordinii și securității publice. </w:t>
      </w:r>
    </w:p>
    <w:p w:rsidR="00F1598A" w:rsidRDefault="00F1598A" w:rsidP="009E60EE">
      <w:pPr>
        <w:spacing w:after="0" w:line="240" w:lineRule="auto"/>
        <w:rPr>
          <w:rFonts w:ascii="Times New Roman" w:hAnsi="Times New Roman"/>
          <w:b/>
          <w:sz w:val="28"/>
          <w:szCs w:val="28"/>
          <w:lang w:val="ro-RO"/>
        </w:rPr>
      </w:pP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Secțiunea 3</w:t>
      </w:r>
    </w:p>
    <w:p w:rsidR="00F1598A" w:rsidRDefault="00F1598A" w:rsidP="009E60EE">
      <w:pPr>
        <w:spacing w:after="0" w:line="240" w:lineRule="auto"/>
        <w:ind w:firstLine="708"/>
        <w:jc w:val="center"/>
        <w:rPr>
          <w:rFonts w:ascii="Times New Roman" w:hAnsi="Times New Roman"/>
          <w:b/>
          <w:sz w:val="28"/>
          <w:szCs w:val="28"/>
          <w:lang w:val="ro-RO"/>
        </w:rPr>
      </w:pPr>
      <w:r w:rsidRPr="00E64A1A">
        <w:rPr>
          <w:rFonts w:ascii="Times New Roman" w:hAnsi="Times New Roman"/>
          <w:b/>
          <w:sz w:val="28"/>
          <w:szCs w:val="28"/>
          <w:lang w:val="ro-RO"/>
        </w:rPr>
        <w:t>Descrierea situației interne în domeniul ordinii și securității publice</w:t>
      </w:r>
    </w:p>
    <w:p w:rsidR="00F1598A" w:rsidRPr="00E64A1A" w:rsidRDefault="00F1598A" w:rsidP="009E60EE">
      <w:pPr>
        <w:spacing w:after="0" w:line="240" w:lineRule="auto"/>
        <w:ind w:firstLine="708"/>
        <w:jc w:val="both"/>
        <w:rPr>
          <w:rFonts w:ascii="Times New Roman" w:hAnsi="Times New Roman"/>
          <w:b/>
          <w:sz w:val="28"/>
          <w:szCs w:val="28"/>
          <w:lang w:val="ro-RO"/>
        </w:rPr>
      </w:pPr>
    </w:p>
    <w:p w:rsidR="00F1598A" w:rsidRPr="008C0719"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3.1. Descrierea contextului intern din perspectiva </w:t>
      </w:r>
      <w:r w:rsidRPr="008C0719">
        <w:rPr>
          <w:rFonts w:ascii="Times New Roman" w:hAnsi="Times New Roman"/>
          <w:b/>
          <w:sz w:val="28"/>
          <w:szCs w:val="28"/>
          <w:lang w:val="ro-RO"/>
        </w:rPr>
        <w:t>Strategi</w:t>
      </w:r>
      <w:r>
        <w:rPr>
          <w:rFonts w:ascii="Times New Roman" w:hAnsi="Times New Roman"/>
          <w:b/>
          <w:sz w:val="28"/>
          <w:szCs w:val="28"/>
          <w:lang w:val="ro-RO"/>
        </w:rPr>
        <w:t>ei</w:t>
      </w:r>
      <w:r w:rsidRPr="008C0719">
        <w:rPr>
          <w:rFonts w:ascii="Times New Roman" w:hAnsi="Times New Roman"/>
          <w:b/>
          <w:sz w:val="28"/>
          <w:szCs w:val="28"/>
          <w:lang w:val="ro-RO"/>
        </w:rPr>
        <w:t xml:space="preserve"> de securitate națională a RM</w:t>
      </w:r>
    </w:p>
    <w:p w:rsidR="00F1598A" w:rsidRPr="008C0719" w:rsidRDefault="00F1598A" w:rsidP="009E60EE">
      <w:pPr>
        <w:spacing w:after="0" w:line="240" w:lineRule="auto"/>
        <w:ind w:firstLine="708"/>
        <w:jc w:val="both"/>
        <w:rPr>
          <w:rFonts w:ascii="Times New Roman" w:hAnsi="Times New Roman"/>
          <w:sz w:val="28"/>
          <w:szCs w:val="28"/>
          <w:lang w:val="ro-RO"/>
        </w:rPr>
      </w:pP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7. Din perspectiva Strategiei de securitatenațională a RM, contextul intern este definit prin următoarele caracteristici incidente ordinii și securității publice:</w:t>
      </w:r>
    </w:p>
    <w:p w:rsidR="00F1598A" w:rsidRDefault="00F1598A" w:rsidP="009E60EE">
      <w:pPr>
        <w:spacing w:after="0" w:line="240" w:lineRule="auto"/>
        <w:jc w:val="both"/>
        <w:rPr>
          <w:rFonts w:ascii="Times New Roman" w:hAnsi="Times New Roman"/>
          <w:sz w:val="28"/>
          <w:szCs w:val="28"/>
          <w:lang w:val="ro-RO"/>
        </w:rPr>
      </w:pPr>
      <w:r>
        <w:rPr>
          <w:rFonts w:ascii="Times New Roman" w:hAnsi="Times New Roman"/>
          <w:b/>
          <w:sz w:val="28"/>
          <w:szCs w:val="28"/>
          <w:lang w:val="ro-RO"/>
        </w:rPr>
        <w:tab/>
      </w:r>
      <w:r>
        <w:rPr>
          <w:rFonts w:ascii="Times New Roman" w:hAnsi="Times New Roman"/>
          <w:sz w:val="28"/>
          <w:szCs w:val="28"/>
          <w:lang w:val="ro-RO"/>
        </w:rPr>
        <w:t xml:space="preserve">1) În contextul evoluției de la conceptul de „securitate de stat” la cel de „securitate națională”, Strategia este centrată, ca ordine de priorități, pe protecția cetățeanului, siguranța societății și a statului.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Se va produce, astfel, modificarea substanțială de filosofie sub aspectul conceperii și executării atribuțiilor de ordine și securitate publică, pe planul comunicării la nivel individual și social, precum și prin creșterea transparenței domeniului. Printre alte aspecte, este imperativăimplicarea societății în ceea ce privește ordinea și securitatea publică. Aceasta devine, concomitent, comanditar și beneficiar al serviciilor publice prestate de instituțiile specializate. </w:t>
      </w:r>
    </w:p>
    <w:p w:rsidR="00F1598A" w:rsidRDefault="00F1598A" w:rsidP="009E60EE">
      <w:pPr>
        <w:spacing w:after="0" w:line="240" w:lineRule="auto"/>
        <w:jc w:val="both"/>
        <w:rPr>
          <w:rFonts w:ascii="Times New Roman" w:hAnsi="Times New Roman"/>
          <w:sz w:val="28"/>
          <w:szCs w:val="28"/>
          <w:lang w:val="ro-RO"/>
        </w:rPr>
      </w:pPr>
      <w:r>
        <w:rPr>
          <w:rFonts w:ascii="Times New Roman" w:hAnsi="Times New Roman"/>
          <w:sz w:val="28"/>
          <w:szCs w:val="28"/>
          <w:lang w:val="ro-RO"/>
        </w:rPr>
        <w:tab/>
        <w:t>2) Problemele de ordin economic afectează atît persoanele, cît și societatea în ansamblu, fiind posibilă creșterea infracționalității specifice, fapt ce impune măsuri adecvate de contracarare.</w:t>
      </w:r>
    </w:p>
    <w:p w:rsidR="00F1598A" w:rsidRDefault="00F1598A" w:rsidP="009E60EE">
      <w:pPr>
        <w:spacing w:after="0" w:line="240" w:lineRule="auto"/>
        <w:jc w:val="both"/>
        <w:rPr>
          <w:rFonts w:ascii="Times New Roman" w:hAnsi="Times New Roman"/>
          <w:sz w:val="28"/>
          <w:szCs w:val="28"/>
          <w:lang w:val="ro-RO"/>
        </w:rPr>
      </w:pPr>
      <w:r>
        <w:rPr>
          <w:rFonts w:ascii="Times New Roman" w:hAnsi="Times New Roman"/>
          <w:sz w:val="28"/>
          <w:szCs w:val="28"/>
          <w:lang w:val="ro-RO"/>
        </w:rPr>
        <w:tab/>
        <w:t xml:space="preserve">Scăderea generală a nivelului de trai, sărăcirea populației, creșterea decalajelor între categoriile socio-profesionale, diminuarea șanselor de obținere în țară a locurilor de muncă, pot pune oamenii în situații limită, pentru ieșirea din care găsesc ca soluție depășirea barierelor legii. De asemenea, starea dificilă a economiei poate oferi mediul favorabil de acțiune a infractorilor. Ca urmare, infracționalitatea economică trebuie cunoscută prin prisma variantelor de exprimare și, corelativ, a soluțiilor de contracarare.  </w:t>
      </w:r>
    </w:p>
    <w:p w:rsidR="00F1598A" w:rsidRDefault="00F1598A" w:rsidP="009E60EE">
      <w:pPr>
        <w:spacing w:after="0" w:line="240" w:lineRule="auto"/>
        <w:jc w:val="both"/>
        <w:rPr>
          <w:rFonts w:ascii="Times New Roman" w:hAnsi="Times New Roman"/>
          <w:sz w:val="28"/>
          <w:szCs w:val="28"/>
          <w:lang w:val="ro-RO"/>
        </w:rPr>
      </w:pPr>
      <w:r>
        <w:rPr>
          <w:rFonts w:ascii="Times New Roman" w:hAnsi="Times New Roman"/>
          <w:sz w:val="28"/>
          <w:szCs w:val="28"/>
          <w:lang w:val="ro-RO"/>
        </w:rPr>
        <w:tab/>
        <w:t>3) Continuă s</w:t>
      </w:r>
      <w:r w:rsidRPr="00F06959">
        <w:rPr>
          <w:rFonts w:ascii="Times New Roman" w:hAnsi="Times New Roman"/>
          <w:sz w:val="28"/>
          <w:szCs w:val="28"/>
          <w:lang w:val="ro-RO"/>
        </w:rPr>
        <w:t>ep</w:t>
      </w:r>
      <w:r>
        <w:rPr>
          <w:rFonts w:ascii="Times New Roman" w:hAnsi="Times New Roman"/>
          <w:sz w:val="28"/>
          <w:szCs w:val="28"/>
          <w:lang w:val="ro-RO"/>
        </w:rPr>
        <w:t>aratismul politic, etnic şi teritorial. Continuă</w:t>
      </w:r>
      <w:r w:rsidRPr="00F06959">
        <w:rPr>
          <w:rFonts w:ascii="Times New Roman" w:hAnsi="Times New Roman"/>
          <w:sz w:val="28"/>
          <w:szCs w:val="28"/>
          <w:lang w:val="ro-RO"/>
        </w:rPr>
        <w:t xml:space="preserve"> tentativele de scindare etnică, religioasă, lingvistică sau culturală</w:t>
      </w:r>
      <w:r>
        <w:rPr>
          <w:rFonts w:ascii="Times New Roman" w:hAnsi="Times New Roman"/>
          <w:sz w:val="28"/>
          <w:szCs w:val="28"/>
          <w:lang w:val="ro-RO"/>
        </w:rPr>
        <w:t>. Acestea nu permit consolidarea</w:t>
      </w:r>
      <w:r w:rsidRPr="00F06959">
        <w:rPr>
          <w:rFonts w:ascii="Times New Roman" w:hAnsi="Times New Roman"/>
          <w:sz w:val="28"/>
          <w:szCs w:val="28"/>
          <w:lang w:val="ro-RO"/>
        </w:rPr>
        <w:t xml:space="preserve"> statal</w:t>
      </w:r>
      <w:r>
        <w:rPr>
          <w:rFonts w:ascii="Times New Roman" w:hAnsi="Times New Roman"/>
          <w:sz w:val="28"/>
          <w:szCs w:val="28"/>
          <w:lang w:val="ro-RO"/>
        </w:rPr>
        <w:t>ă</w:t>
      </w:r>
      <w:r w:rsidRPr="00F06959">
        <w:rPr>
          <w:rFonts w:ascii="Times New Roman" w:hAnsi="Times New Roman"/>
          <w:sz w:val="28"/>
          <w:szCs w:val="28"/>
          <w:lang w:val="ro-RO"/>
        </w:rPr>
        <w:t xml:space="preserve"> şi reintegr</w:t>
      </w:r>
      <w:r>
        <w:rPr>
          <w:rFonts w:ascii="Times New Roman" w:hAnsi="Times New Roman"/>
          <w:sz w:val="28"/>
          <w:szCs w:val="28"/>
          <w:lang w:val="ro-RO"/>
        </w:rPr>
        <w:t>area</w:t>
      </w:r>
      <w:r w:rsidRPr="00F06959">
        <w:rPr>
          <w:rFonts w:ascii="Times New Roman" w:hAnsi="Times New Roman"/>
          <w:sz w:val="28"/>
          <w:szCs w:val="28"/>
          <w:lang w:val="ro-RO"/>
        </w:rPr>
        <w:t xml:space="preserve"> societăţii moldoveneşti.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Ultimii ani au demonstrat că separatismul și temele aferente au oferit pretexte consistente pentru inițierea de acțiuni contrare ordinii de drept. Fenomenele separatiste sînt întreținute inclusiv pentru perpetuarea slăbiciunii statale și stării de incertitudine, care asigură, printre altele, substratul favorizant al criminalității. Rezultă, de aici, necesitatea tratării cu maximă atenție a elementelor menționate din perspectiva competențelor de ordine și securitate publică necesare gestionării acțiunilor separatiste și conexe.  </w:t>
      </w:r>
    </w:p>
    <w:p w:rsidR="00F1598A" w:rsidRDefault="00F1598A" w:rsidP="009E60EE">
      <w:pPr>
        <w:spacing w:after="0" w:line="240" w:lineRule="auto"/>
        <w:jc w:val="both"/>
        <w:rPr>
          <w:rFonts w:ascii="Times New Roman" w:hAnsi="Times New Roman"/>
          <w:sz w:val="28"/>
          <w:szCs w:val="28"/>
          <w:lang w:val="ro-RO"/>
        </w:rPr>
      </w:pPr>
      <w:r>
        <w:rPr>
          <w:rFonts w:ascii="Times New Roman" w:hAnsi="Times New Roman"/>
          <w:sz w:val="28"/>
          <w:szCs w:val="28"/>
          <w:lang w:val="ro-RO"/>
        </w:rPr>
        <w:tab/>
        <w:t>4) Este foarte vizibilă subminarea dezideratului de integrare europeană a RM, fapt de natură să afecteze perspectivele pe termen lung de dezvoltare a țării.</w:t>
      </w:r>
    </w:p>
    <w:p w:rsidR="00F1598A" w:rsidRDefault="00F1598A" w:rsidP="009E60EE">
      <w:pPr>
        <w:spacing w:after="0" w:line="240" w:lineRule="auto"/>
        <w:jc w:val="both"/>
        <w:rPr>
          <w:rFonts w:ascii="Times New Roman" w:hAnsi="Times New Roman"/>
          <w:sz w:val="28"/>
          <w:szCs w:val="28"/>
          <w:lang w:val="ro-RO"/>
        </w:rPr>
      </w:pPr>
      <w:r>
        <w:rPr>
          <w:rFonts w:ascii="Times New Roman" w:hAnsi="Times New Roman"/>
          <w:sz w:val="28"/>
          <w:szCs w:val="28"/>
          <w:lang w:val="ro-RO"/>
        </w:rPr>
        <w:tab/>
        <w:t xml:space="preserve">Integrarea europeană este unul dintre motivele politice, sociale, etnice etc. cele mai evidente de divizare din RM prin miza deosebită a procesului. Opțiunile sînt diametral opuse și ireconciliabile – orientarea RM către modernizare și dezvoltare contra menținerea țării în starea de captivitate, dependență și înapoiere.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Tema subminării integrării europene este direct conectată la cea a separatismului, cele două subiecte fiind, în principiu, promovate de același segment politic și social.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Pe lîngă acțiunile de compromitere coordonată a căii europene de dezvoltare a țării, în aceeași arie sîntîntîlniți nostalgicii vechiului sistem, în general persoane neinformate, cu redusă cultură politică. Aceștia asigură masa de manevră constant utilizabilă la declanșarea și escaladarea dezordinilor în masă și crizelor în domeniul ordinii și securității publice. </w:t>
      </w:r>
    </w:p>
    <w:p w:rsidR="00F1598A" w:rsidRPr="00B3597D" w:rsidRDefault="00F1598A" w:rsidP="009E60EE">
      <w:pPr>
        <w:spacing w:after="0" w:line="240" w:lineRule="auto"/>
        <w:ind w:firstLine="708"/>
        <w:jc w:val="both"/>
        <w:rPr>
          <w:rFonts w:ascii="Times New Roman" w:hAnsi="Times New Roman"/>
          <w:sz w:val="28"/>
          <w:szCs w:val="28"/>
          <w:lang w:val="ro-RO"/>
        </w:rPr>
      </w:pP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3.2. Descrierea situației din sistemul de ordine și securitate publică</w:t>
      </w:r>
    </w:p>
    <w:p w:rsidR="00F1598A" w:rsidRPr="00DD4041" w:rsidRDefault="00F1598A" w:rsidP="009E60EE">
      <w:pPr>
        <w:spacing w:after="0" w:line="240" w:lineRule="auto"/>
        <w:jc w:val="center"/>
        <w:rPr>
          <w:rFonts w:ascii="Times New Roman" w:hAnsi="Times New Roman"/>
          <w:b/>
          <w:sz w:val="28"/>
          <w:szCs w:val="28"/>
          <w:lang w:val="ro-RO"/>
        </w:rPr>
      </w:pP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8. Actualmente, sistemul de ordine și securitate publică este caracterizat de absența concepției unitare asupra domeniului, incoerența și neuniformitatea cadrului de reglementare, deficitul de capacitate organizatorică și funcțională, toate acestea fiind agravate de puținătatea resurselor alocate.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Se manifestă paralelisme, suprapuneri și dublări de competențe, fapt ce face dificilă organizarea și desfășurarea misiunilor, stabilirea precisă a responsabilităților, cooperarea și alocarea resurselor. Din aceste motive este periclitată dezvoltarea în ansamblu a sistemului de ordine și securitate publică, precum și primirea diferitelor forme de sprijin internațional.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9. Structurile principale de ordine și securitate publică sînt considerate, conform actualei concepții, Poliția și Carabinierii. La acestea se adaugă forțele de sprijin și complementare care acționează în raport cu necesitățile operative și evoluția situației.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10. </w:t>
      </w:r>
      <w:r w:rsidRPr="00B347A8">
        <w:rPr>
          <w:rFonts w:ascii="Times New Roman" w:hAnsi="Times New Roman"/>
          <w:sz w:val="28"/>
          <w:szCs w:val="28"/>
          <w:lang w:val="ro-RO"/>
        </w:rPr>
        <w:t>Este</w:t>
      </w:r>
      <w:r>
        <w:rPr>
          <w:rFonts w:ascii="Times New Roman" w:hAnsi="Times New Roman"/>
          <w:sz w:val="28"/>
          <w:szCs w:val="28"/>
          <w:lang w:val="ro-RO"/>
        </w:rPr>
        <w:t xml:space="preserve"> vizibilă relativa ruptură între instituțiile de ordine și securitate publică și populație atît în contextele de criză, proteste, evenimente publice de amploare, cît și în situațiile curente, precum și scăderea reputației lor. Acestea se exprimă, pe de o parte, prin tentația oamenilor legii de a considera membrii societății ca potențiali suspecți sau făptuitori. Pe de altă parte, persistă în percepția publică părerea că instituțiile de ordine și securitate publică au rol predominant represiv.</w:t>
      </w:r>
    </w:p>
    <w:p w:rsidR="00F1598A" w:rsidRPr="00DA1F00"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11. MAI</w:t>
      </w:r>
      <w:r w:rsidRPr="00DA1F00">
        <w:rPr>
          <w:rFonts w:ascii="Times New Roman" w:hAnsi="Times New Roman"/>
          <w:sz w:val="28"/>
          <w:szCs w:val="28"/>
          <w:lang w:val="ro-RO"/>
        </w:rPr>
        <w:t xml:space="preserve">, ca autoritate principală responsabilă de ordinea și securitatea publică la nivel național, </w:t>
      </w:r>
      <w:r>
        <w:rPr>
          <w:rFonts w:ascii="Times New Roman" w:hAnsi="Times New Roman"/>
          <w:sz w:val="28"/>
          <w:szCs w:val="28"/>
          <w:lang w:val="ro-RO"/>
        </w:rPr>
        <w:t xml:space="preserve">a fost pus </w:t>
      </w:r>
      <w:r w:rsidRPr="00DA1F00">
        <w:rPr>
          <w:rFonts w:ascii="Times New Roman" w:hAnsi="Times New Roman"/>
          <w:sz w:val="28"/>
          <w:szCs w:val="28"/>
          <w:lang w:val="ro-RO"/>
        </w:rPr>
        <w:t>în fața unor circumsta</w:t>
      </w:r>
      <w:r>
        <w:rPr>
          <w:rFonts w:ascii="Times New Roman" w:hAnsi="Times New Roman"/>
          <w:sz w:val="28"/>
          <w:szCs w:val="28"/>
          <w:lang w:val="ro-RO"/>
        </w:rPr>
        <w:t>nțe de excepțieîn c</w:t>
      </w:r>
      <w:r w:rsidRPr="00DA1F00">
        <w:rPr>
          <w:rFonts w:ascii="Times New Roman" w:hAnsi="Times New Roman"/>
          <w:sz w:val="28"/>
          <w:szCs w:val="28"/>
          <w:lang w:val="ro-RO"/>
        </w:rPr>
        <w:t>ontextul deosebit de complex ulterior obți</w:t>
      </w:r>
      <w:r>
        <w:rPr>
          <w:rFonts w:ascii="Times New Roman" w:hAnsi="Times New Roman"/>
          <w:sz w:val="28"/>
          <w:szCs w:val="28"/>
          <w:lang w:val="ro-RO"/>
        </w:rPr>
        <w:t xml:space="preserve">nerii Independenței RM. Acțiunile </w:t>
      </w:r>
      <w:r w:rsidRPr="00DA1F00">
        <w:rPr>
          <w:rFonts w:ascii="Times New Roman" w:hAnsi="Times New Roman"/>
          <w:sz w:val="28"/>
          <w:szCs w:val="28"/>
          <w:lang w:val="ro-RO"/>
        </w:rPr>
        <w:t>MAI</w:t>
      </w:r>
      <w:r>
        <w:rPr>
          <w:rFonts w:ascii="Times New Roman" w:hAnsi="Times New Roman"/>
          <w:sz w:val="28"/>
          <w:szCs w:val="28"/>
          <w:lang w:val="ro-RO"/>
        </w:rPr>
        <w:t xml:space="preserve"> s-au plasat</w:t>
      </w:r>
      <w:r w:rsidRPr="00DA1F00">
        <w:rPr>
          <w:rFonts w:ascii="Times New Roman" w:hAnsi="Times New Roman"/>
          <w:sz w:val="28"/>
          <w:szCs w:val="28"/>
          <w:lang w:val="ro-RO"/>
        </w:rPr>
        <w:t>, în mod frecvent, dincolo de competențele specifice instituțiilor de aplicare a legii. Astfel, efective</w:t>
      </w:r>
      <w:r>
        <w:rPr>
          <w:rFonts w:ascii="Times New Roman" w:hAnsi="Times New Roman"/>
          <w:sz w:val="28"/>
          <w:szCs w:val="28"/>
          <w:lang w:val="ro-RO"/>
        </w:rPr>
        <w:t>le MAI au participat nemijlocit</w:t>
      </w:r>
      <w:r w:rsidRPr="00DA1F00">
        <w:rPr>
          <w:rFonts w:ascii="Times New Roman" w:hAnsi="Times New Roman"/>
          <w:sz w:val="28"/>
          <w:szCs w:val="28"/>
          <w:lang w:val="ro-RO"/>
        </w:rPr>
        <w:t xml:space="preserve"> ca forțe combatante și au înr</w:t>
      </w:r>
      <w:r>
        <w:rPr>
          <w:rFonts w:ascii="Times New Roman" w:hAnsi="Times New Roman"/>
          <w:sz w:val="28"/>
          <w:szCs w:val="28"/>
          <w:lang w:val="ro-RO"/>
        </w:rPr>
        <w:t>egistrat pierderi semnificative</w:t>
      </w:r>
      <w:r w:rsidRPr="00DA1F00">
        <w:rPr>
          <w:rFonts w:ascii="Times New Roman" w:hAnsi="Times New Roman"/>
          <w:sz w:val="28"/>
          <w:szCs w:val="28"/>
          <w:lang w:val="ro-RO"/>
        </w:rPr>
        <w:t xml:space="preserve"> în conflictul de pe Nistru</w:t>
      </w:r>
      <w:r>
        <w:rPr>
          <w:rFonts w:ascii="Times New Roman" w:hAnsi="Times New Roman"/>
          <w:sz w:val="28"/>
          <w:szCs w:val="28"/>
          <w:lang w:val="ro-RO"/>
        </w:rPr>
        <w:t>. Acestea aufost</w:t>
      </w:r>
      <w:r w:rsidRPr="00DA1F00">
        <w:rPr>
          <w:rFonts w:ascii="Times New Roman" w:hAnsi="Times New Roman"/>
          <w:sz w:val="28"/>
          <w:szCs w:val="28"/>
          <w:lang w:val="ro-RO"/>
        </w:rPr>
        <w:t xml:space="preserve">, de fapt, singurele structuri armate organizate care au apărat statalitatea RM. </w:t>
      </w:r>
    </w:p>
    <w:p w:rsidR="00F1598A" w:rsidRPr="00DA1F00"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12. Sistemul de ordine și securitate publică a resimțit și suferă presiuni permanente ca e</w:t>
      </w:r>
      <w:r w:rsidRPr="00DA1F00">
        <w:rPr>
          <w:rFonts w:ascii="Times New Roman" w:hAnsi="Times New Roman"/>
          <w:sz w:val="28"/>
          <w:szCs w:val="28"/>
          <w:lang w:val="ro-RO"/>
        </w:rPr>
        <w:t>fect</w:t>
      </w:r>
      <w:r>
        <w:rPr>
          <w:rFonts w:ascii="Times New Roman" w:hAnsi="Times New Roman"/>
          <w:sz w:val="28"/>
          <w:szCs w:val="28"/>
          <w:lang w:val="ro-RO"/>
        </w:rPr>
        <w:t xml:space="preserve"> al</w:t>
      </w:r>
      <w:r w:rsidRPr="00DA1F00">
        <w:rPr>
          <w:rFonts w:ascii="Times New Roman" w:hAnsi="Times New Roman"/>
          <w:sz w:val="28"/>
          <w:szCs w:val="28"/>
          <w:lang w:val="ro-RO"/>
        </w:rPr>
        <w:t xml:space="preserve"> situației nerezolvate din Transnistria, dar și </w:t>
      </w:r>
      <w:r>
        <w:rPr>
          <w:rFonts w:ascii="Times New Roman" w:hAnsi="Times New Roman"/>
          <w:sz w:val="28"/>
          <w:szCs w:val="28"/>
          <w:lang w:val="ro-RO"/>
        </w:rPr>
        <w:t xml:space="preserve">a problemelor din alte zone ale RM.Sînt actuale </w:t>
      </w:r>
      <w:r w:rsidRPr="00DA1F00">
        <w:rPr>
          <w:rFonts w:ascii="Times New Roman" w:hAnsi="Times New Roman"/>
          <w:sz w:val="28"/>
          <w:szCs w:val="28"/>
          <w:lang w:val="ro-RO"/>
        </w:rPr>
        <w:t>tendințel</w:t>
      </w:r>
      <w:r>
        <w:rPr>
          <w:rFonts w:ascii="Times New Roman" w:hAnsi="Times New Roman"/>
          <w:sz w:val="28"/>
          <w:szCs w:val="28"/>
          <w:lang w:val="ro-RO"/>
        </w:rPr>
        <w:t>e</w:t>
      </w:r>
      <w:r w:rsidRPr="00DA1F00">
        <w:rPr>
          <w:rFonts w:ascii="Times New Roman" w:hAnsi="Times New Roman"/>
          <w:sz w:val="28"/>
          <w:szCs w:val="28"/>
          <w:lang w:val="ro-RO"/>
        </w:rPr>
        <w:t xml:space="preserve"> secesioniste, neîncrederea generalizată și divizarea societății pe fondul propagandei și acțiunilor antistatale. </w:t>
      </w:r>
    </w:p>
    <w:p w:rsidR="00F1598A" w:rsidRPr="00DA1F00"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Permeabilitatea liniei Nistrului și absența controlul</w:t>
      </w:r>
      <w:r>
        <w:rPr>
          <w:rFonts w:ascii="Times New Roman" w:hAnsi="Times New Roman"/>
          <w:sz w:val="28"/>
          <w:szCs w:val="28"/>
          <w:lang w:val="ro-RO"/>
        </w:rPr>
        <w:t xml:space="preserve">ui RM asupra frontierei </w:t>
      </w:r>
      <w:r w:rsidRPr="00DA1F00">
        <w:rPr>
          <w:rFonts w:ascii="Times New Roman" w:hAnsi="Times New Roman"/>
          <w:sz w:val="28"/>
          <w:szCs w:val="28"/>
          <w:lang w:val="ro-RO"/>
        </w:rPr>
        <w:t xml:space="preserve">cu Ucraina corespondente segmentului transnistrean, au </w:t>
      </w:r>
      <w:r>
        <w:rPr>
          <w:rFonts w:ascii="Times New Roman" w:hAnsi="Times New Roman"/>
          <w:sz w:val="28"/>
          <w:szCs w:val="28"/>
          <w:lang w:val="ro-RO"/>
        </w:rPr>
        <w:t>constitui</w:t>
      </w:r>
      <w:r w:rsidRPr="00DA1F00">
        <w:rPr>
          <w:rFonts w:ascii="Times New Roman" w:hAnsi="Times New Roman"/>
          <w:sz w:val="28"/>
          <w:szCs w:val="28"/>
          <w:lang w:val="ro-RO"/>
        </w:rPr>
        <w:t>t subiecte de preocupare permanentă prin potențialul criminogen generat de ambiguitatea situației. Menționăm, în con</w:t>
      </w:r>
      <w:r>
        <w:rPr>
          <w:rFonts w:ascii="Times New Roman" w:hAnsi="Times New Roman"/>
          <w:sz w:val="28"/>
          <w:szCs w:val="28"/>
          <w:lang w:val="ro-RO"/>
        </w:rPr>
        <w:t>text, provocările periodice comis</w:t>
      </w:r>
      <w:r w:rsidRPr="00DA1F00">
        <w:rPr>
          <w:rFonts w:ascii="Times New Roman" w:hAnsi="Times New Roman"/>
          <w:sz w:val="28"/>
          <w:szCs w:val="28"/>
          <w:lang w:val="ro-RO"/>
        </w:rPr>
        <w:t>e de autoritățile nelegitime transnistrene, care au vizat inclusiv personalul MAI, și contribuie la menținerea „caldă” a conflictului din zonă.</w:t>
      </w:r>
    </w:p>
    <w:p w:rsidR="00F1598A" w:rsidRPr="00DA1F00"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13. </w:t>
      </w:r>
      <w:r w:rsidRPr="00DA1F00">
        <w:rPr>
          <w:rFonts w:ascii="Times New Roman" w:hAnsi="Times New Roman"/>
          <w:sz w:val="28"/>
          <w:szCs w:val="28"/>
          <w:lang w:val="ro-RO"/>
        </w:rPr>
        <w:t xml:space="preserve">Anii ’90 au constituit, de asemenea, momente dificile pentru sistemul de ordine și securitate publică pe fondul capacității încă reduse a statului, la acel moment, de a gestiona adecvat explozia infracționalității violente, creșterea </w:t>
      </w:r>
      <w:r>
        <w:rPr>
          <w:rFonts w:ascii="Times New Roman" w:hAnsi="Times New Roman"/>
          <w:sz w:val="28"/>
          <w:szCs w:val="28"/>
          <w:lang w:val="ro-RO"/>
        </w:rPr>
        <w:t>ca pericol</w:t>
      </w:r>
      <w:r w:rsidRPr="00DA1F00">
        <w:rPr>
          <w:rFonts w:ascii="Times New Roman" w:hAnsi="Times New Roman"/>
          <w:sz w:val="28"/>
          <w:szCs w:val="28"/>
          <w:lang w:val="ro-RO"/>
        </w:rPr>
        <w:t xml:space="preserve"> și diversit</w:t>
      </w:r>
      <w:r>
        <w:rPr>
          <w:rFonts w:ascii="Times New Roman" w:hAnsi="Times New Roman"/>
          <w:sz w:val="28"/>
          <w:szCs w:val="28"/>
          <w:lang w:val="ro-RO"/>
        </w:rPr>
        <w:t>ate a criminalității grave. Au fost</w:t>
      </w:r>
      <w:r w:rsidRPr="00DA1F00">
        <w:rPr>
          <w:rFonts w:ascii="Times New Roman" w:hAnsi="Times New Roman"/>
          <w:sz w:val="28"/>
          <w:szCs w:val="28"/>
          <w:lang w:val="ro-RO"/>
        </w:rPr>
        <w:t xml:space="preserve"> notabile eforturile MAI de a restabili climatul de siguranță p</w:t>
      </w:r>
      <w:r>
        <w:rPr>
          <w:rFonts w:ascii="Times New Roman" w:hAnsi="Times New Roman"/>
          <w:sz w:val="28"/>
          <w:szCs w:val="28"/>
          <w:lang w:val="ro-RO"/>
        </w:rPr>
        <w:t>ublică prin destructurarea grupu</w:t>
      </w:r>
      <w:r w:rsidRPr="00DA1F00">
        <w:rPr>
          <w:rFonts w:ascii="Times New Roman" w:hAnsi="Times New Roman"/>
          <w:sz w:val="28"/>
          <w:szCs w:val="28"/>
          <w:lang w:val="ro-RO"/>
        </w:rPr>
        <w:t xml:space="preserve">rilor criminale ce operau în perioada respectivă.  </w:t>
      </w:r>
    </w:p>
    <w:p w:rsidR="00F1598A" w:rsidRPr="00DA1F00"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14. Sistemul de ordine și securitate publică a fost pus în situații sensibile după anul 2000.Fapte</w:t>
      </w:r>
      <w:r w:rsidRPr="00DA1F00">
        <w:rPr>
          <w:rFonts w:ascii="Times New Roman" w:hAnsi="Times New Roman"/>
          <w:sz w:val="28"/>
          <w:szCs w:val="28"/>
          <w:lang w:val="ro-RO"/>
        </w:rPr>
        <w:t xml:space="preserve">le ilegale și antisociale au îmbrăcat forme de mare agresivitate și periculozitate, îndeosebi prin extensia transfrontalieră a acestora. </w:t>
      </w:r>
      <w:r>
        <w:rPr>
          <w:rFonts w:ascii="Times New Roman" w:hAnsi="Times New Roman"/>
          <w:sz w:val="28"/>
          <w:szCs w:val="28"/>
          <w:lang w:val="ro-RO"/>
        </w:rPr>
        <w:t>S-a menținut criminalitatea tradițională, dar a</w:t>
      </w:r>
      <w:r w:rsidRPr="00DA1F00">
        <w:rPr>
          <w:rFonts w:ascii="Times New Roman" w:hAnsi="Times New Roman"/>
          <w:sz w:val="28"/>
          <w:szCs w:val="28"/>
          <w:lang w:val="ro-RO"/>
        </w:rPr>
        <w:t xml:space="preserve">u apărut și au </w:t>
      </w:r>
      <w:r>
        <w:rPr>
          <w:rFonts w:ascii="Times New Roman" w:hAnsi="Times New Roman"/>
          <w:sz w:val="28"/>
          <w:szCs w:val="28"/>
          <w:lang w:val="ro-RO"/>
        </w:rPr>
        <w:t>crescu</w:t>
      </w:r>
      <w:r w:rsidRPr="00DA1F00">
        <w:rPr>
          <w:rFonts w:ascii="Times New Roman" w:hAnsi="Times New Roman"/>
          <w:sz w:val="28"/>
          <w:szCs w:val="28"/>
          <w:lang w:val="ro-RO"/>
        </w:rPr>
        <w:t xml:space="preserve">t </w:t>
      </w:r>
      <w:r>
        <w:rPr>
          <w:rFonts w:ascii="Times New Roman" w:hAnsi="Times New Roman"/>
          <w:sz w:val="28"/>
          <w:szCs w:val="28"/>
          <w:lang w:val="ro-RO"/>
        </w:rPr>
        <w:t xml:space="preserve">în </w:t>
      </w:r>
      <w:r w:rsidRPr="00DA1F00">
        <w:rPr>
          <w:rFonts w:ascii="Times New Roman" w:hAnsi="Times New Roman"/>
          <w:sz w:val="28"/>
          <w:szCs w:val="28"/>
          <w:lang w:val="ro-RO"/>
        </w:rPr>
        <w:t xml:space="preserve">amploare noi categorii de fapte ilicite, cum sînt traficul de persoane, droguri, substanțe interzise, autovehicule, migrația ilegală, contrabanda, </w:t>
      </w:r>
      <w:r>
        <w:rPr>
          <w:rFonts w:ascii="Times New Roman" w:hAnsi="Times New Roman"/>
          <w:sz w:val="28"/>
          <w:szCs w:val="28"/>
          <w:lang w:val="ro-RO"/>
        </w:rPr>
        <w:t>infracțiunile</w:t>
      </w:r>
      <w:r w:rsidRPr="00DA1F00">
        <w:rPr>
          <w:rFonts w:ascii="Times New Roman" w:hAnsi="Times New Roman"/>
          <w:sz w:val="28"/>
          <w:szCs w:val="28"/>
          <w:lang w:val="ro-RO"/>
        </w:rPr>
        <w:t xml:space="preserve"> economic</w:t>
      </w:r>
      <w:r>
        <w:rPr>
          <w:rFonts w:ascii="Times New Roman" w:hAnsi="Times New Roman"/>
          <w:sz w:val="28"/>
          <w:szCs w:val="28"/>
          <w:lang w:val="ro-RO"/>
        </w:rPr>
        <w:t>e, bancare</w:t>
      </w:r>
      <w:r w:rsidRPr="00DA1F00">
        <w:rPr>
          <w:rFonts w:ascii="Times New Roman" w:hAnsi="Times New Roman"/>
          <w:sz w:val="28"/>
          <w:szCs w:val="28"/>
          <w:lang w:val="ro-RO"/>
        </w:rPr>
        <w:t xml:space="preserve"> și informatic</w:t>
      </w:r>
      <w:r>
        <w:rPr>
          <w:rFonts w:ascii="Times New Roman" w:hAnsi="Times New Roman"/>
          <w:sz w:val="28"/>
          <w:szCs w:val="28"/>
          <w:lang w:val="ro-RO"/>
        </w:rPr>
        <w:t>e</w:t>
      </w:r>
      <w:r w:rsidRPr="00DA1F00">
        <w:rPr>
          <w:rFonts w:ascii="Times New Roman" w:hAnsi="Times New Roman"/>
          <w:sz w:val="28"/>
          <w:szCs w:val="28"/>
          <w:lang w:val="ro-RO"/>
        </w:rPr>
        <w:t xml:space="preserve">, „instituționalizarea” corupției etc. </w:t>
      </w:r>
    </w:p>
    <w:p w:rsidR="00F1598A" w:rsidRPr="00DA1F00"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15. </w:t>
      </w:r>
      <w:r w:rsidRPr="00DA1F00">
        <w:rPr>
          <w:rFonts w:ascii="Times New Roman" w:hAnsi="Times New Roman"/>
          <w:sz w:val="28"/>
          <w:szCs w:val="28"/>
          <w:lang w:val="ro-RO"/>
        </w:rPr>
        <w:t>Starea conflictuală din</w:t>
      </w:r>
      <w:r>
        <w:rPr>
          <w:rFonts w:ascii="Times New Roman" w:hAnsi="Times New Roman"/>
          <w:sz w:val="28"/>
          <w:szCs w:val="28"/>
          <w:lang w:val="ro-RO"/>
        </w:rPr>
        <w:t xml:space="preserve"> țară a explodat în mai multe rî</w:t>
      </w:r>
      <w:r w:rsidRPr="00DA1F00">
        <w:rPr>
          <w:rFonts w:ascii="Times New Roman" w:hAnsi="Times New Roman"/>
          <w:sz w:val="28"/>
          <w:szCs w:val="28"/>
          <w:lang w:val="ro-RO"/>
        </w:rPr>
        <w:t>nduri din cauza slăbiciunii, ineficacității și lipsei de transp</w:t>
      </w:r>
      <w:r>
        <w:rPr>
          <w:rFonts w:ascii="Times New Roman" w:hAnsi="Times New Roman"/>
          <w:sz w:val="28"/>
          <w:szCs w:val="28"/>
          <w:lang w:val="ro-RO"/>
        </w:rPr>
        <w:t>arență a instituțiilor statului, inclusiv a celor ce dețin competențe de ordine și securitate publică;</w:t>
      </w:r>
      <w:r w:rsidRPr="00DA1F00">
        <w:rPr>
          <w:rFonts w:ascii="Times New Roman" w:hAnsi="Times New Roman"/>
          <w:sz w:val="28"/>
          <w:szCs w:val="28"/>
          <w:lang w:val="ro-RO"/>
        </w:rPr>
        <w:t xml:space="preserve"> agravării constante a situației economico-sociale</w:t>
      </w:r>
      <w:r>
        <w:rPr>
          <w:rFonts w:ascii="Times New Roman" w:hAnsi="Times New Roman"/>
          <w:sz w:val="28"/>
          <w:szCs w:val="28"/>
          <w:lang w:val="ro-RO"/>
        </w:rPr>
        <w:t xml:space="preserve"> pe fondul crizei interne și internaționale;</w:t>
      </w:r>
      <w:r w:rsidRPr="00DA1F00">
        <w:rPr>
          <w:rFonts w:ascii="Times New Roman" w:hAnsi="Times New Roman"/>
          <w:sz w:val="28"/>
          <w:szCs w:val="28"/>
          <w:lang w:val="ro-RO"/>
        </w:rPr>
        <w:t xml:space="preserve"> sancț</w:t>
      </w:r>
      <w:r>
        <w:rPr>
          <w:rFonts w:ascii="Times New Roman" w:hAnsi="Times New Roman"/>
          <w:sz w:val="28"/>
          <w:szCs w:val="28"/>
          <w:lang w:val="ro-RO"/>
        </w:rPr>
        <w:t>iunilor economice împotriva RM;</w:t>
      </w:r>
      <w:r w:rsidRPr="00DA1F00">
        <w:rPr>
          <w:rFonts w:ascii="Times New Roman" w:hAnsi="Times New Roman"/>
          <w:sz w:val="28"/>
          <w:szCs w:val="28"/>
          <w:lang w:val="ro-RO"/>
        </w:rPr>
        <w:t xml:space="preserve"> creșterii accentuate a gradului de sărăcie, </w:t>
      </w:r>
      <w:r>
        <w:rPr>
          <w:rFonts w:ascii="Times New Roman" w:hAnsi="Times New Roman"/>
          <w:sz w:val="28"/>
          <w:szCs w:val="28"/>
          <w:lang w:val="ro-RO"/>
        </w:rPr>
        <w:t xml:space="preserve">a </w:t>
      </w:r>
      <w:r w:rsidRPr="00DA1F00">
        <w:rPr>
          <w:rFonts w:ascii="Times New Roman" w:hAnsi="Times New Roman"/>
          <w:sz w:val="28"/>
          <w:szCs w:val="28"/>
          <w:lang w:val="ro-RO"/>
        </w:rPr>
        <w:t>nemulțumirilor populației față de factorul politic</w:t>
      </w:r>
      <w:r>
        <w:rPr>
          <w:rFonts w:ascii="Times New Roman" w:hAnsi="Times New Roman"/>
          <w:sz w:val="28"/>
          <w:szCs w:val="28"/>
          <w:lang w:val="ro-RO"/>
        </w:rPr>
        <w:t>;slăbirii sistemul bancar și delapidărilor din acesta</w:t>
      </w:r>
      <w:r w:rsidRPr="00DA1F00">
        <w:rPr>
          <w:rFonts w:ascii="Times New Roman" w:hAnsi="Times New Roman"/>
          <w:sz w:val="28"/>
          <w:szCs w:val="28"/>
          <w:lang w:val="ro-RO"/>
        </w:rPr>
        <w:t xml:space="preserve">. </w:t>
      </w:r>
    </w:p>
    <w:p w:rsidR="00F1598A" w:rsidRPr="00DA1F00"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Cu aceste prilejuri, protestele au degenerat în crize interne ample, cu ciocniri violente de stradă, presiuni asupra mediului politic, atacarea sediilor instituțiilor de stat și agresarea personalului structurilor de ordine și securitate publică. Din multiple motive, managementul crizelor de ordine și securitate publică a fost inadecvat, a accentuat starea de instabilitate și tensiune socială și, astfel, a reliefat în modul cel mai pregnant slăbiciunile sistemului.</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16. Pî</w:t>
      </w:r>
      <w:r w:rsidRPr="00DA1F00">
        <w:rPr>
          <w:rFonts w:ascii="Times New Roman" w:hAnsi="Times New Roman"/>
          <w:sz w:val="28"/>
          <w:szCs w:val="28"/>
          <w:lang w:val="ro-RO"/>
        </w:rPr>
        <w:t xml:space="preserve">nă la Analiza funcțională a MAI din 2015 nu a existat un </w:t>
      </w:r>
      <w:r>
        <w:rPr>
          <w:rFonts w:ascii="Times New Roman" w:hAnsi="Times New Roman"/>
          <w:sz w:val="28"/>
          <w:szCs w:val="28"/>
          <w:lang w:val="ro-RO"/>
        </w:rPr>
        <w:t>proiect</w:t>
      </w:r>
      <w:r w:rsidRPr="00DA1F00">
        <w:rPr>
          <w:rFonts w:ascii="Times New Roman" w:hAnsi="Times New Roman"/>
          <w:sz w:val="28"/>
          <w:szCs w:val="28"/>
          <w:lang w:val="ro-RO"/>
        </w:rPr>
        <w:t xml:space="preserve"> de anvergură dedicat evaluării </w:t>
      </w:r>
      <w:r>
        <w:rPr>
          <w:rFonts w:ascii="Times New Roman" w:hAnsi="Times New Roman"/>
          <w:sz w:val="28"/>
          <w:szCs w:val="28"/>
          <w:lang w:val="ro-RO"/>
        </w:rPr>
        <w:t>globale</w:t>
      </w:r>
      <w:r w:rsidRPr="00DA1F00">
        <w:rPr>
          <w:rFonts w:ascii="Times New Roman" w:hAnsi="Times New Roman"/>
          <w:sz w:val="28"/>
          <w:szCs w:val="28"/>
          <w:lang w:val="ro-RO"/>
        </w:rPr>
        <w:t xml:space="preserve"> a sistemului de ordine și securitate publică.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Demersurile succesive de schimbare, dintre care menționăm </w:t>
      </w:r>
      <w:r w:rsidRPr="00191FF7">
        <w:rPr>
          <w:rFonts w:ascii="Times New Roman" w:hAnsi="Times New Roman"/>
          <w:color w:val="000000"/>
          <w:sz w:val="28"/>
          <w:szCs w:val="28"/>
          <w:lang w:val="ro-RO" w:eastAsia="ro-RO"/>
        </w:rPr>
        <w:t xml:space="preserve">Hotărîrea Guvernului </w:t>
      </w:r>
      <w:r>
        <w:rPr>
          <w:rFonts w:ascii="Times New Roman" w:hAnsi="Times New Roman"/>
          <w:color w:val="000000"/>
          <w:sz w:val="28"/>
          <w:szCs w:val="28"/>
          <w:lang w:val="ro-RO" w:eastAsia="ro-RO"/>
        </w:rPr>
        <w:t xml:space="preserve">(HG) </w:t>
      </w:r>
      <w:r w:rsidRPr="00191FF7">
        <w:rPr>
          <w:rFonts w:ascii="Times New Roman" w:hAnsi="Times New Roman"/>
          <w:color w:val="000000"/>
          <w:sz w:val="28"/>
          <w:szCs w:val="28"/>
          <w:lang w:val="ro-RO" w:eastAsia="ro-RO"/>
        </w:rPr>
        <w:t>nr. 1109</w:t>
      </w:r>
      <w:r>
        <w:rPr>
          <w:rFonts w:ascii="Times New Roman" w:hAnsi="Times New Roman"/>
          <w:color w:val="000000"/>
          <w:sz w:val="28"/>
          <w:szCs w:val="28"/>
          <w:lang w:val="ro-RO" w:eastAsia="ro-RO"/>
        </w:rPr>
        <w:t>/</w:t>
      </w:r>
      <w:r w:rsidRPr="00191FF7">
        <w:rPr>
          <w:rFonts w:ascii="Times New Roman" w:hAnsi="Times New Roman"/>
          <w:color w:val="000000"/>
          <w:sz w:val="28"/>
          <w:szCs w:val="28"/>
          <w:lang w:val="ro-RO" w:eastAsia="ro-RO"/>
        </w:rPr>
        <w:t>2010 „Pentru aprobarea Concepţiei de reformare a Ministerului Afacerilor Interne şi a structurilor subordonate și desconcentrate ale acestuia”</w:t>
      </w:r>
      <w:r>
        <w:rPr>
          <w:rFonts w:ascii="Times New Roman" w:hAnsi="Times New Roman"/>
          <w:color w:val="000000"/>
          <w:sz w:val="28"/>
          <w:szCs w:val="28"/>
          <w:lang w:val="ro-RO" w:eastAsia="ro-RO"/>
        </w:rPr>
        <w:t>, au oferit baza de inițiere a reformelor. Cu toate acestea,</w:t>
      </w:r>
      <w:r>
        <w:rPr>
          <w:rFonts w:ascii="Times New Roman" w:hAnsi="Times New Roman"/>
          <w:sz w:val="28"/>
          <w:szCs w:val="28"/>
          <w:lang w:val="ro-RO"/>
        </w:rPr>
        <w:t xml:space="preserve">nu au fost coerente, corelate și complete. Problematica a fost tratată secvențial, soluțiile au fost incomplete, dovedindu-se nesustenabile șiineficace, fapt pentru care în mare parte nu au fost aplicate.  </w:t>
      </w:r>
    </w:p>
    <w:p w:rsidR="00F1598A"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Concluziile și recomandările Analizei funcționale, care includ și ne</w:t>
      </w:r>
      <w:r>
        <w:rPr>
          <w:rFonts w:ascii="Times New Roman" w:hAnsi="Times New Roman"/>
          <w:sz w:val="28"/>
          <w:szCs w:val="28"/>
          <w:lang w:val="ro-RO"/>
        </w:rPr>
        <w:t>cesitatea elaborării Strategiei</w:t>
      </w:r>
      <w:r w:rsidRPr="00DA1F00">
        <w:rPr>
          <w:rFonts w:ascii="Times New Roman" w:hAnsi="Times New Roman"/>
          <w:sz w:val="28"/>
          <w:szCs w:val="28"/>
          <w:lang w:val="ro-RO"/>
        </w:rPr>
        <w:t>, oferă baza consistentă de dezvoltare a domeniului din perspectiva standardelor, experiențelor și bunelor practici europene.</w:t>
      </w:r>
    </w:p>
    <w:p w:rsidR="00F1598A" w:rsidRPr="00DA1F00"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17. Deși în MAI se practică la nivel ministerial și departamental sistemul programelor de dezvoltare strategică, integrarea acestora a fost redusă. Astfel, nu a fost asigurată concepția coerentă a ordinii și securității publice, iar structurile cu atribuții în domeniu nu au fost dezvoltate sinergic.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rPr>
        <w:t xml:space="preserve">18. </w:t>
      </w:r>
      <w:r w:rsidRPr="00DA1F00">
        <w:rPr>
          <w:rFonts w:ascii="Times New Roman" w:hAnsi="Times New Roman"/>
          <w:sz w:val="28"/>
          <w:szCs w:val="28"/>
          <w:lang w:val="ro-RO"/>
        </w:rPr>
        <w:t xml:space="preserve">Este necesară sublinierea faptului că decizia politică a asumării vectorului european de dezvoltare a țării a </w:t>
      </w:r>
      <w:r>
        <w:rPr>
          <w:rFonts w:ascii="Times New Roman" w:hAnsi="Times New Roman"/>
          <w:sz w:val="28"/>
          <w:szCs w:val="28"/>
          <w:lang w:val="ro-RO"/>
        </w:rPr>
        <w:t>generat</w:t>
      </w:r>
      <w:r w:rsidRPr="00DA1F00">
        <w:rPr>
          <w:rFonts w:ascii="Times New Roman" w:hAnsi="Times New Roman"/>
          <w:sz w:val="28"/>
          <w:szCs w:val="28"/>
          <w:lang w:val="ro-RO"/>
        </w:rPr>
        <w:t xml:space="preserve"> efecte importante și în ceea ce privește ordinea și securitatea publică. Astfel, problematica ordinii și securității publice este reflectată </w:t>
      </w:r>
      <w:r>
        <w:rPr>
          <w:rFonts w:ascii="Times New Roman" w:hAnsi="Times New Roman"/>
          <w:sz w:val="28"/>
          <w:szCs w:val="28"/>
          <w:lang w:val="ro-RO"/>
        </w:rPr>
        <w:t>pe larg</w:t>
      </w:r>
      <w:r w:rsidRPr="00DA1F00">
        <w:rPr>
          <w:rFonts w:ascii="Times New Roman" w:hAnsi="Times New Roman"/>
          <w:sz w:val="28"/>
          <w:szCs w:val="28"/>
          <w:lang w:val="ro-RO"/>
        </w:rPr>
        <w:t xml:space="preserve"> în principalele documente internaționale încheiate de RM cu Uniunea Europeană</w:t>
      </w:r>
      <w:r>
        <w:rPr>
          <w:rFonts w:ascii="Times New Roman" w:hAnsi="Times New Roman"/>
          <w:sz w:val="28"/>
          <w:szCs w:val="28"/>
          <w:lang w:val="ro-RO"/>
        </w:rPr>
        <w:t>(</w:t>
      </w:r>
      <w:r w:rsidRPr="00DA1F00">
        <w:rPr>
          <w:rFonts w:ascii="Times New Roman" w:hAnsi="Times New Roman"/>
          <w:sz w:val="28"/>
          <w:szCs w:val="28"/>
          <w:lang w:val="ro-RO"/>
        </w:rPr>
        <w:t>UE</w:t>
      </w:r>
      <w:r>
        <w:rPr>
          <w:rFonts w:ascii="Times New Roman" w:hAnsi="Times New Roman"/>
          <w:sz w:val="28"/>
          <w:szCs w:val="28"/>
          <w:lang w:val="ro-RO"/>
        </w:rPr>
        <w:t>)</w:t>
      </w:r>
      <w:r w:rsidRPr="00DA1F00">
        <w:rPr>
          <w:rFonts w:ascii="Times New Roman" w:hAnsi="Times New Roman"/>
          <w:sz w:val="28"/>
          <w:szCs w:val="28"/>
          <w:lang w:val="ro-RO"/>
        </w:rPr>
        <w:t xml:space="preserve">, relevante pentru </w:t>
      </w:r>
      <w:r>
        <w:rPr>
          <w:rFonts w:ascii="Times New Roman" w:hAnsi="Times New Roman"/>
          <w:sz w:val="28"/>
          <w:szCs w:val="28"/>
          <w:lang w:val="ro-RO"/>
        </w:rPr>
        <w:t>Strategie</w:t>
      </w:r>
      <w:r w:rsidRPr="00DA1F00">
        <w:rPr>
          <w:rFonts w:ascii="Times New Roman" w:hAnsi="Times New Roman"/>
          <w:sz w:val="28"/>
          <w:szCs w:val="28"/>
          <w:lang w:val="ro-RO"/>
        </w:rPr>
        <w:t xml:space="preserve">: </w:t>
      </w:r>
      <w:r w:rsidRPr="00DA1F00">
        <w:rPr>
          <w:rFonts w:ascii="Times New Roman" w:hAnsi="Times New Roman"/>
          <w:sz w:val="28"/>
          <w:szCs w:val="28"/>
          <w:lang w:val="ro-RO" w:eastAsia="ro-RO"/>
        </w:rPr>
        <w:t>Planul de Acțiuni pentru Liberalizarea Vizelor (VLAP) cu RM; Acordul de finanțare dintre Guvernul RM și UE privind suportul în implementarea VLAP; Acordul de asociere RM-UE; Agenda de asociere RM-UE.</w:t>
      </w:r>
    </w:p>
    <w:p w:rsidR="00F1598A" w:rsidRPr="00DA1F00"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UE a acordat sprijin substanțial și concret pe multiple planuri prin mecanismele instituite în vederea aplicării sarcinilor specifice ce revin sectorului ordinii și securității publice din documentele menționate.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19. </w:t>
      </w:r>
      <w:r w:rsidRPr="00DA1F00">
        <w:rPr>
          <w:rFonts w:ascii="Times New Roman" w:hAnsi="Times New Roman"/>
          <w:sz w:val="28"/>
          <w:szCs w:val="28"/>
          <w:lang w:val="ro-RO" w:eastAsia="ro-RO"/>
        </w:rPr>
        <w:t xml:space="preserve">Printre consecințele cele mai evidente ale îndeplinirii angajamentelor RM asumate prin documentele politice </w:t>
      </w:r>
      <w:r>
        <w:rPr>
          <w:rFonts w:ascii="Times New Roman" w:hAnsi="Times New Roman"/>
          <w:sz w:val="28"/>
          <w:szCs w:val="28"/>
          <w:lang w:val="ro-RO" w:eastAsia="ro-RO"/>
        </w:rPr>
        <w:t>e</w:t>
      </w:r>
      <w:r w:rsidRPr="00DA1F00">
        <w:rPr>
          <w:rFonts w:ascii="Times New Roman" w:hAnsi="Times New Roman"/>
          <w:sz w:val="28"/>
          <w:szCs w:val="28"/>
          <w:lang w:val="ro-RO" w:eastAsia="ro-RO"/>
        </w:rPr>
        <w:t>n</w:t>
      </w:r>
      <w:r>
        <w:rPr>
          <w:rFonts w:ascii="Times New Roman" w:hAnsi="Times New Roman"/>
          <w:sz w:val="28"/>
          <w:szCs w:val="28"/>
          <w:lang w:val="ro-RO" w:eastAsia="ro-RO"/>
        </w:rPr>
        <w:t>umer</w:t>
      </w:r>
      <w:r w:rsidRPr="00DA1F00">
        <w:rPr>
          <w:rFonts w:ascii="Times New Roman" w:hAnsi="Times New Roman"/>
          <w:sz w:val="28"/>
          <w:szCs w:val="28"/>
          <w:lang w:val="ro-RO" w:eastAsia="ro-RO"/>
        </w:rPr>
        <w:t>ate</w:t>
      </w:r>
      <w:r>
        <w:rPr>
          <w:rFonts w:ascii="Times New Roman" w:hAnsi="Times New Roman"/>
          <w:sz w:val="28"/>
          <w:szCs w:val="28"/>
          <w:lang w:val="ro-RO" w:eastAsia="ro-RO"/>
        </w:rPr>
        <w:t xml:space="preserve">, ale suportului financiar și expertizei variate obținute, </w:t>
      </w:r>
      <w:r w:rsidRPr="00DA1F00">
        <w:rPr>
          <w:rFonts w:ascii="Times New Roman" w:hAnsi="Times New Roman"/>
          <w:sz w:val="28"/>
          <w:szCs w:val="28"/>
          <w:lang w:val="ro-RO" w:eastAsia="ro-RO"/>
        </w:rPr>
        <w:t>sînt progresele importante înregistrate în ceea ce privește re</w:t>
      </w:r>
      <w:r>
        <w:rPr>
          <w:rFonts w:ascii="Times New Roman" w:hAnsi="Times New Roman"/>
          <w:sz w:val="28"/>
          <w:szCs w:val="28"/>
          <w:lang w:val="ro-RO" w:eastAsia="ro-RO"/>
        </w:rPr>
        <w:t>forma Poliției de Frontieră</w:t>
      </w:r>
      <w:r w:rsidRPr="00DA1F00">
        <w:rPr>
          <w:rFonts w:ascii="Times New Roman" w:hAnsi="Times New Roman"/>
          <w:sz w:val="28"/>
          <w:szCs w:val="28"/>
          <w:lang w:val="ro-RO" w:eastAsia="ro-RO"/>
        </w:rPr>
        <w:t xml:space="preserve"> și a </w:t>
      </w:r>
      <w:r>
        <w:rPr>
          <w:rFonts w:ascii="Times New Roman" w:hAnsi="Times New Roman"/>
          <w:sz w:val="28"/>
          <w:szCs w:val="28"/>
          <w:lang w:val="ro-RO" w:eastAsia="ro-RO"/>
        </w:rPr>
        <w:t>BMA</w:t>
      </w:r>
      <w:r w:rsidRPr="00DA1F00">
        <w:rPr>
          <w:rFonts w:ascii="Times New Roman" w:hAnsi="Times New Roman"/>
          <w:sz w:val="28"/>
          <w:szCs w:val="28"/>
          <w:lang w:val="ro-RO" w:eastAsia="ro-RO"/>
        </w:rPr>
        <w:t>.</w:t>
      </w:r>
      <w:r>
        <w:rPr>
          <w:rFonts w:ascii="Times New Roman" w:hAnsi="Times New Roman"/>
          <w:sz w:val="28"/>
          <w:szCs w:val="28"/>
          <w:lang w:val="ro-RO" w:eastAsia="ro-RO"/>
        </w:rPr>
        <w:t xml:space="preserve"> Acestea au fost amplu reconfigurate în vederea atingerii optimului organizatoric și funcțional care permite îndeplinirea angajamentelor RM asumate față de UE.</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Instituțiile în discuție au fost</w:t>
      </w:r>
      <w:r w:rsidRPr="00DA1F00">
        <w:rPr>
          <w:rFonts w:ascii="Times New Roman" w:hAnsi="Times New Roman"/>
          <w:sz w:val="28"/>
          <w:szCs w:val="28"/>
          <w:lang w:val="ro-RO" w:eastAsia="ro-RO"/>
        </w:rPr>
        <w:t xml:space="preserve"> implicate foarte activ în obținerea regimului liberali</w:t>
      </w:r>
      <w:r>
        <w:rPr>
          <w:rFonts w:ascii="Times New Roman" w:hAnsi="Times New Roman"/>
          <w:sz w:val="28"/>
          <w:szCs w:val="28"/>
          <w:lang w:val="ro-RO" w:eastAsia="ro-RO"/>
        </w:rPr>
        <w:t xml:space="preserve">zat de vize pentru cetățenii RM. În context,Poliția de Frontieră și BMA </w:t>
      </w:r>
      <w:r w:rsidRPr="00DA1F00">
        <w:rPr>
          <w:rFonts w:ascii="Times New Roman" w:hAnsi="Times New Roman"/>
          <w:sz w:val="28"/>
          <w:szCs w:val="28"/>
          <w:lang w:val="ro-RO" w:eastAsia="ro-RO"/>
        </w:rPr>
        <w:t xml:space="preserve">au probat capacitatea de asimilare rapidă a standardelor, experiențelor și bunelor practici europene și internaționale, în condițiile presiunii responsabilităților, orientării corecte a acțiunilor, monitorizării eficace și susținerii adecvate cu </w:t>
      </w:r>
      <w:r>
        <w:rPr>
          <w:rFonts w:ascii="Times New Roman" w:hAnsi="Times New Roman"/>
          <w:sz w:val="28"/>
          <w:szCs w:val="28"/>
          <w:lang w:val="ro-RO" w:eastAsia="ro-RO"/>
        </w:rPr>
        <w:t>expertiză</w:t>
      </w:r>
      <w:r w:rsidRPr="00DA1F00">
        <w:rPr>
          <w:rFonts w:ascii="Times New Roman" w:hAnsi="Times New Roman"/>
          <w:sz w:val="28"/>
          <w:szCs w:val="28"/>
          <w:lang w:val="ro-RO" w:eastAsia="ro-RO"/>
        </w:rPr>
        <w:t xml:space="preserve"> și resurse.</w:t>
      </w:r>
      <w:r>
        <w:rPr>
          <w:rFonts w:ascii="Times New Roman" w:hAnsi="Times New Roman"/>
          <w:sz w:val="28"/>
          <w:szCs w:val="28"/>
          <w:lang w:val="ro-RO" w:eastAsia="ro-RO"/>
        </w:rPr>
        <w:t>Trebuie menționat faptul că 70% din sarcinile prevăzute în VLAP au fost îndeplinite de Poliția de Frontieră și BMA.</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Au fost elaborate Strategia de management integrat al frontierei 2015-2017 (a doua strategie de domeniu), Strategia națională în domeniul migrației și azilului, 2011-2020, precum și acte legislative și normative necesare operaționalizării acestora. Cadrul de reglementare subsecvent a fost construit din perspectiva standardelor, experiențelor și bunelor practici europene.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Astfel, Poliția de Frontieră a fost înființată prin transformarea Trupelor de Grăniceri, concomitent cu demilitarizarea acestora. La acest moment, Poliția de frontieră este compatibilă organizatoric și funcțional structurilor similare din UE.</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Au fost întreprinse măsuri de dezvoltare a resurselor umane. A fost preluat modelul european al celor 4 filtre de control. A fost realizată descentralizarea, prin reducerea numărului de direcții regionale și eșaloane ierarhice, asigurîndu-se plasarea deciziei la nivelul adecvat și reducerea ponderii posturilor de conducere. A crescut capacitatea de conducere și coordonare prin constituirea Centrului Național de Coordonare și a componentelor regionale corespondente.</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A fost dezvoltată capacitatea de control al frontierei prin reproiectarea dispozitivelor de acțiune, creșterea mobilității și ridicarea gradului de dotare cu mijloace de transport, informatice, comunicații și speciale. Decizia și segmentul operativ sînt susținute în mod eficace prin sistemul de analiză a riscului, care este conform modelului FRONTEX.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Au fost preluate competențe de investigații speciale și urmărire penală. Poliția de Frontieră a primit misiuni de asigurare a ordinii publice în punctele de trecere a frontierei (PTF), precum și atribuții de asigurare a securității aeronautice.</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A fost dezvoltat potențialul de cooperare internațională, bilaterală și multilaterală, iar sprijinul EUBAM și FRONTEX produce efecte pozitive evidente pe planul capacității operaționale.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Biroul Migrație și Azil (BMA) a urmat un curs de evoluție foarte pozitiv. Prin competențele largi în domeniile imigrării, combaterii migrației ilegale, regimului străinilor, azilului și integrării, BMA interferează foarte strîns cu problematica ordinii și securității publice desfășurînd acțiuni specifice acesteia.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Deși nu este dezvoltată numeric, BMA îndeplinește atribuții variate, complexe și cooperează cu Poliția de Frontieră, IGP și cu alte instituții relevante.</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Este importantă reliefarea faptului că în documentele încheiate cu UE, subiectul migrației și azilului este plasat pe locul doi între prioritățile convenite. Acest fapt exprimă importanța deosebită a domeniului în contextul relațiilor RM-UE. Cu toate acestea, au existat anumite deficite de înțelegere la nivel ministerial a importanței rolului BMA, precum și lacune organizatorice, respectiv funcționale, ce necesită soluții oportune pentru continuarea dezvoltării capacităților instituționale.</w:t>
      </w:r>
    </w:p>
    <w:p w:rsidR="00F1598A" w:rsidRDefault="00F1598A" w:rsidP="009E60EE">
      <w:pPr>
        <w:spacing w:after="0" w:line="240" w:lineRule="auto"/>
        <w:ind w:firstLine="708"/>
        <w:jc w:val="both"/>
        <w:rPr>
          <w:rFonts w:ascii="Times New Roman" w:hAnsi="Times New Roman"/>
          <w:sz w:val="28"/>
          <w:szCs w:val="28"/>
          <w:lang w:val="ro-RO" w:eastAsia="ro-RO"/>
        </w:rPr>
      </w:pPr>
      <w:r w:rsidRPr="008B4075">
        <w:rPr>
          <w:rFonts w:ascii="Times New Roman" w:hAnsi="Times New Roman"/>
          <w:sz w:val="28"/>
          <w:szCs w:val="28"/>
          <w:lang w:val="ro-RO" w:eastAsia="ro-RO"/>
        </w:rPr>
        <w:t xml:space="preserve">BMA s-a dezvoltat </w:t>
      </w:r>
      <w:r>
        <w:rPr>
          <w:rFonts w:ascii="Times New Roman" w:hAnsi="Times New Roman"/>
          <w:sz w:val="28"/>
          <w:szCs w:val="28"/>
          <w:lang w:val="ro-RO" w:eastAsia="ro-RO"/>
        </w:rPr>
        <w:t xml:space="preserve">bine </w:t>
      </w:r>
      <w:r w:rsidRPr="008B4075">
        <w:rPr>
          <w:rFonts w:ascii="Times New Roman" w:hAnsi="Times New Roman"/>
          <w:sz w:val="28"/>
          <w:szCs w:val="28"/>
          <w:lang w:val="ro-RO" w:eastAsia="ro-RO"/>
        </w:rPr>
        <w:t xml:space="preserve">la nivel central, </w:t>
      </w:r>
      <w:r>
        <w:rPr>
          <w:rFonts w:ascii="Times New Roman" w:hAnsi="Times New Roman"/>
          <w:sz w:val="28"/>
          <w:szCs w:val="28"/>
          <w:lang w:val="ro-RO" w:eastAsia="ro-RO"/>
        </w:rPr>
        <w:t>astfel încît deține</w:t>
      </w:r>
      <w:r w:rsidRPr="008B4075">
        <w:rPr>
          <w:rFonts w:ascii="Times New Roman" w:hAnsi="Times New Roman"/>
          <w:sz w:val="28"/>
          <w:szCs w:val="28"/>
          <w:lang w:val="ro-RO" w:eastAsia="ro-RO"/>
        </w:rPr>
        <w:t xml:space="preserve"> componente funcționale care îndeplinesc competențele specifice </w:t>
      </w:r>
      <w:r>
        <w:rPr>
          <w:rFonts w:ascii="Times New Roman" w:hAnsi="Times New Roman"/>
          <w:sz w:val="28"/>
          <w:szCs w:val="28"/>
          <w:lang w:val="ro-RO" w:eastAsia="ro-RO"/>
        </w:rPr>
        <w:t>prevăzute de lege</w:t>
      </w:r>
      <w:r w:rsidRPr="008B4075">
        <w:rPr>
          <w:rFonts w:ascii="Times New Roman" w:hAnsi="Times New Roman"/>
          <w:sz w:val="28"/>
          <w:szCs w:val="28"/>
          <w:lang w:val="ro-RO" w:eastAsia="ro-RO"/>
        </w:rPr>
        <w:t>.</w:t>
      </w:r>
      <w:r>
        <w:rPr>
          <w:rFonts w:ascii="Times New Roman" w:hAnsi="Times New Roman"/>
          <w:sz w:val="28"/>
          <w:szCs w:val="28"/>
          <w:lang w:val="ro-RO" w:eastAsia="ro-RO"/>
        </w:rPr>
        <w:t xml:space="preserve"> Instituția a trecut la dezvoltarea structurilor regionale care îndeplinesc în teritoriu atribuțiile instituției. Se oferă servicii publice în sistem „Ghișeu unic” și se asigură  controlul mai bun al mediului de interes operativ, inclusiv din perspectiva ordinii și securității publice.</w:t>
      </w:r>
    </w:p>
    <w:p w:rsidR="00F1598A" w:rsidRDefault="00F1598A" w:rsidP="009E60EE">
      <w:pPr>
        <w:spacing w:after="0" w:line="240" w:lineRule="auto"/>
        <w:ind w:firstLine="708"/>
        <w:jc w:val="both"/>
        <w:rPr>
          <w:rFonts w:ascii="Times New Roman" w:hAnsi="Times New Roman"/>
          <w:sz w:val="28"/>
          <w:szCs w:val="28"/>
          <w:lang w:val="ro-RO" w:eastAsia="ro-RO"/>
        </w:rPr>
      </w:pPr>
      <w:r w:rsidRPr="005C5BB4">
        <w:rPr>
          <w:rFonts w:ascii="Times New Roman" w:hAnsi="Times New Roman"/>
          <w:sz w:val="28"/>
          <w:szCs w:val="28"/>
          <w:lang w:val="ro-RO" w:eastAsia="ro-RO"/>
        </w:rPr>
        <w:t>Conflictul regional din proximitatea RM, precum și evoluțiile recente la nivel european sub impactul crizei refugiaților</w:t>
      </w:r>
      <w:r>
        <w:rPr>
          <w:rFonts w:ascii="Times New Roman" w:hAnsi="Times New Roman"/>
          <w:sz w:val="28"/>
          <w:szCs w:val="28"/>
          <w:lang w:val="ro-RO" w:eastAsia="ro-RO"/>
        </w:rPr>
        <w:t>,</w:t>
      </w:r>
      <w:r w:rsidRPr="005C5BB4">
        <w:rPr>
          <w:rFonts w:ascii="Times New Roman" w:hAnsi="Times New Roman"/>
          <w:sz w:val="28"/>
          <w:szCs w:val="28"/>
          <w:lang w:val="ro-RO" w:eastAsia="ro-RO"/>
        </w:rPr>
        <w:t xml:space="preserve"> mențin în actualitate problema securității frontaliere, aspectele migrației, azilului, refugiaților, combaterea </w:t>
      </w:r>
      <w:r>
        <w:rPr>
          <w:rFonts w:ascii="Times New Roman" w:hAnsi="Times New Roman"/>
          <w:sz w:val="28"/>
          <w:szCs w:val="28"/>
          <w:lang w:val="ro-RO" w:eastAsia="ro-RO"/>
        </w:rPr>
        <w:t xml:space="preserve">criminalității frontaliere și </w:t>
      </w:r>
      <w:r w:rsidRPr="005C5BB4">
        <w:rPr>
          <w:rFonts w:ascii="Times New Roman" w:hAnsi="Times New Roman"/>
          <w:sz w:val="28"/>
          <w:szCs w:val="28"/>
          <w:lang w:val="ro-RO" w:eastAsia="ro-RO"/>
        </w:rPr>
        <w:t>contracar</w:t>
      </w:r>
      <w:r>
        <w:rPr>
          <w:rFonts w:ascii="Times New Roman" w:hAnsi="Times New Roman"/>
          <w:sz w:val="28"/>
          <w:szCs w:val="28"/>
          <w:lang w:val="ro-RO" w:eastAsia="ro-RO"/>
        </w:rPr>
        <w:t>area</w:t>
      </w:r>
      <w:r w:rsidRPr="005C5BB4">
        <w:rPr>
          <w:rFonts w:ascii="Times New Roman" w:hAnsi="Times New Roman"/>
          <w:sz w:val="28"/>
          <w:szCs w:val="28"/>
          <w:lang w:val="ro-RO" w:eastAsia="ro-RO"/>
        </w:rPr>
        <w:t xml:space="preserve"> migrației ilegale.</w:t>
      </w:r>
      <w:r>
        <w:rPr>
          <w:rFonts w:ascii="Times New Roman" w:hAnsi="Times New Roman"/>
          <w:sz w:val="28"/>
          <w:szCs w:val="28"/>
          <w:lang w:val="ro-RO" w:eastAsia="ro-RO"/>
        </w:rPr>
        <w:t xml:space="preserve"> Ca urmare, Poliția de Frontieră și BMA vor continua să-și consolideze rolul ca actori notabili în sistemul de ordine și securitate publică.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20</w:t>
      </w:r>
      <w:r w:rsidRPr="00D6671C">
        <w:rPr>
          <w:rFonts w:ascii="Times New Roman" w:hAnsi="Times New Roman"/>
          <w:sz w:val="28"/>
          <w:szCs w:val="28"/>
          <w:lang w:val="ro-RO" w:eastAsia="ro-RO"/>
        </w:rPr>
        <w:t xml:space="preserve">. </w:t>
      </w:r>
      <w:r>
        <w:rPr>
          <w:rFonts w:ascii="Times New Roman" w:hAnsi="Times New Roman"/>
          <w:sz w:val="28"/>
          <w:szCs w:val="28"/>
          <w:lang w:val="ro-RO" w:eastAsia="ro-RO"/>
        </w:rPr>
        <w:t>Sînt,</w:t>
      </w:r>
      <w:r w:rsidRPr="00D6671C">
        <w:rPr>
          <w:rFonts w:ascii="Times New Roman" w:hAnsi="Times New Roman"/>
          <w:sz w:val="28"/>
          <w:szCs w:val="28"/>
          <w:lang w:val="ro-RO" w:eastAsia="ro-RO"/>
        </w:rPr>
        <w:t xml:space="preserve"> însă</w:t>
      </w:r>
      <w:r>
        <w:rPr>
          <w:rFonts w:ascii="Times New Roman" w:hAnsi="Times New Roman"/>
          <w:sz w:val="28"/>
          <w:szCs w:val="28"/>
          <w:lang w:val="ro-RO" w:eastAsia="ro-RO"/>
        </w:rPr>
        <w:t xml:space="preserve">, </w:t>
      </w:r>
      <w:r w:rsidRPr="00D6671C">
        <w:rPr>
          <w:rFonts w:ascii="Times New Roman" w:hAnsi="Times New Roman"/>
          <w:sz w:val="28"/>
          <w:szCs w:val="28"/>
          <w:lang w:val="ro-RO" w:eastAsia="ro-RO"/>
        </w:rPr>
        <w:t xml:space="preserve">structuri ale MAI care au înregistrat </w:t>
      </w:r>
      <w:r>
        <w:rPr>
          <w:rFonts w:ascii="Times New Roman" w:hAnsi="Times New Roman"/>
          <w:sz w:val="28"/>
          <w:szCs w:val="28"/>
          <w:lang w:val="ro-RO" w:eastAsia="ro-RO"/>
        </w:rPr>
        <w:t xml:space="preserve">progrese mai lente </w:t>
      </w:r>
      <w:r w:rsidRPr="00D6671C">
        <w:rPr>
          <w:rFonts w:ascii="Times New Roman" w:hAnsi="Times New Roman"/>
          <w:sz w:val="28"/>
          <w:szCs w:val="28"/>
          <w:lang w:val="ro-RO" w:eastAsia="ro-RO"/>
        </w:rPr>
        <w:t xml:space="preserve">sub aspectul promovării schimbărilor instituționale. Acest fapt a </w:t>
      </w:r>
      <w:r>
        <w:rPr>
          <w:rFonts w:ascii="Times New Roman" w:hAnsi="Times New Roman"/>
          <w:sz w:val="28"/>
          <w:szCs w:val="28"/>
          <w:lang w:val="ro-RO" w:eastAsia="ro-RO"/>
        </w:rPr>
        <w:t>afect</w:t>
      </w:r>
      <w:r w:rsidRPr="00D6671C">
        <w:rPr>
          <w:rFonts w:ascii="Times New Roman" w:hAnsi="Times New Roman"/>
          <w:sz w:val="28"/>
          <w:szCs w:val="28"/>
          <w:lang w:val="ro-RO" w:eastAsia="ro-RO"/>
        </w:rPr>
        <w:t xml:space="preserve">at întregul sistem </w:t>
      </w:r>
      <w:r>
        <w:rPr>
          <w:rFonts w:ascii="Times New Roman" w:hAnsi="Times New Roman"/>
          <w:sz w:val="28"/>
          <w:szCs w:val="28"/>
          <w:lang w:val="ro-RO" w:eastAsia="ro-RO"/>
        </w:rPr>
        <w:t>de ordine și securitate publică și s-arepercutat</w:t>
      </w:r>
      <w:r w:rsidRPr="00D6671C">
        <w:rPr>
          <w:rFonts w:ascii="Times New Roman" w:hAnsi="Times New Roman"/>
          <w:sz w:val="28"/>
          <w:szCs w:val="28"/>
          <w:lang w:val="ro-RO" w:eastAsia="ro-RO"/>
        </w:rPr>
        <w:t xml:space="preserve"> negativ asupra calității serviciului public și atingerii orizontului de așteptări ale populației față de prestația MAI</w:t>
      </w:r>
      <w:r>
        <w:rPr>
          <w:rFonts w:ascii="Times New Roman" w:hAnsi="Times New Roman"/>
          <w:sz w:val="28"/>
          <w:szCs w:val="28"/>
          <w:lang w:val="ro-RO" w:eastAsia="ro-RO"/>
        </w:rPr>
        <w:t>.</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Pînă la apariția Legii nr. 320/2012 privind Poliția și statutul polițistului, Poliția se confunda, practic, cuMAI, fapt ce nu a permis dezvoltarea acesteia în mod independent. Ca urmare, schimbările au fost văzute mai cu seamă ca demersuri în sine și mai puțin cu finalitatea punerii persoanei și societății în centrul eforturilor reformatoare.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Dăunător a fost mai cu seamă faptul că schimbările inițiate nu au avut consecvență și continuate. Deoarece nu a existat consensul național asupra strategiei de dezvoltare a sistemului de ordine și securitate publică, evoluțiile din domeniu au urmat, de regulă, fluctuațiile de direcție politică. Astfel, au fost efectuate reorganizări fără perspectivă strategică și s-a revenit la acestea. Au fost dispuse apoi noi restructurări fără a se aștepta însumarea efectelor determinate de modificările anterioare spre a se putea degaja concluzii care să fundamenteze obiectiv acțiunile viitoare.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Ezitările au influențat negativ atît Poliția și imaginea sa în societate, cît și capacitatea instituțională de îndeplinire a competențelor de ordine și securitate publică. A fost prejudiciată, totodată, încrederea personalului în organizație. În primul rînd, însă, a fost afectată protecția persoanei și siguranța societății.</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De fapt, situația înfățișată a fost caracteristică ansamblului structurilor de ordine și securitate publică ale MAI.    </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sz w:val="28"/>
          <w:szCs w:val="28"/>
          <w:lang w:val="ro-RO" w:eastAsia="ro-RO"/>
        </w:rPr>
        <w:t xml:space="preserve">Prin Legea nr. 320/2012 privind Poliția și statutul polițistului au fost create premisele declanșării reformei de profunzime a principalei componente a sistemului de ordine și securitate publică. Pentru prima dată după Independență, Poliția se prezintă ca organism autonom, scos într-o măsură importantă de sub controlul politic. Inspectoratul General al Poliției (IGP) a devenit structura specializată a MAI cu misiunea de </w:t>
      </w:r>
      <w:r w:rsidRPr="00191FF7">
        <w:rPr>
          <w:rFonts w:ascii="Times New Roman" w:hAnsi="Times New Roman"/>
          <w:color w:val="000000"/>
          <w:sz w:val="28"/>
          <w:szCs w:val="28"/>
          <w:lang w:val="ro-RO" w:eastAsia="ro-RO"/>
        </w:rPr>
        <w:t>menţinere, asigurare şi restabilire a ordinii şi securităţii publice, de prevenire, investigare şi descoperire a infracţiunilor şi contravenţiilor</w:t>
      </w:r>
      <w:r>
        <w:rPr>
          <w:rFonts w:ascii="Times New Roman" w:hAnsi="Times New Roman"/>
          <w:color w:val="000000"/>
          <w:sz w:val="28"/>
          <w:szCs w:val="28"/>
          <w:lang w:val="ro-RO" w:eastAsia="ro-RO"/>
        </w:rPr>
        <w:t>.</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color w:val="000000"/>
          <w:sz w:val="28"/>
          <w:szCs w:val="28"/>
          <w:lang w:val="ro-RO" w:eastAsia="ro-RO"/>
        </w:rPr>
        <w:t xml:space="preserve">Pe lîngă efectele benefice ale apariției </w:t>
      </w:r>
      <w:r>
        <w:rPr>
          <w:rFonts w:ascii="Times New Roman" w:hAnsi="Times New Roman"/>
          <w:sz w:val="28"/>
          <w:szCs w:val="28"/>
          <w:lang w:val="ro-RO" w:eastAsia="ro-RO"/>
        </w:rPr>
        <w:t xml:space="preserve">Legi nr. 320/2012 privind Poliția și statutul polițistului, acțiunile de aplicare au produs dezechilibre organizatorice și funcționale semnificative ce nu au fost estimate corect la proiectarea sa. Acestea se cer urgent remediate.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Problemele cele mai semnificative au fost: menținerea de atribuții exprese ale ministrului afacerilor interne în ceea ce privește Poliția; redistribuirea de competențe fără justificare operațională; deficite de management operațional; absența bazelor de date la dispoziția IGP, acestea fiind în structura Serviciului Tehnologii Informaționale (STI) al MAI; menținerea fragmentării organizatorice și funcționale, a raportului necorespunzător între centralizare-descentralizare, funcțiile de conducere/execuție, posturile de ofițeri/subofițeri; deficite de management al resurselor umane; constituirea de structuri inadecvate și neconforme modelului instituit de lege al poliției pentru prevenirea criminalității și poliției de ordine publică; privarea structurilor teritoriale de capacitatea de a îndeplini la nivel local competențele specifice; imposibilitatea îndeplinirii la nivel teritorial a misiunilor de restabilire a ordinii publice; lichidarea caracterului specializat al funcției de poliție rutieră; scăderea prezenței polițienești în mediul rural; absența pe lîngă autoritățile publice locale a organismelor consultative cu atribuții de evaluare a situației privind ordinea și securitatea publică.</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Cu toate limitele sale, Legea nr. 320/2012 privind Poliția și statutul polițistului are meritul indubitabil de a fi indus schimbări majore în sistemul de ordine și securitate publică.</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Recenta Strategie de dezvoltare a Poliției pentru anii 2016-2020 și Planul de acțiuni pentru implementarea acesteia, aprobate prin HG nr. 587/2016 includ obiective și acțiuni care asigură eliminarea multora dintre deficiențele menționate. Strategia de dezvoltare a Poliției pentru anii 2016-2020 a fost elaborată pentru a permite demararea reformei ample a IGP, care are caracter de urgență.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Strategia de dezvoltare a Poliției pentru anii 2016-2020 este anterioară acestei Strategii, deși logica proceselor ar fi impus ca să fie subsecventă. Cu toate acestea, aspectele relevante din Strategia de dezvoltare a Poliției pentru anii 2016-2020 au fost proiectate din perspectiva concepției generale de reformă agreate de conducerea MAI. Acest fapt asigură unitatea și coerența întregului demers de schimbare, precum și raporturile de concordanță sistemică.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Departamentul Trupelor de Carabinieri (DTC) a evoluat relativ puțin față de momentul constituirii. Cauza principală o reprezintă lipsa concepției moderne cu privire la locul și rolul acestora ca și componentă a sistemului de ordine și securitate publică. Este vorba mai ales de faptul că Trupele de Carabinieri nu au primit impulsul reformator care să le permită transformarea într-o structură polițienească profesionalizată cu statut militar. </w:t>
      </w:r>
    </w:p>
    <w:p w:rsidR="00F1598A" w:rsidRDefault="00F1598A" w:rsidP="009E60EE">
      <w:pPr>
        <w:spacing w:after="0" w:line="240" w:lineRule="auto"/>
        <w:ind w:firstLine="708"/>
        <w:jc w:val="both"/>
        <w:rPr>
          <w:rFonts w:ascii="Arial" w:hAnsi="Arial" w:cs="Arial"/>
          <w:b/>
          <w:sz w:val="24"/>
          <w:szCs w:val="24"/>
          <w:lang w:val="ro-RO"/>
        </w:rPr>
      </w:pPr>
      <w:r>
        <w:rPr>
          <w:rFonts w:ascii="Times New Roman" w:hAnsi="Times New Roman"/>
          <w:sz w:val="28"/>
          <w:szCs w:val="28"/>
          <w:lang w:val="ro-RO" w:eastAsia="ro-RO"/>
        </w:rPr>
        <w:t xml:space="preserve">În perioada ultimilor ani, concepția statală privind Trupele de Carabinieri a oscilat radical de la </w:t>
      </w:r>
      <w:r w:rsidRPr="00295682">
        <w:rPr>
          <w:rFonts w:ascii="Times New Roman" w:hAnsi="Times New Roman"/>
          <w:i/>
          <w:sz w:val="28"/>
          <w:szCs w:val="28"/>
          <w:lang w:val="ro-RO" w:eastAsia="ro-RO"/>
        </w:rPr>
        <w:t>„…preluarea integrală de la organele poliției a funcțiilor de menținere și restabilire a ordinii publice”</w:t>
      </w:r>
      <w:r w:rsidRPr="00295682">
        <w:rPr>
          <w:rFonts w:ascii="Times New Roman" w:hAnsi="Times New Roman"/>
          <w:sz w:val="28"/>
          <w:szCs w:val="28"/>
          <w:lang w:val="ro-RO" w:eastAsia="ro-RO"/>
        </w:rPr>
        <w:t>(</w:t>
      </w:r>
      <w:r w:rsidRPr="00191FF7">
        <w:rPr>
          <w:rFonts w:ascii="Times New Roman" w:hAnsi="Times New Roman"/>
          <w:sz w:val="28"/>
          <w:szCs w:val="28"/>
          <w:lang w:val="ro-RO"/>
        </w:rPr>
        <w:t>Strategi</w:t>
      </w:r>
      <w:r w:rsidRPr="00295682">
        <w:rPr>
          <w:rFonts w:ascii="Times New Roman" w:hAnsi="Times New Roman"/>
          <w:sz w:val="28"/>
          <w:szCs w:val="28"/>
          <w:lang w:val="ro-RO"/>
        </w:rPr>
        <w:t>a</w:t>
      </w:r>
      <w:r w:rsidRPr="00191FF7">
        <w:rPr>
          <w:rFonts w:ascii="Times New Roman" w:hAnsi="Times New Roman"/>
          <w:sz w:val="28"/>
          <w:szCs w:val="28"/>
          <w:lang w:val="ro-RO"/>
        </w:rPr>
        <w:t xml:space="preserve"> de securitate națională din 2011</w:t>
      </w:r>
      <w:r>
        <w:rPr>
          <w:rFonts w:ascii="Times New Roman" w:hAnsi="Times New Roman"/>
          <w:sz w:val="28"/>
          <w:szCs w:val="28"/>
          <w:lang w:val="ro-RO"/>
        </w:rPr>
        <w:t xml:space="preserve">), către </w:t>
      </w:r>
      <w:r>
        <w:rPr>
          <w:rFonts w:ascii="Times New Roman" w:hAnsi="Times New Roman"/>
          <w:i/>
          <w:sz w:val="28"/>
          <w:szCs w:val="28"/>
          <w:lang w:val="ro-RO"/>
        </w:rPr>
        <w:t xml:space="preserve">„… reorganizarea trupelor de carabinieri și integrarea lor în cadrul Poliției” </w:t>
      </w:r>
      <w:r>
        <w:rPr>
          <w:rFonts w:ascii="Times New Roman" w:hAnsi="Times New Roman"/>
          <w:sz w:val="28"/>
          <w:szCs w:val="28"/>
          <w:lang w:val="ro-RO"/>
        </w:rPr>
        <w:t>(</w:t>
      </w:r>
      <w:r>
        <w:rPr>
          <w:rFonts w:ascii="Times New Roman" w:hAnsi="Times New Roman"/>
          <w:sz w:val="28"/>
          <w:szCs w:val="28"/>
          <w:lang w:val="ro-RO" w:eastAsia="ro-RO"/>
        </w:rPr>
        <w:t>Legea nr. 320/2012 privind Poliția și statutul polițistului)</w:t>
      </w:r>
      <w:r>
        <w:rPr>
          <w:rFonts w:ascii="Times New Roman" w:hAnsi="Times New Roman"/>
          <w:sz w:val="28"/>
          <w:szCs w:val="28"/>
          <w:lang w:val="ro-RO"/>
        </w:rPr>
        <w:t>. Chiar și în aceste condiții, nu au fost aplicate măsurile preconizate și, ca urmare, nici pînă acum nu a demarat reforma instituției.</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Din acest motiv, capacitatea Carabinierilor de a îndeplini misiuni de ordine și securitate publică este redusă, îndeosebi în plan teritorial. Cauzele rezidă în competențele insuficient delimitate, legislația depășită, cu influențe de factură militară (</w:t>
      </w:r>
      <w:r w:rsidRPr="00191FF7">
        <w:rPr>
          <w:rFonts w:ascii="Times New Roman" w:hAnsi="Times New Roman"/>
          <w:sz w:val="28"/>
          <w:szCs w:val="28"/>
          <w:lang w:val="ro-RO"/>
        </w:rPr>
        <w:t>Legea nr. 806-XII/1991</w:t>
      </w:r>
      <w:r>
        <w:rPr>
          <w:rFonts w:ascii="Times New Roman" w:hAnsi="Times New Roman"/>
          <w:sz w:val="28"/>
          <w:szCs w:val="28"/>
          <w:lang w:val="ro-RO"/>
        </w:rPr>
        <w:t xml:space="preserve">), absența competențelor polițienești, </w:t>
      </w:r>
      <w:r>
        <w:rPr>
          <w:rFonts w:ascii="Times New Roman" w:hAnsi="Times New Roman"/>
          <w:sz w:val="28"/>
          <w:szCs w:val="28"/>
          <w:lang w:val="ro-RO" w:eastAsia="ro-RO"/>
        </w:rPr>
        <w:t>menținerea</w:t>
      </w:r>
      <w:r>
        <w:rPr>
          <w:rFonts w:ascii="Times New Roman" w:hAnsi="Times New Roman"/>
          <w:sz w:val="28"/>
          <w:szCs w:val="28"/>
          <w:lang w:val="ro-RO"/>
        </w:rPr>
        <w:t xml:space="preserve"> modelului actual de îndeplinire a misiunilor, a</w:t>
      </w:r>
      <w:r>
        <w:rPr>
          <w:rFonts w:ascii="Times New Roman" w:hAnsi="Times New Roman"/>
          <w:sz w:val="28"/>
          <w:szCs w:val="28"/>
          <w:lang w:val="ro-RO" w:eastAsia="ro-RO"/>
        </w:rPr>
        <w:t xml:space="preserve">sistemului de completare a efectivelor cu militari în termen. De asemenea, întîrzierea acțiunilor de profesionalizare, pregătirea polițienească deficitară, dotarea inadecvată și insuficientă indică indubitabil urgența reformei Carabinierilor. </w:t>
      </w:r>
    </w:p>
    <w:p w:rsidR="00F1598A" w:rsidRPr="00DA1F00"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21. La problemele aferente ordinii și securității publice </w:t>
      </w:r>
      <w:r w:rsidRPr="00DA1F00">
        <w:rPr>
          <w:rFonts w:ascii="Times New Roman" w:hAnsi="Times New Roman"/>
          <w:sz w:val="28"/>
          <w:szCs w:val="28"/>
          <w:lang w:val="ro-RO"/>
        </w:rPr>
        <w:t>menționate</w:t>
      </w:r>
      <w:r>
        <w:rPr>
          <w:rFonts w:ascii="Times New Roman" w:hAnsi="Times New Roman"/>
          <w:sz w:val="28"/>
          <w:szCs w:val="28"/>
          <w:lang w:val="ro-RO"/>
        </w:rPr>
        <w:t xml:space="preserve"> s-a adăugat deficitul structural</w:t>
      </w:r>
      <w:r w:rsidRPr="00DA1F00">
        <w:rPr>
          <w:rFonts w:ascii="Times New Roman" w:hAnsi="Times New Roman"/>
          <w:sz w:val="28"/>
          <w:szCs w:val="28"/>
          <w:lang w:val="ro-RO"/>
        </w:rPr>
        <w:t xml:space="preserve"> de resurse care a ținut sistemul la nivelul minimei subzistențe funcționale, iar personalul </w:t>
      </w:r>
      <w:r>
        <w:rPr>
          <w:rFonts w:ascii="Times New Roman" w:hAnsi="Times New Roman"/>
          <w:sz w:val="28"/>
          <w:szCs w:val="28"/>
          <w:lang w:val="ro-RO"/>
        </w:rPr>
        <w:t xml:space="preserve">(îndeosebi în anii </w:t>
      </w:r>
      <w:r w:rsidRPr="00DA1F00">
        <w:rPr>
          <w:rFonts w:ascii="Times New Roman" w:hAnsi="Times New Roman"/>
          <w:sz w:val="28"/>
          <w:szCs w:val="28"/>
          <w:lang w:val="ro-RO"/>
        </w:rPr>
        <w:t>’90</w:t>
      </w:r>
      <w:r>
        <w:rPr>
          <w:rFonts w:ascii="Times New Roman" w:hAnsi="Times New Roman"/>
          <w:sz w:val="28"/>
          <w:szCs w:val="28"/>
          <w:lang w:val="ro-RO"/>
        </w:rPr>
        <w:t xml:space="preserve">) </w:t>
      </w:r>
      <w:r w:rsidRPr="00DA1F00">
        <w:rPr>
          <w:rFonts w:ascii="Times New Roman" w:hAnsi="Times New Roman"/>
          <w:sz w:val="28"/>
          <w:szCs w:val="28"/>
          <w:lang w:val="ro-RO"/>
        </w:rPr>
        <w:t xml:space="preserve">la pragul supraviețuirii, acesta fiind obligat să recurgă </w:t>
      </w:r>
      <w:r>
        <w:rPr>
          <w:rFonts w:ascii="Times New Roman" w:hAnsi="Times New Roman"/>
          <w:sz w:val="28"/>
          <w:szCs w:val="28"/>
          <w:lang w:val="ro-RO"/>
        </w:rPr>
        <w:t xml:space="preserve">la </w:t>
      </w:r>
      <w:r w:rsidRPr="00DA1F00">
        <w:rPr>
          <w:rFonts w:ascii="Times New Roman" w:hAnsi="Times New Roman"/>
          <w:sz w:val="28"/>
          <w:szCs w:val="28"/>
          <w:lang w:val="ro-RO"/>
        </w:rPr>
        <w:t xml:space="preserve">expediente diverse, frecvent la limita legii. </w:t>
      </w:r>
    </w:p>
    <w:p w:rsidR="00F1598A" w:rsidRPr="00A80ABA"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În esență, în toată perioa</w:t>
      </w:r>
      <w:r>
        <w:rPr>
          <w:rFonts w:ascii="Times New Roman" w:hAnsi="Times New Roman"/>
          <w:sz w:val="28"/>
          <w:szCs w:val="28"/>
          <w:lang w:val="ro-RO"/>
        </w:rPr>
        <w:t>da post I</w:t>
      </w:r>
      <w:r w:rsidRPr="00DA1F00">
        <w:rPr>
          <w:rFonts w:ascii="Times New Roman" w:hAnsi="Times New Roman"/>
          <w:sz w:val="28"/>
          <w:szCs w:val="28"/>
          <w:lang w:val="ro-RO"/>
        </w:rPr>
        <w:t>ndependență, sistemul de</w:t>
      </w:r>
      <w:r>
        <w:rPr>
          <w:rFonts w:ascii="Times New Roman" w:hAnsi="Times New Roman"/>
          <w:sz w:val="28"/>
          <w:szCs w:val="28"/>
          <w:lang w:val="ro-RO"/>
        </w:rPr>
        <w:t xml:space="preserve"> ordine și securitate publică </w:t>
      </w:r>
      <w:r w:rsidRPr="00DA1F00">
        <w:rPr>
          <w:rFonts w:ascii="Times New Roman" w:hAnsi="Times New Roman"/>
          <w:sz w:val="28"/>
          <w:szCs w:val="28"/>
          <w:lang w:val="ro-RO"/>
        </w:rPr>
        <w:t xml:space="preserve">a </w:t>
      </w:r>
      <w:r>
        <w:rPr>
          <w:rFonts w:ascii="Times New Roman" w:hAnsi="Times New Roman"/>
          <w:sz w:val="28"/>
          <w:szCs w:val="28"/>
          <w:lang w:val="ro-RO"/>
        </w:rPr>
        <w:t>fost</w:t>
      </w:r>
      <w:r w:rsidRPr="00DA1F00">
        <w:rPr>
          <w:rFonts w:ascii="Times New Roman" w:hAnsi="Times New Roman"/>
          <w:sz w:val="28"/>
          <w:szCs w:val="28"/>
          <w:lang w:val="ro-RO"/>
        </w:rPr>
        <w:t xml:space="preserve"> în permanentă criză numerică și calitativă de personal, financia</w:t>
      </w:r>
      <w:r>
        <w:rPr>
          <w:rFonts w:ascii="Times New Roman" w:hAnsi="Times New Roman"/>
          <w:sz w:val="28"/>
          <w:szCs w:val="28"/>
          <w:lang w:val="ro-RO"/>
        </w:rPr>
        <w:t>ră și de dotare, fapt care a frî</w:t>
      </w:r>
      <w:r w:rsidRPr="00DA1F00">
        <w:rPr>
          <w:rFonts w:ascii="Times New Roman" w:hAnsi="Times New Roman"/>
          <w:sz w:val="28"/>
          <w:szCs w:val="28"/>
          <w:lang w:val="ro-RO"/>
        </w:rPr>
        <w:t>nat dezvolt</w:t>
      </w:r>
      <w:r>
        <w:rPr>
          <w:rFonts w:ascii="Times New Roman" w:hAnsi="Times New Roman"/>
          <w:sz w:val="28"/>
          <w:szCs w:val="28"/>
          <w:lang w:val="ro-RO"/>
        </w:rPr>
        <w:t>area și modernizarea domeniului. A fost afectată, în consecință,</w:t>
      </w:r>
      <w:r w:rsidRPr="00DA1F00">
        <w:rPr>
          <w:rFonts w:ascii="Times New Roman" w:hAnsi="Times New Roman"/>
          <w:sz w:val="28"/>
          <w:szCs w:val="28"/>
          <w:lang w:val="ro-RO"/>
        </w:rPr>
        <w:t xml:space="preserve"> calitatea serviciului public, </w:t>
      </w:r>
      <w:r>
        <w:rPr>
          <w:rFonts w:ascii="Times New Roman" w:hAnsi="Times New Roman"/>
          <w:sz w:val="28"/>
          <w:szCs w:val="28"/>
          <w:lang w:val="ro-RO"/>
        </w:rPr>
        <w:t xml:space="preserve">protecția cetățeanului și </w:t>
      </w:r>
      <w:r w:rsidRPr="00DA1F00">
        <w:rPr>
          <w:rFonts w:ascii="Times New Roman" w:hAnsi="Times New Roman"/>
          <w:sz w:val="28"/>
          <w:szCs w:val="28"/>
          <w:lang w:val="ro-RO"/>
        </w:rPr>
        <w:t xml:space="preserve">siguranța </w:t>
      </w:r>
      <w:r>
        <w:rPr>
          <w:rFonts w:ascii="Times New Roman" w:hAnsi="Times New Roman"/>
          <w:sz w:val="28"/>
          <w:szCs w:val="28"/>
          <w:lang w:val="ro-RO"/>
        </w:rPr>
        <w:t>s</w:t>
      </w:r>
      <w:r w:rsidRPr="00DA1F00">
        <w:rPr>
          <w:rFonts w:ascii="Times New Roman" w:hAnsi="Times New Roman"/>
          <w:sz w:val="28"/>
          <w:szCs w:val="28"/>
          <w:lang w:val="ro-RO"/>
        </w:rPr>
        <w:t>o</w:t>
      </w:r>
      <w:r>
        <w:rPr>
          <w:rFonts w:ascii="Times New Roman" w:hAnsi="Times New Roman"/>
          <w:sz w:val="28"/>
          <w:szCs w:val="28"/>
          <w:lang w:val="ro-RO"/>
        </w:rPr>
        <w:t>c</w:t>
      </w:r>
      <w:r w:rsidRPr="00DA1F00">
        <w:rPr>
          <w:rFonts w:ascii="Times New Roman" w:hAnsi="Times New Roman"/>
          <w:sz w:val="28"/>
          <w:szCs w:val="28"/>
          <w:lang w:val="ro-RO"/>
        </w:rPr>
        <w:t>i</w:t>
      </w:r>
      <w:r>
        <w:rPr>
          <w:rFonts w:ascii="Times New Roman" w:hAnsi="Times New Roman"/>
          <w:sz w:val="28"/>
          <w:szCs w:val="28"/>
          <w:lang w:val="ro-RO"/>
        </w:rPr>
        <w:t>e</w:t>
      </w:r>
      <w:r w:rsidRPr="00DA1F00">
        <w:rPr>
          <w:rFonts w:ascii="Times New Roman" w:hAnsi="Times New Roman"/>
          <w:sz w:val="28"/>
          <w:szCs w:val="28"/>
          <w:lang w:val="ro-RO"/>
        </w:rPr>
        <w:t xml:space="preserve">tății. </w:t>
      </w:r>
    </w:p>
    <w:p w:rsidR="00F1598A" w:rsidRPr="00DA1F00"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22. </w:t>
      </w:r>
      <w:r w:rsidRPr="00DA1F00">
        <w:rPr>
          <w:rFonts w:ascii="Times New Roman" w:hAnsi="Times New Roman"/>
          <w:sz w:val="28"/>
          <w:szCs w:val="28"/>
          <w:lang w:val="ro-RO"/>
        </w:rPr>
        <w:t xml:space="preserve">Într-o măsură importantă, problemele </w:t>
      </w:r>
      <w:r>
        <w:rPr>
          <w:rFonts w:ascii="Times New Roman" w:hAnsi="Times New Roman"/>
          <w:sz w:val="28"/>
          <w:szCs w:val="28"/>
          <w:lang w:val="ro-RO"/>
        </w:rPr>
        <w:t xml:space="preserve">actuale ale </w:t>
      </w:r>
      <w:r w:rsidRPr="00DA1F00">
        <w:rPr>
          <w:rFonts w:ascii="Times New Roman" w:hAnsi="Times New Roman"/>
          <w:sz w:val="28"/>
          <w:szCs w:val="28"/>
          <w:lang w:val="ro-RO"/>
        </w:rPr>
        <w:t>sistemului de ordine și securita</w:t>
      </w:r>
      <w:r>
        <w:rPr>
          <w:rFonts w:ascii="Times New Roman" w:hAnsi="Times New Roman"/>
          <w:sz w:val="28"/>
          <w:szCs w:val="28"/>
          <w:lang w:val="ro-RO"/>
        </w:rPr>
        <w:t>te publică</w:t>
      </w:r>
      <w:r w:rsidRPr="00DA1F00">
        <w:rPr>
          <w:rFonts w:ascii="Times New Roman" w:hAnsi="Times New Roman"/>
          <w:sz w:val="28"/>
          <w:szCs w:val="28"/>
          <w:lang w:val="ro-RO"/>
        </w:rPr>
        <w:t xml:space="preserve"> provin</w:t>
      </w:r>
      <w:r>
        <w:rPr>
          <w:rFonts w:ascii="Times New Roman" w:hAnsi="Times New Roman"/>
          <w:sz w:val="28"/>
          <w:szCs w:val="28"/>
          <w:lang w:val="ro-RO"/>
        </w:rPr>
        <w:t xml:space="preserve"> din lipsa Strategiei </w:t>
      </w:r>
      <w:r w:rsidRPr="00DA1F00">
        <w:rPr>
          <w:rFonts w:ascii="Times New Roman" w:hAnsi="Times New Roman"/>
          <w:sz w:val="28"/>
          <w:szCs w:val="28"/>
          <w:lang w:val="ro-RO"/>
        </w:rPr>
        <w:t>specifice, car</w:t>
      </w:r>
      <w:r>
        <w:rPr>
          <w:rFonts w:ascii="Times New Roman" w:hAnsi="Times New Roman"/>
          <w:sz w:val="28"/>
          <w:szCs w:val="28"/>
          <w:lang w:val="ro-RO"/>
        </w:rPr>
        <w:t>e să impună abordarea cuprinzătoare</w:t>
      </w:r>
      <w:r w:rsidRPr="00DA1F00">
        <w:rPr>
          <w:rFonts w:ascii="Times New Roman" w:hAnsi="Times New Roman"/>
          <w:sz w:val="28"/>
          <w:szCs w:val="28"/>
          <w:lang w:val="ro-RO"/>
        </w:rPr>
        <w:t xml:space="preserve"> a domeniului, să dea perspectivă, coerență și continuitate procesului de schimbare, acțiunilor de dezvoltare, modernizare, depolitizare și demilitarizare. </w:t>
      </w:r>
    </w:p>
    <w:p w:rsidR="00F1598A"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Astfel, Strategia nu a fost realizată, deși conform Strategiilor de securitate națională din 2008 ș</w:t>
      </w:r>
      <w:r>
        <w:rPr>
          <w:rFonts w:ascii="Times New Roman" w:hAnsi="Times New Roman"/>
          <w:sz w:val="28"/>
          <w:szCs w:val="28"/>
          <w:lang w:val="ro-RO"/>
        </w:rPr>
        <w:t>i 2011 –</w:t>
      </w:r>
      <w:r w:rsidRPr="00DA1F00">
        <w:rPr>
          <w:rFonts w:ascii="Times New Roman" w:hAnsi="Times New Roman"/>
          <w:sz w:val="28"/>
          <w:szCs w:val="28"/>
          <w:lang w:val="ro-RO"/>
        </w:rPr>
        <w:t xml:space="preserve"> chiar dacă nu a fost prevăzută di</w:t>
      </w:r>
      <w:r>
        <w:rPr>
          <w:rFonts w:ascii="Times New Roman" w:hAnsi="Times New Roman"/>
          <w:sz w:val="28"/>
          <w:szCs w:val="28"/>
          <w:lang w:val="ro-RO"/>
        </w:rPr>
        <w:t>s</w:t>
      </w:r>
      <w:r w:rsidRPr="00DA1F00">
        <w:rPr>
          <w:rFonts w:ascii="Times New Roman" w:hAnsi="Times New Roman"/>
          <w:sz w:val="28"/>
          <w:szCs w:val="28"/>
          <w:lang w:val="ro-RO"/>
        </w:rPr>
        <w:t>t</w:t>
      </w:r>
      <w:r>
        <w:rPr>
          <w:rFonts w:ascii="Times New Roman" w:hAnsi="Times New Roman"/>
          <w:sz w:val="28"/>
          <w:szCs w:val="28"/>
          <w:lang w:val="ro-RO"/>
        </w:rPr>
        <w:t>inct –</w:t>
      </w:r>
      <w:r w:rsidRPr="00DA1F00">
        <w:rPr>
          <w:rFonts w:ascii="Times New Roman" w:hAnsi="Times New Roman"/>
          <w:sz w:val="28"/>
          <w:szCs w:val="28"/>
          <w:lang w:val="ro-RO"/>
        </w:rPr>
        <w:t xml:space="preserve"> trebuia î</w:t>
      </w:r>
      <w:r>
        <w:rPr>
          <w:rFonts w:ascii="Times New Roman" w:hAnsi="Times New Roman"/>
          <w:sz w:val="28"/>
          <w:szCs w:val="28"/>
          <w:lang w:val="ro-RO"/>
        </w:rPr>
        <w:t>ntocmită ca document sectorial.</w:t>
      </w:r>
    </w:p>
    <w:p w:rsidR="00F1598A" w:rsidRDefault="00F1598A" w:rsidP="009E60EE">
      <w:pPr>
        <w:spacing w:after="0" w:line="240" w:lineRule="auto"/>
        <w:ind w:firstLine="708"/>
        <w:jc w:val="both"/>
        <w:rPr>
          <w:rFonts w:ascii="Times New Roman" w:hAnsi="Times New Roman"/>
          <w:sz w:val="28"/>
          <w:szCs w:val="28"/>
          <w:lang w:val="ro-RO"/>
        </w:rPr>
      </w:pPr>
      <w:r w:rsidRPr="00DA1F00">
        <w:rPr>
          <w:rFonts w:ascii="Times New Roman" w:hAnsi="Times New Roman"/>
          <w:sz w:val="28"/>
          <w:szCs w:val="28"/>
          <w:lang w:val="ro-RO"/>
        </w:rPr>
        <w:t>Absența sa a provocat, deja, inconsistența reformei și disfuncționalități sistemice în sfera ordinii și securității publice, sub aspectele legislativ, normativ, al concepției și îndeplinirii competențelor, atribuțiilor, misiunilor și resurselor alocate acestora.</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Dintre strategiile de dezvoltare a instituțiilor ce dețin competențele principale de ordine și securitate publică, a fost adoptată în 2016cea a Poliției, iar a Carabinierilor va fi definitivată după aprobarea acestei Strategii.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23. Au fost elaborate următoarele documente cu incidență asupra ordinii și securității publice:</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1) </w:t>
      </w:r>
      <w:r w:rsidRPr="00191FF7">
        <w:rPr>
          <w:rFonts w:ascii="Times New Roman" w:hAnsi="Times New Roman"/>
          <w:color w:val="000000"/>
          <w:sz w:val="28"/>
          <w:szCs w:val="28"/>
          <w:lang w:val="ro-RO" w:eastAsia="ro-RO"/>
        </w:rPr>
        <w:t>Planul național de implementare a Acordului de Asociere UE</w:t>
      </w:r>
      <w:r>
        <w:rPr>
          <w:rFonts w:ascii="Times New Roman" w:hAnsi="Times New Roman"/>
          <w:color w:val="000000"/>
          <w:sz w:val="28"/>
          <w:szCs w:val="28"/>
          <w:lang w:val="ro-RO" w:eastAsia="ro-RO"/>
        </w:rPr>
        <w:t>-</w:t>
      </w:r>
      <w:r w:rsidRPr="00191FF7">
        <w:rPr>
          <w:rFonts w:ascii="Times New Roman" w:hAnsi="Times New Roman"/>
          <w:color w:val="000000"/>
          <w:sz w:val="28"/>
          <w:szCs w:val="28"/>
          <w:lang w:val="ro-RO" w:eastAsia="ro-RO"/>
        </w:rPr>
        <w:t>RM;</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2) </w:t>
      </w:r>
      <w:r w:rsidRPr="00191FF7">
        <w:rPr>
          <w:rFonts w:ascii="Times New Roman" w:hAnsi="Times New Roman"/>
          <w:color w:val="000000"/>
          <w:sz w:val="28"/>
          <w:szCs w:val="28"/>
          <w:lang w:val="pt-BR" w:eastAsia="ro-RO"/>
        </w:rPr>
        <w:t>Strategia de reformă a sectorului justiției (2011–2016);</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3) </w:t>
      </w:r>
      <w:r w:rsidRPr="00191FF7">
        <w:rPr>
          <w:rFonts w:ascii="Times New Roman" w:hAnsi="Times New Roman"/>
          <w:color w:val="000000"/>
          <w:sz w:val="28"/>
          <w:szCs w:val="28"/>
          <w:lang w:val="ro-RO" w:eastAsia="ro-RO"/>
        </w:rPr>
        <w:t>Strategia națională anticorupție (2011–201</w:t>
      </w:r>
      <w:r>
        <w:rPr>
          <w:rFonts w:ascii="Times New Roman" w:hAnsi="Times New Roman"/>
          <w:color w:val="000000"/>
          <w:sz w:val="28"/>
          <w:szCs w:val="28"/>
          <w:lang w:val="ro-RO" w:eastAsia="ro-RO"/>
        </w:rPr>
        <w:t>6</w:t>
      </w:r>
      <w:r w:rsidRPr="00191FF7">
        <w:rPr>
          <w:rFonts w:ascii="Times New Roman" w:hAnsi="Times New Roman"/>
          <w:color w:val="000000"/>
          <w:sz w:val="28"/>
          <w:szCs w:val="28"/>
          <w:lang w:val="ro-RO" w:eastAsia="ro-RO"/>
        </w:rPr>
        <w:t>);</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4) </w:t>
      </w:r>
      <w:r w:rsidRPr="00191FF7">
        <w:rPr>
          <w:rFonts w:ascii="Times New Roman" w:hAnsi="Times New Roman"/>
          <w:color w:val="000000"/>
          <w:sz w:val="28"/>
          <w:szCs w:val="28"/>
          <w:lang w:val="ro-RO" w:eastAsia="ro-RO"/>
        </w:rPr>
        <w:t>Strategia națională de prevenire și combatere a spălării banilor și finanțării terorismului (2013–2017);</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5) </w:t>
      </w:r>
      <w:r w:rsidRPr="00191FF7">
        <w:rPr>
          <w:rFonts w:ascii="Times New Roman" w:hAnsi="Times New Roman"/>
          <w:color w:val="000000"/>
          <w:sz w:val="28"/>
          <w:szCs w:val="28"/>
          <w:lang w:val="it-IT" w:eastAsia="ro-RO"/>
        </w:rPr>
        <w:t>Strategia națională de prevenire și combatere a crimei organizate (2011–2016);</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6) </w:t>
      </w:r>
      <w:r w:rsidRPr="00191FF7">
        <w:rPr>
          <w:rFonts w:ascii="Times New Roman" w:hAnsi="Times New Roman"/>
          <w:color w:val="000000"/>
          <w:sz w:val="28"/>
          <w:szCs w:val="28"/>
          <w:lang w:val="it-IT" w:eastAsia="ro-RO"/>
        </w:rPr>
        <w:t>Strategia națională antidrog (2011–2018);</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7) </w:t>
      </w:r>
      <w:r w:rsidRPr="00191FF7">
        <w:rPr>
          <w:rFonts w:ascii="Times New Roman" w:hAnsi="Times New Roman"/>
          <w:color w:val="000000"/>
          <w:sz w:val="28"/>
          <w:szCs w:val="28"/>
          <w:lang w:val="it-IT" w:eastAsia="ro-RO"/>
        </w:rPr>
        <w:t>Strategia naţională de management integrat al frontierei (201</w:t>
      </w:r>
      <w:r>
        <w:rPr>
          <w:rFonts w:ascii="Times New Roman" w:hAnsi="Times New Roman"/>
          <w:color w:val="000000"/>
          <w:sz w:val="28"/>
          <w:szCs w:val="28"/>
          <w:lang w:val="ro-RO" w:eastAsia="ro-RO"/>
        </w:rPr>
        <w:t>5</w:t>
      </w:r>
      <w:r w:rsidRPr="00191FF7">
        <w:rPr>
          <w:rFonts w:ascii="Times New Roman" w:hAnsi="Times New Roman"/>
          <w:color w:val="000000"/>
          <w:sz w:val="28"/>
          <w:szCs w:val="28"/>
          <w:lang w:val="it-IT" w:eastAsia="ro-RO"/>
        </w:rPr>
        <w:t>–2017);</w:t>
      </w:r>
    </w:p>
    <w:p w:rsidR="00F1598A" w:rsidRPr="00243EE4" w:rsidRDefault="00F1598A" w:rsidP="009E60EE">
      <w:pPr>
        <w:spacing w:after="0" w:line="240" w:lineRule="auto"/>
        <w:ind w:firstLine="708"/>
        <w:jc w:val="both"/>
        <w:rPr>
          <w:rFonts w:ascii="Times New Roman" w:hAnsi="Times New Roman"/>
          <w:bCs/>
          <w:sz w:val="28"/>
          <w:szCs w:val="28"/>
          <w:lang w:val="ro-RO"/>
        </w:rPr>
      </w:pPr>
      <w:r w:rsidRPr="00243EE4">
        <w:rPr>
          <w:rFonts w:ascii="Times New Roman" w:hAnsi="Times New Roman"/>
          <w:color w:val="000000"/>
          <w:sz w:val="28"/>
          <w:szCs w:val="28"/>
          <w:lang w:val="ro-RO" w:eastAsia="ro-RO"/>
        </w:rPr>
        <w:t xml:space="preserve">8) </w:t>
      </w:r>
      <w:r w:rsidRPr="00191FF7">
        <w:rPr>
          <w:rFonts w:ascii="Times New Roman" w:hAnsi="Times New Roman"/>
          <w:bCs/>
          <w:sz w:val="28"/>
          <w:szCs w:val="28"/>
          <w:lang w:val="ro-RO"/>
        </w:rPr>
        <w:t xml:space="preserve">Strategia națională pentru siguranță rutieră </w:t>
      </w:r>
    </w:p>
    <w:p w:rsidR="00F1598A" w:rsidRPr="00243EE4" w:rsidRDefault="00F1598A" w:rsidP="009E60EE">
      <w:pPr>
        <w:spacing w:after="0" w:line="240" w:lineRule="auto"/>
        <w:ind w:firstLine="708"/>
        <w:jc w:val="both"/>
        <w:rPr>
          <w:rFonts w:ascii="Times New Roman" w:hAnsi="Times New Roman"/>
          <w:color w:val="000000"/>
          <w:sz w:val="28"/>
          <w:szCs w:val="28"/>
          <w:lang w:val="ro-RO" w:eastAsia="ro-RO"/>
        </w:rPr>
      </w:pPr>
      <w:r w:rsidRPr="00243EE4">
        <w:rPr>
          <w:rFonts w:ascii="Times New Roman" w:hAnsi="Times New Roman"/>
          <w:bCs/>
          <w:sz w:val="28"/>
          <w:szCs w:val="28"/>
          <w:lang w:val="ro-RO"/>
        </w:rPr>
        <w:t xml:space="preserve">9) </w:t>
      </w:r>
      <w:r w:rsidRPr="00191FF7">
        <w:rPr>
          <w:rFonts w:ascii="Times New Roman" w:hAnsi="Times New Roman"/>
          <w:bCs/>
          <w:sz w:val="28"/>
          <w:szCs w:val="28"/>
          <w:lang w:val="ro-RO"/>
        </w:rPr>
        <w:t xml:space="preserve">Strategia de transport și logistică pe anii 2013-2022 </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10) </w:t>
      </w:r>
      <w:r w:rsidRPr="00191FF7">
        <w:rPr>
          <w:rFonts w:ascii="Times New Roman" w:hAnsi="Times New Roman"/>
          <w:color w:val="000000"/>
          <w:sz w:val="28"/>
          <w:szCs w:val="28"/>
          <w:lang w:val="ro-RO" w:eastAsia="ro-RO"/>
        </w:rPr>
        <w:t>Planul național de prevenire și combatere a traficului de ființe umane (2014–2016);</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 xml:space="preserve">11) </w:t>
      </w:r>
      <w:r w:rsidRPr="00191FF7">
        <w:rPr>
          <w:rFonts w:ascii="Times New Roman" w:hAnsi="Times New Roman"/>
          <w:color w:val="000000"/>
          <w:sz w:val="28"/>
          <w:szCs w:val="28"/>
          <w:lang w:val="ro-RO" w:eastAsia="ro-RO"/>
        </w:rPr>
        <w:t>Planul de acțiuni comune privind prevenirea și combaterea infracțiunilor cibernetice (2013–2015)</w:t>
      </w:r>
      <w:r>
        <w:rPr>
          <w:rFonts w:ascii="Times New Roman" w:hAnsi="Times New Roman"/>
          <w:color w:val="000000"/>
          <w:sz w:val="28"/>
          <w:szCs w:val="28"/>
          <w:lang w:val="ro-RO" w:eastAsia="ro-RO"/>
        </w:rPr>
        <w:t>;</w:t>
      </w:r>
    </w:p>
    <w:p w:rsidR="00F1598A" w:rsidRPr="001F496C" w:rsidRDefault="00F1598A" w:rsidP="009E60EE">
      <w:pPr>
        <w:spacing w:after="0" w:line="240" w:lineRule="auto"/>
        <w:ind w:firstLine="708"/>
        <w:jc w:val="both"/>
        <w:rPr>
          <w:rFonts w:ascii="Times New Roman" w:hAnsi="Times New Roman"/>
          <w:color w:val="000000"/>
          <w:sz w:val="28"/>
          <w:szCs w:val="28"/>
          <w:lang w:val="ro-RO" w:eastAsia="ro-RO"/>
        </w:rPr>
      </w:pPr>
      <w:r w:rsidRPr="00191FF7">
        <w:rPr>
          <w:rFonts w:ascii="Times New Roman" w:hAnsi="Times New Roman"/>
          <w:sz w:val="28"/>
          <w:szCs w:val="28"/>
          <w:lang w:val="ro-RO"/>
        </w:rPr>
        <w:t>12) Planul de acţiuni privind implementarea Programului naţional de securitate cibernetică a Republici Moldova  pentru ani 2016 – 2020.</w:t>
      </w:r>
    </w:p>
    <w:p w:rsidR="00F1598A" w:rsidRPr="002D72E5"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24. </w:t>
      </w:r>
      <w:r w:rsidRPr="00DA1F00">
        <w:rPr>
          <w:rFonts w:ascii="Times New Roman" w:hAnsi="Times New Roman"/>
          <w:sz w:val="28"/>
          <w:szCs w:val="28"/>
          <w:lang w:val="ro-RO" w:eastAsia="ro-RO"/>
        </w:rPr>
        <w:t xml:space="preserve">Trebuie </w:t>
      </w:r>
      <w:r w:rsidRPr="00DA1F00">
        <w:rPr>
          <w:rFonts w:ascii="Times New Roman" w:hAnsi="Times New Roman"/>
          <w:color w:val="000000"/>
          <w:sz w:val="28"/>
          <w:szCs w:val="28"/>
          <w:lang w:val="ro-RO" w:eastAsia="ro-RO"/>
        </w:rPr>
        <w:t>reliefat</w:t>
      </w:r>
      <w:r w:rsidRPr="00DA1F00">
        <w:rPr>
          <w:rFonts w:ascii="Times New Roman" w:hAnsi="Times New Roman"/>
          <w:sz w:val="28"/>
          <w:szCs w:val="28"/>
          <w:lang w:val="ro-RO" w:eastAsia="ro-RO"/>
        </w:rPr>
        <w:t xml:space="preserve"> faptul că MAI a beneficiat</w:t>
      </w:r>
      <w:r>
        <w:rPr>
          <w:rFonts w:ascii="Times New Roman" w:hAnsi="Times New Roman"/>
          <w:sz w:val="28"/>
          <w:szCs w:val="28"/>
          <w:lang w:val="ro-RO" w:eastAsia="ro-RO"/>
        </w:rPr>
        <w:t xml:space="preserve">, suplimentar față de sprijinul direct al UE, </w:t>
      </w:r>
      <w:r w:rsidRPr="00DA1F00">
        <w:rPr>
          <w:rFonts w:ascii="Times New Roman" w:hAnsi="Times New Roman"/>
          <w:sz w:val="28"/>
          <w:szCs w:val="28"/>
          <w:lang w:val="ro-RO" w:eastAsia="ro-RO"/>
        </w:rPr>
        <w:t xml:space="preserve">de </w:t>
      </w:r>
      <w:r>
        <w:rPr>
          <w:rFonts w:ascii="Times New Roman" w:hAnsi="Times New Roman"/>
          <w:sz w:val="28"/>
          <w:szCs w:val="28"/>
          <w:lang w:val="ro-RO" w:eastAsia="ro-RO"/>
        </w:rPr>
        <w:t>suport</w:t>
      </w:r>
      <w:r w:rsidRPr="00DA1F00">
        <w:rPr>
          <w:rFonts w:ascii="Times New Roman" w:hAnsi="Times New Roman"/>
          <w:sz w:val="28"/>
          <w:szCs w:val="28"/>
          <w:lang w:val="ro-RO" w:eastAsia="ro-RO"/>
        </w:rPr>
        <w:t xml:space="preserve">ul important al </w:t>
      </w:r>
      <w:r>
        <w:rPr>
          <w:rFonts w:ascii="Times New Roman" w:hAnsi="Times New Roman"/>
          <w:sz w:val="28"/>
          <w:szCs w:val="28"/>
          <w:lang w:val="ro-RO" w:eastAsia="ro-RO"/>
        </w:rPr>
        <w:t>partenerilor de dezvoltareai</w:t>
      </w:r>
      <w:r w:rsidRPr="00DA1F00">
        <w:rPr>
          <w:rFonts w:ascii="Times New Roman" w:hAnsi="Times New Roman"/>
          <w:sz w:val="28"/>
          <w:szCs w:val="28"/>
          <w:lang w:val="ro-RO" w:eastAsia="ro-RO"/>
        </w:rPr>
        <w:t xml:space="preserve"> RM, îndeosebi al St</w:t>
      </w:r>
      <w:r>
        <w:rPr>
          <w:rFonts w:ascii="Times New Roman" w:hAnsi="Times New Roman"/>
          <w:sz w:val="28"/>
          <w:szCs w:val="28"/>
          <w:lang w:val="ro-RO" w:eastAsia="ro-RO"/>
        </w:rPr>
        <w:t>atelor Unite ale Americii (SUA), precum și altor parteneri strategici</w:t>
      </w:r>
      <w:r w:rsidRPr="00191FF7">
        <w:rPr>
          <w:rFonts w:ascii="Times New Roman" w:hAnsi="Times New Roman"/>
          <w:spacing w:val="-6"/>
          <w:sz w:val="28"/>
          <w:szCs w:val="28"/>
          <w:lang w:val="ro-RO"/>
        </w:rPr>
        <w:t>cum sînt Rom</w:t>
      </w:r>
      <w:r>
        <w:rPr>
          <w:rFonts w:ascii="Times New Roman" w:hAnsi="Times New Roman"/>
          <w:spacing w:val="-6"/>
          <w:sz w:val="28"/>
          <w:szCs w:val="28"/>
          <w:lang w:val="ro-RO"/>
        </w:rPr>
        <w:t>ânia, Austria, Suedia, Bel</w:t>
      </w:r>
      <w:r w:rsidRPr="00191FF7">
        <w:rPr>
          <w:rFonts w:ascii="Times New Roman" w:hAnsi="Times New Roman"/>
          <w:spacing w:val="-6"/>
          <w:sz w:val="28"/>
          <w:szCs w:val="28"/>
          <w:lang w:val="ro-RO"/>
        </w:rPr>
        <w:t>gia, Lituania etc.</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Pe această cale a fost</w:t>
      </w:r>
      <w:r w:rsidRPr="00DA1F00">
        <w:rPr>
          <w:rFonts w:ascii="Times New Roman" w:hAnsi="Times New Roman"/>
          <w:sz w:val="28"/>
          <w:szCs w:val="28"/>
          <w:lang w:val="ro-RO" w:eastAsia="ro-RO"/>
        </w:rPr>
        <w:t xml:space="preserve"> susținută dezvoltarea capacităților instituțion</w:t>
      </w:r>
      <w:r>
        <w:rPr>
          <w:rFonts w:ascii="Times New Roman" w:hAnsi="Times New Roman"/>
          <w:sz w:val="28"/>
          <w:szCs w:val="28"/>
          <w:lang w:val="ro-RO" w:eastAsia="ro-RO"/>
        </w:rPr>
        <w:t>ale, ceea ce a permis progrese certe</w:t>
      </w:r>
      <w:r w:rsidRPr="00DA1F00">
        <w:rPr>
          <w:rFonts w:ascii="Times New Roman" w:hAnsi="Times New Roman"/>
          <w:sz w:val="28"/>
          <w:szCs w:val="28"/>
          <w:lang w:val="ro-RO" w:eastAsia="ro-RO"/>
        </w:rPr>
        <w:t xml:space="preserve"> în anumite do</w:t>
      </w:r>
      <w:r>
        <w:rPr>
          <w:rFonts w:ascii="Times New Roman" w:hAnsi="Times New Roman"/>
          <w:sz w:val="28"/>
          <w:szCs w:val="28"/>
          <w:lang w:val="ro-RO" w:eastAsia="ro-RO"/>
        </w:rPr>
        <w:t>menii și suplinirea parțială a n</w:t>
      </w:r>
      <w:r w:rsidRPr="00DA1F00">
        <w:rPr>
          <w:rFonts w:ascii="Times New Roman" w:hAnsi="Times New Roman"/>
          <w:sz w:val="28"/>
          <w:szCs w:val="28"/>
          <w:lang w:val="ro-RO" w:eastAsia="ro-RO"/>
        </w:rPr>
        <w:t>e</w:t>
      </w:r>
      <w:r>
        <w:rPr>
          <w:rFonts w:ascii="Times New Roman" w:hAnsi="Times New Roman"/>
          <w:sz w:val="28"/>
          <w:szCs w:val="28"/>
          <w:lang w:val="ro-RO" w:eastAsia="ro-RO"/>
        </w:rPr>
        <w:t>ajunsur</w:t>
      </w:r>
      <w:r w:rsidRPr="00DA1F00">
        <w:rPr>
          <w:rFonts w:ascii="Times New Roman" w:hAnsi="Times New Roman"/>
          <w:sz w:val="28"/>
          <w:szCs w:val="28"/>
          <w:lang w:val="ro-RO" w:eastAsia="ro-RO"/>
        </w:rPr>
        <w:t>ilor financiare și materiale. În aceeași măsură, lipsa c</w:t>
      </w:r>
      <w:r>
        <w:rPr>
          <w:rFonts w:ascii="Times New Roman" w:hAnsi="Times New Roman"/>
          <w:sz w:val="28"/>
          <w:szCs w:val="28"/>
          <w:lang w:val="ro-RO" w:eastAsia="ro-RO"/>
        </w:rPr>
        <w:t xml:space="preserve">oerenței conceptuale din MAI a prejudiciatvalorificarea și păstrarea </w:t>
      </w:r>
      <w:r w:rsidRPr="00DA1F00">
        <w:rPr>
          <w:rFonts w:ascii="Times New Roman" w:hAnsi="Times New Roman"/>
          <w:sz w:val="28"/>
          <w:szCs w:val="28"/>
          <w:lang w:val="ro-RO" w:eastAsia="ro-RO"/>
        </w:rPr>
        <w:t xml:space="preserve">corespunzătoare </w:t>
      </w:r>
      <w:r>
        <w:rPr>
          <w:rFonts w:ascii="Times New Roman" w:hAnsi="Times New Roman"/>
          <w:sz w:val="28"/>
          <w:szCs w:val="28"/>
          <w:lang w:val="ro-RO" w:eastAsia="ro-RO"/>
        </w:rPr>
        <w:t xml:space="preserve">în interiorul sistemului de ordine și securitate publică </w:t>
      </w:r>
      <w:r w:rsidRPr="00DA1F00">
        <w:rPr>
          <w:rFonts w:ascii="Times New Roman" w:hAnsi="Times New Roman"/>
          <w:sz w:val="28"/>
          <w:szCs w:val="28"/>
          <w:lang w:val="ro-RO" w:eastAsia="ro-RO"/>
        </w:rPr>
        <w:t>a tuturor investiț</w:t>
      </w:r>
      <w:r>
        <w:rPr>
          <w:rFonts w:ascii="Times New Roman" w:hAnsi="Times New Roman"/>
          <w:sz w:val="28"/>
          <w:szCs w:val="28"/>
          <w:lang w:val="ro-RO" w:eastAsia="ro-RO"/>
        </w:rPr>
        <w:t>iilor făcute</w:t>
      </w:r>
      <w:r w:rsidRPr="00DA1F00">
        <w:rPr>
          <w:rFonts w:ascii="Times New Roman" w:hAnsi="Times New Roman"/>
          <w:sz w:val="28"/>
          <w:szCs w:val="28"/>
          <w:lang w:val="ro-RO" w:eastAsia="ro-RO"/>
        </w:rPr>
        <w:t>.</w:t>
      </w:r>
    </w:p>
    <w:p w:rsidR="00F1598A" w:rsidRDefault="00F1598A" w:rsidP="009E60EE">
      <w:pPr>
        <w:spacing w:after="0" w:line="240" w:lineRule="auto"/>
        <w:ind w:firstLine="708"/>
        <w:jc w:val="both"/>
        <w:rPr>
          <w:rFonts w:ascii="Times New Roman" w:hAnsi="Times New Roman"/>
          <w:sz w:val="28"/>
          <w:szCs w:val="28"/>
          <w:lang w:val="ro-RO" w:eastAsia="ro-RO"/>
        </w:rPr>
      </w:pPr>
    </w:p>
    <w:p w:rsidR="00F1598A" w:rsidRDefault="00F1598A" w:rsidP="009E60EE">
      <w:pPr>
        <w:spacing w:after="0" w:line="240" w:lineRule="auto"/>
        <w:ind w:firstLine="708"/>
        <w:jc w:val="both"/>
        <w:rPr>
          <w:rFonts w:ascii="Times New Roman" w:hAnsi="Times New Roman"/>
          <w:sz w:val="28"/>
          <w:szCs w:val="28"/>
          <w:lang w:val="ro-RO" w:eastAsia="ro-RO"/>
        </w:rPr>
      </w:pPr>
    </w:p>
    <w:p w:rsidR="00F1598A" w:rsidRDefault="00F1598A" w:rsidP="009E60EE">
      <w:pPr>
        <w:spacing w:after="0" w:line="240" w:lineRule="auto"/>
        <w:ind w:firstLine="708"/>
        <w:jc w:val="both"/>
        <w:rPr>
          <w:rFonts w:ascii="Times New Roman" w:hAnsi="Times New Roman"/>
          <w:sz w:val="28"/>
          <w:szCs w:val="28"/>
          <w:lang w:val="ro-RO" w:eastAsia="ro-RO"/>
        </w:rPr>
      </w:pP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Secțiunea </w:t>
      </w:r>
      <w:r w:rsidRPr="00466B32">
        <w:rPr>
          <w:rFonts w:ascii="Times New Roman" w:hAnsi="Times New Roman"/>
          <w:b/>
          <w:sz w:val="28"/>
          <w:szCs w:val="28"/>
          <w:lang w:val="ro-RO"/>
        </w:rPr>
        <w:t xml:space="preserve">4 </w:t>
      </w:r>
    </w:p>
    <w:p w:rsidR="00F1598A" w:rsidRPr="00466B32" w:rsidRDefault="00F1598A" w:rsidP="009E60EE">
      <w:pPr>
        <w:spacing w:after="0" w:line="240" w:lineRule="auto"/>
        <w:ind w:firstLine="708"/>
        <w:jc w:val="center"/>
        <w:rPr>
          <w:rFonts w:ascii="Times New Roman" w:hAnsi="Times New Roman"/>
          <w:b/>
          <w:sz w:val="28"/>
          <w:szCs w:val="28"/>
          <w:lang w:val="ro-RO"/>
        </w:rPr>
      </w:pPr>
      <w:r w:rsidRPr="00466B32">
        <w:rPr>
          <w:rFonts w:ascii="Times New Roman" w:hAnsi="Times New Roman"/>
          <w:b/>
          <w:sz w:val="28"/>
          <w:szCs w:val="28"/>
          <w:lang w:val="ro-RO"/>
        </w:rPr>
        <w:t>Descrierea situației operative</w:t>
      </w:r>
    </w:p>
    <w:p w:rsidR="00F1598A" w:rsidRDefault="00F1598A" w:rsidP="009E60EE">
      <w:pPr>
        <w:spacing w:after="0" w:line="240" w:lineRule="auto"/>
        <w:ind w:firstLine="708"/>
        <w:jc w:val="both"/>
        <w:rPr>
          <w:rFonts w:ascii="Times New Roman" w:hAnsi="Times New Roman"/>
          <w:sz w:val="28"/>
          <w:szCs w:val="28"/>
          <w:lang w:val="ro-RO"/>
        </w:rPr>
      </w:pP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color w:val="FF0000"/>
          <w:sz w:val="28"/>
          <w:szCs w:val="28"/>
          <w:lang w:val="ro-RO"/>
        </w:rPr>
        <w:tab/>
      </w:r>
      <w:r>
        <w:rPr>
          <w:rFonts w:ascii="Times New Roman" w:hAnsi="Times New Roman"/>
          <w:sz w:val="28"/>
          <w:szCs w:val="28"/>
          <w:lang w:val="ro-RO"/>
        </w:rPr>
        <w:t>25</w:t>
      </w:r>
      <w:r w:rsidRPr="00B24E1F">
        <w:rPr>
          <w:rFonts w:ascii="Times New Roman" w:hAnsi="Times New Roman"/>
          <w:sz w:val="28"/>
          <w:szCs w:val="28"/>
          <w:lang w:val="ro-RO"/>
        </w:rPr>
        <w:t xml:space="preserve">. </w:t>
      </w:r>
      <w:r>
        <w:rPr>
          <w:rFonts w:ascii="Times New Roman" w:hAnsi="Times New Roman"/>
          <w:sz w:val="28"/>
          <w:szCs w:val="28"/>
          <w:lang w:val="ro-RO"/>
        </w:rPr>
        <w:t>Contextul criminogen</w:t>
      </w:r>
      <w:r w:rsidRPr="003A66CB">
        <w:rPr>
          <w:rFonts w:ascii="Times New Roman" w:hAnsi="Times New Roman"/>
          <w:sz w:val="28"/>
          <w:szCs w:val="28"/>
          <w:lang w:val="ro-RO"/>
        </w:rPr>
        <w:t>e</w:t>
      </w:r>
      <w:r w:rsidRPr="00274291">
        <w:rPr>
          <w:rFonts w:ascii="Times New Roman" w:hAnsi="Times New Roman"/>
          <w:sz w:val="28"/>
          <w:szCs w:val="28"/>
          <w:lang w:val="ro-RO"/>
        </w:rPr>
        <w:t>s</w:t>
      </w:r>
      <w:r>
        <w:rPr>
          <w:rFonts w:ascii="Times New Roman" w:hAnsi="Times New Roman"/>
          <w:sz w:val="28"/>
          <w:szCs w:val="28"/>
          <w:lang w:val="ro-RO"/>
        </w:rPr>
        <w:t>t</w:t>
      </w:r>
      <w:r w:rsidRPr="00274291">
        <w:rPr>
          <w:rFonts w:ascii="Times New Roman" w:hAnsi="Times New Roman"/>
          <w:sz w:val="28"/>
          <w:szCs w:val="28"/>
          <w:lang w:val="ro-RO"/>
        </w:rPr>
        <w:t xml:space="preserve">e </w:t>
      </w:r>
      <w:r>
        <w:rPr>
          <w:rFonts w:ascii="Times New Roman" w:hAnsi="Times New Roman"/>
          <w:sz w:val="28"/>
          <w:szCs w:val="28"/>
          <w:lang w:val="ro-RO"/>
        </w:rPr>
        <w:t xml:space="preserve">influențatdeposibilitatea intensificării și permanentizării tulburării majore ale ordinii și securității publice,creșterea în amploare </w:t>
      </w:r>
      <w:r w:rsidRPr="00274291">
        <w:rPr>
          <w:rFonts w:ascii="Times New Roman" w:hAnsi="Times New Roman"/>
          <w:sz w:val="28"/>
          <w:szCs w:val="28"/>
          <w:lang w:val="ro-RO"/>
        </w:rPr>
        <w:t xml:space="preserve">a criminalităţii </w:t>
      </w:r>
      <w:r>
        <w:rPr>
          <w:rFonts w:ascii="Times New Roman" w:hAnsi="Times New Roman"/>
          <w:sz w:val="28"/>
          <w:szCs w:val="28"/>
          <w:lang w:val="ro-RO"/>
        </w:rPr>
        <w:t xml:space="preserve">organizate și </w:t>
      </w:r>
      <w:r w:rsidRPr="00274291">
        <w:rPr>
          <w:rFonts w:ascii="Times New Roman" w:hAnsi="Times New Roman"/>
          <w:sz w:val="28"/>
          <w:szCs w:val="28"/>
          <w:lang w:val="ro-RO"/>
        </w:rPr>
        <w:t>transfrontaliere</w:t>
      </w:r>
      <w:r>
        <w:rPr>
          <w:rFonts w:ascii="Times New Roman" w:hAnsi="Times New Roman"/>
          <w:sz w:val="28"/>
          <w:szCs w:val="28"/>
          <w:lang w:val="ro-RO"/>
        </w:rPr>
        <w:t>,extinderea noilor genuri de ilegalități</w:t>
      </w:r>
      <w:r w:rsidRPr="00274291">
        <w:rPr>
          <w:rFonts w:ascii="Times New Roman" w:hAnsi="Times New Roman"/>
          <w:sz w:val="28"/>
          <w:szCs w:val="28"/>
          <w:lang w:val="ro-RO"/>
        </w:rPr>
        <w:t xml:space="preserve">, profesionalizarea şi specializarea infractorilor, </w:t>
      </w:r>
      <w:r>
        <w:rPr>
          <w:rFonts w:ascii="Times New Roman" w:hAnsi="Times New Roman"/>
          <w:sz w:val="28"/>
          <w:szCs w:val="28"/>
          <w:lang w:val="ro-RO"/>
        </w:rPr>
        <w:t>accentuarea faptelor de corupţie, inclusiv cu scopul facilitării de fapte antisociale</w:t>
      </w:r>
      <w:r w:rsidRPr="00274291">
        <w:rPr>
          <w:rFonts w:ascii="Times New Roman" w:hAnsi="Times New Roman"/>
          <w:sz w:val="28"/>
          <w:szCs w:val="28"/>
          <w:lang w:val="ro-RO"/>
        </w:rPr>
        <w:t xml:space="preserve">. </w:t>
      </w: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Ca urmare, situația operativă din domeniul ordinii și securității publiceva continua să fie activă și complexă. Deși sub unele aspecte – compararea ratei medii a criminalității din RM cu aceea din statele UE – circumstanțele nu par îngrijorătoare, trebuie avut în vedere faptul că problemele demografice, deprecierea situației economice, înrăutățirea nivelului de trai, situația conflictuală internă și externă pot amplifica nivelul și gravitatea criminalității.</w:t>
      </w: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 xml:space="preserve">Descrierea situației operative este prevăzută în Anexa la Strategie. Aceasta a fost efectuată în mod prioritar pe baza datelor din 2015 (pentru care au fost realizate centralizările cele mai complete) și prin compararea (unde a fost relevant) cu date din anii 2013, 2014 și 2016. </w:t>
      </w:r>
    </w:p>
    <w:p w:rsidR="00F1598A" w:rsidRPr="00274291"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 xml:space="preserve">Ca urmare, se poate aprecia că tabloul situației operative este actual și exprimă tendințele curente.   </w:t>
      </w:r>
    </w:p>
    <w:p w:rsidR="00F1598A" w:rsidRPr="00D40730" w:rsidRDefault="00F1598A" w:rsidP="009E60EE">
      <w:pPr>
        <w:tabs>
          <w:tab w:val="left" w:pos="142"/>
        </w:tabs>
        <w:spacing w:after="0" w:line="240" w:lineRule="auto"/>
        <w:ind w:right="-1" w:firstLine="567"/>
        <w:jc w:val="center"/>
        <w:rPr>
          <w:rFonts w:ascii="Times New Roman" w:hAnsi="Times New Roman"/>
          <w:sz w:val="28"/>
          <w:szCs w:val="28"/>
          <w:lang w:val="ro-RO"/>
        </w:rPr>
      </w:pPr>
    </w:p>
    <w:p w:rsidR="00F1598A"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Secțiunea 5</w:t>
      </w:r>
    </w:p>
    <w:p w:rsidR="00F1598A" w:rsidRPr="00CB4DAD"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 xml:space="preserve"> Situația privind corupția în MAI (alte aspecte infracționale)</w:t>
      </w:r>
    </w:p>
    <w:p w:rsidR="00F1598A" w:rsidRPr="00191FF7" w:rsidRDefault="00F1598A" w:rsidP="009E60EE">
      <w:pPr>
        <w:spacing w:after="0" w:line="240" w:lineRule="auto"/>
        <w:jc w:val="both"/>
        <w:rPr>
          <w:rFonts w:ascii="Times New Roman" w:hAnsi="Times New Roman"/>
          <w:sz w:val="28"/>
          <w:szCs w:val="28"/>
          <w:lang w:val="it-IT" w:eastAsia="ro-RO"/>
        </w:rPr>
      </w:pPr>
    </w:p>
    <w:p w:rsidR="00F1598A" w:rsidRPr="00191FF7" w:rsidRDefault="00F1598A" w:rsidP="009E60EE">
      <w:pPr>
        <w:spacing w:after="0" w:line="240" w:lineRule="auto"/>
        <w:jc w:val="both"/>
        <w:rPr>
          <w:rFonts w:ascii="Times New Roman" w:hAnsi="Times New Roman"/>
          <w:color w:val="000000"/>
          <w:sz w:val="28"/>
          <w:szCs w:val="28"/>
          <w:lang w:val="it-IT" w:eastAsia="ro-RO"/>
        </w:rPr>
      </w:pPr>
      <w:r w:rsidRPr="00191FF7">
        <w:rPr>
          <w:rFonts w:ascii="Times New Roman" w:hAnsi="Times New Roman"/>
          <w:color w:val="FF0000"/>
          <w:sz w:val="28"/>
          <w:szCs w:val="28"/>
          <w:lang w:val="it-IT" w:eastAsia="ro-RO"/>
        </w:rPr>
        <w:tab/>
      </w:r>
      <w:r>
        <w:rPr>
          <w:rFonts w:ascii="Times New Roman" w:hAnsi="Times New Roman"/>
          <w:sz w:val="28"/>
          <w:szCs w:val="28"/>
          <w:lang w:val="ro-RO" w:eastAsia="ro-RO"/>
        </w:rPr>
        <w:t>2</w:t>
      </w:r>
      <w:r w:rsidRPr="00191FF7">
        <w:rPr>
          <w:rFonts w:ascii="Times New Roman" w:hAnsi="Times New Roman"/>
          <w:color w:val="000000"/>
          <w:sz w:val="28"/>
          <w:szCs w:val="28"/>
          <w:lang w:val="it-IT" w:eastAsia="ro-RO"/>
        </w:rPr>
        <w:t xml:space="preserve">6. Corupţia în RM a devenit, treptat, </w:t>
      </w:r>
      <w:r>
        <w:rPr>
          <w:rFonts w:ascii="Times New Roman" w:hAnsi="Times New Roman"/>
          <w:color w:val="000000"/>
          <w:sz w:val="28"/>
          <w:szCs w:val="28"/>
          <w:lang w:val="ro-RO" w:eastAsia="ro-RO"/>
        </w:rPr>
        <w:t>subiect de actualitate în întreaga societate</w:t>
      </w:r>
      <w:r w:rsidRPr="00191FF7">
        <w:rPr>
          <w:rFonts w:ascii="Times New Roman" w:hAnsi="Times New Roman"/>
          <w:color w:val="000000"/>
          <w:sz w:val="28"/>
          <w:szCs w:val="28"/>
          <w:lang w:val="it-IT" w:eastAsia="ro-RO"/>
        </w:rPr>
        <w:t>, înfățiș</w:t>
      </w:r>
      <w:r>
        <w:rPr>
          <w:rFonts w:ascii="Times New Roman" w:hAnsi="Times New Roman"/>
          <w:color w:val="000000"/>
          <w:sz w:val="28"/>
          <w:szCs w:val="28"/>
          <w:lang w:val="ro-RO" w:eastAsia="ro-RO"/>
        </w:rPr>
        <w:t>î</w:t>
      </w:r>
      <w:r w:rsidRPr="00191FF7">
        <w:rPr>
          <w:rFonts w:ascii="Times New Roman" w:hAnsi="Times New Roman"/>
          <w:color w:val="000000"/>
          <w:sz w:val="28"/>
          <w:szCs w:val="28"/>
          <w:lang w:val="it-IT" w:eastAsia="ro-RO"/>
        </w:rPr>
        <w:t>nd, în împrejurărimultiple, aspect de sistem organizat. Fenomenul se manifestă de la corupția de mică, av</w:t>
      </w:r>
      <w:r>
        <w:rPr>
          <w:rFonts w:ascii="Times New Roman" w:hAnsi="Times New Roman"/>
          <w:color w:val="000000"/>
          <w:sz w:val="28"/>
          <w:szCs w:val="28"/>
          <w:lang w:val="ro-RO" w:eastAsia="ro-RO"/>
        </w:rPr>
        <w:t>î</w:t>
      </w:r>
      <w:r w:rsidRPr="00191FF7">
        <w:rPr>
          <w:rFonts w:ascii="Times New Roman" w:hAnsi="Times New Roman"/>
          <w:color w:val="000000"/>
          <w:sz w:val="28"/>
          <w:szCs w:val="28"/>
          <w:lang w:val="it-IT" w:eastAsia="ro-RO"/>
        </w:rPr>
        <w:t>nd caracter comun ori incidental în diferite sectoare de activitate, p</w:t>
      </w:r>
      <w:r>
        <w:rPr>
          <w:rFonts w:ascii="Times New Roman" w:hAnsi="Times New Roman"/>
          <w:color w:val="000000"/>
          <w:sz w:val="28"/>
          <w:szCs w:val="28"/>
          <w:lang w:val="ro-RO" w:eastAsia="ro-RO"/>
        </w:rPr>
        <w:t>î</w:t>
      </w:r>
      <w:r w:rsidRPr="00191FF7">
        <w:rPr>
          <w:rFonts w:ascii="Times New Roman" w:hAnsi="Times New Roman"/>
          <w:color w:val="000000"/>
          <w:sz w:val="28"/>
          <w:szCs w:val="28"/>
          <w:lang w:val="it-IT" w:eastAsia="ro-RO"/>
        </w:rPr>
        <w:t>nă la cea care privește funcționari superiori cu putere de decizie.</w:t>
      </w:r>
    </w:p>
    <w:p w:rsidR="00F1598A" w:rsidRPr="00191FF7" w:rsidRDefault="00F1598A" w:rsidP="009E60EE">
      <w:pPr>
        <w:spacing w:after="0" w:line="240" w:lineRule="auto"/>
        <w:ind w:firstLine="708"/>
        <w:jc w:val="both"/>
        <w:rPr>
          <w:rFonts w:ascii="Times New Roman" w:hAnsi="Times New Roman"/>
          <w:color w:val="000000"/>
          <w:sz w:val="28"/>
          <w:szCs w:val="28"/>
          <w:lang w:val="it-IT" w:eastAsia="ro-RO"/>
        </w:rPr>
      </w:pPr>
      <w:r w:rsidRPr="00191FF7">
        <w:rPr>
          <w:rFonts w:ascii="Times New Roman" w:hAnsi="Times New Roman"/>
          <w:color w:val="000000"/>
          <w:sz w:val="28"/>
          <w:szCs w:val="28"/>
          <w:lang w:val="it-IT" w:eastAsia="ro-RO"/>
        </w:rPr>
        <w:t>Nu se poate face abstracție de faptul că</w:t>
      </w:r>
      <w:r w:rsidRPr="00191FF7">
        <w:rPr>
          <w:rFonts w:ascii="Times New Roman" w:hAnsi="Times New Roman"/>
          <w:sz w:val="28"/>
          <w:szCs w:val="28"/>
          <w:lang w:val="it-IT" w:eastAsia="ro-RO"/>
        </w:rPr>
        <w:t>,maicu seamă</w:t>
      </w:r>
      <w:r w:rsidRPr="00191FF7">
        <w:rPr>
          <w:rFonts w:ascii="Times New Roman" w:hAnsi="Times New Roman"/>
          <w:color w:val="000000"/>
          <w:sz w:val="28"/>
          <w:szCs w:val="28"/>
          <w:lang w:val="it-IT" w:eastAsia="ro-RO"/>
        </w:rPr>
        <w:t xml:space="preserve"> din motive de corupție de nivel statal, RM are alterată imaginea și credibilitatea internațională, ceea ce influențează și instituțiile din sistemul de ordine și securitate publică. Afectarea intereselor naționale prin decizii </w:t>
      </w:r>
      <w:r>
        <w:rPr>
          <w:rFonts w:ascii="Times New Roman" w:hAnsi="Times New Roman"/>
          <w:color w:val="000000"/>
          <w:sz w:val="28"/>
          <w:szCs w:val="28"/>
          <w:lang w:val="ro-RO" w:eastAsia="ro-RO"/>
        </w:rPr>
        <w:t>condi</w:t>
      </w:r>
      <w:r w:rsidRPr="00191FF7">
        <w:rPr>
          <w:rFonts w:ascii="Times New Roman" w:hAnsi="Times New Roman"/>
          <w:color w:val="000000"/>
          <w:sz w:val="28"/>
          <w:szCs w:val="28"/>
          <w:lang w:val="it-IT" w:eastAsia="ro-RO"/>
        </w:rPr>
        <w:t>ț</w:t>
      </w:r>
      <w:r>
        <w:rPr>
          <w:rFonts w:ascii="Times New Roman" w:hAnsi="Times New Roman"/>
          <w:color w:val="000000"/>
          <w:sz w:val="28"/>
          <w:szCs w:val="28"/>
          <w:lang w:val="ro-RO" w:eastAsia="ro-RO"/>
        </w:rPr>
        <w:t>ion</w:t>
      </w:r>
      <w:r w:rsidRPr="00191FF7">
        <w:rPr>
          <w:rFonts w:ascii="Times New Roman" w:hAnsi="Times New Roman"/>
          <w:color w:val="000000"/>
          <w:sz w:val="28"/>
          <w:szCs w:val="28"/>
          <w:lang w:val="it-IT" w:eastAsia="ro-RO"/>
        </w:rPr>
        <w:t xml:space="preserve">ate de acte de corupție a generat contestări în masă, mișcări violente de protest care au culminat cu </w:t>
      </w:r>
      <w:r>
        <w:rPr>
          <w:rFonts w:ascii="Times New Roman" w:hAnsi="Times New Roman"/>
          <w:color w:val="000000"/>
          <w:sz w:val="28"/>
          <w:szCs w:val="28"/>
          <w:lang w:val="ro-RO" w:eastAsia="ro-RO"/>
        </w:rPr>
        <w:t>dezordini în masă</w:t>
      </w:r>
      <w:r w:rsidRPr="00191FF7">
        <w:rPr>
          <w:rFonts w:ascii="Times New Roman" w:hAnsi="Times New Roman"/>
          <w:color w:val="000000"/>
          <w:sz w:val="28"/>
          <w:szCs w:val="28"/>
          <w:lang w:val="it-IT" w:eastAsia="ro-RO"/>
        </w:rPr>
        <w:t xml:space="preserve"> grave.</w:t>
      </w:r>
    </w:p>
    <w:p w:rsidR="00F1598A" w:rsidRPr="00191FF7" w:rsidRDefault="00F1598A" w:rsidP="009E60EE">
      <w:pPr>
        <w:spacing w:after="0" w:line="240" w:lineRule="auto"/>
        <w:ind w:firstLine="708"/>
        <w:jc w:val="both"/>
        <w:rPr>
          <w:rFonts w:ascii="Times New Roman" w:hAnsi="Times New Roman"/>
          <w:color w:val="000000"/>
          <w:sz w:val="28"/>
          <w:szCs w:val="28"/>
          <w:lang w:val="it-IT" w:eastAsia="ro-RO"/>
        </w:rPr>
      </w:pPr>
      <w:r w:rsidRPr="00191FF7">
        <w:rPr>
          <w:rFonts w:ascii="Times New Roman" w:hAnsi="Times New Roman"/>
          <w:color w:val="000000"/>
          <w:sz w:val="28"/>
          <w:szCs w:val="28"/>
          <w:lang w:val="it-IT" w:eastAsia="ro-RO"/>
        </w:rPr>
        <w:t xml:space="preserve">Periculozitatea extremă a corupției, indiferent de tip, obiect, intenție și participanți, a constat în caracterul său profund imoral, de </w:t>
      </w:r>
      <w:r>
        <w:rPr>
          <w:rFonts w:ascii="Times New Roman" w:hAnsi="Times New Roman"/>
          <w:color w:val="000000"/>
          <w:sz w:val="28"/>
          <w:szCs w:val="28"/>
          <w:lang w:val="ro-RO" w:eastAsia="ro-RO"/>
        </w:rPr>
        <w:t>influențare</w:t>
      </w:r>
      <w:r w:rsidRPr="00191FF7">
        <w:rPr>
          <w:rFonts w:ascii="Times New Roman" w:hAnsi="Times New Roman"/>
          <w:color w:val="000000"/>
          <w:sz w:val="28"/>
          <w:szCs w:val="28"/>
          <w:lang w:val="it-IT" w:eastAsia="ro-RO"/>
        </w:rPr>
        <w:t xml:space="preserve"> comportamentală, prin </w:t>
      </w:r>
      <w:r>
        <w:rPr>
          <w:rFonts w:ascii="Times New Roman" w:hAnsi="Times New Roman"/>
          <w:color w:val="000000"/>
          <w:sz w:val="28"/>
          <w:szCs w:val="28"/>
          <w:lang w:val="ro-RO" w:eastAsia="ro-RO"/>
        </w:rPr>
        <w:t>imitație</w:t>
      </w:r>
      <w:r w:rsidRPr="00191FF7">
        <w:rPr>
          <w:rFonts w:ascii="Times New Roman" w:hAnsi="Times New Roman"/>
          <w:color w:val="000000"/>
          <w:sz w:val="28"/>
          <w:szCs w:val="28"/>
          <w:lang w:val="it-IT" w:eastAsia="ro-RO"/>
        </w:rPr>
        <w:t xml:space="preserve">, a multor persoane. La soluția corupției s-a recurs și se apelează pentru rezolvarea diferitelor probleme, deoarece </w:t>
      </w:r>
      <w:r w:rsidRPr="00191FF7">
        <w:rPr>
          <w:rFonts w:ascii="Times New Roman" w:hAnsi="Times New Roman"/>
          <w:sz w:val="28"/>
          <w:szCs w:val="28"/>
          <w:lang w:val="it-IT" w:eastAsia="ro-RO"/>
        </w:rPr>
        <w:t>paremai facilă în raport</w:t>
      </w:r>
      <w:r w:rsidRPr="00191FF7">
        <w:rPr>
          <w:rFonts w:ascii="Times New Roman" w:hAnsi="Times New Roman"/>
          <w:color w:val="000000"/>
          <w:sz w:val="28"/>
          <w:szCs w:val="28"/>
          <w:lang w:val="it-IT" w:eastAsia="ro-RO"/>
        </w:rPr>
        <w:t xml:space="preserve"> cu mijloacele legale. A apărut, astfel, exemplul modelului posibil de viață contrar valorilor sociale unanim acceptate și normelor de drept. Funcționarii publici au făcut din corupție sursa de completare ilegală a veniturilor și obținere de avantaje necuvenite, aspect valabil și pentru personalul structurilor de ordine și securitate publică.  </w:t>
      </w:r>
    </w:p>
    <w:p w:rsidR="00F1598A" w:rsidRPr="00191FF7" w:rsidRDefault="00F1598A" w:rsidP="009E60EE">
      <w:pPr>
        <w:spacing w:after="0" w:line="240" w:lineRule="auto"/>
        <w:ind w:firstLine="708"/>
        <w:jc w:val="both"/>
        <w:rPr>
          <w:rFonts w:ascii="Times New Roman" w:hAnsi="Times New Roman"/>
          <w:color w:val="000000"/>
          <w:sz w:val="28"/>
          <w:szCs w:val="28"/>
          <w:lang w:val="it-IT" w:eastAsia="ro-RO"/>
        </w:rPr>
      </w:pPr>
      <w:r>
        <w:rPr>
          <w:rFonts w:ascii="Times New Roman" w:hAnsi="Times New Roman"/>
          <w:color w:val="000000"/>
          <w:sz w:val="28"/>
          <w:szCs w:val="28"/>
          <w:lang w:val="ro-RO" w:eastAsia="ro-RO"/>
        </w:rPr>
        <w:t>27</w:t>
      </w:r>
      <w:r w:rsidRPr="00191FF7">
        <w:rPr>
          <w:rFonts w:ascii="Times New Roman" w:hAnsi="Times New Roman"/>
          <w:color w:val="000000"/>
          <w:sz w:val="28"/>
          <w:szCs w:val="28"/>
          <w:lang w:val="it-IT" w:eastAsia="ro-RO"/>
        </w:rPr>
        <w:t>. În MAI, corupția îmbracă formele înt</w:t>
      </w:r>
      <w:r>
        <w:rPr>
          <w:rFonts w:ascii="Times New Roman" w:hAnsi="Times New Roman"/>
          <w:color w:val="000000"/>
          <w:sz w:val="28"/>
          <w:szCs w:val="28"/>
          <w:lang w:val="ro-RO" w:eastAsia="ro-RO"/>
        </w:rPr>
        <w:t>î</w:t>
      </w:r>
      <w:r w:rsidRPr="00191FF7">
        <w:rPr>
          <w:rFonts w:ascii="Times New Roman" w:hAnsi="Times New Roman"/>
          <w:color w:val="000000"/>
          <w:sz w:val="28"/>
          <w:szCs w:val="28"/>
          <w:lang w:val="it-IT" w:eastAsia="ro-RO"/>
        </w:rPr>
        <w:t xml:space="preserve">lnite, în general, în societate. </w:t>
      </w:r>
      <w:r>
        <w:rPr>
          <w:rFonts w:ascii="Times New Roman" w:hAnsi="Times New Roman"/>
          <w:color w:val="000000"/>
          <w:sz w:val="28"/>
          <w:szCs w:val="28"/>
          <w:lang w:val="ro-RO" w:eastAsia="ro-RO"/>
        </w:rPr>
        <w:t>Este întîlnită</w:t>
      </w:r>
      <w:r w:rsidRPr="00191FF7">
        <w:rPr>
          <w:rFonts w:ascii="Times New Roman" w:hAnsi="Times New Roman"/>
          <w:color w:val="000000"/>
          <w:sz w:val="28"/>
          <w:szCs w:val="28"/>
          <w:lang w:val="it-IT" w:eastAsia="ro-RO"/>
        </w:rPr>
        <w:t>, desigur, și corupție specifică, aceasta rezult</w:t>
      </w:r>
      <w:r>
        <w:rPr>
          <w:rFonts w:ascii="Times New Roman" w:hAnsi="Times New Roman"/>
          <w:color w:val="000000"/>
          <w:sz w:val="28"/>
          <w:szCs w:val="28"/>
          <w:lang w:val="ro-RO" w:eastAsia="ro-RO"/>
        </w:rPr>
        <w:t>î</w:t>
      </w:r>
      <w:r w:rsidRPr="00191FF7">
        <w:rPr>
          <w:rFonts w:ascii="Times New Roman" w:hAnsi="Times New Roman"/>
          <w:color w:val="000000"/>
          <w:sz w:val="28"/>
          <w:szCs w:val="28"/>
          <w:lang w:val="it-IT" w:eastAsia="ro-RO"/>
        </w:rPr>
        <w:t xml:space="preserve">nd din particularitățile MAI. </w:t>
      </w:r>
    </w:p>
    <w:p w:rsidR="00F1598A" w:rsidRPr="00191FF7" w:rsidRDefault="00F1598A" w:rsidP="009E60EE">
      <w:pPr>
        <w:spacing w:after="0" w:line="240" w:lineRule="auto"/>
        <w:ind w:firstLine="708"/>
        <w:jc w:val="both"/>
        <w:rPr>
          <w:rFonts w:ascii="Times New Roman" w:hAnsi="Times New Roman"/>
          <w:sz w:val="28"/>
          <w:szCs w:val="28"/>
          <w:lang w:val="it-IT" w:eastAsia="ro-RO"/>
        </w:rPr>
      </w:pPr>
      <w:r w:rsidRPr="00191FF7">
        <w:rPr>
          <w:rFonts w:ascii="Times New Roman" w:hAnsi="Times New Roman"/>
          <w:sz w:val="28"/>
          <w:szCs w:val="28"/>
          <w:lang w:val="it-IT" w:eastAsia="ro-RO"/>
        </w:rPr>
        <w:t>Personalul MAI a făcut obiectul faptelor de corupție pasivă</w:t>
      </w:r>
      <w:r>
        <w:rPr>
          <w:rFonts w:ascii="Times New Roman" w:hAnsi="Times New Roman"/>
          <w:sz w:val="28"/>
          <w:szCs w:val="28"/>
          <w:lang w:val="ro-RO" w:eastAsia="ro-RO"/>
        </w:rPr>
        <w:t>,</w:t>
      </w:r>
      <w:r w:rsidRPr="00191FF7">
        <w:rPr>
          <w:rFonts w:ascii="Times New Roman" w:hAnsi="Times New Roman"/>
          <w:sz w:val="28"/>
          <w:szCs w:val="28"/>
          <w:lang w:val="it-IT" w:eastAsia="ro-RO"/>
        </w:rPr>
        <w:t xml:space="preserve"> îndeosebi în legătură cu îndeplinirea, respectiv neîndeplinirea atribuțiilor funcționale, traficul de influență, abuzul de putere și abuzul de serviciu.</w:t>
      </w:r>
    </w:p>
    <w:p w:rsidR="00F1598A" w:rsidRPr="00191FF7" w:rsidRDefault="00F1598A" w:rsidP="009E60EE">
      <w:pPr>
        <w:spacing w:after="0" w:line="240" w:lineRule="auto"/>
        <w:ind w:firstLine="708"/>
        <w:jc w:val="both"/>
        <w:rPr>
          <w:rFonts w:ascii="Times New Roman" w:hAnsi="Times New Roman"/>
          <w:sz w:val="28"/>
          <w:szCs w:val="28"/>
          <w:lang w:val="it-IT" w:eastAsia="ro-RO"/>
        </w:rPr>
      </w:pPr>
      <w:r w:rsidRPr="00191FF7">
        <w:rPr>
          <w:rFonts w:ascii="Times New Roman" w:hAnsi="Times New Roman"/>
          <w:sz w:val="28"/>
          <w:szCs w:val="28"/>
          <w:lang w:val="it-IT" w:eastAsia="ro-RO"/>
        </w:rPr>
        <w:t>Comportamentul corupțional se asociază, în mod cert, criminalității organizate, motiv pentru care interesează în gradul cel mai înalt, sub aspectul contracarării, structurile de ordine și securitate publică. Cu toate acestea, nu au fost descoperite cazuri în care personalul MAI a făcut obiectul coruperii sau tentativelor de corup</w:t>
      </w:r>
      <w:r>
        <w:rPr>
          <w:rFonts w:ascii="Times New Roman" w:hAnsi="Times New Roman"/>
          <w:sz w:val="28"/>
          <w:szCs w:val="28"/>
          <w:lang w:val="ro-RO" w:eastAsia="ro-RO"/>
        </w:rPr>
        <w:t>ere</w:t>
      </w:r>
      <w:r w:rsidRPr="00191FF7">
        <w:rPr>
          <w:rFonts w:ascii="Times New Roman" w:hAnsi="Times New Roman"/>
          <w:sz w:val="28"/>
          <w:szCs w:val="28"/>
          <w:lang w:val="it-IT" w:eastAsia="ro-RO"/>
        </w:rPr>
        <w:t xml:space="preserve"> de către grup</w:t>
      </w:r>
      <w:r>
        <w:rPr>
          <w:rFonts w:ascii="Times New Roman" w:hAnsi="Times New Roman"/>
          <w:sz w:val="28"/>
          <w:szCs w:val="28"/>
          <w:lang w:val="ro-RO" w:eastAsia="ro-RO"/>
        </w:rPr>
        <w:t>u</w:t>
      </w:r>
      <w:r w:rsidRPr="00191FF7">
        <w:rPr>
          <w:rFonts w:ascii="Times New Roman" w:hAnsi="Times New Roman"/>
          <w:sz w:val="28"/>
          <w:szCs w:val="28"/>
          <w:lang w:val="it-IT" w:eastAsia="ro-RO"/>
        </w:rPr>
        <w:t>ri de crimă organizată.</w:t>
      </w:r>
    </w:p>
    <w:p w:rsidR="00F1598A" w:rsidRPr="009E60EE"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color w:val="000000"/>
          <w:sz w:val="28"/>
          <w:szCs w:val="28"/>
          <w:lang w:val="ro-RO" w:eastAsia="ro-RO"/>
        </w:rPr>
        <w:t>28</w:t>
      </w:r>
      <w:r w:rsidRPr="00191FF7">
        <w:rPr>
          <w:rFonts w:ascii="Times New Roman" w:hAnsi="Times New Roman"/>
          <w:color w:val="000000"/>
          <w:sz w:val="28"/>
          <w:szCs w:val="28"/>
          <w:lang w:val="it-IT" w:eastAsia="ro-RO"/>
        </w:rPr>
        <w:t xml:space="preserve">. Carezultatal măsurilor speciale de investigaţii şi urmărire penală </w:t>
      </w:r>
      <w:r>
        <w:rPr>
          <w:rFonts w:ascii="Times New Roman" w:hAnsi="Times New Roman"/>
          <w:color w:val="000000"/>
          <w:sz w:val="28"/>
          <w:szCs w:val="28"/>
          <w:lang w:val="ro-RO" w:eastAsia="ro-RO"/>
        </w:rPr>
        <w:t>desfășurate</w:t>
      </w:r>
      <w:r w:rsidRPr="00191FF7">
        <w:rPr>
          <w:rFonts w:ascii="Times New Roman" w:hAnsi="Times New Roman"/>
          <w:color w:val="000000"/>
          <w:sz w:val="28"/>
          <w:szCs w:val="28"/>
          <w:lang w:val="it-IT" w:eastAsia="ro-RO"/>
        </w:rPr>
        <w:t xml:space="preserve"> de către Serviciul Protecție Internă și Anticorupție (SPIA) din MAI,</w:t>
      </w:r>
      <w:r w:rsidRPr="00191FF7">
        <w:rPr>
          <w:rFonts w:ascii="Times New Roman" w:hAnsi="Times New Roman"/>
          <w:sz w:val="28"/>
          <w:szCs w:val="28"/>
          <w:lang w:val="it-IT" w:eastAsia="ro-RO"/>
        </w:rPr>
        <w:t xml:space="preserve"> în2015 au fost intentate 260 cauze penale care au vizat angajați ai MAI (2014-343; 2013-364). </w:t>
      </w:r>
      <w:r w:rsidRPr="009E60EE">
        <w:rPr>
          <w:rFonts w:ascii="Times New Roman" w:hAnsi="Times New Roman"/>
          <w:sz w:val="28"/>
          <w:szCs w:val="28"/>
          <w:lang w:val="ro-RO" w:eastAsia="ro-RO"/>
        </w:rPr>
        <w:t>Dintre acestea, 28 cauze penale au fost încetate/clasate și 37 au fost expediate în instanța de judecată.</w:t>
      </w:r>
    </w:p>
    <w:p w:rsidR="00F1598A" w:rsidRPr="009E60EE" w:rsidRDefault="00F1598A" w:rsidP="009E60EE">
      <w:pPr>
        <w:spacing w:after="0" w:line="240" w:lineRule="auto"/>
        <w:ind w:firstLine="708"/>
        <w:jc w:val="both"/>
        <w:rPr>
          <w:rFonts w:ascii="Times New Roman" w:hAnsi="Times New Roman"/>
          <w:sz w:val="28"/>
          <w:szCs w:val="28"/>
          <w:lang w:val="ro-RO" w:eastAsia="ro-RO"/>
        </w:rPr>
      </w:pPr>
      <w:r w:rsidRPr="009E60EE">
        <w:rPr>
          <w:rFonts w:ascii="Times New Roman" w:hAnsi="Times New Roman"/>
          <w:sz w:val="28"/>
          <w:szCs w:val="28"/>
          <w:lang w:val="ro-RO"/>
        </w:rPr>
        <w:t>Potrivit datelor statistice, în 2015, la nivel național au fost înregistrate 142 de cazuri de corupere pasivă, comparativ cu perioada similară a anului precedent, cînd au fost documentate 163 cazuri. Rezultă, astfel, descreşterea cu 12,88% a numărului de cazuri depistate.</w:t>
      </w:r>
    </w:p>
    <w:p w:rsidR="00F1598A" w:rsidRPr="009E60EE" w:rsidRDefault="00F1598A" w:rsidP="009E60EE">
      <w:pPr>
        <w:spacing w:after="0" w:line="240" w:lineRule="auto"/>
        <w:ind w:firstLine="708"/>
        <w:jc w:val="both"/>
        <w:rPr>
          <w:rFonts w:ascii="Times New Roman" w:hAnsi="Times New Roman"/>
          <w:sz w:val="28"/>
          <w:szCs w:val="28"/>
          <w:lang w:val="ro-RO" w:eastAsia="ro-RO"/>
        </w:rPr>
      </w:pPr>
      <w:r w:rsidRPr="009E60EE">
        <w:rPr>
          <w:rFonts w:ascii="Times New Roman" w:hAnsi="Times New Roman"/>
          <w:sz w:val="28"/>
          <w:szCs w:val="28"/>
          <w:lang w:val="ro-RO"/>
        </w:rPr>
        <w:t xml:space="preserve">Din numărul total al actelor de corupere pasivă înregistrate, 66 cauze penale au vizat angajați ai MAI </w:t>
      </w:r>
      <w:r w:rsidRPr="009E60EE">
        <w:rPr>
          <w:rFonts w:ascii="Times New Roman" w:hAnsi="Times New Roman"/>
          <w:sz w:val="28"/>
          <w:szCs w:val="28"/>
          <w:lang w:val="ro-RO" w:eastAsia="ro-RO"/>
        </w:rPr>
        <w:t>(2014-84; 2013-86)</w:t>
      </w:r>
      <w:r w:rsidRPr="009E60EE">
        <w:rPr>
          <w:rFonts w:ascii="Times New Roman" w:hAnsi="Times New Roman"/>
          <w:sz w:val="28"/>
          <w:szCs w:val="28"/>
          <w:lang w:val="ro-RO"/>
        </w:rPr>
        <w:t xml:space="preserve">, dintre care 57 cu persoane identificate şi 9 neidentificate. Numărul cauzelor penale a scăzut în 2015 cu aproximativ 22% față de 2014 și 2013. </w:t>
      </w:r>
    </w:p>
    <w:p w:rsidR="00F1598A" w:rsidRPr="009E60EE" w:rsidRDefault="00F1598A" w:rsidP="009E60EE">
      <w:pPr>
        <w:spacing w:after="0" w:line="240" w:lineRule="auto"/>
        <w:ind w:firstLine="708"/>
        <w:jc w:val="both"/>
        <w:rPr>
          <w:rFonts w:ascii="Times New Roman" w:hAnsi="Times New Roman"/>
          <w:sz w:val="28"/>
          <w:szCs w:val="28"/>
          <w:lang w:val="ro-RO" w:eastAsia="ro-RO"/>
        </w:rPr>
      </w:pPr>
      <w:r w:rsidRPr="009E60EE">
        <w:rPr>
          <w:rFonts w:ascii="Times New Roman" w:hAnsi="Times New Roman"/>
          <w:sz w:val="28"/>
          <w:szCs w:val="28"/>
          <w:lang w:val="ro-RO"/>
        </w:rPr>
        <w:t xml:space="preserve">Se constată, deci, faptul că din cele 142 cauze de corupere pasivă înregistrate la nivel național, 46% au implicat personalul MAI. Cel puțin statistic, rezultă că puțin sub 50% din totalul cazurilor de corupție au vizat personalul MAI. Aceasta face, probabil, din MAI, printre cele mai afectate de corupție instituții din RM. </w:t>
      </w:r>
    </w:p>
    <w:p w:rsidR="00F1598A" w:rsidRPr="009E60EE" w:rsidRDefault="00F1598A" w:rsidP="009E60EE">
      <w:pPr>
        <w:spacing w:after="0" w:line="240" w:lineRule="auto"/>
        <w:ind w:firstLine="708"/>
        <w:jc w:val="both"/>
        <w:rPr>
          <w:rFonts w:ascii="Times New Roman" w:hAnsi="Times New Roman"/>
          <w:sz w:val="28"/>
          <w:szCs w:val="28"/>
          <w:lang w:val="ro-RO" w:eastAsia="ro-RO"/>
        </w:rPr>
      </w:pPr>
      <w:r w:rsidRPr="009E60EE">
        <w:rPr>
          <w:rFonts w:ascii="Times New Roman" w:hAnsi="Times New Roman"/>
          <w:sz w:val="28"/>
          <w:szCs w:val="28"/>
          <w:lang w:val="ro-RO"/>
        </w:rPr>
        <w:t>La comiterea actelor de corupţie descoperite au fost implicaţi 81 de angajaţi ai autorităţilor administrative şi instituţiilor din subordinea MAI și un fost angajat al MAI.</w:t>
      </w:r>
    </w:p>
    <w:p w:rsidR="00F1598A" w:rsidRPr="009E60EE" w:rsidRDefault="00F1598A" w:rsidP="009E60EE">
      <w:pPr>
        <w:spacing w:after="0" w:line="240" w:lineRule="auto"/>
        <w:ind w:firstLine="567"/>
        <w:jc w:val="both"/>
        <w:rPr>
          <w:rFonts w:ascii="Times New Roman" w:hAnsi="Times New Roman"/>
          <w:color w:val="1F497D"/>
          <w:sz w:val="28"/>
          <w:szCs w:val="28"/>
          <w:lang w:val="ro-RO" w:eastAsia="ro-RO"/>
        </w:rPr>
      </w:pPr>
      <w:r w:rsidRPr="009E60EE">
        <w:rPr>
          <w:rFonts w:ascii="Times New Roman" w:hAnsi="Times New Roman"/>
          <w:sz w:val="28"/>
          <w:szCs w:val="28"/>
          <w:lang w:val="ro-RO" w:eastAsia="ro-RO"/>
        </w:rPr>
        <w:t>Împotriva unora dintre persoanele implicate au fost dispuse sancțiuni disciplinare, după cum urmează: 24 angajați au fost concediați; 1 mustrare aspră; 1 retrogradare cu un grad special. 3 persoane au demisionat.</w:t>
      </w:r>
    </w:p>
    <w:p w:rsidR="00F1598A" w:rsidRPr="00191FF7" w:rsidRDefault="00F1598A" w:rsidP="009E60EE">
      <w:pPr>
        <w:spacing w:after="0" w:line="240" w:lineRule="auto"/>
        <w:ind w:firstLine="567"/>
        <w:jc w:val="both"/>
        <w:rPr>
          <w:rFonts w:ascii="Times New Roman" w:hAnsi="Times New Roman"/>
          <w:sz w:val="28"/>
          <w:szCs w:val="28"/>
          <w:lang w:val="ro-RO" w:eastAsia="ro-RO"/>
        </w:rPr>
      </w:pPr>
      <w:r w:rsidRPr="00191FF7">
        <w:rPr>
          <w:rFonts w:ascii="Times New Roman" w:hAnsi="Times New Roman"/>
          <w:sz w:val="28"/>
          <w:szCs w:val="28"/>
          <w:lang w:val="ro-RO" w:eastAsia="ro-RO"/>
        </w:rPr>
        <w:t>Angajații MAI au fost sancționați disciplinar pentru nedenunţarea actelor de corupţie, neîntreprinderea măsurilor de prevenire şi de combatere a faptelor de corupţie, pentru tolerarea acestora, neinformarea superiorilor şi organelor competente despre actele de corupţie cunoscute. Aceste fapte au afectat grav imaginea MAI în societate. Totodată</w:t>
      </w:r>
      <w:r>
        <w:rPr>
          <w:rFonts w:ascii="Times New Roman" w:hAnsi="Times New Roman"/>
          <w:sz w:val="28"/>
          <w:szCs w:val="28"/>
          <w:lang w:val="ro-RO" w:eastAsia="ro-RO"/>
        </w:rPr>
        <w:t>,</w:t>
      </w:r>
      <w:r w:rsidRPr="00191FF7">
        <w:rPr>
          <w:rFonts w:ascii="Times New Roman" w:hAnsi="Times New Roman"/>
          <w:sz w:val="28"/>
          <w:szCs w:val="28"/>
          <w:lang w:val="ro-RO" w:eastAsia="ro-RO"/>
        </w:rPr>
        <w:t xml:space="preserve"> angajații sancționați figurează în documentele cauzelor penale.</w:t>
      </w:r>
    </w:p>
    <w:p w:rsidR="00F1598A" w:rsidRPr="00191FF7" w:rsidRDefault="00F1598A" w:rsidP="009E60EE">
      <w:pPr>
        <w:spacing w:after="0" w:line="240" w:lineRule="auto"/>
        <w:ind w:firstLine="567"/>
        <w:jc w:val="both"/>
        <w:rPr>
          <w:rFonts w:ascii="Times New Roman" w:hAnsi="Times New Roman"/>
          <w:sz w:val="28"/>
          <w:szCs w:val="28"/>
          <w:lang w:val="ro-RO" w:eastAsia="ro-RO"/>
        </w:rPr>
      </w:pPr>
      <w:r w:rsidRPr="00191FF7">
        <w:rPr>
          <w:rFonts w:ascii="Times New Roman" w:hAnsi="Times New Roman"/>
          <w:sz w:val="28"/>
          <w:szCs w:val="28"/>
          <w:lang w:val="ro-RO" w:eastAsia="ro-RO"/>
        </w:rPr>
        <w:t xml:space="preserve">Nu sînt cunoscute condamnările dispuse, deoarece nu </w:t>
      </w:r>
      <w:r>
        <w:rPr>
          <w:rFonts w:ascii="Times New Roman" w:hAnsi="Times New Roman"/>
          <w:sz w:val="28"/>
          <w:szCs w:val="28"/>
          <w:lang w:val="ro-RO" w:eastAsia="ro-RO"/>
        </w:rPr>
        <w:t>a fost instituit</w:t>
      </w:r>
      <w:r w:rsidRPr="00191FF7">
        <w:rPr>
          <w:rFonts w:ascii="Times New Roman" w:hAnsi="Times New Roman"/>
          <w:sz w:val="28"/>
          <w:szCs w:val="28"/>
          <w:lang w:val="ro-RO" w:eastAsia="ro-RO"/>
        </w:rPr>
        <w:t xml:space="preserve"> sistemul de informare necesar. </w:t>
      </w:r>
    </w:p>
    <w:p w:rsidR="00F1598A" w:rsidRPr="00191FF7" w:rsidRDefault="00F1598A" w:rsidP="009E60EE">
      <w:pPr>
        <w:spacing w:after="0" w:line="240" w:lineRule="auto"/>
        <w:ind w:firstLine="567"/>
        <w:jc w:val="both"/>
        <w:rPr>
          <w:rFonts w:ascii="Times New Roman" w:hAnsi="Times New Roman"/>
          <w:sz w:val="28"/>
          <w:szCs w:val="28"/>
          <w:lang w:val="ro-RO" w:eastAsia="ro-RO"/>
        </w:rPr>
      </w:pPr>
      <w:r>
        <w:rPr>
          <w:rFonts w:ascii="Times New Roman" w:hAnsi="Times New Roman"/>
          <w:sz w:val="28"/>
          <w:szCs w:val="28"/>
          <w:lang w:val="ro-RO" w:eastAsia="ro-RO"/>
        </w:rPr>
        <w:t>29</w:t>
      </w:r>
      <w:r w:rsidRPr="00191FF7">
        <w:rPr>
          <w:rFonts w:ascii="Times New Roman" w:hAnsi="Times New Roman"/>
          <w:sz w:val="28"/>
          <w:szCs w:val="28"/>
          <w:lang w:val="ro-RO" w:eastAsia="ro-RO"/>
        </w:rPr>
        <w:t xml:space="preserve">. </w:t>
      </w:r>
      <w:r>
        <w:rPr>
          <w:rFonts w:ascii="Times New Roman" w:hAnsi="Times New Roman"/>
          <w:sz w:val="28"/>
          <w:szCs w:val="28"/>
          <w:lang w:val="ro-RO"/>
        </w:rPr>
        <w:t>Momentan</w:t>
      </w:r>
      <w:r w:rsidRPr="00191FF7">
        <w:rPr>
          <w:rFonts w:ascii="Times New Roman" w:hAnsi="Times New Roman"/>
          <w:sz w:val="28"/>
          <w:szCs w:val="28"/>
          <w:lang w:val="ro-RO"/>
        </w:rPr>
        <w:t>, în procedura de examinare se află 16 cazuri de corupere pasivă, 2 au fost conexate la altă cauză penală și unul a fost remis procurorului cu propunerea de terminare a urmăririi penale.</w:t>
      </w:r>
    </w:p>
    <w:p w:rsidR="00F1598A" w:rsidRPr="00645BD1" w:rsidRDefault="00F1598A" w:rsidP="009E60EE">
      <w:pPr>
        <w:widowControl w:val="0"/>
        <w:tabs>
          <w:tab w:val="left" w:pos="1134"/>
        </w:tabs>
        <w:spacing w:after="0" w:line="240" w:lineRule="auto"/>
        <w:ind w:firstLine="567"/>
        <w:jc w:val="both"/>
        <w:rPr>
          <w:rFonts w:ascii="Times New Roman" w:hAnsi="Times New Roman"/>
          <w:sz w:val="28"/>
          <w:szCs w:val="28"/>
          <w:highlight w:val="yellow"/>
          <w:lang w:val="ro-RO"/>
        </w:rPr>
      </w:pPr>
      <w:r w:rsidRPr="00191FF7">
        <w:rPr>
          <w:rFonts w:ascii="Times New Roman" w:hAnsi="Times New Roman"/>
          <w:sz w:val="28"/>
          <w:szCs w:val="28"/>
          <w:lang w:val="ro-RO"/>
        </w:rPr>
        <w:t xml:space="preserve"> La instanţa de judecată au fost remise pentru luarea deciziei finale 26 cauze penale de corupere pasivă. În 12 cazuri de pretinse acte de corupţie, urmărirea penală a fost clasată pe motiv că nu </w:t>
      </w:r>
      <w:r>
        <w:rPr>
          <w:rFonts w:ascii="Times New Roman" w:hAnsi="Times New Roman"/>
          <w:sz w:val="28"/>
          <w:szCs w:val="28"/>
          <w:lang w:val="ro-RO"/>
        </w:rPr>
        <w:t>sînt</w:t>
      </w:r>
      <w:r w:rsidRPr="00191FF7">
        <w:rPr>
          <w:rFonts w:ascii="Times New Roman" w:hAnsi="Times New Roman"/>
          <w:sz w:val="28"/>
          <w:szCs w:val="28"/>
          <w:lang w:val="ro-RO"/>
        </w:rPr>
        <w:t>întrun</w:t>
      </w:r>
      <w:r>
        <w:rPr>
          <w:rFonts w:ascii="Times New Roman" w:hAnsi="Times New Roman"/>
          <w:sz w:val="28"/>
          <w:szCs w:val="28"/>
          <w:lang w:val="ro-RO"/>
        </w:rPr>
        <w:t>ite</w:t>
      </w:r>
      <w:r w:rsidRPr="00191FF7">
        <w:rPr>
          <w:rFonts w:ascii="Times New Roman" w:hAnsi="Times New Roman"/>
          <w:sz w:val="28"/>
          <w:szCs w:val="28"/>
          <w:lang w:val="ro-RO"/>
        </w:rPr>
        <w:t xml:space="preserve"> elementele constitutive ale infracţiunii. </w:t>
      </w:r>
      <w:r w:rsidRPr="00645BD1">
        <w:rPr>
          <w:rFonts w:ascii="Times New Roman" w:hAnsi="Times New Roman"/>
          <w:sz w:val="28"/>
          <w:szCs w:val="28"/>
          <w:lang w:val="ro-RO"/>
        </w:rPr>
        <w:t>În 6 cazuri de corupere pasivă a fost prelungit termenul de urmărire penală, iar 3 cauze penale au fost expediate conform competenței.</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30</w:t>
      </w:r>
      <w:r w:rsidRPr="00645BD1">
        <w:rPr>
          <w:rFonts w:ascii="Times New Roman" w:hAnsi="Times New Roman"/>
          <w:color w:val="000000"/>
          <w:sz w:val="28"/>
          <w:szCs w:val="28"/>
          <w:lang w:val="ro-RO" w:eastAsia="ro-RO"/>
        </w:rPr>
        <w:t>. Față de nivelul percepției sociale privind fenomenul corupției și în raport cu unele estimări publice în materie, numărul faptelor urmărite penal pare neconcludent. Este probabil ca situația să fie cu mult</w:t>
      </w:r>
      <w:r w:rsidRPr="00645BD1">
        <w:rPr>
          <w:rFonts w:ascii="Times New Roman" w:hAnsi="Times New Roman"/>
          <w:sz w:val="28"/>
          <w:szCs w:val="28"/>
          <w:lang w:val="ro-RO" w:eastAsia="ro-RO"/>
        </w:rPr>
        <w:t>mai</w:t>
      </w:r>
      <w:r w:rsidRPr="00645BD1">
        <w:rPr>
          <w:rFonts w:ascii="Times New Roman" w:hAnsi="Times New Roman"/>
          <w:color w:val="000000"/>
          <w:sz w:val="28"/>
          <w:szCs w:val="28"/>
          <w:lang w:val="ro-RO" w:eastAsia="ro-RO"/>
        </w:rPr>
        <w:t xml:space="preserve">gravă, dar nu poate fi reflectată în mod real prin descoperirea și urmărirea penală a faptelor din cauza deficitelor de capacitate ale SPIA. </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31</w:t>
      </w:r>
      <w:r w:rsidRPr="00191FF7">
        <w:rPr>
          <w:rFonts w:ascii="Times New Roman" w:hAnsi="Times New Roman"/>
          <w:color w:val="000000"/>
          <w:sz w:val="28"/>
          <w:szCs w:val="28"/>
          <w:lang w:val="it-IT" w:eastAsia="ro-RO"/>
        </w:rPr>
        <w:t>.Evaluarea de către SPIA a situației a relevat următoarele riscuri de corupție pentru personalul MA</w:t>
      </w:r>
      <w:r>
        <w:rPr>
          <w:rFonts w:ascii="Times New Roman" w:hAnsi="Times New Roman"/>
          <w:color w:val="000000"/>
          <w:sz w:val="28"/>
          <w:szCs w:val="28"/>
          <w:lang w:val="ro-RO" w:eastAsia="ro-RO"/>
        </w:rPr>
        <w:t>I:</w:t>
      </w:r>
    </w:p>
    <w:p w:rsidR="00F1598A" w:rsidRPr="00191FF7" w:rsidRDefault="00F1598A" w:rsidP="009E60EE">
      <w:pPr>
        <w:spacing w:after="0" w:line="240" w:lineRule="auto"/>
        <w:ind w:firstLine="708"/>
        <w:jc w:val="both"/>
        <w:rPr>
          <w:rFonts w:ascii="Times New Roman" w:hAnsi="Times New Roman"/>
          <w:color w:val="0070C0"/>
          <w:sz w:val="28"/>
          <w:szCs w:val="28"/>
          <w:lang w:val="it-IT"/>
        </w:rPr>
      </w:pPr>
      <w:r w:rsidRPr="00191FF7">
        <w:rPr>
          <w:rFonts w:ascii="Times New Roman" w:hAnsi="Times New Roman"/>
          <w:sz w:val="28"/>
          <w:szCs w:val="28"/>
          <w:lang w:val="it-IT"/>
        </w:rPr>
        <w:t>1) motivarea salarială insuficientă și lipsa spaţiului locativ;</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sz w:val="28"/>
          <w:szCs w:val="28"/>
          <w:lang w:val="it-IT"/>
        </w:rPr>
        <w:t>2) evaluarea subiectivă ori inechitabilă a personalului în procesul de recrutare, selectare, promovare, stimulare şi sancţionare;</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sz w:val="28"/>
          <w:szCs w:val="28"/>
          <w:lang w:val="it-IT"/>
        </w:rPr>
        <w:t>3) fluctuaţia de personal şi instabilitatea în funcţie;</w:t>
      </w:r>
    </w:p>
    <w:p w:rsidR="00F1598A" w:rsidRPr="00191FF7" w:rsidRDefault="00F1598A" w:rsidP="009E60EE">
      <w:pPr>
        <w:pStyle w:val="ListParagraph"/>
        <w:spacing w:after="0" w:line="240" w:lineRule="auto"/>
        <w:jc w:val="both"/>
        <w:rPr>
          <w:rFonts w:ascii="Times New Roman" w:hAnsi="Times New Roman"/>
          <w:sz w:val="28"/>
          <w:szCs w:val="28"/>
          <w:lang w:val="it-IT"/>
        </w:rPr>
      </w:pPr>
      <w:r>
        <w:rPr>
          <w:rFonts w:ascii="Times New Roman" w:hAnsi="Times New Roman"/>
          <w:sz w:val="28"/>
          <w:szCs w:val="28"/>
          <w:lang w:val="ro-RO"/>
        </w:rPr>
        <w:t xml:space="preserve">4) </w:t>
      </w:r>
      <w:r w:rsidRPr="00191FF7">
        <w:rPr>
          <w:rFonts w:ascii="Times New Roman" w:hAnsi="Times New Roman"/>
          <w:sz w:val="28"/>
          <w:szCs w:val="28"/>
          <w:lang w:val="it-IT"/>
        </w:rPr>
        <w:t>lipsa de motivaţie în muncă;</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sz w:val="28"/>
          <w:szCs w:val="28"/>
          <w:lang w:val="it-IT"/>
        </w:rPr>
        <w:t>5) managementul defectuos;</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sz w:val="28"/>
          <w:szCs w:val="28"/>
          <w:lang w:val="it-IT"/>
        </w:rPr>
        <w:t>6) incompetenţa şi neglijenţa în serviciu;</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sz w:val="28"/>
          <w:szCs w:val="28"/>
          <w:lang w:val="it-IT"/>
        </w:rPr>
        <w:t>7) modificări frecvente de legislaţie şi acte normative departamentale;</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sz w:val="28"/>
          <w:szCs w:val="28"/>
          <w:lang w:val="it-IT"/>
        </w:rPr>
        <w:t>8) reglementări diferite pe aceleaşi probleme;</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sz w:val="28"/>
          <w:szCs w:val="28"/>
          <w:lang w:val="it-IT"/>
        </w:rPr>
        <w:t>9) lipsa ghidurilor/manualelor în domeniul anticorupție, a resurselor pentru desfășurarea campaniilor și activităților preventive curente;</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sz w:val="28"/>
          <w:szCs w:val="28"/>
          <w:lang w:val="it-IT"/>
        </w:rPr>
        <w:t>10) sistem deficitar de control intern;</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sz w:val="28"/>
          <w:szCs w:val="28"/>
          <w:lang w:val="it-IT"/>
        </w:rPr>
        <w:t>11) infrastructura IT insuficient protejată;</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sz w:val="28"/>
          <w:szCs w:val="28"/>
          <w:lang w:val="it-IT"/>
        </w:rPr>
        <w:t>12) deficitul financiar și material, precum și reglementările lacunare privind administrarea resurselor;</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sz w:val="28"/>
          <w:szCs w:val="28"/>
          <w:lang w:val="it-IT"/>
        </w:rPr>
        <w:t>13) legislația deficitară privind achiziţiile publice;</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color w:val="000000"/>
          <w:sz w:val="28"/>
          <w:szCs w:val="28"/>
          <w:lang w:val="it-IT" w:eastAsia="ro-RO"/>
        </w:rPr>
        <w:t>14) ineficacitatea mecanismelor de declarare și control al averilor și intereselor personale, de depistare, confiscare și recuperare a bunurilor rezultate din infracţiunile de corupţie, asimilate corupției și conexe acestora, precum și de sancționare a faptelor;</w:t>
      </w:r>
    </w:p>
    <w:p w:rsidR="00F1598A" w:rsidRPr="00191FF7" w:rsidRDefault="00F1598A" w:rsidP="009E60EE">
      <w:pPr>
        <w:spacing w:after="0" w:line="240" w:lineRule="auto"/>
        <w:ind w:firstLine="708"/>
        <w:jc w:val="both"/>
        <w:rPr>
          <w:rFonts w:ascii="Times New Roman" w:hAnsi="Times New Roman"/>
          <w:color w:val="000000"/>
          <w:sz w:val="28"/>
          <w:szCs w:val="28"/>
          <w:lang w:val="it-IT" w:eastAsia="ro-RO"/>
        </w:rPr>
      </w:pPr>
      <w:r w:rsidRPr="00191FF7">
        <w:rPr>
          <w:rFonts w:ascii="Times New Roman" w:hAnsi="Times New Roman"/>
          <w:sz w:val="28"/>
          <w:szCs w:val="28"/>
          <w:lang w:val="it-IT"/>
        </w:rPr>
        <w:t>15</w:t>
      </w:r>
      <w:r w:rsidRPr="00191FF7">
        <w:rPr>
          <w:rFonts w:ascii="Times New Roman" w:hAnsi="Times New Roman"/>
          <w:color w:val="000000"/>
          <w:sz w:val="28"/>
          <w:szCs w:val="28"/>
          <w:lang w:val="it-IT" w:eastAsia="ro-RO"/>
        </w:rPr>
        <w:t>) aplicarea necorespunzătoare a cerinţelor de integritate în sectorul public;</w:t>
      </w:r>
    </w:p>
    <w:p w:rsidR="00F1598A" w:rsidRPr="00191FF7" w:rsidRDefault="00F1598A" w:rsidP="009E60EE">
      <w:pPr>
        <w:spacing w:after="0" w:line="240" w:lineRule="auto"/>
        <w:ind w:firstLine="708"/>
        <w:jc w:val="both"/>
        <w:rPr>
          <w:rFonts w:ascii="Times New Roman" w:hAnsi="Times New Roman"/>
          <w:color w:val="000000"/>
          <w:sz w:val="28"/>
          <w:szCs w:val="28"/>
          <w:lang w:val="it-IT" w:eastAsia="ro-RO"/>
        </w:rPr>
      </w:pPr>
      <w:r w:rsidRPr="00191FF7">
        <w:rPr>
          <w:rFonts w:ascii="Times New Roman" w:hAnsi="Times New Roman"/>
          <w:color w:val="000000"/>
          <w:sz w:val="28"/>
          <w:szCs w:val="28"/>
          <w:lang w:val="it-IT" w:eastAsia="ro-RO"/>
        </w:rPr>
        <w:t>16) ingerințele politice asupra instituțiilor statului și a funcționarilor publici;</w:t>
      </w:r>
    </w:p>
    <w:p w:rsidR="00F1598A" w:rsidRPr="00191FF7" w:rsidRDefault="00F1598A" w:rsidP="009E60EE">
      <w:pPr>
        <w:spacing w:after="0" w:line="240" w:lineRule="auto"/>
        <w:ind w:firstLine="708"/>
        <w:jc w:val="both"/>
        <w:rPr>
          <w:rFonts w:ascii="Times New Roman" w:hAnsi="Times New Roman"/>
          <w:color w:val="000000"/>
          <w:sz w:val="28"/>
          <w:szCs w:val="28"/>
          <w:lang w:val="it-IT" w:eastAsia="ro-RO"/>
        </w:rPr>
      </w:pPr>
      <w:r w:rsidRPr="00191FF7">
        <w:rPr>
          <w:rFonts w:ascii="Times New Roman" w:hAnsi="Times New Roman"/>
          <w:color w:val="000000"/>
          <w:sz w:val="28"/>
          <w:szCs w:val="28"/>
          <w:lang w:val="it-IT" w:eastAsia="ro-RO"/>
        </w:rPr>
        <w:t xml:space="preserve">17) practica judiciară neuniformă privind aplicarea sancțiunilor descurajatoare </w:t>
      </w:r>
      <w:r>
        <w:rPr>
          <w:rFonts w:ascii="Times New Roman" w:hAnsi="Times New Roman"/>
          <w:color w:val="000000"/>
          <w:sz w:val="28"/>
          <w:szCs w:val="28"/>
          <w:lang w:val="ro-RO" w:eastAsia="ro-RO"/>
        </w:rPr>
        <w:t>în</w:t>
      </w:r>
      <w:r w:rsidRPr="00191FF7">
        <w:rPr>
          <w:rFonts w:ascii="Times New Roman" w:hAnsi="Times New Roman"/>
          <w:color w:val="000000"/>
          <w:sz w:val="28"/>
          <w:szCs w:val="28"/>
          <w:lang w:val="it-IT" w:eastAsia="ro-RO"/>
        </w:rPr>
        <w:t xml:space="preserve"> cauzele de corupţie, precum și tergiversarea examinării cauzelor de corupție cu rezonanță socială sporită.</w:t>
      </w:r>
    </w:p>
    <w:p w:rsidR="00F1598A" w:rsidRPr="00191FF7" w:rsidRDefault="00F1598A" w:rsidP="009E60EE">
      <w:pPr>
        <w:spacing w:after="0" w:line="240" w:lineRule="auto"/>
        <w:ind w:firstLine="708"/>
        <w:jc w:val="both"/>
        <w:rPr>
          <w:rFonts w:ascii="Times New Roman" w:hAnsi="Times New Roman"/>
          <w:color w:val="000000"/>
          <w:sz w:val="28"/>
          <w:szCs w:val="28"/>
          <w:lang w:val="it-IT" w:eastAsia="ro-RO"/>
        </w:rPr>
      </w:pPr>
      <w:r>
        <w:rPr>
          <w:rFonts w:ascii="Times New Roman" w:hAnsi="Times New Roman"/>
          <w:color w:val="000000"/>
          <w:sz w:val="28"/>
          <w:szCs w:val="28"/>
          <w:lang w:val="ro-RO" w:eastAsia="ro-RO"/>
        </w:rPr>
        <w:t>32</w:t>
      </w:r>
      <w:r w:rsidRPr="00191FF7">
        <w:rPr>
          <w:rFonts w:ascii="Times New Roman" w:hAnsi="Times New Roman"/>
          <w:color w:val="000000"/>
          <w:sz w:val="28"/>
          <w:szCs w:val="28"/>
          <w:lang w:val="it-IT" w:eastAsia="ro-RO"/>
        </w:rPr>
        <w:t>. Analiza funcțională a MAI din 2015 a relevat următoarele vulnerabilități în domeniul activității anticorupție:</w:t>
      </w:r>
    </w:p>
    <w:p w:rsidR="00F1598A" w:rsidRPr="00191FF7" w:rsidRDefault="00F1598A" w:rsidP="009E60EE">
      <w:pPr>
        <w:spacing w:after="0" w:line="240" w:lineRule="auto"/>
        <w:ind w:firstLine="708"/>
        <w:jc w:val="both"/>
        <w:rPr>
          <w:rFonts w:ascii="Times New Roman" w:hAnsi="Times New Roman"/>
          <w:sz w:val="28"/>
          <w:szCs w:val="28"/>
          <w:lang w:val="it-IT"/>
        </w:rPr>
      </w:pPr>
      <w:r w:rsidRPr="00191FF7">
        <w:rPr>
          <w:rFonts w:ascii="Times New Roman" w:hAnsi="Times New Roman"/>
          <w:color w:val="000000"/>
          <w:sz w:val="28"/>
          <w:szCs w:val="28"/>
          <w:lang w:val="it-IT" w:eastAsia="ro-RO"/>
        </w:rPr>
        <w:t>1) L</w:t>
      </w:r>
      <w:r w:rsidRPr="00191FF7">
        <w:rPr>
          <w:rFonts w:ascii="Times New Roman" w:hAnsi="Times New Roman"/>
          <w:sz w:val="28"/>
          <w:szCs w:val="28"/>
          <w:lang w:val="it-IT"/>
        </w:rPr>
        <w:t xml:space="preserve">egile care reglementează activitatea </w:t>
      </w:r>
      <w:r w:rsidRPr="00191FF7">
        <w:rPr>
          <w:rFonts w:ascii="Times New Roman" w:hAnsi="Times New Roman"/>
          <w:bCs/>
          <w:color w:val="000000"/>
          <w:sz w:val="28"/>
          <w:szCs w:val="28"/>
          <w:lang w:val="it-IT"/>
        </w:rPr>
        <w:t xml:space="preserve">IGP, DPF, DTC, </w:t>
      </w:r>
      <w:r w:rsidRPr="00EE2CBC">
        <w:rPr>
          <w:rFonts w:ascii="Times New Roman" w:hAnsi="Times New Roman"/>
          <w:bCs/>
          <w:color w:val="000000"/>
          <w:sz w:val="28"/>
          <w:szCs w:val="28"/>
          <w:lang w:val="ro-RO"/>
        </w:rPr>
        <w:t>Serviciului Protecție Civilă și Situații Excepționale (SPCS</w:t>
      </w:r>
      <w:r>
        <w:rPr>
          <w:rFonts w:ascii="Times New Roman" w:hAnsi="Times New Roman"/>
          <w:bCs/>
          <w:color w:val="000000"/>
          <w:sz w:val="28"/>
          <w:szCs w:val="28"/>
          <w:lang w:val="ro-RO"/>
        </w:rPr>
        <w:t xml:space="preserve">E) </w:t>
      </w:r>
      <w:r w:rsidRPr="00191FF7">
        <w:rPr>
          <w:rFonts w:ascii="Times New Roman" w:hAnsi="Times New Roman"/>
          <w:bCs/>
          <w:color w:val="000000"/>
          <w:sz w:val="28"/>
          <w:szCs w:val="28"/>
          <w:lang w:val="it-IT"/>
        </w:rPr>
        <w:t xml:space="preserve">nu conțin </w:t>
      </w:r>
      <w:r w:rsidRPr="00191FF7">
        <w:rPr>
          <w:rFonts w:ascii="Times New Roman" w:hAnsi="Times New Roman"/>
          <w:sz w:val="28"/>
          <w:szCs w:val="28"/>
          <w:lang w:val="it-IT"/>
        </w:rPr>
        <w:t xml:space="preserve">prevederi referitoare la monitorizarea stilului de viaţă al personalului. Ca urmare, SPIA nu poate </w:t>
      </w:r>
      <w:r w:rsidRPr="00191FF7">
        <w:rPr>
          <w:rFonts w:ascii="Times New Roman" w:hAnsi="Times New Roman"/>
          <w:bCs/>
          <w:color w:val="000000"/>
          <w:sz w:val="28"/>
          <w:szCs w:val="28"/>
          <w:lang w:val="it-IT"/>
        </w:rPr>
        <w:t xml:space="preserve">implementa </w:t>
      </w:r>
      <w:r w:rsidRPr="00191FF7">
        <w:rPr>
          <w:rFonts w:ascii="Times New Roman" w:hAnsi="Times New Roman"/>
          <w:sz w:val="28"/>
          <w:szCs w:val="28"/>
          <w:lang w:val="it-IT"/>
        </w:rPr>
        <w:t>mecanismele de monitorizare a stilului de viaţă şi efectuare a testării de integritate a personalului structurilor menționate.</w:t>
      </w:r>
    </w:p>
    <w:p w:rsidR="00F1598A" w:rsidRPr="00191FF7" w:rsidRDefault="00F1598A" w:rsidP="009E60EE">
      <w:pPr>
        <w:spacing w:after="0" w:line="240" w:lineRule="auto"/>
        <w:ind w:firstLine="708"/>
        <w:jc w:val="both"/>
        <w:rPr>
          <w:rFonts w:ascii="Times New Roman" w:hAnsi="Times New Roman"/>
          <w:color w:val="000000"/>
          <w:sz w:val="28"/>
          <w:szCs w:val="28"/>
          <w:lang w:val="it-IT" w:eastAsia="ro-RO"/>
        </w:rPr>
      </w:pPr>
      <w:r w:rsidRPr="00191FF7">
        <w:rPr>
          <w:rFonts w:ascii="Times New Roman" w:hAnsi="Times New Roman"/>
          <w:sz w:val="28"/>
          <w:szCs w:val="28"/>
          <w:lang w:val="it-IT"/>
        </w:rPr>
        <w:t>2) În MAI domeniul protecției interne și anticorupției este gestionat neunitar, neexist</w:t>
      </w:r>
      <w:r>
        <w:rPr>
          <w:rFonts w:ascii="Times New Roman" w:hAnsi="Times New Roman"/>
          <w:sz w:val="28"/>
          <w:szCs w:val="28"/>
          <w:lang w:val="ro-RO"/>
        </w:rPr>
        <w:t>î</w:t>
      </w:r>
      <w:r w:rsidRPr="00191FF7">
        <w:rPr>
          <w:rFonts w:ascii="Times New Roman" w:hAnsi="Times New Roman"/>
          <w:sz w:val="28"/>
          <w:szCs w:val="28"/>
          <w:lang w:val="it-IT"/>
        </w:rPr>
        <w:t xml:space="preserve">nd coordonarea ministerială a activității. Ca urmare, </w:t>
      </w:r>
      <w:r>
        <w:rPr>
          <w:rFonts w:ascii="Times New Roman" w:hAnsi="Times New Roman"/>
          <w:sz w:val="28"/>
          <w:szCs w:val="28"/>
          <w:lang w:val="ro-RO"/>
        </w:rPr>
        <w:t>au fost identificate</w:t>
      </w:r>
      <w:r w:rsidRPr="00191FF7">
        <w:rPr>
          <w:rFonts w:ascii="Times New Roman" w:hAnsi="Times New Roman"/>
          <w:sz w:val="28"/>
          <w:szCs w:val="28"/>
          <w:lang w:val="it-IT"/>
        </w:rPr>
        <w:t xml:space="preserve"> probleme privind:</w:t>
      </w:r>
    </w:p>
    <w:p w:rsidR="00F1598A" w:rsidRPr="00191FF7" w:rsidRDefault="00F1598A" w:rsidP="009E60EE">
      <w:pPr>
        <w:tabs>
          <w:tab w:val="left" w:pos="145"/>
        </w:tabs>
        <w:spacing w:after="0" w:line="240" w:lineRule="auto"/>
        <w:ind w:right="-1"/>
        <w:jc w:val="both"/>
        <w:rPr>
          <w:rFonts w:ascii="Times New Roman" w:hAnsi="Times New Roman"/>
          <w:sz w:val="28"/>
          <w:szCs w:val="28"/>
          <w:lang w:val="it-IT"/>
        </w:rPr>
      </w:pPr>
      <w:r w:rsidRPr="00191FF7">
        <w:rPr>
          <w:rFonts w:ascii="Times New Roman" w:hAnsi="Times New Roman"/>
          <w:sz w:val="28"/>
          <w:szCs w:val="28"/>
          <w:lang w:val="it-IT"/>
        </w:rPr>
        <w:tab/>
      </w:r>
      <w:r w:rsidRPr="00191FF7">
        <w:rPr>
          <w:rFonts w:ascii="Times New Roman" w:hAnsi="Times New Roman"/>
          <w:sz w:val="28"/>
          <w:szCs w:val="28"/>
          <w:lang w:val="it-IT"/>
        </w:rPr>
        <w:tab/>
        <w:t>a) imposibilitatea prevenirii și combaterii eficace a cazurilor de corupție din cauza dificultăților de înlăturare a cauzelor și condițiilor care le favorizează, deficit</w:t>
      </w:r>
      <w:r>
        <w:rPr>
          <w:rFonts w:ascii="Times New Roman" w:hAnsi="Times New Roman"/>
          <w:sz w:val="28"/>
          <w:szCs w:val="28"/>
          <w:lang w:val="ro-RO"/>
        </w:rPr>
        <w:t>ului</w:t>
      </w:r>
      <w:r w:rsidRPr="00191FF7">
        <w:rPr>
          <w:rFonts w:ascii="Times New Roman" w:hAnsi="Times New Roman"/>
          <w:sz w:val="28"/>
          <w:szCs w:val="28"/>
          <w:lang w:val="it-IT"/>
        </w:rPr>
        <w:t xml:space="preserve"> de personal specializat, spectru</w:t>
      </w:r>
      <w:r>
        <w:rPr>
          <w:rFonts w:ascii="Times New Roman" w:hAnsi="Times New Roman"/>
          <w:sz w:val="28"/>
          <w:szCs w:val="28"/>
          <w:lang w:val="ro-RO"/>
        </w:rPr>
        <w:t>lui</w:t>
      </w:r>
      <w:r w:rsidRPr="00191FF7">
        <w:rPr>
          <w:rFonts w:ascii="Times New Roman" w:hAnsi="Times New Roman"/>
          <w:sz w:val="28"/>
          <w:szCs w:val="28"/>
          <w:lang w:val="it-IT"/>
        </w:rPr>
        <w:t xml:space="preserve"> îngust de competenţe în domeniu și </w:t>
      </w:r>
      <w:r w:rsidRPr="00C75DF3">
        <w:rPr>
          <w:rFonts w:ascii="Times New Roman" w:hAnsi="Times New Roman"/>
          <w:sz w:val="28"/>
          <w:szCs w:val="28"/>
          <w:lang w:val="ro-RO"/>
        </w:rPr>
        <w:t>dotării</w:t>
      </w:r>
      <w:r w:rsidRPr="00191FF7">
        <w:rPr>
          <w:rFonts w:ascii="Times New Roman" w:hAnsi="Times New Roman"/>
          <w:sz w:val="28"/>
          <w:szCs w:val="28"/>
          <w:lang w:val="it-IT"/>
        </w:rPr>
        <w:t xml:space="preserve"> tehnic</w:t>
      </w:r>
      <w:r>
        <w:rPr>
          <w:rFonts w:ascii="Times New Roman" w:hAnsi="Times New Roman"/>
          <w:sz w:val="28"/>
          <w:szCs w:val="28"/>
          <w:lang w:val="ro-RO"/>
        </w:rPr>
        <w:t>e</w:t>
      </w:r>
      <w:r w:rsidRPr="00191FF7">
        <w:rPr>
          <w:rFonts w:ascii="Times New Roman" w:hAnsi="Times New Roman"/>
          <w:sz w:val="28"/>
          <w:szCs w:val="28"/>
          <w:lang w:val="it-IT"/>
        </w:rPr>
        <w:t xml:space="preserve"> neadecvat</w:t>
      </w:r>
      <w:r>
        <w:rPr>
          <w:rFonts w:ascii="Times New Roman" w:hAnsi="Times New Roman"/>
          <w:sz w:val="28"/>
          <w:szCs w:val="28"/>
          <w:lang w:val="ro-RO"/>
        </w:rPr>
        <w:t>e</w:t>
      </w:r>
      <w:r w:rsidRPr="00191FF7">
        <w:rPr>
          <w:rFonts w:ascii="Times New Roman" w:hAnsi="Times New Roman"/>
          <w:sz w:val="28"/>
          <w:szCs w:val="28"/>
          <w:lang w:val="it-IT"/>
        </w:rPr>
        <w:t>;</w:t>
      </w:r>
    </w:p>
    <w:p w:rsidR="00F1598A" w:rsidRPr="00191FF7" w:rsidRDefault="00F1598A" w:rsidP="009E60EE">
      <w:pPr>
        <w:tabs>
          <w:tab w:val="left" w:pos="145"/>
        </w:tabs>
        <w:spacing w:after="0" w:line="240" w:lineRule="auto"/>
        <w:ind w:right="-1"/>
        <w:jc w:val="both"/>
        <w:rPr>
          <w:rFonts w:ascii="Times New Roman" w:hAnsi="Times New Roman"/>
          <w:sz w:val="28"/>
          <w:szCs w:val="28"/>
          <w:lang w:val="it-IT"/>
        </w:rPr>
      </w:pPr>
      <w:r w:rsidRPr="00191FF7">
        <w:rPr>
          <w:rFonts w:ascii="Times New Roman" w:hAnsi="Times New Roman"/>
          <w:sz w:val="28"/>
          <w:szCs w:val="28"/>
          <w:lang w:val="it-IT"/>
        </w:rPr>
        <w:tab/>
      </w:r>
      <w:r w:rsidRPr="00191FF7">
        <w:rPr>
          <w:rFonts w:ascii="Times New Roman" w:hAnsi="Times New Roman"/>
          <w:sz w:val="28"/>
          <w:szCs w:val="28"/>
          <w:lang w:val="it-IT"/>
        </w:rPr>
        <w:tab/>
        <w:t>b) pregătirea scenariilor de răspuns public la situații punctuale, sesizate de populație, ori detectate prin mijloace interne;</w:t>
      </w:r>
    </w:p>
    <w:p w:rsidR="00F1598A" w:rsidRPr="00191FF7" w:rsidRDefault="00F1598A" w:rsidP="009E60EE">
      <w:pPr>
        <w:tabs>
          <w:tab w:val="left" w:pos="145"/>
        </w:tabs>
        <w:spacing w:after="0" w:line="240" w:lineRule="auto"/>
        <w:ind w:right="-1"/>
        <w:jc w:val="both"/>
        <w:rPr>
          <w:rFonts w:ascii="Times New Roman" w:hAnsi="Times New Roman"/>
          <w:sz w:val="28"/>
          <w:szCs w:val="28"/>
          <w:lang w:val="it-IT"/>
        </w:rPr>
      </w:pPr>
      <w:r w:rsidRPr="00191FF7">
        <w:rPr>
          <w:rFonts w:ascii="Times New Roman" w:hAnsi="Times New Roman"/>
          <w:sz w:val="28"/>
          <w:szCs w:val="28"/>
          <w:lang w:val="it-IT"/>
        </w:rPr>
        <w:tab/>
      </w:r>
      <w:r w:rsidRPr="00191FF7">
        <w:rPr>
          <w:rFonts w:ascii="Times New Roman" w:hAnsi="Times New Roman"/>
          <w:sz w:val="28"/>
          <w:szCs w:val="28"/>
          <w:lang w:val="it-IT"/>
        </w:rPr>
        <w:tab/>
        <w:t>c) mecanismul nefuncțional de norme/proceduri standard de efectuare a testării de integritate a personalului;</w:t>
      </w:r>
    </w:p>
    <w:p w:rsidR="00F1598A" w:rsidRPr="00191FF7" w:rsidRDefault="00F1598A" w:rsidP="009E60EE">
      <w:pPr>
        <w:tabs>
          <w:tab w:val="left" w:pos="145"/>
        </w:tabs>
        <w:spacing w:after="0" w:line="240" w:lineRule="auto"/>
        <w:ind w:right="-1"/>
        <w:jc w:val="both"/>
        <w:rPr>
          <w:rFonts w:ascii="Times New Roman" w:hAnsi="Times New Roman"/>
          <w:sz w:val="28"/>
          <w:szCs w:val="28"/>
          <w:lang w:val="it-IT"/>
        </w:rPr>
      </w:pPr>
      <w:r w:rsidRPr="00191FF7">
        <w:rPr>
          <w:rFonts w:ascii="Times New Roman" w:hAnsi="Times New Roman"/>
          <w:sz w:val="28"/>
          <w:szCs w:val="28"/>
          <w:lang w:val="it-IT"/>
        </w:rPr>
        <w:tab/>
      </w:r>
      <w:r w:rsidRPr="00191FF7">
        <w:rPr>
          <w:rFonts w:ascii="Times New Roman" w:hAnsi="Times New Roman"/>
          <w:sz w:val="28"/>
          <w:szCs w:val="28"/>
          <w:lang w:val="it-IT"/>
        </w:rPr>
        <w:tab/>
        <w:t>d) instrumente anticorupție nefinalizate/nerevizuite (mecanisme de monitorizare a conduitei profesionale și integrității; analize și profile de risc; materiale educative și de informare publică);</w:t>
      </w:r>
    </w:p>
    <w:p w:rsidR="00F1598A" w:rsidRPr="00191FF7" w:rsidRDefault="00F1598A" w:rsidP="009E60EE">
      <w:pPr>
        <w:tabs>
          <w:tab w:val="left" w:pos="145"/>
        </w:tabs>
        <w:spacing w:after="0" w:line="240" w:lineRule="auto"/>
        <w:ind w:right="-1"/>
        <w:jc w:val="both"/>
        <w:rPr>
          <w:rFonts w:ascii="Times New Roman" w:hAnsi="Times New Roman"/>
          <w:sz w:val="28"/>
          <w:szCs w:val="28"/>
          <w:lang w:val="it-IT"/>
        </w:rPr>
      </w:pPr>
      <w:r w:rsidRPr="00191FF7">
        <w:rPr>
          <w:rFonts w:ascii="Times New Roman" w:hAnsi="Times New Roman"/>
          <w:sz w:val="28"/>
          <w:szCs w:val="28"/>
          <w:lang w:val="it-IT"/>
        </w:rPr>
        <w:tab/>
      </w:r>
      <w:r w:rsidRPr="00191FF7">
        <w:rPr>
          <w:rFonts w:ascii="Times New Roman" w:hAnsi="Times New Roman"/>
          <w:sz w:val="28"/>
          <w:szCs w:val="28"/>
          <w:lang w:val="it-IT"/>
        </w:rPr>
        <w:tab/>
        <w:t>e) instruirea insuficientă în domeniul anticorupție a angajaţilor MAI;</w:t>
      </w:r>
    </w:p>
    <w:p w:rsidR="00F1598A" w:rsidRPr="00191FF7" w:rsidRDefault="00F1598A" w:rsidP="009E60EE">
      <w:pPr>
        <w:tabs>
          <w:tab w:val="left" w:pos="145"/>
        </w:tabs>
        <w:spacing w:after="0" w:line="240" w:lineRule="auto"/>
        <w:ind w:right="-1"/>
        <w:jc w:val="both"/>
        <w:rPr>
          <w:rFonts w:ascii="Times New Roman" w:hAnsi="Times New Roman"/>
          <w:sz w:val="28"/>
          <w:szCs w:val="28"/>
          <w:lang w:val="it-IT"/>
        </w:rPr>
      </w:pPr>
      <w:r w:rsidRPr="00191FF7">
        <w:rPr>
          <w:rFonts w:ascii="Times New Roman" w:hAnsi="Times New Roman"/>
          <w:sz w:val="28"/>
          <w:szCs w:val="28"/>
          <w:lang w:val="it-IT"/>
        </w:rPr>
        <w:tab/>
      </w:r>
      <w:r w:rsidRPr="00191FF7">
        <w:rPr>
          <w:rFonts w:ascii="Times New Roman" w:hAnsi="Times New Roman"/>
          <w:sz w:val="28"/>
          <w:szCs w:val="28"/>
          <w:lang w:val="it-IT"/>
        </w:rPr>
        <w:tab/>
        <w:t>f) capacitatea redusă de elaborare a planurilor de instruir</w:t>
      </w:r>
      <w:r>
        <w:rPr>
          <w:rFonts w:ascii="Times New Roman" w:hAnsi="Times New Roman"/>
          <w:sz w:val="28"/>
          <w:szCs w:val="28"/>
          <w:lang w:val="ro-RO"/>
        </w:rPr>
        <w:t>e</w:t>
      </w:r>
      <w:r w:rsidRPr="00191FF7">
        <w:rPr>
          <w:rFonts w:ascii="Times New Roman" w:hAnsi="Times New Roman"/>
          <w:sz w:val="28"/>
          <w:szCs w:val="28"/>
          <w:lang w:val="it-IT"/>
        </w:rPr>
        <w:t xml:space="preserve"> în domeniul anticorupție pentru personalul de conducere și de execuție;</w:t>
      </w:r>
    </w:p>
    <w:p w:rsidR="00F1598A" w:rsidRPr="00191FF7" w:rsidRDefault="00F1598A" w:rsidP="009E60EE">
      <w:pPr>
        <w:tabs>
          <w:tab w:val="left" w:pos="145"/>
        </w:tabs>
        <w:spacing w:after="0" w:line="240" w:lineRule="auto"/>
        <w:ind w:right="-1"/>
        <w:jc w:val="both"/>
        <w:rPr>
          <w:rFonts w:ascii="Times New Roman" w:hAnsi="Times New Roman"/>
          <w:sz w:val="28"/>
          <w:szCs w:val="28"/>
          <w:lang w:val="it-IT"/>
        </w:rPr>
      </w:pPr>
      <w:r w:rsidRPr="00191FF7">
        <w:rPr>
          <w:rFonts w:ascii="Times New Roman" w:hAnsi="Times New Roman"/>
          <w:sz w:val="28"/>
          <w:szCs w:val="28"/>
          <w:lang w:val="it-IT"/>
        </w:rPr>
        <w:tab/>
      </w:r>
      <w:r w:rsidRPr="00191FF7">
        <w:rPr>
          <w:rFonts w:ascii="Times New Roman" w:hAnsi="Times New Roman"/>
          <w:sz w:val="28"/>
          <w:szCs w:val="28"/>
          <w:lang w:val="it-IT"/>
        </w:rPr>
        <w:tab/>
        <w:t>g) capacitatea redusă de realizare a proiectelor pentru obținerea finanțării activităților de prevenire, combatere și formare anticorupție; identificarea de furnizori alternativi de instruire în domeniul anticorupție naționali/din țări cu experiență în domeniu;</w:t>
      </w:r>
    </w:p>
    <w:p w:rsidR="00F1598A" w:rsidRPr="00191FF7" w:rsidRDefault="00F1598A" w:rsidP="009E60EE">
      <w:pPr>
        <w:tabs>
          <w:tab w:val="left" w:pos="276"/>
        </w:tabs>
        <w:spacing w:after="0" w:line="240" w:lineRule="auto"/>
        <w:ind w:right="-1"/>
        <w:jc w:val="both"/>
        <w:rPr>
          <w:rFonts w:ascii="Times New Roman" w:hAnsi="Times New Roman"/>
          <w:sz w:val="28"/>
          <w:szCs w:val="28"/>
          <w:lang w:val="it-IT"/>
        </w:rPr>
      </w:pPr>
      <w:r w:rsidRPr="00191FF7">
        <w:rPr>
          <w:rFonts w:ascii="Times New Roman" w:hAnsi="Times New Roman"/>
          <w:sz w:val="28"/>
          <w:szCs w:val="28"/>
          <w:lang w:val="it-IT"/>
        </w:rPr>
        <w:tab/>
      </w:r>
      <w:r w:rsidRPr="00191FF7">
        <w:rPr>
          <w:rFonts w:ascii="Times New Roman" w:hAnsi="Times New Roman"/>
          <w:sz w:val="28"/>
          <w:szCs w:val="28"/>
          <w:lang w:val="it-IT"/>
        </w:rPr>
        <w:tab/>
        <w:t>h) deficitul de capacitate și lipsa de sprijin pentru formarea de formatori în domeniul anticorupție în vederea instruirii continue a personalului;</w:t>
      </w:r>
    </w:p>
    <w:p w:rsidR="00F1598A" w:rsidRPr="00191FF7" w:rsidRDefault="00F1598A" w:rsidP="009E60EE">
      <w:pPr>
        <w:tabs>
          <w:tab w:val="left" w:pos="145"/>
        </w:tabs>
        <w:spacing w:after="0" w:line="240" w:lineRule="auto"/>
        <w:ind w:right="-1"/>
        <w:jc w:val="both"/>
        <w:rPr>
          <w:rFonts w:ascii="Times New Roman" w:hAnsi="Times New Roman"/>
          <w:sz w:val="28"/>
          <w:szCs w:val="28"/>
          <w:lang w:val="it-IT"/>
        </w:rPr>
      </w:pPr>
      <w:r w:rsidRPr="00191FF7">
        <w:rPr>
          <w:rFonts w:ascii="Times New Roman" w:hAnsi="Times New Roman"/>
          <w:sz w:val="28"/>
          <w:szCs w:val="28"/>
          <w:lang w:val="it-IT"/>
        </w:rPr>
        <w:tab/>
      </w:r>
      <w:r w:rsidRPr="00191FF7">
        <w:rPr>
          <w:rFonts w:ascii="Times New Roman" w:hAnsi="Times New Roman"/>
          <w:sz w:val="28"/>
          <w:szCs w:val="28"/>
          <w:lang w:val="it-IT"/>
        </w:rPr>
        <w:tab/>
        <w:t xml:space="preserve">i) lipsa resurselor pentru </w:t>
      </w:r>
      <w:r>
        <w:rPr>
          <w:rFonts w:ascii="Times New Roman" w:hAnsi="Times New Roman"/>
          <w:sz w:val="28"/>
          <w:szCs w:val="28"/>
          <w:lang w:val="ro-RO"/>
        </w:rPr>
        <w:t>proiect</w:t>
      </w:r>
      <w:r w:rsidRPr="00191FF7">
        <w:rPr>
          <w:rFonts w:ascii="Times New Roman" w:hAnsi="Times New Roman"/>
          <w:sz w:val="28"/>
          <w:szCs w:val="28"/>
          <w:lang w:val="it-IT"/>
        </w:rPr>
        <w:t>area de materiale pe teme anticorupție și diseminarea acestora la subdiviziunile MAI;</w:t>
      </w:r>
    </w:p>
    <w:p w:rsidR="00F1598A" w:rsidRPr="00191FF7" w:rsidRDefault="00F1598A" w:rsidP="009E60EE">
      <w:pPr>
        <w:tabs>
          <w:tab w:val="left" w:pos="145"/>
        </w:tabs>
        <w:spacing w:after="0" w:line="240" w:lineRule="auto"/>
        <w:ind w:right="-1"/>
        <w:jc w:val="both"/>
        <w:rPr>
          <w:rFonts w:ascii="Times New Roman" w:hAnsi="Times New Roman"/>
          <w:sz w:val="28"/>
          <w:szCs w:val="28"/>
          <w:lang w:val="it-IT"/>
        </w:rPr>
      </w:pPr>
      <w:r w:rsidRPr="00191FF7">
        <w:rPr>
          <w:rFonts w:ascii="Times New Roman" w:hAnsi="Times New Roman"/>
          <w:sz w:val="28"/>
          <w:szCs w:val="28"/>
          <w:lang w:val="it-IT"/>
        </w:rPr>
        <w:tab/>
      </w:r>
      <w:r w:rsidRPr="00191FF7">
        <w:rPr>
          <w:rFonts w:ascii="Times New Roman" w:hAnsi="Times New Roman"/>
          <w:sz w:val="28"/>
          <w:szCs w:val="28"/>
          <w:lang w:val="it-IT"/>
        </w:rPr>
        <w:tab/>
        <w:t>j) capacitatea redusă de contracarare a transferul către MAI a imaginii negative a altor instituții cu atribuții de aplicarea legii;</w:t>
      </w:r>
    </w:p>
    <w:p w:rsidR="00F1598A" w:rsidRPr="00191FF7" w:rsidRDefault="00F1598A" w:rsidP="009E60EE">
      <w:pPr>
        <w:tabs>
          <w:tab w:val="left" w:pos="145"/>
        </w:tabs>
        <w:spacing w:after="0" w:line="240" w:lineRule="auto"/>
        <w:ind w:right="-1"/>
        <w:jc w:val="both"/>
        <w:rPr>
          <w:rFonts w:ascii="Times New Roman" w:hAnsi="Times New Roman"/>
          <w:sz w:val="28"/>
          <w:szCs w:val="28"/>
          <w:lang w:val="pt-BR"/>
        </w:rPr>
      </w:pPr>
      <w:r w:rsidRPr="00191FF7">
        <w:rPr>
          <w:rFonts w:ascii="Times New Roman" w:hAnsi="Times New Roman"/>
          <w:sz w:val="28"/>
          <w:szCs w:val="28"/>
          <w:lang w:val="it-IT"/>
        </w:rPr>
        <w:tab/>
      </w:r>
      <w:r w:rsidRPr="00191FF7">
        <w:rPr>
          <w:rFonts w:ascii="Times New Roman" w:hAnsi="Times New Roman"/>
          <w:sz w:val="28"/>
          <w:szCs w:val="28"/>
          <w:lang w:val="it-IT"/>
        </w:rPr>
        <w:tab/>
      </w:r>
      <w:r w:rsidRPr="00191FF7">
        <w:rPr>
          <w:rFonts w:ascii="Times New Roman" w:hAnsi="Times New Roman"/>
          <w:sz w:val="28"/>
          <w:szCs w:val="28"/>
          <w:lang w:val="pt-BR"/>
        </w:rPr>
        <w:t>k) neutilizarea de către populație a instrumentelor de semnalare a cazurilor de corupție.</w:t>
      </w:r>
    </w:p>
    <w:p w:rsidR="00F1598A" w:rsidRDefault="00F1598A" w:rsidP="009E60EE">
      <w:pPr>
        <w:tabs>
          <w:tab w:val="left" w:pos="145"/>
        </w:tabs>
        <w:spacing w:after="0" w:line="240" w:lineRule="auto"/>
        <w:ind w:right="-1"/>
        <w:jc w:val="both"/>
        <w:rPr>
          <w:rFonts w:ascii="Times New Roman" w:hAnsi="Times New Roman"/>
          <w:sz w:val="28"/>
          <w:szCs w:val="28"/>
          <w:lang w:val="ro-RO"/>
        </w:rPr>
      </w:pPr>
      <w:r w:rsidRPr="00191FF7">
        <w:rPr>
          <w:rFonts w:ascii="Times New Roman" w:hAnsi="Times New Roman"/>
          <w:sz w:val="28"/>
          <w:szCs w:val="28"/>
          <w:lang w:val="pt-BR"/>
        </w:rPr>
        <w:tab/>
      </w:r>
      <w:r w:rsidRPr="00191FF7">
        <w:rPr>
          <w:rFonts w:ascii="Times New Roman" w:hAnsi="Times New Roman"/>
          <w:sz w:val="28"/>
          <w:szCs w:val="28"/>
          <w:lang w:val="pt-BR"/>
        </w:rPr>
        <w:tab/>
        <w:t xml:space="preserve">3) </w:t>
      </w:r>
      <w:r>
        <w:rPr>
          <w:rFonts w:ascii="Times New Roman" w:hAnsi="Times New Roman"/>
          <w:sz w:val="28"/>
          <w:szCs w:val="28"/>
          <w:lang w:val="ro-RO"/>
        </w:rPr>
        <w:t>A</w:t>
      </w:r>
      <w:r w:rsidRPr="00191FF7">
        <w:rPr>
          <w:rFonts w:ascii="Times New Roman" w:hAnsi="Times New Roman"/>
          <w:sz w:val="28"/>
          <w:szCs w:val="28"/>
          <w:lang w:val="pt-BR"/>
        </w:rPr>
        <w:t>rt. 40</w:t>
      </w:r>
      <w:r>
        <w:rPr>
          <w:rFonts w:ascii="Times New Roman" w:hAnsi="Times New Roman"/>
          <w:sz w:val="28"/>
          <w:szCs w:val="28"/>
          <w:lang w:val="ro-RO"/>
        </w:rPr>
        <w:t>,</w:t>
      </w:r>
      <w:r w:rsidRPr="00191FF7">
        <w:rPr>
          <w:rFonts w:ascii="Times New Roman" w:hAnsi="Times New Roman"/>
          <w:sz w:val="28"/>
          <w:szCs w:val="28"/>
          <w:lang w:val="pt-BR"/>
        </w:rPr>
        <w:t xml:space="preserve"> referitor la efectuarea testării integrității profesionale</w:t>
      </w:r>
      <w:r>
        <w:rPr>
          <w:rFonts w:ascii="Times New Roman" w:hAnsi="Times New Roman"/>
          <w:sz w:val="28"/>
          <w:szCs w:val="28"/>
          <w:lang w:val="ro-RO"/>
        </w:rPr>
        <w:t>,</w:t>
      </w:r>
      <w:r w:rsidRPr="00191FF7">
        <w:rPr>
          <w:rFonts w:ascii="Times New Roman" w:hAnsi="Times New Roman"/>
          <w:sz w:val="28"/>
          <w:szCs w:val="28"/>
          <w:lang w:val="pt-BR"/>
        </w:rPr>
        <w:t xml:space="preserve"> din Legea nr. 320/2012 permite</w:t>
      </w:r>
      <w:r>
        <w:rPr>
          <w:rFonts w:ascii="Times New Roman" w:hAnsi="Times New Roman"/>
          <w:sz w:val="28"/>
          <w:szCs w:val="28"/>
          <w:lang w:val="ro-RO"/>
        </w:rPr>
        <w:t>, pe de o parte,</w:t>
      </w:r>
      <w:r w:rsidRPr="00191FF7">
        <w:rPr>
          <w:rFonts w:ascii="Times New Roman" w:hAnsi="Times New Roman"/>
          <w:sz w:val="28"/>
          <w:szCs w:val="28"/>
          <w:lang w:val="pt-BR"/>
        </w:rPr>
        <w:t xml:space="preserve"> desfășurarea activității de către SPIA (care deține atribuții exprese în domeniu)</w:t>
      </w:r>
      <w:r>
        <w:rPr>
          <w:rFonts w:ascii="Times New Roman" w:hAnsi="Times New Roman"/>
          <w:sz w:val="28"/>
          <w:szCs w:val="28"/>
          <w:lang w:val="ro-RO"/>
        </w:rPr>
        <w:t>.</w:t>
      </w:r>
    </w:p>
    <w:p w:rsidR="00F1598A" w:rsidRPr="00191FF7" w:rsidRDefault="00F1598A" w:rsidP="009E60EE">
      <w:pPr>
        <w:tabs>
          <w:tab w:val="left" w:pos="145"/>
        </w:tabs>
        <w:spacing w:after="0" w:line="240" w:lineRule="auto"/>
        <w:ind w:right="-1"/>
        <w:jc w:val="both"/>
        <w:rPr>
          <w:rFonts w:ascii="Times New Roman" w:hAnsi="Times New Roman"/>
          <w:sz w:val="28"/>
          <w:szCs w:val="28"/>
          <w:lang w:val="ro-RO"/>
        </w:rPr>
      </w:pPr>
      <w:r>
        <w:rPr>
          <w:rFonts w:ascii="Times New Roman" w:hAnsi="Times New Roman"/>
          <w:sz w:val="28"/>
          <w:szCs w:val="28"/>
          <w:lang w:val="ro-RO"/>
        </w:rPr>
        <w:tab/>
      </w:r>
      <w:r>
        <w:rPr>
          <w:rFonts w:ascii="Times New Roman" w:hAnsi="Times New Roman"/>
          <w:sz w:val="28"/>
          <w:szCs w:val="28"/>
          <w:lang w:val="ro-RO"/>
        </w:rPr>
        <w:tab/>
        <w:t>P</w:t>
      </w:r>
      <w:r w:rsidRPr="00191FF7">
        <w:rPr>
          <w:rFonts w:ascii="Times New Roman" w:hAnsi="Times New Roman"/>
          <w:sz w:val="28"/>
          <w:szCs w:val="28"/>
          <w:lang w:val="ro-RO"/>
        </w:rPr>
        <w:t xml:space="preserve">e de altă parte, Legea nr. 325/2013 privind testarea integrităţii profesionale stabilește competențele în domeniu numai pentru SIS și CNA. Ca urmare, </w:t>
      </w:r>
      <w:r>
        <w:rPr>
          <w:rFonts w:ascii="Times New Roman" w:hAnsi="Times New Roman"/>
          <w:sz w:val="28"/>
          <w:szCs w:val="28"/>
          <w:lang w:val="ro-RO"/>
        </w:rPr>
        <w:t xml:space="preserve">în absența cadrului de reglementare necesar, </w:t>
      </w:r>
      <w:r w:rsidRPr="00191FF7">
        <w:rPr>
          <w:rFonts w:ascii="Times New Roman" w:hAnsi="Times New Roman"/>
          <w:sz w:val="28"/>
          <w:szCs w:val="28"/>
          <w:lang w:val="ro-RO"/>
        </w:rPr>
        <w:t>MAI nu poate soluționa problemele interne în materia anticorupție</w:t>
      </w:r>
      <w:r>
        <w:rPr>
          <w:rFonts w:ascii="Times New Roman" w:hAnsi="Times New Roman"/>
          <w:sz w:val="28"/>
          <w:szCs w:val="28"/>
          <w:lang w:val="ro-RO"/>
        </w:rPr>
        <w:t>i</w:t>
      </w:r>
      <w:r w:rsidRPr="00191FF7">
        <w:rPr>
          <w:rFonts w:ascii="Times New Roman" w:hAnsi="Times New Roman"/>
          <w:sz w:val="28"/>
          <w:szCs w:val="28"/>
          <w:lang w:val="ro-RO"/>
        </w:rPr>
        <w:t xml:space="preserve">. </w:t>
      </w:r>
    </w:p>
    <w:p w:rsidR="00F1598A" w:rsidRPr="00191FF7" w:rsidRDefault="00F1598A" w:rsidP="009E60EE">
      <w:pPr>
        <w:tabs>
          <w:tab w:val="left" w:pos="145"/>
        </w:tabs>
        <w:spacing w:after="0" w:line="240" w:lineRule="auto"/>
        <w:ind w:right="-1"/>
        <w:jc w:val="both"/>
        <w:rPr>
          <w:rFonts w:ascii="Times New Roman" w:hAnsi="Times New Roman"/>
          <w:sz w:val="28"/>
          <w:szCs w:val="28"/>
          <w:lang w:val="ro-RO"/>
        </w:rPr>
      </w:pPr>
      <w:r w:rsidRPr="00191FF7">
        <w:rPr>
          <w:rFonts w:ascii="Times New Roman" w:hAnsi="Times New Roman"/>
          <w:sz w:val="28"/>
          <w:szCs w:val="28"/>
          <w:lang w:val="ro-RO"/>
        </w:rPr>
        <w:tab/>
      </w:r>
      <w:r w:rsidRPr="00191FF7">
        <w:rPr>
          <w:rFonts w:ascii="Times New Roman" w:hAnsi="Times New Roman"/>
          <w:sz w:val="28"/>
          <w:szCs w:val="28"/>
          <w:lang w:val="ro-RO"/>
        </w:rPr>
        <w:tab/>
        <w:t xml:space="preserve">4) </w:t>
      </w:r>
      <w:r w:rsidRPr="00191FF7">
        <w:rPr>
          <w:rFonts w:ascii="Times New Roman" w:hAnsi="Times New Roman"/>
          <w:bCs/>
          <w:color w:val="000000"/>
          <w:sz w:val="28"/>
          <w:szCs w:val="28"/>
          <w:lang w:val="ro-RO"/>
        </w:rPr>
        <w:t xml:space="preserve">Legea 320/2012 </w:t>
      </w:r>
      <w:r>
        <w:rPr>
          <w:rFonts w:ascii="Times New Roman" w:hAnsi="Times New Roman"/>
          <w:bCs/>
          <w:sz w:val="28"/>
          <w:szCs w:val="28"/>
          <w:lang w:val="ro-RO"/>
        </w:rPr>
        <w:t xml:space="preserve">cu privire la activitatea Poliției și statutul polițistului </w:t>
      </w:r>
      <w:r w:rsidRPr="00191FF7">
        <w:rPr>
          <w:rFonts w:ascii="Times New Roman" w:hAnsi="Times New Roman"/>
          <w:bCs/>
          <w:color w:val="000000"/>
          <w:sz w:val="28"/>
          <w:szCs w:val="28"/>
          <w:lang w:val="ro-RO"/>
        </w:rPr>
        <w:t xml:space="preserve">identifică atribuțiile polițienești cu IGP, fiind omise </w:t>
      </w:r>
      <w:r w:rsidRPr="00191FF7">
        <w:rPr>
          <w:rFonts w:ascii="Times New Roman" w:hAnsi="Times New Roman"/>
          <w:color w:val="000000"/>
          <w:sz w:val="28"/>
          <w:szCs w:val="28"/>
          <w:lang w:val="ro-RO"/>
        </w:rPr>
        <w:t>subdiviziunile subordonate MAI care exercită atribuţiile Poliţiei.</w:t>
      </w:r>
      <w:r>
        <w:rPr>
          <w:rFonts w:ascii="Times New Roman" w:hAnsi="Times New Roman"/>
          <w:bCs/>
          <w:color w:val="000000"/>
          <w:sz w:val="28"/>
          <w:szCs w:val="28"/>
          <w:lang w:val="ro-RO"/>
        </w:rPr>
        <w:t>Au rezultat</w:t>
      </w:r>
      <w:r w:rsidRPr="00191FF7">
        <w:rPr>
          <w:rFonts w:ascii="Times New Roman" w:hAnsi="Times New Roman"/>
          <w:bCs/>
          <w:color w:val="000000"/>
          <w:sz w:val="28"/>
          <w:szCs w:val="28"/>
          <w:lang w:val="ro-RO"/>
        </w:rPr>
        <w:t>, de aceea,</w:t>
      </w:r>
      <w:r w:rsidRPr="00191FF7">
        <w:rPr>
          <w:rFonts w:ascii="Times New Roman" w:hAnsi="Times New Roman"/>
          <w:sz w:val="28"/>
          <w:szCs w:val="28"/>
          <w:lang w:val="ro-RO"/>
        </w:rPr>
        <w:t xml:space="preserve"> lacune de reglementare a activității subdiviziunilor subordonate MAI care exercită atribuții polițienești, fapt ce creează diverse dificultăţi și în ceea ce privește domeniul anticorupție.</w:t>
      </w:r>
    </w:p>
    <w:p w:rsidR="00F1598A" w:rsidRDefault="00F1598A" w:rsidP="009E60EE">
      <w:pPr>
        <w:spacing w:after="0" w:line="240" w:lineRule="auto"/>
        <w:ind w:firstLine="708"/>
        <w:jc w:val="both"/>
        <w:rPr>
          <w:rFonts w:ascii="Times New Roman" w:hAnsi="Times New Roman"/>
          <w:color w:val="000000"/>
          <w:sz w:val="28"/>
          <w:szCs w:val="28"/>
          <w:lang w:val="ro-RO" w:eastAsia="ro-RO"/>
        </w:rPr>
      </w:pPr>
      <w:r>
        <w:rPr>
          <w:rFonts w:ascii="Times New Roman" w:hAnsi="Times New Roman"/>
          <w:color w:val="000000"/>
          <w:sz w:val="28"/>
          <w:szCs w:val="28"/>
          <w:lang w:val="ro-RO" w:eastAsia="ro-RO"/>
        </w:rPr>
        <w:t>33</w:t>
      </w:r>
      <w:r w:rsidRPr="00191FF7">
        <w:rPr>
          <w:rFonts w:ascii="Times New Roman" w:hAnsi="Times New Roman"/>
          <w:color w:val="000000"/>
          <w:sz w:val="28"/>
          <w:szCs w:val="28"/>
          <w:lang w:val="it-IT" w:eastAsia="ro-RO"/>
        </w:rPr>
        <w:t>. În2015, au fost înregistrate 268 cazuri de maltratare şi ultragiere a personalului MAI. Acest fapt deosebit de îngrijorător, exprimă, pe de o parte, scăderea prestigiului și autorității MAI, protecția juridică insuficientă a personalului și, pe de altă parte, lacune de pregătire a acestuia. </w:t>
      </w:r>
    </w:p>
    <w:p w:rsidR="00F1598A" w:rsidRPr="00EE2CBC" w:rsidRDefault="00F1598A" w:rsidP="009E60EE">
      <w:pPr>
        <w:spacing w:after="0" w:line="240" w:lineRule="auto"/>
        <w:ind w:firstLine="708"/>
        <w:jc w:val="both"/>
        <w:rPr>
          <w:rFonts w:ascii="Times New Roman" w:hAnsi="Times New Roman"/>
          <w:color w:val="000000"/>
          <w:sz w:val="28"/>
          <w:szCs w:val="28"/>
          <w:lang w:val="ro-RO" w:eastAsia="ro-RO"/>
        </w:rPr>
      </w:pP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CAPITOLUL III</w:t>
      </w: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RISCURILE ȘI AMENINȚĂRILE LA ADRESA ORDINII ȘI SECURITĂȚII PUBLICE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34. Strategia de securitate națională a RM a definit în mod cuprinzător registrul riscurilor și amenințărilor specifice pe dimensiunile externă, transfrontalieră și internă.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Pe lîngă acestea, sînt semnificative pentru RM amenințările privind </w:t>
      </w:r>
      <w:r w:rsidRPr="00CC626E">
        <w:rPr>
          <w:rFonts w:ascii="Times New Roman" w:hAnsi="Times New Roman"/>
          <w:sz w:val="28"/>
          <w:szCs w:val="28"/>
          <w:lang w:val="ro-RO"/>
        </w:rPr>
        <w:t>criminalit</w:t>
      </w:r>
      <w:r>
        <w:rPr>
          <w:rFonts w:ascii="Times New Roman" w:hAnsi="Times New Roman"/>
          <w:sz w:val="28"/>
          <w:szCs w:val="28"/>
          <w:lang w:val="ro-RO"/>
        </w:rPr>
        <w:t>atea</w:t>
      </w:r>
      <w:r w:rsidRPr="00CC626E">
        <w:rPr>
          <w:rFonts w:ascii="Times New Roman" w:hAnsi="Times New Roman"/>
          <w:sz w:val="28"/>
          <w:szCs w:val="28"/>
          <w:lang w:val="ro-RO"/>
        </w:rPr>
        <w:t xml:space="preserve"> organizat</w:t>
      </w:r>
      <w:r>
        <w:rPr>
          <w:rFonts w:ascii="Times New Roman" w:hAnsi="Times New Roman"/>
          <w:sz w:val="28"/>
          <w:szCs w:val="28"/>
          <w:lang w:val="ro-RO"/>
        </w:rPr>
        <w:t xml:space="preserve">ă identificate de către </w:t>
      </w:r>
      <w:r w:rsidRPr="00CC626E">
        <w:rPr>
          <w:rFonts w:ascii="Times New Roman" w:hAnsi="Times New Roman"/>
          <w:sz w:val="28"/>
          <w:szCs w:val="28"/>
          <w:lang w:val="ro-RO"/>
        </w:rPr>
        <w:t>Europol</w:t>
      </w:r>
      <w:r>
        <w:rPr>
          <w:rFonts w:ascii="Times New Roman" w:hAnsi="Times New Roman"/>
          <w:sz w:val="28"/>
          <w:szCs w:val="28"/>
          <w:lang w:val="ro-RO"/>
        </w:rPr>
        <w:t xml:space="preserve">. Acestea prezintă importanță atît din perspectiva opțiunii europene a țării, a relațiilor cu țările UE, cooperării polițienești internaționale, cît și a caracterului transnațional al criminalității. </w:t>
      </w:r>
    </w:p>
    <w:p w:rsidR="00F1598A" w:rsidRPr="00CC626E"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Amenințările determinate sînt următoarele: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1)m</w:t>
      </w:r>
      <w:r w:rsidRPr="00CC626E">
        <w:rPr>
          <w:rFonts w:ascii="Times New Roman" w:hAnsi="Times New Roman"/>
          <w:sz w:val="28"/>
          <w:szCs w:val="28"/>
          <w:lang w:val="ro-RO"/>
        </w:rPr>
        <w:t>igraţia ilegală</w:t>
      </w:r>
      <w:r>
        <w:rPr>
          <w:rFonts w:ascii="Times New Roman" w:hAnsi="Times New Roman"/>
          <w:sz w:val="28"/>
          <w:szCs w:val="28"/>
          <w:lang w:val="ro-RO"/>
        </w:rPr>
        <w:t>;</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2) t</w:t>
      </w:r>
      <w:r w:rsidRPr="00CC626E">
        <w:rPr>
          <w:rFonts w:ascii="Times New Roman" w:hAnsi="Times New Roman"/>
          <w:sz w:val="28"/>
          <w:szCs w:val="28"/>
          <w:lang w:val="ro-RO"/>
        </w:rPr>
        <w:t>raficul de fiinţe umane</w:t>
      </w:r>
      <w:r>
        <w:rPr>
          <w:rFonts w:ascii="Times New Roman" w:hAnsi="Times New Roman"/>
          <w:sz w:val="28"/>
          <w:szCs w:val="28"/>
          <w:lang w:val="ro-RO"/>
        </w:rPr>
        <w:t>;</w:t>
      </w:r>
    </w:p>
    <w:p w:rsidR="00F1598A" w:rsidRDefault="00F1598A" w:rsidP="009E60EE">
      <w:pPr>
        <w:spacing w:after="0" w:line="240" w:lineRule="auto"/>
        <w:ind w:left="567" w:firstLine="141"/>
        <w:jc w:val="both"/>
        <w:rPr>
          <w:rFonts w:ascii="Times New Roman" w:hAnsi="Times New Roman"/>
          <w:sz w:val="28"/>
          <w:szCs w:val="28"/>
          <w:lang w:val="ro-RO"/>
        </w:rPr>
      </w:pPr>
      <w:r>
        <w:rPr>
          <w:rFonts w:ascii="Times New Roman" w:hAnsi="Times New Roman"/>
          <w:sz w:val="28"/>
          <w:szCs w:val="28"/>
          <w:lang w:val="ro-RO"/>
        </w:rPr>
        <w:t>3)c</w:t>
      </w:r>
      <w:r w:rsidRPr="00CC626E">
        <w:rPr>
          <w:rFonts w:ascii="Times New Roman" w:hAnsi="Times New Roman"/>
          <w:sz w:val="28"/>
          <w:szCs w:val="28"/>
          <w:lang w:val="ro-RO"/>
        </w:rPr>
        <w:t>ontrafacerea mărfurilor și produselor din domeniul sanitar și farmaceutic</w:t>
      </w:r>
      <w:r>
        <w:rPr>
          <w:rFonts w:ascii="Times New Roman" w:hAnsi="Times New Roman"/>
          <w:sz w:val="28"/>
          <w:szCs w:val="28"/>
          <w:lang w:val="ro-RO"/>
        </w:rPr>
        <w:t>;</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4)i</w:t>
      </w:r>
      <w:r w:rsidRPr="00CC626E">
        <w:rPr>
          <w:rFonts w:ascii="Times New Roman" w:hAnsi="Times New Roman"/>
          <w:sz w:val="28"/>
          <w:szCs w:val="28"/>
          <w:lang w:val="ro-RO"/>
        </w:rPr>
        <w:t xml:space="preserve">nfracțiuni economice </w:t>
      </w:r>
      <w:r>
        <w:rPr>
          <w:rFonts w:ascii="Times New Roman" w:hAnsi="Times New Roman"/>
          <w:sz w:val="28"/>
          <w:szCs w:val="28"/>
          <w:lang w:val="ro-RO"/>
        </w:rPr>
        <w:t>comise</w:t>
      </w:r>
      <w:r w:rsidRPr="00CC626E">
        <w:rPr>
          <w:rFonts w:ascii="Times New Roman" w:hAnsi="Times New Roman"/>
          <w:sz w:val="28"/>
          <w:szCs w:val="28"/>
          <w:lang w:val="ro-RO"/>
        </w:rPr>
        <w:t xml:space="preserve"> prin intermediul firmelor de tip </w:t>
      </w:r>
      <w:r>
        <w:rPr>
          <w:rFonts w:ascii="Times New Roman" w:hAnsi="Times New Roman"/>
          <w:sz w:val="28"/>
          <w:szCs w:val="28"/>
          <w:lang w:val="ro-RO"/>
        </w:rPr>
        <w:t>„</w:t>
      </w:r>
      <w:r w:rsidRPr="00CC626E">
        <w:rPr>
          <w:rFonts w:ascii="Times New Roman" w:hAnsi="Times New Roman"/>
          <w:sz w:val="28"/>
          <w:szCs w:val="28"/>
          <w:lang w:val="ro-RO"/>
        </w:rPr>
        <w:t>fanto</w:t>
      </w:r>
      <w:r>
        <w:rPr>
          <w:rFonts w:ascii="Times New Roman" w:hAnsi="Times New Roman"/>
          <w:sz w:val="28"/>
          <w:szCs w:val="28"/>
          <w:lang w:val="ro-RO"/>
        </w:rPr>
        <w:t>mă” – rambursarea ilegală a TVA;</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5)p</w:t>
      </w:r>
      <w:r w:rsidRPr="00CC626E">
        <w:rPr>
          <w:rFonts w:ascii="Times New Roman" w:hAnsi="Times New Roman"/>
          <w:sz w:val="28"/>
          <w:szCs w:val="28"/>
          <w:lang w:val="ro-RO"/>
        </w:rPr>
        <w:t>roducţia ş</w:t>
      </w:r>
      <w:r>
        <w:rPr>
          <w:rFonts w:ascii="Times New Roman" w:hAnsi="Times New Roman"/>
          <w:sz w:val="28"/>
          <w:szCs w:val="28"/>
          <w:lang w:val="ro-RO"/>
        </w:rPr>
        <w:t>i traficul de droguri sintetice;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6)c</w:t>
      </w:r>
      <w:r w:rsidRPr="00CC626E">
        <w:rPr>
          <w:rFonts w:ascii="Times New Roman" w:hAnsi="Times New Roman"/>
          <w:sz w:val="28"/>
          <w:szCs w:val="28"/>
          <w:lang w:val="ro-RO"/>
        </w:rPr>
        <w:t>riminalitatea informatică</w:t>
      </w:r>
      <w:r>
        <w:rPr>
          <w:rFonts w:ascii="Times New Roman" w:hAnsi="Times New Roman"/>
          <w:sz w:val="28"/>
          <w:szCs w:val="28"/>
          <w:lang w:val="ro-RO"/>
        </w:rPr>
        <w:t>;</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7)spălarea de bani;</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8) i</w:t>
      </w:r>
      <w:r w:rsidRPr="00CC626E">
        <w:rPr>
          <w:rFonts w:ascii="Times New Roman" w:hAnsi="Times New Roman"/>
          <w:sz w:val="28"/>
          <w:szCs w:val="28"/>
          <w:lang w:val="ro-RO"/>
        </w:rPr>
        <w:t>nfracţiunile în domeniul mediului – traf</w:t>
      </w:r>
      <w:r>
        <w:rPr>
          <w:rFonts w:ascii="Times New Roman" w:hAnsi="Times New Roman"/>
          <w:sz w:val="28"/>
          <w:szCs w:val="28"/>
          <w:lang w:val="ro-RO"/>
        </w:rPr>
        <w:t xml:space="preserve">icul ilicit cu deşeuri metalice și </w:t>
      </w:r>
      <w:r w:rsidRPr="00CC626E">
        <w:rPr>
          <w:rFonts w:ascii="Times New Roman" w:hAnsi="Times New Roman"/>
          <w:sz w:val="28"/>
          <w:szCs w:val="28"/>
          <w:lang w:val="ro-RO"/>
        </w:rPr>
        <w:t>toxice</w:t>
      </w:r>
      <w:r>
        <w:rPr>
          <w:rFonts w:ascii="Times New Roman" w:hAnsi="Times New Roman"/>
          <w:sz w:val="28"/>
          <w:szCs w:val="28"/>
          <w:lang w:val="ro-RO"/>
        </w:rPr>
        <w:t>;</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9)f</w:t>
      </w:r>
      <w:r w:rsidRPr="00CC626E">
        <w:rPr>
          <w:rFonts w:ascii="Times New Roman" w:hAnsi="Times New Roman"/>
          <w:sz w:val="28"/>
          <w:szCs w:val="28"/>
          <w:lang w:val="ro-RO"/>
        </w:rPr>
        <w:t>raudele în domeniul energiei și fraudele rezultate din comerțul cu certificate verzi.</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Adăugăm la acestea, terorismul și fraudele legate de cardurile de plată.</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35. În considerarea aspectelor menționate, au fost particularizate riscurile și amenințările aferente ordinii și securității publice în RM. Este necesară precizarea faptului că, sub aspectul tipologiei, nu au fost trasate limite precise între anumite categorii de riscuri și amenințări. </w:t>
      </w:r>
    </w:p>
    <w:p w:rsidR="00F1598A" w:rsidRDefault="00F1598A" w:rsidP="009E60EE">
      <w:pPr>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 xml:space="preserve">Astfel, sînt riscuri externe care potențează alterarea ordinii și securității publice din RM și riscuri interne cu extensie transfrontalieră și internațională. </w:t>
      </w:r>
    </w:p>
    <w:p w:rsidR="00F1598A" w:rsidRDefault="00F1598A" w:rsidP="009E60EE">
      <w:pPr>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 xml:space="preserve">Ca urmare, riscurile și amenințările la adresa ordinii și securității publice trebuie tratate ca sistem multisursă, permeabil și multidirecțional.  </w:t>
      </w:r>
    </w:p>
    <w:p w:rsidR="00F1598A" w:rsidRPr="009D5115" w:rsidRDefault="00F1598A" w:rsidP="009E60EE">
      <w:pPr>
        <w:spacing w:after="0" w:line="240" w:lineRule="auto"/>
        <w:ind w:firstLine="567"/>
        <w:jc w:val="both"/>
        <w:rPr>
          <w:rFonts w:ascii="Times New Roman" w:hAnsi="Times New Roman"/>
          <w:sz w:val="28"/>
          <w:szCs w:val="28"/>
          <w:lang w:val="ro-RO"/>
        </w:rPr>
      </w:pP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 xml:space="preserve">Secțiunea 1 </w:t>
      </w: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Riscurile și amenințările de ordin extern și transfrontalier la adresa ordinii și securității publice</w:t>
      </w:r>
    </w:p>
    <w:p w:rsidR="00F1598A" w:rsidRPr="003F77E2" w:rsidRDefault="00F1598A" w:rsidP="009E60EE">
      <w:pPr>
        <w:spacing w:after="0" w:line="240" w:lineRule="auto"/>
        <w:ind w:firstLine="567"/>
        <w:jc w:val="both"/>
        <w:rPr>
          <w:rFonts w:ascii="Times New Roman" w:hAnsi="Times New Roman"/>
          <w:sz w:val="28"/>
          <w:szCs w:val="28"/>
          <w:lang w:val="ro-RO"/>
        </w:rPr>
      </w:pP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36. Riscurile și amenințările de ordin extern și transfrontalier la adresa ordinii și securității publice sînt următoarele: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 extinderea </w:t>
      </w:r>
      <w:r w:rsidRPr="00DA1F00">
        <w:rPr>
          <w:rFonts w:ascii="Times New Roman" w:hAnsi="Times New Roman"/>
          <w:sz w:val="28"/>
          <w:szCs w:val="28"/>
          <w:lang w:val="ro-RO" w:eastAsia="en-US"/>
        </w:rPr>
        <w:t xml:space="preserve">ariei de acţiune a grupărilor internaţionale de crimă organizată </w:t>
      </w:r>
      <w:r>
        <w:rPr>
          <w:rFonts w:ascii="Times New Roman" w:hAnsi="Times New Roman"/>
          <w:sz w:val="28"/>
          <w:szCs w:val="28"/>
          <w:lang w:val="ro-RO" w:eastAsia="en-US"/>
        </w:rPr>
        <w:t xml:space="preserve">și a infracționalității </w:t>
      </w:r>
      <w:r>
        <w:rPr>
          <w:rFonts w:ascii="Times New Roman" w:hAnsi="Times New Roman"/>
          <w:sz w:val="28"/>
          <w:szCs w:val="28"/>
          <w:lang w:val="ro-RO"/>
        </w:rPr>
        <w:t>transfrontaliere pe fondul conflictului din Ucraina, al menținerii sau agravării stărilor regionale de confuzie și incertitudine;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2) scăderea sprijinului UE pentru RM în contextul acțiunilor geopolitice instrumentate de actori internaționali interesați de destabilizarea organizației continentale și diminuarea influenței regionale a acesteia, împrejurări ce pot afecta negativ ordinea și securitatea publică și suportul comunitar pentru structurile specializate din domeniu;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3) provocarea, menținerea și intensificarea, în contextul alimentării externe a conflictului transnistrean, a stărilor de criză internă, de insecuritate socială, a mișcărilor politice, separatiste, etnice, a încălcărilor violente ale ordinii și securității publice;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4) tentativa de import în țară a conflictelor din zonele de proximitate ale RM prin desfășurarea de acțiuni destabilizatoare ale ordinii și securității publice, mijloace ale războiului hibrid și amenințări cu caracter asimetric;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5) influențarea deciziilor de politică externă prin exercitarea de presiuni asupra instituțiilor statului, a autorităților publice locale și centrale, prin utilizarea constrîngerilor economice, financiar-bancare și a șantajului energetic extern;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6) subminarea climatului economic, social și scăderea încrederii populației în validitatea opțiunii de integrare europeană, în capacitatea de guvernare și a instituțiilor de aplicare a legii, prin sprijinirea din exterior (politic, organizatoric, financiar și logistic) a acțiunilor antistatale, de contestare violentă, prin inițierea de scheme criminale specifice, campanii vaste de propagandă prin mass-media controlate </w:t>
      </w:r>
      <w:r w:rsidRPr="003F77E2">
        <w:rPr>
          <w:rFonts w:ascii="Times New Roman" w:hAnsi="Times New Roman"/>
          <w:sz w:val="28"/>
          <w:szCs w:val="28"/>
          <w:lang w:val="ro-RO"/>
        </w:rPr>
        <w:t>de către entităţi străine</w:t>
      </w:r>
      <w:r>
        <w:rPr>
          <w:rFonts w:ascii="Times New Roman" w:hAnsi="Times New Roman"/>
          <w:sz w:val="28"/>
          <w:szCs w:val="28"/>
          <w:lang w:val="ro-RO"/>
        </w:rPr>
        <w:t>, prin șantaj și corupție;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7) alimentarea grupurilor crimei organizate și antistatale cu arme și explozivi, materiale interzise diverse (radiologice, biologice, chimice) pe fondul scăderii eficacității regimului de control al armelor convenționale în Europa și al încălcărilor </w:t>
      </w:r>
      <w:r w:rsidRPr="003F77E2">
        <w:rPr>
          <w:rFonts w:ascii="Times New Roman" w:hAnsi="Times New Roman"/>
          <w:sz w:val="28"/>
          <w:szCs w:val="28"/>
          <w:lang w:val="ro-RO"/>
        </w:rPr>
        <w:t>Tratatului privind comerțul cu armele convenționale</w:t>
      </w:r>
      <w:r>
        <w:rPr>
          <w:rFonts w:ascii="Times New Roman" w:hAnsi="Times New Roman"/>
          <w:sz w:val="28"/>
          <w:szCs w:val="28"/>
          <w:lang w:val="ro-RO"/>
        </w:rPr>
        <w:t>;</w:t>
      </w:r>
    </w:p>
    <w:p w:rsidR="00F1598A" w:rsidRDefault="00F1598A" w:rsidP="009E60EE">
      <w:pPr>
        <w:spacing w:after="0" w:line="240" w:lineRule="auto"/>
        <w:ind w:firstLine="708"/>
        <w:jc w:val="both"/>
        <w:rPr>
          <w:rFonts w:ascii="Times New Roman" w:hAnsi="Times New Roman"/>
          <w:sz w:val="28"/>
          <w:szCs w:val="28"/>
          <w:lang w:val="ro-RO" w:eastAsia="en-US"/>
        </w:rPr>
      </w:pPr>
      <w:r>
        <w:rPr>
          <w:rFonts w:ascii="Times New Roman" w:hAnsi="Times New Roman"/>
          <w:sz w:val="28"/>
          <w:szCs w:val="28"/>
          <w:lang w:val="ro-RO"/>
        </w:rPr>
        <w:t>8) posibilitatea folosirii teritoriului RM ca zonă de tranzit spre UE de către elemente teroriste și pentru traficul cu armament și substanțe interzise;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eastAsia="en-US"/>
        </w:rPr>
        <w:t xml:space="preserve">9) </w:t>
      </w:r>
      <w:r w:rsidRPr="00DA1F00">
        <w:rPr>
          <w:rFonts w:ascii="Times New Roman" w:hAnsi="Times New Roman"/>
          <w:sz w:val="28"/>
          <w:szCs w:val="28"/>
          <w:lang w:val="ro-RO" w:eastAsia="en-US"/>
        </w:rPr>
        <w:t>dinamizarea fenomenului migrației, inclusiv a migrației ilegale, prin folosirea țării ca zonă de tranzit și platformă de trecere ilegală a frontierei cu acte false;</w:t>
      </w:r>
    </w:p>
    <w:p w:rsidR="00F1598A" w:rsidRDefault="00F1598A" w:rsidP="009E60EE">
      <w:pPr>
        <w:spacing w:after="0" w:line="240" w:lineRule="auto"/>
        <w:ind w:firstLine="708"/>
        <w:jc w:val="both"/>
        <w:rPr>
          <w:rFonts w:ascii="Times New Roman" w:hAnsi="Times New Roman"/>
          <w:sz w:val="28"/>
          <w:szCs w:val="28"/>
          <w:lang w:val="ro-RO" w:eastAsia="en-US"/>
        </w:rPr>
      </w:pPr>
      <w:r>
        <w:rPr>
          <w:rFonts w:ascii="Times New Roman" w:hAnsi="Times New Roman"/>
          <w:sz w:val="28"/>
          <w:szCs w:val="28"/>
          <w:lang w:val="ro-RO" w:eastAsia="en-US"/>
        </w:rPr>
        <w:t xml:space="preserve">10) favorizarea </w:t>
      </w:r>
      <w:r w:rsidRPr="00DA1F00">
        <w:rPr>
          <w:rFonts w:ascii="Times New Roman" w:hAnsi="Times New Roman"/>
          <w:sz w:val="28"/>
          <w:szCs w:val="28"/>
          <w:lang w:val="ro-RO" w:eastAsia="en-US"/>
        </w:rPr>
        <w:t>constituir</w:t>
      </w:r>
      <w:r>
        <w:rPr>
          <w:rFonts w:ascii="Times New Roman" w:hAnsi="Times New Roman"/>
          <w:sz w:val="28"/>
          <w:szCs w:val="28"/>
          <w:lang w:val="ro-RO" w:eastAsia="en-US"/>
        </w:rPr>
        <w:t>ii</w:t>
      </w:r>
      <w:r w:rsidRPr="00DA1F00">
        <w:rPr>
          <w:rFonts w:ascii="Times New Roman" w:hAnsi="Times New Roman"/>
          <w:sz w:val="28"/>
          <w:szCs w:val="28"/>
          <w:lang w:val="ro-RO" w:eastAsia="en-US"/>
        </w:rPr>
        <w:t xml:space="preserve"> reţelelor de contrabandă şi trafic internaţionalizate </w:t>
      </w:r>
      <w:r>
        <w:rPr>
          <w:rFonts w:ascii="Times New Roman" w:hAnsi="Times New Roman"/>
          <w:sz w:val="28"/>
          <w:szCs w:val="28"/>
          <w:lang w:val="ro-RO" w:eastAsia="en-US"/>
        </w:rPr>
        <w:t xml:space="preserve">din motive de </w:t>
      </w:r>
      <w:r w:rsidRPr="00DA1F00">
        <w:rPr>
          <w:rFonts w:ascii="Times New Roman" w:hAnsi="Times New Roman"/>
          <w:sz w:val="28"/>
          <w:szCs w:val="28"/>
          <w:lang w:val="ro-RO" w:eastAsia="en-US"/>
        </w:rPr>
        <w:t>politic</w:t>
      </w:r>
      <w:r>
        <w:rPr>
          <w:rFonts w:ascii="Times New Roman" w:hAnsi="Times New Roman"/>
          <w:sz w:val="28"/>
          <w:szCs w:val="28"/>
          <w:lang w:val="ro-RO" w:eastAsia="en-US"/>
        </w:rPr>
        <w:t>ă</w:t>
      </w:r>
      <w:r w:rsidRPr="00DA1F00">
        <w:rPr>
          <w:rFonts w:ascii="Times New Roman" w:hAnsi="Times New Roman"/>
          <w:sz w:val="28"/>
          <w:szCs w:val="28"/>
          <w:lang w:val="ro-RO" w:eastAsia="en-US"/>
        </w:rPr>
        <w:t xml:space="preserve"> fiscală sau </w:t>
      </w:r>
      <w:r>
        <w:rPr>
          <w:rFonts w:ascii="Times New Roman" w:hAnsi="Times New Roman"/>
          <w:sz w:val="28"/>
          <w:szCs w:val="28"/>
          <w:lang w:val="ro-RO" w:eastAsia="en-US"/>
        </w:rPr>
        <w:t>de diferenţe</w:t>
      </w:r>
      <w:r w:rsidRPr="00DA1F00">
        <w:rPr>
          <w:rFonts w:ascii="Times New Roman" w:hAnsi="Times New Roman"/>
          <w:sz w:val="28"/>
          <w:szCs w:val="28"/>
          <w:lang w:val="ro-RO" w:eastAsia="en-US"/>
        </w:rPr>
        <w:t xml:space="preserve"> între RM, UE şi ţările din regiune, cum este Ucraina, a cotelo</w:t>
      </w:r>
      <w:r>
        <w:rPr>
          <w:rFonts w:ascii="Times New Roman" w:hAnsi="Times New Roman"/>
          <w:sz w:val="28"/>
          <w:szCs w:val="28"/>
          <w:lang w:val="ro-RO" w:eastAsia="en-US"/>
        </w:rPr>
        <w:t xml:space="preserve">r accizelor și taxelor la </w:t>
      </w:r>
      <w:r w:rsidRPr="00DA1F00">
        <w:rPr>
          <w:rFonts w:ascii="Times New Roman" w:hAnsi="Times New Roman"/>
          <w:sz w:val="28"/>
          <w:szCs w:val="28"/>
          <w:lang w:val="ro-RO" w:eastAsia="en-US"/>
        </w:rPr>
        <w:t xml:space="preserve">produse de larg consum, dar, în special, la </w:t>
      </w:r>
      <w:r>
        <w:rPr>
          <w:rFonts w:ascii="Times New Roman" w:hAnsi="Times New Roman"/>
          <w:sz w:val="28"/>
          <w:szCs w:val="28"/>
          <w:lang w:val="ro-RO" w:eastAsia="en-US"/>
        </w:rPr>
        <w:t xml:space="preserve">alcool, </w:t>
      </w:r>
      <w:r w:rsidRPr="00DA1F00">
        <w:rPr>
          <w:rFonts w:ascii="Times New Roman" w:hAnsi="Times New Roman"/>
          <w:sz w:val="28"/>
          <w:szCs w:val="28"/>
          <w:lang w:val="ro-RO" w:eastAsia="en-US"/>
        </w:rPr>
        <w:t>ţigări şi produse din tut</w:t>
      </w:r>
      <w:r>
        <w:rPr>
          <w:rFonts w:ascii="Times New Roman" w:hAnsi="Times New Roman"/>
          <w:sz w:val="28"/>
          <w:szCs w:val="28"/>
          <w:lang w:val="ro-RO" w:eastAsia="en-US"/>
        </w:rPr>
        <w:t>un</w:t>
      </w:r>
      <w:r w:rsidRPr="00DA1F00">
        <w:rPr>
          <w:rFonts w:ascii="Times New Roman" w:hAnsi="Times New Roman"/>
          <w:sz w:val="28"/>
          <w:szCs w:val="28"/>
          <w:lang w:val="ro-RO" w:eastAsia="en-US"/>
        </w:rPr>
        <w:t>;</w:t>
      </w:r>
    </w:p>
    <w:p w:rsidR="00F1598A" w:rsidRPr="00DA1F00" w:rsidRDefault="00F1598A" w:rsidP="009E60EE">
      <w:pPr>
        <w:spacing w:after="0" w:line="240" w:lineRule="auto"/>
        <w:ind w:firstLine="708"/>
        <w:jc w:val="both"/>
        <w:rPr>
          <w:rFonts w:ascii="Times New Roman" w:hAnsi="Times New Roman"/>
          <w:sz w:val="28"/>
          <w:szCs w:val="28"/>
          <w:lang w:val="ro-RO" w:eastAsia="en-US"/>
        </w:rPr>
      </w:pPr>
      <w:r>
        <w:rPr>
          <w:rFonts w:ascii="Times New Roman" w:hAnsi="Times New Roman"/>
          <w:sz w:val="28"/>
          <w:szCs w:val="28"/>
          <w:lang w:val="ro-RO"/>
        </w:rPr>
        <w:t>11</w:t>
      </w:r>
      <w:r w:rsidRPr="005F5407">
        <w:rPr>
          <w:rFonts w:ascii="Times New Roman" w:hAnsi="Times New Roman"/>
          <w:sz w:val="28"/>
          <w:szCs w:val="28"/>
          <w:lang w:val="ro-RO"/>
        </w:rPr>
        <w:t xml:space="preserve">) </w:t>
      </w:r>
      <w:r>
        <w:rPr>
          <w:rFonts w:ascii="Times New Roman" w:hAnsi="Times New Roman"/>
          <w:sz w:val="28"/>
          <w:szCs w:val="28"/>
          <w:lang w:val="ro-RO"/>
        </w:rPr>
        <w:t>situații excepționale cu caracter</w:t>
      </w:r>
      <w:r w:rsidRPr="005F5407">
        <w:rPr>
          <w:rFonts w:ascii="Times New Roman" w:hAnsi="Times New Roman"/>
          <w:sz w:val="28"/>
          <w:szCs w:val="28"/>
          <w:lang w:val="ro-RO"/>
        </w:rPr>
        <w:t>tehnoge</w:t>
      </w:r>
      <w:r>
        <w:rPr>
          <w:rFonts w:ascii="Times New Roman" w:hAnsi="Times New Roman"/>
          <w:sz w:val="28"/>
          <w:szCs w:val="28"/>
          <w:lang w:val="ro-RO"/>
        </w:rPr>
        <w:t>n</w:t>
      </w:r>
      <w:r w:rsidRPr="005F5407">
        <w:rPr>
          <w:rFonts w:ascii="Times New Roman" w:hAnsi="Times New Roman"/>
          <w:sz w:val="28"/>
          <w:szCs w:val="28"/>
          <w:lang w:val="ro-RO"/>
        </w:rPr>
        <w:t xml:space="preserve"> sau </w:t>
      </w:r>
      <w:r>
        <w:rPr>
          <w:rFonts w:ascii="Times New Roman" w:hAnsi="Times New Roman"/>
          <w:sz w:val="28"/>
          <w:szCs w:val="28"/>
          <w:lang w:val="ro-RO"/>
        </w:rPr>
        <w:t xml:space="preserve">situații cucaracter natural ce pot produce </w:t>
      </w:r>
      <w:r w:rsidRPr="005F5407">
        <w:rPr>
          <w:rFonts w:ascii="Times New Roman" w:hAnsi="Times New Roman"/>
          <w:sz w:val="28"/>
          <w:szCs w:val="28"/>
          <w:lang w:val="ro-RO"/>
        </w:rPr>
        <w:t>efecte transfrontaliere;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12) atacuri cibernetice externe asupra autorităților cu atribuții privind ordinea și securitatea publică pentru destabilizarea și anihilarea sistemului de management instituțional și al crizelor, a sistemelor, resurselor informaționale vitale și a infrastructurii critice.</w:t>
      </w:r>
    </w:p>
    <w:p w:rsidR="00F1598A" w:rsidRDefault="00F1598A" w:rsidP="009E60EE">
      <w:pPr>
        <w:spacing w:after="0" w:line="240" w:lineRule="auto"/>
        <w:ind w:firstLine="567"/>
        <w:jc w:val="both"/>
        <w:rPr>
          <w:rFonts w:ascii="Times New Roman" w:hAnsi="Times New Roman"/>
          <w:sz w:val="28"/>
          <w:szCs w:val="28"/>
          <w:lang w:val="ro-RO"/>
        </w:rPr>
      </w:pPr>
    </w:p>
    <w:p w:rsidR="00F1598A" w:rsidRDefault="00F1598A" w:rsidP="009E60EE">
      <w:pPr>
        <w:spacing w:after="0" w:line="240" w:lineRule="auto"/>
        <w:ind w:firstLine="567"/>
        <w:jc w:val="both"/>
        <w:rPr>
          <w:rFonts w:ascii="Times New Roman" w:hAnsi="Times New Roman"/>
          <w:sz w:val="28"/>
          <w:szCs w:val="28"/>
          <w:lang w:val="ro-RO"/>
        </w:rPr>
      </w:pPr>
    </w:p>
    <w:p w:rsidR="00F1598A" w:rsidRDefault="00F1598A" w:rsidP="009E60EE">
      <w:pPr>
        <w:spacing w:after="0" w:line="240" w:lineRule="auto"/>
        <w:ind w:firstLine="567"/>
        <w:jc w:val="both"/>
        <w:rPr>
          <w:rFonts w:ascii="Times New Roman" w:hAnsi="Times New Roman"/>
          <w:sz w:val="28"/>
          <w:szCs w:val="28"/>
          <w:lang w:val="ro-RO"/>
        </w:rPr>
      </w:pP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 xml:space="preserve">Secțiunea 2 </w:t>
      </w: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Riscurile și amenințările interne la adresa ordinii și securității publice</w:t>
      </w:r>
    </w:p>
    <w:p w:rsidR="00F1598A" w:rsidRDefault="00F1598A" w:rsidP="009E60EE">
      <w:pPr>
        <w:spacing w:after="0" w:line="240" w:lineRule="auto"/>
        <w:ind w:firstLine="567"/>
        <w:jc w:val="both"/>
        <w:rPr>
          <w:rFonts w:ascii="Times New Roman" w:hAnsi="Times New Roman"/>
          <w:b/>
          <w:sz w:val="28"/>
          <w:szCs w:val="28"/>
          <w:lang w:val="ro-RO"/>
        </w:rPr>
      </w:pPr>
    </w:p>
    <w:p w:rsidR="00F1598A" w:rsidRPr="009B6DA9" w:rsidRDefault="00F1598A" w:rsidP="009E60EE">
      <w:pPr>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 xml:space="preserve">37. </w:t>
      </w:r>
      <w:r w:rsidRPr="009B6DA9">
        <w:rPr>
          <w:rFonts w:ascii="Times New Roman" w:hAnsi="Times New Roman"/>
          <w:sz w:val="28"/>
          <w:szCs w:val="28"/>
          <w:lang w:val="ro-RO"/>
        </w:rPr>
        <w:t>Riscurile și amenințările interne la adresa ordinii și securității publice sînt următoarele:</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1</w:t>
      </w:r>
      <w:r w:rsidRPr="009B6DA9">
        <w:rPr>
          <w:rFonts w:ascii="Times New Roman" w:hAnsi="Times New Roman"/>
          <w:sz w:val="28"/>
          <w:szCs w:val="28"/>
          <w:lang w:val="ro-RO"/>
        </w:rPr>
        <w:t xml:space="preserve">) instigarea la escaladarea, în timp și spațiu, a tensiunilor social-economice şi incitarea la confruntări deschise între grupurile protestatare şi instituțiile </w:t>
      </w:r>
      <w:r>
        <w:rPr>
          <w:rFonts w:ascii="Times New Roman" w:hAnsi="Times New Roman"/>
          <w:sz w:val="28"/>
          <w:szCs w:val="28"/>
          <w:lang w:val="ro-RO"/>
        </w:rPr>
        <w:t>de ordine și securitate publică</w:t>
      </w:r>
      <w:r w:rsidRPr="009B6DA9">
        <w:rPr>
          <w:rFonts w:ascii="Times New Roman" w:hAnsi="Times New Roman"/>
          <w:sz w:val="28"/>
          <w:szCs w:val="28"/>
          <w:lang w:val="ro-RO"/>
        </w:rPr>
        <w:t xml:space="preserve"> în cont</w:t>
      </w:r>
      <w:r>
        <w:rPr>
          <w:rFonts w:ascii="Times New Roman" w:hAnsi="Times New Roman"/>
          <w:sz w:val="28"/>
          <w:szCs w:val="28"/>
          <w:lang w:val="ro-RO"/>
        </w:rPr>
        <w:t xml:space="preserve">extul deficitului de autoritate, capacitate </w:t>
      </w:r>
      <w:r w:rsidRPr="009B6DA9">
        <w:rPr>
          <w:rFonts w:ascii="Times New Roman" w:hAnsi="Times New Roman"/>
          <w:sz w:val="28"/>
          <w:szCs w:val="28"/>
          <w:lang w:val="ro-RO"/>
        </w:rPr>
        <w:t>și al timorării personalului acestora ca rezultat al lipsei de protecție juridică</w:t>
      </w:r>
      <w:r>
        <w:rPr>
          <w:rFonts w:ascii="Times New Roman" w:hAnsi="Times New Roman"/>
          <w:sz w:val="28"/>
          <w:szCs w:val="28"/>
          <w:lang w:val="ro-RO"/>
        </w:rPr>
        <w:t>, pregătire și dotare</w:t>
      </w:r>
      <w:r w:rsidRPr="009B6DA9">
        <w:rPr>
          <w:rFonts w:ascii="Times New Roman" w:hAnsi="Times New Roman"/>
          <w:sz w:val="28"/>
          <w:szCs w:val="28"/>
          <w:lang w:val="ro-RO"/>
        </w:rPr>
        <w:t>;</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2</w:t>
      </w:r>
      <w:r w:rsidRPr="009B6DA9">
        <w:rPr>
          <w:rFonts w:ascii="Times New Roman" w:hAnsi="Times New Roman"/>
          <w:sz w:val="28"/>
          <w:szCs w:val="28"/>
          <w:lang w:val="ro-RO"/>
        </w:rPr>
        <w:t>) degenerarea în acțiuni violente, pe fondul nemulțumirilor</w:t>
      </w:r>
      <w:r>
        <w:rPr>
          <w:rFonts w:ascii="Times New Roman" w:hAnsi="Times New Roman"/>
          <w:sz w:val="28"/>
          <w:szCs w:val="28"/>
          <w:lang w:val="ro-RO"/>
        </w:rPr>
        <w:t xml:space="preserve"> și </w:t>
      </w:r>
      <w:r w:rsidRPr="009B6DA9">
        <w:rPr>
          <w:rFonts w:ascii="Times New Roman" w:hAnsi="Times New Roman"/>
          <w:sz w:val="28"/>
          <w:szCs w:val="28"/>
          <w:lang w:val="ro-RO"/>
        </w:rPr>
        <w:t>evoluțiilor diverse, a adunărilor publice, spontane sau organizate, cu caracter revendicativ, de protest sau a altor forme de e</w:t>
      </w:r>
      <w:r>
        <w:rPr>
          <w:rFonts w:ascii="Times New Roman" w:hAnsi="Times New Roman"/>
          <w:sz w:val="28"/>
          <w:szCs w:val="28"/>
          <w:lang w:val="ro-RO"/>
        </w:rPr>
        <w:t>xpresie</w:t>
      </w:r>
      <w:r w:rsidRPr="009B6DA9">
        <w:rPr>
          <w:rFonts w:ascii="Times New Roman" w:hAnsi="Times New Roman"/>
          <w:sz w:val="28"/>
          <w:szCs w:val="28"/>
          <w:lang w:val="ro-RO"/>
        </w:rPr>
        <w:t xml:space="preserve"> a cetățenilor în spațiul public; </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3</w:t>
      </w:r>
      <w:r w:rsidRPr="009B6DA9">
        <w:rPr>
          <w:rFonts w:ascii="Times New Roman" w:hAnsi="Times New Roman"/>
          <w:sz w:val="28"/>
          <w:szCs w:val="28"/>
          <w:lang w:val="ro-RO"/>
        </w:rPr>
        <w:t>) menținerea conflictului transnistrean și a stări</w:t>
      </w:r>
      <w:r>
        <w:rPr>
          <w:rFonts w:ascii="Times New Roman" w:hAnsi="Times New Roman"/>
          <w:sz w:val="28"/>
          <w:szCs w:val="28"/>
          <w:lang w:val="ro-RO"/>
        </w:rPr>
        <w:t xml:space="preserve">i aferente de tensiune politică, </w:t>
      </w:r>
      <w:r w:rsidRPr="009B6DA9">
        <w:rPr>
          <w:rFonts w:ascii="Times New Roman" w:hAnsi="Times New Roman"/>
          <w:sz w:val="28"/>
          <w:szCs w:val="28"/>
          <w:lang w:val="ro-RO"/>
        </w:rPr>
        <w:t>socială</w:t>
      </w:r>
      <w:r>
        <w:rPr>
          <w:rFonts w:ascii="Times New Roman" w:hAnsi="Times New Roman"/>
          <w:sz w:val="28"/>
          <w:szCs w:val="28"/>
          <w:lang w:val="ro-RO"/>
        </w:rPr>
        <w:t xml:space="preserve">, </w:t>
      </w:r>
      <w:r w:rsidRPr="009B6DA9">
        <w:rPr>
          <w:rFonts w:ascii="Times New Roman" w:hAnsi="Times New Roman"/>
          <w:sz w:val="28"/>
          <w:szCs w:val="28"/>
          <w:lang w:val="ro-RO"/>
        </w:rPr>
        <w:t>etnică, posibilitatea declanșării de acțiuni ostile de pe teritoriul Transnistriei, de provocări comise în zona de securitate, potențial generatoare de crize militare, de ordine și securitate publică;</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4</w:t>
      </w:r>
      <w:r w:rsidRPr="009B6DA9">
        <w:rPr>
          <w:rFonts w:ascii="Times New Roman" w:hAnsi="Times New Roman"/>
          <w:sz w:val="28"/>
          <w:szCs w:val="28"/>
          <w:lang w:val="ro-RO"/>
        </w:rPr>
        <w:t xml:space="preserve">) continuarea acțiunilor concertate de alterare a ordinii și securității publice prin provocarea de </w:t>
      </w:r>
      <w:r>
        <w:rPr>
          <w:rFonts w:ascii="Times New Roman" w:hAnsi="Times New Roman"/>
          <w:sz w:val="28"/>
          <w:szCs w:val="28"/>
          <w:lang w:val="ro-RO"/>
        </w:rPr>
        <w:t>fapte</w:t>
      </w:r>
      <w:r w:rsidRPr="009B6DA9">
        <w:rPr>
          <w:rFonts w:ascii="Times New Roman" w:hAnsi="Times New Roman"/>
          <w:sz w:val="28"/>
          <w:szCs w:val="28"/>
          <w:lang w:val="ro-RO"/>
        </w:rPr>
        <w:t xml:space="preserve"> antinaţionale, extremiste, separatiste, xenofobe, preferențiale (etnic, economic, teritorial)</w:t>
      </w:r>
      <w:r>
        <w:rPr>
          <w:rFonts w:ascii="Times New Roman" w:hAnsi="Times New Roman"/>
          <w:sz w:val="28"/>
          <w:szCs w:val="28"/>
          <w:lang w:val="ro-RO"/>
        </w:rPr>
        <w:t>,</w:t>
      </w:r>
      <w:r w:rsidRPr="009B6DA9">
        <w:rPr>
          <w:rFonts w:ascii="Times New Roman" w:hAnsi="Times New Roman"/>
          <w:sz w:val="28"/>
          <w:szCs w:val="28"/>
          <w:lang w:val="ro-RO"/>
        </w:rPr>
        <w:t xml:space="preserve"> care să perp</w:t>
      </w:r>
      <w:r>
        <w:rPr>
          <w:rFonts w:ascii="Times New Roman" w:hAnsi="Times New Roman"/>
          <w:sz w:val="28"/>
          <w:szCs w:val="28"/>
          <w:lang w:val="ro-RO"/>
        </w:rPr>
        <w:t>etueze divizarea populației și să adîncească</w:t>
      </w:r>
      <w:r w:rsidRPr="009B6DA9">
        <w:rPr>
          <w:rFonts w:ascii="Times New Roman" w:hAnsi="Times New Roman"/>
          <w:sz w:val="28"/>
          <w:szCs w:val="28"/>
          <w:lang w:val="ro-RO"/>
        </w:rPr>
        <w:t xml:space="preserve">neîncrederea; </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5</w:t>
      </w:r>
      <w:r w:rsidRPr="009B6DA9">
        <w:rPr>
          <w:rFonts w:ascii="Times New Roman" w:hAnsi="Times New Roman"/>
          <w:sz w:val="28"/>
          <w:szCs w:val="28"/>
          <w:lang w:val="ro-RO"/>
        </w:rPr>
        <w:t xml:space="preserve">) </w:t>
      </w:r>
      <w:r>
        <w:rPr>
          <w:rFonts w:ascii="Times New Roman" w:hAnsi="Times New Roman"/>
          <w:sz w:val="28"/>
          <w:szCs w:val="28"/>
          <w:lang w:val="ro-RO"/>
        </w:rPr>
        <w:t>ampl</w:t>
      </w:r>
      <w:r w:rsidRPr="009B6DA9">
        <w:rPr>
          <w:rFonts w:ascii="Times New Roman" w:hAnsi="Times New Roman"/>
          <w:sz w:val="28"/>
          <w:szCs w:val="28"/>
          <w:lang w:val="ro-RO"/>
        </w:rPr>
        <w:t xml:space="preserve">ificarea propagandei antistatale, separatiste și etnice, desfăşurarea de acţiuni specifice războiului psihologic în </w:t>
      </w:r>
      <w:r w:rsidRPr="009B6DA9">
        <w:rPr>
          <w:rFonts w:ascii="Times New Roman" w:hAnsi="Times New Roman"/>
          <w:b/>
          <w:sz w:val="28"/>
          <w:szCs w:val="28"/>
          <w:lang w:val="ro-RO"/>
        </w:rPr>
        <w:t>s</w:t>
      </w:r>
      <w:r w:rsidRPr="009B6DA9">
        <w:rPr>
          <w:rFonts w:ascii="Times New Roman" w:hAnsi="Times New Roman"/>
          <w:sz w:val="28"/>
          <w:szCs w:val="28"/>
          <w:lang w:val="ro-RO"/>
        </w:rPr>
        <w:t>copul subminării încrederii în instituţiile statului, creării de confuzie şi panică;</w:t>
      </w:r>
    </w:p>
    <w:p w:rsidR="00F1598A" w:rsidRPr="009B6DA9" w:rsidRDefault="00F1598A" w:rsidP="009E60EE">
      <w:pPr>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6</w:t>
      </w:r>
      <w:r w:rsidRPr="009B6DA9">
        <w:rPr>
          <w:rFonts w:ascii="Times New Roman" w:hAnsi="Times New Roman"/>
          <w:sz w:val="28"/>
          <w:szCs w:val="28"/>
          <w:lang w:val="ro-RO"/>
        </w:rPr>
        <w:t xml:space="preserve">) dependenţa energetică a RM faţă de operatori situați în Transnistria, fapt ce menține posibilitatea folosirii, îndeosebi iarna, a amenințărilor cu sistarea furnizării de gaze și electricitate ca mijloc de presiune și de generare a tensiunilor sociale; </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7</w:t>
      </w:r>
      <w:r w:rsidRPr="009B6DA9">
        <w:rPr>
          <w:rFonts w:ascii="Times New Roman" w:hAnsi="Times New Roman"/>
          <w:sz w:val="28"/>
          <w:szCs w:val="28"/>
          <w:lang w:val="ro-RO"/>
        </w:rPr>
        <w:t xml:space="preserve">) folosirea teritoriului RM (inclusiv a zonei transnistrene) pentru acțiuni de criminalitate organizată, transfrontalieră, migrație ilegală, contrabandă, </w:t>
      </w:r>
      <w:r>
        <w:rPr>
          <w:rFonts w:ascii="Times New Roman" w:hAnsi="Times New Roman"/>
          <w:sz w:val="28"/>
          <w:szCs w:val="28"/>
          <w:lang w:val="ro-RO"/>
        </w:rPr>
        <w:t xml:space="preserve">spălare de bani, contrafacere de mărfuri, infracțiuni de mediu, producere și trafic de droguri, </w:t>
      </w:r>
      <w:r w:rsidRPr="009B6DA9">
        <w:rPr>
          <w:rFonts w:ascii="Times New Roman" w:hAnsi="Times New Roman"/>
          <w:sz w:val="28"/>
          <w:szCs w:val="28"/>
          <w:lang w:val="ro-RO"/>
        </w:rPr>
        <w:t>trafic de persoane, armament, materiale interzise, autovehicule, tehnologii, echipamente, componente, softuri integrabil</w:t>
      </w:r>
      <w:r>
        <w:rPr>
          <w:rFonts w:ascii="Times New Roman" w:hAnsi="Times New Roman"/>
          <w:sz w:val="28"/>
          <w:szCs w:val="28"/>
          <w:lang w:val="ro-RO"/>
        </w:rPr>
        <w:t xml:space="preserve">e tehnologiilor nucleare și </w:t>
      </w:r>
      <w:r w:rsidRPr="009B6DA9">
        <w:rPr>
          <w:rFonts w:ascii="Times New Roman" w:hAnsi="Times New Roman"/>
          <w:sz w:val="28"/>
          <w:szCs w:val="28"/>
          <w:lang w:val="ro-RO"/>
        </w:rPr>
        <w:t xml:space="preserve">cu destinaţie dublă; </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8</w:t>
      </w:r>
      <w:r w:rsidRPr="009B6DA9">
        <w:rPr>
          <w:rFonts w:ascii="Times New Roman" w:hAnsi="Times New Roman"/>
          <w:sz w:val="28"/>
          <w:szCs w:val="28"/>
          <w:lang w:val="ro-RO"/>
        </w:rPr>
        <w:t>) deprecierea nivelului de ordine și securitate publică în condițiile creșterii fluxului imigrațional, a cererilor de azil și a necesarului de cazare și integrare a străinilor;</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9</w:t>
      </w:r>
      <w:r w:rsidRPr="009B6DA9">
        <w:rPr>
          <w:rFonts w:ascii="Times New Roman" w:hAnsi="Times New Roman"/>
          <w:sz w:val="28"/>
          <w:szCs w:val="28"/>
          <w:lang w:val="ro-RO"/>
        </w:rPr>
        <w:t>) scăderea autorităţii statului, ca urmare a îndeplinirii necorespunzătoare a atribuţiilor de ordine și securitate publică, diminuarea încrederii populaţiei în capacitatea de acţiune a instituțiilor cu responsabilități în domeniu;</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10</w:t>
      </w:r>
      <w:r w:rsidRPr="009B6DA9">
        <w:rPr>
          <w:rFonts w:ascii="Times New Roman" w:hAnsi="Times New Roman"/>
          <w:sz w:val="28"/>
          <w:szCs w:val="28"/>
          <w:lang w:val="ro-RO"/>
        </w:rPr>
        <w:t>) menținerea calității reduse a serviciului public, protecției persoanei</w:t>
      </w:r>
      <w:r>
        <w:rPr>
          <w:rFonts w:ascii="Times New Roman" w:hAnsi="Times New Roman"/>
          <w:sz w:val="28"/>
          <w:szCs w:val="28"/>
          <w:lang w:val="ro-RO"/>
        </w:rPr>
        <w:t>,</w:t>
      </w:r>
      <w:r w:rsidRPr="009B6DA9">
        <w:rPr>
          <w:rFonts w:ascii="Times New Roman" w:hAnsi="Times New Roman"/>
          <w:sz w:val="28"/>
          <w:szCs w:val="28"/>
          <w:lang w:val="ro-RO"/>
        </w:rPr>
        <w:t xml:space="preserve"> siguranței societății</w:t>
      </w:r>
      <w:r>
        <w:rPr>
          <w:rFonts w:ascii="Times New Roman" w:hAnsi="Times New Roman"/>
          <w:sz w:val="28"/>
          <w:szCs w:val="28"/>
          <w:lang w:val="ro-RO"/>
        </w:rPr>
        <w:t xml:space="preserve"> și statului</w:t>
      </w:r>
      <w:r w:rsidRPr="009B6DA9">
        <w:rPr>
          <w:rFonts w:ascii="Times New Roman" w:hAnsi="Times New Roman"/>
          <w:sz w:val="28"/>
          <w:szCs w:val="28"/>
          <w:lang w:val="ro-RO"/>
        </w:rPr>
        <w:t>, din cauza subfinanțării și a deficitului de resurse ale instituțiilor cu atribuții de ordine și securitate publică, fapt ce nu permite reforma, modernizarea și dezvoltarea acestora;</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11</w:t>
      </w:r>
      <w:r w:rsidRPr="009B6DA9">
        <w:rPr>
          <w:rFonts w:ascii="Times New Roman" w:hAnsi="Times New Roman"/>
          <w:sz w:val="28"/>
          <w:szCs w:val="28"/>
          <w:lang w:val="ro-RO"/>
        </w:rPr>
        <w:t>) extinderea actelor de corupţie și protecționism atît</w:t>
      </w:r>
      <w:r>
        <w:rPr>
          <w:rFonts w:ascii="Times New Roman" w:hAnsi="Times New Roman"/>
          <w:sz w:val="28"/>
          <w:szCs w:val="28"/>
          <w:lang w:val="ro-RO"/>
        </w:rPr>
        <w:t xml:space="preserve">în </w:t>
      </w:r>
      <w:r w:rsidRPr="009B6DA9">
        <w:rPr>
          <w:rFonts w:ascii="Times New Roman" w:hAnsi="Times New Roman"/>
          <w:sz w:val="28"/>
          <w:szCs w:val="28"/>
          <w:lang w:val="ro-RO"/>
        </w:rPr>
        <w:t>general, cît și în cadrul instituțiilor de aplicare a legii, aspecte ce pot constitui motivul declanșării de proteste violente și acțiuni îndreptate împotriva ordinii de drept, îndeosebi în cazul faptelor cu rezonanță publică sporită;</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12</w:t>
      </w:r>
      <w:r w:rsidRPr="009B6DA9">
        <w:rPr>
          <w:rFonts w:ascii="Times New Roman" w:hAnsi="Times New Roman"/>
          <w:sz w:val="28"/>
          <w:szCs w:val="28"/>
          <w:lang w:val="ro-RO"/>
        </w:rPr>
        <w:t xml:space="preserve">) incapacitatea de management, din perspectiva măsurilor de ordine și securitate publică, al situațiilor excepționale generate de producerea de dezastre naturale, tehnologice, ecologice, accidente chimice, biologice sau nucleare. </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13</w:t>
      </w:r>
      <w:r w:rsidRPr="009B6DA9">
        <w:rPr>
          <w:rFonts w:ascii="Times New Roman" w:hAnsi="Times New Roman"/>
          <w:sz w:val="28"/>
          <w:szCs w:val="28"/>
          <w:lang w:val="ro-RO"/>
        </w:rPr>
        <w:t>) creșterea criminalității comune ca urmare a accentuării declinului economic și social, a ratei şomajului, a reducerii gradului de ocupare a tinerilor, diminuării capacității populației de a a-și asigura minima subzistență;</w:t>
      </w:r>
    </w:p>
    <w:p w:rsidR="00F1598A" w:rsidRPr="009B6DA9"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14</w:t>
      </w:r>
      <w:r w:rsidRPr="009B6DA9">
        <w:rPr>
          <w:rFonts w:ascii="Times New Roman" w:hAnsi="Times New Roman"/>
          <w:sz w:val="28"/>
          <w:szCs w:val="28"/>
          <w:lang w:val="ro-RO"/>
        </w:rPr>
        <w:t>) acțiuni revendicative ale producătorilor față de interdicțiile de export al mărfurilor autohtone, a lipsei sprijinului statal pentru obținerea de facilități și de despăgubiri în situația producerii de calamități naturale;</w:t>
      </w: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15</w:t>
      </w:r>
      <w:r w:rsidRPr="009B6DA9">
        <w:rPr>
          <w:rFonts w:ascii="Times New Roman" w:hAnsi="Times New Roman"/>
          <w:sz w:val="28"/>
          <w:szCs w:val="28"/>
          <w:lang w:val="ro-RO"/>
        </w:rPr>
        <w:t xml:space="preserve">) extinderea criminalității </w:t>
      </w:r>
      <w:r>
        <w:rPr>
          <w:rFonts w:ascii="Times New Roman" w:hAnsi="Times New Roman"/>
          <w:sz w:val="28"/>
          <w:szCs w:val="28"/>
          <w:lang w:val="ro-RO"/>
        </w:rPr>
        <w:t>informatice</w:t>
      </w:r>
      <w:r w:rsidRPr="009B6DA9">
        <w:rPr>
          <w:rFonts w:ascii="Times New Roman" w:hAnsi="Times New Roman"/>
          <w:sz w:val="28"/>
          <w:szCs w:val="28"/>
          <w:lang w:val="ro-RO"/>
        </w:rPr>
        <w:t xml:space="preserve"> (terorismul</w:t>
      </w:r>
      <w:r>
        <w:rPr>
          <w:rFonts w:ascii="Times New Roman" w:hAnsi="Times New Roman"/>
          <w:sz w:val="28"/>
          <w:szCs w:val="28"/>
          <w:lang w:val="ro-RO"/>
        </w:rPr>
        <w:t xml:space="preserve"> și </w:t>
      </w:r>
      <w:r w:rsidRPr="009B6DA9">
        <w:rPr>
          <w:rFonts w:ascii="Times New Roman" w:hAnsi="Times New Roman"/>
          <w:sz w:val="28"/>
          <w:szCs w:val="28"/>
          <w:lang w:val="ro-RO"/>
        </w:rPr>
        <w:t>spionajul cibernetic, atacurile cibernetice transfrontaliere asupra sistemelor informaționale, serviciilor și rețelelor de comunicații electronice, inclusiv la adresa infrastructurii informaționale crit</w:t>
      </w:r>
      <w:r>
        <w:rPr>
          <w:rFonts w:ascii="Times New Roman" w:hAnsi="Times New Roman"/>
          <w:sz w:val="28"/>
          <w:szCs w:val="28"/>
          <w:lang w:val="ro-RO"/>
        </w:rPr>
        <w:t>ice, economia digitală tenebră);</w:t>
      </w:r>
    </w:p>
    <w:p w:rsidR="00F1598A" w:rsidRPr="001F496C" w:rsidRDefault="00F1598A" w:rsidP="009E60EE">
      <w:pPr>
        <w:tabs>
          <w:tab w:val="left" w:pos="142"/>
        </w:tabs>
        <w:spacing w:after="0" w:line="240" w:lineRule="auto"/>
        <w:ind w:right="-1" w:firstLine="567"/>
        <w:jc w:val="both"/>
        <w:rPr>
          <w:rFonts w:ascii="Times New Roman" w:hAnsi="Times New Roman"/>
          <w:sz w:val="28"/>
          <w:szCs w:val="28"/>
          <w:lang w:val="ro-RO"/>
        </w:rPr>
      </w:pPr>
      <w:r w:rsidRPr="00191FF7">
        <w:rPr>
          <w:rFonts w:ascii="Times New Roman" w:hAnsi="Times New Roman"/>
          <w:sz w:val="28"/>
          <w:szCs w:val="28"/>
          <w:lang w:val="ro-RO"/>
        </w:rPr>
        <w:t>16) scurgerea informaţiilor secrete din sistemul de ordine și securitate publică, determinată de nivelul scăzut al responsabilităţii personalului, al cunoştinţelor în domeniul gestionării documentelor secrete, de cadrul ineficace de protecţie a secretului de serviciu.</w:t>
      </w:r>
    </w:p>
    <w:p w:rsidR="00F1598A" w:rsidRPr="00726C31" w:rsidRDefault="00F1598A" w:rsidP="009E60EE">
      <w:pPr>
        <w:tabs>
          <w:tab w:val="left" w:pos="142"/>
        </w:tabs>
        <w:spacing w:after="0" w:line="240" w:lineRule="auto"/>
        <w:ind w:right="-1" w:firstLine="567"/>
        <w:jc w:val="both"/>
        <w:rPr>
          <w:rFonts w:ascii="Times New Roman" w:hAnsi="Times New Roman"/>
          <w:color w:val="FF0000"/>
          <w:sz w:val="28"/>
          <w:szCs w:val="28"/>
          <w:lang w:val="ro-RO"/>
        </w:rPr>
      </w:pPr>
    </w:p>
    <w:p w:rsidR="00F1598A" w:rsidRDefault="00F1598A" w:rsidP="009E60EE">
      <w:pPr>
        <w:spacing w:after="0" w:line="240" w:lineRule="auto"/>
        <w:ind w:firstLine="708"/>
        <w:jc w:val="center"/>
        <w:rPr>
          <w:rFonts w:ascii="Times New Roman" w:hAnsi="Times New Roman"/>
          <w:b/>
          <w:sz w:val="28"/>
          <w:szCs w:val="28"/>
          <w:lang w:val="ro-RO" w:eastAsia="ro-RO"/>
        </w:rPr>
      </w:pPr>
      <w:r>
        <w:rPr>
          <w:rFonts w:ascii="Times New Roman" w:hAnsi="Times New Roman"/>
          <w:b/>
          <w:sz w:val="28"/>
          <w:szCs w:val="28"/>
          <w:lang w:val="ro-RO" w:eastAsia="ro-RO"/>
        </w:rPr>
        <w:t xml:space="preserve">CAPITOLUL IV </w:t>
      </w:r>
    </w:p>
    <w:p w:rsidR="00F1598A" w:rsidRPr="009E22B7" w:rsidRDefault="00F1598A" w:rsidP="009E60EE">
      <w:pPr>
        <w:spacing w:after="0" w:line="240" w:lineRule="auto"/>
        <w:ind w:firstLine="708"/>
        <w:jc w:val="center"/>
        <w:rPr>
          <w:rFonts w:ascii="Times New Roman" w:hAnsi="Times New Roman"/>
          <w:b/>
          <w:sz w:val="28"/>
          <w:szCs w:val="28"/>
          <w:lang w:val="ro-RO" w:eastAsia="ro-RO"/>
        </w:rPr>
      </w:pPr>
      <w:r>
        <w:rPr>
          <w:rFonts w:ascii="Times New Roman" w:hAnsi="Times New Roman"/>
          <w:b/>
          <w:sz w:val="28"/>
          <w:szCs w:val="28"/>
          <w:lang w:val="ro-RO" w:eastAsia="ro-RO"/>
        </w:rPr>
        <w:t>DEFINIREA PROBLEMELOR</w:t>
      </w:r>
    </w:p>
    <w:p w:rsidR="00F1598A" w:rsidRPr="00DA1F00" w:rsidRDefault="00F1598A" w:rsidP="009E60EE">
      <w:pPr>
        <w:spacing w:after="0" w:line="240" w:lineRule="auto"/>
        <w:ind w:firstLine="708"/>
        <w:jc w:val="both"/>
        <w:rPr>
          <w:rFonts w:ascii="Times New Roman" w:hAnsi="Times New Roman"/>
          <w:sz w:val="28"/>
          <w:szCs w:val="28"/>
          <w:lang w:val="ro-RO" w:eastAsia="ro-RO"/>
        </w:rPr>
      </w:pP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38. P</w:t>
      </w:r>
      <w:r w:rsidRPr="00DA1F00">
        <w:rPr>
          <w:rFonts w:ascii="Times New Roman" w:hAnsi="Times New Roman"/>
          <w:sz w:val="28"/>
          <w:szCs w:val="28"/>
          <w:lang w:val="ro-RO"/>
        </w:rPr>
        <w:t xml:space="preserve">rincipalele </w:t>
      </w:r>
      <w:r>
        <w:rPr>
          <w:rFonts w:ascii="Times New Roman" w:hAnsi="Times New Roman"/>
          <w:sz w:val="28"/>
          <w:szCs w:val="28"/>
          <w:lang w:val="ro-RO"/>
        </w:rPr>
        <w:t xml:space="preserve">probleme care afectează protecția cetățeanului, siguranța societății și statului, rezultate din analiza domeniului și descrierea situației, coroborate cu sistemul riscurilor și amenințărilor identificate la adresa ordinii și securității publice, </w:t>
      </w:r>
      <w:r w:rsidRPr="00DA1F00">
        <w:rPr>
          <w:rFonts w:ascii="Times New Roman" w:hAnsi="Times New Roman"/>
          <w:sz w:val="28"/>
          <w:szCs w:val="28"/>
          <w:lang w:val="ro-RO"/>
        </w:rPr>
        <w:t xml:space="preserve">sînt următoarele: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1) Diminuarea gradului de protecție a cetățeanului, siguranță a societății și statului, ca urmare a lacunelor din domeniile de activitate subsumate ordinii și securității publice.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2) Dificultățile de îndeplinire a competențelor specifice din cauza absenței</w:t>
      </w:r>
      <w:r w:rsidRPr="00DA1F00">
        <w:rPr>
          <w:rFonts w:ascii="Times New Roman" w:hAnsi="Times New Roman"/>
          <w:sz w:val="28"/>
          <w:szCs w:val="28"/>
          <w:lang w:val="ro-RO"/>
        </w:rPr>
        <w:t xml:space="preserve"> viziun</w:t>
      </w:r>
      <w:r>
        <w:rPr>
          <w:rFonts w:ascii="Times New Roman" w:hAnsi="Times New Roman"/>
          <w:sz w:val="28"/>
          <w:szCs w:val="28"/>
          <w:lang w:val="ro-RO"/>
        </w:rPr>
        <w:t xml:space="preserve">iiintegrate, unitare și formalizate </w:t>
      </w:r>
      <w:r w:rsidRPr="00DA1F00">
        <w:rPr>
          <w:rFonts w:ascii="Times New Roman" w:hAnsi="Times New Roman"/>
          <w:sz w:val="28"/>
          <w:szCs w:val="28"/>
          <w:lang w:val="ro-RO"/>
        </w:rPr>
        <w:t xml:space="preserve">asupra </w:t>
      </w:r>
      <w:r>
        <w:rPr>
          <w:rFonts w:ascii="Times New Roman" w:hAnsi="Times New Roman"/>
          <w:sz w:val="28"/>
          <w:szCs w:val="28"/>
          <w:lang w:val="ro-RO"/>
        </w:rPr>
        <w:t xml:space="preserve">sistemului de ordine și securitate publică, a </w:t>
      </w:r>
      <w:r w:rsidRPr="00DA1F00">
        <w:rPr>
          <w:rFonts w:ascii="Times New Roman" w:hAnsi="Times New Roman"/>
          <w:sz w:val="28"/>
          <w:szCs w:val="28"/>
          <w:lang w:val="ro-RO"/>
        </w:rPr>
        <w:t>politicil</w:t>
      </w:r>
      <w:r>
        <w:rPr>
          <w:rFonts w:ascii="Times New Roman" w:hAnsi="Times New Roman"/>
          <w:sz w:val="28"/>
          <w:szCs w:val="28"/>
          <w:lang w:val="ro-RO"/>
        </w:rPr>
        <w:t>or</w:t>
      </w:r>
      <w:r w:rsidRPr="00DA1F00">
        <w:rPr>
          <w:rFonts w:ascii="Times New Roman" w:hAnsi="Times New Roman"/>
          <w:sz w:val="28"/>
          <w:szCs w:val="28"/>
          <w:lang w:val="ro-RO"/>
        </w:rPr>
        <w:t xml:space="preserve"> de asigurare a integrării</w:t>
      </w:r>
      <w:r>
        <w:rPr>
          <w:rFonts w:ascii="Times New Roman" w:hAnsi="Times New Roman"/>
          <w:sz w:val="28"/>
          <w:szCs w:val="28"/>
          <w:lang w:val="ro-RO"/>
        </w:rPr>
        <w:t>,</w:t>
      </w:r>
      <w:r w:rsidRPr="00DA1F00">
        <w:rPr>
          <w:rFonts w:ascii="Times New Roman" w:hAnsi="Times New Roman"/>
          <w:sz w:val="28"/>
          <w:szCs w:val="28"/>
          <w:lang w:val="ro-RO"/>
        </w:rPr>
        <w:t xml:space="preserve"> interoperabilității</w:t>
      </w:r>
      <w:r>
        <w:rPr>
          <w:rFonts w:ascii="Times New Roman" w:hAnsi="Times New Roman"/>
          <w:sz w:val="28"/>
          <w:szCs w:val="28"/>
          <w:lang w:val="ro-RO"/>
        </w:rPr>
        <w:t xml:space="preserve"> și</w:t>
      </w:r>
      <w:r w:rsidRPr="00DA1F00">
        <w:rPr>
          <w:rFonts w:ascii="Times New Roman" w:hAnsi="Times New Roman"/>
          <w:sz w:val="28"/>
          <w:szCs w:val="28"/>
          <w:lang w:val="ro-RO"/>
        </w:rPr>
        <w:t xml:space="preserve"> compatibilități</w:t>
      </w:r>
      <w:r>
        <w:rPr>
          <w:rFonts w:ascii="Times New Roman" w:hAnsi="Times New Roman"/>
          <w:sz w:val="28"/>
          <w:szCs w:val="28"/>
          <w:lang w:val="ro-RO"/>
        </w:rPr>
        <w:t>i</w:t>
      </w:r>
      <w:r w:rsidRPr="00DA1F00">
        <w:rPr>
          <w:rFonts w:ascii="Times New Roman" w:hAnsi="Times New Roman"/>
          <w:sz w:val="28"/>
          <w:szCs w:val="28"/>
          <w:lang w:val="ro-RO"/>
        </w:rPr>
        <w:t xml:space="preserve"> structurilor ce dețin competențe specifice</w:t>
      </w:r>
      <w:r>
        <w:rPr>
          <w:rFonts w:ascii="Times New Roman" w:hAnsi="Times New Roman"/>
          <w:sz w:val="28"/>
          <w:szCs w:val="28"/>
          <w:lang w:val="ro-RO"/>
        </w:rPr>
        <w:t xml:space="preserve">; cadrului de reglementare, organizatoric și funcțional necorelat și depășit de realitate.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3) Diminuarea capacității de îndeplinire a competențelor, misiunilor și atribuțiilor pe fondul deficitelor numerice și calitative privind resursele umane și managementul acestora, sub aspectul proiectării organizaționale, administrării personalului; formării profesionale inconsistente; managementului carierei; sistemului motivațional, deontologiei, integrității și combateri corupției, precum și în ceea ce privește capacitatea de menținere în sistem a angajaților.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4)Carențe de imagine, transparență, încredere, de comunicare intra și extra organizațională din cauza politicilor inconsistente și practicii neadecvate în domeniu.</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5) Prejudicierea capacității de îndeplinire a competențelor, misiunilor și atribuțiilor din motivul permanentizării deficitelor financiare și materiale. Acest fapt nu a permis și nu admite nici în viitor, în condițiile perpetuării acestei situații, edificarea sistemului eficace și eficient de ordine și securitate publică dedicat protecției persoanei, siguranței societății și statului.</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39. Definirea detaliată a problemelor a fost făcută pentru fiecare obiectiv specific al strategiei în parte. </w:t>
      </w:r>
    </w:p>
    <w:p w:rsidR="00F1598A" w:rsidRDefault="00F1598A" w:rsidP="009E60EE">
      <w:pPr>
        <w:spacing w:after="0" w:line="240" w:lineRule="auto"/>
        <w:jc w:val="both"/>
        <w:rPr>
          <w:rFonts w:ascii="Times New Roman" w:hAnsi="Times New Roman"/>
          <w:sz w:val="28"/>
          <w:szCs w:val="28"/>
          <w:lang w:val="ro-RO"/>
        </w:rPr>
      </w:pP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CAPITOLUL IV</w:t>
      </w: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OBIECTIVELE ȘI PRINCIPIILE STRATEGIEI DE ORDINE ȘI SECURITATE PUBLICĂ</w:t>
      </w:r>
    </w:p>
    <w:p w:rsidR="00F1598A" w:rsidRDefault="00F1598A" w:rsidP="009E60EE">
      <w:pPr>
        <w:spacing w:after="0" w:line="240" w:lineRule="auto"/>
        <w:ind w:firstLine="708"/>
        <w:jc w:val="center"/>
        <w:rPr>
          <w:rFonts w:ascii="Times New Roman" w:hAnsi="Times New Roman"/>
          <w:b/>
          <w:sz w:val="28"/>
          <w:szCs w:val="28"/>
          <w:lang w:val="ro-RO"/>
        </w:rPr>
      </w:pP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Secțiunea 1</w:t>
      </w: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Obiectivul general al Strategiei</w:t>
      </w:r>
    </w:p>
    <w:p w:rsidR="00F1598A" w:rsidRDefault="00F1598A" w:rsidP="009E60EE">
      <w:pPr>
        <w:spacing w:after="0" w:line="240" w:lineRule="auto"/>
        <w:ind w:firstLine="567"/>
        <w:jc w:val="center"/>
        <w:rPr>
          <w:rFonts w:ascii="Times New Roman" w:hAnsi="Times New Roman"/>
          <w:b/>
          <w:sz w:val="28"/>
          <w:szCs w:val="28"/>
          <w:lang w:val="ro-RO"/>
        </w:rPr>
      </w:pP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40</w:t>
      </w:r>
      <w:r w:rsidRPr="00B362B1">
        <w:rPr>
          <w:rFonts w:ascii="Times New Roman" w:hAnsi="Times New Roman"/>
          <w:sz w:val="28"/>
          <w:szCs w:val="28"/>
          <w:lang w:val="ro-RO"/>
        </w:rPr>
        <w:t>.</w:t>
      </w:r>
      <w:r>
        <w:rPr>
          <w:rFonts w:ascii="Times New Roman" w:hAnsi="Times New Roman"/>
          <w:b/>
          <w:sz w:val="28"/>
          <w:szCs w:val="28"/>
          <w:lang w:val="ro-RO"/>
        </w:rPr>
        <w:t xml:space="preserve"> Obiectivul general alS</w:t>
      </w:r>
      <w:r w:rsidRPr="00DD346F">
        <w:rPr>
          <w:rFonts w:ascii="Times New Roman" w:hAnsi="Times New Roman"/>
          <w:b/>
          <w:sz w:val="28"/>
          <w:szCs w:val="28"/>
          <w:lang w:val="ro-RO"/>
        </w:rPr>
        <w:t>trategiei</w:t>
      </w:r>
      <w:r>
        <w:rPr>
          <w:rFonts w:ascii="Times New Roman" w:hAnsi="Times New Roman"/>
          <w:sz w:val="28"/>
          <w:szCs w:val="28"/>
          <w:lang w:val="ro-RO"/>
        </w:rPr>
        <w:t xml:space="preserve"> este întărirea protecției persoanei, a siguranței societății și statului, prin realizarea sistemului modern de ordine și securitate publică, dual, integrat, interoperabil, compatibil, consolidat sub aspectele conceptual, al cadrului de reglementare, organizatoric și funcțional, al resurselor umane, integrității personalului, al finanțării, dotăriiși sustenabilității.</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Sistemul de ordine și securitate publică va asigura eficace și eficient prevenirea și combaterea criminalității specifice, managementul crizelor în domeniu, precum și gestiunea proceselor proprii de schimbare organizațională, conform standardelor, experiențelor și bunelor practici europene și internaționale.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Capabilitățile sistemului de ordine și securitate publică fac parte din infrastructura securității naționale.</w:t>
      </w:r>
    </w:p>
    <w:p w:rsidR="00F1598A" w:rsidRDefault="00F1598A" w:rsidP="009E60EE">
      <w:pPr>
        <w:spacing w:after="0" w:line="240" w:lineRule="auto"/>
        <w:ind w:firstLine="708"/>
        <w:jc w:val="both"/>
        <w:rPr>
          <w:rFonts w:ascii="Times New Roman" w:hAnsi="Times New Roman"/>
          <w:sz w:val="28"/>
          <w:szCs w:val="28"/>
          <w:lang w:val="ro-RO"/>
        </w:rPr>
      </w:pP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Secțiunea 2</w:t>
      </w: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Obiectivele specifice ale Strategiei</w:t>
      </w:r>
    </w:p>
    <w:p w:rsidR="00F1598A" w:rsidRDefault="00F1598A" w:rsidP="009E60EE">
      <w:pPr>
        <w:spacing w:after="0" w:line="240" w:lineRule="auto"/>
        <w:ind w:firstLine="567"/>
        <w:jc w:val="center"/>
        <w:rPr>
          <w:rFonts w:ascii="Times New Roman" w:hAnsi="Times New Roman"/>
          <w:b/>
          <w:sz w:val="28"/>
          <w:szCs w:val="28"/>
          <w:lang w:val="ro-RO"/>
        </w:rPr>
      </w:pPr>
    </w:p>
    <w:p w:rsidR="00F1598A" w:rsidRDefault="00F1598A" w:rsidP="009E60EE">
      <w:pPr>
        <w:spacing w:after="0" w:line="240" w:lineRule="auto"/>
        <w:ind w:firstLine="708"/>
        <w:jc w:val="both"/>
        <w:rPr>
          <w:rFonts w:ascii="Times New Roman" w:hAnsi="Times New Roman"/>
          <w:b/>
          <w:sz w:val="28"/>
          <w:szCs w:val="28"/>
          <w:lang w:val="ro-RO"/>
        </w:rPr>
      </w:pPr>
      <w:r>
        <w:rPr>
          <w:rFonts w:ascii="Times New Roman" w:hAnsi="Times New Roman"/>
          <w:sz w:val="28"/>
          <w:szCs w:val="28"/>
          <w:lang w:val="ro-RO"/>
        </w:rPr>
        <w:t xml:space="preserve">41. </w:t>
      </w:r>
      <w:r w:rsidRPr="006D6E75">
        <w:rPr>
          <w:rFonts w:ascii="Times New Roman" w:hAnsi="Times New Roman"/>
          <w:b/>
          <w:sz w:val="28"/>
          <w:szCs w:val="28"/>
          <w:lang w:val="ro-RO"/>
        </w:rPr>
        <w:t xml:space="preserve">Obiectivele </w:t>
      </w:r>
      <w:r>
        <w:rPr>
          <w:rFonts w:ascii="Times New Roman" w:hAnsi="Times New Roman"/>
          <w:b/>
          <w:sz w:val="28"/>
          <w:szCs w:val="28"/>
          <w:lang w:val="ro-RO"/>
        </w:rPr>
        <w:t xml:space="preserve">specifice ale Strategiei de ordine și securitate publică sînt următoarele: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 Consolidarea protecției persoanei, a siguranței societății și statului, prin dezvoltarea capacităților sistemului de ordine și securitate publică. </w:t>
      </w:r>
    </w:p>
    <w:p w:rsidR="00F1598A" w:rsidRPr="00407A87"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2) Realizarea</w:t>
      </w:r>
      <w:r w:rsidRPr="004F2461">
        <w:rPr>
          <w:rFonts w:ascii="Times New Roman" w:hAnsi="Times New Roman"/>
          <w:sz w:val="28"/>
          <w:szCs w:val="28"/>
          <w:lang w:val="ro-RO"/>
        </w:rPr>
        <w:t xml:space="preserve"> sistemului </w:t>
      </w:r>
      <w:r>
        <w:rPr>
          <w:rFonts w:ascii="Times New Roman" w:hAnsi="Times New Roman"/>
          <w:sz w:val="28"/>
          <w:szCs w:val="28"/>
          <w:lang w:val="ro-RO"/>
        </w:rPr>
        <w:t xml:space="preserve">modern </w:t>
      </w:r>
      <w:r w:rsidRPr="004F2461">
        <w:rPr>
          <w:rFonts w:ascii="Times New Roman" w:hAnsi="Times New Roman"/>
          <w:sz w:val="28"/>
          <w:szCs w:val="28"/>
          <w:lang w:val="ro-RO"/>
        </w:rPr>
        <w:t xml:space="preserve">de ordine și securitate publică integrat, interoperabil și </w:t>
      </w:r>
      <w:r>
        <w:rPr>
          <w:rFonts w:ascii="Times New Roman" w:hAnsi="Times New Roman"/>
          <w:sz w:val="28"/>
          <w:szCs w:val="28"/>
          <w:lang w:val="ro-RO"/>
        </w:rPr>
        <w:t>compatibil, capabil să asigure servicii publice de calitate pentru protecția persoanei, siguranța societății și statului.</w:t>
      </w:r>
    </w:p>
    <w:p w:rsidR="00F1598A" w:rsidRPr="0022401E"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rPr>
        <w:t xml:space="preserve">3) Dezvoltarea managementului resurselor umane aferente ordinii și securității publice, apt să susțină specific îndeplinirea misiunilor și atribuțiilor, sporirea integrității și combaterea corupției.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4) Creșterea nivelului de încredere a populației în sistemul de ordine și securitate publică, dezvoltarea politicilor instituționale de imagine, transparență și comunicare intra și extra organizațională.</w:t>
      </w:r>
    </w:p>
    <w:p w:rsidR="00F1598A" w:rsidRPr="00EA206C"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5) Optimizarea</w:t>
      </w:r>
      <w:r w:rsidRPr="00436168">
        <w:rPr>
          <w:rFonts w:ascii="Times New Roman" w:hAnsi="Times New Roman"/>
          <w:sz w:val="28"/>
          <w:szCs w:val="28"/>
          <w:lang w:val="ro-RO"/>
        </w:rPr>
        <w:t xml:space="preserve"> mecanismelor de bugetare, dotare și logistică necesare funcțion</w:t>
      </w:r>
      <w:r>
        <w:rPr>
          <w:rFonts w:ascii="Times New Roman" w:hAnsi="Times New Roman"/>
          <w:sz w:val="28"/>
          <w:szCs w:val="28"/>
          <w:lang w:val="ro-RO"/>
        </w:rPr>
        <w:t>ă</w:t>
      </w:r>
      <w:r w:rsidRPr="00436168">
        <w:rPr>
          <w:rFonts w:ascii="Times New Roman" w:hAnsi="Times New Roman"/>
          <w:sz w:val="28"/>
          <w:szCs w:val="28"/>
          <w:lang w:val="ro-RO"/>
        </w:rPr>
        <w:t>r</w:t>
      </w:r>
      <w:r>
        <w:rPr>
          <w:rFonts w:ascii="Times New Roman" w:hAnsi="Times New Roman"/>
          <w:sz w:val="28"/>
          <w:szCs w:val="28"/>
          <w:lang w:val="ro-RO"/>
        </w:rPr>
        <w:t xml:space="preserve">iiintegrate, </w:t>
      </w:r>
      <w:r w:rsidRPr="00436168">
        <w:rPr>
          <w:rFonts w:ascii="Times New Roman" w:hAnsi="Times New Roman"/>
          <w:sz w:val="28"/>
          <w:szCs w:val="28"/>
          <w:lang w:val="ro-RO"/>
        </w:rPr>
        <w:t>eficace</w:t>
      </w:r>
      <w:r>
        <w:rPr>
          <w:rFonts w:ascii="Times New Roman" w:hAnsi="Times New Roman"/>
          <w:sz w:val="28"/>
          <w:szCs w:val="28"/>
          <w:lang w:val="ro-RO"/>
        </w:rPr>
        <w:t>,</w:t>
      </w:r>
      <w:r w:rsidRPr="00436168">
        <w:rPr>
          <w:rFonts w:ascii="Times New Roman" w:hAnsi="Times New Roman"/>
          <w:sz w:val="28"/>
          <w:szCs w:val="28"/>
          <w:lang w:val="ro-RO"/>
        </w:rPr>
        <w:t xml:space="preserve"> eficient</w:t>
      </w:r>
      <w:r>
        <w:rPr>
          <w:rFonts w:ascii="Times New Roman" w:hAnsi="Times New Roman"/>
          <w:sz w:val="28"/>
          <w:szCs w:val="28"/>
          <w:lang w:val="ro-RO"/>
        </w:rPr>
        <w:t xml:space="preserve">eși sustenabilității </w:t>
      </w:r>
      <w:r w:rsidRPr="00436168">
        <w:rPr>
          <w:rFonts w:ascii="Times New Roman" w:hAnsi="Times New Roman"/>
          <w:sz w:val="28"/>
          <w:szCs w:val="28"/>
          <w:lang w:val="ro-RO"/>
        </w:rPr>
        <w:t>sistemului de ordine și securitate publică</w:t>
      </w:r>
      <w:r>
        <w:rPr>
          <w:rFonts w:ascii="Times New Roman" w:hAnsi="Times New Roman"/>
          <w:sz w:val="28"/>
          <w:szCs w:val="28"/>
          <w:lang w:val="ro-RO"/>
        </w:rPr>
        <w:t>.</w:t>
      </w:r>
    </w:p>
    <w:p w:rsidR="00F1598A" w:rsidRDefault="00F1598A" w:rsidP="009E60EE">
      <w:pPr>
        <w:spacing w:after="0" w:line="240" w:lineRule="auto"/>
        <w:ind w:firstLine="708"/>
        <w:jc w:val="both"/>
        <w:rPr>
          <w:rFonts w:ascii="Times New Roman" w:hAnsi="Times New Roman"/>
          <w:sz w:val="28"/>
          <w:szCs w:val="28"/>
          <w:lang w:val="ro-RO"/>
        </w:rPr>
      </w:pPr>
    </w:p>
    <w:p w:rsidR="00F1598A" w:rsidRPr="007B50BF" w:rsidRDefault="00F1598A" w:rsidP="009E60EE">
      <w:pPr>
        <w:spacing w:after="0" w:line="240" w:lineRule="auto"/>
        <w:ind w:firstLine="708"/>
        <w:jc w:val="both"/>
        <w:rPr>
          <w:rFonts w:ascii="Times New Roman" w:hAnsi="Times New Roman"/>
          <w:sz w:val="28"/>
          <w:szCs w:val="28"/>
          <w:lang w:val="ro-RO"/>
        </w:rPr>
      </w:pP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 xml:space="preserve">Secțiunea 3 </w:t>
      </w:r>
    </w:p>
    <w:p w:rsidR="00F1598A" w:rsidRDefault="00F1598A" w:rsidP="009E60EE">
      <w:pPr>
        <w:spacing w:after="0" w:line="240" w:lineRule="auto"/>
        <w:ind w:firstLine="567"/>
        <w:jc w:val="center"/>
        <w:rPr>
          <w:rFonts w:ascii="Times New Roman" w:hAnsi="Times New Roman"/>
          <w:b/>
          <w:sz w:val="28"/>
          <w:szCs w:val="28"/>
          <w:lang w:val="ro-RO"/>
        </w:rPr>
      </w:pPr>
      <w:r>
        <w:rPr>
          <w:rFonts w:ascii="Times New Roman" w:hAnsi="Times New Roman"/>
          <w:b/>
          <w:sz w:val="28"/>
          <w:szCs w:val="28"/>
          <w:lang w:val="ro-RO"/>
        </w:rPr>
        <w:t>Principiile Strategiei</w:t>
      </w:r>
    </w:p>
    <w:p w:rsidR="00F1598A" w:rsidRDefault="00F1598A" w:rsidP="009E60EE">
      <w:pPr>
        <w:spacing w:after="0" w:line="240" w:lineRule="auto"/>
        <w:ind w:firstLine="567"/>
        <w:jc w:val="center"/>
        <w:rPr>
          <w:rFonts w:ascii="Times New Roman" w:hAnsi="Times New Roman"/>
          <w:b/>
          <w:sz w:val="28"/>
          <w:szCs w:val="28"/>
          <w:lang w:val="ro-RO"/>
        </w:rPr>
      </w:pP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42</w:t>
      </w:r>
      <w:r w:rsidRPr="00AF6DB9">
        <w:rPr>
          <w:rFonts w:ascii="Times New Roman" w:hAnsi="Times New Roman"/>
          <w:sz w:val="28"/>
          <w:szCs w:val="28"/>
          <w:lang w:val="ro-RO"/>
        </w:rPr>
        <w:t xml:space="preserve">. </w:t>
      </w:r>
      <w:r>
        <w:rPr>
          <w:rFonts w:ascii="Times New Roman" w:hAnsi="Times New Roman"/>
          <w:sz w:val="28"/>
          <w:szCs w:val="28"/>
          <w:lang w:val="ro-RO"/>
        </w:rPr>
        <w:t>Principiile Strategiei sînt următoarele: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 </w:t>
      </w:r>
      <w:r w:rsidRPr="00A84934">
        <w:rPr>
          <w:rFonts w:ascii="Times New Roman" w:hAnsi="Times New Roman"/>
          <w:i/>
          <w:sz w:val="28"/>
          <w:szCs w:val="28"/>
          <w:lang w:val="ro-RO"/>
        </w:rPr>
        <w:t>legalitatea</w:t>
      </w:r>
      <w:r>
        <w:rPr>
          <w:rFonts w:ascii="Times New Roman" w:hAnsi="Times New Roman"/>
          <w:sz w:val="28"/>
          <w:szCs w:val="28"/>
          <w:lang w:val="ro-RO"/>
        </w:rPr>
        <w:t xml:space="preserve"> – sistemul de ordine și securitate publică, în ansamblu, precum și componentele sale, sînt organizate și funcționează în perimetrul cadrului constituțional, legislativ, normativ și al procedurilor operaționale proiectate pe baza acestuia;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2) </w:t>
      </w:r>
      <w:r w:rsidRPr="00AB5FA2">
        <w:rPr>
          <w:rFonts w:ascii="Times New Roman" w:hAnsi="Times New Roman"/>
          <w:i/>
          <w:sz w:val="28"/>
          <w:szCs w:val="28"/>
          <w:lang w:val="ro-RO"/>
        </w:rPr>
        <w:t>prevalența interesului public și național</w:t>
      </w:r>
      <w:r>
        <w:rPr>
          <w:rFonts w:ascii="Times New Roman" w:hAnsi="Times New Roman"/>
          <w:sz w:val="28"/>
          <w:szCs w:val="28"/>
          <w:lang w:val="ro-RO"/>
        </w:rPr>
        <w:t xml:space="preserve"> – conceperea, organizarea, planificarea și realizarea atribuțiilor și misiunilor de ordine și securitate publică vor urmări exclusiv scopul protecției persoanei, al siguranței societății și statului;</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3) </w:t>
      </w:r>
      <w:r w:rsidRPr="00B47706">
        <w:rPr>
          <w:rFonts w:ascii="Times New Roman" w:hAnsi="Times New Roman"/>
          <w:i/>
          <w:sz w:val="28"/>
          <w:szCs w:val="28"/>
          <w:lang w:val="ro-RO"/>
        </w:rPr>
        <w:t>unitatea de concepție și specializarea funcțională</w:t>
      </w:r>
      <w:r>
        <w:rPr>
          <w:rFonts w:ascii="Times New Roman" w:hAnsi="Times New Roman"/>
          <w:sz w:val="28"/>
          <w:szCs w:val="28"/>
          <w:lang w:val="ro-RO"/>
        </w:rPr>
        <w:t xml:space="preserve"> – sistemul de ordine și securitate publică va fi gîndit și construit ca întreg; componentele sale participă atît la îndeplinirea misiunilor comune, cît și a atribuțiilor proprii, în limitele competențelor specifice, potrivit cadrului de reglementare aplicabil;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4) </w:t>
      </w:r>
      <w:r>
        <w:rPr>
          <w:rFonts w:ascii="Times New Roman" w:hAnsi="Times New Roman"/>
          <w:i/>
          <w:sz w:val="28"/>
          <w:szCs w:val="28"/>
          <w:lang w:val="ro-RO"/>
        </w:rPr>
        <w:t>integrarea, interoperabilitatea și</w:t>
      </w:r>
      <w:r w:rsidRPr="00A84934">
        <w:rPr>
          <w:rFonts w:ascii="Times New Roman" w:hAnsi="Times New Roman"/>
          <w:i/>
          <w:sz w:val="28"/>
          <w:szCs w:val="28"/>
          <w:lang w:val="ro-RO"/>
        </w:rPr>
        <w:t xml:space="preserve"> compatibilitatea</w:t>
      </w:r>
      <w:r>
        <w:rPr>
          <w:rFonts w:ascii="Times New Roman" w:hAnsi="Times New Roman"/>
          <w:sz w:val="28"/>
          <w:szCs w:val="28"/>
          <w:lang w:val="ro-RO"/>
        </w:rPr>
        <w:t xml:space="preserve"> – diferitele categorii de forțe și mijloace din sistemul de ordine și securitate publică vor fi capabile să acționeze întrunit, pe baza concepției, legislației, sistemului de management operațional, proceselor organizaționale, metodologiilor și procedurilor, formării profesionaleși dotării, toate acestea unitare, corelate și standardizate;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5) </w:t>
      </w:r>
      <w:r>
        <w:rPr>
          <w:rFonts w:ascii="Times New Roman" w:hAnsi="Times New Roman"/>
          <w:i/>
          <w:sz w:val="28"/>
          <w:szCs w:val="28"/>
          <w:lang w:val="ro-RO"/>
        </w:rPr>
        <w:t xml:space="preserve">deschiderea și </w:t>
      </w:r>
      <w:r w:rsidRPr="00326A65">
        <w:rPr>
          <w:rFonts w:ascii="Times New Roman" w:hAnsi="Times New Roman"/>
          <w:i/>
          <w:sz w:val="28"/>
          <w:szCs w:val="28"/>
          <w:lang w:val="ro-RO"/>
        </w:rPr>
        <w:t>transparența</w:t>
      </w:r>
      <w:r>
        <w:rPr>
          <w:rFonts w:ascii="Times New Roman" w:hAnsi="Times New Roman"/>
          <w:sz w:val="28"/>
          <w:szCs w:val="28"/>
          <w:lang w:val="ro-RO"/>
        </w:rPr>
        <w:t xml:space="preserve"> – comunitatea va fi informată constant și cuprinzător asupra aspectelor de interes public privind ordinea și securitatea publică; vor fi aprofunda dialogul cu societatea și atragerea acesteia la deciziile ce suscită preocuparea generală;</w:t>
      </w:r>
    </w:p>
    <w:p w:rsidR="00F1598A" w:rsidRPr="00C255C7"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6) </w:t>
      </w:r>
      <w:r>
        <w:rPr>
          <w:rFonts w:ascii="Times New Roman" w:hAnsi="Times New Roman"/>
          <w:i/>
          <w:sz w:val="28"/>
          <w:szCs w:val="28"/>
          <w:lang w:val="ro-RO"/>
        </w:rPr>
        <w:t xml:space="preserve">perspectiva, conectivitatea și consistența dezvoltării – </w:t>
      </w:r>
      <w:r>
        <w:rPr>
          <w:rFonts w:ascii="Times New Roman" w:hAnsi="Times New Roman"/>
          <w:sz w:val="28"/>
          <w:szCs w:val="28"/>
          <w:lang w:val="ro-RO"/>
        </w:rPr>
        <w:t>gestiunea curentă, schimbarea și modernizarea sistemului de ordine și securitate publică vor fi realizate în proiecție strategică, în legătură cu nevoile societății și evoluția situației, cu aplicarea mecanismelor de obținere a feedbackului necesar adaptării, reglării procesuale și sustenabilității;</w:t>
      </w:r>
    </w:p>
    <w:p w:rsidR="00F1598A" w:rsidRPr="009B6D1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7) </w:t>
      </w:r>
      <w:r w:rsidRPr="00C255C7">
        <w:rPr>
          <w:rFonts w:ascii="Times New Roman" w:hAnsi="Times New Roman"/>
          <w:i/>
          <w:sz w:val="28"/>
          <w:szCs w:val="28"/>
          <w:lang w:val="ro-RO"/>
        </w:rPr>
        <w:t>prioritizarea și coordonarea alocării resurselor</w:t>
      </w:r>
      <w:r>
        <w:rPr>
          <w:rFonts w:ascii="Times New Roman" w:hAnsi="Times New Roman"/>
          <w:sz w:val="28"/>
          <w:szCs w:val="28"/>
          <w:lang w:val="ro-RO"/>
        </w:rPr>
        <w:t xml:space="preserve"> – proiectele de dezvoltare instituționalăa componentelor sistemului de ordine și securitate publică, prin bugetarea curentăși programe de asistență externă, vor fi corelate în scopul dirijării resurselor către activitățile urgente și importante pentru creșterea funcționalității, a capacităților și a calității serviciului public.  </w:t>
      </w:r>
    </w:p>
    <w:p w:rsidR="00F1598A" w:rsidRDefault="00F1598A" w:rsidP="009E60EE">
      <w:pPr>
        <w:spacing w:after="0" w:line="240" w:lineRule="auto"/>
        <w:rPr>
          <w:rFonts w:ascii="Times New Roman" w:hAnsi="Times New Roman"/>
          <w:b/>
          <w:sz w:val="28"/>
          <w:szCs w:val="28"/>
          <w:lang w:val="ro-RO"/>
        </w:rPr>
      </w:pP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CAPITOLUL VI</w:t>
      </w: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MĂSURI ȘI ACȚIUNI PENTRU ATINGEREA OBIECTIVELOR STRATEGIEI DE ORDINE ȘI SECURITATE PUBLICĂ ȘI REZULTATELE SCONTATE ALE ACESTORA</w:t>
      </w:r>
    </w:p>
    <w:p w:rsidR="00F1598A" w:rsidRDefault="00F1598A" w:rsidP="009E60EE">
      <w:pPr>
        <w:spacing w:after="0" w:line="240" w:lineRule="auto"/>
        <w:ind w:firstLine="708"/>
        <w:jc w:val="center"/>
        <w:rPr>
          <w:rFonts w:ascii="Times New Roman" w:hAnsi="Times New Roman"/>
          <w:b/>
          <w:sz w:val="28"/>
          <w:szCs w:val="28"/>
          <w:lang w:val="ro-RO"/>
        </w:rPr>
      </w:pP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43. La descrierea obiectivului și enunțarea</w:t>
      </w:r>
      <w:r w:rsidRPr="00C51559">
        <w:rPr>
          <w:rFonts w:ascii="Times New Roman" w:hAnsi="Times New Roman"/>
          <w:sz w:val="28"/>
          <w:szCs w:val="28"/>
          <w:lang w:val="ro-RO"/>
        </w:rPr>
        <w:t xml:space="preserve"> problemelor identificate, </w:t>
      </w:r>
      <w:r>
        <w:rPr>
          <w:rFonts w:ascii="Times New Roman" w:hAnsi="Times New Roman"/>
          <w:sz w:val="28"/>
          <w:szCs w:val="28"/>
          <w:lang w:val="ro-RO"/>
        </w:rPr>
        <w:t>la st</w:t>
      </w:r>
      <w:r w:rsidRPr="00C51559">
        <w:rPr>
          <w:rFonts w:ascii="Times New Roman" w:hAnsi="Times New Roman"/>
          <w:sz w:val="28"/>
          <w:szCs w:val="28"/>
          <w:lang w:val="ro-RO"/>
        </w:rPr>
        <w:t>a</w:t>
      </w:r>
      <w:r>
        <w:rPr>
          <w:rFonts w:ascii="Times New Roman" w:hAnsi="Times New Roman"/>
          <w:sz w:val="28"/>
          <w:szCs w:val="28"/>
          <w:lang w:val="ro-RO"/>
        </w:rPr>
        <w:t>bilirea</w:t>
      </w:r>
      <w:r w:rsidRPr="00C51559">
        <w:rPr>
          <w:rFonts w:ascii="Times New Roman" w:hAnsi="Times New Roman"/>
          <w:sz w:val="28"/>
          <w:szCs w:val="28"/>
          <w:lang w:val="ro-RO"/>
        </w:rPr>
        <w:t>m</w:t>
      </w:r>
      <w:r w:rsidRPr="00191FF7">
        <w:rPr>
          <w:rFonts w:ascii="Times New Roman" w:hAnsi="Times New Roman"/>
          <w:sz w:val="28"/>
          <w:szCs w:val="28"/>
          <w:lang w:val="ro-RO"/>
        </w:rPr>
        <w:t>ăsuri</w:t>
      </w:r>
      <w:r w:rsidRPr="00C51559">
        <w:rPr>
          <w:rFonts w:ascii="Times New Roman" w:hAnsi="Times New Roman"/>
          <w:sz w:val="28"/>
          <w:szCs w:val="28"/>
          <w:lang w:val="ro-RO"/>
        </w:rPr>
        <w:t>lorși acțiuni</w:t>
      </w:r>
      <w:r>
        <w:rPr>
          <w:rFonts w:ascii="Times New Roman" w:hAnsi="Times New Roman"/>
          <w:sz w:val="28"/>
          <w:szCs w:val="28"/>
          <w:lang w:val="ro-RO"/>
        </w:rPr>
        <w:t>lor, respectiv a subacțiunilor</w:t>
      </w:r>
      <w:r w:rsidRPr="00191FF7">
        <w:rPr>
          <w:rFonts w:ascii="Times New Roman" w:hAnsi="Times New Roman"/>
          <w:sz w:val="28"/>
          <w:szCs w:val="28"/>
          <w:lang w:val="ro-RO"/>
        </w:rPr>
        <w:t xml:space="preserve">necesare pentru </w:t>
      </w:r>
      <w:r>
        <w:rPr>
          <w:rFonts w:ascii="Times New Roman" w:hAnsi="Times New Roman"/>
          <w:sz w:val="28"/>
          <w:szCs w:val="28"/>
          <w:lang w:val="ro-RO"/>
        </w:rPr>
        <w:t>soluționare</w:t>
      </w:r>
      <w:r w:rsidRPr="00C51559">
        <w:rPr>
          <w:rFonts w:ascii="Times New Roman" w:hAnsi="Times New Roman"/>
          <w:sz w:val="28"/>
          <w:szCs w:val="28"/>
          <w:lang w:val="ro-RO"/>
        </w:rPr>
        <w:t>, precum și a rezultatelor scontate</w:t>
      </w:r>
      <w:r>
        <w:rPr>
          <w:rFonts w:ascii="Times New Roman" w:hAnsi="Times New Roman"/>
          <w:sz w:val="28"/>
          <w:szCs w:val="28"/>
          <w:lang w:val="ro-RO"/>
        </w:rPr>
        <w:t xml:space="preserve">, au fost avute în vedere relevanța acestora pentru ansamblul sistemului de ordine și securitate publică.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Subacțiunile proiectate pentru operaționalizarea fiecărei acțiuni în parte sînt prevăzute în Planul </w:t>
      </w:r>
      <w:r w:rsidRPr="00191FF7">
        <w:rPr>
          <w:rFonts w:ascii="Times New Roman" w:hAnsi="Times New Roman"/>
          <w:sz w:val="28"/>
          <w:szCs w:val="28"/>
          <w:lang w:val="ro-RO"/>
        </w:rPr>
        <w:t>de implementare a Strategiei</w:t>
      </w:r>
      <w:r>
        <w:rPr>
          <w:rFonts w:ascii="Times New Roman" w:hAnsi="Times New Roman"/>
          <w:sz w:val="28"/>
          <w:szCs w:val="28"/>
          <w:lang w:val="ro-RO"/>
        </w:rPr>
        <w:t>. Aspectele specifice sînt, respectiv vor fi incluse în strategiile departamentale.</w:t>
      </w:r>
    </w:p>
    <w:p w:rsidR="00F1598A" w:rsidRPr="00EE2CBC" w:rsidRDefault="00F1598A" w:rsidP="009E60EE">
      <w:pPr>
        <w:spacing w:after="0" w:line="240" w:lineRule="auto"/>
        <w:jc w:val="both"/>
        <w:rPr>
          <w:rFonts w:ascii="Times New Roman" w:hAnsi="Times New Roman"/>
          <w:sz w:val="28"/>
          <w:szCs w:val="28"/>
          <w:lang w:val="ro-RO"/>
        </w:rPr>
      </w:pP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Secțiunea 1  </w:t>
      </w: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Obiectivul specific 1. Consolidarea</w:t>
      </w:r>
      <w:r w:rsidRPr="0021133F">
        <w:rPr>
          <w:rFonts w:ascii="Times New Roman" w:hAnsi="Times New Roman"/>
          <w:b/>
          <w:sz w:val="28"/>
          <w:szCs w:val="28"/>
          <w:lang w:val="ro-RO"/>
        </w:rPr>
        <w:t xml:space="preserve"> protecție</w:t>
      </w:r>
      <w:r>
        <w:rPr>
          <w:rFonts w:ascii="Times New Roman" w:hAnsi="Times New Roman"/>
          <w:b/>
          <w:sz w:val="28"/>
          <w:szCs w:val="28"/>
          <w:lang w:val="ro-RO"/>
        </w:rPr>
        <w:t>ipersoanei, a</w:t>
      </w:r>
      <w:r w:rsidRPr="0021133F">
        <w:rPr>
          <w:rFonts w:ascii="Times New Roman" w:hAnsi="Times New Roman"/>
          <w:b/>
          <w:sz w:val="28"/>
          <w:szCs w:val="28"/>
          <w:lang w:val="ro-RO"/>
        </w:rPr>
        <w:t xml:space="preserve"> siguranț</w:t>
      </w:r>
      <w:r>
        <w:rPr>
          <w:rFonts w:ascii="Times New Roman" w:hAnsi="Times New Roman"/>
          <w:b/>
          <w:sz w:val="28"/>
          <w:szCs w:val="28"/>
          <w:lang w:val="ro-RO"/>
        </w:rPr>
        <w:t>ei</w:t>
      </w:r>
      <w:r w:rsidRPr="0021133F">
        <w:rPr>
          <w:rFonts w:ascii="Times New Roman" w:hAnsi="Times New Roman"/>
          <w:b/>
          <w:sz w:val="28"/>
          <w:szCs w:val="28"/>
          <w:lang w:val="ro-RO"/>
        </w:rPr>
        <w:t xml:space="preserve"> societății </w:t>
      </w:r>
      <w:r>
        <w:rPr>
          <w:rFonts w:ascii="Times New Roman" w:hAnsi="Times New Roman"/>
          <w:b/>
          <w:sz w:val="28"/>
          <w:szCs w:val="28"/>
          <w:lang w:val="ro-RO"/>
        </w:rPr>
        <w:t xml:space="preserve">și statului, </w:t>
      </w:r>
      <w:r w:rsidRPr="0021133F">
        <w:rPr>
          <w:rFonts w:ascii="Times New Roman" w:hAnsi="Times New Roman"/>
          <w:b/>
          <w:sz w:val="28"/>
          <w:szCs w:val="28"/>
          <w:lang w:val="ro-RO"/>
        </w:rPr>
        <w:t xml:space="preserve">prin dezvoltarea capacităților </w:t>
      </w:r>
      <w:r>
        <w:rPr>
          <w:rFonts w:ascii="Times New Roman" w:hAnsi="Times New Roman"/>
          <w:b/>
          <w:sz w:val="28"/>
          <w:szCs w:val="28"/>
          <w:lang w:val="ro-RO"/>
        </w:rPr>
        <w:t>sistemului de</w:t>
      </w:r>
      <w:r w:rsidRPr="0021133F">
        <w:rPr>
          <w:rFonts w:ascii="Times New Roman" w:hAnsi="Times New Roman"/>
          <w:b/>
          <w:sz w:val="28"/>
          <w:szCs w:val="28"/>
          <w:lang w:val="ro-RO"/>
        </w:rPr>
        <w:t xml:space="preserve"> ordin</w:t>
      </w:r>
      <w:r>
        <w:rPr>
          <w:rFonts w:ascii="Times New Roman" w:hAnsi="Times New Roman"/>
          <w:b/>
          <w:sz w:val="28"/>
          <w:szCs w:val="28"/>
          <w:lang w:val="ro-RO"/>
        </w:rPr>
        <w:t xml:space="preserve">e și </w:t>
      </w:r>
      <w:r w:rsidRPr="0021133F">
        <w:rPr>
          <w:rFonts w:ascii="Times New Roman" w:hAnsi="Times New Roman"/>
          <w:b/>
          <w:sz w:val="28"/>
          <w:szCs w:val="28"/>
          <w:lang w:val="ro-RO"/>
        </w:rPr>
        <w:t>securit</w:t>
      </w:r>
      <w:r>
        <w:rPr>
          <w:rFonts w:ascii="Times New Roman" w:hAnsi="Times New Roman"/>
          <w:b/>
          <w:sz w:val="28"/>
          <w:szCs w:val="28"/>
          <w:lang w:val="ro-RO"/>
        </w:rPr>
        <w:t>ate</w:t>
      </w:r>
      <w:r w:rsidRPr="0021133F">
        <w:rPr>
          <w:rFonts w:ascii="Times New Roman" w:hAnsi="Times New Roman"/>
          <w:b/>
          <w:sz w:val="28"/>
          <w:szCs w:val="28"/>
          <w:lang w:val="ro-RO"/>
        </w:rPr>
        <w:t xml:space="preserve"> public</w:t>
      </w:r>
      <w:r>
        <w:rPr>
          <w:rFonts w:ascii="Times New Roman" w:hAnsi="Times New Roman"/>
          <w:b/>
          <w:sz w:val="28"/>
          <w:szCs w:val="28"/>
          <w:lang w:val="ro-RO"/>
        </w:rPr>
        <w:t>ă</w:t>
      </w:r>
    </w:p>
    <w:p w:rsidR="00F1598A" w:rsidRDefault="00F1598A" w:rsidP="009E60EE">
      <w:pPr>
        <w:spacing w:after="0" w:line="240" w:lineRule="auto"/>
        <w:ind w:firstLine="708"/>
        <w:jc w:val="both"/>
        <w:rPr>
          <w:rFonts w:ascii="Times New Roman" w:hAnsi="Times New Roman"/>
          <w:b/>
          <w:sz w:val="28"/>
          <w:szCs w:val="28"/>
          <w:lang w:val="ro-RO"/>
        </w:rPr>
      </w:pPr>
    </w:p>
    <w:p w:rsidR="00F1598A" w:rsidRPr="007675AD" w:rsidRDefault="00F1598A" w:rsidP="009E60EE">
      <w:pPr>
        <w:spacing w:after="0" w:line="240" w:lineRule="auto"/>
        <w:ind w:firstLine="708"/>
        <w:jc w:val="both"/>
        <w:rPr>
          <w:rFonts w:ascii="Times New Roman" w:hAnsi="Times New Roman"/>
          <w:bCs/>
          <w:sz w:val="28"/>
          <w:szCs w:val="28"/>
          <w:lang w:val="ro-RO"/>
        </w:rPr>
      </w:pPr>
      <w:r>
        <w:rPr>
          <w:rFonts w:ascii="Times New Roman" w:hAnsi="Times New Roman"/>
          <w:bCs/>
          <w:sz w:val="28"/>
          <w:szCs w:val="28"/>
          <w:lang w:val="ro-RO"/>
        </w:rPr>
        <w:t>44</w:t>
      </w:r>
      <w:r w:rsidRPr="00191FF7">
        <w:rPr>
          <w:rFonts w:ascii="Times New Roman" w:hAnsi="Times New Roman"/>
          <w:bCs/>
          <w:sz w:val="28"/>
          <w:szCs w:val="28"/>
          <w:lang w:val="ro-RO"/>
        </w:rPr>
        <w:t>. Obiectivul vizează</w:t>
      </w:r>
      <w:r>
        <w:rPr>
          <w:rFonts w:ascii="Times New Roman" w:hAnsi="Times New Roman"/>
          <w:bCs/>
          <w:sz w:val="28"/>
          <w:szCs w:val="28"/>
          <w:lang w:val="ro-RO"/>
        </w:rPr>
        <w:t xml:space="preserve"> realizarea, globală și pe domenii, a măsurilor convergente de dezvoltare a capacităților sistemului de ordine și securitate publică prin care să se producă în mod evident, concret și sesizabil, întărirea protecției persoanei, a siguranței societății și statului.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45</w:t>
      </w:r>
      <w:r w:rsidRPr="00191FF7">
        <w:rPr>
          <w:rFonts w:ascii="Times New Roman" w:hAnsi="Times New Roman"/>
          <w:bCs/>
          <w:sz w:val="28"/>
          <w:szCs w:val="28"/>
          <w:lang w:val="ro-RO"/>
        </w:rPr>
        <w:t>. Probleme identificate:</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1) Strategiile, planurile și programele naționale incidente domeniului ordinii și securității publice, prevenir</w:t>
      </w:r>
      <w:r>
        <w:rPr>
          <w:rFonts w:ascii="Times New Roman" w:hAnsi="Times New Roman"/>
          <w:bCs/>
          <w:sz w:val="28"/>
          <w:szCs w:val="28"/>
          <w:lang w:val="ro-RO"/>
        </w:rPr>
        <w:t>ii și combaterii criminalității</w:t>
      </w:r>
      <w:r w:rsidRPr="00FF14F5">
        <w:rPr>
          <w:rFonts w:ascii="Times New Roman" w:hAnsi="Times New Roman"/>
          <w:bCs/>
          <w:sz w:val="28"/>
          <w:szCs w:val="28"/>
          <w:lang w:val="ro-RO"/>
        </w:rPr>
        <w:t xml:space="preserve"> au apărut în momente și contexte diferite</w:t>
      </w:r>
      <w:r>
        <w:rPr>
          <w:rFonts w:ascii="Times New Roman" w:hAnsi="Times New Roman"/>
          <w:bCs/>
          <w:sz w:val="28"/>
          <w:szCs w:val="28"/>
          <w:lang w:val="ro-RO"/>
        </w:rPr>
        <w:t>, inclusiv în cadrul MAI</w:t>
      </w:r>
      <w:r w:rsidRPr="00FF14F5">
        <w:rPr>
          <w:rFonts w:ascii="Times New Roman" w:hAnsi="Times New Roman"/>
          <w:bCs/>
          <w:sz w:val="28"/>
          <w:szCs w:val="28"/>
          <w:lang w:val="ro-RO"/>
        </w:rPr>
        <w:t xml:space="preserve">. Din acest motiv, sub anumite aspecte, sînt neactualizate și necorelate, ceea ce le diminuează impactul pozitiv asupra protecției persoanei, siguranței societății și statului. </w:t>
      </w:r>
      <w:r>
        <w:rPr>
          <w:rFonts w:ascii="Times New Roman" w:hAnsi="Times New Roman"/>
          <w:bCs/>
          <w:sz w:val="28"/>
          <w:szCs w:val="28"/>
          <w:lang w:val="ro-RO"/>
        </w:rPr>
        <w:t xml:space="preserve">Deși cu asistență externă au fost  realizate evaluări, rapoarte, etc. ale MAI și structurilor de ordine și securitate publică, recomandările formulate au fost preluate fragmentar sau nu au fost aplicate, ceea ce a generat risipirea de resurse și șanse de dezvoltare. Cadrul strategic și al politicilor trebuie pus de acord cu cel european echivalent. Au fost și sînt, încă, dificultăți de identificare și accesare a surselor de finanțare externă. </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 xml:space="preserve">2) Nu se realizează ca demers dedicat cunoașterea sistemului </w:t>
      </w:r>
      <w:r w:rsidRPr="00191FF7">
        <w:rPr>
          <w:rFonts w:ascii="Times New Roman" w:hAnsi="Times New Roman"/>
          <w:bCs/>
          <w:sz w:val="28"/>
          <w:szCs w:val="28"/>
          <w:lang w:val="ro-RO"/>
        </w:rPr>
        <w:t>riscurilor, amenințărilor și vulnerabilităților ce pot afecta ordinea și securitatea publică</w:t>
      </w:r>
      <w:r w:rsidRPr="00FF14F5">
        <w:rPr>
          <w:rFonts w:ascii="Times New Roman" w:hAnsi="Times New Roman"/>
          <w:bCs/>
          <w:sz w:val="28"/>
          <w:szCs w:val="28"/>
          <w:lang w:val="ro-RO"/>
        </w:rPr>
        <w:t xml:space="preserve">. Ca urmare, </w:t>
      </w:r>
      <w:r>
        <w:rPr>
          <w:rFonts w:ascii="Times New Roman" w:hAnsi="Times New Roman"/>
          <w:bCs/>
          <w:sz w:val="28"/>
          <w:szCs w:val="28"/>
          <w:lang w:val="ro-RO"/>
        </w:rPr>
        <w:t xml:space="preserve">în absența capacităților necesare, </w:t>
      </w:r>
      <w:r w:rsidRPr="00FF14F5">
        <w:rPr>
          <w:rFonts w:ascii="Times New Roman" w:hAnsi="Times New Roman"/>
          <w:bCs/>
          <w:sz w:val="28"/>
          <w:szCs w:val="28"/>
          <w:lang w:val="ro-RO"/>
        </w:rPr>
        <w:t>elementel</w:t>
      </w:r>
      <w:r>
        <w:rPr>
          <w:rFonts w:ascii="Times New Roman" w:hAnsi="Times New Roman"/>
          <w:bCs/>
          <w:sz w:val="28"/>
          <w:szCs w:val="28"/>
          <w:lang w:val="ro-RO"/>
        </w:rPr>
        <w:t>e din categoria menționată nu sînt</w:t>
      </w:r>
      <w:r w:rsidRPr="00FF14F5">
        <w:rPr>
          <w:rFonts w:ascii="Times New Roman" w:hAnsi="Times New Roman"/>
          <w:bCs/>
          <w:sz w:val="28"/>
          <w:szCs w:val="28"/>
          <w:lang w:val="ro-RO"/>
        </w:rPr>
        <w:t xml:space="preserve"> utiliza</w:t>
      </w:r>
      <w:r>
        <w:rPr>
          <w:rFonts w:ascii="Times New Roman" w:hAnsi="Times New Roman"/>
          <w:bCs/>
          <w:sz w:val="28"/>
          <w:szCs w:val="28"/>
          <w:lang w:val="ro-RO"/>
        </w:rPr>
        <w:t>te</w:t>
      </w:r>
      <w:r w:rsidRPr="00FF14F5">
        <w:rPr>
          <w:rFonts w:ascii="Times New Roman" w:hAnsi="Times New Roman"/>
          <w:bCs/>
          <w:sz w:val="28"/>
          <w:szCs w:val="28"/>
          <w:lang w:val="ro-RO"/>
        </w:rPr>
        <w:t xml:space="preserve"> în procesul de planificare strategică și pentru susținerea practicii curente. </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 xml:space="preserve">Situația criminogenă este cunoscută fragmentar, nu se </w:t>
      </w:r>
      <w:r>
        <w:rPr>
          <w:rFonts w:ascii="Times New Roman" w:hAnsi="Times New Roman"/>
          <w:bCs/>
          <w:sz w:val="28"/>
          <w:szCs w:val="28"/>
          <w:lang w:val="ro-RO"/>
        </w:rPr>
        <w:t>evalue</w:t>
      </w:r>
      <w:r w:rsidRPr="00FF14F5">
        <w:rPr>
          <w:rFonts w:ascii="Times New Roman" w:hAnsi="Times New Roman"/>
          <w:bCs/>
          <w:sz w:val="28"/>
          <w:szCs w:val="28"/>
          <w:lang w:val="ro-RO"/>
        </w:rPr>
        <w:t xml:space="preserve">ază coerent și integrat evoluția și efectele acesteia, pe categorii de fapte, în timp, în profil geografic și transfrontalier. Evaluările în domeniu au caracter mai mult statistic, dimensiunea analitică fiind încă redusă. </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 xml:space="preserve">Absența </w:t>
      </w:r>
      <w:r>
        <w:rPr>
          <w:rFonts w:ascii="Times New Roman" w:hAnsi="Times New Roman"/>
          <w:bCs/>
          <w:sz w:val="28"/>
          <w:szCs w:val="28"/>
          <w:lang w:val="ro-RO"/>
        </w:rPr>
        <w:t xml:space="preserve">sistemului unitar de indicatori, precum și a metodologiei unice, </w:t>
      </w:r>
      <w:r w:rsidRPr="00FF14F5">
        <w:rPr>
          <w:rFonts w:ascii="Times New Roman" w:hAnsi="Times New Roman"/>
          <w:bCs/>
          <w:sz w:val="28"/>
          <w:szCs w:val="28"/>
          <w:lang w:val="ro-RO"/>
        </w:rPr>
        <w:t xml:space="preserve">face dificilă cunoașterea exactă și în timp real a caracteristicilor situației criminogene, conturarea la nivel național </w:t>
      </w:r>
      <w:r>
        <w:rPr>
          <w:rFonts w:ascii="Times New Roman" w:hAnsi="Times New Roman"/>
          <w:bCs/>
          <w:sz w:val="28"/>
          <w:szCs w:val="28"/>
          <w:lang w:val="ro-RO"/>
        </w:rPr>
        <w:t>și local a</w:t>
      </w:r>
      <w:r w:rsidRPr="00FF14F5">
        <w:rPr>
          <w:rFonts w:ascii="Times New Roman" w:hAnsi="Times New Roman"/>
          <w:bCs/>
          <w:sz w:val="28"/>
          <w:szCs w:val="28"/>
          <w:lang w:val="ro-RO"/>
        </w:rPr>
        <w:t xml:space="preserve"> nivelului real de stare a protecției persoanei, siguranței societății și statului, precum și proiectarea măsurilor ne</w:t>
      </w:r>
      <w:r>
        <w:rPr>
          <w:rFonts w:ascii="Times New Roman" w:hAnsi="Times New Roman"/>
          <w:bCs/>
          <w:sz w:val="28"/>
          <w:szCs w:val="28"/>
          <w:lang w:val="ro-RO"/>
        </w:rPr>
        <w:t>cesare, de la nivel strategic pî</w:t>
      </w:r>
      <w:r w:rsidRPr="00FF14F5">
        <w:rPr>
          <w:rFonts w:ascii="Times New Roman" w:hAnsi="Times New Roman"/>
          <w:bCs/>
          <w:sz w:val="28"/>
          <w:szCs w:val="28"/>
          <w:lang w:val="ro-RO"/>
        </w:rPr>
        <w:t>nă la cel tactic.</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3) Serviciile publice pentru cetățeni au încă pronunțată încărcătură birocratică, nu sînt prompte și obligă populația la demersuri și deplasări inutile.</w:t>
      </w:r>
      <w:r>
        <w:rPr>
          <w:rFonts w:ascii="Times New Roman" w:hAnsi="Times New Roman"/>
          <w:bCs/>
          <w:sz w:val="28"/>
          <w:szCs w:val="28"/>
          <w:lang w:val="ro-RO"/>
        </w:rPr>
        <w:t>Sîntîntîlnite lacune de pregătire a personalului care lucrează cu publicul.</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P</w:t>
      </w:r>
      <w:r w:rsidRPr="00FF14F5">
        <w:rPr>
          <w:rFonts w:ascii="Times New Roman" w:hAnsi="Times New Roman"/>
          <w:bCs/>
          <w:sz w:val="28"/>
          <w:szCs w:val="28"/>
          <w:lang w:val="ro-RO"/>
        </w:rPr>
        <w:t>rincipiile poliției comunitare (</w:t>
      </w:r>
      <w:r w:rsidRPr="00191FF7">
        <w:rPr>
          <w:rFonts w:ascii="Times New Roman" w:hAnsi="Times New Roman"/>
          <w:bCs/>
          <w:sz w:val="28"/>
          <w:szCs w:val="28"/>
          <w:lang w:val="ro-RO"/>
        </w:rPr>
        <w:t xml:space="preserve">‘CommunityPolicing’) </w:t>
      </w:r>
      <w:r w:rsidRPr="00FF14F5">
        <w:rPr>
          <w:rFonts w:ascii="Times New Roman" w:hAnsi="Times New Roman"/>
          <w:bCs/>
          <w:sz w:val="28"/>
          <w:szCs w:val="28"/>
          <w:lang w:val="ro-RO"/>
        </w:rPr>
        <w:t>și ale performanței polițienești egale (</w:t>
      </w:r>
      <w:r w:rsidRPr="00191FF7">
        <w:rPr>
          <w:rFonts w:ascii="Times New Roman" w:hAnsi="Times New Roman"/>
          <w:bCs/>
          <w:sz w:val="28"/>
          <w:szCs w:val="28"/>
          <w:lang w:val="ro-RO"/>
        </w:rPr>
        <w:t>‘EqualPolice Performance’) n</w:t>
      </w:r>
      <w:r w:rsidRPr="00FF14F5">
        <w:rPr>
          <w:rFonts w:ascii="Times New Roman" w:hAnsi="Times New Roman"/>
          <w:bCs/>
          <w:sz w:val="28"/>
          <w:szCs w:val="28"/>
          <w:lang w:val="ro-RO"/>
        </w:rPr>
        <w:t>u au fost încă asimilate</w:t>
      </w:r>
      <w:r>
        <w:rPr>
          <w:rFonts w:ascii="Times New Roman" w:hAnsi="Times New Roman"/>
          <w:bCs/>
          <w:sz w:val="28"/>
          <w:szCs w:val="28"/>
          <w:lang w:val="ro-RO"/>
        </w:rPr>
        <w:t>, iar după implementare necesită evaluarea periodică de impact.</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Deși au fost făcute progrese, este necesară evaluarea periodică a respectării de către personalul structurilor de ordine și securitate publică a standardelor internaționale privind respectarea drepturilor omului și eliminarea practicilor abuzive i discriminatorii.</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Sistemul „Ghișeului unic” este insuficient dezvoltat. </w:t>
      </w:r>
      <w:r w:rsidRPr="00FF14F5">
        <w:rPr>
          <w:rFonts w:ascii="Times New Roman" w:hAnsi="Times New Roman"/>
          <w:bCs/>
          <w:sz w:val="28"/>
          <w:szCs w:val="28"/>
          <w:lang w:val="ro-RO"/>
        </w:rPr>
        <w:t>Suferă, de aceea, relația poliție-comunitate,</w:t>
      </w:r>
      <w:r>
        <w:rPr>
          <w:rFonts w:ascii="Times New Roman" w:hAnsi="Times New Roman"/>
          <w:bCs/>
          <w:sz w:val="28"/>
          <w:szCs w:val="28"/>
          <w:lang w:val="ro-RO"/>
        </w:rPr>
        <w:t xml:space="preserve"> iar</w:t>
      </w:r>
      <w:r w:rsidRPr="00FF14F5">
        <w:rPr>
          <w:rFonts w:ascii="Times New Roman" w:hAnsi="Times New Roman"/>
          <w:bCs/>
          <w:sz w:val="28"/>
          <w:szCs w:val="28"/>
          <w:lang w:val="ro-RO"/>
        </w:rPr>
        <w:t xml:space="preserve"> serviciile polițienești au calitate diferită. Din cauza prezenței polițienești inconsistente în zonele de interes operativ nu se poate </w:t>
      </w:r>
      <w:r>
        <w:rPr>
          <w:rFonts w:ascii="Times New Roman" w:hAnsi="Times New Roman"/>
          <w:bCs/>
          <w:sz w:val="28"/>
          <w:szCs w:val="28"/>
          <w:lang w:val="ro-RO"/>
        </w:rPr>
        <w:t>realiza</w:t>
      </w:r>
      <w:r w:rsidRPr="00FF14F5">
        <w:rPr>
          <w:rFonts w:ascii="Times New Roman" w:hAnsi="Times New Roman"/>
          <w:bCs/>
          <w:sz w:val="28"/>
          <w:szCs w:val="28"/>
          <w:lang w:val="ro-RO"/>
        </w:rPr>
        <w:t xml:space="preserve"> protecția corespunzătoare a persoanei, siguranța societății și statului.</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Nu a fost constituit sistemul bazelor de date integrate pentru servicii publice pentru populație.</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 xml:space="preserve">4) </w:t>
      </w:r>
      <w:r>
        <w:rPr>
          <w:rFonts w:ascii="Times New Roman" w:hAnsi="Times New Roman"/>
          <w:bCs/>
          <w:sz w:val="28"/>
          <w:szCs w:val="28"/>
          <w:lang w:val="ro-RO"/>
        </w:rPr>
        <w:t>A</w:t>
      </w:r>
      <w:r w:rsidRPr="00FF14F5">
        <w:rPr>
          <w:rFonts w:ascii="Times New Roman" w:hAnsi="Times New Roman"/>
          <w:bCs/>
          <w:sz w:val="28"/>
          <w:szCs w:val="28"/>
          <w:lang w:val="ro-RO"/>
        </w:rPr>
        <w:t>spectul preventiv a fost insuficient valorificat</w:t>
      </w:r>
      <w:r>
        <w:rPr>
          <w:rFonts w:ascii="Times New Roman" w:hAnsi="Times New Roman"/>
          <w:bCs/>
          <w:sz w:val="28"/>
          <w:szCs w:val="28"/>
          <w:lang w:val="ro-RO"/>
        </w:rPr>
        <w:t>î</w:t>
      </w:r>
      <w:r w:rsidRPr="00FF14F5">
        <w:rPr>
          <w:rFonts w:ascii="Times New Roman" w:hAnsi="Times New Roman"/>
          <w:bCs/>
          <w:sz w:val="28"/>
          <w:szCs w:val="28"/>
          <w:lang w:val="ro-RO"/>
        </w:rPr>
        <w:t xml:space="preserve">n activitatea de ordine și securitate publică. </w:t>
      </w:r>
      <w:r>
        <w:rPr>
          <w:rFonts w:ascii="Times New Roman" w:hAnsi="Times New Roman"/>
          <w:bCs/>
          <w:sz w:val="28"/>
          <w:szCs w:val="28"/>
          <w:lang w:val="ro-RO"/>
        </w:rPr>
        <w:t xml:space="preserve">La elaborarea Concepția Activității Polițienești, care va include și perspectiva prevenției, trebuie avut în vedere ca principiile acesteia să fie extinse la ansamblul structurilor de ordine și securitate publică. Pe fondul lacunelor de concepție și al capacităților limitate în domeniu, </w:t>
      </w:r>
      <w:r w:rsidRPr="00FF14F5">
        <w:rPr>
          <w:rFonts w:ascii="Times New Roman" w:hAnsi="Times New Roman"/>
          <w:bCs/>
          <w:sz w:val="28"/>
          <w:szCs w:val="28"/>
          <w:lang w:val="ro-RO"/>
        </w:rPr>
        <w:t>nu au fost exploatate în mod corespunzător resurse importante de diminuare a criminalității și de implicare a societății în activități specifice</w:t>
      </w:r>
      <w:r>
        <w:rPr>
          <w:rFonts w:ascii="Times New Roman" w:hAnsi="Times New Roman"/>
          <w:bCs/>
          <w:sz w:val="28"/>
          <w:szCs w:val="28"/>
          <w:lang w:val="ro-RO"/>
        </w:rPr>
        <w:t>, îndeosebi în ceea ce privește protecția copiilor, a victimelor și persoanelor vulnerabile.</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Capacitățile structurilor de prevenire a criminalității și cadrul de reglementare, organizațional și operațional nu au dezvoltarea corespunzătoare.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Mecanismul de răspuns la sesizările persoanelor nu este optimizat.</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Nu a fost instituită practica desfășurării de acțiuni integrate și planificate pentru cunoașterea mediului operativ, sporirea prezenței polițienești în zonele de interes și dezvoltarea legăturilor cu populația. </w:t>
      </w:r>
    </w:p>
    <w:p w:rsidR="00F1598A" w:rsidRPr="001F105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 xml:space="preserve">5) Reorganizarea activităților de securitate rutieră prin transferul acestei misiuni către Inspectoratul Național de Patrulare (INP) nu a </w:t>
      </w:r>
      <w:r>
        <w:rPr>
          <w:rFonts w:ascii="Times New Roman" w:hAnsi="Times New Roman"/>
          <w:bCs/>
          <w:sz w:val="28"/>
          <w:szCs w:val="28"/>
          <w:lang w:val="ro-RO"/>
        </w:rPr>
        <w:t>provocat</w:t>
      </w:r>
      <w:r w:rsidRPr="00FF14F5">
        <w:rPr>
          <w:rFonts w:ascii="Times New Roman" w:hAnsi="Times New Roman"/>
          <w:bCs/>
          <w:sz w:val="28"/>
          <w:szCs w:val="28"/>
          <w:lang w:val="ro-RO"/>
        </w:rPr>
        <w:t xml:space="preserve"> creșterea de calitate scontată. Deși indicatorii de risc rutier s-au ameliorat, situația în domeniu necesită îmbunătățiri deoarece se mențin ridicate starea de nesiguranță pe șosele, numărul accidentelor de circulație, al victimelor și valoarea pagubelor materiale.</w:t>
      </w:r>
      <w:r>
        <w:rPr>
          <w:rFonts w:ascii="Times New Roman" w:hAnsi="Times New Roman"/>
          <w:bCs/>
          <w:sz w:val="28"/>
          <w:szCs w:val="28"/>
          <w:lang w:val="ro-RO"/>
        </w:rPr>
        <w:t xml:space="preserve"> Situația se poate îmbunătăți prin </w:t>
      </w:r>
      <w:r w:rsidRPr="001F1055">
        <w:rPr>
          <w:rFonts w:ascii="Times New Roman" w:hAnsi="Times New Roman"/>
          <w:bCs/>
          <w:sz w:val="28"/>
          <w:szCs w:val="28"/>
          <w:lang w:val="ro-RO"/>
        </w:rPr>
        <w:t xml:space="preserve">aplicarea </w:t>
      </w:r>
      <w:r w:rsidRPr="00191FF7">
        <w:rPr>
          <w:rFonts w:ascii="Times New Roman" w:hAnsi="Times New Roman"/>
          <w:color w:val="000000"/>
          <w:sz w:val="28"/>
          <w:szCs w:val="28"/>
          <w:lang w:val="ro-RO" w:eastAsia="ro-RO"/>
        </w:rPr>
        <w:t xml:space="preserve">conceptului privind constatarea amiabilă a accidentelor rutiere </w:t>
      </w:r>
      <w:r>
        <w:rPr>
          <w:rFonts w:ascii="Times New Roman" w:hAnsi="Times New Roman"/>
          <w:color w:val="000000"/>
          <w:sz w:val="28"/>
          <w:szCs w:val="28"/>
          <w:lang w:val="ro-RO" w:eastAsia="ro-RO"/>
        </w:rPr>
        <w:t xml:space="preserve">în urma cărora </w:t>
      </w:r>
      <w:r w:rsidRPr="00191FF7">
        <w:rPr>
          <w:rFonts w:ascii="Times New Roman" w:hAnsi="Times New Roman"/>
          <w:color w:val="000000"/>
          <w:sz w:val="28"/>
          <w:szCs w:val="28"/>
          <w:lang w:val="ro-RO" w:eastAsia="ro-RO"/>
        </w:rPr>
        <w:t xml:space="preserve">nu </w:t>
      </w:r>
      <w:r>
        <w:rPr>
          <w:rFonts w:ascii="Times New Roman" w:hAnsi="Times New Roman"/>
          <w:color w:val="000000"/>
          <w:sz w:val="28"/>
          <w:szCs w:val="28"/>
          <w:lang w:val="ro-RO" w:eastAsia="ro-RO"/>
        </w:rPr>
        <w:t>rezultă</w:t>
      </w:r>
      <w:r w:rsidRPr="00191FF7">
        <w:rPr>
          <w:rFonts w:ascii="Times New Roman" w:hAnsi="Times New Roman"/>
          <w:color w:val="000000"/>
          <w:sz w:val="28"/>
          <w:szCs w:val="28"/>
          <w:lang w:val="ro-RO" w:eastAsia="ro-RO"/>
        </w:rPr>
        <w:t xml:space="preserve"> victime</w:t>
      </w:r>
      <w:r>
        <w:rPr>
          <w:rFonts w:ascii="Times New Roman" w:hAnsi="Times New Roman"/>
          <w:color w:val="000000"/>
          <w:sz w:val="28"/>
          <w:szCs w:val="28"/>
          <w:lang w:val="ro-RO" w:eastAsia="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La nivel teritorial nu pot fi îndeplinite corespunzător atribuții de poliție rutieră din cauza lipsei competențelor și a deficitului de resurse. </w:t>
      </w:r>
    </w:p>
    <w:p w:rsidR="00F1598A" w:rsidRPr="001F105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Deși ar trebui să susțină activitatea polițienească, </w:t>
      </w:r>
      <w:r w:rsidRPr="00191FF7">
        <w:rPr>
          <w:rFonts w:ascii="Times New Roman" w:hAnsi="Times New Roman"/>
          <w:sz w:val="28"/>
          <w:szCs w:val="28"/>
          <w:lang w:val="ro-RO"/>
        </w:rPr>
        <w:t xml:space="preserve">Sistemul Automatizat de Supraveghere a Circulației Rutiere </w:t>
      </w:r>
      <w:r w:rsidRPr="00191FF7">
        <w:rPr>
          <w:rFonts w:ascii="Times New Roman" w:hAnsi="Times New Roman"/>
          <w:i/>
          <w:sz w:val="28"/>
          <w:szCs w:val="28"/>
          <w:lang w:val="ro-RO"/>
        </w:rPr>
        <w:t>„Controlul Traficului”</w:t>
      </w:r>
      <w:r>
        <w:rPr>
          <w:rFonts w:ascii="Times New Roman" w:hAnsi="Times New Roman"/>
          <w:sz w:val="28"/>
          <w:szCs w:val="28"/>
          <w:lang w:val="ro-RO"/>
        </w:rPr>
        <w:t xml:space="preserve"> se află în structura Serviciului Tehnologii Informaționale al MAI. La fel și activitatea de dactiloscopie.</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FF14F5">
        <w:rPr>
          <w:rFonts w:ascii="Times New Roman" w:hAnsi="Times New Roman"/>
          <w:bCs/>
          <w:sz w:val="28"/>
          <w:szCs w:val="28"/>
          <w:lang w:val="ro-RO"/>
        </w:rPr>
        <w:t>Totodată, conform prevederilor HG Nr. 415/20013</w:t>
      </w:r>
      <w:r w:rsidRPr="00191FF7">
        <w:rPr>
          <w:rFonts w:ascii="Times New Roman" w:hAnsi="Times New Roman"/>
          <w:sz w:val="28"/>
          <w:szCs w:val="28"/>
          <w:lang w:val="ro-RO"/>
        </w:rPr>
        <w:t xml:space="preserve">despre aprobarea Regulamentului cu privire la supravegherea tehnică exercitată de poliţia rutieră, </w:t>
      </w:r>
      <w:r w:rsidRPr="00FF14F5">
        <w:rPr>
          <w:rFonts w:ascii="Times New Roman" w:hAnsi="Times New Roman"/>
          <w:sz w:val="28"/>
          <w:szCs w:val="28"/>
          <w:lang w:val="ro-RO"/>
        </w:rPr>
        <w:t xml:space="preserve">în sarcina IGP au fost puse </w:t>
      </w:r>
      <w:r w:rsidRPr="00191FF7">
        <w:rPr>
          <w:rFonts w:ascii="Times New Roman" w:hAnsi="Times New Roman"/>
          <w:sz w:val="28"/>
          <w:szCs w:val="28"/>
          <w:lang w:val="ro-RO"/>
        </w:rPr>
        <w:t>atribuţii n</w:t>
      </w:r>
      <w:r>
        <w:rPr>
          <w:rFonts w:ascii="Times New Roman" w:hAnsi="Times New Roman"/>
          <w:sz w:val="28"/>
          <w:szCs w:val="28"/>
          <w:lang w:val="ro-RO"/>
        </w:rPr>
        <w:t>e</w:t>
      </w:r>
      <w:r w:rsidRPr="00191FF7">
        <w:rPr>
          <w:rFonts w:ascii="Times New Roman" w:hAnsi="Times New Roman"/>
          <w:sz w:val="28"/>
          <w:szCs w:val="28"/>
          <w:lang w:val="ro-RO"/>
        </w:rPr>
        <w:t>specifice activităţii poliţieneşti</w:t>
      </w:r>
      <w:r w:rsidRPr="00FF14F5">
        <w:rPr>
          <w:rFonts w:ascii="Times New Roman" w:hAnsi="Times New Roman"/>
          <w:sz w:val="28"/>
          <w:szCs w:val="28"/>
          <w:lang w:val="ro-RO"/>
        </w:rPr>
        <w:t>,</w:t>
      </w:r>
      <w:r>
        <w:rPr>
          <w:rFonts w:ascii="Times New Roman" w:hAnsi="Times New Roman"/>
          <w:sz w:val="28"/>
          <w:szCs w:val="28"/>
          <w:lang w:val="ro-RO"/>
        </w:rPr>
        <w:t xml:space="preserve">care </w:t>
      </w:r>
      <w:r w:rsidRPr="00191FF7">
        <w:rPr>
          <w:rFonts w:ascii="Times New Roman" w:hAnsi="Times New Roman"/>
          <w:sz w:val="28"/>
          <w:szCs w:val="28"/>
          <w:lang w:val="ro-RO"/>
        </w:rPr>
        <w:t>au în cea mai mare parte caracter pur tehnic, ce necesită cunoştinţe inginereşti de specialitate auto.</w:t>
      </w:r>
      <w:r w:rsidRPr="00FF14F5">
        <w:rPr>
          <w:rFonts w:ascii="Times New Roman" w:hAnsi="Times New Roman"/>
          <w:sz w:val="28"/>
          <w:szCs w:val="28"/>
          <w:lang w:val="ro-RO"/>
        </w:rPr>
        <w:t xml:space="preserve"> Ca urmare, aceste </w:t>
      </w:r>
      <w:r>
        <w:rPr>
          <w:rFonts w:ascii="Times New Roman" w:hAnsi="Times New Roman"/>
          <w:sz w:val="28"/>
          <w:szCs w:val="28"/>
          <w:lang w:val="ro-RO"/>
        </w:rPr>
        <w:t>sarcini</w:t>
      </w:r>
      <w:r w:rsidRPr="00FF14F5">
        <w:rPr>
          <w:rFonts w:ascii="Times New Roman" w:hAnsi="Times New Roman"/>
          <w:sz w:val="28"/>
          <w:szCs w:val="28"/>
          <w:lang w:val="ro-RO"/>
        </w:rPr>
        <w:t xml:space="preserve"> nu pot fi îndeplinite corespunzător de către IGP.</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sz w:val="28"/>
          <w:szCs w:val="28"/>
          <w:lang w:val="ro-RO"/>
        </w:rPr>
        <w:t>Parteneriatele cu societatea civilă nu sînt dezvoltate corespunzător, iar pregătirea populației în domeniul siguranței rutiere este lacunară, îndeosebi a copiilor.</w:t>
      </w:r>
    </w:p>
    <w:p w:rsidR="00F1598A" w:rsidRPr="00FF14F5"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bCs/>
          <w:sz w:val="28"/>
          <w:szCs w:val="28"/>
          <w:lang w:val="ro-RO"/>
        </w:rPr>
        <w:tab/>
        <w:t>6</w:t>
      </w:r>
      <w:r w:rsidRPr="00FF14F5">
        <w:rPr>
          <w:rFonts w:ascii="Times New Roman" w:hAnsi="Times New Roman"/>
          <w:bCs/>
          <w:sz w:val="28"/>
          <w:szCs w:val="28"/>
          <w:lang w:val="ro-RO"/>
        </w:rPr>
        <w:t xml:space="preserve">) Faptele și fenomenele </w:t>
      </w:r>
      <w:r>
        <w:rPr>
          <w:rFonts w:ascii="Times New Roman" w:hAnsi="Times New Roman"/>
          <w:bCs/>
          <w:sz w:val="28"/>
          <w:szCs w:val="28"/>
          <w:lang w:val="ro-RO"/>
        </w:rPr>
        <w:t>infracționale</w:t>
      </w:r>
      <w:r w:rsidRPr="00FF14F5">
        <w:rPr>
          <w:rFonts w:ascii="Times New Roman" w:hAnsi="Times New Roman"/>
          <w:sz w:val="28"/>
          <w:szCs w:val="28"/>
          <w:lang w:val="ro-RO"/>
        </w:rPr>
        <w:t xml:space="preserve"> au exercitat influenţe negative </w:t>
      </w:r>
      <w:r>
        <w:rPr>
          <w:rFonts w:ascii="Times New Roman" w:hAnsi="Times New Roman"/>
          <w:sz w:val="28"/>
          <w:szCs w:val="28"/>
          <w:lang w:val="ro-RO"/>
        </w:rPr>
        <w:t xml:space="preserve">puternice </w:t>
      </w:r>
      <w:r w:rsidRPr="00FF14F5">
        <w:rPr>
          <w:rFonts w:ascii="Times New Roman" w:hAnsi="Times New Roman"/>
          <w:sz w:val="28"/>
          <w:szCs w:val="28"/>
          <w:lang w:val="ro-RO"/>
        </w:rPr>
        <w:t xml:space="preserve">asupra calităţii vieții persoanelor şi securității publice. </w:t>
      </w: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ab/>
      </w:r>
      <w:r w:rsidRPr="00FF14F5">
        <w:rPr>
          <w:rFonts w:ascii="Times New Roman" w:hAnsi="Times New Roman"/>
          <w:sz w:val="28"/>
          <w:szCs w:val="28"/>
          <w:lang w:val="ro-RO"/>
        </w:rPr>
        <w:t>Tendința generală în ultimii 3 ani este de creştere a numărului d</w:t>
      </w:r>
      <w:r>
        <w:rPr>
          <w:rFonts w:ascii="Times New Roman" w:hAnsi="Times New Roman"/>
          <w:sz w:val="28"/>
          <w:szCs w:val="28"/>
          <w:lang w:val="ro-RO"/>
        </w:rPr>
        <w:t>e infracţiuni înregistrate</w:t>
      </w:r>
      <w:r w:rsidRPr="00FF14F5">
        <w:rPr>
          <w:rFonts w:ascii="Times New Roman" w:hAnsi="Times New Roman"/>
          <w:sz w:val="28"/>
          <w:szCs w:val="28"/>
          <w:lang w:val="ro-RO"/>
        </w:rPr>
        <w:t xml:space="preserve">, cu o uşoară diminuare </w:t>
      </w:r>
      <w:r>
        <w:rPr>
          <w:rFonts w:ascii="Times New Roman" w:hAnsi="Times New Roman"/>
          <w:sz w:val="28"/>
          <w:szCs w:val="28"/>
          <w:lang w:val="ro-RO"/>
        </w:rPr>
        <w:t>în</w:t>
      </w:r>
      <w:r w:rsidRPr="00FF14F5">
        <w:rPr>
          <w:rFonts w:ascii="Times New Roman" w:hAnsi="Times New Roman"/>
          <w:sz w:val="28"/>
          <w:szCs w:val="28"/>
          <w:lang w:val="ro-RO"/>
        </w:rPr>
        <w:t xml:space="preserve"> 2015 (-5,75%). Copiii continuă să fie victime ale infracțiunilor</w:t>
      </w:r>
      <w:r>
        <w:rPr>
          <w:rFonts w:ascii="Times New Roman" w:hAnsi="Times New Roman"/>
          <w:sz w:val="28"/>
          <w:szCs w:val="28"/>
          <w:lang w:val="ro-RO"/>
        </w:rPr>
        <w:t>, dar și să participe la producerea acestora</w:t>
      </w:r>
      <w:r w:rsidRPr="00FF14F5">
        <w:rPr>
          <w:rFonts w:ascii="Times New Roman" w:hAnsi="Times New Roman"/>
          <w:sz w:val="28"/>
          <w:szCs w:val="28"/>
          <w:lang w:val="ro-RO"/>
        </w:rPr>
        <w:t>.</w:t>
      </w: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ab/>
      </w:r>
      <w:r w:rsidRPr="00A205EB">
        <w:rPr>
          <w:rFonts w:ascii="Times New Roman" w:hAnsi="Times New Roman"/>
          <w:sz w:val="28"/>
          <w:szCs w:val="28"/>
          <w:lang w:val="ro-RO"/>
        </w:rPr>
        <w:t xml:space="preserve">Se constată extinderea gamei faptelor infracționale, tendință pusă în valoare prin </w:t>
      </w:r>
      <w:r>
        <w:rPr>
          <w:rFonts w:ascii="Times New Roman" w:hAnsi="Times New Roman"/>
          <w:sz w:val="28"/>
          <w:szCs w:val="28"/>
          <w:lang w:val="ro-RO"/>
        </w:rPr>
        <w:t>menținerea la un nivel ridicat</w:t>
      </w:r>
      <w:r w:rsidRPr="00A205EB">
        <w:rPr>
          <w:rFonts w:ascii="Times New Roman" w:hAnsi="Times New Roman"/>
          <w:sz w:val="28"/>
          <w:szCs w:val="28"/>
          <w:lang w:val="ro-RO"/>
        </w:rPr>
        <w:t xml:space="preserve"> a numărului de cazuri privind </w:t>
      </w:r>
      <w:r w:rsidRPr="00A205EB">
        <w:rPr>
          <w:rFonts w:ascii="Times New Roman" w:hAnsi="Times New Roman"/>
          <w:bCs/>
          <w:sz w:val="28"/>
          <w:szCs w:val="28"/>
          <w:lang w:val="ro-RO"/>
        </w:rPr>
        <w:t>t</w:t>
      </w:r>
      <w:r>
        <w:rPr>
          <w:rFonts w:ascii="Times New Roman" w:hAnsi="Times New Roman"/>
          <w:sz w:val="28"/>
          <w:szCs w:val="28"/>
          <w:lang w:val="ro-RO"/>
        </w:rPr>
        <w:t>îlhăriile;</w:t>
      </w:r>
      <w:r w:rsidRPr="00A205EB">
        <w:rPr>
          <w:rFonts w:ascii="Times New Roman" w:hAnsi="Times New Roman"/>
          <w:sz w:val="28"/>
          <w:szCs w:val="28"/>
          <w:lang w:val="ro-RO"/>
        </w:rPr>
        <w:t xml:space="preserve"> omorurile</w:t>
      </w:r>
      <w:r>
        <w:rPr>
          <w:rFonts w:ascii="Times New Roman" w:hAnsi="Times New Roman"/>
          <w:sz w:val="28"/>
          <w:szCs w:val="28"/>
          <w:lang w:val="ro-RO"/>
        </w:rPr>
        <w:t>;</w:t>
      </w:r>
      <w:r w:rsidRPr="00A205EB">
        <w:rPr>
          <w:rFonts w:ascii="Times New Roman" w:hAnsi="Times New Roman"/>
          <w:sz w:val="28"/>
          <w:szCs w:val="28"/>
          <w:lang w:val="ro-RO"/>
        </w:rPr>
        <w:t xml:space="preserve"> furturile din avutul public şi privat</w:t>
      </w:r>
      <w:r>
        <w:rPr>
          <w:rFonts w:ascii="Times New Roman" w:hAnsi="Times New Roman"/>
          <w:sz w:val="28"/>
          <w:szCs w:val="28"/>
          <w:lang w:val="ro-RO"/>
        </w:rPr>
        <w:t xml:space="preserve">;abuzul și </w:t>
      </w:r>
      <w:r w:rsidRPr="00A205EB">
        <w:rPr>
          <w:rFonts w:ascii="Times New Roman" w:hAnsi="Times New Roman"/>
          <w:sz w:val="28"/>
          <w:szCs w:val="28"/>
          <w:lang w:val="ro-RO"/>
        </w:rPr>
        <w:t>violenţa sexuală</w:t>
      </w:r>
      <w:r>
        <w:rPr>
          <w:rFonts w:ascii="Times New Roman" w:hAnsi="Times New Roman"/>
          <w:sz w:val="28"/>
          <w:szCs w:val="28"/>
          <w:lang w:val="ro-RO"/>
        </w:rPr>
        <w:t xml:space="preserve">; pungăşiile;criminalitatea juvenilă;violența familială;încălcarea legislației privind armele; crima </w:t>
      </w:r>
      <w:r w:rsidRPr="00A205EB">
        <w:rPr>
          <w:rFonts w:ascii="Times New Roman" w:hAnsi="Times New Roman"/>
          <w:sz w:val="28"/>
          <w:szCs w:val="28"/>
          <w:lang w:val="ro-RO"/>
        </w:rPr>
        <w:t>organizată</w:t>
      </w:r>
      <w:r>
        <w:rPr>
          <w:rFonts w:ascii="Times New Roman" w:hAnsi="Times New Roman"/>
          <w:sz w:val="28"/>
          <w:szCs w:val="28"/>
          <w:lang w:val="ro-RO"/>
        </w:rPr>
        <w:t xml:space="preserve"> și transfrontalieră; migraţia ilegală;</w:t>
      </w:r>
      <w:r w:rsidRPr="00A205EB">
        <w:rPr>
          <w:rFonts w:ascii="Times New Roman" w:hAnsi="Times New Roman"/>
          <w:sz w:val="28"/>
          <w:szCs w:val="28"/>
          <w:lang w:val="ro-RO"/>
        </w:rPr>
        <w:t xml:space="preserve"> traficul de persoane</w:t>
      </w:r>
      <w:r>
        <w:rPr>
          <w:rFonts w:ascii="Times New Roman" w:hAnsi="Times New Roman"/>
          <w:sz w:val="28"/>
          <w:szCs w:val="28"/>
          <w:lang w:val="ro-RO"/>
        </w:rPr>
        <w:t>,</w:t>
      </w:r>
      <w:r w:rsidRPr="00A205EB">
        <w:rPr>
          <w:rFonts w:ascii="Times New Roman" w:hAnsi="Times New Roman"/>
          <w:sz w:val="28"/>
          <w:szCs w:val="28"/>
          <w:lang w:val="ro-RO"/>
        </w:rPr>
        <w:t xml:space="preserve"> de droguri </w:t>
      </w:r>
      <w:r>
        <w:rPr>
          <w:rFonts w:ascii="Times New Roman" w:hAnsi="Times New Roman"/>
          <w:sz w:val="28"/>
          <w:szCs w:val="28"/>
          <w:lang w:val="ro-RO"/>
        </w:rPr>
        <w:t>și materiale interzise; infracţiunile economice și financiare;</w:t>
      </w:r>
      <w:r w:rsidRPr="00A205EB">
        <w:rPr>
          <w:rFonts w:ascii="Times New Roman" w:hAnsi="Times New Roman"/>
          <w:sz w:val="28"/>
          <w:szCs w:val="28"/>
          <w:lang w:val="ro-RO"/>
        </w:rPr>
        <w:t xml:space="preserve"> infracţiunile informatice, precum şi corupţia</w:t>
      </w:r>
      <w:r>
        <w:rPr>
          <w:rFonts w:ascii="Times New Roman" w:hAnsi="Times New Roman"/>
          <w:sz w:val="28"/>
          <w:szCs w:val="28"/>
          <w:lang w:val="ro-RO"/>
        </w:rPr>
        <w:t>.</w:t>
      </w: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Nu se utilizează instrumente de planificare integrală la nivel teritorial a acțiunilor de ordine și securitate publică. Capacitatea operațională este afectată de lipsa efectivelor, a dotării și informatizării scăzute a activității.</w:t>
      </w:r>
    </w:p>
    <w:p w:rsidR="00F1598A" w:rsidRPr="00FF14F5"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Inspectoratul Național de Patrulare nu a reușit să-și realizeze corespunzător sarcinilela nivel teritorial, iar Inspectoratele teritoriale de Poliție nu dețin instrumentele necesare acoperirii operative a zonei de competență.</w:t>
      </w:r>
    </w:p>
    <w:p w:rsidR="00F1598A" w:rsidRPr="00FF14F5" w:rsidRDefault="00F1598A" w:rsidP="009E60EE">
      <w:pPr>
        <w:pStyle w:val="NormalWeb"/>
        <w:ind w:firstLine="708"/>
        <w:rPr>
          <w:sz w:val="28"/>
          <w:szCs w:val="28"/>
          <w:lang w:val="ro-RO"/>
        </w:rPr>
      </w:pPr>
      <w:r w:rsidRPr="00FF14F5">
        <w:rPr>
          <w:sz w:val="28"/>
          <w:szCs w:val="28"/>
          <w:lang w:val="ro-RO"/>
        </w:rPr>
        <w:t xml:space="preserve">Este preocupant faptul că în aglomerările urbane, îndeosebi în municipiul Chişinău, se </w:t>
      </w:r>
      <w:r>
        <w:rPr>
          <w:sz w:val="28"/>
          <w:szCs w:val="28"/>
          <w:lang w:val="ro-RO"/>
        </w:rPr>
        <w:t>acumul</w:t>
      </w:r>
      <w:r w:rsidRPr="00FF14F5">
        <w:rPr>
          <w:sz w:val="28"/>
          <w:szCs w:val="28"/>
          <w:lang w:val="ro-RO"/>
        </w:rPr>
        <w:t xml:space="preserve">ează majoritatea criminalității, ceea ce impune concentrarea în zonele respective a efortului structurilor de ordine și securitate publică. Concomitent, mediul rural nu </w:t>
      </w:r>
      <w:r>
        <w:rPr>
          <w:sz w:val="28"/>
          <w:szCs w:val="28"/>
          <w:lang w:val="ro-RO"/>
        </w:rPr>
        <w:t>beneficiază de aportul</w:t>
      </w:r>
      <w:r w:rsidRPr="00FF14F5">
        <w:rPr>
          <w:sz w:val="28"/>
          <w:szCs w:val="28"/>
          <w:lang w:val="ro-RO"/>
        </w:rPr>
        <w:t xml:space="preserve"> suficient</w:t>
      </w:r>
      <w:r>
        <w:rPr>
          <w:sz w:val="28"/>
          <w:szCs w:val="28"/>
          <w:lang w:val="ro-RO"/>
        </w:rPr>
        <w:t xml:space="preserve"> al structurilor</w:t>
      </w:r>
      <w:r w:rsidRPr="00FF14F5">
        <w:rPr>
          <w:sz w:val="28"/>
          <w:szCs w:val="28"/>
          <w:lang w:val="ro-RO"/>
        </w:rPr>
        <w:t xml:space="preserve"> de ordine și securitate publică.</w:t>
      </w:r>
      <w:r>
        <w:rPr>
          <w:sz w:val="28"/>
          <w:szCs w:val="28"/>
          <w:lang w:val="ro-RO"/>
        </w:rPr>
        <w:t xml:space="preserve"> În general, sistemul de ordine și securitate publică nu are capacitatea de a acoperi corespunzător mediile cu rata cea mai mare a criminalității.</w:t>
      </w:r>
    </w:p>
    <w:p w:rsidR="00F1598A" w:rsidRDefault="00F1598A" w:rsidP="009E60EE">
      <w:pPr>
        <w:pStyle w:val="NormalWeb"/>
        <w:ind w:firstLine="708"/>
        <w:rPr>
          <w:sz w:val="28"/>
          <w:szCs w:val="28"/>
          <w:lang w:val="ro-RO"/>
        </w:rPr>
      </w:pPr>
      <w:r>
        <w:rPr>
          <w:sz w:val="28"/>
          <w:szCs w:val="28"/>
          <w:lang w:val="ro-RO"/>
        </w:rPr>
        <w:t xml:space="preserve">Tipul, </w:t>
      </w:r>
      <w:r w:rsidRPr="00FF14F5">
        <w:rPr>
          <w:sz w:val="28"/>
          <w:szCs w:val="28"/>
          <w:lang w:val="ro-RO"/>
        </w:rPr>
        <w:t xml:space="preserve">gravitatea și aria de răspîndire a faptelor infracționale necesită atenția </w:t>
      </w:r>
      <w:r>
        <w:rPr>
          <w:sz w:val="28"/>
          <w:szCs w:val="28"/>
          <w:lang w:val="ro-RO"/>
        </w:rPr>
        <w:t>constantă</w:t>
      </w:r>
      <w:r w:rsidRPr="00FF14F5">
        <w:rPr>
          <w:sz w:val="28"/>
          <w:szCs w:val="28"/>
          <w:lang w:val="ro-RO"/>
        </w:rPr>
        <w:t xml:space="preserve"> din partea structurilor de ordine și securitate publică. </w:t>
      </w:r>
      <w:r>
        <w:rPr>
          <w:sz w:val="28"/>
          <w:szCs w:val="28"/>
          <w:lang w:val="ro-RO"/>
        </w:rPr>
        <w:t>Acestea au capacitate limitată de a se</w:t>
      </w:r>
      <w:r w:rsidRPr="00FF14F5">
        <w:rPr>
          <w:sz w:val="28"/>
          <w:szCs w:val="28"/>
          <w:lang w:val="ro-RO"/>
        </w:rPr>
        <w:t xml:space="preserve"> adapta</w:t>
      </w:r>
      <w:r>
        <w:rPr>
          <w:sz w:val="28"/>
          <w:szCs w:val="28"/>
          <w:lang w:val="ro-RO"/>
        </w:rPr>
        <w:t xml:space="preserve"> rapid</w:t>
      </w:r>
      <w:r w:rsidRPr="00FF14F5">
        <w:rPr>
          <w:sz w:val="28"/>
          <w:szCs w:val="28"/>
          <w:lang w:val="ro-RO"/>
        </w:rPr>
        <w:t xml:space="preserve"> la evoluția situației operative. </w:t>
      </w:r>
      <w:r>
        <w:rPr>
          <w:sz w:val="28"/>
          <w:szCs w:val="28"/>
          <w:lang w:val="ro-RO"/>
        </w:rPr>
        <w:t>Deși aspectele menționate</w:t>
      </w:r>
      <w:r w:rsidRPr="00FF14F5">
        <w:rPr>
          <w:sz w:val="28"/>
          <w:szCs w:val="28"/>
          <w:lang w:val="ro-RO"/>
        </w:rPr>
        <w:t xml:space="preserve"> au fost conștientizate</w:t>
      </w:r>
      <w:r>
        <w:rPr>
          <w:sz w:val="28"/>
          <w:szCs w:val="28"/>
          <w:lang w:val="ro-RO"/>
        </w:rPr>
        <w:t xml:space="preserve">, </w:t>
      </w:r>
      <w:r w:rsidRPr="00FF14F5">
        <w:rPr>
          <w:sz w:val="28"/>
          <w:szCs w:val="28"/>
          <w:lang w:val="ro-RO"/>
        </w:rPr>
        <w:t>lacune</w:t>
      </w:r>
      <w:r>
        <w:rPr>
          <w:sz w:val="28"/>
          <w:szCs w:val="28"/>
          <w:lang w:val="ro-RO"/>
        </w:rPr>
        <w:t>le</w:t>
      </w:r>
      <w:r w:rsidRPr="00FF14F5">
        <w:rPr>
          <w:sz w:val="28"/>
          <w:szCs w:val="28"/>
          <w:lang w:val="ro-RO"/>
        </w:rPr>
        <w:t xml:space="preserve"> org</w:t>
      </w:r>
      <w:r>
        <w:rPr>
          <w:sz w:val="28"/>
          <w:szCs w:val="28"/>
          <w:lang w:val="ro-RO"/>
        </w:rPr>
        <w:t xml:space="preserve">anizatorice și funcționale </w:t>
      </w:r>
      <w:r w:rsidRPr="00FF14F5">
        <w:rPr>
          <w:sz w:val="28"/>
          <w:szCs w:val="28"/>
          <w:lang w:val="ro-RO"/>
        </w:rPr>
        <w:t>diminuează eficacitatea luptei cu fenomenul criminal.</w:t>
      </w:r>
    </w:p>
    <w:p w:rsidR="00F1598A" w:rsidRDefault="00F1598A" w:rsidP="009E60EE">
      <w:pPr>
        <w:pStyle w:val="NormalWeb"/>
        <w:ind w:firstLine="708"/>
        <w:rPr>
          <w:sz w:val="28"/>
          <w:szCs w:val="28"/>
          <w:lang w:val="ro-RO"/>
        </w:rPr>
      </w:pPr>
      <w:r>
        <w:rPr>
          <w:sz w:val="28"/>
          <w:szCs w:val="28"/>
          <w:lang w:val="ro-RO"/>
        </w:rPr>
        <w:t>Actualul cadru juridic provoacă dificultăți de constatare a contravențiilor și de îndeplinire a atribuțiilor de către structurile de cercetare penală. Dificultăți operaționale întîmpină și subdiviziunile de investigații. Sînt deficite de cooperare cu procurorii și alte structuri de aplicare a legii. Nu se asigură specializarea procurorilor în domenii care necesită nivel înalt de expertiză.</w:t>
      </w:r>
    </w:p>
    <w:p w:rsidR="00F1598A" w:rsidRDefault="00F1598A" w:rsidP="009E60EE">
      <w:pPr>
        <w:pStyle w:val="NormalWeb"/>
        <w:ind w:firstLine="708"/>
        <w:rPr>
          <w:sz w:val="28"/>
          <w:szCs w:val="28"/>
          <w:lang w:val="ro-RO"/>
        </w:rPr>
      </w:pPr>
      <w:r>
        <w:rPr>
          <w:sz w:val="28"/>
          <w:szCs w:val="28"/>
          <w:lang w:val="ro-RO"/>
        </w:rPr>
        <w:t>Subdiviziunile de investigații și cercetare penală prezintă deficite de capacitate din cauza dezvoltării insuficiente în teritoriu, lipsei de personal și dotare.</w:t>
      </w:r>
    </w:p>
    <w:p w:rsidR="00F1598A" w:rsidRDefault="00F1598A" w:rsidP="009E60EE">
      <w:pPr>
        <w:pStyle w:val="NormalWeb"/>
        <w:ind w:firstLine="708"/>
        <w:rPr>
          <w:sz w:val="28"/>
          <w:szCs w:val="28"/>
          <w:lang w:val="ro-RO"/>
        </w:rPr>
      </w:pPr>
      <w:r>
        <w:rPr>
          <w:sz w:val="28"/>
          <w:szCs w:val="28"/>
          <w:lang w:val="ro-RO"/>
        </w:rPr>
        <w:t>Se produc necorelări și paralelisme în ceea ce privește dresarea și utilizarea cîinilor de serviciu.</w:t>
      </w:r>
    </w:p>
    <w:p w:rsidR="00F1598A" w:rsidRDefault="00F1598A" w:rsidP="009E60EE">
      <w:pPr>
        <w:pStyle w:val="NormalWeb"/>
        <w:ind w:firstLine="708"/>
        <w:rPr>
          <w:sz w:val="28"/>
          <w:szCs w:val="28"/>
          <w:lang w:val="ro-RO"/>
        </w:rPr>
      </w:pPr>
      <w:r w:rsidRPr="00FF14F5">
        <w:rPr>
          <w:sz w:val="28"/>
          <w:szCs w:val="28"/>
          <w:lang w:val="ro-RO"/>
        </w:rPr>
        <w:t xml:space="preserve">La persoanele fizice se află numeroase arme de foc, ceea ce constituie factor de risc atît în ceea ce privește utilizarea acestora la </w:t>
      </w:r>
      <w:r>
        <w:rPr>
          <w:sz w:val="28"/>
          <w:szCs w:val="28"/>
          <w:lang w:val="ro-RO"/>
        </w:rPr>
        <w:t>com</w:t>
      </w:r>
      <w:r w:rsidRPr="00FF14F5">
        <w:rPr>
          <w:sz w:val="28"/>
          <w:szCs w:val="28"/>
          <w:lang w:val="ro-RO"/>
        </w:rPr>
        <w:t>i</w:t>
      </w:r>
      <w:r>
        <w:rPr>
          <w:sz w:val="28"/>
          <w:szCs w:val="28"/>
          <w:lang w:val="ro-RO"/>
        </w:rPr>
        <w:t>te</w:t>
      </w:r>
      <w:r w:rsidRPr="00FF14F5">
        <w:rPr>
          <w:sz w:val="28"/>
          <w:szCs w:val="28"/>
          <w:lang w:val="ro-RO"/>
        </w:rPr>
        <w:t>rea de infracțiuni comune, cît și în situația producerii de crize în domeniul</w:t>
      </w:r>
      <w:r>
        <w:rPr>
          <w:sz w:val="28"/>
          <w:szCs w:val="28"/>
          <w:lang w:val="ro-RO"/>
        </w:rPr>
        <w:t xml:space="preserve"> ordinii și securității publice. </w:t>
      </w:r>
    </w:p>
    <w:p w:rsidR="00F1598A" w:rsidRPr="00F954F1" w:rsidRDefault="00F1598A" w:rsidP="009E60EE">
      <w:pPr>
        <w:pStyle w:val="NormalWeb"/>
        <w:ind w:firstLine="708"/>
        <w:rPr>
          <w:sz w:val="28"/>
          <w:szCs w:val="28"/>
          <w:lang w:val="ro-RO"/>
        </w:rPr>
      </w:pPr>
      <w:r w:rsidRPr="00F954F1">
        <w:rPr>
          <w:sz w:val="28"/>
          <w:szCs w:val="28"/>
          <w:lang w:val="ro-RO"/>
        </w:rPr>
        <w:t xml:space="preserve">Cu toate eforturile făcute, nu se situează la nivelul standardelor în domeniul drepturilor omului </w:t>
      </w:r>
      <w:r w:rsidRPr="00F954F1">
        <w:rPr>
          <w:color w:val="000000"/>
          <w:sz w:val="28"/>
          <w:szCs w:val="28"/>
          <w:lang w:val="ro-RO" w:eastAsia="ro-RO"/>
        </w:rPr>
        <w:t>condițiile în spațiile pentru detenţie  provizorie și  camerele de interogare, precum și a celor de transportare a persoanelor reținute/arestate în procesul urmăririi penale</w:t>
      </w:r>
      <w:r w:rsidRPr="00F954F1">
        <w:rPr>
          <w:sz w:val="28"/>
          <w:szCs w:val="28"/>
          <w:lang w:val="ro-RO"/>
        </w:rPr>
        <w:t> </w:t>
      </w:r>
    </w:p>
    <w:p w:rsidR="00F1598A" w:rsidRDefault="00F1598A" w:rsidP="009E60EE">
      <w:pPr>
        <w:pStyle w:val="NormalWeb"/>
        <w:ind w:firstLine="708"/>
        <w:rPr>
          <w:sz w:val="28"/>
          <w:szCs w:val="28"/>
          <w:lang w:val="ro-RO"/>
        </w:rPr>
      </w:pPr>
      <w:r>
        <w:rPr>
          <w:sz w:val="28"/>
          <w:szCs w:val="28"/>
          <w:lang w:val="ro-RO"/>
        </w:rPr>
        <w:t>7) Cadrul de reglementare privind combaterea criminalității organizate și transfrontaliere nu este corelat.</w:t>
      </w:r>
    </w:p>
    <w:p w:rsidR="00F1598A" w:rsidRDefault="00F1598A" w:rsidP="009E60EE">
      <w:pPr>
        <w:pStyle w:val="NormalWeb"/>
        <w:ind w:firstLine="708"/>
        <w:rPr>
          <w:sz w:val="28"/>
          <w:szCs w:val="28"/>
          <w:lang w:val="ro-RO"/>
        </w:rPr>
      </w:pPr>
      <w:r>
        <w:rPr>
          <w:sz w:val="28"/>
          <w:szCs w:val="28"/>
          <w:lang w:val="ro-RO"/>
        </w:rPr>
        <w:t>N</w:t>
      </w:r>
      <w:r w:rsidRPr="00FF14F5">
        <w:rPr>
          <w:sz w:val="28"/>
          <w:szCs w:val="28"/>
          <w:lang w:val="ro-RO"/>
        </w:rPr>
        <w:t>umărul grupurilor criminale care operează și se constituie</w:t>
      </w:r>
      <w:r>
        <w:rPr>
          <w:sz w:val="28"/>
          <w:szCs w:val="28"/>
          <w:lang w:val="ro-RO"/>
        </w:rPr>
        <w:t>s</w:t>
      </w:r>
      <w:r w:rsidRPr="00FF14F5">
        <w:rPr>
          <w:sz w:val="28"/>
          <w:szCs w:val="28"/>
          <w:lang w:val="ro-RO"/>
        </w:rPr>
        <w:t xml:space="preserve">e menține ridicat. Criminalitatea </w:t>
      </w:r>
      <w:r>
        <w:rPr>
          <w:sz w:val="28"/>
          <w:szCs w:val="28"/>
          <w:lang w:val="ro-RO"/>
        </w:rPr>
        <w:t xml:space="preserve">organizată și </w:t>
      </w:r>
      <w:r w:rsidRPr="00FF14F5">
        <w:rPr>
          <w:sz w:val="28"/>
          <w:szCs w:val="28"/>
          <w:lang w:val="ro-RO"/>
        </w:rPr>
        <w:t xml:space="preserve">transfrontalieră </w:t>
      </w:r>
      <w:r>
        <w:rPr>
          <w:sz w:val="28"/>
          <w:szCs w:val="28"/>
          <w:lang w:val="ro-RO"/>
        </w:rPr>
        <w:t>e</w:t>
      </w:r>
      <w:r w:rsidRPr="00FF14F5">
        <w:rPr>
          <w:sz w:val="28"/>
          <w:szCs w:val="28"/>
          <w:lang w:val="ro-RO"/>
        </w:rPr>
        <w:t>s</w:t>
      </w:r>
      <w:r>
        <w:rPr>
          <w:sz w:val="28"/>
          <w:szCs w:val="28"/>
          <w:lang w:val="ro-RO"/>
        </w:rPr>
        <w:t>te</w:t>
      </w:r>
      <w:r w:rsidRPr="00FF14F5">
        <w:rPr>
          <w:sz w:val="28"/>
          <w:szCs w:val="28"/>
          <w:lang w:val="ro-RO"/>
        </w:rPr>
        <w:t xml:space="preserve"> destul de activ</w:t>
      </w:r>
      <w:r>
        <w:rPr>
          <w:sz w:val="28"/>
          <w:szCs w:val="28"/>
          <w:lang w:val="ro-RO"/>
        </w:rPr>
        <w:t>ă</w:t>
      </w:r>
      <w:r w:rsidRPr="00FF14F5">
        <w:rPr>
          <w:sz w:val="28"/>
          <w:szCs w:val="28"/>
          <w:lang w:val="ro-RO"/>
        </w:rPr>
        <w:t xml:space="preserve">. </w:t>
      </w:r>
      <w:r>
        <w:rPr>
          <w:sz w:val="28"/>
          <w:szCs w:val="28"/>
          <w:lang w:val="ro-RO"/>
        </w:rPr>
        <w:t xml:space="preserve">Infracțiunile care implică drogurile și traficul de persoane sînt, încă, semnificative. </w:t>
      </w:r>
    </w:p>
    <w:p w:rsidR="00F1598A" w:rsidRDefault="00F1598A" w:rsidP="009E60EE">
      <w:pPr>
        <w:pStyle w:val="NormalWeb"/>
        <w:ind w:firstLine="708"/>
        <w:rPr>
          <w:sz w:val="28"/>
          <w:szCs w:val="28"/>
          <w:lang w:val="ro-RO"/>
        </w:rPr>
      </w:pPr>
      <w:r>
        <w:rPr>
          <w:sz w:val="28"/>
          <w:szCs w:val="28"/>
          <w:lang w:val="ro-RO"/>
        </w:rPr>
        <w:t>Capacitățile de contracarare a criminalității organizate și transfrontaliere, de cooperare și schimb operativ de date și informații sînt deocamdată reduse, fiind necesară urgentarea dezvoltării acestora. Se înregistrează, de asemenea, deficite de reglementare care diminuează posibilitățile de descoperire, investigare și urmărire penală a faptelor infracționale. Sînt, totodată, probleme de asigurare cu personal pregătit și echipamente moderne a structurilor de specialitate. Sistemul de alerte în domeniu nu este unificat.</w:t>
      </w:r>
    </w:p>
    <w:p w:rsidR="00F1598A" w:rsidRDefault="00F1598A" w:rsidP="009E60EE">
      <w:pPr>
        <w:pStyle w:val="NormalWeb"/>
        <w:ind w:firstLine="708"/>
        <w:rPr>
          <w:sz w:val="28"/>
          <w:szCs w:val="28"/>
          <w:lang w:val="ro-RO"/>
        </w:rPr>
      </w:pPr>
      <w:r>
        <w:rPr>
          <w:sz w:val="28"/>
          <w:szCs w:val="28"/>
          <w:lang w:val="ro-RO"/>
        </w:rPr>
        <w:t>RM are reprezentare slabă în străinătate prin ofițeri de legătură, fapt ce afectează cooperarea cu partenerii internaționali.</w:t>
      </w:r>
    </w:p>
    <w:p w:rsidR="00F1598A" w:rsidRDefault="00F1598A" w:rsidP="009E60EE">
      <w:pPr>
        <w:pStyle w:val="NormalWeb"/>
        <w:ind w:firstLine="708"/>
        <w:rPr>
          <w:sz w:val="28"/>
          <w:szCs w:val="28"/>
          <w:lang w:val="ro-RO"/>
        </w:rPr>
      </w:pPr>
      <w:r>
        <w:rPr>
          <w:sz w:val="28"/>
          <w:szCs w:val="28"/>
          <w:lang w:val="ro-RO"/>
        </w:rPr>
        <w:t xml:space="preserve">Nu a fost instituită practica desfășurării de exerciții tactice întrunite și de operațiuni comune la nivel național în domeniul criminalității organizate și transfrontaliere. </w:t>
      </w:r>
    </w:p>
    <w:p w:rsidR="00F1598A" w:rsidRDefault="00F1598A" w:rsidP="009E60EE">
      <w:pPr>
        <w:pStyle w:val="NormalWeb"/>
        <w:ind w:firstLine="708"/>
        <w:rPr>
          <w:sz w:val="28"/>
          <w:szCs w:val="28"/>
          <w:lang w:val="ro-RO"/>
        </w:rPr>
      </w:pPr>
      <w:r>
        <w:rPr>
          <w:sz w:val="28"/>
          <w:szCs w:val="28"/>
          <w:lang w:val="ro-RO"/>
        </w:rPr>
        <w:t>Deși problema drogurilor și traficului de persoane preocupă societatea în gradul cel mai înalt, dezvoltarea capacității subdiviziunilor specializate nu a atins nivelul necesar. Există lacune privind legislația privind protecția martorilor.</w:t>
      </w:r>
    </w:p>
    <w:p w:rsidR="00F1598A" w:rsidRDefault="00F1598A" w:rsidP="009E60EE">
      <w:pPr>
        <w:pStyle w:val="NormalWeb"/>
        <w:ind w:firstLine="708"/>
        <w:rPr>
          <w:sz w:val="28"/>
          <w:szCs w:val="28"/>
          <w:lang w:val="ro-RO"/>
        </w:rPr>
      </w:pPr>
      <w:r>
        <w:rPr>
          <w:sz w:val="28"/>
          <w:szCs w:val="28"/>
          <w:lang w:val="ro-RO"/>
        </w:rPr>
        <w:t xml:space="preserve">8) Infracționalitatea economică a îmbrăcat forme deosebit de agresive care au afectat nemijlocit persoanele. Criminalitatea financiar-bancară a avut puternic impact emoțional și stîrnescîngrijorarea întregii societăți. Ca efect, s-au produs dezordini în masă majore cu potențial impredictibil de reactivare și escaladare. </w:t>
      </w:r>
    </w:p>
    <w:p w:rsidR="00F1598A" w:rsidRDefault="00F1598A" w:rsidP="009E60EE">
      <w:pPr>
        <w:pStyle w:val="NormalWeb"/>
        <w:ind w:firstLine="708"/>
        <w:rPr>
          <w:sz w:val="28"/>
          <w:szCs w:val="28"/>
          <w:lang w:val="ro-RO"/>
        </w:rPr>
      </w:pPr>
      <w:r>
        <w:rPr>
          <w:sz w:val="28"/>
          <w:szCs w:val="28"/>
          <w:lang w:val="ro-RO"/>
        </w:rPr>
        <w:t>Deficitele legislative, dar și de cunoaștere a situației, nu permit desfășurarea eficace a activităților polițienești specifice. Capacitățile sistemului de ordine și securitate publică de a contracara acest tip de criminalitate și de recuperare a pagubelor sînt încă reduse. Nu ființează subdiviziuni specializate, iar pregătirea personalului este deficitară.</w:t>
      </w:r>
    </w:p>
    <w:p w:rsidR="00F1598A" w:rsidRDefault="00F1598A" w:rsidP="009E60EE">
      <w:pPr>
        <w:pStyle w:val="NormalWeb"/>
        <w:ind w:firstLine="708"/>
        <w:rPr>
          <w:sz w:val="28"/>
          <w:szCs w:val="28"/>
          <w:lang w:val="ro-RO"/>
        </w:rPr>
      </w:pPr>
      <w:r>
        <w:rPr>
          <w:sz w:val="28"/>
          <w:szCs w:val="28"/>
          <w:lang w:val="ro-RO"/>
        </w:rPr>
        <w:t xml:space="preserve">Nu a fost evaluat impactul măsurilor luate în ceea ce privește combaterea criminalității economice, pentru a fi posibilă ajustarea acestora în funcție de evoluția situației. </w:t>
      </w:r>
    </w:p>
    <w:p w:rsidR="00F1598A" w:rsidRDefault="00F1598A" w:rsidP="009E60EE">
      <w:pPr>
        <w:pStyle w:val="NormalWeb"/>
        <w:ind w:firstLine="708"/>
        <w:rPr>
          <w:sz w:val="28"/>
          <w:szCs w:val="28"/>
          <w:lang w:val="ro-RO"/>
        </w:rPr>
      </w:pPr>
      <w:r>
        <w:rPr>
          <w:sz w:val="28"/>
          <w:szCs w:val="28"/>
          <w:lang w:val="ro-RO"/>
        </w:rPr>
        <w:t>9) Deși mai recentă, criminalitatea informatică tinde să ia amploare și să devină deosebit de periculoasă atît pentru persoane, cît și pentru societate și stat. Deocamdată, capacitățile de contracarare a criminalității informatice sînt în construcție, existînd, încă, deficite semnificative. Sînt, încă, lacune de reglementare privind investigarea infracțiunilor informatice.</w:t>
      </w:r>
    </w:p>
    <w:p w:rsidR="00F1598A" w:rsidRDefault="00F1598A" w:rsidP="009E60EE">
      <w:pPr>
        <w:pStyle w:val="NormalWeb"/>
        <w:ind w:firstLine="708"/>
        <w:rPr>
          <w:sz w:val="28"/>
          <w:szCs w:val="28"/>
          <w:lang w:val="ro-RO"/>
        </w:rPr>
      </w:pPr>
      <w:r>
        <w:rPr>
          <w:sz w:val="28"/>
          <w:szCs w:val="28"/>
          <w:lang w:val="ro-RO"/>
        </w:rPr>
        <w:t xml:space="preserve">Nu au fost evaluate aprofundat riscurile criminalității informatice. </w:t>
      </w:r>
    </w:p>
    <w:p w:rsidR="00F1598A" w:rsidRDefault="00F1598A" w:rsidP="009E60EE">
      <w:pPr>
        <w:pStyle w:val="NormalWeb"/>
        <w:ind w:firstLine="708"/>
        <w:rPr>
          <w:sz w:val="28"/>
          <w:szCs w:val="28"/>
          <w:lang w:val="ro-RO"/>
        </w:rPr>
      </w:pPr>
      <w:r>
        <w:rPr>
          <w:sz w:val="28"/>
          <w:szCs w:val="28"/>
          <w:lang w:val="ro-RO"/>
        </w:rPr>
        <w:t>Capacitățile informatice ale sistemului de ordine și securitate publică și de protecție proprie sînt încă reduse, iar cooperarea între structurile de aplicare a legii este insuficientă. Infrastructura subdiviziunilor teritoriale este inconsistentă și, ca urmare, sprijinul informatic al activității este limitat. Nivelul de integrare, interoperabilitate și compatibilitate al sistemelor informatice aferente ordinii și securității publice este în curs de dezvoltare. Nu a fost asigurată pregătirea comună a personalului ce deține atribuții în domeniu.</w:t>
      </w:r>
    </w:p>
    <w:p w:rsidR="00F1598A" w:rsidRDefault="00F1598A" w:rsidP="009E60EE">
      <w:pPr>
        <w:pStyle w:val="NormalWeb"/>
        <w:ind w:firstLine="708"/>
        <w:rPr>
          <w:sz w:val="28"/>
          <w:szCs w:val="28"/>
          <w:lang w:val="ro-RO"/>
        </w:rPr>
      </w:pPr>
      <w:r>
        <w:rPr>
          <w:sz w:val="28"/>
          <w:szCs w:val="28"/>
          <w:lang w:val="ro-RO"/>
        </w:rPr>
        <w:t>Nu a fost evaluat impactul măsurilor luate în ceea ce privește combaterea criminalității informatice, pentru a fi posibilă ajustarea acestora în funcție de evoluția situației.</w:t>
      </w:r>
    </w:p>
    <w:p w:rsidR="00F1598A" w:rsidRDefault="00F1598A" w:rsidP="009E60EE">
      <w:pPr>
        <w:pStyle w:val="NormalWeb"/>
        <w:ind w:firstLine="708"/>
        <w:rPr>
          <w:sz w:val="28"/>
          <w:szCs w:val="28"/>
          <w:lang w:val="ro-RO"/>
        </w:rPr>
      </w:pPr>
      <w:r>
        <w:rPr>
          <w:sz w:val="28"/>
          <w:szCs w:val="28"/>
          <w:lang w:val="ro-RO"/>
        </w:rPr>
        <w:t xml:space="preserve">10) Managementul integrat al frontierei de stat înregistrează o serie de deficite, deși este evidentă dinamica pozitivă a dezvoltării Poliției de Frontieră. Sînt, încă, necorelări legislative și normative, precum și anumite suprapuneri de competențe. Mai persistă, deocamdată, neajunsuri de cooperare între instituțiile ce dețin competențe privind managementul integrat al frontierei de stat. </w:t>
      </w:r>
    </w:p>
    <w:p w:rsidR="00F1598A" w:rsidRDefault="00F1598A" w:rsidP="009E60EE">
      <w:pPr>
        <w:pStyle w:val="NormalWeb"/>
        <w:ind w:firstLine="708"/>
        <w:rPr>
          <w:sz w:val="28"/>
          <w:szCs w:val="28"/>
          <w:lang w:val="ro-RO"/>
        </w:rPr>
      </w:pPr>
      <w:r>
        <w:rPr>
          <w:sz w:val="28"/>
          <w:szCs w:val="28"/>
          <w:lang w:val="ro-RO"/>
        </w:rPr>
        <w:t xml:space="preserve">Dispozitivele de control al frontierei și pentru ordinea publică în punctele de control al frontierei nu au eficacitatea scontată din cauza deficitelor de coordonare operațională, de efective și pregătire a acestora, de infrastructură, mijloace de mobilitate și echipamente specifice, inclusiv pentru securitatea aeronautică. </w:t>
      </w:r>
    </w:p>
    <w:p w:rsidR="00F1598A" w:rsidRDefault="00F1598A" w:rsidP="009E60EE">
      <w:pPr>
        <w:pStyle w:val="NormalWeb"/>
        <w:ind w:firstLine="708"/>
        <w:rPr>
          <w:sz w:val="28"/>
          <w:szCs w:val="28"/>
          <w:lang w:val="ro-RO"/>
        </w:rPr>
      </w:pPr>
      <w:r>
        <w:rPr>
          <w:sz w:val="28"/>
          <w:szCs w:val="28"/>
          <w:lang w:val="ro-RO"/>
        </w:rPr>
        <w:t xml:space="preserve">Echipele mobile ale Poliției de Frontieră nu au competențe pe întregul teritoriu național, fapt ce nu permite îndeplinirea misiunilor specifice. Sistemul procedurilor standard de operare (PSO) pentru controlul frontierei este lacunar. </w:t>
      </w:r>
    </w:p>
    <w:p w:rsidR="00F1598A" w:rsidRDefault="00F1598A" w:rsidP="009E60EE">
      <w:pPr>
        <w:pStyle w:val="NormalWeb"/>
        <w:ind w:firstLine="708"/>
        <w:rPr>
          <w:sz w:val="28"/>
          <w:szCs w:val="28"/>
          <w:lang w:val="ro-RO"/>
        </w:rPr>
      </w:pPr>
      <w:r>
        <w:rPr>
          <w:sz w:val="28"/>
          <w:szCs w:val="28"/>
          <w:lang w:val="ro-RO"/>
        </w:rPr>
        <w:t>Resursele umane sînt insuficiente și se înregistrează deficite de pregătire. Condițiile de muncă la majoritatea subdiviziunilor de frontieră sînt improprii, iar încăperile pentru solicitanții de azil necesită amenajarea corespunzătoare. Ca urmare, combaterea migrației ilegale și a criminalității transfrontaliere nu a ajuns la nivelul de calitate dezirabil.</w:t>
      </w:r>
    </w:p>
    <w:p w:rsidR="00F1598A" w:rsidRDefault="00F1598A" w:rsidP="009E60EE">
      <w:pPr>
        <w:pStyle w:val="NormalWeb"/>
        <w:ind w:firstLine="708"/>
        <w:rPr>
          <w:sz w:val="28"/>
          <w:szCs w:val="28"/>
          <w:lang w:val="ro-RO"/>
        </w:rPr>
      </w:pPr>
      <w:r>
        <w:rPr>
          <w:sz w:val="28"/>
          <w:szCs w:val="28"/>
          <w:lang w:val="ro-RO"/>
        </w:rPr>
        <w:t>Situația de pe segmentul transnistrean nu permite controlul frontierei RM cu Ucraina, astfel încît persistă riscurile specifice la adresa securității frontaliere.</w:t>
      </w:r>
    </w:p>
    <w:p w:rsidR="00F1598A" w:rsidRDefault="00F1598A" w:rsidP="009E60EE">
      <w:pPr>
        <w:pStyle w:val="NormalWeb"/>
        <w:ind w:firstLine="708"/>
        <w:rPr>
          <w:sz w:val="28"/>
          <w:szCs w:val="28"/>
          <w:lang w:val="ro-RO"/>
        </w:rPr>
      </w:pPr>
      <w:r>
        <w:rPr>
          <w:sz w:val="28"/>
          <w:szCs w:val="28"/>
          <w:lang w:val="ro-RO"/>
        </w:rPr>
        <w:t xml:space="preserve">11) BMA gestionează multiple de procese aferente imigrării, combaterii migrației ilegale, azilului, privind străinii, readmisia și integrarea. Deși cadrul legislativ și normativ este în mare măsură conform legislației de referință europene, acesta nu a fost transpus pe deplin în proceduri standard de operare. </w:t>
      </w:r>
    </w:p>
    <w:p w:rsidR="00F1598A" w:rsidRPr="00927BB4" w:rsidRDefault="00F1598A" w:rsidP="009E60EE">
      <w:pPr>
        <w:pStyle w:val="NormalWeb"/>
        <w:ind w:firstLine="708"/>
        <w:rPr>
          <w:sz w:val="28"/>
          <w:szCs w:val="28"/>
          <w:lang w:val="ro-RO"/>
        </w:rPr>
      </w:pPr>
      <w:r>
        <w:rPr>
          <w:sz w:val="28"/>
          <w:szCs w:val="28"/>
          <w:lang w:val="ro-RO"/>
        </w:rPr>
        <w:t xml:space="preserve">Elaborarea profilului migrațional extins este o sarcină care necesită </w:t>
      </w:r>
      <w:r w:rsidRPr="00927BB4">
        <w:rPr>
          <w:sz w:val="28"/>
          <w:szCs w:val="28"/>
          <w:lang w:val="ro-RO"/>
        </w:rPr>
        <w:t xml:space="preserve">continuarea întăririi capacităților analitice ale BMA, deși instituția a </w:t>
      </w:r>
      <w:r>
        <w:rPr>
          <w:sz w:val="28"/>
          <w:szCs w:val="28"/>
          <w:lang w:val="ro-RO"/>
        </w:rPr>
        <w:t>întocmi</w:t>
      </w:r>
      <w:r w:rsidRPr="00927BB4">
        <w:rPr>
          <w:sz w:val="28"/>
          <w:szCs w:val="28"/>
          <w:lang w:val="ro-RO"/>
        </w:rPr>
        <w:t xml:space="preserve">t trei ediții ale acestuia (2013, 2014, 2015). </w:t>
      </w:r>
      <w:r>
        <w:rPr>
          <w:sz w:val="28"/>
          <w:szCs w:val="28"/>
          <w:lang w:val="ro-RO"/>
        </w:rPr>
        <w:t xml:space="preserve">Sistemul de analiză a riscurilor aferente migrației și azilului nu a atins dezvoltarea corespunzătoare. </w:t>
      </w:r>
    </w:p>
    <w:p w:rsidR="00F1598A" w:rsidRDefault="00F1598A" w:rsidP="009E60EE">
      <w:pPr>
        <w:pStyle w:val="NormalWeb"/>
        <w:ind w:firstLine="708"/>
        <w:rPr>
          <w:sz w:val="28"/>
          <w:szCs w:val="28"/>
          <w:lang w:val="ro-RO"/>
        </w:rPr>
      </w:pPr>
      <w:r>
        <w:rPr>
          <w:sz w:val="28"/>
          <w:szCs w:val="28"/>
          <w:lang w:val="ro-RO"/>
        </w:rPr>
        <w:t>Față de sensibilitatea și importanța activităților din responsabilitate, aportul la procesul obținerii regimului liberalizat de vize și complexitatea sarcinilor ce îi revin curent din documentele internaționale și strategia de domeniu, BMA necesită atenție sporită și sprijin pentru dezvoltarea capacităților administrative la nivel central și a celor operaționale. Structura organizatorică a BMA, efectivele și dotările nu mai reflectă necesarul actual.</w:t>
      </w:r>
    </w:p>
    <w:p w:rsidR="00F1598A" w:rsidRDefault="00F1598A" w:rsidP="009E60EE">
      <w:pPr>
        <w:pStyle w:val="NormalWeb"/>
        <w:ind w:firstLine="708"/>
        <w:rPr>
          <w:sz w:val="28"/>
          <w:szCs w:val="28"/>
          <w:lang w:val="ro-RO"/>
        </w:rPr>
      </w:pPr>
      <w:r>
        <w:rPr>
          <w:sz w:val="28"/>
          <w:szCs w:val="28"/>
          <w:lang w:val="ro-RO"/>
        </w:rPr>
        <w:t xml:space="preserve">Deficitul semnificativ de personal și de pregătire a acestuia, de mijloace materiale și echipamente specifice pune probleme operaționale deosebite. Motivația foarte redusă a funcționarilor publici determină fluctuații mari de personal, fapt ce are ca efect pierderea experienței instituționale și necesitatea de a relua permanent formarea personalului încadrat pentru acoperirea posturilor care se vacantează frecvent. </w:t>
      </w:r>
    </w:p>
    <w:p w:rsidR="00F1598A" w:rsidRDefault="00F1598A" w:rsidP="009E60EE">
      <w:pPr>
        <w:pStyle w:val="NormalWeb"/>
        <w:ind w:firstLine="708"/>
        <w:rPr>
          <w:sz w:val="28"/>
          <w:szCs w:val="28"/>
          <w:lang w:val="ro-RO"/>
        </w:rPr>
      </w:pPr>
      <w:r>
        <w:rPr>
          <w:sz w:val="28"/>
          <w:szCs w:val="28"/>
          <w:lang w:val="ro-RO"/>
        </w:rPr>
        <w:t>Capacitățile operaționale regionale sînt în construcție, fiind limitate sub aspectul eficacității și calității serviciului public pe care îl oferă. Sînt, încă, deficite de cooperare și schimb de informații cu instituțiile ce dețin atribuții privind migrația.</w:t>
      </w:r>
    </w:p>
    <w:p w:rsidR="00F1598A" w:rsidRDefault="00F1598A" w:rsidP="009E60EE">
      <w:pPr>
        <w:pStyle w:val="NormalWeb"/>
        <w:ind w:firstLine="708"/>
        <w:rPr>
          <w:sz w:val="28"/>
          <w:szCs w:val="28"/>
          <w:lang w:val="ro-RO"/>
        </w:rPr>
      </w:pPr>
      <w:r>
        <w:rPr>
          <w:sz w:val="28"/>
          <w:szCs w:val="28"/>
          <w:lang w:val="ro-RO"/>
        </w:rPr>
        <w:t>Nu a fost atins, încă, nivelul necesar de integrare a bazelor de date ale Poliției de Frontieră și BMA.</w:t>
      </w:r>
    </w:p>
    <w:p w:rsidR="00F1598A" w:rsidRDefault="00F1598A" w:rsidP="009E60EE">
      <w:pPr>
        <w:pStyle w:val="NormalWeb"/>
        <w:ind w:firstLine="708"/>
        <w:rPr>
          <w:sz w:val="28"/>
          <w:szCs w:val="28"/>
          <w:lang w:val="ro-RO"/>
        </w:rPr>
      </w:pPr>
      <w:r>
        <w:rPr>
          <w:sz w:val="28"/>
          <w:szCs w:val="28"/>
          <w:lang w:val="ro-RO"/>
        </w:rPr>
        <w:t xml:space="preserve">Nu a fost asigurată operaționalizarea mecanismului național de gestionare unitară și coerentă a situațiilor generate de fluxul sporit de străini. Capacitatea Centrelor (cazare și plasare) poate fi depășită în situația creșterii intrărilor de refugiați pe teritoriul RM. </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46</w:t>
      </w:r>
      <w:r w:rsidRPr="00191FF7">
        <w:rPr>
          <w:rFonts w:ascii="Times New Roman" w:hAnsi="Times New Roman"/>
          <w:sz w:val="28"/>
          <w:szCs w:val="28"/>
          <w:lang w:val="ro-RO"/>
        </w:rPr>
        <w:t xml:space="preserve">. Măsuri </w:t>
      </w:r>
      <w:r w:rsidRPr="00FF14F5">
        <w:rPr>
          <w:rFonts w:ascii="Times New Roman" w:hAnsi="Times New Roman"/>
          <w:sz w:val="28"/>
          <w:szCs w:val="28"/>
          <w:lang w:val="ro-RO"/>
        </w:rPr>
        <w:t xml:space="preserve">și acțiuni </w:t>
      </w:r>
      <w:r w:rsidRPr="00191FF7">
        <w:rPr>
          <w:rFonts w:ascii="Times New Roman" w:hAnsi="Times New Roman"/>
          <w:sz w:val="28"/>
          <w:szCs w:val="28"/>
          <w:lang w:val="ro-RO"/>
        </w:rPr>
        <w:t>necesare pentru îndeplinirea obiectivului:</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1) Revizuirea, în scopul actualizării și corelării, a strategiilor, politicilor, planurilor și programelor naționale și sectoriale incidente domeniului ordinii și securității publice, prevenirii și combaterii criminalității.</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 xml:space="preserve">2) </w:t>
      </w:r>
      <w:r w:rsidRPr="00191FF7">
        <w:rPr>
          <w:rFonts w:ascii="Times New Roman" w:hAnsi="Times New Roman"/>
          <w:bCs/>
          <w:sz w:val="28"/>
          <w:szCs w:val="28"/>
          <w:lang w:val="ro-RO"/>
        </w:rPr>
        <w:t xml:space="preserve">Cunoașterea comprehensivă a </w:t>
      </w:r>
      <w:r w:rsidRPr="00FF14F5">
        <w:rPr>
          <w:rFonts w:ascii="Times New Roman" w:hAnsi="Times New Roman"/>
          <w:bCs/>
          <w:sz w:val="28"/>
          <w:szCs w:val="28"/>
          <w:lang w:val="ro-RO"/>
        </w:rPr>
        <w:t xml:space="preserve">sistemului </w:t>
      </w:r>
      <w:r w:rsidRPr="00191FF7">
        <w:rPr>
          <w:rFonts w:ascii="Times New Roman" w:hAnsi="Times New Roman"/>
          <w:bCs/>
          <w:sz w:val="28"/>
          <w:szCs w:val="28"/>
          <w:lang w:val="ro-RO"/>
        </w:rPr>
        <w:t xml:space="preserve">riscurilor, amenințărilor și vulnerabilităților ce pot afecta ordinea și securitatea publică, </w:t>
      </w:r>
      <w:r w:rsidRPr="00FF14F5">
        <w:rPr>
          <w:rFonts w:ascii="Times New Roman" w:hAnsi="Times New Roman"/>
          <w:bCs/>
          <w:sz w:val="28"/>
          <w:szCs w:val="28"/>
          <w:lang w:val="ro-RO"/>
        </w:rPr>
        <w:t xml:space="preserve">precum </w:t>
      </w:r>
      <w:r>
        <w:rPr>
          <w:rFonts w:ascii="Times New Roman" w:hAnsi="Times New Roman"/>
          <w:bCs/>
          <w:sz w:val="28"/>
          <w:szCs w:val="28"/>
          <w:lang w:val="ro-RO"/>
        </w:rPr>
        <w:t xml:space="preserve">și </w:t>
      </w:r>
      <w:r w:rsidRPr="00191FF7">
        <w:rPr>
          <w:rFonts w:ascii="Times New Roman" w:hAnsi="Times New Roman"/>
          <w:bCs/>
          <w:sz w:val="28"/>
          <w:szCs w:val="28"/>
          <w:lang w:val="ro-RO"/>
        </w:rPr>
        <w:t xml:space="preserve">a situației criminogene, în scopul susținerii procesului de </w:t>
      </w:r>
      <w:r w:rsidRPr="00FF14F5">
        <w:rPr>
          <w:rFonts w:ascii="Times New Roman" w:hAnsi="Times New Roman"/>
          <w:bCs/>
          <w:sz w:val="28"/>
          <w:szCs w:val="28"/>
          <w:lang w:val="ro-RO"/>
        </w:rPr>
        <w:t xml:space="preserve">planificare strategică și a practicii domeniului </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 xml:space="preserve">3) </w:t>
      </w:r>
      <w:r w:rsidRPr="00191FF7">
        <w:rPr>
          <w:rFonts w:ascii="Times New Roman" w:hAnsi="Times New Roman"/>
          <w:bCs/>
          <w:sz w:val="28"/>
          <w:szCs w:val="28"/>
          <w:lang w:val="ro-RO"/>
        </w:rPr>
        <w:t>Optimizarea serviciilor</w:t>
      </w:r>
      <w:r w:rsidRPr="00FF14F5">
        <w:rPr>
          <w:rFonts w:ascii="Times New Roman" w:hAnsi="Times New Roman"/>
          <w:bCs/>
          <w:sz w:val="28"/>
          <w:szCs w:val="28"/>
          <w:lang w:val="ro-RO"/>
        </w:rPr>
        <w:t xml:space="preserve"> publice pentru populație</w:t>
      </w:r>
      <w:r w:rsidRPr="00191FF7">
        <w:rPr>
          <w:rFonts w:ascii="Times New Roman" w:hAnsi="Times New Roman"/>
          <w:bCs/>
          <w:sz w:val="28"/>
          <w:szCs w:val="28"/>
          <w:lang w:val="ro-RO"/>
        </w:rPr>
        <w:t xml:space="preserve">, eliminarea birocrației, creșterea </w:t>
      </w:r>
      <w:r w:rsidRPr="00FF14F5">
        <w:rPr>
          <w:rFonts w:ascii="Times New Roman" w:hAnsi="Times New Roman"/>
          <w:bCs/>
          <w:sz w:val="28"/>
          <w:szCs w:val="28"/>
          <w:lang w:val="ro-RO"/>
        </w:rPr>
        <w:t xml:space="preserve">gradului de informatizare, a </w:t>
      </w:r>
      <w:r w:rsidRPr="00191FF7">
        <w:rPr>
          <w:rFonts w:ascii="Times New Roman" w:hAnsi="Times New Roman"/>
          <w:bCs/>
          <w:sz w:val="28"/>
          <w:szCs w:val="28"/>
          <w:lang w:val="ro-RO"/>
        </w:rPr>
        <w:t>promptitudinii și calității serviciilor prestate de către personalul instituțiilor de ordine și securitate publică</w:t>
      </w:r>
      <w:r w:rsidRPr="00FF14F5">
        <w:rPr>
          <w:rFonts w:ascii="Times New Roman" w:hAnsi="Times New Roman"/>
          <w:bCs/>
          <w:sz w:val="28"/>
          <w:szCs w:val="28"/>
          <w:lang w:val="ro-RO"/>
        </w:rPr>
        <w:t>.</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4) Dezvoltarea dimensiunii preventive a activităților de protecție a persoanei, siguranță a societății și statului.</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5) Reorganizarea sistemului de Poliție Rutieră, dezvoltarea capacităților în domeniu, sporirea siguranței rutiere și a protecției persoanelor în trafic.</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6</w:t>
      </w:r>
      <w:r w:rsidRPr="00FF14F5">
        <w:rPr>
          <w:rFonts w:ascii="Times New Roman" w:hAnsi="Times New Roman"/>
          <w:bCs/>
          <w:sz w:val="28"/>
          <w:szCs w:val="28"/>
          <w:lang w:val="ro-RO"/>
        </w:rPr>
        <w:t>) Consolidarea capacității operaționale a sistemului de ordine și securitate publică pentru combaterea faptelor infracționale</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7</w:t>
      </w:r>
      <w:r w:rsidRPr="00FF14F5">
        <w:rPr>
          <w:rFonts w:ascii="Times New Roman" w:hAnsi="Times New Roman"/>
          <w:bCs/>
          <w:sz w:val="28"/>
          <w:szCs w:val="28"/>
          <w:lang w:val="ro-RO"/>
        </w:rPr>
        <w:t>) Perfecționarea cadrului de reglementare, conceptual, funcțional, de acțiune și cooperare interinstituțională pentru investigarea, documentarea și combaterea criminalității organizate și criminalității transfrontaliere</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8</w:t>
      </w:r>
      <w:r w:rsidRPr="00FF14F5">
        <w:rPr>
          <w:rFonts w:ascii="Times New Roman" w:hAnsi="Times New Roman"/>
          <w:bCs/>
          <w:sz w:val="28"/>
          <w:szCs w:val="28"/>
          <w:lang w:val="ro-RO"/>
        </w:rPr>
        <w:t xml:space="preserve">) Dezvoltarea capacităților de identificare, prevenire și contracarare a </w:t>
      </w:r>
      <w:r>
        <w:rPr>
          <w:rFonts w:ascii="Times New Roman" w:hAnsi="Times New Roman"/>
          <w:bCs/>
          <w:sz w:val="28"/>
          <w:szCs w:val="28"/>
          <w:lang w:val="ro-RO"/>
        </w:rPr>
        <w:t>infracțiunilor</w:t>
      </w:r>
      <w:r w:rsidRPr="00FF14F5">
        <w:rPr>
          <w:rFonts w:ascii="Times New Roman" w:hAnsi="Times New Roman"/>
          <w:bCs/>
          <w:sz w:val="28"/>
          <w:szCs w:val="28"/>
          <w:lang w:val="ro-RO"/>
        </w:rPr>
        <w:t xml:space="preserve"> economice și financiar-bancare</w:t>
      </w:r>
      <w:r>
        <w:rPr>
          <w:rFonts w:ascii="Times New Roman" w:hAnsi="Times New Roman"/>
          <w:bCs/>
          <w:sz w:val="28"/>
          <w:szCs w:val="28"/>
          <w:lang w:val="ro-RO"/>
        </w:rPr>
        <w:t>prin elaborarea, modificarea completarea cadrului de reglementare, asigurarea cu mijloace tehnice și cu specialiști.</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9</w:t>
      </w:r>
      <w:r w:rsidRPr="00FF14F5">
        <w:rPr>
          <w:rFonts w:ascii="Times New Roman" w:hAnsi="Times New Roman"/>
          <w:bCs/>
          <w:sz w:val="28"/>
          <w:szCs w:val="28"/>
          <w:lang w:val="ro-RO"/>
        </w:rPr>
        <w:t xml:space="preserve">) Dezvoltarea capacităților </w:t>
      </w:r>
      <w:r>
        <w:rPr>
          <w:rFonts w:ascii="Times New Roman" w:hAnsi="Times New Roman"/>
          <w:bCs/>
          <w:sz w:val="28"/>
          <w:szCs w:val="28"/>
          <w:lang w:val="ro-RO"/>
        </w:rPr>
        <w:t xml:space="preserve">de </w:t>
      </w:r>
      <w:r w:rsidRPr="00FF14F5">
        <w:rPr>
          <w:rFonts w:ascii="Times New Roman" w:hAnsi="Times New Roman"/>
          <w:bCs/>
          <w:sz w:val="28"/>
          <w:szCs w:val="28"/>
          <w:lang w:val="ro-RO"/>
        </w:rPr>
        <w:t xml:space="preserve">identificare, prevenire și contracarare </w:t>
      </w:r>
      <w:r>
        <w:rPr>
          <w:rFonts w:ascii="Times New Roman" w:hAnsi="Times New Roman"/>
          <w:bCs/>
          <w:sz w:val="28"/>
          <w:szCs w:val="28"/>
          <w:lang w:val="ro-RO"/>
        </w:rPr>
        <w:t xml:space="preserve">a </w:t>
      </w:r>
      <w:r w:rsidRPr="00FF14F5">
        <w:rPr>
          <w:rFonts w:ascii="Times New Roman" w:hAnsi="Times New Roman"/>
          <w:bCs/>
          <w:sz w:val="28"/>
          <w:szCs w:val="28"/>
          <w:lang w:val="ro-RO"/>
        </w:rPr>
        <w:t>criminalității informatice</w:t>
      </w:r>
      <w:r>
        <w:rPr>
          <w:rFonts w:ascii="Times New Roman" w:hAnsi="Times New Roman"/>
          <w:bCs/>
          <w:sz w:val="28"/>
          <w:szCs w:val="28"/>
          <w:lang w:val="ro-RO"/>
        </w:rPr>
        <w:t xml:space="preserve"> prin elaborarea, modificarea completarea cadrului de reglementare, asigurarea cu mijloace tehnice și cu specialiști. Dezvoltarea capacităților informatice ale sistemului de ordine și securitate publică.</w:t>
      </w:r>
    </w:p>
    <w:p w:rsidR="00F1598A" w:rsidRDefault="00F1598A" w:rsidP="009E60EE">
      <w:pPr>
        <w:pStyle w:val="NormalWeb"/>
        <w:ind w:firstLine="708"/>
        <w:rPr>
          <w:sz w:val="28"/>
          <w:szCs w:val="28"/>
          <w:lang w:val="ro-RO"/>
        </w:rPr>
      </w:pPr>
      <w:r>
        <w:rPr>
          <w:sz w:val="28"/>
          <w:szCs w:val="28"/>
          <w:lang w:val="ro-RO"/>
        </w:rPr>
        <w:t>10) Continuarea dezvoltării capacităților de control pentru realizarea securității frontaliere, implementarea principiilor managementului integrat al frontierei, combaterea eficace a migrației ilegale și a criminalității transfrontaliere.</w:t>
      </w:r>
    </w:p>
    <w:p w:rsidR="00F1598A" w:rsidRDefault="00F1598A" w:rsidP="009E60EE">
      <w:pPr>
        <w:pStyle w:val="NormalWeb"/>
        <w:ind w:firstLine="708"/>
        <w:rPr>
          <w:sz w:val="28"/>
          <w:szCs w:val="28"/>
          <w:lang w:val="ro-RO"/>
        </w:rPr>
      </w:pPr>
      <w:r>
        <w:rPr>
          <w:sz w:val="28"/>
          <w:szCs w:val="28"/>
          <w:lang w:val="ro-RO"/>
        </w:rPr>
        <w:t>11) Continuarea dezvoltării capacităților BMA de gestiune a activităților din competență la nivel central și regional și realizare a angajamentelor instituționale, de cooperare interinstituțională, de asigurare a calității serviciului public și management al crizelor specifice.</w:t>
      </w:r>
    </w:p>
    <w:p w:rsidR="00F1598A" w:rsidRDefault="00F1598A" w:rsidP="009E60EE">
      <w:pPr>
        <w:tabs>
          <w:tab w:val="left" w:pos="567"/>
          <w:tab w:val="left" w:pos="993"/>
          <w:tab w:val="left" w:pos="1843"/>
        </w:tabs>
        <w:spacing w:after="0" w:line="240" w:lineRule="auto"/>
        <w:jc w:val="both"/>
        <w:rPr>
          <w:rFonts w:ascii="Times New Roman" w:hAnsi="Times New Roman"/>
          <w:sz w:val="28"/>
          <w:szCs w:val="28"/>
          <w:lang w:val="ro-RO"/>
        </w:rPr>
      </w:pPr>
      <w:r>
        <w:rPr>
          <w:rFonts w:ascii="Times New Roman" w:hAnsi="Times New Roman"/>
          <w:sz w:val="28"/>
          <w:szCs w:val="28"/>
          <w:lang w:val="ro-RO"/>
        </w:rPr>
        <w:tab/>
      </w:r>
    </w:p>
    <w:p w:rsidR="00F1598A" w:rsidRDefault="00F1598A" w:rsidP="009E60EE">
      <w:pPr>
        <w:tabs>
          <w:tab w:val="left" w:pos="567"/>
          <w:tab w:val="left" w:pos="993"/>
          <w:tab w:val="left" w:pos="1843"/>
        </w:tabs>
        <w:spacing w:after="0" w:line="240" w:lineRule="auto"/>
        <w:jc w:val="both"/>
        <w:rPr>
          <w:rFonts w:ascii="Times New Roman" w:hAnsi="Times New Roman"/>
          <w:sz w:val="28"/>
          <w:szCs w:val="28"/>
          <w:lang w:val="ro-RO"/>
        </w:rPr>
      </w:pPr>
    </w:p>
    <w:p w:rsidR="00F1598A" w:rsidRPr="00FF14F5" w:rsidRDefault="00F1598A" w:rsidP="009E60EE">
      <w:pPr>
        <w:tabs>
          <w:tab w:val="left" w:pos="567"/>
          <w:tab w:val="left" w:pos="993"/>
          <w:tab w:val="left" w:pos="1843"/>
        </w:tabs>
        <w:spacing w:after="0" w:line="240" w:lineRule="auto"/>
        <w:jc w:val="both"/>
        <w:rPr>
          <w:rFonts w:ascii="Times New Roman" w:hAnsi="Times New Roman"/>
          <w:i/>
          <w:sz w:val="28"/>
          <w:szCs w:val="28"/>
          <w:lang w:val="ro-RO"/>
        </w:rPr>
      </w:pPr>
      <w:r>
        <w:rPr>
          <w:rFonts w:ascii="Times New Roman" w:hAnsi="Times New Roman"/>
          <w:sz w:val="28"/>
          <w:szCs w:val="28"/>
          <w:lang w:val="ro-RO"/>
        </w:rPr>
        <w:tab/>
        <w:t>47</w:t>
      </w:r>
      <w:r w:rsidRPr="00FF14F5">
        <w:rPr>
          <w:rFonts w:ascii="Times New Roman" w:hAnsi="Times New Roman"/>
          <w:sz w:val="28"/>
          <w:szCs w:val="28"/>
          <w:lang w:val="ro-RO"/>
        </w:rPr>
        <w:t xml:space="preserve">. Rezultate scontate </w:t>
      </w:r>
    </w:p>
    <w:p w:rsidR="00F1598A" w:rsidRPr="00FF14F5" w:rsidRDefault="00F1598A" w:rsidP="009E60EE">
      <w:pPr>
        <w:tabs>
          <w:tab w:val="left" w:pos="567"/>
          <w:tab w:val="left" w:pos="993"/>
          <w:tab w:val="left" w:pos="1843"/>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tab/>
      </w:r>
      <w:r w:rsidRPr="00FF14F5">
        <w:rPr>
          <w:rFonts w:ascii="Times New Roman" w:hAnsi="Times New Roman"/>
          <w:bCs/>
          <w:sz w:val="28"/>
          <w:szCs w:val="28"/>
          <w:lang w:val="ro-RO"/>
        </w:rPr>
        <w:t xml:space="preserve">1) </w:t>
      </w:r>
      <w:r>
        <w:rPr>
          <w:rFonts w:ascii="Times New Roman" w:hAnsi="Times New Roman"/>
          <w:bCs/>
          <w:sz w:val="28"/>
          <w:szCs w:val="28"/>
          <w:lang w:val="ro-RO"/>
        </w:rPr>
        <w:t>În scopul protecției persoanei, siguranței societății și statului vor fi adaptate strategiile, politicile, planurile și programele naționale. Acestea vor fi actualizate și corelate</w:t>
      </w:r>
      <w:r w:rsidRPr="00FF14F5">
        <w:rPr>
          <w:rFonts w:ascii="Times New Roman" w:hAnsi="Times New Roman"/>
          <w:bCs/>
          <w:sz w:val="28"/>
          <w:szCs w:val="28"/>
          <w:lang w:val="ro-RO"/>
        </w:rPr>
        <w:t xml:space="preserve"> conform standardelor, experienței și bunelor practici europene și internaționale. Vor fi </w:t>
      </w:r>
      <w:r>
        <w:rPr>
          <w:rFonts w:ascii="Times New Roman" w:hAnsi="Times New Roman"/>
          <w:bCs/>
          <w:sz w:val="28"/>
          <w:szCs w:val="28"/>
          <w:lang w:val="ro-RO"/>
        </w:rPr>
        <w:t>elabor</w:t>
      </w:r>
      <w:r w:rsidRPr="00FF14F5">
        <w:rPr>
          <w:rFonts w:ascii="Times New Roman" w:hAnsi="Times New Roman"/>
          <w:bCs/>
          <w:sz w:val="28"/>
          <w:szCs w:val="28"/>
          <w:lang w:val="ro-RO"/>
        </w:rPr>
        <w:t xml:space="preserve">ate proiecte pentru obținerea asistenței externe în vederea susținerii activităților din Planul de implementare. </w:t>
      </w:r>
    </w:p>
    <w:p w:rsidR="00F1598A" w:rsidRPr="00FF14F5" w:rsidRDefault="00F1598A" w:rsidP="009E60EE">
      <w:pPr>
        <w:tabs>
          <w:tab w:val="left" w:pos="567"/>
          <w:tab w:val="left" w:pos="993"/>
          <w:tab w:val="left" w:pos="1843"/>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tab/>
      </w:r>
      <w:r w:rsidRPr="00FF14F5">
        <w:rPr>
          <w:rFonts w:ascii="Times New Roman" w:hAnsi="Times New Roman"/>
          <w:bCs/>
          <w:sz w:val="28"/>
          <w:szCs w:val="28"/>
          <w:lang w:val="ro-RO"/>
        </w:rPr>
        <w:t xml:space="preserve">2) </w:t>
      </w:r>
      <w:r>
        <w:rPr>
          <w:rFonts w:ascii="Times New Roman" w:hAnsi="Times New Roman"/>
          <w:bCs/>
          <w:sz w:val="28"/>
          <w:szCs w:val="28"/>
          <w:lang w:val="ro-RO"/>
        </w:rPr>
        <w:t>C</w:t>
      </w:r>
      <w:r w:rsidRPr="00FF14F5">
        <w:rPr>
          <w:rFonts w:ascii="Times New Roman" w:hAnsi="Times New Roman"/>
          <w:bCs/>
          <w:sz w:val="28"/>
          <w:szCs w:val="28"/>
          <w:lang w:val="ro-RO"/>
        </w:rPr>
        <w:t>unoaștereasistemului r</w:t>
      </w:r>
      <w:r w:rsidRPr="00191FF7">
        <w:rPr>
          <w:rFonts w:ascii="Times New Roman" w:hAnsi="Times New Roman"/>
          <w:bCs/>
          <w:sz w:val="28"/>
          <w:szCs w:val="28"/>
          <w:lang w:val="ro-RO"/>
        </w:rPr>
        <w:t>iscuril</w:t>
      </w:r>
      <w:r w:rsidRPr="00FF14F5">
        <w:rPr>
          <w:rFonts w:ascii="Times New Roman" w:hAnsi="Times New Roman"/>
          <w:bCs/>
          <w:sz w:val="28"/>
          <w:szCs w:val="28"/>
          <w:lang w:val="ro-RO"/>
        </w:rPr>
        <w:t>or</w:t>
      </w:r>
      <w:r w:rsidRPr="00191FF7">
        <w:rPr>
          <w:rFonts w:ascii="Times New Roman" w:hAnsi="Times New Roman"/>
          <w:bCs/>
          <w:sz w:val="28"/>
          <w:szCs w:val="28"/>
          <w:lang w:val="ro-RO"/>
        </w:rPr>
        <w:t>, amenințăril</w:t>
      </w:r>
      <w:r w:rsidRPr="00FF14F5">
        <w:rPr>
          <w:rFonts w:ascii="Times New Roman" w:hAnsi="Times New Roman"/>
          <w:bCs/>
          <w:sz w:val="28"/>
          <w:szCs w:val="28"/>
          <w:lang w:val="ro-RO"/>
        </w:rPr>
        <w:t>or</w:t>
      </w:r>
      <w:r w:rsidRPr="00191FF7">
        <w:rPr>
          <w:rFonts w:ascii="Times New Roman" w:hAnsi="Times New Roman"/>
          <w:bCs/>
          <w:sz w:val="28"/>
          <w:szCs w:val="28"/>
          <w:lang w:val="ro-RO"/>
        </w:rPr>
        <w:t xml:space="preserve"> și vulnerabilitățil</w:t>
      </w:r>
      <w:r w:rsidRPr="00FF14F5">
        <w:rPr>
          <w:rFonts w:ascii="Times New Roman" w:hAnsi="Times New Roman"/>
          <w:bCs/>
          <w:sz w:val="28"/>
          <w:szCs w:val="28"/>
          <w:lang w:val="ro-RO"/>
        </w:rPr>
        <w:t>or</w:t>
      </w:r>
      <w:r w:rsidRPr="00191FF7">
        <w:rPr>
          <w:rFonts w:ascii="Times New Roman" w:hAnsi="Times New Roman"/>
          <w:bCs/>
          <w:sz w:val="28"/>
          <w:szCs w:val="28"/>
          <w:lang w:val="ro-RO"/>
        </w:rPr>
        <w:t xml:space="preserve"> ce pot afecta ordinea și securitatea publică</w:t>
      </w:r>
      <w:r w:rsidRPr="00FF14F5">
        <w:rPr>
          <w:rFonts w:ascii="Times New Roman" w:hAnsi="Times New Roman"/>
          <w:bCs/>
          <w:sz w:val="28"/>
          <w:szCs w:val="28"/>
          <w:lang w:val="ro-RO"/>
        </w:rPr>
        <w:t xml:space="preserve"> și a situației criminogene</w:t>
      </w:r>
      <w:r>
        <w:rPr>
          <w:rFonts w:ascii="Times New Roman" w:hAnsi="Times New Roman"/>
          <w:bCs/>
          <w:sz w:val="28"/>
          <w:szCs w:val="28"/>
          <w:lang w:val="ro-RO"/>
        </w:rPr>
        <w:t xml:space="preserve"> v</w:t>
      </w:r>
      <w:r w:rsidRPr="00FF14F5">
        <w:rPr>
          <w:rFonts w:ascii="Times New Roman" w:hAnsi="Times New Roman"/>
          <w:bCs/>
          <w:sz w:val="28"/>
          <w:szCs w:val="28"/>
          <w:lang w:val="ro-RO"/>
        </w:rPr>
        <w:t xml:space="preserve">a fi asigurată prin aplicarea de instrumente </w:t>
      </w:r>
      <w:r>
        <w:rPr>
          <w:rFonts w:ascii="Times New Roman" w:hAnsi="Times New Roman"/>
          <w:bCs/>
          <w:sz w:val="28"/>
          <w:szCs w:val="28"/>
          <w:lang w:val="ro-RO"/>
        </w:rPr>
        <w:t>și metodologii unitare.Rezultatele</w:t>
      </w:r>
      <w:r w:rsidRPr="00FF14F5">
        <w:rPr>
          <w:rFonts w:ascii="Times New Roman" w:hAnsi="Times New Roman"/>
          <w:bCs/>
          <w:sz w:val="28"/>
          <w:szCs w:val="28"/>
          <w:lang w:val="ro-RO"/>
        </w:rPr>
        <w:t xml:space="preserve"> vor fi valorificate</w:t>
      </w:r>
      <w:r>
        <w:rPr>
          <w:rFonts w:ascii="Times New Roman" w:hAnsi="Times New Roman"/>
          <w:bCs/>
          <w:sz w:val="28"/>
          <w:szCs w:val="28"/>
          <w:lang w:val="ro-RO"/>
        </w:rPr>
        <w:t xml:space="preserve">constant </w:t>
      </w:r>
      <w:r w:rsidRPr="00191FF7">
        <w:rPr>
          <w:rFonts w:ascii="Times New Roman" w:hAnsi="Times New Roman"/>
          <w:bCs/>
          <w:sz w:val="28"/>
          <w:szCs w:val="28"/>
          <w:lang w:val="ro-RO"/>
        </w:rPr>
        <w:t xml:space="preserve">în procesul de </w:t>
      </w:r>
      <w:r w:rsidRPr="00FF14F5">
        <w:rPr>
          <w:rFonts w:ascii="Times New Roman" w:hAnsi="Times New Roman"/>
          <w:bCs/>
          <w:sz w:val="28"/>
          <w:szCs w:val="28"/>
          <w:lang w:val="ro-RO"/>
        </w:rPr>
        <w:t>planificare strategică și în activitatea curentă</w:t>
      </w:r>
      <w:r>
        <w:rPr>
          <w:rFonts w:ascii="Times New Roman" w:hAnsi="Times New Roman"/>
          <w:bCs/>
          <w:sz w:val="28"/>
          <w:szCs w:val="28"/>
          <w:lang w:val="ro-RO"/>
        </w:rPr>
        <w:t xml:space="preserve"> de protecție a persoanei, siguranță a societății și statului</w:t>
      </w:r>
      <w:r w:rsidRPr="00FF14F5">
        <w:rPr>
          <w:rFonts w:ascii="Times New Roman" w:hAnsi="Times New Roman"/>
          <w:bCs/>
          <w:sz w:val="28"/>
          <w:szCs w:val="28"/>
          <w:lang w:val="ro-RO"/>
        </w:rPr>
        <w:t xml:space="preserve">. </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3) Vor crește calitatea, promptitudinea, accesibilitatea și gradul de informatizare a s</w:t>
      </w:r>
      <w:r w:rsidRPr="00191FF7">
        <w:rPr>
          <w:rFonts w:ascii="Times New Roman" w:hAnsi="Times New Roman"/>
          <w:bCs/>
          <w:sz w:val="28"/>
          <w:szCs w:val="28"/>
          <w:lang w:val="ro-RO"/>
        </w:rPr>
        <w:t>ervicii</w:t>
      </w:r>
      <w:r w:rsidRPr="00FF14F5">
        <w:rPr>
          <w:rFonts w:ascii="Times New Roman" w:hAnsi="Times New Roman"/>
          <w:bCs/>
          <w:sz w:val="28"/>
          <w:szCs w:val="28"/>
          <w:lang w:val="ro-RO"/>
        </w:rPr>
        <w:t xml:space="preserve">lor publice pentru populație. </w:t>
      </w:r>
      <w:r>
        <w:rPr>
          <w:rFonts w:ascii="Times New Roman" w:hAnsi="Times New Roman"/>
          <w:bCs/>
          <w:sz w:val="28"/>
          <w:szCs w:val="28"/>
          <w:lang w:val="ro-RO"/>
        </w:rPr>
        <w:t xml:space="preserve">Calitatea serviciilor polițienești va fi similară pe întregul teritoriu național. </w:t>
      </w:r>
      <w:r w:rsidRPr="00FF14F5">
        <w:rPr>
          <w:rFonts w:ascii="Times New Roman" w:hAnsi="Times New Roman"/>
          <w:bCs/>
          <w:sz w:val="28"/>
          <w:szCs w:val="28"/>
          <w:lang w:val="ro-RO"/>
        </w:rPr>
        <w:t>Va fi eliminată</w:t>
      </w:r>
      <w:r w:rsidRPr="00191FF7">
        <w:rPr>
          <w:rFonts w:ascii="Times New Roman" w:hAnsi="Times New Roman"/>
          <w:bCs/>
          <w:sz w:val="28"/>
          <w:szCs w:val="28"/>
          <w:lang w:val="ro-RO"/>
        </w:rPr>
        <w:t xml:space="preserve"> birocrați</w:t>
      </w:r>
      <w:r>
        <w:rPr>
          <w:rFonts w:ascii="Times New Roman" w:hAnsi="Times New Roman"/>
          <w:bCs/>
          <w:sz w:val="28"/>
          <w:szCs w:val="28"/>
          <w:lang w:val="ro-RO"/>
        </w:rPr>
        <w:t>a</w:t>
      </w:r>
      <w:r w:rsidRPr="00191FF7">
        <w:rPr>
          <w:rFonts w:ascii="Times New Roman" w:hAnsi="Times New Roman"/>
          <w:bCs/>
          <w:sz w:val="28"/>
          <w:szCs w:val="28"/>
          <w:lang w:val="ro-RO"/>
        </w:rPr>
        <w:t xml:space="preserve">, </w:t>
      </w:r>
      <w:r w:rsidRPr="00FF14F5">
        <w:rPr>
          <w:rFonts w:ascii="Times New Roman" w:hAnsi="Times New Roman"/>
          <w:bCs/>
          <w:sz w:val="28"/>
          <w:szCs w:val="28"/>
          <w:lang w:val="ro-RO"/>
        </w:rPr>
        <w:t xml:space="preserve"> mediul administrativ va deveni mai prietenos</w:t>
      </w:r>
      <w:r>
        <w:rPr>
          <w:rFonts w:ascii="Times New Roman" w:hAnsi="Times New Roman"/>
          <w:bCs/>
          <w:sz w:val="28"/>
          <w:szCs w:val="28"/>
          <w:lang w:val="ro-RO"/>
        </w:rPr>
        <w:t xml:space="preserve"> pentru cetățeni</w:t>
      </w:r>
      <w:r w:rsidRPr="00FF14F5">
        <w:rPr>
          <w:rFonts w:ascii="Times New Roman" w:hAnsi="Times New Roman"/>
          <w:bCs/>
          <w:sz w:val="28"/>
          <w:szCs w:val="28"/>
          <w:lang w:val="ro-RO"/>
        </w:rPr>
        <w:t xml:space="preserve">, iar personalul </w:t>
      </w:r>
      <w:r w:rsidRPr="00191FF7">
        <w:rPr>
          <w:rFonts w:ascii="Times New Roman" w:hAnsi="Times New Roman"/>
          <w:bCs/>
          <w:sz w:val="28"/>
          <w:szCs w:val="28"/>
          <w:lang w:val="ro-RO"/>
        </w:rPr>
        <w:t>instituțiilor de ordine și securitate publică</w:t>
      </w:r>
      <w:r w:rsidRPr="00FF14F5">
        <w:rPr>
          <w:rFonts w:ascii="Times New Roman" w:hAnsi="Times New Roman"/>
          <w:bCs/>
          <w:sz w:val="28"/>
          <w:szCs w:val="28"/>
          <w:lang w:val="ro-RO"/>
        </w:rPr>
        <w:t xml:space="preserve"> va fi pregătit corespunzător pentru relațiile cu publicul.</w:t>
      </w:r>
      <w:r>
        <w:rPr>
          <w:rFonts w:ascii="Times New Roman" w:hAnsi="Times New Roman"/>
          <w:bCs/>
          <w:sz w:val="28"/>
          <w:szCs w:val="28"/>
          <w:lang w:val="ro-RO"/>
        </w:rPr>
        <w:t xml:space="preserve"> Va deveni operațională Poliția Comunitară, va fi cunoscut periodic impactul înființării în vederea susținerii dezvoltării acesteia.</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4) Va fi dezvoltată dimensiunea</w:t>
      </w:r>
      <w:r>
        <w:rPr>
          <w:rFonts w:ascii="Times New Roman" w:hAnsi="Times New Roman"/>
          <w:bCs/>
          <w:sz w:val="28"/>
          <w:szCs w:val="28"/>
          <w:lang w:val="ro-RO"/>
        </w:rPr>
        <w:t xml:space="preserve"> preventivă</w:t>
      </w:r>
      <w:r w:rsidRPr="00FF14F5">
        <w:rPr>
          <w:rFonts w:ascii="Times New Roman" w:hAnsi="Times New Roman"/>
          <w:bCs/>
          <w:sz w:val="28"/>
          <w:szCs w:val="28"/>
          <w:lang w:val="ro-RO"/>
        </w:rPr>
        <w:t xml:space="preserve"> a activităților de protecție a persoanei, siguranță a societății și statului</w:t>
      </w:r>
      <w:r>
        <w:rPr>
          <w:rFonts w:ascii="Times New Roman" w:hAnsi="Times New Roman"/>
          <w:bCs/>
          <w:sz w:val="28"/>
          <w:szCs w:val="28"/>
          <w:lang w:val="ro-RO"/>
        </w:rPr>
        <w:t>, cunoașterea mediului de interes operativ și a persoanelor vulnerabile</w:t>
      </w:r>
      <w:r w:rsidRPr="00FF14F5">
        <w:rPr>
          <w:rFonts w:ascii="Times New Roman" w:hAnsi="Times New Roman"/>
          <w:bCs/>
          <w:sz w:val="28"/>
          <w:szCs w:val="28"/>
          <w:lang w:val="ro-RO"/>
        </w:rPr>
        <w:t xml:space="preserve">. </w:t>
      </w:r>
      <w:r>
        <w:rPr>
          <w:rFonts w:ascii="Times New Roman" w:hAnsi="Times New Roman"/>
          <w:bCs/>
          <w:sz w:val="28"/>
          <w:szCs w:val="28"/>
          <w:lang w:val="ro-RO"/>
        </w:rPr>
        <w:t>Extinderea a</w:t>
      </w:r>
      <w:r w:rsidRPr="00FF14F5">
        <w:rPr>
          <w:rFonts w:ascii="Times New Roman" w:hAnsi="Times New Roman"/>
          <w:bCs/>
          <w:sz w:val="28"/>
          <w:szCs w:val="28"/>
          <w:lang w:val="ro-RO"/>
        </w:rPr>
        <w:t>titudin</w:t>
      </w:r>
      <w:r>
        <w:rPr>
          <w:rFonts w:ascii="Times New Roman" w:hAnsi="Times New Roman"/>
          <w:bCs/>
          <w:sz w:val="28"/>
          <w:szCs w:val="28"/>
          <w:lang w:val="ro-RO"/>
        </w:rPr>
        <w:t>ii</w:t>
      </w:r>
      <w:r w:rsidRPr="00FF14F5">
        <w:rPr>
          <w:rFonts w:ascii="Times New Roman" w:hAnsi="Times New Roman"/>
          <w:bCs/>
          <w:sz w:val="28"/>
          <w:szCs w:val="28"/>
          <w:lang w:val="ro-RO"/>
        </w:rPr>
        <w:t xml:space="preserve"> preventiv</w:t>
      </w:r>
      <w:r>
        <w:rPr>
          <w:rFonts w:ascii="Times New Roman" w:hAnsi="Times New Roman"/>
          <w:bCs/>
          <w:sz w:val="28"/>
          <w:szCs w:val="28"/>
          <w:lang w:val="ro-RO"/>
        </w:rPr>
        <w:t>e</w:t>
      </w:r>
      <w:r w:rsidRPr="00FF14F5">
        <w:rPr>
          <w:rFonts w:ascii="Times New Roman" w:hAnsi="Times New Roman"/>
          <w:bCs/>
          <w:sz w:val="28"/>
          <w:szCs w:val="28"/>
          <w:lang w:val="ro-RO"/>
        </w:rPr>
        <w:t xml:space="preserve"> va permite valorificarea resurselor de diminuare a criminalității, de informare și antrenare a societății în lupta cu aceasta.</w:t>
      </w:r>
      <w:r>
        <w:rPr>
          <w:rFonts w:ascii="Times New Roman" w:hAnsi="Times New Roman"/>
          <w:bCs/>
          <w:sz w:val="28"/>
          <w:szCs w:val="28"/>
          <w:lang w:val="ro-RO"/>
        </w:rPr>
        <w:t xml:space="preserve"> Va crește calitatea și promptitudinea răspunsului la sesizările populației și prezența polițienească în spațiul public de interes social și operativ.</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 xml:space="preserve">5) </w:t>
      </w:r>
      <w:r>
        <w:rPr>
          <w:rFonts w:ascii="Times New Roman" w:hAnsi="Times New Roman"/>
          <w:bCs/>
          <w:sz w:val="28"/>
          <w:szCs w:val="28"/>
          <w:lang w:val="ro-RO"/>
        </w:rPr>
        <w:t xml:space="preserve">Va spori gradul de siguranță rutieră și protecția persoanelor în trafic. Va diminua numărul de accidente, de victime și valoarea pagubelor materiale prin reorganizarea </w:t>
      </w:r>
      <w:r w:rsidRPr="00FF14F5">
        <w:rPr>
          <w:rFonts w:ascii="Times New Roman" w:hAnsi="Times New Roman"/>
          <w:bCs/>
          <w:sz w:val="28"/>
          <w:szCs w:val="28"/>
          <w:lang w:val="ro-RO"/>
        </w:rPr>
        <w:t>sistemul</w:t>
      </w:r>
      <w:r>
        <w:rPr>
          <w:rFonts w:ascii="Times New Roman" w:hAnsi="Times New Roman"/>
          <w:bCs/>
          <w:sz w:val="28"/>
          <w:szCs w:val="28"/>
          <w:lang w:val="ro-RO"/>
        </w:rPr>
        <w:t>ui</w:t>
      </w:r>
      <w:r w:rsidRPr="00FF14F5">
        <w:rPr>
          <w:rFonts w:ascii="Times New Roman" w:hAnsi="Times New Roman"/>
          <w:bCs/>
          <w:sz w:val="28"/>
          <w:szCs w:val="28"/>
          <w:lang w:val="ro-RO"/>
        </w:rPr>
        <w:t xml:space="preserve"> de Poliție Rutieră, dezvo</w:t>
      </w:r>
      <w:r>
        <w:rPr>
          <w:rFonts w:ascii="Times New Roman" w:hAnsi="Times New Roman"/>
          <w:bCs/>
          <w:sz w:val="28"/>
          <w:szCs w:val="28"/>
          <w:lang w:val="ro-RO"/>
        </w:rPr>
        <w:t>ltarea capacităților în domeniu la nivel central și teritorial șicreșterea calității profesionale a angajaților</w:t>
      </w:r>
      <w:r w:rsidRPr="00FF14F5">
        <w:rPr>
          <w:rFonts w:ascii="Times New Roman" w:hAnsi="Times New Roman"/>
          <w:bCs/>
          <w:sz w:val="28"/>
          <w:szCs w:val="28"/>
          <w:lang w:val="ro-RO"/>
        </w:rPr>
        <w:t>.</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6</w:t>
      </w:r>
      <w:r w:rsidRPr="00FF14F5">
        <w:rPr>
          <w:rFonts w:ascii="Times New Roman" w:hAnsi="Times New Roman"/>
          <w:bCs/>
          <w:sz w:val="28"/>
          <w:szCs w:val="28"/>
          <w:lang w:val="ro-RO"/>
        </w:rPr>
        <w:t xml:space="preserve">) </w:t>
      </w:r>
      <w:r>
        <w:rPr>
          <w:rFonts w:ascii="Times New Roman" w:hAnsi="Times New Roman"/>
          <w:bCs/>
          <w:sz w:val="28"/>
          <w:szCs w:val="28"/>
          <w:lang w:val="ro-RO"/>
        </w:rPr>
        <w:t xml:space="preserve">Va fi obținută reducerea numărului și a gravității faptelor criminale din categoria </w:t>
      </w:r>
      <w:r w:rsidRPr="00A205EB">
        <w:rPr>
          <w:rFonts w:ascii="Times New Roman" w:hAnsi="Times New Roman"/>
          <w:bCs/>
          <w:sz w:val="28"/>
          <w:szCs w:val="28"/>
          <w:lang w:val="ro-RO"/>
        </w:rPr>
        <w:t>t</w:t>
      </w:r>
      <w:r w:rsidRPr="00A205EB">
        <w:rPr>
          <w:rFonts w:ascii="Times New Roman" w:hAnsi="Times New Roman"/>
          <w:sz w:val="28"/>
          <w:szCs w:val="28"/>
          <w:lang w:val="ro-RO"/>
        </w:rPr>
        <w:t>îlhăriil</w:t>
      </w:r>
      <w:r>
        <w:rPr>
          <w:rFonts w:ascii="Times New Roman" w:hAnsi="Times New Roman"/>
          <w:sz w:val="28"/>
          <w:szCs w:val="28"/>
          <w:lang w:val="ro-RO"/>
        </w:rPr>
        <w:t>or</w:t>
      </w:r>
      <w:r w:rsidRPr="00A205EB">
        <w:rPr>
          <w:rFonts w:ascii="Times New Roman" w:hAnsi="Times New Roman"/>
          <w:sz w:val="28"/>
          <w:szCs w:val="28"/>
          <w:lang w:val="ro-RO"/>
        </w:rPr>
        <w:t>, omoruril</w:t>
      </w:r>
      <w:r>
        <w:rPr>
          <w:rFonts w:ascii="Times New Roman" w:hAnsi="Times New Roman"/>
          <w:sz w:val="28"/>
          <w:szCs w:val="28"/>
          <w:lang w:val="ro-RO"/>
        </w:rPr>
        <w:t>or</w:t>
      </w:r>
      <w:r w:rsidRPr="00A205EB">
        <w:rPr>
          <w:rFonts w:ascii="Times New Roman" w:hAnsi="Times New Roman"/>
          <w:sz w:val="28"/>
          <w:szCs w:val="28"/>
          <w:lang w:val="ro-RO"/>
        </w:rPr>
        <w:t>, furtul</w:t>
      </w:r>
      <w:r>
        <w:rPr>
          <w:rFonts w:ascii="Times New Roman" w:hAnsi="Times New Roman"/>
          <w:sz w:val="28"/>
          <w:szCs w:val="28"/>
          <w:lang w:val="ro-RO"/>
        </w:rPr>
        <w:t>ui</w:t>
      </w:r>
      <w:r w:rsidRPr="00A205EB">
        <w:rPr>
          <w:rFonts w:ascii="Times New Roman" w:hAnsi="Times New Roman"/>
          <w:sz w:val="28"/>
          <w:szCs w:val="28"/>
          <w:lang w:val="ro-RO"/>
        </w:rPr>
        <w:t xml:space="preserve"> din avutul public şi privat, </w:t>
      </w:r>
      <w:r>
        <w:rPr>
          <w:rFonts w:ascii="Times New Roman" w:hAnsi="Times New Roman"/>
          <w:sz w:val="28"/>
          <w:szCs w:val="28"/>
          <w:lang w:val="ro-RO"/>
        </w:rPr>
        <w:t>violenţei sexuale</w:t>
      </w:r>
      <w:r w:rsidRPr="00A205EB">
        <w:rPr>
          <w:rFonts w:ascii="Times New Roman" w:hAnsi="Times New Roman"/>
          <w:sz w:val="28"/>
          <w:szCs w:val="28"/>
          <w:lang w:val="ro-RO"/>
        </w:rPr>
        <w:t>, pungăşiil</w:t>
      </w:r>
      <w:r>
        <w:rPr>
          <w:rFonts w:ascii="Times New Roman" w:hAnsi="Times New Roman"/>
          <w:sz w:val="28"/>
          <w:szCs w:val="28"/>
          <w:lang w:val="ro-RO"/>
        </w:rPr>
        <w:t>or</w:t>
      </w:r>
      <w:r w:rsidRPr="00A205EB">
        <w:rPr>
          <w:rFonts w:ascii="Times New Roman" w:hAnsi="Times New Roman"/>
          <w:sz w:val="28"/>
          <w:szCs w:val="28"/>
          <w:lang w:val="ro-RO"/>
        </w:rPr>
        <w:t>, criminalit</w:t>
      </w:r>
      <w:r>
        <w:rPr>
          <w:rFonts w:ascii="Times New Roman" w:hAnsi="Times New Roman"/>
          <w:sz w:val="28"/>
          <w:szCs w:val="28"/>
          <w:lang w:val="ro-RO"/>
        </w:rPr>
        <w:t>ății juvenile</w:t>
      </w:r>
      <w:r w:rsidRPr="00A205EB">
        <w:rPr>
          <w:rFonts w:ascii="Times New Roman" w:hAnsi="Times New Roman"/>
          <w:sz w:val="28"/>
          <w:szCs w:val="28"/>
          <w:lang w:val="ro-RO"/>
        </w:rPr>
        <w:t>, violenț</w:t>
      </w:r>
      <w:r>
        <w:rPr>
          <w:rFonts w:ascii="Times New Roman" w:hAnsi="Times New Roman"/>
          <w:sz w:val="28"/>
          <w:szCs w:val="28"/>
          <w:lang w:val="ro-RO"/>
        </w:rPr>
        <w:t>ei</w:t>
      </w:r>
      <w:r w:rsidRPr="00A205EB">
        <w:rPr>
          <w:rFonts w:ascii="Times New Roman" w:hAnsi="Times New Roman"/>
          <w:sz w:val="28"/>
          <w:szCs w:val="28"/>
          <w:lang w:val="ro-RO"/>
        </w:rPr>
        <w:t xml:space="preserve"> familial</w:t>
      </w:r>
      <w:r>
        <w:rPr>
          <w:rFonts w:ascii="Times New Roman" w:hAnsi="Times New Roman"/>
          <w:sz w:val="28"/>
          <w:szCs w:val="28"/>
          <w:lang w:val="ro-RO"/>
        </w:rPr>
        <w:t>e.</w:t>
      </w:r>
      <w:r>
        <w:rPr>
          <w:rFonts w:ascii="Times New Roman" w:hAnsi="Times New Roman"/>
          <w:bCs/>
          <w:sz w:val="28"/>
          <w:szCs w:val="28"/>
          <w:lang w:val="ro-RO"/>
        </w:rPr>
        <w:t>C</w:t>
      </w:r>
      <w:r w:rsidRPr="00FF14F5">
        <w:rPr>
          <w:rFonts w:ascii="Times New Roman" w:hAnsi="Times New Roman"/>
          <w:bCs/>
          <w:sz w:val="28"/>
          <w:szCs w:val="28"/>
          <w:lang w:val="ro-RO"/>
        </w:rPr>
        <w:t xml:space="preserve">ombaterea </w:t>
      </w:r>
      <w:r>
        <w:rPr>
          <w:rFonts w:ascii="Times New Roman" w:hAnsi="Times New Roman"/>
          <w:bCs/>
          <w:sz w:val="28"/>
          <w:szCs w:val="28"/>
          <w:lang w:val="ro-RO"/>
        </w:rPr>
        <w:t xml:space="preserve">mai eficace a </w:t>
      </w:r>
      <w:r w:rsidRPr="00FF14F5">
        <w:rPr>
          <w:rFonts w:ascii="Times New Roman" w:hAnsi="Times New Roman"/>
          <w:bCs/>
          <w:sz w:val="28"/>
          <w:szCs w:val="28"/>
          <w:lang w:val="ro-RO"/>
        </w:rPr>
        <w:t>faptelor infracționale</w:t>
      </w:r>
      <w:r>
        <w:rPr>
          <w:rFonts w:ascii="Times New Roman" w:hAnsi="Times New Roman"/>
          <w:bCs/>
          <w:sz w:val="28"/>
          <w:szCs w:val="28"/>
          <w:lang w:val="ro-RO"/>
        </w:rPr>
        <w:t>, concentrarea forțelor și mijloacelor în zonele cu rate mari ale criminalitățiivor fi obținute prin c</w:t>
      </w:r>
      <w:r w:rsidRPr="00FF14F5">
        <w:rPr>
          <w:rFonts w:ascii="Times New Roman" w:hAnsi="Times New Roman"/>
          <w:bCs/>
          <w:sz w:val="28"/>
          <w:szCs w:val="28"/>
          <w:lang w:val="ro-RO"/>
        </w:rPr>
        <w:t xml:space="preserve">onsolidarea capacității operaționale a sistemului </w:t>
      </w:r>
      <w:r>
        <w:rPr>
          <w:rFonts w:ascii="Times New Roman" w:hAnsi="Times New Roman"/>
          <w:bCs/>
          <w:sz w:val="28"/>
          <w:szCs w:val="28"/>
          <w:lang w:val="ro-RO"/>
        </w:rPr>
        <w:t>de ordine și securitate publică. Va crește relevanța urmăririi penale și procentul condamnărilor în cazul persoanelor trimise în judecată.</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7</w:t>
      </w:r>
      <w:r w:rsidRPr="00FF14F5">
        <w:rPr>
          <w:rFonts w:ascii="Times New Roman" w:hAnsi="Times New Roman"/>
          <w:bCs/>
          <w:sz w:val="28"/>
          <w:szCs w:val="28"/>
          <w:lang w:val="ro-RO"/>
        </w:rPr>
        <w:t xml:space="preserve">) </w:t>
      </w:r>
      <w:r>
        <w:rPr>
          <w:rFonts w:ascii="Times New Roman" w:hAnsi="Times New Roman"/>
          <w:bCs/>
          <w:sz w:val="28"/>
          <w:szCs w:val="28"/>
          <w:lang w:val="ro-RO"/>
        </w:rPr>
        <w:t xml:space="preserve">Combaterea integrată a criminalității organizate și a criminalității transfrontaliere va deveni posibilă prin colaborare interinstituțională și dezvoltarea cooperării polițienești internaționale. Vor crește rezultatele concrete ale acțiunilor de identificare și destructurare a grupurilor și organizațiilor criminale, cu efecte directe în sporirea gradului de protecție a persoanei, siguranță a societății și statului. </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Va fi asigurată eficacitatea i</w:t>
      </w:r>
      <w:r w:rsidRPr="00FF14F5">
        <w:rPr>
          <w:rFonts w:ascii="Times New Roman" w:hAnsi="Times New Roman"/>
          <w:bCs/>
          <w:sz w:val="28"/>
          <w:szCs w:val="28"/>
          <w:lang w:val="ro-RO"/>
        </w:rPr>
        <w:t>nvestig</w:t>
      </w:r>
      <w:r>
        <w:rPr>
          <w:rFonts w:ascii="Times New Roman" w:hAnsi="Times New Roman"/>
          <w:bCs/>
          <w:sz w:val="28"/>
          <w:szCs w:val="28"/>
          <w:lang w:val="ro-RO"/>
        </w:rPr>
        <w:t>ării</w:t>
      </w:r>
      <w:r w:rsidRPr="00FF14F5">
        <w:rPr>
          <w:rFonts w:ascii="Times New Roman" w:hAnsi="Times New Roman"/>
          <w:bCs/>
          <w:sz w:val="28"/>
          <w:szCs w:val="28"/>
          <w:lang w:val="ro-RO"/>
        </w:rPr>
        <w:t>, document</w:t>
      </w:r>
      <w:r>
        <w:rPr>
          <w:rFonts w:ascii="Times New Roman" w:hAnsi="Times New Roman"/>
          <w:bCs/>
          <w:sz w:val="28"/>
          <w:szCs w:val="28"/>
          <w:lang w:val="ro-RO"/>
        </w:rPr>
        <w:t>ării</w:t>
      </w:r>
      <w:r w:rsidRPr="00FF14F5">
        <w:rPr>
          <w:rFonts w:ascii="Times New Roman" w:hAnsi="Times New Roman"/>
          <w:bCs/>
          <w:sz w:val="28"/>
          <w:szCs w:val="28"/>
          <w:lang w:val="ro-RO"/>
        </w:rPr>
        <w:t xml:space="preserve"> și </w:t>
      </w:r>
      <w:r>
        <w:rPr>
          <w:rFonts w:ascii="Times New Roman" w:hAnsi="Times New Roman"/>
          <w:bCs/>
          <w:sz w:val="28"/>
          <w:szCs w:val="28"/>
          <w:lang w:val="ro-RO"/>
        </w:rPr>
        <w:t xml:space="preserve">combaterii </w:t>
      </w:r>
      <w:r w:rsidRPr="00FF14F5">
        <w:rPr>
          <w:rFonts w:ascii="Times New Roman" w:hAnsi="Times New Roman"/>
          <w:bCs/>
          <w:sz w:val="28"/>
          <w:szCs w:val="28"/>
          <w:lang w:val="ro-RO"/>
        </w:rPr>
        <w:t>criminalității organizate și criminalității transfrontaliere</w:t>
      </w:r>
      <w:r>
        <w:rPr>
          <w:rFonts w:ascii="Times New Roman" w:hAnsi="Times New Roman"/>
          <w:bCs/>
          <w:sz w:val="28"/>
          <w:szCs w:val="28"/>
          <w:lang w:val="ro-RO"/>
        </w:rPr>
        <w:t xml:space="preserve"> prin p</w:t>
      </w:r>
      <w:r w:rsidRPr="00FF14F5">
        <w:rPr>
          <w:rFonts w:ascii="Times New Roman" w:hAnsi="Times New Roman"/>
          <w:bCs/>
          <w:sz w:val="28"/>
          <w:szCs w:val="28"/>
          <w:lang w:val="ro-RO"/>
        </w:rPr>
        <w:t xml:space="preserve">erfecționarea cadrului de reglementare, conceptual, funcțional, </w:t>
      </w:r>
      <w:r>
        <w:rPr>
          <w:rFonts w:ascii="Times New Roman" w:hAnsi="Times New Roman"/>
          <w:bCs/>
          <w:sz w:val="28"/>
          <w:szCs w:val="28"/>
          <w:lang w:val="ro-RO"/>
        </w:rPr>
        <w:t xml:space="preserve">a capacității </w:t>
      </w:r>
      <w:r w:rsidRPr="00FF14F5">
        <w:rPr>
          <w:rFonts w:ascii="Times New Roman" w:hAnsi="Times New Roman"/>
          <w:bCs/>
          <w:sz w:val="28"/>
          <w:szCs w:val="28"/>
          <w:lang w:val="ro-RO"/>
        </w:rPr>
        <w:t>de acțiune</w:t>
      </w:r>
      <w:r>
        <w:rPr>
          <w:rFonts w:ascii="Times New Roman" w:hAnsi="Times New Roman"/>
          <w:bCs/>
          <w:sz w:val="28"/>
          <w:szCs w:val="28"/>
          <w:lang w:val="ro-RO"/>
        </w:rPr>
        <w:t xml:space="preserve">, prindezvoltarea </w:t>
      </w:r>
      <w:r w:rsidRPr="00FF14F5">
        <w:rPr>
          <w:rFonts w:ascii="Times New Roman" w:hAnsi="Times New Roman"/>
          <w:bCs/>
          <w:sz w:val="28"/>
          <w:szCs w:val="28"/>
          <w:lang w:val="ro-RO"/>
        </w:rPr>
        <w:t>cooper</w:t>
      </w:r>
      <w:r>
        <w:rPr>
          <w:rFonts w:ascii="Times New Roman" w:hAnsi="Times New Roman"/>
          <w:bCs/>
          <w:sz w:val="28"/>
          <w:szCs w:val="28"/>
          <w:lang w:val="ro-RO"/>
        </w:rPr>
        <w:t>ării interinstituționale și internaționale.</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8</w:t>
      </w:r>
      <w:r w:rsidRPr="00FF14F5">
        <w:rPr>
          <w:rFonts w:ascii="Times New Roman" w:hAnsi="Times New Roman"/>
          <w:bCs/>
          <w:sz w:val="28"/>
          <w:szCs w:val="28"/>
          <w:lang w:val="ro-RO"/>
        </w:rPr>
        <w:t xml:space="preserve">) </w:t>
      </w:r>
      <w:r>
        <w:rPr>
          <w:rFonts w:ascii="Times New Roman" w:hAnsi="Times New Roman"/>
          <w:bCs/>
          <w:sz w:val="28"/>
          <w:szCs w:val="28"/>
          <w:lang w:val="ro-RO"/>
        </w:rPr>
        <w:t>Va fi aprobat cadrul de reglementare care va permite desfășurarea de activități polițienești pentru</w:t>
      </w:r>
      <w:r w:rsidRPr="00FF14F5">
        <w:rPr>
          <w:rFonts w:ascii="Times New Roman" w:hAnsi="Times New Roman"/>
          <w:bCs/>
          <w:sz w:val="28"/>
          <w:szCs w:val="28"/>
          <w:lang w:val="ro-RO"/>
        </w:rPr>
        <w:t xml:space="preserve"> identificare</w:t>
      </w:r>
      <w:r>
        <w:rPr>
          <w:rFonts w:ascii="Times New Roman" w:hAnsi="Times New Roman"/>
          <w:bCs/>
          <w:sz w:val="28"/>
          <w:szCs w:val="28"/>
          <w:lang w:val="ro-RO"/>
        </w:rPr>
        <w:t>a</w:t>
      </w:r>
      <w:r w:rsidRPr="00FF14F5">
        <w:rPr>
          <w:rFonts w:ascii="Times New Roman" w:hAnsi="Times New Roman"/>
          <w:bCs/>
          <w:sz w:val="28"/>
          <w:szCs w:val="28"/>
          <w:lang w:val="ro-RO"/>
        </w:rPr>
        <w:t>, prevenire</w:t>
      </w:r>
      <w:r>
        <w:rPr>
          <w:rFonts w:ascii="Times New Roman" w:hAnsi="Times New Roman"/>
          <w:bCs/>
          <w:sz w:val="28"/>
          <w:szCs w:val="28"/>
          <w:lang w:val="ro-RO"/>
        </w:rPr>
        <w:t>a</w:t>
      </w:r>
      <w:r w:rsidRPr="00FF14F5">
        <w:rPr>
          <w:rFonts w:ascii="Times New Roman" w:hAnsi="Times New Roman"/>
          <w:bCs/>
          <w:sz w:val="28"/>
          <w:szCs w:val="28"/>
          <w:lang w:val="ro-RO"/>
        </w:rPr>
        <w:t xml:space="preserve"> și contracararea </w:t>
      </w:r>
      <w:r>
        <w:rPr>
          <w:rFonts w:ascii="Times New Roman" w:hAnsi="Times New Roman"/>
          <w:bCs/>
          <w:sz w:val="28"/>
          <w:szCs w:val="28"/>
          <w:lang w:val="ro-RO"/>
        </w:rPr>
        <w:t>infrac</w:t>
      </w:r>
      <w:r w:rsidRPr="00FF14F5">
        <w:rPr>
          <w:rFonts w:ascii="Times New Roman" w:hAnsi="Times New Roman"/>
          <w:bCs/>
          <w:sz w:val="28"/>
          <w:szCs w:val="28"/>
          <w:lang w:val="ro-RO"/>
        </w:rPr>
        <w:t>ți</w:t>
      </w:r>
      <w:r>
        <w:rPr>
          <w:rFonts w:ascii="Times New Roman" w:hAnsi="Times New Roman"/>
          <w:bCs/>
          <w:sz w:val="28"/>
          <w:szCs w:val="28"/>
          <w:lang w:val="ro-RO"/>
        </w:rPr>
        <w:t>unilor</w:t>
      </w:r>
      <w:r w:rsidRPr="00FF14F5">
        <w:rPr>
          <w:rFonts w:ascii="Times New Roman" w:hAnsi="Times New Roman"/>
          <w:bCs/>
          <w:sz w:val="28"/>
          <w:szCs w:val="28"/>
          <w:lang w:val="ro-RO"/>
        </w:rPr>
        <w:t xml:space="preserve"> economice și financiar-bancare</w:t>
      </w:r>
      <w:r>
        <w:rPr>
          <w:rFonts w:ascii="Times New Roman" w:hAnsi="Times New Roman"/>
          <w:bCs/>
          <w:sz w:val="28"/>
          <w:szCs w:val="28"/>
          <w:lang w:val="ro-RO"/>
        </w:rPr>
        <w:t xml:space="preserve">, diminuarea efectelor acesteiași creșterea gradului de recuperare a pagubelor. </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Va fi atinsă capacitatea operațională necesară a subdiviziunilor de profil prin asigurarea cu mijloace tehnice și personal de specialitate. Va fi operațional sistemul de informare constantă a populației cu privire la activitatea în domeniu, avînd în vedere sensibilitatea problematicii și impactul social deosebit, potențial generator de dezordini în masă.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9</w:t>
      </w:r>
      <w:r w:rsidRPr="00FF14F5">
        <w:rPr>
          <w:rFonts w:ascii="Times New Roman" w:hAnsi="Times New Roman"/>
          <w:bCs/>
          <w:sz w:val="28"/>
          <w:szCs w:val="28"/>
          <w:lang w:val="ro-RO"/>
        </w:rPr>
        <w:t xml:space="preserve">) </w:t>
      </w:r>
      <w:r>
        <w:rPr>
          <w:rFonts w:ascii="Times New Roman" w:hAnsi="Times New Roman"/>
          <w:bCs/>
          <w:sz w:val="28"/>
          <w:szCs w:val="28"/>
          <w:lang w:val="ro-RO"/>
        </w:rPr>
        <w:t>Va fi aprobat cadrul de reglementare care va permite desfășurarea de activități polițienești pentru</w:t>
      </w:r>
      <w:r w:rsidRPr="00FF14F5">
        <w:rPr>
          <w:rFonts w:ascii="Times New Roman" w:hAnsi="Times New Roman"/>
          <w:bCs/>
          <w:sz w:val="28"/>
          <w:szCs w:val="28"/>
          <w:lang w:val="ro-RO"/>
        </w:rPr>
        <w:t xml:space="preserve"> identificare</w:t>
      </w:r>
      <w:r>
        <w:rPr>
          <w:rFonts w:ascii="Times New Roman" w:hAnsi="Times New Roman"/>
          <w:bCs/>
          <w:sz w:val="28"/>
          <w:szCs w:val="28"/>
          <w:lang w:val="ro-RO"/>
        </w:rPr>
        <w:t>a</w:t>
      </w:r>
      <w:r w:rsidRPr="00FF14F5">
        <w:rPr>
          <w:rFonts w:ascii="Times New Roman" w:hAnsi="Times New Roman"/>
          <w:bCs/>
          <w:sz w:val="28"/>
          <w:szCs w:val="28"/>
          <w:lang w:val="ro-RO"/>
        </w:rPr>
        <w:t>, prevenire</w:t>
      </w:r>
      <w:r>
        <w:rPr>
          <w:rFonts w:ascii="Times New Roman" w:hAnsi="Times New Roman"/>
          <w:bCs/>
          <w:sz w:val="28"/>
          <w:szCs w:val="28"/>
          <w:lang w:val="ro-RO"/>
        </w:rPr>
        <w:t>a</w:t>
      </w:r>
      <w:r w:rsidRPr="00FF14F5">
        <w:rPr>
          <w:rFonts w:ascii="Times New Roman" w:hAnsi="Times New Roman"/>
          <w:bCs/>
          <w:sz w:val="28"/>
          <w:szCs w:val="28"/>
          <w:lang w:val="ro-RO"/>
        </w:rPr>
        <w:t xml:space="preserve"> și contracararea criminalității</w:t>
      </w:r>
      <w:r>
        <w:rPr>
          <w:rFonts w:ascii="Times New Roman" w:hAnsi="Times New Roman"/>
          <w:bCs/>
          <w:sz w:val="28"/>
          <w:szCs w:val="28"/>
          <w:lang w:val="ro-RO"/>
        </w:rPr>
        <w:t xml:space="preserve"> informatice, diminuarea efectelor acesteia. Va fi crescută capacitatea operațională a subdiviziunilor de profil prin asigurarea cu mijloace tehnice și personalul de specialitate necesar. </w:t>
      </w:r>
    </w:p>
    <w:p w:rsidR="00F1598A" w:rsidRPr="000D50C4"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Va fi operațional sistemul de informare constantă a populației cu privire la riscurile de infracționalitate informatică și conduita </w:t>
      </w:r>
      <w:r w:rsidRPr="000D50C4">
        <w:rPr>
          <w:rFonts w:ascii="Times New Roman" w:hAnsi="Times New Roman"/>
          <w:bCs/>
          <w:sz w:val="28"/>
          <w:szCs w:val="28"/>
          <w:lang w:val="ro-RO"/>
        </w:rPr>
        <w:t xml:space="preserve">necesară pentru protecția față de acestea. </w:t>
      </w:r>
      <w:r>
        <w:rPr>
          <w:rFonts w:ascii="Times New Roman" w:hAnsi="Times New Roman"/>
          <w:bCs/>
          <w:sz w:val="28"/>
          <w:szCs w:val="28"/>
          <w:lang w:val="ro-RO"/>
        </w:rPr>
        <w:t>Va fi dezvoltat sistemul informatic al componentelor de ordine și securitate publică, gradul de informatizare a activității și de suport operațional.</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10) </w:t>
      </w:r>
      <w:r w:rsidRPr="005857B8">
        <w:rPr>
          <w:rFonts w:ascii="Times New Roman" w:hAnsi="Times New Roman"/>
          <w:sz w:val="28"/>
          <w:szCs w:val="28"/>
          <w:lang w:val="ro-RO"/>
        </w:rPr>
        <w:t>Vor fi optimizate capacitățile de control al frontierei și va crește nivelul de securitate</w:t>
      </w:r>
      <w:r>
        <w:rPr>
          <w:rFonts w:ascii="Times New Roman" w:hAnsi="Times New Roman"/>
          <w:sz w:val="28"/>
          <w:szCs w:val="28"/>
          <w:lang w:val="ro-RO"/>
        </w:rPr>
        <w:t xml:space="preserve"> frontalieră</w:t>
      </w:r>
      <w:r w:rsidRPr="005857B8">
        <w:rPr>
          <w:rFonts w:ascii="Times New Roman" w:hAnsi="Times New Roman"/>
          <w:sz w:val="28"/>
          <w:szCs w:val="28"/>
          <w:lang w:val="ro-RO"/>
        </w:rPr>
        <w:t xml:space="preserve">. Va continua implementarea managementului integrat al frontierei de stat și </w:t>
      </w:r>
      <w:r>
        <w:rPr>
          <w:rFonts w:ascii="Times New Roman" w:hAnsi="Times New Roman"/>
          <w:sz w:val="28"/>
          <w:szCs w:val="28"/>
          <w:lang w:val="ro-RO"/>
        </w:rPr>
        <w:t>va crește gradul</w:t>
      </w:r>
      <w:r w:rsidRPr="005857B8">
        <w:rPr>
          <w:rFonts w:ascii="Times New Roman" w:hAnsi="Times New Roman"/>
          <w:sz w:val="28"/>
          <w:szCs w:val="28"/>
          <w:lang w:val="ro-RO"/>
        </w:rPr>
        <w:t xml:space="preserve"> de </w:t>
      </w:r>
      <w:r>
        <w:rPr>
          <w:rFonts w:ascii="Times New Roman" w:hAnsi="Times New Roman"/>
          <w:sz w:val="28"/>
          <w:szCs w:val="28"/>
          <w:lang w:val="ro-RO"/>
        </w:rPr>
        <w:t>implic</w:t>
      </w:r>
      <w:r w:rsidRPr="005857B8">
        <w:rPr>
          <w:rFonts w:ascii="Times New Roman" w:hAnsi="Times New Roman"/>
          <w:sz w:val="28"/>
          <w:szCs w:val="28"/>
          <w:lang w:val="ro-RO"/>
        </w:rPr>
        <w:t xml:space="preserve">are a instituțiilor participante la acesta. </w:t>
      </w:r>
    </w:p>
    <w:p w:rsidR="00F1598A" w:rsidRDefault="00F1598A" w:rsidP="009E60EE">
      <w:pPr>
        <w:spacing w:after="0" w:line="240" w:lineRule="auto"/>
        <w:ind w:firstLine="708"/>
        <w:jc w:val="both"/>
        <w:rPr>
          <w:rFonts w:ascii="Times New Roman" w:hAnsi="Times New Roman"/>
          <w:sz w:val="28"/>
          <w:szCs w:val="28"/>
          <w:lang w:val="ro-RO"/>
        </w:rPr>
      </w:pPr>
      <w:r w:rsidRPr="005857B8">
        <w:rPr>
          <w:rFonts w:ascii="Times New Roman" w:hAnsi="Times New Roman"/>
          <w:sz w:val="28"/>
          <w:szCs w:val="28"/>
          <w:lang w:val="ro-RO"/>
        </w:rPr>
        <w:t>Va deveni mai eficace combaterea migrației ilegale și a criminalității transfrontaliere prin dezvoltarea cooperării între instituțiile cu atribuții specifice</w:t>
      </w:r>
      <w:r>
        <w:rPr>
          <w:rFonts w:ascii="Times New Roman" w:hAnsi="Times New Roman"/>
          <w:sz w:val="28"/>
          <w:szCs w:val="28"/>
          <w:lang w:val="ro-RO"/>
        </w:rPr>
        <w:t>.</w:t>
      </w:r>
    </w:p>
    <w:p w:rsidR="00F1598A" w:rsidRDefault="00F1598A" w:rsidP="009E60EE">
      <w:pPr>
        <w:pStyle w:val="NormalWeb"/>
        <w:ind w:firstLine="708"/>
        <w:rPr>
          <w:sz w:val="28"/>
          <w:szCs w:val="28"/>
          <w:lang w:val="ro-RO"/>
        </w:rPr>
      </w:pPr>
      <w:r>
        <w:rPr>
          <w:sz w:val="28"/>
          <w:szCs w:val="28"/>
          <w:lang w:val="ro-RO"/>
        </w:rPr>
        <w:t>11) BMA va sprijini eficace îndeplinirea angajamentelor RM în domeniul migrației și azilului. Profilul migrațional extins va dobîndi caracter analitic mai pronunțat și va crește gradul de folosire la proiectarea politicilor în domeniu.</w:t>
      </w:r>
    </w:p>
    <w:p w:rsidR="00F1598A" w:rsidRDefault="00F1598A" w:rsidP="009E60EE">
      <w:pPr>
        <w:pStyle w:val="NormalWeb"/>
        <w:ind w:firstLine="708"/>
        <w:rPr>
          <w:sz w:val="28"/>
          <w:szCs w:val="28"/>
          <w:lang w:val="ro-RO"/>
        </w:rPr>
      </w:pPr>
      <w:r>
        <w:rPr>
          <w:sz w:val="28"/>
          <w:szCs w:val="28"/>
          <w:lang w:val="ro-RO"/>
        </w:rPr>
        <w:t xml:space="preserve">Va crește rolul de participare a structurilor centrale ale BMA la elaborarea de strategii și politici în domeniu, de coordonare și control, concomitent cu dezvoltarea capacității operaționale a secțiilor regionale. </w:t>
      </w:r>
    </w:p>
    <w:p w:rsidR="00F1598A" w:rsidRDefault="00F1598A" w:rsidP="009E60EE">
      <w:pPr>
        <w:pStyle w:val="NormalWeb"/>
        <w:ind w:firstLine="708"/>
        <w:rPr>
          <w:sz w:val="28"/>
          <w:szCs w:val="28"/>
          <w:lang w:val="ro-RO"/>
        </w:rPr>
      </w:pPr>
      <w:r>
        <w:rPr>
          <w:sz w:val="28"/>
          <w:szCs w:val="28"/>
          <w:lang w:val="ro-RO"/>
        </w:rPr>
        <w:t xml:space="preserve">Va crește potențialul de coordonare la nivel regional a activităților descentralizate acolo de către BMA și de asigurare a cooperării eficace cu structurile locale. Activitatea operațională va fi optimizată prin folosirea PSO. </w:t>
      </w:r>
    </w:p>
    <w:p w:rsidR="00F1598A" w:rsidRDefault="00F1598A" w:rsidP="009E60EE">
      <w:pPr>
        <w:pStyle w:val="NormalWeb"/>
        <w:ind w:firstLine="708"/>
        <w:rPr>
          <w:sz w:val="28"/>
          <w:szCs w:val="28"/>
          <w:lang w:val="ro-RO"/>
        </w:rPr>
      </w:pPr>
      <w:r>
        <w:rPr>
          <w:sz w:val="28"/>
          <w:szCs w:val="28"/>
          <w:lang w:val="ro-RO"/>
        </w:rPr>
        <w:t xml:space="preserve">Va fi asigurată creșterea controlului din perspectiva ordinii și securității publice în ceea ce privește problematica migrației, azilului și a celor conexe. </w:t>
      </w:r>
    </w:p>
    <w:p w:rsidR="00F1598A" w:rsidRDefault="00F1598A" w:rsidP="009E60EE">
      <w:pPr>
        <w:pStyle w:val="NormalWeb"/>
        <w:ind w:firstLine="708"/>
        <w:rPr>
          <w:sz w:val="28"/>
          <w:szCs w:val="28"/>
          <w:lang w:val="ro-RO"/>
        </w:rPr>
      </w:pPr>
      <w:r>
        <w:rPr>
          <w:sz w:val="28"/>
          <w:szCs w:val="28"/>
          <w:lang w:val="ro-RO"/>
        </w:rPr>
        <w:t xml:space="preserve">Va crește calitatea serviciului public. BMA va atinge capacitatea necesară de gestiune a crizelor specifice.    </w:t>
      </w:r>
    </w:p>
    <w:p w:rsidR="00F1598A" w:rsidRDefault="00F1598A" w:rsidP="009E60EE">
      <w:pPr>
        <w:spacing w:after="0" w:line="240" w:lineRule="auto"/>
        <w:jc w:val="both"/>
        <w:rPr>
          <w:rFonts w:ascii="Times New Roman" w:hAnsi="Times New Roman"/>
          <w:sz w:val="28"/>
          <w:szCs w:val="28"/>
          <w:lang w:val="ro-RO"/>
        </w:rPr>
      </w:pPr>
    </w:p>
    <w:p w:rsidR="00F1598A" w:rsidRDefault="00F1598A" w:rsidP="009E60EE">
      <w:pPr>
        <w:spacing w:after="0" w:line="240" w:lineRule="auto"/>
        <w:jc w:val="both"/>
        <w:rPr>
          <w:rFonts w:ascii="Times New Roman" w:hAnsi="Times New Roman"/>
          <w:sz w:val="28"/>
          <w:szCs w:val="28"/>
          <w:lang w:val="ro-RO"/>
        </w:rPr>
      </w:pPr>
    </w:p>
    <w:p w:rsidR="00F1598A" w:rsidRDefault="00F1598A" w:rsidP="009E60EE">
      <w:pPr>
        <w:spacing w:after="0" w:line="240" w:lineRule="auto"/>
        <w:jc w:val="both"/>
        <w:rPr>
          <w:rFonts w:ascii="Times New Roman" w:hAnsi="Times New Roman"/>
          <w:sz w:val="28"/>
          <w:szCs w:val="28"/>
          <w:lang w:val="ro-RO"/>
        </w:rPr>
      </w:pPr>
    </w:p>
    <w:p w:rsidR="00F1598A" w:rsidRPr="005857B8" w:rsidRDefault="00F1598A" w:rsidP="009E60EE">
      <w:pPr>
        <w:spacing w:after="0" w:line="240" w:lineRule="auto"/>
        <w:jc w:val="both"/>
        <w:rPr>
          <w:rFonts w:ascii="Times New Roman" w:hAnsi="Times New Roman"/>
          <w:sz w:val="28"/>
          <w:szCs w:val="28"/>
          <w:lang w:val="ro-RO"/>
        </w:rPr>
      </w:pPr>
    </w:p>
    <w:p w:rsidR="00F1598A" w:rsidRPr="00CA62F8"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Secțiunea 2  </w:t>
      </w:r>
    </w:p>
    <w:p w:rsidR="00F1598A" w:rsidRPr="00B16F81"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Obiectivul specific 2. Realizarea</w:t>
      </w:r>
      <w:r w:rsidRPr="0021133F">
        <w:rPr>
          <w:rFonts w:ascii="Times New Roman" w:hAnsi="Times New Roman"/>
          <w:b/>
          <w:sz w:val="28"/>
          <w:szCs w:val="28"/>
          <w:lang w:val="ro-RO"/>
        </w:rPr>
        <w:t xml:space="preserve"> sistemului </w:t>
      </w:r>
      <w:r>
        <w:rPr>
          <w:rFonts w:ascii="Times New Roman" w:hAnsi="Times New Roman"/>
          <w:b/>
          <w:sz w:val="28"/>
          <w:szCs w:val="28"/>
          <w:lang w:val="ro-RO"/>
        </w:rPr>
        <w:t xml:space="preserve">modern </w:t>
      </w:r>
      <w:r w:rsidRPr="0021133F">
        <w:rPr>
          <w:rFonts w:ascii="Times New Roman" w:hAnsi="Times New Roman"/>
          <w:b/>
          <w:sz w:val="28"/>
          <w:szCs w:val="28"/>
          <w:lang w:val="ro-RO"/>
        </w:rPr>
        <w:t>de ordine și securitate publică</w:t>
      </w:r>
      <w:r>
        <w:rPr>
          <w:rFonts w:ascii="Times New Roman" w:hAnsi="Times New Roman"/>
          <w:b/>
          <w:sz w:val="28"/>
          <w:szCs w:val="28"/>
          <w:lang w:val="ro-RO"/>
        </w:rPr>
        <w:t>, integrat, interoperabil și compatibil, capabil să asigure servicii publice de calitate pentru protecția persoanei, siguranța societății și statului</w:t>
      </w:r>
    </w:p>
    <w:p w:rsidR="00F1598A" w:rsidRPr="00235B3A" w:rsidRDefault="00F1598A" w:rsidP="009E60EE">
      <w:pPr>
        <w:spacing w:after="0" w:line="240" w:lineRule="auto"/>
        <w:ind w:firstLine="708"/>
        <w:jc w:val="both"/>
        <w:rPr>
          <w:rFonts w:ascii="Times New Roman" w:hAnsi="Times New Roman"/>
          <w:bCs/>
          <w:sz w:val="28"/>
          <w:szCs w:val="28"/>
          <w:lang w:val="ro-RO"/>
        </w:rPr>
      </w:pPr>
      <w:r>
        <w:rPr>
          <w:rFonts w:ascii="Times New Roman" w:hAnsi="Times New Roman"/>
          <w:bCs/>
          <w:sz w:val="28"/>
          <w:szCs w:val="28"/>
          <w:lang w:val="ro-RO"/>
        </w:rPr>
        <w:t>48</w:t>
      </w:r>
      <w:r w:rsidRPr="00191FF7">
        <w:rPr>
          <w:rFonts w:ascii="Times New Roman" w:hAnsi="Times New Roman"/>
          <w:bCs/>
          <w:sz w:val="28"/>
          <w:szCs w:val="28"/>
          <w:lang w:val="ro-RO"/>
        </w:rPr>
        <w:t>. Obiectivul vizează</w:t>
      </w:r>
      <w:r>
        <w:rPr>
          <w:rFonts w:ascii="Times New Roman" w:hAnsi="Times New Roman"/>
          <w:bCs/>
          <w:sz w:val="28"/>
          <w:szCs w:val="28"/>
          <w:lang w:val="ro-RO"/>
        </w:rPr>
        <w:t xml:space="preserve"> reorganizarea structurală și funcțională a sistemului de ordine și securitate publică, încît să se obțină modernizarea conceptuală și acțională a acestuia, comparabilitatea cu instituții polițienești duale performante europene și internaționale. Forțele și mijloacele sistemului de ordine și securitate publică vor fi conduse unitar, coerent și vor putea îndeplini misiuni întrunite pe întregul teritoriu național, avînd la bază arhitectura operațională integratoare, interoperabilă și compatibilă.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49</w:t>
      </w:r>
      <w:r w:rsidRPr="00191FF7">
        <w:rPr>
          <w:rFonts w:ascii="Times New Roman" w:hAnsi="Times New Roman"/>
          <w:bCs/>
          <w:sz w:val="28"/>
          <w:szCs w:val="28"/>
          <w:lang w:val="ro-RO"/>
        </w:rPr>
        <w:t>. Probleme identificate:</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1) Cadrul legislativ și normativ ce reglementează și susține activitatea structurilor cu atribuții de ordine și securitate publică este neuniform, existînd diferențe majore pe toate planurile. Nu au existat strategia, politicile și legislația subsecventă care să coreleze dezvoltarea structurilor de ordine și securitate publică și să le privească sistemic.</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Structurile de ordine și securitate publică au legi diferite care le reglementează activitatea. Între acestea apar diferențe majore de filozofie juridică, de concepere a rolului, locului, misiunilor, precum și în ceea ce privește sistemul relațional. Astfel, în absența legii de organizare și funcționare a MAI și din cauza lacunelor legislative, este limitată autoritatea ministerială asupra structurilor de ordine și securitate publică, îndeosebi în situații specifice și de criză. Sînt numeroase deosebiri de înțelegere a noțiunilor specifice utilizate în domeniul ordinii și securității publice, iar domeniul nu a fost abordat unitar și aprofundat din punct de vedere teoretic.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Legea nr. 320/2012 conține prevederi privind atribuțiile ministrului afacerilor interne în domeniu Poliției, ceea ce menține riscul politizării.</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În MAI au fost elaborate reglementări general aplicabile, dar puține privesc aspecte operaționale. Astfel, structurile de ordine și securitate publică dețin metodologii, instrucțiuni etc. diferite chiar și în ceea ce privește misiunile la care pot participa în comun. Nu au fost elaborate decît puține reglementări interinstituționale.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Din aceste motive, cooperarea operațională este dificilă. Planurile de cooperare nu au gradul de detaliere care să asigure eficacitatea și siguranța misiunilor comune.</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A fost folosită modalitatea de reglementare prin Legea nr.320/2012 privind Poliția și statutul polițistului a situației Trupelor de Carabinieri, ceea ce a generat întîrzierea reformei acestei instituții. Carabinierii nu au avut strategia proprie de modernizare și dezvoltare.</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Din cauza absenței în MAI a concepției de standardizare suferă coerența operațională, interoperabilitateși compatibilitate. Nu au fost proiectate standarde tehnice, administrative și operaționale. Nu au fost elaborate decîtcîteva PSO, fără a exista inventarul activităților ce trebuie procedurate. Nu au fost întocmite PSO care să vizeze acțiunile întrunite la dezordini în masă, în situații specifice și de criză.</w:t>
      </w:r>
    </w:p>
    <w:p w:rsidR="00F1598A" w:rsidRPr="00756CE6" w:rsidRDefault="00F1598A" w:rsidP="009E60EE">
      <w:pPr>
        <w:tabs>
          <w:tab w:val="left" w:pos="567"/>
          <w:tab w:val="left" w:pos="993"/>
          <w:tab w:val="left" w:pos="1843"/>
        </w:tabs>
        <w:spacing w:after="0" w:line="240" w:lineRule="auto"/>
        <w:ind w:firstLine="709"/>
        <w:jc w:val="both"/>
        <w:rPr>
          <w:rFonts w:ascii="Times New Roman" w:hAnsi="Times New Roman"/>
          <w:bCs/>
          <w:color w:val="FF0000"/>
          <w:sz w:val="28"/>
          <w:szCs w:val="28"/>
          <w:lang w:val="ro-RO"/>
        </w:rPr>
      </w:pPr>
      <w:r w:rsidRPr="00F96645">
        <w:rPr>
          <w:rFonts w:ascii="Times New Roman" w:hAnsi="Times New Roman"/>
          <w:bCs/>
          <w:sz w:val="28"/>
          <w:szCs w:val="28"/>
          <w:lang w:val="ro-RO"/>
        </w:rPr>
        <w:t xml:space="preserve">Absența indicatorilor unitari de performanță organizațională nu permite punerea în legătură a prestației structurilor de ordine și securitate publică și a personalului acestora cu situația de fapt din domeniu. Ca urmare, se disipează răspunderea, nu sînt reflectate corespunzător eforturile și contribuția </w:t>
      </w:r>
      <w:r>
        <w:rPr>
          <w:rFonts w:ascii="Times New Roman" w:hAnsi="Times New Roman"/>
          <w:bCs/>
          <w:sz w:val="28"/>
          <w:szCs w:val="28"/>
          <w:lang w:val="ro-RO"/>
        </w:rPr>
        <w:t xml:space="preserve">la nivel instituțional și individual </w:t>
      </w:r>
      <w:r w:rsidRPr="00F96645">
        <w:rPr>
          <w:rFonts w:ascii="Times New Roman" w:hAnsi="Times New Roman"/>
          <w:bCs/>
          <w:sz w:val="28"/>
          <w:szCs w:val="28"/>
          <w:lang w:val="ro-RO"/>
        </w:rPr>
        <w:t>ș</w:t>
      </w:r>
      <w:r>
        <w:rPr>
          <w:rFonts w:ascii="Times New Roman" w:hAnsi="Times New Roman"/>
          <w:bCs/>
          <w:sz w:val="28"/>
          <w:szCs w:val="28"/>
          <w:lang w:val="ro-RO"/>
        </w:rPr>
        <w:t xml:space="preserve">i nici deficitele </w:t>
      </w:r>
      <w:r w:rsidRPr="00F96645">
        <w:rPr>
          <w:rFonts w:ascii="Times New Roman" w:hAnsi="Times New Roman"/>
          <w:bCs/>
          <w:sz w:val="28"/>
          <w:szCs w:val="28"/>
          <w:lang w:val="ro-RO"/>
        </w:rPr>
        <w:t>sistem</w:t>
      </w:r>
      <w:r>
        <w:rPr>
          <w:rFonts w:ascii="Times New Roman" w:hAnsi="Times New Roman"/>
          <w:bCs/>
          <w:sz w:val="28"/>
          <w:szCs w:val="28"/>
          <w:lang w:val="ro-RO"/>
        </w:rPr>
        <w:t>ului</w:t>
      </w:r>
      <w:r w:rsidRPr="00F96645">
        <w:rPr>
          <w:rFonts w:ascii="Times New Roman" w:hAnsi="Times New Roman"/>
          <w:bCs/>
          <w:sz w:val="28"/>
          <w:szCs w:val="28"/>
          <w:lang w:val="ro-RO"/>
        </w:rPr>
        <w:t>, respectiv ale componentelor sale.</w:t>
      </w:r>
    </w:p>
    <w:p w:rsidR="00F1598A" w:rsidRDefault="00F1598A" w:rsidP="009E60EE">
      <w:pPr>
        <w:tabs>
          <w:tab w:val="left" w:pos="567"/>
          <w:tab w:val="left" w:pos="993"/>
          <w:tab w:val="left" w:pos="1843"/>
        </w:tabs>
        <w:spacing w:after="0" w:line="240" w:lineRule="auto"/>
        <w:ind w:firstLine="709"/>
        <w:jc w:val="both"/>
        <w:rPr>
          <w:rFonts w:ascii="Times New Roman" w:hAnsi="Times New Roman"/>
          <w:i/>
          <w:sz w:val="28"/>
          <w:szCs w:val="28"/>
          <w:lang w:val="ro-RO"/>
        </w:rPr>
      </w:pPr>
      <w:r>
        <w:rPr>
          <w:rFonts w:ascii="Times New Roman" w:hAnsi="Times New Roman"/>
          <w:bCs/>
          <w:sz w:val="28"/>
          <w:szCs w:val="28"/>
          <w:lang w:val="ro-RO"/>
        </w:rPr>
        <w:t xml:space="preserve">2) Legea nr. 320/2012 cu privire la activitatea Poliției și statutul polițistului prevede că: </w:t>
      </w:r>
      <w:r w:rsidRPr="00C26BDC">
        <w:rPr>
          <w:rFonts w:ascii="Times New Roman" w:hAnsi="Times New Roman"/>
          <w:bCs/>
          <w:i/>
          <w:sz w:val="28"/>
          <w:szCs w:val="28"/>
          <w:lang w:val="ro-RO"/>
        </w:rPr>
        <w:t>„</w:t>
      </w:r>
      <w:r w:rsidRPr="00191FF7">
        <w:rPr>
          <w:rFonts w:ascii="Times New Roman" w:hAnsi="Times New Roman"/>
          <w:i/>
          <w:sz w:val="28"/>
          <w:szCs w:val="28"/>
          <w:lang w:val="ro-RO"/>
        </w:rPr>
        <w:t>Poliţia este o instituţie publică specializată a statului, în subordinea MAI, care are misiunea de a apăra drepturile şi libertăţile fundamentale ale persoanei prin activităţi de menţinere, asigurare şi restabilire a ordinii şi securităţii publice</w:t>
      </w:r>
      <w:r w:rsidRPr="00C26BDC">
        <w:rPr>
          <w:rFonts w:ascii="Times New Roman" w:hAnsi="Times New Roman"/>
          <w:i/>
          <w:sz w:val="28"/>
          <w:szCs w:val="28"/>
          <w:lang w:val="ro-RO"/>
        </w:rPr>
        <w:t>…”</w:t>
      </w:r>
      <w:r w:rsidRPr="00C26BDC">
        <w:rPr>
          <w:rFonts w:ascii="Times New Roman" w:hAnsi="Times New Roman"/>
          <w:bCs/>
          <w:i/>
          <w:sz w:val="28"/>
          <w:szCs w:val="28"/>
          <w:lang w:val="ro-RO"/>
        </w:rPr>
        <w:t>.</w:t>
      </w:r>
      <w:r>
        <w:rPr>
          <w:rFonts w:ascii="Times New Roman" w:hAnsi="Times New Roman"/>
          <w:bCs/>
          <w:sz w:val="28"/>
          <w:szCs w:val="28"/>
          <w:lang w:val="ro-RO"/>
        </w:rPr>
        <w:t xml:space="preserve"> Între atribuțiile Poliției sînt precizate:</w:t>
      </w:r>
      <w:r w:rsidRPr="007E23D4">
        <w:rPr>
          <w:rFonts w:ascii="Times New Roman" w:hAnsi="Times New Roman"/>
          <w:i/>
          <w:sz w:val="28"/>
          <w:szCs w:val="28"/>
          <w:lang w:val="ro-RO"/>
        </w:rPr>
        <w:t>„</w:t>
      </w:r>
      <w:r w:rsidRPr="00191FF7">
        <w:rPr>
          <w:rFonts w:ascii="Times New Roman" w:hAnsi="Times New Roman"/>
          <w:i/>
          <w:sz w:val="28"/>
          <w:szCs w:val="28"/>
          <w:lang w:val="ro-RO"/>
        </w:rPr>
        <w:t>desfăşoară activităţi de menţinere a ordinii şi securităţii publice</w:t>
      </w:r>
      <w:r w:rsidRPr="007E23D4">
        <w:rPr>
          <w:rFonts w:ascii="Times New Roman" w:hAnsi="Times New Roman"/>
          <w:i/>
          <w:sz w:val="28"/>
          <w:szCs w:val="28"/>
          <w:lang w:val="ro-RO"/>
        </w:rPr>
        <w:t>”; „</w:t>
      </w:r>
      <w:r w:rsidRPr="00191FF7">
        <w:rPr>
          <w:rFonts w:ascii="Times New Roman" w:hAnsi="Times New Roman"/>
          <w:i/>
          <w:sz w:val="28"/>
          <w:szCs w:val="28"/>
          <w:lang w:val="ro-RO"/>
        </w:rPr>
        <w:t>desfăşoară acţiuni de asigurare a ordinii publice cu ocazia întrunirilor, manifestaţiilor cultural-sportive şi a altor activităţi similare, precum şi de restabilire a ordinii publice în situaţiile prevăzute de legislaţia în vigoare</w:t>
      </w:r>
      <w:r w:rsidRPr="007E23D4">
        <w:rPr>
          <w:rFonts w:ascii="Times New Roman" w:hAnsi="Times New Roman"/>
          <w:i/>
          <w:sz w:val="28"/>
          <w:szCs w:val="28"/>
          <w:lang w:val="ro-RO"/>
        </w:rPr>
        <w:t>”</w:t>
      </w:r>
      <w:r>
        <w:rPr>
          <w:rFonts w:ascii="Times New Roman" w:hAnsi="Times New Roman"/>
          <w:bCs/>
          <w:i/>
          <w:sz w:val="28"/>
          <w:szCs w:val="28"/>
          <w:lang w:val="ro-RO"/>
        </w:rPr>
        <w:t xml:space="preserve">; </w:t>
      </w:r>
      <w:r w:rsidRPr="007E23D4">
        <w:rPr>
          <w:rFonts w:ascii="Times New Roman" w:hAnsi="Times New Roman"/>
          <w:bCs/>
          <w:i/>
          <w:sz w:val="28"/>
          <w:szCs w:val="28"/>
          <w:lang w:val="ro-RO"/>
        </w:rPr>
        <w:t>„</w:t>
      </w:r>
      <w:r w:rsidRPr="00191FF7">
        <w:rPr>
          <w:rFonts w:ascii="Times New Roman" w:hAnsi="Times New Roman"/>
          <w:i/>
          <w:sz w:val="28"/>
          <w:szCs w:val="28"/>
          <w:lang w:val="ro-RO"/>
        </w:rPr>
        <w:t>asigură, în condiţiile legii, paza sau protecţia obiectivelor, a bunurilor şi valorilor de importanţă deosebită, a căror listă se aprobă de Guvern</w:t>
      </w:r>
      <w:r>
        <w:rPr>
          <w:rFonts w:ascii="Times New Roman" w:hAnsi="Times New Roman"/>
          <w:i/>
          <w:sz w:val="28"/>
          <w:szCs w:val="28"/>
          <w:lang w:val="ro-RO"/>
        </w:rPr>
        <w:t xml:space="preserve">”. </w:t>
      </w:r>
    </w:p>
    <w:p w:rsidR="00F1598A" w:rsidRPr="007E23D4" w:rsidRDefault="00F1598A" w:rsidP="009E60EE">
      <w:pPr>
        <w:tabs>
          <w:tab w:val="left" w:pos="567"/>
          <w:tab w:val="left" w:pos="993"/>
          <w:tab w:val="left" w:pos="1843"/>
        </w:tabs>
        <w:spacing w:after="0" w:line="240" w:lineRule="auto"/>
        <w:ind w:firstLine="709"/>
        <w:jc w:val="both"/>
        <w:rPr>
          <w:rFonts w:ascii="Times New Roman" w:hAnsi="Times New Roman"/>
          <w:bCs/>
          <w:i/>
          <w:sz w:val="28"/>
          <w:szCs w:val="28"/>
          <w:lang w:val="ro-RO"/>
        </w:rPr>
      </w:pPr>
      <w:r>
        <w:rPr>
          <w:rFonts w:ascii="Times New Roman" w:hAnsi="Times New Roman"/>
          <w:sz w:val="28"/>
          <w:szCs w:val="28"/>
          <w:lang w:val="ro-RO"/>
        </w:rPr>
        <w:t>Pentru a putea fi îndeplinite de către personalul polițienesc al BMA în Legea nr. 320/2012 au incluse atribuții care, de fapt, nu sînt specifice Poliție:</w:t>
      </w:r>
      <w:r w:rsidRPr="007E23D4">
        <w:rPr>
          <w:rFonts w:ascii="Times New Roman" w:hAnsi="Times New Roman"/>
          <w:i/>
          <w:sz w:val="28"/>
          <w:szCs w:val="28"/>
          <w:lang w:val="ro-RO"/>
        </w:rPr>
        <w:t>„</w:t>
      </w:r>
      <w:r w:rsidRPr="00191FF7">
        <w:rPr>
          <w:rFonts w:ascii="Times New Roman" w:hAnsi="Times New Roman"/>
          <w:i/>
          <w:sz w:val="28"/>
          <w:szCs w:val="28"/>
          <w:lang w:val="ro-RO"/>
        </w:rPr>
        <w:t>verifică respectarea regulilor de şedere a cetăţenilor străini şi a apatrizilor pe teritoriul RM, emite decizii de returnare a străinilor, de revocare şi de anulare a dreptului de şedere şi de declarare a străinului drept persoană indezirabilă, de reducere a termenului de şedere a străinilor, aplică şi ridică interdicţii de intrare şi ieşire în/din RM;</w:t>
      </w:r>
      <w:r>
        <w:rPr>
          <w:rFonts w:ascii="Times New Roman" w:hAnsi="Times New Roman"/>
          <w:i/>
          <w:sz w:val="28"/>
          <w:szCs w:val="28"/>
          <w:lang w:val="ro-RO"/>
        </w:rPr>
        <w:t>”</w:t>
      </w:r>
      <w:r w:rsidRPr="00191FF7">
        <w:rPr>
          <w:rFonts w:ascii="Times New Roman" w:hAnsi="Times New Roman"/>
          <w:i/>
          <w:sz w:val="28"/>
          <w:szCs w:val="28"/>
          <w:lang w:val="ro-RO"/>
        </w:rPr>
        <w:t> </w:t>
      </w:r>
      <w:r>
        <w:rPr>
          <w:rFonts w:ascii="Times New Roman" w:hAnsi="Times New Roman"/>
          <w:i/>
          <w:sz w:val="28"/>
          <w:szCs w:val="28"/>
          <w:lang w:val="ro-RO"/>
        </w:rPr>
        <w:t>„</w:t>
      </w:r>
      <w:r w:rsidRPr="00191FF7">
        <w:rPr>
          <w:rFonts w:ascii="Times New Roman" w:hAnsi="Times New Roman"/>
          <w:i/>
          <w:sz w:val="28"/>
          <w:szCs w:val="28"/>
          <w:lang w:val="ro-RO"/>
        </w:rPr>
        <w:t>reţine şi deţine în locuri special stabilite străinii care au intrat clandestin, se află ilegal şi sînt supuşi expulzării de pe teritoriul RM;</w:t>
      </w:r>
      <w:r>
        <w:rPr>
          <w:rFonts w:ascii="Times New Roman" w:hAnsi="Times New Roman"/>
          <w:i/>
          <w:sz w:val="28"/>
          <w:szCs w:val="28"/>
          <w:lang w:val="ro-RO"/>
        </w:rPr>
        <w:t xml:space="preserve"> „</w:t>
      </w:r>
      <w:r w:rsidRPr="00191FF7">
        <w:rPr>
          <w:rFonts w:ascii="Times New Roman" w:hAnsi="Times New Roman"/>
          <w:i/>
          <w:sz w:val="28"/>
          <w:szCs w:val="28"/>
          <w:lang w:val="ro-RO"/>
        </w:rPr>
        <w:t>exercită obligaţiile ce reies din acordurile de readmisie încheiate între Guvernul RM şi guvernele altor state.</w:t>
      </w:r>
      <w:r w:rsidRPr="007E23D4">
        <w:rPr>
          <w:rFonts w:ascii="Times New Roman" w:hAnsi="Times New Roman"/>
          <w:i/>
          <w:sz w:val="28"/>
          <w:szCs w:val="28"/>
          <w:lang w:val="ro-RO"/>
        </w:rPr>
        <w:t>”</w:t>
      </w:r>
    </w:p>
    <w:p w:rsidR="00F1598A" w:rsidRPr="00014971" w:rsidRDefault="00F1598A" w:rsidP="009E60EE">
      <w:pPr>
        <w:tabs>
          <w:tab w:val="left" w:pos="567"/>
          <w:tab w:val="left" w:pos="993"/>
          <w:tab w:val="left" w:pos="1843"/>
        </w:tabs>
        <w:spacing w:after="0" w:line="240" w:lineRule="auto"/>
        <w:ind w:firstLine="709"/>
        <w:jc w:val="both"/>
        <w:rPr>
          <w:rFonts w:ascii="Times New Roman" w:hAnsi="Times New Roman"/>
          <w:bCs/>
          <w:i/>
          <w:sz w:val="28"/>
          <w:szCs w:val="28"/>
          <w:lang w:val="ro-RO"/>
        </w:rPr>
      </w:pPr>
      <w:r w:rsidRPr="00191FF7">
        <w:rPr>
          <w:rFonts w:ascii="Times New Roman" w:hAnsi="Times New Roman"/>
          <w:sz w:val="28"/>
          <w:szCs w:val="28"/>
          <w:lang w:val="ro-RO"/>
        </w:rPr>
        <w:t>Legea nr. 806-XII/1991</w:t>
      </w:r>
      <w:r w:rsidRPr="00191FF7">
        <w:rPr>
          <w:rFonts w:ascii="Times New Roman" w:hAnsi="Times New Roman"/>
          <w:bCs/>
          <w:sz w:val="28"/>
          <w:szCs w:val="28"/>
          <w:lang w:val="ro-RO"/>
        </w:rPr>
        <w:t>cu privire la trupele de carabinieri (trupele interne) ale MAI</w:t>
      </w:r>
      <w:r>
        <w:rPr>
          <w:rFonts w:ascii="Times New Roman" w:hAnsi="Times New Roman"/>
          <w:bCs/>
          <w:sz w:val="28"/>
          <w:szCs w:val="28"/>
          <w:lang w:val="ro-RO"/>
        </w:rPr>
        <w:t xml:space="preserve">prevede că acestea </w:t>
      </w:r>
      <w:r>
        <w:rPr>
          <w:rFonts w:ascii="Times New Roman" w:hAnsi="Times New Roman"/>
          <w:bCs/>
          <w:i/>
          <w:sz w:val="28"/>
          <w:szCs w:val="28"/>
          <w:lang w:val="ro-RO"/>
        </w:rPr>
        <w:t>„</w:t>
      </w:r>
      <w:r w:rsidRPr="00191FF7">
        <w:rPr>
          <w:rFonts w:ascii="Times New Roman" w:hAnsi="Times New Roman"/>
          <w:i/>
          <w:sz w:val="28"/>
          <w:szCs w:val="28"/>
          <w:lang w:val="ro-RO"/>
        </w:rPr>
        <w:t>sînt destinate să asigure, împreună cu poliţia sau independent, ordinea publică</w:t>
      </w:r>
      <w:r>
        <w:rPr>
          <w:rFonts w:ascii="Times New Roman" w:hAnsi="Times New Roman"/>
          <w:i/>
          <w:sz w:val="28"/>
          <w:szCs w:val="28"/>
          <w:lang w:val="ro-RO"/>
        </w:rPr>
        <w:t xml:space="preserve">”. </w:t>
      </w:r>
      <w:r>
        <w:rPr>
          <w:rFonts w:ascii="Times New Roman" w:hAnsi="Times New Roman"/>
          <w:sz w:val="28"/>
          <w:szCs w:val="28"/>
          <w:lang w:val="ro-RO"/>
        </w:rPr>
        <w:t xml:space="preserve">Între sarcinile principale ale trupelor de carabinieri sînt menționate: </w:t>
      </w:r>
      <w:r w:rsidRPr="00DA31FD">
        <w:rPr>
          <w:rFonts w:ascii="Times New Roman" w:hAnsi="Times New Roman"/>
          <w:i/>
          <w:sz w:val="28"/>
          <w:szCs w:val="28"/>
          <w:lang w:val="ro-RO"/>
        </w:rPr>
        <w:t>„</w:t>
      </w:r>
      <w:r w:rsidRPr="00191FF7">
        <w:rPr>
          <w:rFonts w:ascii="Times New Roman" w:hAnsi="Times New Roman"/>
          <w:i/>
          <w:sz w:val="28"/>
          <w:szCs w:val="28"/>
          <w:lang w:val="ro-RO"/>
        </w:rPr>
        <w:t>veghează permanent, potrivit legii, împreună cu poliţia, la asigurarea măsurilor pentru menţinerea ordinii de drept</w:t>
      </w:r>
      <w:r w:rsidRPr="00DA31FD">
        <w:rPr>
          <w:rFonts w:ascii="Times New Roman" w:hAnsi="Times New Roman"/>
          <w:i/>
          <w:sz w:val="28"/>
          <w:szCs w:val="28"/>
          <w:lang w:val="ro-RO"/>
        </w:rPr>
        <w:t>…”</w:t>
      </w:r>
      <w:r>
        <w:rPr>
          <w:rFonts w:ascii="Times New Roman" w:hAnsi="Times New Roman"/>
          <w:sz w:val="28"/>
          <w:szCs w:val="28"/>
          <w:lang w:val="ro-RO"/>
        </w:rPr>
        <w:t xml:space="preserve">și, de asemenea: </w:t>
      </w:r>
      <w:r w:rsidRPr="00DA31FD">
        <w:rPr>
          <w:rFonts w:ascii="Times New Roman" w:hAnsi="Times New Roman"/>
          <w:i/>
          <w:sz w:val="28"/>
          <w:szCs w:val="28"/>
          <w:lang w:val="ro-RO"/>
        </w:rPr>
        <w:t>„</w:t>
      </w:r>
      <w:r w:rsidRPr="00191FF7">
        <w:rPr>
          <w:rFonts w:ascii="Times New Roman" w:hAnsi="Times New Roman"/>
          <w:i/>
          <w:sz w:val="28"/>
          <w:szCs w:val="28"/>
          <w:lang w:val="ro-RO"/>
        </w:rPr>
        <w:t>sprijină organele de poliţie sau activează independent în menţinerea ordinii publice şi în combaterea criminalităţii</w:t>
      </w:r>
      <w:r w:rsidRPr="00DA31FD">
        <w:rPr>
          <w:rFonts w:ascii="Times New Roman" w:hAnsi="Times New Roman"/>
          <w:i/>
          <w:sz w:val="28"/>
          <w:szCs w:val="28"/>
          <w:lang w:val="ro-RO"/>
        </w:rPr>
        <w:t>”</w:t>
      </w:r>
      <w:r>
        <w:rPr>
          <w:rFonts w:ascii="Times New Roman" w:hAnsi="Times New Roman"/>
          <w:sz w:val="28"/>
          <w:szCs w:val="28"/>
          <w:lang w:val="ro-RO"/>
        </w:rPr>
        <w:t xml:space="preserve">. La atribuțiile trupelor de carabinieri se menționează: </w:t>
      </w:r>
      <w:r w:rsidRPr="00DA31FD">
        <w:rPr>
          <w:rFonts w:ascii="Times New Roman" w:hAnsi="Times New Roman"/>
          <w:i/>
          <w:sz w:val="28"/>
          <w:szCs w:val="28"/>
          <w:lang w:val="ro-RO"/>
        </w:rPr>
        <w:t>„</w:t>
      </w:r>
      <w:r w:rsidRPr="00191FF7">
        <w:rPr>
          <w:rFonts w:ascii="Times New Roman" w:hAnsi="Times New Roman"/>
          <w:i/>
          <w:sz w:val="28"/>
          <w:szCs w:val="28"/>
          <w:lang w:val="ro-RO"/>
        </w:rPr>
        <w:t>participă la menţinerea ordinii publice în timpul acţiunilor social-politice cu caracter de masă, sportive şi de altă natură</w:t>
      </w:r>
      <w:r w:rsidRPr="00DA31FD">
        <w:rPr>
          <w:rFonts w:ascii="Times New Roman" w:hAnsi="Times New Roman"/>
          <w:i/>
          <w:sz w:val="28"/>
          <w:szCs w:val="28"/>
          <w:lang w:val="ro-RO"/>
        </w:rPr>
        <w:t>”</w:t>
      </w:r>
      <w:r>
        <w:rPr>
          <w:rFonts w:ascii="Times New Roman" w:hAnsi="Times New Roman"/>
          <w:i/>
          <w:sz w:val="28"/>
          <w:szCs w:val="28"/>
          <w:lang w:val="ro-RO"/>
        </w:rPr>
        <w:t>;</w:t>
      </w:r>
      <w:r w:rsidRPr="00DA31FD">
        <w:rPr>
          <w:rFonts w:ascii="Times New Roman" w:hAnsi="Times New Roman"/>
          <w:i/>
          <w:sz w:val="28"/>
          <w:szCs w:val="28"/>
          <w:lang w:val="ro-RO"/>
        </w:rPr>
        <w:t>„</w:t>
      </w:r>
      <w:r w:rsidRPr="00191FF7">
        <w:rPr>
          <w:rFonts w:ascii="Times New Roman" w:hAnsi="Times New Roman"/>
          <w:i/>
          <w:sz w:val="28"/>
          <w:szCs w:val="28"/>
          <w:lang w:val="ro-RO"/>
        </w:rPr>
        <w:t>participă la menţinerea ordinii publice în timpul acţiunilor social-politice cu caracter de masă, sportive şi de altă natură</w:t>
      </w:r>
      <w:r w:rsidRPr="00DA31FD">
        <w:rPr>
          <w:rFonts w:ascii="Times New Roman" w:hAnsi="Times New Roman"/>
          <w:i/>
          <w:sz w:val="28"/>
          <w:szCs w:val="28"/>
          <w:lang w:val="ro-RO"/>
        </w:rPr>
        <w:t>”</w:t>
      </w:r>
      <w:r>
        <w:rPr>
          <w:rFonts w:ascii="Times New Roman" w:hAnsi="Times New Roman"/>
          <w:i/>
          <w:sz w:val="28"/>
          <w:szCs w:val="28"/>
          <w:lang w:val="ro-RO"/>
        </w:rPr>
        <w:t xml:space="preserve">; </w:t>
      </w:r>
      <w:r w:rsidRPr="00014971">
        <w:rPr>
          <w:rFonts w:ascii="Times New Roman" w:hAnsi="Times New Roman"/>
          <w:i/>
          <w:sz w:val="28"/>
          <w:szCs w:val="28"/>
          <w:lang w:val="ro-RO"/>
        </w:rPr>
        <w:t>„</w:t>
      </w:r>
      <w:r w:rsidRPr="00191FF7">
        <w:rPr>
          <w:rFonts w:ascii="Times New Roman" w:hAnsi="Times New Roman"/>
          <w:i/>
          <w:sz w:val="28"/>
          <w:szCs w:val="28"/>
          <w:lang w:val="ro-RO"/>
        </w:rPr>
        <w:t>colaborează cu organele de poliţie la curmarea încălcărilor ordinii publice, dacă acesta au un caracter de masă</w:t>
      </w:r>
      <w:r w:rsidRPr="00014971">
        <w:rPr>
          <w:rFonts w:ascii="Times New Roman" w:hAnsi="Times New Roman"/>
          <w:i/>
          <w:sz w:val="28"/>
          <w:szCs w:val="28"/>
          <w:lang w:val="ro-RO"/>
        </w:rPr>
        <w:t>”;„</w:t>
      </w:r>
      <w:r w:rsidRPr="00191FF7">
        <w:rPr>
          <w:rFonts w:ascii="Times New Roman" w:hAnsi="Times New Roman"/>
          <w:i/>
          <w:sz w:val="28"/>
          <w:szCs w:val="28"/>
          <w:lang w:val="ro-RO"/>
        </w:rPr>
        <w:t>asigură paza şi apărarea unor obiecte de stat de importanţă deosebită şi a transporturilor speciale conform listei stabilite de Guver</w:t>
      </w:r>
      <w:r>
        <w:rPr>
          <w:rFonts w:ascii="Times New Roman" w:hAnsi="Times New Roman"/>
          <w:i/>
          <w:sz w:val="28"/>
          <w:szCs w:val="28"/>
          <w:lang w:val="ro-RO"/>
        </w:rPr>
        <w:t>n”.</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bCs/>
          <w:sz w:val="28"/>
          <w:szCs w:val="28"/>
          <w:lang w:val="ro-RO"/>
        </w:rPr>
        <w:t xml:space="preserve">Legea nr. 283/2011 cu privire la Poliția de Frontieră prevede la atribuțiile instituției: </w:t>
      </w:r>
      <w:r w:rsidRPr="00916DCB">
        <w:rPr>
          <w:rFonts w:ascii="Times New Roman" w:hAnsi="Times New Roman"/>
          <w:bCs/>
          <w:i/>
          <w:sz w:val="28"/>
          <w:szCs w:val="28"/>
          <w:lang w:val="ro-RO"/>
        </w:rPr>
        <w:t>„</w:t>
      </w:r>
      <w:r w:rsidRPr="00191FF7">
        <w:rPr>
          <w:rFonts w:ascii="Times New Roman" w:hAnsi="Times New Roman"/>
          <w:i/>
          <w:sz w:val="28"/>
          <w:szCs w:val="28"/>
          <w:lang w:val="ro-RO"/>
        </w:rPr>
        <w:t xml:space="preserve">asigură menţinerea regimului frontierei de stat, regimului zonei de frontieră, precum şi a regimului şi </w:t>
      </w:r>
      <w:r w:rsidRPr="00191FF7">
        <w:rPr>
          <w:rFonts w:ascii="Times New Roman" w:hAnsi="Times New Roman"/>
          <w:b/>
          <w:i/>
          <w:sz w:val="28"/>
          <w:szCs w:val="28"/>
          <w:lang w:val="ro-RO"/>
        </w:rPr>
        <w:t>ordinii publice</w:t>
      </w:r>
      <w:r w:rsidRPr="00191FF7">
        <w:rPr>
          <w:rFonts w:ascii="Times New Roman" w:hAnsi="Times New Roman"/>
          <w:i/>
          <w:sz w:val="28"/>
          <w:szCs w:val="28"/>
          <w:lang w:val="ro-RO"/>
        </w:rPr>
        <w:t xml:space="preserve"> în punctele de trecere a frontierei de stat</w:t>
      </w:r>
      <w:r w:rsidRPr="00916DCB">
        <w:rPr>
          <w:rFonts w:ascii="Times New Roman" w:hAnsi="Times New Roman"/>
          <w:i/>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Din prevederile citate rezultă faptul că nu au fost delimitate precis atribuțiile în domeniul ordinii și securității publice, îndeosebi între Poliție și Carabinieri. Terminologia utilizată și modul de proiectare a normelor juridice sînt diferite, așa încît nu permit stabilirea îndatoririlor precise în domeniu ale fiecărei structuri. Pe baza dispozițiilor legale în vigoare nu pot fi determinate precis limitele competențelor, modul în care acestea sînt exercitate, cînd încep și unde încetează atribuțiile, cine le îndeplinește și în ce condiții.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Ca urmare, apar deficiențe de stabilire a răspunderii pentru misiuni, privind participarea la menținerea, asigurarea și restabilirea ordinii și securității publice, forțele și mijloacele ce trebuie destinate, precum și cooperarea. Problemele sînt și mai evidente în situația crizelor de ordine publică. În sarcina ministrului afacerilor interne au fost puse competențe operative.</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Îndeplinirea integrată a competențelor a fost îngreunată și de faptul că Poliția și Carabinierii au funcționat ca structuri de nivel departament, ceea ce mai mult a încurajat concurența instituțională decît cooperarea.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Nu au existat reglementări precise privind participarea la misiuni de ordine și securitate publică a structurilor din afara MAI.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3) Practic, în acest moment nu se poate considera că există sistemul de ordine și securitate publică unitar și coerent, ci entități distincte care acționează mai mult sau mai puțin corelat, în funcție de situație și de nivelul de autoritate conjuncturală a managementului instituțional. Nu a existat concepția integrată de întrebuințare a forțelor și mijloacelor în situații normale, specifice și de criză.</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bCs/>
          <w:sz w:val="28"/>
          <w:szCs w:val="28"/>
          <w:lang w:val="ro-RO"/>
        </w:rPr>
        <w:t xml:space="preserve">Mai mult, nu funcționează mecanismul instituțional care să asigure coordonarea strategică și conducerea unitară a forțelor și mijloacelor. Ca urmare, nivelul de agregare operațională este redus și eficacitatea nesatisfăcătoare, îndeosebi cînd se impune desfășurarea în comun a misiunilor, precum și în situații specifice și de criză. Nu este reglementat sistemul integrat de comandă și </w:t>
      </w:r>
      <w:r>
        <w:rPr>
          <w:rFonts w:ascii="Times New Roman" w:hAnsi="Times New Roman"/>
          <w:sz w:val="28"/>
          <w:szCs w:val="28"/>
          <w:lang w:val="ro-RO"/>
        </w:rPr>
        <w:t>control.</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sz w:val="28"/>
          <w:szCs w:val="28"/>
          <w:lang w:val="ro-RO"/>
        </w:rPr>
        <w:t>Principalele structuri de ordine și securitate publică dețin niveluri ierarhice diferite, fapt ce face dificilă coordonarea unitară a acestora de la un nivel ierarhic de autoritate superior tuturor.</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Deși în RM este constituit sistemul dual al ordinii și securității publice, acesta este dezechilibrat, în sensul că Trupele de Carabinieri nu au capacități corespunzătoare rolului ce trebuie să le revină potrivit destinației instituționale. Capacitatea operațională a Carabinierilor în teritoriu este limitată.</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Este întâlnită fragmentarea organizatorică excesivăla nivelul Poliției, iar inspectoratele raionale îndeplinesc atribuții administrative care nu le permit să se concentreze asupra misiunilor principale și blochează personal numeros pentru efectuarea de sarcini nespecifice. Numărul secțiilor rurale de poliție nu corespunde necesarului operativ, iar efectivul posturilor rurale de poliție este subdimensionat.</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Actualul nivel de finanțare, asigurare cu resurse umane și dotare ale forțelor de ordine și securitate publică nu asigură corespunzător îndeplinirea misiunilor de menținere, asigurare și restabilire a ordinii publice pe întregul teritoriu național.</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sz w:val="28"/>
          <w:szCs w:val="28"/>
          <w:lang w:val="ro-RO"/>
        </w:rPr>
        <w:t>4</w:t>
      </w:r>
      <w:r w:rsidRPr="00FF14F5">
        <w:rPr>
          <w:rFonts w:ascii="Times New Roman" w:hAnsi="Times New Roman"/>
          <w:sz w:val="28"/>
          <w:szCs w:val="28"/>
          <w:lang w:val="ro-RO"/>
        </w:rPr>
        <w:t>) Capacitatea</w:t>
      </w:r>
      <w:r w:rsidRPr="00191FF7">
        <w:rPr>
          <w:rFonts w:ascii="Times New Roman" w:hAnsi="Times New Roman"/>
          <w:sz w:val="28"/>
          <w:szCs w:val="28"/>
          <w:lang w:val="ro-RO"/>
        </w:rPr>
        <w:t xml:space="preserve"> operațional</w:t>
      </w:r>
      <w:r w:rsidRPr="00FF14F5">
        <w:rPr>
          <w:rFonts w:ascii="Times New Roman" w:hAnsi="Times New Roman"/>
          <w:sz w:val="28"/>
          <w:szCs w:val="28"/>
          <w:lang w:val="ro-RO"/>
        </w:rPr>
        <w:t xml:space="preserve">ă curentă și de management al crizelor de ordine publică este incompletă, astfel nu pot fi îndeplinite în mod integrat competențele de ordine și securitate publică. </w:t>
      </w:r>
    </w:p>
    <w:p w:rsidR="00F1598A" w:rsidRPr="00191FF7" w:rsidRDefault="00F1598A" w:rsidP="009E60EE">
      <w:pPr>
        <w:tabs>
          <w:tab w:val="left" w:pos="567"/>
          <w:tab w:val="left" w:pos="709"/>
        </w:tabs>
        <w:spacing w:after="0" w:line="240" w:lineRule="auto"/>
        <w:contextualSpacing/>
        <w:jc w:val="both"/>
        <w:rPr>
          <w:rFonts w:ascii="Times New Roman" w:hAnsi="Times New Roman"/>
          <w:bCs/>
          <w:sz w:val="28"/>
          <w:szCs w:val="28"/>
          <w:lang w:val="ro-RO"/>
        </w:rPr>
      </w:pPr>
      <w:r w:rsidRPr="00191FF7">
        <w:rPr>
          <w:rFonts w:ascii="Times New Roman" w:hAnsi="Times New Roman"/>
          <w:bCs/>
          <w:sz w:val="28"/>
          <w:szCs w:val="28"/>
          <w:lang w:val="ro-RO"/>
        </w:rPr>
        <w:tab/>
        <w:t xml:space="preserve">Nu a </w:t>
      </w:r>
      <w:r>
        <w:rPr>
          <w:rFonts w:ascii="Times New Roman" w:hAnsi="Times New Roman"/>
          <w:bCs/>
          <w:sz w:val="28"/>
          <w:szCs w:val="28"/>
          <w:lang w:val="ro-RO"/>
        </w:rPr>
        <w:t xml:space="preserve">fost </w:t>
      </w:r>
      <w:r w:rsidRPr="00191FF7">
        <w:rPr>
          <w:rFonts w:ascii="Times New Roman" w:hAnsi="Times New Roman"/>
          <w:bCs/>
          <w:sz w:val="28"/>
          <w:szCs w:val="28"/>
          <w:lang w:val="ro-RO"/>
        </w:rPr>
        <w:t xml:space="preserve">studiat aprofundat capacitatea actuală și necesarul de dezvoltare a structurilor de ordine și securitate publică, precum și de management al crizelor și nu există conceptul de domeniu care să asigure integrarea, interoperabilitatea, compatibilitatea organizatorică și funcțională. Cadrul de reglementare nu este unitar și coerent și lipsesc procedurile standard de operare specifice. </w:t>
      </w:r>
    </w:p>
    <w:p w:rsidR="00F1598A" w:rsidRPr="00191FF7" w:rsidRDefault="00F1598A" w:rsidP="009E60EE">
      <w:pPr>
        <w:tabs>
          <w:tab w:val="left" w:pos="567"/>
          <w:tab w:val="left" w:pos="709"/>
        </w:tabs>
        <w:spacing w:after="0" w:line="240" w:lineRule="auto"/>
        <w:contextualSpacing/>
        <w:jc w:val="both"/>
        <w:rPr>
          <w:rFonts w:ascii="Times New Roman" w:hAnsi="Times New Roman"/>
          <w:bCs/>
          <w:sz w:val="28"/>
          <w:szCs w:val="28"/>
          <w:lang w:val="ro-RO"/>
        </w:rPr>
      </w:pPr>
      <w:r w:rsidRPr="00191FF7">
        <w:rPr>
          <w:rFonts w:ascii="Times New Roman" w:hAnsi="Times New Roman"/>
          <w:bCs/>
          <w:sz w:val="28"/>
          <w:szCs w:val="28"/>
          <w:lang w:val="ro-RO"/>
        </w:rPr>
        <w:tab/>
        <w:t xml:space="preserve">În aparatul central al MAI nu </w:t>
      </w:r>
      <w:r>
        <w:rPr>
          <w:rFonts w:ascii="Times New Roman" w:hAnsi="Times New Roman"/>
          <w:bCs/>
          <w:sz w:val="28"/>
          <w:szCs w:val="28"/>
          <w:lang w:val="ro-RO"/>
        </w:rPr>
        <w:t>a fost înființată</w:t>
      </w:r>
      <w:r w:rsidRPr="00191FF7">
        <w:rPr>
          <w:rFonts w:ascii="Times New Roman" w:hAnsi="Times New Roman"/>
          <w:bCs/>
          <w:sz w:val="28"/>
          <w:szCs w:val="28"/>
          <w:lang w:val="ro-RO"/>
        </w:rPr>
        <w:t xml:space="preserve"> structura de coordonare </w:t>
      </w:r>
      <w:r>
        <w:rPr>
          <w:rFonts w:ascii="Times New Roman" w:hAnsi="Times New Roman"/>
          <w:bCs/>
          <w:sz w:val="28"/>
          <w:szCs w:val="28"/>
          <w:lang w:val="ro-RO"/>
        </w:rPr>
        <w:t xml:space="preserve">generală </w:t>
      </w:r>
      <w:r w:rsidRPr="00191FF7">
        <w:rPr>
          <w:rFonts w:ascii="Times New Roman" w:hAnsi="Times New Roman"/>
          <w:bCs/>
          <w:sz w:val="28"/>
          <w:szCs w:val="28"/>
          <w:lang w:val="ro-RO"/>
        </w:rPr>
        <w:t xml:space="preserve">a </w:t>
      </w:r>
      <w:r>
        <w:rPr>
          <w:rFonts w:ascii="Times New Roman" w:hAnsi="Times New Roman"/>
          <w:bCs/>
          <w:sz w:val="28"/>
          <w:szCs w:val="28"/>
          <w:lang w:val="ro-RO"/>
        </w:rPr>
        <w:t>managementului</w:t>
      </w:r>
      <w:r w:rsidRPr="00191FF7">
        <w:rPr>
          <w:rFonts w:ascii="Times New Roman" w:hAnsi="Times New Roman"/>
          <w:bCs/>
          <w:sz w:val="28"/>
          <w:szCs w:val="28"/>
          <w:lang w:val="ro-RO"/>
        </w:rPr>
        <w:t xml:space="preserve"> operațional și nu se asigură integrarea într-un sistem unitar a componentelor de profil departamentale și teritoriale (centre și dispecerate). Nu </w:t>
      </w:r>
      <w:r>
        <w:rPr>
          <w:rFonts w:ascii="Times New Roman" w:hAnsi="Times New Roman"/>
          <w:bCs/>
          <w:sz w:val="28"/>
          <w:szCs w:val="28"/>
          <w:lang w:val="ro-RO"/>
        </w:rPr>
        <w:t>se întocmește</w:t>
      </w:r>
      <w:r w:rsidRPr="00191FF7">
        <w:rPr>
          <w:rFonts w:ascii="Times New Roman" w:hAnsi="Times New Roman"/>
          <w:bCs/>
          <w:sz w:val="28"/>
          <w:szCs w:val="28"/>
          <w:lang w:val="ro-RO"/>
        </w:rPr>
        <w:t xml:space="preserve"> tabloul național al situației în domeniu, iar mecanismele de monitorizare a evoluției evenimentelor sînt inconsistente. </w:t>
      </w:r>
    </w:p>
    <w:p w:rsidR="00F1598A" w:rsidRPr="00191FF7" w:rsidRDefault="00F1598A" w:rsidP="009E60EE">
      <w:pPr>
        <w:tabs>
          <w:tab w:val="left" w:pos="567"/>
          <w:tab w:val="left" w:pos="709"/>
        </w:tabs>
        <w:spacing w:after="0" w:line="240" w:lineRule="auto"/>
        <w:contextualSpacing/>
        <w:jc w:val="both"/>
        <w:rPr>
          <w:rFonts w:ascii="Times New Roman" w:hAnsi="Times New Roman"/>
          <w:sz w:val="28"/>
          <w:szCs w:val="28"/>
          <w:lang w:val="ro-RO"/>
        </w:rPr>
      </w:pPr>
      <w:r w:rsidRPr="00191FF7">
        <w:rPr>
          <w:rFonts w:ascii="Times New Roman" w:hAnsi="Times New Roman"/>
          <w:bCs/>
          <w:sz w:val="28"/>
          <w:szCs w:val="28"/>
          <w:lang w:val="ro-RO"/>
        </w:rPr>
        <w:tab/>
        <w:t>A fost aprobată înființarea Centrului Național de Gestionare a Crizelor de Ordine Publică</w:t>
      </w:r>
      <w:r w:rsidRPr="00191FF7">
        <w:rPr>
          <w:rFonts w:ascii="Times New Roman" w:hAnsi="Times New Roman"/>
          <w:sz w:val="28"/>
          <w:szCs w:val="28"/>
          <w:lang w:val="ro-RO"/>
        </w:rPr>
        <w:t>, dar acesta trebuie operaționalizat prin asigurarea cu specialiști și dotările necesare</w:t>
      </w:r>
      <w:r>
        <w:rPr>
          <w:rFonts w:ascii="Times New Roman" w:hAnsi="Times New Roman"/>
          <w:sz w:val="28"/>
          <w:szCs w:val="28"/>
          <w:lang w:val="ro-RO"/>
        </w:rPr>
        <w:t>, testat și antrenat</w:t>
      </w:r>
      <w:r w:rsidRPr="00191FF7">
        <w:rPr>
          <w:rFonts w:ascii="Times New Roman" w:hAnsi="Times New Roman"/>
          <w:sz w:val="28"/>
          <w:szCs w:val="28"/>
          <w:lang w:val="ro-RO"/>
        </w:rPr>
        <w:t>. Au fost identificate lacune ale cadrului legal privind folosirea armamentului și mijloacelor speciale pe timpul crizelor, asigurării și restabilirii ordinii publice. Sistemul 112 nu este funcțional.</w:t>
      </w:r>
    </w:p>
    <w:p w:rsidR="00F1598A" w:rsidRPr="00191FF7" w:rsidRDefault="00F1598A" w:rsidP="009E60EE">
      <w:pPr>
        <w:tabs>
          <w:tab w:val="left" w:pos="142"/>
        </w:tabs>
        <w:spacing w:after="0" w:line="240" w:lineRule="auto"/>
        <w:ind w:right="-1" w:firstLine="567"/>
        <w:jc w:val="both"/>
        <w:rPr>
          <w:rFonts w:ascii="Times New Roman" w:hAnsi="Times New Roman"/>
          <w:sz w:val="28"/>
          <w:szCs w:val="28"/>
          <w:lang w:val="ro-RO"/>
        </w:rPr>
      </w:pPr>
      <w:r w:rsidRPr="00FF14F5">
        <w:rPr>
          <w:rFonts w:ascii="Times New Roman" w:hAnsi="Times New Roman"/>
          <w:sz w:val="28"/>
          <w:szCs w:val="28"/>
          <w:lang w:val="ro-RO"/>
        </w:rPr>
        <w:t>Nu este clar r</w:t>
      </w:r>
      <w:r w:rsidRPr="00191FF7">
        <w:rPr>
          <w:rFonts w:ascii="Times New Roman" w:hAnsi="Times New Roman"/>
          <w:sz w:val="28"/>
          <w:szCs w:val="28"/>
          <w:lang w:val="ro-RO"/>
        </w:rPr>
        <w:t>eglementa</w:t>
      </w:r>
      <w:r w:rsidRPr="00FF14F5">
        <w:rPr>
          <w:rFonts w:ascii="Times New Roman" w:hAnsi="Times New Roman"/>
          <w:sz w:val="28"/>
          <w:szCs w:val="28"/>
          <w:lang w:val="ro-RO"/>
        </w:rPr>
        <w:t>t sistemul de comandă și control la nivel</w:t>
      </w:r>
      <w:r w:rsidRPr="00191FF7">
        <w:rPr>
          <w:rFonts w:ascii="Times New Roman" w:hAnsi="Times New Roman"/>
          <w:sz w:val="28"/>
          <w:szCs w:val="28"/>
          <w:lang w:val="ro-RO"/>
        </w:rPr>
        <w:t>ulMAI</w:t>
      </w:r>
      <w:r w:rsidRPr="00FF14F5">
        <w:rPr>
          <w:rFonts w:ascii="Times New Roman" w:hAnsi="Times New Roman"/>
          <w:sz w:val="28"/>
          <w:szCs w:val="28"/>
          <w:lang w:val="ro-RO"/>
        </w:rPr>
        <w:t xml:space="preserve">, departamental, teritorial și al dispozitivelor de acțiune pe timpul </w:t>
      </w:r>
      <w:r w:rsidRPr="00191FF7">
        <w:rPr>
          <w:rFonts w:ascii="Times New Roman" w:hAnsi="Times New Roman"/>
          <w:sz w:val="28"/>
          <w:szCs w:val="28"/>
          <w:lang w:val="ro-RO"/>
        </w:rPr>
        <w:t xml:space="preserve">crizelor, </w:t>
      </w:r>
      <w:r w:rsidRPr="00FF14F5">
        <w:rPr>
          <w:rFonts w:ascii="Times New Roman" w:hAnsi="Times New Roman"/>
          <w:sz w:val="28"/>
          <w:szCs w:val="28"/>
          <w:lang w:val="ro-RO"/>
        </w:rPr>
        <w:t xml:space="preserve">asigurării și </w:t>
      </w:r>
      <w:r w:rsidRPr="00191FF7">
        <w:rPr>
          <w:rFonts w:ascii="Times New Roman" w:hAnsi="Times New Roman"/>
          <w:sz w:val="28"/>
          <w:szCs w:val="28"/>
          <w:lang w:val="ro-RO"/>
        </w:rPr>
        <w:t xml:space="preserve">restabilirii ordinii publice.   </w:t>
      </w:r>
    </w:p>
    <w:p w:rsidR="00F1598A" w:rsidRPr="00BC3CE1" w:rsidRDefault="00F1598A" w:rsidP="009E60EE">
      <w:pPr>
        <w:spacing w:after="0" w:line="240" w:lineRule="auto"/>
        <w:ind w:firstLine="567"/>
        <w:contextualSpacing/>
        <w:jc w:val="both"/>
        <w:rPr>
          <w:rFonts w:ascii="Times New Roman" w:hAnsi="Times New Roman"/>
          <w:sz w:val="28"/>
          <w:szCs w:val="28"/>
          <w:lang w:val="ro-RO"/>
        </w:rPr>
      </w:pPr>
      <w:r w:rsidRPr="00191FF7">
        <w:rPr>
          <w:rFonts w:ascii="Times New Roman" w:hAnsi="Times New Roman"/>
          <w:sz w:val="28"/>
          <w:szCs w:val="28"/>
          <w:lang w:val="ro-RO"/>
        </w:rPr>
        <w:t xml:space="preserve">Capacitatea subdiviziunilor de ordine și securitate publică nu este corespunzătoare la nivel central și teritorial </w:t>
      </w:r>
      <w:r>
        <w:rPr>
          <w:rFonts w:ascii="Times New Roman" w:hAnsi="Times New Roman"/>
          <w:sz w:val="28"/>
          <w:szCs w:val="28"/>
          <w:lang w:val="ro-RO"/>
        </w:rPr>
        <w:t>sub aspect</w:t>
      </w:r>
      <w:r w:rsidRPr="00191FF7">
        <w:rPr>
          <w:rFonts w:ascii="Times New Roman" w:hAnsi="Times New Roman"/>
          <w:sz w:val="28"/>
          <w:szCs w:val="28"/>
          <w:lang w:val="ro-RO"/>
        </w:rPr>
        <w:t xml:space="preserve"> organizatoric și funcțional, al potențialului subdiviziunilor de suport operativ, al efectivelor și pregătirii acestora, precum și </w:t>
      </w:r>
      <w:r w:rsidRPr="00BC3CE1">
        <w:rPr>
          <w:rFonts w:ascii="Times New Roman" w:hAnsi="Times New Roman"/>
          <w:sz w:val="28"/>
          <w:szCs w:val="28"/>
          <w:lang w:val="ro-RO"/>
        </w:rPr>
        <w:t>al dotării.</w:t>
      </w:r>
    </w:p>
    <w:p w:rsidR="00F1598A" w:rsidRPr="00BC3CE1" w:rsidRDefault="00F1598A" w:rsidP="009E60EE">
      <w:pPr>
        <w:spacing w:after="0" w:line="240" w:lineRule="auto"/>
        <w:ind w:firstLine="708"/>
        <w:contextualSpacing/>
        <w:jc w:val="both"/>
        <w:rPr>
          <w:rFonts w:ascii="Times New Roman" w:hAnsi="Times New Roman"/>
          <w:sz w:val="28"/>
          <w:szCs w:val="28"/>
          <w:lang w:val="ro-RO"/>
        </w:rPr>
      </w:pPr>
      <w:r w:rsidRPr="00BC3CE1">
        <w:rPr>
          <w:rFonts w:ascii="Times New Roman" w:hAnsi="Times New Roman"/>
          <w:sz w:val="28"/>
          <w:szCs w:val="28"/>
          <w:lang w:val="ro-RO"/>
        </w:rPr>
        <w:t>Actuala concepție de alertare nu este uniformă, intervenția, mobilizarea operațională și manevra sînt lacunare. Corelativ, tacticile de intervenție nu sînt adaptate tendințelor actuale și au flexibilitate redusă.</w:t>
      </w:r>
    </w:p>
    <w:p w:rsidR="00F1598A" w:rsidRPr="00BC3CE1" w:rsidRDefault="00F1598A" w:rsidP="009E60EE">
      <w:pPr>
        <w:pStyle w:val="NormalWeb"/>
        <w:rPr>
          <w:sz w:val="28"/>
          <w:szCs w:val="28"/>
          <w:lang w:val="ro-RO"/>
        </w:rPr>
      </w:pPr>
      <w:r w:rsidRPr="00BC3CE1">
        <w:rPr>
          <w:sz w:val="28"/>
          <w:szCs w:val="28"/>
          <w:lang w:val="ro-RO"/>
        </w:rPr>
        <w:t xml:space="preserve">Nu </w:t>
      </w:r>
      <w:r>
        <w:rPr>
          <w:sz w:val="28"/>
          <w:szCs w:val="28"/>
          <w:lang w:val="ro-RO"/>
        </w:rPr>
        <w:t>a fost constituit</w:t>
      </w:r>
      <w:r w:rsidRPr="00BC3CE1">
        <w:rPr>
          <w:sz w:val="28"/>
          <w:szCs w:val="28"/>
          <w:lang w:val="ro-RO"/>
        </w:rPr>
        <w:t xml:space="preserve"> sistemul unitar de formare a personalului operativ și de conducere în domeniul managementului operațional și al crizelor, pentru ofițerii de legătură cu protestatarii, negociatori și </w:t>
      </w:r>
      <w:r>
        <w:rPr>
          <w:sz w:val="28"/>
          <w:szCs w:val="28"/>
          <w:lang w:val="ro-RO"/>
        </w:rPr>
        <w:t xml:space="preserve">pentru </w:t>
      </w:r>
      <w:r w:rsidRPr="00BC3CE1">
        <w:rPr>
          <w:sz w:val="28"/>
          <w:szCs w:val="28"/>
          <w:lang w:val="ro-RO"/>
        </w:rPr>
        <w:t xml:space="preserve">controlul mulțimilor. Nu este instituționalizată practica utilizării lecțiilor învățate și a desfășurării de aplicații tactice întrunite. </w:t>
      </w:r>
    </w:p>
    <w:p w:rsidR="00F1598A" w:rsidRPr="00BC3CE1" w:rsidRDefault="00F1598A" w:rsidP="009E60EE">
      <w:pPr>
        <w:pStyle w:val="NormalWeb"/>
        <w:rPr>
          <w:sz w:val="28"/>
          <w:szCs w:val="28"/>
          <w:lang w:val="ro-RO"/>
        </w:rPr>
      </w:pPr>
      <w:r w:rsidRPr="00BC3CE1">
        <w:rPr>
          <w:sz w:val="28"/>
          <w:szCs w:val="28"/>
          <w:lang w:val="ro-RO"/>
        </w:rPr>
        <w:t xml:space="preserve">A crescut simțitor numărul cazurilor de ultraj împotriva poliţiştilor, fapt care reflectă tendința de diminuare a respectului </w:t>
      </w:r>
      <w:r>
        <w:rPr>
          <w:sz w:val="28"/>
          <w:szCs w:val="28"/>
          <w:lang w:val="ro-RO"/>
        </w:rPr>
        <w:t>public</w:t>
      </w:r>
      <w:r w:rsidRPr="00BC3CE1">
        <w:rPr>
          <w:sz w:val="28"/>
          <w:szCs w:val="28"/>
          <w:lang w:val="ro-RO"/>
        </w:rPr>
        <w:t xml:space="preserve"> față de autoritate protecția juridică insuficientă a personalului și, totodată, deficitul de pregătire a angajaților forțelor de ordine și securitate publică.</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5</w:t>
      </w:r>
      <w:r w:rsidRPr="00FF14F5">
        <w:rPr>
          <w:rFonts w:ascii="Times New Roman" w:hAnsi="Times New Roman"/>
          <w:bCs/>
          <w:sz w:val="28"/>
          <w:szCs w:val="28"/>
          <w:lang w:val="ro-RO"/>
        </w:rPr>
        <w:t xml:space="preserve">) Activitatea analitică și asigurarea cu informații </w:t>
      </w:r>
      <w:r>
        <w:rPr>
          <w:rFonts w:ascii="Times New Roman" w:hAnsi="Times New Roman"/>
          <w:bCs/>
          <w:sz w:val="28"/>
          <w:szCs w:val="28"/>
          <w:lang w:val="ro-RO"/>
        </w:rPr>
        <w:t>pentru suportul decizional și segmentul</w:t>
      </w:r>
      <w:r w:rsidRPr="00FF14F5">
        <w:rPr>
          <w:rFonts w:ascii="Times New Roman" w:hAnsi="Times New Roman"/>
          <w:bCs/>
          <w:sz w:val="28"/>
          <w:szCs w:val="28"/>
          <w:lang w:val="ro-RO"/>
        </w:rPr>
        <w:t xml:space="preserve"> operativ sînt deficitare.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Analiza de risc, precum și celelalte tehnici analitice difer</w:t>
      </w:r>
      <w:r>
        <w:rPr>
          <w:rFonts w:ascii="Times New Roman" w:hAnsi="Times New Roman"/>
          <w:bCs/>
          <w:sz w:val="28"/>
          <w:szCs w:val="28"/>
          <w:lang w:val="ro-RO"/>
        </w:rPr>
        <w:t>ă</w:t>
      </w:r>
      <w:r w:rsidRPr="00FF14F5">
        <w:rPr>
          <w:rFonts w:ascii="Times New Roman" w:hAnsi="Times New Roman"/>
          <w:bCs/>
          <w:sz w:val="28"/>
          <w:szCs w:val="28"/>
          <w:lang w:val="ro-RO"/>
        </w:rPr>
        <w:t xml:space="preserve"> la componentele MAI în funcție de modelul de inspirație. De aceea, produsele analitice nu sînt utilizate integrat pentru </w:t>
      </w:r>
      <w:r>
        <w:rPr>
          <w:rFonts w:ascii="Times New Roman" w:hAnsi="Times New Roman"/>
          <w:bCs/>
          <w:sz w:val="28"/>
          <w:szCs w:val="28"/>
          <w:lang w:val="ro-RO"/>
        </w:rPr>
        <w:t>suportul deciziei, cunoașterea situației operative</w:t>
      </w:r>
      <w:r w:rsidRPr="00FF14F5">
        <w:rPr>
          <w:rFonts w:ascii="Times New Roman" w:hAnsi="Times New Roman"/>
          <w:bCs/>
          <w:sz w:val="28"/>
          <w:szCs w:val="28"/>
          <w:lang w:val="ro-RO"/>
        </w:rPr>
        <w:t>, pentru formularea politicilor de protecție a persoanei, siguranță a societăț</w:t>
      </w:r>
      <w:r>
        <w:rPr>
          <w:rFonts w:ascii="Times New Roman" w:hAnsi="Times New Roman"/>
          <w:bCs/>
          <w:sz w:val="28"/>
          <w:szCs w:val="28"/>
          <w:lang w:val="ro-RO"/>
        </w:rPr>
        <w:t>ii și statului. Analizele nu sînt folosite</w:t>
      </w:r>
      <w:r w:rsidRPr="00FF14F5">
        <w:rPr>
          <w:rFonts w:ascii="Times New Roman" w:hAnsi="Times New Roman"/>
          <w:bCs/>
          <w:sz w:val="28"/>
          <w:szCs w:val="28"/>
          <w:lang w:val="ro-RO"/>
        </w:rPr>
        <w:t xml:space="preserve"> ca instrumente de cunoaștere a stării organizaționale. </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În MAI nu a fost constituit sistemul informatic integrat de analiză a informațiilor. </w:t>
      </w:r>
      <w:r w:rsidRPr="00FF14F5">
        <w:rPr>
          <w:rFonts w:ascii="Times New Roman" w:hAnsi="Times New Roman"/>
          <w:bCs/>
          <w:sz w:val="28"/>
          <w:szCs w:val="28"/>
          <w:lang w:val="ro-RO"/>
        </w:rPr>
        <w:t>Lipsesc mijloacele</w:t>
      </w:r>
      <w:r>
        <w:rPr>
          <w:rFonts w:ascii="Times New Roman" w:hAnsi="Times New Roman"/>
          <w:bCs/>
          <w:sz w:val="28"/>
          <w:szCs w:val="28"/>
          <w:lang w:val="ro-RO"/>
        </w:rPr>
        <w:t>, metodologiile</w:t>
      </w:r>
      <w:r w:rsidRPr="00FF14F5">
        <w:rPr>
          <w:rFonts w:ascii="Times New Roman" w:hAnsi="Times New Roman"/>
          <w:bCs/>
          <w:sz w:val="28"/>
          <w:szCs w:val="28"/>
          <w:lang w:val="ro-RO"/>
        </w:rPr>
        <w:t xml:space="preserve"> și programele analitice moderne, </w:t>
      </w:r>
      <w:r>
        <w:rPr>
          <w:rFonts w:ascii="Times New Roman" w:hAnsi="Times New Roman"/>
          <w:bCs/>
          <w:sz w:val="28"/>
          <w:szCs w:val="28"/>
          <w:lang w:val="ro-RO"/>
        </w:rPr>
        <w:t>s</w:t>
      </w:r>
      <w:r w:rsidRPr="00FF14F5">
        <w:rPr>
          <w:rFonts w:ascii="Times New Roman" w:hAnsi="Times New Roman"/>
          <w:bCs/>
          <w:sz w:val="28"/>
          <w:szCs w:val="28"/>
          <w:lang w:val="ro-RO"/>
        </w:rPr>
        <w:t>u</w:t>
      </w:r>
      <w:r>
        <w:rPr>
          <w:rFonts w:ascii="Times New Roman" w:hAnsi="Times New Roman"/>
          <w:bCs/>
          <w:sz w:val="28"/>
          <w:szCs w:val="28"/>
          <w:lang w:val="ro-RO"/>
        </w:rPr>
        <w:t>bd</w:t>
      </w:r>
      <w:r w:rsidRPr="00FF14F5">
        <w:rPr>
          <w:rFonts w:ascii="Times New Roman" w:hAnsi="Times New Roman"/>
          <w:bCs/>
          <w:sz w:val="28"/>
          <w:szCs w:val="28"/>
          <w:lang w:val="ro-RO"/>
        </w:rPr>
        <w:t>i</w:t>
      </w:r>
      <w:r>
        <w:rPr>
          <w:rFonts w:ascii="Times New Roman" w:hAnsi="Times New Roman"/>
          <w:bCs/>
          <w:sz w:val="28"/>
          <w:szCs w:val="28"/>
          <w:lang w:val="ro-RO"/>
        </w:rPr>
        <w:t>v</w:t>
      </w:r>
      <w:r w:rsidRPr="00FF14F5">
        <w:rPr>
          <w:rFonts w:ascii="Times New Roman" w:hAnsi="Times New Roman"/>
          <w:bCs/>
          <w:sz w:val="28"/>
          <w:szCs w:val="28"/>
          <w:lang w:val="ro-RO"/>
        </w:rPr>
        <w:t>i</w:t>
      </w:r>
      <w:r>
        <w:rPr>
          <w:rFonts w:ascii="Times New Roman" w:hAnsi="Times New Roman"/>
          <w:bCs/>
          <w:sz w:val="28"/>
          <w:szCs w:val="28"/>
          <w:lang w:val="ro-RO"/>
        </w:rPr>
        <w:t>ziuni</w:t>
      </w:r>
      <w:r w:rsidRPr="00FF14F5">
        <w:rPr>
          <w:rFonts w:ascii="Times New Roman" w:hAnsi="Times New Roman"/>
          <w:bCs/>
          <w:sz w:val="28"/>
          <w:szCs w:val="28"/>
          <w:lang w:val="ro-RO"/>
        </w:rPr>
        <w:t>le analitice nu sînt consolidate, iar pregătirea personalului</w:t>
      </w:r>
      <w:r>
        <w:rPr>
          <w:rFonts w:ascii="Times New Roman" w:hAnsi="Times New Roman"/>
          <w:bCs/>
          <w:sz w:val="28"/>
          <w:szCs w:val="28"/>
          <w:lang w:val="ro-RO"/>
        </w:rPr>
        <w:t>, inclusiv în comun,</w:t>
      </w:r>
      <w:r w:rsidRPr="00FF14F5">
        <w:rPr>
          <w:rFonts w:ascii="Times New Roman" w:hAnsi="Times New Roman"/>
          <w:bCs/>
          <w:sz w:val="28"/>
          <w:szCs w:val="28"/>
          <w:lang w:val="ro-RO"/>
        </w:rPr>
        <w:t xml:space="preserve"> trebuie perfecționată. Nu există subdiviziunea specializată care să integreze informațiile criminale, să le valorifice oportun și să le pună operativ la dispoziția beneficiarilor.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 xml:space="preserve">Asigurarea cu informații </w:t>
      </w:r>
      <w:r>
        <w:rPr>
          <w:rFonts w:ascii="Times New Roman" w:hAnsi="Times New Roman"/>
          <w:bCs/>
          <w:sz w:val="28"/>
          <w:szCs w:val="28"/>
          <w:lang w:val="ro-RO"/>
        </w:rPr>
        <w:t>a diferitelor categorii de beneficiari din MAI și din afara acestuia este limitată.S</w:t>
      </w:r>
      <w:r w:rsidRPr="00FF14F5">
        <w:rPr>
          <w:rFonts w:ascii="Times New Roman" w:hAnsi="Times New Roman"/>
          <w:bCs/>
          <w:sz w:val="28"/>
          <w:szCs w:val="28"/>
          <w:lang w:val="ro-RO"/>
        </w:rPr>
        <w:t xml:space="preserve">înt încă deficitare </w:t>
      </w:r>
      <w:r>
        <w:rPr>
          <w:rFonts w:ascii="Times New Roman" w:hAnsi="Times New Roman"/>
          <w:bCs/>
          <w:sz w:val="28"/>
          <w:szCs w:val="28"/>
          <w:lang w:val="ro-RO"/>
        </w:rPr>
        <w:t xml:space="preserve">capacitățile subdiviziunilor analitice, </w:t>
      </w:r>
      <w:r w:rsidRPr="00FF14F5">
        <w:rPr>
          <w:rFonts w:ascii="Times New Roman" w:hAnsi="Times New Roman"/>
          <w:bCs/>
          <w:sz w:val="28"/>
          <w:szCs w:val="28"/>
          <w:lang w:val="ro-RO"/>
        </w:rPr>
        <w:t xml:space="preserve">schimbul reciproc cu date și informații, accesul la bazele de date relevante, precum și cooperarea operativă.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FF14F5">
        <w:rPr>
          <w:rFonts w:ascii="Times New Roman" w:hAnsi="Times New Roman"/>
          <w:bCs/>
          <w:sz w:val="28"/>
          <w:szCs w:val="28"/>
          <w:lang w:val="ro-RO"/>
        </w:rPr>
        <w:t xml:space="preserve">Din aceste motive, activitatea generală de ordine și securitate publică, precum și pe componentele de sistem, nu </w:t>
      </w:r>
      <w:r>
        <w:rPr>
          <w:rFonts w:ascii="Times New Roman" w:hAnsi="Times New Roman"/>
          <w:bCs/>
          <w:sz w:val="28"/>
          <w:szCs w:val="28"/>
          <w:lang w:val="ro-RO"/>
        </w:rPr>
        <w:t>este susținută corespunzător cu informații care să contribuie la atingerea</w:t>
      </w:r>
      <w:r w:rsidRPr="00FF14F5">
        <w:rPr>
          <w:rFonts w:ascii="Times New Roman" w:hAnsi="Times New Roman"/>
          <w:bCs/>
          <w:sz w:val="28"/>
          <w:szCs w:val="28"/>
          <w:lang w:val="ro-RO"/>
        </w:rPr>
        <w:t xml:space="preserve"> nivelul</w:t>
      </w:r>
      <w:r>
        <w:rPr>
          <w:rFonts w:ascii="Times New Roman" w:hAnsi="Times New Roman"/>
          <w:bCs/>
          <w:sz w:val="28"/>
          <w:szCs w:val="28"/>
          <w:lang w:val="ro-RO"/>
        </w:rPr>
        <w:t>ui</w:t>
      </w:r>
      <w:r w:rsidRPr="00FF14F5">
        <w:rPr>
          <w:rFonts w:ascii="Times New Roman" w:hAnsi="Times New Roman"/>
          <w:bCs/>
          <w:sz w:val="28"/>
          <w:szCs w:val="28"/>
          <w:lang w:val="ro-RO"/>
        </w:rPr>
        <w:t xml:space="preserve"> dezirabil de protecție a persoanei, siguranță a societății și statului. </w:t>
      </w:r>
    </w:p>
    <w:p w:rsidR="00F1598A" w:rsidRPr="00DA29A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Au fost identificate probleme privind protecția informațiilor secrete.</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50</w:t>
      </w:r>
      <w:r w:rsidRPr="00191FF7">
        <w:rPr>
          <w:rFonts w:ascii="Times New Roman" w:hAnsi="Times New Roman"/>
          <w:sz w:val="28"/>
          <w:szCs w:val="28"/>
          <w:lang w:val="ro-RO"/>
        </w:rPr>
        <w:t>. Măsuri</w:t>
      </w:r>
      <w:r>
        <w:rPr>
          <w:rFonts w:ascii="Times New Roman" w:hAnsi="Times New Roman"/>
          <w:sz w:val="28"/>
          <w:szCs w:val="28"/>
          <w:lang w:val="ro-RO"/>
        </w:rPr>
        <w:t xml:space="preserve"> și acțiuni</w:t>
      </w:r>
      <w:r w:rsidRPr="00191FF7">
        <w:rPr>
          <w:rFonts w:ascii="Times New Roman" w:hAnsi="Times New Roman"/>
          <w:sz w:val="28"/>
          <w:szCs w:val="28"/>
          <w:lang w:val="ro-RO"/>
        </w:rPr>
        <w:t xml:space="preserve"> necesare pentru îndeplinirea obiectivului:</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sz w:val="28"/>
          <w:szCs w:val="28"/>
          <w:lang w:val="ro-RO"/>
        </w:rPr>
        <w:t xml:space="preserve">1) </w:t>
      </w:r>
      <w:r w:rsidRPr="00191FF7">
        <w:rPr>
          <w:rFonts w:ascii="Times New Roman" w:hAnsi="Times New Roman"/>
          <w:bCs/>
          <w:sz w:val="28"/>
          <w:szCs w:val="28"/>
          <w:lang w:val="ro-RO"/>
        </w:rPr>
        <w:t>Realizarea subsistemului integrat de concepție, reglementare și standardizare a domeniului ordinii și securității publice</w:t>
      </w:r>
      <w:r w:rsidRPr="00F43ED3">
        <w:rPr>
          <w:rFonts w:ascii="Times New Roman" w:hAnsi="Times New Roman"/>
          <w:bCs/>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bCs/>
          <w:sz w:val="28"/>
          <w:szCs w:val="28"/>
          <w:lang w:val="ro-RO"/>
        </w:rPr>
        <w:t xml:space="preserve">2) </w:t>
      </w:r>
      <w:r>
        <w:rPr>
          <w:rFonts w:ascii="Times New Roman" w:hAnsi="Times New Roman"/>
          <w:sz w:val="28"/>
          <w:szCs w:val="28"/>
          <w:lang w:val="ro-RO"/>
        </w:rPr>
        <w:t>Delimitarea riguroasă a competențelor structurilor de ordine și securitate publică, stabilirea precisă a răspunderilor și a modului de îndeplinire a atribuțiilor în situații de normalitate, specifice, de criză și în alte cazuri prevăzute de lege.</w:t>
      </w:r>
    </w:p>
    <w:p w:rsidR="00F1598A" w:rsidRDefault="00F1598A" w:rsidP="009E60EE">
      <w:pPr>
        <w:tabs>
          <w:tab w:val="left" w:pos="567"/>
          <w:tab w:val="left" w:pos="5790"/>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a) Avînd în vedere situația internă și internațională se impune menținerea în RM a sistemului polițienesc dual în care funcționează complementar structuri de poliție civilă (IGP) și cu statut militar (Carabinierii). Acesta este practicat cu succes în numeroase state europene. </w:t>
      </w:r>
    </w:p>
    <w:p w:rsidR="00F1598A" w:rsidRDefault="00F1598A" w:rsidP="009E60EE">
      <w:pPr>
        <w:tabs>
          <w:tab w:val="left" w:pos="567"/>
          <w:tab w:val="left" w:pos="5790"/>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Departamentul Trupelor de Carabinieri (DTC) se va transforma în Jandarmeria Națională, la nivel de inspectorat general, pentru: marcarea mai clară a angajamentului față de reforma de sistem; reflectarea mai corectă a specificului de structură polițienească profesionalizată de ordine și securitate publică în serviciul comunității;  echivalența mai corectă cu organizațiile europene similare; facilitarea obținerii de asistență externă pentru modernizare și dezvoltare. </w:t>
      </w:r>
    </w:p>
    <w:p w:rsidR="00F1598A" w:rsidRDefault="00F1598A" w:rsidP="009E60EE">
      <w:pPr>
        <w:tabs>
          <w:tab w:val="left" w:pos="567"/>
          <w:tab w:val="left" w:pos="5790"/>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Ca urmare, vor fi consolidate capacitățile operaționale ale Jandarmeriei Naționale pentru a putea să funcționeze eficace pe întregul teritoriu național. Jandarmeria Națională va deveni structură polițienească profesionalizată avînd statut militar, capabilă să îndeplinească misiuni specifice în situații de normalitate, specifice și criză de ordine publică și, totodată, atribuțiile prevăzute de lege în </w:t>
      </w:r>
      <w:r w:rsidRPr="00191FF7">
        <w:rPr>
          <w:rFonts w:ascii="Times New Roman" w:hAnsi="Times New Roman"/>
          <w:sz w:val="28"/>
          <w:szCs w:val="28"/>
          <w:lang w:val="ro-RO"/>
        </w:rPr>
        <w:t>situații de urgență, de asediu și de război</w:t>
      </w:r>
      <w:r>
        <w:rPr>
          <w:rFonts w:ascii="Times New Roman" w:hAnsi="Times New Roman"/>
          <w:sz w:val="28"/>
          <w:szCs w:val="28"/>
          <w:lang w:val="ro-RO"/>
        </w:rPr>
        <w:t xml:space="preserve">. Aspectele reformei Jandarmeriei Naționale, precum și etapizarea procesului vor fi stabilite prin strategia de modernizare și dezvoltare a instituției.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b) Instituirea modelului competențelor legale ale structurilor din cadrul sistemului de ordine și securitate publică.</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Sistemul competențelor va fi prevăzut în reglementările de toate nivelurile Acestea vor fi prevăzute pentru </w:t>
      </w:r>
      <w:r w:rsidRPr="00191FF7">
        <w:rPr>
          <w:rFonts w:ascii="Times New Roman" w:hAnsi="Times New Roman"/>
          <w:sz w:val="28"/>
          <w:szCs w:val="28"/>
          <w:lang w:val="ro-RO"/>
        </w:rPr>
        <w:t xml:space="preserve">situații de normalitate, </w:t>
      </w:r>
      <w:r>
        <w:rPr>
          <w:rFonts w:ascii="Times New Roman" w:hAnsi="Times New Roman"/>
          <w:sz w:val="28"/>
          <w:szCs w:val="28"/>
          <w:lang w:val="ro-RO"/>
        </w:rPr>
        <w:t xml:space="preserve">specifice, </w:t>
      </w:r>
      <w:r w:rsidRPr="00191FF7">
        <w:rPr>
          <w:rFonts w:ascii="Times New Roman" w:hAnsi="Times New Roman"/>
          <w:sz w:val="28"/>
          <w:szCs w:val="28"/>
          <w:lang w:val="ro-RO"/>
        </w:rPr>
        <w:t>de criză de ordine publică, de urgență, de asediu și de război</w:t>
      </w:r>
    </w:p>
    <w:p w:rsidR="00F1598A" w:rsidRPr="00191FF7" w:rsidRDefault="00F1598A" w:rsidP="009E60EE">
      <w:pPr>
        <w:pStyle w:val="ListParagraph"/>
        <w:numPr>
          <w:ilvl w:val="0"/>
          <w:numId w:val="40"/>
        </w:numPr>
        <w:tabs>
          <w:tab w:val="left" w:pos="567"/>
          <w:tab w:val="left" w:pos="993"/>
          <w:tab w:val="left" w:pos="1843"/>
        </w:tabs>
        <w:spacing w:after="0" w:line="240" w:lineRule="auto"/>
        <w:ind w:left="0" w:firstLine="709"/>
        <w:jc w:val="both"/>
        <w:rPr>
          <w:rFonts w:ascii="Times New Roman" w:hAnsi="Times New Roman"/>
          <w:sz w:val="28"/>
          <w:szCs w:val="28"/>
          <w:lang w:val="ro-RO"/>
        </w:rPr>
      </w:pPr>
      <w:r w:rsidRPr="00191FF7">
        <w:rPr>
          <w:rFonts w:ascii="Times New Roman" w:hAnsi="Times New Roman"/>
          <w:sz w:val="28"/>
          <w:szCs w:val="28"/>
          <w:lang w:val="ro-RO"/>
        </w:rPr>
        <w:t xml:space="preserve">Competențele </w:t>
      </w:r>
      <w:r>
        <w:rPr>
          <w:rFonts w:ascii="Times New Roman" w:hAnsi="Times New Roman"/>
          <w:sz w:val="28"/>
          <w:szCs w:val="28"/>
          <w:lang w:val="ro-RO"/>
        </w:rPr>
        <w:t xml:space="preserve">operaționale </w:t>
      </w:r>
      <w:r w:rsidRPr="00191FF7">
        <w:rPr>
          <w:rFonts w:ascii="Times New Roman" w:hAnsi="Times New Roman"/>
          <w:sz w:val="28"/>
          <w:szCs w:val="28"/>
          <w:lang w:val="ro-RO"/>
        </w:rPr>
        <w:t xml:space="preserve">de bază </w:t>
      </w:r>
      <w:r>
        <w:rPr>
          <w:rFonts w:ascii="Times New Roman" w:hAnsi="Times New Roman"/>
          <w:sz w:val="28"/>
          <w:szCs w:val="28"/>
          <w:lang w:val="ro-RO"/>
        </w:rPr>
        <w:t xml:space="preserve">în domeniul ordinii și securității publice </w:t>
      </w:r>
      <w:r w:rsidRPr="00191FF7">
        <w:rPr>
          <w:rFonts w:ascii="Times New Roman" w:hAnsi="Times New Roman"/>
          <w:sz w:val="28"/>
          <w:szCs w:val="28"/>
          <w:lang w:val="ro-RO"/>
        </w:rPr>
        <w:t>vor fi:</w:t>
      </w:r>
    </w:p>
    <w:p w:rsidR="00F1598A" w:rsidRPr="00191FF7"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191FF7">
        <w:rPr>
          <w:rFonts w:ascii="Times New Roman" w:hAnsi="Times New Roman"/>
          <w:sz w:val="28"/>
          <w:szCs w:val="28"/>
          <w:lang w:val="ro-RO"/>
        </w:rPr>
        <w:t>A ) menținerea ordinii și securității publice;</w:t>
      </w:r>
    </w:p>
    <w:p w:rsidR="00F1598A" w:rsidRPr="00191FF7"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191FF7">
        <w:rPr>
          <w:rFonts w:ascii="Times New Roman" w:hAnsi="Times New Roman"/>
          <w:sz w:val="28"/>
          <w:szCs w:val="28"/>
          <w:lang w:val="ro-RO"/>
        </w:rPr>
        <w:t xml:space="preserve">B) </w:t>
      </w:r>
      <w:r>
        <w:rPr>
          <w:rFonts w:ascii="Times New Roman" w:hAnsi="Times New Roman"/>
          <w:sz w:val="28"/>
          <w:szCs w:val="28"/>
          <w:lang w:val="ro-RO"/>
        </w:rPr>
        <w:t>a</w:t>
      </w:r>
      <w:r w:rsidRPr="00191FF7">
        <w:rPr>
          <w:rFonts w:ascii="Times New Roman" w:hAnsi="Times New Roman"/>
          <w:sz w:val="28"/>
          <w:szCs w:val="28"/>
          <w:lang w:val="ro-RO"/>
        </w:rPr>
        <w:t>sigurarea ordinii și securității publice;</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191FF7">
        <w:rPr>
          <w:rFonts w:ascii="Times New Roman" w:hAnsi="Times New Roman"/>
          <w:sz w:val="28"/>
          <w:szCs w:val="28"/>
          <w:lang w:val="it-IT"/>
        </w:rPr>
        <w:t xml:space="preserve">C) </w:t>
      </w:r>
      <w:r>
        <w:rPr>
          <w:rFonts w:ascii="Times New Roman" w:hAnsi="Times New Roman"/>
          <w:sz w:val="28"/>
          <w:szCs w:val="28"/>
          <w:lang w:val="ro-RO"/>
        </w:rPr>
        <w:t>r</w:t>
      </w:r>
      <w:r w:rsidRPr="00191FF7">
        <w:rPr>
          <w:rFonts w:ascii="Times New Roman" w:hAnsi="Times New Roman"/>
          <w:sz w:val="28"/>
          <w:szCs w:val="28"/>
          <w:lang w:val="it-IT"/>
        </w:rPr>
        <w:t>estabilirea ordinii și securității publice.</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191FF7">
        <w:rPr>
          <w:rFonts w:ascii="Times New Roman" w:hAnsi="Times New Roman"/>
          <w:sz w:val="28"/>
          <w:szCs w:val="28"/>
          <w:lang w:val="ro-RO"/>
        </w:rPr>
        <w:t xml:space="preserve">În sistemul de ordine și securitate publică nu </w:t>
      </w:r>
      <w:r>
        <w:rPr>
          <w:rFonts w:ascii="Times New Roman" w:hAnsi="Times New Roman"/>
          <w:sz w:val="28"/>
          <w:szCs w:val="28"/>
          <w:lang w:val="ro-RO"/>
        </w:rPr>
        <w:t xml:space="preserve">vor </w:t>
      </w:r>
      <w:r w:rsidRPr="00191FF7">
        <w:rPr>
          <w:rFonts w:ascii="Times New Roman" w:hAnsi="Times New Roman"/>
          <w:sz w:val="28"/>
          <w:szCs w:val="28"/>
          <w:lang w:val="ro-RO"/>
        </w:rPr>
        <w:t>exist</w:t>
      </w:r>
      <w:r>
        <w:rPr>
          <w:rFonts w:ascii="Times New Roman" w:hAnsi="Times New Roman"/>
          <w:sz w:val="28"/>
          <w:szCs w:val="28"/>
          <w:lang w:val="ro-RO"/>
        </w:rPr>
        <w:t xml:space="preserve">acompetențe și </w:t>
      </w:r>
      <w:r w:rsidRPr="00191FF7">
        <w:rPr>
          <w:rFonts w:ascii="Times New Roman" w:hAnsi="Times New Roman"/>
          <w:sz w:val="28"/>
          <w:szCs w:val="28"/>
          <w:lang w:val="ro-RO"/>
        </w:rPr>
        <w:t xml:space="preserve">misiuni fixe </w:t>
      </w:r>
      <w:r>
        <w:rPr>
          <w:rFonts w:ascii="Times New Roman" w:hAnsi="Times New Roman"/>
          <w:sz w:val="28"/>
          <w:szCs w:val="28"/>
          <w:lang w:val="ro-RO"/>
        </w:rPr>
        <w:t>ori</w:t>
      </w:r>
      <w:r w:rsidRPr="00191FF7">
        <w:rPr>
          <w:rFonts w:ascii="Times New Roman" w:hAnsi="Times New Roman"/>
          <w:sz w:val="28"/>
          <w:szCs w:val="28"/>
          <w:lang w:val="ro-RO"/>
        </w:rPr>
        <w:t xml:space="preserve"> exclusive. </w:t>
      </w:r>
      <w:r>
        <w:rPr>
          <w:rFonts w:ascii="Times New Roman" w:hAnsi="Times New Roman"/>
          <w:sz w:val="28"/>
          <w:szCs w:val="28"/>
          <w:lang w:val="ro-RO"/>
        </w:rPr>
        <w:t>S</w:t>
      </w:r>
      <w:r w:rsidRPr="00191FF7">
        <w:rPr>
          <w:rFonts w:ascii="Times New Roman" w:hAnsi="Times New Roman"/>
          <w:sz w:val="28"/>
          <w:szCs w:val="28"/>
          <w:lang w:val="ro-RO"/>
        </w:rPr>
        <w:t>ituați</w:t>
      </w:r>
      <w:r>
        <w:rPr>
          <w:rFonts w:ascii="Times New Roman" w:hAnsi="Times New Roman"/>
          <w:sz w:val="28"/>
          <w:szCs w:val="28"/>
          <w:lang w:val="ro-RO"/>
        </w:rPr>
        <w:t>a operativă</w:t>
      </w:r>
      <w:r w:rsidRPr="00191FF7">
        <w:rPr>
          <w:rFonts w:ascii="Times New Roman" w:hAnsi="Times New Roman"/>
          <w:sz w:val="28"/>
          <w:szCs w:val="28"/>
          <w:lang w:val="ro-RO"/>
        </w:rPr>
        <w:t xml:space="preserve"> poate escalada imprevizibil, astfel încît să </w:t>
      </w:r>
      <w:r>
        <w:rPr>
          <w:rFonts w:ascii="Times New Roman" w:hAnsi="Times New Roman"/>
          <w:sz w:val="28"/>
          <w:szCs w:val="28"/>
          <w:lang w:val="ro-RO"/>
        </w:rPr>
        <w:t>fie necesară</w:t>
      </w:r>
      <w:r w:rsidRPr="00191FF7">
        <w:rPr>
          <w:rFonts w:ascii="Times New Roman" w:hAnsi="Times New Roman"/>
          <w:sz w:val="28"/>
          <w:szCs w:val="28"/>
          <w:lang w:val="ro-RO"/>
        </w:rPr>
        <w:t xml:space="preserve"> trec</w:t>
      </w:r>
      <w:r>
        <w:rPr>
          <w:rFonts w:ascii="Times New Roman" w:hAnsi="Times New Roman"/>
          <w:sz w:val="28"/>
          <w:szCs w:val="28"/>
          <w:lang w:val="ro-RO"/>
        </w:rPr>
        <w:t>erea</w:t>
      </w:r>
      <w:r w:rsidRPr="00191FF7">
        <w:rPr>
          <w:rFonts w:ascii="Times New Roman" w:hAnsi="Times New Roman"/>
          <w:sz w:val="28"/>
          <w:szCs w:val="28"/>
          <w:lang w:val="ro-RO"/>
        </w:rPr>
        <w:t xml:space="preserve"> rapid</w:t>
      </w:r>
      <w:r>
        <w:rPr>
          <w:rFonts w:ascii="Times New Roman" w:hAnsi="Times New Roman"/>
          <w:sz w:val="28"/>
          <w:szCs w:val="28"/>
          <w:lang w:val="ro-RO"/>
        </w:rPr>
        <w:t>ă</w:t>
      </w:r>
      <w:r w:rsidRPr="00191FF7">
        <w:rPr>
          <w:rFonts w:ascii="Times New Roman" w:hAnsi="Times New Roman"/>
          <w:sz w:val="28"/>
          <w:szCs w:val="28"/>
          <w:lang w:val="ro-RO"/>
        </w:rPr>
        <w:t xml:space="preserve"> de la misiuni de menținere către cele de asigurare și restabilire</w:t>
      </w:r>
      <w:r>
        <w:rPr>
          <w:rFonts w:ascii="Times New Roman" w:hAnsi="Times New Roman"/>
          <w:sz w:val="28"/>
          <w:szCs w:val="28"/>
          <w:lang w:val="ro-RO"/>
        </w:rPr>
        <w:t xml:space="preserve"> a ordinii și securității publice, de la situația de normalitate la situațiile specifice și de </w:t>
      </w:r>
      <w:r w:rsidRPr="00A670FE">
        <w:rPr>
          <w:rFonts w:ascii="Times New Roman" w:hAnsi="Times New Roman"/>
          <w:sz w:val="28"/>
          <w:szCs w:val="28"/>
          <w:lang w:val="ro-RO"/>
        </w:rPr>
        <w:t>criză</w:t>
      </w:r>
      <w:r w:rsidRPr="00191FF7">
        <w:rPr>
          <w:rFonts w:ascii="Times New Roman" w:hAnsi="Times New Roman"/>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191FF7">
        <w:rPr>
          <w:rFonts w:ascii="Times New Roman" w:hAnsi="Times New Roman"/>
          <w:sz w:val="28"/>
          <w:szCs w:val="28"/>
          <w:lang w:val="ro-RO"/>
        </w:rPr>
        <w:t xml:space="preserve">Specializarea forțelor </w:t>
      </w:r>
      <w:r>
        <w:rPr>
          <w:rFonts w:ascii="Times New Roman" w:hAnsi="Times New Roman"/>
          <w:sz w:val="28"/>
          <w:szCs w:val="28"/>
          <w:lang w:val="ro-RO"/>
        </w:rPr>
        <w:t xml:space="preserve">de ordine și securitate publică </w:t>
      </w:r>
      <w:r w:rsidRPr="00191FF7">
        <w:rPr>
          <w:rFonts w:ascii="Times New Roman" w:hAnsi="Times New Roman"/>
          <w:sz w:val="28"/>
          <w:szCs w:val="28"/>
          <w:lang w:val="ro-RO"/>
        </w:rPr>
        <w:t>se realizează pentru asigurarea capacităților de îndeplinire</w:t>
      </w:r>
      <w:r>
        <w:rPr>
          <w:rFonts w:ascii="Times New Roman" w:hAnsi="Times New Roman"/>
          <w:sz w:val="28"/>
          <w:szCs w:val="28"/>
          <w:lang w:val="ro-RO"/>
        </w:rPr>
        <w:t>,</w:t>
      </w:r>
      <w:r w:rsidRPr="00191FF7">
        <w:rPr>
          <w:rFonts w:ascii="Times New Roman" w:hAnsi="Times New Roman"/>
          <w:sz w:val="28"/>
          <w:szCs w:val="28"/>
          <w:lang w:val="ro-RO"/>
        </w:rPr>
        <w:t xml:space="preserve"> cu predilecție</w:t>
      </w:r>
      <w:r>
        <w:rPr>
          <w:rFonts w:ascii="Times New Roman" w:hAnsi="Times New Roman"/>
          <w:sz w:val="28"/>
          <w:szCs w:val="28"/>
          <w:lang w:val="ro-RO"/>
        </w:rPr>
        <w:t>,</w:t>
      </w:r>
      <w:r w:rsidRPr="00191FF7">
        <w:rPr>
          <w:rFonts w:ascii="Times New Roman" w:hAnsi="Times New Roman"/>
          <w:sz w:val="28"/>
          <w:szCs w:val="28"/>
          <w:lang w:val="ro-RO"/>
        </w:rPr>
        <w:t xml:space="preserve"> a misiunii principale</w:t>
      </w:r>
      <w:r>
        <w:rPr>
          <w:rFonts w:ascii="Times New Roman" w:hAnsi="Times New Roman"/>
          <w:sz w:val="28"/>
          <w:szCs w:val="28"/>
          <w:lang w:val="ro-RO"/>
        </w:rPr>
        <w:t xml:space="preserve"> ce le revin potrivit legii</w:t>
      </w:r>
      <w:r w:rsidRPr="00191FF7">
        <w:rPr>
          <w:rFonts w:ascii="Times New Roman" w:hAnsi="Times New Roman"/>
          <w:sz w:val="28"/>
          <w:szCs w:val="28"/>
          <w:lang w:val="ro-RO"/>
        </w:rPr>
        <w:t>.</w:t>
      </w:r>
    </w:p>
    <w:p w:rsidR="00F1598A" w:rsidRDefault="00F1598A" w:rsidP="009E60EE">
      <w:pPr>
        <w:tabs>
          <w:tab w:val="left" w:pos="567"/>
          <w:tab w:val="left" w:pos="5790"/>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F</w:t>
      </w:r>
      <w:r w:rsidRPr="00191FF7">
        <w:rPr>
          <w:rFonts w:ascii="Times New Roman" w:hAnsi="Times New Roman"/>
          <w:sz w:val="28"/>
          <w:szCs w:val="28"/>
          <w:lang w:val="ro-RO"/>
        </w:rPr>
        <w:t>orțele de ordine și securitate publică trebuie să fie pregătite să îndeplinească</w:t>
      </w:r>
      <w:r>
        <w:rPr>
          <w:rFonts w:ascii="Times New Roman" w:hAnsi="Times New Roman"/>
          <w:sz w:val="28"/>
          <w:szCs w:val="28"/>
          <w:lang w:val="ro-RO"/>
        </w:rPr>
        <w:t xml:space="preserve">:a) </w:t>
      </w:r>
      <w:r w:rsidRPr="00191FF7">
        <w:rPr>
          <w:rFonts w:ascii="Times New Roman" w:hAnsi="Times New Roman"/>
          <w:sz w:val="28"/>
          <w:szCs w:val="28"/>
          <w:lang w:val="ro-RO"/>
        </w:rPr>
        <w:t xml:space="preserve">prioritar misiunea principală, dar și să abordeze integrat și eficace </w:t>
      </w:r>
      <w:r>
        <w:rPr>
          <w:rFonts w:ascii="Times New Roman" w:hAnsi="Times New Roman"/>
          <w:sz w:val="28"/>
          <w:szCs w:val="28"/>
          <w:lang w:val="ro-RO"/>
        </w:rPr>
        <w:t xml:space="preserve">b) </w:t>
      </w:r>
      <w:r w:rsidRPr="00191FF7">
        <w:rPr>
          <w:rFonts w:ascii="Times New Roman" w:hAnsi="Times New Roman"/>
          <w:sz w:val="28"/>
          <w:szCs w:val="28"/>
          <w:lang w:val="ro-RO"/>
        </w:rPr>
        <w:t xml:space="preserve">misiunea secundară și </w:t>
      </w:r>
      <w:r>
        <w:rPr>
          <w:rFonts w:ascii="Times New Roman" w:hAnsi="Times New Roman"/>
          <w:sz w:val="28"/>
          <w:szCs w:val="28"/>
          <w:lang w:val="ro-RO"/>
        </w:rPr>
        <w:t>c) misiunea</w:t>
      </w:r>
      <w:r w:rsidRPr="00191FF7">
        <w:rPr>
          <w:rFonts w:ascii="Times New Roman" w:hAnsi="Times New Roman"/>
          <w:sz w:val="28"/>
          <w:szCs w:val="28"/>
          <w:lang w:val="ro-RO"/>
        </w:rPr>
        <w:t xml:space="preserve"> de sprijin</w:t>
      </w:r>
      <w:r>
        <w:rPr>
          <w:rFonts w:ascii="Times New Roman" w:hAnsi="Times New Roman"/>
          <w:sz w:val="28"/>
          <w:szCs w:val="28"/>
          <w:lang w:val="ro-RO"/>
        </w:rPr>
        <w:t xml:space="preserve"> operațional</w:t>
      </w:r>
      <w:r w:rsidRPr="00191FF7">
        <w:rPr>
          <w:rFonts w:ascii="Times New Roman" w:hAnsi="Times New Roman"/>
          <w:sz w:val="28"/>
          <w:szCs w:val="28"/>
          <w:lang w:val="ro-RO"/>
        </w:rPr>
        <w:t xml:space="preserve"> reciproc. </w:t>
      </w:r>
    </w:p>
    <w:p w:rsidR="00F1598A" w:rsidRPr="00191FF7" w:rsidRDefault="00F1598A" w:rsidP="009E60EE">
      <w:pPr>
        <w:numPr>
          <w:ilvl w:val="0"/>
          <w:numId w:val="40"/>
        </w:numPr>
        <w:tabs>
          <w:tab w:val="left" w:pos="567"/>
          <w:tab w:val="left" w:pos="709"/>
        </w:tabs>
        <w:spacing w:after="0" w:line="240" w:lineRule="auto"/>
        <w:ind w:left="0" w:firstLine="567"/>
        <w:jc w:val="both"/>
        <w:rPr>
          <w:rFonts w:ascii="Times New Roman" w:hAnsi="Times New Roman"/>
          <w:sz w:val="28"/>
          <w:szCs w:val="28"/>
          <w:lang w:val="ro-RO"/>
        </w:rPr>
      </w:pPr>
      <w:r w:rsidRPr="00191FF7">
        <w:rPr>
          <w:rFonts w:ascii="Times New Roman" w:hAnsi="Times New Roman"/>
          <w:sz w:val="28"/>
          <w:szCs w:val="28"/>
          <w:lang w:val="ro-RO"/>
        </w:rPr>
        <w:t>Îndeplinirea</w:t>
      </w:r>
      <w:r>
        <w:rPr>
          <w:rFonts w:ascii="Times New Roman" w:hAnsi="Times New Roman"/>
          <w:sz w:val="28"/>
          <w:szCs w:val="28"/>
          <w:lang w:val="ro-RO"/>
        </w:rPr>
        <w:t xml:space="preserve"> misiunilor principale</w:t>
      </w:r>
      <w:r w:rsidRPr="00191FF7">
        <w:rPr>
          <w:rFonts w:ascii="Times New Roman" w:hAnsi="Times New Roman"/>
          <w:sz w:val="28"/>
          <w:szCs w:val="28"/>
          <w:lang w:val="ro-RO"/>
        </w:rPr>
        <w:t xml:space="preserve">, </w:t>
      </w:r>
      <w:r>
        <w:rPr>
          <w:rFonts w:ascii="Times New Roman" w:hAnsi="Times New Roman"/>
          <w:sz w:val="28"/>
          <w:szCs w:val="28"/>
          <w:lang w:val="ro-RO"/>
        </w:rPr>
        <w:t xml:space="preserve">secundare, </w:t>
      </w:r>
      <w:r w:rsidRPr="00191FF7">
        <w:rPr>
          <w:rFonts w:ascii="Times New Roman" w:hAnsi="Times New Roman"/>
          <w:sz w:val="28"/>
          <w:szCs w:val="28"/>
          <w:lang w:val="ro-RO"/>
        </w:rPr>
        <w:t xml:space="preserve">respectiv </w:t>
      </w:r>
      <w:r>
        <w:rPr>
          <w:rFonts w:ascii="Times New Roman" w:hAnsi="Times New Roman"/>
          <w:sz w:val="28"/>
          <w:szCs w:val="28"/>
          <w:lang w:val="ro-RO"/>
        </w:rPr>
        <w:t xml:space="preserve">de sprijin reciproc, </w:t>
      </w:r>
      <w:r w:rsidRPr="00191FF7">
        <w:rPr>
          <w:rFonts w:ascii="Times New Roman" w:hAnsi="Times New Roman"/>
          <w:sz w:val="28"/>
          <w:szCs w:val="28"/>
          <w:lang w:val="ro-RO"/>
        </w:rPr>
        <w:t xml:space="preserve">se va efectua </w:t>
      </w:r>
      <w:r>
        <w:rPr>
          <w:rFonts w:ascii="Times New Roman" w:hAnsi="Times New Roman"/>
          <w:sz w:val="28"/>
          <w:szCs w:val="28"/>
          <w:lang w:val="ro-RO"/>
        </w:rPr>
        <w:t>potrivit modelului prevăzut în Schema 1</w:t>
      </w:r>
      <w:r w:rsidRPr="00191FF7">
        <w:rPr>
          <w:rFonts w:ascii="Times New Roman" w:hAnsi="Times New Roman"/>
          <w:sz w:val="28"/>
          <w:szCs w:val="28"/>
          <w:lang w:val="ro-RO"/>
        </w:rPr>
        <w:t>:</w:t>
      </w:r>
    </w:p>
    <w:p w:rsidR="00F1598A" w:rsidRPr="00191FF7" w:rsidRDefault="00F1598A" w:rsidP="009E60EE">
      <w:pPr>
        <w:tabs>
          <w:tab w:val="left" w:pos="567"/>
          <w:tab w:val="left" w:pos="709"/>
        </w:tabs>
        <w:spacing w:after="0" w:line="240" w:lineRule="auto"/>
        <w:ind w:left="567"/>
        <w:jc w:val="both"/>
        <w:rPr>
          <w:rFonts w:ascii="Times New Roman" w:hAnsi="Times New Roman"/>
          <w:sz w:val="28"/>
          <w:szCs w:val="28"/>
          <w:lang w:val="ro-RO"/>
        </w:rPr>
      </w:pPr>
    </w:p>
    <w:p w:rsidR="00F1598A" w:rsidRPr="00D179AC" w:rsidRDefault="00F1598A" w:rsidP="009E60EE">
      <w:pPr>
        <w:pStyle w:val="ListParagraph"/>
        <w:tabs>
          <w:tab w:val="left" w:pos="567"/>
          <w:tab w:val="left" w:pos="993"/>
          <w:tab w:val="left" w:pos="1843"/>
        </w:tabs>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Schema 1. Modelul îndeplinirii competențelor de bază în domeniul ordinii și securității publice </w:t>
      </w:r>
    </w:p>
    <w:p w:rsidR="00F1598A" w:rsidRPr="00191FF7"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noProof/>
        </w:rPr>
        <w:pict>
          <v:shapetype id="_x0000_t202" coordsize="21600,21600" o:spt="202" path="m,l,21600r21600,l21600,xe">
            <v:stroke joinstyle="miter"/>
            <v:path gradientshapeok="t" o:connecttype="rect"/>
          </v:shapetype>
          <v:shape id="Text Box 53" o:spid="_x0000_s1028" type="#_x0000_t202" style="position:absolute;left:0;text-align:left;margin-left:2.7pt;margin-top:5.85pt;width:136.45pt;height:146.6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" fillcolor="#dafda7" strokecolor="#98b954">
            <v:fill color2="#f5ffe6" rotate="t" angle="180" colors="0 #dafda7;22938f #e4fdc2;1 #f5ffe6" focus="100%" type="gradient"/>
            <v:shadow on="t" color="black" opacity="24903f" origin=",.5" offset="0,.55556mm"/>
            <v:path arrowok="t"/>
            <v:textbox>
              <w:txbxContent>
                <w:p w:rsidR="00F1598A" w:rsidRPr="00A32CC9" w:rsidRDefault="00F1598A" w:rsidP="009E60EE">
                  <w:pPr>
                    <w:spacing w:after="120"/>
                    <w:jc w:val="center"/>
                    <w:rPr>
                      <w:rFonts w:ascii="Times New Roman" w:hAnsi="Times New Roman"/>
                      <w:b/>
                      <w:sz w:val="28"/>
                      <w:szCs w:val="28"/>
                    </w:rPr>
                  </w:pPr>
                  <w:r w:rsidRPr="00A32CC9">
                    <w:rPr>
                      <w:rFonts w:ascii="Times New Roman" w:hAnsi="Times New Roman"/>
                      <w:b/>
                      <w:sz w:val="28"/>
                      <w:szCs w:val="28"/>
                    </w:rPr>
                    <w:t>MENȚINERE</w:t>
                  </w:r>
                </w:p>
                <w:p w:rsidR="00F1598A" w:rsidRPr="00A32CC9" w:rsidRDefault="00F1598A" w:rsidP="009E60EE">
                  <w:pPr>
                    <w:spacing w:after="120" w:line="240" w:lineRule="auto"/>
                    <w:jc w:val="both"/>
                    <w:rPr>
                      <w:rFonts w:ascii="Times New Roman" w:hAnsi="Times New Roman"/>
                      <w:b/>
                    </w:rPr>
                  </w:pPr>
                  <w:r w:rsidRPr="00A32CC9">
                    <w:rPr>
                      <w:rFonts w:ascii="Times New Roman" w:hAnsi="Times New Roman"/>
                      <w:b/>
                    </w:rPr>
                    <w:t>- Misiune principală a Poliției</w:t>
                  </w:r>
                </w:p>
                <w:p w:rsidR="00F1598A" w:rsidRPr="00A32CC9" w:rsidRDefault="00F1598A" w:rsidP="009E60EE">
                  <w:pPr>
                    <w:spacing w:after="120" w:line="240" w:lineRule="auto"/>
                    <w:jc w:val="both"/>
                    <w:rPr>
                      <w:rFonts w:ascii="Times New Roman" w:hAnsi="Times New Roman"/>
                      <w:b/>
                      <w:lang w:val="ro-RO"/>
                    </w:rPr>
                  </w:pPr>
                  <w:r w:rsidRPr="00A32CC9">
                    <w:rPr>
                      <w:rFonts w:ascii="Times New Roman" w:hAnsi="Times New Roman"/>
                      <w:b/>
                    </w:rPr>
                    <w:t xml:space="preserve">- Misiune de sprijin </w:t>
                  </w:r>
                  <w:r>
                    <w:rPr>
                      <w:rFonts w:ascii="Times New Roman" w:hAnsi="Times New Roman"/>
                      <w:b/>
                      <w:lang w:val="ro-RO"/>
                    </w:rPr>
                    <w:t xml:space="preserve">operațional </w:t>
                  </w:r>
                  <w:r w:rsidRPr="00A32CC9">
                    <w:rPr>
                      <w:rFonts w:ascii="Times New Roman" w:hAnsi="Times New Roman"/>
                      <w:b/>
                    </w:rPr>
                    <w:t xml:space="preserve">al  Poliției  de către </w:t>
                  </w:r>
                  <w:r w:rsidRPr="00A32CC9">
                    <w:rPr>
                      <w:rFonts w:ascii="Times New Roman" w:hAnsi="Times New Roman"/>
                      <w:b/>
                      <w:lang w:val="ro-RO"/>
                    </w:rPr>
                    <w:t>Jandarmerie</w:t>
                  </w:r>
                </w:p>
                <w:p w:rsidR="00F1598A" w:rsidRPr="00562A41" w:rsidRDefault="00F1598A" w:rsidP="009E60EE">
                  <w:pPr>
                    <w:jc w:val="center"/>
                    <w:rPr>
                      <w:b/>
                    </w:rPr>
                  </w:pPr>
                </w:p>
              </w:txbxContent>
            </v:textbox>
          </v:shape>
        </w:pict>
      </w:r>
      <w:r>
        <w:rPr>
          <w:noProof/>
        </w:rPr>
        <w:pict>
          <v:shape id="Text Box 52" o:spid="_x0000_s1029" type="#_x0000_t202" style="position:absolute;left:0;text-align:left;margin-left:328.15pt;margin-top:5.1pt;width:127.55pt;height:147.35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" fillcolor="#ffa2a1" strokecolor="#be4b48">
            <v:fill color2="#ffe5e5" rotate="t" angle="180" colors="0 #ffa2a1;22938f #ffbebd;1 #ffe5e5" focus="100%" type="gradient"/>
            <v:shadow on="t" color="black" opacity="24903f" origin=",.5" offset="0,.55556mm"/>
            <v:path arrowok="t"/>
            <v:textbox>
              <w:txbxContent>
                <w:p w:rsidR="00F1598A" w:rsidRPr="00A32CC9" w:rsidRDefault="00F1598A" w:rsidP="009E60EE">
                  <w:pPr>
                    <w:spacing w:after="120"/>
                    <w:jc w:val="center"/>
                    <w:rPr>
                      <w:rFonts w:ascii="Times New Roman" w:hAnsi="Times New Roman"/>
                      <w:b/>
                      <w:sz w:val="28"/>
                      <w:szCs w:val="28"/>
                    </w:rPr>
                  </w:pPr>
                  <w:r w:rsidRPr="00A32CC9">
                    <w:rPr>
                      <w:rFonts w:ascii="Times New Roman" w:hAnsi="Times New Roman"/>
                      <w:b/>
                      <w:sz w:val="28"/>
                      <w:szCs w:val="28"/>
                    </w:rPr>
                    <w:t>RESTABILIRE</w:t>
                  </w:r>
                </w:p>
                <w:p w:rsidR="00F1598A" w:rsidRPr="00A32CC9" w:rsidRDefault="00F1598A" w:rsidP="009E60EE">
                  <w:pPr>
                    <w:spacing w:after="120" w:line="240" w:lineRule="auto"/>
                    <w:jc w:val="both"/>
                    <w:rPr>
                      <w:rFonts w:ascii="Times New Roman" w:hAnsi="Times New Roman"/>
                      <w:b/>
                      <w:lang w:val="ro-RO"/>
                    </w:rPr>
                  </w:pPr>
                  <w:r w:rsidRPr="00A32CC9">
                    <w:rPr>
                      <w:rFonts w:ascii="Times New Roman" w:hAnsi="Times New Roman"/>
                      <w:b/>
                    </w:rPr>
                    <w:t xml:space="preserve">- Misiune principală a </w:t>
                  </w:r>
                  <w:r w:rsidRPr="00A32CC9">
                    <w:rPr>
                      <w:rFonts w:ascii="Times New Roman" w:hAnsi="Times New Roman"/>
                      <w:b/>
                      <w:lang w:val="ro-RO"/>
                    </w:rPr>
                    <w:t>Jandarmeriei</w:t>
                  </w:r>
                </w:p>
                <w:p w:rsidR="00F1598A" w:rsidRPr="00A32CC9" w:rsidRDefault="00F1598A" w:rsidP="009E60EE">
                  <w:pPr>
                    <w:spacing w:after="120" w:line="240" w:lineRule="auto"/>
                    <w:jc w:val="both"/>
                    <w:rPr>
                      <w:rFonts w:ascii="Times New Roman" w:hAnsi="Times New Roman"/>
                      <w:b/>
                      <w:sz w:val="20"/>
                      <w:szCs w:val="20"/>
                    </w:rPr>
                  </w:pPr>
                  <w:r w:rsidRPr="00A32CC9">
                    <w:rPr>
                      <w:rFonts w:ascii="Times New Roman" w:hAnsi="Times New Roman"/>
                      <w:b/>
                    </w:rPr>
                    <w:t xml:space="preserve">- Misiune de sprijin </w:t>
                  </w:r>
                  <w:r>
                    <w:rPr>
                      <w:rFonts w:ascii="Times New Roman" w:hAnsi="Times New Roman"/>
                      <w:b/>
                      <w:lang w:val="ro-RO"/>
                    </w:rPr>
                    <w:t xml:space="preserve">operațional </w:t>
                  </w:r>
                  <w:r w:rsidRPr="00A32CC9">
                    <w:rPr>
                      <w:rFonts w:ascii="Times New Roman" w:hAnsi="Times New Roman"/>
                      <w:b/>
                    </w:rPr>
                    <w:t xml:space="preserve">al   </w:t>
                  </w:r>
                  <w:r w:rsidRPr="00A32CC9">
                    <w:rPr>
                      <w:rFonts w:ascii="Times New Roman" w:hAnsi="Times New Roman"/>
                      <w:b/>
                      <w:lang w:val="ro-RO"/>
                    </w:rPr>
                    <w:t>Jandarmeriei</w:t>
                  </w:r>
                  <w:r w:rsidRPr="00A32CC9">
                    <w:rPr>
                      <w:rFonts w:ascii="Times New Roman" w:hAnsi="Times New Roman"/>
                      <w:b/>
                    </w:rPr>
                    <w:t xml:space="preserve"> de către Poliție</w:t>
                  </w:r>
                </w:p>
              </w:txbxContent>
            </v:textbox>
          </v:shape>
        </w:pict>
      </w:r>
      <w:r>
        <w:rPr>
          <w:noProof/>
        </w:rPr>
        <w:pict>
          <v:shape id="Text Box 51" o:spid="_x0000_s1030" type="#_x0000_t202" style="position:absolute;left:0;text-align:left;margin-left:166.15pt;margin-top:5.85pt;width:135.75pt;height:146.6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" fillcolor="#a3c4ff" strokecolor="#4a7ebb">
            <v:fill color2="#e5eeff" rotate="t" angle="180" colors="0 #a3c4ff;22938f #bfd5ff;1 #e5eeff" focus="100%" type="gradient"/>
            <v:shadow on="t" color="black" opacity="24903f" origin=",.5" offset="0,.55556mm"/>
            <v:path arrowok="t"/>
            <v:textbox>
              <w:txbxContent>
                <w:p w:rsidR="00F1598A" w:rsidRPr="00A32CC9" w:rsidRDefault="00F1598A" w:rsidP="009E60EE">
                  <w:pPr>
                    <w:spacing w:after="120"/>
                    <w:jc w:val="center"/>
                    <w:rPr>
                      <w:rFonts w:ascii="Times New Roman" w:hAnsi="Times New Roman"/>
                      <w:b/>
                      <w:sz w:val="28"/>
                      <w:szCs w:val="28"/>
                    </w:rPr>
                  </w:pPr>
                  <w:r w:rsidRPr="00A32CC9">
                    <w:rPr>
                      <w:rFonts w:ascii="Times New Roman" w:hAnsi="Times New Roman"/>
                      <w:b/>
                      <w:sz w:val="28"/>
                      <w:szCs w:val="28"/>
                    </w:rPr>
                    <w:t>ASIGURARE</w:t>
                  </w:r>
                </w:p>
                <w:p w:rsidR="00F1598A" w:rsidRPr="00A32CC9" w:rsidRDefault="00F1598A" w:rsidP="009E60EE">
                  <w:pPr>
                    <w:spacing w:after="120" w:line="240" w:lineRule="auto"/>
                    <w:jc w:val="both"/>
                    <w:rPr>
                      <w:rFonts w:ascii="Times New Roman" w:hAnsi="Times New Roman"/>
                      <w:b/>
                      <w:lang w:val="ro-RO"/>
                    </w:rPr>
                  </w:pPr>
                  <w:r w:rsidRPr="00A32CC9">
                    <w:rPr>
                      <w:rFonts w:ascii="Times New Roman" w:hAnsi="Times New Roman"/>
                      <w:b/>
                    </w:rPr>
                    <w:t xml:space="preserve">- Misiune secundară a Poliției și </w:t>
                  </w:r>
                  <w:r w:rsidRPr="00A32CC9">
                    <w:rPr>
                      <w:rFonts w:ascii="Times New Roman" w:hAnsi="Times New Roman"/>
                      <w:b/>
                      <w:lang w:val="ro-RO"/>
                    </w:rPr>
                    <w:t>Jandarmerie</w:t>
                  </w:r>
                  <w:r>
                    <w:rPr>
                      <w:rFonts w:ascii="Times New Roman" w:hAnsi="Times New Roman"/>
                      <w:b/>
                      <w:lang w:val="ro-RO"/>
                    </w:rPr>
                    <w:t>i</w:t>
                  </w:r>
                  <w:r w:rsidRPr="00A32CC9">
                    <w:rPr>
                      <w:rFonts w:ascii="Times New Roman" w:hAnsi="Times New Roman"/>
                      <w:b/>
                    </w:rPr>
                    <w:t xml:space="preserve">, </w:t>
                  </w:r>
                  <w:r w:rsidRPr="00A32CC9">
                    <w:rPr>
                      <w:rFonts w:ascii="Times New Roman" w:hAnsi="Times New Roman"/>
                      <w:b/>
                      <w:lang w:val="ro-RO"/>
                    </w:rPr>
                    <w:t xml:space="preserve">care </w:t>
                  </w:r>
                  <w:r w:rsidRPr="00A32CC9">
                    <w:rPr>
                      <w:rFonts w:ascii="Times New Roman" w:hAnsi="Times New Roman"/>
                      <w:b/>
                    </w:rPr>
                    <w:t>poate fi realizată independent de fiecare</w:t>
                  </w:r>
                  <w:r w:rsidRPr="00A32CC9">
                    <w:rPr>
                      <w:rFonts w:ascii="Times New Roman" w:hAnsi="Times New Roman"/>
                      <w:b/>
                      <w:lang w:val="ro-RO"/>
                    </w:rPr>
                    <w:t xml:space="preserve"> structură</w:t>
                  </w:r>
                  <w:r w:rsidRPr="00A32CC9">
                    <w:rPr>
                      <w:rFonts w:ascii="Times New Roman" w:hAnsi="Times New Roman"/>
                      <w:b/>
                    </w:rPr>
                    <w:t>, după caz</w:t>
                  </w:r>
                </w:p>
                <w:p w:rsidR="00F1598A" w:rsidRPr="00A32CC9" w:rsidRDefault="00F1598A" w:rsidP="009E60EE">
                  <w:pPr>
                    <w:spacing w:after="120"/>
                    <w:jc w:val="both"/>
                    <w:rPr>
                      <w:rFonts w:ascii="Times New Roman" w:hAnsi="Times New Roman"/>
                      <w:b/>
                      <w:sz w:val="20"/>
                      <w:szCs w:val="20"/>
                      <w:lang w:val="ro-RO"/>
                    </w:rPr>
                  </w:pPr>
                  <w:r w:rsidRPr="00191FF7">
                    <w:rPr>
                      <w:rFonts w:ascii="Times New Roman" w:hAnsi="Times New Roman"/>
                      <w:b/>
                      <w:lang w:val="ro-RO"/>
                    </w:rPr>
                    <w:t xml:space="preserve">- Misiune de sprijin </w:t>
                  </w:r>
                  <w:r w:rsidRPr="00A32CC9">
                    <w:rPr>
                      <w:rFonts w:ascii="Times New Roman" w:hAnsi="Times New Roman"/>
                      <w:b/>
                      <w:lang w:val="ro-RO"/>
                    </w:rPr>
                    <w:t xml:space="preserve">reciproc </w:t>
                  </w:r>
                  <w:r w:rsidRPr="00191FF7">
                    <w:rPr>
                      <w:rFonts w:ascii="Times New Roman" w:hAnsi="Times New Roman"/>
                      <w:b/>
                      <w:lang w:val="ro-RO"/>
                    </w:rPr>
                    <w:t xml:space="preserve">al  Poliției </w:t>
                  </w:r>
                  <w:r w:rsidRPr="00A32CC9">
                    <w:rPr>
                      <w:rFonts w:ascii="Times New Roman" w:hAnsi="Times New Roman"/>
                      <w:b/>
                      <w:lang w:val="ro-RO"/>
                    </w:rPr>
                    <w:t>șiJandarmeriei, după caz</w:t>
                  </w:r>
                </w:p>
              </w:txbxContent>
            </v:textbox>
          </v:shape>
        </w:pict>
      </w:r>
    </w:p>
    <w:p w:rsidR="00F1598A" w:rsidRPr="00191FF7"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p>
    <w:p w:rsidR="00F1598A" w:rsidRPr="00191FF7"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p>
    <w:p w:rsidR="00F1598A" w:rsidRPr="00191FF7"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p>
    <w:p w:rsidR="00F1598A" w:rsidRPr="00191FF7" w:rsidRDefault="00F1598A" w:rsidP="009E60EE">
      <w:pPr>
        <w:tabs>
          <w:tab w:val="left" w:pos="567"/>
          <w:tab w:val="left" w:pos="5790"/>
        </w:tabs>
        <w:spacing w:after="0" w:line="240" w:lineRule="auto"/>
        <w:ind w:firstLine="709"/>
        <w:jc w:val="both"/>
        <w:rPr>
          <w:rFonts w:ascii="Times New Roman" w:hAnsi="Times New Roman"/>
          <w:sz w:val="28"/>
          <w:szCs w:val="28"/>
          <w:lang w:val="ro-RO"/>
        </w:rPr>
      </w:pPr>
      <w:r>
        <w:rPr>
          <w:noProof/>
        </w:rPr>
        <w:pict>
          <v:shapetype id="_x0000_t32" coordsize="21600,21600" o:spt="32" o:oned="t" path="m,l21600,21600e" filled="f">
            <v:path arrowok="t" fillok="f" o:connecttype="none"/>
            <o:lock v:ext="edit" shapetype="t"/>
          </v:shapetype>
          <v:shape id="Straight Arrow Connector 50" o:spid="_x0000_s1031" type="#_x0000_t32" style="position:absolute;left:0;text-align:left;margin-left:301.9pt;margin-top:13.5pt;width:26.25pt;height:0;z-index:2516372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" strokecolor="#4a7ebb">
            <v:stroke startarrow="open" endarrow="open"/>
            <o:lock v:ext="edit" shapetype="f"/>
          </v:shape>
        </w:pict>
      </w:r>
      <w:r>
        <w:rPr>
          <w:noProof/>
        </w:rPr>
        <w:pict>
          <v:shape id="Straight Arrow Connector 49" o:spid="_x0000_s1032" type="#_x0000_t32" style="position:absolute;left:0;text-align:left;margin-left:139.15pt;margin-top:13.5pt;width:27pt;height:0;flip:y;z-index:2516362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" strokecolor="#4a7ebb">
            <v:stroke startarrow="open" endarrow="open"/>
            <o:lock v:ext="edit" shapetype="f"/>
          </v:shape>
        </w:pict>
      </w:r>
      <w:r w:rsidRPr="00191FF7">
        <w:rPr>
          <w:rFonts w:ascii="Times New Roman" w:hAnsi="Times New Roman"/>
          <w:sz w:val="28"/>
          <w:szCs w:val="28"/>
          <w:lang w:val="ro-RO"/>
        </w:rPr>
        <w:tab/>
      </w:r>
    </w:p>
    <w:p w:rsidR="00F1598A" w:rsidRPr="00191FF7" w:rsidRDefault="00F1598A" w:rsidP="009E60EE">
      <w:pPr>
        <w:tabs>
          <w:tab w:val="left" w:pos="567"/>
          <w:tab w:val="left" w:pos="5790"/>
        </w:tabs>
        <w:spacing w:after="0" w:line="240" w:lineRule="auto"/>
        <w:ind w:firstLine="709"/>
        <w:jc w:val="both"/>
        <w:rPr>
          <w:rFonts w:ascii="Times New Roman" w:hAnsi="Times New Roman"/>
          <w:sz w:val="28"/>
          <w:szCs w:val="28"/>
          <w:lang w:val="ro-RO"/>
        </w:rPr>
      </w:pPr>
    </w:p>
    <w:p w:rsidR="00F1598A" w:rsidRDefault="00F1598A" w:rsidP="009E60EE">
      <w:pPr>
        <w:tabs>
          <w:tab w:val="left" w:pos="2985"/>
        </w:tabs>
        <w:spacing w:after="0" w:line="240" w:lineRule="auto"/>
        <w:jc w:val="both"/>
        <w:rPr>
          <w:rFonts w:ascii="Times New Roman" w:hAnsi="Times New Roman"/>
          <w:sz w:val="28"/>
          <w:szCs w:val="28"/>
          <w:lang w:val="ro-RO"/>
        </w:rPr>
      </w:pPr>
      <w:r w:rsidRPr="00191FF7">
        <w:rPr>
          <w:rFonts w:ascii="Times New Roman" w:hAnsi="Times New Roman"/>
          <w:sz w:val="28"/>
          <w:szCs w:val="28"/>
          <w:lang w:val="ro-RO"/>
        </w:rPr>
        <w:tab/>
      </w:r>
    </w:p>
    <w:p w:rsidR="00F1598A" w:rsidRDefault="00F1598A" w:rsidP="009E60EE">
      <w:pPr>
        <w:tabs>
          <w:tab w:val="left" w:pos="2985"/>
        </w:tabs>
        <w:spacing w:after="0" w:line="240" w:lineRule="auto"/>
        <w:jc w:val="both"/>
        <w:rPr>
          <w:rFonts w:ascii="Times New Roman" w:hAnsi="Times New Roman"/>
          <w:sz w:val="28"/>
          <w:szCs w:val="28"/>
          <w:lang w:val="ro-RO"/>
        </w:rPr>
      </w:pPr>
    </w:p>
    <w:p w:rsidR="00F1598A" w:rsidRDefault="00F1598A" w:rsidP="009E60EE">
      <w:pPr>
        <w:tabs>
          <w:tab w:val="left" w:pos="2985"/>
        </w:tabs>
        <w:spacing w:after="0" w:line="240" w:lineRule="auto"/>
        <w:jc w:val="both"/>
        <w:rPr>
          <w:rFonts w:ascii="Times New Roman" w:hAnsi="Times New Roman"/>
          <w:sz w:val="28"/>
          <w:szCs w:val="28"/>
          <w:lang w:val="ro-RO"/>
        </w:rPr>
      </w:pPr>
    </w:p>
    <w:p w:rsidR="00F1598A" w:rsidRPr="00E27141" w:rsidRDefault="00F1598A" w:rsidP="009E60EE">
      <w:pPr>
        <w:tabs>
          <w:tab w:val="left" w:pos="2985"/>
        </w:tabs>
        <w:spacing w:after="0" w:line="240" w:lineRule="auto"/>
        <w:jc w:val="both"/>
        <w:rPr>
          <w:rFonts w:ascii="Times New Roman" w:hAnsi="Times New Roman"/>
          <w:sz w:val="28"/>
          <w:szCs w:val="28"/>
          <w:lang w:val="ro-RO"/>
        </w:rPr>
      </w:pPr>
    </w:p>
    <w:p w:rsidR="00F1598A" w:rsidRDefault="00F1598A" w:rsidP="009E60EE">
      <w:pPr>
        <w:tabs>
          <w:tab w:val="left" w:pos="567"/>
          <w:tab w:val="left" w:pos="5790"/>
        </w:tabs>
        <w:spacing w:after="0" w:line="240" w:lineRule="auto"/>
        <w:jc w:val="both"/>
        <w:rPr>
          <w:rFonts w:ascii="Times New Roman" w:hAnsi="Times New Roman"/>
          <w:sz w:val="28"/>
          <w:szCs w:val="28"/>
          <w:lang w:val="ro-RO"/>
        </w:rPr>
      </w:pPr>
      <w:r>
        <w:rPr>
          <w:rFonts w:ascii="Times New Roman" w:hAnsi="Times New Roman"/>
          <w:sz w:val="28"/>
          <w:szCs w:val="28"/>
          <w:lang w:val="ro-RO"/>
        </w:rPr>
        <w:tab/>
        <w:t>Menținerea ordinii publice este misiune principală a Poliției, iar restabilirea ordinii publice este misiune principală a Jandarmeriei Naționale.</w:t>
      </w:r>
    </w:p>
    <w:p w:rsidR="00F1598A" w:rsidRDefault="00F1598A" w:rsidP="009E60EE">
      <w:pPr>
        <w:tabs>
          <w:tab w:val="left" w:pos="567"/>
          <w:tab w:val="left" w:pos="5790"/>
        </w:tabs>
        <w:spacing w:after="0" w:line="240" w:lineRule="auto"/>
        <w:jc w:val="both"/>
        <w:rPr>
          <w:rFonts w:ascii="Times New Roman" w:hAnsi="Times New Roman"/>
          <w:sz w:val="28"/>
          <w:szCs w:val="28"/>
          <w:lang w:val="ro-RO"/>
        </w:rPr>
      </w:pPr>
      <w:r>
        <w:rPr>
          <w:rFonts w:ascii="Times New Roman" w:hAnsi="Times New Roman"/>
          <w:sz w:val="28"/>
          <w:szCs w:val="28"/>
          <w:lang w:val="ro-RO"/>
        </w:rPr>
        <w:tab/>
      </w:r>
      <w:r w:rsidRPr="00191FF7">
        <w:rPr>
          <w:rFonts w:ascii="Times New Roman" w:hAnsi="Times New Roman"/>
          <w:sz w:val="28"/>
          <w:szCs w:val="28"/>
          <w:lang w:val="ro-RO"/>
        </w:rPr>
        <w:t xml:space="preserve">Asigurarea ordinii publice este misiune secundară atît pentru Poliție, cît și pentru </w:t>
      </w:r>
      <w:r>
        <w:rPr>
          <w:rFonts w:ascii="Times New Roman" w:hAnsi="Times New Roman"/>
          <w:sz w:val="28"/>
          <w:szCs w:val="28"/>
          <w:lang w:val="ro-RO"/>
        </w:rPr>
        <w:t>Jandarmerie și poate fi realizată independent sau prin sprijin operațional reciproc</w:t>
      </w:r>
      <w:r w:rsidRPr="00191FF7">
        <w:rPr>
          <w:rFonts w:ascii="Times New Roman" w:hAnsi="Times New Roman"/>
          <w:sz w:val="28"/>
          <w:szCs w:val="28"/>
          <w:lang w:val="ro-RO"/>
        </w:rPr>
        <w:t>.</w:t>
      </w:r>
    </w:p>
    <w:p w:rsidR="00F1598A" w:rsidRPr="00191FF7" w:rsidRDefault="00F1598A" w:rsidP="009E60EE">
      <w:pPr>
        <w:tabs>
          <w:tab w:val="left" w:pos="567"/>
          <w:tab w:val="left" w:pos="5790"/>
        </w:tabs>
        <w:spacing w:after="0" w:line="240" w:lineRule="auto"/>
        <w:jc w:val="both"/>
        <w:rPr>
          <w:rFonts w:ascii="Times New Roman" w:hAnsi="Times New Roman"/>
          <w:sz w:val="28"/>
          <w:szCs w:val="28"/>
          <w:lang w:val="ro-RO"/>
        </w:rPr>
      </w:pPr>
      <w:r>
        <w:rPr>
          <w:rFonts w:ascii="Times New Roman" w:hAnsi="Times New Roman"/>
          <w:sz w:val="28"/>
          <w:szCs w:val="28"/>
          <w:lang w:val="ro-RO"/>
        </w:rPr>
        <w:tab/>
        <w:t xml:space="preserve">Asigurarea ordinii publice trebuie să revină ca misiune secundară atît Poliției, cît și Jandarmeriei, deoarece, în practică, nici una dintre cele două instituții nu poate acoperi operativ teritoriul național în mod corespunzător. De asemenea, se pot produce concomitent evenimente care prin număr, amploare, loc și dezvoltare geografică nu permit gestionarea exclusivă de către Poliție, ori de către Jandarmerie.  </w:t>
      </w:r>
    </w:p>
    <w:p w:rsidR="00F1598A" w:rsidRPr="00191FF7" w:rsidRDefault="00F1598A" w:rsidP="009E60EE">
      <w:pPr>
        <w:tabs>
          <w:tab w:val="left" w:pos="567"/>
          <w:tab w:val="left" w:pos="5790"/>
        </w:tabs>
        <w:spacing w:after="0" w:line="240" w:lineRule="auto"/>
        <w:ind w:firstLine="709"/>
        <w:jc w:val="both"/>
        <w:rPr>
          <w:rFonts w:ascii="Times New Roman" w:hAnsi="Times New Roman"/>
          <w:sz w:val="28"/>
          <w:szCs w:val="28"/>
          <w:lang w:val="ro-RO"/>
        </w:rPr>
      </w:pPr>
      <w:r w:rsidRPr="00191FF7">
        <w:rPr>
          <w:rFonts w:ascii="Times New Roman" w:hAnsi="Times New Roman"/>
          <w:sz w:val="28"/>
          <w:szCs w:val="28"/>
          <w:lang w:val="ro-RO"/>
        </w:rPr>
        <w:t xml:space="preserve">Cazurile în care Poliția sau </w:t>
      </w:r>
      <w:r>
        <w:rPr>
          <w:rFonts w:ascii="Times New Roman" w:hAnsi="Times New Roman"/>
          <w:sz w:val="28"/>
          <w:szCs w:val="28"/>
          <w:lang w:val="ro-RO"/>
        </w:rPr>
        <w:t xml:space="preserve">Jandarmeriapot </w:t>
      </w:r>
      <w:r w:rsidRPr="00191FF7">
        <w:rPr>
          <w:rFonts w:ascii="Times New Roman" w:hAnsi="Times New Roman"/>
          <w:sz w:val="28"/>
          <w:szCs w:val="28"/>
          <w:lang w:val="ro-RO"/>
        </w:rPr>
        <w:t>asigur</w:t>
      </w:r>
      <w:r>
        <w:rPr>
          <w:rFonts w:ascii="Times New Roman" w:hAnsi="Times New Roman"/>
          <w:sz w:val="28"/>
          <w:szCs w:val="28"/>
          <w:lang w:val="ro-RO"/>
        </w:rPr>
        <w:t>a</w:t>
      </w:r>
      <w:r w:rsidRPr="00191FF7">
        <w:rPr>
          <w:rFonts w:ascii="Times New Roman" w:hAnsi="Times New Roman"/>
          <w:sz w:val="28"/>
          <w:szCs w:val="28"/>
          <w:lang w:val="ro-RO"/>
        </w:rPr>
        <w:t xml:space="preserve"> independent ordinea publică survin</w:t>
      </w:r>
      <w:r>
        <w:rPr>
          <w:rFonts w:ascii="Times New Roman" w:hAnsi="Times New Roman"/>
          <w:sz w:val="28"/>
          <w:szCs w:val="28"/>
          <w:lang w:val="ro-RO"/>
        </w:rPr>
        <w:t>:</w:t>
      </w:r>
      <w:r w:rsidRPr="00191FF7">
        <w:rPr>
          <w:rFonts w:ascii="Times New Roman" w:hAnsi="Times New Roman"/>
          <w:sz w:val="28"/>
          <w:szCs w:val="28"/>
          <w:lang w:val="ro-RO"/>
        </w:rPr>
        <w:t xml:space="preserve"> la solicitarea organelor administrației publice locale; la ordin; prin acordul celor două categorii de forțe; pe principiul competenței teritoriale</w:t>
      </w:r>
      <w:r>
        <w:rPr>
          <w:rFonts w:ascii="Times New Roman" w:hAnsi="Times New Roman"/>
          <w:sz w:val="28"/>
          <w:szCs w:val="28"/>
          <w:lang w:val="ro-RO"/>
        </w:rPr>
        <w:t xml:space="preserve"> ce urmează a fi stabilite</w:t>
      </w:r>
      <w:r w:rsidRPr="00191FF7">
        <w:rPr>
          <w:rFonts w:ascii="Times New Roman" w:hAnsi="Times New Roman"/>
          <w:sz w:val="28"/>
          <w:szCs w:val="28"/>
          <w:lang w:val="ro-RO"/>
        </w:rPr>
        <w:t>; prin autosesizare în funcție de caracteristicile și evoluția situației</w:t>
      </w:r>
      <w:r>
        <w:rPr>
          <w:rFonts w:ascii="Times New Roman" w:hAnsi="Times New Roman"/>
          <w:sz w:val="28"/>
          <w:szCs w:val="28"/>
          <w:lang w:val="ro-RO"/>
        </w:rPr>
        <w:t xml:space="preserve"> operative</w:t>
      </w:r>
      <w:r w:rsidRPr="00191FF7">
        <w:rPr>
          <w:rFonts w:ascii="Times New Roman" w:hAnsi="Times New Roman"/>
          <w:sz w:val="28"/>
          <w:szCs w:val="28"/>
          <w:lang w:val="ro-RO"/>
        </w:rPr>
        <w:t>; la solicitarea reciprocă expresă, atunci cînd</w:t>
      </w:r>
      <w:r>
        <w:rPr>
          <w:rFonts w:ascii="Times New Roman" w:hAnsi="Times New Roman"/>
          <w:sz w:val="28"/>
          <w:szCs w:val="28"/>
          <w:lang w:val="ro-RO"/>
        </w:rPr>
        <w:t>una dintre instituții nu poate acoperi anumite misiuni și le destină celeilalte</w:t>
      </w:r>
      <w:r w:rsidRPr="00191FF7">
        <w:rPr>
          <w:rFonts w:ascii="Times New Roman" w:hAnsi="Times New Roman"/>
          <w:sz w:val="28"/>
          <w:szCs w:val="28"/>
          <w:lang w:val="ro-RO"/>
        </w:rPr>
        <w:t>; potrivit prevederilor planurilor de cooperare.</w:t>
      </w:r>
    </w:p>
    <w:p w:rsidR="00F1598A" w:rsidRPr="00191FF7" w:rsidRDefault="00F1598A" w:rsidP="009E60EE">
      <w:pPr>
        <w:tabs>
          <w:tab w:val="left" w:pos="567"/>
          <w:tab w:val="left" w:pos="5790"/>
        </w:tabs>
        <w:spacing w:after="0" w:line="240" w:lineRule="auto"/>
        <w:ind w:firstLine="709"/>
        <w:jc w:val="both"/>
        <w:rPr>
          <w:rFonts w:ascii="Times New Roman" w:hAnsi="Times New Roman"/>
          <w:sz w:val="28"/>
          <w:szCs w:val="28"/>
          <w:lang w:val="ro-RO"/>
        </w:rPr>
      </w:pPr>
      <w:r w:rsidRPr="00191FF7">
        <w:rPr>
          <w:rFonts w:ascii="Times New Roman" w:hAnsi="Times New Roman"/>
          <w:sz w:val="28"/>
          <w:szCs w:val="28"/>
          <w:lang w:val="ro-RO"/>
        </w:rPr>
        <w:t xml:space="preserve">Cazurile de participare la misiuni de sprijin </w:t>
      </w:r>
      <w:r>
        <w:rPr>
          <w:rFonts w:ascii="Times New Roman" w:hAnsi="Times New Roman"/>
          <w:sz w:val="28"/>
          <w:szCs w:val="28"/>
          <w:lang w:val="ro-RO"/>
        </w:rPr>
        <w:t>operațional reciproc survin:</w:t>
      </w:r>
      <w:r w:rsidRPr="00191FF7">
        <w:rPr>
          <w:rFonts w:ascii="Times New Roman" w:hAnsi="Times New Roman"/>
          <w:sz w:val="28"/>
          <w:szCs w:val="28"/>
          <w:lang w:val="ro-RO"/>
        </w:rPr>
        <w:t xml:space="preserve"> la ordin; la solicitarea expresă</w:t>
      </w:r>
      <w:r>
        <w:rPr>
          <w:rFonts w:ascii="Times New Roman" w:hAnsi="Times New Roman"/>
          <w:sz w:val="28"/>
          <w:szCs w:val="28"/>
          <w:lang w:val="ro-RO"/>
        </w:rPr>
        <w:t xml:space="preserve"> a structurii care este în cursul îndeplinirii misiunii</w:t>
      </w:r>
      <w:r w:rsidRPr="00191FF7">
        <w:rPr>
          <w:rFonts w:ascii="Times New Roman" w:hAnsi="Times New Roman"/>
          <w:sz w:val="28"/>
          <w:szCs w:val="28"/>
          <w:lang w:val="ro-RO"/>
        </w:rPr>
        <w:t>, atunci cînd este necesară suplimentarea rapidă a efectivelor; potrivit prevederilor planurilor de cooperare.</w:t>
      </w:r>
    </w:p>
    <w:p w:rsidR="00F1598A" w:rsidRDefault="00F1598A" w:rsidP="009E60EE">
      <w:pPr>
        <w:tabs>
          <w:tab w:val="left" w:pos="567"/>
          <w:tab w:val="left" w:pos="5790"/>
        </w:tabs>
        <w:spacing w:after="0" w:line="240" w:lineRule="auto"/>
        <w:ind w:firstLine="709"/>
        <w:jc w:val="both"/>
        <w:rPr>
          <w:rFonts w:ascii="Times New Roman" w:hAnsi="Times New Roman"/>
          <w:sz w:val="28"/>
          <w:szCs w:val="28"/>
          <w:lang w:val="ro-RO"/>
        </w:rPr>
      </w:pPr>
      <w:r w:rsidRPr="00191FF7">
        <w:rPr>
          <w:rFonts w:ascii="Times New Roman" w:hAnsi="Times New Roman"/>
          <w:sz w:val="28"/>
          <w:szCs w:val="28"/>
          <w:lang w:val="ro-RO"/>
        </w:rPr>
        <w:t xml:space="preserve">Desfășurarea integrată a misiunilor </w:t>
      </w:r>
      <w:r>
        <w:rPr>
          <w:rFonts w:ascii="Times New Roman" w:hAnsi="Times New Roman"/>
          <w:sz w:val="28"/>
          <w:szCs w:val="28"/>
          <w:lang w:val="ro-RO"/>
        </w:rPr>
        <w:t xml:space="preserve">principale, </w:t>
      </w:r>
      <w:r w:rsidRPr="00191FF7">
        <w:rPr>
          <w:rFonts w:ascii="Times New Roman" w:hAnsi="Times New Roman"/>
          <w:sz w:val="28"/>
          <w:szCs w:val="28"/>
          <w:lang w:val="ro-RO"/>
        </w:rPr>
        <w:t xml:space="preserve">secundare și de sprijin </w:t>
      </w:r>
      <w:r>
        <w:rPr>
          <w:rFonts w:ascii="Times New Roman" w:hAnsi="Times New Roman"/>
          <w:sz w:val="28"/>
          <w:szCs w:val="28"/>
          <w:lang w:val="ro-RO"/>
        </w:rPr>
        <w:t xml:space="preserve">operațional </w:t>
      </w:r>
      <w:r w:rsidRPr="00191FF7">
        <w:rPr>
          <w:rFonts w:ascii="Times New Roman" w:hAnsi="Times New Roman"/>
          <w:sz w:val="28"/>
          <w:szCs w:val="28"/>
          <w:lang w:val="ro-RO"/>
        </w:rPr>
        <w:t>reciproc, tipul forțelor implicate în acestea (principale, d</w:t>
      </w:r>
      <w:r>
        <w:rPr>
          <w:rFonts w:ascii="Times New Roman" w:hAnsi="Times New Roman"/>
          <w:sz w:val="28"/>
          <w:szCs w:val="28"/>
          <w:lang w:val="ro-RO"/>
        </w:rPr>
        <w:t>e cooperare și de sprijin</w:t>
      </w:r>
      <w:r w:rsidRPr="00191FF7">
        <w:rPr>
          <w:rFonts w:ascii="Times New Roman" w:hAnsi="Times New Roman"/>
          <w:sz w:val="28"/>
          <w:szCs w:val="28"/>
          <w:lang w:val="ro-RO"/>
        </w:rPr>
        <w:t>), sistemul de comandă și control de la nivel central și pînă la dispozitivele din teren, precum și mecanismele operaționale necesare</w:t>
      </w:r>
      <w:r>
        <w:rPr>
          <w:rFonts w:ascii="Times New Roman" w:hAnsi="Times New Roman"/>
          <w:sz w:val="28"/>
          <w:szCs w:val="28"/>
          <w:lang w:val="ro-RO"/>
        </w:rPr>
        <w:t>,</w:t>
      </w:r>
      <w:r w:rsidRPr="00191FF7">
        <w:rPr>
          <w:rFonts w:ascii="Times New Roman" w:hAnsi="Times New Roman"/>
          <w:sz w:val="28"/>
          <w:szCs w:val="28"/>
          <w:lang w:val="ro-RO"/>
        </w:rPr>
        <w:t xml:space="preserve"> vor fi reglementate în acte normative unice și </w:t>
      </w:r>
      <w:r>
        <w:rPr>
          <w:rFonts w:ascii="Times New Roman" w:hAnsi="Times New Roman"/>
          <w:sz w:val="28"/>
          <w:szCs w:val="28"/>
          <w:lang w:val="ro-RO"/>
        </w:rPr>
        <w:t xml:space="preserve">ulterior </w:t>
      </w:r>
      <w:r w:rsidRPr="00191FF7">
        <w:rPr>
          <w:rFonts w:ascii="Times New Roman" w:hAnsi="Times New Roman"/>
          <w:sz w:val="28"/>
          <w:szCs w:val="28"/>
          <w:lang w:val="ro-RO"/>
        </w:rPr>
        <w:t>detaliate în PSO</w:t>
      </w:r>
      <w:r>
        <w:rPr>
          <w:rFonts w:ascii="Times New Roman" w:hAnsi="Times New Roman"/>
          <w:sz w:val="28"/>
          <w:szCs w:val="28"/>
          <w:lang w:val="ro-RO"/>
        </w:rPr>
        <w:t xml:space="preserve"> comune</w:t>
      </w:r>
      <w:r w:rsidRPr="00191FF7">
        <w:rPr>
          <w:rFonts w:ascii="Times New Roman" w:hAnsi="Times New Roman"/>
          <w:sz w:val="28"/>
          <w:szCs w:val="28"/>
          <w:lang w:val="ro-RO"/>
        </w:rPr>
        <w:t>.</w:t>
      </w:r>
    </w:p>
    <w:p w:rsidR="00F1598A" w:rsidRPr="00643D2F" w:rsidRDefault="00F1598A" w:rsidP="009E60EE">
      <w:pPr>
        <w:tabs>
          <w:tab w:val="left" w:pos="567"/>
          <w:tab w:val="left" w:pos="5790"/>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Structura organizatorică a componentelor de ordine și securitate publică va fi reproiectată, astfel încît să corespundă necesităților de îndeplinire a misiunilor conform modelului din Strategie. Vor fi revizuite competențele în domeniul ordinii și securității publice ale instituțiilor din afara MAI.</w:t>
      </w:r>
    </w:p>
    <w:p w:rsidR="00F1598A" w:rsidRPr="005925CD" w:rsidRDefault="00F1598A" w:rsidP="009E60EE">
      <w:pPr>
        <w:tabs>
          <w:tab w:val="left" w:pos="567"/>
          <w:tab w:val="left" w:pos="5790"/>
        </w:tabs>
        <w:spacing w:after="0" w:line="240" w:lineRule="auto"/>
        <w:ind w:firstLine="709"/>
        <w:jc w:val="both"/>
        <w:rPr>
          <w:rStyle w:val="apple-converted-space"/>
          <w:rFonts w:ascii="Times New Roman" w:hAnsi="Times New Roman"/>
          <w:sz w:val="28"/>
          <w:szCs w:val="28"/>
          <w:lang w:val="ro-RO"/>
        </w:rPr>
      </w:pPr>
      <w:r>
        <w:rPr>
          <w:rFonts w:ascii="Times New Roman" w:hAnsi="Times New Roman"/>
          <w:sz w:val="28"/>
          <w:szCs w:val="28"/>
          <w:lang w:val="ro-RO"/>
        </w:rPr>
        <w:t xml:space="preserve">c) Competențele privind ordinea și securitatea publică ale instituțiilor, altele decît Poliția, Jandarmeria Națională, Poliția de Frontieră și BMA, sînt următoarele: </w:t>
      </w:r>
    </w:p>
    <w:p w:rsidR="00F1598A" w:rsidRPr="005925CD" w:rsidRDefault="00F1598A" w:rsidP="009E60EE">
      <w:pPr>
        <w:numPr>
          <w:ilvl w:val="0"/>
          <w:numId w:val="41"/>
        </w:numPr>
        <w:spacing w:after="0" w:line="240" w:lineRule="auto"/>
        <w:ind w:left="0" w:firstLine="709"/>
        <w:jc w:val="both"/>
        <w:rPr>
          <w:rFonts w:ascii="Times New Roman" w:hAnsi="Times New Roman"/>
          <w:b/>
          <w:sz w:val="28"/>
          <w:szCs w:val="28"/>
          <w:lang w:val="ro-RO"/>
        </w:rPr>
      </w:pPr>
      <w:r>
        <w:rPr>
          <w:rFonts w:ascii="Times New Roman" w:hAnsi="Times New Roman"/>
          <w:sz w:val="28"/>
          <w:szCs w:val="28"/>
          <w:lang w:val="ro-RO"/>
        </w:rPr>
        <w:t>SPCSE</w:t>
      </w:r>
      <w:r w:rsidRPr="005925CD">
        <w:rPr>
          <w:rFonts w:ascii="Times New Roman" w:hAnsi="Times New Roman"/>
          <w:sz w:val="28"/>
          <w:szCs w:val="28"/>
          <w:lang w:val="ro-RO"/>
        </w:rPr>
        <w:t>. Sistemul Protecţiei Civile şi Situaţiilor E</w:t>
      </w:r>
      <w:r>
        <w:rPr>
          <w:rFonts w:ascii="Times New Roman" w:hAnsi="Times New Roman"/>
          <w:sz w:val="28"/>
          <w:szCs w:val="28"/>
          <w:lang w:val="ro-RO"/>
        </w:rPr>
        <w:t xml:space="preserve">xcepţionale reprezintă </w:t>
      </w:r>
      <w:r w:rsidRPr="005925CD">
        <w:rPr>
          <w:rFonts w:ascii="Times New Roman" w:hAnsi="Times New Roman"/>
          <w:sz w:val="28"/>
          <w:szCs w:val="28"/>
          <w:lang w:val="ro-RO"/>
        </w:rPr>
        <w:t>complex</w:t>
      </w:r>
      <w:r>
        <w:rPr>
          <w:rFonts w:ascii="Times New Roman" w:hAnsi="Times New Roman"/>
          <w:sz w:val="28"/>
          <w:szCs w:val="28"/>
          <w:lang w:val="ro-RO"/>
        </w:rPr>
        <w:t>ul</w:t>
      </w:r>
      <w:r w:rsidRPr="005925CD">
        <w:rPr>
          <w:rFonts w:ascii="Times New Roman" w:hAnsi="Times New Roman"/>
          <w:sz w:val="28"/>
          <w:szCs w:val="28"/>
          <w:lang w:val="ro-RO"/>
        </w:rPr>
        <w:t xml:space="preserve"> de instituţii specializate ale statului, ce intră în componenţa MAI, care execută, în condiţiile legii, sarcini în domeniul protecţiei populaţiei, teritoriului, mediului înconjurător şi proprietăţii în caz de pericol sau declanşare a situaţiilor excepţionale.</w:t>
      </w:r>
    </w:p>
    <w:p w:rsidR="00F1598A" w:rsidRPr="005925CD" w:rsidRDefault="00F1598A" w:rsidP="009E60EE">
      <w:pPr>
        <w:spacing w:after="0" w:line="240" w:lineRule="auto"/>
        <w:ind w:firstLine="709"/>
        <w:jc w:val="both"/>
        <w:rPr>
          <w:rFonts w:ascii="Times New Roman" w:hAnsi="Times New Roman"/>
          <w:sz w:val="28"/>
          <w:szCs w:val="28"/>
          <w:lang w:val="ro-RO"/>
        </w:rPr>
      </w:pPr>
      <w:r w:rsidRPr="00D52B1E">
        <w:rPr>
          <w:rFonts w:ascii="Times New Roman" w:hAnsi="Times New Roman"/>
          <w:sz w:val="28"/>
          <w:szCs w:val="28"/>
          <w:lang w:val="ro-RO"/>
        </w:rPr>
        <w:t>Sarcinile de bază ale S</w:t>
      </w:r>
      <w:r>
        <w:rPr>
          <w:rFonts w:ascii="Times New Roman" w:hAnsi="Times New Roman"/>
          <w:sz w:val="28"/>
          <w:szCs w:val="28"/>
          <w:lang w:val="ro-RO"/>
        </w:rPr>
        <w:t>PCSE</w:t>
      </w:r>
      <w:r w:rsidRPr="00D52B1E">
        <w:rPr>
          <w:rFonts w:ascii="Times New Roman" w:hAnsi="Times New Roman"/>
          <w:sz w:val="28"/>
          <w:szCs w:val="28"/>
          <w:lang w:val="ro-RO"/>
        </w:rPr>
        <w:t xml:space="preserve">sînt: conducerea nemijlocită a </w:t>
      </w:r>
      <w:r>
        <w:rPr>
          <w:rFonts w:ascii="Times New Roman" w:hAnsi="Times New Roman"/>
          <w:sz w:val="28"/>
          <w:szCs w:val="28"/>
          <w:lang w:val="ro-RO"/>
        </w:rPr>
        <w:t>sistemului protecţiei civile;</w:t>
      </w:r>
      <w:r w:rsidRPr="00D52B1E">
        <w:rPr>
          <w:rFonts w:ascii="Times New Roman" w:hAnsi="Times New Roman"/>
          <w:sz w:val="28"/>
          <w:szCs w:val="28"/>
          <w:lang w:val="ro-RO"/>
        </w:rPr>
        <w:t xml:space="preserve"> organizarea şi executarea lucrărilor de salvare, a altor lucrări de urgenţă, în cazul declanşării situaţiilor excepţionale şi a incendiilor, şi</w:t>
      </w:r>
      <w:r>
        <w:rPr>
          <w:rFonts w:ascii="Times New Roman" w:hAnsi="Times New Roman"/>
          <w:sz w:val="28"/>
          <w:szCs w:val="28"/>
          <w:lang w:val="ro-RO"/>
        </w:rPr>
        <w:t xml:space="preserve"> lichidarea consecinţelor lor;</w:t>
      </w:r>
      <w:r w:rsidRPr="00D52B1E">
        <w:rPr>
          <w:rFonts w:ascii="Times New Roman" w:hAnsi="Times New Roman"/>
          <w:sz w:val="28"/>
          <w:szCs w:val="28"/>
          <w:lang w:val="ro-RO"/>
        </w:rPr>
        <w:t xml:space="preserve"> organizarea pregătirii prealabile şi multilaterale a populaţiei, a obiectivelor economiei naţionale şi a forţelor Protecţiei Civile</w:t>
      </w:r>
      <w:r>
        <w:rPr>
          <w:rFonts w:ascii="Times New Roman" w:hAnsi="Times New Roman"/>
          <w:sz w:val="28"/>
          <w:szCs w:val="28"/>
          <w:lang w:val="ro-RO"/>
        </w:rPr>
        <w:t>;</w:t>
      </w:r>
      <w:r w:rsidRPr="00D52B1E">
        <w:rPr>
          <w:rFonts w:ascii="Times New Roman" w:hAnsi="Times New Roman"/>
          <w:sz w:val="28"/>
          <w:szCs w:val="28"/>
          <w:lang w:val="ro-RO"/>
        </w:rPr>
        <w:t xml:space="preserve"> exercitarea supravegherii de stat în domeniul protecţiei civile şi asigurării apărării împotriva incendiil</w:t>
      </w:r>
      <w:r>
        <w:rPr>
          <w:rFonts w:ascii="Times New Roman" w:hAnsi="Times New Roman"/>
          <w:sz w:val="28"/>
          <w:szCs w:val="28"/>
          <w:lang w:val="ro-RO"/>
        </w:rPr>
        <w:t>or pe întreg teritoriul ţării;</w:t>
      </w:r>
      <w:r w:rsidRPr="00D52B1E">
        <w:rPr>
          <w:rFonts w:ascii="Times New Roman" w:hAnsi="Times New Roman"/>
          <w:sz w:val="28"/>
          <w:szCs w:val="28"/>
          <w:lang w:val="ro-RO"/>
        </w:rPr>
        <w:t xml:space="preserve"> efectuarea măsurilor în regimul stării de urgenţă, de asediu sau de război. </w:t>
      </w:r>
    </w:p>
    <w:p w:rsidR="00F1598A" w:rsidRPr="005925CD" w:rsidRDefault="00F1598A" w:rsidP="009E60EE">
      <w:pPr>
        <w:numPr>
          <w:ilvl w:val="0"/>
          <w:numId w:val="41"/>
        </w:numPr>
        <w:spacing w:after="0" w:line="240" w:lineRule="auto"/>
        <w:ind w:left="0" w:firstLine="709"/>
        <w:jc w:val="both"/>
        <w:rPr>
          <w:rFonts w:ascii="Times New Roman" w:hAnsi="Times New Roman"/>
          <w:sz w:val="28"/>
          <w:szCs w:val="28"/>
          <w:lang w:val="ro-RO"/>
        </w:rPr>
      </w:pPr>
      <w:r w:rsidRPr="005925CD">
        <w:rPr>
          <w:rFonts w:ascii="Times New Roman" w:hAnsi="Times New Roman"/>
          <w:sz w:val="28"/>
          <w:szCs w:val="28"/>
          <w:lang w:val="ro-RO"/>
        </w:rPr>
        <w:t xml:space="preserve">Serviciul Vamal participă la elaborarea </w:t>
      </w:r>
      <w:r>
        <w:rPr>
          <w:rFonts w:ascii="Times New Roman" w:hAnsi="Times New Roman"/>
          <w:sz w:val="28"/>
          <w:szCs w:val="28"/>
          <w:lang w:val="ro-RO"/>
        </w:rPr>
        <w:t>politicii vamale a statului și</w:t>
      </w:r>
      <w:r w:rsidRPr="005925CD">
        <w:rPr>
          <w:rFonts w:ascii="Times New Roman" w:hAnsi="Times New Roman"/>
          <w:sz w:val="28"/>
          <w:szCs w:val="28"/>
          <w:lang w:val="ro-RO"/>
        </w:rPr>
        <w:t xml:space="preserve"> are drept scop apărarea drepturilor şi intereselor legitime ale persoanei în cadrul activităţii vamale şi contribuie la securit</w:t>
      </w:r>
      <w:r>
        <w:rPr>
          <w:rFonts w:ascii="Times New Roman" w:hAnsi="Times New Roman"/>
          <w:sz w:val="28"/>
          <w:szCs w:val="28"/>
          <w:lang w:val="ro-RO"/>
        </w:rPr>
        <w:t>atea</w:t>
      </w:r>
      <w:r w:rsidRPr="005925CD">
        <w:rPr>
          <w:rFonts w:ascii="Times New Roman" w:hAnsi="Times New Roman"/>
          <w:sz w:val="28"/>
          <w:szCs w:val="28"/>
          <w:lang w:val="ro-RO"/>
        </w:rPr>
        <w:t xml:space="preserve"> economic</w:t>
      </w:r>
      <w:r>
        <w:rPr>
          <w:rFonts w:ascii="Times New Roman" w:hAnsi="Times New Roman"/>
          <w:sz w:val="28"/>
          <w:szCs w:val="28"/>
          <w:lang w:val="ro-RO"/>
        </w:rPr>
        <w:t>ă</w:t>
      </w:r>
      <w:r w:rsidRPr="005925CD">
        <w:rPr>
          <w:rFonts w:ascii="Times New Roman" w:hAnsi="Times New Roman"/>
          <w:sz w:val="28"/>
          <w:szCs w:val="28"/>
          <w:lang w:val="ro-RO"/>
        </w:rPr>
        <w:t xml:space="preserve"> a statului prin apărarea intereselor economice ale statului. </w:t>
      </w:r>
    </w:p>
    <w:p w:rsidR="00F1598A" w:rsidRPr="00D52B1E" w:rsidRDefault="00F1598A" w:rsidP="009E60EE">
      <w:pPr>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P</w:t>
      </w:r>
      <w:r w:rsidRPr="00D52B1E">
        <w:rPr>
          <w:rFonts w:ascii="Times New Roman" w:hAnsi="Times New Roman"/>
          <w:sz w:val="28"/>
          <w:szCs w:val="28"/>
          <w:lang w:val="ro-RO"/>
        </w:rPr>
        <w:t>articipă la elaborarea politicii economice referitoare la trecerea mărfurilor peste frontiera vamală, depistarea încălcărilor regimului acesteia, luptă împotriva contrabandei, a încălcării reglementărilor vamale şi legislaţiei fiscale care se referă la trecerea mă</w:t>
      </w:r>
      <w:r>
        <w:rPr>
          <w:rFonts w:ascii="Times New Roman" w:hAnsi="Times New Roman"/>
          <w:sz w:val="28"/>
          <w:szCs w:val="28"/>
          <w:lang w:val="ro-RO"/>
        </w:rPr>
        <w:t>rfurilor peste frontiera vamală;</w:t>
      </w:r>
      <w:r w:rsidRPr="00D52B1E">
        <w:rPr>
          <w:rFonts w:ascii="Times New Roman" w:hAnsi="Times New Roman"/>
          <w:sz w:val="28"/>
          <w:szCs w:val="28"/>
          <w:lang w:val="ro-RO"/>
        </w:rPr>
        <w:t xml:space="preserve"> curmă trecerea ilegală peste frontiera vamală a substanţelor narcotice, armamentului, obiectelor de artă, obiectelor de valoare istorică şi arheologică, obiectelor proprietate intelectuală, speciilor de animale şi plante (derivate şi părţi ale lor) pe cale de dispariţie, altor mărfuri; contribuie la prevenirea şi combaterea spălării banilor, precum şi a terorismului internaţional.</w:t>
      </w:r>
    </w:p>
    <w:p w:rsidR="00F1598A" w:rsidRPr="005925CD" w:rsidRDefault="00F1598A" w:rsidP="009E60EE">
      <w:pPr>
        <w:spacing w:after="0" w:line="240" w:lineRule="auto"/>
        <w:jc w:val="both"/>
        <w:rPr>
          <w:rFonts w:ascii="Times New Roman" w:hAnsi="Times New Roman"/>
          <w:sz w:val="28"/>
          <w:szCs w:val="28"/>
          <w:lang w:val="ro-RO"/>
        </w:rPr>
      </w:pPr>
      <w:r w:rsidRPr="00D52B1E">
        <w:rPr>
          <w:rFonts w:ascii="Times New Roman" w:hAnsi="Times New Roman"/>
          <w:sz w:val="28"/>
          <w:szCs w:val="28"/>
          <w:lang w:val="ro-RO"/>
        </w:rPr>
        <w:tab/>
      </w:r>
      <w:r>
        <w:rPr>
          <w:rFonts w:ascii="Times New Roman" w:hAnsi="Times New Roman"/>
          <w:sz w:val="28"/>
          <w:szCs w:val="28"/>
          <w:lang w:val="ro-RO"/>
        </w:rPr>
        <w:t>Ca urmare,</w:t>
      </w:r>
      <w:r w:rsidRPr="00D52B1E">
        <w:rPr>
          <w:rFonts w:ascii="Times New Roman" w:hAnsi="Times New Roman"/>
          <w:sz w:val="28"/>
          <w:szCs w:val="28"/>
          <w:lang w:val="ro-RO"/>
        </w:rPr>
        <w:t xml:space="preserve"> contribuie la măsuril</w:t>
      </w:r>
      <w:r>
        <w:rPr>
          <w:rFonts w:ascii="Times New Roman" w:hAnsi="Times New Roman"/>
          <w:sz w:val="28"/>
          <w:szCs w:val="28"/>
          <w:lang w:val="ro-RO"/>
        </w:rPr>
        <w:t>e</w:t>
      </w:r>
      <w:r w:rsidRPr="00D52B1E">
        <w:rPr>
          <w:rFonts w:ascii="Times New Roman" w:hAnsi="Times New Roman"/>
          <w:sz w:val="28"/>
          <w:szCs w:val="28"/>
          <w:lang w:val="ro-RO"/>
        </w:rPr>
        <w:t xml:space="preserve"> de apărare a securităţii statului, de asigurare a ordinii publice şi morale, de apărare a vieţii şi sănătăţii oamenilor, de ocrotire a florei şi faunei, a întregului mediu înconjurător, de protecţie a pieţii interne. </w:t>
      </w:r>
    </w:p>
    <w:p w:rsidR="00F1598A" w:rsidRDefault="00F1598A" w:rsidP="009E60EE">
      <w:pPr>
        <w:numPr>
          <w:ilvl w:val="0"/>
          <w:numId w:val="41"/>
        </w:numPr>
        <w:spacing w:after="0" w:line="240" w:lineRule="auto"/>
        <w:ind w:left="0" w:firstLine="708"/>
        <w:jc w:val="both"/>
        <w:rPr>
          <w:rFonts w:ascii="Times New Roman" w:hAnsi="Times New Roman"/>
          <w:sz w:val="28"/>
          <w:szCs w:val="28"/>
          <w:lang w:val="ro-RO"/>
        </w:rPr>
      </w:pPr>
      <w:r w:rsidRPr="004D37D8">
        <w:rPr>
          <w:rFonts w:ascii="Times New Roman" w:hAnsi="Times New Roman"/>
          <w:sz w:val="28"/>
          <w:szCs w:val="28"/>
          <w:lang w:val="ro-RO"/>
        </w:rPr>
        <w:t>Centrul Naţional Anticorupţie este organul specializat în prevenirea şi combaterea corupţiei, a actelor conexe corupţiei şi a faptelor de comportament corupţional</w:t>
      </w:r>
      <w:r>
        <w:rPr>
          <w:rFonts w:ascii="Times New Roman" w:hAnsi="Times New Roman"/>
          <w:sz w:val="28"/>
          <w:szCs w:val="28"/>
          <w:lang w:val="ro-RO"/>
        </w:rPr>
        <w:t>. Atribuţiile Centrului sî</w:t>
      </w:r>
      <w:r w:rsidRPr="004D37D8">
        <w:rPr>
          <w:rFonts w:ascii="Times New Roman" w:hAnsi="Times New Roman"/>
          <w:sz w:val="28"/>
          <w:szCs w:val="28"/>
          <w:lang w:val="ro-RO"/>
        </w:rPr>
        <w:t>nt: prevenirea, depistarea, cercetarea şi curmarea contravenţiilor şi infracţiunilor de corupţie şi a celor conexe corupţiei, precum şi a faptelor de comportament corupţional; prevenirea şi combaterea spălării banilor şi finanţării terorismului; asigurarea desfăşurării evaluării riscurilor de corupţie în cadrul autorităţilor şi instituţiilor publice prin instruire şi consultare, monitorizare şi analiză a datelor referitoare la evaluarea riscurilor de corupţie, precum şi coordonarea elaborării şi executării planurilor de integritate.</w:t>
      </w:r>
    </w:p>
    <w:p w:rsidR="00F1598A" w:rsidRDefault="00F1598A" w:rsidP="009E60EE">
      <w:pPr>
        <w:numPr>
          <w:ilvl w:val="0"/>
          <w:numId w:val="41"/>
        </w:numPr>
        <w:spacing w:after="0" w:line="240" w:lineRule="auto"/>
        <w:ind w:left="0" w:firstLine="708"/>
        <w:jc w:val="both"/>
        <w:rPr>
          <w:rFonts w:ascii="Times New Roman" w:hAnsi="Times New Roman"/>
          <w:sz w:val="28"/>
          <w:szCs w:val="28"/>
          <w:lang w:val="ro-RO"/>
        </w:rPr>
      </w:pPr>
      <w:r w:rsidRPr="004D37D8">
        <w:rPr>
          <w:rFonts w:ascii="Times New Roman" w:hAnsi="Times New Roman"/>
          <w:sz w:val="28"/>
          <w:szCs w:val="28"/>
          <w:lang w:val="ro-RO"/>
        </w:rPr>
        <w:t xml:space="preserve">Serviciul Informaţii şi Securitate </w:t>
      </w:r>
      <w:r>
        <w:rPr>
          <w:rFonts w:ascii="Times New Roman" w:hAnsi="Times New Roman"/>
          <w:sz w:val="28"/>
          <w:szCs w:val="28"/>
          <w:lang w:val="ro-RO"/>
        </w:rPr>
        <w:t>(SIS) a</w:t>
      </w:r>
      <w:r w:rsidRPr="004D37D8">
        <w:rPr>
          <w:rFonts w:ascii="Times New Roman" w:hAnsi="Times New Roman"/>
          <w:sz w:val="28"/>
          <w:szCs w:val="28"/>
          <w:lang w:val="ro-RO"/>
        </w:rPr>
        <w:t>sigură sistemul de măsuri orientate spre descoperirea, prevenirea şi co</w:t>
      </w:r>
      <w:r>
        <w:rPr>
          <w:rFonts w:ascii="Times New Roman" w:hAnsi="Times New Roman"/>
          <w:sz w:val="28"/>
          <w:szCs w:val="28"/>
          <w:lang w:val="ro-RO"/>
        </w:rPr>
        <w:t>ntracararea acţiunilor care peri</w:t>
      </w:r>
      <w:r w:rsidRPr="004D37D8">
        <w:rPr>
          <w:rFonts w:ascii="Times New Roman" w:hAnsi="Times New Roman"/>
          <w:sz w:val="28"/>
          <w:szCs w:val="28"/>
          <w:lang w:val="ro-RO"/>
        </w:rPr>
        <w:t>clitează sig</w:t>
      </w:r>
      <w:r>
        <w:rPr>
          <w:rFonts w:ascii="Times New Roman" w:hAnsi="Times New Roman"/>
          <w:sz w:val="28"/>
          <w:szCs w:val="28"/>
          <w:lang w:val="ro-RO"/>
        </w:rPr>
        <w:t>uranţa statului: acţiuni care sî</w:t>
      </w:r>
      <w:r w:rsidRPr="004D37D8">
        <w:rPr>
          <w:rFonts w:ascii="Times New Roman" w:hAnsi="Times New Roman"/>
          <w:sz w:val="28"/>
          <w:szCs w:val="28"/>
          <w:lang w:val="ro-RO"/>
        </w:rPr>
        <w:t xml:space="preserve">nt îndreptate spre schimbarea prin violenţă a orînduirii constituţionale, subminarea sau lichidarea suveranităţii, independenţei şi integrităţii teritoriale a ţării; acţiuni ce contribuie direct sau indirect la acţiuni militare împotriva ţării sau la declanşarea războiului civil; acţiuni militare sau alte acţiuni violente care subminează temeliile statului; acţiunile care au ca scop răsturnarea prin violenţă a autorităţilor publice legal alese; acţiuni care favorizează apariţia de situaţii excepţionale în transport, telecomunicaţii, la unităţile economice şi cele de importanţă vitală. </w:t>
      </w:r>
    </w:p>
    <w:p w:rsidR="00F1598A" w:rsidRPr="000436F6"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SIS l</w:t>
      </w:r>
      <w:r w:rsidRPr="004D37D8">
        <w:rPr>
          <w:rFonts w:ascii="Times New Roman" w:hAnsi="Times New Roman"/>
          <w:sz w:val="28"/>
          <w:szCs w:val="28"/>
          <w:lang w:val="ro-RO"/>
        </w:rPr>
        <w:t>uptă cu spionajul, sustragerea de armament, muniţii, tehnică de luptă, substanţe explozive, radioactive, otrăvitoare, narcotice, toxice şi de altă natură, contrabanda cu acestea, producerea, folosirea, transportarea şi păstrarea lor ilegală, dacă prin aceasta se aduce atingere intereselor de asigurare a securităţii de stat; protejează secretului de stat; exercită controlul privind păstr</w:t>
      </w:r>
      <w:r>
        <w:rPr>
          <w:rFonts w:ascii="Times New Roman" w:hAnsi="Times New Roman"/>
          <w:sz w:val="28"/>
          <w:szCs w:val="28"/>
          <w:lang w:val="ro-RO"/>
        </w:rPr>
        <w:t>area şi prevenirea</w:t>
      </w:r>
      <w:r w:rsidRPr="004D37D8">
        <w:rPr>
          <w:rFonts w:ascii="Times New Roman" w:hAnsi="Times New Roman"/>
          <w:sz w:val="28"/>
          <w:szCs w:val="28"/>
          <w:lang w:val="ro-RO"/>
        </w:rPr>
        <w:t xml:space="preserve"> scurgerii informaţiilor ce constituie secr</w:t>
      </w:r>
      <w:r>
        <w:rPr>
          <w:rFonts w:ascii="Times New Roman" w:hAnsi="Times New Roman"/>
          <w:sz w:val="28"/>
          <w:szCs w:val="28"/>
          <w:lang w:val="ro-RO"/>
        </w:rPr>
        <w:t xml:space="preserve">et de stat şi altor informaţii </w:t>
      </w:r>
      <w:r w:rsidRPr="004D37D8">
        <w:rPr>
          <w:rFonts w:ascii="Times New Roman" w:hAnsi="Times New Roman"/>
          <w:sz w:val="28"/>
          <w:szCs w:val="28"/>
          <w:lang w:val="ro-RO"/>
        </w:rPr>
        <w:t>importante pentru crearea, funcţion</w:t>
      </w:r>
      <w:r>
        <w:rPr>
          <w:rFonts w:ascii="Times New Roman" w:hAnsi="Times New Roman"/>
          <w:sz w:val="28"/>
          <w:szCs w:val="28"/>
          <w:lang w:val="ro-RO"/>
        </w:rPr>
        <w:t>area</w:t>
      </w:r>
      <w:r w:rsidRPr="004D37D8">
        <w:rPr>
          <w:rFonts w:ascii="Times New Roman" w:hAnsi="Times New Roman"/>
          <w:sz w:val="28"/>
          <w:szCs w:val="28"/>
          <w:lang w:val="ro-RO"/>
        </w:rPr>
        <w:t xml:space="preserve"> şi securit</w:t>
      </w:r>
      <w:r>
        <w:rPr>
          <w:rFonts w:ascii="Times New Roman" w:hAnsi="Times New Roman"/>
          <w:sz w:val="28"/>
          <w:szCs w:val="28"/>
          <w:lang w:val="ro-RO"/>
        </w:rPr>
        <w:t>atea</w:t>
      </w:r>
      <w:r w:rsidRPr="004D37D8">
        <w:rPr>
          <w:rFonts w:ascii="Times New Roman" w:hAnsi="Times New Roman"/>
          <w:sz w:val="28"/>
          <w:szCs w:val="28"/>
          <w:lang w:val="ro-RO"/>
        </w:rPr>
        <w:t xml:space="preserve"> sistemelor guve</w:t>
      </w:r>
      <w:r>
        <w:rPr>
          <w:rFonts w:ascii="Times New Roman" w:hAnsi="Times New Roman"/>
          <w:sz w:val="28"/>
          <w:szCs w:val="28"/>
          <w:lang w:val="ro-RO"/>
        </w:rPr>
        <w:t xml:space="preserve">rnamentale de telecomunicaţii; </w:t>
      </w:r>
      <w:r w:rsidRPr="004D37D8">
        <w:rPr>
          <w:rFonts w:ascii="Times New Roman" w:hAnsi="Times New Roman"/>
          <w:sz w:val="28"/>
          <w:szCs w:val="28"/>
          <w:lang w:val="ro-RO"/>
        </w:rPr>
        <w:t>desfăşoară activităţi de combatere a terorismului, finanţării şi asigurării materiale a actelor teroriste.</w: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r w:rsidRPr="00191FF7">
        <w:rPr>
          <w:rFonts w:ascii="Times New Roman" w:hAnsi="Times New Roman"/>
          <w:sz w:val="28"/>
          <w:szCs w:val="28"/>
          <w:lang w:val="ro-RO"/>
        </w:rPr>
        <w:t>3</w:t>
      </w:r>
      <w:r w:rsidRPr="00FF2512">
        <w:rPr>
          <w:rFonts w:ascii="Times New Roman" w:hAnsi="Times New Roman"/>
          <w:sz w:val="28"/>
          <w:szCs w:val="28"/>
          <w:lang w:val="ro-RO"/>
        </w:rPr>
        <w:t>)</w:t>
      </w:r>
      <w:r>
        <w:rPr>
          <w:rFonts w:ascii="Times New Roman" w:hAnsi="Times New Roman"/>
          <w:bCs/>
          <w:sz w:val="28"/>
          <w:szCs w:val="28"/>
          <w:lang w:val="ro-RO"/>
        </w:rPr>
        <w:t>Constituirea</w:t>
      </w:r>
      <w:r w:rsidRPr="00FF2512">
        <w:rPr>
          <w:rFonts w:ascii="Times New Roman" w:hAnsi="Times New Roman"/>
          <w:bCs/>
          <w:sz w:val="28"/>
          <w:szCs w:val="28"/>
          <w:lang w:val="ro-RO"/>
        </w:rPr>
        <w:t xml:space="preserve"> sistemului modern dual, integrat, interoperabil și compatibil de ordine și securitate publică, condus unitar, echilibrat operațional, regionalizat, asigurat la nivelul suficienței funcționale cu resurse de toate categoriile și sustenabil</w:t>
      </w:r>
      <w:r>
        <w:rPr>
          <w:rFonts w:ascii="Times New Roman" w:hAnsi="Times New Roman"/>
          <w:bCs/>
          <w:sz w:val="28"/>
          <w:szCs w:val="28"/>
          <w:lang w:val="ro-RO"/>
        </w:rPr>
        <w:t>.</w: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a) Realizarea noii arhitecturi a sistemului integrat, interoperabil și compatibil de ordine și securitate publică. </w: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Arhitectura sistemului integrat, interoperabil și compatibil de ordine și securitate publică va include Departamentul de Ordine și Securitate Publică (DOSP) al MAI și subsistemele subsecvente, conform modelului prevăzut în Schema 2.</w:t>
      </w:r>
    </w:p>
    <w:p w:rsidR="00F1598A" w:rsidRPr="00645BD1" w:rsidRDefault="00F1598A" w:rsidP="009E60EE">
      <w:pPr>
        <w:numPr>
          <w:ilvl w:val="0"/>
          <w:numId w:val="41"/>
        </w:numPr>
        <w:tabs>
          <w:tab w:val="left" w:pos="567"/>
          <w:tab w:val="left" w:pos="709"/>
        </w:tabs>
        <w:spacing w:after="0" w:line="240" w:lineRule="auto"/>
        <w:ind w:left="0" w:firstLine="0"/>
        <w:jc w:val="both"/>
        <w:rPr>
          <w:rFonts w:ascii="Times New Roman" w:hAnsi="Times New Roman"/>
          <w:bCs/>
          <w:sz w:val="28"/>
          <w:szCs w:val="28"/>
          <w:lang w:val="ro-RO"/>
        </w:rPr>
      </w:pPr>
      <w:r w:rsidRPr="00191FF7">
        <w:rPr>
          <w:rFonts w:ascii="Times New Roman" w:hAnsi="Times New Roman"/>
          <w:bCs/>
          <w:sz w:val="28"/>
          <w:szCs w:val="28"/>
          <w:lang w:val="ro-RO"/>
        </w:rPr>
        <w:t xml:space="preserve">DOSP va fi mecanismul de coordonare strategică integratoare, sub conducerea viceministrului responsabil de domeniul </w:t>
      </w:r>
      <w:r>
        <w:rPr>
          <w:rFonts w:ascii="Times New Roman" w:hAnsi="Times New Roman"/>
          <w:bCs/>
          <w:sz w:val="28"/>
          <w:szCs w:val="28"/>
          <w:lang w:val="ro-RO"/>
        </w:rPr>
        <w:t>ordinii și securității publice.</w:t>
      </w:r>
    </w:p>
    <w:p w:rsidR="00F1598A" w:rsidRPr="00645BD1" w:rsidRDefault="00F1598A" w:rsidP="009E60EE">
      <w:pPr>
        <w:tabs>
          <w:tab w:val="left" w:pos="567"/>
          <w:tab w:val="left" w:pos="709"/>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tab/>
      </w:r>
      <w:r w:rsidRPr="00645BD1">
        <w:rPr>
          <w:rFonts w:ascii="Times New Roman" w:hAnsi="Times New Roman"/>
          <w:bCs/>
          <w:sz w:val="28"/>
          <w:szCs w:val="28"/>
          <w:lang w:val="ro-RO"/>
        </w:rPr>
        <w:t>DOSP nu va fi structură organizatorică în sensul prevederilor art. 30 alin. (4) din Legea nr. 98/2012 privind administrația publică centrală de specialitate</w:t>
      </w:r>
      <w:r>
        <w:rPr>
          <w:rFonts w:ascii="Times New Roman" w:hAnsi="Times New Roman"/>
          <w:bCs/>
          <w:sz w:val="28"/>
          <w:szCs w:val="28"/>
          <w:lang w:val="ro-RO"/>
        </w:rPr>
        <w:t xml:space="preserve"> și</w:t>
      </w:r>
      <w:r w:rsidRPr="00645BD1">
        <w:rPr>
          <w:rFonts w:ascii="Times New Roman" w:hAnsi="Times New Roman"/>
          <w:bCs/>
          <w:sz w:val="28"/>
          <w:szCs w:val="28"/>
          <w:lang w:val="ro-RO"/>
        </w:rPr>
        <w:t xml:space="preserve"> nu va avea personal propriu</w:t>
      </w:r>
      <w:r>
        <w:rPr>
          <w:rFonts w:ascii="Times New Roman" w:hAnsi="Times New Roman"/>
          <w:bCs/>
          <w:sz w:val="28"/>
          <w:szCs w:val="28"/>
          <w:lang w:val="ro-RO"/>
        </w:rPr>
        <w:t>.</w:t>
      </w:r>
    </w:p>
    <w:p w:rsidR="00F1598A" w:rsidRPr="00645BD1" w:rsidRDefault="00F1598A" w:rsidP="009E60EE">
      <w:pPr>
        <w:tabs>
          <w:tab w:val="left" w:pos="567"/>
          <w:tab w:val="left" w:pos="709"/>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tab/>
      </w:r>
      <w:r w:rsidRPr="00191FF7">
        <w:rPr>
          <w:rFonts w:ascii="Times New Roman" w:hAnsi="Times New Roman"/>
          <w:bCs/>
          <w:sz w:val="28"/>
          <w:szCs w:val="28"/>
          <w:lang w:val="ro-RO"/>
        </w:rPr>
        <w:t>Suportul decizional</w:t>
      </w:r>
      <w:r>
        <w:rPr>
          <w:rFonts w:ascii="Times New Roman" w:hAnsi="Times New Roman"/>
          <w:bCs/>
          <w:sz w:val="28"/>
          <w:szCs w:val="28"/>
          <w:lang w:val="ro-RO"/>
        </w:rPr>
        <w:t>,</w:t>
      </w:r>
      <w:r w:rsidRPr="00191FF7">
        <w:rPr>
          <w:rFonts w:ascii="Times New Roman" w:hAnsi="Times New Roman"/>
          <w:bCs/>
          <w:sz w:val="28"/>
          <w:szCs w:val="28"/>
          <w:lang w:val="ro-RO"/>
        </w:rPr>
        <w:t xml:space="preserve"> operaţional</w:t>
      </w:r>
      <w:r w:rsidRPr="00A23EDB">
        <w:rPr>
          <w:rFonts w:ascii="Times New Roman" w:hAnsi="Times New Roman"/>
          <w:bCs/>
          <w:sz w:val="28"/>
          <w:szCs w:val="28"/>
          <w:lang w:val="ro-RO"/>
        </w:rPr>
        <w:t xml:space="preserve"> și</w:t>
      </w:r>
      <w:r w:rsidRPr="00191FF7">
        <w:rPr>
          <w:rFonts w:ascii="Times New Roman" w:hAnsi="Times New Roman"/>
          <w:bCs/>
          <w:sz w:val="28"/>
          <w:szCs w:val="28"/>
          <w:lang w:val="ro-RO"/>
        </w:rPr>
        <w:t xml:space="preserve"> sprijinul funcțional al șefului DOSP vor fi asigurate de către Direcția Generală Management Operațional (</w:t>
      </w:r>
      <w:r w:rsidRPr="00191FF7">
        <w:rPr>
          <w:rFonts w:ascii="Times New Roman" w:hAnsi="Times New Roman"/>
          <w:sz w:val="28"/>
          <w:szCs w:val="28"/>
          <w:lang w:val="ro-RO"/>
        </w:rPr>
        <w:t>DGMO)</w:t>
      </w:r>
      <w:r w:rsidRPr="00191FF7">
        <w:rPr>
          <w:rFonts w:ascii="Times New Roman" w:hAnsi="Times New Roman"/>
          <w:bCs/>
          <w:sz w:val="28"/>
          <w:szCs w:val="28"/>
          <w:lang w:val="ro-RO"/>
        </w:rPr>
        <w:t xml:space="preserve"> a MAI. </w:t>
      </w:r>
      <w:r w:rsidRPr="00645BD1">
        <w:rPr>
          <w:rFonts w:ascii="Times New Roman" w:hAnsi="Times New Roman"/>
          <w:bCs/>
          <w:sz w:val="28"/>
          <w:szCs w:val="28"/>
          <w:lang w:val="ro-RO"/>
        </w:rPr>
        <w:t xml:space="preserve">DGMO va fi în coordonarea directă a șefului DOSP. </w:t>
      </w:r>
    </w:p>
    <w:p w:rsidR="00F1598A" w:rsidRPr="00191FF7" w:rsidRDefault="00F1598A" w:rsidP="009E60EE">
      <w:pPr>
        <w:tabs>
          <w:tab w:val="left" w:pos="567"/>
          <w:tab w:val="left" w:pos="709"/>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tab/>
        <w:t>C</w:t>
      </w:r>
      <w:r w:rsidRPr="00191FF7">
        <w:rPr>
          <w:rFonts w:ascii="Times New Roman" w:hAnsi="Times New Roman"/>
          <w:bCs/>
          <w:sz w:val="28"/>
          <w:szCs w:val="28"/>
          <w:lang w:val="ro-RO"/>
        </w:rPr>
        <w:t>a mecanism instituțional specific sistemului administrativ al MAI</w:t>
      </w:r>
      <w:r>
        <w:rPr>
          <w:rFonts w:ascii="Times New Roman" w:hAnsi="Times New Roman"/>
          <w:bCs/>
          <w:sz w:val="28"/>
          <w:szCs w:val="28"/>
          <w:lang w:val="ro-RO"/>
        </w:rPr>
        <w:t xml:space="preserve">,DOSP este necesar </w:t>
      </w:r>
      <w:r w:rsidRPr="00191FF7">
        <w:rPr>
          <w:rFonts w:ascii="Times New Roman" w:hAnsi="Times New Roman"/>
          <w:bCs/>
          <w:sz w:val="28"/>
          <w:szCs w:val="28"/>
          <w:lang w:val="ro-RO"/>
        </w:rPr>
        <w:t>pentru a reflecta  misiunea  preponderentă și funcțiile de bază ale acestuia în domeniul ordinii și securității publice.</w:t>
      </w:r>
    </w:p>
    <w:p w:rsidR="00F1598A" w:rsidRDefault="00F1598A" w:rsidP="009E60EE">
      <w:pPr>
        <w:tabs>
          <w:tab w:val="left" w:pos="567"/>
          <w:tab w:val="left" w:pos="709"/>
        </w:tabs>
        <w:spacing w:after="0" w:line="240" w:lineRule="auto"/>
        <w:jc w:val="both"/>
        <w:rPr>
          <w:rFonts w:ascii="Times New Roman" w:hAnsi="Times New Roman"/>
          <w:bCs/>
          <w:sz w:val="28"/>
          <w:szCs w:val="28"/>
          <w:lang w:val="ro-RO"/>
        </w:rPr>
      </w:pPr>
      <w:r>
        <w:rPr>
          <w:rFonts w:ascii="Times New Roman" w:hAnsi="Times New Roman"/>
          <w:sz w:val="28"/>
          <w:szCs w:val="28"/>
          <w:lang w:val="ro-RO"/>
        </w:rPr>
        <w:tab/>
      </w:r>
      <w:r w:rsidRPr="00191FF7">
        <w:rPr>
          <w:rFonts w:ascii="Times New Roman" w:hAnsi="Times New Roman"/>
          <w:sz w:val="28"/>
          <w:szCs w:val="28"/>
          <w:lang w:val="ro-RO"/>
        </w:rPr>
        <w:t>DOSP va exercita atribuţiile ministerului ce ţin de: asigurarea organizaţională a activităţii ministrului în domeniul ordinii și securității publice; elaborarea proiectelor de acte legislative şi normative, inclusiv a proiectelor de documente de politici publice specifice; conlucrarea cu alte autorităţi publice; coordonarea, supravegherea şi controlul generale ale activităţii specifice misiunii şi funcţiilor privind ordinea și securitatea publică.</w:t>
      </w:r>
    </w:p>
    <w:p w:rsidR="00F1598A" w:rsidRPr="00E7246F" w:rsidRDefault="00F1598A" w:rsidP="009E60EE">
      <w:pPr>
        <w:tabs>
          <w:tab w:val="left" w:pos="567"/>
          <w:tab w:val="left" w:pos="709"/>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tab/>
      </w:r>
      <w:r w:rsidRPr="00645BD1">
        <w:rPr>
          <w:rFonts w:ascii="Times New Roman" w:hAnsi="Times New Roman"/>
          <w:bCs/>
          <w:sz w:val="28"/>
          <w:szCs w:val="28"/>
          <w:lang w:val="ro-RO"/>
        </w:rPr>
        <w:t xml:space="preserve">Locul şi rolul DOSP urmează să fie </w:t>
      </w:r>
      <w:r>
        <w:rPr>
          <w:rFonts w:ascii="Times New Roman" w:hAnsi="Times New Roman"/>
          <w:bCs/>
          <w:sz w:val="28"/>
          <w:szCs w:val="28"/>
          <w:lang w:val="ro-RO"/>
        </w:rPr>
        <w:t>precis</w:t>
      </w:r>
      <w:r w:rsidRPr="00645BD1">
        <w:rPr>
          <w:rFonts w:ascii="Times New Roman" w:hAnsi="Times New Roman"/>
          <w:bCs/>
          <w:sz w:val="28"/>
          <w:szCs w:val="28"/>
          <w:lang w:val="ro-RO"/>
        </w:rPr>
        <w:t xml:space="preserve"> definite prin Legea privind organizarea şi funcţionarea MAI.</w:t>
      </w:r>
      <w:r w:rsidRPr="00191FF7">
        <w:rPr>
          <w:rFonts w:ascii="Times New Roman" w:hAnsi="Times New Roman"/>
          <w:bCs/>
          <w:sz w:val="28"/>
          <w:szCs w:val="28"/>
          <w:lang w:val="ro-RO"/>
        </w:rPr>
        <w:t xml:space="preserve"> DOSP își va desfășura activitatea pe baza regulamentului de organizare și funcționare </w:t>
      </w:r>
      <w:r>
        <w:rPr>
          <w:rFonts w:ascii="Times New Roman" w:hAnsi="Times New Roman"/>
          <w:bCs/>
          <w:sz w:val="28"/>
          <w:szCs w:val="28"/>
          <w:lang w:val="ro-RO"/>
        </w:rPr>
        <w:t>propriu</w:t>
      </w:r>
      <w:r w:rsidRPr="00191FF7">
        <w:rPr>
          <w:rFonts w:ascii="Times New Roman" w:hAnsi="Times New Roman"/>
          <w:bCs/>
          <w:sz w:val="28"/>
          <w:szCs w:val="28"/>
          <w:lang w:val="ro-RO"/>
        </w:rPr>
        <w:t>.</w: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Schema 2. Modelul arhitecturii sistemului integrat, interoperabil și compatibil de ordine și securitate publică</w: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r>
        <w:rPr>
          <w:noProof/>
        </w:rPr>
        <w:pict>
          <v:shape id="Text Box 48" o:spid="_x0000_s1033" type="#_x0000_t202" style="position:absolute;left:0;text-align:left;margin-left:50.55pt;margin-top:3.35pt;width:88.8pt;height:28.9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" strokecolor="#666" strokeweight="1pt">
            <v:fill color2="#999" focus="100%" type="gradient"/>
            <v:shadow on="t" color="#7f7f7f" opacity=".5" offset="1pt"/>
            <v:textbox>
              <w:txbxContent>
                <w:p w:rsidR="00F1598A" w:rsidRPr="005A7A7C" w:rsidRDefault="00F1598A" w:rsidP="009E60EE">
                  <w:pPr>
                    <w:jc w:val="center"/>
                    <w:rPr>
                      <w:rFonts w:ascii="Times New Roman" w:hAnsi="Times New Roman"/>
                      <w:b/>
                      <w:sz w:val="20"/>
                      <w:szCs w:val="20"/>
                      <w:lang w:val="ro-RO"/>
                    </w:rPr>
                  </w:pPr>
                  <w:r>
                    <w:rPr>
                      <w:rFonts w:ascii="Times New Roman" w:hAnsi="Times New Roman"/>
                      <w:b/>
                      <w:sz w:val="20"/>
                      <w:szCs w:val="20"/>
                      <w:lang w:val="ro-RO"/>
                    </w:rPr>
                    <w:t>PREȘEDINTE</w:t>
                  </w:r>
                </w:p>
              </w:txbxContent>
            </v:textbox>
          </v:shape>
        </w:pict>
      </w:r>
      <w:r>
        <w:rPr>
          <w:noProof/>
        </w:rPr>
        <w:pict>
          <v:shape id="Text Box 47" o:spid="_x0000_s1034" type="#_x0000_t202" style="position:absolute;left:0;text-align:left;margin-left:305.5pt;margin-top:3.35pt;width:98.25pt;height:28.9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" strokecolor="#666" strokeweight="1pt">
            <v:fill color2="#999" focus="100%" type="gradient"/>
            <v:shadow on="t" color="#7f7f7f" opacity=".5" offset="1pt"/>
            <v:textbox>
              <w:txbxContent>
                <w:p w:rsidR="00F1598A" w:rsidRPr="005A7A7C" w:rsidRDefault="00F1598A" w:rsidP="009E60EE">
                  <w:pPr>
                    <w:jc w:val="center"/>
                    <w:rPr>
                      <w:rFonts w:ascii="Times New Roman" w:hAnsi="Times New Roman"/>
                      <w:b/>
                      <w:sz w:val="20"/>
                      <w:szCs w:val="20"/>
                      <w:lang w:val="ro-RO"/>
                    </w:rPr>
                  </w:pPr>
                  <w:r>
                    <w:rPr>
                      <w:rFonts w:ascii="Times New Roman" w:hAnsi="Times New Roman"/>
                      <w:b/>
                      <w:sz w:val="20"/>
                      <w:szCs w:val="20"/>
                      <w:lang w:val="ro-RO"/>
                    </w:rPr>
                    <w:t>GUVERN</w:t>
                  </w:r>
                </w:p>
              </w:txbxContent>
            </v:textbox>
          </v:shape>
        </w:pict>
      </w:r>
      <w:r>
        <w:rPr>
          <w:noProof/>
        </w:rPr>
        <w:pict>
          <v:shape id="Text Box 46" o:spid="_x0000_s1035" type="#_x0000_t202" style="position:absolute;left:0;text-align:left;margin-left:170.7pt;margin-top:3.35pt;width:100.8pt;height:28.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" strokecolor="#666" strokeweight="1pt">
            <v:fill color2="#999" focus="100%" type="gradient"/>
            <v:shadow on="t" color="#7f7f7f" opacity=".5" offset="1pt"/>
            <v:textbox>
              <w:txbxContent>
                <w:p w:rsidR="00F1598A" w:rsidRPr="005A7A7C" w:rsidRDefault="00F1598A" w:rsidP="009E60EE">
                  <w:pPr>
                    <w:jc w:val="center"/>
                    <w:rPr>
                      <w:rFonts w:ascii="Times New Roman" w:hAnsi="Times New Roman"/>
                      <w:b/>
                      <w:sz w:val="20"/>
                      <w:szCs w:val="20"/>
                      <w:lang w:val="ro-RO"/>
                    </w:rPr>
                  </w:pPr>
                  <w:r>
                    <w:rPr>
                      <w:rFonts w:ascii="Times New Roman" w:hAnsi="Times New Roman"/>
                      <w:b/>
                      <w:sz w:val="20"/>
                      <w:szCs w:val="20"/>
                      <w:lang w:val="ro-RO"/>
                    </w:rPr>
                    <w:t>PARLAMENT</w:t>
                  </w:r>
                </w:p>
              </w:txbxContent>
            </v:textbox>
          </v:shape>
        </w:pic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r>
        <w:rPr>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5" o:spid="_x0000_s1036" type="#_x0000_t63" style="position:absolute;left:0;text-align:left;margin-left:-15.3pt;margin-top:12.85pt;width:124.5pt;height:78.4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" adj="36833,20581" strokecolor="#fabf8f" strokeweight="1pt">
            <v:fill color2="#fbd4b4" focus="100%" type="gradient"/>
            <v:shadow on="t" color="#974706" opacity=".5" offset="1pt"/>
            <v:textbox>
              <w:txbxContent>
                <w:p w:rsidR="00F1598A" w:rsidRPr="004578B5" w:rsidRDefault="00F1598A" w:rsidP="009E60EE">
                  <w:pPr>
                    <w:jc w:val="center"/>
                    <w:rPr>
                      <w:rFonts w:ascii="Times New Roman" w:hAnsi="Times New Roman"/>
                      <w:b/>
                      <w:sz w:val="16"/>
                      <w:szCs w:val="16"/>
                      <w:lang w:val="ro-RO"/>
                    </w:rPr>
                  </w:pPr>
                  <w:r w:rsidRPr="004578B5">
                    <w:rPr>
                      <w:rFonts w:ascii="Times New Roman" w:hAnsi="Times New Roman"/>
                      <w:b/>
                      <w:sz w:val="16"/>
                      <w:szCs w:val="16"/>
                      <w:lang w:val="ro-RO"/>
                    </w:rPr>
                    <w:t>SUBSISTEMUL INTEGRAT DE CONCEPȚIE ȘI REGLEMENTARE</w:t>
                  </w:r>
                </w:p>
              </w:txbxContent>
            </v:textbox>
          </v:shape>
        </w:pict>
      </w:r>
      <w:r>
        <w:rPr>
          <w:noProof/>
        </w:rPr>
        <w:pict>
          <v:shape id="Oval Callout 44" o:spid="_x0000_s1037" type="#_x0000_t63" style="position:absolute;left:0;text-align:left;margin-left:339.3pt;margin-top:12.85pt;width:133.65pt;height:90.3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" adj="-17293,18229" strokecolor="#fabf8f" strokeweight="1pt">
            <v:fill color2="#fbd4b4" focus="100%" type="gradient"/>
            <v:shadow on="t" color="#974706" opacity=".5" offset="1pt"/>
            <v:textbox>
              <w:txbxContent>
                <w:p w:rsidR="00F1598A" w:rsidRPr="004578B5" w:rsidRDefault="00F1598A" w:rsidP="009E60EE">
                  <w:pPr>
                    <w:jc w:val="center"/>
                    <w:rPr>
                      <w:rFonts w:ascii="Times New Roman" w:hAnsi="Times New Roman"/>
                      <w:b/>
                      <w:sz w:val="16"/>
                      <w:szCs w:val="16"/>
                      <w:lang w:val="ro-RO"/>
                    </w:rPr>
                  </w:pPr>
                  <w:r w:rsidRPr="004578B5">
                    <w:rPr>
                      <w:rFonts w:ascii="Times New Roman" w:hAnsi="Times New Roman"/>
                      <w:b/>
                      <w:sz w:val="16"/>
                      <w:szCs w:val="16"/>
                      <w:lang w:val="ro-RO"/>
                    </w:rPr>
                    <w:t>SUBSISTEMUL</w:t>
                  </w:r>
                  <w:r>
                    <w:rPr>
                      <w:rFonts w:ascii="Times New Roman" w:hAnsi="Times New Roman"/>
                      <w:b/>
                      <w:sz w:val="16"/>
                      <w:szCs w:val="16"/>
                      <w:lang w:val="ro-RO"/>
                    </w:rPr>
                    <w:t xml:space="preserve"> INTEGRAT</w:t>
                  </w:r>
                  <w:r w:rsidRPr="004578B5">
                    <w:rPr>
                      <w:rFonts w:ascii="Times New Roman" w:hAnsi="Times New Roman"/>
                      <w:b/>
                      <w:sz w:val="16"/>
                      <w:szCs w:val="16"/>
                      <w:lang w:val="ro-RO"/>
                    </w:rPr>
                    <w:t xml:space="preserve"> DECIZIONAL</w:t>
                  </w:r>
                  <w:r>
                    <w:rPr>
                      <w:rFonts w:ascii="Times New Roman" w:hAnsi="Times New Roman"/>
                      <w:b/>
                      <w:sz w:val="16"/>
                      <w:szCs w:val="16"/>
                      <w:lang w:val="ro-RO"/>
                    </w:rPr>
                    <w:t xml:space="preserve">,  DE MANAGEMENT OPERAȚIONAL ETC. </w:t>
                  </w:r>
                </w:p>
              </w:txbxContent>
            </v:textbox>
          </v:shape>
        </w:pict>
      </w: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r>
        <w:rPr>
          <w:noProof/>
        </w:rPr>
        <w:pict>
          <v:rect id="Rectangle 43" o:spid="_x0000_s1038" style="position:absolute;left:0;text-align:left;margin-left:147.65pt;margin-top:14.1pt;width:148.05pt;height:36.3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" fillcolor="#b2a1c7" strokecolor="#b2a1c7" strokeweight="1pt">
            <v:fill color2="#e5dfec" angle="135" focus="50%" type="gradient"/>
            <v:shadow on="t" color="#3f3151" opacity=".5" offset="1pt"/>
            <v:textbox>
              <w:txbxContent>
                <w:p w:rsidR="00F1598A" w:rsidRPr="0005311E" w:rsidRDefault="00F1598A" w:rsidP="009E60EE">
                  <w:pPr>
                    <w:jc w:val="center"/>
                    <w:rPr>
                      <w:rFonts w:ascii="Times New Roman" w:hAnsi="Times New Roman"/>
                      <w:b/>
                      <w:sz w:val="20"/>
                      <w:szCs w:val="20"/>
                      <w:lang w:val="ro-RO"/>
                    </w:rPr>
                  </w:pPr>
                  <w:r>
                    <w:rPr>
                      <w:rFonts w:ascii="Times New Roman" w:hAnsi="Times New Roman"/>
                      <w:b/>
                      <w:sz w:val="20"/>
                      <w:szCs w:val="20"/>
                      <w:lang w:val="ro-RO"/>
                    </w:rPr>
                    <w:t>MINISTRUL AFACERILOR INTERNE</w:t>
                  </w:r>
                </w:p>
              </w:txbxContent>
            </v:textbox>
          </v:rect>
        </w:pic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r>
        <w:rPr>
          <w:noProof/>
        </w:rPr>
        <w:pict>
          <v:shape id="Straight Arrow Connector 42" o:spid="_x0000_s1039" type="#_x0000_t32" style="position:absolute;left:0;text-align:left;margin-left:219.65pt;margin-top:2.1pt;width:0;height:24.8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">
            <v:stroke startarrow="block" endarrow="block"/>
          </v:shape>
        </w:pic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r>
        <w:rPr>
          <w:noProof/>
        </w:rPr>
        <w:pict>
          <v:shape id="Text Box 41" o:spid="_x0000_s1040" type="#_x0000_t202" style="position:absolute;left:0;text-align:left;margin-left:150.55pt;margin-top:10.8pt;width:145.15pt;height:36.3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" strokecolor="#d99594" strokeweight="1pt">
            <v:fill color2="#e5b8b7" focus="100%" type="gradient"/>
            <v:shadow on="t" color="#622423" opacity=".5" offset="1pt"/>
            <v:textbox>
              <w:txbxContent>
                <w:p w:rsidR="00F1598A" w:rsidRDefault="00F1598A" w:rsidP="009E60EE">
                  <w:pPr>
                    <w:spacing w:after="0"/>
                    <w:jc w:val="center"/>
                    <w:rPr>
                      <w:rFonts w:ascii="Times New Roman" w:hAnsi="Times New Roman"/>
                      <w:b/>
                      <w:sz w:val="20"/>
                      <w:szCs w:val="20"/>
                      <w:lang w:val="ro-RO"/>
                    </w:rPr>
                  </w:pPr>
                  <w:r>
                    <w:rPr>
                      <w:rFonts w:ascii="Times New Roman" w:hAnsi="Times New Roman"/>
                      <w:b/>
                      <w:sz w:val="20"/>
                      <w:szCs w:val="20"/>
                      <w:lang w:val="ro-RO"/>
                    </w:rPr>
                    <w:t>DOSP</w:t>
                  </w:r>
                </w:p>
                <w:p w:rsidR="00F1598A" w:rsidRPr="00FA1AC5" w:rsidRDefault="00F1598A" w:rsidP="009E60EE">
                  <w:pPr>
                    <w:spacing w:after="0" w:line="240" w:lineRule="auto"/>
                    <w:jc w:val="center"/>
                    <w:rPr>
                      <w:rFonts w:ascii="Times New Roman" w:hAnsi="Times New Roman"/>
                      <w:b/>
                      <w:sz w:val="20"/>
                      <w:szCs w:val="20"/>
                      <w:lang w:val="ro-RO"/>
                    </w:rPr>
                  </w:pPr>
                  <w:r>
                    <w:rPr>
                      <w:rFonts w:ascii="Times New Roman" w:hAnsi="Times New Roman"/>
                      <w:b/>
                      <w:sz w:val="20"/>
                      <w:szCs w:val="20"/>
                      <w:lang w:val="ro-RO"/>
                    </w:rPr>
                    <w:t>ȘEFUL DOSP</w:t>
                  </w:r>
                </w:p>
              </w:txbxContent>
            </v:textbox>
          </v:shape>
        </w:pic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r>
        <w:rPr>
          <w:noProof/>
        </w:rPr>
        <w:pict>
          <v:shape id="Straight Arrow Connector 40" o:spid="_x0000_s1041" type="#_x0000_t32" style="position:absolute;left:0;text-align:left;margin-left:114.25pt;margin-top:13.65pt;width:36.3pt;height:.55pt;flip:y;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">
            <v:stroke startarrow="block" endarrow="block"/>
          </v:shape>
        </w:pict>
      </w:r>
      <w:r>
        <w:rPr>
          <w:noProof/>
        </w:rPr>
        <w:pict>
          <v:shape id="Text Box 39" o:spid="_x0000_s1042" type="#_x0000_t202" style="position:absolute;left:0;text-align:left;margin-left:11.15pt;margin-top:-.15pt;width:103.1pt;height:25.3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" strokecolor="#d99594" strokeweight="1pt">
            <v:fill color2="#e5b8b7" focus="100%" type="gradient"/>
            <v:shadow on="t" color="#622423" opacity=".5" offset="1pt"/>
            <v:textbox>
              <w:txbxContent>
                <w:p w:rsidR="00F1598A" w:rsidRPr="00796135" w:rsidRDefault="00F1598A" w:rsidP="009E60EE">
                  <w:pPr>
                    <w:jc w:val="center"/>
                    <w:rPr>
                      <w:rFonts w:ascii="Times New Roman" w:hAnsi="Times New Roman"/>
                      <w:b/>
                      <w:sz w:val="20"/>
                      <w:szCs w:val="20"/>
                      <w:lang w:val="ro-RO"/>
                    </w:rPr>
                  </w:pPr>
                  <w:r w:rsidRPr="00796135">
                    <w:rPr>
                      <w:rFonts w:ascii="Times New Roman" w:hAnsi="Times New Roman"/>
                      <w:b/>
                      <w:sz w:val="20"/>
                      <w:szCs w:val="20"/>
                      <w:lang w:val="ro-RO"/>
                    </w:rPr>
                    <w:t>DGMO</w:t>
                  </w:r>
                </w:p>
              </w:txbxContent>
            </v:textbox>
          </v:shape>
        </w:pic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r>
        <w:rPr>
          <w:noProof/>
        </w:rPr>
        <w:pict>
          <v:shape id="Oval Callout 38" o:spid="_x0000_s1043" type="#_x0000_t63" style="position:absolute;left:0;text-align:left;margin-left:-15.3pt;margin-top:1.15pt;width:129.55pt;height:80.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" adj="38231,-4087" strokecolor="#fabf8f" strokeweight="1pt">
            <v:fill color2="#fbd4b4" focus="100%" type="gradient"/>
            <v:shadow on="t" color="#974706" opacity=".5" offset="1pt"/>
            <v:textbox>
              <w:txbxContent>
                <w:p w:rsidR="00F1598A" w:rsidRPr="008859B0" w:rsidRDefault="00F1598A" w:rsidP="009E60EE">
                  <w:pPr>
                    <w:jc w:val="center"/>
                    <w:rPr>
                      <w:rFonts w:ascii="Times New Roman" w:hAnsi="Times New Roman"/>
                      <w:b/>
                      <w:sz w:val="16"/>
                      <w:szCs w:val="16"/>
                      <w:lang w:val="ro-RO"/>
                    </w:rPr>
                  </w:pPr>
                  <w:r>
                    <w:rPr>
                      <w:rFonts w:ascii="Times New Roman" w:hAnsi="Times New Roman"/>
                      <w:b/>
                      <w:sz w:val="16"/>
                      <w:szCs w:val="16"/>
                      <w:lang w:val="ro-RO"/>
                    </w:rPr>
                    <w:t>SUBSISTEMUL RESURSELOR INTEGRATE</w:t>
                  </w:r>
                </w:p>
              </w:txbxContent>
            </v:textbox>
          </v:shape>
        </w:pict>
      </w:r>
      <w:r>
        <w:rPr>
          <w:noProof/>
        </w:rPr>
        <w:pict>
          <v:shape id="Oval Callout 37" o:spid="_x0000_s1044" type="#_x0000_t63" style="position:absolute;left:0;text-align:left;margin-left:339.3pt;margin-top:1.15pt;width:123.25pt;height:80.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" adj="-19146,-4087" strokecolor="#fabf8f" strokeweight="1pt">
            <v:fill color2="#fbd4b4" focus="100%" type="gradient"/>
            <v:shadow on="t" color="#974706" opacity=".5" offset="1pt"/>
            <v:textbox>
              <w:txbxContent>
                <w:p w:rsidR="00F1598A" w:rsidRPr="004578B5" w:rsidRDefault="00F1598A" w:rsidP="009E60EE">
                  <w:pPr>
                    <w:jc w:val="center"/>
                    <w:rPr>
                      <w:rFonts w:ascii="Times New Roman" w:hAnsi="Times New Roman"/>
                      <w:b/>
                      <w:sz w:val="16"/>
                      <w:szCs w:val="16"/>
                      <w:lang w:val="ro-RO"/>
                    </w:rPr>
                  </w:pPr>
                  <w:r w:rsidRPr="004578B5">
                    <w:rPr>
                      <w:rFonts w:ascii="Times New Roman" w:hAnsi="Times New Roman"/>
                      <w:b/>
                      <w:sz w:val="16"/>
                      <w:szCs w:val="16"/>
                      <w:lang w:val="ro-RO"/>
                    </w:rPr>
                    <w:t xml:space="preserve">SUBSISTEMUL INTEGRAT DE SUPORT INFORMAȚIONALȘI INFORMATIC </w:t>
                  </w:r>
                </w:p>
              </w:txbxContent>
            </v:textbox>
          </v:shape>
        </w:pict>
      </w: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r>
        <w:rPr>
          <w:noProof/>
        </w:rPr>
        <w:pict>
          <v:shape id="Oval Callout 36" o:spid="_x0000_s1045" type="#_x0000_t63" style="position:absolute;left:0;text-align:left;margin-left:160.65pt;margin-top:5.7pt;width:123.25pt;height:59.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" adj="10428,-19777" strokecolor="#fabf8f" strokeweight="1pt">
            <v:fill color2="#fbd4b4" focus="100%" type="gradient"/>
            <v:shadow on="t" color="#974706" opacity=".5" offset="1pt"/>
            <v:textbox>
              <w:txbxContent>
                <w:p w:rsidR="00F1598A" w:rsidRPr="004578B5" w:rsidRDefault="00F1598A" w:rsidP="009E60EE">
                  <w:pPr>
                    <w:jc w:val="center"/>
                    <w:rPr>
                      <w:rFonts w:ascii="Times New Roman" w:hAnsi="Times New Roman"/>
                      <w:b/>
                      <w:sz w:val="16"/>
                      <w:szCs w:val="16"/>
                      <w:lang w:val="ro-RO"/>
                    </w:rPr>
                  </w:pPr>
                  <w:r w:rsidRPr="004578B5">
                    <w:rPr>
                      <w:rFonts w:ascii="Times New Roman" w:hAnsi="Times New Roman"/>
                      <w:b/>
                      <w:sz w:val="16"/>
                      <w:szCs w:val="16"/>
                      <w:lang w:val="ro-RO"/>
                    </w:rPr>
                    <w:t>SUBSISTEMUL FORȚELOR INTEGRAT</w:t>
                  </w:r>
                  <w:r>
                    <w:rPr>
                      <w:rFonts w:ascii="Times New Roman" w:hAnsi="Times New Roman"/>
                      <w:b/>
                      <w:sz w:val="16"/>
                      <w:szCs w:val="16"/>
                      <w:lang w:val="ro-RO"/>
                    </w:rPr>
                    <w:t>E</w:t>
                  </w:r>
                </w:p>
              </w:txbxContent>
            </v:textbox>
          </v:shape>
        </w:pict>
      </w: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r>
        <w:rPr>
          <w:noProof/>
        </w:rPr>
        <w:pict>
          <v:shape id="Straight Arrow Connector 35" o:spid="_x0000_s1046" type="#_x0000_t32" style="position:absolute;left:0;text-align:left;margin-left:86.9pt;margin-top:10.95pt;width:95.05pt;height:29.3pt;flip: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">
            <v:stroke endarrow="block"/>
          </v:shape>
        </w:pict>
      </w:r>
      <w:r>
        <w:rPr>
          <w:noProof/>
        </w:rPr>
        <w:pict>
          <v:shape id="Straight Arrow Connector 34" o:spid="_x0000_s1047" type="#_x0000_t32" style="position:absolute;left:0;text-align:left;margin-left:256.25pt;margin-top:10.95pt;width:89.95pt;height:29.3pt;flip:x y;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">
            <v:stroke endarrow="block"/>
          </v:shape>
        </w:pict>
      </w: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r>
        <w:rPr>
          <w:noProof/>
        </w:rPr>
        <w:pict>
          <v:shape id="Straight Arrow Connector 33" o:spid="_x0000_s1048" type="#_x0000_t32" style="position:absolute;left:0;text-align:left;margin-left:219.65pt;margin-top:.55pt;width:0;height:27.35pt;flip:y;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">
            <v:stroke endarrow="block"/>
          </v:shape>
        </w:pict>
      </w: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r>
        <w:rPr>
          <w:noProof/>
        </w:rPr>
        <w:pict>
          <v:shape id="Text Box 32" o:spid="_x0000_s1049" type="#_x0000_t202" style="position:absolute;left:0;text-align:left;margin-left:305.5pt;margin-top:8.05pt;width:93.3pt;height:41.2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" strokecolor="#95b3d7" strokeweight="1pt">
            <v:fill color2="#b8cce4" focus="100%" type="gradient"/>
            <v:shadow on="t" color="#243f60" opacity=".5" offset="1pt"/>
            <v:textbox>
              <w:txbxContent>
                <w:p w:rsidR="00F1598A" w:rsidRPr="00FA1AC5" w:rsidRDefault="00F1598A" w:rsidP="009E60EE">
                  <w:pPr>
                    <w:jc w:val="center"/>
                    <w:rPr>
                      <w:rFonts w:ascii="Times New Roman" w:hAnsi="Times New Roman"/>
                      <w:b/>
                      <w:sz w:val="16"/>
                      <w:szCs w:val="16"/>
                      <w:lang w:val="ro-RO"/>
                    </w:rPr>
                  </w:pPr>
                  <w:r w:rsidRPr="00FA1AC5">
                    <w:rPr>
                      <w:rFonts w:ascii="Times New Roman" w:hAnsi="Times New Roman"/>
                      <w:b/>
                      <w:sz w:val="16"/>
                      <w:szCs w:val="16"/>
                      <w:lang w:val="ro-RO"/>
                    </w:rPr>
                    <w:t>FORȚE COMPLEMENTARE</w:t>
                  </w:r>
                  <w:r>
                    <w:rPr>
                      <w:rFonts w:ascii="Times New Roman" w:hAnsi="Times New Roman"/>
                      <w:b/>
                      <w:sz w:val="16"/>
                      <w:szCs w:val="16"/>
                      <w:lang w:val="ro-RO"/>
                    </w:rPr>
                    <w:t xml:space="preserve"> (DIN AFARA MAI)</w:t>
                  </w:r>
                </w:p>
              </w:txbxContent>
            </v:textbox>
          </v:shape>
        </w:pict>
      </w:r>
      <w:r>
        <w:rPr>
          <w:noProof/>
        </w:rPr>
        <w:pict>
          <v:shape id="Text Box 31" o:spid="_x0000_s1050" type="#_x0000_t202" style="position:absolute;left:0;text-align:left;margin-left:46.35pt;margin-top:8.05pt;width:86.9pt;height:41.2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" strokecolor="#92cddc" strokeweight="1pt">
            <v:fill color2="#b6dde8" focus="100%" type="gradient"/>
            <v:shadow on="t" color="#205867" opacity=".5" offset="1pt"/>
            <v:textbox>
              <w:txbxContent>
                <w:p w:rsidR="00F1598A" w:rsidRDefault="00F1598A" w:rsidP="009E60EE">
                  <w:pPr>
                    <w:spacing w:after="0" w:line="240" w:lineRule="auto"/>
                    <w:contextualSpacing/>
                    <w:jc w:val="center"/>
                    <w:rPr>
                      <w:rFonts w:ascii="Times New Roman" w:hAnsi="Times New Roman"/>
                      <w:b/>
                      <w:sz w:val="16"/>
                      <w:szCs w:val="16"/>
                      <w:lang w:val="ro-RO"/>
                    </w:rPr>
                  </w:pPr>
                  <w:r>
                    <w:rPr>
                      <w:rFonts w:ascii="Times New Roman" w:hAnsi="Times New Roman"/>
                      <w:b/>
                      <w:sz w:val="16"/>
                      <w:szCs w:val="16"/>
                      <w:lang w:val="ro-RO"/>
                    </w:rPr>
                    <w:t xml:space="preserve">FORȚE DE SPRIJIN </w:t>
                  </w:r>
                </w:p>
                <w:p w:rsidR="00F1598A" w:rsidRDefault="00F1598A" w:rsidP="009E60EE">
                  <w:pPr>
                    <w:jc w:val="center"/>
                    <w:rPr>
                      <w:rFonts w:ascii="Times New Roman" w:hAnsi="Times New Roman"/>
                      <w:b/>
                      <w:sz w:val="16"/>
                      <w:szCs w:val="16"/>
                      <w:lang w:val="ro-RO"/>
                    </w:rPr>
                  </w:pPr>
                  <w:r>
                    <w:rPr>
                      <w:rFonts w:ascii="Times New Roman" w:hAnsi="Times New Roman"/>
                      <w:b/>
                      <w:sz w:val="16"/>
                      <w:szCs w:val="16"/>
                      <w:lang w:val="ro-RO"/>
                    </w:rPr>
                    <w:t>(DIN MAI)</w:t>
                  </w:r>
                </w:p>
                <w:p w:rsidR="00F1598A" w:rsidRPr="00EB0456" w:rsidRDefault="00F1598A" w:rsidP="009E60EE">
                  <w:pPr>
                    <w:jc w:val="center"/>
                    <w:rPr>
                      <w:rFonts w:ascii="Times New Roman" w:hAnsi="Times New Roman"/>
                      <w:b/>
                      <w:sz w:val="16"/>
                      <w:szCs w:val="16"/>
                      <w:lang w:val="ro-RO"/>
                    </w:rPr>
                  </w:pPr>
                </w:p>
              </w:txbxContent>
            </v:textbox>
          </v:shape>
        </w:pict>
      </w:r>
      <w:r>
        <w:rPr>
          <w:noProof/>
        </w:rPr>
        <w:pict>
          <v:shape id="Text Box 30" o:spid="_x0000_s1051" type="#_x0000_t202" style="position:absolute;left:0;text-align:left;margin-left:177.5pt;margin-top:11.8pt;width:91.7pt;height:33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" strokecolor="#c2d69b" strokeweight="1pt">
            <v:fill color2="#d6e3bc" focus="100%" type="gradient"/>
            <v:shadow on="t" color="#4e6128" opacity=".5" offset="1pt"/>
            <v:textbox>
              <w:txbxContent>
                <w:p w:rsidR="00F1598A" w:rsidRPr="008F22CB" w:rsidRDefault="00F1598A" w:rsidP="009E60EE">
                  <w:pPr>
                    <w:jc w:val="center"/>
                    <w:rPr>
                      <w:rFonts w:ascii="Times New Roman" w:hAnsi="Times New Roman"/>
                      <w:b/>
                      <w:sz w:val="16"/>
                      <w:szCs w:val="16"/>
                      <w:lang w:val="ro-RO"/>
                    </w:rPr>
                  </w:pPr>
                  <w:r>
                    <w:rPr>
                      <w:rFonts w:ascii="Times New Roman" w:hAnsi="Times New Roman"/>
                      <w:b/>
                      <w:sz w:val="16"/>
                      <w:szCs w:val="16"/>
                      <w:lang w:val="ro-RO"/>
                    </w:rPr>
                    <w:t>FORȚE PRINCIPALE</w:t>
                  </w:r>
                </w:p>
                <w:p w:rsidR="00F1598A" w:rsidRPr="008F22CB" w:rsidRDefault="00F1598A" w:rsidP="009E60EE">
                  <w:pPr>
                    <w:jc w:val="center"/>
                    <w:rPr>
                      <w:rFonts w:ascii="Times New Roman" w:hAnsi="Times New Roman"/>
                      <w:b/>
                      <w:sz w:val="16"/>
                      <w:szCs w:val="16"/>
                      <w:lang w:val="ro-RO"/>
                    </w:rPr>
                  </w:pPr>
                </w:p>
              </w:txbxContent>
            </v:textbox>
          </v:shape>
        </w:pict>
      </w: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r>
        <w:rPr>
          <w:noProof/>
        </w:rPr>
        <w:pict>
          <v:shape id="Straight Arrow Connector 29" o:spid="_x0000_s1052" type="#_x0000_t32" style="position:absolute;left:0;text-align:left;margin-left:93.45pt;margin-top:12.6pt;width:102.75pt;height:26.25pt;flip:y;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">
            <v:stroke endarrow="block"/>
          </v:shape>
        </w:pict>
      </w:r>
      <w:r>
        <w:rPr>
          <w:noProof/>
        </w:rPr>
        <w:pict>
          <v:shape id="Straight Arrow Connector 28" o:spid="_x0000_s1053" type="#_x0000_t32" style="position:absolute;left:0;text-align:left;margin-left:181.95pt;margin-top:12.6pt;width:31.8pt;height:26.25pt;flip:y;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">
            <v:stroke endarrow="block"/>
          </v:shape>
        </w:pict>
      </w:r>
      <w:r>
        <w:rPr>
          <w:noProof/>
        </w:rPr>
        <w:pict>
          <v:shape id="Straight Arrow Connector 27" o:spid="_x0000_s1054" type="#_x0000_t32" style="position:absolute;left:0;text-align:left;margin-left:227.95pt;margin-top:12.6pt;width:41.25pt;height:26.25pt;flip:x y;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">
            <v:stroke endarrow="block"/>
          </v:shape>
        </w:pict>
      </w:r>
      <w:r>
        <w:rPr>
          <w:noProof/>
        </w:rPr>
        <w:pict>
          <v:shape id="Straight Arrow Connector 26" o:spid="_x0000_s1055" type="#_x0000_t32" style="position:absolute;left:0;text-align:left;margin-left:246.45pt;margin-top:12.6pt;width:107.25pt;height:26.25pt;flip:x y;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">
            <v:stroke endarrow="block"/>
          </v:shape>
        </w:pic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r>
        <w:rPr>
          <w:noProof/>
        </w:rPr>
        <w:pict>
          <v:shape id="Text Box 25" o:spid="_x0000_s1056" type="#_x0000_t202" style="position:absolute;left:0;text-align:left;margin-left:56.55pt;margin-top:6.65pt;width:69.8pt;height:34.1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" strokecolor="#c2d69b" strokeweight="1pt">
            <v:fill color2="#d6e3bc" focus="100%" type="gradient"/>
            <v:shadow on="t" color="#4e6128" opacity=".5" offset="1pt"/>
            <v:textbox>
              <w:txbxContent>
                <w:p w:rsidR="00F1598A" w:rsidRPr="000A7873" w:rsidRDefault="00F1598A" w:rsidP="009E60EE">
                  <w:pPr>
                    <w:jc w:val="center"/>
                    <w:rPr>
                      <w:rFonts w:ascii="Times New Roman" w:hAnsi="Times New Roman"/>
                      <w:b/>
                      <w:sz w:val="16"/>
                      <w:szCs w:val="16"/>
                      <w:lang w:val="ro-RO"/>
                    </w:rPr>
                  </w:pPr>
                  <w:r>
                    <w:rPr>
                      <w:rFonts w:ascii="Times New Roman" w:hAnsi="Times New Roman"/>
                      <w:b/>
                      <w:sz w:val="16"/>
                      <w:szCs w:val="16"/>
                      <w:lang w:val="ro-RO"/>
                    </w:rPr>
                    <w:t>POLIȚIA</w:t>
                  </w:r>
                </w:p>
              </w:txbxContent>
            </v:textbox>
          </v:shape>
        </w:pict>
      </w:r>
      <w:r>
        <w:rPr>
          <w:noProof/>
        </w:rPr>
        <w:pict>
          <v:shape id="Text Box 24" o:spid="_x0000_s1057" type="#_x0000_t202" style="position:absolute;left:0;text-align:left;margin-left:139.35pt;margin-top:6.65pt;width:78.75pt;height:34.1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" strokecolor="#c2d69b" strokeweight="1pt">
            <v:fill color2="#d6e3bc" focus="100%" type="gradient"/>
            <v:shadow on="t" color="#4e6128" opacity=".5" offset="1pt"/>
            <v:textbox>
              <w:txbxContent>
                <w:p w:rsidR="00F1598A" w:rsidRPr="000A7873" w:rsidRDefault="00F1598A" w:rsidP="009E60EE">
                  <w:pPr>
                    <w:jc w:val="center"/>
                    <w:rPr>
                      <w:rFonts w:ascii="Times New Roman" w:hAnsi="Times New Roman"/>
                      <w:b/>
                      <w:sz w:val="16"/>
                      <w:szCs w:val="16"/>
                      <w:lang w:val="ro-RO"/>
                    </w:rPr>
                  </w:pPr>
                  <w:r>
                    <w:rPr>
                      <w:rFonts w:ascii="Times New Roman" w:hAnsi="Times New Roman"/>
                      <w:b/>
                      <w:sz w:val="16"/>
                      <w:szCs w:val="16"/>
                      <w:lang w:val="ro-RO"/>
                    </w:rPr>
                    <w:t>JANDARMERIA NAȚIONALĂ</w:t>
                  </w:r>
                </w:p>
                <w:p w:rsidR="00F1598A" w:rsidRDefault="00F1598A" w:rsidP="009E60EE"/>
              </w:txbxContent>
            </v:textbox>
          </v:shape>
        </w:pict>
      </w:r>
      <w:r>
        <w:rPr>
          <w:noProof/>
        </w:rPr>
        <w:pict>
          <v:shape id="Text Box 23" o:spid="_x0000_s1058" type="#_x0000_t202" style="position:absolute;left:0;text-align:left;margin-left:233.5pt;margin-top:6.65pt;width:1in;height:34.1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" strokecolor="#c2d69b" strokeweight="1pt">
            <v:fill color2="#d6e3bc" focus="100%" type="gradient"/>
            <v:shadow on="t" color="#4e6128" opacity=".5" offset="1pt"/>
            <v:textbox>
              <w:txbxContent>
                <w:p w:rsidR="00F1598A" w:rsidRPr="000A7873" w:rsidRDefault="00F1598A" w:rsidP="009E60EE">
                  <w:pPr>
                    <w:jc w:val="center"/>
                    <w:rPr>
                      <w:rFonts w:ascii="Times New Roman" w:hAnsi="Times New Roman"/>
                      <w:b/>
                      <w:sz w:val="16"/>
                      <w:szCs w:val="16"/>
                      <w:lang w:val="ro-RO"/>
                    </w:rPr>
                  </w:pPr>
                  <w:r>
                    <w:rPr>
                      <w:rFonts w:ascii="Times New Roman" w:hAnsi="Times New Roman"/>
                      <w:b/>
                      <w:sz w:val="16"/>
                      <w:szCs w:val="16"/>
                      <w:lang w:val="ro-RO"/>
                    </w:rPr>
                    <w:t>POLIȚIA DE FRONTIERĂ</w:t>
                  </w:r>
                </w:p>
                <w:p w:rsidR="00F1598A" w:rsidRDefault="00F1598A" w:rsidP="009E60EE"/>
              </w:txbxContent>
            </v:textbox>
          </v:shape>
        </w:pict>
      </w:r>
      <w:r>
        <w:rPr>
          <w:noProof/>
        </w:rPr>
        <w:pict>
          <v:shape id="Text Box 22" o:spid="_x0000_s1059" type="#_x0000_t202" style="position:absolute;left:0;text-align:left;margin-left:318.6pt;margin-top:6.65pt;width:1in;height:34.1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" strokecolor="#c2d69b" strokeweight="1pt">
            <v:fill color2="#d6e3bc" focus="100%" type="gradient"/>
            <v:shadow on="t" color="#4e6128" opacity=".5" offset="1pt"/>
            <v:textbox>
              <w:txbxContent>
                <w:p w:rsidR="00F1598A" w:rsidRPr="000A7873" w:rsidRDefault="00F1598A" w:rsidP="009E60EE">
                  <w:pPr>
                    <w:jc w:val="center"/>
                    <w:rPr>
                      <w:rFonts w:ascii="Times New Roman" w:hAnsi="Times New Roman"/>
                      <w:b/>
                      <w:sz w:val="16"/>
                      <w:szCs w:val="16"/>
                      <w:lang w:val="ro-RO"/>
                    </w:rPr>
                  </w:pPr>
                  <w:r>
                    <w:rPr>
                      <w:rFonts w:ascii="Times New Roman" w:hAnsi="Times New Roman"/>
                      <w:b/>
                      <w:sz w:val="16"/>
                      <w:szCs w:val="16"/>
                      <w:lang w:val="ro-RO"/>
                    </w:rPr>
                    <w:t>BMA</w:t>
                  </w:r>
                </w:p>
              </w:txbxContent>
            </v:textbox>
          </v:shape>
        </w:pic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p>
    <w:p w:rsidR="00F1598A" w:rsidRDefault="00F1598A" w:rsidP="009E60EE">
      <w:pPr>
        <w:tabs>
          <w:tab w:val="left" w:pos="567"/>
          <w:tab w:val="left" w:pos="5790"/>
        </w:tabs>
        <w:spacing w:after="0" w:line="240" w:lineRule="auto"/>
        <w:jc w:val="both"/>
        <w:rPr>
          <w:rFonts w:ascii="Times New Roman" w:hAnsi="Times New Roman"/>
          <w:bCs/>
          <w:sz w:val="28"/>
          <w:szCs w:val="28"/>
          <w:lang w:val="ro-RO"/>
        </w:rPr>
      </w:pPr>
    </w:p>
    <w:p w:rsidR="00F1598A" w:rsidRPr="00CF44E8" w:rsidRDefault="00F1598A" w:rsidP="009E60EE">
      <w:pPr>
        <w:tabs>
          <w:tab w:val="left" w:pos="567"/>
          <w:tab w:val="left" w:pos="709"/>
        </w:tabs>
        <w:spacing w:after="120" w:line="240" w:lineRule="auto"/>
        <w:jc w:val="both"/>
        <w:rPr>
          <w:rFonts w:ascii="Times New Roman" w:hAnsi="Times New Roman"/>
          <w:bCs/>
          <w:color w:val="FF0000"/>
          <w:sz w:val="28"/>
          <w:szCs w:val="28"/>
          <w:lang w:val="ro-RO"/>
        </w:rPr>
      </w:pPr>
      <w:r>
        <w:rPr>
          <w:rFonts w:ascii="Times New Roman" w:hAnsi="Times New Roman"/>
          <w:bCs/>
          <w:sz w:val="28"/>
          <w:szCs w:val="28"/>
          <w:lang w:val="ro-RO"/>
        </w:rPr>
        <w:tab/>
      </w:r>
      <w:r w:rsidRPr="00191FF7">
        <w:rPr>
          <w:rFonts w:ascii="Times New Roman" w:hAnsi="Times New Roman"/>
          <w:bCs/>
          <w:sz w:val="28"/>
          <w:szCs w:val="28"/>
          <w:lang w:val="ro-RO"/>
        </w:rPr>
        <w:t>DOSP va realiza prin DGMO coordonarea operaţională a structurilor de ordine și securitate publică. DOSP va asigura</w:t>
      </w:r>
      <w:r>
        <w:rPr>
          <w:rFonts w:ascii="Times New Roman" w:hAnsi="Times New Roman"/>
          <w:bCs/>
          <w:sz w:val="28"/>
          <w:szCs w:val="28"/>
          <w:lang w:val="ro-RO"/>
        </w:rPr>
        <w:t>,</w:t>
      </w:r>
      <w:r w:rsidRPr="00191FF7">
        <w:rPr>
          <w:rFonts w:ascii="Times New Roman" w:hAnsi="Times New Roman"/>
          <w:bCs/>
          <w:sz w:val="28"/>
          <w:szCs w:val="28"/>
          <w:lang w:val="ro-RO"/>
        </w:rPr>
        <w:t xml:space="preserve"> prin Centrul Național de Coordonare Integrată a Acțiunilor de Ordine Publică</w:t>
      </w:r>
      <w:r>
        <w:rPr>
          <w:rFonts w:ascii="Times New Roman" w:hAnsi="Times New Roman"/>
          <w:bCs/>
          <w:sz w:val="28"/>
          <w:szCs w:val="28"/>
          <w:lang w:val="ro-RO"/>
        </w:rPr>
        <w:t>,</w:t>
      </w:r>
      <w:r w:rsidRPr="00191FF7">
        <w:rPr>
          <w:rFonts w:ascii="Times New Roman" w:hAnsi="Times New Roman"/>
          <w:bCs/>
          <w:sz w:val="28"/>
          <w:szCs w:val="28"/>
          <w:lang w:val="ro-RO"/>
        </w:rPr>
        <w:t xml:space="preserve"> managementul situațiilor de specifice</w:t>
      </w:r>
      <w:r>
        <w:rPr>
          <w:rFonts w:ascii="Times New Roman" w:hAnsi="Times New Roman"/>
          <w:bCs/>
          <w:sz w:val="28"/>
          <w:szCs w:val="28"/>
          <w:lang w:val="ro-RO"/>
        </w:rPr>
        <w:t xml:space="preserve">și de </w:t>
      </w:r>
      <w:r w:rsidRPr="00191FF7">
        <w:rPr>
          <w:rFonts w:ascii="Times New Roman" w:hAnsi="Times New Roman"/>
          <w:bCs/>
          <w:sz w:val="28"/>
          <w:szCs w:val="28"/>
          <w:lang w:val="ro-RO"/>
        </w:rPr>
        <w:t xml:space="preserve">criză, precum și în alte cazuri prevăzute de lege, potrivit competențelor ce îi vor fi stabilite. </w:t>
      </w:r>
      <w:r w:rsidRPr="00191FF7">
        <w:rPr>
          <w:rFonts w:ascii="Times New Roman" w:hAnsi="Times New Roman"/>
          <w:bCs/>
          <w:sz w:val="28"/>
          <w:szCs w:val="28"/>
          <w:lang w:val="it-IT"/>
        </w:rPr>
        <w:t xml:space="preserve">DOSP va coordona </w:t>
      </w:r>
      <w:r>
        <w:rPr>
          <w:rFonts w:ascii="Times New Roman" w:hAnsi="Times New Roman"/>
          <w:bCs/>
          <w:sz w:val="28"/>
          <w:szCs w:val="28"/>
          <w:lang w:val="ro-RO"/>
        </w:rPr>
        <w:t>elabora</w:t>
      </w:r>
      <w:r w:rsidRPr="00191FF7">
        <w:rPr>
          <w:rFonts w:ascii="Times New Roman" w:hAnsi="Times New Roman"/>
          <w:bCs/>
          <w:sz w:val="28"/>
          <w:szCs w:val="28"/>
          <w:lang w:val="it-IT"/>
        </w:rPr>
        <w:t>rea şi implementareaconcepției privind managementul integrat al crizelor interne din competența MAI.</w:t>
      </w:r>
    </w:p>
    <w:p w:rsidR="00F1598A" w:rsidRPr="00A00CC8" w:rsidRDefault="00F1598A" w:rsidP="009E60EE">
      <w:pPr>
        <w:numPr>
          <w:ilvl w:val="0"/>
          <w:numId w:val="41"/>
        </w:numPr>
        <w:tabs>
          <w:tab w:val="left" w:pos="567"/>
          <w:tab w:val="left" w:pos="709"/>
        </w:tabs>
        <w:spacing w:after="0" w:line="240" w:lineRule="auto"/>
        <w:ind w:left="0" w:firstLine="709"/>
        <w:jc w:val="both"/>
        <w:rPr>
          <w:rFonts w:ascii="Times New Roman" w:hAnsi="Times New Roman"/>
          <w:b/>
          <w:bCs/>
          <w:sz w:val="28"/>
          <w:szCs w:val="28"/>
          <w:lang w:val="ro-RO"/>
        </w:rPr>
      </w:pPr>
      <w:r w:rsidRPr="00A00CC8">
        <w:rPr>
          <w:rFonts w:ascii="Times New Roman" w:hAnsi="Times New Roman"/>
          <w:b/>
          <w:bCs/>
          <w:sz w:val="28"/>
          <w:szCs w:val="28"/>
          <w:lang w:val="ro-RO"/>
        </w:rPr>
        <w:t>Subsistemele sistemului integrat de ordine și securitate publică vor fi următoarele:</w:t>
      </w:r>
    </w:p>
    <w:p w:rsidR="00F1598A" w:rsidRDefault="00F1598A" w:rsidP="009E60EE">
      <w:pPr>
        <w:numPr>
          <w:ilvl w:val="0"/>
          <w:numId w:val="42"/>
        </w:numPr>
        <w:tabs>
          <w:tab w:val="left" w:pos="567"/>
          <w:tab w:val="left" w:pos="709"/>
        </w:tabs>
        <w:spacing w:after="0" w:line="240" w:lineRule="auto"/>
        <w:ind w:left="0" w:firstLine="709"/>
        <w:jc w:val="both"/>
        <w:rPr>
          <w:rFonts w:ascii="Times New Roman" w:hAnsi="Times New Roman"/>
          <w:bCs/>
          <w:sz w:val="28"/>
          <w:szCs w:val="28"/>
          <w:lang w:val="ro-RO"/>
        </w:rPr>
      </w:pPr>
      <w:r w:rsidRPr="00023378">
        <w:rPr>
          <w:rFonts w:ascii="Times New Roman" w:hAnsi="Times New Roman"/>
          <w:b/>
          <w:bCs/>
          <w:sz w:val="28"/>
          <w:szCs w:val="28"/>
          <w:lang w:val="ro-RO"/>
        </w:rPr>
        <w:t>Subsistemul integrat de concepție și reglementare</w:t>
      </w:r>
      <w:r>
        <w:rPr>
          <w:rFonts w:ascii="Times New Roman" w:hAnsi="Times New Roman"/>
          <w:bCs/>
          <w:sz w:val="28"/>
          <w:szCs w:val="28"/>
          <w:lang w:val="ro-RO"/>
        </w:rPr>
        <w:t xml:space="preserve">, constituit din strategiile, politicile, legislația, cadrul normativ și al procedurilor incidente ordinii și securității publice. </w:t>
      </w:r>
    </w:p>
    <w:p w:rsidR="00F1598A" w:rsidRDefault="00F1598A" w:rsidP="009E60EE">
      <w:pPr>
        <w:numPr>
          <w:ilvl w:val="0"/>
          <w:numId w:val="42"/>
        </w:numPr>
        <w:tabs>
          <w:tab w:val="left" w:pos="567"/>
          <w:tab w:val="left" w:pos="709"/>
        </w:tabs>
        <w:spacing w:after="0" w:line="240" w:lineRule="auto"/>
        <w:ind w:left="0" w:firstLine="709"/>
        <w:jc w:val="both"/>
        <w:rPr>
          <w:rFonts w:ascii="Times New Roman" w:hAnsi="Times New Roman"/>
          <w:bCs/>
          <w:sz w:val="28"/>
          <w:szCs w:val="28"/>
          <w:lang w:val="ro-RO"/>
        </w:rPr>
      </w:pPr>
      <w:r w:rsidRPr="00023378">
        <w:rPr>
          <w:rFonts w:ascii="Times New Roman" w:hAnsi="Times New Roman"/>
          <w:b/>
          <w:bCs/>
          <w:sz w:val="28"/>
          <w:szCs w:val="28"/>
          <w:lang w:val="ro-RO"/>
        </w:rPr>
        <w:t xml:space="preserve">Subsistemul integrat decizional, </w:t>
      </w:r>
      <w:r>
        <w:rPr>
          <w:rFonts w:ascii="Times New Roman" w:hAnsi="Times New Roman"/>
          <w:b/>
          <w:bCs/>
          <w:sz w:val="28"/>
          <w:szCs w:val="28"/>
          <w:lang w:val="ro-RO"/>
        </w:rPr>
        <w:t>de management operațional al acțiunilor în situații specifice și de</w:t>
      </w:r>
      <w:r w:rsidRPr="00023378">
        <w:rPr>
          <w:rFonts w:ascii="Times New Roman" w:hAnsi="Times New Roman"/>
          <w:b/>
          <w:bCs/>
          <w:sz w:val="28"/>
          <w:szCs w:val="28"/>
          <w:lang w:val="ro-RO"/>
        </w:rPr>
        <w:t xml:space="preserve"> criză</w:t>
      </w:r>
      <w:r w:rsidRPr="00B3317A">
        <w:rPr>
          <w:rFonts w:ascii="Times New Roman" w:hAnsi="Times New Roman"/>
          <w:b/>
          <w:bCs/>
          <w:sz w:val="28"/>
          <w:szCs w:val="28"/>
          <w:lang w:val="ro-RO"/>
        </w:rPr>
        <w:t xml:space="preserve">și </w:t>
      </w:r>
      <w:r w:rsidRPr="00023378">
        <w:rPr>
          <w:rFonts w:ascii="Times New Roman" w:hAnsi="Times New Roman"/>
          <w:b/>
          <w:bCs/>
          <w:sz w:val="28"/>
          <w:szCs w:val="28"/>
          <w:lang w:val="ro-RO"/>
        </w:rPr>
        <w:t>relaționa</w:t>
      </w:r>
      <w:r>
        <w:rPr>
          <w:rFonts w:ascii="Times New Roman" w:hAnsi="Times New Roman"/>
          <w:b/>
          <w:bCs/>
          <w:sz w:val="28"/>
          <w:szCs w:val="28"/>
          <w:lang w:val="ro-RO"/>
        </w:rPr>
        <w:t xml:space="preserve">l </w:t>
      </w:r>
      <w:r>
        <w:rPr>
          <w:rFonts w:ascii="Times New Roman" w:hAnsi="Times New Roman"/>
          <w:bCs/>
          <w:sz w:val="28"/>
          <w:szCs w:val="28"/>
          <w:lang w:val="ro-RO"/>
        </w:rPr>
        <w:t xml:space="preserve">compus din DOSP, DGMO, șefii cu atribuții în domeniu de la diferite niveluri ierarhice, șefii de subdiviziuni operative, structurile operaționale de coordonare din MAI. </w:t>
      </w:r>
    </w:p>
    <w:p w:rsidR="00F1598A" w:rsidRDefault="00F1598A" w:rsidP="009E60EE">
      <w:pPr>
        <w:tabs>
          <w:tab w:val="left" w:pos="567"/>
          <w:tab w:val="left" w:pos="709"/>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tab/>
      </w:r>
      <w:r>
        <w:rPr>
          <w:rFonts w:ascii="Times New Roman" w:hAnsi="Times New Roman"/>
          <w:bCs/>
          <w:sz w:val="28"/>
          <w:szCs w:val="28"/>
          <w:lang w:val="ro-RO"/>
        </w:rPr>
        <w:tab/>
      </w:r>
    </w:p>
    <w:p w:rsidR="00F1598A" w:rsidRDefault="00F1598A" w:rsidP="009E60EE">
      <w:pPr>
        <w:tabs>
          <w:tab w:val="left" w:pos="567"/>
          <w:tab w:val="left" w:pos="709"/>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tab/>
        <w:t>Schema 3. Modelul arhitecturii mecanismului de coordonare integrată a acțiunilor de ordine și securitate publică</w:t>
      </w:r>
    </w:p>
    <w:p w:rsidR="00F1598A" w:rsidRDefault="00F1598A" w:rsidP="009E60EE">
      <w:pPr>
        <w:tabs>
          <w:tab w:val="left" w:pos="567"/>
          <w:tab w:val="left" w:pos="709"/>
        </w:tabs>
        <w:spacing w:after="0" w:line="240" w:lineRule="auto"/>
        <w:jc w:val="both"/>
        <w:rPr>
          <w:rFonts w:ascii="Times New Roman" w:hAnsi="Times New Roman"/>
          <w:bCs/>
          <w:sz w:val="28"/>
          <w:szCs w:val="28"/>
          <w:lang w:val="ro-RO"/>
        </w:rPr>
      </w:pPr>
      <w:r>
        <w:rPr>
          <w:noProof/>
        </w:rPr>
        <w:pict>
          <v:rect id="Rectangle 21" o:spid="_x0000_s1060" style="position:absolute;left:0;text-align:left;margin-left:152.05pt;margin-top:11.8pt;width:174pt;height:31.9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" strokecolor="#666" strokeweight="1pt">
            <v:fill color2="#999" focus="100%" type="gradient"/>
            <v:shadow on="t" color="#7f7f7f" opacity=".5" offset="1pt"/>
            <v:textbox>
              <w:txbxContent>
                <w:p w:rsidR="00F1598A" w:rsidRPr="00013A01" w:rsidRDefault="00F1598A" w:rsidP="009E60EE">
                  <w:pPr>
                    <w:jc w:val="center"/>
                    <w:rPr>
                      <w:rFonts w:ascii="Times New Roman" w:hAnsi="Times New Roman"/>
                      <w:b/>
                      <w:sz w:val="20"/>
                      <w:szCs w:val="20"/>
                      <w:lang w:val="ro-RO"/>
                    </w:rPr>
                  </w:pPr>
                  <w:r>
                    <w:rPr>
                      <w:rFonts w:ascii="Times New Roman" w:hAnsi="Times New Roman"/>
                      <w:b/>
                      <w:sz w:val="20"/>
                      <w:szCs w:val="20"/>
                      <w:lang w:val="ro-RO"/>
                    </w:rPr>
                    <w:t>CONSILIUL SUPREM DE SECURITATE</w:t>
                  </w:r>
                </w:p>
              </w:txbxContent>
            </v:textbox>
          </v:rect>
        </w:pict>
      </w:r>
    </w:p>
    <w:p w:rsidR="00F1598A" w:rsidRDefault="00F1598A" w:rsidP="009E60EE">
      <w:pPr>
        <w:tabs>
          <w:tab w:val="left" w:pos="567"/>
          <w:tab w:val="left" w:pos="709"/>
        </w:tabs>
        <w:spacing w:after="0" w:line="240" w:lineRule="auto"/>
        <w:jc w:val="both"/>
        <w:rPr>
          <w:rFonts w:ascii="Times New Roman" w:hAnsi="Times New Roman"/>
          <w:bCs/>
          <w:sz w:val="28"/>
          <w:szCs w:val="28"/>
          <w:lang w:val="ro-RO"/>
        </w:rPr>
      </w:pPr>
    </w:p>
    <w:p w:rsidR="00F1598A" w:rsidRDefault="00F1598A" w:rsidP="009E60EE">
      <w:pPr>
        <w:tabs>
          <w:tab w:val="left" w:pos="567"/>
          <w:tab w:val="left" w:pos="709"/>
        </w:tabs>
        <w:spacing w:after="0" w:line="240" w:lineRule="auto"/>
        <w:jc w:val="both"/>
        <w:rPr>
          <w:rFonts w:ascii="Times New Roman" w:hAnsi="Times New Roman"/>
          <w:bCs/>
          <w:sz w:val="28"/>
          <w:szCs w:val="28"/>
          <w:lang w:val="ro-RO"/>
        </w:rPr>
      </w:pPr>
    </w:p>
    <w:p w:rsidR="00F1598A" w:rsidRDefault="00F1598A" w:rsidP="009E60EE">
      <w:pPr>
        <w:tabs>
          <w:tab w:val="left" w:pos="567"/>
          <w:tab w:val="left" w:pos="709"/>
        </w:tabs>
        <w:spacing w:after="0" w:line="240" w:lineRule="auto"/>
        <w:jc w:val="both"/>
        <w:rPr>
          <w:rFonts w:ascii="Times New Roman" w:hAnsi="Times New Roman"/>
          <w:bCs/>
          <w:sz w:val="28"/>
          <w:szCs w:val="28"/>
          <w:lang w:val="ro-RO"/>
        </w:rPr>
      </w:pPr>
      <w:r>
        <w:rPr>
          <w:noProof/>
        </w:rPr>
        <w:pict>
          <v:rect id="Rectangle 20" o:spid="_x0000_s1061" style="position:absolute;left:0;text-align:left;margin-left:152.05pt;margin-top:6.25pt;width:174pt;height:31.9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" strokecolor="#b2a1c7" strokeweight="1pt">
            <v:fill color2="#ccc0d9" focus="100%" type="gradient"/>
            <v:shadow on="t" color="#3f3151" opacity=".5" offset="1pt"/>
            <v:textbox>
              <w:txbxContent>
                <w:p w:rsidR="00F1598A" w:rsidRPr="00013A01" w:rsidRDefault="00F1598A" w:rsidP="009E60EE">
                  <w:pPr>
                    <w:jc w:val="center"/>
                    <w:rPr>
                      <w:rFonts w:ascii="Times New Roman" w:hAnsi="Times New Roman"/>
                      <w:b/>
                      <w:sz w:val="20"/>
                      <w:szCs w:val="20"/>
                      <w:lang w:val="ro-RO"/>
                    </w:rPr>
                  </w:pPr>
                  <w:r>
                    <w:rPr>
                      <w:rFonts w:ascii="Times New Roman" w:hAnsi="Times New Roman"/>
                      <w:b/>
                      <w:sz w:val="20"/>
                      <w:szCs w:val="20"/>
                      <w:lang w:val="ro-RO"/>
                    </w:rPr>
                    <w:t>MINISTRUL AFACERILOR INTERNE</w:t>
                  </w:r>
                </w:p>
              </w:txbxContent>
            </v:textbox>
          </v:rect>
        </w:pict>
      </w:r>
    </w:p>
    <w:p w:rsidR="00F1598A" w:rsidRDefault="00F1598A" w:rsidP="009E60EE">
      <w:pPr>
        <w:rPr>
          <w:lang w:val="ro-RO"/>
        </w:rPr>
      </w:pPr>
    </w:p>
    <w:p w:rsidR="00F1598A" w:rsidRDefault="00F1598A" w:rsidP="009E60EE">
      <w:pPr>
        <w:tabs>
          <w:tab w:val="left" w:pos="3437"/>
        </w:tabs>
        <w:rPr>
          <w:lang w:val="ro-RO"/>
        </w:rPr>
      </w:pPr>
      <w:r>
        <w:rPr>
          <w:noProof/>
        </w:rPr>
        <w:pict>
          <v:rect id="Rectangle 19" o:spid="_x0000_s1062" style="position:absolute;margin-left:93.7pt;margin-top:3.75pt;width:84.25pt;height:31.9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" strokecolor="#d99594" strokeweight="1pt">
            <v:fill color2="#e5b8b7" focus="100%" type="gradient"/>
            <v:shadow on="t" color="#622423" opacity=".5" offset="1pt"/>
            <v:textbox>
              <w:txbxContent>
                <w:p w:rsidR="00F1598A" w:rsidRPr="00013A01" w:rsidRDefault="00F1598A" w:rsidP="009E60EE">
                  <w:pPr>
                    <w:jc w:val="center"/>
                    <w:rPr>
                      <w:rFonts w:ascii="Times New Roman" w:hAnsi="Times New Roman"/>
                      <w:b/>
                      <w:sz w:val="20"/>
                      <w:szCs w:val="20"/>
                      <w:lang w:val="ro-RO"/>
                    </w:rPr>
                  </w:pPr>
                  <w:r>
                    <w:rPr>
                      <w:rFonts w:ascii="Times New Roman" w:hAnsi="Times New Roman"/>
                      <w:b/>
                      <w:sz w:val="20"/>
                      <w:szCs w:val="20"/>
                      <w:lang w:val="ro-RO"/>
                    </w:rPr>
                    <w:t>DGMO</w:t>
                  </w:r>
                </w:p>
              </w:txbxContent>
            </v:textbox>
          </v:rect>
        </w:pict>
      </w:r>
      <w:r>
        <w:rPr>
          <w:noProof/>
        </w:rPr>
        <w:pict>
          <v:rect id="Rectangle 18" o:spid="_x0000_s1063" style="position:absolute;margin-left:193pt;margin-top:3.75pt;width:84.25pt;height:31.9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" strokecolor="#d99594" strokeweight="1pt">
            <v:fill color2="#e5b8b7" focus="100%" type="gradient"/>
            <v:shadow on="t" color="#622423" opacity=".5" offset="1pt"/>
            <v:textbox>
              <w:txbxContent>
                <w:p w:rsidR="00F1598A" w:rsidRPr="00013A01" w:rsidRDefault="00F1598A" w:rsidP="009E60EE">
                  <w:pPr>
                    <w:jc w:val="center"/>
                    <w:rPr>
                      <w:rFonts w:ascii="Times New Roman" w:hAnsi="Times New Roman"/>
                      <w:b/>
                      <w:sz w:val="20"/>
                      <w:szCs w:val="20"/>
                      <w:lang w:val="ro-RO"/>
                    </w:rPr>
                  </w:pPr>
                  <w:r>
                    <w:rPr>
                      <w:rFonts w:ascii="Times New Roman" w:hAnsi="Times New Roman"/>
                      <w:b/>
                      <w:sz w:val="20"/>
                      <w:szCs w:val="20"/>
                      <w:lang w:val="ro-RO"/>
                    </w:rPr>
                    <w:t>DOSP</w:t>
                  </w:r>
                </w:p>
              </w:txbxContent>
            </v:textbox>
          </v:rect>
        </w:pict>
      </w:r>
      <w:r>
        <w:rPr>
          <w:lang w:val="ro-RO"/>
        </w:rPr>
        <w:tab/>
      </w:r>
    </w:p>
    <w:p w:rsidR="00F1598A" w:rsidRDefault="00F1598A" w:rsidP="009E60EE">
      <w:pPr>
        <w:rPr>
          <w:lang w:val="ro-RO"/>
        </w:rPr>
      </w:pPr>
      <w:r>
        <w:rPr>
          <w:noProof/>
        </w:rPr>
        <w:pict>
          <v:rect id="Rectangle 17" o:spid="_x0000_s1064" style="position:absolute;margin-left:127.5pt;margin-top:19.15pt;width:228.95pt;height:41.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" strokecolor="#fabf8f" strokeweight="1pt">
            <v:fill color2="#fbd4b4" focus="100%" type="gradient"/>
            <v:shadow on="t" color="#974706" opacity=".5" offset="1pt"/>
            <v:textbox>
              <w:txbxContent>
                <w:p w:rsidR="00F1598A" w:rsidRPr="00755B72" w:rsidRDefault="00F1598A" w:rsidP="009E60EE">
                  <w:pPr>
                    <w:jc w:val="center"/>
                    <w:rPr>
                      <w:rFonts w:ascii="Times New Roman" w:hAnsi="Times New Roman"/>
                      <w:b/>
                      <w:sz w:val="18"/>
                      <w:szCs w:val="18"/>
                      <w:lang w:val="ro-RO"/>
                    </w:rPr>
                  </w:pPr>
                  <w:r w:rsidRPr="00755B72">
                    <w:rPr>
                      <w:rFonts w:ascii="Times New Roman" w:hAnsi="Times New Roman"/>
                      <w:b/>
                      <w:sz w:val="18"/>
                      <w:szCs w:val="18"/>
                      <w:lang w:val="ro-RO"/>
                    </w:rPr>
                    <w:t>CENTRUL NAȚIONAL DE  COORDONARE INTEGRATĂ A ACȚIUNILOR DE ORDINE PUBLICĂ</w:t>
                  </w:r>
                </w:p>
              </w:txbxContent>
            </v:textbox>
          </v:rect>
        </w:pict>
      </w:r>
    </w:p>
    <w:p w:rsidR="00F1598A" w:rsidRDefault="00F1598A" w:rsidP="009E60EE">
      <w:pPr>
        <w:jc w:val="center"/>
        <w:rPr>
          <w:lang w:val="ro-RO"/>
        </w:rPr>
      </w:pPr>
      <w:r>
        <w:rPr>
          <w:noProof/>
        </w:rPr>
        <w:pict>
          <v:roundrect id="Rounded Rectangle 16" o:spid="_x0000_s1065" style="position:absolute;left:0;text-align:left;margin-left:-5.9pt;margin-top:3.6pt;width:38.7pt;height:153.1pt;z-index:251667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" strokecolor="#fabf8f" strokeweight="1pt">
            <v:fill color2="#fbd4b4" focus="100%" type="gradient"/>
            <v:shadow on="t" color="#974706" opacity=".5" offset="1pt"/>
            <v:textbox style="layout-flow:vertical;mso-layout-flow-alt:bottom-to-top">
              <w:txbxContent>
                <w:p w:rsidR="00F1598A" w:rsidRPr="00013A01" w:rsidRDefault="00F1598A" w:rsidP="009E60EE">
                  <w:pPr>
                    <w:jc w:val="center"/>
                    <w:rPr>
                      <w:rFonts w:ascii="Times New Roman" w:hAnsi="Times New Roman"/>
                      <w:b/>
                      <w:lang w:val="ro-RO"/>
                    </w:rPr>
                  </w:pPr>
                  <w:r w:rsidRPr="00013A01">
                    <w:rPr>
                      <w:rFonts w:ascii="Times New Roman" w:hAnsi="Times New Roman"/>
                      <w:b/>
                      <w:lang w:val="ro-RO"/>
                    </w:rPr>
                    <w:t>CADRUL OPERAȚIONAL</w:t>
                  </w:r>
                </w:p>
              </w:txbxContent>
            </v:textbox>
          </v:roundrect>
        </w:pict>
      </w:r>
    </w:p>
    <w:p w:rsidR="00F1598A" w:rsidRDefault="00F1598A" w:rsidP="009E60EE">
      <w:pPr>
        <w:rPr>
          <w:lang w:val="ro-RO"/>
        </w:rPr>
      </w:pPr>
      <w:r>
        <w:rPr>
          <w:noProof/>
        </w:rPr>
        <w:pict>
          <v:rect id="Rectangle 15" o:spid="_x0000_s1066" style="position:absolute;margin-left:347.6pt;margin-top:18.15pt;width:91.05pt;height:40.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" fillcolor="#fabf8f" strokecolor="#fabf8f" strokeweight="1pt">
            <v:fill color2="#fde9d9" angle="135" focus="50%" type="gradient"/>
            <v:shadow on="t" color="#974706" opacity=".5" offset="1pt"/>
            <v:textbox>
              <w:txbxContent>
                <w:p w:rsidR="00F1598A" w:rsidRPr="00B156DC" w:rsidRDefault="00F1598A" w:rsidP="009E60EE">
                  <w:pPr>
                    <w:jc w:val="center"/>
                    <w:rPr>
                      <w:rFonts w:ascii="Times New Roman" w:hAnsi="Times New Roman"/>
                      <w:b/>
                      <w:sz w:val="16"/>
                      <w:szCs w:val="16"/>
                      <w:lang w:val="ro-RO"/>
                    </w:rPr>
                  </w:pPr>
                  <w:r w:rsidRPr="00B156DC">
                    <w:rPr>
                      <w:rFonts w:ascii="Times New Roman" w:hAnsi="Times New Roman"/>
                      <w:b/>
                      <w:sz w:val="16"/>
                      <w:szCs w:val="16"/>
                      <w:lang w:val="ro-RO"/>
                    </w:rPr>
                    <w:t>Centrul operațional   de coordonare al BMA</w:t>
                  </w:r>
                </w:p>
                <w:p w:rsidR="00F1598A" w:rsidRPr="00EF264A" w:rsidRDefault="00F1598A" w:rsidP="009E60EE">
                  <w:pPr>
                    <w:rPr>
                      <w:lang w:val="ro-RO"/>
                    </w:rPr>
                  </w:pPr>
                </w:p>
              </w:txbxContent>
            </v:textbox>
          </v:rect>
        </w:pict>
      </w:r>
      <w:r>
        <w:rPr>
          <w:noProof/>
        </w:rPr>
        <w:pict>
          <v:rect id="Rectangle 14" o:spid="_x0000_s1067" style="position:absolute;margin-left:245.05pt;margin-top:18.15pt;width:88.3pt;height:40.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" fillcolor="#fabf8f" strokecolor="#fabf8f" strokeweight="1pt">
            <v:fill color2="#fde9d9" angle="135" focus="50%" type="gradient"/>
            <v:shadow on="t" color="#974706" opacity=".5" offset="1pt"/>
            <v:textbox>
              <w:txbxContent>
                <w:p w:rsidR="00F1598A" w:rsidRPr="00B156DC" w:rsidRDefault="00F1598A" w:rsidP="009E60EE">
                  <w:pPr>
                    <w:jc w:val="center"/>
                    <w:rPr>
                      <w:rFonts w:ascii="Times New Roman" w:hAnsi="Times New Roman"/>
                      <w:b/>
                      <w:sz w:val="16"/>
                      <w:szCs w:val="16"/>
                      <w:lang w:val="ro-RO"/>
                    </w:rPr>
                  </w:pPr>
                  <w:r w:rsidRPr="00B156DC">
                    <w:rPr>
                      <w:rFonts w:ascii="Times New Roman" w:hAnsi="Times New Roman"/>
                      <w:b/>
                      <w:sz w:val="16"/>
                      <w:szCs w:val="16"/>
                      <w:lang w:val="ro-RO"/>
                    </w:rPr>
                    <w:t>Centrul operațional   de coordonare al DPF</w:t>
                  </w:r>
                </w:p>
                <w:p w:rsidR="00F1598A" w:rsidRPr="00EF264A" w:rsidRDefault="00F1598A" w:rsidP="009E60EE">
                  <w:pPr>
                    <w:rPr>
                      <w:lang w:val="ro-RO"/>
                    </w:rPr>
                  </w:pPr>
                </w:p>
              </w:txbxContent>
            </v:textbox>
          </v:rect>
        </w:pict>
      </w:r>
      <w:r>
        <w:rPr>
          <w:noProof/>
        </w:rPr>
        <w:pict>
          <v:rect id="Rectangle 13" o:spid="_x0000_s1068" style="position:absolute;margin-left:53.5pt;margin-top:18.15pt;width:84.25pt;height:40.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" fillcolor="#fabf8f" strokecolor="#fabf8f" strokeweight="1pt">
            <v:fill color2="#fde9d9" angle="135" focus="50%" type="gradient"/>
            <v:shadow on="t" color="#974706" opacity=".5" offset="1pt"/>
            <v:textbox>
              <w:txbxContent>
                <w:p w:rsidR="00F1598A" w:rsidRPr="00A00CC8" w:rsidRDefault="00F1598A" w:rsidP="009E60EE">
                  <w:pPr>
                    <w:jc w:val="center"/>
                    <w:rPr>
                      <w:rFonts w:ascii="Times New Roman" w:hAnsi="Times New Roman"/>
                      <w:b/>
                      <w:sz w:val="16"/>
                      <w:szCs w:val="16"/>
                      <w:lang w:val="ro-RO"/>
                    </w:rPr>
                  </w:pPr>
                  <w:r w:rsidRPr="00A00CC8">
                    <w:rPr>
                      <w:rFonts w:ascii="Times New Roman" w:hAnsi="Times New Roman"/>
                      <w:b/>
                      <w:sz w:val="16"/>
                      <w:szCs w:val="16"/>
                      <w:lang w:val="ro-RO"/>
                    </w:rPr>
                    <w:t>Centrul operațional de coordonare al IGP</w:t>
                  </w:r>
                </w:p>
              </w:txbxContent>
            </v:textbox>
          </v:rect>
        </w:pict>
      </w:r>
      <w:r>
        <w:rPr>
          <w:noProof/>
        </w:rPr>
        <w:pict>
          <v:rect id="Rectangle 12" o:spid="_x0000_s1069" style="position:absolute;margin-left:147.25pt;margin-top:18.15pt;width:89.65pt;height:40.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" fillcolor="#fabf8f" strokecolor="#fabf8f" strokeweight="1pt">
            <v:fill color2="#fde9d9" angle="135" focus="50%" type="gradient"/>
            <v:shadow on="t" color="#974706" opacity=".5" offset="1pt"/>
            <v:textbox>
              <w:txbxContent>
                <w:p w:rsidR="00F1598A" w:rsidRPr="00B156DC" w:rsidRDefault="00F1598A" w:rsidP="009E60EE">
                  <w:pPr>
                    <w:jc w:val="center"/>
                    <w:rPr>
                      <w:rFonts w:ascii="Times New Roman" w:hAnsi="Times New Roman"/>
                      <w:b/>
                      <w:sz w:val="16"/>
                      <w:szCs w:val="16"/>
                      <w:lang w:val="ro-RO"/>
                    </w:rPr>
                  </w:pPr>
                  <w:r w:rsidRPr="00B156DC">
                    <w:rPr>
                      <w:rFonts w:ascii="Times New Roman" w:hAnsi="Times New Roman"/>
                      <w:b/>
                      <w:sz w:val="16"/>
                      <w:szCs w:val="16"/>
                      <w:lang w:val="ro-RO"/>
                    </w:rPr>
                    <w:t>Centrul operațional   de coordonare al Jandarmeriei</w:t>
                  </w:r>
                </w:p>
                <w:p w:rsidR="00F1598A" w:rsidRPr="00EF264A" w:rsidRDefault="00F1598A" w:rsidP="009E60EE">
                  <w:pPr>
                    <w:rPr>
                      <w:lang w:val="ro-RO"/>
                    </w:rPr>
                  </w:pPr>
                </w:p>
              </w:txbxContent>
            </v:textbox>
          </v:rect>
        </w:pict>
      </w:r>
    </w:p>
    <w:p w:rsidR="00F1598A" w:rsidRDefault="00F1598A" w:rsidP="009E60EE">
      <w:pPr>
        <w:tabs>
          <w:tab w:val="left" w:pos="1263"/>
        </w:tabs>
        <w:rPr>
          <w:lang w:val="ro-RO"/>
        </w:rPr>
      </w:pPr>
      <w:r>
        <w:rPr>
          <w:lang w:val="ro-RO"/>
        </w:rPr>
        <w:tab/>
      </w:r>
    </w:p>
    <w:p w:rsidR="00F1598A" w:rsidRPr="00EF264A" w:rsidRDefault="00F1598A" w:rsidP="009E60EE">
      <w:pPr>
        <w:rPr>
          <w:lang w:val="ro-RO"/>
        </w:rPr>
      </w:pPr>
      <w:r>
        <w:rPr>
          <w:noProof/>
        </w:rPr>
        <w:pict>
          <v:rect id="Rectangle 11" o:spid="_x0000_s1070" style="position:absolute;margin-left:247.35pt;margin-top:16.45pt;width:86pt;height:41.2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" fillcolor="#fabf8f" strokecolor="#fabf8f" strokeweight="1pt">
            <v:fill color2="#fde9d9" angle="135" focus="50%" type="gradient"/>
            <v:shadow on="t" color="#974706" opacity=".5" offset="1pt"/>
            <v:textbox>
              <w:txbxContent>
                <w:p w:rsidR="00F1598A" w:rsidRPr="00B156DC" w:rsidRDefault="00F1598A" w:rsidP="009E60EE">
                  <w:pPr>
                    <w:jc w:val="center"/>
                    <w:rPr>
                      <w:rFonts w:ascii="Times New Roman" w:hAnsi="Times New Roman"/>
                      <w:b/>
                      <w:sz w:val="16"/>
                      <w:szCs w:val="16"/>
                      <w:lang w:val="ro-RO"/>
                    </w:rPr>
                  </w:pPr>
                  <w:r w:rsidRPr="00B156DC">
                    <w:rPr>
                      <w:rFonts w:ascii="Times New Roman" w:hAnsi="Times New Roman"/>
                      <w:b/>
                      <w:sz w:val="16"/>
                      <w:szCs w:val="16"/>
                      <w:lang w:val="ro-RO"/>
                    </w:rPr>
                    <w:t>Centre regionale de coordonare ale DPF</w:t>
                  </w:r>
                </w:p>
                <w:p w:rsidR="00F1598A" w:rsidRPr="00EF264A" w:rsidRDefault="00F1598A" w:rsidP="009E60EE">
                  <w:pPr>
                    <w:rPr>
                      <w:lang w:val="ro-RO"/>
                    </w:rPr>
                  </w:pPr>
                </w:p>
              </w:txbxContent>
            </v:textbox>
          </v:rect>
        </w:pict>
      </w:r>
      <w:r>
        <w:rPr>
          <w:noProof/>
        </w:rPr>
        <w:pict>
          <v:rect id="Rectangle 10" o:spid="_x0000_s1071" style="position:absolute;margin-left:53.5pt;margin-top:16.45pt;width:84.25pt;height:41.2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" fillcolor="#fabf8f" strokecolor="#fabf8f" strokeweight="1pt">
            <v:fill color2="#fde9d9" angle="135" focus="50%" type="gradient"/>
            <v:shadow on="t" color="#974706" opacity=".5" offset="1pt"/>
            <v:textbox>
              <w:txbxContent>
                <w:p w:rsidR="00F1598A" w:rsidRPr="00B156DC" w:rsidRDefault="00F1598A" w:rsidP="009E60EE">
                  <w:pPr>
                    <w:jc w:val="center"/>
                    <w:rPr>
                      <w:rFonts w:ascii="Times New Roman" w:hAnsi="Times New Roman"/>
                      <w:b/>
                      <w:sz w:val="16"/>
                      <w:szCs w:val="16"/>
                      <w:lang w:val="ro-RO"/>
                    </w:rPr>
                  </w:pPr>
                  <w:r w:rsidRPr="00B156DC">
                    <w:rPr>
                      <w:rFonts w:ascii="Times New Roman" w:hAnsi="Times New Roman"/>
                      <w:b/>
                      <w:sz w:val="16"/>
                      <w:szCs w:val="16"/>
                      <w:lang w:val="ro-RO"/>
                    </w:rPr>
                    <w:t>Centre regionale de coordonare ale IGP</w:t>
                  </w:r>
                </w:p>
              </w:txbxContent>
            </v:textbox>
          </v:rect>
        </w:pict>
      </w:r>
      <w:r>
        <w:rPr>
          <w:noProof/>
        </w:rPr>
        <w:pict>
          <v:rect id="Rectangle 9" o:spid="_x0000_s1072" style="position:absolute;margin-left:147.25pt;margin-top:16.45pt;width:89.65pt;height:41.2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" fillcolor="#fabf8f" strokecolor="#fabf8f" strokeweight="1pt">
            <v:fill color2="#fde9d9" angle="135" focus="50%" type="gradient"/>
            <v:shadow on="t" color="#974706" opacity=".5" offset="1pt"/>
            <v:textbox>
              <w:txbxContent>
                <w:p w:rsidR="00F1598A" w:rsidRPr="00B156DC" w:rsidRDefault="00F1598A" w:rsidP="009E60EE">
                  <w:pPr>
                    <w:jc w:val="center"/>
                    <w:rPr>
                      <w:rFonts w:ascii="Times New Roman" w:hAnsi="Times New Roman"/>
                      <w:b/>
                      <w:sz w:val="16"/>
                      <w:szCs w:val="16"/>
                      <w:lang w:val="ro-RO"/>
                    </w:rPr>
                  </w:pPr>
                  <w:r w:rsidRPr="00B156DC">
                    <w:rPr>
                      <w:rFonts w:ascii="Times New Roman" w:hAnsi="Times New Roman"/>
                      <w:b/>
                      <w:sz w:val="16"/>
                      <w:szCs w:val="16"/>
                      <w:lang w:val="ro-RO"/>
                    </w:rPr>
                    <w:t xml:space="preserve">Centre regionale de coordonare ale </w:t>
                  </w:r>
                  <w:r>
                    <w:rPr>
                      <w:rFonts w:ascii="Times New Roman" w:hAnsi="Times New Roman"/>
                      <w:b/>
                      <w:sz w:val="16"/>
                      <w:szCs w:val="16"/>
                      <w:lang w:val="ro-RO"/>
                    </w:rPr>
                    <w:t>Jandarmeriei</w:t>
                  </w:r>
                </w:p>
                <w:p w:rsidR="00F1598A" w:rsidRPr="00EF264A" w:rsidRDefault="00F1598A" w:rsidP="009E60EE">
                  <w:pPr>
                    <w:rPr>
                      <w:lang w:val="ro-RO"/>
                    </w:rPr>
                  </w:pPr>
                </w:p>
              </w:txbxContent>
            </v:textbox>
          </v:rect>
        </w:pict>
      </w:r>
    </w:p>
    <w:p w:rsidR="00F1598A" w:rsidRPr="00EF264A" w:rsidRDefault="00F1598A" w:rsidP="009E60EE">
      <w:pPr>
        <w:rPr>
          <w:lang w:val="ro-RO"/>
        </w:rPr>
      </w:pPr>
    </w:p>
    <w:p w:rsidR="00F1598A" w:rsidRDefault="00F1598A" w:rsidP="009E60EE">
      <w:pPr>
        <w:rPr>
          <w:lang w:val="ro-RO"/>
        </w:rPr>
      </w:pPr>
      <w:r>
        <w:rPr>
          <w:noProof/>
        </w:rPr>
        <w:pict>
          <v:rect id="Rectangle 8" o:spid="_x0000_s1073" style="position:absolute;margin-left:247.35pt;margin-top:14.3pt;width:86pt;height:31.9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" fillcolor="#fabf8f" strokecolor="#fabf8f" strokeweight="1pt">
            <v:fill color2="#fde9d9" angle="135" focus="50%" type="gradient"/>
            <v:shadow on="t" color="#974706" opacity=".5" offset="1pt"/>
            <v:textbox>
              <w:txbxContent>
                <w:p w:rsidR="00F1598A" w:rsidRPr="00B156DC" w:rsidRDefault="00F1598A" w:rsidP="009E60EE">
                  <w:pPr>
                    <w:jc w:val="center"/>
                    <w:rPr>
                      <w:rFonts w:ascii="Times New Roman" w:hAnsi="Times New Roman"/>
                      <w:b/>
                      <w:sz w:val="16"/>
                      <w:szCs w:val="16"/>
                      <w:lang w:val="ro-RO"/>
                    </w:rPr>
                  </w:pPr>
                  <w:r w:rsidRPr="00B156DC">
                    <w:rPr>
                      <w:rFonts w:ascii="Times New Roman" w:hAnsi="Times New Roman"/>
                      <w:b/>
                      <w:sz w:val="16"/>
                      <w:szCs w:val="16"/>
                      <w:lang w:val="ro-RO"/>
                    </w:rPr>
                    <w:t>Centre locale de coordonare ale DPF</w:t>
                  </w:r>
                </w:p>
                <w:p w:rsidR="00F1598A" w:rsidRPr="00EF264A" w:rsidRDefault="00F1598A" w:rsidP="009E60EE">
                  <w:pPr>
                    <w:rPr>
                      <w:lang w:val="ro-RO"/>
                    </w:rPr>
                  </w:pPr>
                </w:p>
              </w:txbxContent>
            </v:textbox>
          </v:rect>
        </w:pict>
      </w:r>
    </w:p>
    <w:p w:rsidR="00F1598A" w:rsidRPr="00EF264A" w:rsidRDefault="00F1598A" w:rsidP="009E60EE">
      <w:pPr>
        <w:rPr>
          <w:lang w:val="ro-RO"/>
        </w:rPr>
      </w:pPr>
      <w:r>
        <w:rPr>
          <w:noProof/>
        </w:rPr>
        <w:pict>
          <v:roundrect id="Rounded Rectangle 7" o:spid="_x0000_s1074" style="position:absolute;margin-left:-2.55pt;margin-top:13.45pt;width:35.35pt;height:107.25pt;z-index:2516771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" strokecolor="#92cddc" strokeweight="1pt">
            <v:fill color2="#b6dde8" focus="100%" type="gradient"/>
            <v:shadow on="t" color="#205867" opacity=".5" offset="1pt"/>
            <v:textbox style="layout-flow:vertical;mso-layout-flow-alt:bottom-to-top">
              <w:txbxContent>
                <w:p w:rsidR="00F1598A" w:rsidRPr="00013A01" w:rsidRDefault="00F1598A" w:rsidP="009E60EE">
                  <w:pPr>
                    <w:jc w:val="center"/>
                    <w:rPr>
                      <w:rFonts w:ascii="Times New Roman" w:hAnsi="Times New Roman"/>
                      <w:b/>
                      <w:lang w:val="ro-RO"/>
                    </w:rPr>
                  </w:pPr>
                  <w:r w:rsidRPr="00013A01">
                    <w:rPr>
                      <w:rFonts w:ascii="Times New Roman" w:hAnsi="Times New Roman"/>
                      <w:b/>
                      <w:lang w:val="ro-RO"/>
                    </w:rPr>
                    <w:t>CARDUL TACTIC</w:t>
                  </w:r>
                </w:p>
              </w:txbxContent>
            </v:textbox>
          </v:roundrect>
        </w:pict>
      </w:r>
    </w:p>
    <w:p w:rsidR="00F1598A" w:rsidRDefault="00F1598A" w:rsidP="009E60EE">
      <w:pPr>
        <w:tabs>
          <w:tab w:val="left" w:pos="567"/>
          <w:tab w:val="left" w:pos="709"/>
        </w:tabs>
        <w:spacing w:after="120" w:line="240" w:lineRule="auto"/>
        <w:jc w:val="both"/>
        <w:rPr>
          <w:rFonts w:ascii="Times New Roman" w:hAnsi="Times New Roman"/>
          <w:bCs/>
          <w:sz w:val="28"/>
          <w:szCs w:val="28"/>
          <w:lang w:val="ro-RO"/>
        </w:rPr>
      </w:pPr>
      <w:r>
        <w:rPr>
          <w:noProof/>
        </w:rPr>
        <w:pict>
          <v:rect id="Rectangle 6" o:spid="_x0000_s1075" style="position:absolute;left:0;text-align:left;margin-left:331.05pt;margin-top:4.8pt;width:111.4pt;height:37.1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" strokecolor="#92cddc" strokeweight="1pt">
            <v:fill color2="#b6dde8" focus="100%" type="gradient"/>
            <v:shadow on="t" color="#205867" opacity=".5" offset="1pt"/>
            <v:textbox>
              <w:txbxContent>
                <w:p w:rsidR="00F1598A" w:rsidRPr="00013A01" w:rsidRDefault="00F1598A" w:rsidP="009E60EE">
                  <w:pPr>
                    <w:jc w:val="center"/>
                    <w:rPr>
                      <w:rFonts w:ascii="Times New Roman" w:hAnsi="Times New Roman"/>
                      <w:b/>
                      <w:sz w:val="20"/>
                      <w:szCs w:val="20"/>
                      <w:lang w:val="ro-RO"/>
                    </w:rPr>
                  </w:pPr>
                  <w:r w:rsidRPr="00013A01">
                    <w:rPr>
                      <w:rFonts w:ascii="Times New Roman" w:hAnsi="Times New Roman"/>
                      <w:b/>
                      <w:sz w:val="20"/>
                      <w:szCs w:val="20"/>
                      <w:lang w:val="ro-RO"/>
                    </w:rPr>
                    <w:t>COMPONENTA DE INTERVENȚIE</w:t>
                  </w:r>
                </w:p>
              </w:txbxContent>
            </v:textbox>
          </v:rect>
        </w:pict>
      </w:r>
      <w:r>
        <w:rPr>
          <w:noProof/>
        </w:rPr>
        <w:pict>
          <v:rect id="Rectangle 5" o:spid="_x0000_s1076" style="position:absolute;left:0;text-align:left;margin-left:198pt;margin-top:4.6pt;width:103.25pt;height:37.3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" strokecolor="#92cddc" strokeweight="1pt">
            <v:fill color2="#b6dde8" focus="100%" type="gradient"/>
            <v:shadow on="t" color="#205867" opacity=".5" offset="1pt"/>
            <v:textbox>
              <w:txbxContent>
                <w:p w:rsidR="00F1598A" w:rsidRPr="00013A01" w:rsidRDefault="00F1598A" w:rsidP="009E60EE">
                  <w:pPr>
                    <w:jc w:val="center"/>
                    <w:rPr>
                      <w:rFonts w:ascii="Times New Roman" w:hAnsi="Times New Roman"/>
                      <w:b/>
                      <w:sz w:val="20"/>
                      <w:szCs w:val="20"/>
                      <w:lang w:val="ro-RO"/>
                    </w:rPr>
                  </w:pPr>
                  <w:r>
                    <w:rPr>
                      <w:rFonts w:ascii="Times New Roman" w:hAnsi="Times New Roman"/>
                      <w:b/>
                      <w:sz w:val="20"/>
                      <w:szCs w:val="20"/>
                      <w:lang w:val="ro-RO"/>
                    </w:rPr>
                    <w:t>COMPONENTA DE INVESTIGAȚII</w:t>
                  </w:r>
                </w:p>
              </w:txbxContent>
            </v:textbox>
          </v:rect>
        </w:pict>
      </w:r>
      <w:r>
        <w:rPr>
          <w:noProof/>
        </w:rPr>
        <w:pict>
          <v:rect id="Rectangle 4" o:spid="_x0000_s1077" style="position:absolute;left:0;text-align:left;margin-left:53.5pt;margin-top:4.6pt;width:111.4pt;height:37.3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" strokecolor="#92cddc" strokeweight="1pt">
            <v:fill color2="#b6dde8" focus="100%" type="gradient"/>
            <v:shadow on="t" color="#205867" opacity=".5" offset="1pt"/>
            <v:textbox>
              <w:txbxContent>
                <w:p w:rsidR="00F1598A" w:rsidRPr="00013A01" w:rsidRDefault="00F1598A" w:rsidP="009E60EE">
                  <w:pPr>
                    <w:jc w:val="center"/>
                    <w:rPr>
                      <w:rFonts w:ascii="Times New Roman" w:hAnsi="Times New Roman"/>
                      <w:b/>
                      <w:sz w:val="20"/>
                      <w:szCs w:val="20"/>
                      <w:lang w:val="ro-RO"/>
                    </w:rPr>
                  </w:pPr>
                  <w:r>
                    <w:rPr>
                      <w:rFonts w:ascii="Times New Roman" w:hAnsi="Times New Roman"/>
                      <w:b/>
                      <w:sz w:val="20"/>
                      <w:szCs w:val="20"/>
                      <w:lang w:val="ro-RO"/>
                    </w:rPr>
                    <w:t>COMPONENTA OPERATIVĂ</w:t>
                  </w:r>
                </w:p>
              </w:txbxContent>
            </v:textbox>
          </v:rect>
        </w:pict>
      </w:r>
    </w:p>
    <w:p w:rsidR="00F1598A" w:rsidRDefault="00F1598A" w:rsidP="009E60EE">
      <w:pPr>
        <w:tabs>
          <w:tab w:val="left" w:pos="567"/>
          <w:tab w:val="left" w:pos="709"/>
        </w:tabs>
        <w:spacing w:after="120" w:line="240" w:lineRule="auto"/>
        <w:jc w:val="both"/>
        <w:rPr>
          <w:rFonts w:ascii="Times New Roman" w:hAnsi="Times New Roman"/>
          <w:bCs/>
          <w:sz w:val="28"/>
          <w:szCs w:val="28"/>
          <w:lang w:val="ro-RO"/>
        </w:rPr>
      </w:pPr>
    </w:p>
    <w:p w:rsidR="00F1598A" w:rsidRDefault="00F1598A" w:rsidP="009E60EE">
      <w:pPr>
        <w:tabs>
          <w:tab w:val="left" w:pos="567"/>
          <w:tab w:val="left" w:pos="709"/>
        </w:tabs>
        <w:spacing w:after="0" w:line="240" w:lineRule="auto"/>
        <w:jc w:val="both"/>
        <w:rPr>
          <w:rFonts w:ascii="Times New Roman" w:hAnsi="Times New Roman"/>
          <w:bCs/>
          <w:sz w:val="28"/>
          <w:szCs w:val="28"/>
          <w:lang w:val="ro-RO"/>
        </w:rPr>
      </w:pPr>
    </w:p>
    <w:p w:rsidR="00F1598A" w:rsidRDefault="00F1598A" w:rsidP="009E60EE">
      <w:pPr>
        <w:tabs>
          <w:tab w:val="left" w:pos="567"/>
          <w:tab w:val="left" w:pos="709"/>
        </w:tabs>
        <w:spacing w:after="0" w:line="240" w:lineRule="auto"/>
        <w:jc w:val="both"/>
        <w:rPr>
          <w:rFonts w:ascii="Times New Roman" w:hAnsi="Times New Roman"/>
          <w:bCs/>
          <w:sz w:val="28"/>
          <w:szCs w:val="28"/>
          <w:lang w:val="ro-RO"/>
        </w:rPr>
      </w:pPr>
    </w:p>
    <w:p w:rsidR="00F1598A" w:rsidRPr="0038711B" w:rsidRDefault="00F1598A" w:rsidP="009E60EE">
      <w:pPr>
        <w:tabs>
          <w:tab w:val="left" w:pos="567"/>
          <w:tab w:val="left" w:pos="709"/>
        </w:tabs>
        <w:spacing w:after="0" w:line="240" w:lineRule="auto"/>
        <w:jc w:val="both"/>
        <w:rPr>
          <w:rFonts w:ascii="Times New Roman" w:hAnsi="Times New Roman"/>
          <w:bCs/>
          <w:sz w:val="28"/>
          <w:szCs w:val="28"/>
          <w:lang w:val="ro-RO"/>
        </w:rPr>
      </w:pPr>
      <w:r>
        <w:rPr>
          <w:rFonts w:ascii="Times New Roman" w:hAnsi="Times New Roman"/>
          <w:bCs/>
          <w:sz w:val="28"/>
          <w:szCs w:val="28"/>
          <w:lang w:val="ro-RO"/>
        </w:rPr>
        <w:t>Acest subsistem asigură, pe niveluri de competențe, coordonarea în toate situațiile (normale, specifice și de criză) a forțelor și mijloacelor MAI alocate ordinii și securității publice și relațiile cu alte instituții ce dețin atribuții în materie. Centrele operaționale de coordonare vor fi înființate la nivel central, regional și local, după caz (Schema 3).</w:t>
      </w:r>
    </w:p>
    <w:p w:rsidR="00F1598A" w:rsidRDefault="00F1598A" w:rsidP="009E60EE">
      <w:pPr>
        <w:numPr>
          <w:ilvl w:val="0"/>
          <w:numId w:val="42"/>
        </w:numPr>
        <w:tabs>
          <w:tab w:val="left" w:pos="567"/>
          <w:tab w:val="left" w:pos="709"/>
        </w:tabs>
        <w:spacing w:after="0" w:line="240" w:lineRule="auto"/>
        <w:ind w:left="0" w:firstLine="709"/>
        <w:jc w:val="both"/>
        <w:rPr>
          <w:rFonts w:ascii="Times New Roman" w:hAnsi="Times New Roman"/>
          <w:bCs/>
          <w:sz w:val="28"/>
          <w:szCs w:val="28"/>
          <w:lang w:val="ro-RO"/>
        </w:rPr>
      </w:pPr>
      <w:r w:rsidRPr="00023378">
        <w:rPr>
          <w:rFonts w:ascii="Times New Roman" w:hAnsi="Times New Roman"/>
          <w:b/>
          <w:bCs/>
          <w:sz w:val="28"/>
          <w:szCs w:val="28"/>
          <w:lang w:val="ro-RO"/>
        </w:rPr>
        <w:t>Subsistemul forțelor integrate de ordine și securitate publică</w:t>
      </w:r>
      <w:r>
        <w:rPr>
          <w:rFonts w:ascii="Times New Roman" w:hAnsi="Times New Roman"/>
          <w:bCs/>
          <w:sz w:val="28"/>
          <w:szCs w:val="28"/>
          <w:lang w:val="ro-RO"/>
        </w:rPr>
        <w:t xml:space="preserve">, format din: </w:t>
      </w:r>
    </w:p>
    <w:p w:rsidR="00F1598A" w:rsidRPr="00055C6A" w:rsidRDefault="00F1598A" w:rsidP="009E60EE">
      <w:pPr>
        <w:pStyle w:val="NoSpacing"/>
        <w:spacing w:line="276" w:lineRule="auto"/>
        <w:ind w:firstLine="567"/>
        <w:jc w:val="both"/>
        <w:rPr>
          <w:rFonts w:ascii="Times New Roman" w:hAnsi="Times New Roman"/>
          <w:sz w:val="28"/>
          <w:szCs w:val="28"/>
          <w:lang w:val="ro-RO"/>
        </w:rPr>
      </w:pPr>
      <w:r>
        <w:rPr>
          <w:rFonts w:ascii="Times New Roman" w:hAnsi="Times New Roman"/>
          <w:bCs/>
          <w:sz w:val="28"/>
          <w:szCs w:val="28"/>
          <w:lang w:val="ro-RO"/>
        </w:rPr>
        <w:tab/>
      </w:r>
      <w:r>
        <w:rPr>
          <w:rFonts w:ascii="Times New Roman" w:hAnsi="Times New Roman"/>
          <w:sz w:val="28"/>
          <w:szCs w:val="28"/>
          <w:lang w:val="ro-RO"/>
        </w:rPr>
        <w:t>-</w:t>
      </w:r>
      <w:r w:rsidRPr="00191FF7">
        <w:rPr>
          <w:rFonts w:ascii="Times New Roman" w:hAnsi="Times New Roman"/>
          <w:i/>
          <w:sz w:val="28"/>
          <w:szCs w:val="28"/>
          <w:lang w:val="ro-RO"/>
        </w:rPr>
        <w:t>forţe principale de ordine și securitate publică</w:t>
      </w:r>
      <w:r w:rsidRPr="00191FF7">
        <w:rPr>
          <w:rFonts w:ascii="Times New Roman" w:hAnsi="Times New Roman"/>
          <w:sz w:val="28"/>
          <w:szCs w:val="28"/>
          <w:lang w:val="ro-RO"/>
        </w:rPr>
        <w:t xml:space="preserve"> - subdiviziuni </w:t>
      </w:r>
      <w:r>
        <w:rPr>
          <w:rFonts w:ascii="Times New Roman" w:hAnsi="Times New Roman"/>
          <w:sz w:val="28"/>
          <w:szCs w:val="28"/>
          <w:lang w:val="ro-RO"/>
        </w:rPr>
        <w:t>operaționale și de suport operațional din Poliție, Jandarmerie, Poliție de Frontierăși BMA (segmentul polițienesc);</w:t>
      </w:r>
    </w:p>
    <w:p w:rsidR="00F1598A" w:rsidRPr="00656CB8"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 </w:t>
      </w:r>
      <w:r w:rsidRPr="00656CB8">
        <w:rPr>
          <w:rFonts w:ascii="Times New Roman" w:hAnsi="Times New Roman"/>
          <w:i/>
          <w:sz w:val="28"/>
          <w:szCs w:val="28"/>
        </w:rPr>
        <w:t xml:space="preserve">forţe de sprijin </w:t>
      </w:r>
      <w:r>
        <w:rPr>
          <w:rFonts w:ascii="Times New Roman" w:hAnsi="Times New Roman"/>
          <w:sz w:val="28"/>
          <w:szCs w:val="28"/>
        </w:rPr>
        <w:t>– subdiviziunispeciale de protecție și intervenție, SPCSE, alte structuri ale MAI;</w:t>
      </w:r>
    </w:p>
    <w:p w:rsidR="00F1598A"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 xml:space="preserve">- </w:t>
      </w:r>
      <w:r w:rsidRPr="00656CB8">
        <w:rPr>
          <w:rFonts w:ascii="Times New Roman" w:hAnsi="Times New Roman"/>
          <w:i/>
          <w:sz w:val="28"/>
          <w:szCs w:val="28"/>
        </w:rPr>
        <w:t xml:space="preserve">forțe complementare – </w:t>
      </w:r>
      <w:r>
        <w:rPr>
          <w:rFonts w:ascii="Times New Roman" w:hAnsi="Times New Roman"/>
          <w:sz w:val="28"/>
          <w:szCs w:val="28"/>
        </w:rPr>
        <w:t xml:space="preserve">structuri specializate din afara MAI ale </w:t>
      </w:r>
      <w:r w:rsidRPr="00DA1F00">
        <w:rPr>
          <w:rFonts w:ascii="Times New Roman" w:hAnsi="Times New Roman"/>
          <w:sz w:val="28"/>
          <w:szCs w:val="28"/>
        </w:rPr>
        <w:t>Ministerul</w:t>
      </w:r>
      <w:r>
        <w:rPr>
          <w:rFonts w:ascii="Times New Roman" w:hAnsi="Times New Roman"/>
          <w:sz w:val="28"/>
          <w:szCs w:val="28"/>
        </w:rPr>
        <w:t>ui</w:t>
      </w:r>
      <w:r w:rsidRPr="00DA1F00">
        <w:rPr>
          <w:rFonts w:ascii="Times New Roman" w:hAnsi="Times New Roman"/>
          <w:sz w:val="28"/>
          <w:szCs w:val="28"/>
        </w:rPr>
        <w:t xml:space="preserve"> Apărării, Serviciul</w:t>
      </w:r>
      <w:r>
        <w:rPr>
          <w:rFonts w:ascii="Times New Roman" w:hAnsi="Times New Roman"/>
          <w:sz w:val="28"/>
          <w:szCs w:val="28"/>
        </w:rPr>
        <w:t>ui</w:t>
      </w:r>
      <w:r w:rsidRPr="00DA1F00">
        <w:rPr>
          <w:rFonts w:ascii="Times New Roman" w:hAnsi="Times New Roman"/>
          <w:sz w:val="28"/>
          <w:szCs w:val="28"/>
        </w:rPr>
        <w:t xml:space="preserve"> Infor</w:t>
      </w:r>
      <w:r>
        <w:rPr>
          <w:rFonts w:ascii="Times New Roman" w:hAnsi="Times New Roman"/>
          <w:sz w:val="28"/>
          <w:szCs w:val="28"/>
        </w:rPr>
        <w:t>maţii şi Securitate, Serviciului</w:t>
      </w:r>
      <w:r w:rsidRPr="00DA1F00">
        <w:rPr>
          <w:rFonts w:ascii="Times New Roman" w:hAnsi="Times New Roman"/>
          <w:sz w:val="28"/>
          <w:szCs w:val="28"/>
        </w:rPr>
        <w:t xml:space="preserve"> de Prote</w:t>
      </w:r>
      <w:r>
        <w:rPr>
          <w:rFonts w:ascii="Times New Roman" w:hAnsi="Times New Roman"/>
          <w:sz w:val="28"/>
          <w:szCs w:val="28"/>
        </w:rPr>
        <w:t>cţie şi Pază de Stat, Ministerului</w:t>
      </w:r>
      <w:r w:rsidRPr="00DA1F00">
        <w:rPr>
          <w:rFonts w:ascii="Times New Roman" w:hAnsi="Times New Roman"/>
          <w:sz w:val="28"/>
          <w:szCs w:val="28"/>
        </w:rPr>
        <w:t xml:space="preserve"> Justiţiei</w:t>
      </w:r>
      <w:r w:rsidRPr="00656CB8">
        <w:rPr>
          <w:rFonts w:ascii="Times New Roman" w:hAnsi="Times New Roman"/>
          <w:sz w:val="28"/>
          <w:szCs w:val="28"/>
        </w:rPr>
        <w:t xml:space="preserve">, </w:t>
      </w:r>
      <w:r w:rsidRPr="00041B72">
        <w:rPr>
          <w:rFonts w:ascii="Times New Roman" w:hAnsi="Times New Roman"/>
          <w:bCs/>
          <w:sz w:val="28"/>
          <w:szCs w:val="28"/>
        </w:rPr>
        <w:t>Serviciului Vamal, Centrul</w:t>
      </w:r>
      <w:r>
        <w:rPr>
          <w:rFonts w:ascii="Times New Roman" w:hAnsi="Times New Roman"/>
          <w:bCs/>
          <w:sz w:val="28"/>
          <w:szCs w:val="28"/>
        </w:rPr>
        <w:t>ui</w:t>
      </w:r>
      <w:r w:rsidRPr="00041B72">
        <w:rPr>
          <w:rFonts w:ascii="Times New Roman" w:hAnsi="Times New Roman"/>
          <w:bCs/>
          <w:sz w:val="28"/>
          <w:szCs w:val="28"/>
        </w:rPr>
        <w:t xml:space="preserve"> Naţional Anticorupţie,</w:t>
      </w:r>
      <w:r>
        <w:rPr>
          <w:rFonts w:ascii="Times New Roman" w:hAnsi="Times New Roman"/>
          <w:sz w:val="28"/>
          <w:szCs w:val="28"/>
        </w:rPr>
        <w:t>alte entită</w:t>
      </w:r>
      <w:r w:rsidRPr="00656CB8">
        <w:rPr>
          <w:rFonts w:ascii="Times New Roman" w:hAnsi="Times New Roman"/>
          <w:sz w:val="28"/>
          <w:szCs w:val="28"/>
        </w:rPr>
        <w:t>ți</w:t>
      </w:r>
      <w:r>
        <w:rPr>
          <w:rFonts w:ascii="Times New Roman" w:hAnsi="Times New Roman"/>
          <w:sz w:val="28"/>
          <w:szCs w:val="28"/>
        </w:rPr>
        <w:t xml:space="preserve"> prevăzute de lege, precum și ale administrației publice locale și centrale.</w:t>
      </w:r>
    </w:p>
    <w:p w:rsidR="00F1598A" w:rsidRDefault="00F1598A" w:rsidP="009E60EE">
      <w:pPr>
        <w:pStyle w:val="PlainText"/>
        <w:tabs>
          <w:tab w:val="left" w:pos="851"/>
          <w:tab w:val="left" w:pos="1134"/>
        </w:tabs>
        <w:ind w:firstLine="567"/>
        <w:jc w:val="both"/>
        <w:rPr>
          <w:rFonts w:ascii="Times New Roman" w:hAnsi="Times New Roman"/>
          <w:sz w:val="28"/>
          <w:szCs w:val="28"/>
        </w:rPr>
      </w:pPr>
      <w:r>
        <w:rPr>
          <w:rFonts w:ascii="Times New Roman" w:hAnsi="Times New Roman"/>
          <w:sz w:val="28"/>
          <w:szCs w:val="28"/>
        </w:rPr>
        <w:t>Includerea Poliției de Frontieră și a BMA (segmentul polițienesc) în categoria forțelor principale se justifică prin importanța securității frontaliere, prin natura misiunilor acestor structuri și necesitatea coordonării unitare a domeniului ordinii și securității publice.</w:t>
      </w:r>
    </w:p>
    <w:p w:rsidR="00F1598A" w:rsidRDefault="00F1598A" w:rsidP="009E60EE">
      <w:pPr>
        <w:pStyle w:val="PlainText"/>
        <w:numPr>
          <w:ilvl w:val="0"/>
          <w:numId w:val="42"/>
        </w:numPr>
        <w:ind w:left="0" w:firstLine="709"/>
        <w:jc w:val="both"/>
        <w:rPr>
          <w:rFonts w:ascii="Times New Roman" w:hAnsi="Times New Roman"/>
          <w:bCs/>
          <w:sz w:val="28"/>
          <w:szCs w:val="28"/>
        </w:rPr>
      </w:pPr>
      <w:r w:rsidRPr="00023378">
        <w:rPr>
          <w:rFonts w:ascii="Times New Roman" w:hAnsi="Times New Roman"/>
          <w:b/>
          <w:bCs/>
          <w:sz w:val="28"/>
          <w:szCs w:val="28"/>
        </w:rPr>
        <w:t>Subsistemul integrat de suport informațional și informatic</w:t>
      </w:r>
      <w:r>
        <w:rPr>
          <w:rFonts w:ascii="Times New Roman" w:hAnsi="Times New Roman"/>
          <w:bCs/>
          <w:sz w:val="28"/>
          <w:szCs w:val="28"/>
        </w:rPr>
        <w:t>. Acesta va fi constituit din capacitățile integrate de colectare, analiză și valorificare a informațiilor și din sistemele informatice integrate, respectiv interoperabile și compatibile, după caz.</w:t>
      </w:r>
    </w:p>
    <w:p w:rsidR="00F1598A" w:rsidRPr="00233CBB" w:rsidRDefault="00F1598A" w:rsidP="009E60EE">
      <w:pPr>
        <w:numPr>
          <w:ilvl w:val="0"/>
          <w:numId w:val="42"/>
        </w:numPr>
        <w:tabs>
          <w:tab w:val="left" w:pos="567"/>
        </w:tabs>
        <w:spacing w:after="0" w:line="240" w:lineRule="auto"/>
        <w:ind w:left="0" w:firstLine="709"/>
        <w:jc w:val="both"/>
        <w:rPr>
          <w:rFonts w:ascii="Times New Roman" w:hAnsi="Times New Roman"/>
          <w:bCs/>
          <w:sz w:val="28"/>
          <w:szCs w:val="28"/>
          <w:lang w:val="ro-RO"/>
        </w:rPr>
      </w:pPr>
      <w:r w:rsidRPr="00023378">
        <w:rPr>
          <w:rFonts w:ascii="Times New Roman" w:hAnsi="Times New Roman"/>
          <w:b/>
          <w:bCs/>
          <w:sz w:val="28"/>
          <w:szCs w:val="28"/>
          <w:lang w:val="ro-RO"/>
        </w:rPr>
        <w:t>Subsistemul resurselor integrate pentru ordine și securitate.</w:t>
      </w:r>
      <w:r>
        <w:rPr>
          <w:rFonts w:ascii="Times New Roman" w:hAnsi="Times New Roman"/>
          <w:bCs/>
          <w:sz w:val="28"/>
          <w:szCs w:val="28"/>
          <w:lang w:val="ro-RO"/>
        </w:rPr>
        <w:t xml:space="preserve"> Acesta va fi constituit din resursele de toate categoriile alocate ordinii și securității publice și din logistica lor integrată.</w:t>
      </w:r>
    </w:p>
    <w:p w:rsidR="00F1598A" w:rsidRDefault="00F1598A" w:rsidP="009E60EE">
      <w:pPr>
        <w:tabs>
          <w:tab w:val="left" w:pos="567"/>
          <w:tab w:val="left" w:pos="5790"/>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b) Regionalizarea structurilor de ordine și securitate publică. </w:t>
      </w:r>
    </w:p>
    <w:p w:rsidR="00F1598A" w:rsidRDefault="00F1598A" w:rsidP="009E60EE">
      <w:pPr>
        <w:tabs>
          <w:tab w:val="left" w:pos="567"/>
          <w:tab w:val="left" w:pos="5790"/>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Regionalizarea va consta în constituirea direcțiilor regionale de poliție, a direcțiilor regionale de jandarmi corespondente celor de poliție (vor funcționa în binom operativ), precum și a altor structuri regionale ale subdiviziunilor MAI.</w:t>
      </w:r>
    </w:p>
    <w:p w:rsidR="00F1598A" w:rsidRPr="00F865C8" w:rsidRDefault="00F1598A" w:rsidP="009E60EE">
      <w:pPr>
        <w:tabs>
          <w:tab w:val="left" w:pos="567"/>
          <w:tab w:val="left" w:pos="5790"/>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Vor fi asigurate descentralizarea activităților, plasarea deciziei și răspunderii la nivelul optim, degrevarea structurilor operative de sarcini administrative și logistice. Pentru structurile regionale (altele decît ale Poliției de Frontieră și Jandarmeriei Naționale) anumite activități financiare și logistice vor fi asigurate de către direcțiile regionale de poliție. </w:t>
      </w:r>
    </w:p>
    <w:p w:rsidR="00F1598A" w:rsidRPr="00233CBB"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4</w:t>
      </w:r>
      <w:r w:rsidRPr="00FF14F5">
        <w:rPr>
          <w:rFonts w:ascii="Times New Roman" w:hAnsi="Times New Roman"/>
          <w:bCs/>
          <w:sz w:val="28"/>
          <w:szCs w:val="28"/>
          <w:lang w:val="ro-RO"/>
        </w:rPr>
        <w:t xml:space="preserve">) </w:t>
      </w:r>
      <w:r w:rsidRPr="00191FF7">
        <w:rPr>
          <w:rFonts w:ascii="Times New Roman" w:hAnsi="Times New Roman"/>
          <w:bCs/>
          <w:sz w:val="28"/>
          <w:szCs w:val="28"/>
          <w:lang w:val="ro-RO"/>
        </w:rPr>
        <w:t>Dezvoltarea capacității subsistemului integrat decizional, relațional, de management operațional și al crizelor de ordine publică</w:t>
      </w:r>
      <w:r w:rsidRPr="00233CBB">
        <w:rPr>
          <w:rFonts w:ascii="Times New Roman" w:hAnsi="Times New Roman"/>
          <w:bCs/>
          <w:sz w:val="28"/>
          <w:szCs w:val="28"/>
          <w:lang w:val="ro-RO"/>
        </w:rPr>
        <w:t>.</w:t>
      </w:r>
    </w:p>
    <w:p w:rsidR="00F1598A" w:rsidRPr="00AC6418"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5</w:t>
      </w:r>
      <w:r w:rsidRPr="00FF14F5">
        <w:rPr>
          <w:rFonts w:ascii="Times New Roman" w:hAnsi="Times New Roman"/>
          <w:bCs/>
          <w:sz w:val="28"/>
          <w:szCs w:val="28"/>
          <w:lang w:val="ro-RO"/>
        </w:rPr>
        <w:t xml:space="preserve">) </w:t>
      </w:r>
      <w:r w:rsidRPr="00191FF7">
        <w:rPr>
          <w:rFonts w:ascii="Times New Roman" w:hAnsi="Times New Roman"/>
          <w:bCs/>
          <w:sz w:val="28"/>
          <w:szCs w:val="28"/>
          <w:lang w:val="ro-RO"/>
        </w:rPr>
        <w:t>Dezvoltarea capacității subsistemului integrat de suport informațional și informatic pentru susținerea procesului decizional și a segmentul</w:t>
      </w:r>
      <w:r>
        <w:rPr>
          <w:rFonts w:ascii="Times New Roman" w:hAnsi="Times New Roman"/>
          <w:bCs/>
          <w:sz w:val="28"/>
          <w:szCs w:val="28"/>
          <w:lang w:val="ro-RO"/>
        </w:rPr>
        <w:t>ui</w:t>
      </w:r>
      <w:r w:rsidRPr="00191FF7">
        <w:rPr>
          <w:rFonts w:ascii="Times New Roman" w:hAnsi="Times New Roman"/>
          <w:bCs/>
          <w:sz w:val="28"/>
          <w:szCs w:val="28"/>
          <w:lang w:val="ro-RO"/>
        </w:rPr>
        <w:t xml:space="preserve"> operativ</w:t>
      </w:r>
      <w:r w:rsidRPr="005E403D">
        <w:rPr>
          <w:rFonts w:ascii="Times New Roman" w:hAnsi="Times New Roman"/>
          <w:bCs/>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51. Rezultate scontate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 </w:t>
      </w:r>
      <w:r w:rsidRPr="00191FF7">
        <w:rPr>
          <w:rFonts w:ascii="Times New Roman" w:hAnsi="Times New Roman"/>
          <w:sz w:val="28"/>
          <w:szCs w:val="28"/>
          <w:lang w:val="ro-RO"/>
        </w:rPr>
        <w:t xml:space="preserve">Va fi uniformizat și corelat cadrul strategiilor, politicilor, legislativ și normativ aferent sistemului de ordine și securitate publică pe baza Strategiei naționale de securitate publică a RM și a </w:t>
      </w:r>
      <w:r>
        <w:rPr>
          <w:rFonts w:ascii="Times New Roman" w:hAnsi="Times New Roman"/>
          <w:sz w:val="28"/>
          <w:szCs w:val="28"/>
          <w:lang w:val="ro-RO"/>
        </w:rPr>
        <w:t>S</w:t>
      </w:r>
      <w:r w:rsidRPr="00191FF7">
        <w:rPr>
          <w:rFonts w:ascii="Times New Roman" w:hAnsi="Times New Roman"/>
          <w:sz w:val="28"/>
          <w:szCs w:val="28"/>
          <w:lang w:val="ro-RO"/>
        </w:rPr>
        <w:t>trategi</w:t>
      </w:r>
      <w:r>
        <w:rPr>
          <w:rFonts w:ascii="Times New Roman" w:hAnsi="Times New Roman"/>
          <w:sz w:val="28"/>
          <w:szCs w:val="28"/>
          <w:lang w:val="ro-RO"/>
        </w:rPr>
        <w:t>e</w:t>
      </w:r>
      <w:r w:rsidRPr="00191FF7">
        <w:rPr>
          <w:rFonts w:ascii="Times New Roman" w:hAnsi="Times New Roman"/>
          <w:sz w:val="28"/>
          <w:szCs w:val="28"/>
          <w:lang w:val="ro-RO"/>
        </w:rPr>
        <w:t>i</w:t>
      </w:r>
      <w:r>
        <w:rPr>
          <w:rFonts w:ascii="Times New Roman" w:hAnsi="Times New Roman"/>
          <w:sz w:val="28"/>
          <w:szCs w:val="28"/>
          <w:lang w:val="ro-RO"/>
        </w:rPr>
        <w:t xml:space="preserve"> de față</w:t>
      </w:r>
      <w:r w:rsidRPr="00191FF7">
        <w:rPr>
          <w:rFonts w:ascii="Times New Roman" w:hAnsi="Times New Roman"/>
          <w:sz w:val="28"/>
          <w:szCs w:val="28"/>
          <w:lang w:val="ro-RO"/>
        </w:rPr>
        <w:t xml:space="preserve">. </w:t>
      </w:r>
    </w:p>
    <w:p w:rsidR="00F1598A" w:rsidRDefault="00F1598A" w:rsidP="009E60EE">
      <w:pPr>
        <w:spacing w:after="0" w:line="240" w:lineRule="auto"/>
        <w:ind w:firstLine="708"/>
        <w:jc w:val="both"/>
        <w:rPr>
          <w:rFonts w:ascii="Times New Roman" w:hAnsi="Times New Roman"/>
          <w:sz w:val="28"/>
          <w:szCs w:val="28"/>
          <w:lang w:val="ro-RO"/>
        </w:rPr>
      </w:pPr>
      <w:r w:rsidRPr="00191FF7">
        <w:rPr>
          <w:rFonts w:ascii="Times New Roman" w:hAnsi="Times New Roman"/>
          <w:sz w:val="28"/>
          <w:szCs w:val="28"/>
          <w:lang w:val="it-IT"/>
        </w:rPr>
        <w:t xml:space="preserve">Va fi operațională Strategia de </w:t>
      </w:r>
      <w:r>
        <w:rPr>
          <w:rFonts w:ascii="Times New Roman" w:hAnsi="Times New Roman"/>
          <w:sz w:val="28"/>
          <w:szCs w:val="28"/>
          <w:lang w:val="ro-RO"/>
        </w:rPr>
        <w:t>modernizare și dezvoltare a Jandarmeriei Naționale</w:t>
      </w:r>
      <w:r w:rsidRPr="00191FF7">
        <w:rPr>
          <w:rFonts w:ascii="Times New Roman" w:hAnsi="Times New Roman"/>
          <w:sz w:val="28"/>
          <w:szCs w:val="28"/>
          <w:lang w:val="it-IT"/>
        </w:rPr>
        <w:t xml:space="preserve">. </w:t>
      </w:r>
      <w:r>
        <w:rPr>
          <w:rFonts w:ascii="Times New Roman" w:hAnsi="Times New Roman"/>
          <w:sz w:val="28"/>
          <w:szCs w:val="28"/>
          <w:lang w:val="ro-RO"/>
        </w:rPr>
        <w:t xml:space="preserve">Va fi dezvoltat cadrul de reglementare a organizării și desfășurării misiunilor specifice. </w:t>
      </w:r>
    </w:p>
    <w:p w:rsidR="00F1598A" w:rsidRPr="00191FF7" w:rsidRDefault="00F1598A" w:rsidP="009E60EE">
      <w:pPr>
        <w:spacing w:after="0" w:line="240" w:lineRule="auto"/>
        <w:ind w:firstLine="708"/>
        <w:jc w:val="both"/>
        <w:rPr>
          <w:rFonts w:ascii="Times New Roman" w:hAnsi="Times New Roman"/>
          <w:sz w:val="28"/>
          <w:szCs w:val="28"/>
          <w:lang w:val="ro-RO"/>
        </w:rPr>
      </w:pPr>
      <w:r w:rsidRPr="00191FF7">
        <w:rPr>
          <w:rFonts w:ascii="Times New Roman" w:hAnsi="Times New Roman"/>
          <w:sz w:val="28"/>
          <w:szCs w:val="28"/>
          <w:lang w:val="ro-RO"/>
        </w:rPr>
        <w:t>Va fi unifica</w:t>
      </w:r>
      <w:r>
        <w:rPr>
          <w:rFonts w:ascii="Times New Roman" w:hAnsi="Times New Roman"/>
          <w:sz w:val="28"/>
          <w:szCs w:val="28"/>
          <w:lang w:val="ro-RO"/>
        </w:rPr>
        <w:t>tă</w:t>
      </w:r>
      <w:r w:rsidRPr="00191FF7">
        <w:rPr>
          <w:rFonts w:ascii="Times New Roman" w:hAnsi="Times New Roman"/>
          <w:sz w:val="28"/>
          <w:szCs w:val="28"/>
          <w:lang w:val="ro-RO"/>
        </w:rPr>
        <w:t xml:space="preserve"> sfer</w:t>
      </w:r>
      <w:r>
        <w:rPr>
          <w:rFonts w:ascii="Times New Roman" w:hAnsi="Times New Roman"/>
          <w:sz w:val="28"/>
          <w:szCs w:val="28"/>
          <w:lang w:val="ro-RO"/>
        </w:rPr>
        <w:t>a</w:t>
      </w:r>
      <w:r w:rsidRPr="00191FF7">
        <w:rPr>
          <w:rFonts w:ascii="Times New Roman" w:hAnsi="Times New Roman"/>
          <w:sz w:val="28"/>
          <w:szCs w:val="28"/>
          <w:lang w:val="ro-RO"/>
        </w:rPr>
        <w:t xml:space="preserve"> conceptelor </w:t>
      </w:r>
      <w:r>
        <w:rPr>
          <w:rFonts w:ascii="Times New Roman" w:hAnsi="Times New Roman"/>
          <w:sz w:val="28"/>
          <w:szCs w:val="28"/>
          <w:lang w:val="ro-RO"/>
        </w:rPr>
        <w:t>aferente domeniului</w:t>
      </w:r>
      <w:r w:rsidRPr="00191FF7">
        <w:rPr>
          <w:rFonts w:ascii="Times New Roman" w:hAnsi="Times New Roman"/>
          <w:sz w:val="28"/>
          <w:szCs w:val="28"/>
          <w:lang w:val="ro-RO"/>
        </w:rPr>
        <w:t xml:space="preserve"> și utilizarea acestora în doctrina de profil, activitatea practică și învățămînt. Va fi inițiat procesul de standardizare. Vor fi </w:t>
      </w:r>
      <w:r>
        <w:rPr>
          <w:rFonts w:ascii="Times New Roman" w:hAnsi="Times New Roman"/>
          <w:sz w:val="28"/>
          <w:szCs w:val="28"/>
          <w:lang w:val="ro-RO"/>
        </w:rPr>
        <w:t>proiecta</w:t>
      </w:r>
      <w:r w:rsidRPr="00191FF7">
        <w:rPr>
          <w:rFonts w:ascii="Times New Roman" w:hAnsi="Times New Roman"/>
          <w:sz w:val="28"/>
          <w:szCs w:val="28"/>
          <w:lang w:val="ro-RO"/>
        </w:rPr>
        <w:t>ți indicatorii unici de performanță organizațională.</w:t>
      </w:r>
    </w:p>
    <w:p w:rsidR="00F1598A" w:rsidRDefault="00F1598A" w:rsidP="009E60EE">
      <w:pPr>
        <w:spacing w:after="0"/>
        <w:ind w:firstLine="708"/>
        <w:jc w:val="both"/>
        <w:rPr>
          <w:rFonts w:ascii="Times New Roman" w:hAnsi="Times New Roman"/>
          <w:sz w:val="28"/>
          <w:szCs w:val="28"/>
          <w:lang w:val="ro-RO"/>
        </w:rPr>
      </w:pPr>
      <w:r>
        <w:rPr>
          <w:rFonts w:ascii="Times New Roman" w:hAnsi="Times New Roman"/>
          <w:sz w:val="28"/>
          <w:szCs w:val="28"/>
          <w:lang w:val="ro-RO"/>
        </w:rPr>
        <w:t xml:space="preserve">2) </w:t>
      </w:r>
      <w:r w:rsidRPr="00191FF7">
        <w:rPr>
          <w:rFonts w:ascii="Times New Roman" w:hAnsi="Times New Roman"/>
          <w:sz w:val="28"/>
          <w:szCs w:val="28"/>
          <w:lang w:val="ro-RO"/>
        </w:rPr>
        <w:t xml:space="preserve">Vor </w:t>
      </w:r>
      <w:r>
        <w:rPr>
          <w:rFonts w:ascii="Times New Roman" w:hAnsi="Times New Roman"/>
          <w:sz w:val="28"/>
          <w:szCs w:val="28"/>
          <w:lang w:val="ro-RO"/>
        </w:rPr>
        <w:t>fi precis stabilite</w:t>
      </w:r>
      <w:r w:rsidRPr="00191FF7">
        <w:rPr>
          <w:rFonts w:ascii="Times New Roman" w:hAnsi="Times New Roman"/>
          <w:sz w:val="28"/>
          <w:szCs w:val="28"/>
          <w:lang w:val="ro-RO"/>
        </w:rPr>
        <w:t xml:space="preserve"> competențele fiecărei structuri de ordine și securitate publică. Vor fi </w:t>
      </w:r>
      <w:r>
        <w:rPr>
          <w:rFonts w:ascii="Times New Roman" w:hAnsi="Times New Roman"/>
          <w:sz w:val="28"/>
          <w:szCs w:val="28"/>
          <w:lang w:val="ro-RO"/>
        </w:rPr>
        <w:t xml:space="preserve">reglementate prin acte normative unice </w:t>
      </w:r>
      <w:r w:rsidRPr="00191FF7">
        <w:rPr>
          <w:rFonts w:ascii="Times New Roman" w:hAnsi="Times New Roman"/>
          <w:sz w:val="28"/>
          <w:szCs w:val="28"/>
          <w:lang w:val="ro-RO"/>
        </w:rPr>
        <w:t xml:space="preserve">limitele </w:t>
      </w:r>
      <w:r w:rsidRPr="00242BD3">
        <w:rPr>
          <w:rFonts w:ascii="Times New Roman" w:hAnsi="Times New Roman"/>
          <w:sz w:val="28"/>
          <w:szCs w:val="28"/>
          <w:lang w:val="ro-RO"/>
        </w:rPr>
        <w:t>atribuțiilor</w:t>
      </w:r>
      <w:r w:rsidRPr="00191FF7">
        <w:rPr>
          <w:rFonts w:ascii="Times New Roman" w:hAnsi="Times New Roman"/>
          <w:sz w:val="28"/>
          <w:szCs w:val="28"/>
          <w:lang w:val="ro-RO"/>
        </w:rPr>
        <w:t xml:space="preserve"> și va deveni operațional mecanismul de inițiere</w:t>
      </w:r>
      <w:r>
        <w:rPr>
          <w:rFonts w:ascii="Times New Roman" w:hAnsi="Times New Roman"/>
          <w:sz w:val="28"/>
          <w:szCs w:val="28"/>
          <w:lang w:val="ro-RO"/>
        </w:rPr>
        <w:t>, organizare, planificare și desfășurare</w:t>
      </w:r>
      <w:r w:rsidRPr="00191FF7">
        <w:rPr>
          <w:rFonts w:ascii="Times New Roman" w:hAnsi="Times New Roman"/>
          <w:sz w:val="28"/>
          <w:szCs w:val="28"/>
          <w:lang w:val="ro-RO"/>
        </w:rPr>
        <w:t xml:space="preserve"> a acțiunilor ce necesită participarea integrată </w:t>
      </w:r>
      <w:r>
        <w:rPr>
          <w:rFonts w:ascii="Times New Roman" w:hAnsi="Times New Roman"/>
          <w:sz w:val="28"/>
          <w:szCs w:val="28"/>
          <w:lang w:val="ro-RO"/>
        </w:rPr>
        <w:t>și sprijinul reciproc</w:t>
      </w:r>
      <w:r w:rsidRPr="00191FF7">
        <w:rPr>
          <w:rFonts w:ascii="Times New Roman" w:hAnsi="Times New Roman"/>
          <w:sz w:val="28"/>
          <w:szCs w:val="28"/>
          <w:lang w:val="ro-RO"/>
        </w:rPr>
        <w:t xml:space="preserve">. </w:t>
      </w:r>
      <w:r w:rsidRPr="00191FF7">
        <w:rPr>
          <w:rFonts w:ascii="Times New Roman" w:hAnsi="Times New Roman"/>
          <w:sz w:val="28"/>
          <w:szCs w:val="28"/>
          <w:lang w:val="it-IT"/>
        </w:rPr>
        <w:t xml:space="preserve">Vor fi precizate cerințele </w:t>
      </w:r>
      <w:r>
        <w:rPr>
          <w:rFonts w:ascii="Times New Roman" w:hAnsi="Times New Roman"/>
          <w:sz w:val="28"/>
          <w:szCs w:val="28"/>
          <w:lang w:val="ro-RO"/>
        </w:rPr>
        <w:t xml:space="preserve">pentru </w:t>
      </w:r>
      <w:r w:rsidRPr="00191FF7">
        <w:rPr>
          <w:rFonts w:ascii="Times New Roman" w:hAnsi="Times New Roman"/>
          <w:sz w:val="28"/>
          <w:szCs w:val="28"/>
          <w:lang w:val="it-IT"/>
        </w:rPr>
        <w:t>forțel</w:t>
      </w:r>
      <w:r>
        <w:rPr>
          <w:rFonts w:ascii="Times New Roman" w:hAnsi="Times New Roman"/>
          <w:sz w:val="28"/>
          <w:szCs w:val="28"/>
          <w:lang w:val="ro-RO"/>
        </w:rPr>
        <w:t>e</w:t>
      </w:r>
      <w:r w:rsidRPr="00191FF7">
        <w:rPr>
          <w:rFonts w:ascii="Times New Roman" w:hAnsi="Times New Roman"/>
          <w:sz w:val="28"/>
          <w:szCs w:val="28"/>
          <w:lang w:val="it-IT"/>
        </w:rPr>
        <w:t xml:space="preserve"> care participă la misiuni integrate de ordine publică. </w:t>
      </w:r>
    </w:p>
    <w:p w:rsidR="00F1598A" w:rsidRPr="00D52B1E" w:rsidRDefault="00F1598A" w:rsidP="009E60EE">
      <w:pPr>
        <w:spacing w:after="0"/>
        <w:ind w:firstLine="708"/>
        <w:jc w:val="both"/>
        <w:rPr>
          <w:rFonts w:ascii="Times New Roman" w:hAnsi="Times New Roman"/>
          <w:sz w:val="28"/>
          <w:szCs w:val="28"/>
          <w:lang w:val="ro-RO"/>
        </w:rPr>
      </w:pPr>
      <w:r w:rsidRPr="00191FF7">
        <w:rPr>
          <w:rFonts w:ascii="Times New Roman" w:hAnsi="Times New Roman"/>
          <w:sz w:val="28"/>
          <w:szCs w:val="28"/>
          <w:lang w:val="ro-RO"/>
        </w:rPr>
        <w:t xml:space="preserve">Vor fi precis stabilite </w:t>
      </w:r>
      <w:r>
        <w:rPr>
          <w:rFonts w:ascii="Times New Roman" w:hAnsi="Times New Roman"/>
          <w:sz w:val="28"/>
          <w:szCs w:val="28"/>
          <w:lang w:val="ro-RO"/>
        </w:rPr>
        <w:t>prin acte normative competențele operaționale ale</w:t>
      </w:r>
      <w:r w:rsidRPr="00191FF7">
        <w:rPr>
          <w:rFonts w:ascii="Times New Roman" w:hAnsi="Times New Roman"/>
          <w:sz w:val="28"/>
          <w:szCs w:val="28"/>
          <w:lang w:val="ro-RO"/>
        </w:rPr>
        <w:t xml:space="preserve"> forțelor principale, de cooperare</w:t>
      </w:r>
      <w:r>
        <w:rPr>
          <w:rFonts w:ascii="Times New Roman" w:hAnsi="Times New Roman"/>
          <w:sz w:val="28"/>
          <w:szCs w:val="28"/>
          <w:lang w:val="ro-RO"/>
        </w:rPr>
        <w:t>,</w:t>
      </w:r>
      <w:r w:rsidRPr="00191FF7">
        <w:rPr>
          <w:rFonts w:ascii="Times New Roman" w:hAnsi="Times New Roman"/>
          <w:sz w:val="28"/>
          <w:szCs w:val="28"/>
          <w:lang w:val="ro-RO"/>
        </w:rPr>
        <w:t xml:space="preserve"> sprijin </w:t>
      </w:r>
      <w:r w:rsidRPr="00740018">
        <w:rPr>
          <w:rFonts w:ascii="Times New Roman" w:hAnsi="Times New Roman"/>
          <w:sz w:val="28"/>
          <w:szCs w:val="28"/>
          <w:lang w:val="ro-RO"/>
        </w:rPr>
        <w:t>ș</w:t>
      </w:r>
      <w:r w:rsidRPr="00191FF7">
        <w:rPr>
          <w:rFonts w:ascii="Times New Roman" w:hAnsi="Times New Roman"/>
          <w:sz w:val="28"/>
          <w:szCs w:val="28"/>
          <w:lang w:val="ro-RO"/>
        </w:rPr>
        <w:t xml:space="preserve">i </w:t>
      </w:r>
      <w:r>
        <w:rPr>
          <w:rFonts w:ascii="Times New Roman" w:hAnsi="Times New Roman"/>
          <w:sz w:val="28"/>
          <w:szCs w:val="28"/>
          <w:lang w:val="ro-RO"/>
        </w:rPr>
        <w:t>, precum și mecanismele de</w:t>
      </w:r>
      <w:r w:rsidRPr="00191FF7">
        <w:rPr>
          <w:rFonts w:ascii="Times New Roman" w:hAnsi="Times New Roman"/>
          <w:sz w:val="28"/>
          <w:szCs w:val="28"/>
          <w:lang w:val="ro-RO"/>
        </w:rPr>
        <w:t xml:space="preserve"> acțiune la misiuni </w:t>
      </w:r>
      <w:r>
        <w:rPr>
          <w:rFonts w:ascii="Times New Roman" w:hAnsi="Times New Roman"/>
          <w:sz w:val="28"/>
          <w:szCs w:val="28"/>
          <w:lang w:val="ro-RO"/>
        </w:rPr>
        <w:t>integrate</w:t>
      </w:r>
      <w:r w:rsidRPr="00191FF7">
        <w:rPr>
          <w:rFonts w:ascii="Times New Roman" w:hAnsi="Times New Roman"/>
          <w:sz w:val="28"/>
          <w:szCs w:val="28"/>
          <w:lang w:val="ro-RO"/>
        </w:rPr>
        <w:t xml:space="preserve"> în situații normale</w:t>
      </w:r>
      <w:r>
        <w:rPr>
          <w:rFonts w:ascii="Times New Roman" w:hAnsi="Times New Roman"/>
          <w:sz w:val="28"/>
          <w:szCs w:val="28"/>
          <w:lang w:val="ro-RO"/>
        </w:rPr>
        <w:t>, specifice,</w:t>
      </w:r>
      <w:r w:rsidRPr="00191FF7">
        <w:rPr>
          <w:rFonts w:ascii="Times New Roman" w:hAnsi="Times New Roman"/>
          <w:sz w:val="28"/>
          <w:szCs w:val="28"/>
          <w:lang w:val="ro-RO"/>
        </w:rPr>
        <w:t xml:space="preserve"> de criză</w:t>
      </w:r>
      <w:r>
        <w:rPr>
          <w:rFonts w:ascii="Times New Roman" w:hAnsi="Times New Roman"/>
          <w:sz w:val="28"/>
          <w:szCs w:val="28"/>
          <w:lang w:val="ro-RO"/>
        </w:rPr>
        <w:t xml:space="preserve"> și în alte cazuri prevăzute de lege.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3) </w:t>
      </w:r>
      <w:r w:rsidRPr="00191FF7">
        <w:rPr>
          <w:rFonts w:ascii="Times New Roman" w:hAnsi="Times New Roman"/>
          <w:sz w:val="28"/>
          <w:szCs w:val="28"/>
          <w:lang w:val="ro-RO"/>
        </w:rPr>
        <w:t>Va deveni operațional sistemul integrat</w:t>
      </w:r>
      <w:r>
        <w:rPr>
          <w:rFonts w:ascii="Times New Roman" w:hAnsi="Times New Roman"/>
          <w:sz w:val="28"/>
          <w:szCs w:val="28"/>
          <w:lang w:val="ro-RO"/>
        </w:rPr>
        <w:t>, interoperabil și compatibil</w:t>
      </w:r>
      <w:r w:rsidRPr="00191FF7">
        <w:rPr>
          <w:rFonts w:ascii="Times New Roman" w:hAnsi="Times New Roman"/>
          <w:sz w:val="28"/>
          <w:szCs w:val="28"/>
          <w:lang w:val="ro-RO"/>
        </w:rPr>
        <w:t xml:space="preserve"> de ordine și securitate publică, apt să funcționeze eficace și eficient în situații de normalitate, </w:t>
      </w:r>
      <w:r>
        <w:rPr>
          <w:rFonts w:ascii="Times New Roman" w:hAnsi="Times New Roman"/>
          <w:sz w:val="28"/>
          <w:szCs w:val="28"/>
          <w:lang w:val="ro-RO"/>
        </w:rPr>
        <w:t xml:space="preserve">specifice, </w:t>
      </w:r>
      <w:r w:rsidRPr="00191FF7">
        <w:rPr>
          <w:rFonts w:ascii="Times New Roman" w:hAnsi="Times New Roman"/>
          <w:sz w:val="28"/>
          <w:szCs w:val="28"/>
          <w:lang w:val="ro-RO"/>
        </w:rPr>
        <w:t xml:space="preserve">de criză de ordine publică, de urgență, de asediu și de război. </w:t>
      </w:r>
      <w:r>
        <w:rPr>
          <w:rFonts w:ascii="Times New Roman" w:hAnsi="Times New Roman"/>
          <w:sz w:val="28"/>
          <w:szCs w:val="28"/>
          <w:lang w:val="ro-RO"/>
        </w:rPr>
        <w:t>Va crește, astfel, protecția populației, siguranța societății și statului.</w:t>
      </w:r>
      <w:r w:rsidRPr="00191FF7">
        <w:rPr>
          <w:rFonts w:ascii="Times New Roman" w:hAnsi="Times New Roman"/>
          <w:sz w:val="28"/>
          <w:szCs w:val="28"/>
          <w:lang w:val="ro-RO"/>
        </w:rPr>
        <w:t xml:space="preserve"> Va fi înființat D</w:t>
      </w:r>
      <w:r>
        <w:rPr>
          <w:rFonts w:ascii="Times New Roman" w:hAnsi="Times New Roman"/>
          <w:sz w:val="28"/>
          <w:szCs w:val="28"/>
          <w:lang w:val="ro-RO"/>
        </w:rPr>
        <w:t>OSP</w:t>
      </w:r>
      <w:r w:rsidRPr="00191FF7">
        <w:rPr>
          <w:rFonts w:ascii="Times New Roman" w:hAnsi="Times New Roman"/>
          <w:sz w:val="28"/>
          <w:szCs w:val="28"/>
          <w:lang w:val="ro-RO"/>
        </w:rPr>
        <w:t xml:space="preserve"> al MAI</w:t>
      </w:r>
      <w:r>
        <w:rPr>
          <w:rFonts w:ascii="Times New Roman" w:hAnsi="Times New Roman"/>
          <w:sz w:val="28"/>
          <w:szCs w:val="28"/>
          <w:lang w:val="ro-RO"/>
        </w:rPr>
        <w:t xml:space="preserve"> care va coordona unitar domeniul</w:t>
      </w:r>
      <w:r w:rsidRPr="00191FF7">
        <w:rPr>
          <w:rFonts w:ascii="Times New Roman" w:hAnsi="Times New Roman"/>
          <w:sz w:val="28"/>
          <w:szCs w:val="28"/>
          <w:lang w:val="ro-RO"/>
        </w:rPr>
        <w:t xml:space="preserve">. </w:t>
      </w:r>
    </w:p>
    <w:p w:rsidR="00F1598A" w:rsidRDefault="00F1598A" w:rsidP="009E60EE">
      <w:pPr>
        <w:spacing w:after="0" w:line="240" w:lineRule="auto"/>
        <w:ind w:firstLine="708"/>
        <w:jc w:val="both"/>
        <w:rPr>
          <w:rFonts w:ascii="Times New Roman" w:hAnsi="Times New Roman"/>
          <w:sz w:val="28"/>
          <w:szCs w:val="28"/>
          <w:lang w:val="ro-RO"/>
        </w:rPr>
      </w:pPr>
      <w:r w:rsidRPr="00191FF7">
        <w:rPr>
          <w:rFonts w:ascii="Times New Roman" w:hAnsi="Times New Roman"/>
          <w:sz w:val="28"/>
          <w:szCs w:val="28"/>
          <w:lang w:val="ro-RO"/>
        </w:rPr>
        <w:t xml:space="preserve">Va fi menținut </w:t>
      </w:r>
      <w:r>
        <w:rPr>
          <w:rFonts w:ascii="Times New Roman" w:hAnsi="Times New Roman"/>
          <w:sz w:val="28"/>
          <w:szCs w:val="28"/>
          <w:lang w:val="ro-RO"/>
        </w:rPr>
        <w:t xml:space="preserve">și dezvoltat </w:t>
      </w:r>
      <w:r w:rsidRPr="00191FF7">
        <w:rPr>
          <w:rFonts w:ascii="Times New Roman" w:hAnsi="Times New Roman"/>
          <w:sz w:val="28"/>
          <w:szCs w:val="28"/>
          <w:lang w:val="ro-RO"/>
        </w:rPr>
        <w:t>sistemul dual de ordine și securitate publică</w:t>
      </w:r>
      <w:r>
        <w:rPr>
          <w:rFonts w:ascii="Times New Roman" w:hAnsi="Times New Roman"/>
          <w:sz w:val="28"/>
          <w:szCs w:val="28"/>
          <w:lang w:val="ro-RO"/>
        </w:rPr>
        <w:t>. Va fi înființată Jandarmeria Națională,</w:t>
      </w:r>
      <w:r w:rsidRPr="00191FF7">
        <w:rPr>
          <w:rFonts w:ascii="Times New Roman" w:hAnsi="Times New Roman"/>
          <w:bCs/>
          <w:sz w:val="28"/>
          <w:szCs w:val="28"/>
          <w:lang w:val="ro-RO"/>
        </w:rPr>
        <w:t>structură polițienească avînd statut militar și misiunea principală de restabilire a ordinii și securității publice pe întregul teritoriu național</w:t>
      </w:r>
      <w:r w:rsidRPr="00191FF7">
        <w:rPr>
          <w:rFonts w:ascii="Times New Roman" w:hAnsi="Times New Roman"/>
          <w:sz w:val="28"/>
          <w:szCs w:val="28"/>
          <w:lang w:val="ro-RO"/>
        </w:rPr>
        <w:t xml:space="preserve">. </w:t>
      </w:r>
    </w:p>
    <w:p w:rsidR="00F1598A" w:rsidRPr="0039497E"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Actualele departamente vor deveni inspectorate generale. </w:t>
      </w:r>
      <w:r w:rsidRPr="00191FF7">
        <w:rPr>
          <w:rFonts w:ascii="Times New Roman" w:hAnsi="Times New Roman"/>
          <w:sz w:val="28"/>
          <w:szCs w:val="28"/>
          <w:lang w:val="ro-RO"/>
        </w:rPr>
        <w:t xml:space="preserve">Vor fi înființate direcțiile regionale de </w:t>
      </w:r>
      <w:r>
        <w:rPr>
          <w:rFonts w:ascii="Times New Roman" w:hAnsi="Times New Roman"/>
          <w:sz w:val="28"/>
          <w:szCs w:val="28"/>
          <w:lang w:val="ro-RO"/>
        </w:rPr>
        <w:t>P</w:t>
      </w:r>
      <w:r w:rsidRPr="00191FF7">
        <w:rPr>
          <w:rFonts w:ascii="Times New Roman" w:hAnsi="Times New Roman"/>
          <w:sz w:val="28"/>
          <w:szCs w:val="28"/>
          <w:lang w:val="ro-RO"/>
        </w:rPr>
        <w:t>oliție</w:t>
      </w:r>
      <w:r>
        <w:rPr>
          <w:rFonts w:ascii="Times New Roman" w:hAnsi="Times New Roman"/>
          <w:sz w:val="28"/>
          <w:szCs w:val="28"/>
          <w:lang w:val="ro-RO"/>
        </w:rPr>
        <w:t xml:space="preserve"> și Jandarmerie</w:t>
      </w:r>
      <w:r w:rsidRPr="00191FF7">
        <w:rPr>
          <w:rFonts w:ascii="Times New Roman" w:hAnsi="Times New Roman"/>
          <w:sz w:val="28"/>
          <w:szCs w:val="28"/>
          <w:lang w:val="ro-RO"/>
        </w:rPr>
        <w:t xml:space="preserve">, precum și structuri teritoriale ale altor </w:t>
      </w:r>
      <w:r>
        <w:rPr>
          <w:rFonts w:ascii="Times New Roman" w:hAnsi="Times New Roman"/>
          <w:sz w:val="28"/>
          <w:szCs w:val="28"/>
          <w:lang w:val="ro-RO"/>
        </w:rPr>
        <w:t>subdiviziuni</w:t>
      </w:r>
      <w:r w:rsidRPr="00191FF7">
        <w:rPr>
          <w:rFonts w:ascii="Times New Roman" w:hAnsi="Times New Roman"/>
          <w:sz w:val="28"/>
          <w:szCs w:val="28"/>
          <w:lang w:val="ro-RO"/>
        </w:rPr>
        <w:t xml:space="preserve"> ale MAI</w:t>
      </w:r>
      <w:r>
        <w:rPr>
          <w:rFonts w:ascii="Times New Roman" w:hAnsi="Times New Roman"/>
          <w:sz w:val="28"/>
          <w:szCs w:val="28"/>
          <w:lang w:val="ro-RO"/>
        </w:rPr>
        <w:t>.I</w:t>
      </w:r>
      <w:r w:rsidRPr="00191FF7">
        <w:rPr>
          <w:rFonts w:ascii="Times New Roman" w:hAnsi="Times New Roman"/>
          <w:sz w:val="28"/>
          <w:szCs w:val="28"/>
          <w:lang w:val="ro-RO"/>
        </w:rPr>
        <w:t xml:space="preserve">nspectoratele </w:t>
      </w:r>
      <w:r>
        <w:rPr>
          <w:rFonts w:ascii="Times New Roman" w:hAnsi="Times New Roman"/>
          <w:sz w:val="28"/>
          <w:szCs w:val="28"/>
          <w:lang w:val="ro-RO"/>
        </w:rPr>
        <w:t>teritoriale</w:t>
      </w:r>
      <w:r w:rsidRPr="00191FF7">
        <w:rPr>
          <w:rFonts w:ascii="Times New Roman" w:hAnsi="Times New Roman"/>
          <w:sz w:val="28"/>
          <w:szCs w:val="28"/>
          <w:lang w:val="ro-RO"/>
        </w:rPr>
        <w:t xml:space="preserve"> de </w:t>
      </w:r>
      <w:r>
        <w:rPr>
          <w:rFonts w:ascii="Times New Roman" w:hAnsi="Times New Roman"/>
          <w:sz w:val="28"/>
          <w:szCs w:val="28"/>
          <w:lang w:val="ro-RO"/>
        </w:rPr>
        <w:t>P</w:t>
      </w:r>
      <w:r w:rsidRPr="00191FF7">
        <w:rPr>
          <w:rFonts w:ascii="Times New Roman" w:hAnsi="Times New Roman"/>
          <w:sz w:val="28"/>
          <w:szCs w:val="28"/>
          <w:lang w:val="ro-RO"/>
        </w:rPr>
        <w:t xml:space="preserve">oliție vor fi degrevate de sarcini administrative. </w:t>
      </w:r>
      <w:r>
        <w:rPr>
          <w:rFonts w:ascii="Times New Roman" w:hAnsi="Times New Roman"/>
          <w:sz w:val="28"/>
          <w:szCs w:val="28"/>
          <w:lang w:val="ro-RO"/>
        </w:rPr>
        <w:t>Prin urmare, va crește prezența polițienească și calitatea serviciului public în teritoriu.</w:t>
      </w:r>
    </w:p>
    <w:p w:rsidR="00F1598A" w:rsidRPr="00740018"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Logistica va fi realizată în sistem regional. </w:t>
      </w:r>
      <w:r w:rsidRPr="00191FF7">
        <w:rPr>
          <w:rFonts w:ascii="Times New Roman" w:hAnsi="Times New Roman"/>
          <w:sz w:val="28"/>
          <w:szCs w:val="28"/>
          <w:lang w:val="ro-RO"/>
        </w:rPr>
        <w:t xml:space="preserve">Structurile de ordine și securitate publică vor fi asigurate cu resursele suficiente pentru îndeplinirea misiunilor și care să le asigure sustenabilitatea.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sidRPr="00740018">
        <w:rPr>
          <w:rFonts w:ascii="Times New Roman" w:hAnsi="Times New Roman"/>
          <w:bCs/>
          <w:sz w:val="28"/>
          <w:szCs w:val="28"/>
          <w:lang w:val="ro-RO"/>
        </w:rPr>
        <w:t xml:space="preserve">4) Va </w:t>
      </w:r>
      <w:r>
        <w:rPr>
          <w:rFonts w:ascii="Times New Roman" w:hAnsi="Times New Roman"/>
          <w:bCs/>
          <w:sz w:val="28"/>
          <w:szCs w:val="28"/>
          <w:lang w:val="ro-RO"/>
        </w:rPr>
        <w:t xml:space="preserve">crește calitatea deciziei și a relațiilor intra și extra instituționale. Va </w:t>
      </w:r>
      <w:r w:rsidRPr="00740018">
        <w:rPr>
          <w:rFonts w:ascii="Times New Roman" w:hAnsi="Times New Roman"/>
          <w:bCs/>
          <w:sz w:val="28"/>
          <w:szCs w:val="28"/>
          <w:lang w:val="ro-RO"/>
        </w:rPr>
        <w:t>fi optimizat managementul operațional</w:t>
      </w:r>
      <w:r>
        <w:rPr>
          <w:rFonts w:ascii="Times New Roman" w:hAnsi="Times New Roman"/>
          <w:bCs/>
          <w:sz w:val="28"/>
          <w:szCs w:val="28"/>
          <w:lang w:val="ro-RO"/>
        </w:rPr>
        <w:t xml:space="preserve"> pentru conducerea curentă a misiunilor de ordine și securitate publică.</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S</w:t>
      </w:r>
      <w:r w:rsidRPr="00740018">
        <w:rPr>
          <w:rFonts w:ascii="Times New Roman" w:hAnsi="Times New Roman"/>
          <w:bCs/>
          <w:sz w:val="28"/>
          <w:szCs w:val="28"/>
          <w:lang w:val="ro-RO"/>
        </w:rPr>
        <w:t>istemul modernizat de management integrat al</w:t>
      </w:r>
      <w:r w:rsidRPr="008674AF">
        <w:rPr>
          <w:rFonts w:ascii="Times New Roman" w:hAnsi="Times New Roman"/>
          <w:bCs/>
          <w:sz w:val="28"/>
          <w:szCs w:val="28"/>
          <w:lang w:val="ro-RO"/>
        </w:rPr>
        <w:t xml:space="preserve"> crizelor va asigura gestiunea</w:t>
      </w:r>
      <w:r>
        <w:rPr>
          <w:rFonts w:ascii="Times New Roman" w:hAnsi="Times New Roman"/>
          <w:bCs/>
          <w:sz w:val="28"/>
          <w:szCs w:val="28"/>
          <w:lang w:val="ro-RO"/>
        </w:rPr>
        <w:t xml:space="preserve"> adecvată, eficace și eficientă, pe întregul teritoriu național, a manifestărilor populației în spațiul public, inclusiv a dezordinilor în masă</w:t>
      </w:r>
      <w:r w:rsidRPr="00FF14F5">
        <w:rPr>
          <w:rFonts w:ascii="Times New Roman" w:hAnsi="Times New Roman"/>
          <w:bCs/>
          <w:sz w:val="28"/>
          <w:szCs w:val="28"/>
          <w:lang w:val="ro-RO"/>
        </w:rPr>
        <w:t>.</w:t>
      </w:r>
      <w:r>
        <w:rPr>
          <w:rFonts w:ascii="Times New Roman" w:hAnsi="Times New Roman"/>
          <w:bCs/>
          <w:sz w:val="28"/>
          <w:szCs w:val="28"/>
          <w:lang w:val="ro-RO"/>
        </w:rPr>
        <w:t xml:space="preserve"> Concomitent, va crește nivelul de protecție a populației, de siguranță a societății și statului.</w:t>
      </w:r>
    </w:p>
    <w:p w:rsidR="00F1598A" w:rsidRPr="00FF14F5"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5) </w:t>
      </w:r>
      <w:r>
        <w:rPr>
          <w:rFonts w:ascii="Times New Roman" w:hAnsi="Times New Roman"/>
          <w:color w:val="000000"/>
          <w:sz w:val="28"/>
          <w:szCs w:val="28"/>
          <w:lang w:val="ro-RO" w:eastAsia="ro-RO"/>
        </w:rPr>
        <w:t>Vor fi asigurate</w:t>
      </w:r>
      <w:r>
        <w:rPr>
          <w:rFonts w:ascii="Times New Roman" w:hAnsi="Times New Roman"/>
          <w:bCs/>
          <w:sz w:val="28"/>
          <w:szCs w:val="28"/>
          <w:lang w:val="ro-RO"/>
        </w:rPr>
        <w:t xml:space="preserve"> relevanța sporită a </w:t>
      </w:r>
      <w:r w:rsidRPr="00FF14F5">
        <w:rPr>
          <w:rFonts w:ascii="Times New Roman" w:hAnsi="Times New Roman"/>
          <w:bCs/>
          <w:sz w:val="28"/>
          <w:szCs w:val="28"/>
          <w:lang w:val="ro-RO"/>
        </w:rPr>
        <w:t>decizi</w:t>
      </w:r>
      <w:r>
        <w:rPr>
          <w:rFonts w:ascii="Times New Roman" w:hAnsi="Times New Roman"/>
          <w:bCs/>
          <w:sz w:val="28"/>
          <w:szCs w:val="28"/>
          <w:lang w:val="ro-RO"/>
        </w:rPr>
        <w:t>ei</w:t>
      </w:r>
      <w:r w:rsidRPr="00FF14F5">
        <w:rPr>
          <w:rFonts w:ascii="Times New Roman" w:hAnsi="Times New Roman"/>
          <w:bCs/>
          <w:sz w:val="28"/>
          <w:szCs w:val="28"/>
          <w:lang w:val="ro-RO"/>
        </w:rPr>
        <w:t xml:space="preserve"> și </w:t>
      </w:r>
      <w:r>
        <w:rPr>
          <w:rFonts w:ascii="Times New Roman" w:hAnsi="Times New Roman"/>
          <w:bCs/>
          <w:sz w:val="28"/>
          <w:szCs w:val="28"/>
          <w:lang w:val="ro-RO"/>
        </w:rPr>
        <w:t>eficacitate</w:t>
      </w:r>
      <w:r w:rsidRPr="00FF14F5">
        <w:rPr>
          <w:rFonts w:ascii="Times New Roman" w:hAnsi="Times New Roman"/>
          <w:bCs/>
          <w:sz w:val="28"/>
          <w:szCs w:val="28"/>
          <w:lang w:val="ro-RO"/>
        </w:rPr>
        <w:t>a segmentului operativ</w:t>
      </w:r>
      <w:r>
        <w:rPr>
          <w:rFonts w:ascii="Times New Roman" w:hAnsi="Times New Roman"/>
          <w:color w:val="000000"/>
          <w:sz w:val="28"/>
          <w:szCs w:val="28"/>
          <w:lang w:val="ro-RO" w:eastAsia="ro-RO"/>
        </w:rPr>
        <w:t>prin c</w:t>
      </w:r>
      <w:r>
        <w:rPr>
          <w:rFonts w:ascii="Times New Roman" w:hAnsi="Times New Roman"/>
          <w:bCs/>
          <w:sz w:val="28"/>
          <w:szCs w:val="28"/>
          <w:lang w:val="ro-RO"/>
        </w:rPr>
        <w:t>reșterea calității și integrării a</w:t>
      </w:r>
      <w:r w:rsidRPr="00FF14F5">
        <w:rPr>
          <w:rFonts w:ascii="Times New Roman" w:hAnsi="Times New Roman"/>
          <w:bCs/>
          <w:sz w:val="28"/>
          <w:szCs w:val="28"/>
          <w:lang w:val="ro-RO"/>
        </w:rPr>
        <w:t>ctivități</w:t>
      </w:r>
      <w:r>
        <w:rPr>
          <w:rFonts w:ascii="Times New Roman" w:hAnsi="Times New Roman"/>
          <w:bCs/>
          <w:sz w:val="28"/>
          <w:szCs w:val="28"/>
          <w:lang w:val="ro-RO"/>
        </w:rPr>
        <w:t>i</w:t>
      </w:r>
      <w:r w:rsidRPr="00FF14F5">
        <w:rPr>
          <w:rFonts w:ascii="Times New Roman" w:hAnsi="Times New Roman"/>
          <w:bCs/>
          <w:sz w:val="28"/>
          <w:szCs w:val="28"/>
          <w:lang w:val="ro-RO"/>
        </w:rPr>
        <w:t xml:space="preserve"> analitice și asigurare</w:t>
      </w:r>
      <w:r>
        <w:rPr>
          <w:rFonts w:ascii="Times New Roman" w:hAnsi="Times New Roman"/>
          <w:bCs/>
          <w:sz w:val="28"/>
          <w:szCs w:val="28"/>
          <w:lang w:val="ro-RO"/>
        </w:rPr>
        <w:t>a optimă</w:t>
      </w:r>
      <w:r w:rsidRPr="00FF14F5">
        <w:rPr>
          <w:rFonts w:ascii="Times New Roman" w:hAnsi="Times New Roman"/>
          <w:bCs/>
          <w:sz w:val="28"/>
          <w:szCs w:val="28"/>
          <w:lang w:val="ro-RO"/>
        </w:rPr>
        <w:t xml:space="preserve"> cu informații</w:t>
      </w:r>
      <w:r>
        <w:rPr>
          <w:rFonts w:ascii="Times New Roman" w:hAnsi="Times New Roman"/>
          <w:bCs/>
          <w:sz w:val="28"/>
          <w:szCs w:val="28"/>
          <w:lang w:val="ro-RO"/>
        </w:rPr>
        <w:t xml:space="preserve">în contextul implementării conceptului </w:t>
      </w:r>
      <w:r w:rsidRPr="00191FF7">
        <w:rPr>
          <w:rFonts w:ascii="Times New Roman" w:hAnsi="Times New Roman"/>
          <w:color w:val="000000"/>
          <w:sz w:val="28"/>
          <w:szCs w:val="28"/>
          <w:lang w:val="ro-RO" w:eastAsia="ro-RO"/>
        </w:rPr>
        <w:t>‘Intelligence-led policing’ (conducere bazată pe informaţii)</w:t>
      </w:r>
      <w:r w:rsidRPr="00824A81">
        <w:rPr>
          <w:rFonts w:ascii="Times New Roman" w:hAnsi="Times New Roman"/>
          <w:bCs/>
          <w:sz w:val="28"/>
          <w:szCs w:val="28"/>
          <w:lang w:val="ro-RO"/>
        </w:rPr>
        <w:t>.</w:t>
      </w:r>
      <w:r>
        <w:rPr>
          <w:rFonts w:ascii="Times New Roman" w:hAnsi="Times New Roman"/>
          <w:bCs/>
          <w:sz w:val="28"/>
          <w:szCs w:val="28"/>
          <w:lang w:val="ro-RO"/>
        </w:rPr>
        <w:t xml:space="preserve"> Sistemul analitic va deveni integrat, va fi susținut cu tehnologii informatice, prin dezvoltarea capacității subdiviziunilor de profil și a profesionalismului specialiștilor. </w:t>
      </w:r>
    </w:p>
    <w:p w:rsidR="00F1598A" w:rsidRPr="00F865C8" w:rsidRDefault="00F1598A" w:rsidP="009E60EE">
      <w:pPr>
        <w:tabs>
          <w:tab w:val="left" w:pos="567"/>
          <w:tab w:val="left" w:pos="993"/>
          <w:tab w:val="left" w:pos="1843"/>
        </w:tabs>
        <w:spacing w:after="0" w:line="240" w:lineRule="auto"/>
        <w:ind w:firstLine="709"/>
        <w:jc w:val="both"/>
        <w:rPr>
          <w:rFonts w:ascii="Times New Roman" w:hAnsi="Times New Roman"/>
          <w:i/>
          <w:sz w:val="28"/>
          <w:szCs w:val="28"/>
          <w:lang w:val="ro-RO"/>
        </w:rPr>
      </w:pP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Secțiunea 3  </w:t>
      </w:r>
    </w:p>
    <w:p w:rsidR="00F1598A" w:rsidRPr="004F2461"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Obiectivul specific 3. </w:t>
      </w:r>
      <w:r w:rsidRPr="004F2461">
        <w:rPr>
          <w:rFonts w:ascii="Times New Roman" w:hAnsi="Times New Roman"/>
          <w:b/>
          <w:sz w:val="28"/>
          <w:szCs w:val="28"/>
          <w:lang w:val="ro-RO"/>
        </w:rPr>
        <w:t>Dezvolt</w:t>
      </w:r>
      <w:r>
        <w:rPr>
          <w:rFonts w:ascii="Times New Roman" w:hAnsi="Times New Roman"/>
          <w:b/>
          <w:sz w:val="28"/>
          <w:szCs w:val="28"/>
          <w:lang w:val="ro-RO"/>
        </w:rPr>
        <w:t xml:space="preserve">area </w:t>
      </w:r>
      <w:r w:rsidRPr="004F2461">
        <w:rPr>
          <w:rFonts w:ascii="Times New Roman" w:hAnsi="Times New Roman"/>
          <w:b/>
          <w:sz w:val="28"/>
          <w:szCs w:val="28"/>
          <w:lang w:val="ro-RO"/>
        </w:rPr>
        <w:t>m</w:t>
      </w:r>
      <w:r>
        <w:rPr>
          <w:rFonts w:ascii="Times New Roman" w:hAnsi="Times New Roman"/>
          <w:b/>
          <w:sz w:val="28"/>
          <w:szCs w:val="28"/>
          <w:lang w:val="ro-RO"/>
        </w:rPr>
        <w:t>anagement</w:t>
      </w:r>
      <w:r w:rsidRPr="004F2461">
        <w:rPr>
          <w:rFonts w:ascii="Times New Roman" w:hAnsi="Times New Roman"/>
          <w:b/>
          <w:sz w:val="28"/>
          <w:szCs w:val="28"/>
          <w:lang w:val="ro-RO"/>
        </w:rPr>
        <w:t>ului resurselor umane aferent</w:t>
      </w:r>
      <w:r>
        <w:rPr>
          <w:rFonts w:ascii="Times New Roman" w:hAnsi="Times New Roman"/>
          <w:b/>
          <w:sz w:val="28"/>
          <w:szCs w:val="28"/>
          <w:lang w:val="ro-RO"/>
        </w:rPr>
        <w:t>e</w:t>
      </w:r>
      <w:r w:rsidRPr="004F2461">
        <w:rPr>
          <w:rFonts w:ascii="Times New Roman" w:hAnsi="Times New Roman"/>
          <w:b/>
          <w:sz w:val="28"/>
          <w:szCs w:val="28"/>
          <w:lang w:val="ro-RO"/>
        </w:rPr>
        <w:t xml:space="preserve"> ordinii și securității publice</w:t>
      </w:r>
      <w:r>
        <w:rPr>
          <w:rFonts w:ascii="Times New Roman" w:hAnsi="Times New Roman"/>
          <w:b/>
          <w:sz w:val="28"/>
          <w:szCs w:val="28"/>
          <w:lang w:val="ro-RO"/>
        </w:rPr>
        <w:t>,</w:t>
      </w:r>
      <w:r w:rsidRPr="004F2461">
        <w:rPr>
          <w:rFonts w:ascii="Times New Roman" w:hAnsi="Times New Roman"/>
          <w:b/>
          <w:sz w:val="28"/>
          <w:szCs w:val="28"/>
          <w:lang w:val="ro-RO"/>
        </w:rPr>
        <w:t xml:space="preserve"> ap</w:t>
      </w:r>
      <w:r>
        <w:rPr>
          <w:rFonts w:ascii="Times New Roman" w:hAnsi="Times New Roman"/>
          <w:b/>
          <w:sz w:val="28"/>
          <w:szCs w:val="28"/>
          <w:lang w:val="ro-RO"/>
        </w:rPr>
        <w:t>t</w:t>
      </w:r>
      <w:r w:rsidRPr="004F2461">
        <w:rPr>
          <w:rFonts w:ascii="Times New Roman" w:hAnsi="Times New Roman"/>
          <w:b/>
          <w:sz w:val="28"/>
          <w:szCs w:val="28"/>
          <w:lang w:val="ro-RO"/>
        </w:rPr>
        <w:t xml:space="preserve"> să susțină specific îndeplinirea misiunilor și atribuțiilor, </w:t>
      </w:r>
      <w:r>
        <w:rPr>
          <w:rFonts w:ascii="Times New Roman" w:hAnsi="Times New Roman"/>
          <w:b/>
          <w:sz w:val="28"/>
          <w:szCs w:val="28"/>
          <w:lang w:val="ro-RO"/>
        </w:rPr>
        <w:t>spori</w:t>
      </w:r>
      <w:r w:rsidRPr="004F2461">
        <w:rPr>
          <w:rFonts w:ascii="Times New Roman" w:hAnsi="Times New Roman"/>
          <w:b/>
          <w:sz w:val="28"/>
          <w:szCs w:val="28"/>
          <w:lang w:val="ro-RO"/>
        </w:rPr>
        <w:t>rea integrității și combaterea corupției</w:t>
      </w:r>
    </w:p>
    <w:p w:rsidR="00F1598A" w:rsidRDefault="00F1598A" w:rsidP="009E60EE">
      <w:pPr>
        <w:spacing w:after="0" w:line="240" w:lineRule="auto"/>
        <w:ind w:firstLine="708"/>
        <w:jc w:val="both"/>
        <w:rPr>
          <w:rFonts w:ascii="Times New Roman" w:hAnsi="Times New Roman"/>
          <w:b/>
          <w:sz w:val="28"/>
          <w:szCs w:val="28"/>
          <w:lang w:val="ro-RO"/>
        </w:rPr>
      </w:pPr>
    </w:p>
    <w:p w:rsidR="00F1598A" w:rsidRPr="0039497E" w:rsidRDefault="00F1598A" w:rsidP="009E60EE">
      <w:pPr>
        <w:spacing w:after="0" w:line="240" w:lineRule="auto"/>
        <w:ind w:firstLine="708"/>
        <w:jc w:val="both"/>
        <w:rPr>
          <w:rFonts w:ascii="Times New Roman" w:hAnsi="Times New Roman"/>
          <w:bCs/>
          <w:sz w:val="28"/>
          <w:szCs w:val="28"/>
          <w:lang w:val="ro-RO"/>
        </w:rPr>
      </w:pPr>
      <w:r>
        <w:rPr>
          <w:rFonts w:ascii="Times New Roman" w:hAnsi="Times New Roman"/>
          <w:bCs/>
          <w:sz w:val="28"/>
          <w:szCs w:val="28"/>
          <w:lang w:val="ro-RO"/>
        </w:rPr>
        <w:t>52</w:t>
      </w:r>
      <w:r w:rsidRPr="00191FF7">
        <w:rPr>
          <w:rFonts w:ascii="Times New Roman" w:hAnsi="Times New Roman"/>
          <w:bCs/>
          <w:sz w:val="28"/>
          <w:szCs w:val="28"/>
          <w:lang w:val="ro-RO"/>
        </w:rPr>
        <w:t>. Obiectivul vizează</w:t>
      </w:r>
      <w:r>
        <w:rPr>
          <w:rFonts w:ascii="Times New Roman" w:hAnsi="Times New Roman"/>
          <w:bCs/>
          <w:sz w:val="28"/>
          <w:szCs w:val="28"/>
          <w:lang w:val="ro-RO"/>
        </w:rPr>
        <w:t xml:space="preserve"> realizarea sistemului modern și unitar de management resurse umane care să asigure necesarul de efective sub aspect numeric și calitativ, administrarea și formarea profesională ale acestora, gestiunea carierelor, servicii psihologice integrate, politici motivaționale și sociale adecvate privațiunilor individuale și riscurilor profesionale.</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53</w:t>
      </w:r>
      <w:r w:rsidRPr="00191FF7">
        <w:rPr>
          <w:rFonts w:ascii="Times New Roman" w:hAnsi="Times New Roman"/>
          <w:bCs/>
          <w:sz w:val="28"/>
          <w:szCs w:val="28"/>
          <w:lang w:val="ro-RO"/>
        </w:rPr>
        <w:t>. Probleme identificate:</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S</w:t>
      </w:r>
      <w:r w:rsidRPr="00242BD3">
        <w:rPr>
          <w:rFonts w:ascii="Times New Roman" w:hAnsi="Times New Roman"/>
          <w:sz w:val="28"/>
          <w:szCs w:val="28"/>
          <w:lang w:val="ro-RO" w:eastAsia="ro-RO"/>
        </w:rPr>
        <w:t>e poate aprecia că managementul resurselor umane poate fi consemnat printre de</w:t>
      </w:r>
      <w:r>
        <w:rPr>
          <w:rFonts w:ascii="Times New Roman" w:hAnsi="Times New Roman"/>
          <w:sz w:val="28"/>
          <w:szCs w:val="28"/>
          <w:lang w:val="ro-RO" w:eastAsia="ro-RO"/>
        </w:rPr>
        <w:t>ficitele cele mai importante ale</w:t>
      </w:r>
      <w:r w:rsidRPr="00242BD3">
        <w:rPr>
          <w:rFonts w:ascii="Times New Roman" w:hAnsi="Times New Roman"/>
          <w:sz w:val="28"/>
          <w:szCs w:val="28"/>
          <w:lang w:val="ro-RO" w:eastAsia="ro-RO"/>
        </w:rPr>
        <w:t xml:space="preserve"> sistemul</w:t>
      </w:r>
      <w:r>
        <w:rPr>
          <w:rFonts w:ascii="Times New Roman" w:hAnsi="Times New Roman"/>
          <w:sz w:val="28"/>
          <w:szCs w:val="28"/>
          <w:lang w:val="ro-RO" w:eastAsia="ro-RO"/>
        </w:rPr>
        <w:t>ui</w:t>
      </w:r>
      <w:r w:rsidRPr="00242BD3">
        <w:rPr>
          <w:rFonts w:ascii="Times New Roman" w:hAnsi="Times New Roman"/>
          <w:sz w:val="28"/>
          <w:szCs w:val="28"/>
          <w:lang w:val="ro-RO" w:eastAsia="ro-RO"/>
        </w:rPr>
        <w:t xml:space="preserve"> de ordine și securitate publică, începînd de la structura </w:t>
      </w:r>
      <w:r>
        <w:rPr>
          <w:rFonts w:ascii="Times New Roman" w:hAnsi="Times New Roman"/>
          <w:sz w:val="28"/>
          <w:szCs w:val="28"/>
          <w:lang w:val="ro-RO" w:eastAsia="ro-RO"/>
        </w:rPr>
        <w:t xml:space="preserve">organizatorică și a </w:t>
      </w:r>
      <w:r w:rsidRPr="00242BD3">
        <w:rPr>
          <w:rFonts w:ascii="Times New Roman" w:hAnsi="Times New Roman"/>
          <w:sz w:val="28"/>
          <w:szCs w:val="28"/>
          <w:lang w:val="ro-RO" w:eastAsia="ro-RO"/>
        </w:rPr>
        <w:t>posturilor, recrutare, selecție, sistem de carieră, formare profesională și managerială, motivare, deontologie, integritate și culminînd cu aspectele culturii organizaționale</w:t>
      </w:r>
      <w:r>
        <w:rPr>
          <w:rFonts w:ascii="Times New Roman" w:hAnsi="Times New Roman"/>
          <w:sz w:val="28"/>
          <w:szCs w:val="28"/>
          <w:lang w:val="ro-RO" w:eastAsia="ro-RO"/>
        </w:rPr>
        <w:t xml:space="preserve"> și demilitarizării</w:t>
      </w:r>
      <w:r w:rsidRPr="00242BD3">
        <w:rPr>
          <w:rFonts w:ascii="Times New Roman" w:hAnsi="Times New Roman"/>
          <w:sz w:val="28"/>
          <w:szCs w:val="28"/>
          <w:lang w:val="ro-RO" w:eastAsia="ro-RO"/>
        </w:rPr>
        <w:t>.</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1) Nu a fost stabilit cadrul strategic actualizat de dezvoltare a managementului resurselor umane la nivelul MAI și, ca urmare, nici coerența acțiunilor domeniului. Absența instrumentelor de cunoaștere a situației, la care se adaugă lipsa de capacitate a unității centrale de specialitate de a desfășura activități de coordonare, sprijin, îndrumare și control, nu permit măsuri adecvate de dezvoltare. Multitudinea de statute și legi aplicabile nu a favorizat unificarea cadrului de reglementare și elaborarea PSO specifice domeniului.</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În raport cu alte funcții și activități din cadrul MAI, deși deține importanță capitală, sistemul resurselor umane este constituit necorespunzător. Structurile departamentale și teritoriale de profil au capacitate scăzută de gestiune a sarcinilor specifice. Sistemele informatice nu sînt integrate.</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Diversitatea de statute a fragmentat sistemul de carieră, care este neuniform. Perspectiva intrării în vigoare a Legii privind funcționarul public cu statut special din MAI pune problema elaborării cadrului subsecvent de reglementare care să asigure gestiunea unitară a resurselor umane.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Modalitatea actuală de evaluare a performanțelor profesionale este lacunară, nu asigură punerea în evidență a specificului sarcinilor îndeplinite și nu prezintă relevanța necesară sub aspect managerial și al dezvoltării carierei.</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Activitatea medicală suferă din cauza reprezentării necorespunzătoare la nivel teritorial, a deficitelor de specialiști și resurse specifice. Activitatea psihologică este puțin dezvoltată, la testări se utilizează instrumente învechite și neomologate, asistența de profil este puțin dezvoltată, iar diagnoza organizațională nu se utilizează.</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Deși, formal, demilitarizarea a fost realizată prin instituirea statutului special, în fapt persistă practici și comportamente de proveniență militară.</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2) Reglementările privind proiectarea organizațională sînt depășite. Structurile organizatorice din MAI sînt neuniforme, chiar și în cazul celor care îndeplinesc atribuții similare. Nu se utilizează analiza organizațională și analiza posturilor pentru determinarea necesarului real de structuri și personal.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Lanțul de conducere și coordonare este adesea întrerupt ori bifurcat. Sistemul posturilor este neunitar, aspect care generează disparități salariale în cazul funcțiilor cu atribuții similare. În întregul sistem al MAI piramida posturilor este răsturnată în sensul că sînt preponderente funcțiile de ofițeri. Procentul funcțiilor de conducere este prea ridicat în raport cu necesarul organizațional real.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Proiectarea organizațională inadecvată și deficitele de efective afectează      capacitatea operațională a sistemului de ordine și securitate publică.</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3) Recrutarea și selecția se desfășoară necoordonat, după metodologii necorespunzătoare și de către personal nespecializat. Ca urmare, apar erori de selecție care generează calitatea scăzută a personalului încadrat în instituție și fluctuații de personal.</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4) Unul dintre aspectele foarte serioase îl constituie sistemul necorespunzător motivațional și al politicilor sociale. Ca urmare, este afectată calitatea serviciului public, atractivitatea profesiilor din MAI este scăzută, fluctuația de personal ridicată și se mențin riscurile de corupție. Nu se aplică instrumente de determinare a motivației personalului.</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Trebuie menționat faptul că speranța de viață a personalului MAI este cu circa 10 ani mai mică decît a restului populației RM. Aceasta exprimă uzura fizică și psihică accentuată la care acesta este supus personalul MAI.</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5) Formarea profesională a personalului nu este coordonată, astfel încît nu există reglementări unitare în domeniu, iar cadrul organizatoric și funcțional este variat. Acesta nu asigură integrarea formării personalului structurilor de ordine și securitate publică, îndeosebi pentru participarea la misiuni întrunite. Deoarece nu se utilizează standardele ocupaționale, proiectarea didactică nu asigură competențele profesionale ce ar trebui formate în procesul de învățămînt. Programele de formare inițială nu includ în proporția necesară componenta practică a pregătirii pentru îndeplinirea misiunilor întrunite de ordine și securitate publică.</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MAI nu posedă instituția dedicată pentru formarea inițială și continuă a subofițerilor de poliție, carabinieri și alte specialități, precum și pentru formarea integrată pentru ordine și securitate publică. Înființarea Centrului Multifuncțional de Pregătire pentru Aplicarea Legii, prevăzută pentru finanțarea prin Strategia de dezvoltare a Poliției, necesită coordonarea în vederea operaționalizării de către Direcția generală resurse umană a MAI.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Formarea continuă la locul de muncă este centralizată și nu permite asigurarea necesarului specific și local de pregătire. Lipsește baza de pregătire minimă la subdiviziuni, iar poligoanele de tragere și bazele sportive sînt insuficiente. Sistemul de cursuri nu asigură pregătirea periodică a personalului și desfășurarea programelor minime necesare. Au fost identificate deficite de pregătire managerială a personalului.</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Personalul cu atribuții de management educațional și gestiune a efectivelor nu este specializat.</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6) Deficitele de capacitate limitează identificarea, monitorizarea și managementul riscurilor de corupție la nivelul sistemului de ordine și securitate publică. Sînt insuficient dezvoltate instrumentele anticorupție, iar personalul are deficite de pregătire. Este necesară dezvoltarea cooperării între instituțiile cu atribuții în domeniu. </w:t>
      </w:r>
    </w:p>
    <w:p w:rsidR="00F1598A" w:rsidRPr="00353C87"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SPIA nu deține competențe privind testarea integrității profesionale a personalului MAI, dar îndeplinește anumite atribuții nespecifice.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54</w:t>
      </w:r>
      <w:r w:rsidRPr="00191FF7">
        <w:rPr>
          <w:rFonts w:ascii="Times New Roman" w:hAnsi="Times New Roman"/>
          <w:sz w:val="28"/>
          <w:szCs w:val="28"/>
          <w:lang w:val="ro-RO"/>
        </w:rPr>
        <w:t>. Măsuri</w:t>
      </w:r>
      <w:r>
        <w:rPr>
          <w:rFonts w:ascii="Times New Roman" w:hAnsi="Times New Roman"/>
          <w:sz w:val="28"/>
          <w:szCs w:val="28"/>
          <w:lang w:val="ro-RO"/>
        </w:rPr>
        <w:t xml:space="preserve"> și acțiuni</w:t>
      </w:r>
      <w:r w:rsidRPr="00191FF7">
        <w:rPr>
          <w:rFonts w:ascii="Times New Roman" w:hAnsi="Times New Roman"/>
          <w:sz w:val="28"/>
          <w:szCs w:val="28"/>
          <w:lang w:val="ro-RO"/>
        </w:rPr>
        <w:t xml:space="preserve"> necesare pentru îndeplinirea obiectivului:</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1) </w:t>
      </w:r>
      <w:r w:rsidRPr="00191FF7">
        <w:rPr>
          <w:rFonts w:ascii="Times New Roman" w:hAnsi="Times New Roman"/>
          <w:sz w:val="28"/>
          <w:szCs w:val="28"/>
          <w:lang w:val="ro-RO"/>
        </w:rPr>
        <w:t>Dezvoltarea capacității administrative a sistemului de management resurse umane al MAI pentru gestiunea unitară a domeniului de competență și sprijinul specific al îndeplinirii atribuțiilor de ordine și securitate publică</w:t>
      </w:r>
      <w:r>
        <w:rPr>
          <w:rFonts w:ascii="Times New Roman" w:hAnsi="Times New Roman"/>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2) </w:t>
      </w:r>
      <w:r w:rsidRPr="00191FF7">
        <w:rPr>
          <w:rFonts w:ascii="Times New Roman" w:hAnsi="Times New Roman"/>
          <w:sz w:val="28"/>
          <w:szCs w:val="28"/>
          <w:lang w:val="ro-RO"/>
        </w:rPr>
        <w:t>Dezvoltarea capacității de proiectare organizațională, unificarea, coerența și optimizarea structurală, adecvarea la specificul atribuțiilor, asigurare</w:t>
      </w:r>
      <w:r>
        <w:rPr>
          <w:rFonts w:ascii="Times New Roman" w:hAnsi="Times New Roman"/>
          <w:sz w:val="28"/>
          <w:szCs w:val="28"/>
          <w:lang w:val="ro-RO"/>
        </w:rPr>
        <w:t>a</w:t>
      </w:r>
      <w:r w:rsidRPr="00191FF7">
        <w:rPr>
          <w:rFonts w:ascii="Times New Roman" w:hAnsi="Times New Roman"/>
          <w:sz w:val="28"/>
          <w:szCs w:val="28"/>
          <w:lang w:val="ro-RO"/>
        </w:rPr>
        <w:t xml:space="preserve"> numerică și calitativă a efectivelor instituției</w:t>
      </w:r>
      <w:r w:rsidRPr="0003123B">
        <w:rPr>
          <w:rFonts w:ascii="Times New Roman" w:hAnsi="Times New Roman"/>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3) Restructurarea</w:t>
      </w:r>
      <w:r w:rsidRPr="00191FF7">
        <w:rPr>
          <w:rFonts w:ascii="Times New Roman" w:hAnsi="Times New Roman"/>
          <w:sz w:val="28"/>
          <w:szCs w:val="28"/>
          <w:lang w:val="ro-RO"/>
        </w:rPr>
        <w:t xml:space="preserve"> sistemului de recrutare și selecție a personalului</w:t>
      </w:r>
      <w:r w:rsidRPr="00D8652D">
        <w:rPr>
          <w:rFonts w:ascii="Times New Roman" w:hAnsi="Times New Roman"/>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4) Reproiectarea</w:t>
      </w:r>
      <w:r w:rsidRPr="00191FF7">
        <w:rPr>
          <w:rFonts w:ascii="Times New Roman" w:hAnsi="Times New Roman"/>
          <w:sz w:val="28"/>
          <w:szCs w:val="28"/>
          <w:lang w:val="ro-RO"/>
        </w:rPr>
        <w:t xml:space="preserve"> sistemului motivațional al personalului din structurile de ordine și securitate publică adecvat privațiunilor individuale și riscurilor profesionale</w:t>
      </w:r>
      <w:r w:rsidRPr="00D8652D">
        <w:rPr>
          <w:rFonts w:ascii="Times New Roman" w:hAnsi="Times New Roman"/>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D8652D">
        <w:rPr>
          <w:rFonts w:ascii="Times New Roman" w:hAnsi="Times New Roman"/>
          <w:sz w:val="28"/>
          <w:szCs w:val="28"/>
          <w:lang w:val="ro-RO"/>
        </w:rPr>
        <w:t xml:space="preserve">5) </w:t>
      </w:r>
      <w:r w:rsidRPr="00191FF7">
        <w:rPr>
          <w:rFonts w:ascii="Times New Roman" w:hAnsi="Times New Roman"/>
          <w:sz w:val="28"/>
          <w:szCs w:val="28"/>
          <w:lang w:val="ro-RO"/>
        </w:rPr>
        <w:t>Dezvoltarea sistemului de formare profesională care să susțină îndeplinirea misiunilor și atribuțiilor de ordine și securitate publică</w:t>
      </w:r>
      <w:r w:rsidRPr="00D8652D">
        <w:rPr>
          <w:rFonts w:ascii="Times New Roman" w:hAnsi="Times New Roman"/>
          <w:sz w:val="28"/>
          <w:szCs w:val="28"/>
          <w:lang w:val="ro-RO"/>
        </w:rPr>
        <w:t>.</w:t>
      </w:r>
    </w:p>
    <w:p w:rsidR="00F1598A" w:rsidRPr="00D8652D" w:rsidRDefault="00F1598A" w:rsidP="009E60EE">
      <w:pPr>
        <w:tabs>
          <w:tab w:val="left" w:pos="567"/>
          <w:tab w:val="left" w:pos="993"/>
          <w:tab w:val="left" w:pos="1843"/>
        </w:tabs>
        <w:spacing w:after="0" w:line="240" w:lineRule="auto"/>
        <w:ind w:firstLine="709"/>
        <w:jc w:val="both"/>
        <w:rPr>
          <w:rFonts w:ascii="Times New Roman" w:hAnsi="Times New Roman"/>
          <w:i/>
          <w:sz w:val="28"/>
          <w:szCs w:val="28"/>
          <w:lang w:val="ro-RO"/>
        </w:rPr>
      </w:pPr>
      <w:r>
        <w:rPr>
          <w:rFonts w:ascii="Times New Roman" w:hAnsi="Times New Roman"/>
          <w:sz w:val="28"/>
          <w:szCs w:val="28"/>
          <w:lang w:val="ro-RO"/>
        </w:rPr>
        <w:t xml:space="preserve">6) Creșterea </w:t>
      </w:r>
      <w:r w:rsidRPr="00191FF7">
        <w:rPr>
          <w:rFonts w:ascii="Times New Roman" w:hAnsi="Times New Roman"/>
          <w:sz w:val="28"/>
          <w:szCs w:val="28"/>
          <w:lang w:val="ro-RO"/>
        </w:rPr>
        <w:t>capacităților de asigurare a integrității personalului și anticorupție</w:t>
      </w:r>
      <w:r w:rsidRPr="00D8652D">
        <w:rPr>
          <w:rFonts w:ascii="Times New Roman" w:hAnsi="Times New Roman"/>
          <w:sz w:val="28"/>
          <w:szCs w:val="28"/>
          <w:lang w:val="ro-RO"/>
        </w:rPr>
        <w:t>.</w:t>
      </w:r>
    </w:p>
    <w:p w:rsidR="00F1598A" w:rsidRPr="00057AF3" w:rsidRDefault="00F1598A" w:rsidP="009E60EE">
      <w:pPr>
        <w:tabs>
          <w:tab w:val="left" w:pos="567"/>
          <w:tab w:val="left" w:pos="993"/>
          <w:tab w:val="left" w:pos="1843"/>
        </w:tabs>
        <w:spacing w:after="0" w:line="240" w:lineRule="auto"/>
        <w:ind w:firstLine="709"/>
        <w:jc w:val="both"/>
        <w:rPr>
          <w:rFonts w:ascii="Times New Roman" w:hAnsi="Times New Roman"/>
          <w:i/>
          <w:sz w:val="28"/>
          <w:szCs w:val="28"/>
          <w:lang w:val="ro-RO"/>
        </w:rPr>
      </w:pPr>
      <w:r>
        <w:rPr>
          <w:rFonts w:ascii="Times New Roman" w:hAnsi="Times New Roman"/>
          <w:sz w:val="28"/>
          <w:szCs w:val="28"/>
          <w:lang w:val="ro-RO"/>
        </w:rPr>
        <w:t xml:space="preserve">55. Rezultate scontate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1) Va fi operațională Strategia de management resurse umane a MAI prin care va fi asigurată dezvoltarea și modernizarea domeniului. Vor fi instituite, aplicate și valorificate mecanismele de cunoaștere a situației din domeniu.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Va fi operaționalizat cadrul normativ subsecvent Legii privind funcționarul public cu statut special din MAI, fapt care va genera unificarea gestiunii resurselor umane ale instituției. Va crește capacitatea administrativă a sistemului de resurse umane, precum și gradul de sprijinire de către acesta a îndeplinirii atribuțiilor și misiunilor de ordine și securitate publică, prin reconsiderarea rolului organizațional al funcțiunii de personal și creșterea calității efectivelor.</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Va fi asigurată unificarea sistemului de carieră și promovarea pe bază de merite profesionale. Evaluarea personalului va servi mai corect scopului managerial și al dezvoltării carierei.</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Va spori calitatea serviciilor medicale și nivelul de satisfacție a personalului față de acestea. Vor deveni funcționale serviciile psihologice integrate și va fi perfecționat sistemul motivațional, astfel încît va crește atractivitatea profesiilor din MAI și gradul de reținere a personalului în sistem.</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2) Noile reglementări privind proiectarea organizațională vor asigura unificarea sistemului structurilor și al posturilor. Vor deveni operaționale analiza organizațională și analiza postului. Ministrul afacerilor interne și șefii inspectoratelor generale vor obține competența de gestiune a posturilor prevăzute prin efectivul-limită aprobat.</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Piramida posturilor va fi reproiectată și va asigura, progresiv, raportul de 1/5 între posturile de ofițeri/subofițeri. Va scădea, totodată, ponderea funcțiilor de conducere.</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Va fi asigurată, pe baza analizelor organizaționale, structura organizatorică adecvată a componentelor de ordine și securitate publică, numărul de funcții necesare îndeplinirii misiunilor și personalul aferent.</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3) Va fi înființat și operaționalizat Centrul de Recrutare și Evaluare al MAI. Va fi îmbunătățită calitatea recrutărilor și selecțiilor de candidați pentru instituțiile de învățămînt ale MAI, pentru încadrarea din sursă externă și pentru alți beneficiari și, implicit, a personalului structurilor de ordine și securitate publică. Va fi asigurată profesionalizarea activităților de recrutare și selecție.</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4) Sistemul motivațional și politicile sociale vor recompensa adecvat dificultățile, privațiunile, riscurile, uzura fizică și psihică accentuată specifice misiunilor de ordine și securitate publică. Sistemul de salarizare va remunera echitabil importanța, nivelul de răspundere și performanța profesională. Va fi îmbunătățită salarizarea funcționarilor publici și personalului tehnic din structurile de ordine și securitate publică. Vor fi asigurate condițiile normale de muncă și protecție a personalului.</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5) Formarea profesională va susține mai bine îndeplinirea misiunilor de ordine și securitate publică, va fi coordonată unitar, modernizată și adaptată necesarului de pregătire a personalului. Va fi prioritară aducerea în sistemul de formare a celor mai buni specialiști, va fi profesionalizat personalul cu atribuții de management educațional și activitate de personal. </w:t>
      </w:r>
    </w:p>
    <w:p w:rsidR="00F1598A"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eastAsia="ro-RO"/>
        </w:rPr>
        <w:t xml:space="preserve">Va fi implementat sistemul standardelor ocupaționale care va permite adecvarea pregătirii la competențele profesionale ce trebuie formate. Programele de formare inițială și continuă vor fi reproiectate, vor fi preponderent practice și vor conține module de pregătire pentru îndeplinirea misiunilor de ordine și securitate publică.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eastAsia="ro-RO"/>
        </w:rPr>
        <w:t>Va fi înființat și operaționalizat</w:t>
      </w:r>
      <w:r w:rsidRPr="00191FF7">
        <w:rPr>
          <w:rFonts w:ascii="Times New Roman" w:hAnsi="Times New Roman"/>
          <w:sz w:val="28"/>
          <w:szCs w:val="28"/>
          <w:lang w:val="it-IT"/>
        </w:rPr>
        <w:t>Centrul de pregătire integrată al MAI</w:t>
      </w:r>
      <w:r>
        <w:rPr>
          <w:rFonts w:ascii="Times New Roman" w:hAnsi="Times New Roman"/>
          <w:sz w:val="28"/>
          <w:szCs w:val="28"/>
          <w:lang w:val="ro-RO"/>
        </w:rPr>
        <w:t>. Fiecare angajat al structurilor de ordine și securitate publică va parcurge cel puțin un curs de pregătire o dată la 3 ani. Vor fi asigurate dotarea minimă necesară formării continue la locul de muncă și generalizate soluțiile e-learning.</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Vor fi </w:t>
      </w:r>
      <w:r w:rsidRPr="0079291E">
        <w:rPr>
          <w:rFonts w:ascii="Times New Roman" w:hAnsi="Times New Roman"/>
          <w:sz w:val="28"/>
          <w:szCs w:val="28"/>
          <w:lang w:val="ro-RO"/>
        </w:rPr>
        <w:t xml:space="preserve">revizuite </w:t>
      </w:r>
      <w:r w:rsidRPr="00191FF7">
        <w:rPr>
          <w:rFonts w:ascii="Times New Roman" w:hAnsi="Times New Roman"/>
          <w:sz w:val="28"/>
          <w:szCs w:val="28"/>
          <w:lang w:val="ro-RO"/>
        </w:rPr>
        <w:t>reglementările privind pregătirea fizică, tragerile și intervenția operativă</w:t>
      </w:r>
      <w:r w:rsidRPr="0079291E">
        <w:rPr>
          <w:rFonts w:ascii="Times New Roman" w:hAnsi="Times New Roman"/>
          <w:sz w:val="28"/>
          <w:szCs w:val="28"/>
          <w:lang w:val="ro-RO"/>
        </w:rPr>
        <w:t xml:space="preserve">. </w:t>
      </w:r>
      <w:r>
        <w:rPr>
          <w:rFonts w:ascii="Times New Roman" w:hAnsi="Times New Roman"/>
          <w:sz w:val="28"/>
          <w:szCs w:val="28"/>
          <w:lang w:val="ro-RO"/>
        </w:rPr>
        <w:t>Va fi determinat necesarul minim de dotări pentru pregătire, de poligoane de tragere și baze sportive și va începe asigurarea acestora.</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6) Va crește capacitatea operațională a SPIA, va crește nivelul de integritate a personalului și va diminua sensibil corupția în rîndurile personalului structurilor de ordine și securitate publică. Vor fi operaționale instrumentele pentru</w:t>
      </w:r>
      <w:r w:rsidRPr="003E3870">
        <w:rPr>
          <w:rFonts w:ascii="Times New Roman" w:hAnsi="Times New Roman"/>
          <w:sz w:val="28"/>
          <w:szCs w:val="28"/>
          <w:lang w:val="ro-RO"/>
        </w:rPr>
        <w:t xml:space="preserve"> i</w:t>
      </w:r>
      <w:r w:rsidRPr="00191FF7">
        <w:rPr>
          <w:rFonts w:ascii="Times New Roman" w:hAnsi="Times New Roman"/>
          <w:sz w:val="28"/>
          <w:szCs w:val="28"/>
          <w:lang w:val="ro-RO"/>
        </w:rPr>
        <w:t xml:space="preserve">dentificarea, monitorizarea și managementul riscurilor de corupție la nivelul sistemului de ordine și securitate publică </w:t>
      </w:r>
      <w:r>
        <w:rPr>
          <w:rFonts w:ascii="Times New Roman" w:hAnsi="Times New Roman"/>
          <w:sz w:val="28"/>
          <w:szCs w:val="28"/>
          <w:lang w:val="ro-RO"/>
        </w:rPr>
        <w:t xml:space="preserve">și </w:t>
      </w:r>
      <w:r w:rsidRPr="00191FF7">
        <w:rPr>
          <w:rFonts w:ascii="Times New Roman" w:hAnsi="Times New Roman"/>
          <w:sz w:val="28"/>
          <w:szCs w:val="28"/>
          <w:lang w:val="ro-RO"/>
        </w:rPr>
        <w:t xml:space="preserve">PSO pentru gestiunea </w:t>
      </w:r>
      <w:r w:rsidRPr="0012203C">
        <w:rPr>
          <w:rFonts w:ascii="Times New Roman" w:hAnsi="Times New Roman"/>
          <w:sz w:val="28"/>
          <w:szCs w:val="28"/>
          <w:lang w:val="ro-RO"/>
        </w:rPr>
        <w:t xml:space="preserve">activităților </w:t>
      </w:r>
      <w:r>
        <w:rPr>
          <w:rFonts w:ascii="Times New Roman" w:hAnsi="Times New Roman"/>
          <w:sz w:val="28"/>
          <w:szCs w:val="28"/>
          <w:lang w:val="ro-RO"/>
        </w:rPr>
        <w:t>specifice.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Populația și personalul structurilor de ordine și securitate publică vor fi mai corect informate cu privire la corupție și consecințele acesteia.</w:t>
      </w:r>
    </w:p>
    <w:p w:rsidR="00F1598A" w:rsidRPr="003E3870" w:rsidRDefault="00F1598A" w:rsidP="009E60EE">
      <w:pPr>
        <w:spacing w:after="0" w:line="240" w:lineRule="auto"/>
        <w:ind w:firstLine="708"/>
        <w:jc w:val="both"/>
        <w:rPr>
          <w:rFonts w:ascii="Times New Roman" w:hAnsi="Times New Roman"/>
          <w:sz w:val="28"/>
          <w:szCs w:val="28"/>
          <w:lang w:val="ro-RO" w:eastAsia="ro-RO"/>
        </w:rPr>
      </w:pPr>
      <w:r>
        <w:rPr>
          <w:rFonts w:ascii="Times New Roman" w:hAnsi="Times New Roman"/>
          <w:sz w:val="28"/>
          <w:szCs w:val="28"/>
          <w:lang w:val="ro-RO"/>
        </w:rPr>
        <w:t>Va fi perfecționată cooperarea cu structurile și organizațiile ce dețin atribuții privind anticorupția, va fi obținut sprijinul structurilor specializate pentru desfășurarea de operațiuni și pregătirea personalului. Cadrul de reglementare va permite MAI să-și gestioneze activitățile anticorupție. SPIA va desfășura activități specifice domeniului de competență și va ceda altor structuri atribuțiile nespecifice. Vor fi revizuite procedurile de achiziții publice ale MAI pentru eliminarea riscurilor dec corupție.</w:t>
      </w:r>
    </w:p>
    <w:p w:rsidR="00F1598A" w:rsidRPr="00242BD3" w:rsidRDefault="00F1598A" w:rsidP="009E60EE">
      <w:pPr>
        <w:spacing w:after="0" w:line="240" w:lineRule="auto"/>
        <w:jc w:val="both"/>
        <w:rPr>
          <w:rFonts w:ascii="Times New Roman" w:hAnsi="Times New Roman"/>
          <w:sz w:val="28"/>
          <w:szCs w:val="28"/>
          <w:lang w:val="ro-RO" w:eastAsia="ro-RO"/>
        </w:rPr>
      </w:pP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Secțiunea 4  </w:t>
      </w: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Obiectivul specific 4. </w:t>
      </w:r>
      <w:r w:rsidRPr="0021133F">
        <w:rPr>
          <w:rFonts w:ascii="Times New Roman" w:hAnsi="Times New Roman"/>
          <w:b/>
          <w:sz w:val="28"/>
          <w:szCs w:val="28"/>
          <w:lang w:val="ro-RO"/>
        </w:rPr>
        <w:t xml:space="preserve">Creșterea nivelului de încredere a populației în sistemul de ordine și securitate publică, </w:t>
      </w:r>
      <w:r>
        <w:rPr>
          <w:rFonts w:ascii="Times New Roman" w:hAnsi="Times New Roman"/>
          <w:b/>
          <w:sz w:val="28"/>
          <w:szCs w:val="28"/>
          <w:lang w:val="ro-RO"/>
        </w:rPr>
        <w:t>dezvolt</w:t>
      </w:r>
      <w:r w:rsidRPr="0021133F">
        <w:rPr>
          <w:rFonts w:ascii="Times New Roman" w:hAnsi="Times New Roman"/>
          <w:b/>
          <w:sz w:val="28"/>
          <w:szCs w:val="28"/>
          <w:lang w:val="ro-RO"/>
        </w:rPr>
        <w:t xml:space="preserve">area politicilor </w:t>
      </w:r>
      <w:r>
        <w:rPr>
          <w:rFonts w:ascii="Times New Roman" w:hAnsi="Times New Roman"/>
          <w:b/>
          <w:sz w:val="28"/>
          <w:szCs w:val="28"/>
          <w:lang w:val="ro-RO"/>
        </w:rPr>
        <w:t xml:space="preserve">instituționale </w:t>
      </w:r>
      <w:r w:rsidRPr="0021133F">
        <w:rPr>
          <w:rFonts w:ascii="Times New Roman" w:hAnsi="Times New Roman"/>
          <w:b/>
          <w:sz w:val="28"/>
          <w:szCs w:val="28"/>
          <w:lang w:val="ro-RO"/>
        </w:rPr>
        <w:t>de imagine, transparență și comunicare</w:t>
      </w:r>
      <w:r>
        <w:rPr>
          <w:rFonts w:ascii="Times New Roman" w:hAnsi="Times New Roman"/>
          <w:b/>
          <w:sz w:val="28"/>
          <w:szCs w:val="28"/>
          <w:lang w:val="ro-RO"/>
        </w:rPr>
        <w:t xml:space="preserve"> intra și extra organizațională</w:t>
      </w:r>
    </w:p>
    <w:p w:rsidR="00F1598A" w:rsidRDefault="00F1598A" w:rsidP="009E60EE">
      <w:pPr>
        <w:spacing w:after="0" w:line="240" w:lineRule="auto"/>
        <w:ind w:firstLine="708"/>
        <w:jc w:val="both"/>
        <w:rPr>
          <w:rFonts w:ascii="Times New Roman" w:hAnsi="Times New Roman"/>
          <w:b/>
          <w:sz w:val="28"/>
          <w:szCs w:val="28"/>
          <w:lang w:val="ro-RO"/>
        </w:rPr>
      </w:pPr>
    </w:p>
    <w:p w:rsidR="00F1598A" w:rsidRPr="00A82670" w:rsidRDefault="00F1598A" w:rsidP="009E60EE">
      <w:pPr>
        <w:spacing w:after="0" w:line="240" w:lineRule="auto"/>
        <w:ind w:firstLine="708"/>
        <w:jc w:val="both"/>
        <w:rPr>
          <w:rFonts w:ascii="Times New Roman" w:hAnsi="Times New Roman"/>
          <w:bCs/>
          <w:sz w:val="28"/>
          <w:szCs w:val="28"/>
          <w:lang w:val="ro-RO"/>
        </w:rPr>
      </w:pPr>
      <w:r>
        <w:rPr>
          <w:rFonts w:ascii="Times New Roman" w:hAnsi="Times New Roman"/>
          <w:bCs/>
          <w:sz w:val="28"/>
          <w:szCs w:val="28"/>
          <w:lang w:val="ro-RO"/>
        </w:rPr>
        <w:t>56</w:t>
      </w:r>
      <w:r w:rsidRPr="00191FF7">
        <w:rPr>
          <w:rFonts w:ascii="Times New Roman" w:hAnsi="Times New Roman"/>
          <w:bCs/>
          <w:sz w:val="28"/>
          <w:szCs w:val="28"/>
          <w:lang w:val="ro-RO"/>
        </w:rPr>
        <w:t>. Obiectivul vizează</w:t>
      </w:r>
      <w:r>
        <w:rPr>
          <w:rFonts w:ascii="Times New Roman" w:hAnsi="Times New Roman"/>
          <w:bCs/>
          <w:sz w:val="28"/>
          <w:szCs w:val="28"/>
          <w:lang w:val="ro-RO"/>
        </w:rPr>
        <w:t xml:space="preserve"> realizarea mediului comunicațional intern și extern care să asigure calitatea relațiilor intra și extrainstituționale, transmiterea coordonată și corectă a informațiilor publice și mesajelor în afara organizației, dezvoltarea imaginii pozitive, a credibilității și respectului.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57</w:t>
      </w:r>
      <w:r w:rsidRPr="00191FF7">
        <w:rPr>
          <w:rFonts w:ascii="Times New Roman" w:hAnsi="Times New Roman"/>
          <w:bCs/>
          <w:sz w:val="28"/>
          <w:szCs w:val="28"/>
          <w:lang w:val="ro-RO"/>
        </w:rPr>
        <w:t>. Probleme identificate:</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1) Nu se utilizează curent instrumente de investigare a percepției publice privind imaginea instituțională, ori a personalului structurilor de ordine și securitate publică asupra practicilor de comunicare internă. Nu se evaluează periodic impactul sarcinilor de informare a publicului. Din aceste motive sîntîntîlnite deficite de comunicare organizațională și de cunoaștere a factorilor care o influențează.</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Problematica aferentă comunicării nu a fost reflectată corespunzător în strategiile și programele de dezvoltare instituțională. Strategiile, planurile, subdiviziunile de specialitate și mijloacele de comunicare publică ale unor structuri de ordine și securitate publică nu sînt adaptate necesarului de informare internă și externă ale respectivelor organizații. Lipsește ghidul de comunicare internă și externă al MAI. Ca urmare, mesajele instituționale nu au impactul intenționat, nu oferă aspectul de transparență necesar și nu induc în societate imaginea pozitivă a organizațiilor.</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Deficitul de resurse nu permite inițierea de campanii publice de informare pe subiecte de interes și nici elaborarea de materiale informative pe teme specifice pentru uzul populației.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Nu este generalizată instituția purtătorului de cuvînt și sînt situații în care, deși există la anumite subdiviziuni, nu este utilizată. </w:t>
      </w:r>
    </w:p>
    <w:p w:rsidR="00F1598A" w:rsidRPr="0012465C"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Coordonarea profesională și formarea de specialitate a comunicatorilor este deficitară și nu se asigură pregătirea pentru comunicarea publică a personalului de conducere și a celui cu atribuții de relații publice.</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2) Deși în clasamentul încrederii publice MAI se situează pe locul 5, persistă unele elemente de percepție publică negativă și de neîncredere. </w:t>
      </w:r>
    </w:p>
    <w:p w:rsidR="00F1598A" w:rsidRPr="00D774F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Nu au fost elaborate instrumentele de corelare a obiectivelor și acțiunilor ordinii și securității publice cu interesele și agenda autorităților publice, comunităților locale și diverselor părți interesate. Nu se asigură implicarea suficientă a societății în problematica ordinii și securității publice și de aici rezultă concluzia publică privitoare la faptul că acțiunile în domeniu au caracter ocult și nu servesc îndeajuns societatea. </w:t>
      </w:r>
    </w:p>
    <w:p w:rsidR="00F1598A" w:rsidRPr="00F0597C"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58</w:t>
      </w:r>
      <w:r w:rsidRPr="00191FF7">
        <w:rPr>
          <w:rFonts w:ascii="Times New Roman" w:hAnsi="Times New Roman"/>
          <w:sz w:val="28"/>
          <w:szCs w:val="28"/>
          <w:lang w:val="ro-RO"/>
        </w:rPr>
        <w:t>. Măsuri</w:t>
      </w:r>
      <w:r>
        <w:rPr>
          <w:rFonts w:ascii="Times New Roman" w:hAnsi="Times New Roman"/>
          <w:sz w:val="28"/>
          <w:szCs w:val="28"/>
          <w:lang w:val="ro-RO"/>
        </w:rPr>
        <w:t xml:space="preserve"> și acțiuni</w:t>
      </w:r>
      <w:r w:rsidRPr="00191FF7">
        <w:rPr>
          <w:rFonts w:ascii="Times New Roman" w:hAnsi="Times New Roman"/>
          <w:sz w:val="28"/>
          <w:szCs w:val="28"/>
          <w:lang w:val="ro-RO"/>
        </w:rPr>
        <w:t xml:space="preserve"> necesare pentru îndeplinirea obiectivului</w:t>
      </w:r>
      <w:r>
        <w:rPr>
          <w:rFonts w:ascii="Times New Roman" w:hAnsi="Times New Roman"/>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716EEE">
        <w:rPr>
          <w:rFonts w:ascii="Times New Roman" w:hAnsi="Times New Roman"/>
          <w:sz w:val="28"/>
          <w:szCs w:val="28"/>
          <w:lang w:val="ro-RO"/>
        </w:rPr>
        <w:t>1)</w:t>
      </w:r>
      <w:r w:rsidRPr="00191FF7">
        <w:rPr>
          <w:rFonts w:ascii="Times New Roman" w:hAnsi="Times New Roman"/>
          <w:sz w:val="28"/>
          <w:szCs w:val="28"/>
          <w:lang w:val="ro-RO"/>
        </w:rPr>
        <w:t xml:space="preserve"> Dezvoltarea capacităților de comunicare internă și externă ale structurilor de ordine și securitate publică</w:t>
      </w:r>
      <w:r>
        <w:rPr>
          <w:rFonts w:ascii="Times New Roman" w:hAnsi="Times New Roman"/>
          <w:sz w:val="28"/>
          <w:szCs w:val="28"/>
          <w:lang w:val="ro-RO"/>
        </w:rPr>
        <w:t xml:space="preserve"> pentru asigurarea transparenței, promovarea imaginii pozitive și credibilității. </w:t>
      </w:r>
    </w:p>
    <w:p w:rsidR="00F1598A" w:rsidRPr="00A82670" w:rsidRDefault="00F1598A" w:rsidP="009E60EE">
      <w:pPr>
        <w:tabs>
          <w:tab w:val="left" w:pos="567"/>
          <w:tab w:val="left" w:pos="993"/>
          <w:tab w:val="left" w:pos="1843"/>
        </w:tabs>
        <w:spacing w:after="0" w:line="240" w:lineRule="auto"/>
        <w:ind w:firstLine="709"/>
        <w:jc w:val="both"/>
        <w:rPr>
          <w:rFonts w:ascii="Times New Roman" w:hAnsi="Times New Roman"/>
          <w:i/>
          <w:sz w:val="28"/>
          <w:szCs w:val="28"/>
          <w:lang w:val="ro-RO"/>
        </w:rPr>
      </w:pPr>
      <w:r w:rsidRPr="00A82670">
        <w:rPr>
          <w:rFonts w:ascii="Times New Roman" w:hAnsi="Times New Roman"/>
          <w:sz w:val="28"/>
          <w:szCs w:val="28"/>
          <w:lang w:val="ro-RO"/>
        </w:rPr>
        <w:t xml:space="preserve">2) Creșterea nivelului de încredere </w:t>
      </w:r>
      <w:r>
        <w:rPr>
          <w:rFonts w:ascii="Times New Roman" w:hAnsi="Times New Roman"/>
          <w:sz w:val="28"/>
          <w:szCs w:val="28"/>
          <w:lang w:val="ro-RO"/>
        </w:rPr>
        <w:t xml:space="preserve">a populației </w:t>
      </w:r>
      <w:r w:rsidRPr="00A82670">
        <w:rPr>
          <w:rFonts w:ascii="Times New Roman" w:hAnsi="Times New Roman"/>
          <w:sz w:val="28"/>
          <w:szCs w:val="28"/>
          <w:lang w:val="ro-RO"/>
        </w:rPr>
        <w:t>prin implicarea societății civile în problematica aferentă ordinii și securității publice</w:t>
      </w:r>
      <w:r>
        <w:rPr>
          <w:rFonts w:ascii="Times New Roman" w:hAnsi="Times New Roman"/>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59. Rezultate scontate:</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1) Va fi extinsă utilizarea instrumentelor de investigare a percepției și satisfacției publicului și personalului structurilor de ordine și securitate publică privind comunicarea internă și externă. Acest fapt va asigura caracterul obiectiv al evaluărilor domeniului și, deci, creșterea relevanței măsurilor.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Va crește, ca urmare, calitatea comunicării interne și externe, precum și nivelul de informare a personalului și societății. Pentru uzul cetățenilor vor fi desfășurate campanii și materiale de informare cu diferite destinații.</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Vor crește transparența activităților de ordine și securitate publică și calitatea demersurilor de proiectare a imaginii pozitive în societate a acestora prin reflectarea curentă oportună și reală a evenimentelor și includerea aspectelor comunicării în strategiile și planurile instituționale. Vor fi elaborate strategii și planuri de comunicare, fapt ce va contribui la creșterea impactului comunicării publice și îmbunătățirea informării societății.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Efecte similare va produce dezvoltarea capacității structurilor de specialitate, care vor fi asigurate cu personalul necesar și cu mijloace specifice eficace.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Va fi modernizat procesul de comunicare prin folosirea platformelor informatice, a paginilor oficiale web, a mediului on-line, precum și a liniilor fierbinți ale structurilor de ordine și securitate publică.</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Va crește gradul de satisfacție a publicului față de capacitatea de comunicare publică a conducătorilor și personalului cu atribuții de relații publice și va fi generalizată folosirea purtătorilor de cuvînt.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2) Va crește gradul de încredere a populației în structurile de ordine și securitate publică prin funcționarea la nivel central a structurilor consultative în care vor fi cooptați reprezentanți ai societății civile, precum și prin constituirea în teritoriu a mecanismelor de interacțiune a MAI cu autoritățile publice locale. Vor fi extinse, de asemenea, parteneriatele în diferitele domenii de interes.   </w:t>
      </w:r>
    </w:p>
    <w:p w:rsidR="00F1598A" w:rsidRDefault="00F1598A" w:rsidP="009E60EE">
      <w:pPr>
        <w:spacing w:after="0" w:line="240" w:lineRule="auto"/>
        <w:jc w:val="both"/>
        <w:rPr>
          <w:rFonts w:ascii="Times New Roman" w:hAnsi="Times New Roman"/>
          <w:b/>
          <w:sz w:val="28"/>
          <w:szCs w:val="28"/>
          <w:lang w:val="ro-RO"/>
        </w:rPr>
      </w:pP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Secțiunea 5  </w:t>
      </w: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Obiectivul specific 5. Optimizarea mecanismelor de bugetare, dotare și logistică necesare </w:t>
      </w:r>
      <w:r w:rsidRPr="0021133F">
        <w:rPr>
          <w:rFonts w:ascii="Times New Roman" w:hAnsi="Times New Roman"/>
          <w:b/>
          <w:sz w:val="28"/>
          <w:szCs w:val="28"/>
          <w:lang w:val="ro-RO"/>
        </w:rPr>
        <w:t>funcțion</w:t>
      </w:r>
      <w:r>
        <w:rPr>
          <w:rFonts w:ascii="Times New Roman" w:hAnsi="Times New Roman"/>
          <w:b/>
          <w:sz w:val="28"/>
          <w:szCs w:val="28"/>
          <w:lang w:val="ro-RO"/>
        </w:rPr>
        <w:t>ăriiintegrate, eficace, eficienteși sustenabilității</w:t>
      </w:r>
      <w:r w:rsidRPr="0021133F">
        <w:rPr>
          <w:rFonts w:ascii="Times New Roman" w:hAnsi="Times New Roman"/>
          <w:b/>
          <w:sz w:val="28"/>
          <w:szCs w:val="28"/>
          <w:lang w:val="ro-RO"/>
        </w:rPr>
        <w:t xml:space="preserve"> sistemului d</w:t>
      </w:r>
      <w:r>
        <w:rPr>
          <w:rFonts w:ascii="Times New Roman" w:hAnsi="Times New Roman"/>
          <w:b/>
          <w:sz w:val="28"/>
          <w:szCs w:val="28"/>
          <w:lang w:val="ro-RO"/>
        </w:rPr>
        <w:t>e ordine și securitate publică</w:t>
      </w:r>
    </w:p>
    <w:p w:rsidR="00F1598A" w:rsidRDefault="00F1598A" w:rsidP="009E60EE">
      <w:pPr>
        <w:spacing w:after="0" w:line="240" w:lineRule="auto"/>
        <w:ind w:firstLine="708"/>
        <w:jc w:val="both"/>
        <w:rPr>
          <w:rFonts w:ascii="Times New Roman" w:hAnsi="Times New Roman"/>
          <w:b/>
          <w:sz w:val="28"/>
          <w:szCs w:val="28"/>
          <w:lang w:val="ro-RO"/>
        </w:rPr>
      </w:pPr>
    </w:p>
    <w:p w:rsidR="00F1598A" w:rsidRPr="00F0597C" w:rsidRDefault="00F1598A" w:rsidP="009E60EE">
      <w:pPr>
        <w:spacing w:after="0" w:line="240" w:lineRule="auto"/>
        <w:ind w:firstLine="708"/>
        <w:jc w:val="both"/>
        <w:rPr>
          <w:rFonts w:ascii="Times New Roman" w:hAnsi="Times New Roman"/>
          <w:bCs/>
          <w:sz w:val="28"/>
          <w:szCs w:val="28"/>
          <w:lang w:val="ro-RO"/>
        </w:rPr>
      </w:pPr>
      <w:r>
        <w:rPr>
          <w:rFonts w:ascii="Times New Roman" w:hAnsi="Times New Roman"/>
          <w:bCs/>
          <w:sz w:val="28"/>
          <w:szCs w:val="28"/>
          <w:lang w:val="ro-RO"/>
        </w:rPr>
        <w:t>60</w:t>
      </w:r>
      <w:r w:rsidRPr="00191FF7">
        <w:rPr>
          <w:rFonts w:ascii="Times New Roman" w:hAnsi="Times New Roman"/>
          <w:bCs/>
          <w:sz w:val="28"/>
          <w:szCs w:val="28"/>
          <w:lang w:val="ro-RO"/>
        </w:rPr>
        <w:t>. Obiectivul vizează</w:t>
      </w:r>
      <w:r>
        <w:rPr>
          <w:rFonts w:ascii="Times New Roman" w:hAnsi="Times New Roman"/>
          <w:bCs/>
          <w:sz w:val="28"/>
          <w:szCs w:val="28"/>
          <w:lang w:val="ro-RO"/>
        </w:rPr>
        <w:t xml:space="preserve"> abordarea integrată a bugetării, dotării și sistemului de ordine și securitate publică prin constituirea mecanismelor specifice pentru funcționarea și sustenabilitatea acestuia</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61</w:t>
      </w:r>
      <w:r w:rsidRPr="00191FF7">
        <w:rPr>
          <w:rFonts w:ascii="Times New Roman" w:hAnsi="Times New Roman"/>
          <w:bCs/>
          <w:sz w:val="28"/>
          <w:szCs w:val="28"/>
          <w:lang w:val="ro-RO"/>
        </w:rPr>
        <w:t>. Probleme identificate</w:t>
      </w:r>
      <w:r>
        <w:rPr>
          <w:rFonts w:ascii="Times New Roman" w:hAnsi="Times New Roman"/>
          <w:bCs/>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1) Printre problemele principale care au afectat în permanență capacitatea operațională a sistemului de ordine și securitate publică au fost și continuă să fie subfinanțarea, deficitul cantitativ și calitativ al resurselor. Această vulnerabilitate a frînat numeroase procese de schimbare și, în anumite cazuri, a împiedicat materializarea activităților din diferite proiecte de dezvoltare instituțională. Din cauza deficitului financiar s-a produs chiar și întîrzierea acțiunilor care ar fi permis accesarea la timp finanțărilor externe planificate în cadrul suportului bugetar.</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Efectele cele mai evidente au constat în funcționarea defectuoasă a sistemului de ordine și securitate publică și, ca rezultat, în deficitul de protecție pentru persoane, securitate pentru societate și stat.</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Nu a fost posibilă dotarea cu echipamente, materiale, piese de schimb și consumabile, mijloace de comunicații și informatice, mijloace de mobilitate și speciale strict necesare îndeplinirii misiunilor.</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Uniformele, echipamentul de serviciu, precum și cel special, nu au putut fi asigurate la timp, fapt ce a afectat imaginea personalului și instituției în societate, precum și nivelul stimei de sine a angajaților. </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Un alt efect este că achizițiile au fost necorelate, nefiind posibilă, astfel, interoperabilitatea și compatibilitatea la nivelul sistemului de ordine și securitate publică. De aceea, mijloacele de dotare generează dificultăți de participare coerentă la misiuni întrunite.</w:t>
      </w:r>
    </w:p>
    <w:p w:rsidR="00F1598A" w:rsidRDefault="00F1598A" w:rsidP="009E60EE">
      <w:pPr>
        <w:tabs>
          <w:tab w:val="left" w:pos="567"/>
          <w:tab w:val="left" w:pos="993"/>
          <w:tab w:val="left" w:pos="1843"/>
        </w:tabs>
        <w:spacing w:after="0" w:line="240" w:lineRule="auto"/>
        <w:ind w:firstLine="709"/>
        <w:jc w:val="both"/>
        <w:rPr>
          <w:rFonts w:ascii="Times New Roman" w:hAnsi="Times New Roman"/>
          <w:bCs/>
          <w:sz w:val="28"/>
          <w:szCs w:val="28"/>
          <w:lang w:val="ro-RO"/>
        </w:rPr>
      </w:pPr>
      <w:r>
        <w:rPr>
          <w:rFonts w:ascii="Times New Roman" w:hAnsi="Times New Roman"/>
          <w:bCs/>
          <w:sz w:val="28"/>
          <w:szCs w:val="28"/>
          <w:lang w:val="ro-RO"/>
        </w:rPr>
        <w:t xml:space="preserve">2) Au existat situații de necorelare a cadrului bugetar cu proiectele de asistență externă sub aspectul dublării de activități și erorilor de prioritizare. Ministrul afacerilor interne nu deține competențele care să-i asigure autoritatea asupra întregului sistem financiar al MAI. Nu a fost întocmită concepția de management logistic a MAI, astfel încît activitatea nu este coordonată la nivel instituțional.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bCs/>
          <w:sz w:val="28"/>
          <w:szCs w:val="28"/>
          <w:lang w:val="ro-RO"/>
        </w:rPr>
        <w:t xml:space="preserve">Totodată, nu au fost proiectate programe de evidență și mînuire a bunurilor materiale și nici norme </w:t>
      </w:r>
      <w:r w:rsidRPr="00191FF7">
        <w:rPr>
          <w:rFonts w:ascii="Times New Roman" w:hAnsi="Times New Roman"/>
          <w:sz w:val="28"/>
          <w:szCs w:val="28"/>
          <w:lang w:val="ro-RO"/>
        </w:rPr>
        <w:t>unice de dotare și consum, de exploatare, depozitare, reparații, mentenanță și casare a echipamentului și tehnicii</w:t>
      </w:r>
      <w:r>
        <w:rPr>
          <w:rFonts w:ascii="Times New Roman" w:hAnsi="Times New Roman"/>
          <w:sz w:val="28"/>
          <w:szCs w:val="28"/>
          <w:lang w:val="ro-RO"/>
        </w:rPr>
        <w:t xml:space="preserve">.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Auditul nu se desfășoară coordonat, astfel încît este real riscul de desfășurare necalitativă și neconformă a proceselor organizaționale, îndeosebi la departamente, precum și de a nu fi identificate pagubele asupra patrimoniului MAI.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3) Modul în care sînt proiectate s</w:t>
      </w:r>
      <w:r w:rsidRPr="00191FF7">
        <w:rPr>
          <w:rFonts w:ascii="Times New Roman" w:hAnsi="Times New Roman"/>
          <w:sz w:val="28"/>
          <w:szCs w:val="28"/>
          <w:lang w:val="ro-RO"/>
        </w:rPr>
        <w:t>tructuril</w:t>
      </w:r>
      <w:r w:rsidRPr="00150E16">
        <w:rPr>
          <w:rFonts w:ascii="Times New Roman" w:hAnsi="Times New Roman"/>
          <w:sz w:val="28"/>
          <w:szCs w:val="28"/>
          <w:lang w:val="ro-RO"/>
        </w:rPr>
        <w:t>e</w:t>
      </w:r>
      <w:r w:rsidRPr="00191FF7">
        <w:rPr>
          <w:rFonts w:ascii="Times New Roman" w:hAnsi="Times New Roman"/>
          <w:sz w:val="28"/>
          <w:szCs w:val="28"/>
          <w:lang w:val="ro-RO"/>
        </w:rPr>
        <w:t xml:space="preserve"> logistice </w:t>
      </w:r>
      <w:r w:rsidRPr="00150E16">
        <w:rPr>
          <w:rFonts w:ascii="Times New Roman" w:hAnsi="Times New Roman"/>
          <w:sz w:val="28"/>
          <w:szCs w:val="28"/>
          <w:lang w:val="ro-RO"/>
        </w:rPr>
        <w:t xml:space="preserve">nu respectă specificul organizatoric și funcțional </w:t>
      </w:r>
      <w:r w:rsidRPr="00191FF7">
        <w:rPr>
          <w:rFonts w:ascii="Times New Roman" w:hAnsi="Times New Roman"/>
          <w:sz w:val="28"/>
          <w:szCs w:val="28"/>
          <w:lang w:val="ro-RO"/>
        </w:rPr>
        <w:t>a</w:t>
      </w:r>
      <w:r>
        <w:rPr>
          <w:rFonts w:ascii="Times New Roman" w:hAnsi="Times New Roman"/>
          <w:sz w:val="28"/>
          <w:szCs w:val="28"/>
          <w:lang w:val="ro-RO"/>
        </w:rPr>
        <w:t>l</w:t>
      </w:r>
      <w:r w:rsidRPr="00191FF7">
        <w:rPr>
          <w:rFonts w:ascii="Times New Roman" w:hAnsi="Times New Roman"/>
          <w:sz w:val="28"/>
          <w:szCs w:val="28"/>
          <w:lang w:val="ro-RO"/>
        </w:rPr>
        <w:t xml:space="preserve"> sistemului de ordine și securitate publică</w:t>
      </w:r>
      <w:r w:rsidRPr="00150E16">
        <w:rPr>
          <w:rFonts w:ascii="Times New Roman" w:hAnsi="Times New Roman"/>
          <w:sz w:val="28"/>
          <w:szCs w:val="28"/>
          <w:lang w:val="ro-RO"/>
        </w:rPr>
        <w:t xml:space="preserve">. Acestea nu dețin capacitatea de realizare a dotării </w:t>
      </w:r>
      <w:r w:rsidRPr="00191FF7">
        <w:rPr>
          <w:rFonts w:ascii="Times New Roman" w:hAnsi="Times New Roman"/>
          <w:sz w:val="28"/>
          <w:szCs w:val="28"/>
          <w:lang w:val="ro-RO"/>
        </w:rPr>
        <w:t>integrat</w:t>
      </w:r>
      <w:r w:rsidRPr="00150E16">
        <w:rPr>
          <w:rFonts w:ascii="Times New Roman" w:hAnsi="Times New Roman"/>
          <w:sz w:val="28"/>
          <w:szCs w:val="28"/>
          <w:lang w:val="ro-RO"/>
        </w:rPr>
        <w:t>e,</w:t>
      </w:r>
      <w:r w:rsidRPr="00191FF7">
        <w:rPr>
          <w:rFonts w:ascii="Times New Roman" w:hAnsi="Times New Roman"/>
          <w:sz w:val="28"/>
          <w:szCs w:val="28"/>
          <w:lang w:val="ro-RO"/>
        </w:rPr>
        <w:t xml:space="preserve"> a interoperabilității și compatibilității mijloacelor de mobilitate, speciale, de comunicații și informatice, a echipamentelor, armamentului, muniției și altor materiale utilizate la misiuni în situații de normalitate, </w:t>
      </w:r>
      <w:r>
        <w:rPr>
          <w:rFonts w:ascii="Times New Roman" w:hAnsi="Times New Roman"/>
          <w:sz w:val="28"/>
          <w:szCs w:val="28"/>
          <w:lang w:val="ro-RO"/>
        </w:rPr>
        <w:t xml:space="preserve">specifice, de </w:t>
      </w:r>
      <w:r w:rsidRPr="00191FF7">
        <w:rPr>
          <w:rFonts w:ascii="Times New Roman" w:hAnsi="Times New Roman"/>
          <w:sz w:val="28"/>
          <w:szCs w:val="28"/>
          <w:lang w:val="ro-RO"/>
        </w:rPr>
        <w:t>criză și alte cazuri prevăzute de lege</w:t>
      </w:r>
      <w:r w:rsidRPr="00150E16">
        <w:rPr>
          <w:rFonts w:ascii="Times New Roman" w:hAnsi="Times New Roman"/>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Ca urmare, dotarea este foarte diferită, fiind întîlnită marea varietate de tipuri de echipamente și materiale, fapt care generează dificultăți de evidență, exploatare, întreținere, asigurare cu piese de schimb și consumabile.</w:t>
      </w:r>
    </w:p>
    <w:p w:rsidR="00F1598A" w:rsidRPr="00150E16" w:rsidRDefault="00F1598A" w:rsidP="009E60EE">
      <w:pPr>
        <w:tabs>
          <w:tab w:val="left" w:pos="567"/>
          <w:tab w:val="left" w:pos="993"/>
          <w:tab w:val="left" w:pos="1843"/>
        </w:tabs>
        <w:spacing w:after="0" w:line="240" w:lineRule="auto"/>
        <w:ind w:firstLine="709"/>
        <w:jc w:val="both"/>
        <w:rPr>
          <w:rFonts w:ascii="Times New Roman" w:hAnsi="Times New Roman"/>
          <w:bCs/>
          <w:i/>
          <w:sz w:val="28"/>
          <w:szCs w:val="28"/>
          <w:lang w:val="ro-RO"/>
        </w:rPr>
      </w:pPr>
      <w:r>
        <w:rPr>
          <w:rFonts w:ascii="Times New Roman" w:hAnsi="Times New Roman"/>
          <w:sz w:val="28"/>
          <w:szCs w:val="28"/>
          <w:lang w:val="ro-RO"/>
        </w:rPr>
        <w:t>Capacitatea structurilor financiare și logistice de a participa la managementul proiectelor de asistență internațională nu este corespunzătoare.</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62</w:t>
      </w:r>
      <w:r w:rsidRPr="00191FF7">
        <w:rPr>
          <w:rFonts w:ascii="Times New Roman" w:hAnsi="Times New Roman"/>
          <w:sz w:val="28"/>
          <w:szCs w:val="28"/>
          <w:lang w:val="ro-RO"/>
        </w:rPr>
        <w:t>. Măsuri</w:t>
      </w:r>
      <w:r>
        <w:rPr>
          <w:rFonts w:ascii="Times New Roman" w:hAnsi="Times New Roman"/>
          <w:sz w:val="28"/>
          <w:szCs w:val="28"/>
          <w:lang w:val="ro-RO"/>
        </w:rPr>
        <w:t xml:space="preserve"> și acțiuni</w:t>
      </w:r>
      <w:r w:rsidRPr="00191FF7">
        <w:rPr>
          <w:rFonts w:ascii="Times New Roman" w:hAnsi="Times New Roman"/>
          <w:sz w:val="28"/>
          <w:szCs w:val="28"/>
          <w:lang w:val="ro-RO"/>
        </w:rPr>
        <w:t xml:space="preserve"> necesare pentru îndeplinirea obiectivului</w:t>
      </w:r>
      <w:r>
        <w:rPr>
          <w:rFonts w:ascii="Times New Roman" w:hAnsi="Times New Roman"/>
          <w:sz w:val="28"/>
          <w:szCs w:val="28"/>
          <w:lang w:val="ro-RO"/>
        </w:rPr>
        <w:t>:</w:t>
      </w:r>
    </w:p>
    <w:p w:rsidR="00F1598A" w:rsidRPr="003C1732"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sidRPr="00191FF7">
        <w:rPr>
          <w:rFonts w:ascii="Times New Roman" w:hAnsi="Times New Roman"/>
          <w:sz w:val="28"/>
          <w:szCs w:val="28"/>
          <w:lang w:val="ro-RO"/>
        </w:rPr>
        <w:t>1</w:t>
      </w:r>
      <w:r>
        <w:rPr>
          <w:rFonts w:ascii="Times New Roman" w:hAnsi="Times New Roman"/>
          <w:sz w:val="28"/>
          <w:szCs w:val="28"/>
          <w:lang w:val="ro-RO"/>
        </w:rPr>
        <w:t>)</w:t>
      </w:r>
      <w:r w:rsidRPr="00191FF7">
        <w:rPr>
          <w:rFonts w:ascii="Times New Roman" w:hAnsi="Times New Roman"/>
          <w:sz w:val="28"/>
          <w:szCs w:val="28"/>
          <w:lang w:val="ro-RO"/>
        </w:rPr>
        <w:t xml:space="preserve"> Unificarea mecanismelor de bugetare și de logistică ale sistemului de ordine și securitate publică pentru funcțion</w:t>
      </w:r>
      <w:r>
        <w:rPr>
          <w:rFonts w:ascii="Times New Roman" w:hAnsi="Times New Roman"/>
          <w:sz w:val="28"/>
          <w:szCs w:val="28"/>
          <w:lang w:val="ro-RO"/>
        </w:rPr>
        <w:t xml:space="preserve">area integrată </w:t>
      </w:r>
      <w:r w:rsidRPr="00191FF7">
        <w:rPr>
          <w:rFonts w:ascii="Times New Roman" w:hAnsi="Times New Roman"/>
          <w:sz w:val="28"/>
          <w:szCs w:val="28"/>
          <w:lang w:val="ro-RO"/>
        </w:rPr>
        <w:t xml:space="preserve">și </w:t>
      </w:r>
      <w:r w:rsidRPr="003C1732">
        <w:rPr>
          <w:rFonts w:ascii="Times New Roman" w:hAnsi="Times New Roman"/>
          <w:sz w:val="28"/>
          <w:szCs w:val="28"/>
          <w:lang w:val="ro-RO"/>
        </w:rPr>
        <w:t>sustenabilitate.</w:t>
      </w:r>
    </w:p>
    <w:p w:rsidR="00F1598A" w:rsidRPr="00150E16"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2) </w:t>
      </w:r>
      <w:r w:rsidRPr="00191FF7">
        <w:rPr>
          <w:rFonts w:ascii="Times New Roman" w:hAnsi="Times New Roman"/>
          <w:sz w:val="28"/>
          <w:szCs w:val="28"/>
          <w:lang w:val="ro-RO"/>
        </w:rPr>
        <w:t>Dezvoltarea capacităților logistice pentru asigurarea îndeplinirii misiunilor de ordine și securitate publică</w:t>
      </w:r>
      <w:r>
        <w:rPr>
          <w:rFonts w:ascii="Times New Roman" w:hAnsi="Times New Roman"/>
          <w:sz w:val="28"/>
          <w:szCs w:val="28"/>
          <w:lang w:val="ro-RO"/>
        </w:rPr>
        <w:t>.</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63. Rezultate scontate:</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1) Vor fi asigurate posibilitatea coordonării unitare, la nivelul MAI, a activității financiare și logistice, corelarea cadrului bugetar cu programele de asistență externă, prioritizarea proiectelor de investiții și dotare.</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Concepția logistică a MAI va asigura mecanismele tehnice de coordonare unitară a activității specifice. Întregul sistem de ordine și securitate publică va avea coerență logistică. Vor fi unificate sistemul de evidență și normele de dotare tehnico-materială. Auditul ministerial va asigura atît la nivel central, cît și departamental, cunoașterea modului de desfășurare a proceselor organizaționale sub aspect calitativ și al conformității.</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2) Structurile logistice vor fi adaptate specificului sistemului de ordine și securitate publică și vor susține capacitatea de îndeplinire a misiunilor acestuia. </w:t>
      </w:r>
    </w:p>
    <w:p w:rsidR="00F1598A"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Va fi asigurată </w:t>
      </w:r>
      <w:r w:rsidRPr="00317081">
        <w:rPr>
          <w:rFonts w:ascii="Times New Roman" w:hAnsi="Times New Roman"/>
          <w:sz w:val="28"/>
          <w:szCs w:val="28"/>
          <w:lang w:val="ro-RO"/>
        </w:rPr>
        <w:t>interoperabilitatea și compatibilitatea</w:t>
      </w:r>
      <w:r w:rsidRPr="00191FF7">
        <w:rPr>
          <w:rFonts w:ascii="Times New Roman" w:hAnsi="Times New Roman"/>
          <w:sz w:val="28"/>
          <w:szCs w:val="28"/>
          <w:lang w:val="ro-RO"/>
        </w:rPr>
        <w:t xml:space="preserve">mijloacelor de mobilitate, speciale, de comunicații și informatice, a echipamentelor, armamentului, muniției și altor materiale utilizate la misiuni în situații de normalitate, </w:t>
      </w:r>
      <w:r>
        <w:rPr>
          <w:rFonts w:ascii="Times New Roman" w:hAnsi="Times New Roman"/>
          <w:sz w:val="28"/>
          <w:szCs w:val="28"/>
          <w:lang w:val="ro-RO"/>
        </w:rPr>
        <w:t xml:space="preserve">specifice, de </w:t>
      </w:r>
      <w:r w:rsidRPr="00191FF7">
        <w:rPr>
          <w:rFonts w:ascii="Times New Roman" w:hAnsi="Times New Roman"/>
          <w:sz w:val="28"/>
          <w:szCs w:val="28"/>
          <w:lang w:val="ro-RO"/>
        </w:rPr>
        <w:t>criză și alte cazuri prevăzute de lege</w:t>
      </w:r>
      <w:r>
        <w:rPr>
          <w:rFonts w:ascii="Times New Roman" w:hAnsi="Times New Roman"/>
          <w:sz w:val="28"/>
          <w:szCs w:val="28"/>
          <w:lang w:val="ro-RO"/>
        </w:rPr>
        <w:t xml:space="preserve">. </w:t>
      </w:r>
    </w:p>
    <w:p w:rsidR="00F1598A" w:rsidRPr="00282F63" w:rsidRDefault="00F1598A" w:rsidP="009E60EE">
      <w:pPr>
        <w:tabs>
          <w:tab w:val="left" w:pos="567"/>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Va fi asigurată capacitatea structurilor financiare și logistice de a participa la managementul proiectelor de asistență internațională.</w:t>
      </w:r>
    </w:p>
    <w:p w:rsidR="00F1598A" w:rsidRDefault="00F1598A" w:rsidP="009E60EE">
      <w:pPr>
        <w:spacing w:after="0" w:line="240" w:lineRule="auto"/>
        <w:rPr>
          <w:rFonts w:ascii="Times New Roman" w:hAnsi="Times New Roman"/>
          <w:b/>
          <w:sz w:val="28"/>
          <w:szCs w:val="28"/>
          <w:lang w:val="ro-RO"/>
        </w:rPr>
      </w:pPr>
    </w:p>
    <w:p w:rsidR="00F1598A" w:rsidRPr="00282F63" w:rsidRDefault="00F1598A" w:rsidP="009E60EE">
      <w:pPr>
        <w:spacing w:after="0" w:line="240" w:lineRule="auto"/>
        <w:ind w:firstLine="708"/>
        <w:jc w:val="center"/>
        <w:rPr>
          <w:rFonts w:ascii="Times New Roman" w:hAnsi="Times New Roman"/>
          <w:b/>
          <w:sz w:val="28"/>
          <w:szCs w:val="28"/>
          <w:lang w:val="ro-RO"/>
        </w:rPr>
      </w:pPr>
      <w:r w:rsidRPr="00282F63">
        <w:rPr>
          <w:rFonts w:ascii="Times New Roman" w:hAnsi="Times New Roman"/>
          <w:b/>
          <w:sz w:val="28"/>
          <w:szCs w:val="28"/>
          <w:lang w:val="ro-RO"/>
        </w:rPr>
        <w:t xml:space="preserve">CAPITOLUL </w:t>
      </w:r>
      <w:r>
        <w:rPr>
          <w:rFonts w:ascii="Times New Roman" w:hAnsi="Times New Roman"/>
          <w:b/>
          <w:sz w:val="28"/>
          <w:szCs w:val="28"/>
          <w:lang w:val="ro-RO"/>
        </w:rPr>
        <w:t>VII</w:t>
      </w:r>
    </w:p>
    <w:p w:rsidR="00F1598A" w:rsidRPr="00282F63" w:rsidRDefault="00F1598A" w:rsidP="009E60EE">
      <w:pPr>
        <w:spacing w:after="0" w:line="240" w:lineRule="auto"/>
        <w:ind w:firstLine="708"/>
        <w:jc w:val="center"/>
        <w:rPr>
          <w:rFonts w:ascii="Times New Roman" w:hAnsi="Times New Roman"/>
          <w:b/>
          <w:sz w:val="28"/>
          <w:szCs w:val="28"/>
          <w:lang w:val="ro-RO"/>
        </w:rPr>
      </w:pPr>
      <w:r w:rsidRPr="00282F63">
        <w:rPr>
          <w:rFonts w:ascii="Times New Roman" w:hAnsi="Times New Roman"/>
          <w:b/>
          <w:sz w:val="28"/>
          <w:szCs w:val="28"/>
          <w:lang w:val="ro-RO"/>
        </w:rPr>
        <w:t>ESTIMAREA IMPACTULUI ȘI A COSTURILOR</w:t>
      </w:r>
    </w:p>
    <w:p w:rsidR="00F1598A" w:rsidRPr="00282F63" w:rsidRDefault="00F1598A" w:rsidP="009E60EE">
      <w:pPr>
        <w:spacing w:after="0" w:line="240" w:lineRule="auto"/>
        <w:ind w:firstLine="708"/>
        <w:jc w:val="center"/>
        <w:rPr>
          <w:rFonts w:ascii="Times New Roman" w:hAnsi="Times New Roman"/>
          <w:b/>
          <w:sz w:val="28"/>
          <w:szCs w:val="28"/>
          <w:lang w:val="ro-RO"/>
        </w:rPr>
      </w:pPr>
    </w:p>
    <w:p w:rsidR="00F1598A"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 xml:space="preserve">Secțiunea </w:t>
      </w:r>
      <w:r w:rsidRPr="00282F63">
        <w:rPr>
          <w:rFonts w:ascii="Times New Roman" w:hAnsi="Times New Roman"/>
          <w:b/>
          <w:sz w:val="28"/>
          <w:szCs w:val="28"/>
          <w:lang w:val="ro-RO"/>
        </w:rPr>
        <w:t>1</w:t>
      </w:r>
    </w:p>
    <w:p w:rsidR="00F1598A" w:rsidRDefault="00F1598A" w:rsidP="009E60EE">
      <w:pPr>
        <w:spacing w:after="0" w:line="240" w:lineRule="auto"/>
        <w:ind w:firstLine="708"/>
        <w:jc w:val="center"/>
        <w:rPr>
          <w:rFonts w:ascii="Times New Roman" w:hAnsi="Times New Roman"/>
          <w:b/>
          <w:sz w:val="28"/>
          <w:szCs w:val="28"/>
          <w:lang w:val="ro-RO"/>
        </w:rPr>
      </w:pPr>
      <w:r w:rsidRPr="00282F63">
        <w:rPr>
          <w:rFonts w:ascii="Times New Roman" w:hAnsi="Times New Roman"/>
          <w:b/>
          <w:sz w:val="28"/>
          <w:szCs w:val="28"/>
          <w:lang w:val="ro-RO"/>
        </w:rPr>
        <w:t xml:space="preserve"> Estimarea impactului Strategiei</w:t>
      </w:r>
    </w:p>
    <w:p w:rsidR="00F1598A" w:rsidRPr="00282F63" w:rsidRDefault="00F1598A" w:rsidP="009E60EE">
      <w:pPr>
        <w:spacing w:after="0" w:line="240" w:lineRule="auto"/>
        <w:ind w:firstLine="708"/>
        <w:jc w:val="center"/>
        <w:rPr>
          <w:rFonts w:ascii="Times New Roman" w:hAnsi="Times New Roman"/>
          <w:b/>
          <w:sz w:val="28"/>
          <w:szCs w:val="28"/>
          <w:lang w:val="ro-RO"/>
        </w:rPr>
      </w:pPr>
    </w:p>
    <w:p w:rsidR="00F1598A" w:rsidRPr="00282F63" w:rsidRDefault="00F1598A" w:rsidP="009E60EE">
      <w:pPr>
        <w:tabs>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64. Impactul aplicării </w:t>
      </w:r>
      <w:r w:rsidRPr="00282F63">
        <w:rPr>
          <w:rFonts w:ascii="Times New Roman" w:hAnsi="Times New Roman"/>
          <w:sz w:val="28"/>
          <w:szCs w:val="28"/>
          <w:lang w:val="ro-RO"/>
        </w:rPr>
        <w:t>Strategi</w:t>
      </w:r>
      <w:r>
        <w:rPr>
          <w:rFonts w:ascii="Times New Roman" w:hAnsi="Times New Roman"/>
          <w:sz w:val="28"/>
          <w:szCs w:val="28"/>
          <w:lang w:val="ro-RO"/>
        </w:rPr>
        <w:t>e</w:t>
      </w:r>
      <w:r w:rsidRPr="00282F63">
        <w:rPr>
          <w:rFonts w:ascii="Times New Roman" w:hAnsi="Times New Roman"/>
          <w:sz w:val="28"/>
          <w:szCs w:val="28"/>
          <w:lang w:val="ro-RO"/>
        </w:rPr>
        <w:t>i va consta în obținerea următoarelor efecte pozitive de care va beneficia întreaga societate:</w:t>
      </w:r>
    </w:p>
    <w:p w:rsidR="00F1598A" w:rsidRDefault="00F1598A" w:rsidP="009E60EE">
      <w:pPr>
        <w:tabs>
          <w:tab w:val="left" w:pos="993"/>
          <w:tab w:val="left" w:pos="1843"/>
        </w:tabs>
        <w:spacing w:after="0" w:line="240" w:lineRule="auto"/>
        <w:ind w:firstLine="709"/>
        <w:jc w:val="both"/>
        <w:rPr>
          <w:rFonts w:ascii="Times New Roman" w:hAnsi="Times New Roman"/>
          <w:sz w:val="28"/>
          <w:szCs w:val="28"/>
          <w:lang w:val="ro-RO"/>
        </w:rPr>
      </w:pPr>
      <w:r w:rsidRPr="00282F63">
        <w:rPr>
          <w:rFonts w:ascii="Times New Roman" w:hAnsi="Times New Roman"/>
          <w:sz w:val="28"/>
          <w:szCs w:val="28"/>
          <w:lang w:val="ro-RO"/>
        </w:rPr>
        <w:t xml:space="preserve">1) Întărirea </w:t>
      </w:r>
      <w:r>
        <w:rPr>
          <w:rFonts w:ascii="Times New Roman" w:hAnsi="Times New Roman"/>
          <w:sz w:val="28"/>
          <w:szCs w:val="28"/>
          <w:lang w:val="ro-RO"/>
        </w:rPr>
        <w:t xml:space="preserve">protecției persoanei, a siguranței societății și statului. Aceasta va fi exprimată </w:t>
      </w:r>
      <w:r w:rsidRPr="00282F63">
        <w:rPr>
          <w:rFonts w:ascii="Times New Roman" w:hAnsi="Times New Roman"/>
          <w:sz w:val="28"/>
          <w:szCs w:val="28"/>
          <w:lang w:val="ro-RO"/>
        </w:rPr>
        <w:t xml:space="preserve">prin </w:t>
      </w:r>
      <w:r>
        <w:rPr>
          <w:rFonts w:ascii="Times New Roman" w:hAnsi="Times New Roman"/>
          <w:sz w:val="28"/>
          <w:szCs w:val="28"/>
          <w:lang w:val="ro-RO"/>
        </w:rPr>
        <w:t xml:space="preserve">modernizarea și </w:t>
      </w:r>
      <w:r w:rsidRPr="00282F63">
        <w:rPr>
          <w:rFonts w:ascii="Times New Roman" w:hAnsi="Times New Roman"/>
          <w:sz w:val="28"/>
          <w:szCs w:val="28"/>
          <w:lang w:val="ro-RO"/>
        </w:rPr>
        <w:t>consolidarea sistemului de menținere, asigurare și restabilire a ordinii publice, diminuarea fenomenului infracțional, al migrației ilegale, criminalității tr</w:t>
      </w:r>
      <w:r>
        <w:rPr>
          <w:rFonts w:ascii="Times New Roman" w:hAnsi="Times New Roman"/>
          <w:sz w:val="28"/>
          <w:szCs w:val="28"/>
          <w:lang w:val="ro-RO"/>
        </w:rPr>
        <w:t>ansfrontaliere și a altor fapte ilegale. Se va asigura, astfel,</w:t>
      </w:r>
      <w:r w:rsidRPr="00282F63">
        <w:rPr>
          <w:rFonts w:ascii="Times New Roman" w:hAnsi="Times New Roman"/>
          <w:sz w:val="28"/>
          <w:szCs w:val="28"/>
          <w:lang w:val="ro-RO"/>
        </w:rPr>
        <w:t xml:space="preserve"> sporirea generală a climatului de ordine și securitate publică.</w:t>
      </w:r>
    </w:p>
    <w:p w:rsidR="00F1598A" w:rsidRDefault="00F1598A" w:rsidP="009E60EE">
      <w:pPr>
        <w:tabs>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2) Creșterea calității serviciului public pe întregul teritoriu național, răspunsul oportun la solicitările cetățenilor, apropierea de comunitate, creșterea gradului de satisfacție a populației față de nivelul prestației profesionale a personalului structurilor de ordine și securitate publică</w:t>
      </w:r>
    </w:p>
    <w:p w:rsidR="00F1598A" w:rsidRPr="00282F63" w:rsidRDefault="00F1598A" w:rsidP="009E60EE">
      <w:pPr>
        <w:tabs>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3) Gestiunea eficace a sistemului riscurilor și amenințărilor la adresa securității naționale și evitarea transformării acestora în amenințări directe pentru protecția persoanei, siguranța societății și statului. Va rezulta ținerea mai bună sub control a evoluției situației operative și formularea obiectivă a soluțiilor de gestiune a contextului infracționalității.</w:t>
      </w:r>
    </w:p>
    <w:p w:rsidR="00F1598A" w:rsidRDefault="00F1598A" w:rsidP="009E60EE">
      <w:pPr>
        <w:tabs>
          <w:tab w:val="left" w:pos="99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4</w:t>
      </w:r>
      <w:r w:rsidRPr="00282F63">
        <w:rPr>
          <w:rFonts w:ascii="Times New Roman" w:hAnsi="Times New Roman"/>
          <w:sz w:val="28"/>
          <w:szCs w:val="28"/>
          <w:lang w:val="ro-RO"/>
        </w:rPr>
        <w:t xml:space="preserve">) Îndeplinirea condiţiilor pentru menţinerea regimului liberalizat de vize cu ţările UE și păstrarea, ca rezultat, a beneficiilor aferente: libertatea de circulaţie fără vize în spațiul UE pentru cetăţenii moldoveni; </w:t>
      </w:r>
      <w:r>
        <w:rPr>
          <w:rFonts w:ascii="Times New Roman" w:hAnsi="Times New Roman"/>
          <w:sz w:val="28"/>
          <w:szCs w:val="28"/>
          <w:lang w:val="ro-RO"/>
        </w:rPr>
        <w:t>amplificarea</w:t>
      </w:r>
      <w:r w:rsidRPr="00282F63">
        <w:rPr>
          <w:rFonts w:ascii="Times New Roman" w:hAnsi="Times New Roman"/>
          <w:sz w:val="28"/>
          <w:szCs w:val="28"/>
          <w:lang w:val="ro-RO"/>
        </w:rPr>
        <w:t xml:space="preserve"> relațiilor politice, econ</w:t>
      </w:r>
      <w:r>
        <w:rPr>
          <w:rFonts w:ascii="Times New Roman" w:hAnsi="Times New Roman"/>
          <w:sz w:val="28"/>
          <w:szCs w:val="28"/>
          <w:lang w:val="ro-RO"/>
        </w:rPr>
        <w:t>omice și culturale cu țările UE;</w:t>
      </w:r>
      <w:r w:rsidRPr="00282F63">
        <w:rPr>
          <w:rFonts w:ascii="Times New Roman" w:hAnsi="Times New Roman"/>
          <w:sz w:val="28"/>
          <w:szCs w:val="28"/>
          <w:lang w:val="ro-RO"/>
        </w:rPr>
        <w:t xml:space="preserve"> asigurarea climat</w:t>
      </w:r>
      <w:r>
        <w:rPr>
          <w:rFonts w:ascii="Times New Roman" w:hAnsi="Times New Roman"/>
          <w:sz w:val="28"/>
          <w:szCs w:val="28"/>
          <w:lang w:val="ro-RO"/>
        </w:rPr>
        <w:t>ului</w:t>
      </w:r>
      <w:r w:rsidRPr="00282F63">
        <w:rPr>
          <w:rFonts w:ascii="Times New Roman" w:hAnsi="Times New Roman"/>
          <w:sz w:val="28"/>
          <w:szCs w:val="28"/>
          <w:lang w:val="ro-RO"/>
        </w:rPr>
        <w:t xml:space="preserve"> stabil de securitate și ordine publică; </w:t>
      </w:r>
      <w:r>
        <w:rPr>
          <w:rFonts w:ascii="Times New Roman" w:hAnsi="Times New Roman"/>
          <w:sz w:val="28"/>
          <w:szCs w:val="28"/>
          <w:lang w:val="ro-RO"/>
        </w:rPr>
        <w:t>încurajarea</w:t>
      </w:r>
      <w:r w:rsidRPr="00282F63">
        <w:rPr>
          <w:rFonts w:ascii="Times New Roman" w:hAnsi="Times New Roman"/>
          <w:sz w:val="28"/>
          <w:szCs w:val="28"/>
          <w:lang w:val="ro-RO"/>
        </w:rPr>
        <w:t xml:space="preserve"> relațiilor de afaceri între companiile moldovenești și cele din UE; dezvoltarea transportului și turismului.</w:t>
      </w:r>
    </w:p>
    <w:p w:rsidR="00F1598A" w:rsidRPr="00282F63" w:rsidRDefault="00F1598A" w:rsidP="009E60EE">
      <w:pPr>
        <w:tabs>
          <w:tab w:val="left" w:pos="99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5) Asimilarea standardelor, experiențelor și bunelor practici europene și internaționale în domeniul ordinii și securității publice, intensificarea cooperării polițienești și a schimbului de date și informații relevante. Va crește, astfel, calitatea serviciului public.</w:t>
      </w:r>
    </w:p>
    <w:p w:rsidR="00F1598A" w:rsidRPr="00282F63" w:rsidRDefault="00F1598A" w:rsidP="009E60EE">
      <w:pPr>
        <w:tabs>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6</w:t>
      </w:r>
      <w:r w:rsidRPr="00282F63">
        <w:rPr>
          <w:rFonts w:ascii="Times New Roman" w:hAnsi="Times New Roman"/>
          <w:sz w:val="28"/>
          <w:szCs w:val="28"/>
          <w:lang w:val="ro-RO"/>
        </w:rPr>
        <w:t xml:space="preserve">) </w:t>
      </w:r>
      <w:r>
        <w:rPr>
          <w:rFonts w:ascii="Times New Roman" w:hAnsi="Times New Roman"/>
          <w:sz w:val="28"/>
          <w:szCs w:val="28"/>
          <w:lang w:val="ro-RO"/>
        </w:rPr>
        <w:t>F</w:t>
      </w:r>
      <w:r w:rsidRPr="00282F63">
        <w:rPr>
          <w:rFonts w:ascii="Times New Roman" w:hAnsi="Times New Roman"/>
          <w:sz w:val="28"/>
          <w:szCs w:val="28"/>
          <w:lang w:val="ro-RO"/>
        </w:rPr>
        <w:t>uncționa</w:t>
      </w:r>
      <w:r>
        <w:rPr>
          <w:rFonts w:ascii="Times New Roman" w:hAnsi="Times New Roman"/>
          <w:sz w:val="28"/>
          <w:szCs w:val="28"/>
          <w:lang w:val="ro-RO"/>
        </w:rPr>
        <w:t xml:space="preserve">reaeficace și neîntreruptă a </w:t>
      </w:r>
      <w:r w:rsidRPr="00282F63">
        <w:rPr>
          <w:rFonts w:ascii="Times New Roman" w:hAnsi="Times New Roman"/>
          <w:sz w:val="28"/>
          <w:szCs w:val="28"/>
          <w:lang w:val="ro-RO"/>
        </w:rPr>
        <w:t xml:space="preserve">sistemului național </w:t>
      </w:r>
      <w:r>
        <w:rPr>
          <w:rFonts w:ascii="Times New Roman" w:hAnsi="Times New Roman"/>
          <w:sz w:val="28"/>
          <w:szCs w:val="28"/>
          <w:lang w:val="ro-RO"/>
        </w:rPr>
        <w:t xml:space="preserve">de ordine și securitate publicăîn situații de normalitate, specifice, de criză, precum și în alte cazuri prevăzute de lege. Aceasta se va obține prin creșterea capacităților operaționale ale forțelor de ordine și securitate publică de a funcționa întrunit; schimbul oportun de informații; managementul operațional și al crizelor; </w:t>
      </w:r>
      <w:r w:rsidRPr="00282F63">
        <w:rPr>
          <w:rFonts w:ascii="Times New Roman" w:hAnsi="Times New Roman"/>
          <w:sz w:val="28"/>
          <w:szCs w:val="28"/>
          <w:lang w:val="ro-RO"/>
        </w:rPr>
        <w:t>cooperare</w:t>
      </w:r>
      <w:r>
        <w:rPr>
          <w:rFonts w:ascii="Times New Roman" w:hAnsi="Times New Roman"/>
          <w:sz w:val="28"/>
          <w:szCs w:val="28"/>
          <w:lang w:val="ro-RO"/>
        </w:rPr>
        <w:t>a</w:t>
      </w:r>
      <w:r w:rsidRPr="00282F63">
        <w:rPr>
          <w:rFonts w:ascii="Times New Roman" w:hAnsi="Times New Roman"/>
          <w:sz w:val="28"/>
          <w:szCs w:val="28"/>
          <w:lang w:val="ro-RO"/>
        </w:rPr>
        <w:t xml:space="preserve"> eficace între autoritățile din sistemul de ordine și securitate publică, precum și cu partenerii europeni și internaționali.</w:t>
      </w:r>
    </w:p>
    <w:p w:rsidR="00F1598A" w:rsidRPr="00282F63" w:rsidRDefault="00F1598A" w:rsidP="009E60EE">
      <w:pPr>
        <w:tabs>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7</w:t>
      </w:r>
      <w:r w:rsidRPr="00282F63">
        <w:rPr>
          <w:rFonts w:ascii="Times New Roman" w:hAnsi="Times New Roman"/>
          <w:sz w:val="28"/>
          <w:szCs w:val="28"/>
          <w:lang w:val="ro-RO"/>
        </w:rPr>
        <w:t xml:space="preserve">) </w:t>
      </w:r>
      <w:r>
        <w:rPr>
          <w:rFonts w:ascii="Times New Roman" w:hAnsi="Times New Roman"/>
          <w:sz w:val="28"/>
          <w:szCs w:val="28"/>
          <w:lang w:val="ro-RO"/>
        </w:rPr>
        <w:t>Interoperabilitatea</w:t>
      </w:r>
      <w:r w:rsidRPr="00282F63">
        <w:rPr>
          <w:rFonts w:ascii="Times New Roman" w:hAnsi="Times New Roman"/>
          <w:sz w:val="28"/>
          <w:szCs w:val="28"/>
          <w:lang w:val="ro-RO"/>
        </w:rPr>
        <w:t>și integrare</w:t>
      </w:r>
      <w:r>
        <w:rPr>
          <w:rFonts w:ascii="Times New Roman" w:hAnsi="Times New Roman"/>
          <w:sz w:val="28"/>
          <w:szCs w:val="28"/>
          <w:lang w:val="ro-RO"/>
        </w:rPr>
        <w:t>a</w:t>
      </w:r>
      <w:r w:rsidRPr="00282F63">
        <w:rPr>
          <w:rFonts w:ascii="Times New Roman" w:hAnsi="Times New Roman"/>
          <w:sz w:val="28"/>
          <w:szCs w:val="28"/>
          <w:lang w:val="ro-RO"/>
        </w:rPr>
        <w:t xml:space="preserve"> operațională</w:t>
      </w:r>
      <w:r>
        <w:rPr>
          <w:rFonts w:ascii="Times New Roman" w:hAnsi="Times New Roman"/>
          <w:sz w:val="28"/>
          <w:szCs w:val="28"/>
          <w:lang w:val="ro-RO"/>
        </w:rPr>
        <w:t xml:space="preserve"> de nivel înalt și</w:t>
      </w:r>
      <w:r w:rsidRPr="00282F63">
        <w:rPr>
          <w:rFonts w:ascii="Times New Roman" w:hAnsi="Times New Roman"/>
          <w:sz w:val="28"/>
          <w:szCs w:val="28"/>
          <w:lang w:val="ro-RO"/>
        </w:rPr>
        <w:t>optimizarea cooperării</w:t>
      </w:r>
      <w:r>
        <w:rPr>
          <w:rFonts w:ascii="Times New Roman" w:hAnsi="Times New Roman"/>
          <w:sz w:val="28"/>
          <w:szCs w:val="28"/>
          <w:lang w:val="ro-RO"/>
        </w:rPr>
        <w:t>, prin d</w:t>
      </w:r>
      <w:r w:rsidRPr="00282F63">
        <w:rPr>
          <w:rFonts w:ascii="Times New Roman" w:hAnsi="Times New Roman"/>
          <w:sz w:val="28"/>
          <w:szCs w:val="28"/>
          <w:lang w:val="ro-RO"/>
        </w:rPr>
        <w:t xml:space="preserve">ezvoltarea capacității </w:t>
      </w:r>
      <w:r>
        <w:rPr>
          <w:rFonts w:ascii="Times New Roman" w:hAnsi="Times New Roman"/>
          <w:sz w:val="28"/>
          <w:szCs w:val="28"/>
          <w:lang w:val="ro-RO"/>
        </w:rPr>
        <w:t xml:space="preserve">administrative a </w:t>
      </w:r>
      <w:r w:rsidRPr="00282F63">
        <w:rPr>
          <w:rFonts w:ascii="Times New Roman" w:hAnsi="Times New Roman"/>
          <w:sz w:val="28"/>
          <w:szCs w:val="28"/>
          <w:lang w:val="ro-RO"/>
        </w:rPr>
        <w:t xml:space="preserve">autorităților ce dețin competențe în domeniul </w:t>
      </w:r>
      <w:r>
        <w:rPr>
          <w:rFonts w:ascii="Times New Roman" w:hAnsi="Times New Roman"/>
          <w:sz w:val="28"/>
          <w:szCs w:val="28"/>
          <w:lang w:val="ro-RO"/>
        </w:rPr>
        <w:t>ordinii</w:t>
      </w:r>
      <w:r w:rsidRPr="00282F63">
        <w:rPr>
          <w:rFonts w:ascii="Times New Roman" w:hAnsi="Times New Roman"/>
          <w:sz w:val="28"/>
          <w:szCs w:val="28"/>
          <w:lang w:val="ro-RO"/>
        </w:rPr>
        <w:t xml:space="preserve"> și securit</w:t>
      </w:r>
      <w:r>
        <w:rPr>
          <w:rFonts w:ascii="Times New Roman" w:hAnsi="Times New Roman"/>
          <w:sz w:val="28"/>
          <w:szCs w:val="28"/>
          <w:lang w:val="ro-RO"/>
        </w:rPr>
        <w:t>ății publice și</w:t>
      </w:r>
      <w:r w:rsidRPr="00282F63">
        <w:rPr>
          <w:rFonts w:ascii="Times New Roman" w:hAnsi="Times New Roman"/>
          <w:sz w:val="28"/>
          <w:szCs w:val="28"/>
          <w:lang w:val="ro-RO"/>
        </w:rPr>
        <w:t xml:space="preserve"> abord</w:t>
      </w:r>
      <w:r>
        <w:rPr>
          <w:rFonts w:ascii="Times New Roman" w:hAnsi="Times New Roman"/>
          <w:sz w:val="28"/>
          <w:szCs w:val="28"/>
          <w:lang w:val="ro-RO"/>
        </w:rPr>
        <w:t>area integrată</w:t>
      </w:r>
      <w:r w:rsidRPr="00282F63">
        <w:rPr>
          <w:rFonts w:ascii="Times New Roman" w:hAnsi="Times New Roman"/>
          <w:sz w:val="28"/>
          <w:szCs w:val="28"/>
          <w:lang w:val="ro-RO"/>
        </w:rPr>
        <w:t xml:space="preserve"> a </w:t>
      </w:r>
      <w:r>
        <w:rPr>
          <w:rFonts w:ascii="Times New Roman" w:hAnsi="Times New Roman"/>
          <w:sz w:val="28"/>
          <w:szCs w:val="28"/>
          <w:lang w:val="ro-RO"/>
        </w:rPr>
        <w:t xml:space="preserve">misiunilor și </w:t>
      </w:r>
      <w:r w:rsidRPr="00282F63">
        <w:rPr>
          <w:rFonts w:ascii="Times New Roman" w:hAnsi="Times New Roman"/>
          <w:sz w:val="28"/>
          <w:szCs w:val="28"/>
          <w:lang w:val="ro-RO"/>
        </w:rPr>
        <w:t>aspectelor de interes comun.</w:t>
      </w:r>
      <w:r>
        <w:rPr>
          <w:rFonts w:ascii="Times New Roman" w:hAnsi="Times New Roman"/>
          <w:sz w:val="28"/>
          <w:szCs w:val="28"/>
          <w:lang w:val="ro-RO"/>
        </w:rPr>
        <w:t xml:space="preserve"> Ca urmare, va spori capacitatea operațională și potențialul de îndeplinire a misiunilor. </w:t>
      </w:r>
    </w:p>
    <w:p w:rsidR="00F1598A" w:rsidRDefault="00F1598A" w:rsidP="009E60EE">
      <w:pPr>
        <w:tabs>
          <w:tab w:val="left" w:pos="567"/>
          <w:tab w:val="left" w:pos="810"/>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8</w:t>
      </w:r>
      <w:r w:rsidRPr="00282F63">
        <w:rPr>
          <w:rFonts w:ascii="Times New Roman" w:hAnsi="Times New Roman"/>
          <w:sz w:val="28"/>
          <w:szCs w:val="28"/>
          <w:lang w:val="ro-RO"/>
        </w:rPr>
        <w:t xml:space="preserve">) Delimitarea clară a </w:t>
      </w:r>
      <w:r>
        <w:rPr>
          <w:rFonts w:ascii="Times New Roman" w:hAnsi="Times New Roman"/>
          <w:sz w:val="28"/>
          <w:szCs w:val="28"/>
          <w:lang w:val="ro-RO"/>
        </w:rPr>
        <w:t>competențe</w:t>
      </w:r>
      <w:r w:rsidRPr="00282F63">
        <w:rPr>
          <w:rFonts w:ascii="Times New Roman" w:hAnsi="Times New Roman"/>
          <w:sz w:val="28"/>
          <w:szCs w:val="28"/>
          <w:lang w:val="ro-RO"/>
        </w:rPr>
        <w:t>lor autorităților din sistemul de ordine și securitate publică</w:t>
      </w:r>
      <w:r>
        <w:rPr>
          <w:rFonts w:ascii="Times New Roman" w:hAnsi="Times New Roman"/>
          <w:sz w:val="28"/>
          <w:szCs w:val="28"/>
          <w:lang w:val="ro-RO"/>
        </w:rPr>
        <w:t>, fapt ce va permite respectarea rolurilor instituționale, instituirea balanțelor și controalelor reciproce, precum și integrarea operațională pentru</w:t>
      </w:r>
      <w:r w:rsidRPr="00282F63">
        <w:rPr>
          <w:rFonts w:ascii="Times New Roman" w:hAnsi="Times New Roman"/>
          <w:sz w:val="28"/>
          <w:szCs w:val="28"/>
          <w:lang w:val="ro-RO"/>
        </w:rPr>
        <w:t xml:space="preserve"> participarea la acțiuni comune</w:t>
      </w:r>
      <w:r>
        <w:rPr>
          <w:rFonts w:ascii="Times New Roman" w:hAnsi="Times New Roman"/>
          <w:sz w:val="28"/>
          <w:szCs w:val="28"/>
          <w:lang w:val="ro-RO"/>
        </w:rPr>
        <w:t>. Dezvoltarea sistemului polițienesc dual va asigura protecția eficace a persoanei, siguranța societății și statului.</w:t>
      </w:r>
    </w:p>
    <w:p w:rsidR="00F1598A" w:rsidRDefault="00F1598A" w:rsidP="009E60EE">
      <w:pPr>
        <w:tabs>
          <w:tab w:val="left" w:pos="567"/>
          <w:tab w:val="left" w:pos="810"/>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9) Ridicarea calității profesionale, a nivelului deontologiei și integrității personalului structurilor de ordine și securitate publică. Modernizarea managementului resurselor umane va susține eficace îndeplinirea atribuțiilor și misiunilor, procesele de schimbare și reformă instituțională. Așadar, va crește calitatea serviciului public, protecția persoanei, securitatea societății și statului. </w:t>
      </w:r>
    </w:p>
    <w:p w:rsidR="00F1598A" w:rsidRPr="00282F63" w:rsidRDefault="00F1598A" w:rsidP="009E60EE">
      <w:pPr>
        <w:tabs>
          <w:tab w:val="left" w:pos="567"/>
          <w:tab w:val="left" w:pos="810"/>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10) Creșterea calității comunicării interne și externe, promovarea imaginii publice pozitive și credibilității sistemului de ordine și securitate publică, informarea reală și implicarea mai activă a societății în soluționarea problemelor aferente ordinii și securității publice. </w:t>
      </w:r>
    </w:p>
    <w:p w:rsidR="00F1598A" w:rsidRDefault="00F1598A" w:rsidP="009E60EE">
      <w:pPr>
        <w:tabs>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11</w:t>
      </w:r>
      <w:r w:rsidRPr="00282F63">
        <w:rPr>
          <w:rFonts w:ascii="Times New Roman" w:hAnsi="Times New Roman"/>
          <w:sz w:val="28"/>
          <w:szCs w:val="28"/>
          <w:lang w:val="ro-RO"/>
        </w:rPr>
        <w:t>) Completarea</w:t>
      </w:r>
      <w:r>
        <w:rPr>
          <w:rFonts w:ascii="Times New Roman" w:hAnsi="Times New Roman"/>
          <w:sz w:val="28"/>
          <w:szCs w:val="28"/>
          <w:lang w:val="ro-RO"/>
        </w:rPr>
        <w:t>,</w:t>
      </w:r>
      <w:r w:rsidRPr="00282F63">
        <w:rPr>
          <w:rFonts w:ascii="Times New Roman" w:hAnsi="Times New Roman"/>
          <w:sz w:val="28"/>
          <w:szCs w:val="28"/>
          <w:lang w:val="ro-RO"/>
        </w:rPr>
        <w:t xml:space="preserve"> modernizarea</w:t>
      </w:r>
      <w:r>
        <w:rPr>
          <w:rFonts w:ascii="Times New Roman" w:hAnsi="Times New Roman"/>
          <w:sz w:val="28"/>
          <w:szCs w:val="28"/>
          <w:lang w:val="ro-RO"/>
        </w:rPr>
        <w:t xml:space="preserve"> și dezvoltarea</w:t>
      </w:r>
      <w:r w:rsidRPr="00282F63">
        <w:rPr>
          <w:rFonts w:ascii="Times New Roman" w:hAnsi="Times New Roman"/>
          <w:sz w:val="28"/>
          <w:szCs w:val="28"/>
          <w:lang w:val="ro-RO"/>
        </w:rPr>
        <w:t xml:space="preserve">, în conformitate cu </w:t>
      </w:r>
      <w:r>
        <w:rPr>
          <w:rFonts w:ascii="Times New Roman" w:hAnsi="Times New Roman"/>
          <w:sz w:val="28"/>
          <w:szCs w:val="28"/>
          <w:lang w:val="ro-RO"/>
        </w:rPr>
        <w:t>necesarul determinat</w:t>
      </w:r>
      <w:r w:rsidRPr="00282F63">
        <w:rPr>
          <w:rFonts w:ascii="Times New Roman" w:hAnsi="Times New Roman"/>
          <w:sz w:val="28"/>
          <w:szCs w:val="28"/>
          <w:lang w:val="ro-RO"/>
        </w:rPr>
        <w:t xml:space="preserve">, a infrastructurii, echipamentelor și mijloacelor specifice destinate sistemului de ordine și securitate publică, fapt ce va contribui la </w:t>
      </w:r>
      <w:r>
        <w:rPr>
          <w:rFonts w:ascii="Times New Roman" w:hAnsi="Times New Roman"/>
          <w:sz w:val="28"/>
          <w:szCs w:val="28"/>
          <w:lang w:val="ro-RO"/>
        </w:rPr>
        <w:t>protecția mai bună a persoanei, la siguranța societății și statului.</w:t>
      </w:r>
    </w:p>
    <w:p w:rsidR="00F1598A" w:rsidRPr="00282F63" w:rsidRDefault="00F1598A" w:rsidP="009E60EE">
      <w:pPr>
        <w:tabs>
          <w:tab w:val="left" w:pos="993"/>
          <w:tab w:val="left" w:pos="1843"/>
        </w:tabs>
        <w:spacing w:after="0" w:line="240" w:lineRule="auto"/>
        <w:ind w:firstLine="709"/>
        <w:jc w:val="both"/>
        <w:rPr>
          <w:rFonts w:ascii="Times New Roman" w:hAnsi="Times New Roman"/>
          <w:sz w:val="28"/>
          <w:szCs w:val="28"/>
          <w:lang w:val="ro-RO"/>
        </w:rPr>
      </w:pPr>
    </w:p>
    <w:p w:rsidR="00F1598A" w:rsidRDefault="00F1598A" w:rsidP="009E60EE">
      <w:pPr>
        <w:tabs>
          <w:tab w:val="left" w:pos="993"/>
          <w:tab w:val="left" w:pos="1843"/>
        </w:tabs>
        <w:spacing w:after="0" w:line="240" w:lineRule="auto"/>
        <w:ind w:firstLine="709"/>
        <w:jc w:val="center"/>
        <w:rPr>
          <w:rFonts w:ascii="Times New Roman" w:hAnsi="Times New Roman"/>
          <w:b/>
          <w:sz w:val="28"/>
          <w:szCs w:val="28"/>
          <w:lang w:val="ro-RO"/>
        </w:rPr>
      </w:pPr>
      <w:r w:rsidRPr="00282F63">
        <w:rPr>
          <w:rFonts w:ascii="Times New Roman" w:hAnsi="Times New Roman"/>
          <w:b/>
          <w:sz w:val="28"/>
          <w:szCs w:val="28"/>
          <w:lang w:val="ro-RO"/>
        </w:rPr>
        <w:t>Secțiunea 2</w:t>
      </w:r>
    </w:p>
    <w:p w:rsidR="00F1598A" w:rsidRDefault="00F1598A" w:rsidP="009E60EE">
      <w:pPr>
        <w:tabs>
          <w:tab w:val="left" w:pos="993"/>
          <w:tab w:val="left" w:pos="1843"/>
        </w:tabs>
        <w:spacing w:after="0" w:line="240" w:lineRule="auto"/>
        <w:ind w:firstLine="709"/>
        <w:jc w:val="center"/>
        <w:rPr>
          <w:rFonts w:ascii="Times New Roman" w:hAnsi="Times New Roman"/>
          <w:b/>
          <w:sz w:val="28"/>
          <w:szCs w:val="28"/>
          <w:lang w:val="ro-RO"/>
        </w:rPr>
      </w:pPr>
      <w:r w:rsidRPr="00282F63">
        <w:rPr>
          <w:rFonts w:ascii="Times New Roman" w:hAnsi="Times New Roman"/>
          <w:b/>
          <w:sz w:val="28"/>
          <w:szCs w:val="28"/>
          <w:lang w:val="ro-RO"/>
        </w:rPr>
        <w:t xml:space="preserve"> Estimarea costurilor Strategiei</w:t>
      </w:r>
    </w:p>
    <w:p w:rsidR="00F1598A" w:rsidRDefault="00F1598A" w:rsidP="009E60EE">
      <w:pPr>
        <w:tabs>
          <w:tab w:val="left" w:pos="993"/>
          <w:tab w:val="left" w:pos="1843"/>
        </w:tabs>
        <w:spacing w:after="0" w:line="240" w:lineRule="auto"/>
        <w:ind w:firstLine="709"/>
        <w:jc w:val="center"/>
        <w:rPr>
          <w:rFonts w:ascii="Times New Roman" w:hAnsi="Times New Roman"/>
          <w:b/>
          <w:sz w:val="28"/>
          <w:szCs w:val="28"/>
          <w:lang w:val="ro-RO"/>
        </w:rPr>
      </w:pPr>
    </w:p>
    <w:p w:rsidR="00F1598A" w:rsidRDefault="00F1598A" w:rsidP="009E60EE">
      <w:pPr>
        <w:tabs>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65. </w:t>
      </w:r>
      <w:r w:rsidRPr="003D5394">
        <w:rPr>
          <w:rFonts w:ascii="Times New Roman" w:hAnsi="Times New Roman"/>
          <w:sz w:val="28"/>
          <w:szCs w:val="28"/>
          <w:lang w:val="ro-RO"/>
        </w:rPr>
        <w:t>Finanțarea Strategiei se va realiza din următoarele surse</w:t>
      </w:r>
      <w:r w:rsidRPr="00E27141">
        <w:rPr>
          <w:rFonts w:ascii="Times New Roman" w:hAnsi="Times New Roman"/>
          <w:sz w:val="28"/>
          <w:szCs w:val="28"/>
          <w:lang w:val="ro-RO"/>
        </w:rPr>
        <w:t>:</w:t>
      </w:r>
    </w:p>
    <w:p w:rsidR="00F1598A" w:rsidRDefault="00F1598A" w:rsidP="009E60EE">
      <w:pPr>
        <w:tabs>
          <w:tab w:val="left" w:pos="993"/>
          <w:tab w:val="left" w:pos="1843"/>
        </w:tabs>
        <w:spacing w:after="0" w:line="240" w:lineRule="auto"/>
        <w:ind w:firstLine="709"/>
        <w:jc w:val="both"/>
        <w:rPr>
          <w:rFonts w:ascii="Times New Roman" w:hAnsi="Times New Roman"/>
          <w:b/>
          <w:sz w:val="28"/>
          <w:szCs w:val="28"/>
          <w:lang w:val="ro-RO"/>
        </w:rPr>
      </w:pPr>
      <w:r>
        <w:rPr>
          <w:rFonts w:ascii="Times New Roman" w:hAnsi="Times New Roman"/>
          <w:sz w:val="28"/>
          <w:szCs w:val="28"/>
          <w:lang w:val="ro-RO"/>
        </w:rPr>
        <w:t xml:space="preserve">1) </w:t>
      </w:r>
      <w:r w:rsidRPr="00282F63">
        <w:rPr>
          <w:rFonts w:ascii="Times New Roman" w:hAnsi="Times New Roman"/>
          <w:spacing w:val="2"/>
          <w:sz w:val="28"/>
          <w:szCs w:val="28"/>
          <w:lang w:val="ro-RO"/>
        </w:rPr>
        <w:t xml:space="preserve">alocaţiile din bugetul de stat pentru </w:t>
      </w:r>
      <w:r w:rsidRPr="00282F63">
        <w:rPr>
          <w:rFonts w:ascii="Times New Roman" w:hAnsi="Times New Roman"/>
          <w:sz w:val="28"/>
          <w:szCs w:val="28"/>
          <w:lang w:val="ro-RO"/>
        </w:rPr>
        <w:t>autoritățile publice din sistemul de ordine și securitate publică, în funcţie de competenţele legale în domeniu şi sarcinile fiecărei instituţii prevăzute în Planul de implementare a Strategiei, în conformitate cu programele de dezvoltare strategică ale acestora şi planurile de activitate sectorială relevante;</w:t>
      </w:r>
    </w:p>
    <w:p w:rsidR="00F1598A" w:rsidRDefault="00F1598A" w:rsidP="009E60EE">
      <w:pPr>
        <w:tabs>
          <w:tab w:val="left" w:pos="993"/>
          <w:tab w:val="left" w:pos="1843"/>
        </w:tabs>
        <w:spacing w:after="0" w:line="240" w:lineRule="auto"/>
        <w:ind w:firstLine="709"/>
        <w:jc w:val="both"/>
        <w:rPr>
          <w:rFonts w:ascii="Times New Roman" w:hAnsi="Times New Roman"/>
          <w:b/>
          <w:sz w:val="28"/>
          <w:szCs w:val="28"/>
          <w:lang w:val="ro-RO"/>
        </w:rPr>
      </w:pPr>
      <w:r>
        <w:rPr>
          <w:rFonts w:ascii="Times New Roman" w:hAnsi="Times New Roman"/>
          <w:sz w:val="28"/>
          <w:szCs w:val="28"/>
          <w:lang w:val="ro-RO"/>
        </w:rPr>
        <w:t xml:space="preserve">2) </w:t>
      </w:r>
      <w:r w:rsidRPr="00282F63">
        <w:rPr>
          <w:rFonts w:ascii="Times New Roman" w:hAnsi="Times New Roman"/>
          <w:spacing w:val="1"/>
          <w:sz w:val="28"/>
          <w:szCs w:val="28"/>
          <w:lang w:val="ro-RO"/>
        </w:rPr>
        <w:t>veniturile acumulate din prestarea serviciilor contra plată;</w:t>
      </w:r>
    </w:p>
    <w:p w:rsidR="00F1598A" w:rsidRDefault="00F1598A" w:rsidP="009E60EE">
      <w:pPr>
        <w:tabs>
          <w:tab w:val="left" w:pos="993"/>
          <w:tab w:val="left" w:pos="1843"/>
        </w:tabs>
        <w:spacing w:after="0" w:line="240" w:lineRule="auto"/>
        <w:ind w:firstLine="709"/>
        <w:jc w:val="both"/>
        <w:rPr>
          <w:rFonts w:ascii="Times New Roman" w:hAnsi="Times New Roman"/>
          <w:b/>
          <w:sz w:val="28"/>
          <w:szCs w:val="28"/>
          <w:lang w:val="ro-RO"/>
        </w:rPr>
      </w:pPr>
      <w:r>
        <w:rPr>
          <w:rFonts w:ascii="Times New Roman" w:hAnsi="Times New Roman"/>
          <w:sz w:val="28"/>
          <w:szCs w:val="28"/>
          <w:lang w:val="ro-RO"/>
        </w:rPr>
        <w:t>3)</w:t>
      </w:r>
      <w:r w:rsidRPr="00282F63">
        <w:rPr>
          <w:rFonts w:ascii="Times New Roman" w:hAnsi="Times New Roman"/>
          <w:spacing w:val="2"/>
          <w:sz w:val="28"/>
          <w:szCs w:val="28"/>
          <w:lang w:val="ro-RO"/>
        </w:rPr>
        <w:t xml:space="preserve">granturile şi proiectele de asistenţă tehnică finanțate de </w:t>
      </w:r>
      <w:r>
        <w:rPr>
          <w:rFonts w:ascii="Times New Roman" w:hAnsi="Times New Roman"/>
          <w:spacing w:val="2"/>
          <w:sz w:val="28"/>
          <w:szCs w:val="28"/>
          <w:lang w:val="ro-RO"/>
        </w:rPr>
        <w:t xml:space="preserve">partenerii </w:t>
      </w:r>
      <w:r w:rsidRPr="00282F63">
        <w:rPr>
          <w:rFonts w:ascii="Times New Roman" w:hAnsi="Times New Roman"/>
          <w:spacing w:val="2"/>
          <w:sz w:val="28"/>
          <w:szCs w:val="28"/>
          <w:lang w:val="ro-RO"/>
        </w:rPr>
        <w:t xml:space="preserve"> externi</w:t>
      </w:r>
      <w:r>
        <w:rPr>
          <w:rFonts w:ascii="Times New Roman" w:hAnsi="Times New Roman"/>
          <w:spacing w:val="2"/>
          <w:sz w:val="28"/>
          <w:szCs w:val="28"/>
          <w:lang w:val="ro-RO"/>
        </w:rPr>
        <w:t xml:space="preserve"> de dezvoltare</w:t>
      </w:r>
      <w:r w:rsidRPr="00282F63">
        <w:rPr>
          <w:rFonts w:ascii="Times New Roman" w:hAnsi="Times New Roman"/>
          <w:spacing w:val="2"/>
          <w:sz w:val="28"/>
          <w:szCs w:val="28"/>
          <w:lang w:val="ro-RO"/>
        </w:rPr>
        <w:t xml:space="preserve">, inclusiv suportul bugetar în domeniul liberalizării </w:t>
      </w:r>
      <w:r w:rsidRPr="00282F63">
        <w:rPr>
          <w:rFonts w:ascii="Times New Roman" w:hAnsi="Times New Roman"/>
          <w:spacing w:val="-6"/>
          <w:sz w:val="28"/>
          <w:szCs w:val="28"/>
          <w:lang w:val="ro-RO"/>
        </w:rPr>
        <w:t xml:space="preserve">regimului de vize </w:t>
      </w:r>
      <w:r w:rsidRPr="00282F63">
        <w:rPr>
          <w:rFonts w:ascii="Times New Roman" w:hAnsi="Times New Roman"/>
          <w:sz w:val="28"/>
          <w:szCs w:val="28"/>
          <w:lang w:val="ro-RO"/>
        </w:rPr>
        <w:t>(alte instrumente similare);</w:t>
      </w:r>
    </w:p>
    <w:p w:rsidR="00F1598A" w:rsidRDefault="00F1598A" w:rsidP="009E60EE">
      <w:pPr>
        <w:tabs>
          <w:tab w:val="left" w:pos="993"/>
          <w:tab w:val="left" w:pos="1843"/>
        </w:tabs>
        <w:spacing w:after="0" w:line="240" w:lineRule="auto"/>
        <w:ind w:firstLine="709"/>
        <w:jc w:val="both"/>
        <w:rPr>
          <w:rFonts w:ascii="Times New Roman" w:hAnsi="Times New Roman"/>
          <w:b/>
          <w:sz w:val="28"/>
          <w:szCs w:val="28"/>
          <w:lang w:val="ro-RO"/>
        </w:rPr>
      </w:pPr>
      <w:r>
        <w:rPr>
          <w:rFonts w:ascii="Times New Roman" w:hAnsi="Times New Roman"/>
          <w:sz w:val="28"/>
          <w:szCs w:val="28"/>
          <w:lang w:val="ro-RO"/>
        </w:rPr>
        <w:t>4)</w:t>
      </w:r>
      <w:r w:rsidRPr="00282F63">
        <w:rPr>
          <w:rFonts w:ascii="Times New Roman" w:hAnsi="Times New Roman"/>
          <w:sz w:val="28"/>
          <w:szCs w:val="28"/>
          <w:lang w:val="ro-RO"/>
        </w:rPr>
        <w:t>donaţiile, s</w:t>
      </w:r>
      <w:r w:rsidRPr="00282F63">
        <w:rPr>
          <w:rFonts w:ascii="Times New Roman" w:hAnsi="Times New Roman"/>
          <w:spacing w:val="-2"/>
          <w:sz w:val="28"/>
          <w:szCs w:val="28"/>
          <w:lang w:val="ro-RO"/>
        </w:rPr>
        <w:t xml:space="preserve">ponsorizările, </w:t>
      </w:r>
      <w:r w:rsidRPr="00282F63">
        <w:rPr>
          <w:rFonts w:ascii="Times New Roman" w:hAnsi="Times New Roman"/>
          <w:sz w:val="28"/>
          <w:szCs w:val="28"/>
          <w:lang w:val="ro-RO"/>
        </w:rPr>
        <w:t>a</w:t>
      </w:r>
      <w:r w:rsidRPr="00282F63">
        <w:rPr>
          <w:rFonts w:ascii="Times New Roman" w:hAnsi="Times New Roman"/>
          <w:spacing w:val="-1"/>
          <w:sz w:val="28"/>
          <w:szCs w:val="28"/>
          <w:lang w:val="ro-RO"/>
        </w:rPr>
        <w:t>lte surse de finanțare obținute conform prevederilor legale</w:t>
      </w:r>
      <w:r>
        <w:rPr>
          <w:rFonts w:ascii="Times New Roman" w:hAnsi="Times New Roman"/>
          <w:spacing w:val="-1"/>
          <w:sz w:val="28"/>
          <w:szCs w:val="28"/>
          <w:lang w:val="ro-RO"/>
        </w:rPr>
        <w:t>.</w:t>
      </w:r>
    </w:p>
    <w:p w:rsidR="00F1598A" w:rsidRDefault="00F1598A" w:rsidP="009E60EE">
      <w:pPr>
        <w:tabs>
          <w:tab w:val="left" w:pos="993"/>
          <w:tab w:val="left" w:pos="1843"/>
        </w:tabs>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66. </w:t>
      </w:r>
      <w:r w:rsidRPr="00282F63">
        <w:rPr>
          <w:rFonts w:ascii="Times New Roman" w:hAnsi="Times New Roman"/>
          <w:sz w:val="28"/>
          <w:szCs w:val="28"/>
          <w:lang w:val="ro-RO"/>
        </w:rPr>
        <w:t>Estimarea costurilor financiare şi non-financiare, precum şi a n</w:t>
      </w:r>
      <w:r>
        <w:rPr>
          <w:rFonts w:ascii="Times New Roman" w:hAnsi="Times New Roman"/>
          <w:sz w:val="28"/>
          <w:szCs w:val="28"/>
          <w:lang w:val="ro-RO"/>
        </w:rPr>
        <w:t xml:space="preserve">ecesarului de resurse externe </w:t>
      </w:r>
      <w:r w:rsidRPr="00282F63">
        <w:rPr>
          <w:rFonts w:ascii="Times New Roman" w:hAnsi="Times New Roman"/>
          <w:sz w:val="28"/>
          <w:szCs w:val="28"/>
          <w:lang w:val="ro-RO"/>
        </w:rPr>
        <w:t xml:space="preserve">a </w:t>
      </w:r>
      <w:r>
        <w:rPr>
          <w:rFonts w:ascii="Times New Roman" w:hAnsi="Times New Roman"/>
          <w:sz w:val="28"/>
          <w:szCs w:val="28"/>
          <w:lang w:val="ro-RO"/>
        </w:rPr>
        <w:t>fost inclusă</w:t>
      </w:r>
      <w:r w:rsidRPr="00282F63">
        <w:rPr>
          <w:rFonts w:ascii="Times New Roman" w:hAnsi="Times New Roman"/>
          <w:sz w:val="28"/>
          <w:szCs w:val="28"/>
          <w:lang w:val="ro-RO"/>
        </w:rPr>
        <w:t xml:space="preserve"> în Planul de implementare a Strategiei și în programele de dezvoltare strategică ale autorităților din sistemul de ordine și securitate publică.</w:t>
      </w:r>
      <w:r w:rsidRPr="00282F63">
        <w:rPr>
          <w:rFonts w:ascii="Times New Roman" w:hAnsi="Times New Roman"/>
          <w:sz w:val="28"/>
          <w:szCs w:val="28"/>
          <w:lang w:val="ro-RO"/>
        </w:rPr>
        <w:tab/>
      </w:r>
    </w:p>
    <w:p w:rsidR="00F1598A" w:rsidRPr="003D5394" w:rsidRDefault="00F1598A" w:rsidP="009E60EE">
      <w:pPr>
        <w:tabs>
          <w:tab w:val="left" w:pos="993"/>
          <w:tab w:val="left" w:pos="1843"/>
        </w:tabs>
        <w:spacing w:after="0" w:line="240" w:lineRule="auto"/>
        <w:ind w:firstLine="709"/>
        <w:jc w:val="both"/>
        <w:rPr>
          <w:rFonts w:ascii="Times New Roman" w:hAnsi="Times New Roman"/>
          <w:b/>
          <w:sz w:val="28"/>
          <w:szCs w:val="28"/>
          <w:lang w:val="ro-RO"/>
        </w:rPr>
      </w:pPr>
      <w:r>
        <w:rPr>
          <w:rFonts w:ascii="Times New Roman" w:hAnsi="Times New Roman"/>
          <w:sz w:val="28"/>
          <w:szCs w:val="28"/>
          <w:lang w:val="ro-RO"/>
        </w:rPr>
        <w:t>P</w:t>
      </w:r>
      <w:r w:rsidRPr="00282F63">
        <w:rPr>
          <w:rFonts w:ascii="Times New Roman" w:hAnsi="Times New Roman"/>
          <w:sz w:val="28"/>
          <w:szCs w:val="28"/>
          <w:lang w:val="ro-RO"/>
        </w:rPr>
        <w:t xml:space="preserve">entru </w:t>
      </w:r>
      <w:r>
        <w:rPr>
          <w:rFonts w:ascii="Times New Roman" w:hAnsi="Times New Roman"/>
          <w:sz w:val="28"/>
          <w:szCs w:val="28"/>
          <w:lang w:val="ro-RO"/>
        </w:rPr>
        <w:t>domeniul</w:t>
      </w:r>
      <w:r w:rsidRPr="00282F63">
        <w:rPr>
          <w:rFonts w:ascii="Times New Roman" w:hAnsi="Times New Roman"/>
          <w:sz w:val="28"/>
          <w:szCs w:val="28"/>
          <w:lang w:val="ro-RO"/>
        </w:rPr>
        <w:t xml:space="preserve"> ordine şi siguranţă publică, prin legile bugetare anuale sînt orientate resurse financiare prin intermediul subprogramului bugetar, cod 02 „Ordine și siguranță publică”</w:t>
      </w:r>
      <w:r>
        <w:rPr>
          <w:rFonts w:ascii="Times New Roman" w:hAnsi="Times New Roman"/>
          <w:sz w:val="28"/>
          <w:szCs w:val="28"/>
          <w:lang w:val="ro-RO"/>
        </w:rPr>
        <w:t>,</w:t>
      </w:r>
      <w:r w:rsidRPr="00282F63">
        <w:rPr>
          <w:rFonts w:ascii="Times New Roman" w:hAnsi="Times New Roman"/>
          <w:sz w:val="28"/>
          <w:szCs w:val="28"/>
          <w:lang w:val="ro-RO"/>
        </w:rPr>
        <w:t xml:space="preserve"> a</w:t>
      </w:r>
      <w:r>
        <w:rPr>
          <w:rFonts w:ascii="Times New Roman" w:hAnsi="Times New Roman"/>
          <w:sz w:val="28"/>
          <w:szCs w:val="28"/>
          <w:lang w:val="ro-RO"/>
        </w:rPr>
        <w:t>l</w:t>
      </w:r>
      <w:r w:rsidRPr="00282F63">
        <w:rPr>
          <w:rFonts w:ascii="Times New Roman" w:hAnsi="Times New Roman"/>
          <w:sz w:val="28"/>
          <w:szCs w:val="28"/>
          <w:lang w:val="ro-RO"/>
        </w:rPr>
        <w:t xml:space="preserve"> Programului bugetar ,,Menținerea ordinii publice”, co</w:t>
      </w:r>
      <w:r>
        <w:rPr>
          <w:rFonts w:ascii="Times New Roman" w:hAnsi="Times New Roman"/>
          <w:sz w:val="28"/>
          <w:szCs w:val="28"/>
          <w:lang w:val="ro-RO"/>
        </w:rPr>
        <w:t>d 35, pentru anii 2016-2018. Acesta</w:t>
      </w:r>
      <w:r w:rsidRPr="00282F63">
        <w:rPr>
          <w:rFonts w:ascii="Times New Roman" w:hAnsi="Times New Roman"/>
          <w:bCs/>
          <w:sz w:val="28"/>
          <w:szCs w:val="28"/>
          <w:lang w:val="ro-RO"/>
        </w:rPr>
        <w:t xml:space="preserve"> are drept obiectiv general consolidarea capacităţilor în domeniul combaterii şi prevenirii criminalităţii şi de reacţionare la situaţiile care pun în pericol siguranţa persoanei.</w:t>
      </w:r>
    </w:p>
    <w:p w:rsidR="00F1598A" w:rsidRPr="003D5394" w:rsidRDefault="00F1598A" w:rsidP="009E60EE">
      <w:pPr>
        <w:tabs>
          <w:tab w:val="left" w:pos="993"/>
        </w:tabs>
        <w:spacing w:after="0" w:line="240" w:lineRule="auto"/>
        <w:ind w:firstLine="567"/>
        <w:jc w:val="both"/>
        <w:rPr>
          <w:rFonts w:ascii="Times New Roman" w:hAnsi="Times New Roman"/>
          <w:sz w:val="28"/>
          <w:szCs w:val="28"/>
          <w:lang w:val="ro-RO"/>
        </w:rPr>
      </w:pPr>
      <w:r w:rsidRPr="00282F63">
        <w:rPr>
          <w:rFonts w:ascii="Times New Roman" w:hAnsi="Times New Roman"/>
          <w:sz w:val="28"/>
          <w:szCs w:val="28"/>
          <w:lang w:val="ro-RO"/>
        </w:rPr>
        <w:t xml:space="preserve">Prin Legea privind bugetul de stat pe anul 2016, pentru subprogramul bugetar </w:t>
      </w:r>
      <w:r>
        <w:rPr>
          <w:rFonts w:ascii="Times New Roman" w:hAnsi="Times New Roman"/>
          <w:sz w:val="28"/>
          <w:szCs w:val="28"/>
          <w:lang w:val="ro-RO"/>
        </w:rPr>
        <w:t xml:space="preserve">„Ordine şi siguranţă publică” </w:t>
      </w:r>
      <w:r w:rsidRPr="00282F63">
        <w:rPr>
          <w:rFonts w:ascii="Times New Roman" w:hAnsi="Times New Roman"/>
          <w:sz w:val="28"/>
          <w:szCs w:val="28"/>
          <w:lang w:val="ro-RO"/>
        </w:rPr>
        <w:t xml:space="preserve">au </w:t>
      </w:r>
      <w:r>
        <w:rPr>
          <w:rFonts w:ascii="Times New Roman" w:hAnsi="Times New Roman"/>
          <w:sz w:val="28"/>
          <w:szCs w:val="28"/>
          <w:lang w:val="ro-RO"/>
        </w:rPr>
        <w:t xml:space="preserve">fost </w:t>
      </w:r>
      <w:r w:rsidRPr="00282F63">
        <w:rPr>
          <w:rFonts w:ascii="Times New Roman" w:hAnsi="Times New Roman"/>
          <w:sz w:val="28"/>
          <w:szCs w:val="28"/>
          <w:lang w:val="ro-RO"/>
        </w:rPr>
        <w:t>alocat</w:t>
      </w:r>
      <w:r>
        <w:rPr>
          <w:rFonts w:ascii="Times New Roman" w:hAnsi="Times New Roman"/>
          <w:sz w:val="28"/>
          <w:szCs w:val="28"/>
          <w:lang w:val="ro-RO"/>
        </w:rPr>
        <w:t>e</w:t>
      </w:r>
      <w:r w:rsidRPr="00282F63">
        <w:rPr>
          <w:rFonts w:ascii="Times New Roman" w:hAnsi="Times New Roman"/>
          <w:sz w:val="28"/>
          <w:szCs w:val="28"/>
          <w:lang w:val="ro-RO"/>
        </w:rPr>
        <w:t xml:space="preserve"> fonduri în valoare </w:t>
      </w:r>
      <w:r w:rsidRPr="003D5394">
        <w:rPr>
          <w:rFonts w:ascii="Times New Roman" w:hAnsi="Times New Roman"/>
          <w:sz w:val="28"/>
          <w:szCs w:val="28"/>
          <w:lang w:val="ro-RO"/>
        </w:rPr>
        <w:t xml:space="preserve">de 905. 421.2 mii lei. </w:t>
      </w:r>
    </w:p>
    <w:p w:rsidR="00F1598A" w:rsidRPr="00282F63" w:rsidRDefault="00F1598A" w:rsidP="009E60EE">
      <w:pPr>
        <w:spacing w:after="0" w:line="240" w:lineRule="auto"/>
        <w:ind w:firstLine="708"/>
        <w:jc w:val="center"/>
        <w:rPr>
          <w:rFonts w:ascii="Times New Roman" w:hAnsi="Times New Roman"/>
          <w:b/>
          <w:sz w:val="28"/>
          <w:szCs w:val="28"/>
          <w:lang w:val="ro-RO"/>
        </w:rPr>
      </w:pPr>
    </w:p>
    <w:p w:rsidR="00F1598A" w:rsidRPr="00282F63" w:rsidRDefault="00F1598A" w:rsidP="009E60EE">
      <w:pPr>
        <w:spacing w:after="0" w:line="240" w:lineRule="auto"/>
        <w:ind w:firstLine="708"/>
        <w:jc w:val="center"/>
        <w:rPr>
          <w:rFonts w:ascii="Times New Roman" w:hAnsi="Times New Roman"/>
          <w:b/>
          <w:sz w:val="28"/>
          <w:szCs w:val="28"/>
          <w:lang w:val="ro-RO"/>
        </w:rPr>
      </w:pPr>
      <w:r w:rsidRPr="00282F63">
        <w:rPr>
          <w:rFonts w:ascii="Times New Roman" w:hAnsi="Times New Roman"/>
          <w:b/>
          <w:sz w:val="28"/>
          <w:szCs w:val="28"/>
          <w:lang w:val="ro-RO"/>
        </w:rPr>
        <w:t xml:space="preserve">CAPITOLUL </w:t>
      </w:r>
      <w:r>
        <w:rPr>
          <w:rFonts w:ascii="Times New Roman" w:hAnsi="Times New Roman"/>
          <w:b/>
          <w:sz w:val="28"/>
          <w:szCs w:val="28"/>
          <w:lang w:val="ro-RO"/>
        </w:rPr>
        <w:t>VIII</w:t>
      </w:r>
    </w:p>
    <w:p w:rsidR="00F1598A" w:rsidRDefault="00F1598A" w:rsidP="009E60EE">
      <w:pPr>
        <w:spacing w:after="0" w:line="240" w:lineRule="auto"/>
        <w:ind w:firstLine="708"/>
        <w:jc w:val="center"/>
        <w:rPr>
          <w:rFonts w:ascii="Times New Roman" w:hAnsi="Times New Roman"/>
          <w:b/>
          <w:sz w:val="28"/>
          <w:szCs w:val="28"/>
          <w:lang w:val="ro-RO"/>
        </w:rPr>
      </w:pPr>
      <w:r w:rsidRPr="00282F63">
        <w:rPr>
          <w:rFonts w:ascii="Times New Roman" w:hAnsi="Times New Roman"/>
          <w:b/>
          <w:sz w:val="28"/>
          <w:szCs w:val="28"/>
          <w:lang w:val="ro-RO"/>
        </w:rPr>
        <w:t>INDICATORII DE PROGRES</w:t>
      </w:r>
    </w:p>
    <w:p w:rsidR="00F1598A" w:rsidRPr="00282F63" w:rsidRDefault="00F1598A" w:rsidP="009E60EE">
      <w:pPr>
        <w:spacing w:after="0" w:line="240" w:lineRule="auto"/>
        <w:ind w:firstLine="708"/>
        <w:jc w:val="center"/>
        <w:rPr>
          <w:rFonts w:ascii="Times New Roman" w:hAnsi="Times New Roman"/>
          <w:b/>
          <w:sz w:val="28"/>
          <w:szCs w:val="28"/>
          <w:lang w:val="ro-RO"/>
        </w:rPr>
      </w:pP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67. </w:t>
      </w:r>
      <w:r w:rsidRPr="00282F63">
        <w:rPr>
          <w:rFonts w:ascii="Times New Roman" w:hAnsi="Times New Roman"/>
          <w:sz w:val="28"/>
          <w:szCs w:val="28"/>
          <w:lang w:val="ro-RO"/>
        </w:rPr>
        <w:t xml:space="preserve">Indicatorii de progres al îndeplinirii prevederilor Strategiei sînt stabiliți, pe subacțiuni, în Planul de implementare a Strategiei, prevăzut în Anexa nr. 2 la HG pentru aprobarea Strategiei. </w:t>
      </w:r>
    </w:p>
    <w:p w:rsidR="00F1598A" w:rsidRPr="00282F63" w:rsidRDefault="00F1598A" w:rsidP="009E60EE">
      <w:pPr>
        <w:spacing w:after="0" w:line="240" w:lineRule="auto"/>
        <w:ind w:firstLine="708"/>
        <w:jc w:val="both"/>
        <w:rPr>
          <w:rFonts w:ascii="Times New Roman" w:hAnsi="Times New Roman"/>
          <w:sz w:val="28"/>
          <w:szCs w:val="28"/>
          <w:lang w:val="ro-RO"/>
        </w:rPr>
      </w:pPr>
    </w:p>
    <w:p w:rsidR="00F1598A" w:rsidRPr="00282F63"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CAPITOLUL IX</w:t>
      </w:r>
    </w:p>
    <w:p w:rsidR="00F1598A" w:rsidRPr="00282F63" w:rsidRDefault="00F1598A" w:rsidP="009E60EE">
      <w:pPr>
        <w:spacing w:after="0" w:line="240" w:lineRule="auto"/>
        <w:ind w:firstLine="708"/>
        <w:jc w:val="center"/>
        <w:rPr>
          <w:rFonts w:ascii="Times New Roman" w:hAnsi="Times New Roman"/>
          <w:b/>
          <w:sz w:val="28"/>
          <w:szCs w:val="28"/>
          <w:lang w:val="ro-RO"/>
        </w:rPr>
      </w:pPr>
      <w:r w:rsidRPr="00282F63">
        <w:rPr>
          <w:rFonts w:ascii="Times New Roman" w:hAnsi="Times New Roman"/>
          <w:b/>
          <w:sz w:val="28"/>
          <w:szCs w:val="28"/>
          <w:lang w:val="ro-RO"/>
        </w:rPr>
        <w:t>ETAPELE DE IMPLEMENTARE</w:t>
      </w:r>
    </w:p>
    <w:p w:rsidR="00F1598A" w:rsidRDefault="00F1598A" w:rsidP="009E60EE">
      <w:pPr>
        <w:spacing w:after="0" w:line="240" w:lineRule="auto"/>
        <w:ind w:firstLine="708"/>
        <w:jc w:val="center"/>
        <w:rPr>
          <w:rFonts w:ascii="Times New Roman" w:hAnsi="Times New Roman"/>
          <w:b/>
          <w:sz w:val="28"/>
          <w:szCs w:val="28"/>
          <w:lang w:val="ro-RO"/>
        </w:rPr>
      </w:pPr>
    </w:p>
    <w:p w:rsidR="00F1598A" w:rsidRPr="003D5394"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68</w:t>
      </w:r>
      <w:r w:rsidRPr="003D5394">
        <w:rPr>
          <w:rFonts w:ascii="Times New Roman" w:hAnsi="Times New Roman"/>
          <w:sz w:val="28"/>
          <w:szCs w:val="28"/>
          <w:lang w:val="ro-RO"/>
        </w:rPr>
        <w:t xml:space="preserve">. </w:t>
      </w:r>
      <w:r>
        <w:rPr>
          <w:rFonts w:ascii="Times New Roman" w:hAnsi="Times New Roman"/>
          <w:sz w:val="28"/>
          <w:szCs w:val="28"/>
          <w:lang w:val="ro-RO"/>
        </w:rPr>
        <w:t xml:space="preserve">Etapizarea Strategiei a fost realizată prin stabilirea termenelor din </w:t>
      </w:r>
      <w:r w:rsidRPr="00282F63">
        <w:rPr>
          <w:rFonts w:ascii="Times New Roman" w:hAnsi="Times New Roman"/>
          <w:sz w:val="28"/>
          <w:szCs w:val="28"/>
          <w:lang w:val="ro-RO"/>
        </w:rPr>
        <w:t>Planul de implementare a Strategiei, prevăzut în Anexa nr. 2 la HG pentru aprobarea Strategiei</w:t>
      </w:r>
    </w:p>
    <w:p w:rsidR="00F1598A" w:rsidRPr="00282F63" w:rsidRDefault="00F1598A" w:rsidP="009E60EE">
      <w:pPr>
        <w:spacing w:after="0" w:line="240" w:lineRule="auto"/>
        <w:ind w:firstLine="708"/>
        <w:jc w:val="center"/>
        <w:rPr>
          <w:rFonts w:ascii="Times New Roman" w:hAnsi="Times New Roman"/>
          <w:b/>
          <w:sz w:val="28"/>
          <w:szCs w:val="28"/>
          <w:lang w:val="ro-RO"/>
        </w:rPr>
      </w:pPr>
    </w:p>
    <w:p w:rsidR="00F1598A" w:rsidRPr="00282F63" w:rsidRDefault="00F1598A" w:rsidP="009E60EE">
      <w:pPr>
        <w:spacing w:after="0" w:line="240" w:lineRule="auto"/>
        <w:ind w:firstLine="708"/>
        <w:jc w:val="center"/>
        <w:rPr>
          <w:rFonts w:ascii="Times New Roman" w:hAnsi="Times New Roman"/>
          <w:b/>
          <w:sz w:val="28"/>
          <w:szCs w:val="28"/>
          <w:lang w:val="ro-RO"/>
        </w:rPr>
      </w:pPr>
      <w:r>
        <w:rPr>
          <w:rFonts w:ascii="Times New Roman" w:hAnsi="Times New Roman"/>
          <w:b/>
          <w:sz w:val="28"/>
          <w:szCs w:val="28"/>
          <w:lang w:val="ro-RO"/>
        </w:rPr>
        <w:t>CAPITOLUL X</w:t>
      </w:r>
    </w:p>
    <w:p w:rsidR="00F1598A" w:rsidRPr="00282F63" w:rsidRDefault="00F1598A" w:rsidP="009E60EE">
      <w:pPr>
        <w:spacing w:after="0" w:line="240" w:lineRule="auto"/>
        <w:ind w:firstLine="708"/>
        <w:jc w:val="center"/>
        <w:rPr>
          <w:rFonts w:ascii="Times New Roman" w:hAnsi="Times New Roman"/>
          <w:b/>
          <w:sz w:val="28"/>
          <w:szCs w:val="28"/>
          <w:lang w:val="ro-RO"/>
        </w:rPr>
      </w:pPr>
      <w:r w:rsidRPr="00282F63">
        <w:rPr>
          <w:rFonts w:ascii="Times New Roman" w:hAnsi="Times New Roman"/>
          <w:b/>
          <w:sz w:val="28"/>
          <w:szCs w:val="28"/>
          <w:lang w:val="ro-RO"/>
        </w:rPr>
        <w:t>PROCEDURILE DE RAPORTARE ȘI MONITORIZARE</w:t>
      </w:r>
    </w:p>
    <w:p w:rsidR="00F1598A" w:rsidRPr="00282F63" w:rsidRDefault="00F1598A" w:rsidP="009E60EE">
      <w:pPr>
        <w:tabs>
          <w:tab w:val="left" w:pos="993"/>
          <w:tab w:val="left" w:pos="1843"/>
        </w:tabs>
        <w:spacing w:after="0" w:line="240" w:lineRule="auto"/>
        <w:rPr>
          <w:rFonts w:ascii="Times New Roman" w:hAnsi="Times New Roman"/>
          <w:b/>
          <w:sz w:val="28"/>
          <w:szCs w:val="28"/>
          <w:lang w:val="ro-RO"/>
        </w:rPr>
      </w:pP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eastAsia="ro-RO"/>
        </w:rPr>
      </w:pPr>
      <w:r>
        <w:rPr>
          <w:rFonts w:ascii="Times New Roman" w:hAnsi="Times New Roman"/>
          <w:sz w:val="28"/>
          <w:szCs w:val="28"/>
          <w:lang w:val="ro-RO"/>
        </w:rPr>
        <w:tab/>
        <w:t xml:space="preserve">69. </w:t>
      </w:r>
      <w:r w:rsidRPr="00282F63">
        <w:rPr>
          <w:rFonts w:ascii="Times New Roman" w:hAnsi="Times New Roman"/>
          <w:sz w:val="28"/>
          <w:szCs w:val="28"/>
          <w:lang w:val="ro-RO"/>
        </w:rPr>
        <w:t>Coo</w:t>
      </w:r>
      <w:r>
        <w:rPr>
          <w:rFonts w:ascii="Times New Roman" w:hAnsi="Times New Roman"/>
          <w:sz w:val="28"/>
          <w:szCs w:val="28"/>
          <w:lang w:val="ro-RO"/>
        </w:rPr>
        <w:t>rdonarea implementării Strategiei</w:t>
      </w:r>
      <w:r w:rsidRPr="00282F63">
        <w:rPr>
          <w:rFonts w:ascii="Times New Roman" w:hAnsi="Times New Roman"/>
          <w:sz w:val="28"/>
          <w:szCs w:val="28"/>
          <w:lang w:val="ro-RO"/>
        </w:rPr>
        <w:t xml:space="preserve"> la nivel naţional </w:t>
      </w:r>
      <w:r>
        <w:rPr>
          <w:rFonts w:ascii="Times New Roman" w:hAnsi="Times New Roman"/>
          <w:sz w:val="28"/>
          <w:szCs w:val="28"/>
          <w:lang w:val="ro-RO"/>
        </w:rPr>
        <w:t>va fi</w:t>
      </w:r>
      <w:r w:rsidRPr="00282F63">
        <w:rPr>
          <w:rFonts w:ascii="Times New Roman" w:hAnsi="Times New Roman"/>
          <w:sz w:val="28"/>
          <w:szCs w:val="28"/>
          <w:lang w:val="ro-RO"/>
        </w:rPr>
        <w:t xml:space="preserve"> asigur</w:t>
      </w:r>
      <w:r>
        <w:rPr>
          <w:rFonts w:ascii="Times New Roman" w:hAnsi="Times New Roman"/>
          <w:sz w:val="28"/>
          <w:szCs w:val="28"/>
          <w:lang w:val="ro-RO"/>
        </w:rPr>
        <w:t>at</w:t>
      </w:r>
      <w:r w:rsidRPr="00282F63">
        <w:rPr>
          <w:rFonts w:ascii="Times New Roman" w:hAnsi="Times New Roman"/>
          <w:sz w:val="28"/>
          <w:szCs w:val="28"/>
          <w:lang w:val="ro-RO"/>
        </w:rPr>
        <w:t>ă de către</w:t>
      </w:r>
      <w:r>
        <w:rPr>
          <w:rFonts w:ascii="Times New Roman" w:hAnsi="Times New Roman"/>
          <w:sz w:val="28"/>
          <w:szCs w:val="28"/>
          <w:lang w:val="ro-RO"/>
        </w:rPr>
        <w:t xml:space="preserve"> viceministrul desemnat</w:t>
      </w:r>
      <w:r w:rsidRPr="00313921">
        <w:rPr>
          <w:rFonts w:ascii="Times New Roman" w:hAnsi="Times New Roman"/>
          <w:i/>
          <w:sz w:val="28"/>
          <w:szCs w:val="28"/>
          <w:lang w:val="ro-RO"/>
        </w:rPr>
        <w:t>,</w:t>
      </w:r>
      <w:r>
        <w:rPr>
          <w:rFonts w:ascii="Times New Roman" w:hAnsi="Times New Roman"/>
          <w:sz w:val="28"/>
          <w:szCs w:val="28"/>
          <w:lang w:val="ro-RO"/>
        </w:rPr>
        <w:t xml:space="preserve"> prin intermediul Direcţiei</w:t>
      </w:r>
      <w:r w:rsidRPr="00282F63">
        <w:rPr>
          <w:rFonts w:ascii="Times New Roman" w:hAnsi="Times New Roman"/>
          <w:sz w:val="28"/>
          <w:szCs w:val="28"/>
          <w:lang w:val="ro-RO"/>
        </w:rPr>
        <w:t xml:space="preserve"> Generale</w:t>
      </w:r>
      <w:r>
        <w:rPr>
          <w:rFonts w:ascii="Times New Roman" w:hAnsi="Times New Roman"/>
          <w:sz w:val="28"/>
          <w:szCs w:val="28"/>
          <w:lang w:val="ro-RO"/>
        </w:rPr>
        <w:t xml:space="preserve"> Management Operaţional a MAI </w:t>
      </w:r>
      <w:r w:rsidRPr="00282F63">
        <w:rPr>
          <w:rFonts w:ascii="Times New Roman" w:hAnsi="Times New Roman"/>
          <w:sz w:val="28"/>
          <w:szCs w:val="28"/>
          <w:lang w:val="ro-RO" w:eastAsia="ro-RO"/>
        </w:rPr>
        <w:t>.</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eastAsia="ro-RO"/>
        </w:rPr>
        <w:t xml:space="preserve">   70. </w:t>
      </w:r>
      <w:r w:rsidRPr="00282F63">
        <w:rPr>
          <w:rFonts w:ascii="Times New Roman" w:hAnsi="Times New Roman"/>
          <w:sz w:val="28"/>
          <w:szCs w:val="28"/>
          <w:lang w:val="ro-RO"/>
        </w:rPr>
        <w:t xml:space="preserve">Sistemul de monitorizare și raportare </w:t>
      </w:r>
      <w:r>
        <w:rPr>
          <w:rFonts w:ascii="Times New Roman" w:hAnsi="Times New Roman"/>
          <w:sz w:val="28"/>
          <w:szCs w:val="28"/>
          <w:lang w:val="ro-RO"/>
        </w:rPr>
        <w:t>va fi</w:t>
      </w:r>
      <w:r w:rsidRPr="00282F63">
        <w:rPr>
          <w:rFonts w:ascii="Times New Roman" w:hAnsi="Times New Roman"/>
          <w:sz w:val="28"/>
          <w:szCs w:val="28"/>
          <w:lang w:val="ro-RO"/>
        </w:rPr>
        <w:t xml:space="preserve"> detalia</w:t>
      </w:r>
      <w:r>
        <w:rPr>
          <w:rFonts w:ascii="Times New Roman" w:hAnsi="Times New Roman"/>
          <w:sz w:val="28"/>
          <w:szCs w:val="28"/>
          <w:lang w:val="ro-RO"/>
        </w:rPr>
        <w:t>t prin ordin al viceministrului responsabil pentru ordinea și securitatea publică.</w:t>
      </w:r>
      <w:r>
        <w:rPr>
          <w:rFonts w:ascii="Times New Roman" w:hAnsi="Times New Roman"/>
          <w:sz w:val="28"/>
          <w:szCs w:val="28"/>
          <w:lang w:val="ro-RO"/>
        </w:rPr>
        <w:tab/>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r>
      <w:r>
        <w:rPr>
          <w:rFonts w:ascii="Times New Roman" w:hAnsi="Times New Roman"/>
          <w:sz w:val="28"/>
          <w:szCs w:val="28"/>
          <w:lang w:val="ro-RO" w:eastAsia="ro-RO"/>
        </w:rPr>
        <w:t xml:space="preserve">71. </w:t>
      </w:r>
      <w:r w:rsidRPr="00282F63">
        <w:rPr>
          <w:rFonts w:ascii="Times New Roman" w:hAnsi="Times New Roman"/>
          <w:sz w:val="28"/>
          <w:szCs w:val="28"/>
          <w:lang w:val="ro-RO"/>
        </w:rPr>
        <w:t>Monitorizarea implementării Strategi</w:t>
      </w:r>
      <w:r>
        <w:rPr>
          <w:rFonts w:ascii="Times New Roman" w:hAnsi="Times New Roman"/>
          <w:sz w:val="28"/>
          <w:szCs w:val="28"/>
          <w:lang w:val="ro-RO"/>
        </w:rPr>
        <w:t xml:space="preserve">ei va fi realizată </w:t>
      </w:r>
      <w:r w:rsidRPr="00282F63">
        <w:rPr>
          <w:rFonts w:ascii="Times New Roman" w:hAnsi="Times New Roman"/>
          <w:sz w:val="28"/>
          <w:szCs w:val="28"/>
          <w:lang w:val="ro-RO"/>
        </w:rPr>
        <w:t>în scopul:</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r>
      <w:r w:rsidRPr="00282F63">
        <w:rPr>
          <w:rFonts w:ascii="Times New Roman" w:hAnsi="Times New Roman"/>
          <w:sz w:val="28"/>
          <w:szCs w:val="28"/>
          <w:lang w:val="ro-RO"/>
        </w:rPr>
        <w:t>1) cunoașterii permanente a stadiului, rezultatelor, deficiențelor şi riscurilor implementării;</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r>
      <w:r w:rsidRPr="00282F63">
        <w:rPr>
          <w:rFonts w:ascii="Times New Roman" w:hAnsi="Times New Roman"/>
          <w:sz w:val="28"/>
          <w:szCs w:val="28"/>
          <w:lang w:val="ro-RO"/>
        </w:rPr>
        <w:t xml:space="preserve">2) </w:t>
      </w:r>
      <w:r>
        <w:rPr>
          <w:rFonts w:ascii="Times New Roman" w:hAnsi="Times New Roman"/>
          <w:sz w:val="28"/>
          <w:szCs w:val="28"/>
          <w:lang w:val="ro-RO"/>
        </w:rPr>
        <w:t xml:space="preserve">asigurării </w:t>
      </w:r>
      <w:r w:rsidRPr="00282F63">
        <w:rPr>
          <w:rFonts w:ascii="Times New Roman" w:hAnsi="Times New Roman"/>
          <w:sz w:val="28"/>
          <w:szCs w:val="28"/>
          <w:lang w:val="ro-RO"/>
        </w:rPr>
        <w:t>eficacității și eficienței acțiunilor desfășurate;</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r>
      <w:r w:rsidRPr="00282F63">
        <w:rPr>
          <w:rFonts w:ascii="Times New Roman" w:hAnsi="Times New Roman"/>
          <w:sz w:val="28"/>
          <w:szCs w:val="28"/>
          <w:lang w:val="ro-RO"/>
        </w:rPr>
        <w:t xml:space="preserve">3) </w:t>
      </w:r>
      <w:r>
        <w:rPr>
          <w:rFonts w:ascii="Times New Roman" w:hAnsi="Times New Roman"/>
          <w:sz w:val="28"/>
          <w:szCs w:val="28"/>
          <w:lang w:val="ro-RO"/>
        </w:rPr>
        <w:t xml:space="preserve">asigurării </w:t>
      </w:r>
      <w:r w:rsidRPr="00282F63">
        <w:rPr>
          <w:rFonts w:ascii="Times New Roman" w:hAnsi="Times New Roman"/>
          <w:sz w:val="28"/>
          <w:szCs w:val="28"/>
          <w:lang w:val="ro-RO"/>
        </w:rPr>
        <w:t xml:space="preserve">conformității cu </w:t>
      </w:r>
      <w:r>
        <w:rPr>
          <w:rFonts w:ascii="Times New Roman" w:hAnsi="Times New Roman"/>
          <w:sz w:val="28"/>
          <w:szCs w:val="28"/>
          <w:lang w:val="ro-RO"/>
        </w:rPr>
        <w:t xml:space="preserve">strategiile și </w:t>
      </w:r>
      <w:r w:rsidRPr="00282F63">
        <w:rPr>
          <w:rFonts w:ascii="Times New Roman" w:hAnsi="Times New Roman"/>
          <w:sz w:val="28"/>
          <w:szCs w:val="28"/>
          <w:lang w:val="ro-RO"/>
        </w:rPr>
        <w:t>politicile guvernamentale</w:t>
      </w:r>
      <w:r>
        <w:rPr>
          <w:rFonts w:ascii="Times New Roman" w:hAnsi="Times New Roman"/>
          <w:sz w:val="28"/>
          <w:szCs w:val="28"/>
          <w:lang w:val="ro-RO"/>
        </w:rPr>
        <w:t>, precum</w:t>
      </w:r>
      <w:r w:rsidRPr="00282F63">
        <w:rPr>
          <w:rFonts w:ascii="Times New Roman" w:hAnsi="Times New Roman"/>
          <w:sz w:val="28"/>
          <w:szCs w:val="28"/>
          <w:lang w:val="ro-RO"/>
        </w:rPr>
        <w:t xml:space="preserve"> și cu documentele europene de referință;</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r>
      <w:r w:rsidRPr="00282F63">
        <w:rPr>
          <w:rFonts w:ascii="Times New Roman" w:hAnsi="Times New Roman"/>
          <w:sz w:val="28"/>
          <w:szCs w:val="28"/>
          <w:lang w:val="ro-RO"/>
        </w:rPr>
        <w:t xml:space="preserve">4) </w:t>
      </w:r>
      <w:r>
        <w:rPr>
          <w:rFonts w:ascii="Times New Roman" w:hAnsi="Times New Roman"/>
          <w:sz w:val="28"/>
          <w:szCs w:val="28"/>
          <w:lang w:val="ro-RO"/>
        </w:rPr>
        <w:t xml:space="preserve">evaluării </w:t>
      </w:r>
      <w:r w:rsidRPr="00282F63">
        <w:rPr>
          <w:rFonts w:ascii="Times New Roman" w:hAnsi="Times New Roman"/>
          <w:sz w:val="28"/>
          <w:szCs w:val="28"/>
          <w:lang w:val="ro-RO"/>
        </w:rPr>
        <w:t xml:space="preserve">impactului aplicării Strategiei asupra securității RM, pe componenta de ordine și securitate publică. </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72. </w:t>
      </w:r>
      <w:r w:rsidRPr="00282F63">
        <w:rPr>
          <w:rFonts w:ascii="Times New Roman" w:hAnsi="Times New Roman"/>
          <w:sz w:val="28"/>
          <w:szCs w:val="28"/>
          <w:lang w:val="ro-RO"/>
        </w:rPr>
        <w:t xml:space="preserve">În baza rezultatelor monitorizării, pe parcursul aplicării Strategiei </w:t>
      </w:r>
      <w:r>
        <w:rPr>
          <w:rFonts w:ascii="Times New Roman" w:hAnsi="Times New Roman"/>
          <w:sz w:val="28"/>
          <w:szCs w:val="28"/>
          <w:lang w:val="ro-RO"/>
        </w:rPr>
        <w:t>vor fi proiect</w:t>
      </w:r>
      <w:r w:rsidRPr="00282F63">
        <w:rPr>
          <w:rFonts w:ascii="Times New Roman" w:hAnsi="Times New Roman"/>
          <w:sz w:val="28"/>
          <w:szCs w:val="28"/>
          <w:lang w:val="ro-RO"/>
        </w:rPr>
        <w:t>a</w:t>
      </w:r>
      <w:r>
        <w:rPr>
          <w:rFonts w:ascii="Times New Roman" w:hAnsi="Times New Roman"/>
          <w:sz w:val="28"/>
          <w:szCs w:val="28"/>
          <w:lang w:val="ro-RO"/>
        </w:rPr>
        <w:t>te</w:t>
      </w:r>
      <w:r w:rsidRPr="00282F63">
        <w:rPr>
          <w:rFonts w:ascii="Times New Roman" w:hAnsi="Times New Roman"/>
          <w:sz w:val="28"/>
          <w:szCs w:val="28"/>
          <w:lang w:val="ro-RO"/>
        </w:rPr>
        <w:t>, în caz de necesitate, soluții de adaptare a poli</w:t>
      </w:r>
      <w:r>
        <w:rPr>
          <w:rFonts w:ascii="Times New Roman" w:hAnsi="Times New Roman"/>
          <w:sz w:val="28"/>
          <w:szCs w:val="28"/>
          <w:lang w:val="ro-RO"/>
        </w:rPr>
        <w:t>ticilor şi măsurilor stabilite</w:t>
      </w:r>
      <w:r w:rsidRPr="00282F63">
        <w:rPr>
          <w:rFonts w:ascii="Times New Roman" w:hAnsi="Times New Roman"/>
          <w:sz w:val="28"/>
          <w:szCs w:val="28"/>
          <w:lang w:val="ro-RO"/>
        </w:rPr>
        <w:t xml:space="preserve"> în vederea </w:t>
      </w:r>
      <w:r>
        <w:rPr>
          <w:rFonts w:ascii="Times New Roman" w:hAnsi="Times New Roman"/>
          <w:sz w:val="28"/>
          <w:szCs w:val="28"/>
          <w:lang w:val="ro-RO"/>
        </w:rPr>
        <w:t>soluționă</w:t>
      </w:r>
      <w:r w:rsidRPr="00282F63">
        <w:rPr>
          <w:rFonts w:ascii="Times New Roman" w:hAnsi="Times New Roman"/>
          <w:sz w:val="28"/>
          <w:szCs w:val="28"/>
          <w:lang w:val="ro-RO"/>
        </w:rPr>
        <w:t xml:space="preserve">rii deficienţelor şi </w:t>
      </w:r>
      <w:r>
        <w:rPr>
          <w:rFonts w:ascii="Times New Roman" w:hAnsi="Times New Roman"/>
          <w:sz w:val="28"/>
          <w:szCs w:val="28"/>
          <w:lang w:val="ro-RO"/>
        </w:rPr>
        <w:t>managementului</w:t>
      </w:r>
      <w:r w:rsidRPr="00282F63">
        <w:rPr>
          <w:rFonts w:ascii="Times New Roman" w:hAnsi="Times New Roman"/>
          <w:sz w:val="28"/>
          <w:szCs w:val="28"/>
          <w:lang w:val="ro-RO"/>
        </w:rPr>
        <w:t xml:space="preserve"> riscurilor. </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73. </w:t>
      </w:r>
      <w:r w:rsidRPr="00282F63">
        <w:rPr>
          <w:rFonts w:ascii="Times New Roman" w:hAnsi="Times New Roman"/>
          <w:sz w:val="28"/>
          <w:szCs w:val="28"/>
          <w:lang w:val="ro-RO"/>
        </w:rPr>
        <w:t xml:space="preserve">Monitorizarea </w:t>
      </w:r>
      <w:r>
        <w:rPr>
          <w:rFonts w:ascii="Times New Roman" w:hAnsi="Times New Roman"/>
          <w:sz w:val="28"/>
          <w:szCs w:val="28"/>
          <w:lang w:val="ro-RO"/>
        </w:rPr>
        <w:t>îndeplinirii Strategiei va fi efectuată</w:t>
      </w:r>
      <w:r w:rsidRPr="00282F63">
        <w:rPr>
          <w:rFonts w:ascii="Times New Roman" w:hAnsi="Times New Roman"/>
          <w:sz w:val="28"/>
          <w:szCs w:val="28"/>
          <w:lang w:val="ro-RO"/>
        </w:rPr>
        <w:t xml:space="preserve"> în baza informărilor, raportărilor periodice de progres </w:t>
      </w:r>
      <w:r>
        <w:rPr>
          <w:rFonts w:ascii="Times New Roman" w:hAnsi="Times New Roman"/>
          <w:sz w:val="28"/>
          <w:szCs w:val="28"/>
          <w:lang w:val="ro-RO"/>
        </w:rPr>
        <w:t>ale</w:t>
      </w:r>
      <w:r w:rsidRPr="00282F63">
        <w:rPr>
          <w:rFonts w:ascii="Times New Roman" w:hAnsi="Times New Roman"/>
          <w:sz w:val="28"/>
          <w:szCs w:val="28"/>
          <w:lang w:val="ro-RO"/>
        </w:rPr>
        <w:t xml:space="preserve"> autorităţile din sistemul de or</w:t>
      </w:r>
      <w:r>
        <w:rPr>
          <w:rFonts w:ascii="Times New Roman" w:hAnsi="Times New Roman"/>
          <w:sz w:val="28"/>
          <w:szCs w:val="28"/>
          <w:lang w:val="ro-RO"/>
        </w:rPr>
        <w:t>dine și securitate publică şi a</w:t>
      </w:r>
      <w:r w:rsidRPr="00282F63">
        <w:rPr>
          <w:rFonts w:ascii="Times New Roman" w:hAnsi="Times New Roman"/>
          <w:sz w:val="28"/>
          <w:szCs w:val="28"/>
          <w:lang w:val="ro-RO"/>
        </w:rPr>
        <w:t xml:space="preserve"> indicatorilor prevăzuţi în Planul de implementare aferent Strategiei. </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74. </w:t>
      </w:r>
      <w:r w:rsidRPr="00282F63">
        <w:rPr>
          <w:rFonts w:ascii="Times New Roman" w:hAnsi="Times New Roman"/>
          <w:sz w:val="28"/>
          <w:szCs w:val="28"/>
          <w:lang w:val="ro-RO"/>
        </w:rPr>
        <w:t xml:space="preserve">Monitorizarea generală a Strategiei </w:t>
      </w:r>
      <w:r>
        <w:rPr>
          <w:rFonts w:ascii="Times New Roman" w:hAnsi="Times New Roman"/>
          <w:sz w:val="28"/>
          <w:szCs w:val="28"/>
          <w:lang w:val="ro-RO"/>
        </w:rPr>
        <w:t>va fi</w:t>
      </w:r>
      <w:r w:rsidRPr="00282F63">
        <w:rPr>
          <w:rFonts w:ascii="Times New Roman" w:hAnsi="Times New Roman"/>
          <w:sz w:val="28"/>
          <w:szCs w:val="28"/>
          <w:lang w:val="ro-RO"/>
        </w:rPr>
        <w:t xml:space="preserve"> asigur</w:t>
      </w:r>
      <w:r>
        <w:rPr>
          <w:rFonts w:ascii="Times New Roman" w:hAnsi="Times New Roman"/>
          <w:sz w:val="28"/>
          <w:szCs w:val="28"/>
          <w:lang w:val="ro-RO"/>
        </w:rPr>
        <w:t>at</w:t>
      </w:r>
      <w:r w:rsidRPr="00282F63">
        <w:rPr>
          <w:rFonts w:ascii="Times New Roman" w:hAnsi="Times New Roman"/>
          <w:sz w:val="28"/>
          <w:szCs w:val="28"/>
          <w:lang w:val="ro-RO"/>
        </w:rPr>
        <w:t xml:space="preserve">ă de către </w:t>
      </w:r>
      <w:r>
        <w:rPr>
          <w:rFonts w:ascii="Times New Roman" w:hAnsi="Times New Roman"/>
          <w:sz w:val="28"/>
          <w:szCs w:val="28"/>
          <w:lang w:val="ro-RO"/>
        </w:rPr>
        <w:t>Direcţia Generală</w:t>
      </w:r>
      <w:r w:rsidRPr="00282F63">
        <w:rPr>
          <w:rFonts w:ascii="Times New Roman" w:hAnsi="Times New Roman"/>
          <w:sz w:val="28"/>
          <w:szCs w:val="28"/>
          <w:lang w:val="ro-RO"/>
        </w:rPr>
        <w:t xml:space="preserve"> Analiză Monitorizare şi Evaluare a Politicilor, în modul stabilit, iar cea internă, la nivelul autorităților, prin modalitățile stabilite de către acestea. </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75.Monitorizare</w:t>
      </w:r>
      <w:r w:rsidRPr="00282F63">
        <w:rPr>
          <w:rFonts w:ascii="Times New Roman" w:hAnsi="Times New Roman"/>
          <w:sz w:val="28"/>
          <w:szCs w:val="28"/>
          <w:lang w:val="ro-RO"/>
        </w:rPr>
        <w:t xml:space="preserve">a Strategiei </w:t>
      </w:r>
      <w:r>
        <w:rPr>
          <w:rFonts w:ascii="Times New Roman" w:hAnsi="Times New Roman"/>
          <w:sz w:val="28"/>
          <w:szCs w:val="28"/>
          <w:lang w:val="ro-RO"/>
        </w:rPr>
        <w:t>va consta în desfășurarea</w:t>
      </w:r>
      <w:r w:rsidRPr="00282F63">
        <w:rPr>
          <w:rFonts w:ascii="Times New Roman" w:hAnsi="Times New Roman"/>
          <w:sz w:val="28"/>
          <w:szCs w:val="28"/>
          <w:lang w:val="ro-RO"/>
        </w:rPr>
        <w:t xml:space="preserve"> activități</w:t>
      </w:r>
      <w:r>
        <w:rPr>
          <w:rFonts w:ascii="Times New Roman" w:hAnsi="Times New Roman"/>
          <w:sz w:val="28"/>
          <w:szCs w:val="28"/>
          <w:lang w:val="ro-RO"/>
        </w:rPr>
        <w:t>lor</w:t>
      </w:r>
      <w:r w:rsidRPr="00282F63">
        <w:rPr>
          <w:rFonts w:ascii="Times New Roman" w:hAnsi="Times New Roman"/>
          <w:sz w:val="28"/>
          <w:szCs w:val="28"/>
          <w:lang w:val="ro-RO"/>
        </w:rPr>
        <w:t xml:space="preserve"> semestriale de colectare și analiză a datelor prevăzute în Planul de acțiuni, ce </w:t>
      </w:r>
      <w:r>
        <w:rPr>
          <w:rFonts w:ascii="Times New Roman" w:hAnsi="Times New Roman"/>
          <w:sz w:val="28"/>
          <w:szCs w:val="28"/>
          <w:lang w:val="ro-RO"/>
        </w:rPr>
        <w:t>va fi</w:t>
      </w:r>
      <w:r w:rsidRPr="00282F63">
        <w:rPr>
          <w:rFonts w:ascii="Times New Roman" w:hAnsi="Times New Roman"/>
          <w:sz w:val="28"/>
          <w:szCs w:val="28"/>
          <w:lang w:val="ro-RO"/>
        </w:rPr>
        <w:t xml:space="preserve"> actualiza</w:t>
      </w:r>
      <w:r>
        <w:rPr>
          <w:rFonts w:ascii="Times New Roman" w:hAnsi="Times New Roman"/>
          <w:sz w:val="28"/>
          <w:szCs w:val="28"/>
          <w:lang w:val="ro-RO"/>
        </w:rPr>
        <w:t>t</w:t>
      </w:r>
      <w:r w:rsidRPr="00282F63">
        <w:rPr>
          <w:rFonts w:ascii="Times New Roman" w:hAnsi="Times New Roman"/>
          <w:sz w:val="28"/>
          <w:szCs w:val="28"/>
          <w:lang w:val="ro-RO"/>
        </w:rPr>
        <w:t xml:space="preserve"> anual, precum și </w:t>
      </w:r>
      <w:r>
        <w:rPr>
          <w:rFonts w:ascii="Times New Roman" w:hAnsi="Times New Roman"/>
          <w:sz w:val="28"/>
          <w:szCs w:val="28"/>
          <w:lang w:val="ro-RO"/>
        </w:rPr>
        <w:t>în măsurarea rezultatelor. În acest fel va fi</w:t>
      </w:r>
      <w:r w:rsidRPr="00282F63">
        <w:rPr>
          <w:rFonts w:ascii="Times New Roman" w:hAnsi="Times New Roman"/>
          <w:sz w:val="28"/>
          <w:szCs w:val="28"/>
          <w:lang w:val="ro-RO"/>
        </w:rPr>
        <w:t xml:space="preserve"> aprecia</w:t>
      </w:r>
      <w:r>
        <w:rPr>
          <w:rFonts w:ascii="Times New Roman" w:hAnsi="Times New Roman"/>
          <w:sz w:val="28"/>
          <w:szCs w:val="28"/>
          <w:lang w:val="ro-RO"/>
        </w:rPr>
        <w:t>t</w:t>
      </w:r>
      <w:r w:rsidRPr="00282F63">
        <w:rPr>
          <w:rFonts w:ascii="Times New Roman" w:hAnsi="Times New Roman"/>
          <w:sz w:val="28"/>
          <w:szCs w:val="28"/>
          <w:lang w:val="ro-RO"/>
        </w:rPr>
        <w:t xml:space="preserve"> gradul de atingere a obiectivelor, contribuţia diferitelor ac</w:t>
      </w:r>
      <w:r>
        <w:rPr>
          <w:rFonts w:ascii="Times New Roman" w:hAnsi="Times New Roman"/>
          <w:sz w:val="28"/>
          <w:szCs w:val="28"/>
          <w:lang w:val="ro-RO"/>
        </w:rPr>
        <w:t>tivităţi, şi vor fi proiectate</w:t>
      </w:r>
      <w:r w:rsidRPr="00282F63">
        <w:rPr>
          <w:rFonts w:ascii="Times New Roman" w:hAnsi="Times New Roman"/>
          <w:sz w:val="28"/>
          <w:szCs w:val="28"/>
          <w:lang w:val="ro-RO"/>
        </w:rPr>
        <w:t xml:space="preserve"> măsuri</w:t>
      </w:r>
      <w:r>
        <w:rPr>
          <w:rFonts w:ascii="Times New Roman" w:hAnsi="Times New Roman"/>
          <w:sz w:val="28"/>
          <w:szCs w:val="28"/>
          <w:lang w:val="ro-RO"/>
        </w:rPr>
        <w:t>le</w:t>
      </w:r>
      <w:r w:rsidRPr="00282F63">
        <w:rPr>
          <w:rFonts w:ascii="Times New Roman" w:hAnsi="Times New Roman"/>
          <w:sz w:val="28"/>
          <w:szCs w:val="28"/>
          <w:lang w:val="ro-RO"/>
        </w:rPr>
        <w:t xml:space="preserve"> corective în cazul obiectivelor </w:t>
      </w:r>
      <w:r>
        <w:rPr>
          <w:rFonts w:ascii="Times New Roman" w:hAnsi="Times New Roman"/>
          <w:sz w:val="28"/>
          <w:szCs w:val="28"/>
          <w:lang w:val="ro-RO"/>
        </w:rPr>
        <w:t>întîrziate sau neîndeplinite.</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76. Evaluarea S</w:t>
      </w:r>
      <w:r w:rsidRPr="00282F63">
        <w:rPr>
          <w:rFonts w:ascii="Times New Roman" w:hAnsi="Times New Roman"/>
          <w:sz w:val="28"/>
          <w:szCs w:val="28"/>
          <w:lang w:val="ro-RO"/>
        </w:rPr>
        <w:t xml:space="preserve">trategiei </w:t>
      </w:r>
      <w:r>
        <w:rPr>
          <w:rFonts w:ascii="Times New Roman" w:hAnsi="Times New Roman"/>
          <w:sz w:val="28"/>
          <w:szCs w:val="28"/>
          <w:lang w:val="ro-RO"/>
        </w:rPr>
        <w:t>va fi făcută anual sau ori de cîte ori situația impune și va fi</w:t>
      </w:r>
      <w:r w:rsidRPr="00282F63">
        <w:rPr>
          <w:rFonts w:ascii="Times New Roman" w:hAnsi="Times New Roman"/>
          <w:sz w:val="28"/>
          <w:szCs w:val="28"/>
          <w:lang w:val="ro-RO"/>
        </w:rPr>
        <w:t xml:space="preserve"> fundamenta</w:t>
      </w:r>
      <w:r>
        <w:rPr>
          <w:rFonts w:ascii="Times New Roman" w:hAnsi="Times New Roman"/>
          <w:sz w:val="28"/>
          <w:szCs w:val="28"/>
          <w:lang w:val="ro-RO"/>
        </w:rPr>
        <w:t>tă</w:t>
      </w:r>
      <w:r w:rsidRPr="00282F63">
        <w:rPr>
          <w:rFonts w:ascii="Times New Roman" w:hAnsi="Times New Roman"/>
          <w:sz w:val="28"/>
          <w:szCs w:val="28"/>
          <w:lang w:val="ro-RO"/>
        </w:rPr>
        <w:t xml:space="preserve"> pe informațiile colectate în ca</w:t>
      </w:r>
      <w:r>
        <w:rPr>
          <w:rFonts w:ascii="Times New Roman" w:hAnsi="Times New Roman"/>
          <w:sz w:val="28"/>
          <w:szCs w:val="28"/>
          <w:lang w:val="ro-RO"/>
        </w:rPr>
        <w:t>drul procesului de monitorizare. Evaluarea va avea</w:t>
      </w:r>
      <w:r w:rsidRPr="00282F63">
        <w:rPr>
          <w:rFonts w:ascii="Times New Roman" w:hAnsi="Times New Roman"/>
          <w:sz w:val="28"/>
          <w:szCs w:val="28"/>
          <w:lang w:val="ro-RO"/>
        </w:rPr>
        <w:t xml:space="preserve"> ca scop elaborarea analize</w:t>
      </w:r>
      <w:r>
        <w:rPr>
          <w:rFonts w:ascii="Times New Roman" w:hAnsi="Times New Roman"/>
          <w:sz w:val="28"/>
          <w:szCs w:val="28"/>
          <w:lang w:val="ro-RO"/>
        </w:rPr>
        <w:t>i</w:t>
      </w:r>
      <w:r w:rsidRPr="00282F63">
        <w:rPr>
          <w:rFonts w:ascii="Times New Roman" w:hAnsi="Times New Roman"/>
          <w:sz w:val="28"/>
          <w:szCs w:val="28"/>
          <w:lang w:val="ro-RO"/>
        </w:rPr>
        <w:t xml:space="preserve"> generale cuprinzătoare</w:t>
      </w:r>
      <w:r>
        <w:rPr>
          <w:rFonts w:ascii="Times New Roman" w:hAnsi="Times New Roman"/>
          <w:sz w:val="28"/>
          <w:szCs w:val="28"/>
          <w:lang w:val="ro-RO"/>
        </w:rPr>
        <w:t xml:space="preserve">, a </w:t>
      </w:r>
      <w:r w:rsidRPr="00282F63">
        <w:rPr>
          <w:rFonts w:ascii="Times New Roman" w:hAnsi="Times New Roman"/>
          <w:sz w:val="28"/>
          <w:szCs w:val="28"/>
          <w:lang w:val="ro-RO"/>
        </w:rPr>
        <w:t>Raport</w:t>
      </w:r>
      <w:r>
        <w:rPr>
          <w:rFonts w:ascii="Times New Roman" w:hAnsi="Times New Roman"/>
          <w:sz w:val="28"/>
          <w:szCs w:val="28"/>
          <w:lang w:val="ro-RO"/>
        </w:rPr>
        <w:t>ului</w:t>
      </w:r>
      <w:r w:rsidRPr="00282F63">
        <w:rPr>
          <w:rFonts w:ascii="Times New Roman" w:hAnsi="Times New Roman"/>
          <w:sz w:val="28"/>
          <w:szCs w:val="28"/>
          <w:lang w:val="ro-RO"/>
        </w:rPr>
        <w:t xml:space="preserve"> de evaluare privind rezultatele </w:t>
      </w:r>
      <w:r>
        <w:rPr>
          <w:rFonts w:ascii="Times New Roman" w:hAnsi="Times New Roman"/>
          <w:sz w:val="28"/>
          <w:szCs w:val="28"/>
          <w:lang w:val="ro-RO"/>
        </w:rPr>
        <w:t>implementării</w:t>
      </w:r>
      <w:r w:rsidRPr="00282F63">
        <w:rPr>
          <w:rFonts w:ascii="Times New Roman" w:hAnsi="Times New Roman"/>
          <w:sz w:val="28"/>
          <w:szCs w:val="28"/>
          <w:lang w:val="ro-RO"/>
        </w:rPr>
        <w:t xml:space="preserve"> Strategiei</w:t>
      </w:r>
      <w:r>
        <w:rPr>
          <w:rFonts w:ascii="Times New Roman" w:hAnsi="Times New Roman"/>
          <w:sz w:val="28"/>
          <w:szCs w:val="28"/>
          <w:lang w:val="ro-RO"/>
        </w:rPr>
        <w:t xml:space="preserve">, precum și emiterea </w:t>
      </w:r>
      <w:r w:rsidRPr="00282F63">
        <w:rPr>
          <w:rFonts w:ascii="Times New Roman" w:hAnsi="Times New Roman"/>
          <w:sz w:val="28"/>
          <w:szCs w:val="28"/>
          <w:lang w:val="ro-RO"/>
        </w:rPr>
        <w:t>recomandări</w:t>
      </w:r>
      <w:r>
        <w:rPr>
          <w:rFonts w:ascii="Times New Roman" w:hAnsi="Times New Roman"/>
          <w:sz w:val="28"/>
          <w:szCs w:val="28"/>
          <w:lang w:val="ro-RO"/>
        </w:rPr>
        <w:t>lor ce se impun</w:t>
      </w:r>
      <w:r w:rsidRPr="00282F63">
        <w:rPr>
          <w:rFonts w:ascii="Times New Roman" w:hAnsi="Times New Roman"/>
          <w:sz w:val="28"/>
          <w:szCs w:val="28"/>
          <w:lang w:val="ro-RO"/>
        </w:rPr>
        <w:t xml:space="preserve">. </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77. </w:t>
      </w:r>
      <w:r w:rsidRPr="00282F63">
        <w:rPr>
          <w:rFonts w:ascii="Times New Roman" w:hAnsi="Times New Roman"/>
          <w:sz w:val="28"/>
          <w:szCs w:val="28"/>
          <w:lang w:val="ro-RO"/>
        </w:rPr>
        <w:t xml:space="preserve">Rolul de integrator al monitorizării și evaluării Strategiei, </w:t>
      </w:r>
      <w:r>
        <w:rPr>
          <w:rFonts w:ascii="Times New Roman" w:hAnsi="Times New Roman"/>
          <w:sz w:val="28"/>
          <w:szCs w:val="28"/>
          <w:lang w:val="ro-RO"/>
        </w:rPr>
        <w:t xml:space="preserve">inclusiv de elaborare și prezentare a </w:t>
      </w:r>
      <w:r w:rsidRPr="00282F63">
        <w:rPr>
          <w:rFonts w:ascii="Times New Roman" w:hAnsi="Times New Roman"/>
          <w:sz w:val="28"/>
          <w:szCs w:val="28"/>
          <w:lang w:val="ro-RO"/>
        </w:rPr>
        <w:t>rapoarte</w:t>
      </w:r>
      <w:r>
        <w:rPr>
          <w:rFonts w:ascii="Times New Roman" w:hAnsi="Times New Roman"/>
          <w:sz w:val="28"/>
          <w:szCs w:val="28"/>
          <w:lang w:val="ro-RO"/>
        </w:rPr>
        <w:t>lor</w:t>
      </w:r>
      <w:r w:rsidRPr="00282F63">
        <w:rPr>
          <w:rFonts w:ascii="Times New Roman" w:hAnsi="Times New Roman"/>
          <w:sz w:val="28"/>
          <w:szCs w:val="28"/>
          <w:lang w:val="ro-RO"/>
        </w:rPr>
        <w:t xml:space="preserve"> de stadiu și de evaluare</w:t>
      </w:r>
      <w:r>
        <w:rPr>
          <w:rFonts w:ascii="Times New Roman" w:hAnsi="Times New Roman"/>
          <w:sz w:val="28"/>
          <w:szCs w:val="28"/>
          <w:lang w:val="ro-RO"/>
        </w:rPr>
        <w:t xml:space="preserve"> finală</w:t>
      </w:r>
      <w:r w:rsidRPr="00282F63">
        <w:rPr>
          <w:rFonts w:ascii="Times New Roman" w:hAnsi="Times New Roman"/>
          <w:sz w:val="28"/>
          <w:szCs w:val="28"/>
          <w:lang w:val="ro-RO"/>
        </w:rPr>
        <w:t>, revine din cadrul MAI.</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78. </w:t>
      </w:r>
      <w:r w:rsidRPr="00282F63">
        <w:rPr>
          <w:rFonts w:ascii="Times New Roman" w:hAnsi="Times New Roman"/>
          <w:sz w:val="28"/>
          <w:szCs w:val="28"/>
          <w:lang w:val="ro-RO"/>
        </w:rPr>
        <w:t xml:space="preserve">Raportul final </w:t>
      </w:r>
      <w:r>
        <w:rPr>
          <w:rFonts w:ascii="Times New Roman" w:hAnsi="Times New Roman"/>
          <w:sz w:val="28"/>
          <w:szCs w:val="28"/>
          <w:lang w:val="ro-RO"/>
        </w:rPr>
        <w:t>de</w:t>
      </w:r>
      <w:r w:rsidRPr="00282F63">
        <w:rPr>
          <w:rFonts w:ascii="Times New Roman" w:hAnsi="Times New Roman"/>
          <w:sz w:val="28"/>
          <w:szCs w:val="28"/>
          <w:lang w:val="ro-RO"/>
        </w:rPr>
        <w:t xml:space="preserve"> evaluarea implementării Strategi</w:t>
      </w:r>
      <w:r>
        <w:rPr>
          <w:rFonts w:ascii="Times New Roman" w:hAnsi="Times New Roman"/>
          <w:sz w:val="28"/>
          <w:szCs w:val="28"/>
          <w:lang w:val="ro-RO"/>
        </w:rPr>
        <w:t>e</w:t>
      </w:r>
      <w:r w:rsidRPr="00282F63">
        <w:rPr>
          <w:rFonts w:ascii="Times New Roman" w:hAnsi="Times New Roman"/>
          <w:sz w:val="28"/>
          <w:szCs w:val="28"/>
          <w:lang w:val="ro-RO"/>
        </w:rPr>
        <w:t xml:space="preserve">i </w:t>
      </w:r>
      <w:r>
        <w:rPr>
          <w:rFonts w:ascii="Times New Roman" w:hAnsi="Times New Roman"/>
          <w:sz w:val="28"/>
          <w:szCs w:val="28"/>
          <w:lang w:val="ro-RO"/>
        </w:rPr>
        <w:t>va fi</w:t>
      </w:r>
      <w:r w:rsidRPr="00282F63">
        <w:rPr>
          <w:rFonts w:ascii="Times New Roman" w:hAnsi="Times New Roman"/>
          <w:sz w:val="28"/>
          <w:szCs w:val="28"/>
          <w:lang w:val="ro-RO"/>
        </w:rPr>
        <w:t xml:space="preserve"> elabo</w:t>
      </w:r>
      <w:r>
        <w:rPr>
          <w:rFonts w:ascii="Times New Roman" w:hAnsi="Times New Roman"/>
          <w:sz w:val="28"/>
          <w:szCs w:val="28"/>
          <w:lang w:val="ro-RO"/>
        </w:rPr>
        <w:t>rat și înaintat Guvernului</w:t>
      </w:r>
      <w:r w:rsidRPr="00282F63">
        <w:rPr>
          <w:rFonts w:ascii="Times New Roman" w:hAnsi="Times New Roman"/>
          <w:sz w:val="28"/>
          <w:szCs w:val="28"/>
          <w:lang w:val="ro-RO"/>
        </w:rPr>
        <w:t xml:space="preserve"> în termen de 3 luni de la finalizarea perioadei de implementare, în conformitate cu prevederile legislației în vigoare.</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79. </w:t>
      </w:r>
      <w:r w:rsidRPr="00282F63">
        <w:rPr>
          <w:rFonts w:ascii="Times New Roman" w:hAnsi="Times New Roman"/>
          <w:sz w:val="28"/>
          <w:szCs w:val="28"/>
          <w:lang w:val="ro-RO"/>
        </w:rPr>
        <w:t xml:space="preserve">Implementarea </w:t>
      </w:r>
      <w:r>
        <w:rPr>
          <w:rFonts w:ascii="Times New Roman" w:hAnsi="Times New Roman"/>
          <w:sz w:val="28"/>
          <w:szCs w:val="28"/>
          <w:lang w:val="ro-RO"/>
        </w:rPr>
        <w:t>S</w:t>
      </w:r>
      <w:r w:rsidRPr="00282F63">
        <w:rPr>
          <w:rFonts w:ascii="Times New Roman" w:hAnsi="Times New Roman"/>
          <w:sz w:val="28"/>
          <w:szCs w:val="28"/>
          <w:lang w:val="ro-RO"/>
        </w:rPr>
        <w:t>trategi</w:t>
      </w:r>
      <w:r>
        <w:rPr>
          <w:rFonts w:ascii="Times New Roman" w:hAnsi="Times New Roman"/>
          <w:sz w:val="28"/>
          <w:szCs w:val="28"/>
          <w:lang w:val="ro-RO"/>
        </w:rPr>
        <w:t>e</w:t>
      </w:r>
      <w:r w:rsidRPr="00282F63">
        <w:rPr>
          <w:rFonts w:ascii="Times New Roman" w:hAnsi="Times New Roman"/>
          <w:sz w:val="28"/>
          <w:szCs w:val="28"/>
          <w:lang w:val="ro-RO"/>
        </w:rPr>
        <w:t>i constă în totalitatea activităților prin car</w:t>
      </w:r>
      <w:r>
        <w:rPr>
          <w:rFonts w:ascii="Times New Roman" w:hAnsi="Times New Roman"/>
          <w:sz w:val="28"/>
          <w:szCs w:val="28"/>
          <w:lang w:val="ro-RO"/>
        </w:rPr>
        <w:t>e aceasta este pusă în aplicare</w:t>
      </w:r>
      <w:r w:rsidRPr="00282F63">
        <w:rPr>
          <w:rFonts w:ascii="Times New Roman" w:hAnsi="Times New Roman"/>
          <w:sz w:val="28"/>
          <w:szCs w:val="28"/>
          <w:lang w:val="ro-RO"/>
        </w:rPr>
        <w:t xml:space="preserve"> prin </w:t>
      </w:r>
      <w:r>
        <w:rPr>
          <w:rFonts w:ascii="Times New Roman" w:hAnsi="Times New Roman"/>
          <w:sz w:val="28"/>
          <w:szCs w:val="28"/>
          <w:lang w:val="ro-RO"/>
        </w:rPr>
        <w:t>intermediul P</w:t>
      </w:r>
      <w:r w:rsidRPr="00282F63">
        <w:rPr>
          <w:rFonts w:ascii="Times New Roman" w:hAnsi="Times New Roman"/>
          <w:sz w:val="28"/>
          <w:szCs w:val="28"/>
          <w:lang w:val="ro-RO"/>
        </w:rPr>
        <w:t>lan</w:t>
      </w:r>
      <w:r>
        <w:rPr>
          <w:rFonts w:ascii="Times New Roman" w:hAnsi="Times New Roman"/>
          <w:sz w:val="28"/>
          <w:szCs w:val="28"/>
          <w:lang w:val="ro-RO"/>
        </w:rPr>
        <w:t>ului prevăzut în Anexa nr. 2 la Strategie</w:t>
      </w:r>
      <w:r w:rsidRPr="00282F63">
        <w:rPr>
          <w:rFonts w:ascii="Times New Roman" w:hAnsi="Times New Roman"/>
          <w:sz w:val="28"/>
          <w:szCs w:val="28"/>
          <w:lang w:val="ro-RO"/>
        </w:rPr>
        <w:t xml:space="preserve">. </w:t>
      </w:r>
    </w:p>
    <w:p w:rsidR="00F1598A"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80. </w:t>
      </w:r>
      <w:r w:rsidRPr="00282F63">
        <w:rPr>
          <w:rFonts w:ascii="Times New Roman" w:hAnsi="Times New Roman"/>
          <w:sz w:val="28"/>
          <w:szCs w:val="28"/>
          <w:lang w:val="ro-RO"/>
        </w:rPr>
        <w:t>Planul de Implementarea Strategiei Naționale de Ordine și</w:t>
      </w:r>
      <w:r>
        <w:rPr>
          <w:rFonts w:ascii="Times New Roman" w:hAnsi="Times New Roman"/>
          <w:sz w:val="28"/>
          <w:szCs w:val="28"/>
          <w:lang w:val="ro-RO"/>
        </w:rPr>
        <w:t xml:space="preserve"> Securitate Publică 2016 – 2020</w:t>
      </w:r>
      <w:r w:rsidRPr="00282F63">
        <w:rPr>
          <w:rFonts w:ascii="Times New Roman" w:hAnsi="Times New Roman"/>
          <w:sz w:val="28"/>
          <w:szCs w:val="28"/>
          <w:lang w:val="ro-RO"/>
        </w:rPr>
        <w:t xml:space="preserve"> reprezintă instrumentul de </w:t>
      </w:r>
      <w:r>
        <w:rPr>
          <w:rFonts w:ascii="Times New Roman" w:hAnsi="Times New Roman"/>
          <w:sz w:val="28"/>
          <w:szCs w:val="28"/>
          <w:lang w:val="ro-RO"/>
        </w:rPr>
        <w:t>operaționalizare a</w:t>
      </w:r>
      <w:r w:rsidRPr="00282F63">
        <w:rPr>
          <w:rFonts w:ascii="Times New Roman" w:hAnsi="Times New Roman"/>
          <w:sz w:val="28"/>
          <w:szCs w:val="28"/>
          <w:lang w:val="ro-RO"/>
        </w:rPr>
        <w:t xml:space="preserve"> Strategiei și conține termene, </w:t>
      </w:r>
      <w:r>
        <w:rPr>
          <w:rFonts w:ascii="Times New Roman" w:hAnsi="Times New Roman"/>
          <w:sz w:val="28"/>
          <w:szCs w:val="28"/>
          <w:lang w:val="ro-RO"/>
        </w:rPr>
        <w:t xml:space="preserve">responsabilitățile, costurile și finanțarea, precum și indicatorii de progres. </w:t>
      </w:r>
    </w:p>
    <w:p w:rsidR="00F1598A" w:rsidRPr="00282F63" w:rsidRDefault="00F1598A" w:rsidP="009E60EE">
      <w:pPr>
        <w:tabs>
          <w:tab w:val="left" w:pos="540"/>
          <w:tab w:val="left" w:pos="810"/>
          <w:tab w:val="left" w:pos="993"/>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81. </w:t>
      </w:r>
      <w:r w:rsidRPr="00282F63">
        <w:rPr>
          <w:rFonts w:ascii="Times New Roman" w:hAnsi="Times New Roman"/>
          <w:sz w:val="28"/>
          <w:szCs w:val="28"/>
          <w:lang w:val="ro-RO"/>
        </w:rPr>
        <w:t>Implementarea Strate</w:t>
      </w:r>
      <w:r>
        <w:rPr>
          <w:rFonts w:ascii="Times New Roman" w:hAnsi="Times New Roman"/>
          <w:sz w:val="28"/>
          <w:szCs w:val="28"/>
          <w:lang w:val="ro-RO"/>
        </w:rPr>
        <w:t>giei revine fiecărei instituții</w:t>
      </w:r>
      <w:r w:rsidRPr="00282F63">
        <w:rPr>
          <w:rFonts w:ascii="Times New Roman" w:hAnsi="Times New Roman"/>
          <w:sz w:val="28"/>
          <w:szCs w:val="28"/>
          <w:lang w:val="ro-RO"/>
        </w:rPr>
        <w:t>/</w:t>
      </w:r>
      <w:r>
        <w:rPr>
          <w:rFonts w:ascii="Times New Roman" w:hAnsi="Times New Roman"/>
          <w:sz w:val="28"/>
          <w:szCs w:val="28"/>
          <w:lang w:val="ro-RO"/>
        </w:rPr>
        <w:t>structuri</w:t>
      </w:r>
      <w:r w:rsidRPr="00282F63">
        <w:rPr>
          <w:rFonts w:ascii="Times New Roman" w:hAnsi="Times New Roman"/>
          <w:sz w:val="28"/>
          <w:szCs w:val="28"/>
          <w:lang w:val="ro-RO"/>
        </w:rPr>
        <w:t xml:space="preserve"> prin prisma st</w:t>
      </w:r>
      <w:r>
        <w:rPr>
          <w:rFonts w:ascii="Times New Roman" w:hAnsi="Times New Roman"/>
          <w:sz w:val="28"/>
          <w:szCs w:val="28"/>
          <w:lang w:val="ro-RO"/>
        </w:rPr>
        <w:t>rategiilor naționale sectoriale</w:t>
      </w:r>
      <w:r w:rsidRPr="00282F63">
        <w:rPr>
          <w:rFonts w:ascii="Times New Roman" w:hAnsi="Times New Roman"/>
          <w:sz w:val="28"/>
          <w:szCs w:val="28"/>
          <w:lang w:val="ro-RO"/>
        </w:rPr>
        <w:t xml:space="preserve"> ce vor asigura abordare</w:t>
      </w:r>
      <w:r>
        <w:rPr>
          <w:rFonts w:ascii="Times New Roman" w:hAnsi="Times New Roman"/>
          <w:sz w:val="28"/>
          <w:szCs w:val="28"/>
          <w:lang w:val="ro-RO"/>
        </w:rPr>
        <w:t xml:space="preserve">a integratoare a problematicii și a </w:t>
      </w:r>
      <w:r w:rsidRPr="00282F63">
        <w:rPr>
          <w:rFonts w:ascii="Times New Roman" w:hAnsi="Times New Roman"/>
          <w:sz w:val="28"/>
          <w:szCs w:val="28"/>
          <w:lang w:val="ro-RO"/>
        </w:rPr>
        <w:t xml:space="preserve">domeniilor </w:t>
      </w:r>
      <w:r>
        <w:rPr>
          <w:rFonts w:ascii="Times New Roman" w:hAnsi="Times New Roman"/>
          <w:sz w:val="28"/>
          <w:szCs w:val="28"/>
          <w:lang w:val="ro-RO"/>
        </w:rPr>
        <w:t>specifice și conexe</w:t>
      </w:r>
      <w:r w:rsidRPr="00282F63">
        <w:rPr>
          <w:rFonts w:ascii="Times New Roman" w:hAnsi="Times New Roman"/>
          <w:sz w:val="28"/>
          <w:szCs w:val="28"/>
          <w:lang w:val="ro-RO"/>
        </w:rPr>
        <w:t xml:space="preserve">. </w:t>
      </w:r>
      <w:r>
        <w:rPr>
          <w:rFonts w:ascii="Times New Roman" w:hAnsi="Times New Roman"/>
          <w:sz w:val="28"/>
          <w:szCs w:val="28"/>
          <w:lang w:val="ro-RO"/>
        </w:rPr>
        <w:t>La</w:t>
      </w:r>
      <w:r w:rsidRPr="00282F63">
        <w:rPr>
          <w:rFonts w:ascii="Times New Roman" w:hAnsi="Times New Roman"/>
          <w:sz w:val="28"/>
          <w:szCs w:val="28"/>
          <w:lang w:val="ro-RO"/>
        </w:rPr>
        <w:t xml:space="preserve"> îndeplinirea obiectivelor Strategiei participă şi alte structuri de aplicare a legii și instituţii ale statului, precum şi organizaţii neguvernamentale, potrivit competenţelor şi în condiţiile legii.</w:t>
      </w:r>
    </w:p>
    <w:p w:rsidR="00F1598A" w:rsidRPr="00282F63" w:rsidRDefault="00F1598A" w:rsidP="009E60EE">
      <w:pPr>
        <w:tabs>
          <w:tab w:val="left" w:pos="993"/>
        </w:tabs>
        <w:spacing w:after="0" w:line="240" w:lineRule="auto"/>
        <w:ind w:firstLine="567"/>
        <w:jc w:val="both"/>
        <w:rPr>
          <w:rFonts w:ascii="Times New Roman" w:hAnsi="Times New Roman"/>
          <w:sz w:val="28"/>
          <w:szCs w:val="28"/>
          <w:lang w:val="ro-RO"/>
        </w:rPr>
      </w:pPr>
    </w:p>
    <w:p w:rsidR="00F1598A" w:rsidRPr="00282F63" w:rsidRDefault="00F1598A" w:rsidP="009E60EE">
      <w:pPr>
        <w:widowControl w:val="0"/>
        <w:tabs>
          <w:tab w:val="left" w:pos="993"/>
          <w:tab w:val="left" w:pos="1843"/>
        </w:tabs>
        <w:autoSpaceDE w:val="0"/>
        <w:autoSpaceDN w:val="0"/>
        <w:adjustRightInd w:val="0"/>
        <w:spacing w:after="0" w:line="240" w:lineRule="auto"/>
        <w:jc w:val="center"/>
        <w:rPr>
          <w:rFonts w:ascii="Times New Roman" w:hAnsi="Times New Roman"/>
          <w:b/>
          <w:sz w:val="28"/>
          <w:szCs w:val="28"/>
          <w:lang w:val="ro-RO"/>
        </w:rPr>
      </w:pPr>
      <w:r>
        <w:rPr>
          <w:rFonts w:ascii="Times New Roman" w:hAnsi="Times New Roman"/>
          <w:b/>
          <w:sz w:val="28"/>
          <w:szCs w:val="28"/>
          <w:lang w:val="ro-RO"/>
        </w:rPr>
        <w:t>CAPITOLUL XI</w:t>
      </w:r>
    </w:p>
    <w:p w:rsidR="00F1598A" w:rsidRPr="00282F63" w:rsidRDefault="00F1598A" w:rsidP="009E60EE">
      <w:pPr>
        <w:widowControl w:val="0"/>
        <w:tabs>
          <w:tab w:val="left" w:pos="993"/>
          <w:tab w:val="left" w:pos="1843"/>
        </w:tabs>
        <w:autoSpaceDE w:val="0"/>
        <w:autoSpaceDN w:val="0"/>
        <w:adjustRightInd w:val="0"/>
        <w:spacing w:after="0" w:line="240" w:lineRule="auto"/>
        <w:jc w:val="center"/>
        <w:rPr>
          <w:rFonts w:ascii="Times New Roman" w:hAnsi="Times New Roman"/>
          <w:b/>
          <w:sz w:val="28"/>
          <w:szCs w:val="28"/>
          <w:lang w:val="ro-RO"/>
        </w:rPr>
      </w:pPr>
      <w:r w:rsidRPr="00282F63">
        <w:rPr>
          <w:rFonts w:ascii="Times New Roman" w:hAnsi="Times New Roman"/>
          <w:b/>
          <w:sz w:val="28"/>
          <w:szCs w:val="28"/>
          <w:lang w:val="ro-RO"/>
        </w:rPr>
        <w:t>RISCURILE PRIVIND IMPLEMENTAREA STRATEGIEI ȘI MANAGEMENTUL ACESTORA</w:t>
      </w:r>
    </w:p>
    <w:p w:rsidR="00F1598A" w:rsidRPr="00282F63" w:rsidRDefault="00F1598A" w:rsidP="009E60EE">
      <w:pPr>
        <w:widowControl w:val="0"/>
        <w:tabs>
          <w:tab w:val="left" w:pos="993"/>
          <w:tab w:val="left" w:pos="1843"/>
        </w:tabs>
        <w:autoSpaceDE w:val="0"/>
        <w:autoSpaceDN w:val="0"/>
        <w:adjustRightInd w:val="0"/>
        <w:spacing w:after="0" w:line="240" w:lineRule="auto"/>
        <w:jc w:val="center"/>
        <w:rPr>
          <w:rFonts w:ascii="Times New Roman" w:hAnsi="Times New Roman"/>
          <w:b/>
          <w:sz w:val="28"/>
          <w:szCs w:val="28"/>
          <w:lang w:val="ro-RO"/>
        </w:rPr>
      </w:pPr>
    </w:p>
    <w:p w:rsidR="00F1598A" w:rsidRDefault="00F1598A" w:rsidP="009E60EE">
      <w:pPr>
        <w:widowControl w:val="0"/>
        <w:tabs>
          <w:tab w:val="left" w:pos="993"/>
          <w:tab w:val="left" w:pos="1843"/>
        </w:tabs>
        <w:autoSpaceDE w:val="0"/>
        <w:autoSpaceDN w:val="0"/>
        <w:adjustRightInd w:val="0"/>
        <w:spacing w:after="0" w:line="240" w:lineRule="auto"/>
        <w:jc w:val="both"/>
        <w:rPr>
          <w:rFonts w:ascii="Times New Roman" w:hAnsi="Times New Roman"/>
          <w:sz w:val="28"/>
          <w:szCs w:val="28"/>
          <w:lang w:val="ro-RO"/>
        </w:rPr>
      </w:pPr>
      <w:r>
        <w:rPr>
          <w:rFonts w:ascii="Times New Roman" w:hAnsi="Times New Roman"/>
          <w:sz w:val="28"/>
          <w:szCs w:val="28"/>
          <w:lang w:val="ro-RO"/>
        </w:rPr>
        <w:tab/>
        <w:t xml:space="preserve">82. </w:t>
      </w:r>
      <w:r w:rsidRPr="00282F63">
        <w:rPr>
          <w:rFonts w:ascii="Times New Roman" w:hAnsi="Times New Roman"/>
          <w:sz w:val="28"/>
          <w:szCs w:val="28"/>
          <w:lang w:val="ro-RO"/>
        </w:rPr>
        <w:t>Principalele riscuri privind implementarea Strategi</w:t>
      </w:r>
      <w:r>
        <w:rPr>
          <w:rFonts w:ascii="Times New Roman" w:hAnsi="Times New Roman"/>
          <w:sz w:val="28"/>
          <w:szCs w:val="28"/>
          <w:lang w:val="ro-RO"/>
        </w:rPr>
        <w:t>e</w:t>
      </w:r>
      <w:r w:rsidRPr="00282F63">
        <w:rPr>
          <w:rFonts w:ascii="Times New Roman" w:hAnsi="Times New Roman"/>
          <w:sz w:val="28"/>
          <w:szCs w:val="28"/>
          <w:lang w:val="ro-RO"/>
        </w:rPr>
        <w:t>i și măsurile de contracarare a acestora sînt următoarele:</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1) Lipsa consensului politic și social asupra obiectivelor Strategiei și a măsurilor de punere în aplicare a acestora.</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Pentru managementul riscului: </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a) Va fi asigurată explicarea corespunzătoare la nivel politic și al societății civile a impactului general al Strategiei asupra țării, a faptului că aceasta a fost proiectată să aducă beneficii întregului corp social, tuturor cetățenilor, fără discriminări.</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b) Vor fi diseminate pe larg în societate informațiile care să asigure înțelegerea schimbărilor pozitive pe care Strategia le aduce în ceea ce privește protecția persoanei, siguranța societății și statului și, în principal, creșterea calității serviciului public pe întregul teritoriu național.</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c) La monitorizarea, evaluarea și gestionarea situațiilor de management al riscurilor privind Strategia vor fi implicate organele consultative constituite pe lîngă MAI.</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2) Continuarea </w:t>
      </w:r>
      <w:r w:rsidRPr="00282F63">
        <w:rPr>
          <w:rFonts w:ascii="Times New Roman" w:hAnsi="Times New Roman"/>
          <w:sz w:val="28"/>
          <w:szCs w:val="28"/>
          <w:lang w:val="ro-RO"/>
        </w:rPr>
        <w:t>proceselor destabilizatoare și a stării de conflict din proximitatea țării, cu efecte asupra climatului și stabilității interne, inclusiv în regiunea transnistreană, aspect care poate influența negativ îndeplinirea obiectivelor Strategiei.</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Pentru managementul riscului: </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a) Va fi asigurată informarea constantă a societății cu privire la riscurile externe și interne la adresa ordinii și securității publice, a evoluției criminalității, precum și măsurile de prevenire și combatere a acestora.</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b) Va fi informată populația din stînga Nistrului cu privire la obiectivele Strategiei și efectele pozitive ale acesteia în ceea ce privește prevenirea și combaterea criminalității, contribuția la refacerea încrederii și reîntregirea țării într-un climat pozitiv de pace socială.</w:t>
      </w:r>
      <w:r w:rsidRPr="00282F63">
        <w:rPr>
          <w:rFonts w:ascii="Times New Roman" w:hAnsi="Times New Roman"/>
          <w:sz w:val="28"/>
          <w:szCs w:val="28"/>
          <w:lang w:val="ro-RO"/>
        </w:rPr>
        <w:tab/>
      </w:r>
    </w:p>
    <w:p w:rsidR="00F1598A" w:rsidRPr="00282F63"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c) </w:t>
      </w:r>
      <w:r w:rsidRPr="00282F63">
        <w:rPr>
          <w:rFonts w:ascii="Times New Roman" w:hAnsi="Times New Roman"/>
          <w:sz w:val="28"/>
          <w:szCs w:val="28"/>
          <w:lang w:val="ro-RO"/>
        </w:rPr>
        <w:t xml:space="preserve">Va fi monitorizată permanent situația și vor fi </w:t>
      </w:r>
      <w:r>
        <w:rPr>
          <w:rFonts w:ascii="Times New Roman" w:hAnsi="Times New Roman"/>
          <w:sz w:val="28"/>
          <w:szCs w:val="28"/>
          <w:lang w:val="ro-RO"/>
        </w:rPr>
        <w:t>propag</w:t>
      </w:r>
      <w:r w:rsidRPr="00282F63">
        <w:rPr>
          <w:rFonts w:ascii="Times New Roman" w:hAnsi="Times New Roman"/>
          <w:sz w:val="28"/>
          <w:szCs w:val="28"/>
          <w:lang w:val="ro-RO"/>
        </w:rPr>
        <w:t xml:space="preserve">ate măsurile de menținere a securității în regiune. Vor fi </w:t>
      </w:r>
      <w:r>
        <w:rPr>
          <w:rFonts w:ascii="Times New Roman" w:hAnsi="Times New Roman"/>
          <w:sz w:val="28"/>
          <w:szCs w:val="28"/>
          <w:lang w:val="ro-RO"/>
        </w:rPr>
        <w:t>dezvolt</w:t>
      </w:r>
      <w:r w:rsidRPr="00282F63">
        <w:rPr>
          <w:rFonts w:ascii="Times New Roman" w:hAnsi="Times New Roman"/>
          <w:sz w:val="28"/>
          <w:szCs w:val="28"/>
          <w:lang w:val="ro-RO"/>
        </w:rPr>
        <w:t xml:space="preserve">ate acțiunile de cooperare cu organizațiile, agențiile europene, </w:t>
      </w:r>
      <w:r>
        <w:rPr>
          <w:rFonts w:ascii="Times New Roman" w:hAnsi="Times New Roman"/>
          <w:sz w:val="28"/>
          <w:szCs w:val="28"/>
          <w:lang w:val="ro-RO"/>
        </w:rPr>
        <w:t xml:space="preserve">internaționale, </w:t>
      </w:r>
      <w:r w:rsidRPr="00282F63">
        <w:rPr>
          <w:rFonts w:ascii="Times New Roman" w:hAnsi="Times New Roman"/>
          <w:sz w:val="28"/>
          <w:szCs w:val="28"/>
          <w:lang w:val="ro-RO"/>
        </w:rPr>
        <w:t>OSCE și cu statele vecine în vederea optimizării modului de gestionare a situației.</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3</w:t>
      </w:r>
      <w:r w:rsidRPr="00282F63">
        <w:rPr>
          <w:rFonts w:ascii="Times New Roman" w:hAnsi="Times New Roman"/>
          <w:sz w:val="28"/>
          <w:szCs w:val="28"/>
          <w:lang w:val="ro-RO"/>
        </w:rPr>
        <w:t xml:space="preserve">) Neîndeplinirea acțiunilor din Planul de implementare a Strategiei și/sau nerespectarea termenelor, ceea ce poate afecta negativ </w:t>
      </w:r>
      <w:r>
        <w:rPr>
          <w:rFonts w:ascii="Times New Roman" w:hAnsi="Times New Roman"/>
          <w:sz w:val="28"/>
          <w:szCs w:val="28"/>
          <w:lang w:val="ro-RO"/>
        </w:rPr>
        <w:t xml:space="preserve">situația internă și </w:t>
      </w:r>
      <w:r w:rsidRPr="00282F63">
        <w:rPr>
          <w:rFonts w:ascii="Times New Roman" w:hAnsi="Times New Roman"/>
          <w:sz w:val="28"/>
          <w:szCs w:val="28"/>
          <w:lang w:val="ro-RO"/>
        </w:rPr>
        <w:t>angajamentele inter</w:t>
      </w:r>
      <w:r>
        <w:rPr>
          <w:rFonts w:ascii="Times New Roman" w:hAnsi="Times New Roman"/>
          <w:sz w:val="28"/>
          <w:szCs w:val="28"/>
          <w:lang w:val="ro-RO"/>
        </w:rPr>
        <w:t>naționale ale RM</w:t>
      </w:r>
      <w:r w:rsidRPr="00282F63">
        <w:rPr>
          <w:rFonts w:ascii="Times New Roman" w:hAnsi="Times New Roman"/>
          <w:sz w:val="28"/>
          <w:szCs w:val="28"/>
          <w:lang w:val="ro-RO"/>
        </w:rPr>
        <w:t xml:space="preserve">. </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Pentru managementul riscului: </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a) </w:t>
      </w:r>
      <w:r w:rsidRPr="00282F63">
        <w:rPr>
          <w:rFonts w:ascii="Times New Roman" w:hAnsi="Times New Roman"/>
          <w:sz w:val="28"/>
          <w:szCs w:val="28"/>
          <w:lang w:val="ro-RO"/>
        </w:rPr>
        <w:t>Va fi monitorizată evoluția situației, vor fi ide</w:t>
      </w:r>
      <w:r>
        <w:rPr>
          <w:rFonts w:ascii="Times New Roman" w:hAnsi="Times New Roman"/>
          <w:sz w:val="28"/>
          <w:szCs w:val="28"/>
          <w:lang w:val="ro-RO"/>
        </w:rPr>
        <w:t>ntificate și evaluate motivele neîndeplinirii și ale întîrzierilor, precum și consecințele interne și internaționale. Va fi stabilită modalitatea de repunere în grafic a acțiunilor întîrziate sau nerealizate.</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b) V</w:t>
      </w:r>
      <w:r w:rsidRPr="00282F63">
        <w:rPr>
          <w:rFonts w:ascii="Times New Roman" w:hAnsi="Times New Roman"/>
          <w:sz w:val="28"/>
          <w:szCs w:val="28"/>
          <w:lang w:val="ro-RO"/>
        </w:rPr>
        <w:t xml:space="preserve">or fi </w:t>
      </w:r>
      <w:r>
        <w:rPr>
          <w:rFonts w:ascii="Times New Roman" w:hAnsi="Times New Roman"/>
          <w:sz w:val="28"/>
          <w:szCs w:val="28"/>
          <w:lang w:val="ro-RO"/>
        </w:rPr>
        <w:t>întreprinse</w:t>
      </w:r>
      <w:r w:rsidRPr="00282F63">
        <w:rPr>
          <w:rFonts w:ascii="Times New Roman" w:hAnsi="Times New Roman"/>
          <w:sz w:val="28"/>
          <w:szCs w:val="28"/>
          <w:lang w:val="ro-RO"/>
        </w:rPr>
        <w:t xml:space="preserve"> măsuri de repunere în grafic a activităților și de înlăturare a consecințelor negative. </w:t>
      </w:r>
    </w:p>
    <w:p w:rsidR="00F1598A" w:rsidRPr="00282F63"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c) </w:t>
      </w:r>
      <w:r w:rsidRPr="00282F63">
        <w:rPr>
          <w:rFonts w:ascii="Times New Roman" w:hAnsi="Times New Roman"/>
          <w:sz w:val="28"/>
          <w:szCs w:val="28"/>
          <w:lang w:val="ro-RO"/>
        </w:rPr>
        <w:t>Vor fi intensificate acțiunile de cooperare cu misiunile, organizațiile, agențiile europene în vederea obținerii de asistență pentru gestionarea situației.</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4</w:t>
      </w:r>
      <w:r w:rsidRPr="00282F63">
        <w:rPr>
          <w:rFonts w:ascii="Times New Roman" w:hAnsi="Times New Roman"/>
          <w:sz w:val="28"/>
          <w:szCs w:val="28"/>
          <w:lang w:val="ro-RO"/>
        </w:rPr>
        <w:t xml:space="preserve">) </w:t>
      </w:r>
      <w:r>
        <w:rPr>
          <w:rFonts w:ascii="Times New Roman" w:hAnsi="Times New Roman"/>
          <w:sz w:val="28"/>
          <w:szCs w:val="28"/>
          <w:lang w:val="ro-RO"/>
        </w:rPr>
        <w:t xml:space="preserve">Eșecul integrării, </w:t>
      </w:r>
      <w:r w:rsidRPr="00282F63">
        <w:rPr>
          <w:rFonts w:ascii="Times New Roman" w:hAnsi="Times New Roman"/>
          <w:sz w:val="28"/>
          <w:szCs w:val="28"/>
          <w:lang w:val="ro-RO"/>
        </w:rPr>
        <w:t xml:space="preserve">interoperabilității și </w:t>
      </w:r>
      <w:r>
        <w:rPr>
          <w:rFonts w:ascii="Times New Roman" w:hAnsi="Times New Roman"/>
          <w:sz w:val="28"/>
          <w:szCs w:val="28"/>
          <w:lang w:val="ro-RO"/>
        </w:rPr>
        <w:t xml:space="preserve">compatibilității structurilor de ordine și securitate. Această situație poate menține gestiunea inadecvată a activităților specifice și produce deficite suplimentare de protecțiea persoanei, siguranță a societății și statului. </w:t>
      </w:r>
    </w:p>
    <w:p w:rsidR="00F1598A" w:rsidRPr="00282F63"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Pentru managementul riscului v</w:t>
      </w:r>
      <w:r w:rsidRPr="00282F63">
        <w:rPr>
          <w:rFonts w:ascii="Times New Roman" w:hAnsi="Times New Roman"/>
          <w:sz w:val="28"/>
          <w:szCs w:val="28"/>
          <w:lang w:val="ro-RO"/>
        </w:rPr>
        <w:t>a fi asigurată monitorizarea situați</w:t>
      </w:r>
      <w:r>
        <w:rPr>
          <w:rFonts w:ascii="Times New Roman" w:hAnsi="Times New Roman"/>
          <w:sz w:val="28"/>
          <w:szCs w:val="28"/>
          <w:lang w:val="ro-RO"/>
        </w:rPr>
        <w:t xml:space="preserve">ei, identificarea problemelor, </w:t>
      </w:r>
      <w:r w:rsidRPr="00282F63">
        <w:rPr>
          <w:rFonts w:ascii="Times New Roman" w:hAnsi="Times New Roman"/>
          <w:sz w:val="28"/>
          <w:szCs w:val="28"/>
          <w:lang w:val="ro-RO"/>
        </w:rPr>
        <w:t>evaluarea impactului</w:t>
      </w:r>
      <w:r>
        <w:rPr>
          <w:rFonts w:ascii="Times New Roman" w:hAnsi="Times New Roman"/>
          <w:sz w:val="28"/>
          <w:szCs w:val="28"/>
          <w:lang w:val="ro-RO"/>
        </w:rPr>
        <w:t xml:space="preserve"> și urgentarea măsurilor de constituire și implementare a sistemului integrat de ordine și securitate publică</w:t>
      </w:r>
      <w:r w:rsidRPr="00282F63">
        <w:rPr>
          <w:rFonts w:ascii="Times New Roman" w:hAnsi="Times New Roman"/>
          <w:sz w:val="28"/>
          <w:szCs w:val="28"/>
          <w:lang w:val="ro-RO"/>
        </w:rPr>
        <w:t>.</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5</w:t>
      </w:r>
      <w:r w:rsidRPr="00282F63">
        <w:rPr>
          <w:rFonts w:ascii="Times New Roman" w:hAnsi="Times New Roman"/>
          <w:sz w:val="28"/>
          <w:szCs w:val="28"/>
          <w:lang w:val="ro-RO"/>
        </w:rPr>
        <w:t>) Întîrzierea</w:t>
      </w:r>
      <w:r>
        <w:rPr>
          <w:rFonts w:ascii="Times New Roman" w:hAnsi="Times New Roman"/>
          <w:sz w:val="28"/>
          <w:szCs w:val="28"/>
          <w:lang w:val="ro-RO"/>
        </w:rPr>
        <w:t xml:space="preserve"> sau nerealizarea </w:t>
      </w:r>
      <w:r w:rsidRPr="00282F63">
        <w:rPr>
          <w:rFonts w:ascii="Times New Roman" w:hAnsi="Times New Roman"/>
          <w:sz w:val="28"/>
          <w:szCs w:val="28"/>
          <w:lang w:val="ro-RO"/>
        </w:rPr>
        <w:t>finanțărilor de la buget</w:t>
      </w:r>
      <w:r>
        <w:rPr>
          <w:rFonts w:ascii="Times New Roman" w:hAnsi="Times New Roman"/>
          <w:sz w:val="28"/>
          <w:szCs w:val="28"/>
          <w:lang w:val="ro-RO"/>
        </w:rPr>
        <w:t>ul de stat și din surse externe. Acest</w:t>
      </w:r>
      <w:r w:rsidRPr="00282F63">
        <w:rPr>
          <w:rFonts w:ascii="Times New Roman" w:hAnsi="Times New Roman"/>
          <w:sz w:val="28"/>
          <w:szCs w:val="28"/>
          <w:lang w:val="ro-RO"/>
        </w:rPr>
        <w:t xml:space="preserve"> fapt poate compromite îndeplinirea </w:t>
      </w:r>
      <w:r>
        <w:rPr>
          <w:rFonts w:ascii="Times New Roman" w:hAnsi="Times New Roman"/>
          <w:sz w:val="28"/>
          <w:szCs w:val="28"/>
          <w:lang w:val="ro-RO"/>
        </w:rPr>
        <w:t>obiectivelor</w:t>
      </w:r>
      <w:r w:rsidRPr="00282F63">
        <w:rPr>
          <w:rFonts w:ascii="Times New Roman" w:hAnsi="Times New Roman"/>
          <w:sz w:val="28"/>
          <w:szCs w:val="28"/>
          <w:lang w:val="ro-RO"/>
        </w:rPr>
        <w:t xml:space="preserve"> Strategiei, provoca pierderi și spori cheltuielile</w:t>
      </w:r>
      <w:r>
        <w:rPr>
          <w:rFonts w:ascii="Times New Roman" w:hAnsi="Times New Roman"/>
          <w:sz w:val="28"/>
          <w:szCs w:val="28"/>
          <w:lang w:val="ro-RO"/>
        </w:rPr>
        <w:t xml:space="preserve"> ulterioare</w:t>
      </w:r>
      <w:r w:rsidRPr="00282F63">
        <w:rPr>
          <w:rFonts w:ascii="Times New Roman" w:hAnsi="Times New Roman"/>
          <w:sz w:val="28"/>
          <w:szCs w:val="28"/>
          <w:lang w:val="ro-RO"/>
        </w:rPr>
        <w:t xml:space="preserve">. </w:t>
      </w:r>
      <w:r>
        <w:rPr>
          <w:rFonts w:ascii="Times New Roman" w:hAnsi="Times New Roman"/>
          <w:sz w:val="28"/>
          <w:szCs w:val="28"/>
          <w:lang w:val="ro-RO"/>
        </w:rPr>
        <w:t>Efectul negativ cel mai concret va fi înregistrat în ceea ce privește afectarea protecției persoanei, siguranței societății și statului.</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Pentru managementul riscului: </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a) </w:t>
      </w:r>
      <w:r w:rsidRPr="00282F63">
        <w:rPr>
          <w:rFonts w:ascii="Times New Roman" w:hAnsi="Times New Roman"/>
          <w:sz w:val="28"/>
          <w:szCs w:val="28"/>
          <w:lang w:val="ro-RO"/>
        </w:rPr>
        <w:t>Va fi monitorizată permanent situația, vor fi revizuite prioritățile și identificate soluțiile financiare alternativ</w:t>
      </w:r>
      <w:r>
        <w:rPr>
          <w:rFonts w:ascii="Times New Roman" w:hAnsi="Times New Roman"/>
          <w:sz w:val="28"/>
          <w:szCs w:val="28"/>
          <w:lang w:val="ro-RO"/>
        </w:rPr>
        <w:t>e</w:t>
      </w:r>
      <w:r w:rsidRPr="00282F63">
        <w:rPr>
          <w:rFonts w:ascii="Times New Roman" w:hAnsi="Times New Roman"/>
          <w:sz w:val="28"/>
          <w:szCs w:val="28"/>
          <w:lang w:val="ro-RO"/>
        </w:rPr>
        <w:t xml:space="preserve">. </w:t>
      </w:r>
    </w:p>
    <w:p w:rsidR="00F1598A"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b) </w:t>
      </w:r>
      <w:r w:rsidRPr="00282F63">
        <w:rPr>
          <w:rFonts w:ascii="Times New Roman" w:hAnsi="Times New Roman"/>
          <w:sz w:val="28"/>
          <w:szCs w:val="28"/>
          <w:lang w:val="ro-RO"/>
        </w:rPr>
        <w:t xml:space="preserve">Vor fi </w:t>
      </w:r>
      <w:r>
        <w:rPr>
          <w:rFonts w:ascii="Times New Roman" w:hAnsi="Times New Roman"/>
          <w:sz w:val="28"/>
          <w:szCs w:val="28"/>
          <w:lang w:val="ro-RO"/>
        </w:rPr>
        <w:t>extinse</w:t>
      </w:r>
      <w:r w:rsidRPr="00282F63">
        <w:rPr>
          <w:rFonts w:ascii="Times New Roman" w:hAnsi="Times New Roman"/>
          <w:sz w:val="28"/>
          <w:szCs w:val="28"/>
          <w:lang w:val="ro-RO"/>
        </w:rPr>
        <w:t xml:space="preserve"> acțiunile de cooperare cu organizațiile, agențiile europene, </w:t>
      </w:r>
      <w:r>
        <w:rPr>
          <w:rFonts w:ascii="Times New Roman" w:hAnsi="Times New Roman"/>
          <w:sz w:val="28"/>
          <w:szCs w:val="28"/>
          <w:lang w:val="ro-RO"/>
        </w:rPr>
        <w:t>partenerii externi de dezvoltare</w:t>
      </w:r>
      <w:r w:rsidRPr="00282F63">
        <w:rPr>
          <w:rFonts w:ascii="Times New Roman" w:hAnsi="Times New Roman"/>
          <w:sz w:val="28"/>
          <w:szCs w:val="28"/>
          <w:lang w:val="ro-RO"/>
        </w:rPr>
        <w:t xml:space="preserve"> în vederea obținerii de finanțar</w:t>
      </w:r>
      <w:r>
        <w:rPr>
          <w:rFonts w:ascii="Times New Roman" w:hAnsi="Times New Roman"/>
          <w:sz w:val="28"/>
          <w:szCs w:val="28"/>
          <w:lang w:val="ro-RO"/>
        </w:rPr>
        <w:t>e pentru gestionarea situației.</w:t>
      </w:r>
    </w:p>
    <w:p w:rsidR="00F1598A" w:rsidRPr="00282F63" w:rsidRDefault="00F1598A" w:rsidP="009E60EE">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c) </w:t>
      </w:r>
      <w:r w:rsidRPr="00282F63">
        <w:rPr>
          <w:rFonts w:ascii="Times New Roman" w:hAnsi="Times New Roman"/>
          <w:sz w:val="28"/>
          <w:szCs w:val="28"/>
          <w:lang w:val="ro-RO"/>
        </w:rPr>
        <w:t>Va fi pregăti</w:t>
      </w:r>
      <w:r>
        <w:rPr>
          <w:rFonts w:ascii="Times New Roman" w:hAnsi="Times New Roman"/>
          <w:sz w:val="28"/>
          <w:szCs w:val="28"/>
          <w:lang w:val="ro-RO"/>
        </w:rPr>
        <w:t>t</w:t>
      </w:r>
      <w:r w:rsidRPr="00282F63">
        <w:rPr>
          <w:rFonts w:ascii="Times New Roman" w:hAnsi="Times New Roman"/>
          <w:sz w:val="28"/>
          <w:szCs w:val="28"/>
          <w:lang w:val="ro-RO"/>
        </w:rPr>
        <w:t xml:space="preserve"> personalul autorităților din sistemul de ordine și securitate publică privind managementul de proiect și accesarea finanțărilor externe.</w:t>
      </w:r>
    </w:p>
    <w:p w:rsidR="00F1598A" w:rsidRDefault="00F1598A" w:rsidP="00886907">
      <w:pPr>
        <w:widowControl w:val="0"/>
        <w:tabs>
          <w:tab w:val="left" w:pos="993"/>
          <w:tab w:val="left" w:pos="1843"/>
        </w:tabs>
        <w:autoSpaceDE w:val="0"/>
        <w:autoSpaceDN w:val="0"/>
        <w:adjustRightInd w:val="0"/>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ab/>
        <w:t xml:space="preserve">83. </w:t>
      </w:r>
      <w:r w:rsidRPr="00282F63">
        <w:rPr>
          <w:rFonts w:ascii="Times New Roman" w:hAnsi="Times New Roman"/>
          <w:sz w:val="28"/>
          <w:szCs w:val="28"/>
          <w:lang w:val="ro-RO"/>
        </w:rPr>
        <w:t xml:space="preserve">Autoritățile din sistemul de ordine și securitate publică vor asigura gestionarea riscurilor proprii. </w:t>
      </w: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Default="00F1598A" w:rsidP="009E60EE">
      <w:pPr>
        <w:tabs>
          <w:tab w:val="left" w:pos="142"/>
        </w:tabs>
        <w:spacing w:after="0" w:line="240" w:lineRule="auto"/>
        <w:ind w:right="-1"/>
        <w:rPr>
          <w:rFonts w:ascii="Times New Roman" w:hAnsi="Times New Roman"/>
          <w:sz w:val="28"/>
          <w:szCs w:val="28"/>
          <w:lang w:val="ro-RO"/>
        </w:rPr>
      </w:pPr>
    </w:p>
    <w:p w:rsidR="00F1598A" w:rsidRPr="008E5E4C" w:rsidRDefault="00F1598A" w:rsidP="00BB4F1C">
      <w:pPr>
        <w:tabs>
          <w:tab w:val="left" w:pos="142"/>
        </w:tabs>
        <w:spacing w:after="0" w:line="240" w:lineRule="auto"/>
        <w:ind w:right="-1" w:firstLine="567"/>
        <w:jc w:val="center"/>
        <w:rPr>
          <w:rFonts w:ascii="Times New Roman" w:hAnsi="Times New Roman"/>
          <w:sz w:val="28"/>
          <w:szCs w:val="28"/>
          <w:lang w:val="ro-RO"/>
        </w:rPr>
      </w:pP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t xml:space="preserve">     </w:t>
      </w:r>
      <w:r w:rsidRPr="008E5E4C">
        <w:rPr>
          <w:rFonts w:ascii="Times New Roman" w:hAnsi="Times New Roman"/>
          <w:sz w:val="28"/>
          <w:szCs w:val="28"/>
          <w:lang w:val="ro-RO"/>
        </w:rPr>
        <w:t xml:space="preserve">Anexa la Strategia naţională de   </w:t>
      </w:r>
    </w:p>
    <w:p w:rsidR="00F1598A" w:rsidRPr="008E5E4C" w:rsidRDefault="00F1598A" w:rsidP="00BB4F1C">
      <w:pPr>
        <w:tabs>
          <w:tab w:val="left" w:pos="142"/>
        </w:tabs>
        <w:spacing w:after="0" w:line="240" w:lineRule="auto"/>
        <w:ind w:right="-1" w:firstLine="567"/>
        <w:jc w:val="center"/>
        <w:rPr>
          <w:rFonts w:ascii="Times New Roman" w:hAnsi="Times New Roman"/>
          <w:sz w:val="28"/>
          <w:szCs w:val="28"/>
          <w:lang w:val="ro-RO"/>
        </w:rPr>
      </w:pPr>
      <w:r w:rsidRPr="008E5E4C">
        <w:rPr>
          <w:rFonts w:ascii="Times New Roman" w:hAnsi="Times New Roman"/>
          <w:sz w:val="28"/>
          <w:szCs w:val="28"/>
          <w:lang w:val="ro-RO"/>
        </w:rPr>
        <w:t xml:space="preserve">                                                            ordine și securitate publică</w:t>
      </w: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p>
    <w:p w:rsidR="00F1598A"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 xml:space="preserve">DESCRIEREA SITUAȚIEI OPERATIVE </w:t>
      </w:r>
    </w:p>
    <w:p w:rsidR="00F1598A"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ÎN DOMENIUL ORDINII ȘI SECURITĂȚII PUBLICE</w:t>
      </w:r>
    </w:p>
    <w:p w:rsidR="00F1598A" w:rsidRPr="00A23EDB" w:rsidRDefault="00F1598A" w:rsidP="009E60EE">
      <w:pPr>
        <w:tabs>
          <w:tab w:val="left" w:pos="142"/>
        </w:tabs>
        <w:spacing w:after="0" w:line="240" w:lineRule="auto"/>
        <w:ind w:right="-1" w:firstLine="567"/>
        <w:jc w:val="center"/>
        <w:rPr>
          <w:rFonts w:ascii="Times New Roman" w:hAnsi="Times New Roman"/>
          <w:b/>
          <w:sz w:val="28"/>
          <w:szCs w:val="28"/>
          <w:lang w:val="ro-RO"/>
        </w:rPr>
      </w:pPr>
    </w:p>
    <w:p w:rsidR="00F1598A"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 xml:space="preserve">Secțiunea 1 </w:t>
      </w:r>
    </w:p>
    <w:p w:rsidR="00F1598A"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Situația privind evenimentele publice majore</w:t>
      </w:r>
    </w:p>
    <w:p w:rsidR="00F1598A" w:rsidRDefault="00F1598A" w:rsidP="009E60EE">
      <w:pPr>
        <w:tabs>
          <w:tab w:val="left" w:pos="142"/>
        </w:tabs>
        <w:spacing w:after="0" w:line="240" w:lineRule="auto"/>
        <w:ind w:right="-1" w:firstLine="567"/>
        <w:jc w:val="both"/>
        <w:rPr>
          <w:rFonts w:ascii="Times New Roman" w:hAnsi="Times New Roman"/>
          <w:b/>
          <w:sz w:val="28"/>
          <w:szCs w:val="28"/>
          <w:lang w:val="ro-RO"/>
        </w:rPr>
      </w:pP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 xml:space="preserve">1. În ultimul deceniu s-a produs o serie de evenimente publice majore cu efecte profund destabilizatoare asupra societății. Parte dintre acestea, chiar dacă au avut caracter revendicativ și de protest, s-au desfășurat pașnic. Acest fapt a presupus din partea forțelor de ordine publică monitorizarea atentă și măsuri de evitare a incidentelor </w:t>
      </w:r>
      <w:r w:rsidRPr="00A670FE">
        <w:rPr>
          <w:rFonts w:ascii="Times New Roman" w:hAnsi="Times New Roman"/>
          <w:sz w:val="28"/>
          <w:szCs w:val="28"/>
          <w:lang w:val="ro-RO"/>
        </w:rPr>
        <w:t>grave</w:t>
      </w:r>
      <w:r>
        <w:rPr>
          <w:rFonts w:ascii="Times New Roman" w:hAnsi="Times New Roman"/>
          <w:sz w:val="28"/>
          <w:szCs w:val="28"/>
          <w:lang w:val="ro-RO"/>
        </w:rPr>
        <w:t xml:space="preserve">. În împrejurările respective nu a fost necesară folosirea forței și modificarea conduitei normale a personalului structurilor de ordine și securitate publică. </w:t>
      </w: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 xml:space="preserve">2. Au existat, însă, și situații în care tensiunile sociale acumulate în timp au răbufnit violent și au degenerat în dezordini în masă </w:t>
      </w:r>
      <w:r w:rsidRPr="00A670FE">
        <w:rPr>
          <w:rFonts w:ascii="Times New Roman" w:hAnsi="Times New Roman"/>
          <w:sz w:val="28"/>
          <w:szCs w:val="28"/>
          <w:lang w:val="ro-RO"/>
        </w:rPr>
        <w:t>ample</w:t>
      </w:r>
      <w:r>
        <w:rPr>
          <w:rFonts w:ascii="Times New Roman" w:hAnsi="Times New Roman"/>
          <w:sz w:val="28"/>
          <w:szCs w:val="28"/>
          <w:lang w:val="ro-RO"/>
        </w:rPr>
        <w:t>, îndeosebi în municipiul Chișinău. Cu certitudine, anumite acțiuni au avut și rostul de a testa capacitatea proactivă și de reacție a sistemului de ordine și securitate publică, limitele toleranței instituționale, gradul de pregătire și rezistența la frustrare a personalului.</w:t>
      </w: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Aceste circumstanțe au impus punerea în aplicare, pe scară largă, a măsurilor de restabilire a ordinii și securității publice. Evoluția evenimentelor a necesitat utilizarea forței, a mijloacelor speciale, chiar și a armamentului din dotare. Au rezultat, din nefericire, victime atît din partea populației, cît și din cadrul membrilor forțelor de intervenție.</w:t>
      </w: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În majoritatea cazurilor de încălcări grave în care s-a intervenit pentru restabilirea ordinii și securității publice, structurile implicate au fost influențate politic și s-au dovedit depășite de situație. De asemenea, au dat dovadă de inhibiții și complexe pe fondul incapacității de a-și îndeplini misiunea și au reacționat emoțional. Ca urmare, au fost comise abuzuri, urmate, ulterior, de contestări aprige din partea societății civile și tragerea la răspundere a celor vinovați.</w:t>
      </w:r>
    </w:p>
    <w:p w:rsidR="00F1598A" w:rsidRPr="002915B6" w:rsidRDefault="00F1598A" w:rsidP="009E60EE">
      <w:pPr>
        <w:tabs>
          <w:tab w:val="left" w:pos="142"/>
        </w:tabs>
        <w:spacing w:after="0" w:line="240" w:lineRule="auto"/>
        <w:ind w:right="-1" w:firstLine="567"/>
        <w:jc w:val="both"/>
        <w:rPr>
          <w:rFonts w:ascii="Times New Roman" w:hAnsi="Times New Roman"/>
          <w:sz w:val="28"/>
          <w:szCs w:val="28"/>
          <w:lang w:val="ro-RO"/>
        </w:rPr>
      </w:pPr>
      <w:r>
        <w:rPr>
          <w:rFonts w:ascii="Times New Roman" w:hAnsi="Times New Roman"/>
          <w:sz w:val="28"/>
          <w:szCs w:val="28"/>
          <w:lang w:val="ro-RO"/>
        </w:rPr>
        <w:t xml:space="preserve">3. Contextul actual și prognozarea evoluțiilor viitoare fac să devină tot mai evident faptul că, în perspectivă, protestele vor fi regula și nu excepția, prezumție probată de acțiunile revendicative care se prelungesc din 2015. Deși par a fi relativ calmate, acestea conțin în sine potențialul reactivării și escaladării foarte rapide.   </w:t>
      </w:r>
    </w:p>
    <w:p w:rsidR="00F1598A" w:rsidRDefault="00F1598A" w:rsidP="009E60EE">
      <w:pPr>
        <w:tabs>
          <w:tab w:val="left" w:pos="142"/>
        </w:tabs>
        <w:spacing w:after="0" w:line="240" w:lineRule="auto"/>
        <w:ind w:right="-1" w:firstLine="567"/>
        <w:jc w:val="both"/>
        <w:rPr>
          <w:rFonts w:ascii="Times New Roman" w:hAnsi="Times New Roman"/>
          <w:sz w:val="28"/>
          <w:szCs w:val="28"/>
          <w:lang w:val="ro-RO"/>
        </w:rPr>
      </w:pPr>
    </w:p>
    <w:p w:rsidR="00F1598A"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Secțiunea 2</w:t>
      </w:r>
    </w:p>
    <w:p w:rsidR="00F1598A" w:rsidRPr="00FD75CF"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Situația operativă din domeniul de competență al Poliției</w:t>
      </w:r>
    </w:p>
    <w:p w:rsidR="00F1598A" w:rsidRPr="00274291" w:rsidRDefault="00F1598A" w:rsidP="009E60EE">
      <w:pPr>
        <w:tabs>
          <w:tab w:val="left" w:pos="142"/>
        </w:tabs>
        <w:spacing w:after="0" w:line="240" w:lineRule="auto"/>
        <w:ind w:right="-1" w:firstLine="567"/>
        <w:jc w:val="both"/>
        <w:rPr>
          <w:rFonts w:ascii="Times New Roman" w:hAnsi="Times New Roman"/>
          <w:sz w:val="28"/>
          <w:szCs w:val="28"/>
          <w:lang w:val="ro-RO"/>
        </w:rPr>
      </w:pPr>
    </w:p>
    <w:p w:rsidR="00F1598A" w:rsidRPr="00C44C53" w:rsidRDefault="00F1598A" w:rsidP="009E60EE">
      <w:pPr>
        <w:spacing w:line="240" w:lineRule="auto"/>
        <w:ind w:firstLine="567"/>
        <w:contextualSpacing/>
        <w:jc w:val="both"/>
        <w:rPr>
          <w:rFonts w:ascii="Times New Roman" w:hAnsi="Times New Roman"/>
          <w:sz w:val="28"/>
          <w:szCs w:val="28"/>
          <w:lang w:val="ro-MO"/>
        </w:rPr>
      </w:pPr>
      <w:r>
        <w:rPr>
          <w:rFonts w:ascii="Times New Roman" w:hAnsi="Times New Roman"/>
          <w:sz w:val="28"/>
          <w:szCs w:val="28"/>
          <w:lang w:val="ro-MO"/>
        </w:rPr>
        <w:t xml:space="preserve">4. Potrivit evidențelor, în 2015, </w:t>
      </w:r>
      <w:r w:rsidRPr="00C44C53">
        <w:rPr>
          <w:rFonts w:ascii="Times New Roman" w:hAnsi="Times New Roman"/>
          <w:sz w:val="28"/>
          <w:szCs w:val="28"/>
          <w:lang w:val="ro-MO"/>
        </w:rPr>
        <w:t>Poliți</w:t>
      </w:r>
      <w:r>
        <w:rPr>
          <w:rFonts w:ascii="Times New Roman" w:hAnsi="Times New Roman"/>
          <w:sz w:val="28"/>
          <w:szCs w:val="28"/>
          <w:lang w:val="ro-MO"/>
        </w:rPr>
        <w:t>a</w:t>
      </w:r>
      <w:r w:rsidRPr="00C44C53">
        <w:rPr>
          <w:rFonts w:ascii="Times New Roman" w:hAnsi="Times New Roman"/>
          <w:sz w:val="28"/>
          <w:szCs w:val="28"/>
          <w:lang w:val="ro-MO"/>
        </w:rPr>
        <w:t xml:space="preserve"> a înregistrat în Registrul de evidență a altor informații cu privire la infracțiuni și incidente 313.579 materiale, iar 57.330în Registrul de evidență a sesizăr</w:t>
      </w:r>
      <w:r>
        <w:rPr>
          <w:rFonts w:ascii="Times New Roman" w:hAnsi="Times New Roman"/>
          <w:sz w:val="28"/>
          <w:szCs w:val="28"/>
          <w:lang w:val="ro-MO"/>
        </w:rPr>
        <w:t>ilor cu privire la infracțiuni</w:t>
      </w:r>
      <w:r w:rsidRPr="00C44C53">
        <w:rPr>
          <w:rFonts w:ascii="Times New Roman" w:hAnsi="Times New Roman"/>
          <w:sz w:val="28"/>
          <w:szCs w:val="28"/>
          <w:lang w:val="ro-MO"/>
        </w:rPr>
        <w:t>.</w:t>
      </w:r>
    </w:p>
    <w:p w:rsidR="00F1598A" w:rsidRPr="00C90BE4" w:rsidRDefault="00F1598A" w:rsidP="009E60EE">
      <w:pPr>
        <w:spacing w:after="0" w:line="240" w:lineRule="auto"/>
        <w:ind w:firstLine="567"/>
        <w:contextualSpacing/>
        <w:jc w:val="both"/>
        <w:rPr>
          <w:rFonts w:ascii="Times New Roman" w:hAnsi="Times New Roman"/>
          <w:sz w:val="28"/>
          <w:szCs w:val="28"/>
          <w:lang w:val="ro-MO"/>
        </w:rPr>
      </w:pPr>
      <w:r>
        <w:rPr>
          <w:rFonts w:ascii="Times New Roman" w:hAnsi="Times New Roman"/>
          <w:sz w:val="28"/>
          <w:szCs w:val="28"/>
          <w:lang w:val="ro-MO"/>
        </w:rPr>
        <w:t xml:space="preserve">Pe teritoriul ţării </w:t>
      </w:r>
      <w:r w:rsidRPr="00C44C53">
        <w:rPr>
          <w:rFonts w:ascii="Times New Roman" w:hAnsi="Times New Roman"/>
          <w:sz w:val="28"/>
          <w:szCs w:val="28"/>
          <w:lang w:val="ro-MO"/>
        </w:rPr>
        <w:t xml:space="preserve">au </w:t>
      </w:r>
      <w:r>
        <w:rPr>
          <w:rFonts w:ascii="Times New Roman" w:hAnsi="Times New Roman"/>
          <w:sz w:val="28"/>
          <w:szCs w:val="28"/>
          <w:lang w:val="ro-MO"/>
        </w:rPr>
        <w:t xml:space="preserve">fost </w:t>
      </w:r>
      <w:r w:rsidRPr="00C44C53">
        <w:rPr>
          <w:rFonts w:ascii="Times New Roman" w:hAnsi="Times New Roman"/>
          <w:sz w:val="28"/>
          <w:szCs w:val="28"/>
          <w:lang w:val="ro-MO"/>
        </w:rPr>
        <w:t>înregistrat</w:t>
      </w:r>
      <w:r>
        <w:rPr>
          <w:rFonts w:ascii="Times New Roman" w:hAnsi="Times New Roman"/>
          <w:sz w:val="28"/>
          <w:szCs w:val="28"/>
          <w:lang w:val="ro-MO"/>
        </w:rPr>
        <w:t>e</w:t>
      </w:r>
      <w:r w:rsidRPr="005805E4">
        <w:rPr>
          <w:rFonts w:ascii="Times New Roman" w:hAnsi="Times New Roman"/>
          <w:sz w:val="28"/>
          <w:szCs w:val="28"/>
          <w:lang w:val="ro-MO"/>
        </w:rPr>
        <w:t>39.782 infracțiuni, 36.609 de către subdiviziunile polițienești.</w:t>
      </w:r>
      <w:r>
        <w:rPr>
          <w:rFonts w:ascii="Times New Roman" w:hAnsi="Times New Roman"/>
          <w:sz w:val="28"/>
          <w:szCs w:val="28"/>
          <w:lang w:val="ro-MO"/>
        </w:rPr>
        <w:t xml:space="preserve">Cazurileau </w:t>
      </w:r>
      <w:r w:rsidRPr="00C44C53">
        <w:rPr>
          <w:rFonts w:ascii="Times New Roman" w:hAnsi="Times New Roman"/>
          <w:sz w:val="28"/>
          <w:szCs w:val="28"/>
          <w:lang w:val="ro-MO"/>
        </w:rPr>
        <w:t>descre</w:t>
      </w:r>
      <w:r>
        <w:rPr>
          <w:rFonts w:ascii="Times New Roman" w:hAnsi="Times New Roman"/>
          <w:sz w:val="28"/>
          <w:szCs w:val="28"/>
          <w:lang w:val="ro-MO"/>
        </w:rPr>
        <w:t>scut</w:t>
      </w:r>
      <w:r w:rsidRPr="00C44C53">
        <w:rPr>
          <w:rFonts w:ascii="Times New Roman" w:hAnsi="Times New Roman"/>
          <w:sz w:val="28"/>
          <w:szCs w:val="28"/>
          <w:lang w:val="ro-MO"/>
        </w:rPr>
        <w:t xml:space="preserve"> cu 5,54%</w:t>
      </w:r>
      <w:r>
        <w:rPr>
          <w:rFonts w:ascii="Times New Roman" w:hAnsi="Times New Roman"/>
          <w:sz w:val="28"/>
          <w:szCs w:val="28"/>
          <w:lang w:val="ro-MO"/>
        </w:rPr>
        <w:t xml:space="preserve"> comparativ cu </w:t>
      </w:r>
      <w:r w:rsidRPr="00C44C53">
        <w:rPr>
          <w:rFonts w:ascii="Times New Roman" w:hAnsi="Times New Roman"/>
          <w:sz w:val="28"/>
          <w:szCs w:val="28"/>
          <w:lang w:val="ro-MO"/>
        </w:rPr>
        <w:t>2014 (38.755 infracțiuni). Din total</w:t>
      </w:r>
      <w:r>
        <w:rPr>
          <w:rFonts w:ascii="Times New Roman" w:hAnsi="Times New Roman"/>
          <w:sz w:val="28"/>
          <w:szCs w:val="28"/>
          <w:lang w:val="ro-MO"/>
        </w:rPr>
        <w:t>u</w:t>
      </w:r>
      <w:r w:rsidRPr="00C44C53">
        <w:rPr>
          <w:rFonts w:ascii="Times New Roman" w:hAnsi="Times New Roman"/>
          <w:sz w:val="28"/>
          <w:szCs w:val="28"/>
          <w:lang w:val="ro-MO"/>
        </w:rPr>
        <w:t xml:space="preserve">l cauzelor penale </w:t>
      </w:r>
      <w:r w:rsidRPr="00C90BE4">
        <w:rPr>
          <w:rFonts w:ascii="Times New Roman" w:hAnsi="Times New Roman"/>
          <w:sz w:val="28"/>
          <w:szCs w:val="28"/>
          <w:lang w:val="ro-MO"/>
        </w:rPr>
        <w:t>i</w:t>
      </w:r>
      <w:r>
        <w:rPr>
          <w:rFonts w:ascii="Times New Roman" w:hAnsi="Times New Roman"/>
          <w:sz w:val="28"/>
          <w:szCs w:val="28"/>
          <w:lang w:val="ro-MO"/>
        </w:rPr>
        <w:t>niția</w:t>
      </w:r>
      <w:r w:rsidRPr="00C90BE4">
        <w:rPr>
          <w:rFonts w:ascii="Times New Roman" w:hAnsi="Times New Roman"/>
          <w:sz w:val="28"/>
          <w:szCs w:val="28"/>
          <w:lang w:val="ro-MO"/>
        </w:rPr>
        <w:t xml:space="preserve">te, </w:t>
      </w:r>
      <w:r w:rsidRPr="00191FF7">
        <w:rPr>
          <w:rFonts w:ascii="Times New Roman" w:hAnsi="Times New Roman"/>
          <w:sz w:val="28"/>
          <w:szCs w:val="28"/>
          <w:lang w:val="ro-MO"/>
        </w:rPr>
        <w:t>23.652 (64,61%)</w:t>
      </w:r>
      <w:r w:rsidRPr="00C90BE4">
        <w:rPr>
          <w:rFonts w:ascii="Times New Roman" w:hAnsi="Times New Roman"/>
          <w:sz w:val="28"/>
          <w:szCs w:val="28"/>
          <w:lang w:val="ro-MO"/>
        </w:rPr>
        <w:t xml:space="preserve">au fost </w:t>
      </w:r>
      <w:r w:rsidRPr="00191FF7">
        <w:rPr>
          <w:rFonts w:ascii="Times New Roman" w:hAnsi="Times New Roman"/>
          <w:sz w:val="28"/>
          <w:szCs w:val="28"/>
          <w:lang w:val="ro-MO"/>
        </w:rPr>
        <w:t>remise procurorului, iar 10.926(29,85%) au fost expediate în judecată. Nu au fost transmise organelor procuraturii 12.957 cauze</w:t>
      </w:r>
      <w:r w:rsidRPr="00C90BE4">
        <w:rPr>
          <w:rFonts w:ascii="Times New Roman" w:hAnsi="Times New Roman"/>
          <w:sz w:val="28"/>
          <w:szCs w:val="28"/>
          <w:lang w:val="ro-MO"/>
        </w:rPr>
        <w:t>.</w:t>
      </w:r>
    </w:p>
    <w:p w:rsidR="00F1598A" w:rsidRDefault="00F1598A" w:rsidP="009E60EE">
      <w:pPr>
        <w:spacing w:after="0" w:line="240" w:lineRule="auto"/>
        <w:ind w:firstLine="567"/>
        <w:contextualSpacing/>
        <w:jc w:val="both"/>
        <w:rPr>
          <w:rFonts w:ascii="Times New Roman" w:hAnsi="Times New Roman"/>
          <w:sz w:val="28"/>
          <w:szCs w:val="28"/>
          <w:lang w:val="ro-RO"/>
        </w:rPr>
      </w:pPr>
      <w:r>
        <w:rPr>
          <w:rFonts w:ascii="Times New Roman" w:hAnsi="Times New Roman"/>
          <w:sz w:val="28"/>
          <w:szCs w:val="28"/>
          <w:lang w:val="ro-RO"/>
        </w:rPr>
        <w:t xml:space="preserve">În 2015, </w:t>
      </w:r>
      <w:r w:rsidRPr="00191FF7">
        <w:rPr>
          <w:rFonts w:ascii="Times New Roman" w:hAnsi="Times New Roman"/>
          <w:sz w:val="28"/>
          <w:szCs w:val="28"/>
          <w:lang w:val="ro-MO"/>
        </w:rPr>
        <w:t>Poliţia a stabili</w:t>
      </w:r>
      <w:r>
        <w:rPr>
          <w:rFonts w:ascii="Times New Roman" w:hAnsi="Times New Roman"/>
          <w:sz w:val="28"/>
          <w:szCs w:val="28"/>
          <w:lang w:val="ro-RO"/>
        </w:rPr>
        <w:t>t</w:t>
      </w:r>
      <w:r w:rsidRPr="00191FF7">
        <w:rPr>
          <w:rFonts w:ascii="Times New Roman" w:hAnsi="Times New Roman"/>
          <w:sz w:val="28"/>
          <w:szCs w:val="28"/>
          <w:lang w:val="ro-MO"/>
        </w:rPr>
        <w:t xml:space="preserve"> în proporţie de 88,9% autori</w:t>
      </w:r>
      <w:r>
        <w:rPr>
          <w:rFonts w:ascii="Times New Roman" w:hAnsi="Times New Roman"/>
          <w:sz w:val="28"/>
          <w:szCs w:val="28"/>
          <w:lang w:val="ro-RO"/>
        </w:rPr>
        <w:t>idi</w:t>
      </w:r>
      <w:r w:rsidRPr="00191FF7">
        <w:rPr>
          <w:rFonts w:ascii="Times New Roman" w:hAnsi="Times New Roman"/>
          <w:sz w:val="28"/>
          <w:szCs w:val="28"/>
          <w:lang w:val="ro-MO"/>
        </w:rPr>
        <w:t>n cauzele penale contra vieţii şi sănătăţii persoanelor</w:t>
      </w:r>
      <w:r>
        <w:rPr>
          <w:rFonts w:ascii="Times New Roman" w:hAnsi="Times New Roman"/>
          <w:sz w:val="28"/>
          <w:szCs w:val="28"/>
          <w:lang w:val="ro-RO"/>
        </w:rPr>
        <w:t>;</w:t>
      </w:r>
      <w:r w:rsidRPr="00191FF7">
        <w:rPr>
          <w:rFonts w:ascii="Times New Roman" w:hAnsi="Times New Roman"/>
          <w:sz w:val="28"/>
          <w:szCs w:val="28"/>
          <w:lang w:val="ro-MO"/>
        </w:rPr>
        <w:t xml:space="preserve"> 81% în cauzele penale contra securităţii publice</w:t>
      </w:r>
      <w:r>
        <w:rPr>
          <w:rFonts w:ascii="Times New Roman" w:hAnsi="Times New Roman"/>
          <w:sz w:val="28"/>
          <w:szCs w:val="28"/>
          <w:lang w:val="ro-RO"/>
        </w:rPr>
        <w:t>;</w:t>
      </w:r>
      <w:r w:rsidRPr="00191FF7">
        <w:rPr>
          <w:rFonts w:ascii="Times New Roman" w:hAnsi="Times New Roman"/>
          <w:sz w:val="28"/>
          <w:szCs w:val="28"/>
          <w:lang w:val="ro-MO"/>
        </w:rPr>
        <w:t xml:space="preserve"> 87,1% în cauzele penale privind viaţa sexuală</w:t>
      </w:r>
      <w:r>
        <w:rPr>
          <w:rFonts w:ascii="Times New Roman" w:hAnsi="Times New Roman"/>
          <w:sz w:val="28"/>
          <w:szCs w:val="28"/>
          <w:lang w:val="ro-RO"/>
        </w:rPr>
        <w:t>;</w:t>
      </w:r>
      <w:r w:rsidRPr="00191FF7">
        <w:rPr>
          <w:rFonts w:ascii="Times New Roman" w:hAnsi="Times New Roman"/>
          <w:sz w:val="28"/>
          <w:szCs w:val="28"/>
          <w:lang w:val="ro-MO"/>
        </w:rPr>
        <w:t xml:space="preserve"> 93,1% în cauzele penale contra familiei şi minorului</w:t>
      </w:r>
      <w:r>
        <w:rPr>
          <w:rFonts w:ascii="Times New Roman" w:hAnsi="Times New Roman"/>
          <w:sz w:val="28"/>
          <w:szCs w:val="28"/>
          <w:lang w:val="ro-RO"/>
        </w:rPr>
        <w:t>;</w:t>
      </w:r>
      <w:r w:rsidRPr="00191FF7">
        <w:rPr>
          <w:rFonts w:ascii="Times New Roman" w:hAnsi="Times New Roman"/>
          <w:sz w:val="28"/>
          <w:szCs w:val="28"/>
          <w:lang w:val="ro-MO"/>
        </w:rPr>
        <w:t xml:space="preserve"> 48,47% în cauzele penale contra patrimoniului.</w:t>
      </w:r>
      <w:r w:rsidRPr="00C90BE4">
        <w:rPr>
          <w:rFonts w:ascii="Times New Roman" w:hAnsi="Times New Roman"/>
          <w:sz w:val="28"/>
          <w:szCs w:val="28"/>
          <w:lang w:val="ro-RO"/>
        </w:rPr>
        <w:t>A</w:t>
      </w:r>
      <w:r w:rsidRPr="00645BD1">
        <w:rPr>
          <w:rFonts w:ascii="Times New Roman" w:hAnsi="Times New Roman"/>
          <w:sz w:val="28"/>
          <w:szCs w:val="28"/>
          <w:lang w:val="ro-MO"/>
        </w:rPr>
        <w:t xml:space="preserve">u fost identificaţi făptuitorii </w:t>
      </w:r>
      <w:r>
        <w:rPr>
          <w:rFonts w:ascii="Times New Roman" w:hAnsi="Times New Roman"/>
          <w:sz w:val="28"/>
          <w:szCs w:val="28"/>
          <w:lang w:val="ro-RO"/>
        </w:rPr>
        <w:t>din</w:t>
      </w:r>
      <w:r w:rsidRPr="00645BD1">
        <w:rPr>
          <w:rFonts w:ascii="Times New Roman" w:hAnsi="Times New Roman"/>
          <w:sz w:val="28"/>
          <w:szCs w:val="28"/>
          <w:lang w:val="ro-MO"/>
        </w:rPr>
        <w:t xml:space="preserve"> 4671 cauze penale nedescoperite </w:t>
      </w:r>
      <w:r>
        <w:rPr>
          <w:rFonts w:ascii="Times New Roman" w:hAnsi="Times New Roman"/>
          <w:sz w:val="28"/>
          <w:szCs w:val="28"/>
          <w:lang w:val="ro-RO"/>
        </w:rPr>
        <w:t>în</w:t>
      </w:r>
      <w:r w:rsidRPr="00645BD1">
        <w:rPr>
          <w:rFonts w:ascii="Times New Roman" w:hAnsi="Times New Roman"/>
          <w:sz w:val="28"/>
          <w:szCs w:val="28"/>
          <w:lang w:val="ro-MO"/>
        </w:rPr>
        <w:t xml:space="preserve"> anii precedenţi</w:t>
      </w:r>
      <w:r>
        <w:rPr>
          <w:rFonts w:ascii="Times New Roman" w:hAnsi="Times New Roman"/>
          <w:sz w:val="28"/>
          <w:szCs w:val="28"/>
          <w:lang w:val="ro-RO"/>
        </w:rPr>
        <w:t>.</w:t>
      </w:r>
    </w:p>
    <w:p w:rsidR="00F1598A" w:rsidRDefault="00F1598A" w:rsidP="009E60EE">
      <w:pPr>
        <w:pStyle w:val="NormalWeb"/>
        <w:ind w:firstLine="708"/>
        <w:rPr>
          <w:sz w:val="28"/>
          <w:szCs w:val="28"/>
          <w:lang w:val="ro-RO"/>
        </w:rPr>
      </w:pPr>
      <w:r>
        <w:rPr>
          <w:sz w:val="28"/>
          <w:szCs w:val="28"/>
          <w:lang w:val="ro-RO"/>
        </w:rPr>
        <w:t>Î</w:t>
      </w:r>
      <w:r w:rsidRPr="00274291">
        <w:rPr>
          <w:sz w:val="28"/>
          <w:szCs w:val="28"/>
          <w:lang w:val="ro-RO"/>
        </w:rPr>
        <w:t xml:space="preserve">n </w:t>
      </w:r>
      <w:r>
        <w:rPr>
          <w:sz w:val="28"/>
          <w:szCs w:val="28"/>
          <w:lang w:val="ro-RO"/>
        </w:rPr>
        <w:t>2015, rata criminalității a fost de 106,38 infracțiuni la 10.000 de locuitori</w:t>
      </w:r>
      <w:r w:rsidRPr="00274291">
        <w:rPr>
          <w:sz w:val="28"/>
          <w:szCs w:val="28"/>
          <w:lang w:val="ro-RO"/>
        </w:rPr>
        <w:t xml:space="preserve">, inferioară celei </w:t>
      </w:r>
      <w:r>
        <w:rPr>
          <w:sz w:val="28"/>
          <w:szCs w:val="28"/>
          <w:lang w:val="ro-RO"/>
        </w:rPr>
        <w:t>din</w:t>
      </w:r>
      <w:r w:rsidRPr="00274291">
        <w:rPr>
          <w:sz w:val="28"/>
          <w:szCs w:val="28"/>
          <w:lang w:val="ro-RO"/>
        </w:rPr>
        <w:t xml:space="preserve"> majoritatea statelor UE, ceea ce e</w:t>
      </w:r>
      <w:r>
        <w:rPr>
          <w:sz w:val="28"/>
          <w:szCs w:val="28"/>
          <w:lang w:val="ro-RO"/>
        </w:rPr>
        <w:t>ste poate fi considerat ca aspect</w:t>
      </w:r>
      <w:r w:rsidRPr="00274291">
        <w:rPr>
          <w:sz w:val="28"/>
          <w:szCs w:val="28"/>
          <w:lang w:val="ro-RO"/>
        </w:rPr>
        <w:t xml:space="preserve"> pozitiv</w:t>
      </w:r>
      <w:r>
        <w:rPr>
          <w:sz w:val="28"/>
          <w:szCs w:val="28"/>
          <w:lang w:val="ro-RO"/>
        </w:rPr>
        <w:t>.</w:t>
      </w:r>
    </w:p>
    <w:p w:rsidR="00F1598A" w:rsidRDefault="00F1598A" w:rsidP="009E60EE">
      <w:pPr>
        <w:pStyle w:val="NormalWeb"/>
        <w:ind w:firstLine="708"/>
        <w:rPr>
          <w:sz w:val="28"/>
          <w:szCs w:val="28"/>
          <w:lang w:val="ro-RO"/>
        </w:rPr>
      </w:pPr>
      <w:r>
        <w:rPr>
          <w:sz w:val="28"/>
          <w:szCs w:val="28"/>
          <w:lang w:val="ro-RO"/>
        </w:rPr>
        <w:t>Cu toate acestea, criminalitatea continuă să determine probleme deosebite la nivel individual și al societății, ceea ce necesită măsuri de cunoaștere a stării de fapt, tendințelor, precum și de prevenire și contracarare. Pentru aceasta este necesară dezvoltarea capacităților structurilor cu atribuții în domeniile menționate în continuare.</w:t>
      </w:r>
    </w:p>
    <w:p w:rsidR="00F1598A" w:rsidRPr="00274291" w:rsidRDefault="00F1598A" w:rsidP="009E60EE">
      <w:pPr>
        <w:spacing w:after="0" w:line="240" w:lineRule="auto"/>
        <w:ind w:firstLine="567"/>
        <w:contextualSpacing/>
        <w:jc w:val="both"/>
        <w:rPr>
          <w:rFonts w:ascii="Times New Roman" w:hAnsi="Times New Roman"/>
          <w:sz w:val="28"/>
          <w:szCs w:val="28"/>
          <w:lang w:val="ro-RO"/>
        </w:rPr>
      </w:pPr>
      <w:r>
        <w:rPr>
          <w:rFonts w:ascii="Times New Roman" w:hAnsi="Times New Roman"/>
          <w:sz w:val="28"/>
          <w:szCs w:val="28"/>
          <w:lang w:val="ro-RO"/>
        </w:rPr>
        <w:t>5. S-au multiplic</w:t>
      </w:r>
      <w:r w:rsidRPr="00C90BE4">
        <w:rPr>
          <w:rFonts w:ascii="Times New Roman" w:hAnsi="Times New Roman"/>
          <w:sz w:val="28"/>
          <w:szCs w:val="28"/>
          <w:lang w:val="ro-RO"/>
        </w:rPr>
        <w:t xml:space="preserve">at </w:t>
      </w:r>
      <w:r w:rsidRPr="00C90BE4">
        <w:rPr>
          <w:rFonts w:ascii="Times New Roman" w:hAnsi="Times New Roman"/>
          <w:i/>
          <w:sz w:val="28"/>
          <w:szCs w:val="28"/>
          <w:lang w:val="ro-RO"/>
        </w:rPr>
        <w:t>infracțiunile comise de grupuri sau organizații criminale</w:t>
      </w:r>
      <w:r w:rsidRPr="00C90BE4">
        <w:rPr>
          <w:rFonts w:ascii="Times New Roman" w:hAnsi="Times New Roman"/>
          <w:sz w:val="28"/>
          <w:szCs w:val="28"/>
          <w:lang w:val="ro-RO"/>
        </w:rPr>
        <w:t xml:space="preserve"> (trafic de ființe umane; infracțiuni legate</w:t>
      </w:r>
      <w:r w:rsidRPr="00274291">
        <w:rPr>
          <w:rFonts w:ascii="Times New Roman" w:hAnsi="Times New Roman"/>
          <w:sz w:val="28"/>
          <w:szCs w:val="28"/>
          <w:lang w:val="ro-RO"/>
        </w:rPr>
        <w:t xml:space="preserve"> de droguri; proxenetism; organizarea migrației ilegale; traficul de copii etc.) Spre e</w:t>
      </w:r>
      <w:r>
        <w:rPr>
          <w:rFonts w:ascii="Times New Roman" w:hAnsi="Times New Roman"/>
          <w:sz w:val="28"/>
          <w:szCs w:val="28"/>
          <w:lang w:val="ro-RO"/>
        </w:rPr>
        <w:t xml:space="preserve">xemplificare, în 2015 acestea </w:t>
      </w:r>
      <w:r w:rsidRPr="00274291">
        <w:rPr>
          <w:rFonts w:ascii="Times New Roman" w:hAnsi="Times New Roman"/>
          <w:sz w:val="28"/>
          <w:szCs w:val="28"/>
          <w:lang w:val="ro-RO"/>
        </w:rPr>
        <w:t xml:space="preserve">au </w:t>
      </w:r>
      <w:r>
        <w:rPr>
          <w:rFonts w:ascii="Times New Roman" w:hAnsi="Times New Roman"/>
          <w:sz w:val="28"/>
          <w:szCs w:val="28"/>
          <w:lang w:val="ro-RO"/>
        </w:rPr>
        <w:t>crescut cu circa 40% față de 2014</w:t>
      </w:r>
      <w:r w:rsidRPr="00274291">
        <w:rPr>
          <w:rFonts w:ascii="Times New Roman" w:hAnsi="Times New Roman"/>
          <w:sz w:val="28"/>
          <w:szCs w:val="28"/>
          <w:lang w:val="ro-RO"/>
        </w:rPr>
        <w:t xml:space="preserve"> și cu 25% pe primele 7 luni </w:t>
      </w:r>
      <w:r>
        <w:rPr>
          <w:rFonts w:ascii="Times New Roman" w:hAnsi="Times New Roman"/>
          <w:sz w:val="28"/>
          <w:szCs w:val="28"/>
          <w:lang w:val="ro-RO"/>
        </w:rPr>
        <w:t>din</w:t>
      </w:r>
      <w:r w:rsidRPr="00274291">
        <w:rPr>
          <w:rFonts w:ascii="Times New Roman" w:hAnsi="Times New Roman"/>
          <w:sz w:val="28"/>
          <w:szCs w:val="28"/>
          <w:lang w:val="ro-RO"/>
        </w:rPr>
        <w:t xml:space="preserve"> 2016 față de perioada similară a anului precedent.</w:t>
      </w:r>
      <w:r>
        <w:rPr>
          <w:rFonts w:ascii="Times New Roman" w:hAnsi="Times New Roman"/>
          <w:sz w:val="28"/>
          <w:szCs w:val="28"/>
          <w:lang w:val="ro-RO"/>
        </w:rPr>
        <w:t xml:space="preserve"> Ca urmare trebuie continuată dezvoltarea capacității de cunoaștere și combatere a criminalității organizate, de dezvoltare a schimbului de informații și cooperare în domeniu.</w:t>
      </w:r>
    </w:p>
    <w:p w:rsidR="00F1598A" w:rsidRPr="00274291"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6</w:t>
      </w:r>
      <w:r w:rsidRPr="00BD14A8">
        <w:rPr>
          <w:rFonts w:ascii="Times New Roman" w:hAnsi="Times New Roman"/>
          <w:sz w:val="28"/>
          <w:szCs w:val="28"/>
          <w:lang w:val="ro-RO"/>
        </w:rPr>
        <w:t>.</w:t>
      </w:r>
      <w:r w:rsidRPr="00274291">
        <w:rPr>
          <w:rFonts w:ascii="Times New Roman" w:hAnsi="Times New Roman"/>
          <w:i/>
          <w:sz w:val="28"/>
          <w:szCs w:val="28"/>
          <w:lang w:val="ro-RO"/>
        </w:rPr>
        <w:t>Infracțiunile de furt și răpire a mijloacelor de transport</w:t>
      </w:r>
      <w:r w:rsidRPr="00274291">
        <w:rPr>
          <w:rFonts w:ascii="Times New Roman" w:hAnsi="Times New Roman"/>
          <w:sz w:val="28"/>
          <w:szCs w:val="28"/>
          <w:lang w:val="ro-RO"/>
        </w:rPr>
        <w:t xml:space="preserve">au diminuat cu 21,5% în 2015 comparativ cu 2014. În primele 7 luni </w:t>
      </w:r>
      <w:r>
        <w:rPr>
          <w:rFonts w:ascii="Times New Roman" w:hAnsi="Times New Roman"/>
          <w:sz w:val="28"/>
          <w:szCs w:val="28"/>
          <w:lang w:val="ro-RO"/>
        </w:rPr>
        <w:t>din</w:t>
      </w:r>
      <w:r w:rsidRPr="00274291">
        <w:rPr>
          <w:rFonts w:ascii="Times New Roman" w:hAnsi="Times New Roman"/>
          <w:sz w:val="28"/>
          <w:szCs w:val="28"/>
          <w:lang w:val="ro-RO"/>
        </w:rPr>
        <w:t xml:space="preserve"> 2016 au crescut cu circa 19% răpirile mijloacelor de transport, comparativ cu perioada similară din 2015. Situația e diferită la furtul mijloacelor de transport, </w:t>
      </w:r>
      <w:r>
        <w:rPr>
          <w:rFonts w:ascii="Times New Roman" w:hAnsi="Times New Roman"/>
          <w:sz w:val="28"/>
          <w:szCs w:val="28"/>
          <w:lang w:val="ro-RO"/>
        </w:rPr>
        <w:t>care în primele 7 luni din</w:t>
      </w:r>
      <w:r w:rsidRPr="00274291">
        <w:rPr>
          <w:rFonts w:ascii="Times New Roman" w:hAnsi="Times New Roman"/>
          <w:sz w:val="28"/>
          <w:szCs w:val="28"/>
          <w:lang w:val="ro-RO"/>
        </w:rPr>
        <w:t xml:space="preserve">2016 a crescut cu 47,37% față de perioada analogă din 2015. </w:t>
      </w:r>
    </w:p>
    <w:p w:rsidR="00F1598A" w:rsidRPr="00274291"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7. </w:t>
      </w:r>
      <w:r w:rsidRPr="00274291">
        <w:rPr>
          <w:rFonts w:ascii="Times New Roman" w:hAnsi="Times New Roman"/>
          <w:sz w:val="28"/>
          <w:szCs w:val="28"/>
          <w:lang w:val="ro-RO"/>
        </w:rPr>
        <w:t xml:space="preserve">În ceea ce privește </w:t>
      </w:r>
      <w:r w:rsidRPr="00274291">
        <w:rPr>
          <w:rFonts w:ascii="Times New Roman" w:hAnsi="Times New Roman"/>
          <w:i/>
          <w:sz w:val="28"/>
          <w:szCs w:val="28"/>
          <w:lang w:val="ro-RO"/>
        </w:rPr>
        <w:t>infracțiunile contra sănătății publice și conviețuirii sociale</w:t>
      </w:r>
      <w:r w:rsidRPr="00274291">
        <w:rPr>
          <w:rFonts w:ascii="Times New Roman" w:hAnsi="Times New Roman"/>
          <w:sz w:val="28"/>
          <w:szCs w:val="28"/>
          <w:lang w:val="ro-RO"/>
        </w:rPr>
        <w:t>, se atestă diminuarea în 2015 cu 15,4%, comparativ cu anul 2014, și cu 1,17% în primele 7 luni din 2016</w:t>
      </w:r>
      <w:r>
        <w:rPr>
          <w:rFonts w:ascii="Times New Roman" w:hAnsi="Times New Roman"/>
          <w:sz w:val="28"/>
          <w:szCs w:val="28"/>
          <w:lang w:val="ro-RO"/>
        </w:rPr>
        <w:t>,</w:t>
      </w:r>
      <w:r w:rsidRPr="00274291">
        <w:rPr>
          <w:rFonts w:ascii="Times New Roman" w:hAnsi="Times New Roman"/>
          <w:sz w:val="28"/>
          <w:szCs w:val="28"/>
          <w:lang w:val="ro-RO"/>
        </w:rPr>
        <w:t xml:space="preserve"> comparativ cu perioada echivalentă din 2015.</w:t>
      </w:r>
    </w:p>
    <w:p w:rsidR="00F1598A" w:rsidRPr="00274291"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8</w:t>
      </w:r>
      <w:r w:rsidRPr="00B24E1F">
        <w:rPr>
          <w:rFonts w:ascii="Times New Roman" w:hAnsi="Times New Roman"/>
          <w:sz w:val="28"/>
          <w:szCs w:val="28"/>
          <w:lang w:val="ro-RO"/>
        </w:rPr>
        <w:t>.</w:t>
      </w:r>
      <w:r>
        <w:rPr>
          <w:rFonts w:ascii="Times New Roman" w:hAnsi="Times New Roman"/>
          <w:sz w:val="28"/>
          <w:szCs w:val="28"/>
          <w:lang w:val="ro-RO"/>
        </w:rPr>
        <w:t xml:space="preserve"> </w:t>
      </w:r>
      <w:r w:rsidRPr="00274291">
        <w:rPr>
          <w:rFonts w:ascii="Times New Roman" w:hAnsi="Times New Roman"/>
          <w:i/>
          <w:sz w:val="28"/>
          <w:szCs w:val="28"/>
          <w:lang w:val="ro-RO"/>
        </w:rPr>
        <w:t>Infracțiunile legate de droguri</w:t>
      </w:r>
      <w:r>
        <w:rPr>
          <w:rFonts w:ascii="Times New Roman" w:hAnsi="Times New Roman"/>
          <w:sz w:val="28"/>
          <w:szCs w:val="28"/>
          <w:lang w:val="ro-RO"/>
        </w:rPr>
        <w:t xml:space="preserve"> au diminuat în 2015 (1191</w:t>
      </w:r>
      <w:r w:rsidRPr="00274291">
        <w:rPr>
          <w:rFonts w:ascii="Times New Roman" w:hAnsi="Times New Roman"/>
          <w:sz w:val="28"/>
          <w:szCs w:val="28"/>
          <w:lang w:val="ro-RO"/>
        </w:rPr>
        <w:t xml:space="preserve">) cu 9,7% față </w:t>
      </w:r>
      <w:r>
        <w:rPr>
          <w:rFonts w:ascii="Times New Roman" w:hAnsi="Times New Roman"/>
          <w:sz w:val="28"/>
          <w:szCs w:val="28"/>
          <w:lang w:val="ro-RO"/>
        </w:rPr>
        <w:t>2014 (1.288). În</w:t>
      </w:r>
      <w:r w:rsidRPr="00274291">
        <w:rPr>
          <w:rFonts w:ascii="Times New Roman" w:hAnsi="Times New Roman"/>
          <w:sz w:val="28"/>
          <w:szCs w:val="28"/>
          <w:lang w:val="ro-RO"/>
        </w:rPr>
        <w:t xml:space="preserve"> primele 7 luni din 2016 numărul acestora a scăzut cu 21% față de intervalul similar din 2015. Cu toate acestea, infracțiunile respective se mențin, totuși, la nivel relativ ridicat.</w:t>
      </w:r>
    </w:p>
    <w:p w:rsidR="00F1598A" w:rsidRPr="00274291"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9. </w:t>
      </w:r>
      <w:r w:rsidRPr="00274291">
        <w:rPr>
          <w:rFonts w:ascii="Times New Roman" w:hAnsi="Times New Roman"/>
          <w:sz w:val="28"/>
          <w:szCs w:val="28"/>
          <w:lang w:val="ro-RO"/>
        </w:rPr>
        <w:t xml:space="preserve">Infracțiunile de </w:t>
      </w:r>
      <w:r w:rsidRPr="00274291">
        <w:rPr>
          <w:rFonts w:ascii="Times New Roman" w:hAnsi="Times New Roman"/>
          <w:i/>
          <w:sz w:val="28"/>
          <w:szCs w:val="28"/>
          <w:lang w:val="ro-RO"/>
        </w:rPr>
        <w:t>trafic de ființe umane</w:t>
      </w:r>
      <w:r>
        <w:rPr>
          <w:rFonts w:ascii="Times New Roman" w:hAnsi="Times New Roman"/>
          <w:sz w:val="28"/>
          <w:szCs w:val="28"/>
          <w:lang w:val="ro-RO"/>
        </w:rPr>
        <w:t xml:space="preserve">au </w:t>
      </w:r>
      <w:r w:rsidRPr="00274291">
        <w:rPr>
          <w:rFonts w:ascii="Times New Roman" w:hAnsi="Times New Roman"/>
          <w:sz w:val="28"/>
          <w:szCs w:val="28"/>
          <w:lang w:val="ro-RO"/>
        </w:rPr>
        <w:t>înregistr</w:t>
      </w:r>
      <w:r>
        <w:rPr>
          <w:rFonts w:ascii="Times New Roman" w:hAnsi="Times New Roman"/>
          <w:sz w:val="28"/>
          <w:szCs w:val="28"/>
          <w:lang w:val="ro-RO"/>
        </w:rPr>
        <w:t>atstagnarea numerică în 2015 (151</w:t>
      </w:r>
      <w:r w:rsidRPr="00274291">
        <w:rPr>
          <w:rFonts w:ascii="Times New Roman" w:hAnsi="Times New Roman"/>
          <w:sz w:val="28"/>
          <w:szCs w:val="28"/>
          <w:lang w:val="ro-RO"/>
        </w:rPr>
        <w:t>) față de 2014 (1</w:t>
      </w:r>
      <w:r>
        <w:rPr>
          <w:rFonts w:ascii="Times New Roman" w:hAnsi="Times New Roman"/>
          <w:sz w:val="28"/>
          <w:szCs w:val="28"/>
          <w:lang w:val="ro-RO"/>
        </w:rPr>
        <w:t>51</w:t>
      </w:r>
      <w:r w:rsidRPr="00274291">
        <w:rPr>
          <w:rFonts w:ascii="Times New Roman" w:hAnsi="Times New Roman"/>
          <w:sz w:val="28"/>
          <w:szCs w:val="28"/>
          <w:lang w:val="ro-RO"/>
        </w:rPr>
        <w:t>), ceea ce nu permite formularea tendinței în domeniu. Compararea datelor pe 7 luni din 2016 și 2015 exprimă diminuarea cu 19,1% a cazuisticii. În aceeași perioadă</w:t>
      </w:r>
      <w:r>
        <w:rPr>
          <w:rFonts w:ascii="Times New Roman" w:hAnsi="Times New Roman"/>
          <w:sz w:val="28"/>
          <w:szCs w:val="28"/>
          <w:lang w:val="ro-RO"/>
        </w:rPr>
        <w:t>,</w:t>
      </w:r>
      <w:r w:rsidRPr="00274291">
        <w:rPr>
          <w:rFonts w:ascii="Times New Roman" w:hAnsi="Times New Roman"/>
          <w:sz w:val="28"/>
          <w:szCs w:val="28"/>
          <w:lang w:val="ro-RO"/>
        </w:rPr>
        <w:t xml:space="preserve"> a scăzut cu 41,2%, </w:t>
      </w:r>
      <w:r>
        <w:rPr>
          <w:rFonts w:ascii="Times New Roman" w:hAnsi="Times New Roman"/>
          <w:sz w:val="28"/>
          <w:szCs w:val="28"/>
          <w:lang w:val="ro-RO"/>
        </w:rPr>
        <w:t xml:space="preserve">deși în 2015 </w:t>
      </w:r>
      <w:r w:rsidRPr="00274291">
        <w:rPr>
          <w:rFonts w:ascii="Times New Roman" w:hAnsi="Times New Roman"/>
          <w:sz w:val="28"/>
          <w:szCs w:val="28"/>
          <w:lang w:val="ro-RO"/>
        </w:rPr>
        <w:t>au</w:t>
      </w:r>
      <w:r>
        <w:rPr>
          <w:rFonts w:ascii="Times New Roman" w:hAnsi="Times New Roman"/>
          <w:sz w:val="28"/>
          <w:szCs w:val="28"/>
          <w:lang w:val="ro-RO"/>
        </w:rPr>
        <w:t xml:space="preserve"> fost</w:t>
      </w:r>
      <w:r w:rsidRPr="00274291">
        <w:rPr>
          <w:rFonts w:ascii="Times New Roman" w:hAnsi="Times New Roman"/>
          <w:sz w:val="28"/>
          <w:szCs w:val="28"/>
          <w:lang w:val="ro-RO"/>
        </w:rPr>
        <w:t xml:space="preserve"> înregistrat</w:t>
      </w:r>
      <w:r>
        <w:rPr>
          <w:rFonts w:ascii="Times New Roman" w:hAnsi="Times New Roman"/>
          <w:sz w:val="28"/>
          <w:szCs w:val="28"/>
          <w:lang w:val="ro-RO"/>
        </w:rPr>
        <w:t>e</w:t>
      </w:r>
      <w:r w:rsidRPr="00274291">
        <w:rPr>
          <w:rFonts w:ascii="Times New Roman" w:hAnsi="Times New Roman"/>
          <w:sz w:val="28"/>
          <w:szCs w:val="28"/>
          <w:lang w:val="ro-RO"/>
        </w:rPr>
        <w:t xml:space="preserve"> cu 58,33% mai multe cazuri decît în 2014 (24). Așadar, scăderea se înregistrează pe substratul creșterii anterioare, fapt ce exprimă </w:t>
      </w:r>
      <w:r>
        <w:rPr>
          <w:rFonts w:ascii="Times New Roman" w:hAnsi="Times New Roman"/>
          <w:sz w:val="28"/>
          <w:szCs w:val="28"/>
          <w:lang w:val="ro-RO"/>
        </w:rPr>
        <w:t>cer</w:t>
      </w:r>
      <w:r w:rsidRPr="00274291">
        <w:rPr>
          <w:rFonts w:ascii="Times New Roman" w:hAnsi="Times New Roman"/>
          <w:sz w:val="28"/>
          <w:szCs w:val="28"/>
          <w:lang w:val="ro-RO"/>
        </w:rPr>
        <w:t>t</w:t>
      </w:r>
      <w:r>
        <w:rPr>
          <w:rFonts w:ascii="Times New Roman" w:hAnsi="Times New Roman"/>
          <w:sz w:val="28"/>
          <w:szCs w:val="28"/>
          <w:lang w:val="ro-RO"/>
        </w:rPr>
        <w:t>itudin</w:t>
      </w:r>
      <w:r w:rsidRPr="00274291">
        <w:rPr>
          <w:rFonts w:ascii="Times New Roman" w:hAnsi="Times New Roman"/>
          <w:sz w:val="28"/>
          <w:szCs w:val="28"/>
          <w:lang w:val="ro-RO"/>
        </w:rPr>
        <w:t>ea menținerii în actualitate a acestui tip de criminalitate.</w:t>
      </w:r>
    </w:p>
    <w:p w:rsidR="00F1598A" w:rsidRPr="00274291" w:rsidRDefault="00F1598A" w:rsidP="009E60EE">
      <w:pPr>
        <w:shd w:val="clear" w:color="auto" w:fill="FFFFFF"/>
        <w:spacing w:after="0" w:line="240" w:lineRule="auto"/>
        <w:ind w:firstLine="708"/>
        <w:jc w:val="both"/>
        <w:rPr>
          <w:rFonts w:ascii="Times New Roman" w:hAnsi="Times New Roman"/>
          <w:sz w:val="28"/>
          <w:szCs w:val="28"/>
          <w:lang w:val="ro-RO"/>
        </w:rPr>
      </w:pPr>
      <w:r w:rsidRPr="00274291">
        <w:rPr>
          <w:rFonts w:ascii="Times New Roman" w:hAnsi="Times New Roman"/>
          <w:sz w:val="28"/>
          <w:szCs w:val="28"/>
          <w:lang w:val="ro-RO"/>
        </w:rPr>
        <w:t>Astfel, ca urmare a desfăşurării măsurilor operative de investigaţii, în 2014 au fost d</w:t>
      </w:r>
      <w:r>
        <w:rPr>
          <w:rFonts w:ascii="Times New Roman" w:hAnsi="Times New Roman"/>
          <w:sz w:val="28"/>
          <w:szCs w:val="28"/>
          <w:lang w:val="ro-RO"/>
        </w:rPr>
        <w:t>ocumentate şi anihilate 24 grupu</w:t>
      </w:r>
      <w:r w:rsidRPr="00274291">
        <w:rPr>
          <w:rFonts w:ascii="Times New Roman" w:hAnsi="Times New Roman"/>
          <w:sz w:val="28"/>
          <w:szCs w:val="28"/>
          <w:lang w:val="ro-RO"/>
        </w:rPr>
        <w:t>ri criminale organizate specializate în trafic de fi</w:t>
      </w:r>
      <w:r>
        <w:rPr>
          <w:rFonts w:ascii="Times New Roman" w:hAnsi="Times New Roman"/>
          <w:sz w:val="28"/>
          <w:szCs w:val="28"/>
          <w:lang w:val="ro-RO"/>
        </w:rPr>
        <w:t xml:space="preserve">inţe umane, trafic de copii, cu </w:t>
      </w:r>
      <w:r w:rsidRPr="00274291">
        <w:rPr>
          <w:rFonts w:ascii="Times New Roman" w:hAnsi="Times New Roman"/>
          <w:sz w:val="28"/>
          <w:szCs w:val="28"/>
          <w:lang w:val="ro-RO"/>
        </w:rPr>
        <w:t>178suspecţi, fiind identificate 126 victime ale traficului de ființe umane şi 53 prostituate. În 2015, a</w:t>
      </w:r>
      <w:r>
        <w:rPr>
          <w:rFonts w:ascii="Times New Roman" w:hAnsi="Times New Roman"/>
          <w:sz w:val="28"/>
          <w:szCs w:val="28"/>
          <w:lang w:val="ro-RO"/>
        </w:rPr>
        <w:t xml:space="preserve">u fost documentate şi anihilate </w:t>
      </w:r>
      <w:r w:rsidRPr="00274291">
        <w:rPr>
          <w:rFonts w:ascii="Times New Roman" w:hAnsi="Times New Roman"/>
          <w:sz w:val="28"/>
          <w:szCs w:val="28"/>
          <w:lang w:val="ro-RO"/>
        </w:rPr>
        <w:t>încă 13 grupări criminale organizate, iar în perioada scursă din 2016 încă 6, ceea ce ridică totalul la 43 în 3 ani</w:t>
      </w:r>
      <w:r>
        <w:rPr>
          <w:rFonts w:ascii="Times New Roman" w:hAnsi="Times New Roman"/>
          <w:sz w:val="28"/>
          <w:szCs w:val="28"/>
          <w:lang w:val="ro-RO"/>
        </w:rPr>
        <w:t>. Acest fapt</w:t>
      </w:r>
      <w:r w:rsidRPr="00274291">
        <w:rPr>
          <w:rFonts w:ascii="Times New Roman" w:hAnsi="Times New Roman"/>
          <w:sz w:val="28"/>
          <w:szCs w:val="28"/>
          <w:lang w:val="ro-RO"/>
        </w:rPr>
        <w:t xml:space="preserve"> permite concluzia că va continua, probabil, constituirea grupărilor criminale în domeniul menționat.  </w:t>
      </w:r>
    </w:p>
    <w:p w:rsidR="00F1598A" w:rsidRPr="00274291" w:rsidRDefault="00F1598A" w:rsidP="009E60EE">
      <w:pPr>
        <w:shd w:val="clear" w:color="auto" w:fill="FFFFFF"/>
        <w:spacing w:after="0" w:line="240" w:lineRule="auto"/>
        <w:ind w:firstLine="708"/>
        <w:jc w:val="both"/>
        <w:rPr>
          <w:rFonts w:ascii="Times New Roman" w:hAnsi="Times New Roman"/>
          <w:sz w:val="28"/>
          <w:szCs w:val="28"/>
          <w:lang w:val="ro-RO"/>
        </w:rPr>
      </w:pPr>
      <w:r w:rsidRPr="00274291">
        <w:rPr>
          <w:rFonts w:ascii="Times New Roman" w:hAnsi="Times New Roman"/>
          <w:sz w:val="28"/>
          <w:szCs w:val="28"/>
          <w:lang w:val="ro-RO"/>
        </w:rPr>
        <w:t xml:space="preserve">Se constată ca tendință, </w:t>
      </w:r>
      <w:r>
        <w:rPr>
          <w:rFonts w:ascii="Times New Roman" w:hAnsi="Times New Roman"/>
          <w:sz w:val="28"/>
          <w:szCs w:val="28"/>
          <w:lang w:val="ro-RO"/>
        </w:rPr>
        <w:t>de asemenea, specializarea grupu</w:t>
      </w:r>
      <w:r w:rsidRPr="00274291">
        <w:rPr>
          <w:rFonts w:ascii="Times New Roman" w:hAnsi="Times New Roman"/>
          <w:sz w:val="28"/>
          <w:szCs w:val="28"/>
          <w:lang w:val="ro-RO"/>
        </w:rPr>
        <w:t xml:space="preserve">rilor criminale </w:t>
      </w:r>
      <w:r>
        <w:rPr>
          <w:rFonts w:ascii="Times New Roman" w:hAnsi="Times New Roman"/>
          <w:sz w:val="28"/>
          <w:szCs w:val="28"/>
          <w:lang w:val="ro-RO"/>
        </w:rPr>
        <w:t>în:</w:t>
      </w:r>
      <w:r w:rsidRPr="00274291">
        <w:rPr>
          <w:rFonts w:ascii="Times New Roman" w:hAnsi="Times New Roman"/>
          <w:sz w:val="28"/>
          <w:szCs w:val="28"/>
          <w:lang w:val="ro-RO"/>
        </w:rPr>
        <w:t xml:space="preserve"> trafic de persoane în scop de exploatare sexuală; cerşit; exploatare prin muncă; trafic de copii şi proxenetism; migrație</w:t>
      </w:r>
      <w:r>
        <w:rPr>
          <w:rFonts w:ascii="Times New Roman" w:hAnsi="Times New Roman"/>
          <w:sz w:val="28"/>
          <w:szCs w:val="28"/>
          <w:lang w:val="ro-RO"/>
        </w:rPr>
        <w:t xml:space="preserve"> ilegală.</w:t>
      </w:r>
    </w:p>
    <w:p w:rsidR="00F1598A" w:rsidRPr="00274291"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10. </w:t>
      </w:r>
      <w:r w:rsidRPr="00274291">
        <w:rPr>
          <w:rFonts w:ascii="Times New Roman" w:hAnsi="Times New Roman"/>
          <w:sz w:val="28"/>
          <w:szCs w:val="28"/>
          <w:lang w:val="ro-RO"/>
        </w:rPr>
        <w:t xml:space="preserve">În 2015 au fost înregistrate 16 infracțiuni privind </w:t>
      </w:r>
      <w:r w:rsidRPr="00274291">
        <w:rPr>
          <w:rFonts w:ascii="Times New Roman" w:hAnsi="Times New Roman"/>
          <w:i/>
          <w:sz w:val="28"/>
          <w:szCs w:val="28"/>
          <w:lang w:val="ro-RO"/>
        </w:rPr>
        <w:t>pornografia infantilă</w:t>
      </w:r>
      <w:r>
        <w:rPr>
          <w:rFonts w:ascii="Times New Roman" w:hAnsi="Times New Roman"/>
          <w:sz w:val="28"/>
          <w:szCs w:val="28"/>
          <w:lang w:val="ro-RO"/>
        </w:rPr>
        <w:t xml:space="preserve">, cu 7 </w:t>
      </w:r>
      <w:r w:rsidRPr="00274291">
        <w:rPr>
          <w:rFonts w:ascii="Times New Roman" w:hAnsi="Times New Roman"/>
          <w:sz w:val="28"/>
          <w:szCs w:val="28"/>
          <w:lang w:val="ro-RO"/>
        </w:rPr>
        <w:t>mai mult, comparativ cu2014. În perioada trecută din 2016 au fost deja înregistrate 13 infracțiuni, ceea ce, proporțional, reflectă tendința de creștere.</w:t>
      </w:r>
    </w:p>
    <w:p w:rsidR="00F1598A" w:rsidRPr="00274291" w:rsidRDefault="00F1598A" w:rsidP="009E60EE">
      <w:pPr>
        <w:spacing w:after="0" w:line="240" w:lineRule="auto"/>
        <w:ind w:firstLine="708"/>
        <w:contextualSpacing/>
        <w:jc w:val="both"/>
        <w:rPr>
          <w:rFonts w:ascii="Times New Roman" w:hAnsi="Times New Roman"/>
          <w:sz w:val="28"/>
          <w:szCs w:val="28"/>
          <w:lang w:val="ro-RO"/>
        </w:rPr>
      </w:pPr>
      <w:r>
        <w:rPr>
          <w:rFonts w:ascii="Times New Roman" w:hAnsi="Times New Roman"/>
          <w:sz w:val="28"/>
          <w:szCs w:val="28"/>
          <w:lang w:val="ro-RO"/>
        </w:rPr>
        <w:t xml:space="preserve">11. </w:t>
      </w:r>
      <w:r w:rsidRPr="00274291">
        <w:rPr>
          <w:rFonts w:ascii="Times New Roman" w:hAnsi="Times New Roman"/>
          <w:sz w:val="28"/>
          <w:szCs w:val="28"/>
          <w:lang w:val="ro-RO"/>
        </w:rPr>
        <w:t xml:space="preserve">Pe parcursul lui 2015, au fost </w:t>
      </w:r>
      <w:r>
        <w:rPr>
          <w:rFonts w:ascii="Times New Roman" w:hAnsi="Times New Roman"/>
          <w:sz w:val="28"/>
          <w:szCs w:val="28"/>
          <w:lang w:val="ro-RO"/>
        </w:rPr>
        <w:t>com</w:t>
      </w:r>
      <w:r w:rsidRPr="00274291">
        <w:rPr>
          <w:rFonts w:ascii="Times New Roman" w:hAnsi="Times New Roman"/>
          <w:sz w:val="28"/>
          <w:szCs w:val="28"/>
          <w:lang w:val="ro-RO"/>
        </w:rPr>
        <w:t>i</w:t>
      </w:r>
      <w:r>
        <w:rPr>
          <w:rFonts w:ascii="Times New Roman" w:hAnsi="Times New Roman"/>
          <w:sz w:val="28"/>
          <w:szCs w:val="28"/>
          <w:lang w:val="ro-RO"/>
        </w:rPr>
        <w:t>s</w:t>
      </w:r>
      <w:r w:rsidRPr="00274291">
        <w:rPr>
          <w:rFonts w:ascii="Times New Roman" w:hAnsi="Times New Roman"/>
          <w:sz w:val="28"/>
          <w:szCs w:val="28"/>
          <w:lang w:val="ro-RO"/>
        </w:rPr>
        <w:t xml:space="preserve">e de către </w:t>
      </w:r>
      <w:r w:rsidRPr="00274291">
        <w:rPr>
          <w:rFonts w:ascii="Times New Roman" w:hAnsi="Times New Roman"/>
          <w:i/>
          <w:sz w:val="28"/>
          <w:szCs w:val="28"/>
          <w:lang w:val="ro-RO"/>
        </w:rPr>
        <w:t xml:space="preserve">minori şi cu participarea acestora 998 </w:t>
      </w:r>
      <w:r w:rsidRPr="00274291">
        <w:rPr>
          <w:rFonts w:ascii="Times New Roman" w:hAnsi="Times New Roman"/>
          <w:sz w:val="28"/>
          <w:szCs w:val="28"/>
          <w:lang w:val="ro-RO"/>
        </w:rPr>
        <w:t>infracţiuni</w:t>
      </w:r>
      <w:r w:rsidRPr="00947E90">
        <w:rPr>
          <w:rFonts w:ascii="Times New Roman" w:hAnsi="Times New Roman"/>
          <w:sz w:val="28"/>
          <w:szCs w:val="28"/>
          <w:lang w:val="ro-RO"/>
        </w:rPr>
        <w:t>(2014 - 1166)</w:t>
      </w:r>
      <w:r w:rsidRPr="00274291">
        <w:rPr>
          <w:rFonts w:ascii="Times New Roman" w:hAnsi="Times New Roman"/>
          <w:sz w:val="28"/>
          <w:szCs w:val="28"/>
          <w:lang w:val="ro-RO"/>
        </w:rPr>
        <w:t xml:space="preserve">, </w:t>
      </w:r>
      <w:r>
        <w:rPr>
          <w:rFonts w:ascii="Times New Roman" w:hAnsi="Times New Roman"/>
          <w:sz w:val="28"/>
          <w:szCs w:val="28"/>
          <w:lang w:val="ro-RO"/>
        </w:rPr>
        <w:t xml:space="preserve">în </w:t>
      </w:r>
      <w:r w:rsidRPr="00274291">
        <w:rPr>
          <w:rFonts w:ascii="Times New Roman" w:hAnsi="Times New Roman"/>
          <w:sz w:val="28"/>
          <w:szCs w:val="28"/>
          <w:lang w:val="ro-RO"/>
        </w:rPr>
        <w:t xml:space="preserve">descreştere cu 14,41% comparativ cu perioada similară </w:t>
      </w:r>
      <w:r>
        <w:rPr>
          <w:rFonts w:ascii="Times New Roman" w:hAnsi="Times New Roman"/>
          <w:sz w:val="28"/>
          <w:szCs w:val="28"/>
          <w:lang w:val="ro-RO"/>
        </w:rPr>
        <w:t>din</w:t>
      </w:r>
      <w:r w:rsidRPr="00274291">
        <w:rPr>
          <w:rFonts w:ascii="Times New Roman" w:hAnsi="Times New Roman"/>
          <w:sz w:val="28"/>
          <w:szCs w:val="28"/>
          <w:lang w:val="ro-RO"/>
        </w:rPr>
        <w:t xml:space="preserve"> 2014. Din numărul total de cauze penale </w:t>
      </w:r>
      <w:r>
        <w:rPr>
          <w:rFonts w:ascii="Times New Roman" w:hAnsi="Times New Roman"/>
          <w:sz w:val="28"/>
          <w:szCs w:val="28"/>
          <w:lang w:val="ro-RO"/>
        </w:rPr>
        <w:t>iniția</w:t>
      </w:r>
      <w:r w:rsidRPr="00274291">
        <w:rPr>
          <w:rFonts w:ascii="Times New Roman" w:hAnsi="Times New Roman"/>
          <w:sz w:val="28"/>
          <w:szCs w:val="28"/>
          <w:lang w:val="ro-RO"/>
        </w:rPr>
        <w:t>te, urmărirea penală a fost finalizată în 955 cauze, dintre care 601 au fost trimise spre examinare către instanţa de judecată, 350 încetate, iar 4 clasate.</w:t>
      </w:r>
    </w:p>
    <w:p w:rsidR="00F1598A" w:rsidRPr="00274291" w:rsidRDefault="00F1598A" w:rsidP="009E60EE">
      <w:pPr>
        <w:spacing w:after="0" w:line="240" w:lineRule="auto"/>
        <w:contextualSpacing/>
        <w:jc w:val="both"/>
        <w:rPr>
          <w:rFonts w:ascii="Times New Roman" w:hAnsi="Times New Roman"/>
          <w:sz w:val="28"/>
          <w:szCs w:val="28"/>
          <w:lang w:val="ro-RO"/>
        </w:rPr>
      </w:pPr>
      <w:r w:rsidRPr="00274291">
        <w:rPr>
          <w:rFonts w:ascii="Times New Roman" w:hAnsi="Times New Roman"/>
          <w:sz w:val="28"/>
          <w:szCs w:val="28"/>
          <w:lang w:val="ro-RO"/>
        </w:rPr>
        <w:tab/>
        <w:t>Se co</w:t>
      </w:r>
      <w:r>
        <w:rPr>
          <w:rFonts w:ascii="Times New Roman" w:hAnsi="Times New Roman"/>
          <w:sz w:val="28"/>
          <w:szCs w:val="28"/>
          <w:lang w:val="ro-RO"/>
        </w:rPr>
        <w:t>n</w:t>
      </w:r>
      <w:r w:rsidRPr="00274291">
        <w:rPr>
          <w:rFonts w:ascii="Times New Roman" w:hAnsi="Times New Roman"/>
          <w:sz w:val="28"/>
          <w:szCs w:val="28"/>
          <w:lang w:val="ro-RO"/>
        </w:rPr>
        <w:t>stată</w:t>
      </w:r>
      <w:r>
        <w:rPr>
          <w:rFonts w:ascii="Times New Roman" w:hAnsi="Times New Roman"/>
          <w:sz w:val="28"/>
          <w:szCs w:val="28"/>
          <w:lang w:val="ro-RO"/>
        </w:rPr>
        <w:t>, astfel,</w:t>
      </w:r>
      <w:r w:rsidRPr="00274291">
        <w:rPr>
          <w:rFonts w:ascii="Times New Roman" w:hAnsi="Times New Roman"/>
          <w:sz w:val="28"/>
          <w:szCs w:val="28"/>
          <w:lang w:val="ro-RO"/>
        </w:rPr>
        <w:t xml:space="preserve"> tendința de scădere a numărului de infracțiuni din această categorie cu circa 60% față de 2002, anul 2015 fiind cu numărul cel mai redus din intervalul de referință. </w:t>
      </w:r>
    </w:p>
    <w:p w:rsidR="00F1598A" w:rsidRPr="00274291" w:rsidRDefault="00F1598A" w:rsidP="009E60EE">
      <w:pPr>
        <w:spacing w:after="0" w:line="240" w:lineRule="auto"/>
        <w:ind w:firstLine="708"/>
        <w:contextualSpacing/>
        <w:jc w:val="both"/>
        <w:rPr>
          <w:rFonts w:ascii="Times New Roman" w:hAnsi="Times New Roman"/>
          <w:sz w:val="28"/>
          <w:szCs w:val="28"/>
          <w:lang w:val="ro-RO"/>
        </w:rPr>
      </w:pPr>
      <w:r>
        <w:rPr>
          <w:rFonts w:ascii="Times New Roman" w:hAnsi="Times New Roman"/>
          <w:sz w:val="28"/>
          <w:szCs w:val="28"/>
          <w:lang w:val="ro-RO"/>
        </w:rPr>
        <w:t>În</w:t>
      </w:r>
      <w:r w:rsidRPr="00274291">
        <w:rPr>
          <w:rFonts w:ascii="Times New Roman" w:hAnsi="Times New Roman"/>
          <w:sz w:val="28"/>
          <w:szCs w:val="28"/>
          <w:lang w:val="ro-RO"/>
        </w:rPr>
        <w:t xml:space="preserve"> 2015, în 1</w:t>
      </w:r>
      <w:r>
        <w:rPr>
          <w:rFonts w:ascii="Times New Roman" w:hAnsi="Times New Roman"/>
          <w:sz w:val="28"/>
          <w:szCs w:val="28"/>
          <w:lang w:val="ro-RO"/>
        </w:rPr>
        <w:t>.</w:t>
      </w:r>
      <w:r w:rsidRPr="00274291">
        <w:rPr>
          <w:rFonts w:ascii="Times New Roman" w:hAnsi="Times New Roman"/>
          <w:sz w:val="28"/>
          <w:szCs w:val="28"/>
          <w:lang w:val="ro-RO"/>
        </w:rPr>
        <w:t>334 cauze penale, 1</w:t>
      </w:r>
      <w:r>
        <w:rPr>
          <w:rFonts w:ascii="Times New Roman" w:hAnsi="Times New Roman"/>
          <w:sz w:val="28"/>
          <w:szCs w:val="28"/>
          <w:lang w:val="ro-RO"/>
        </w:rPr>
        <w:t>.</w:t>
      </w:r>
      <w:r w:rsidRPr="00274291">
        <w:rPr>
          <w:rFonts w:ascii="Times New Roman" w:hAnsi="Times New Roman"/>
          <w:sz w:val="28"/>
          <w:szCs w:val="28"/>
          <w:lang w:val="ro-RO"/>
        </w:rPr>
        <w:t>381</w:t>
      </w:r>
      <w:r w:rsidRPr="00274291">
        <w:rPr>
          <w:rFonts w:ascii="Times New Roman" w:hAnsi="Times New Roman"/>
          <w:i/>
          <w:sz w:val="28"/>
          <w:szCs w:val="28"/>
          <w:lang w:val="ro-RO"/>
        </w:rPr>
        <w:t xml:space="preserve"> copii au fost stabiliţi ca fiind victime ale infracţiunilor,</w:t>
      </w:r>
      <w:r>
        <w:rPr>
          <w:rFonts w:ascii="Times New Roman" w:hAnsi="Times New Roman"/>
          <w:i/>
          <w:sz w:val="28"/>
          <w:szCs w:val="28"/>
          <w:lang w:val="ro-RO"/>
        </w:rPr>
        <w:t xml:space="preserve"> </w:t>
      </w:r>
      <w:r>
        <w:rPr>
          <w:rFonts w:ascii="Times New Roman" w:hAnsi="Times New Roman"/>
          <w:sz w:val="28"/>
          <w:szCs w:val="28"/>
          <w:lang w:val="ro-RO"/>
        </w:rPr>
        <w:t>înregistrî</w:t>
      </w:r>
      <w:r w:rsidRPr="00274291">
        <w:rPr>
          <w:rFonts w:ascii="Times New Roman" w:hAnsi="Times New Roman"/>
          <w:sz w:val="28"/>
          <w:szCs w:val="28"/>
          <w:lang w:val="ro-RO"/>
        </w:rPr>
        <w:t>ndu-se creșterea cu 24,32</w:t>
      </w:r>
      <w:r>
        <w:rPr>
          <w:rFonts w:ascii="Times New Roman" w:hAnsi="Times New Roman"/>
          <w:sz w:val="28"/>
          <w:szCs w:val="28"/>
          <w:lang w:val="ro-RO"/>
        </w:rPr>
        <w:t>%</w:t>
      </w:r>
      <w:r w:rsidRPr="00274291">
        <w:rPr>
          <w:rFonts w:ascii="Times New Roman" w:hAnsi="Times New Roman"/>
          <w:sz w:val="28"/>
          <w:szCs w:val="28"/>
          <w:lang w:val="ro-RO"/>
        </w:rPr>
        <w:t xml:space="preserve"> comparativ cu 2014 (1073 cauze penale). Copiii au devenit victime ale infracţiunilor co</w:t>
      </w:r>
      <w:r>
        <w:rPr>
          <w:rFonts w:ascii="Times New Roman" w:hAnsi="Times New Roman"/>
          <w:sz w:val="28"/>
          <w:szCs w:val="28"/>
          <w:lang w:val="ro-RO"/>
        </w:rPr>
        <w:t>ntra vieţii şi sănătăţii, de vătămare a</w:t>
      </w:r>
      <w:r w:rsidRPr="00274291">
        <w:rPr>
          <w:rFonts w:ascii="Times New Roman" w:hAnsi="Times New Roman"/>
          <w:sz w:val="28"/>
          <w:szCs w:val="28"/>
          <w:lang w:val="ro-RO"/>
        </w:rPr>
        <w:t xml:space="preserve"> integrităţii corporale, ale infracţiunilor privind viața sexuală (39 cazuri în 2015</w:t>
      </w:r>
      <w:r>
        <w:rPr>
          <w:rFonts w:ascii="Times New Roman" w:hAnsi="Times New Roman"/>
          <w:sz w:val="28"/>
          <w:szCs w:val="28"/>
          <w:lang w:val="ro-RO"/>
        </w:rPr>
        <w:t>,</w:t>
      </w:r>
      <w:r w:rsidRPr="00274291">
        <w:rPr>
          <w:rFonts w:ascii="Times New Roman" w:hAnsi="Times New Roman"/>
          <w:sz w:val="28"/>
          <w:szCs w:val="28"/>
          <w:lang w:val="ro-RO"/>
        </w:rPr>
        <w:t xml:space="preserve"> 44 cauze în 2014 de abuz în familie de către tatăl biologic, concubin, alte rude).</w:t>
      </w:r>
    </w:p>
    <w:p w:rsidR="00F1598A" w:rsidRPr="00274291" w:rsidRDefault="00F1598A" w:rsidP="009E60EE">
      <w:pPr>
        <w:spacing w:after="0" w:line="240" w:lineRule="auto"/>
        <w:ind w:firstLine="708"/>
        <w:contextualSpacing/>
        <w:jc w:val="both"/>
        <w:rPr>
          <w:rFonts w:ascii="Times New Roman" w:hAnsi="Times New Roman"/>
          <w:sz w:val="28"/>
          <w:szCs w:val="28"/>
          <w:lang w:val="ro-RO"/>
        </w:rPr>
      </w:pPr>
      <w:r w:rsidRPr="00274291">
        <w:rPr>
          <w:rFonts w:ascii="Times New Roman" w:hAnsi="Times New Roman"/>
          <w:sz w:val="28"/>
          <w:szCs w:val="28"/>
          <w:lang w:val="ro-RO"/>
        </w:rPr>
        <w:t>Continuă, așadar, să se mențină r</w:t>
      </w:r>
      <w:r>
        <w:rPr>
          <w:rFonts w:ascii="Times New Roman" w:hAnsi="Times New Roman"/>
          <w:sz w:val="28"/>
          <w:szCs w:val="28"/>
          <w:lang w:val="ro-RO"/>
        </w:rPr>
        <w:t>idicat numărul victimelor copii. F</w:t>
      </w:r>
      <w:r w:rsidRPr="00274291">
        <w:rPr>
          <w:rFonts w:ascii="Times New Roman" w:hAnsi="Times New Roman"/>
          <w:sz w:val="28"/>
          <w:szCs w:val="28"/>
          <w:lang w:val="ro-RO"/>
        </w:rPr>
        <w:t>aptele din această categorie a</w:t>
      </w:r>
      <w:r>
        <w:rPr>
          <w:rFonts w:ascii="Times New Roman" w:hAnsi="Times New Roman"/>
          <w:sz w:val="28"/>
          <w:szCs w:val="28"/>
          <w:lang w:val="ro-RO"/>
        </w:rPr>
        <w:t>u mare răsunet social și generează</w:t>
      </w:r>
      <w:r w:rsidRPr="00274291">
        <w:rPr>
          <w:rFonts w:ascii="Times New Roman" w:hAnsi="Times New Roman"/>
          <w:sz w:val="28"/>
          <w:szCs w:val="28"/>
          <w:lang w:val="ro-RO"/>
        </w:rPr>
        <w:t xml:space="preserve">, totodată, îngrijorarea ridicată a comunității. </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12. </w:t>
      </w:r>
      <w:r w:rsidRPr="00274291">
        <w:rPr>
          <w:rFonts w:ascii="Times New Roman" w:hAnsi="Times New Roman"/>
          <w:sz w:val="28"/>
          <w:szCs w:val="28"/>
          <w:lang w:val="ro-RO"/>
        </w:rPr>
        <w:t xml:space="preserve">La </w:t>
      </w:r>
      <w:r w:rsidRPr="0065264E">
        <w:rPr>
          <w:rFonts w:ascii="Times New Roman" w:hAnsi="Times New Roman"/>
          <w:i/>
          <w:sz w:val="28"/>
          <w:szCs w:val="28"/>
          <w:lang w:val="ro-RO"/>
        </w:rPr>
        <w:t>infracțiunile de proxenetism</w:t>
      </w:r>
      <w:r>
        <w:rPr>
          <w:rFonts w:ascii="Times New Roman" w:hAnsi="Times New Roman"/>
          <w:sz w:val="28"/>
          <w:szCs w:val="28"/>
          <w:lang w:val="ro-RO"/>
        </w:rPr>
        <w:t xml:space="preserve">, în perioada 2014-2015, nu </w:t>
      </w:r>
      <w:r w:rsidRPr="00274291">
        <w:rPr>
          <w:rFonts w:ascii="Times New Roman" w:hAnsi="Times New Roman"/>
          <w:sz w:val="28"/>
          <w:szCs w:val="28"/>
          <w:lang w:val="ro-RO"/>
        </w:rPr>
        <w:t xml:space="preserve">au </w:t>
      </w:r>
      <w:r>
        <w:rPr>
          <w:rFonts w:ascii="Times New Roman" w:hAnsi="Times New Roman"/>
          <w:sz w:val="28"/>
          <w:szCs w:val="28"/>
          <w:lang w:val="ro-RO"/>
        </w:rPr>
        <w:t>fost</w:t>
      </w:r>
      <w:r w:rsidRPr="00274291">
        <w:rPr>
          <w:rFonts w:ascii="Times New Roman" w:hAnsi="Times New Roman"/>
          <w:sz w:val="28"/>
          <w:szCs w:val="28"/>
          <w:lang w:val="ro-RO"/>
        </w:rPr>
        <w:t xml:space="preserve"> schimbări majore. Astfel,</w:t>
      </w:r>
      <w:r>
        <w:rPr>
          <w:rFonts w:ascii="Times New Roman" w:hAnsi="Times New Roman"/>
          <w:sz w:val="28"/>
          <w:szCs w:val="28"/>
          <w:lang w:val="ro-RO"/>
        </w:rPr>
        <w:t xml:space="preserve"> în </w:t>
      </w:r>
      <w:r w:rsidRPr="00274291">
        <w:rPr>
          <w:rFonts w:ascii="Times New Roman" w:hAnsi="Times New Roman"/>
          <w:sz w:val="28"/>
          <w:szCs w:val="28"/>
          <w:lang w:val="ro-RO"/>
        </w:rPr>
        <w:t>2015 au fost înregistrate cu 1,52% mai multe infracțiuni</w:t>
      </w:r>
      <w:r>
        <w:rPr>
          <w:rFonts w:ascii="Times New Roman" w:hAnsi="Times New Roman"/>
          <w:sz w:val="28"/>
          <w:szCs w:val="28"/>
          <w:lang w:val="ro-RO"/>
        </w:rPr>
        <w:t xml:space="preserve"> comparativ cu </w:t>
      </w:r>
      <w:r w:rsidRPr="00274291">
        <w:rPr>
          <w:rFonts w:ascii="Times New Roman" w:hAnsi="Times New Roman"/>
          <w:sz w:val="28"/>
          <w:szCs w:val="28"/>
          <w:lang w:val="ro-RO"/>
        </w:rPr>
        <w:t xml:space="preserve">2014 (66 infracțiuni). Totodată, în 7 luni din 2016 au fost înregistrate cu 7 infracțiuni mai mult comparativ cu perioada corespunzătoare </w:t>
      </w:r>
      <w:r>
        <w:rPr>
          <w:rFonts w:ascii="Times New Roman" w:hAnsi="Times New Roman"/>
          <w:sz w:val="28"/>
          <w:szCs w:val="28"/>
          <w:lang w:val="ro-RO"/>
        </w:rPr>
        <w:t>din</w:t>
      </w:r>
      <w:r w:rsidRPr="00274291">
        <w:rPr>
          <w:rFonts w:ascii="Times New Roman" w:hAnsi="Times New Roman"/>
          <w:sz w:val="28"/>
          <w:szCs w:val="28"/>
          <w:lang w:val="ro-RO"/>
        </w:rPr>
        <w:t xml:space="preserve"> 2015, ceea ce indică tendința de creștere.</w:t>
      </w:r>
    </w:p>
    <w:p w:rsidR="00F1598A" w:rsidRDefault="00F1598A" w:rsidP="009E60E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13. </w:t>
      </w:r>
      <w:r w:rsidRPr="00AC733F">
        <w:rPr>
          <w:rFonts w:ascii="Times New Roman" w:hAnsi="Times New Roman"/>
          <w:sz w:val="28"/>
          <w:szCs w:val="28"/>
          <w:lang w:val="ro-RO"/>
        </w:rPr>
        <w:t>În</w:t>
      </w:r>
      <w:r w:rsidRPr="00191FF7">
        <w:rPr>
          <w:rFonts w:ascii="Times New Roman" w:hAnsi="Times New Roman"/>
          <w:sz w:val="28"/>
          <w:szCs w:val="28"/>
          <w:lang w:val="ro-RO"/>
        </w:rPr>
        <w:t xml:space="preserve"> 2015, </w:t>
      </w:r>
      <w:r w:rsidRPr="00AC733F">
        <w:rPr>
          <w:rFonts w:ascii="Times New Roman" w:hAnsi="Times New Roman"/>
          <w:sz w:val="28"/>
          <w:szCs w:val="28"/>
          <w:lang w:val="ro-RO"/>
        </w:rPr>
        <w:t>au fost înregistrate</w:t>
      </w:r>
      <w:r w:rsidRPr="00191FF7">
        <w:rPr>
          <w:rFonts w:ascii="Times New Roman" w:hAnsi="Times New Roman"/>
          <w:i/>
          <w:sz w:val="28"/>
          <w:szCs w:val="28"/>
          <w:lang w:val="ro-RO"/>
        </w:rPr>
        <w:t>1</w:t>
      </w:r>
      <w:r>
        <w:rPr>
          <w:rFonts w:ascii="Times New Roman" w:hAnsi="Times New Roman"/>
          <w:i/>
          <w:sz w:val="28"/>
          <w:szCs w:val="28"/>
          <w:lang w:val="ro-RO"/>
        </w:rPr>
        <w:t>.</w:t>
      </w:r>
      <w:r w:rsidRPr="00191FF7">
        <w:rPr>
          <w:rFonts w:ascii="Times New Roman" w:hAnsi="Times New Roman"/>
          <w:i/>
          <w:sz w:val="28"/>
          <w:szCs w:val="28"/>
          <w:lang w:val="ro-RO"/>
        </w:rPr>
        <w:t>485 infracţiuni economic</w:t>
      </w:r>
      <w:r w:rsidRPr="00AC733F">
        <w:rPr>
          <w:rFonts w:ascii="Times New Roman" w:hAnsi="Times New Roman"/>
          <w:i/>
          <w:sz w:val="28"/>
          <w:szCs w:val="28"/>
          <w:lang w:val="ro-RO"/>
        </w:rPr>
        <w:t>e</w:t>
      </w:r>
      <w:r w:rsidRPr="00191FF7">
        <w:rPr>
          <w:rFonts w:ascii="Times New Roman" w:hAnsi="Times New Roman"/>
          <w:sz w:val="28"/>
          <w:szCs w:val="28"/>
          <w:lang w:val="ro-RO"/>
        </w:rPr>
        <w:t>, fiind stabilit un prejudiciu material de 429.301.840 lei</w:t>
      </w:r>
      <w:r w:rsidRPr="00AC733F">
        <w:rPr>
          <w:rFonts w:ascii="Times New Roman" w:hAnsi="Times New Roman"/>
          <w:sz w:val="28"/>
          <w:szCs w:val="28"/>
          <w:lang w:val="ro-RO"/>
        </w:rPr>
        <w:t>.R</w:t>
      </w:r>
      <w:r w:rsidRPr="00191FF7">
        <w:rPr>
          <w:rFonts w:ascii="Times New Roman" w:hAnsi="Times New Roman"/>
          <w:sz w:val="28"/>
          <w:szCs w:val="28"/>
          <w:lang w:val="ro-RO"/>
        </w:rPr>
        <w:t xml:space="preserve">estituirea prejudiciului cauzat </w:t>
      </w:r>
      <w:r w:rsidRPr="00AC733F">
        <w:rPr>
          <w:rFonts w:ascii="Times New Roman" w:hAnsi="Times New Roman"/>
          <w:sz w:val="28"/>
          <w:szCs w:val="28"/>
          <w:lang w:val="ro-RO"/>
        </w:rPr>
        <w:t>s-a realizat</w:t>
      </w:r>
      <w:r>
        <w:rPr>
          <w:rFonts w:ascii="Times New Roman" w:hAnsi="Times New Roman"/>
          <w:sz w:val="28"/>
          <w:szCs w:val="28"/>
          <w:lang w:val="ro-RO"/>
        </w:rPr>
        <w:t>la</w:t>
      </w:r>
      <w:r w:rsidRPr="00191FF7">
        <w:rPr>
          <w:rFonts w:ascii="Times New Roman" w:hAnsi="Times New Roman"/>
          <w:sz w:val="28"/>
          <w:szCs w:val="28"/>
          <w:lang w:val="ro-RO"/>
        </w:rPr>
        <w:t xml:space="preserve"> valoare</w:t>
      </w:r>
      <w:r>
        <w:rPr>
          <w:rFonts w:ascii="Times New Roman" w:hAnsi="Times New Roman"/>
          <w:sz w:val="28"/>
          <w:szCs w:val="28"/>
          <w:lang w:val="ro-RO"/>
        </w:rPr>
        <w:t>a</w:t>
      </w:r>
      <w:r w:rsidRPr="00191FF7">
        <w:rPr>
          <w:rFonts w:ascii="Times New Roman" w:hAnsi="Times New Roman"/>
          <w:sz w:val="28"/>
          <w:szCs w:val="28"/>
          <w:lang w:val="ro-RO"/>
        </w:rPr>
        <w:t xml:space="preserve"> de 16.301.596 lei sau 0,1%. În urma acțiunilor desfășurate au fost documentate şi anihilate 16 grup</w:t>
      </w:r>
      <w:r>
        <w:rPr>
          <w:rFonts w:ascii="Times New Roman" w:hAnsi="Times New Roman"/>
          <w:sz w:val="28"/>
          <w:szCs w:val="28"/>
          <w:lang w:val="ro-RO"/>
        </w:rPr>
        <w:t>u</w:t>
      </w:r>
      <w:r w:rsidRPr="00191FF7">
        <w:rPr>
          <w:rFonts w:ascii="Times New Roman" w:hAnsi="Times New Roman"/>
          <w:sz w:val="28"/>
          <w:szCs w:val="28"/>
          <w:lang w:val="ro-RO"/>
        </w:rPr>
        <w:t xml:space="preserve">ri criminale </w:t>
      </w:r>
      <w:r w:rsidRPr="00AC733F">
        <w:rPr>
          <w:rFonts w:ascii="Times New Roman" w:hAnsi="Times New Roman"/>
          <w:sz w:val="28"/>
          <w:szCs w:val="28"/>
          <w:lang w:val="ro-RO"/>
        </w:rPr>
        <w:t>de profil.</w:t>
      </w:r>
    </w:p>
    <w:p w:rsidR="00F1598A" w:rsidRPr="00AC733F" w:rsidRDefault="00F1598A" w:rsidP="009E60EE">
      <w:pPr>
        <w:spacing w:line="240" w:lineRule="auto"/>
        <w:ind w:right="-5" w:firstLine="708"/>
        <w:contextualSpacing/>
        <w:jc w:val="both"/>
        <w:rPr>
          <w:rFonts w:ascii="Times New Roman" w:hAnsi="Times New Roman"/>
          <w:sz w:val="28"/>
          <w:szCs w:val="28"/>
          <w:lang w:val="ro-RO"/>
        </w:rPr>
      </w:pPr>
      <w:r w:rsidRPr="00AC733F">
        <w:rPr>
          <w:rFonts w:ascii="Times New Roman" w:hAnsi="Times New Roman"/>
          <w:sz w:val="28"/>
          <w:szCs w:val="28"/>
          <w:lang w:val="ro-RO"/>
        </w:rPr>
        <w:t>În contextul combaterii infracțiunilor informatice</w:t>
      </w:r>
      <w:r>
        <w:rPr>
          <w:rFonts w:ascii="Times New Roman" w:hAnsi="Times New Roman"/>
          <w:sz w:val="28"/>
          <w:szCs w:val="28"/>
          <w:lang w:val="ro-RO"/>
        </w:rPr>
        <w:t>,</w:t>
      </w:r>
      <w:r w:rsidRPr="00AC733F">
        <w:rPr>
          <w:rFonts w:ascii="Times New Roman" w:hAnsi="Times New Roman"/>
          <w:sz w:val="28"/>
          <w:szCs w:val="28"/>
          <w:lang w:val="ro-RO"/>
        </w:rPr>
        <w:t xml:space="preserve"> în 2015 au fost i</w:t>
      </w:r>
      <w:r>
        <w:rPr>
          <w:rFonts w:ascii="Times New Roman" w:hAnsi="Times New Roman"/>
          <w:sz w:val="28"/>
          <w:szCs w:val="28"/>
          <w:lang w:val="ro-RO"/>
        </w:rPr>
        <w:t>niția</w:t>
      </w:r>
      <w:r w:rsidRPr="00AC733F">
        <w:rPr>
          <w:rFonts w:ascii="Times New Roman" w:hAnsi="Times New Roman"/>
          <w:sz w:val="28"/>
          <w:szCs w:val="28"/>
          <w:lang w:val="ro-RO"/>
        </w:rPr>
        <w:t>te 191 cauze penale, majoritatea privindtranzacțiil</w:t>
      </w:r>
      <w:r>
        <w:rPr>
          <w:rFonts w:ascii="Times New Roman" w:hAnsi="Times New Roman"/>
          <w:sz w:val="28"/>
          <w:szCs w:val="28"/>
          <w:lang w:val="ro-RO"/>
        </w:rPr>
        <w:t>e</w:t>
      </w:r>
      <w:r w:rsidRPr="00AC733F">
        <w:rPr>
          <w:rFonts w:ascii="Times New Roman" w:hAnsi="Times New Roman"/>
          <w:sz w:val="28"/>
          <w:szCs w:val="28"/>
          <w:lang w:val="ro-RO"/>
        </w:rPr>
        <w:t xml:space="preserve"> online</w:t>
      </w:r>
      <w:r>
        <w:rPr>
          <w:rFonts w:ascii="Times New Roman" w:hAnsi="Times New Roman"/>
          <w:sz w:val="28"/>
          <w:szCs w:val="28"/>
          <w:lang w:val="ro-RO"/>
        </w:rPr>
        <w:t xml:space="preserve"> cu utilizarea cardurilor</w:t>
      </w:r>
      <w:r w:rsidRPr="00AC733F">
        <w:rPr>
          <w:rFonts w:ascii="Times New Roman" w:hAnsi="Times New Roman"/>
          <w:sz w:val="28"/>
          <w:szCs w:val="28"/>
          <w:lang w:val="ro-RO"/>
        </w:rPr>
        <w:t xml:space="preserve"> bancare; </w:t>
      </w:r>
      <w:r>
        <w:rPr>
          <w:rFonts w:ascii="Times New Roman" w:hAnsi="Times New Roman"/>
          <w:sz w:val="28"/>
          <w:szCs w:val="28"/>
          <w:lang w:val="ro-RO"/>
        </w:rPr>
        <w:t>acțiuni</w:t>
      </w:r>
      <w:r w:rsidRPr="00AC733F">
        <w:rPr>
          <w:rFonts w:ascii="Times New Roman" w:hAnsi="Times New Roman"/>
          <w:sz w:val="28"/>
          <w:szCs w:val="28"/>
          <w:lang w:val="ro-RO"/>
        </w:rPr>
        <w:t xml:space="preserve"> perverse prin intermediul tehnologiilor informaționale</w:t>
      </w:r>
      <w:r>
        <w:rPr>
          <w:rFonts w:ascii="Times New Roman" w:hAnsi="Times New Roman"/>
          <w:sz w:val="28"/>
          <w:szCs w:val="28"/>
          <w:lang w:val="ro-RO"/>
        </w:rPr>
        <w:t>; escrocherii</w:t>
      </w:r>
      <w:r w:rsidRPr="00AC733F">
        <w:rPr>
          <w:rFonts w:ascii="Times New Roman" w:hAnsi="Times New Roman"/>
          <w:sz w:val="28"/>
          <w:szCs w:val="28"/>
          <w:lang w:val="ro-RO"/>
        </w:rPr>
        <w:t>; interceptarea informațiilor și șantaj; accesul neautoriza</w:t>
      </w:r>
      <w:r>
        <w:rPr>
          <w:rFonts w:ascii="Times New Roman" w:hAnsi="Times New Roman"/>
          <w:sz w:val="28"/>
          <w:szCs w:val="28"/>
          <w:lang w:val="ro-RO"/>
        </w:rPr>
        <w:t>t la sistemele informatice</w:t>
      </w:r>
      <w:r w:rsidRPr="00AC733F">
        <w:rPr>
          <w:rFonts w:ascii="Times New Roman" w:hAnsi="Times New Roman"/>
          <w:sz w:val="28"/>
          <w:szCs w:val="28"/>
          <w:lang w:val="ro-RO"/>
        </w:rPr>
        <w:t>.</w:t>
      </w:r>
    </w:p>
    <w:p w:rsidR="00F1598A" w:rsidRPr="00191FF7" w:rsidRDefault="00F1598A" w:rsidP="009E60EE">
      <w:pPr>
        <w:tabs>
          <w:tab w:val="left" w:pos="-4820"/>
          <w:tab w:val="left" w:pos="-1701"/>
        </w:tabs>
        <w:spacing w:after="0" w:line="240" w:lineRule="auto"/>
        <w:jc w:val="both"/>
        <w:rPr>
          <w:sz w:val="28"/>
          <w:szCs w:val="28"/>
          <w:lang w:val="ro-RO"/>
        </w:rPr>
      </w:pPr>
      <w:r w:rsidRPr="00274291">
        <w:rPr>
          <w:rFonts w:ascii="Times New Roman" w:hAnsi="Times New Roman"/>
          <w:sz w:val="28"/>
          <w:szCs w:val="28"/>
          <w:lang w:val="ro-RO"/>
        </w:rPr>
        <w:tab/>
      </w:r>
      <w:r>
        <w:rPr>
          <w:rFonts w:ascii="Times New Roman" w:hAnsi="Times New Roman"/>
          <w:sz w:val="28"/>
          <w:szCs w:val="28"/>
          <w:lang w:val="ro-RO"/>
        </w:rPr>
        <w:t xml:space="preserve">14. </w:t>
      </w:r>
      <w:r w:rsidRPr="00274291">
        <w:rPr>
          <w:rFonts w:ascii="Times New Roman" w:hAnsi="Times New Roman"/>
          <w:sz w:val="28"/>
          <w:szCs w:val="28"/>
          <w:lang w:val="ro-RO"/>
        </w:rPr>
        <w:t xml:space="preserve">Creșteri se constată și la </w:t>
      </w:r>
      <w:r w:rsidRPr="00274291">
        <w:rPr>
          <w:rFonts w:ascii="Times New Roman" w:hAnsi="Times New Roman"/>
          <w:i/>
          <w:sz w:val="28"/>
          <w:szCs w:val="28"/>
          <w:lang w:val="ro-RO"/>
        </w:rPr>
        <w:t>infracțiunile privind purtarea, păstrarea, procurarea, fabricarea, repararea sau comercializarea ilegală a armelor și munițiilor, precum și sustragerea acestora.</w:t>
      </w:r>
      <w:r>
        <w:rPr>
          <w:rFonts w:ascii="Times New Roman" w:hAnsi="Times New Roman"/>
          <w:sz w:val="28"/>
          <w:szCs w:val="28"/>
          <w:lang w:val="ro-RO"/>
        </w:rPr>
        <w:t>În</w:t>
      </w:r>
      <w:r w:rsidRPr="00C273D7">
        <w:rPr>
          <w:rFonts w:ascii="Times New Roman" w:hAnsi="Times New Roman"/>
          <w:sz w:val="28"/>
          <w:szCs w:val="28"/>
          <w:lang w:val="ro-RO"/>
        </w:rPr>
        <w:t xml:space="preserve"> evidenţa subdiviziunilor de poliţie se află </w:t>
      </w:r>
      <w:r w:rsidRPr="009262F8">
        <w:rPr>
          <w:rFonts w:ascii="Times New Roman" w:hAnsi="Times New Roman"/>
          <w:sz w:val="28"/>
          <w:szCs w:val="28"/>
          <w:lang w:val="ro-RO"/>
        </w:rPr>
        <w:t>55.989 persoane fizice, care deţin în posesie 69.739 arme</w:t>
      </w:r>
      <w:r w:rsidRPr="00C273D7">
        <w:rPr>
          <w:rFonts w:ascii="Times New Roman" w:hAnsi="Times New Roman"/>
          <w:sz w:val="28"/>
          <w:szCs w:val="28"/>
          <w:lang w:val="ro-RO"/>
        </w:rPr>
        <w:t>.</w:t>
      </w:r>
    </w:p>
    <w:p w:rsidR="00F1598A" w:rsidRPr="00191FF7" w:rsidRDefault="00F1598A" w:rsidP="009E60EE">
      <w:pPr>
        <w:tabs>
          <w:tab w:val="left" w:pos="-4820"/>
          <w:tab w:val="left" w:pos="-1701"/>
        </w:tabs>
        <w:spacing w:after="0" w:line="240" w:lineRule="auto"/>
        <w:jc w:val="both"/>
        <w:rPr>
          <w:sz w:val="28"/>
          <w:szCs w:val="28"/>
          <w:lang w:val="ro-RO"/>
        </w:rPr>
      </w:pPr>
      <w:r w:rsidRPr="00191FF7">
        <w:rPr>
          <w:sz w:val="28"/>
          <w:szCs w:val="28"/>
          <w:lang w:val="ro-RO"/>
        </w:rPr>
        <w:tab/>
      </w:r>
      <w:r w:rsidRPr="00274291">
        <w:rPr>
          <w:rFonts w:ascii="Times New Roman" w:hAnsi="Times New Roman"/>
          <w:sz w:val="28"/>
          <w:szCs w:val="28"/>
          <w:lang w:val="ro-RO"/>
        </w:rPr>
        <w:t>În 2015 au fost înregistrate 151 infracțiuni</w:t>
      </w:r>
      <w:r>
        <w:rPr>
          <w:rFonts w:ascii="Times New Roman" w:hAnsi="Times New Roman"/>
          <w:sz w:val="28"/>
          <w:szCs w:val="28"/>
          <w:lang w:val="ro-RO"/>
        </w:rPr>
        <w:t xml:space="preserve"> specifice</w:t>
      </w:r>
      <w:r w:rsidRPr="00274291">
        <w:rPr>
          <w:rFonts w:ascii="Times New Roman" w:hAnsi="Times New Roman"/>
          <w:sz w:val="28"/>
          <w:szCs w:val="28"/>
          <w:lang w:val="ro-RO"/>
        </w:rPr>
        <w:t>, cu 14,</w:t>
      </w:r>
      <w:r>
        <w:rPr>
          <w:rFonts w:ascii="Times New Roman" w:hAnsi="Times New Roman"/>
          <w:sz w:val="28"/>
          <w:szCs w:val="28"/>
          <w:lang w:val="ro-RO"/>
        </w:rPr>
        <w:t xml:space="preserve">39% mai mult comparativ cu </w:t>
      </w:r>
      <w:r w:rsidRPr="00274291">
        <w:rPr>
          <w:rFonts w:ascii="Times New Roman" w:hAnsi="Times New Roman"/>
          <w:sz w:val="28"/>
          <w:szCs w:val="28"/>
          <w:lang w:val="ro-RO"/>
        </w:rPr>
        <w:t>2014 (</w:t>
      </w:r>
      <w:r>
        <w:rPr>
          <w:rFonts w:ascii="Times New Roman" w:hAnsi="Times New Roman"/>
          <w:sz w:val="28"/>
          <w:szCs w:val="28"/>
          <w:lang w:val="ro-RO"/>
        </w:rPr>
        <w:t xml:space="preserve">132 infracțiuni). În </w:t>
      </w:r>
      <w:r w:rsidRPr="00274291">
        <w:rPr>
          <w:rFonts w:ascii="Times New Roman" w:hAnsi="Times New Roman"/>
          <w:sz w:val="28"/>
          <w:szCs w:val="28"/>
          <w:lang w:val="ro-RO"/>
        </w:rPr>
        <w:t xml:space="preserve">7 luni </w:t>
      </w:r>
      <w:r>
        <w:rPr>
          <w:rFonts w:ascii="Times New Roman" w:hAnsi="Times New Roman"/>
          <w:sz w:val="28"/>
          <w:szCs w:val="28"/>
          <w:lang w:val="ro-RO"/>
        </w:rPr>
        <w:t>din</w:t>
      </w:r>
      <w:r w:rsidRPr="00274291">
        <w:rPr>
          <w:rFonts w:ascii="Times New Roman" w:hAnsi="Times New Roman"/>
          <w:sz w:val="28"/>
          <w:szCs w:val="28"/>
          <w:lang w:val="ro-RO"/>
        </w:rPr>
        <w:t xml:space="preserve"> 2016 au fost înregistrate 66, cu 4,76% mai mult față de perioada </w:t>
      </w:r>
      <w:r>
        <w:rPr>
          <w:rFonts w:ascii="Times New Roman" w:hAnsi="Times New Roman"/>
          <w:sz w:val="28"/>
          <w:szCs w:val="28"/>
          <w:lang w:val="ro-RO"/>
        </w:rPr>
        <w:t>echivalentă</w:t>
      </w:r>
      <w:r w:rsidRPr="00274291">
        <w:rPr>
          <w:rFonts w:ascii="Times New Roman" w:hAnsi="Times New Roman"/>
          <w:sz w:val="28"/>
          <w:szCs w:val="28"/>
          <w:lang w:val="ro-RO"/>
        </w:rPr>
        <w:t xml:space="preserve"> a anului precedent.</w:t>
      </w:r>
    </w:p>
    <w:p w:rsidR="00F1598A" w:rsidRPr="00767795" w:rsidRDefault="00F1598A" w:rsidP="009E60EE">
      <w:pPr>
        <w:tabs>
          <w:tab w:val="left" w:pos="-4820"/>
          <w:tab w:val="left" w:pos="-1701"/>
        </w:tabs>
        <w:spacing w:after="0" w:line="240" w:lineRule="auto"/>
        <w:jc w:val="both"/>
        <w:rPr>
          <w:rFonts w:ascii="Times New Roman" w:hAnsi="Times New Roman"/>
          <w:sz w:val="28"/>
          <w:szCs w:val="28"/>
          <w:lang w:val="ro-RO"/>
        </w:rPr>
      </w:pPr>
      <w:r w:rsidRPr="00191FF7">
        <w:rPr>
          <w:sz w:val="28"/>
          <w:szCs w:val="28"/>
          <w:lang w:val="ro-RO"/>
        </w:rPr>
        <w:tab/>
      </w:r>
      <w:r w:rsidRPr="00767795">
        <w:rPr>
          <w:rFonts w:ascii="Times New Roman" w:hAnsi="Times New Roman"/>
          <w:sz w:val="28"/>
          <w:szCs w:val="28"/>
          <w:lang w:val="ro-RO"/>
        </w:rPr>
        <w:t>În 2015 au fost comise 69</w:t>
      </w:r>
      <w:r w:rsidRPr="00767795">
        <w:rPr>
          <w:rFonts w:ascii="Times New Roman" w:hAnsi="Times New Roman"/>
          <w:i/>
          <w:sz w:val="28"/>
          <w:szCs w:val="28"/>
          <w:lang w:val="ro-RO"/>
        </w:rPr>
        <w:t xml:space="preserve"> infracțiuni cu folosirea armei de foc</w:t>
      </w:r>
      <w:r w:rsidRPr="00767795">
        <w:rPr>
          <w:rFonts w:ascii="Times New Roman" w:hAnsi="Times New Roman"/>
          <w:sz w:val="28"/>
          <w:szCs w:val="28"/>
          <w:lang w:val="ro-RO"/>
        </w:rPr>
        <w:t>, cu 43% mai mult față de 2014.</w:t>
      </w:r>
    </w:p>
    <w:p w:rsidR="00F1598A" w:rsidRDefault="00F1598A" w:rsidP="009E60EE">
      <w:pPr>
        <w:tabs>
          <w:tab w:val="left" w:pos="-4820"/>
          <w:tab w:val="left" w:pos="-1701"/>
        </w:tabs>
        <w:spacing w:after="0" w:line="240" w:lineRule="auto"/>
        <w:jc w:val="both"/>
        <w:rPr>
          <w:rFonts w:ascii="Times New Roman" w:hAnsi="Times New Roman"/>
          <w:sz w:val="28"/>
          <w:szCs w:val="28"/>
          <w:lang w:val="ro-RO"/>
        </w:rPr>
      </w:pPr>
      <w:r w:rsidRPr="00191FF7">
        <w:rPr>
          <w:sz w:val="28"/>
          <w:szCs w:val="28"/>
          <w:lang w:val="fr-FR"/>
        </w:rPr>
        <w:tab/>
      </w:r>
      <w:r w:rsidRPr="0031792A">
        <w:rPr>
          <w:rFonts w:ascii="Times New Roman" w:hAnsi="Times New Roman"/>
          <w:sz w:val="28"/>
          <w:szCs w:val="28"/>
          <w:lang w:val="ro-RO"/>
        </w:rPr>
        <w:t xml:space="preserve">Ca efect al încălcărilor depistate, </w:t>
      </w:r>
      <w:r>
        <w:rPr>
          <w:rFonts w:ascii="Times New Roman" w:hAnsi="Times New Roman"/>
          <w:sz w:val="28"/>
          <w:szCs w:val="28"/>
          <w:lang w:val="ro-RO"/>
        </w:rPr>
        <w:t>în 2015</w:t>
      </w:r>
      <w:r w:rsidRPr="0031792A">
        <w:rPr>
          <w:rFonts w:ascii="Times New Roman" w:hAnsi="Times New Roman"/>
          <w:sz w:val="28"/>
          <w:szCs w:val="28"/>
          <w:lang w:val="ro-RO"/>
        </w:rPr>
        <w:t xml:space="preserve"> au fost iniţiate </w:t>
      </w:r>
      <w:r w:rsidRPr="009262F8">
        <w:rPr>
          <w:rFonts w:ascii="Times New Roman" w:hAnsi="Times New Roman"/>
          <w:sz w:val="28"/>
          <w:szCs w:val="28"/>
          <w:lang w:val="ro-RO"/>
        </w:rPr>
        <w:t xml:space="preserve">479 </w:t>
      </w:r>
      <w:r w:rsidRPr="0031792A">
        <w:rPr>
          <w:rFonts w:ascii="Times New Roman" w:hAnsi="Times New Roman"/>
          <w:i/>
          <w:sz w:val="28"/>
          <w:szCs w:val="28"/>
          <w:lang w:val="ro-RO"/>
        </w:rPr>
        <w:t>proceduri de retragere a permiselor de armă</w:t>
      </w:r>
      <w:r w:rsidRPr="0031792A">
        <w:rPr>
          <w:rFonts w:ascii="Times New Roman" w:hAnsi="Times New Roman"/>
          <w:sz w:val="28"/>
          <w:szCs w:val="28"/>
          <w:lang w:val="ro-RO"/>
        </w:rPr>
        <w:t>, cu anularea sau suspendarea acestora.</w:t>
      </w:r>
    </w:p>
    <w:p w:rsidR="00F1598A" w:rsidRDefault="00F1598A" w:rsidP="009E60EE">
      <w:pPr>
        <w:spacing w:line="240" w:lineRule="auto"/>
        <w:ind w:firstLine="708"/>
        <w:contextualSpacing/>
        <w:jc w:val="both"/>
        <w:rPr>
          <w:rFonts w:ascii="Times New Roman" w:hAnsi="Times New Roman"/>
          <w:sz w:val="28"/>
          <w:szCs w:val="28"/>
          <w:lang w:val="ro-RO"/>
        </w:rPr>
      </w:pPr>
      <w:r>
        <w:rPr>
          <w:rFonts w:ascii="Times New Roman" w:hAnsi="Times New Roman"/>
          <w:sz w:val="28"/>
          <w:szCs w:val="28"/>
          <w:lang w:val="ro-RO"/>
        </w:rPr>
        <w:t xml:space="preserve">15. În 2015, </w:t>
      </w:r>
      <w:r w:rsidRPr="006F65B2">
        <w:rPr>
          <w:rFonts w:ascii="Times New Roman" w:hAnsi="Times New Roman"/>
          <w:sz w:val="28"/>
          <w:szCs w:val="28"/>
          <w:lang w:val="ro-RO"/>
        </w:rPr>
        <w:t>a</w:t>
      </w:r>
      <w:r>
        <w:rPr>
          <w:rFonts w:ascii="Times New Roman" w:hAnsi="Times New Roman"/>
          <w:sz w:val="28"/>
          <w:szCs w:val="28"/>
          <w:lang w:val="ro-RO"/>
        </w:rPr>
        <w:t xml:space="preserve"> fost </w:t>
      </w:r>
      <w:r w:rsidRPr="006F65B2">
        <w:rPr>
          <w:rFonts w:ascii="Times New Roman" w:hAnsi="Times New Roman"/>
          <w:sz w:val="28"/>
          <w:szCs w:val="28"/>
          <w:lang w:val="ro-RO"/>
        </w:rPr>
        <w:t>înregistrat</w:t>
      </w:r>
      <w:r>
        <w:rPr>
          <w:rFonts w:ascii="Times New Roman" w:hAnsi="Times New Roman"/>
          <w:sz w:val="28"/>
          <w:szCs w:val="28"/>
          <w:lang w:val="ro-RO"/>
        </w:rPr>
        <w:t>ă</w:t>
      </w:r>
      <w:r w:rsidRPr="006F65B2">
        <w:rPr>
          <w:rFonts w:ascii="Times New Roman" w:hAnsi="Times New Roman"/>
          <w:sz w:val="28"/>
          <w:szCs w:val="28"/>
          <w:lang w:val="ro-RO"/>
        </w:rPr>
        <w:t xml:space="preserve"> diminuarea principalilor </w:t>
      </w:r>
      <w:r w:rsidRPr="00D1292B">
        <w:rPr>
          <w:rFonts w:ascii="Times New Roman" w:hAnsi="Times New Roman"/>
          <w:i/>
          <w:sz w:val="28"/>
          <w:szCs w:val="28"/>
          <w:lang w:val="ro-RO"/>
        </w:rPr>
        <w:t>indicatori de risc rutier</w:t>
      </w:r>
      <w:r w:rsidRPr="006F65B2">
        <w:rPr>
          <w:rFonts w:ascii="Times New Roman" w:hAnsi="Times New Roman"/>
          <w:sz w:val="28"/>
          <w:szCs w:val="28"/>
          <w:lang w:val="ro-RO"/>
        </w:rPr>
        <w:t xml:space="preserve">: accidente rutiere cu </w:t>
      </w:r>
      <w:r>
        <w:rPr>
          <w:rFonts w:ascii="Times New Roman" w:hAnsi="Times New Roman"/>
          <w:sz w:val="28"/>
          <w:szCs w:val="28"/>
          <w:lang w:val="ro-RO"/>
        </w:rPr>
        <w:t>0,39% (</w:t>
      </w:r>
      <w:r w:rsidRPr="006F65B2">
        <w:rPr>
          <w:rFonts w:ascii="Times New Roman" w:hAnsi="Times New Roman"/>
          <w:sz w:val="28"/>
          <w:szCs w:val="28"/>
          <w:lang w:val="ro-RO"/>
        </w:rPr>
        <w:t>2527</w:t>
      </w:r>
      <w:r>
        <w:rPr>
          <w:rFonts w:ascii="Times New Roman" w:hAnsi="Times New Roman"/>
          <w:sz w:val="28"/>
          <w:szCs w:val="28"/>
          <w:lang w:val="ro-RO"/>
        </w:rPr>
        <w:t>);</w:t>
      </w:r>
      <w:r w:rsidRPr="006F65B2">
        <w:rPr>
          <w:rFonts w:ascii="Times New Roman" w:hAnsi="Times New Roman"/>
          <w:sz w:val="28"/>
          <w:szCs w:val="28"/>
          <w:lang w:val="ro-RO"/>
        </w:rPr>
        <w:t xml:space="preserve"> persoane traumatizate cu 1,82%</w:t>
      </w:r>
      <w:r>
        <w:rPr>
          <w:rFonts w:ascii="Times New Roman" w:hAnsi="Times New Roman"/>
          <w:sz w:val="28"/>
          <w:szCs w:val="28"/>
          <w:lang w:val="ro-RO"/>
        </w:rPr>
        <w:t xml:space="preserve"> (</w:t>
      </w:r>
      <w:r w:rsidRPr="006F65B2">
        <w:rPr>
          <w:rFonts w:ascii="Times New Roman" w:hAnsi="Times New Roman"/>
          <w:sz w:val="28"/>
          <w:szCs w:val="28"/>
          <w:lang w:val="ro-RO"/>
        </w:rPr>
        <w:t>3021</w:t>
      </w:r>
      <w:r>
        <w:rPr>
          <w:rFonts w:ascii="Times New Roman" w:hAnsi="Times New Roman"/>
          <w:sz w:val="28"/>
          <w:szCs w:val="28"/>
          <w:lang w:val="ro-RO"/>
        </w:rPr>
        <w:t>)</w:t>
      </w:r>
      <w:r w:rsidRPr="006F65B2">
        <w:rPr>
          <w:rFonts w:ascii="Times New Roman" w:hAnsi="Times New Roman"/>
          <w:sz w:val="28"/>
          <w:szCs w:val="28"/>
          <w:lang w:val="ro-RO"/>
        </w:rPr>
        <w:t>, şi</w:t>
      </w:r>
      <w:r>
        <w:rPr>
          <w:rFonts w:ascii="Times New Roman" w:hAnsi="Times New Roman"/>
          <w:sz w:val="28"/>
          <w:szCs w:val="28"/>
          <w:lang w:val="ro-RO"/>
        </w:rPr>
        <w:t>,</w:t>
      </w:r>
      <w:r w:rsidRPr="006F65B2">
        <w:rPr>
          <w:rFonts w:ascii="Times New Roman" w:hAnsi="Times New Roman"/>
          <w:sz w:val="28"/>
          <w:szCs w:val="28"/>
          <w:lang w:val="ro-RO"/>
        </w:rPr>
        <w:t xml:space="preserve"> cel mai important, reducerea </w:t>
      </w:r>
      <w:r>
        <w:rPr>
          <w:rFonts w:ascii="Times New Roman" w:hAnsi="Times New Roman"/>
          <w:sz w:val="28"/>
          <w:szCs w:val="28"/>
          <w:lang w:val="ro-RO"/>
        </w:rPr>
        <w:t xml:space="preserve">numărului </w:t>
      </w:r>
      <w:r w:rsidRPr="006F65B2">
        <w:rPr>
          <w:rFonts w:ascii="Times New Roman" w:hAnsi="Times New Roman"/>
          <w:sz w:val="28"/>
          <w:szCs w:val="28"/>
          <w:lang w:val="ro-RO"/>
        </w:rPr>
        <w:t>persoanelor decedate cu 8,33</w:t>
      </w:r>
      <w:r>
        <w:rPr>
          <w:rFonts w:ascii="Times New Roman" w:hAnsi="Times New Roman"/>
          <w:sz w:val="28"/>
          <w:szCs w:val="28"/>
          <w:lang w:val="ro-RO"/>
        </w:rPr>
        <w:t>% (</w:t>
      </w:r>
      <w:r w:rsidRPr="006F65B2">
        <w:rPr>
          <w:rFonts w:ascii="Times New Roman" w:hAnsi="Times New Roman"/>
          <w:sz w:val="28"/>
          <w:szCs w:val="28"/>
          <w:lang w:val="ro-RO"/>
        </w:rPr>
        <w:t>297</w:t>
      </w:r>
      <w:r>
        <w:rPr>
          <w:rFonts w:ascii="Times New Roman" w:hAnsi="Times New Roman"/>
          <w:sz w:val="28"/>
          <w:szCs w:val="28"/>
          <w:lang w:val="ro-RO"/>
        </w:rPr>
        <w:t>)</w:t>
      </w:r>
      <w:r w:rsidRPr="006F65B2">
        <w:rPr>
          <w:rFonts w:ascii="Times New Roman" w:hAnsi="Times New Roman"/>
          <w:sz w:val="28"/>
          <w:szCs w:val="28"/>
          <w:lang w:val="ro-RO"/>
        </w:rPr>
        <w:t xml:space="preserve">. </w:t>
      </w:r>
    </w:p>
    <w:p w:rsidR="00F1598A" w:rsidRDefault="00F1598A" w:rsidP="009E60EE">
      <w:pPr>
        <w:spacing w:line="240" w:lineRule="auto"/>
        <w:ind w:firstLine="708"/>
        <w:contextualSpacing/>
        <w:jc w:val="both"/>
        <w:rPr>
          <w:rFonts w:ascii="Times New Roman" w:hAnsi="Times New Roman"/>
          <w:sz w:val="28"/>
          <w:szCs w:val="28"/>
          <w:lang w:val="ro-RO"/>
        </w:rPr>
      </w:pPr>
      <w:r w:rsidRPr="006F65B2">
        <w:rPr>
          <w:rFonts w:ascii="Times New Roman" w:hAnsi="Times New Roman"/>
          <w:sz w:val="28"/>
          <w:szCs w:val="28"/>
          <w:lang w:val="ro-RO"/>
        </w:rPr>
        <w:t>Numărul persoanelor decedate a scăzut cu 41% comparativ cu valorile înregistrate în a</w:t>
      </w:r>
      <w:r>
        <w:rPr>
          <w:rFonts w:ascii="Times New Roman" w:hAnsi="Times New Roman"/>
          <w:sz w:val="28"/>
          <w:szCs w:val="28"/>
          <w:lang w:val="ro-RO"/>
        </w:rPr>
        <w:t>nul 2008, ceea ce constituie un progres semnificativ</w:t>
      </w:r>
      <w:r w:rsidRPr="006F65B2">
        <w:rPr>
          <w:rFonts w:ascii="Times New Roman" w:hAnsi="Times New Roman"/>
          <w:sz w:val="28"/>
          <w:szCs w:val="28"/>
          <w:lang w:val="ro-RO"/>
        </w:rPr>
        <w:t>.</w:t>
      </w:r>
      <w:r>
        <w:rPr>
          <w:rFonts w:ascii="Times New Roman" w:hAnsi="Times New Roman"/>
          <w:sz w:val="28"/>
          <w:szCs w:val="28"/>
          <w:lang w:val="ro-RO"/>
        </w:rPr>
        <w:t xml:space="preserve"> Din totalul accidentelor, 862 au fost infracțiuni. Cu toate acestea, siguranța traficului nu se ridică la nivelul necesar.</w:t>
      </w:r>
    </w:p>
    <w:p w:rsidR="00F1598A" w:rsidRPr="00143892" w:rsidRDefault="00F1598A" w:rsidP="009E60EE">
      <w:pPr>
        <w:spacing w:line="240" w:lineRule="auto"/>
        <w:ind w:firstLine="708"/>
        <w:contextualSpacing/>
        <w:jc w:val="both"/>
        <w:rPr>
          <w:rFonts w:ascii="Times New Roman" w:hAnsi="Times New Roman"/>
          <w:sz w:val="28"/>
          <w:szCs w:val="28"/>
          <w:lang w:val="ro-MO"/>
        </w:rPr>
      </w:pPr>
      <w:r>
        <w:rPr>
          <w:rFonts w:ascii="Times New Roman" w:hAnsi="Times New Roman"/>
          <w:sz w:val="28"/>
          <w:szCs w:val="28"/>
          <w:lang w:val="ro-RO"/>
        </w:rPr>
        <w:t>16. Î</w:t>
      </w:r>
      <w:r w:rsidRPr="007831C8">
        <w:rPr>
          <w:rFonts w:ascii="Times New Roman" w:hAnsi="Times New Roman"/>
          <w:sz w:val="28"/>
          <w:szCs w:val="28"/>
          <w:lang w:val="ro-RO"/>
        </w:rPr>
        <w:t>n totalul infracţiunilor comise în 2015, ponderea celor excepţional şi deosebit de grave reprezintă 3,6 la sută; infracţiunile uşoar</w:t>
      </w:r>
      <w:r>
        <w:rPr>
          <w:rFonts w:ascii="Times New Roman" w:hAnsi="Times New Roman"/>
          <w:sz w:val="28"/>
          <w:szCs w:val="28"/>
          <w:lang w:val="ro-RO"/>
        </w:rPr>
        <w:t xml:space="preserve">e şi mai puţin grave </w:t>
      </w:r>
      <w:r w:rsidRPr="007831C8">
        <w:rPr>
          <w:rFonts w:ascii="Times New Roman" w:hAnsi="Times New Roman"/>
          <w:sz w:val="28"/>
          <w:szCs w:val="28"/>
          <w:lang w:val="ro-RO"/>
        </w:rPr>
        <w:t>79,6%, fapt ce exprimă nivelul relativ redus de pericu</w:t>
      </w:r>
      <w:r>
        <w:rPr>
          <w:rFonts w:ascii="Times New Roman" w:hAnsi="Times New Roman"/>
          <w:sz w:val="28"/>
          <w:szCs w:val="28"/>
          <w:lang w:val="ro-RO"/>
        </w:rPr>
        <w:t>lozitate a cazurilor (Figura 1).C</w:t>
      </w:r>
      <w:r>
        <w:rPr>
          <w:rFonts w:ascii="Times New Roman" w:hAnsi="Times New Roman"/>
          <w:sz w:val="28"/>
          <w:szCs w:val="28"/>
          <w:lang w:val="ro-MO"/>
        </w:rPr>
        <w:t>reșteri</w:t>
      </w:r>
      <w:r w:rsidRPr="007831C8">
        <w:rPr>
          <w:rFonts w:ascii="Times New Roman" w:hAnsi="Times New Roman"/>
          <w:sz w:val="28"/>
          <w:szCs w:val="28"/>
          <w:lang w:val="ro-MO"/>
        </w:rPr>
        <w:t xml:space="preserve"> cu 24,64% au înregistrat inf</w:t>
      </w:r>
      <w:r>
        <w:rPr>
          <w:rFonts w:ascii="Times New Roman" w:hAnsi="Times New Roman"/>
          <w:sz w:val="28"/>
          <w:szCs w:val="28"/>
          <w:lang w:val="ro-MO"/>
        </w:rPr>
        <w:t>racțiunile excepțional de grave, fapt ce exprimă tendința de radicalizare a acțiunii infractorilor.</w:t>
      </w:r>
    </w:p>
    <w:p w:rsidR="00F1598A" w:rsidRDefault="00F1598A" w:rsidP="009E60EE">
      <w:pPr>
        <w:pStyle w:val="NormalWeb"/>
        <w:rPr>
          <w:sz w:val="28"/>
          <w:szCs w:val="28"/>
          <w:lang w:val="ro-RO"/>
        </w:rPr>
      </w:pPr>
      <w:r>
        <w:rPr>
          <w:sz w:val="28"/>
          <w:szCs w:val="28"/>
          <w:lang w:val="ro-RO"/>
        </w:rPr>
        <w:t>Figura 1</w:t>
      </w:r>
      <w:r w:rsidRPr="00274291">
        <w:rPr>
          <w:sz w:val="28"/>
          <w:szCs w:val="28"/>
          <w:lang w:val="ro-RO"/>
        </w:rPr>
        <w:t>. Distribuția infracțiunilor pe categorii de gravitate</w:t>
      </w:r>
    </w:p>
    <w:p w:rsidR="00F1598A" w:rsidRPr="00274291" w:rsidRDefault="00F1598A" w:rsidP="009E60EE">
      <w:pPr>
        <w:pStyle w:val="NormalWeb"/>
        <w:rPr>
          <w:sz w:val="28"/>
          <w:szCs w:val="28"/>
          <w:lang w:val="ro-RO"/>
        </w:rPr>
      </w:pPr>
    </w:p>
    <w:p w:rsidR="00F1598A" w:rsidRPr="00274291" w:rsidRDefault="00F1598A" w:rsidP="009E60EE">
      <w:pPr>
        <w:pStyle w:val="NormalWeb"/>
        <w:rPr>
          <w:sz w:val="28"/>
          <w:szCs w:val="28"/>
          <w:lang w:val="ro-RO"/>
        </w:rPr>
      </w:pPr>
    </w:p>
    <w:p w:rsidR="00F1598A" w:rsidRPr="00274291" w:rsidRDefault="00F1598A" w:rsidP="009E60EE">
      <w:pPr>
        <w:pStyle w:val="cn"/>
        <w:rPr>
          <w:sz w:val="28"/>
          <w:szCs w:val="28"/>
          <w:lang w:val="ro-RO"/>
        </w:rPr>
      </w:pPr>
      <w:r w:rsidRPr="00A05FDF">
        <w:rPr>
          <w:noProof/>
          <w:sz w:val="28"/>
          <w:szCs w:val="28"/>
        </w:rPr>
        <w:pict>
          <v:shape id="Picture 2" o:spid="_x0000_i1025" type="#_x0000_t75" alt="g587d01" style="width:205.5pt;height:192.75pt;visibility:visible">
            <v:imagedata r:id="rId9" o:title=""/>
          </v:shape>
        </w:pict>
      </w:r>
    </w:p>
    <w:p w:rsidR="00F1598A" w:rsidRPr="00274291" w:rsidRDefault="00F1598A" w:rsidP="009E60EE">
      <w:pPr>
        <w:pStyle w:val="NormalWeb"/>
        <w:rPr>
          <w:sz w:val="28"/>
          <w:szCs w:val="28"/>
          <w:lang w:val="ro-RO"/>
        </w:rPr>
      </w:pPr>
      <w:r w:rsidRPr="00274291">
        <w:rPr>
          <w:sz w:val="28"/>
          <w:szCs w:val="28"/>
          <w:lang w:val="ro-RO"/>
        </w:rPr>
        <w:t> </w:t>
      </w:r>
    </w:p>
    <w:p w:rsidR="00F1598A" w:rsidRDefault="00F1598A" w:rsidP="009E60EE">
      <w:pPr>
        <w:pStyle w:val="NormalWeb"/>
        <w:rPr>
          <w:sz w:val="28"/>
          <w:szCs w:val="28"/>
          <w:lang w:val="ro-RO"/>
        </w:rPr>
      </w:pPr>
    </w:p>
    <w:p w:rsidR="00F1598A" w:rsidRPr="00274291" w:rsidRDefault="00F1598A" w:rsidP="009E60EE">
      <w:pPr>
        <w:pStyle w:val="NormalWeb"/>
        <w:rPr>
          <w:sz w:val="28"/>
          <w:szCs w:val="28"/>
          <w:lang w:val="ro-RO"/>
        </w:rPr>
      </w:pPr>
      <w:r>
        <w:rPr>
          <w:sz w:val="28"/>
          <w:szCs w:val="28"/>
          <w:lang w:val="ro-RO"/>
        </w:rPr>
        <w:t>17. A</w:t>
      </w:r>
      <w:r w:rsidRPr="00274291">
        <w:rPr>
          <w:sz w:val="28"/>
          <w:szCs w:val="28"/>
          <w:lang w:val="ro-RO"/>
        </w:rPr>
        <w:t>glomerările urbane, îndeosebi municipiul Chişinău</w:t>
      </w:r>
      <w:r>
        <w:rPr>
          <w:sz w:val="28"/>
          <w:szCs w:val="28"/>
          <w:lang w:val="ro-RO"/>
        </w:rPr>
        <w:t xml:space="preserve"> (36</w:t>
      </w:r>
      <w:r w:rsidRPr="00274291">
        <w:rPr>
          <w:sz w:val="28"/>
          <w:szCs w:val="28"/>
          <w:lang w:val="ro-RO"/>
        </w:rPr>
        <w:t>% din totalul criminalităţii la nivel naţional</w:t>
      </w:r>
      <w:r>
        <w:rPr>
          <w:sz w:val="28"/>
          <w:szCs w:val="28"/>
          <w:lang w:val="ro-RO"/>
        </w:rPr>
        <w:t>; 165 infracțiuni la 10.000 locuitori</w:t>
      </w:r>
      <w:r w:rsidRPr="00274291">
        <w:rPr>
          <w:sz w:val="28"/>
          <w:szCs w:val="28"/>
          <w:lang w:val="ro-RO"/>
        </w:rPr>
        <w:t>)</w:t>
      </w:r>
      <w:r>
        <w:rPr>
          <w:sz w:val="28"/>
          <w:szCs w:val="28"/>
          <w:lang w:val="ro-RO"/>
        </w:rPr>
        <w:t>,</w:t>
      </w:r>
      <w:r w:rsidRPr="00274291">
        <w:rPr>
          <w:sz w:val="28"/>
          <w:szCs w:val="28"/>
          <w:lang w:val="ro-RO"/>
        </w:rPr>
        <w:t>sînt locul predilect de desfășurare a majorității infracţiu</w:t>
      </w:r>
      <w:r>
        <w:rPr>
          <w:sz w:val="28"/>
          <w:szCs w:val="28"/>
          <w:lang w:val="ro-RO"/>
        </w:rPr>
        <w:t>nilor cu pericol social ridicat (Figura 2</w:t>
      </w:r>
      <w:r w:rsidRPr="00274291">
        <w:rPr>
          <w:sz w:val="28"/>
          <w:szCs w:val="28"/>
          <w:lang w:val="ro-RO"/>
        </w:rPr>
        <w:t>)</w:t>
      </w:r>
      <w:r>
        <w:rPr>
          <w:sz w:val="28"/>
          <w:szCs w:val="28"/>
          <w:lang w:val="ro-RO"/>
        </w:rPr>
        <w:t>.C</w:t>
      </w:r>
      <w:r w:rsidRPr="00274291">
        <w:rPr>
          <w:sz w:val="28"/>
          <w:szCs w:val="28"/>
          <w:lang w:val="ro-RO"/>
        </w:rPr>
        <w:t>u toate acestea, se constată deficitul de prezență polițienească în zonele rurale</w:t>
      </w:r>
      <w:r>
        <w:rPr>
          <w:sz w:val="28"/>
          <w:szCs w:val="28"/>
          <w:lang w:val="ro-RO"/>
        </w:rPr>
        <w:t>.</w:t>
      </w:r>
    </w:p>
    <w:p w:rsidR="00F1598A" w:rsidRDefault="00F1598A" w:rsidP="009E60EE">
      <w:pPr>
        <w:pStyle w:val="NormalWeb"/>
        <w:rPr>
          <w:sz w:val="28"/>
          <w:szCs w:val="28"/>
          <w:lang w:val="ro-RO"/>
        </w:rPr>
      </w:pPr>
      <w:r>
        <w:rPr>
          <w:sz w:val="28"/>
          <w:szCs w:val="28"/>
          <w:lang w:val="ro-RO"/>
        </w:rPr>
        <w:t>18. A</w:t>
      </w:r>
      <w:r w:rsidRPr="00274291">
        <w:rPr>
          <w:sz w:val="28"/>
          <w:szCs w:val="28"/>
          <w:lang w:val="ro-RO"/>
        </w:rPr>
        <w:t xml:space="preserve"> crescut simțitor numărul cazurilor de ultraj împotriva poliţiştilor, fapt care reflectă tendința de diminuare a respectului persoanelor față de autoritate și, totodată, deficitul de pregătire a personalului;</w:t>
      </w:r>
    </w:p>
    <w:p w:rsidR="00F1598A" w:rsidRPr="00274291" w:rsidRDefault="00F1598A" w:rsidP="009E60EE">
      <w:pPr>
        <w:pStyle w:val="NormalWeb"/>
        <w:ind w:firstLine="0"/>
        <w:rPr>
          <w:sz w:val="28"/>
          <w:szCs w:val="28"/>
          <w:lang w:val="ro-RO"/>
        </w:rPr>
      </w:pPr>
    </w:p>
    <w:p w:rsidR="00F1598A" w:rsidRPr="00274291" w:rsidRDefault="00F1598A" w:rsidP="009E60EE">
      <w:pPr>
        <w:pStyle w:val="NormalWeb"/>
        <w:rPr>
          <w:sz w:val="28"/>
          <w:szCs w:val="28"/>
          <w:lang w:val="ro-RO"/>
        </w:rPr>
      </w:pPr>
      <w:r>
        <w:rPr>
          <w:sz w:val="28"/>
          <w:szCs w:val="28"/>
          <w:lang w:val="ro-RO"/>
        </w:rPr>
        <w:t>Figura 2</w:t>
      </w:r>
      <w:r w:rsidRPr="00274291">
        <w:rPr>
          <w:sz w:val="28"/>
          <w:szCs w:val="28"/>
          <w:lang w:val="ro-RO"/>
        </w:rPr>
        <w:t xml:space="preserve">. Distribuția infracțiunilor </w:t>
      </w:r>
      <w:r>
        <w:rPr>
          <w:sz w:val="28"/>
          <w:szCs w:val="28"/>
          <w:lang w:val="ro-RO"/>
        </w:rPr>
        <w:t>în profil</w:t>
      </w:r>
      <w:r w:rsidRPr="00274291">
        <w:rPr>
          <w:sz w:val="28"/>
          <w:szCs w:val="28"/>
          <w:lang w:val="ro-RO"/>
        </w:rPr>
        <w:t xml:space="preserve"> teritorial </w:t>
      </w:r>
    </w:p>
    <w:p w:rsidR="00F1598A" w:rsidRPr="00274291" w:rsidRDefault="00F1598A" w:rsidP="009E60EE">
      <w:pPr>
        <w:pStyle w:val="NormalWeb"/>
        <w:rPr>
          <w:sz w:val="28"/>
          <w:szCs w:val="28"/>
          <w:lang w:val="ro-RO"/>
        </w:rPr>
      </w:pPr>
    </w:p>
    <w:p w:rsidR="00F1598A" w:rsidRPr="00274291" w:rsidRDefault="00F1598A" w:rsidP="009E60EE">
      <w:pPr>
        <w:pStyle w:val="cn"/>
        <w:rPr>
          <w:sz w:val="28"/>
          <w:szCs w:val="28"/>
          <w:lang w:val="ro-RO"/>
        </w:rPr>
      </w:pPr>
      <w:r w:rsidRPr="00A05FDF">
        <w:rPr>
          <w:noProof/>
          <w:sz w:val="28"/>
          <w:szCs w:val="28"/>
        </w:rPr>
        <w:pict>
          <v:shape id="Picture 1" o:spid="_x0000_i1026" type="#_x0000_t75" alt="g587d02" style="width:287.25pt;height:267.75pt;visibility:visible">
            <v:imagedata r:id="rId10" o:title=""/>
          </v:shape>
        </w:pict>
      </w:r>
    </w:p>
    <w:p w:rsidR="00F1598A" w:rsidRPr="00274291" w:rsidRDefault="00F1598A" w:rsidP="009E60EE">
      <w:pPr>
        <w:pStyle w:val="NormalWeb"/>
        <w:rPr>
          <w:sz w:val="28"/>
          <w:szCs w:val="28"/>
          <w:lang w:val="ro-RO"/>
        </w:rPr>
      </w:pPr>
      <w:r w:rsidRPr="00274291">
        <w:rPr>
          <w:sz w:val="28"/>
          <w:szCs w:val="28"/>
          <w:lang w:val="ro-RO"/>
        </w:rPr>
        <w:t> </w:t>
      </w:r>
    </w:p>
    <w:p w:rsidR="00F1598A"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 xml:space="preserve">Secțiunea 3 </w:t>
      </w:r>
    </w:p>
    <w:p w:rsidR="00F1598A" w:rsidRPr="00C17295"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Situația operativă din domeniul de competență al Carabinierilor</w:t>
      </w:r>
    </w:p>
    <w:p w:rsidR="00F1598A" w:rsidRDefault="00F1598A" w:rsidP="009E60EE">
      <w:pPr>
        <w:spacing w:after="0" w:line="240" w:lineRule="auto"/>
        <w:ind w:firstLine="567"/>
        <w:jc w:val="both"/>
        <w:rPr>
          <w:rFonts w:ascii="Times New Roman" w:hAnsi="Times New Roman"/>
          <w:sz w:val="28"/>
          <w:szCs w:val="28"/>
          <w:lang w:val="ro-RO" w:eastAsia="en-US"/>
        </w:rPr>
      </w:pPr>
    </w:p>
    <w:p w:rsidR="00F1598A" w:rsidRPr="006F65B2" w:rsidRDefault="00F1598A" w:rsidP="009E60EE">
      <w:pPr>
        <w:spacing w:after="0" w:line="240" w:lineRule="auto"/>
        <w:ind w:firstLine="567"/>
        <w:jc w:val="both"/>
        <w:rPr>
          <w:rFonts w:ascii="Times New Roman" w:hAnsi="Times New Roman"/>
          <w:sz w:val="28"/>
          <w:szCs w:val="28"/>
          <w:lang w:val="ro-RO" w:eastAsia="en-US"/>
        </w:rPr>
      </w:pPr>
      <w:r>
        <w:rPr>
          <w:rFonts w:ascii="Times New Roman" w:hAnsi="Times New Roman"/>
          <w:sz w:val="28"/>
          <w:szCs w:val="28"/>
          <w:lang w:val="ro-RO" w:eastAsia="en-US"/>
        </w:rPr>
        <w:t xml:space="preserve">19. </w:t>
      </w:r>
      <w:r w:rsidRPr="006F65B2">
        <w:rPr>
          <w:rFonts w:ascii="Times New Roman" w:hAnsi="Times New Roman"/>
          <w:sz w:val="28"/>
          <w:szCs w:val="28"/>
          <w:lang w:val="ro-RO" w:eastAsia="en-US"/>
        </w:rPr>
        <w:t>În 2015, carabinierii au efectuat 18</w:t>
      </w:r>
      <w:r>
        <w:rPr>
          <w:rFonts w:ascii="Times New Roman" w:hAnsi="Times New Roman"/>
          <w:sz w:val="28"/>
          <w:szCs w:val="28"/>
          <w:lang w:val="ro-RO" w:eastAsia="en-US"/>
        </w:rPr>
        <w:t>.</w:t>
      </w:r>
      <w:r w:rsidRPr="006F65B2">
        <w:rPr>
          <w:rFonts w:ascii="Times New Roman" w:hAnsi="Times New Roman"/>
          <w:sz w:val="28"/>
          <w:szCs w:val="28"/>
          <w:lang w:val="ro-RO" w:eastAsia="en-US"/>
        </w:rPr>
        <w:t>698 de misiuni pentru menținerea ordinii publice, cu 29</w:t>
      </w:r>
      <w:r>
        <w:rPr>
          <w:rFonts w:ascii="Times New Roman" w:hAnsi="Times New Roman"/>
          <w:sz w:val="28"/>
          <w:szCs w:val="28"/>
          <w:lang w:val="ro-RO" w:eastAsia="en-US"/>
        </w:rPr>
        <w:t>.</w:t>
      </w:r>
      <w:r w:rsidRPr="006F65B2">
        <w:rPr>
          <w:rFonts w:ascii="Times New Roman" w:hAnsi="Times New Roman"/>
          <w:sz w:val="28"/>
          <w:szCs w:val="28"/>
          <w:lang w:val="ro-RO" w:eastAsia="en-US"/>
        </w:rPr>
        <w:t>831 de persoane</w:t>
      </w:r>
      <w:r>
        <w:rPr>
          <w:rFonts w:ascii="Times New Roman" w:hAnsi="Times New Roman"/>
          <w:sz w:val="28"/>
          <w:szCs w:val="28"/>
          <w:lang w:val="ro-RO" w:eastAsia="en-US"/>
        </w:rPr>
        <w:t xml:space="preserve"> (însumarea participărilor)</w:t>
      </w:r>
      <w:r w:rsidRPr="006F65B2">
        <w:rPr>
          <w:rFonts w:ascii="Times New Roman" w:hAnsi="Times New Roman"/>
          <w:sz w:val="28"/>
          <w:szCs w:val="28"/>
          <w:lang w:val="ro-RO" w:eastAsia="en-US"/>
        </w:rPr>
        <w:t xml:space="preserve">. </w:t>
      </w:r>
    </w:p>
    <w:p w:rsidR="00F1598A" w:rsidRPr="006F65B2" w:rsidRDefault="00F1598A" w:rsidP="009E60EE">
      <w:pPr>
        <w:spacing w:after="0" w:line="240" w:lineRule="auto"/>
        <w:ind w:firstLine="567"/>
        <w:jc w:val="both"/>
        <w:rPr>
          <w:rFonts w:ascii="Times New Roman" w:hAnsi="Times New Roman"/>
          <w:sz w:val="28"/>
          <w:szCs w:val="28"/>
          <w:lang w:val="ro-RO" w:eastAsia="en-US"/>
        </w:rPr>
      </w:pPr>
      <w:r>
        <w:rPr>
          <w:rFonts w:ascii="Times New Roman" w:hAnsi="Times New Roman"/>
          <w:sz w:val="28"/>
          <w:szCs w:val="28"/>
          <w:lang w:val="ro-RO" w:eastAsia="en-US"/>
        </w:rPr>
        <w:t>Au fost îndeplinite</w:t>
      </w:r>
      <w:r w:rsidRPr="006F65B2">
        <w:rPr>
          <w:rFonts w:ascii="Times New Roman" w:hAnsi="Times New Roman"/>
          <w:sz w:val="28"/>
          <w:szCs w:val="28"/>
          <w:lang w:val="ro-RO" w:eastAsia="en-US"/>
        </w:rPr>
        <w:t>, de asemenea, 125 de misiuni d</w:t>
      </w:r>
      <w:r>
        <w:rPr>
          <w:rFonts w:ascii="Times New Roman" w:hAnsi="Times New Roman"/>
          <w:sz w:val="28"/>
          <w:szCs w:val="28"/>
          <w:lang w:val="ro-RO" w:eastAsia="en-US"/>
        </w:rPr>
        <w:t>e asigurare a ordinii publice la</w:t>
      </w:r>
      <w:r w:rsidRPr="006F65B2">
        <w:rPr>
          <w:rFonts w:ascii="Times New Roman" w:hAnsi="Times New Roman"/>
          <w:sz w:val="28"/>
          <w:szCs w:val="28"/>
          <w:lang w:val="ro-RO" w:eastAsia="en-US"/>
        </w:rPr>
        <w:t xml:space="preserve"> evenimente cu participa</w:t>
      </w:r>
      <w:r>
        <w:rPr>
          <w:rFonts w:ascii="Times New Roman" w:hAnsi="Times New Roman"/>
          <w:sz w:val="28"/>
          <w:szCs w:val="28"/>
          <w:lang w:val="ro-RO" w:eastAsia="en-US"/>
        </w:rPr>
        <w:t>nți</w:t>
      </w:r>
      <w:r w:rsidRPr="006F65B2">
        <w:rPr>
          <w:rFonts w:ascii="Times New Roman" w:hAnsi="Times New Roman"/>
          <w:sz w:val="28"/>
          <w:szCs w:val="28"/>
          <w:lang w:val="ro-RO" w:eastAsia="en-US"/>
        </w:rPr>
        <w:t xml:space="preserve"> numero</w:t>
      </w:r>
      <w:r>
        <w:rPr>
          <w:rFonts w:ascii="Times New Roman" w:hAnsi="Times New Roman"/>
          <w:sz w:val="28"/>
          <w:szCs w:val="28"/>
          <w:lang w:val="ro-RO" w:eastAsia="en-US"/>
        </w:rPr>
        <w:t>și</w:t>
      </w:r>
      <w:r w:rsidRPr="006F65B2">
        <w:rPr>
          <w:rFonts w:ascii="Times New Roman" w:hAnsi="Times New Roman"/>
          <w:sz w:val="28"/>
          <w:szCs w:val="28"/>
          <w:lang w:val="ro-RO" w:eastAsia="en-US"/>
        </w:rPr>
        <w:t>.</w:t>
      </w:r>
      <w:r>
        <w:rPr>
          <w:rFonts w:ascii="Times New Roman" w:hAnsi="Times New Roman"/>
          <w:sz w:val="28"/>
          <w:szCs w:val="28"/>
          <w:lang w:val="ro-RO" w:eastAsia="en-US"/>
        </w:rPr>
        <w:t xml:space="preserve"> </w:t>
      </w:r>
      <w:r w:rsidRPr="006F65B2">
        <w:rPr>
          <w:rFonts w:ascii="Times New Roman" w:hAnsi="Times New Roman"/>
          <w:spacing w:val="-1"/>
          <w:sz w:val="28"/>
          <w:szCs w:val="28"/>
          <w:lang w:val="ro-RO"/>
        </w:rPr>
        <w:t xml:space="preserve">Carabinierii au asigurat </w:t>
      </w:r>
      <w:r w:rsidRPr="00191FF7">
        <w:rPr>
          <w:rFonts w:ascii="Times New Roman" w:hAnsi="Times New Roman"/>
          <w:spacing w:val="-1"/>
          <w:sz w:val="28"/>
          <w:szCs w:val="28"/>
          <w:lang w:val="ro-RO"/>
        </w:rPr>
        <w:t>prevenirea</w:t>
      </w:r>
      <w:r>
        <w:rPr>
          <w:rFonts w:ascii="Times New Roman" w:hAnsi="Times New Roman"/>
          <w:spacing w:val="-1"/>
          <w:sz w:val="28"/>
          <w:szCs w:val="28"/>
          <w:lang w:val="ro-RO"/>
        </w:rPr>
        <w:t xml:space="preserve"> h</w:t>
      </w:r>
      <w:r w:rsidRPr="00191FF7">
        <w:rPr>
          <w:rFonts w:ascii="Times New Roman" w:hAnsi="Times New Roman"/>
          <w:spacing w:val="-1"/>
          <w:sz w:val="28"/>
          <w:szCs w:val="28"/>
          <w:lang w:val="ro-RO"/>
        </w:rPr>
        <w:t>uliganismului</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şi</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violenţei</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la</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competiţiile</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sportive,</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în</w:t>
      </w:r>
      <w:r>
        <w:rPr>
          <w:rFonts w:ascii="Times New Roman" w:hAnsi="Times New Roman"/>
          <w:spacing w:val="-1"/>
          <w:sz w:val="28"/>
          <w:szCs w:val="28"/>
          <w:lang w:val="ro-RO"/>
        </w:rPr>
        <w:t xml:space="preserve"> </w:t>
      </w:r>
      <w:r w:rsidRPr="00191FF7">
        <w:rPr>
          <w:rFonts w:ascii="Times New Roman" w:hAnsi="Times New Roman"/>
          <w:spacing w:val="-2"/>
          <w:sz w:val="28"/>
          <w:szCs w:val="28"/>
          <w:lang w:val="ro-RO"/>
        </w:rPr>
        <w:t>mod</w:t>
      </w:r>
      <w:r>
        <w:rPr>
          <w:rFonts w:ascii="Times New Roman" w:hAnsi="Times New Roman"/>
          <w:spacing w:val="-2"/>
          <w:sz w:val="28"/>
          <w:szCs w:val="28"/>
          <w:lang w:val="ro-RO"/>
        </w:rPr>
        <w:t xml:space="preserve"> </w:t>
      </w:r>
      <w:r w:rsidRPr="00191FF7">
        <w:rPr>
          <w:rFonts w:ascii="Times New Roman" w:hAnsi="Times New Roman"/>
          <w:spacing w:val="-1"/>
          <w:sz w:val="28"/>
          <w:szCs w:val="28"/>
          <w:lang w:val="ro-RO"/>
        </w:rPr>
        <w:t>deosebit</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la</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meciurile</w:t>
      </w:r>
      <w:r>
        <w:rPr>
          <w:rFonts w:ascii="Times New Roman" w:hAnsi="Times New Roman"/>
          <w:spacing w:val="-1"/>
          <w:sz w:val="28"/>
          <w:szCs w:val="28"/>
          <w:lang w:val="ro-RO"/>
        </w:rPr>
        <w:t xml:space="preserve"> </w:t>
      </w:r>
      <w:r w:rsidRPr="00191FF7">
        <w:rPr>
          <w:rFonts w:ascii="Times New Roman" w:hAnsi="Times New Roman"/>
          <w:sz w:val="28"/>
          <w:szCs w:val="28"/>
          <w:lang w:val="ro-RO"/>
        </w:rPr>
        <w:t>de</w:t>
      </w:r>
      <w:r>
        <w:rPr>
          <w:rFonts w:ascii="Times New Roman" w:hAnsi="Times New Roman"/>
          <w:sz w:val="28"/>
          <w:szCs w:val="28"/>
          <w:lang w:val="ro-RO"/>
        </w:rPr>
        <w:t xml:space="preserve"> </w:t>
      </w:r>
      <w:r w:rsidRPr="00191FF7">
        <w:rPr>
          <w:rFonts w:ascii="Times New Roman" w:hAnsi="Times New Roman"/>
          <w:spacing w:val="-2"/>
          <w:sz w:val="28"/>
          <w:szCs w:val="28"/>
          <w:lang w:val="ro-RO"/>
        </w:rPr>
        <w:t>fotbal</w:t>
      </w:r>
      <w:r>
        <w:rPr>
          <w:rFonts w:ascii="Times New Roman" w:hAnsi="Times New Roman"/>
          <w:spacing w:val="-2"/>
          <w:sz w:val="28"/>
          <w:szCs w:val="28"/>
          <w:lang w:val="ro-RO"/>
        </w:rPr>
        <w:t xml:space="preserve"> </w:t>
      </w:r>
      <w:r w:rsidRPr="00191FF7">
        <w:rPr>
          <w:rFonts w:ascii="Times New Roman" w:hAnsi="Times New Roman"/>
          <w:spacing w:val="-1"/>
          <w:sz w:val="28"/>
          <w:szCs w:val="28"/>
          <w:lang w:val="ro-RO"/>
        </w:rPr>
        <w:t>din</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competiţiile</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 xml:space="preserve">interne </w:t>
      </w:r>
      <w:r w:rsidRPr="006F65B2">
        <w:rPr>
          <w:rFonts w:ascii="Times New Roman" w:hAnsi="Times New Roman"/>
          <w:spacing w:val="-1"/>
          <w:sz w:val="28"/>
          <w:szCs w:val="28"/>
          <w:lang w:val="ro-RO"/>
        </w:rPr>
        <w:t>(</w:t>
      </w:r>
      <w:r w:rsidRPr="00191FF7">
        <w:rPr>
          <w:rFonts w:ascii="Times New Roman" w:hAnsi="Times New Roman"/>
          <w:spacing w:val="-1"/>
          <w:sz w:val="28"/>
          <w:szCs w:val="28"/>
          <w:lang w:val="ro-RO"/>
        </w:rPr>
        <w:t>35</w:t>
      </w:r>
      <w:r w:rsidRPr="006F65B2">
        <w:rPr>
          <w:rFonts w:ascii="Times New Roman" w:hAnsi="Times New Roman"/>
          <w:spacing w:val="-1"/>
          <w:sz w:val="28"/>
          <w:szCs w:val="28"/>
          <w:lang w:val="ro-RO"/>
        </w:rPr>
        <w:t>)</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şi</w:t>
      </w:r>
      <w:r>
        <w:rPr>
          <w:rFonts w:ascii="Times New Roman" w:hAnsi="Times New Roman"/>
          <w:spacing w:val="-1"/>
          <w:sz w:val="28"/>
          <w:szCs w:val="28"/>
          <w:lang w:val="ro-RO"/>
        </w:rPr>
        <w:t xml:space="preserve"> </w:t>
      </w:r>
      <w:r w:rsidRPr="00191FF7">
        <w:rPr>
          <w:rFonts w:ascii="Times New Roman" w:hAnsi="Times New Roman"/>
          <w:spacing w:val="-1"/>
          <w:sz w:val="28"/>
          <w:szCs w:val="28"/>
          <w:lang w:val="ro-RO"/>
        </w:rPr>
        <w:t>internaţionale</w:t>
      </w:r>
      <w:r>
        <w:rPr>
          <w:rFonts w:ascii="Times New Roman" w:hAnsi="Times New Roman"/>
          <w:spacing w:val="-1"/>
          <w:sz w:val="28"/>
          <w:szCs w:val="28"/>
          <w:lang w:val="ro-RO"/>
        </w:rPr>
        <w:t xml:space="preserve"> </w:t>
      </w:r>
      <w:r w:rsidRPr="006F65B2">
        <w:rPr>
          <w:rFonts w:ascii="Times New Roman" w:hAnsi="Times New Roman"/>
          <w:sz w:val="28"/>
          <w:szCs w:val="28"/>
          <w:lang w:val="ro-RO"/>
        </w:rPr>
        <w:t>(</w:t>
      </w:r>
      <w:r w:rsidRPr="00191FF7">
        <w:rPr>
          <w:rFonts w:ascii="Times New Roman" w:hAnsi="Times New Roman"/>
          <w:spacing w:val="-1"/>
          <w:sz w:val="28"/>
          <w:szCs w:val="28"/>
          <w:lang w:val="ro-RO"/>
        </w:rPr>
        <w:t>11</w:t>
      </w:r>
      <w:r w:rsidRPr="006F65B2">
        <w:rPr>
          <w:rFonts w:ascii="Times New Roman" w:hAnsi="Times New Roman"/>
          <w:spacing w:val="-1"/>
          <w:sz w:val="28"/>
          <w:szCs w:val="28"/>
          <w:lang w:val="ro-RO"/>
        </w:rPr>
        <w:t>)</w:t>
      </w:r>
      <w:r w:rsidRPr="00191FF7">
        <w:rPr>
          <w:rFonts w:ascii="Times New Roman" w:hAnsi="Times New Roman"/>
          <w:spacing w:val="-1"/>
          <w:sz w:val="28"/>
          <w:szCs w:val="28"/>
          <w:lang w:val="ro-RO"/>
        </w:rPr>
        <w:t>.</w:t>
      </w:r>
    </w:p>
    <w:p w:rsidR="00F1598A" w:rsidRPr="006F65B2" w:rsidRDefault="00F1598A" w:rsidP="009E60EE">
      <w:pPr>
        <w:pStyle w:val="BodyText"/>
        <w:tabs>
          <w:tab w:val="left" w:pos="9356"/>
        </w:tabs>
        <w:ind w:firstLine="567"/>
        <w:jc w:val="both"/>
        <w:rPr>
          <w:rFonts w:ascii="Times New Roman" w:hAnsi="Times New Roman"/>
          <w:spacing w:val="-1"/>
        </w:rPr>
      </w:pPr>
      <w:r>
        <w:rPr>
          <w:rFonts w:ascii="Times New Roman" w:hAnsi="Times New Roman"/>
          <w:lang w:eastAsia="en-US"/>
        </w:rPr>
        <w:t xml:space="preserve">20. </w:t>
      </w:r>
      <w:r w:rsidRPr="006F65B2">
        <w:rPr>
          <w:rFonts w:ascii="Times New Roman" w:hAnsi="Times New Roman"/>
          <w:lang w:eastAsia="en-US"/>
        </w:rPr>
        <w:t>La menținerea ordinii publice la Parlamentul RM au participat 13</w:t>
      </w:r>
      <w:r>
        <w:rPr>
          <w:rFonts w:ascii="Times New Roman" w:hAnsi="Times New Roman"/>
          <w:lang w:eastAsia="en-US"/>
        </w:rPr>
        <w:t>.</w:t>
      </w:r>
      <w:r w:rsidRPr="006F65B2">
        <w:rPr>
          <w:rFonts w:ascii="Times New Roman" w:hAnsi="Times New Roman"/>
          <w:lang w:eastAsia="en-US"/>
        </w:rPr>
        <w:t>110 carabinieri</w:t>
      </w:r>
      <w:r>
        <w:rPr>
          <w:rFonts w:ascii="Times New Roman" w:hAnsi="Times New Roman"/>
          <w:lang w:eastAsia="en-US"/>
        </w:rPr>
        <w:t xml:space="preserve"> (însumarea participărilor)</w:t>
      </w:r>
      <w:r w:rsidRPr="006F65B2">
        <w:rPr>
          <w:rFonts w:ascii="Times New Roman" w:hAnsi="Times New Roman"/>
          <w:lang w:eastAsia="en-US"/>
        </w:rPr>
        <w:t>. U</w:t>
      </w:r>
      <w:r w:rsidRPr="006F65B2">
        <w:rPr>
          <w:rFonts w:ascii="Times New Roman" w:hAnsi="Times New Roman"/>
          <w:spacing w:val="-1"/>
        </w:rPr>
        <w:t>n</w:t>
      </w:r>
      <w:r>
        <w:rPr>
          <w:rFonts w:ascii="Times New Roman" w:hAnsi="Times New Roman"/>
          <w:spacing w:val="-1"/>
        </w:rPr>
        <w:t xml:space="preserve"> </w:t>
      </w:r>
      <w:r w:rsidRPr="006F65B2">
        <w:rPr>
          <w:rFonts w:ascii="Times New Roman" w:hAnsi="Times New Roman"/>
          <w:spacing w:val="-1"/>
        </w:rPr>
        <w:t>total</w:t>
      </w:r>
      <w:r>
        <w:rPr>
          <w:rFonts w:ascii="Times New Roman" w:hAnsi="Times New Roman"/>
          <w:spacing w:val="-1"/>
        </w:rPr>
        <w:t xml:space="preserve"> de 149.623 carabinieri </w:t>
      </w:r>
      <w:r>
        <w:rPr>
          <w:rFonts w:ascii="Times New Roman" w:hAnsi="Times New Roman"/>
          <w:lang w:eastAsia="en-US"/>
        </w:rPr>
        <w:t xml:space="preserve">(însumarea participărilor) </w:t>
      </w:r>
      <w:r w:rsidRPr="006F65B2">
        <w:rPr>
          <w:rFonts w:ascii="Times New Roman" w:hAnsi="Times New Roman"/>
          <w:spacing w:val="-2"/>
        </w:rPr>
        <w:t>au</w:t>
      </w:r>
      <w:r>
        <w:rPr>
          <w:rFonts w:ascii="Times New Roman" w:hAnsi="Times New Roman"/>
          <w:spacing w:val="-2"/>
        </w:rPr>
        <w:t xml:space="preserve"> </w:t>
      </w:r>
      <w:r w:rsidRPr="006F65B2">
        <w:rPr>
          <w:rFonts w:ascii="Times New Roman" w:hAnsi="Times New Roman"/>
          <w:spacing w:val="-1"/>
        </w:rPr>
        <w:t>fost</w:t>
      </w:r>
      <w:r>
        <w:rPr>
          <w:rFonts w:ascii="Times New Roman" w:hAnsi="Times New Roman"/>
          <w:spacing w:val="-1"/>
        </w:rPr>
        <w:t xml:space="preserve"> </w:t>
      </w:r>
      <w:r w:rsidRPr="006F65B2">
        <w:rPr>
          <w:rFonts w:ascii="Times New Roman" w:hAnsi="Times New Roman"/>
          <w:spacing w:val="-1"/>
        </w:rPr>
        <w:t>antrenaţi</w:t>
      </w:r>
      <w:r>
        <w:rPr>
          <w:rFonts w:ascii="Times New Roman" w:hAnsi="Times New Roman"/>
          <w:spacing w:val="-1"/>
        </w:rPr>
        <w:t xml:space="preserve"> </w:t>
      </w:r>
      <w:r w:rsidRPr="006F65B2">
        <w:rPr>
          <w:rFonts w:ascii="Times New Roman" w:hAnsi="Times New Roman"/>
          <w:spacing w:val="-1"/>
        </w:rPr>
        <w:t>în</w:t>
      </w:r>
      <w:r>
        <w:rPr>
          <w:rFonts w:ascii="Times New Roman" w:hAnsi="Times New Roman"/>
          <w:spacing w:val="-1"/>
        </w:rPr>
        <w:t xml:space="preserve"> </w:t>
      </w:r>
      <w:r w:rsidRPr="006F65B2">
        <w:rPr>
          <w:rFonts w:ascii="Times New Roman" w:hAnsi="Times New Roman"/>
          <w:spacing w:val="-1"/>
        </w:rPr>
        <w:t>serviciul</w:t>
      </w:r>
      <w:r>
        <w:rPr>
          <w:rFonts w:ascii="Times New Roman" w:hAnsi="Times New Roman"/>
          <w:spacing w:val="-1"/>
        </w:rPr>
        <w:t xml:space="preserve"> </w:t>
      </w:r>
      <w:r w:rsidRPr="006F65B2">
        <w:rPr>
          <w:rFonts w:ascii="Times New Roman" w:hAnsi="Times New Roman"/>
        </w:rPr>
        <w:t>de</w:t>
      </w:r>
      <w:r>
        <w:rPr>
          <w:rFonts w:ascii="Times New Roman" w:hAnsi="Times New Roman"/>
        </w:rPr>
        <w:t xml:space="preserve"> </w:t>
      </w:r>
      <w:r w:rsidRPr="006F65B2">
        <w:rPr>
          <w:rFonts w:ascii="Times New Roman" w:hAnsi="Times New Roman"/>
          <w:spacing w:val="-1"/>
        </w:rPr>
        <w:t>menţinere,</w:t>
      </w:r>
      <w:r>
        <w:rPr>
          <w:rFonts w:ascii="Times New Roman" w:hAnsi="Times New Roman"/>
          <w:spacing w:val="-1"/>
        </w:rPr>
        <w:t xml:space="preserve"> </w:t>
      </w:r>
      <w:r w:rsidRPr="006F65B2">
        <w:rPr>
          <w:rFonts w:ascii="Times New Roman" w:hAnsi="Times New Roman"/>
          <w:spacing w:val="-1"/>
        </w:rPr>
        <w:t>asigurare</w:t>
      </w:r>
      <w:r>
        <w:rPr>
          <w:rFonts w:ascii="Times New Roman" w:hAnsi="Times New Roman"/>
          <w:spacing w:val="-1"/>
        </w:rPr>
        <w:t xml:space="preserve"> </w:t>
      </w:r>
      <w:r w:rsidRPr="006F65B2">
        <w:rPr>
          <w:rFonts w:ascii="Times New Roman" w:hAnsi="Times New Roman"/>
        </w:rPr>
        <w:t>şi</w:t>
      </w:r>
      <w:r>
        <w:rPr>
          <w:rFonts w:ascii="Times New Roman" w:hAnsi="Times New Roman"/>
        </w:rPr>
        <w:t xml:space="preserve"> </w:t>
      </w:r>
      <w:r w:rsidRPr="006F65B2">
        <w:rPr>
          <w:rFonts w:ascii="Times New Roman" w:hAnsi="Times New Roman"/>
          <w:spacing w:val="-1"/>
        </w:rPr>
        <w:t>pază</w:t>
      </w:r>
      <w:r>
        <w:rPr>
          <w:rFonts w:ascii="Times New Roman" w:hAnsi="Times New Roman"/>
          <w:spacing w:val="-1"/>
        </w:rPr>
        <w:t xml:space="preserve"> </w:t>
      </w:r>
      <w:r w:rsidRPr="006F65B2">
        <w:rPr>
          <w:rFonts w:ascii="Times New Roman" w:hAnsi="Times New Roman"/>
        </w:rPr>
        <w:t>a</w:t>
      </w:r>
      <w:r>
        <w:rPr>
          <w:rFonts w:ascii="Times New Roman" w:hAnsi="Times New Roman"/>
        </w:rPr>
        <w:t xml:space="preserve"> </w:t>
      </w:r>
      <w:r w:rsidRPr="006F65B2">
        <w:rPr>
          <w:rFonts w:ascii="Times New Roman" w:hAnsi="Times New Roman"/>
          <w:spacing w:val="-1"/>
        </w:rPr>
        <w:t>sediilor</w:t>
      </w:r>
      <w:r>
        <w:rPr>
          <w:rFonts w:ascii="Times New Roman" w:hAnsi="Times New Roman"/>
          <w:spacing w:val="-1"/>
        </w:rPr>
        <w:t xml:space="preserve"> </w:t>
      </w:r>
      <w:r w:rsidRPr="006F65B2">
        <w:rPr>
          <w:rFonts w:ascii="Times New Roman" w:hAnsi="Times New Roman"/>
          <w:spacing w:val="-2"/>
        </w:rPr>
        <w:t>misiunilor</w:t>
      </w:r>
      <w:r>
        <w:rPr>
          <w:rFonts w:ascii="Times New Roman" w:hAnsi="Times New Roman"/>
          <w:spacing w:val="-2"/>
        </w:rPr>
        <w:t xml:space="preserve"> </w:t>
      </w:r>
      <w:r w:rsidRPr="006F65B2">
        <w:rPr>
          <w:rFonts w:ascii="Times New Roman" w:hAnsi="Times New Roman"/>
          <w:spacing w:val="-1"/>
        </w:rPr>
        <w:t>diplomatice</w:t>
      </w:r>
      <w:r>
        <w:rPr>
          <w:rFonts w:ascii="Times New Roman" w:hAnsi="Times New Roman"/>
          <w:spacing w:val="-1"/>
        </w:rPr>
        <w:t xml:space="preserve"> </w:t>
      </w:r>
      <w:r w:rsidRPr="006F65B2">
        <w:rPr>
          <w:rFonts w:ascii="Times New Roman" w:hAnsi="Times New Roman"/>
          <w:spacing w:val="-1"/>
        </w:rPr>
        <w:t>şi</w:t>
      </w:r>
      <w:r>
        <w:rPr>
          <w:rFonts w:ascii="Times New Roman" w:hAnsi="Times New Roman"/>
          <w:spacing w:val="-1"/>
        </w:rPr>
        <w:t xml:space="preserve"> </w:t>
      </w:r>
      <w:r w:rsidRPr="006F65B2">
        <w:rPr>
          <w:rFonts w:ascii="Times New Roman" w:hAnsi="Times New Roman"/>
          <w:spacing w:val="-1"/>
        </w:rPr>
        <w:t>obiectivelor</w:t>
      </w:r>
      <w:r>
        <w:rPr>
          <w:rFonts w:ascii="Times New Roman" w:hAnsi="Times New Roman"/>
          <w:spacing w:val="-1"/>
        </w:rPr>
        <w:t xml:space="preserve"> </w:t>
      </w:r>
      <w:r w:rsidRPr="006F65B2">
        <w:rPr>
          <w:rFonts w:ascii="Times New Roman" w:hAnsi="Times New Roman"/>
        </w:rPr>
        <w:t>de</w:t>
      </w:r>
      <w:r>
        <w:rPr>
          <w:rFonts w:ascii="Times New Roman" w:hAnsi="Times New Roman"/>
        </w:rPr>
        <w:t xml:space="preserve"> </w:t>
      </w:r>
      <w:r w:rsidRPr="006F65B2">
        <w:rPr>
          <w:rFonts w:ascii="Times New Roman" w:hAnsi="Times New Roman"/>
          <w:spacing w:val="-1"/>
        </w:rPr>
        <w:t>importanţă</w:t>
      </w:r>
      <w:r>
        <w:rPr>
          <w:rFonts w:ascii="Times New Roman" w:hAnsi="Times New Roman"/>
          <w:spacing w:val="-1"/>
        </w:rPr>
        <w:t xml:space="preserve"> </w:t>
      </w:r>
      <w:r w:rsidRPr="006F65B2">
        <w:rPr>
          <w:rFonts w:ascii="Times New Roman" w:hAnsi="Times New Roman"/>
          <w:spacing w:val="-1"/>
        </w:rPr>
        <w:t>majoră,</w:t>
      </w:r>
      <w:r>
        <w:rPr>
          <w:rFonts w:ascii="Times New Roman" w:hAnsi="Times New Roman"/>
          <w:spacing w:val="-1"/>
        </w:rPr>
        <w:t xml:space="preserve"> </w:t>
      </w:r>
      <w:r w:rsidRPr="006F65B2">
        <w:rPr>
          <w:rFonts w:ascii="Times New Roman" w:hAnsi="Times New Roman"/>
          <w:spacing w:val="-1"/>
        </w:rPr>
        <w:t>fiind</w:t>
      </w:r>
      <w:r>
        <w:rPr>
          <w:rFonts w:ascii="Times New Roman" w:hAnsi="Times New Roman"/>
          <w:spacing w:val="-1"/>
        </w:rPr>
        <w:t xml:space="preserve"> </w:t>
      </w:r>
      <w:r w:rsidRPr="006F65B2">
        <w:rPr>
          <w:rFonts w:ascii="Times New Roman" w:hAnsi="Times New Roman"/>
          <w:spacing w:val="-1"/>
        </w:rPr>
        <w:t>repartizaţi</w:t>
      </w:r>
      <w:r>
        <w:rPr>
          <w:rFonts w:ascii="Times New Roman" w:hAnsi="Times New Roman"/>
          <w:spacing w:val="-1"/>
        </w:rPr>
        <w:t xml:space="preserve"> </w:t>
      </w:r>
      <w:r w:rsidRPr="006F65B2">
        <w:rPr>
          <w:rFonts w:ascii="Times New Roman" w:hAnsi="Times New Roman"/>
        </w:rPr>
        <w:t>pe</w:t>
      </w:r>
      <w:r>
        <w:rPr>
          <w:rFonts w:ascii="Times New Roman" w:hAnsi="Times New Roman"/>
        </w:rPr>
        <w:t xml:space="preserve"> </w:t>
      </w:r>
      <w:r w:rsidRPr="006F65B2">
        <w:rPr>
          <w:rFonts w:ascii="Times New Roman" w:hAnsi="Times New Roman"/>
          <w:spacing w:val="-1"/>
        </w:rPr>
        <w:t>15</w:t>
      </w:r>
      <w:r>
        <w:rPr>
          <w:rFonts w:ascii="Times New Roman" w:hAnsi="Times New Roman"/>
          <w:spacing w:val="-1"/>
        </w:rPr>
        <w:t>.</w:t>
      </w:r>
      <w:r w:rsidRPr="006F65B2">
        <w:rPr>
          <w:rFonts w:ascii="Times New Roman" w:hAnsi="Times New Roman"/>
          <w:spacing w:val="-1"/>
        </w:rPr>
        <w:t>900</w:t>
      </w:r>
      <w:r>
        <w:rPr>
          <w:rFonts w:ascii="Times New Roman" w:hAnsi="Times New Roman"/>
          <w:spacing w:val="-1"/>
        </w:rPr>
        <w:t xml:space="preserve"> </w:t>
      </w:r>
      <w:r w:rsidRPr="006F65B2">
        <w:rPr>
          <w:rFonts w:ascii="Times New Roman" w:hAnsi="Times New Roman"/>
          <w:spacing w:val="-1"/>
        </w:rPr>
        <w:t>itinerare</w:t>
      </w:r>
      <w:r>
        <w:rPr>
          <w:rFonts w:ascii="Times New Roman" w:hAnsi="Times New Roman"/>
          <w:spacing w:val="-1"/>
        </w:rPr>
        <w:t xml:space="preserve"> </w:t>
      </w:r>
      <w:r w:rsidRPr="006F65B2">
        <w:rPr>
          <w:rFonts w:ascii="Times New Roman" w:hAnsi="Times New Roman"/>
        </w:rPr>
        <w:t>de</w:t>
      </w:r>
      <w:r>
        <w:rPr>
          <w:rFonts w:ascii="Times New Roman" w:hAnsi="Times New Roman"/>
        </w:rPr>
        <w:t xml:space="preserve"> </w:t>
      </w:r>
      <w:r w:rsidRPr="006F65B2">
        <w:rPr>
          <w:rFonts w:ascii="Times New Roman" w:hAnsi="Times New Roman"/>
          <w:spacing w:val="-1"/>
        </w:rPr>
        <w:t>patrulare</w:t>
      </w:r>
      <w:r>
        <w:rPr>
          <w:rFonts w:ascii="Times New Roman" w:hAnsi="Times New Roman"/>
          <w:spacing w:val="-1"/>
        </w:rPr>
        <w:t xml:space="preserve"> (totalizarea itinerarelor)</w:t>
      </w:r>
      <w:r w:rsidRPr="006F65B2">
        <w:rPr>
          <w:rFonts w:ascii="Times New Roman" w:hAnsi="Times New Roman"/>
          <w:spacing w:val="-1"/>
        </w:rPr>
        <w:t>,</w:t>
      </w:r>
      <w:r>
        <w:rPr>
          <w:rFonts w:ascii="Times New Roman" w:hAnsi="Times New Roman"/>
          <w:spacing w:val="-1"/>
        </w:rPr>
        <w:t xml:space="preserve"> </w:t>
      </w:r>
      <w:r w:rsidRPr="006F65B2">
        <w:rPr>
          <w:rFonts w:ascii="Times New Roman" w:hAnsi="Times New Roman"/>
          <w:spacing w:val="-1"/>
        </w:rPr>
        <w:t>dintre</w:t>
      </w:r>
      <w:r>
        <w:rPr>
          <w:rFonts w:ascii="Times New Roman" w:hAnsi="Times New Roman"/>
          <w:spacing w:val="-1"/>
        </w:rPr>
        <w:t xml:space="preserve"> </w:t>
      </w:r>
      <w:r w:rsidRPr="006F65B2">
        <w:rPr>
          <w:rFonts w:ascii="Times New Roman" w:hAnsi="Times New Roman"/>
          <w:spacing w:val="-1"/>
        </w:rPr>
        <w:t>care</w:t>
      </w:r>
      <w:r>
        <w:rPr>
          <w:rFonts w:ascii="Times New Roman" w:hAnsi="Times New Roman"/>
          <w:spacing w:val="-1"/>
        </w:rPr>
        <w:t xml:space="preserve"> </w:t>
      </w:r>
      <w:r w:rsidRPr="006F65B2">
        <w:rPr>
          <w:rFonts w:ascii="Times New Roman" w:hAnsi="Times New Roman"/>
          <w:spacing w:val="-1"/>
        </w:rPr>
        <w:t>peste 10</w:t>
      </w:r>
      <w:r>
        <w:rPr>
          <w:rFonts w:ascii="Times New Roman" w:hAnsi="Times New Roman"/>
          <w:spacing w:val="-1"/>
        </w:rPr>
        <w:t>.</w:t>
      </w:r>
      <w:r w:rsidRPr="006F65B2">
        <w:rPr>
          <w:rFonts w:ascii="Times New Roman" w:hAnsi="Times New Roman"/>
          <w:spacing w:val="-1"/>
        </w:rPr>
        <w:t>000</w:t>
      </w:r>
      <w:r>
        <w:rPr>
          <w:rFonts w:ascii="Times New Roman" w:hAnsi="Times New Roman"/>
          <w:spacing w:val="-1"/>
        </w:rPr>
        <w:t xml:space="preserve"> </w:t>
      </w:r>
      <w:r w:rsidRPr="006F65B2">
        <w:rPr>
          <w:rFonts w:ascii="Times New Roman" w:hAnsi="Times New Roman"/>
          <w:spacing w:val="-1"/>
        </w:rPr>
        <w:t>independente.</w:t>
      </w:r>
    </w:p>
    <w:p w:rsidR="00F1598A" w:rsidRPr="0031792A" w:rsidRDefault="00F1598A" w:rsidP="009E60EE">
      <w:pPr>
        <w:pStyle w:val="BodyText"/>
        <w:tabs>
          <w:tab w:val="left" w:pos="9356"/>
        </w:tabs>
        <w:ind w:firstLine="567"/>
        <w:jc w:val="both"/>
        <w:rPr>
          <w:rFonts w:ascii="Times New Roman" w:hAnsi="Times New Roman"/>
        </w:rPr>
      </w:pPr>
      <w:r>
        <w:rPr>
          <w:rFonts w:ascii="Times New Roman" w:hAnsi="Times New Roman"/>
          <w:spacing w:val="-1"/>
        </w:rPr>
        <w:t>21. Carabinierii au fost</w:t>
      </w:r>
      <w:r w:rsidRPr="006F65B2">
        <w:rPr>
          <w:rFonts w:ascii="Times New Roman" w:hAnsi="Times New Roman"/>
          <w:spacing w:val="-1"/>
        </w:rPr>
        <w:t xml:space="preserve"> antrenați în mod curent</w:t>
      </w:r>
      <w:r>
        <w:rPr>
          <w:rFonts w:ascii="Times New Roman" w:hAnsi="Times New Roman"/>
          <w:spacing w:val="-1"/>
        </w:rPr>
        <w:t xml:space="preserve"> la asigurarea </w:t>
      </w:r>
      <w:r w:rsidRPr="0031792A">
        <w:rPr>
          <w:rFonts w:ascii="Times New Roman" w:hAnsi="Times New Roman"/>
          <w:spacing w:val="-2"/>
        </w:rPr>
        <w:t>ordinii</w:t>
      </w:r>
      <w:r>
        <w:rPr>
          <w:rFonts w:ascii="Times New Roman" w:hAnsi="Times New Roman"/>
          <w:spacing w:val="-2"/>
        </w:rPr>
        <w:t xml:space="preserve"> </w:t>
      </w:r>
      <w:r w:rsidRPr="0031792A">
        <w:rPr>
          <w:rFonts w:ascii="Times New Roman" w:hAnsi="Times New Roman"/>
          <w:spacing w:val="-1"/>
        </w:rPr>
        <w:t>publice</w:t>
      </w:r>
      <w:r>
        <w:rPr>
          <w:rFonts w:ascii="Times New Roman" w:hAnsi="Times New Roman"/>
          <w:spacing w:val="-1"/>
        </w:rPr>
        <w:t xml:space="preserve"> </w:t>
      </w:r>
      <w:r w:rsidRPr="0031792A">
        <w:rPr>
          <w:rFonts w:ascii="Times New Roman" w:hAnsi="Times New Roman"/>
        </w:rPr>
        <w:t>în</w:t>
      </w:r>
      <w:r>
        <w:rPr>
          <w:rFonts w:ascii="Times New Roman" w:hAnsi="Times New Roman"/>
        </w:rPr>
        <w:t xml:space="preserve"> </w:t>
      </w:r>
      <w:r w:rsidRPr="0031792A">
        <w:rPr>
          <w:rFonts w:ascii="Times New Roman" w:hAnsi="Times New Roman"/>
          <w:spacing w:val="-1"/>
        </w:rPr>
        <w:t>perioada</w:t>
      </w:r>
      <w:r>
        <w:rPr>
          <w:rFonts w:ascii="Times New Roman" w:hAnsi="Times New Roman"/>
          <w:spacing w:val="-1"/>
        </w:rPr>
        <w:t xml:space="preserve"> </w:t>
      </w:r>
      <w:r w:rsidRPr="0031792A">
        <w:rPr>
          <w:rFonts w:ascii="Times New Roman" w:hAnsi="Times New Roman"/>
          <w:spacing w:val="-1"/>
        </w:rPr>
        <w:t>desfăşurării</w:t>
      </w:r>
      <w:r>
        <w:rPr>
          <w:rFonts w:ascii="Times New Roman" w:hAnsi="Times New Roman"/>
          <w:spacing w:val="-1"/>
        </w:rPr>
        <w:t xml:space="preserve"> </w:t>
      </w:r>
      <w:r w:rsidRPr="0031792A">
        <w:rPr>
          <w:rFonts w:ascii="Times New Roman" w:hAnsi="Times New Roman"/>
          <w:spacing w:val="-1"/>
        </w:rPr>
        <w:t>alegerilor</w:t>
      </w:r>
      <w:r>
        <w:rPr>
          <w:rFonts w:ascii="Times New Roman" w:hAnsi="Times New Roman"/>
          <w:spacing w:val="-1"/>
        </w:rPr>
        <w:t xml:space="preserve"> </w:t>
      </w:r>
      <w:r w:rsidRPr="0031792A">
        <w:rPr>
          <w:rFonts w:ascii="Times New Roman" w:hAnsi="Times New Roman"/>
          <w:spacing w:val="-1"/>
        </w:rPr>
        <w:t>locale</w:t>
      </w:r>
      <w:r>
        <w:rPr>
          <w:rFonts w:ascii="Times New Roman" w:hAnsi="Times New Roman"/>
          <w:spacing w:val="-1"/>
        </w:rPr>
        <w:t xml:space="preserve"> </w:t>
      </w:r>
      <w:r w:rsidRPr="0031792A">
        <w:rPr>
          <w:rFonts w:ascii="Times New Roman" w:hAnsi="Times New Roman"/>
          <w:spacing w:val="-1"/>
        </w:rPr>
        <w:t>generale</w:t>
      </w:r>
      <w:r>
        <w:rPr>
          <w:rFonts w:ascii="Times New Roman" w:hAnsi="Times New Roman"/>
          <w:spacing w:val="-1"/>
        </w:rPr>
        <w:t xml:space="preserve"> </w:t>
      </w:r>
      <w:r w:rsidRPr="0031792A">
        <w:rPr>
          <w:rFonts w:ascii="Times New Roman" w:hAnsi="Times New Roman"/>
          <w:spacing w:val="-1"/>
        </w:rPr>
        <w:t>şi</w:t>
      </w:r>
      <w:r>
        <w:rPr>
          <w:rFonts w:ascii="Times New Roman" w:hAnsi="Times New Roman"/>
          <w:spacing w:val="-1"/>
        </w:rPr>
        <w:t xml:space="preserve"> la </w:t>
      </w:r>
      <w:r w:rsidRPr="0031792A">
        <w:rPr>
          <w:rFonts w:ascii="Times New Roman" w:hAnsi="Times New Roman"/>
          <w:spacing w:val="-1"/>
        </w:rPr>
        <w:t>paza secţiilor</w:t>
      </w:r>
      <w:r>
        <w:rPr>
          <w:rFonts w:ascii="Times New Roman" w:hAnsi="Times New Roman"/>
          <w:spacing w:val="-1"/>
        </w:rPr>
        <w:t xml:space="preserve"> </w:t>
      </w:r>
      <w:r w:rsidRPr="0031792A">
        <w:rPr>
          <w:rFonts w:ascii="Times New Roman" w:hAnsi="Times New Roman"/>
        </w:rPr>
        <w:t>de</w:t>
      </w:r>
      <w:r>
        <w:rPr>
          <w:rFonts w:ascii="Times New Roman" w:hAnsi="Times New Roman"/>
        </w:rPr>
        <w:t xml:space="preserve"> </w:t>
      </w:r>
      <w:r w:rsidRPr="0031792A">
        <w:rPr>
          <w:rFonts w:ascii="Times New Roman" w:hAnsi="Times New Roman"/>
          <w:spacing w:val="-1"/>
        </w:rPr>
        <w:t>votare</w:t>
      </w:r>
      <w:r>
        <w:rPr>
          <w:rFonts w:ascii="Times New Roman" w:hAnsi="Times New Roman"/>
          <w:spacing w:val="-1"/>
        </w:rPr>
        <w:t>.</w:t>
      </w:r>
    </w:p>
    <w:p w:rsidR="00F1598A" w:rsidRPr="00B42852" w:rsidRDefault="00F1598A" w:rsidP="009E60EE">
      <w:pPr>
        <w:pStyle w:val="BodyText"/>
        <w:widowControl w:val="0"/>
        <w:tabs>
          <w:tab w:val="left" w:pos="2422"/>
          <w:tab w:val="left" w:pos="11199"/>
        </w:tabs>
        <w:ind w:firstLine="567"/>
        <w:jc w:val="both"/>
        <w:rPr>
          <w:rFonts w:ascii="Times New Roman" w:hAnsi="Times New Roman"/>
        </w:rPr>
      </w:pPr>
      <w:r>
        <w:rPr>
          <w:rFonts w:ascii="Times New Roman" w:hAnsi="Times New Roman"/>
          <w:spacing w:val="-1"/>
        </w:rPr>
        <w:t>22. Cu scopul prevenirii faptelor ilegale, a fost instituită practica de constituire</w:t>
      </w:r>
      <w:r>
        <w:rPr>
          <w:rFonts w:ascii="Times New Roman" w:hAnsi="Times New Roman"/>
          <w:spacing w:val="43"/>
        </w:rPr>
        <w:t xml:space="preserve">a </w:t>
      </w:r>
      <w:r w:rsidRPr="0031792A">
        <w:rPr>
          <w:rFonts w:ascii="Times New Roman" w:hAnsi="Times New Roman"/>
          <w:spacing w:val="-1"/>
        </w:rPr>
        <w:t>detaşamente</w:t>
      </w:r>
      <w:r>
        <w:rPr>
          <w:rFonts w:ascii="Times New Roman" w:hAnsi="Times New Roman"/>
          <w:spacing w:val="-1"/>
        </w:rPr>
        <w:t xml:space="preserve">lor </w:t>
      </w:r>
      <w:r w:rsidRPr="0031792A">
        <w:rPr>
          <w:rFonts w:ascii="Times New Roman" w:hAnsi="Times New Roman"/>
          <w:spacing w:val="-1"/>
        </w:rPr>
        <w:t>mixte</w:t>
      </w:r>
      <w:r>
        <w:rPr>
          <w:rFonts w:ascii="Times New Roman" w:hAnsi="Times New Roman"/>
          <w:spacing w:val="-1"/>
        </w:rPr>
        <w:t xml:space="preserve">, </w:t>
      </w:r>
      <w:r w:rsidRPr="0031792A">
        <w:rPr>
          <w:rFonts w:ascii="Times New Roman" w:hAnsi="Times New Roman"/>
          <w:spacing w:val="-1"/>
        </w:rPr>
        <w:t>care</w:t>
      </w:r>
      <w:r>
        <w:rPr>
          <w:rFonts w:ascii="Times New Roman" w:hAnsi="Times New Roman"/>
          <w:spacing w:val="-1"/>
        </w:rPr>
        <w:t xml:space="preserve"> </w:t>
      </w:r>
      <w:r w:rsidRPr="0031792A">
        <w:rPr>
          <w:rFonts w:ascii="Times New Roman" w:hAnsi="Times New Roman"/>
        </w:rPr>
        <w:t>au</w:t>
      </w:r>
      <w:r>
        <w:rPr>
          <w:rFonts w:ascii="Times New Roman" w:hAnsi="Times New Roman"/>
        </w:rPr>
        <w:t xml:space="preserve"> </w:t>
      </w:r>
      <w:r w:rsidRPr="0031792A">
        <w:rPr>
          <w:rFonts w:ascii="Times New Roman" w:hAnsi="Times New Roman"/>
          <w:spacing w:val="-1"/>
        </w:rPr>
        <w:t>executat</w:t>
      </w:r>
      <w:r>
        <w:rPr>
          <w:rFonts w:ascii="Times New Roman" w:hAnsi="Times New Roman"/>
          <w:spacing w:val="-1"/>
        </w:rPr>
        <w:t xml:space="preserve"> </w:t>
      </w:r>
      <w:r w:rsidRPr="0031792A">
        <w:rPr>
          <w:rFonts w:ascii="Times New Roman" w:hAnsi="Times New Roman"/>
          <w:spacing w:val="-2"/>
        </w:rPr>
        <w:t>misiuni</w:t>
      </w:r>
      <w:r>
        <w:rPr>
          <w:rFonts w:ascii="Times New Roman" w:hAnsi="Times New Roman"/>
          <w:spacing w:val="-2"/>
        </w:rPr>
        <w:t xml:space="preserve"> </w:t>
      </w:r>
      <w:r w:rsidRPr="0031792A">
        <w:rPr>
          <w:rFonts w:ascii="Times New Roman" w:hAnsi="Times New Roman"/>
        </w:rPr>
        <w:t>de</w:t>
      </w:r>
      <w:r>
        <w:rPr>
          <w:rFonts w:ascii="Times New Roman" w:hAnsi="Times New Roman"/>
        </w:rPr>
        <w:t xml:space="preserve"> </w:t>
      </w:r>
      <w:r w:rsidRPr="0031792A">
        <w:rPr>
          <w:rFonts w:ascii="Times New Roman" w:hAnsi="Times New Roman"/>
          <w:spacing w:val="-1"/>
        </w:rPr>
        <w:t>menţinere</w:t>
      </w:r>
      <w:r>
        <w:rPr>
          <w:rFonts w:ascii="Times New Roman" w:hAnsi="Times New Roman"/>
          <w:spacing w:val="-1"/>
        </w:rPr>
        <w:t xml:space="preserve"> </w:t>
      </w:r>
      <w:r w:rsidRPr="0031792A">
        <w:rPr>
          <w:rFonts w:ascii="Times New Roman" w:hAnsi="Times New Roman"/>
        </w:rPr>
        <w:t>a</w:t>
      </w:r>
      <w:r>
        <w:rPr>
          <w:rFonts w:ascii="Times New Roman" w:hAnsi="Times New Roman"/>
        </w:rPr>
        <w:t xml:space="preserve"> </w:t>
      </w:r>
      <w:r w:rsidRPr="0031792A">
        <w:rPr>
          <w:rFonts w:ascii="Times New Roman" w:hAnsi="Times New Roman"/>
          <w:spacing w:val="-2"/>
        </w:rPr>
        <w:t>ordinii</w:t>
      </w:r>
      <w:r>
        <w:rPr>
          <w:rFonts w:ascii="Times New Roman" w:hAnsi="Times New Roman"/>
          <w:spacing w:val="-2"/>
        </w:rPr>
        <w:t xml:space="preserve"> </w:t>
      </w:r>
      <w:r w:rsidRPr="0031792A">
        <w:rPr>
          <w:rFonts w:ascii="Times New Roman" w:hAnsi="Times New Roman"/>
          <w:spacing w:val="-1"/>
        </w:rPr>
        <w:t>publice</w:t>
      </w:r>
      <w:r>
        <w:rPr>
          <w:rFonts w:ascii="Times New Roman" w:hAnsi="Times New Roman"/>
          <w:spacing w:val="-1"/>
        </w:rPr>
        <w:t xml:space="preserve"> </w:t>
      </w:r>
      <w:r>
        <w:rPr>
          <w:rFonts w:ascii="Times New Roman" w:hAnsi="Times New Roman"/>
        </w:rPr>
        <w:t xml:space="preserve">(2015, 9 detașamente, </w:t>
      </w:r>
      <w:r w:rsidRPr="0031792A">
        <w:rPr>
          <w:rFonts w:ascii="Times New Roman" w:hAnsi="Times New Roman"/>
        </w:rPr>
        <w:t>cu</w:t>
      </w:r>
      <w:r>
        <w:rPr>
          <w:rFonts w:ascii="Times New Roman" w:hAnsi="Times New Roman"/>
        </w:rPr>
        <w:t xml:space="preserve"> </w:t>
      </w:r>
      <w:r w:rsidRPr="0031792A">
        <w:rPr>
          <w:rFonts w:ascii="Times New Roman" w:hAnsi="Times New Roman"/>
          <w:spacing w:val="-1"/>
        </w:rPr>
        <w:t>3</w:t>
      </w:r>
      <w:r>
        <w:rPr>
          <w:rFonts w:ascii="Times New Roman" w:hAnsi="Times New Roman"/>
          <w:spacing w:val="-1"/>
        </w:rPr>
        <w:t>.</w:t>
      </w:r>
      <w:r w:rsidRPr="0031792A">
        <w:rPr>
          <w:rFonts w:ascii="Times New Roman" w:hAnsi="Times New Roman"/>
          <w:spacing w:val="-1"/>
        </w:rPr>
        <w:t>006</w:t>
      </w:r>
      <w:r>
        <w:rPr>
          <w:rFonts w:ascii="Times New Roman" w:hAnsi="Times New Roman"/>
          <w:spacing w:val="-1"/>
        </w:rPr>
        <w:t xml:space="preserve"> carabinieri)</w:t>
      </w:r>
      <w:r w:rsidRPr="0031792A">
        <w:rPr>
          <w:rFonts w:ascii="Times New Roman" w:hAnsi="Times New Roman"/>
          <w:spacing w:val="-1"/>
        </w:rPr>
        <w:t>.</w:t>
      </w:r>
      <w:r>
        <w:rPr>
          <w:rFonts w:ascii="Times New Roman" w:hAnsi="Times New Roman"/>
          <w:spacing w:val="-1"/>
        </w:rPr>
        <w:t xml:space="preserve"> </w:t>
      </w:r>
      <w:r w:rsidRPr="0031792A">
        <w:rPr>
          <w:rFonts w:ascii="Times New Roman" w:hAnsi="Times New Roman"/>
          <w:spacing w:val="-1"/>
        </w:rPr>
        <w:t>Deasemenea</w:t>
      </w:r>
      <w:r>
        <w:rPr>
          <w:rFonts w:ascii="Times New Roman" w:hAnsi="Times New Roman"/>
          <w:spacing w:val="-1"/>
        </w:rPr>
        <w:t xml:space="preserve">, </w:t>
      </w:r>
      <w:r>
        <w:rPr>
          <w:rFonts w:ascii="Times New Roman" w:hAnsi="Times New Roman"/>
          <w:spacing w:val="1"/>
        </w:rPr>
        <w:t>în 2015</w:t>
      </w:r>
      <w:r w:rsidRPr="0031792A">
        <w:rPr>
          <w:rFonts w:ascii="Times New Roman" w:hAnsi="Times New Roman"/>
          <w:spacing w:val="-1"/>
        </w:rPr>
        <w:t>,</w:t>
      </w:r>
      <w:r>
        <w:rPr>
          <w:rFonts w:ascii="Times New Roman" w:hAnsi="Times New Roman"/>
          <w:spacing w:val="-1"/>
        </w:rPr>
        <w:t xml:space="preserve"> </w:t>
      </w:r>
      <w:r>
        <w:rPr>
          <w:rFonts w:ascii="Times New Roman" w:hAnsi="Times New Roman"/>
          <w:spacing w:val="18"/>
        </w:rPr>
        <w:t>l</w:t>
      </w:r>
      <w:r w:rsidRPr="0031792A">
        <w:rPr>
          <w:rFonts w:ascii="Times New Roman" w:hAnsi="Times New Roman"/>
        </w:rPr>
        <w:t>a</w:t>
      </w:r>
      <w:r>
        <w:rPr>
          <w:rFonts w:ascii="Times New Roman" w:hAnsi="Times New Roman"/>
        </w:rPr>
        <w:t xml:space="preserve"> r</w:t>
      </w:r>
      <w:r w:rsidRPr="0031792A">
        <w:rPr>
          <w:rFonts w:ascii="Times New Roman" w:hAnsi="Times New Roman"/>
          <w:spacing w:val="-1"/>
        </w:rPr>
        <w:t>azii</w:t>
      </w:r>
      <w:r>
        <w:rPr>
          <w:rFonts w:ascii="Times New Roman" w:hAnsi="Times New Roman"/>
          <w:spacing w:val="-1"/>
        </w:rPr>
        <w:t xml:space="preserve"> </w:t>
      </w:r>
      <w:r w:rsidRPr="0031792A">
        <w:rPr>
          <w:rFonts w:ascii="Times New Roman" w:hAnsi="Times New Roman"/>
          <w:spacing w:val="-1"/>
        </w:rPr>
        <w:t>şi</w:t>
      </w:r>
      <w:r>
        <w:rPr>
          <w:rFonts w:ascii="Times New Roman" w:hAnsi="Times New Roman"/>
          <w:spacing w:val="-1"/>
        </w:rPr>
        <w:t xml:space="preserve"> </w:t>
      </w:r>
      <w:r w:rsidRPr="0031792A">
        <w:rPr>
          <w:rFonts w:ascii="Times New Roman" w:hAnsi="Times New Roman"/>
          <w:spacing w:val="-1"/>
        </w:rPr>
        <w:t>operaţiuni</w:t>
      </w:r>
      <w:r>
        <w:rPr>
          <w:rFonts w:ascii="Times New Roman" w:hAnsi="Times New Roman"/>
          <w:spacing w:val="-1"/>
        </w:rPr>
        <w:t xml:space="preserve"> </w:t>
      </w:r>
      <w:r w:rsidRPr="0031792A">
        <w:rPr>
          <w:rFonts w:ascii="Times New Roman" w:hAnsi="Times New Roman"/>
          <w:spacing w:val="-1"/>
        </w:rPr>
        <w:t>de</w:t>
      </w:r>
      <w:r>
        <w:rPr>
          <w:rFonts w:ascii="Times New Roman" w:hAnsi="Times New Roman"/>
          <w:spacing w:val="-1"/>
        </w:rPr>
        <w:t xml:space="preserve"> </w:t>
      </w:r>
      <w:r w:rsidRPr="0031792A">
        <w:rPr>
          <w:rFonts w:ascii="Times New Roman" w:hAnsi="Times New Roman"/>
          <w:spacing w:val="-1"/>
        </w:rPr>
        <w:t>căutare</w:t>
      </w:r>
      <w:r>
        <w:rPr>
          <w:rFonts w:ascii="Times New Roman" w:hAnsi="Times New Roman"/>
          <w:spacing w:val="-1"/>
        </w:rPr>
        <w:t xml:space="preserve"> </w:t>
      </w:r>
      <w:r>
        <w:rPr>
          <w:rFonts w:ascii="Times New Roman" w:hAnsi="Times New Roman"/>
          <w:spacing w:val="18"/>
        </w:rPr>
        <w:t>a</w:t>
      </w:r>
      <w:r w:rsidRPr="0031792A">
        <w:rPr>
          <w:rFonts w:ascii="Times New Roman" w:hAnsi="Times New Roman"/>
          <w:spacing w:val="-2"/>
        </w:rPr>
        <w:t>u</w:t>
      </w:r>
      <w:r>
        <w:rPr>
          <w:rFonts w:ascii="Times New Roman" w:hAnsi="Times New Roman"/>
          <w:spacing w:val="-2"/>
        </w:rPr>
        <w:t xml:space="preserve"> </w:t>
      </w:r>
      <w:r>
        <w:rPr>
          <w:rFonts w:ascii="Times New Roman" w:hAnsi="Times New Roman"/>
          <w:spacing w:val="19"/>
        </w:rPr>
        <w:t xml:space="preserve">fost </w:t>
      </w:r>
      <w:r w:rsidRPr="0031792A">
        <w:rPr>
          <w:rFonts w:ascii="Times New Roman" w:hAnsi="Times New Roman"/>
          <w:spacing w:val="-1"/>
        </w:rPr>
        <w:t>implica</w:t>
      </w:r>
      <w:r>
        <w:rPr>
          <w:rFonts w:ascii="Times New Roman" w:hAnsi="Times New Roman"/>
          <w:spacing w:val="-1"/>
        </w:rPr>
        <w:t xml:space="preserve">ți </w:t>
      </w:r>
      <w:r w:rsidRPr="0031792A">
        <w:rPr>
          <w:rFonts w:ascii="Times New Roman" w:hAnsi="Times New Roman"/>
          <w:spacing w:val="-1"/>
        </w:rPr>
        <w:t>493</w:t>
      </w:r>
      <w:r>
        <w:rPr>
          <w:rFonts w:ascii="Times New Roman" w:hAnsi="Times New Roman"/>
          <w:spacing w:val="-1"/>
        </w:rPr>
        <w:t xml:space="preserve"> carabinieri</w:t>
      </w:r>
      <w:r w:rsidRPr="0031792A">
        <w:rPr>
          <w:rFonts w:ascii="Times New Roman" w:hAnsi="Times New Roman"/>
          <w:spacing w:val="-1"/>
        </w:rPr>
        <w:t>.</w:t>
      </w:r>
    </w:p>
    <w:p w:rsidR="00F1598A" w:rsidRDefault="00F1598A" w:rsidP="009E60EE">
      <w:pPr>
        <w:pStyle w:val="BodyText"/>
        <w:tabs>
          <w:tab w:val="left" w:pos="9356"/>
        </w:tabs>
        <w:ind w:firstLine="567"/>
        <w:jc w:val="both"/>
        <w:rPr>
          <w:rFonts w:ascii="Times New Roman" w:hAnsi="Times New Roman"/>
          <w:spacing w:val="-1"/>
        </w:rPr>
      </w:pPr>
      <w:r>
        <w:rPr>
          <w:rFonts w:ascii="Times New Roman" w:hAnsi="Times New Roman"/>
        </w:rPr>
        <w:t xml:space="preserve">23. </w:t>
      </w:r>
      <w:r w:rsidRPr="0031792A">
        <w:rPr>
          <w:rFonts w:ascii="Times New Roman" w:hAnsi="Times New Roman"/>
        </w:rPr>
        <w:t>În</w:t>
      </w:r>
      <w:r>
        <w:rPr>
          <w:rFonts w:ascii="Times New Roman" w:hAnsi="Times New Roman"/>
        </w:rPr>
        <w:t xml:space="preserve"> </w:t>
      </w:r>
      <w:r>
        <w:rPr>
          <w:rFonts w:ascii="Times New Roman" w:hAnsi="Times New Roman"/>
          <w:spacing w:val="17"/>
        </w:rPr>
        <w:t xml:space="preserve">urma </w:t>
      </w:r>
      <w:r w:rsidRPr="0031792A">
        <w:rPr>
          <w:rFonts w:ascii="Times New Roman" w:hAnsi="Times New Roman"/>
          <w:spacing w:val="-2"/>
        </w:rPr>
        <w:t>activităţilor</w:t>
      </w:r>
      <w:r>
        <w:rPr>
          <w:rFonts w:ascii="Times New Roman" w:hAnsi="Times New Roman"/>
          <w:spacing w:val="-2"/>
        </w:rPr>
        <w:t xml:space="preserve"> </w:t>
      </w:r>
      <w:r w:rsidRPr="0031792A">
        <w:rPr>
          <w:rFonts w:ascii="Times New Roman" w:hAnsi="Times New Roman"/>
          <w:spacing w:val="-1"/>
        </w:rPr>
        <w:t>de</w:t>
      </w:r>
      <w:r>
        <w:rPr>
          <w:rFonts w:ascii="Times New Roman" w:hAnsi="Times New Roman"/>
          <w:spacing w:val="-1"/>
        </w:rPr>
        <w:t xml:space="preserve"> </w:t>
      </w:r>
      <w:r w:rsidRPr="0031792A">
        <w:rPr>
          <w:rFonts w:ascii="Times New Roman" w:hAnsi="Times New Roman"/>
          <w:spacing w:val="-1"/>
        </w:rPr>
        <w:t>menţinere</w:t>
      </w:r>
      <w:r>
        <w:rPr>
          <w:rFonts w:ascii="Times New Roman" w:hAnsi="Times New Roman"/>
          <w:spacing w:val="-1"/>
        </w:rPr>
        <w:t xml:space="preserve"> </w:t>
      </w:r>
      <w:r w:rsidRPr="0031792A">
        <w:rPr>
          <w:rFonts w:ascii="Times New Roman" w:hAnsi="Times New Roman"/>
        </w:rPr>
        <w:t>a</w:t>
      </w:r>
      <w:r>
        <w:rPr>
          <w:rFonts w:ascii="Times New Roman" w:hAnsi="Times New Roman"/>
        </w:rPr>
        <w:t xml:space="preserve"> </w:t>
      </w:r>
      <w:r w:rsidRPr="0031792A">
        <w:rPr>
          <w:rFonts w:ascii="Times New Roman" w:hAnsi="Times New Roman"/>
          <w:spacing w:val="-1"/>
        </w:rPr>
        <w:t>ordinii</w:t>
      </w:r>
      <w:r>
        <w:rPr>
          <w:rFonts w:ascii="Times New Roman" w:hAnsi="Times New Roman"/>
          <w:spacing w:val="-1"/>
        </w:rPr>
        <w:t xml:space="preserve"> </w:t>
      </w:r>
      <w:r w:rsidRPr="0031792A">
        <w:rPr>
          <w:rFonts w:ascii="Times New Roman" w:hAnsi="Times New Roman"/>
          <w:spacing w:val="-1"/>
        </w:rPr>
        <w:t>publice</w:t>
      </w:r>
      <w:r>
        <w:rPr>
          <w:rFonts w:ascii="Times New Roman" w:hAnsi="Times New Roman"/>
          <w:spacing w:val="-1"/>
        </w:rPr>
        <w:t xml:space="preserve">, </w:t>
      </w:r>
      <w:r>
        <w:rPr>
          <w:rFonts w:ascii="Times New Roman" w:hAnsi="Times New Roman"/>
          <w:spacing w:val="13"/>
        </w:rPr>
        <w:t xml:space="preserve">în 2015, </w:t>
      </w:r>
      <w:r>
        <w:rPr>
          <w:rFonts w:ascii="Times New Roman" w:hAnsi="Times New Roman"/>
          <w:spacing w:val="-1"/>
        </w:rPr>
        <w:t xml:space="preserve">carabinierii au </w:t>
      </w:r>
      <w:r w:rsidRPr="0031792A">
        <w:rPr>
          <w:rFonts w:ascii="Times New Roman" w:hAnsi="Times New Roman"/>
          <w:spacing w:val="-1"/>
        </w:rPr>
        <w:t>depistat</w:t>
      </w:r>
      <w:r>
        <w:rPr>
          <w:rFonts w:ascii="Times New Roman" w:hAnsi="Times New Roman"/>
          <w:spacing w:val="-1"/>
        </w:rPr>
        <w:t xml:space="preserve"> </w:t>
      </w:r>
      <w:r w:rsidRPr="0031792A">
        <w:rPr>
          <w:rFonts w:ascii="Times New Roman" w:hAnsi="Times New Roman"/>
          <w:spacing w:val="-1"/>
        </w:rPr>
        <w:t>şi</w:t>
      </w:r>
      <w:r>
        <w:rPr>
          <w:rFonts w:ascii="Times New Roman" w:hAnsi="Times New Roman"/>
          <w:spacing w:val="24"/>
        </w:rPr>
        <w:t xml:space="preserve"> participat la </w:t>
      </w:r>
      <w:r w:rsidRPr="0031792A">
        <w:rPr>
          <w:rFonts w:ascii="Times New Roman" w:hAnsi="Times New Roman"/>
          <w:spacing w:val="-1"/>
        </w:rPr>
        <w:t>reţin</w:t>
      </w:r>
      <w:r>
        <w:rPr>
          <w:rFonts w:ascii="Times New Roman" w:hAnsi="Times New Roman"/>
          <w:spacing w:val="-1"/>
        </w:rPr>
        <w:t>erea a</w:t>
      </w:r>
      <w:r w:rsidRPr="0031792A">
        <w:rPr>
          <w:rFonts w:ascii="Times New Roman" w:hAnsi="Times New Roman"/>
          <w:spacing w:val="-1"/>
        </w:rPr>
        <w:t>1</w:t>
      </w:r>
      <w:r>
        <w:rPr>
          <w:rFonts w:ascii="Times New Roman" w:hAnsi="Times New Roman"/>
          <w:spacing w:val="-1"/>
        </w:rPr>
        <w:t>.</w:t>
      </w:r>
      <w:r w:rsidRPr="0031792A">
        <w:rPr>
          <w:rFonts w:ascii="Times New Roman" w:hAnsi="Times New Roman"/>
          <w:spacing w:val="-1"/>
        </w:rPr>
        <w:t>870</w:t>
      </w:r>
      <w:r>
        <w:rPr>
          <w:rFonts w:ascii="Times New Roman" w:hAnsi="Times New Roman"/>
          <w:spacing w:val="-1"/>
        </w:rPr>
        <w:t xml:space="preserve"> </w:t>
      </w:r>
      <w:r w:rsidRPr="0031792A">
        <w:rPr>
          <w:rFonts w:ascii="Times New Roman" w:hAnsi="Times New Roman"/>
          <w:spacing w:val="-1"/>
        </w:rPr>
        <w:t>persoane</w:t>
      </w:r>
      <w:r>
        <w:rPr>
          <w:rFonts w:ascii="Times New Roman" w:hAnsi="Times New Roman"/>
          <w:spacing w:val="-1"/>
        </w:rPr>
        <w:t xml:space="preserve"> </w:t>
      </w:r>
      <w:r w:rsidRPr="0031792A">
        <w:rPr>
          <w:rFonts w:ascii="Times New Roman" w:hAnsi="Times New Roman"/>
          <w:spacing w:val="-2"/>
        </w:rPr>
        <w:t>pentru</w:t>
      </w:r>
      <w:r>
        <w:rPr>
          <w:rFonts w:ascii="Times New Roman" w:hAnsi="Times New Roman"/>
          <w:spacing w:val="-2"/>
        </w:rPr>
        <w:t xml:space="preserve"> </w:t>
      </w:r>
      <w:r w:rsidRPr="0031792A">
        <w:rPr>
          <w:rFonts w:ascii="Times New Roman" w:hAnsi="Times New Roman"/>
          <w:spacing w:val="-1"/>
        </w:rPr>
        <w:t>comiterea</w:t>
      </w:r>
      <w:r>
        <w:rPr>
          <w:rFonts w:ascii="Times New Roman" w:hAnsi="Times New Roman"/>
          <w:spacing w:val="-1"/>
        </w:rPr>
        <w:t xml:space="preserve"> </w:t>
      </w:r>
      <w:r w:rsidRPr="0031792A">
        <w:rPr>
          <w:rFonts w:ascii="Times New Roman" w:hAnsi="Times New Roman"/>
        </w:rPr>
        <w:t xml:space="preserve">de </w:t>
      </w:r>
      <w:r w:rsidRPr="0031792A">
        <w:rPr>
          <w:rFonts w:ascii="Times New Roman" w:hAnsi="Times New Roman"/>
          <w:spacing w:val="-1"/>
        </w:rPr>
        <w:t>contravenţii</w:t>
      </w:r>
      <w:r>
        <w:rPr>
          <w:rFonts w:ascii="Times New Roman" w:hAnsi="Times New Roman"/>
          <w:spacing w:val="-1"/>
        </w:rPr>
        <w:t xml:space="preserve"> </w:t>
      </w:r>
      <w:r w:rsidRPr="0031792A">
        <w:rPr>
          <w:rFonts w:ascii="Times New Roman" w:hAnsi="Times New Roman"/>
          <w:spacing w:val="-1"/>
        </w:rPr>
        <w:t>şi</w:t>
      </w:r>
      <w:r>
        <w:rPr>
          <w:rFonts w:ascii="Times New Roman" w:hAnsi="Times New Roman"/>
          <w:spacing w:val="-1"/>
        </w:rPr>
        <w:t xml:space="preserve"> </w:t>
      </w:r>
      <w:r w:rsidRPr="0031792A">
        <w:rPr>
          <w:rFonts w:ascii="Times New Roman" w:hAnsi="Times New Roman"/>
          <w:spacing w:val="-1"/>
        </w:rPr>
        <w:t>infracţiuni.</w:t>
      </w:r>
    </w:p>
    <w:p w:rsidR="00F1598A" w:rsidRDefault="00F1598A" w:rsidP="009E60EE">
      <w:pPr>
        <w:tabs>
          <w:tab w:val="left" w:pos="142"/>
        </w:tabs>
        <w:spacing w:after="0" w:line="240" w:lineRule="auto"/>
        <w:ind w:right="-1"/>
        <w:jc w:val="both"/>
        <w:rPr>
          <w:rFonts w:ascii="Times New Roman" w:hAnsi="Times New Roman"/>
          <w:b/>
          <w:sz w:val="28"/>
          <w:szCs w:val="28"/>
          <w:lang w:val="ro-RO"/>
        </w:rPr>
      </w:pPr>
    </w:p>
    <w:p w:rsidR="00F1598A"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 xml:space="preserve">Secțiunea 4 </w:t>
      </w:r>
    </w:p>
    <w:p w:rsidR="00F1598A" w:rsidRPr="00FD75CF"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Situația operativă din domeniul de competență al Poliției de Frontieră</w:t>
      </w:r>
    </w:p>
    <w:p w:rsidR="00F1598A" w:rsidRDefault="00F1598A" w:rsidP="009E60EE">
      <w:pPr>
        <w:spacing w:after="0" w:line="240" w:lineRule="auto"/>
        <w:jc w:val="both"/>
        <w:rPr>
          <w:rFonts w:ascii="Times New Roman" w:hAnsi="Times New Roman"/>
          <w:color w:val="FF0000"/>
          <w:sz w:val="28"/>
          <w:szCs w:val="28"/>
          <w:lang w:val="ro-RO" w:eastAsia="en-US"/>
        </w:rPr>
      </w:pPr>
    </w:p>
    <w:p w:rsidR="00F1598A" w:rsidRPr="00A15147" w:rsidRDefault="00F1598A" w:rsidP="009E60EE">
      <w:pPr>
        <w:tabs>
          <w:tab w:val="left" w:pos="-142"/>
        </w:tabs>
        <w:spacing w:after="0" w:line="240" w:lineRule="auto"/>
        <w:ind w:right="-23" w:firstLine="567"/>
        <w:jc w:val="both"/>
        <w:rPr>
          <w:rFonts w:ascii="Times New Roman" w:hAnsi="Times New Roman"/>
          <w:color w:val="000000"/>
          <w:sz w:val="28"/>
          <w:szCs w:val="28"/>
          <w:lang w:val="ro-RO"/>
        </w:rPr>
      </w:pPr>
      <w:r>
        <w:rPr>
          <w:rFonts w:ascii="Times New Roman" w:hAnsi="Times New Roman"/>
          <w:color w:val="000000"/>
          <w:sz w:val="28"/>
          <w:szCs w:val="28"/>
          <w:lang w:val="ro-RO"/>
        </w:rPr>
        <w:t xml:space="preserve">24. </w:t>
      </w:r>
      <w:r w:rsidRPr="00191FF7">
        <w:rPr>
          <w:rFonts w:ascii="Times New Roman" w:hAnsi="Times New Roman"/>
          <w:color w:val="000000"/>
          <w:sz w:val="28"/>
          <w:szCs w:val="28"/>
          <w:lang w:val="ro-RO"/>
        </w:rPr>
        <w:t xml:space="preserve">În 2015, </w:t>
      </w:r>
      <w:r>
        <w:rPr>
          <w:rFonts w:ascii="Times New Roman" w:hAnsi="Times New Roman"/>
          <w:color w:val="000000"/>
          <w:sz w:val="28"/>
          <w:szCs w:val="28"/>
          <w:lang w:val="ro-RO"/>
        </w:rPr>
        <w:t>prin</w:t>
      </w:r>
      <w:r w:rsidRPr="00191FF7">
        <w:rPr>
          <w:rFonts w:ascii="Times New Roman" w:hAnsi="Times New Roman"/>
          <w:color w:val="000000"/>
          <w:sz w:val="28"/>
          <w:szCs w:val="28"/>
          <w:lang w:val="ro-RO"/>
        </w:rPr>
        <w:t xml:space="preserve"> PTF a</w:t>
      </w:r>
      <w:r>
        <w:rPr>
          <w:rFonts w:ascii="Times New Roman" w:hAnsi="Times New Roman"/>
          <w:color w:val="000000"/>
          <w:sz w:val="28"/>
          <w:szCs w:val="28"/>
          <w:lang w:val="ro-RO"/>
        </w:rPr>
        <w:t>u fost înregistrate</w:t>
      </w:r>
      <w:r w:rsidRPr="00191FF7">
        <w:rPr>
          <w:rFonts w:ascii="Times New Roman" w:hAnsi="Times New Roman"/>
          <w:color w:val="000000"/>
          <w:sz w:val="28"/>
          <w:szCs w:val="28"/>
          <w:lang w:val="ro-RO"/>
        </w:rPr>
        <w:t xml:space="preserve"> 17,05 milioane traversări, ceea ce indică creştere</w:t>
      </w:r>
      <w:r>
        <w:rPr>
          <w:rFonts w:ascii="Times New Roman" w:hAnsi="Times New Roman"/>
          <w:color w:val="000000"/>
          <w:sz w:val="28"/>
          <w:szCs w:val="28"/>
          <w:lang w:val="ro-RO"/>
        </w:rPr>
        <w:t>a</w:t>
      </w:r>
      <w:r w:rsidRPr="00191FF7">
        <w:rPr>
          <w:rFonts w:ascii="Times New Roman" w:hAnsi="Times New Roman"/>
          <w:color w:val="000000"/>
          <w:sz w:val="28"/>
          <w:szCs w:val="28"/>
          <w:lang w:val="ro-RO"/>
        </w:rPr>
        <w:t xml:space="preserve"> cu 16% faţă de 2014</w:t>
      </w:r>
      <w:r w:rsidRPr="00A15147">
        <w:rPr>
          <w:rFonts w:ascii="Times New Roman" w:hAnsi="Times New Roman"/>
          <w:color w:val="000000"/>
          <w:sz w:val="28"/>
          <w:szCs w:val="28"/>
          <w:lang w:val="ro-RO"/>
        </w:rPr>
        <w:t>. Î</w:t>
      </w:r>
      <w:r>
        <w:rPr>
          <w:rFonts w:ascii="Times New Roman" w:hAnsi="Times New Roman"/>
          <w:color w:val="000000"/>
          <w:sz w:val="28"/>
          <w:szCs w:val="28"/>
          <w:lang w:val="ro-RO"/>
        </w:rPr>
        <w:t>n</w:t>
      </w:r>
      <w:r w:rsidRPr="00A15147">
        <w:rPr>
          <w:rFonts w:ascii="Times New Roman" w:hAnsi="Times New Roman"/>
          <w:color w:val="000000"/>
          <w:sz w:val="28"/>
          <w:szCs w:val="28"/>
          <w:lang w:val="ro-RO"/>
        </w:rPr>
        <w:t xml:space="preserve"> PTF moldo-ucrainene </w:t>
      </w:r>
      <w:r>
        <w:rPr>
          <w:rFonts w:ascii="Times New Roman" w:hAnsi="Times New Roman"/>
          <w:color w:val="000000"/>
          <w:sz w:val="28"/>
          <w:szCs w:val="28"/>
          <w:lang w:val="ro-RO"/>
        </w:rPr>
        <w:t>traversările au</w:t>
      </w:r>
      <w:r w:rsidRPr="00191FF7">
        <w:rPr>
          <w:rFonts w:ascii="Times New Roman" w:hAnsi="Times New Roman"/>
          <w:color w:val="000000"/>
          <w:sz w:val="28"/>
          <w:szCs w:val="28"/>
          <w:lang w:val="ro-RO"/>
        </w:rPr>
        <w:t xml:space="preserve"> cre</w:t>
      </w:r>
      <w:r>
        <w:rPr>
          <w:rFonts w:ascii="Times New Roman" w:hAnsi="Times New Roman"/>
          <w:color w:val="000000"/>
          <w:sz w:val="28"/>
          <w:szCs w:val="28"/>
          <w:lang w:val="ro-RO"/>
        </w:rPr>
        <w:t>scutcu</w:t>
      </w:r>
      <w:r w:rsidRPr="00191FF7">
        <w:rPr>
          <w:rFonts w:ascii="Times New Roman" w:hAnsi="Times New Roman"/>
          <w:color w:val="000000"/>
          <w:sz w:val="28"/>
          <w:szCs w:val="28"/>
          <w:lang w:val="ro-RO"/>
        </w:rPr>
        <w:t xml:space="preserve"> 2% faţă de perioada similară a anului </w:t>
      </w:r>
      <w:r>
        <w:rPr>
          <w:rFonts w:ascii="Times New Roman" w:hAnsi="Times New Roman"/>
          <w:color w:val="000000"/>
          <w:sz w:val="28"/>
          <w:szCs w:val="28"/>
          <w:lang w:val="ro-RO"/>
        </w:rPr>
        <w:t>anterior</w:t>
      </w:r>
      <w:r w:rsidRPr="00191FF7">
        <w:rPr>
          <w:rFonts w:ascii="Times New Roman" w:hAnsi="Times New Roman"/>
          <w:color w:val="000000"/>
          <w:sz w:val="28"/>
          <w:szCs w:val="28"/>
          <w:lang w:val="ro-RO"/>
        </w:rPr>
        <w:t xml:space="preserve">, iar la </w:t>
      </w:r>
      <w:r w:rsidRPr="00A15147">
        <w:rPr>
          <w:rFonts w:ascii="Times New Roman" w:hAnsi="Times New Roman"/>
          <w:color w:val="000000"/>
          <w:sz w:val="28"/>
          <w:szCs w:val="28"/>
          <w:lang w:val="ro-RO"/>
        </w:rPr>
        <w:t xml:space="preserve">frontiera moldo-română </w:t>
      </w:r>
      <w:r w:rsidRPr="00191FF7">
        <w:rPr>
          <w:rFonts w:ascii="Times New Roman" w:hAnsi="Times New Roman"/>
          <w:color w:val="000000"/>
          <w:sz w:val="28"/>
          <w:szCs w:val="28"/>
          <w:lang w:val="ro-RO"/>
        </w:rPr>
        <w:t>şi aero cu 35% şi respectiv 21%.</w:t>
      </w:r>
    </w:p>
    <w:p w:rsidR="00F1598A" w:rsidRDefault="00F1598A" w:rsidP="009E60EE">
      <w:pPr>
        <w:tabs>
          <w:tab w:val="left" w:pos="-142"/>
        </w:tabs>
        <w:spacing w:after="0" w:line="240" w:lineRule="auto"/>
        <w:ind w:right="-23" w:firstLine="567"/>
        <w:jc w:val="both"/>
        <w:rPr>
          <w:color w:val="000000"/>
          <w:sz w:val="28"/>
          <w:szCs w:val="28"/>
          <w:lang w:val="ro-RO"/>
        </w:rPr>
      </w:pPr>
      <w:r w:rsidRPr="00191FF7">
        <w:rPr>
          <w:rFonts w:ascii="Times New Roman" w:hAnsi="Times New Roman"/>
          <w:color w:val="000000"/>
          <w:sz w:val="28"/>
          <w:szCs w:val="28"/>
          <w:lang w:val="ro-RO"/>
        </w:rPr>
        <w:t xml:space="preserve">Analiza după cetăţenie </w:t>
      </w:r>
      <w:r>
        <w:rPr>
          <w:rFonts w:ascii="Times New Roman" w:hAnsi="Times New Roman"/>
          <w:color w:val="000000"/>
          <w:sz w:val="28"/>
          <w:szCs w:val="28"/>
          <w:lang w:val="ro-RO"/>
        </w:rPr>
        <w:t xml:space="preserve">a </w:t>
      </w:r>
      <w:r w:rsidRPr="00191FF7">
        <w:rPr>
          <w:rFonts w:ascii="Times New Roman" w:hAnsi="Times New Roman"/>
          <w:color w:val="000000"/>
          <w:sz w:val="28"/>
          <w:szCs w:val="28"/>
          <w:lang w:val="ro-RO"/>
        </w:rPr>
        <w:t xml:space="preserve">fluxului de persoane ce au traversat frontiera RM în 2015 indică faptul că în topul clasamentului </w:t>
      </w:r>
      <w:r>
        <w:rPr>
          <w:rFonts w:ascii="Times New Roman" w:hAnsi="Times New Roman"/>
          <w:color w:val="000000"/>
          <w:sz w:val="28"/>
          <w:szCs w:val="28"/>
          <w:lang w:val="ro-RO"/>
        </w:rPr>
        <w:t xml:space="preserve">se află </w:t>
      </w:r>
      <w:r w:rsidRPr="00191FF7">
        <w:rPr>
          <w:rFonts w:ascii="Times New Roman" w:hAnsi="Times New Roman"/>
          <w:color w:val="000000"/>
          <w:sz w:val="28"/>
          <w:szCs w:val="28"/>
          <w:lang w:val="ro-RO"/>
        </w:rPr>
        <w:t>cetăţenii moldoveni, cu pondere</w:t>
      </w:r>
      <w:r>
        <w:rPr>
          <w:rFonts w:ascii="Times New Roman" w:hAnsi="Times New Roman"/>
          <w:color w:val="000000"/>
          <w:sz w:val="28"/>
          <w:szCs w:val="28"/>
          <w:lang w:val="ro-RO"/>
        </w:rPr>
        <w:t>a</w:t>
      </w:r>
      <w:r w:rsidRPr="00191FF7">
        <w:rPr>
          <w:rFonts w:ascii="Times New Roman" w:hAnsi="Times New Roman"/>
          <w:color w:val="000000"/>
          <w:sz w:val="28"/>
          <w:szCs w:val="28"/>
          <w:lang w:val="ro-RO"/>
        </w:rPr>
        <w:t xml:space="preserve"> de 66% din total </w:t>
      </w:r>
      <w:r>
        <w:rPr>
          <w:rFonts w:ascii="Times New Roman" w:hAnsi="Times New Roman"/>
          <w:color w:val="000000"/>
          <w:sz w:val="28"/>
          <w:szCs w:val="28"/>
          <w:lang w:val="ro-RO"/>
        </w:rPr>
        <w:t>(</w:t>
      </w:r>
      <w:r w:rsidRPr="00191FF7">
        <w:rPr>
          <w:rFonts w:ascii="Times New Roman" w:hAnsi="Times New Roman"/>
          <w:color w:val="000000"/>
          <w:sz w:val="28"/>
          <w:szCs w:val="28"/>
          <w:lang w:val="ro-RO"/>
        </w:rPr>
        <w:t>11,29 mil traversări</w:t>
      </w:r>
      <w:r>
        <w:rPr>
          <w:rFonts w:ascii="Times New Roman" w:hAnsi="Times New Roman"/>
          <w:color w:val="000000"/>
          <w:sz w:val="28"/>
          <w:szCs w:val="28"/>
          <w:lang w:val="ro-RO"/>
        </w:rPr>
        <w:t>)</w:t>
      </w:r>
      <w:r w:rsidRPr="00191FF7">
        <w:rPr>
          <w:rFonts w:ascii="Times New Roman" w:hAnsi="Times New Roman"/>
          <w:color w:val="000000"/>
          <w:sz w:val="28"/>
          <w:szCs w:val="28"/>
          <w:lang w:val="ro-RO"/>
        </w:rPr>
        <w:t>.</w:t>
      </w:r>
    </w:p>
    <w:p w:rsidR="00F1598A" w:rsidRPr="00191FF7" w:rsidRDefault="00F1598A" w:rsidP="009E60EE">
      <w:pPr>
        <w:tabs>
          <w:tab w:val="left" w:pos="-142"/>
        </w:tabs>
        <w:spacing w:after="0" w:line="240" w:lineRule="auto"/>
        <w:ind w:right="-23" w:firstLine="567"/>
        <w:jc w:val="both"/>
        <w:rPr>
          <w:rFonts w:ascii="Times New Roman" w:hAnsi="Times New Roman"/>
          <w:color w:val="000000"/>
          <w:sz w:val="28"/>
          <w:szCs w:val="28"/>
          <w:lang w:val="it-IT"/>
        </w:rPr>
      </w:pPr>
      <w:r>
        <w:rPr>
          <w:rFonts w:ascii="Times New Roman" w:hAnsi="Times New Roman"/>
          <w:color w:val="000000"/>
          <w:sz w:val="28"/>
          <w:szCs w:val="28"/>
          <w:lang w:val="ro-RO"/>
        </w:rPr>
        <w:t>25. A continuat dezvoltarea</w:t>
      </w:r>
      <w:r w:rsidRPr="00191FF7">
        <w:rPr>
          <w:rFonts w:ascii="Times New Roman" w:hAnsi="Times New Roman"/>
          <w:color w:val="000000"/>
          <w:sz w:val="28"/>
          <w:szCs w:val="28"/>
          <w:lang w:val="it-IT"/>
        </w:rPr>
        <w:t>mecanism</w:t>
      </w:r>
      <w:r w:rsidRPr="009262F8">
        <w:rPr>
          <w:rFonts w:ascii="Times New Roman" w:hAnsi="Times New Roman"/>
          <w:color w:val="000000"/>
          <w:sz w:val="28"/>
          <w:szCs w:val="28"/>
          <w:lang w:val="ro-RO"/>
        </w:rPr>
        <w:t>ul</w:t>
      </w:r>
      <w:r>
        <w:rPr>
          <w:rFonts w:ascii="Times New Roman" w:hAnsi="Times New Roman"/>
          <w:color w:val="000000"/>
          <w:sz w:val="28"/>
          <w:szCs w:val="28"/>
          <w:lang w:val="ro-RO"/>
        </w:rPr>
        <w:t>ui</w:t>
      </w:r>
      <w:r w:rsidRPr="009262F8">
        <w:rPr>
          <w:rFonts w:ascii="Times New Roman" w:hAnsi="Times New Roman"/>
          <w:color w:val="000000"/>
          <w:sz w:val="28"/>
          <w:szCs w:val="28"/>
          <w:lang w:val="ro-RO"/>
        </w:rPr>
        <w:t>de securitate la frontieră prin</w:t>
      </w:r>
      <w:r w:rsidRPr="00191FF7">
        <w:rPr>
          <w:rFonts w:ascii="Times New Roman" w:hAnsi="Times New Roman"/>
          <w:color w:val="000000"/>
          <w:sz w:val="28"/>
          <w:szCs w:val="28"/>
          <w:lang w:val="it-IT"/>
        </w:rPr>
        <w:t xml:space="preserve"> colaborarea cu patrulele din țările vecine. Astfel</w:t>
      </w:r>
      <w:r w:rsidRPr="009262F8">
        <w:rPr>
          <w:rFonts w:ascii="Times New Roman" w:hAnsi="Times New Roman"/>
          <w:color w:val="000000"/>
          <w:sz w:val="28"/>
          <w:szCs w:val="28"/>
          <w:lang w:val="ro-RO"/>
        </w:rPr>
        <w:t>,</w:t>
      </w:r>
      <w:r>
        <w:rPr>
          <w:rFonts w:ascii="Times New Roman" w:hAnsi="Times New Roman"/>
          <w:color w:val="000000"/>
          <w:sz w:val="28"/>
          <w:szCs w:val="28"/>
          <w:lang w:val="ro-RO"/>
        </w:rPr>
        <w:t>în</w:t>
      </w:r>
      <w:r w:rsidRPr="00191FF7">
        <w:rPr>
          <w:rFonts w:ascii="Times New Roman" w:hAnsi="Times New Roman"/>
          <w:color w:val="000000"/>
          <w:sz w:val="28"/>
          <w:szCs w:val="28"/>
          <w:lang w:val="it-IT"/>
        </w:rPr>
        <w:t xml:space="preserve"> 2015</w:t>
      </w:r>
      <w:r w:rsidRPr="009262F8">
        <w:rPr>
          <w:rFonts w:ascii="Times New Roman" w:hAnsi="Times New Roman"/>
          <w:color w:val="000000"/>
          <w:sz w:val="28"/>
          <w:szCs w:val="28"/>
          <w:lang w:val="ro-RO"/>
        </w:rPr>
        <w:t>,</w:t>
      </w:r>
      <w:r w:rsidRPr="00191FF7">
        <w:rPr>
          <w:rFonts w:ascii="Times New Roman" w:hAnsi="Times New Roman"/>
          <w:color w:val="000000"/>
          <w:sz w:val="28"/>
          <w:szCs w:val="28"/>
          <w:lang w:val="it-IT"/>
        </w:rPr>
        <w:t xml:space="preserve"> au fost organizate 443 patrulări coordonate cu omologii din România și 1</w:t>
      </w:r>
      <w:r w:rsidRPr="009262F8">
        <w:rPr>
          <w:rFonts w:ascii="Times New Roman" w:hAnsi="Times New Roman"/>
          <w:color w:val="000000"/>
          <w:sz w:val="28"/>
          <w:szCs w:val="28"/>
          <w:lang w:val="ro-RO"/>
        </w:rPr>
        <w:t>.</w:t>
      </w:r>
      <w:r w:rsidRPr="00191FF7">
        <w:rPr>
          <w:rFonts w:ascii="Times New Roman" w:hAnsi="Times New Roman"/>
          <w:color w:val="000000"/>
          <w:sz w:val="28"/>
          <w:szCs w:val="28"/>
          <w:lang w:val="it-IT"/>
        </w:rPr>
        <w:t xml:space="preserve">038 patrulări comune cu </w:t>
      </w:r>
      <w:r w:rsidRPr="009262F8">
        <w:rPr>
          <w:rFonts w:ascii="Times New Roman" w:hAnsi="Times New Roman"/>
          <w:color w:val="000000"/>
          <w:sz w:val="28"/>
          <w:szCs w:val="28"/>
          <w:lang w:val="ro-RO"/>
        </w:rPr>
        <w:t>grănicerii</w:t>
      </w:r>
      <w:r w:rsidRPr="00191FF7">
        <w:rPr>
          <w:rFonts w:ascii="Times New Roman" w:hAnsi="Times New Roman"/>
          <w:color w:val="000000"/>
          <w:sz w:val="28"/>
          <w:szCs w:val="28"/>
          <w:lang w:val="it-IT"/>
        </w:rPr>
        <w:t xml:space="preserve"> din Ucraina. </w:t>
      </w:r>
      <w:r w:rsidRPr="009262F8">
        <w:rPr>
          <w:rFonts w:ascii="Times New Roman" w:hAnsi="Times New Roman"/>
          <w:color w:val="000000"/>
          <w:sz w:val="28"/>
          <w:szCs w:val="28"/>
          <w:lang w:val="ro-RO"/>
        </w:rPr>
        <w:t>De asemenea,</w:t>
      </w:r>
      <w:r w:rsidRPr="00191FF7">
        <w:rPr>
          <w:rFonts w:ascii="Times New Roman" w:hAnsi="Times New Roman"/>
          <w:color w:val="000000"/>
          <w:sz w:val="28"/>
          <w:szCs w:val="28"/>
          <w:lang w:val="it-IT"/>
        </w:rPr>
        <w:t xml:space="preserve"> au fost efectuate 23 patrulări cu Misiunea EUBAM și6 cu FRONTEX.</w:t>
      </w:r>
    </w:p>
    <w:p w:rsidR="00F1598A" w:rsidRPr="00A15147" w:rsidRDefault="00F1598A" w:rsidP="009E60EE">
      <w:pPr>
        <w:pStyle w:val="ListParagraph"/>
        <w:shd w:val="clear" w:color="auto" w:fill="FFFFFF"/>
        <w:tabs>
          <w:tab w:val="left" w:pos="993"/>
        </w:tabs>
        <w:spacing w:after="0" w:line="240" w:lineRule="auto"/>
        <w:ind w:left="0" w:right="-23" w:firstLine="567"/>
        <w:jc w:val="both"/>
        <w:rPr>
          <w:rFonts w:ascii="Times New Roman" w:hAnsi="Times New Roman"/>
          <w:color w:val="000000"/>
          <w:sz w:val="28"/>
          <w:szCs w:val="28"/>
          <w:lang w:val="ro-RO"/>
        </w:rPr>
      </w:pPr>
      <w:r>
        <w:rPr>
          <w:rFonts w:ascii="Times New Roman" w:hAnsi="Times New Roman"/>
          <w:color w:val="000000"/>
          <w:sz w:val="28"/>
          <w:szCs w:val="28"/>
          <w:lang w:val="ro-RO"/>
        </w:rPr>
        <w:t xml:space="preserve">26. </w:t>
      </w:r>
      <w:r w:rsidRPr="00A15147">
        <w:rPr>
          <w:rFonts w:ascii="Times New Roman" w:hAnsi="Times New Roman"/>
          <w:i/>
          <w:color w:val="000000"/>
          <w:sz w:val="28"/>
          <w:szCs w:val="28"/>
          <w:lang w:val="ro-RO"/>
        </w:rPr>
        <w:t>Încălcarea legislaţiei frontaliere.</w:t>
      </w:r>
      <w:r>
        <w:rPr>
          <w:rFonts w:ascii="Times New Roman" w:hAnsi="Times New Roman"/>
          <w:color w:val="000000"/>
          <w:sz w:val="28"/>
          <w:szCs w:val="28"/>
          <w:lang w:val="ro-RO"/>
        </w:rPr>
        <w:t>În 2015,</w:t>
      </w:r>
      <w:r w:rsidRPr="00A15147">
        <w:rPr>
          <w:rFonts w:ascii="Times New Roman" w:hAnsi="Times New Roman"/>
          <w:color w:val="000000"/>
          <w:sz w:val="28"/>
          <w:szCs w:val="28"/>
          <w:lang w:val="ro-RO"/>
        </w:rPr>
        <w:t>P</w:t>
      </w:r>
      <w:r>
        <w:rPr>
          <w:rFonts w:ascii="Times New Roman" w:hAnsi="Times New Roman"/>
          <w:color w:val="000000"/>
          <w:sz w:val="28"/>
          <w:szCs w:val="28"/>
          <w:lang w:val="ro-RO"/>
        </w:rPr>
        <w:t xml:space="preserve">oliția de </w:t>
      </w:r>
      <w:r w:rsidRPr="00A15147">
        <w:rPr>
          <w:rFonts w:ascii="Times New Roman" w:hAnsi="Times New Roman"/>
          <w:color w:val="000000"/>
          <w:sz w:val="28"/>
          <w:szCs w:val="28"/>
          <w:lang w:val="ro-RO"/>
        </w:rPr>
        <w:t>F</w:t>
      </w:r>
      <w:r>
        <w:rPr>
          <w:rFonts w:ascii="Times New Roman" w:hAnsi="Times New Roman"/>
          <w:color w:val="000000"/>
          <w:sz w:val="28"/>
          <w:szCs w:val="28"/>
          <w:lang w:val="ro-RO"/>
        </w:rPr>
        <w:t>rontieră</w:t>
      </w:r>
      <w:r w:rsidRPr="00A15147">
        <w:rPr>
          <w:rFonts w:ascii="Times New Roman" w:hAnsi="Times New Roman"/>
          <w:color w:val="000000"/>
          <w:sz w:val="28"/>
          <w:szCs w:val="28"/>
          <w:lang w:val="ro-RO"/>
        </w:rPr>
        <w:t xml:space="preserve"> a </w:t>
      </w:r>
      <w:r>
        <w:rPr>
          <w:rFonts w:ascii="Times New Roman" w:hAnsi="Times New Roman"/>
          <w:color w:val="000000"/>
          <w:sz w:val="28"/>
          <w:szCs w:val="28"/>
          <w:lang w:val="ro-RO"/>
        </w:rPr>
        <w:t>depistat</w:t>
      </w:r>
      <w:r w:rsidRPr="00A15147">
        <w:rPr>
          <w:rFonts w:ascii="Times New Roman" w:hAnsi="Times New Roman"/>
          <w:color w:val="000000"/>
          <w:sz w:val="28"/>
          <w:szCs w:val="28"/>
          <w:lang w:val="ro-RO"/>
        </w:rPr>
        <w:t>693 cazuri de încălcare a legislaţiei frontaliere, în care au fo</w:t>
      </w:r>
      <w:r>
        <w:rPr>
          <w:rFonts w:ascii="Times New Roman" w:hAnsi="Times New Roman"/>
          <w:color w:val="000000"/>
          <w:sz w:val="28"/>
          <w:szCs w:val="28"/>
          <w:lang w:val="ro-RO"/>
        </w:rPr>
        <w:t>st implicate a 4.341 persoane, (</w:t>
      </w:r>
      <w:r w:rsidRPr="00A15147">
        <w:rPr>
          <w:rFonts w:ascii="Times New Roman" w:hAnsi="Times New Roman"/>
          <w:color w:val="000000"/>
          <w:sz w:val="28"/>
          <w:szCs w:val="28"/>
          <w:lang w:val="ro-RO"/>
        </w:rPr>
        <w:t>+ 5%</w:t>
      </w:r>
      <w:r>
        <w:rPr>
          <w:rFonts w:ascii="Times New Roman" w:hAnsi="Times New Roman"/>
          <w:color w:val="000000"/>
          <w:sz w:val="28"/>
          <w:szCs w:val="28"/>
          <w:lang w:val="ro-RO"/>
        </w:rPr>
        <w:t xml:space="preserve"> față de 2014</w:t>
      </w:r>
      <w:r w:rsidRPr="00A15147">
        <w:rPr>
          <w:rFonts w:ascii="Times New Roman" w:hAnsi="Times New Roman"/>
          <w:color w:val="000000"/>
          <w:sz w:val="28"/>
          <w:szCs w:val="28"/>
          <w:lang w:val="ro-RO"/>
        </w:rPr>
        <w:t>).</w:t>
      </w:r>
    </w:p>
    <w:p w:rsidR="00F1598A" w:rsidRPr="00A15147" w:rsidRDefault="00F1598A" w:rsidP="009E60EE">
      <w:pPr>
        <w:tabs>
          <w:tab w:val="left" w:pos="-142"/>
        </w:tabs>
        <w:spacing w:after="0" w:line="240" w:lineRule="auto"/>
        <w:ind w:right="-23" w:firstLine="567"/>
        <w:jc w:val="both"/>
        <w:rPr>
          <w:rFonts w:ascii="Times New Roman" w:hAnsi="Times New Roman"/>
          <w:color w:val="000000"/>
          <w:sz w:val="28"/>
          <w:szCs w:val="28"/>
          <w:lang w:val="ro-RO"/>
        </w:rPr>
      </w:pPr>
      <w:r>
        <w:rPr>
          <w:rFonts w:ascii="Times New Roman" w:hAnsi="Times New Roman"/>
          <w:color w:val="000000"/>
          <w:sz w:val="28"/>
          <w:szCs w:val="28"/>
          <w:lang w:val="ro-RO"/>
        </w:rPr>
        <w:t xml:space="preserve">Cazurile </w:t>
      </w:r>
      <w:r w:rsidRPr="00A15147">
        <w:rPr>
          <w:rFonts w:ascii="Times New Roman" w:hAnsi="Times New Roman"/>
          <w:color w:val="000000"/>
          <w:sz w:val="28"/>
          <w:szCs w:val="28"/>
          <w:lang w:val="ro-RO"/>
        </w:rPr>
        <w:t>de încălcarea leg</w:t>
      </w:r>
      <w:r>
        <w:rPr>
          <w:rFonts w:ascii="Times New Roman" w:hAnsi="Times New Roman"/>
          <w:color w:val="000000"/>
          <w:sz w:val="28"/>
          <w:szCs w:val="28"/>
          <w:lang w:val="ro-RO"/>
        </w:rPr>
        <w:t>islaţiei frontaliere prin PTF sî</w:t>
      </w:r>
      <w:r w:rsidRPr="00A15147">
        <w:rPr>
          <w:rFonts w:ascii="Times New Roman" w:hAnsi="Times New Roman"/>
          <w:color w:val="000000"/>
          <w:sz w:val="28"/>
          <w:szCs w:val="28"/>
          <w:lang w:val="ro-RO"/>
        </w:rPr>
        <w:t>nt în creștere cu c</w:t>
      </w:r>
      <w:r>
        <w:rPr>
          <w:rFonts w:ascii="Times New Roman" w:hAnsi="Times New Roman"/>
          <w:color w:val="000000"/>
          <w:sz w:val="28"/>
          <w:szCs w:val="28"/>
          <w:lang w:val="ro-RO"/>
        </w:rPr>
        <w:t>ir</w:t>
      </w:r>
      <w:r w:rsidRPr="00A15147">
        <w:rPr>
          <w:rFonts w:ascii="Times New Roman" w:hAnsi="Times New Roman"/>
          <w:color w:val="000000"/>
          <w:sz w:val="28"/>
          <w:szCs w:val="28"/>
          <w:lang w:val="ro-RO"/>
        </w:rPr>
        <w:t>ca 16%</w:t>
      </w:r>
      <w:r>
        <w:rPr>
          <w:rFonts w:ascii="Times New Roman" w:hAnsi="Times New Roman"/>
          <w:color w:val="000000"/>
          <w:sz w:val="28"/>
          <w:szCs w:val="28"/>
          <w:lang w:val="ro-RO"/>
        </w:rPr>
        <w:t xml:space="preserve"> față de 2014</w:t>
      </w:r>
      <w:r w:rsidRPr="00A15147">
        <w:rPr>
          <w:rFonts w:ascii="Times New Roman" w:hAnsi="Times New Roman"/>
          <w:color w:val="000000"/>
          <w:sz w:val="28"/>
          <w:szCs w:val="28"/>
          <w:lang w:val="ro-RO"/>
        </w:rPr>
        <w:t xml:space="preserve">, ceea ce este </w:t>
      </w:r>
      <w:r>
        <w:rPr>
          <w:rFonts w:ascii="Times New Roman" w:hAnsi="Times New Roman"/>
          <w:color w:val="000000"/>
          <w:sz w:val="28"/>
          <w:szCs w:val="28"/>
          <w:lang w:val="ro-RO"/>
        </w:rPr>
        <w:t>valabil</w:t>
      </w:r>
      <w:r w:rsidRPr="00A15147">
        <w:rPr>
          <w:rFonts w:ascii="Times New Roman" w:hAnsi="Times New Roman"/>
          <w:color w:val="000000"/>
          <w:sz w:val="28"/>
          <w:szCs w:val="28"/>
          <w:lang w:val="ro-RO"/>
        </w:rPr>
        <w:t xml:space="preserve"> pentru toţi indicatorii caracteristici PTF. Încălcarea regulilor de şedere dețin</w:t>
      </w:r>
      <w:r>
        <w:rPr>
          <w:rFonts w:ascii="Times New Roman" w:hAnsi="Times New Roman"/>
          <w:color w:val="000000"/>
          <w:sz w:val="28"/>
          <w:szCs w:val="28"/>
          <w:lang w:val="ro-RO"/>
        </w:rPr>
        <w:t>e</w:t>
      </w:r>
      <w:r w:rsidRPr="00A15147">
        <w:rPr>
          <w:rFonts w:ascii="Times New Roman" w:hAnsi="Times New Roman"/>
          <w:color w:val="000000"/>
          <w:sz w:val="28"/>
          <w:szCs w:val="28"/>
          <w:lang w:val="ro-RO"/>
        </w:rPr>
        <w:t xml:space="preserve"> pondere</w:t>
      </w:r>
      <w:r>
        <w:rPr>
          <w:rFonts w:ascii="Times New Roman" w:hAnsi="Times New Roman"/>
          <w:color w:val="000000"/>
          <w:sz w:val="28"/>
          <w:szCs w:val="28"/>
          <w:lang w:val="ro-RO"/>
        </w:rPr>
        <w:t>a</w:t>
      </w:r>
      <w:r w:rsidRPr="00A15147">
        <w:rPr>
          <w:rFonts w:ascii="Times New Roman" w:hAnsi="Times New Roman"/>
          <w:color w:val="000000"/>
          <w:sz w:val="28"/>
          <w:szCs w:val="28"/>
          <w:lang w:val="ro-RO"/>
        </w:rPr>
        <w:t xml:space="preserve"> de c</w:t>
      </w:r>
      <w:r>
        <w:rPr>
          <w:rFonts w:ascii="Times New Roman" w:hAnsi="Times New Roman"/>
          <w:color w:val="000000"/>
          <w:sz w:val="28"/>
          <w:szCs w:val="28"/>
          <w:lang w:val="ro-RO"/>
        </w:rPr>
        <w:t>ir</w:t>
      </w:r>
      <w:r w:rsidRPr="00A15147">
        <w:rPr>
          <w:rFonts w:ascii="Times New Roman" w:hAnsi="Times New Roman"/>
          <w:color w:val="000000"/>
          <w:sz w:val="28"/>
          <w:szCs w:val="28"/>
          <w:lang w:val="ro-RO"/>
        </w:rPr>
        <w:t>ca 50% din totalul incidente</w:t>
      </w:r>
      <w:r>
        <w:rPr>
          <w:rFonts w:ascii="Times New Roman" w:hAnsi="Times New Roman"/>
          <w:color w:val="000000"/>
          <w:sz w:val="28"/>
          <w:szCs w:val="28"/>
          <w:lang w:val="ro-RO"/>
        </w:rPr>
        <w:t>lor</w:t>
      </w:r>
      <w:r w:rsidRPr="00A15147">
        <w:rPr>
          <w:rFonts w:ascii="Times New Roman" w:hAnsi="Times New Roman"/>
          <w:color w:val="000000"/>
          <w:sz w:val="28"/>
          <w:szCs w:val="28"/>
          <w:lang w:val="ro-RO"/>
        </w:rPr>
        <w:t xml:space="preserve"> înregistrate.</w:t>
      </w:r>
    </w:p>
    <w:p w:rsidR="00F1598A" w:rsidRDefault="00F1598A" w:rsidP="009E60EE">
      <w:pPr>
        <w:tabs>
          <w:tab w:val="left" w:pos="-142"/>
        </w:tabs>
        <w:spacing w:after="0" w:line="240" w:lineRule="auto"/>
        <w:ind w:right="-23" w:firstLine="567"/>
        <w:jc w:val="both"/>
        <w:rPr>
          <w:rFonts w:ascii="Times New Roman" w:hAnsi="Times New Roman"/>
          <w:color w:val="000000"/>
          <w:sz w:val="28"/>
          <w:szCs w:val="28"/>
          <w:lang w:val="ro-RO"/>
        </w:rPr>
      </w:pPr>
      <w:r>
        <w:rPr>
          <w:rFonts w:ascii="Times New Roman" w:hAnsi="Times New Roman"/>
          <w:color w:val="000000"/>
          <w:sz w:val="28"/>
          <w:szCs w:val="28"/>
          <w:lang w:val="ro-RO"/>
        </w:rPr>
        <w:t>La</w:t>
      </w:r>
      <w:r w:rsidRPr="00A15147">
        <w:rPr>
          <w:rFonts w:ascii="Times New Roman" w:hAnsi="Times New Roman"/>
          <w:color w:val="000000"/>
          <w:sz w:val="28"/>
          <w:szCs w:val="28"/>
          <w:lang w:val="ro-RO"/>
        </w:rPr>
        <w:t xml:space="preserve"> frontiera „verde”, numărul cazuri</w:t>
      </w:r>
      <w:r>
        <w:rPr>
          <w:rFonts w:ascii="Times New Roman" w:hAnsi="Times New Roman"/>
          <w:color w:val="000000"/>
          <w:sz w:val="28"/>
          <w:szCs w:val="28"/>
          <w:lang w:val="ro-RO"/>
        </w:rPr>
        <w:t>lor</w:t>
      </w:r>
      <w:r w:rsidRPr="00A15147">
        <w:rPr>
          <w:rFonts w:ascii="Times New Roman" w:hAnsi="Times New Roman"/>
          <w:color w:val="000000"/>
          <w:sz w:val="28"/>
          <w:szCs w:val="28"/>
          <w:lang w:val="ro-RO"/>
        </w:rPr>
        <w:t xml:space="preserve"> este în scădere cu 2%. Totodată, pe sectorul de fr</w:t>
      </w:r>
      <w:r>
        <w:rPr>
          <w:rFonts w:ascii="Times New Roman" w:hAnsi="Times New Roman"/>
          <w:color w:val="000000"/>
          <w:sz w:val="28"/>
          <w:szCs w:val="28"/>
          <w:lang w:val="ro-RO"/>
        </w:rPr>
        <w:t xml:space="preserve">ontieră moldo-român se constată </w:t>
      </w:r>
      <w:r w:rsidRPr="00A15147">
        <w:rPr>
          <w:rFonts w:ascii="Times New Roman" w:hAnsi="Times New Roman"/>
          <w:color w:val="000000"/>
          <w:sz w:val="28"/>
          <w:szCs w:val="28"/>
          <w:lang w:val="ro-RO"/>
        </w:rPr>
        <w:t>scădere</w:t>
      </w:r>
      <w:r>
        <w:rPr>
          <w:rFonts w:ascii="Times New Roman" w:hAnsi="Times New Roman"/>
          <w:color w:val="000000"/>
          <w:sz w:val="28"/>
          <w:szCs w:val="28"/>
          <w:lang w:val="ro-RO"/>
        </w:rPr>
        <w:t>a</w:t>
      </w:r>
      <w:r w:rsidRPr="00A15147">
        <w:rPr>
          <w:rFonts w:ascii="Times New Roman" w:hAnsi="Times New Roman"/>
          <w:color w:val="000000"/>
          <w:sz w:val="28"/>
          <w:szCs w:val="28"/>
          <w:lang w:val="ro-RO"/>
        </w:rPr>
        <w:t xml:space="preserve"> de 10%, pe cînd</w:t>
      </w:r>
      <w:r>
        <w:rPr>
          <w:rFonts w:ascii="Times New Roman" w:hAnsi="Times New Roman"/>
          <w:color w:val="000000"/>
          <w:sz w:val="28"/>
          <w:szCs w:val="28"/>
          <w:lang w:val="ro-RO"/>
        </w:rPr>
        <w:t xml:space="preserve"> pe sectorul moldo-ucrainean,</w:t>
      </w:r>
      <w:r w:rsidRPr="00A15147">
        <w:rPr>
          <w:rFonts w:ascii="Times New Roman" w:hAnsi="Times New Roman"/>
          <w:color w:val="000000"/>
          <w:sz w:val="28"/>
          <w:szCs w:val="28"/>
          <w:lang w:val="ro-RO"/>
        </w:rPr>
        <w:t xml:space="preserve"> creștere</w:t>
      </w:r>
      <w:r>
        <w:rPr>
          <w:rFonts w:ascii="Times New Roman" w:hAnsi="Times New Roman"/>
          <w:color w:val="000000"/>
          <w:sz w:val="28"/>
          <w:szCs w:val="28"/>
          <w:lang w:val="ro-RO"/>
        </w:rPr>
        <w:t xml:space="preserve">a este </w:t>
      </w:r>
      <w:r w:rsidRPr="00A15147">
        <w:rPr>
          <w:rFonts w:ascii="Times New Roman" w:hAnsi="Times New Roman"/>
          <w:color w:val="000000"/>
          <w:sz w:val="28"/>
          <w:szCs w:val="28"/>
          <w:lang w:val="ro-RO"/>
        </w:rPr>
        <w:t>de 7%.</w:t>
      </w:r>
    </w:p>
    <w:p w:rsidR="00F1598A" w:rsidRPr="00A15147" w:rsidRDefault="00F1598A" w:rsidP="009E60EE">
      <w:pPr>
        <w:pStyle w:val="ListParagraph"/>
        <w:tabs>
          <w:tab w:val="left" w:pos="-142"/>
          <w:tab w:val="left" w:pos="993"/>
        </w:tabs>
        <w:spacing w:after="0" w:line="240" w:lineRule="auto"/>
        <w:ind w:left="0" w:right="-24" w:firstLine="567"/>
        <w:jc w:val="both"/>
        <w:rPr>
          <w:rFonts w:ascii="Times New Roman" w:hAnsi="Times New Roman"/>
          <w:color w:val="000000"/>
          <w:sz w:val="28"/>
          <w:szCs w:val="28"/>
          <w:lang w:val="ro-RO"/>
        </w:rPr>
      </w:pPr>
      <w:r>
        <w:rPr>
          <w:rFonts w:ascii="Times New Roman" w:hAnsi="Times New Roman"/>
          <w:color w:val="000000"/>
          <w:sz w:val="28"/>
          <w:szCs w:val="28"/>
          <w:lang w:val="ro-RO"/>
        </w:rPr>
        <w:t xml:space="preserve">27. </w:t>
      </w:r>
      <w:r w:rsidRPr="00A15147">
        <w:rPr>
          <w:rFonts w:ascii="Times New Roman" w:hAnsi="Times New Roman"/>
          <w:i/>
          <w:color w:val="000000"/>
          <w:sz w:val="28"/>
          <w:szCs w:val="28"/>
          <w:lang w:val="ro-RO"/>
        </w:rPr>
        <w:t xml:space="preserve">Migraţia ilegală și traficul de ființe umane. </w:t>
      </w:r>
      <w:r>
        <w:rPr>
          <w:rFonts w:ascii="Times New Roman" w:hAnsi="Times New Roman"/>
          <w:color w:val="000000"/>
          <w:sz w:val="28"/>
          <w:szCs w:val="28"/>
          <w:lang w:val="ro-RO"/>
        </w:rPr>
        <w:t xml:space="preserve">În </w:t>
      </w:r>
      <w:r w:rsidRPr="00A15147">
        <w:rPr>
          <w:rFonts w:ascii="Times New Roman" w:hAnsi="Times New Roman"/>
          <w:color w:val="000000"/>
          <w:sz w:val="28"/>
          <w:szCs w:val="28"/>
          <w:lang w:val="ro-RO"/>
        </w:rPr>
        <w:t>2015, au crescut cu 15% cazurile de migrație ilegală</w:t>
      </w:r>
      <w:r>
        <w:rPr>
          <w:rFonts w:ascii="Times New Roman" w:hAnsi="Times New Roman"/>
          <w:color w:val="000000"/>
          <w:sz w:val="28"/>
          <w:szCs w:val="28"/>
          <w:lang w:val="ro-RO"/>
        </w:rPr>
        <w:t xml:space="preserve"> (115), comparativ cu</w:t>
      </w:r>
      <w:r w:rsidRPr="00A15147">
        <w:rPr>
          <w:rFonts w:ascii="Times New Roman" w:hAnsi="Times New Roman"/>
          <w:color w:val="000000"/>
          <w:sz w:val="28"/>
          <w:szCs w:val="28"/>
          <w:lang w:val="ro-RO"/>
        </w:rPr>
        <w:t xml:space="preserve"> 2014. </w:t>
      </w:r>
    </w:p>
    <w:p w:rsidR="00F1598A" w:rsidRPr="00A15147" w:rsidRDefault="00F1598A" w:rsidP="009E60EE">
      <w:pPr>
        <w:tabs>
          <w:tab w:val="left" w:pos="-142"/>
        </w:tabs>
        <w:spacing w:after="0" w:line="240" w:lineRule="auto"/>
        <w:ind w:right="-24" w:firstLine="567"/>
        <w:jc w:val="both"/>
        <w:rPr>
          <w:rFonts w:ascii="Times New Roman" w:hAnsi="Times New Roman"/>
          <w:color w:val="000000"/>
          <w:sz w:val="28"/>
          <w:szCs w:val="28"/>
          <w:lang w:val="ro-RO"/>
        </w:rPr>
      </w:pPr>
      <w:r w:rsidRPr="00A15147">
        <w:rPr>
          <w:rFonts w:ascii="Times New Roman" w:hAnsi="Times New Roman"/>
          <w:color w:val="000000"/>
          <w:sz w:val="28"/>
          <w:szCs w:val="28"/>
          <w:lang w:val="ro-RO"/>
        </w:rPr>
        <w:t>Pe sectorul de frontieră moldo-român, în 21 cazuri au fost documentate 38</w:t>
      </w:r>
      <w:r>
        <w:rPr>
          <w:rFonts w:ascii="Times New Roman" w:hAnsi="Times New Roman"/>
          <w:color w:val="000000"/>
          <w:sz w:val="28"/>
          <w:szCs w:val="28"/>
          <w:lang w:val="ro-RO"/>
        </w:rPr>
        <w:t xml:space="preserve"> persoane, ceea ce constituie </w:t>
      </w:r>
      <w:r w:rsidRPr="00A15147">
        <w:rPr>
          <w:rFonts w:ascii="Times New Roman" w:hAnsi="Times New Roman"/>
          <w:color w:val="000000"/>
          <w:sz w:val="28"/>
          <w:szCs w:val="28"/>
          <w:lang w:val="ro-RO"/>
        </w:rPr>
        <w:t>creştere</w:t>
      </w:r>
      <w:r>
        <w:rPr>
          <w:rFonts w:ascii="Times New Roman" w:hAnsi="Times New Roman"/>
          <w:color w:val="000000"/>
          <w:sz w:val="28"/>
          <w:szCs w:val="28"/>
          <w:lang w:val="ro-RO"/>
        </w:rPr>
        <w:t>a</w:t>
      </w:r>
      <w:r w:rsidRPr="00A15147">
        <w:rPr>
          <w:rFonts w:ascii="Times New Roman" w:hAnsi="Times New Roman"/>
          <w:color w:val="000000"/>
          <w:sz w:val="28"/>
          <w:szCs w:val="28"/>
          <w:lang w:val="ro-RO"/>
        </w:rPr>
        <w:t xml:space="preserve"> cu 12% faţă de 2014.Pe sectorul de frontieră moldo-ucrainean, în 26 cazuri au fost documentat</w:t>
      </w:r>
      <w:r>
        <w:rPr>
          <w:rFonts w:ascii="Times New Roman" w:hAnsi="Times New Roman"/>
          <w:color w:val="000000"/>
          <w:sz w:val="28"/>
          <w:szCs w:val="28"/>
          <w:lang w:val="ro-RO"/>
        </w:rPr>
        <w:t xml:space="preserve">e 33 persoane, ceea ce indică </w:t>
      </w:r>
      <w:r w:rsidRPr="00A15147">
        <w:rPr>
          <w:rFonts w:ascii="Times New Roman" w:hAnsi="Times New Roman"/>
          <w:color w:val="000000"/>
          <w:sz w:val="28"/>
          <w:szCs w:val="28"/>
          <w:lang w:val="ro-RO"/>
        </w:rPr>
        <w:t>scădere</w:t>
      </w:r>
      <w:r>
        <w:rPr>
          <w:rFonts w:ascii="Times New Roman" w:hAnsi="Times New Roman"/>
          <w:color w:val="000000"/>
          <w:sz w:val="28"/>
          <w:szCs w:val="28"/>
          <w:lang w:val="ro-RO"/>
        </w:rPr>
        <w:t>a</w:t>
      </w:r>
      <w:r w:rsidRPr="00A15147">
        <w:rPr>
          <w:rFonts w:ascii="Times New Roman" w:hAnsi="Times New Roman"/>
          <w:color w:val="000000"/>
          <w:sz w:val="28"/>
          <w:szCs w:val="28"/>
          <w:lang w:val="ro-RO"/>
        </w:rPr>
        <w:t xml:space="preserve"> cu 21% faţ</w:t>
      </w:r>
      <w:r>
        <w:rPr>
          <w:rFonts w:ascii="Times New Roman" w:hAnsi="Times New Roman"/>
          <w:color w:val="000000"/>
          <w:sz w:val="28"/>
          <w:szCs w:val="28"/>
          <w:lang w:val="ro-RO"/>
        </w:rPr>
        <w:t xml:space="preserve">ă de </w:t>
      </w:r>
      <w:r w:rsidRPr="00A15147">
        <w:rPr>
          <w:rFonts w:ascii="Times New Roman" w:hAnsi="Times New Roman"/>
          <w:color w:val="000000"/>
          <w:sz w:val="28"/>
          <w:szCs w:val="28"/>
          <w:lang w:val="ro-RO"/>
        </w:rPr>
        <w:t xml:space="preserve">2014. </w:t>
      </w:r>
    </w:p>
    <w:p w:rsidR="00F1598A" w:rsidRPr="00A15147" w:rsidRDefault="00F1598A" w:rsidP="009E60EE">
      <w:pPr>
        <w:tabs>
          <w:tab w:val="left" w:pos="-142"/>
        </w:tabs>
        <w:spacing w:after="0" w:line="240" w:lineRule="auto"/>
        <w:ind w:right="-24" w:firstLine="567"/>
        <w:jc w:val="both"/>
        <w:rPr>
          <w:rFonts w:ascii="Times New Roman" w:hAnsi="Times New Roman"/>
          <w:color w:val="000000"/>
          <w:sz w:val="28"/>
          <w:szCs w:val="28"/>
          <w:lang w:val="ro-RO"/>
        </w:rPr>
      </w:pPr>
      <w:r w:rsidRPr="00A15147">
        <w:rPr>
          <w:rFonts w:ascii="Times New Roman" w:hAnsi="Times New Roman"/>
          <w:color w:val="000000"/>
          <w:sz w:val="28"/>
          <w:szCs w:val="28"/>
          <w:lang w:val="ro-RO"/>
        </w:rPr>
        <w:t>Pe sectorul de frontieră „verde”, au fost depistate 24 pers</w:t>
      </w:r>
      <w:r>
        <w:rPr>
          <w:rFonts w:ascii="Times New Roman" w:hAnsi="Times New Roman"/>
          <w:color w:val="000000"/>
          <w:sz w:val="28"/>
          <w:szCs w:val="28"/>
          <w:lang w:val="ro-RO"/>
        </w:rPr>
        <w:t xml:space="preserve">oane implicate în </w:t>
      </w:r>
      <w:r w:rsidRPr="00A15147">
        <w:rPr>
          <w:rFonts w:ascii="Times New Roman" w:hAnsi="Times New Roman"/>
          <w:color w:val="000000"/>
          <w:sz w:val="28"/>
          <w:szCs w:val="28"/>
          <w:lang w:val="ro-RO"/>
        </w:rPr>
        <w:t>migrați</w:t>
      </w:r>
      <w:r>
        <w:rPr>
          <w:rFonts w:ascii="Times New Roman" w:hAnsi="Times New Roman"/>
          <w:color w:val="000000"/>
          <w:sz w:val="28"/>
          <w:szCs w:val="28"/>
          <w:lang w:val="ro-RO"/>
        </w:rPr>
        <w:t>a</w:t>
      </w:r>
      <w:r w:rsidRPr="00A15147">
        <w:rPr>
          <w:rFonts w:ascii="Times New Roman" w:hAnsi="Times New Roman"/>
          <w:color w:val="000000"/>
          <w:sz w:val="28"/>
          <w:szCs w:val="28"/>
          <w:lang w:val="ro-RO"/>
        </w:rPr>
        <w:t xml:space="preserve"> ilegală</w:t>
      </w:r>
      <w:r>
        <w:rPr>
          <w:rFonts w:ascii="Times New Roman" w:hAnsi="Times New Roman"/>
          <w:color w:val="000000"/>
          <w:sz w:val="28"/>
          <w:szCs w:val="28"/>
          <w:lang w:val="ro-RO"/>
        </w:rPr>
        <w:t>,</w:t>
      </w:r>
      <w:r w:rsidRPr="00A15147">
        <w:rPr>
          <w:rFonts w:ascii="Times New Roman" w:hAnsi="Times New Roman"/>
          <w:color w:val="000000"/>
          <w:sz w:val="28"/>
          <w:szCs w:val="28"/>
          <w:lang w:val="ro-RO"/>
        </w:rPr>
        <w:t xml:space="preserve"> fiind înregistrată scădere</w:t>
      </w:r>
      <w:r>
        <w:rPr>
          <w:rFonts w:ascii="Times New Roman" w:hAnsi="Times New Roman"/>
          <w:color w:val="000000"/>
          <w:sz w:val="28"/>
          <w:szCs w:val="28"/>
          <w:lang w:val="ro-RO"/>
        </w:rPr>
        <w:t>a cu 12 a față de 2014</w:t>
      </w:r>
      <w:r w:rsidRPr="00A15147">
        <w:rPr>
          <w:rFonts w:ascii="Times New Roman" w:hAnsi="Times New Roman"/>
          <w:color w:val="000000"/>
          <w:sz w:val="28"/>
          <w:szCs w:val="28"/>
          <w:lang w:val="ro-RO"/>
        </w:rPr>
        <w:t>.</w:t>
      </w:r>
    </w:p>
    <w:p w:rsidR="00F1598A" w:rsidRPr="00A15147" w:rsidRDefault="00F1598A" w:rsidP="009E60EE">
      <w:pPr>
        <w:tabs>
          <w:tab w:val="left" w:pos="-142"/>
        </w:tabs>
        <w:spacing w:after="0" w:line="240" w:lineRule="auto"/>
        <w:ind w:right="-24" w:firstLine="567"/>
        <w:jc w:val="both"/>
        <w:rPr>
          <w:rFonts w:ascii="Times New Roman" w:hAnsi="Times New Roman"/>
          <w:color w:val="000000"/>
          <w:sz w:val="28"/>
          <w:szCs w:val="28"/>
          <w:lang w:val="ro-RO"/>
        </w:rPr>
      </w:pPr>
      <w:r w:rsidRPr="00A15147">
        <w:rPr>
          <w:rFonts w:ascii="Times New Roman" w:hAnsi="Times New Roman"/>
          <w:color w:val="000000"/>
          <w:sz w:val="28"/>
          <w:szCs w:val="28"/>
          <w:lang w:val="ro-RO"/>
        </w:rPr>
        <w:t xml:space="preserve">Pe sectorul de frontieră aerian, numărul de persoane depistate la traversarea ilegală a </w:t>
      </w:r>
      <w:r>
        <w:rPr>
          <w:rFonts w:ascii="Times New Roman" w:hAnsi="Times New Roman"/>
          <w:color w:val="000000"/>
          <w:sz w:val="28"/>
          <w:szCs w:val="28"/>
          <w:lang w:val="ro-RO"/>
        </w:rPr>
        <w:t>frontierei de stat în baza actelor false</w:t>
      </w:r>
      <w:r w:rsidRPr="00A15147">
        <w:rPr>
          <w:rFonts w:ascii="Times New Roman" w:hAnsi="Times New Roman"/>
          <w:color w:val="000000"/>
          <w:sz w:val="28"/>
          <w:szCs w:val="28"/>
          <w:lang w:val="ro-RO"/>
        </w:rPr>
        <w:t xml:space="preserve"> a </w:t>
      </w:r>
      <w:r>
        <w:rPr>
          <w:rFonts w:ascii="Times New Roman" w:hAnsi="Times New Roman"/>
          <w:color w:val="000000"/>
          <w:sz w:val="28"/>
          <w:szCs w:val="28"/>
          <w:lang w:val="ro-RO"/>
        </w:rPr>
        <w:t>crescut de circa</w:t>
      </w:r>
      <w:r w:rsidRPr="00A15147">
        <w:rPr>
          <w:rFonts w:ascii="Times New Roman" w:hAnsi="Times New Roman"/>
          <w:color w:val="000000"/>
          <w:sz w:val="28"/>
          <w:szCs w:val="28"/>
          <w:lang w:val="ro-RO"/>
        </w:rPr>
        <w:t xml:space="preserve"> 2 ori comparativ cu 2014. Din totalul de persoane </w:t>
      </w:r>
      <w:r>
        <w:rPr>
          <w:rFonts w:ascii="Times New Roman" w:hAnsi="Times New Roman"/>
          <w:color w:val="000000"/>
          <w:sz w:val="28"/>
          <w:szCs w:val="28"/>
          <w:lang w:val="ro-RO"/>
        </w:rPr>
        <w:t xml:space="preserve">cu acte false și falsificate, </w:t>
      </w:r>
      <w:r w:rsidRPr="00A15147">
        <w:rPr>
          <w:rFonts w:ascii="Times New Roman" w:hAnsi="Times New Roman"/>
          <w:color w:val="000000"/>
          <w:sz w:val="28"/>
          <w:szCs w:val="28"/>
          <w:lang w:val="ro-RO"/>
        </w:rPr>
        <w:t xml:space="preserve">70% au </w:t>
      </w:r>
      <w:r>
        <w:rPr>
          <w:rFonts w:ascii="Times New Roman" w:hAnsi="Times New Roman"/>
          <w:color w:val="000000"/>
          <w:sz w:val="28"/>
          <w:szCs w:val="28"/>
          <w:lang w:val="ro-RO"/>
        </w:rPr>
        <w:t xml:space="preserve">fost </w:t>
      </w:r>
      <w:r w:rsidRPr="00A15147">
        <w:rPr>
          <w:rFonts w:ascii="Times New Roman" w:hAnsi="Times New Roman"/>
          <w:color w:val="000000"/>
          <w:sz w:val="28"/>
          <w:szCs w:val="28"/>
          <w:lang w:val="ro-RO"/>
        </w:rPr>
        <w:t>cetățeni din țările cu risc sporit care urmau să intre în R</w:t>
      </w:r>
      <w:r>
        <w:rPr>
          <w:rFonts w:ascii="Times New Roman" w:hAnsi="Times New Roman"/>
          <w:color w:val="000000"/>
          <w:sz w:val="28"/>
          <w:szCs w:val="28"/>
          <w:lang w:val="ro-RO"/>
        </w:rPr>
        <w:t>M pentru deplasarea</w:t>
      </w:r>
      <w:r w:rsidRPr="00A15147">
        <w:rPr>
          <w:rFonts w:ascii="Times New Roman" w:hAnsi="Times New Roman"/>
          <w:color w:val="000000"/>
          <w:sz w:val="28"/>
          <w:szCs w:val="28"/>
          <w:lang w:val="ro-RO"/>
        </w:rPr>
        <w:t xml:space="preserve"> ulterioar</w:t>
      </w:r>
      <w:r>
        <w:rPr>
          <w:rFonts w:ascii="Times New Roman" w:hAnsi="Times New Roman"/>
          <w:color w:val="000000"/>
          <w:sz w:val="28"/>
          <w:szCs w:val="28"/>
          <w:lang w:val="ro-RO"/>
        </w:rPr>
        <w:t>ă</w:t>
      </w:r>
      <w:r w:rsidRPr="00A15147">
        <w:rPr>
          <w:rFonts w:ascii="Times New Roman" w:hAnsi="Times New Roman"/>
          <w:color w:val="000000"/>
          <w:sz w:val="28"/>
          <w:szCs w:val="28"/>
          <w:lang w:val="ro-RO"/>
        </w:rPr>
        <w:t xml:space="preserve"> în UE.</w:t>
      </w:r>
    </w:p>
    <w:p w:rsidR="00F1598A" w:rsidRPr="00191FF7" w:rsidRDefault="00F1598A" w:rsidP="009E60EE">
      <w:pPr>
        <w:tabs>
          <w:tab w:val="left" w:pos="-142"/>
        </w:tabs>
        <w:spacing w:after="0" w:line="240" w:lineRule="auto"/>
        <w:ind w:right="-24" w:firstLine="567"/>
        <w:jc w:val="both"/>
        <w:rPr>
          <w:rFonts w:ascii="Times New Roman" w:hAnsi="Times New Roman"/>
          <w:color w:val="000000"/>
          <w:sz w:val="28"/>
          <w:szCs w:val="28"/>
          <w:lang w:val="ro-RO"/>
        </w:rPr>
      </w:pPr>
      <w:r>
        <w:rPr>
          <w:rFonts w:ascii="Times New Roman" w:hAnsi="Times New Roman"/>
          <w:color w:val="000000"/>
          <w:sz w:val="28"/>
          <w:szCs w:val="28"/>
          <w:lang w:val="ro-RO"/>
        </w:rPr>
        <w:t>28</w:t>
      </w:r>
      <w:r w:rsidRPr="00767795">
        <w:rPr>
          <w:rFonts w:ascii="Times New Roman" w:hAnsi="Times New Roman"/>
          <w:color w:val="000000"/>
          <w:sz w:val="28"/>
          <w:szCs w:val="28"/>
          <w:lang w:val="ro-RO"/>
        </w:rPr>
        <w:t xml:space="preserve">. </w:t>
      </w:r>
      <w:r w:rsidRPr="00767795">
        <w:rPr>
          <w:rFonts w:ascii="Times New Roman" w:hAnsi="Times New Roman"/>
          <w:i/>
          <w:color w:val="000000"/>
          <w:sz w:val="28"/>
          <w:szCs w:val="28"/>
          <w:lang w:val="ro-RO"/>
        </w:rPr>
        <w:t xml:space="preserve">Contrabanda cu ţigări. </w:t>
      </w:r>
      <w:r w:rsidRPr="00767795">
        <w:rPr>
          <w:rFonts w:ascii="Times New Roman" w:hAnsi="Times New Roman"/>
          <w:color w:val="000000"/>
          <w:sz w:val="28"/>
          <w:szCs w:val="28"/>
          <w:lang w:val="ro-RO"/>
        </w:rPr>
        <w:t>În 2015, au fost documentate 186 cazuri de tentativă de trafic ilicit de ţigări.</w:t>
      </w:r>
      <w:r>
        <w:rPr>
          <w:rFonts w:ascii="Times New Roman" w:hAnsi="Times New Roman"/>
          <w:color w:val="000000"/>
          <w:sz w:val="28"/>
          <w:szCs w:val="28"/>
          <w:lang w:val="ro-RO"/>
        </w:rPr>
        <w:t xml:space="preserve"> Au fost</w:t>
      </w:r>
      <w:r w:rsidRPr="00191FF7">
        <w:rPr>
          <w:rFonts w:ascii="Times New Roman" w:hAnsi="Times New Roman"/>
          <w:color w:val="000000"/>
          <w:sz w:val="28"/>
          <w:szCs w:val="28"/>
          <w:lang w:val="ro-RO"/>
        </w:rPr>
        <w:t xml:space="preserve"> confiscate c</w:t>
      </w:r>
      <w:r>
        <w:rPr>
          <w:rFonts w:ascii="Times New Roman" w:hAnsi="Times New Roman"/>
          <w:color w:val="000000"/>
          <w:sz w:val="28"/>
          <w:szCs w:val="28"/>
          <w:lang w:val="ro-RO"/>
        </w:rPr>
        <w:t>ir</w:t>
      </w:r>
      <w:r w:rsidRPr="00191FF7">
        <w:rPr>
          <w:rFonts w:ascii="Times New Roman" w:hAnsi="Times New Roman"/>
          <w:color w:val="000000"/>
          <w:sz w:val="28"/>
          <w:szCs w:val="28"/>
          <w:lang w:val="ro-RO"/>
        </w:rPr>
        <w:t>ca 270 mii pachete de ţigări. În comparaţie cu 2014, în 2015 a</w:t>
      </w:r>
      <w:r>
        <w:rPr>
          <w:rFonts w:ascii="Times New Roman" w:hAnsi="Times New Roman"/>
          <w:color w:val="000000"/>
          <w:sz w:val="28"/>
          <w:szCs w:val="28"/>
          <w:lang w:val="ro-RO"/>
        </w:rPr>
        <w:t xml:space="preserve">u fost </w:t>
      </w:r>
      <w:r w:rsidRPr="00191FF7">
        <w:rPr>
          <w:rFonts w:ascii="Times New Roman" w:hAnsi="Times New Roman"/>
          <w:color w:val="000000"/>
          <w:sz w:val="28"/>
          <w:szCs w:val="28"/>
          <w:lang w:val="ro-RO"/>
        </w:rPr>
        <w:t>cu 22% mai multe cazuri documentate, însă cantitatea de ţigări confiscată a scăzut cu 34%.</w:t>
      </w:r>
    </w:p>
    <w:p w:rsidR="00F1598A" w:rsidRPr="00EE5DCA" w:rsidRDefault="00F1598A" w:rsidP="009E60EE">
      <w:pPr>
        <w:tabs>
          <w:tab w:val="left" w:pos="-142"/>
        </w:tabs>
        <w:spacing w:after="0" w:line="240" w:lineRule="auto"/>
        <w:ind w:right="-24" w:firstLine="567"/>
        <w:jc w:val="both"/>
        <w:rPr>
          <w:rFonts w:ascii="Times New Roman" w:hAnsi="Times New Roman"/>
          <w:color w:val="000000"/>
          <w:sz w:val="28"/>
          <w:szCs w:val="28"/>
          <w:lang w:val="ro-RO"/>
        </w:rPr>
      </w:pPr>
      <w:r>
        <w:rPr>
          <w:rFonts w:ascii="Times New Roman" w:hAnsi="Times New Roman"/>
          <w:color w:val="000000"/>
          <w:sz w:val="28"/>
          <w:szCs w:val="28"/>
          <w:lang w:val="ro-RO"/>
        </w:rPr>
        <w:t xml:space="preserve">28. </w:t>
      </w:r>
      <w:r w:rsidRPr="00191FF7">
        <w:rPr>
          <w:rFonts w:ascii="Times New Roman" w:hAnsi="Times New Roman"/>
          <w:i/>
          <w:color w:val="000000"/>
          <w:sz w:val="28"/>
          <w:szCs w:val="28"/>
          <w:lang w:val="ro-RO"/>
        </w:rPr>
        <w:t>Contrabanda cu alcool şi produse alcoolice</w:t>
      </w:r>
      <w:r>
        <w:rPr>
          <w:rFonts w:ascii="Times New Roman" w:hAnsi="Times New Roman"/>
          <w:color w:val="000000"/>
          <w:sz w:val="28"/>
          <w:szCs w:val="28"/>
          <w:lang w:val="ro-RO"/>
        </w:rPr>
        <w:t xml:space="preserve">s-a produs </w:t>
      </w:r>
      <w:r w:rsidRPr="00191FF7">
        <w:rPr>
          <w:rFonts w:ascii="Times New Roman" w:hAnsi="Times New Roman"/>
          <w:color w:val="000000"/>
          <w:sz w:val="28"/>
          <w:szCs w:val="28"/>
          <w:lang w:val="ro-RO"/>
        </w:rPr>
        <w:t>at</w:t>
      </w:r>
      <w:r>
        <w:rPr>
          <w:rFonts w:ascii="Times New Roman" w:hAnsi="Times New Roman"/>
          <w:color w:val="000000"/>
          <w:sz w:val="28"/>
          <w:szCs w:val="28"/>
          <w:lang w:val="ro-RO"/>
        </w:rPr>
        <w:t>î</w:t>
      </w:r>
      <w:r w:rsidRPr="00191FF7">
        <w:rPr>
          <w:rFonts w:ascii="Times New Roman" w:hAnsi="Times New Roman"/>
          <w:color w:val="000000"/>
          <w:sz w:val="28"/>
          <w:szCs w:val="28"/>
          <w:lang w:val="ro-RO"/>
        </w:rPr>
        <w:t>t în</w:t>
      </w:r>
      <w:r>
        <w:rPr>
          <w:rFonts w:ascii="Times New Roman" w:hAnsi="Times New Roman"/>
          <w:color w:val="000000"/>
          <w:sz w:val="28"/>
          <w:szCs w:val="28"/>
          <w:lang w:val="ro-RO"/>
        </w:rPr>
        <w:t>PTF</w:t>
      </w:r>
      <w:r w:rsidRPr="00191FF7">
        <w:rPr>
          <w:rFonts w:ascii="Times New Roman" w:hAnsi="Times New Roman"/>
          <w:color w:val="000000"/>
          <w:sz w:val="28"/>
          <w:szCs w:val="28"/>
          <w:lang w:val="ro-RO"/>
        </w:rPr>
        <w:t>, c</w:t>
      </w:r>
      <w:r>
        <w:rPr>
          <w:rFonts w:ascii="Times New Roman" w:hAnsi="Times New Roman"/>
          <w:color w:val="000000"/>
          <w:sz w:val="28"/>
          <w:szCs w:val="28"/>
          <w:lang w:val="ro-RO"/>
        </w:rPr>
        <w:t>î</w:t>
      </w:r>
      <w:r w:rsidRPr="00191FF7">
        <w:rPr>
          <w:rFonts w:ascii="Times New Roman" w:hAnsi="Times New Roman"/>
          <w:color w:val="000000"/>
          <w:sz w:val="28"/>
          <w:szCs w:val="28"/>
          <w:lang w:val="ro-RO"/>
        </w:rPr>
        <w:t>t şi pe sectorul „verde” de frontieră</w:t>
      </w:r>
      <w:r w:rsidRPr="00191FF7">
        <w:rPr>
          <w:rFonts w:ascii="Times New Roman" w:hAnsi="Times New Roman"/>
          <w:i/>
          <w:color w:val="000000"/>
          <w:sz w:val="28"/>
          <w:szCs w:val="28"/>
          <w:lang w:val="ro-RO"/>
        </w:rPr>
        <w:t xml:space="preserve">. </w:t>
      </w:r>
      <w:r>
        <w:rPr>
          <w:rFonts w:ascii="Times New Roman" w:hAnsi="Times New Roman"/>
          <w:color w:val="000000"/>
          <w:sz w:val="28"/>
          <w:szCs w:val="28"/>
          <w:lang w:val="ro-RO"/>
        </w:rPr>
        <w:t>Au</w:t>
      </w:r>
      <w:r w:rsidRPr="00191FF7">
        <w:rPr>
          <w:rFonts w:ascii="Times New Roman" w:hAnsi="Times New Roman"/>
          <w:color w:val="000000"/>
          <w:sz w:val="28"/>
          <w:szCs w:val="28"/>
          <w:lang w:val="ro-RO"/>
        </w:rPr>
        <w:t xml:space="preserve"> fost documentate 33 cazuri de tentativă de trecere, în urma cărora au fost confiscate c</w:t>
      </w:r>
      <w:r>
        <w:rPr>
          <w:rFonts w:ascii="Times New Roman" w:hAnsi="Times New Roman"/>
          <w:color w:val="000000"/>
          <w:sz w:val="28"/>
          <w:szCs w:val="28"/>
          <w:lang w:val="ro-RO"/>
        </w:rPr>
        <w:t>ir</w:t>
      </w:r>
      <w:r w:rsidRPr="00191FF7">
        <w:rPr>
          <w:rFonts w:ascii="Times New Roman" w:hAnsi="Times New Roman"/>
          <w:color w:val="000000"/>
          <w:sz w:val="28"/>
          <w:szCs w:val="28"/>
          <w:lang w:val="ro-RO"/>
        </w:rPr>
        <w:t xml:space="preserve">ca 59 tone de alcool, </w:t>
      </w:r>
      <w:r>
        <w:rPr>
          <w:rFonts w:ascii="Times New Roman" w:hAnsi="Times New Roman"/>
          <w:color w:val="000000"/>
          <w:sz w:val="28"/>
          <w:szCs w:val="28"/>
          <w:lang w:val="ro-RO"/>
        </w:rPr>
        <w:t xml:space="preserve">fapt </w:t>
      </w:r>
      <w:r w:rsidRPr="00191FF7">
        <w:rPr>
          <w:rFonts w:ascii="Times New Roman" w:hAnsi="Times New Roman"/>
          <w:color w:val="000000"/>
          <w:sz w:val="28"/>
          <w:szCs w:val="28"/>
          <w:lang w:val="ro-RO"/>
        </w:rPr>
        <w:t>ce indică creştere</w:t>
      </w:r>
      <w:r>
        <w:rPr>
          <w:rFonts w:ascii="Times New Roman" w:hAnsi="Times New Roman"/>
          <w:color w:val="000000"/>
          <w:sz w:val="28"/>
          <w:szCs w:val="28"/>
          <w:lang w:val="ro-RO"/>
        </w:rPr>
        <w:t xml:space="preserve">a </w:t>
      </w:r>
      <w:r w:rsidRPr="00191FF7">
        <w:rPr>
          <w:rFonts w:ascii="Times New Roman" w:hAnsi="Times New Roman"/>
          <w:color w:val="000000"/>
          <w:sz w:val="28"/>
          <w:szCs w:val="28"/>
          <w:lang w:val="ro-RO"/>
        </w:rPr>
        <w:t xml:space="preserve">cu 18% a numărului de cazuri, cantitatea </w:t>
      </w:r>
      <w:r>
        <w:rPr>
          <w:rFonts w:ascii="Times New Roman" w:hAnsi="Times New Roman"/>
          <w:color w:val="000000"/>
          <w:sz w:val="28"/>
          <w:szCs w:val="28"/>
          <w:lang w:val="ro-RO"/>
        </w:rPr>
        <w:t>scăzînd</w:t>
      </w:r>
      <w:r w:rsidRPr="00191FF7">
        <w:rPr>
          <w:rFonts w:ascii="Times New Roman" w:hAnsi="Times New Roman"/>
          <w:color w:val="000000"/>
          <w:sz w:val="28"/>
          <w:szCs w:val="28"/>
          <w:lang w:val="ro-RO"/>
        </w:rPr>
        <w:t xml:space="preserve"> cu 41%. </w:t>
      </w:r>
    </w:p>
    <w:p w:rsidR="00F1598A" w:rsidRPr="00274291" w:rsidRDefault="00F1598A" w:rsidP="009E60EE">
      <w:pPr>
        <w:spacing w:after="0" w:line="240" w:lineRule="auto"/>
        <w:ind w:firstLine="567"/>
        <w:jc w:val="both"/>
        <w:rPr>
          <w:rFonts w:ascii="Times New Roman" w:hAnsi="Times New Roman"/>
          <w:sz w:val="28"/>
          <w:szCs w:val="28"/>
          <w:lang w:val="ro-RO" w:eastAsia="en-US"/>
        </w:rPr>
      </w:pPr>
      <w:r>
        <w:rPr>
          <w:rFonts w:ascii="Times New Roman" w:hAnsi="Times New Roman"/>
          <w:sz w:val="28"/>
          <w:szCs w:val="28"/>
          <w:lang w:val="ro-RO" w:eastAsia="en-US"/>
        </w:rPr>
        <w:t xml:space="preserve">30. În </w:t>
      </w:r>
      <w:r w:rsidRPr="00A15147">
        <w:rPr>
          <w:rFonts w:ascii="Times New Roman" w:hAnsi="Times New Roman"/>
          <w:sz w:val="28"/>
          <w:szCs w:val="28"/>
          <w:lang w:val="ro-RO" w:eastAsia="en-US"/>
        </w:rPr>
        <w:t>2014, la Departamentul Poliţiei de Frontieră (DPF) au fost i</w:t>
      </w:r>
      <w:r>
        <w:rPr>
          <w:rFonts w:ascii="Times New Roman" w:hAnsi="Times New Roman"/>
          <w:sz w:val="28"/>
          <w:szCs w:val="28"/>
          <w:lang w:val="ro-RO" w:eastAsia="en-US"/>
        </w:rPr>
        <w:t>niția</w:t>
      </w:r>
      <w:r w:rsidRPr="00A15147">
        <w:rPr>
          <w:rFonts w:ascii="Times New Roman" w:hAnsi="Times New Roman"/>
          <w:sz w:val="28"/>
          <w:szCs w:val="28"/>
          <w:lang w:val="ro-RO" w:eastAsia="en-US"/>
        </w:rPr>
        <w:t xml:space="preserve">te cauze penale privind </w:t>
      </w:r>
      <w:r w:rsidRPr="00A15147">
        <w:rPr>
          <w:rFonts w:ascii="Times New Roman" w:hAnsi="Times New Roman"/>
          <w:i/>
          <w:sz w:val="28"/>
          <w:szCs w:val="28"/>
          <w:lang w:val="ro-RO" w:eastAsia="en-US"/>
        </w:rPr>
        <w:t>infracțiuni comise de către un grup</w:t>
      </w:r>
      <w:r w:rsidRPr="00274291">
        <w:rPr>
          <w:rFonts w:ascii="Times New Roman" w:hAnsi="Times New Roman"/>
          <w:i/>
          <w:sz w:val="28"/>
          <w:szCs w:val="28"/>
          <w:lang w:val="ro-RO" w:eastAsia="en-US"/>
        </w:rPr>
        <w:t xml:space="preserve"> criminal organizat sau de către o organizaţie criminală</w:t>
      </w:r>
      <w:r w:rsidRPr="00274291">
        <w:rPr>
          <w:rFonts w:ascii="Times New Roman" w:hAnsi="Times New Roman"/>
          <w:sz w:val="28"/>
          <w:szCs w:val="28"/>
          <w:lang w:val="ro-RO" w:eastAsia="en-US"/>
        </w:rPr>
        <w:t xml:space="preserve"> pentru următoarele categorii de fapte: trafic de fiinţe umane; atragerea minorilor la activitate</w:t>
      </w:r>
      <w:r>
        <w:rPr>
          <w:rFonts w:ascii="Times New Roman" w:hAnsi="Times New Roman"/>
          <w:sz w:val="28"/>
          <w:szCs w:val="28"/>
          <w:lang w:val="ro-RO" w:eastAsia="en-US"/>
        </w:rPr>
        <w:t>a</w:t>
      </w:r>
      <w:r w:rsidRPr="00274291">
        <w:rPr>
          <w:rFonts w:ascii="Times New Roman" w:hAnsi="Times New Roman"/>
          <w:sz w:val="28"/>
          <w:szCs w:val="28"/>
          <w:lang w:val="ro-RO" w:eastAsia="en-US"/>
        </w:rPr>
        <w:t xml:space="preserve"> criminală sau determinarea lor la </w:t>
      </w:r>
      <w:r>
        <w:rPr>
          <w:rFonts w:ascii="Times New Roman" w:hAnsi="Times New Roman"/>
          <w:sz w:val="28"/>
          <w:szCs w:val="28"/>
          <w:lang w:val="ro-RO" w:eastAsia="en-US"/>
        </w:rPr>
        <w:t>com</w:t>
      </w:r>
      <w:r w:rsidRPr="00274291">
        <w:rPr>
          <w:rFonts w:ascii="Times New Roman" w:hAnsi="Times New Roman"/>
          <w:sz w:val="28"/>
          <w:szCs w:val="28"/>
          <w:lang w:val="ro-RO" w:eastAsia="en-US"/>
        </w:rPr>
        <w:t>i</w:t>
      </w:r>
      <w:r>
        <w:rPr>
          <w:rFonts w:ascii="Times New Roman" w:hAnsi="Times New Roman"/>
          <w:sz w:val="28"/>
          <w:szCs w:val="28"/>
          <w:lang w:val="ro-RO" w:eastAsia="en-US"/>
        </w:rPr>
        <w:t>te</w:t>
      </w:r>
      <w:r w:rsidRPr="00274291">
        <w:rPr>
          <w:rFonts w:ascii="Times New Roman" w:hAnsi="Times New Roman"/>
          <w:sz w:val="28"/>
          <w:szCs w:val="28"/>
          <w:lang w:val="ro-RO" w:eastAsia="en-US"/>
        </w:rPr>
        <w:t>rea unor fapte imorale; circulaţia ilegală a substanţelor narcotice, psihotrope sau a analoagelor lor în scop de înstrăinare; organizarea migraţiei ilegale; circulaţia ilegală a substanţelor narcotice, psihotrope sau a analoagel</w:t>
      </w:r>
      <w:r>
        <w:rPr>
          <w:rFonts w:ascii="Times New Roman" w:hAnsi="Times New Roman"/>
          <w:sz w:val="28"/>
          <w:szCs w:val="28"/>
          <w:lang w:val="ro-RO" w:eastAsia="en-US"/>
        </w:rPr>
        <w:t>or lor fă</w:t>
      </w:r>
      <w:r w:rsidRPr="00274291">
        <w:rPr>
          <w:rFonts w:ascii="Times New Roman" w:hAnsi="Times New Roman"/>
          <w:sz w:val="28"/>
          <w:szCs w:val="28"/>
          <w:lang w:val="ro-RO" w:eastAsia="en-US"/>
        </w:rPr>
        <w:t xml:space="preserve">ră scop de înstrăinare; trafic de fiinţe umane; </w:t>
      </w:r>
      <w:r>
        <w:rPr>
          <w:rFonts w:ascii="Times New Roman" w:hAnsi="Times New Roman"/>
          <w:sz w:val="28"/>
          <w:szCs w:val="28"/>
          <w:lang w:val="ro-RO" w:eastAsia="en-US"/>
        </w:rPr>
        <w:t>scoaterea ile</w:t>
      </w:r>
      <w:r w:rsidRPr="00274291">
        <w:rPr>
          <w:rFonts w:ascii="Times New Roman" w:hAnsi="Times New Roman"/>
          <w:sz w:val="28"/>
          <w:szCs w:val="28"/>
          <w:lang w:val="ro-RO" w:eastAsia="en-US"/>
        </w:rPr>
        <w:t>gală a copiilor din ţară; confecţionarea, deţinerea, vînzarea sau folosire</w:t>
      </w:r>
      <w:r>
        <w:rPr>
          <w:rFonts w:ascii="Times New Roman" w:hAnsi="Times New Roman"/>
          <w:sz w:val="28"/>
          <w:szCs w:val="28"/>
          <w:lang w:val="ro-RO" w:eastAsia="en-US"/>
        </w:rPr>
        <w:t>a documentelor oficiale, a impri</w:t>
      </w:r>
      <w:r w:rsidRPr="00274291">
        <w:rPr>
          <w:rFonts w:ascii="Times New Roman" w:hAnsi="Times New Roman"/>
          <w:sz w:val="28"/>
          <w:szCs w:val="28"/>
          <w:lang w:val="ro-RO" w:eastAsia="en-US"/>
        </w:rPr>
        <w:t>matelor, ştampilelor sau sigiliilor false. Rezultă,</w:t>
      </w:r>
      <w:r>
        <w:rPr>
          <w:rFonts w:ascii="Times New Roman" w:hAnsi="Times New Roman"/>
          <w:sz w:val="28"/>
          <w:szCs w:val="28"/>
          <w:lang w:val="ro-RO" w:eastAsia="en-US"/>
        </w:rPr>
        <w:t xml:space="preserve"> așadar, tendința de creștere</w:t>
      </w:r>
      <w:r w:rsidRPr="00274291">
        <w:rPr>
          <w:rFonts w:ascii="Times New Roman" w:hAnsi="Times New Roman"/>
          <w:sz w:val="28"/>
          <w:szCs w:val="28"/>
          <w:lang w:val="ro-RO" w:eastAsia="en-US"/>
        </w:rPr>
        <w:t xml:space="preserve"> a varietății faptelor infracționale la frontieră</w:t>
      </w:r>
    </w:p>
    <w:p w:rsidR="00F1598A" w:rsidRDefault="00F1598A" w:rsidP="009E60EE">
      <w:pPr>
        <w:tabs>
          <w:tab w:val="left" w:pos="-142"/>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31.</w:t>
      </w:r>
      <w:r w:rsidRPr="00274291">
        <w:rPr>
          <w:rFonts w:ascii="Times New Roman" w:hAnsi="Times New Roman"/>
          <w:sz w:val="28"/>
          <w:szCs w:val="28"/>
          <w:lang w:val="ro-RO"/>
        </w:rPr>
        <w:tab/>
      </w:r>
      <w:r w:rsidRPr="00274291">
        <w:rPr>
          <w:rFonts w:ascii="Times New Roman" w:hAnsi="Times New Roman"/>
          <w:i/>
          <w:sz w:val="28"/>
          <w:szCs w:val="28"/>
          <w:lang w:val="ro-RO"/>
        </w:rPr>
        <w:t>Rezultatele controlului documente</w:t>
      </w:r>
      <w:r>
        <w:rPr>
          <w:rFonts w:ascii="Times New Roman" w:hAnsi="Times New Roman"/>
          <w:i/>
          <w:sz w:val="28"/>
          <w:szCs w:val="28"/>
          <w:lang w:val="ro-RO"/>
        </w:rPr>
        <w:t xml:space="preserve">lor </w:t>
      </w:r>
      <w:r>
        <w:rPr>
          <w:rFonts w:ascii="Times New Roman" w:hAnsi="Times New Roman"/>
          <w:sz w:val="28"/>
          <w:szCs w:val="28"/>
          <w:lang w:val="ro-RO"/>
        </w:rPr>
        <w:t>probează</w:t>
      </w:r>
      <w:r w:rsidRPr="00274291">
        <w:rPr>
          <w:rFonts w:ascii="Times New Roman" w:hAnsi="Times New Roman"/>
          <w:sz w:val="28"/>
          <w:szCs w:val="28"/>
          <w:lang w:val="ro-RO"/>
        </w:rPr>
        <w:t xml:space="preserve"> faptul că uzul de fals şi contrafacerea documentelor a</w:t>
      </w:r>
      <w:r>
        <w:rPr>
          <w:rFonts w:ascii="Times New Roman" w:hAnsi="Times New Roman"/>
          <w:sz w:val="28"/>
          <w:szCs w:val="28"/>
          <w:lang w:val="ro-RO"/>
        </w:rPr>
        <w:t>u</w:t>
      </w:r>
      <w:r w:rsidRPr="00274291">
        <w:rPr>
          <w:rFonts w:ascii="Times New Roman" w:hAnsi="Times New Roman"/>
          <w:sz w:val="28"/>
          <w:szCs w:val="28"/>
          <w:lang w:val="ro-RO"/>
        </w:rPr>
        <w:t xml:space="preserve"> crescut cu peste 60% în 2015 comparativ cu 2014. Creşterea a fost influențată, în mare parte, de majorarea numărului de documente falsificate depistate pe sectorul moldo-ucrainean, mai mare de peste 2,2 ori. A sporit, așadar, at</w:t>
      </w:r>
      <w:r>
        <w:rPr>
          <w:rFonts w:ascii="Times New Roman" w:hAnsi="Times New Roman"/>
          <w:sz w:val="28"/>
          <w:szCs w:val="28"/>
          <w:lang w:val="ro-RO"/>
        </w:rPr>
        <w:t xml:space="preserve">ît numărul de cazuri, cît și </w:t>
      </w:r>
      <w:r w:rsidRPr="00274291">
        <w:rPr>
          <w:rFonts w:ascii="Times New Roman" w:hAnsi="Times New Roman"/>
          <w:sz w:val="28"/>
          <w:szCs w:val="28"/>
          <w:lang w:val="ro-RO"/>
        </w:rPr>
        <w:t xml:space="preserve">tipul de documente contrafăcute și falsificate (asigurări internaţionale auto tip „carte verde”; pașapoarte; procuri ce atestă dreptul de proprietate asupra mijlocului de transport; certificate de înmatriculare; permise de conducere. </w:t>
      </w:r>
    </w:p>
    <w:p w:rsidR="00F1598A" w:rsidRDefault="00F1598A" w:rsidP="009E60EE">
      <w:pPr>
        <w:tabs>
          <w:tab w:val="left" w:pos="-142"/>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Datele din</w:t>
      </w:r>
      <w:r w:rsidRPr="00274291">
        <w:rPr>
          <w:rFonts w:ascii="Times New Roman" w:hAnsi="Times New Roman"/>
          <w:sz w:val="28"/>
          <w:szCs w:val="28"/>
          <w:lang w:val="ro-RO"/>
        </w:rPr>
        <w:t xml:space="preserve"> primele 7 luni </w:t>
      </w:r>
      <w:r>
        <w:rPr>
          <w:rFonts w:ascii="Times New Roman" w:hAnsi="Times New Roman"/>
          <w:sz w:val="28"/>
          <w:szCs w:val="28"/>
          <w:lang w:val="ro-RO"/>
        </w:rPr>
        <w:t xml:space="preserve">din 2016 </w:t>
      </w:r>
      <w:r w:rsidRPr="00274291">
        <w:rPr>
          <w:rFonts w:ascii="Times New Roman" w:hAnsi="Times New Roman"/>
          <w:sz w:val="28"/>
          <w:szCs w:val="28"/>
          <w:lang w:val="ro-RO"/>
        </w:rPr>
        <w:t xml:space="preserve">confirmă tendința de creștere a criminalității specifice. </w:t>
      </w:r>
    </w:p>
    <w:p w:rsidR="00F1598A" w:rsidRDefault="00F1598A" w:rsidP="009E60EE">
      <w:pPr>
        <w:tabs>
          <w:tab w:val="left" w:pos="-142"/>
        </w:tabs>
        <w:spacing w:after="0" w:line="240" w:lineRule="auto"/>
        <w:ind w:firstLine="567"/>
        <w:jc w:val="both"/>
        <w:rPr>
          <w:rFonts w:ascii="Times New Roman" w:hAnsi="Times New Roman"/>
          <w:sz w:val="28"/>
          <w:szCs w:val="28"/>
          <w:lang w:val="ro-RO"/>
        </w:rPr>
      </w:pPr>
    </w:p>
    <w:p w:rsidR="00F1598A"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Secțiunea 5</w:t>
      </w:r>
    </w:p>
    <w:p w:rsidR="00F1598A" w:rsidRPr="00FD75CF" w:rsidRDefault="00F1598A" w:rsidP="009E60EE">
      <w:pPr>
        <w:tabs>
          <w:tab w:val="left" w:pos="142"/>
        </w:tabs>
        <w:spacing w:after="0" w:line="240" w:lineRule="auto"/>
        <w:ind w:right="-1" w:firstLine="567"/>
        <w:jc w:val="center"/>
        <w:rPr>
          <w:rFonts w:ascii="Times New Roman" w:hAnsi="Times New Roman"/>
          <w:b/>
          <w:sz w:val="28"/>
          <w:szCs w:val="28"/>
          <w:lang w:val="ro-RO"/>
        </w:rPr>
      </w:pPr>
      <w:r>
        <w:rPr>
          <w:rFonts w:ascii="Times New Roman" w:hAnsi="Times New Roman"/>
          <w:b/>
          <w:sz w:val="28"/>
          <w:szCs w:val="28"/>
          <w:lang w:val="ro-RO"/>
        </w:rPr>
        <w:t>Situația operativă din domeniul de competență al BMA</w:t>
      </w:r>
    </w:p>
    <w:p w:rsidR="00F1598A" w:rsidRPr="00010408" w:rsidRDefault="00F1598A" w:rsidP="009E60EE">
      <w:pPr>
        <w:tabs>
          <w:tab w:val="left" w:pos="-142"/>
        </w:tabs>
        <w:spacing w:after="0" w:line="240" w:lineRule="auto"/>
        <w:jc w:val="both"/>
        <w:rPr>
          <w:rFonts w:ascii="Times New Roman" w:hAnsi="Times New Roman"/>
          <w:sz w:val="28"/>
          <w:szCs w:val="28"/>
          <w:lang w:val="ro-RO"/>
        </w:rPr>
      </w:pPr>
    </w:p>
    <w:p w:rsidR="00F1598A" w:rsidRPr="00191FF7" w:rsidRDefault="00F1598A" w:rsidP="009E60EE">
      <w:pPr>
        <w:tabs>
          <w:tab w:val="left" w:pos="993"/>
        </w:tabs>
        <w:spacing w:after="0" w:line="240" w:lineRule="auto"/>
        <w:ind w:right="-24" w:firstLine="567"/>
        <w:jc w:val="both"/>
        <w:rPr>
          <w:rFonts w:ascii="Times New Roman" w:hAnsi="Times New Roman"/>
          <w:sz w:val="28"/>
          <w:szCs w:val="28"/>
          <w:lang w:val="ro-RO"/>
        </w:rPr>
      </w:pPr>
      <w:r>
        <w:rPr>
          <w:rFonts w:ascii="Times New Roman" w:hAnsi="Times New Roman"/>
          <w:sz w:val="28"/>
          <w:szCs w:val="28"/>
          <w:lang w:val="ro-MO"/>
        </w:rPr>
        <w:t xml:space="preserve">32. </w:t>
      </w:r>
      <w:r>
        <w:rPr>
          <w:rFonts w:ascii="Times New Roman" w:hAnsi="Times New Roman"/>
          <w:i/>
          <w:sz w:val="28"/>
          <w:szCs w:val="28"/>
          <w:lang w:val="ro-MO"/>
        </w:rPr>
        <w:t>În domeniul</w:t>
      </w:r>
      <w:r w:rsidRPr="00010408">
        <w:rPr>
          <w:rFonts w:ascii="Times New Roman" w:hAnsi="Times New Roman"/>
          <w:i/>
          <w:sz w:val="28"/>
          <w:szCs w:val="28"/>
          <w:lang w:val="ro-MO"/>
        </w:rPr>
        <w:t xml:space="preserve"> imigr</w:t>
      </w:r>
      <w:r>
        <w:rPr>
          <w:rFonts w:ascii="Times New Roman" w:hAnsi="Times New Roman"/>
          <w:i/>
          <w:sz w:val="28"/>
          <w:szCs w:val="28"/>
          <w:lang w:val="ro-MO"/>
        </w:rPr>
        <w:t>ă</w:t>
      </w:r>
      <w:r w:rsidRPr="00010408">
        <w:rPr>
          <w:rFonts w:ascii="Times New Roman" w:hAnsi="Times New Roman"/>
          <w:i/>
          <w:sz w:val="28"/>
          <w:szCs w:val="28"/>
          <w:lang w:val="ro-MO"/>
        </w:rPr>
        <w:t>r</w:t>
      </w:r>
      <w:r>
        <w:rPr>
          <w:rFonts w:ascii="Times New Roman" w:hAnsi="Times New Roman"/>
          <w:i/>
          <w:sz w:val="28"/>
          <w:szCs w:val="28"/>
          <w:lang w:val="ro-MO"/>
        </w:rPr>
        <w:t>ii</w:t>
      </w:r>
      <w:r w:rsidRPr="00191FF7">
        <w:rPr>
          <w:rFonts w:ascii="Times New Roman" w:hAnsi="Times New Roman"/>
          <w:i/>
          <w:sz w:val="28"/>
          <w:szCs w:val="28"/>
          <w:lang w:val="ro-RO"/>
        </w:rPr>
        <w:t>străinilor în RM</w:t>
      </w:r>
      <w:r w:rsidRPr="00191FF7">
        <w:rPr>
          <w:rFonts w:ascii="Times New Roman" w:hAnsi="Times New Roman"/>
          <w:sz w:val="28"/>
          <w:szCs w:val="28"/>
          <w:lang w:val="ro-RO"/>
        </w:rPr>
        <w:t xml:space="preserve">, BMA implementează 13 proceduri privind admisia şi stabilirea străinilor în ţară. </w:t>
      </w:r>
    </w:p>
    <w:p w:rsidR="00F1598A" w:rsidRPr="00767795" w:rsidRDefault="00F1598A" w:rsidP="009E60EE">
      <w:pPr>
        <w:tabs>
          <w:tab w:val="left" w:pos="993"/>
        </w:tabs>
        <w:spacing w:after="0" w:line="240" w:lineRule="auto"/>
        <w:ind w:right="-24" w:firstLine="567"/>
        <w:jc w:val="both"/>
        <w:rPr>
          <w:rFonts w:ascii="Times New Roman" w:hAnsi="Times New Roman"/>
          <w:sz w:val="28"/>
          <w:szCs w:val="28"/>
          <w:lang w:val="ro-RO"/>
        </w:rPr>
      </w:pPr>
      <w:r w:rsidRPr="00767795">
        <w:rPr>
          <w:rFonts w:ascii="Times New Roman" w:hAnsi="Times New Roman"/>
          <w:sz w:val="28"/>
          <w:szCs w:val="28"/>
          <w:lang w:val="ro-RO"/>
        </w:rPr>
        <w:t>Au fost recepţionate 21.456 cereri în 2015, cu 1.788 mai multe decît în 2014 (9,1 %). Corelativ, au fost perfectate, emise şi eliberate 19.554de acte, cu 10,5% mai multe comparativ cu 2014.</w:t>
      </w:r>
    </w:p>
    <w:p w:rsidR="00F1598A" w:rsidRPr="00D65A67" w:rsidRDefault="00F1598A" w:rsidP="009E60EE">
      <w:pPr>
        <w:widowControl w:val="0"/>
        <w:tabs>
          <w:tab w:val="left" w:pos="993"/>
        </w:tabs>
        <w:spacing w:after="0" w:line="240" w:lineRule="auto"/>
        <w:ind w:right="-23" w:firstLine="567"/>
        <w:jc w:val="both"/>
        <w:rPr>
          <w:rFonts w:ascii="Times New Roman" w:hAnsi="Times New Roman"/>
          <w:sz w:val="28"/>
          <w:szCs w:val="28"/>
          <w:lang w:val="ro-RO"/>
        </w:rPr>
      </w:pPr>
      <w:r w:rsidRPr="00767795">
        <w:rPr>
          <w:rFonts w:ascii="Times New Roman" w:hAnsi="Times New Roman"/>
          <w:sz w:val="28"/>
          <w:szCs w:val="28"/>
          <w:lang w:val="ro-RO"/>
        </w:rPr>
        <w:t xml:space="preserve">33. </w:t>
      </w:r>
      <w:r w:rsidRPr="00767795">
        <w:rPr>
          <w:rFonts w:ascii="Times New Roman" w:hAnsi="Times New Roman"/>
          <w:i/>
          <w:sz w:val="28"/>
          <w:szCs w:val="28"/>
          <w:lang w:val="ro-RO"/>
        </w:rPr>
        <w:t xml:space="preserve">Acordarea dreptului de şedere provizorie. </w:t>
      </w:r>
      <w:r w:rsidRPr="00767795">
        <w:rPr>
          <w:rFonts w:ascii="Times New Roman" w:hAnsi="Times New Roman"/>
          <w:sz w:val="28"/>
          <w:szCs w:val="28"/>
          <w:lang w:val="ro-RO"/>
        </w:rPr>
        <w:t>În 2015 a fost acordat dreptul de şedere provizorie şi permanentă pentru 4.235de străini, dintre care 28 au obţinut drept de şedere permanentă şi 4.207de şedere provizorie. Din cei 4.207 străini sosiţi, 2.563 s-au stabilit în oraşe (61</w:t>
      </w:r>
      <w:r w:rsidRPr="00645BD1">
        <w:rPr>
          <w:rFonts w:ascii="Times New Roman" w:hAnsi="Times New Roman"/>
          <w:sz w:val="28"/>
          <w:szCs w:val="28"/>
          <w:lang w:val="ro-RO"/>
        </w:rPr>
        <w:t>%) şi 1</w:t>
      </w:r>
      <w:r>
        <w:rPr>
          <w:rFonts w:ascii="Times New Roman" w:hAnsi="Times New Roman"/>
          <w:sz w:val="28"/>
          <w:szCs w:val="28"/>
          <w:lang w:val="ro-RO"/>
        </w:rPr>
        <w:t>.</w:t>
      </w:r>
      <w:r w:rsidRPr="00645BD1">
        <w:rPr>
          <w:rFonts w:ascii="Times New Roman" w:hAnsi="Times New Roman"/>
          <w:sz w:val="28"/>
          <w:szCs w:val="28"/>
          <w:lang w:val="ro-RO"/>
        </w:rPr>
        <w:t>644 în localităţi rurale (39%).Se constată majorarea cererilor pentru acordarea dreptului de şedere provizorie cu 98 % şi cu 4% la dreptul de şedere permanen</w:t>
      </w:r>
      <w:bookmarkStart w:id="0" w:name="_GoBack"/>
      <w:bookmarkEnd w:id="0"/>
      <w:r w:rsidRPr="00645BD1">
        <w:rPr>
          <w:rFonts w:ascii="Times New Roman" w:hAnsi="Times New Roman"/>
          <w:sz w:val="28"/>
          <w:szCs w:val="28"/>
          <w:lang w:val="ro-RO"/>
        </w:rPr>
        <w:t>tă</w:t>
      </w:r>
      <w:r>
        <w:rPr>
          <w:rFonts w:ascii="Times New Roman" w:hAnsi="Times New Roman"/>
          <w:sz w:val="28"/>
          <w:szCs w:val="28"/>
          <w:lang w:val="ro-RO"/>
        </w:rPr>
        <w:t>. A fost prelungit dreptul de ședere pentru 2.804 străini.</w:t>
      </w:r>
    </w:p>
    <w:p w:rsidR="00F1598A" w:rsidRDefault="00F1598A" w:rsidP="009E60EE">
      <w:pPr>
        <w:tabs>
          <w:tab w:val="left" w:pos="993"/>
        </w:tabs>
        <w:spacing w:after="0" w:line="240" w:lineRule="auto"/>
        <w:ind w:right="-24" w:firstLine="567"/>
        <w:jc w:val="both"/>
        <w:rPr>
          <w:rFonts w:ascii="Times New Roman" w:hAnsi="Times New Roman"/>
          <w:sz w:val="28"/>
          <w:szCs w:val="28"/>
          <w:lang w:val="ro-RO"/>
        </w:rPr>
      </w:pPr>
      <w:r>
        <w:rPr>
          <w:rFonts w:ascii="Times New Roman" w:hAnsi="Times New Roman"/>
          <w:sz w:val="28"/>
          <w:szCs w:val="28"/>
          <w:lang w:val="ro-RO"/>
        </w:rPr>
        <w:t xml:space="preserve">34. </w:t>
      </w:r>
      <w:r w:rsidRPr="00010408">
        <w:rPr>
          <w:rFonts w:ascii="Times New Roman" w:hAnsi="Times New Roman"/>
          <w:sz w:val="28"/>
          <w:szCs w:val="28"/>
          <w:lang w:val="ro-RO"/>
        </w:rPr>
        <w:t xml:space="preserve">În ce priveşte </w:t>
      </w:r>
      <w:r w:rsidRPr="0042718C">
        <w:rPr>
          <w:rFonts w:ascii="Times New Roman" w:hAnsi="Times New Roman"/>
          <w:i/>
          <w:sz w:val="28"/>
          <w:szCs w:val="28"/>
          <w:lang w:val="ro-RO"/>
        </w:rPr>
        <w:t>realizarea măsurilor de combatere a delictelor contravenţionale</w:t>
      </w:r>
      <w:r w:rsidRPr="00010408">
        <w:rPr>
          <w:rFonts w:ascii="Times New Roman" w:hAnsi="Times New Roman"/>
          <w:sz w:val="28"/>
          <w:szCs w:val="28"/>
          <w:lang w:val="ro-RO"/>
        </w:rPr>
        <w:t>, în 2015</w:t>
      </w:r>
      <w:r>
        <w:rPr>
          <w:rFonts w:ascii="Times New Roman" w:hAnsi="Times New Roman"/>
          <w:sz w:val="28"/>
          <w:szCs w:val="28"/>
          <w:lang w:val="ro-RO"/>
        </w:rPr>
        <w:t>,</w:t>
      </w:r>
      <w:r w:rsidRPr="00010408">
        <w:rPr>
          <w:rFonts w:ascii="Times New Roman" w:hAnsi="Times New Roman"/>
          <w:sz w:val="28"/>
          <w:szCs w:val="28"/>
          <w:lang w:val="ro-RO"/>
        </w:rPr>
        <w:t xml:space="preserve"> BMA a constat și documentat</w:t>
      </w:r>
      <w:r w:rsidRPr="0013366F">
        <w:rPr>
          <w:rFonts w:ascii="Times New Roman" w:hAnsi="Times New Roman"/>
          <w:sz w:val="28"/>
          <w:szCs w:val="28"/>
          <w:lang w:val="ro-RO"/>
        </w:rPr>
        <w:t xml:space="preserve"> 3</w:t>
      </w:r>
      <w:r>
        <w:rPr>
          <w:rFonts w:ascii="Times New Roman" w:hAnsi="Times New Roman"/>
          <w:sz w:val="28"/>
          <w:szCs w:val="28"/>
          <w:lang w:val="ro-RO"/>
        </w:rPr>
        <w:t>.</w:t>
      </w:r>
      <w:r w:rsidRPr="0013366F">
        <w:rPr>
          <w:rFonts w:ascii="Times New Roman" w:hAnsi="Times New Roman"/>
          <w:sz w:val="28"/>
          <w:szCs w:val="28"/>
          <w:lang w:val="ro-RO"/>
        </w:rPr>
        <w:t>017 contravenţii pentru încălcarea regulilor de şedere şi de plasare în</w:t>
      </w:r>
      <w:r w:rsidRPr="0013366F">
        <w:rPr>
          <w:rStyle w:val="apple-converted-space"/>
          <w:rFonts w:ascii="Times New Roman" w:hAnsi="Times New Roman"/>
          <w:sz w:val="28"/>
          <w:szCs w:val="28"/>
          <w:lang w:val="ro-RO"/>
        </w:rPr>
        <w:t> </w:t>
      </w:r>
      <w:r w:rsidRPr="0013366F">
        <w:rPr>
          <w:rFonts w:ascii="Times New Roman" w:hAnsi="Times New Roman"/>
          <w:sz w:val="28"/>
          <w:szCs w:val="28"/>
          <w:lang w:val="ro-RO"/>
        </w:rPr>
        <w:t>cîmpul muncii, precum și alte 3 contravenții comise de străini, comparativ cu 2</w:t>
      </w:r>
      <w:r>
        <w:rPr>
          <w:rFonts w:ascii="Times New Roman" w:hAnsi="Times New Roman"/>
          <w:sz w:val="28"/>
          <w:szCs w:val="28"/>
          <w:lang w:val="ro-RO"/>
        </w:rPr>
        <w:t xml:space="preserve">.640 în </w:t>
      </w:r>
      <w:r w:rsidRPr="0013366F">
        <w:rPr>
          <w:rFonts w:ascii="Times New Roman" w:hAnsi="Times New Roman"/>
          <w:sz w:val="28"/>
          <w:szCs w:val="28"/>
          <w:lang w:val="ro-RO"/>
        </w:rPr>
        <w:t>2014, ceea ce indică un spor de</w:t>
      </w:r>
      <w:r>
        <w:rPr>
          <w:rFonts w:ascii="Times New Roman" w:hAnsi="Times New Roman"/>
          <w:sz w:val="28"/>
          <w:szCs w:val="28"/>
          <w:lang w:val="ro-RO"/>
        </w:rPr>
        <w:t xml:space="preserve"> 36%. </w:t>
      </w:r>
      <w:r w:rsidRPr="00191FF7">
        <w:rPr>
          <w:rFonts w:ascii="Times New Roman" w:hAnsi="Times New Roman"/>
          <w:sz w:val="28"/>
          <w:szCs w:val="28"/>
          <w:lang w:val="ro-RO"/>
        </w:rPr>
        <w:t>Ca urmare</w:t>
      </w:r>
      <w:r>
        <w:rPr>
          <w:rFonts w:ascii="Times New Roman" w:hAnsi="Times New Roman"/>
          <w:sz w:val="28"/>
          <w:szCs w:val="28"/>
          <w:lang w:val="ro-RO"/>
        </w:rPr>
        <w:t>,</w:t>
      </w:r>
      <w:r w:rsidRPr="00191FF7">
        <w:rPr>
          <w:rFonts w:ascii="Times New Roman" w:hAnsi="Times New Roman"/>
          <w:sz w:val="28"/>
          <w:szCs w:val="28"/>
          <w:lang w:val="ro-RO"/>
        </w:rPr>
        <w:t xml:space="preserve"> au fost aplicate amenzi în mărime totală de 3</w:t>
      </w:r>
      <w:r>
        <w:rPr>
          <w:rFonts w:ascii="Times New Roman" w:hAnsi="Times New Roman"/>
          <w:sz w:val="28"/>
          <w:szCs w:val="28"/>
          <w:lang w:val="ro-RO"/>
        </w:rPr>
        <w:t>,</w:t>
      </w:r>
      <w:r w:rsidRPr="00191FF7">
        <w:rPr>
          <w:rFonts w:ascii="Times New Roman" w:hAnsi="Times New Roman"/>
          <w:sz w:val="28"/>
          <w:szCs w:val="28"/>
          <w:lang w:val="ro-RO"/>
        </w:rPr>
        <w:t>09</w:t>
      </w:r>
      <w:r>
        <w:rPr>
          <w:rFonts w:ascii="Times New Roman" w:hAnsi="Times New Roman"/>
          <w:sz w:val="28"/>
          <w:szCs w:val="28"/>
          <w:lang w:val="ro-RO"/>
        </w:rPr>
        <w:t xml:space="preserve"> mil </w:t>
      </w:r>
      <w:r w:rsidRPr="00191FF7">
        <w:rPr>
          <w:rFonts w:ascii="Times New Roman" w:hAnsi="Times New Roman"/>
          <w:sz w:val="28"/>
          <w:szCs w:val="28"/>
          <w:lang w:val="ro-RO"/>
        </w:rPr>
        <w:t>lei</w:t>
      </w:r>
      <w:r>
        <w:rPr>
          <w:rFonts w:ascii="Times New Roman" w:hAnsi="Times New Roman"/>
          <w:sz w:val="28"/>
          <w:szCs w:val="28"/>
          <w:lang w:val="ro-RO"/>
        </w:rPr>
        <w:t>.</w:t>
      </w:r>
    </w:p>
    <w:p w:rsidR="00F1598A" w:rsidRPr="00143892" w:rsidRDefault="00F1598A" w:rsidP="009E60EE">
      <w:pPr>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Creșterea atît de mare în</w:t>
      </w:r>
      <w:r w:rsidRPr="0013366F">
        <w:rPr>
          <w:rFonts w:ascii="Times New Roman" w:hAnsi="Times New Roman"/>
          <w:sz w:val="28"/>
          <w:szCs w:val="28"/>
          <w:lang w:val="ro-RO"/>
        </w:rPr>
        <w:t>tr</w:t>
      </w:r>
      <w:r>
        <w:rPr>
          <w:rFonts w:ascii="Times New Roman" w:hAnsi="Times New Roman"/>
          <w:sz w:val="28"/>
          <w:szCs w:val="28"/>
          <w:lang w:val="ro-RO"/>
        </w:rPr>
        <w:t>-</w:t>
      </w:r>
      <w:r w:rsidRPr="0013366F">
        <w:rPr>
          <w:rFonts w:ascii="Times New Roman" w:hAnsi="Times New Roman"/>
          <w:sz w:val="28"/>
          <w:szCs w:val="28"/>
          <w:lang w:val="ro-RO"/>
        </w:rPr>
        <w:t xml:space="preserve">un singur an poate să exprime </w:t>
      </w:r>
      <w:r>
        <w:rPr>
          <w:rFonts w:ascii="Times New Roman" w:hAnsi="Times New Roman"/>
          <w:sz w:val="28"/>
          <w:szCs w:val="28"/>
          <w:lang w:val="ro-RO"/>
        </w:rPr>
        <w:t>tendința de sporire</w:t>
      </w:r>
      <w:r w:rsidRPr="00B77F6A">
        <w:rPr>
          <w:rFonts w:ascii="Times New Roman" w:hAnsi="Times New Roman"/>
          <w:sz w:val="28"/>
          <w:szCs w:val="28"/>
          <w:lang w:val="ro-RO"/>
        </w:rPr>
        <w:t xml:space="preserve"> a criminalității specifice domeniului.</w:t>
      </w:r>
    </w:p>
    <w:p w:rsidR="00F1598A" w:rsidRPr="0013366F" w:rsidRDefault="00F1598A" w:rsidP="009E60EE">
      <w:pPr>
        <w:spacing w:after="0" w:line="240" w:lineRule="auto"/>
        <w:jc w:val="center"/>
        <w:rPr>
          <w:rFonts w:ascii="Times New Roman" w:hAnsi="Times New Roman"/>
          <w:i/>
          <w:sz w:val="24"/>
          <w:szCs w:val="24"/>
          <w:lang w:val="ro-RO"/>
        </w:rPr>
      </w:pPr>
    </w:p>
    <w:p w:rsidR="00F1598A" w:rsidRPr="0013366F" w:rsidRDefault="00F1598A" w:rsidP="009E60EE">
      <w:pPr>
        <w:spacing w:after="0" w:line="240" w:lineRule="auto"/>
        <w:jc w:val="both"/>
        <w:rPr>
          <w:rFonts w:ascii="Times New Roman" w:hAnsi="Times New Roman"/>
          <w:sz w:val="28"/>
          <w:szCs w:val="28"/>
          <w:lang w:val="ro-RO"/>
        </w:rPr>
      </w:pPr>
      <w:r>
        <w:rPr>
          <w:rFonts w:ascii="Times New Roman" w:hAnsi="Times New Roman"/>
          <w:sz w:val="28"/>
          <w:szCs w:val="28"/>
          <w:lang w:val="ro-RO"/>
        </w:rPr>
        <w:t>Figura 3</w:t>
      </w:r>
      <w:r w:rsidRPr="0013366F">
        <w:rPr>
          <w:rFonts w:ascii="Times New Roman" w:hAnsi="Times New Roman"/>
          <w:sz w:val="28"/>
          <w:szCs w:val="28"/>
          <w:lang w:val="ro-RO"/>
        </w:rPr>
        <w:t>. Proveniența, pe țări, a străinilor sancţionaţi pentru încălcarea regulilor de şedere şi plasare în cîmpul muncii în 2015</w:t>
      </w:r>
    </w:p>
    <w:p w:rsidR="00F1598A" w:rsidRPr="0013366F" w:rsidRDefault="00F1598A" w:rsidP="009E60EE">
      <w:pPr>
        <w:spacing w:after="0" w:line="240" w:lineRule="auto"/>
        <w:rPr>
          <w:rFonts w:ascii="Times New Roman" w:hAnsi="Times New Roman"/>
          <w:i/>
          <w:sz w:val="24"/>
          <w:szCs w:val="24"/>
          <w:lang w:val="ro-RO"/>
        </w:rPr>
      </w:pPr>
    </w:p>
    <w:p w:rsidR="00F1598A" w:rsidRDefault="00F1598A" w:rsidP="009E60EE">
      <w:pPr>
        <w:spacing w:after="0" w:line="240" w:lineRule="auto"/>
        <w:jc w:val="both"/>
        <w:rPr>
          <w:rFonts w:ascii="Times New Roman" w:hAnsi="Times New Roman"/>
          <w:sz w:val="28"/>
          <w:szCs w:val="28"/>
          <w:lang w:val="ro-RO"/>
        </w:rPr>
      </w:pPr>
      <w:r>
        <w:rPr>
          <w:noProof/>
        </w:rPr>
        <w:pict>
          <v:shape id="Picture 3" o:spid="_x0000_s1078" type="#_x0000_t75" style="position:absolute;left:0;text-align:left;margin-left:4.3pt;margin-top:4.45pt;width:261pt;height:194pt;z-index:-251661824;visibility:visible" wrapcoords="-62 0 -62 21517 21600 21517 21600 0 -62 0">
            <v:imagedata r:id="rId11" o:title=""/>
            <w10:wrap type="tight"/>
          </v:shape>
        </w:pict>
      </w:r>
      <w:r>
        <w:rPr>
          <w:rFonts w:ascii="Times New Roman" w:hAnsi="Times New Roman"/>
          <w:sz w:val="28"/>
          <w:szCs w:val="28"/>
          <w:lang w:val="ro-RO"/>
        </w:rPr>
        <w:t xml:space="preserve">35. </w:t>
      </w:r>
      <w:r w:rsidRPr="0013366F">
        <w:rPr>
          <w:rFonts w:ascii="Times New Roman" w:hAnsi="Times New Roman"/>
          <w:sz w:val="28"/>
          <w:szCs w:val="28"/>
          <w:lang w:val="ro-RO"/>
        </w:rPr>
        <w:t>Analiza</w:t>
      </w:r>
      <w:r>
        <w:rPr>
          <w:rFonts w:ascii="Times New Roman" w:hAnsi="Times New Roman"/>
          <w:sz w:val="28"/>
          <w:szCs w:val="28"/>
          <w:lang w:val="ro-RO"/>
        </w:rPr>
        <w:t xml:space="preserve"> datelor despre contravenienţi pe state de origine </w:t>
      </w:r>
      <w:r w:rsidRPr="0013366F">
        <w:rPr>
          <w:rFonts w:ascii="Times New Roman" w:hAnsi="Times New Roman"/>
          <w:sz w:val="28"/>
          <w:szCs w:val="28"/>
          <w:lang w:val="ro-RO"/>
        </w:rPr>
        <w:t xml:space="preserve">denotă </w:t>
      </w:r>
      <w:r>
        <w:rPr>
          <w:rFonts w:ascii="Times New Roman" w:hAnsi="Times New Roman"/>
          <w:sz w:val="28"/>
          <w:szCs w:val="28"/>
          <w:lang w:val="ro-RO"/>
        </w:rPr>
        <w:t xml:space="preserve">faptul </w:t>
      </w:r>
      <w:r w:rsidRPr="0013366F">
        <w:rPr>
          <w:rFonts w:ascii="Times New Roman" w:hAnsi="Times New Roman"/>
          <w:sz w:val="28"/>
          <w:szCs w:val="28"/>
          <w:lang w:val="ro-RO"/>
        </w:rPr>
        <w:t>că</w:t>
      </w:r>
      <w:r>
        <w:rPr>
          <w:rFonts w:ascii="Times New Roman" w:hAnsi="Times New Roman"/>
          <w:sz w:val="28"/>
          <w:szCs w:val="28"/>
          <w:lang w:val="ro-RO"/>
        </w:rPr>
        <w:t>,</w:t>
      </w:r>
      <w:r w:rsidRPr="0013366F">
        <w:rPr>
          <w:rFonts w:ascii="Times New Roman" w:hAnsi="Times New Roman"/>
          <w:sz w:val="28"/>
          <w:szCs w:val="28"/>
          <w:lang w:val="ro-RO"/>
        </w:rPr>
        <w:t xml:space="preserve"> în 2015, ponderea cea</w:t>
      </w:r>
      <w:r>
        <w:rPr>
          <w:rFonts w:ascii="Times New Roman" w:hAnsi="Times New Roman"/>
          <w:sz w:val="28"/>
          <w:szCs w:val="28"/>
          <w:lang w:val="ro-RO"/>
        </w:rPr>
        <w:t xml:space="preserve"> mai mare revine </w:t>
      </w:r>
      <w:r w:rsidRPr="0013366F">
        <w:rPr>
          <w:rFonts w:ascii="Times New Roman" w:hAnsi="Times New Roman"/>
          <w:sz w:val="28"/>
          <w:szCs w:val="28"/>
          <w:lang w:val="ro-RO"/>
        </w:rPr>
        <w:t>persoane</w:t>
      </w:r>
      <w:r>
        <w:rPr>
          <w:rFonts w:ascii="Times New Roman" w:hAnsi="Times New Roman"/>
          <w:sz w:val="28"/>
          <w:szCs w:val="28"/>
          <w:lang w:val="ro-RO"/>
        </w:rPr>
        <w:t>lor</w:t>
      </w:r>
      <w:r w:rsidRPr="0013366F">
        <w:rPr>
          <w:rFonts w:ascii="Times New Roman" w:hAnsi="Times New Roman"/>
          <w:sz w:val="28"/>
          <w:szCs w:val="28"/>
          <w:lang w:val="ro-RO"/>
        </w:rPr>
        <w:t xml:space="preserve"> din Ucraina şi Federaţia Rusă (cîte 24%), Israel (12%), România (11%),</w:t>
      </w:r>
      <w:r>
        <w:rPr>
          <w:rFonts w:ascii="Times New Roman" w:hAnsi="Times New Roman"/>
          <w:sz w:val="28"/>
          <w:szCs w:val="28"/>
          <w:lang w:val="ro-RO"/>
        </w:rPr>
        <w:t xml:space="preserve"> Turcia (7%)</w:t>
      </w:r>
      <w:r w:rsidRPr="0013366F">
        <w:rPr>
          <w:rFonts w:ascii="Times New Roman" w:hAnsi="Times New Roman"/>
          <w:sz w:val="28"/>
          <w:szCs w:val="28"/>
          <w:lang w:val="ro-RO"/>
        </w:rPr>
        <w:t xml:space="preserve">  (Figura </w:t>
      </w:r>
      <w:r>
        <w:rPr>
          <w:rFonts w:ascii="Times New Roman" w:hAnsi="Times New Roman"/>
          <w:sz w:val="28"/>
          <w:szCs w:val="28"/>
          <w:lang w:val="ro-RO"/>
        </w:rPr>
        <w:t>3</w:t>
      </w:r>
      <w:r w:rsidRPr="0013366F">
        <w:rPr>
          <w:rFonts w:ascii="Times New Roman" w:hAnsi="Times New Roman"/>
          <w:sz w:val="28"/>
          <w:szCs w:val="28"/>
          <w:lang w:val="ro-RO"/>
        </w:rPr>
        <w:t>)</w:t>
      </w:r>
      <w:r w:rsidRPr="0013366F">
        <w:rPr>
          <w:rFonts w:ascii="Times New Roman" w:hAnsi="Times New Roman"/>
          <w:i/>
          <w:sz w:val="28"/>
          <w:szCs w:val="28"/>
          <w:lang w:val="ro-RO"/>
        </w:rPr>
        <w:t>.</w:t>
      </w:r>
      <w:r w:rsidRPr="0013366F">
        <w:rPr>
          <w:rFonts w:ascii="Times New Roman" w:hAnsi="Times New Roman"/>
          <w:sz w:val="28"/>
          <w:szCs w:val="28"/>
          <w:lang w:val="ro-RO"/>
        </w:rPr>
        <w:t xml:space="preserve"> Rezultă, ca urmare, că</w:t>
      </w:r>
      <w:r>
        <w:rPr>
          <w:rFonts w:ascii="Times New Roman" w:hAnsi="Times New Roman"/>
          <w:sz w:val="28"/>
          <w:szCs w:val="28"/>
          <w:lang w:val="ro-RO"/>
        </w:rPr>
        <w:t xml:space="preserve">,majoritar, </w:t>
      </w:r>
      <w:r w:rsidRPr="0013366F">
        <w:rPr>
          <w:rFonts w:ascii="Times New Roman" w:hAnsi="Times New Roman"/>
          <w:sz w:val="28"/>
          <w:szCs w:val="28"/>
          <w:lang w:val="ro-RO"/>
        </w:rPr>
        <w:t>persoanele respective provin din țări aflate în conflict.</w:t>
      </w:r>
    </w:p>
    <w:p w:rsidR="00F1598A" w:rsidRPr="0013366F" w:rsidRDefault="00F1598A" w:rsidP="009E60EE">
      <w:pPr>
        <w:spacing w:after="0" w:line="240" w:lineRule="auto"/>
        <w:jc w:val="both"/>
        <w:rPr>
          <w:rFonts w:ascii="Times New Roman" w:hAnsi="Times New Roman"/>
          <w:sz w:val="28"/>
          <w:szCs w:val="28"/>
          <w:lang w:val="ro-RO"/>
        </w:rPr>
      </w:pPr>
    </w:p>
    <w:p w:rsidR="00F1598A" w:rsidRPr="0013366F" w:rsidRDefault="00F1598A" w:rsidP="009E60EE">
      <w:pPr>
        <w:spacing w:after="0" w:line="240" w:lineRule="auto"/>
        <w:jc w:val="both"/>
        <w:rPr>
          <w:rFonts w:ascii="Times New Roman" w:hAnsi="Times New Roman"/>
          <w:sz w:val="28"/>
          <w:szCs w:val="28"/>
          <w:lang w:val="ro-RO"/>
        </w:rPr>
      </w:pPr>
      <w:r w:rsidRPr="0013366F">
        <w:rPr>
          <w:rFonts w:ascii="Times New Roman" w:hAnsi="Times New Roman"/>
          <w:sz w:val="28"/>
          <w:szCs w:val="28"/>
          <w:lang w:val="ro-RO"/>
        </w:rPr>
        <w:t>Situația comparativă</w:t>
      </w:r>
      <w:r>
        <w:rPr>
          <w:rFonts w:ascii="Times New Roman" w:hAnsi="Times New Roman"/>
          <w:sz w:val="28"/>
          <w:szCs w:val="28"/>
          <w:lang w:val="ro-RO"/>
        </w:rPr>
        <w:t xml:space="preserve"> cu </w:t>
      </w:r>
      <w:r w:rsidRPr="0013366F">
        <w:rPr>
          <w:rFonts w:ascii="Times New Roman" w:hAnsi="Times New Roman"/>
          <w:sz w:val="28"/>
          <w:szCs w:val="28"/>
          <w:lang w:val="ro-RO"/>
        </w:rPr>
        <w:t>2014 este aproape similară, cu mici diferențe. Cei mai mulți străini care au încălc</w:t>
      </w:r>
      <w:r>
        <w:rPr>
          <w:rFonts w:ascii="Times New Roman" w:hAnsi="Times New Roman"/>
          <w:sz w:val="28"/>
          <w:szCs w:val="28"/>
          <w:lang w:val="ro-RO"/>
        </w:rPr>
        <w:t xml:space="preserve">at regulile de ședere în RM </w:t>
      </w:r>
      <w:r w:rsidRPr="0013366F">
        <w:rPr>
          <w:rFonts w:ascii="Times New Roman" w:hAnsi="Times New Roman"/>
          <w:sz w:val="28"/>
          <w:szCs w:val="28"/>
          <w:lang w:val="ro-RO"/>
        </w:rPr>
        <w:t>s</w:t>
      </w:r>
      <w:r>
        <w:rPr>
          <w:rFonts w:ascii="Times New Roman" w:hAnsi="Times New Roman"/>
          <w:sz w:val="28"/>
          <w:szCs w:val="28"/>
          <w:lang w:val="ro-RO"/>
        </w:rPr>
        <w:t>î</w:t>
      </w:r>
      <w:r w:rsidRPr="0013366F">
        <w:rPr>
          <w:rFonts w:ascii="Times New Roman" w:hAnsi="Times New Roman"/>
          <w:sz w:val="28"/>
          <w:szCs w:val="28"/>
          <w:lang w:val="ro-RO"/>
        </w:rPr>
        <w:t>nt</w:t>
      </w:r>
      <w:r>
        <w:rPr>
          <w:rFonts w:ascii="Times New Roman" w:hAnsi="Times New Roman"/>
          <w:sz w:val="28"/>
          <w:szCs w:val="28"/>
          <w:lang w:val="ro-RO"/>
        </w:rPr>
        <w:t xml:space="preserve"> </w:t>
      </w:r>
      <w:r w:rsidRPr="0013366F">
        <w:rPr>
          <w:rFonts w:ascii="Times New Roman" w:hAnsi="Times New Roman"/>
          <w:bCs/>
          <w:sz w:val="28"/>
          <w:szCs w:val="28"/>
          <w:lang w:val="ro-RO"/>
        </w:rPr>
        <w:t>resortisanţi ai statelor terţe</w:t>
      </w:r>
      <w:r>
        <w:rPr>
          <w:rFonts w:ascii="Times New Roman" w:hAnsi="Times New Roman"/>
          <w:bCs/>
          <w:sz w:val="28"/>
          <w:szCs w:val="28"/>
          <w:lang w:val="ro-RO"/>
        </w:rPr>
        <w:t xml:space="preserve">, </w:t>
      </w:r>
      <w:r w:rsidRPr="0013366F">
        <w:rPr>
          <w:rFonts w:ascii="Times New Roman" w:hAnsi="Times New Roman"/>
          <w:bCs/>
          <w:sz w:val="28"/>
          <w:szCs w:val="28"/>
          <w:lang w:val="ro-RO"/>
        </w:rPr>
        <w:t>exoneraţi d</w:t>
      </w:r>
      <w:r>
        <w:rPr>
          <w:rFonts w:ascii="Times New Roman" w:hAnsi="Times New Roman"/>
          <w:bCs/>
          <w:sz w:val="28"/>
          <w:szCs w:val="28"/>
          <w:lang w:val="ro-RO"/>
        </w:rPr>
        <w:t>e obligativitatea deţinerii</w:t>
      </w:r>
      <w:r w:rsidRPr="0013366F">
        <w:rPr>
          <w:rFonts w:ascii="Times New Roman" w:hAnsi="Times New Roman"/>
          <w:bCs/>
          <w:sz w:val="28"/>
          <w:szCs w:val="28"/>
          <w:lang w:val="ro-RO"/>
        </w:rPr>
        <w:t xml:space="preserve"> vize</w:t>
      </w:r>
      <w:r>
        <w:rPr>
          <w:rFonts w:ascii="Times New Roman" w:hAnsi="Times New Roman"/>
          <w:bCs/>
          <w:sz w:val="28"/>
          <w:szCs w:val="28"/>
          <w:lang w:val="ro-RO"/>
        </w:rPr>
        <w:t>i</w:t>
      </w:r>
      <w:r w:rsidRPr="0013366F">
        <w:rPr>
          <w:rFonts w:ascii="Times New Roman" w:hAnsi="Times New Roman"/>
          <w:bCs/>
          <w:sz w:val="28"/>
          <w:szCs w:val="28"/>
          <w:lang w:val="ro-RO"/>
        </w:rPr>
        <w:t xml:space="preserve"> la traversarea frontierei de stat și, din diverse motive, nu au părăsit </w:t>
      </w:r>
      <w:r w:rsidRPr="0013366F">
        <w:rPr>
          <w:rFonts w:ascii="Times New Roman" w:hAnsi="Times New Roman"/>
          <w:sz w:val="28"/>
          <w:szCs w:val="28"/>
          <w:lang w:val="ro-RO"/>
        </w:rPr>
        <w:t>voluntar teritoriul ţării la expirarea termenului de aflare</w:t>
      </w:r>
      <w:r w:rsidRPr="0013366F">
        <w:rPr>
          <w:rStyle w:val="apple-converted-space"/>
          <w:sz w:val="20"/>
          <w:szCs w:val="20"/>
          <w:lang w:val="ro-RO"/>
        </w:rPr>
        <w:t> </w:t>
      </w:r>
      <w:r w:rsidRPr="0013366F">
        <w:rPr>
          <w:rFonts w:ascii="Times New Roman" w:hAnsi="Times New Roman"/>
          <w:sz w:val="28"/>
          <w:szCs w:val="28"/>
          <w:lang w:val="ro-RO"/>
        </w:rPr>
        <w:t xml:space="preserve">. Acest fapt impune concentrarea atenției asupra acestei categorii de străini. </w:t>
      </w:r>
    </w:p>
    <w:p w:rsidR="00F1598A" w:rsidRPr="0013366F" w:rsidRDefault="00F1598A" w:rsidP="009E60EE">
      <w:pPr>
        <w:spacing w:after="0" w:line="240" w:lineRule="auto"/>
        <w:ind w:firstLine="720"/>
        <w:jc w:val="both"/>
        <w:rPr>
          <w:rFonts w:ascii="Times New Roman" w:hAnsi="Times New Roman"/>
          <w:i/>
          <w:sz w:val="28"/>
          <w:szCs w:val="28"/>
          <w:lang w:val="ro-RO"/>
        </w:rPr>
      </w:pPr>
      <w:r>
        <w:rPr>
          <w:rFonts w:ascii="Times New Roman" w:hAnsi="Times New Roman"/>
          <w:sz w:val="28"/>
          <w:szCs w:val="28"/>
          <w:lang w:val="ro-RO"/>
        </w:rPr>
        <w:t xml:space="preserve">36. </w:t>
      </w:r>
      <w:r w:rsidRPr="0013366F">
        <w:rPr>
          <w:rFonts w:ascii="Times New Roman" w:hAnsi="Times New Roman"/>
          <w:sz w:val="28"/>
          <w:szCs w:val="28"/>
          <w:lang w:val="ro-RO"/>
        </w:rPr>
        <w:t xml:space="preserve">În 2015, </w:t>
      </w:r>
      <w:r w:rsidRPr="0013366F">
        <w:rPr>
          <w:rStyle w:val="docheader"/>
          <w:rFonts w:ascii="Times New Roman" w:hAnsi="Times New Roman"/>
          <w:bCs/>
          <w:sz w:val="28"/>
          <w:szCs w:val="28"/>
          <w:lang w:val="ro-RO"/>
        </w:rPr>
        <w:t xml:space="preserve">au fost </w:t>
      </w:r>
      <w:r w:rsidRPr="0013366F">
        <w:rPr>
          <w:rFonts w:ascii="Times New Roman" w:hAnsi="Times New Roman"/>
          <w:sz w:val="28"/>
          <w:szCs w:val="28"/>
          <w:lang w:val="ro-RO"/>
        </w:rPr>
        <w:t>emise 410 decizii de revocare şi 5 decizii de anularea dreptului de şedere. Î</w:t>
      </w:r>
      <w:r>
        <w:rPr>
          <w:rFonts w:ascii="Times New Roman" w:hAnsi="Times New Roman"/>
          <w:sz w:val="28"/>
          <w:szCs w:val="28"/>
          <w:lang w:val="ro-RO"/>
        </w:rPr>
        <w:t xml:space="preserve">n comparaţie cu </w:t>
      </w:r>
      <w:r w:rsidRPr="0013366F">
        <w:rPr>
          <w:rFonts w:ascii="Times New Roman" w:hAnsi="Times New Roman"/>
          <w:sz w:val="28"/>
          <w:szCs w:val="28"/>
          <w:lang w:val="ro-RO"/>
        </w:rPr>
        <w:t>2014, indicatorul respec</w:t>
      </w:r>
      <w:r>
        <w:rPr>
          <w:rFonts w:ascii="Times New Roman" w:hAnsi="Times New Roman"/>
          <w:sz w:val="28"/>
          <w:szCs w:val="28"/>
          <w:lang w:val="ro-RO"/>
        </w:rPr>
        <w:t>tiv a scăzut cu 20%</w:t>
      </w:r>
      <w:r w:rsidRPr="0013366F">
        <w:rPr>
          <w:rFonts w:ascii="Times New Roman" w:hAnsi="Times New Roman"/>
          <w:sz w:val="28"/>
          <w:szCs w:val="28"/>
          <w:lang w:val="ro-RO"/>
        </w:rPr>
        <w:t>. Printre altele</w:t>
      </w:r>
      <w:r>
        <w:rPr>
          <w:rFonts w:ascii="Times New Roman" w:hAnsi="Times New Roman"/>
          <w:sz w:val="28"/>
          <w:szCs w:val="28"/>
          <w:lang w:val="ro-RO"/>
        </w:rPr>
        <w:t>,</w:t>
      </w:r>
      <w:r w:rsidRPr="0013366F">
        <w:rPr>
          <w:rFonts w:ascii="Times New Roman" w:hAnsi="Times New Roman"/>
          <w:sz w:val="28"/>
          <w:szCs w:val="28"/>
          <w:lang w:val="ro-RO"/>
        </w:rPr>
        <w:t xml:space="preserve"> situația descrisă indică</w:t>
      </w:r>
      <w:r>
        <w:rPr>
          <w:rFonts w:ascii="Times New Roman" w:hAnsi="Times New Roman"/>
          <w:sz w:val="28"/>
          <w:szCs w:val="28"/>
          <w:lang w:val="ro-RO"/>
        </w:rPr>
        <w:t xml:space="preserve"> dezvoltarea</w:t>
      </w:r>
      <w:r w:rsidRPr="0013366F">
        <w:rPr>
          <w:rFonts w:ascii="Times New Roman" w:hAnsi="Times New Roman"/>
          <w:sz w:val="28"/>
          <w:szCs w:val="28"/>
          <w:lang w:val="ro-RO"/>
        </w:rPr>
        <w:t xml:space="preserve"> capacităților de analiză a </w:t>
      </w:r>
      <w:r>
        <w:rPr>
          <w:rFonts w:ascii="Times New Roman" w:hAnsi="Times New Roman"/>
          <w:sz w:val="28"/>
          <w:szCs w:val="28"/>
          <w:lang w:val="ro-RO"/>
        </w:rPr>
        <w:t>cazurilor care implică străinii</w:t>
      </w:r>
      <w:r w:rsidRPr="0013366F">
        <w:rPr>
          <w:rFonts w:ascii="Times New Roman" w:hAnsi="Times New Roman"/>
          <w:sz w:val="28"/>
          <w:szCs w:val="28"/>
          <w:lang w:val="ro-RO"/>
        </w:rPr>
        <w:t xml:space="preserve"> și eficacitatea în creștere a BMA.</w:t>
      </w:r>
    </w:p>
    <w:p w:rsidR="00F1598A" w:rsidRPr="0013366F" w:rsidRDefault="00F1598A" w:rsidP="009E60EE">
      <w:pPr>
        <w:spacing w:after="0" w:line="240" w:lineRule="auto"/>
        <w:ind w:firstLine="709"/>
        <w:jc w:val="both"/>
        <w:rPr>
          <w:rFonts w:ascii="Times New Roman" w:hAnsi="Times New Roman"/>
          <w:sz w:val="28"/>
          <w:szCs w:val="28"/>
          <w:lang w:val="ro-RO"/>
        </w:rPr>
      </w:pPr>
      <w:r w:rsidRPr="0013366F">
        <w:rPr>
          <w:rFonts w:ascii="Times New Roman" w:hAnsi="Times New Roman"/>
          <w:sz w:val="28"/>
          <w:szCs w:val="28"/>
          <w:lang w:val="ro-RO"/>
        </w:rPr>
        <w:t>Față de 2014, în 2015</w:t>
      </w:r>
      <w:r>
        <w:rPr>
          <w:rFonts w:ascii="Times New Roman" w:hAnsi="Times New Roman"/>
          <w:sz w:val="28"/>
          <w:szCs w:val="28"/>
          <w:lang w:val="ro-RO"/>
        </w:rPr>
        <w:t>,</w:t>
      </w:r>
      <w:r w:rsidRPr="0013366F">
        <w:rPr>
          <w:rFonts w:ascii="Times New Roman" w:hAnsi="Times New Roman"/>
          <w:sz w:val="28"/>
          <w:szCs w:val="28"/>
          <w:lang w:val="ro-RO"/>
        </w:rPr>
        <w:t xml:space="preserve"> numărul străinilor împotriva cărora a fost dispusă măsura returnăriia crescut cu 31%, fapt ce reprezintă un procent semnificativ. </w:t>
      </w:r>
      <w:r w:rsidRPr="00191FF7">
        <w:rPr>
          <w:rFonts w:ascii="Times New Roman" w:hAnsi="Times New Roman"/>
          <w:sz w:val="28"/>
          <w:szCs w:val="28"/>
          <w:lang w:val="ro-RO"/>
        </w:rPr>
        <w:t xml:space="preserve">Analiza datelor </w:t>
      </w:r>
      <w:r w:rsidRPr="0013366F">
        <w:rPr>
          <w:rFonts w:ascii="Times New Roman" w:hAnsi="Times New Roman"/>
          <w:sz w:val="28"/>
          <w:szCs w:val="28"/>
          <w:lang w:val="ro-RO"/>
        </w:rPr>
        <w:t xml:space="preserve">din 2015 </w:t>
      </w:r>
      <w:r w:rsidRPr="00191FF7">
        <w:rPr>
          <w:rFonts w:ascii="Times New Roman" w:hAnsi="Times New Roman"/>
          <w:sz w:val="28"/>
          <w:szCs w:val="28"/>
          <w:lang w:val="ro-RO"/>
        </w:rPr>
        <w:t xml:space="preserve">privind numărul persoanelor returnate în funcţie de statele de origine indică menţinerea </w:t>
      </w:r>
      <w:r>
        <w:rPr>
          <w:rFonts w:ascii="Times New Roman" w:hAnsi="Times New Roman"/>
          <w:sz w:val="28"/>
          <w:szCs w:val="28"/>
          <w:lang w:val="ro-RO"/>
        </w:rPr>
        <w:t xml:space="preserve">ordinii </w:t>
      </w:r>
      <w:r w:rsidRPr="0013366F">
        <w:rPr>
          <w:rFonts w:ascii="Times New Roman" w:hAnsi="Times New Roman"/>
          <w:sz w:val="28"/>
          <w:szCs w:val="28"/>
          <w:lang w:val="ro-RO"/>
        </w:rPr>
        <w:t>rezultat</w:t>
      </w:r>
      <w:r>
        <w:rPr>
          <w:rFonts w:ascii="Times New Roman" w:hAnsi="Times New Roman"/>
          <w:sz w:val="28"/>
          <w:szCs w:val="28"/>
          <w:lang w:val="ro-RO"/>
        </w:rPr>
        <w:t>e din Figura 3</w:t>
      </w:r>
      <w:r w:rsidRPr="0013366F">
        <w:rPr>
          <w:rFonts w:ascii="Times New Roman" w:hAnsi="Times New Roman"/>
          <w:sz w:val="28"/>
          <w:szCs w:val="28"/>
          <w:lang w:val="ro-RO"/>
        </w:rPr>
        <w:t>.</w:t>
      </w:r>
    </w:p>
    <w:p w:rsidR="00F1598A" w:rsidRDefault="00F1598A" w:rsidP="009E60EE">
      <w:pPr>
        <w:spacing w:after="0" w:line="240" w:lineRule="auto"/>
        <w:ind w:firstLine="709"/>
        <w:jc w:val="both"/>
        <w:rPr>
          <w:rFonts w:ascii="Times New Roman" w:hAnsi="Times New Roman"/>
          <w:sz w:val="28"/>
          <w:szCs w:val="28"/>
          <w:lang w:val="ro-RO"/>
        </w:rPr>
      </w:pPr>
      <w:r w:rsidRPr="0013366F">
        <w:rPr>
          <w:rFonts w:ascii="Times New Roman" w:hAnsi="Times New Roman"/>
          <w:sz w:val="28"/>
          <w:szCs w:val="28"/>
          <w:lang w:val="ro-RO"/>
        </w:rPr>
        <w:t xml:space="preserve">Concomitent, în urma dispunerii acestei măsuri, în 2014 au fost aplicate 282 de decizii de </w:t>
      </w:r>
      <w:r>
        <w:rPr>
          <w:rFonts w:ascii="Times New Roman" w:hAnsi="Times New Roman"/>
          <w:sz w:val="28"/>
          <w:szCs w:val="28"/>
          <w:lang w:val="ro-RO"/>
        </w:rPr>
        <w:t>interdicţie</w:t>
      </w:r>
      <w:r w:rsidRPr="0013366F">
        <w:rPr>
          <w:rFonts w:ascii="Times New Roman" w:hAnsi="Times New Roman"/>
          <w:sz w:val="28"/>
          <w:szCs w:val="28"/>
          <w:lang w:val="ro-RO"/>
        </w:rPr>
        <w:t xml:space="preserve"> de intrare pe teritoriul RM pe perioad</w:t>
      </w:r>
      <w:r>
        <w:rPr>
          <w:rFonts w:ascii="Times New Roman" w:hAnsi="Times New Roman"/>
          <w:sz w:val="28"/>
          <w:szCs w:val="28"/>
          <w:lang w:val="ro-RO"/>
        </w:rPr>
        <w:t>e</w:t>
      </w:r>
      <w:r w:rsidRPr="0013366F">
        <w:rPr>
          <w:rFonts w:ascii="Times New Roman" w:hAnsi="Times New Roman"/>
          <w:sz w:val="28"/>
          <w:szCs w:val="28"/>
          <w:lang w:val="ro-RO"/>
        </w:rPr>
        <w:t xml:space="preserve"> de 1 la 5 ani.</w:t>
      </w:r>
    </w:p>
    <w:p w:rsidR="00F1598A" w:rsidRPr="00B77F6A" w:rsidRDefault="00F1598A" w:rsidP="009E60EE">
      <w:pPr>
        <w:tabs>
          <w:tab w:val="left" w:pos="993"/>
        </w:tabs>
        <w:spacing w:after="0" w:line="240" w:lineRule="auto"/>
        <w:ind w:right="-24" w:firstLine="567"/>
        <w:jc w:val="both"/>
        <w:rPr>
          <w:rFonts w:ascii="Times New Roman" w:hAnsi="Times New Roman"/>
          <w:sz w:val="28"/>
          <w:szCs w:val="28"/>
          <w:lang w:val="ro-RO"/>
        </w:rPr>
      </w:pPr>
      <w:r>
        <w:rPr>
          <w:rFonts w:ascii="Times New Roman" w:hAnsi="Times New Roman"/>
          <w:iCs/>
          <w:sz w:val="28"/>
          <w:szCs w:val="28"/>
          <w:lang w:val="ro-RO"/>
        </w:rPr>
        <w:t xml:space="preserve">37. </w:t>
      </w:r>
      <w:r w:rsidRPr="00191FF7">
        <w:rPr>
          <w:rFonts w:ascii="Times New Roman" w:hAnsi="Times New Roman"/>
          <w:i/>
          <w:iCs/>
          <w:sz w:val="28"/>
          <w:szCs w:val="28"/>
          <w:lang w:val="ro-RO"/>
        </w:rPr>
        <w:t>Repatriere</w:t>
      </w:r>
      <w:r w:rsidRPr="00191FF7">
        <w:rPr>
          <w:rFonts w:ascii="Times New Roman" w:hAnsi="Times New Roman"/>
          <w:i/>
          <w:sz w:val="28"/>
          <w:szCs w:val="28"/>
          <w:lang w:val="ro-RO"/>
        </w:rPr>
        <w:t xml:space="preserve">. </w:t>
      </w:r>
      <w:r>
        <w:rPr>
          <w:rFonts w:ascii="Times New Roman" w:hAnsi="Times New Roman"/>
          <w:sz w:val="28"/>
          <w:szCs w:val="28"/>
          <w:lang w:val="ro-RO"/>
        </w:rPr>
        <w:t>În</w:t>
      </w:r>
      <w:r w:rsidRPr="00191FF7">
        <w:rPr>
          <w:rFonts w:ascii="Times New Roman" w:hAnsi="Times New Roman"/>
          <w:sz w:val="28"/>
          <w:szCs w:val="28"/>
          <w:lang w:val="ro-RO"/>
        </w:rPr>
        <w:t>2015 a fost acordat dreptul pentru 731</w:t>
      </w:r>
      <w:r w:rsidRPr="00191FF7">
        <w:rPr>
          <w:rFonts w:ascii="Times New Roman" w:hAnsi="Times New Roman"/>
          <w:bCs/>
          <w:sz w:val="28"/>
          <w:szCs w:val="28"/>
          <w:lang w:val="ro-RO"/>
        </w:rPr>
        <w:t>străini</w:t>
      </w:r>
      <w:r w:rsidRPr="00191FF7">
        <w:rPr>
          <w:rFonts w:ascii="Times New Roman" w:hAnsi="Times New Roman"/>
          <w:sz w:val="28"/>
          <w:szCs w:val="28"/>
          <w:lang w:val="ro-RO"/>
        </w:rPr>
        <w:t xml:space="preserve"> care au solicitat stabilirea permanent</w:t>
      </w:r>
      <w:r>
        <w:rPr>
          <w:rFonts w:ascii="Times New Roman" w:hAnsi="Times New Roman"/>
          <w:sz w:val="28"/>
          <w:szCs w:val="28"/>
          <w:lang w:val="ro-RO"/>
        </w:rPr>
        <w:t>ă</w:t>
      </w:r>
      <w:r w:rsidRPr="00191FF7">
        <w:rPr>
          <w:rFonts w:ascii="Times New Roman" w:hAnsi="Times New Roman"/>
          <w:sz w:val="28"/>
          <w:szCs w:val="28"/>
          <w:lang w:val="ro-RO"/>
        </w:rPr>
        <w:t xml:space="preserve"> în RM</w:t>
      </w:r>
      <w:r>
        <w:rPr>
          <w:rFonts w:ascii="Times New Roman" w:hAnsi="Times New Roman"/>
          <w:sz w:val="28"/>
          <w:szCs w:val="28"/>
          <w:lang w:val="ro-RO"/>
        </w:rPr>
        <w:t>, numărul crescînd de aproape 2 ori</w:t>
      </w:r>
      <w:r w:rsidRPr="00191FF7">
        <w:rPr>
          <w:rFonts w:ascii="Times New Roman" w:hAnsi="Times New Roman"/>
          <w:sz w:val="28"/>
          <w:szCs w:val="28"/>
          <w:lang w:val="ro-RO"/>
        </w:rPr>
        <w:t xml:space="preserve">.Se constată că începînd cu 2011, numărul persoanelor repatriate s-a micşorat în comparaţie cu anii precedenţi.  </w:t>
      </w:r>
    </w:p>
    <w:p w:rsidR="00F1598A" w:rsidRPr="0013366F" w:rsidRDefault="00F1598A" w:rsidP="009E60EE">
      <w:pPr>
        <w:spacing w:after="0" w:line="240" w:lineRule="auto"/>
        <w:ind w:firstLine="708"/>
        <w:jc w:val="both"/>
        <w:rPr>
          <w:rFonts w:ascii="Times New Roman" w:hAnsi="Times New Roman"/>
          <w:sz w:val="28"/>
          <w:szCs w:val="28"/>
          <w:lang w:val="ro-RO"/>
        </w:rPr>
      </w:pPr>
      <w:r w:rsidRPr="0013366F">
        <w:rPr>
          <w:rFonts w:ascii="Times New Roman" w:hAnsi="Times New Roman"/>
          <w:sz w:val="28"/>
          <w:szCs w:val="28"/>
          <w:lang w:val="ro-RO"/>
        </w:rPr>
        <w:t>Din totalul contravenţiilor documentate în 2015, circa</w:t>
      </w:r>
      <w:r>
        <w:rPr>
          <w:rFonts w:ascii="Times New Roman" w:hAnsi="Times New Roman"/>
          <w:sz w:val="28"/>
          <w:szCs w:val="28"/>
          <w:lang w:val="ro-RO"/>
        </w:rPr>
        <w:t xml:space="preserve"> 88% sînt</w:t>
      </w:r>
      <w:r w:rsidRPr="0013366F">
        <w:rPr>
          <w:rFonts w:ascii="Times New Roman" w:hAnsi="Times New Roman"/>
          <w:sz w:val="28"/>
          <w:szCs w:val="28"/>
          <w:lang w:val="ro-RO"/>
        </w:rPr>
        <w:t xml:space="preserve"> încălc</w:t>
      </w:r>
      <w:r>
        <w:rPr>
          <w:rFonts w:ascii="Times New Roman" w:hAnsi="Times New Roman"/>
          <w:sz w:val="28"/>
          <w:szCs w:val="28"/>
          <w:lang w:val="ro-RO"/>
        </w:rPr>
        <w:t>ări</w:t>
      </w:r>
      <w:r w:rsidRPr="0013366F">
        <w:rPr>
          <w:rFonts w:ascii="Times New Roman" w:hAnsi="Times New Roman"/>
          <w:sz w:val="28"/>
          <w:szCs w:val="28"/>
          <w:lang w:val="ro-RO"/>
        </w:rPr>
        <w:t xml:space="preserve"> de către străini a regulilor de şedere şi 12% contravenţii ce ţin de munca ned</w:t>
      </w:r>
      <w:r>
        <w:rPr>
          <w:rFonts w:ascii="Times New Roman" w:hAnsi="Times New Roman"/>
          <w:sz w:val="28"/>
          <w:szCs w:val="28"/>
          <w:lang w:val="ro-RO"/>
        </w:rPr>
        <w:t>eclarată a străinilor</w:t>
      </w:r>
      <w:r w:rsidRPr="0013366F">
        <w:rPr>
          <w:rFonts w:ascii="Times New Roman" w:hAnsi="Times New Roman"/>
          <w:sz w:val="28"/>
          <w:szCs w:val="28"/>
          <w:lang w:val="ro-RO"/>
        </w:rPr>
        <w:t>. Este îngrijorătoare, așadar, ponderea încălcării regulilor de ședere, ceea ce necesită măsuri de contracarare a acest</w:t>
      </w:r>
      <w:r>
        <w:rPr>
          <w:rFonts w:ascii="Times New Roman" w:hAnsi="Times New Roman"/>
          <w:sz w:val="28"/>
          <w:szCs w:val="28"/>
          <w:lang w:val="ro-RO"/>
        </w:rPr>
        <w:t>e</w:t>
      </w:r>
      <w:r w:rsidRPr="0013366F">
        <w:rPr>
          <w:rFonts w:ascii="Times New Roman" w:hAnsi="Times New Roman"/>
          <w:sz w:val="28"/>
          <w:szCs w:val="28"/>
          <w:lang w:val="ro-RO"/>
        </w:rPr>
        <w:t>i</w:t>
      </w:r>
      <w:r>
        <w:rPr>
          <w:rFonts w:ascii="Times New Roman" w:hAnsi="Times New Roman"/>
          <w:sz w:val="28"/>
          <w:szCs w:val="28"/>
          <w:lang w:val="ro-RO"/>
        </w:rPr>
        <w:t>a</w:t>
      </w:r>
      <w:r w:rsidRPr="0013366F">
        <w:rPr>
          <w:rFonts w:ascii="Times New Roman" w:hAnsi="Times New Roman"/>
          <w:sz w:val="28"/>
          <w:szCs w:val="28"/>
          <w:lang w:val="ro-RO"/>
        </w:rPr>
        <w:t>.</w:t>
      </w:r>
    </w:p>
    <w:p w:rsidR="00F1598A" w:rsidRDefault="00F1598A" w:rsidP="009E60EE">
      <w:pPr>
        <w:tabs>
          <w:tab w:val="left" w:pos="993"/>
        </w:tabs>
        <w:spacing w:after="0" w:line="240" w:lineRule="auto"/>
        <w:ind w:right="-23" w:firstLine="567"/>
        <w:jc w:val="both"/>
        <w:rPr>
          <w:rFonts w:ascii="Times New Roman" w:hAnsi="Times New Roman"/>
          <w:sz w:val="28"/>
          <w:szCs w:val="28"/>
          <w:lang w:val="ro-RO"/>
        </w:rPr>
      </w:pPr>
      <w:r>
        <w:rPr>
          <w:rFonts w:ascii="Times New Roman" w:hAnsi="Times New Roman"/>
          <w:sz w:val="28"/>
          <w:szCs w:val="28"/>
          <w:lang w:val="ro-RO"/>
        </w:rPr>
        <w:t xml:space="preserve">38. </w:t>
      </w:r>
      <w:r w:rsidRPr="00B77F6A">
        <w:rPr>
          <w:rFonts w:ascii="Times New Roman" w:hAnsi="Times New Roman"/>
          <w:i/>
          <w:sz w:val="28"/>
          <w:szCs w:val="28"/>
          <w:lang w:val="ro-RO"/>
        </w:rPr>
        <w:t>Sistemul</w:t>
      </w:r>
      <w:r>
        <w:rPr>
          <w:rFonts w:ascii="Times New Roman" w:hAnsi="Times New Roman"/>
          <w:i/>
          <w:sz w:val="28"/>
          <w:szCs w:val="28"/>
          <w:lang w:val="ro-RO"/>
        </w:rPr>
        <w:t xml:space="preserve"> </w:t>
      </w:r>
      <w:r w:rsidRPr="00191FF7">
        <w:rPr>
          <w:rStyle w:val="Strong"/>
          <w:rFonts w:ascii="Times New Roman" w:hAnsi="Times New Roman"/>
          <w:b w:val="0"/>
          <w:bCs/>
          <w:i/>
          <w:sz w:val="28"/>
          <w:szCs w:val="28"/>
          <w:lang w:val="ro-RO"/>
        </w:rPr>
        <w:t>de azil şi apatridie.</w:t>
      </w:r>
      <w:r>
        <w:rPr>
          <w:rStyle w:val="Strong"/>
          <w:rFonts w:ascii="Times New Roman" w:hAnsi="Times New Roman"/>
          <w:b w:val="0"/>
          <w:bCs/>
          <w:i/>
          <w:sz w:val="28"/>
          <w:szCs w:val="28"/>
          <w:lang w:val="ro-RO"/>
        </w:rPr>
        <w:t xml:space="preserve"> </w:t>
      </w:r>
      <w:r>
        <w:rPr>
          <w:rStyle w:val="Strong"/>
          <w:rFonts w:ascii="Times New Roman" w:hAnsi="Times New Roman"/>
          <w:b w:val="0"/>
          <w:bCs/>
          <w:sz w:val="28"/>
          <w:szCs w:val="28"/>
          <w:lang w:val="ro-RO"/>
        </w:rPr>
        <w:t xml:space="preserve">La sfîrșitul anului 2015, în procedura sistemului de azil erau înregistrate 556 persoane. </w:t>
      </w:r>
      <w:r>
        <w:rPr>
          <w:rFonts w:ascii="Times New Roman" w:hAnsi="Times New Roman"/>
          <w:sz w:val="28"/>
          <w:szCs w:val="28"/>
          <w:lang w:val="ro-RO"/>
        </w:rPr>
        <w:t>În</w:t>
      </w:r>
      <w:r w:rsidRPr="00191FF7">
        <w:rPr>
          <w:rFonts w:ascii="Times New Roman" w:hAnsi="Times New Roman"/>
          <w:sz w:val="28"/>
          <w:szCs w:val="28"/>
          <w:lang w:val="ro-RO"/>
        </w:rPr>
        <w:t xml:space="preserve"> 2015 au solicitat azil pe teritoriul RM 273 de persoane, cu 11% mai mult decît în 2014. Preponderent, în 2015</w:t>
      </w:r>
      <w:r>
        <w:rPr>
          <w:rFonts w:ascii="Times New Roman" w:hAnsi="Times New Roman"/>
          <w:sz w:val="28"/>
          <w:szCs w:val="28"/>
          <w:lang w:val="ro-RO"/>
        </w:rPr>
        <w:t>,</w:t>
      </w:r>
      <w:r w:rsidRPr="00191FF7">
        <w:rPr>
          <w:rFonts w:ascii="Times New Roman" w:hAnsi="Times New Roman"/>
          <w:sz w:val="28"/>
          <w:szCs w:val="28"/>
          <w:lang w:val="ro-RO"/>
        </w:rPr>
        <w:t xml:space="preserve"> au solicitat azil originarii din Ucraina, Siria, Irak, Afganistan, Sri Lanka. </w:t>
      </w:r>
      <w:r>
        <w:rPr>
          <w:rFonts w:ascii="Times New Roman" w:hAnsi="Times New Roman"/>
          <w:sz w:val="28"/>
          <w:szCs w:val="28"/>
          <w:lang w:val="ro-RO"/>
        </w:rPr>
        <w:t>Dintre persoanele menționate, 24 au fost recunoscute ca refugiate, 150 au primit protecție umanitară, iar în cazul a 36 au fost emise decizii de respingere a cererii de azil.</w:t>
      </w:r>
    </w:p>
    <w:p w:rsidR="00F1598A" w:rsidRDefault="00F1598A" w:rsidP="009E60EE">
      <w:pPr>
        <w:tabs>
          <w:tab w:val="left" w:pos="993"/>
        </w:tabs>
        <w:spacing w:after="0" w:line="240" w:lineRule="auto"/>
        <w:ind w:right="-24" w:firstLine="567"/>
        <w:jc w:val="both"/>
        <w:rPr>
          <w:rFonts w:ascii="Times New Roman" w:hAnsi="Times New Roman"/>
          <w:sz w:val="28"/>
          <w:szCs w:val="28"/>
          <w:lang w:val="ro-RO"/>
        </w:rPr>
      </w:pPr>
      <w:r>
        <w:rPr>
          <w:rFonts w:ascii="Times New Roman" w:hAnsi="Times New Roman"/>
          <w:sz w:val="28"/>
          <w:szCs w:val="28"/>
          <w:lang w:val="ro-RO"/>
        </w:rPr>
        <w:t>39. BMA realizează, potrivit prevederilor legale, monitorizarea străinilor care intră în RM prin segmentul transnistrean al frontierei moldo-ucrainene, fapt ce asigură mai buna cunoaștere a situației în domeniu.</w:t>
      </w:r>
    </w:p>
    <w:p w:rsidR="00F1598A" w:rsidRPr="004B20C4" w:rsidRDefault="00F1598A" w:rsidP="009E60EE">
      <w:pPr>
        <w:tabs>
          <w:tab w:val="left" w:pos="993"/>
        </w:tabs>
        <w:spacing w:after="0" w:line="240" w:lineRule="auto"/>
        <w:ind w:right="-24" w:firstLine="567"/>
        <w:jc w:val="both"/>
        <w:rPr>
          <w:rFonts w:ascii="Times New Roman" w:hAnsi="Times New Roman"/>
          <w:sz w:val="28"/>
          <w:szCs w:val="28"/>
          <w:lang w:val="ro-RO"/>
        </w:rPr>
      </w:pPr>
      <w:r w:rsidRPr="00191FF7">
        <w:rPr>
          <w:rFonts w:ascii="Times New Roman" w:hAnsi="Times New Roman"/>
          <w:sz w:val="28"/>
          <w:szCs w:val="28"/>
          <w:lang w:val="ro-RO"/>
        </w:rPr>
        <w:t>În 2</w:t>
      </w:r>
      <w:r>
        <w:rPr>
          <w:rFonts w:ascii="Times New Roman" w:hAnsi="Times New Roman"/>
          <w:sz w:val="28"/>
          <w:szCs w:val="28"/>
          <w:lang w:val="ro-RO"/>
        </w:rPr>
        <w:t>015, la serviciile evidenţă str</w:t>
      </w:r>
      <w:r w:rsidRPr="00191FF7">
        <w:rPr>
          <w:rFonts w:ascii="Times New Roman" w:hAnsi="Times New Roman"/>
          <w:sz w:val="28"/>
          <w:szCs w:val="28"/>
          <w:lang w:val="ro-RO"/>
        </w:rPr>
        <w:t>ăini şi Ghişeul Unic al BMA au fost efectuate peste 35.000 de înregistrări ale străinilor, din care 22.500 la intrare şi aproximativ 13.000 la ieşire, iar în 2014, 16.300, din care la intrare 10.700 şi 5.600 la ieşire. Aceasta exprimă creşterea de 2, 18 ori a înregistrării străinilor la serviciile evidenţă străini. Repartizarea străinilor după ţara de cetăţenie în 2015, denotă că pondere cea mai mare revine cetăţenilor Ucrainei (88%). Federaţiei Ruse î</w:t>
      </w:r>
      <w:r>
        <w:rPr>
          <w:rFonts w:ascii="Times New Roman" w:hAnsi="Times New Roman"/>
          <w:sz w:val="28"/>
          <w:szCs w:val="28"/>
          <w:lang w:val="ro-RO"/>
        </w:rPr>
        <w:t>i</w:t>
      </w:r>
      <w:r w:rsidRPr="00191FF7">
        <w:rPr>
          <w:rFonts w:ascii="Times New Roman" w:hAnsi="Times New Roman"/>
          <w:sz w:val="28"/>
          <w:szCs w:val="28"/>
          <w:lang w:val="ro-RO"/>
        </w:rPr>
        <w:t xml:space="preserve"> revine 5%. De asemenea, au fost lu</w:t>
      </w:r>
      <w:r>
        <w:rPr>
          <w:rFonts w:ascii="Times New Roman" w:hAnsi="Times New Roman"/>
          <w:sz w:val="28"/>
          <w:szCs w:val="28"/>
          <w:lang w:val="ro-RO"/>
        </w:rPr>
        <w:t>a</w:t>
      </w:r>
      <w:r w:rsidRPr="00191FF7">
        <w:rPr>
          <w:rFonts w:ascii="Times New Roman" w:hAnsi="Times New Roman"/>
          <w:sz w:val="28"/>
          <w:szCs w:val="28"/>
          <w:lang w:val="ro-RO"/>
        </w:rPr>
        <w:t xml:space="preserve">ţi în evidenţă cetăţeni din: Belarus, Germania, Turcia, Bulgaria, Polonia, România etc. </w:t>
      </w:r>
      <w:r>
        <w:rPr>
          <w:rFonts w:ascii="Times New Roman" w:hAnsi="Times New Roman"/>
          <w:sz w:val="28"/>
          <w:szCs w:val="28"/>
          <w:lang w:val="it-IT"/>
        </w:rPr>
        <w:t xml:space="preserve">(total </w:t>
      </w:r>
      <w:r w:rsidRPr="004B20C4">
        <w:rPr>
          <w:rFonts w:ascii="Times New Roman" w:hAnsi="Times New Roman"/>
          <w:sz w:val="28"/>
          <w:szCs w:val="28"/>
          <w:lang w:val="it-IT"/>
        </w:rPr>
        <w:t>63 de state).</w:t>
      </w:r>
    </w:p>
    <w:p w:rsidR="00F1598A" w:rsidRPr="00282F63" w:rsidRDefault="00F1598A" w:rsidP="009E60EE">
      <w:pPr>
        <w:tabs>
          <w:tab w:val="left" w:pos="142"/>
        </w:tabs>
        <w:spacing w:after="0" w:line="240" w:lineRule="auto"/>
        <w:ind w:right="-1" w:firstLine="567"/>
        <w:jc w:val="both"/>
        <w:rPr>
          <w:rFonts w:ascii="Times New Roman" w:hAnsi="Times New Roman"/>
          <w:sz w:val="28"/>
          <w:szCs w:val="28"/>
          <w:lang w:val="ro-RO"/>
        </w:rPr>
      </w:pPr>
    </w:p>
    <w:p w:rsidR="00F1598A" w:rsidRPr="00282F63" w:rsidRDefault="00F1598A" w:rsidP="009E60EE">
      <w:pPr>
        <w:tabs>
          <w:tab w:val="left" w:pos="993"/>
        </w:tabs>
        <w:spacing w:after="0" w:line="240" w:lineRule="auto"/>
        <w:ind w:firstLine="567"/>
        <w:jc w:val="both"/>
        <w:rPr>
          <w:rFonts w:ascii="Times New Roman" w:hAnsi="Times New Roman"/>
          <w:sz w:val="28"/>
          <w:szCs w:val="28"/>
          <w:lang w:val="ro-RO"/>
        </w:rPr>
      </w:pPr>
    </w:p>
    <w:p w:rsidR="00F1598A" w:rsidRPr="001C3737" w:rsidRDefault="00F1598A" w:rsidP="009E60EE">
      <w:pPr>
        <w:spacing w:after="0" w:line="240" w:lineRule="auto"/>
        <w:rPr>
          <w:rFonts w:ascii="Times New Roman" w:hAnsi="Times New Roman"/>
          <w:color w:val="000000"/>
          <w:sz w:val="24"/>
          <w:szCs w:val="24"/>
          <w:highlight w:val="magenta"/>
          <w:lang w:val="it-IT"/>
        </w:rPr>
      </w:pPr>
    </w:p>
    <w:p w:rsidR="00F1598A" w:rsidRPr="00D52B1E" w:rsidRDefault="00F1598A" w:rsidP="009E60EE">
      <w:pPr>
        <w:spacing w:after="0" w:line="240" w:lineRule="auto"/>
        <w:jc w:val="center"/>
        <w:rPr>
          <w:rFonts w:ascii="Times New Roman" w:hAnsi="Times New Roman"/>
          <w:sz w:val="16"/>
          <w:szCs w:val="16"/>
          <w:lang w:val="ro-RO"/>
        </w:rPr>
      </w:pPr>
    </w:p>
    <w:p w:rsidR="00F1598A" w:rsidRDefault="00F1598A"/>
    <w:sectPr w:rsidR="00F1598A" w:rsidSect="00A41F22">
      <w:footerReference w:type="default" r:id="rId12"/>
      <w:pgSz w:w="11906" w:h="16838"/>
      <w:pgMar w:top="851" w:right="1133" w:bottom="851" w:left="1701" w:header="709" w:footer="5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98A" w:rsidRDefault="00F1598A" w:rsidP="007B78BA">
      <w:pPr>
        <w:spacing w:after="0" w:line="240" w:lineRule="auto"/>
      </w:pPr>
      <w:r>
        <w:separator/>
      </w:r>
    </w:p>
  </w:endnote>
  <w:endnote w:type="continuationSeparator" w:id="1">
    <w:p w:rsidR="00F1598A" w:rsidRDefault="00F1598A" w:rsidP="007B7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98A" w:rsidRDefault="00F1598A">
    <w:pPr>
      <w:pStyle w:val="Footer"/>
      <w:jc w:val="right"/>
    </w:pPr>
    <w:fldSimple w:instr=" PAGE   \* MERGEFORMAT ">
      <w:r>
        <w:rPr>
          <w:noProof/>
        </w:rPr>
        <w:t>46</w:t>
      </w:r>
    </w:fldSimple>
  </w:p>
  <w:p w:rsidR="00F1598A" w:rsidRPr="0034086F" w:rsidRDefault="00F1598A" w:rsidP="00434073">
    <w:pPr>
      <w:pStyle w:val="Footer"/>
      <w:jc w:val="center"/>
      <w:rPr>
        <w:rFonts w:ascii="Times New Roman" w:hAnsi="Times New Roman"/>
        <w:b/>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98A" w:rsidRDefault="00F1598A" w:rsidP="007B78BA">
      <w:pPr>
        <w:spacing w:after="0" w:line="240" w:lineRule="auto"/>
      </w:pPr>
      <w:r>
        <w:separator/>
      </w:r>
    </w:p>
  </w:footnote>
  <w:footnote w:type="continuationSeparator" w:id="1">
    <w:p w:rsidR="00F1598A" w:rsidRDefault="00F1598A" w:rsidP="007B78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FBE"/>
    <w:multiLevelType w:val="hybridMultilevel"/>
    <w:tmpl w:val="7E422B92"/>
    <w:lvl w:ilvl="0" w:tplc="F6C0C2B0">
      <w:start w:val="1"/>
      <w:numFmt w:val="decimal"/>
      <w:lvlText w:val="%1)"/>
      <w:lvlJc w:val="left"/>
      <w:pPr>
        <w:ind w:left="1287" w:hanging="360"/>
      </w:pPr>
      <w:rPr>
        <w:rFonts w:cs="Times New Roman" w:hint="default"/>
        <w:i/>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5A6624E"/>
    <w:multiLevelType w:val="hybridMultilevel"/>
    <w:tmpl w:val="50400366"/>
    <w:lvl w:ilvl="0" w:tplc="46A0DC06">
      <w:start w:val="1"/>
      <w:numFmt w:val="lowerLetter"/>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772461A"/>
    <w:multiLevelType w:val="hybridMultilevel"/>
    <w:tmpl w:val="F4B6988E"/>
    <w:lvl w:ilvl="0" w:tplc="041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92B6CE4"/>
    <w:multiLevelType w:val="hybridMultilevel"/>
    <w:tmpl w:val="667048D4"/>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09A83177"/>
    <w:multiLevelType w:val="hybridMultilevel"/>
    <w:tmpl w:val="667048D4"/>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0B7B2897"/>
    <w:multiLevelType w:val="hybridMultilevel"/>
    <w:tmpl w:val="DB90C1E6"/>
    <w:lvl w:ilvl="0" w:tplc="924277B8">
      <w:start w:val="1"/>
      <w:numFmt w:val="lowerLetter"/>
      <w:lvlText w:val="%1)"/>
      <w:lvlJc w:val="left"/>
      <w:pPr>
        <w:ind w:left="786"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0CC8074F"/>
    <w:multiLevelType w:val="hybridMultilevel"/>
    <w:tmpl w:val="2C5E8228"/>
    <w:lvl w:ilvl="0" w:tplc="E6F4B624">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D116A9C"/>
    <w:multiLevelType w:val="hybridMultilevel"/>
    <w:tmpl w:val="70CA9806"/>
    <w:lvl w:ilvl="0" w:tplc="2FE487A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0D13419D"/>
    <w:multiLevelType w:val="hybridMultilevel"/>
    <w:tmpl w:val="7D165B3A"/>
    <w:lvl w:ilvl="0" w:tplc="329E4A48">
      <w:start w:val="1"/>
      <w:numFmt w:val="decimal"/>
      <w:lvlText w:val="%1."/>
      <w:lvlJc w:val="left"/>
      <w:pPr>
        <w:tabs>
          <w:tab w:val="num" w:pos="360"/>
        </w:tabs>
        <w:ind w:left="360" w:hanging="360"/>
      </w:pPr>
      <w:rPr>
        <w:rFonts w:cs="Times New Roman" w:hint="default"/>
        <w:b/>
      </w:rPr>
    </w:lvl>
    <w:lvl w:ilvl="1" w:tplc="75F49002">
      <w:numFmt w:val="bullet"/>
      <w:lvlText w:val=""/>
      <w:lvlJc w:val="left"/>
      <w:pPr>
        <w:tabs>
          <w:tab w:val="num" w:pos="1620"/>
        </w:tabs>
        <w:ind w:left="1620" w:hanging="900"/>
      </w:pPr>
      <w:rPr>
        <w:rFonts w:ascii="Symbol" w:eastAsia="Times New Roman"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15937F9"/>
    <w:multiLevelType w:val="hybridMultilevel"/>
    <w:tmpl w:val="230284B6"/>
    <w:lvl w:ilvl="0" w:tplc="F0E070A0">
      <w:start w:val="5"/>
      <w:numFmt w:val="bullet"/>
      <w:lvlText w:val="-"/>
      <w:lvlJc w:val="left"/>
      <w:pPr>
        <w:ind w:left="927" w:hanging="360"/>
      </w:pPr>
      <w:rPr>
        <w:rFonts w:ascii="Calibri" w:eastAsia="Times New Roman" w:hAnsi="Calibri"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12E93B32"/>
    <w:multiLevelType w:val="hybridMultilevel"/>
    <w:tmpl w:val="101EBA68"/>
    <w:lvl w:ilvl="0" w:tplc="B048439C">
      <w:start w:val="10"/>
      <w:numFmt w:val="bullet"/>
      <w:lvlText w:val="-"/>
      <w:lvlJc w:val="left"/>
      <w:pPr>
        <w:ind w:left="1068" w:hanging="360"/>
      </w:pPr>
      <w:rPr>
        <w:rFonts w:ascii="Calibri" w:eastAsia="Times New Roman" w:hAnsi="Calibri" w:hint="default"/>
        <w:b/>
        <w:i/>
        <w:sz w:val="22"/>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
    <w:nsid w:val="13D454D1"/>
    <w:multiLevelType w:val="multilevel"/>
    <w:tmpl w:val="AB961F7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nsid w:val="1A4746CE"/>
    <w:multiLevelType w:val="hybridMultilevel"/>
    <w:tmpl w:val="298A0670"/>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nsid w:val="1CA803A6"/>
    <w:multiLevelType w:val="hybridMultilevel"/>
    <w:tmpl w:val="BFE8BCB6"/>
    <w:lvl w:ilvl="0" w:tplc="173A4B0C">
      <w:start w:val="1"/>
      <w:numFmt w:val="decimal"/>
      <w:lvlText w:val="%1)"/>
      <w:lvlJc w:val="left"/>
      <w:pPr>
        <w:ind w:left="1542" w:hanging="360"/>
      </w:pPr>
      <w:rPr>
        <w:rFonts w:ascii="Times New Roman" w:eastAsia="Times New Roman" w:hAnsi="Times New Roman" w:cs="Times New Roman"/>
      </w:rPr>
    </w:lvl>
    <w:lvl w:ilvl="1" w:tplc="04090019">
      <w:start w:val="1"/>
      <w:numFmt w:val="lowerLetter"/>
      <w:lvlText w:val="%2."/>
      <w:lvlJc w:val="left"/>
      <w:pPr>
        <w:ind w:left="2262" w:hanging="360"/>
      </w:pPr>
      <w:rPr>
        <w:rFonts w:cs="Times New Roman"/>
      </w:rPr>
    </w:lvl>
    <w:lvl w:ilvl="2" w:tplc="0409001B">
      <w:start w:val="1"/>
      <w:numFmt w:val="lowerRoman"/>
      <w:lvlText w:val="%3."/>
      <w:lvlJc w:val="right"/>
      <w:pPr>
        <w:ind w:left="2982" w:hanging="180"/>
      </w:pPr>
      <w:rPr>
        <w:rFonts w:cs="Times New Roman"/>
      </w:rPr>
    </w:lvl>
    <w:lvl w:ilvl="3" w:tplc="0409000F">
      <w:start w:val="1"/>
      <w:numFmt w:val="decimal"/>
      <w:lvlText w:val="%4."/>
      <w:lvlJc w:val="left"/>
      <w:pPr>
        <w:ind w:left="3702" w:hanging="360"/>
      </w:pPr>
      <w:rPr>
        <w:rFonts w:cs="Times New Roman"/>
      </w:rPr>
    </w:lvl>
    <w:lvl w:ilvl="4" w:tplc="04090019">
      <w:start w:val="1"/>
      <w:numFmt w:val="lowerLetter"/>
      <w:lvlText w:val="%5."/>
      <w:lvlJc w:val="left"/>
      <w:pPr>
        <w:ind w:left="4422" w:hanging="360"/>
      </w:pPr>
      <w:rPr>
        <w:rFonts w:cs="Times New Roman"/>
      </w:rPr>
    </w:lvl>
    <w:lvl w:ilvl="5" w:tplc="0409001B">
      <w:start w:val="1"/>
      <w:numFmt w:val="lowerRoman"/>
      <w:lvlText w:val="%6."/>
      <w:lvlJc w:val="right"/>
      <w:pPr>
        <w:ind w:left="5142" w:hanging="180"/>
      </w:pPr>
      <w:rPr>
        <w:rFonts w:cs="Times New Roman"/>
      </w:rPr>
    </w:lvl>
    <w:lvl w:ilvl="6" w:tplc="0409000F">
      <w:start w:val="1"/>
      <w:numFmt w:val="decimal"/>
      <w:lvlText w:val="%7."/>
      <w:lvlJc w:val="left"/>
      <w:pPr>
        <w:ind w:left="5862" w:hanging="360"/>
      </w:pPr>
      <w:rPr>
        <w:rFonts w:cs="Times New Roman"/>
      </w:rPr>
    </w:lvl>
    <w:lvl w:ilvl="7" w:tplc="04090019">
      <w:start w:val="1"/>
      <w:numFmt w:val="lowerLetter"/>
      <w:lvlText w:val="%8."/>
      <w:lvlJc w:val="left"/>
      <w:pPr>
        <w:ind w:left="6582" w:hanging="360"/>
      </w:pPr>
      <w:rPr>
        <w:rFonts w:cs="Times New Roman"/>
      </w:rPr>
    </w:lvl>
    <w:lvl w:ilvl="8" w:tplc="0409001B">
      <w:start w:val="1"/>
      <w:numFmt w:val="lowerRoman"/>
      <w:lvlText w:val="%9."/>
      <w:lvlJc w:val="right"/>
      <w:pPr>
        <w:ind w:left="7302" w:hanging="180"/>
      </w:pPr>
      <w:rPr>
        <w:rFonts w:cs="Times New Roman"/>
      </w:rPr>
    </w:lvl>
  </w:abstractNum>
  <w:abstractNum w:abstractNumId="14">
    <w:nsid w:val="1F930FCE"/>
    <w:multiLevelType w:val="hybridMultilevel"/>
    <w:tmpl w:val="FE2A258C"/>
    <w:lvl w:ilvl="0" w:tplc="E12CD3A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30822AF"/>
    <w:multiLevelType w:val="hybridMultilevel"/>
    <w:tmpl w:val="A2484A7E"/>
    <w:lvl w:ilvl="0" w:tplc="04180001">
      <w:start w:val="1"/>
      <w:numFmt w:val="bullet"/>
      <w:lvlText w:val=""/>
      <w:lvlJc w:val="left"/>
      <w:pPr>
        <w:ind w:left="1434" w:hanging="360"/>
      </w:pPr>
      <w:rPr>
        <w:rFonts w:ascii="Symbol" w:hAnsi="Symbol" w:hint="default"/>
      </w:rPr>
    </w:lvl>
    <w:lvl w:ilvl="1" w:tplc="04180003" w:tentative="1">
      <w:start w:val="1"/>
      <w:numFmt w:val="bullet"/>
      <w:lvlText w:val="o"/>
      <w:lvlJc w:val="left"/>
      <w:pPr>
        <w:ind w:left="2154" w:hanging="360"/>
      </w:pPr>
      <w:rPr>
        <w:rFonts w:ascii="Courier New" w:hAnsi="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6">
    <w:nsid w:val="2732736C"/>
    <w:multiLevelType w:val="hybridMultilevel"/>
    <w:tmpl w:val="76B21C36"/>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7">
    <w:nsid w:val="39DE3DB9"/>
    <w:multiLevelType w:val="hybridMultilevel"/>
    <w:tmpl w:val="2D1608B0"/>
    <w:lvl w:ilvl="0" w:tplc="C2F6E628">
      <w:start w:val="1"/>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3A6037C0"/>
    <w:multiLevelType w:val="hybridMultilevel"/>
    <w:tmpl w:val="01AA2D6C"/>
    <w:lvl w:ilvl="0" w:tplc="6D864656">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nsid w:val="3C350067"/>
    <w:multiLevelType w:val="hybridMultilevel"/>
    <w:tmpl w:val="01AA2D6C"/>
    <w:lvl w:ilvl="0" w:tplc="6D864656">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nsid w:val="3C5133F3"/>
    <w:multiLevelType w:val="hybridMultilevel"/>
    <w:tmpl w:val="41223CC6"/>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3E4F213A"/>
    <w:multiLevelType w:val="hybridMultilevel"/>
    <w:tmpl w:val="C82258D2"/>
    <w:lvl w:ilvl="0" w:tplc="04090011">
      <w:start w:val="1"/>
      <w:numFmt w:val="decimal"/>
      <w:lvlText w:val="%1)"/>
      <w:lvlJc w:val="left"/>
      <w:pPr>
        <w:tabs>
          <w:tab w:val="num" w:pos="502"/>
        </w:tabs>
        <w:ind w:left="502" w:hanging="360"/>
      </w:pPr>
      <w:rPr>
        <w:rFonts w:cs="Times New Roman"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22">
    <w:nsid w:val="3E807410"/>
    <w:multiLevelType w:val="hybridMultilevel"/>
    <w:tmpl w:val="E30CF37E"/>
    <w:lvl w:ilvl="0" w:tplc="BA201422">
      <w:start w:val="4"/>
      <w:numFmt w:val="lowerLetter"/>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3">
    <w:nsid w:val="475961BE"/>
    <w:multiLevelType w:val="hybridMultilevel"/>
    <w:tmpl w:val="A33846DE"/>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4">
    <w:nsid w:val="47EC6D97"/>
    <w:multiLevelType w:val="hybridMultilevel"/>
    <w:tmpl w:val="9D624C40"/>
    <w:lvl w:ilvl="0" w:tplc="A072D7E8">
      <w:start w:val="1"/>
      <w:numFmt w:val="lowerLetter"/>
      <w:lvlText w:val="%1)"/>
      <w:lvlJc w:val="left"/>
      <w:pPr>
        <w:ind w:left="1407" w:hanging="8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534E102A"/>
    <w:multiLevelType w:val="hybridMultilevel"/>
    <w:tmpl w:val="72C0B84E"/>
    <w:lvl w:ilvl="0" w:tplc="ADA2BF7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56887315"/>
    <w:multiLevelType w:val="multilevel"/>
    <w:tmpl w:val="71B6B96E"/>
    <w:lvl w:ilvl="0">
      <w:start w:val="1"/>
      <w:numFmt w:val="decimal"/>
      <w:lvlText w:val="%1."/>
      <w:lvlJc w:val="left"/>
      <w:pPr>
        <w:ind w:left="927" w:hanging="360"/>
      </w:pPr>
      <w:rPr>
        <w:rFonts w:cs="Times New Roman" w:hint="default"/>
        <w:b/>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7">
    <w:nsid w:val="5A0131DC"/>
    <w:multiLevelType w:val="hybridMultilevel"/>
    <w:tmpl w:val="E95E7ED0"/>
    <w:lvl w:ilvl="0" w:tplc="5444138A">
      <w:start w:val="1"/>
      <w:numFmt w:val="lowerLetter"/>
      <w:lvlText w:val="%1)"/>
      <w:lvlJc w:val="left"/>
      <w:pPr>
        <w:ind w:left="1407" w:hanging="8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5C020AEA"/>
    <w:multiLevelType w:val="hybridMultilevel"/>
    <w:tmpl w:val="4F2A7B9E"/>
    <w:lvl w:ilvl="0" w:tplc="0418000B">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9">
    <w:nsid w:val="5D152914"/>
    <w:multiLevelType w:val="hybridMultilevel"/>
    <w:tmpl w:val="1A56C780"/>
    <w:lvl w:ilvl="0" w:tplc="4A7A95B8">
      <w:start w:val="4"/>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30">
    <w:nsid w:val="5EF70285"/>
    <w:multiLevelType w:val="multilevel"/>
    <w:tmpl w:val="8ADCBC7E"/>
    <w:lvl w:ilvl="0">
      <w:start w:val="1"/>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nsid w:val="5F55155C"/>
    <w:multiLevelType w:val="hybridMultilevel"/>
    <w:tmpl w:val="F642C536"/>
    <w:lvl w:ilvl="0" w:tplc="E6F4B624">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60C94C44"/>
    <w:multiLevelType w:val="hybridMultilevel"/>
    <w:tmpl w:val="A27CFA78"/>
    <w:lvl w:ilvl="0" w:tplc="20B4046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61A1287D"/>
    <w:multiLevelType w:val="hybridMultilevel"/>
    <w:tmpl w:val="D898DDCE"/>
    <w:lvl w:ilvl="0" w:tplc="A6663446">
      <w:start w:val="1"/>
      <w:numFmt w:val="lowerLetter"/>
      <w:lvlText w:val="%1)"/>
      <w:lvlJc w:val="left"/>
      <w:pPr>
        <w:ind w:left="1407" w:hanging="8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nsid w:val="64C05C4C"/>
    <w:multiLevelType w:val="hybridMultilevel"/>
    <w:tmpl w:val="1F64A7E6"/>
    <w:lvl w:ilvl="0" w:tplc="924277B8">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5">
    <w:nsid w:val="67CD60A6"/>
    <w:multiLevelType w:val="hybridMultilevel"/>
    <w:tmpl w:val="2D628E3C"/>
    <w:lvl w:ilvl="0" w:tplc="C06C9C56">
      <w:start w:val="2"/>
      <w:numFmt w:val="bullet"/>
      <w:lvlText w:val="-"/>
      <w:lvlJc w:val="left"/>
      <w:pPr>
        <w:ind w:left="435" w:hanging="360"/>
      </w:pPr>
      <w:rPr>
        <w:rFonts w:ascii="Times New Roman" w:eastAsia="Times New Roman" w:hAnsi="Times New Roman" w:hint="default"/>
      </w:rPr>
    </w:lvl>
    <w:lvl w:ilvl="1" w:tplc="04180003" w:tentative="1">
      <w:start w:val="1"/>
      <w:numFmt w:val="bullet"/>
      <w:lvlText w:val="o"/>
      <w:lvlJc w:val="left"/>
      <w:pPr>
        <w:ind w:left="1155" w:hanging="360"/>
      </w:pPr>
      <w:rPr>
        <w:rFonts w:ascii="Courier New" w:hAnsi="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36">
    <w:nsid w:val="699B3819"/>
    <w:multiLevelType w:val="hybridMultilevel"/>
    <w:tmpl w:val="796CB0CE"/>
    <w:lvl w:ilvl="0" w:tplc="1534B6BA">
      <w:start w:val="7"/>
      <w:numFmt w:val="bullet"/>
      <w:lvlText w:val="-"/>
      <w:lvlJc w:val="left"/>
      <w:pPr>
        <w:ind w:left="1287" w:hanging="72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nsid w:val="6D2021FD"/>
    <w:multiLevelType w:val="hybridMultilevel"/>
    <w:tmpl w:val="1C1CB4F6"/>
    <w:lvl w:ilvl="0" w:tplc="6D864656">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8">
    <w:nsid w:val="76B13816"/>
    <w:multiLevelType w:val="hybridMultilevel"/>
    <w:tmpl w:val="0206F50C"/>
    <w:lvl w:ilvl="0" w:tplc="5C9E6EBC">
      <w:start w:val="1"/>
      <w:numFmt w:val="bullet"/>
      <w:lvlText w:val=""/>
      <w:lvlJc w:val="left"/>
      <w:pPr>
        <w:ind w:left="2208" w:hanging="360"/>
      </w:pPr>
      <w:rPr>
        <w:rFonts w:ascii="Wingdings" w:hAnsi="Wingdings" w:hint="default"/>
        <w:b/>
        <w:color w:val="002060"/>
      </w:rPr>
    </w:lvl>
    <w:lvl w:ilvl="1" w:tplc="6E18EAC0">
      <w:start w:val="1"/>
      <w:numFmt w:val="bullet"/>
      <w:lvlText w:val=""/>
      <w:lvlJc w:val="left"/>
      <w:pPr>
        <w:ind w:left="2148" w:hanging="360"/>
      </w:pPr>
      <w:rPr>
        <w:rFonts w:ascii="Wingdings" w:hAnsi="Wingdings" w:hint="default"/>
        <w:b/>
        <w:color w:val="002060"/>
        <w:sz w:val="32"/>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D631972"/>
    <w:multiLevelType w:val="multilevel"/>
    <w:tmpl w:val="8B8AB2EA"/>
    <w:lvl w:ilvl="0">
      <w:start w:val="1"/>
      <w:numFmt w:val="decimal"/>
      <w:lvlText w:val="%1."/>
      <w:lvlJc w:val="left"/>
      <w:pPr>
        <w:ind w:left="450" w:hanging="450"/>
      </w:pPr>
      <w:rPr>
        <w:rFonts w:cs="Times New Roman" w:hint="default"/>
      </w:rPr>
    </w:lvl>
    <w:lvl w:ilvl="1">
      <w:start w:val="1"/>
      <w:numFmt w:val="decimal"/>
      <w:pStyle w:val="Heading2"/>
      <w:lvlText w:val="%1.%2."/>
      <w:lvlJc w:val="left"/>
      <w:pPr>
        <w:ind w:left="862" w:hanging="720"/>
      </w:pPr>
      <w:rPr>
        <w:rFonts w:cs="Times New Roman" w:hint="default"/>
      </w:rPr>
    </w:lvl>
    <w:lvl w:ilvl="2">
      <w:start w:val="1"/>
      <w:numFmt w:val="decimal"/>
      <w:pStyle w:val="Heading3"/>
      <w:lvlText w:val="%1.%2.%3."/>
      <w:lvlJc w:val="left"/>
      <w:pPr>
        <w:ind w:left="1008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6"/>
  </w:num>
  <w:num w:numId="2">
    <w:abstractNumId w:val="31"/>
  </w:num>
  <w:num w:numId="3">
    <w:abstractNumId w:val="6"/>
  </w:num>
  <w:num w:numId="4">
    <w:abstractNumId w:val="25"/>
  </w:num>
  <w:num w:numId="5">
    <w:abstractNumId w:val="37"/>
  </w:num>
  <w:num w:numId="6">
    <w:abstractNumId w:val="36"/>
  </w:num>
  <w:num w:numId="7">
    <w:abstractNumId w:val="12"/>
  </w:num>
  <w:num w:numId="8">
    <w:abstractNumId w:val="17"/>
  </w:num>
  <w:num w:numId="9">
    <w:abstractNumId w:val="16"/>
  </w:num>
  <w:num w:numId="10">
    <w:abstractNumId w:val="24"/>
  </w:num>
  <w:num w:numId="11">
    <w:abstractNumId w:val="34"/>
  </w:num>
  <w:num w:numId="12">
    <w:abstractNumId w:val="27"/>
  </w:num>
  <w:num w:numId="13">
    <w:abstractNumId w:val="0"/>
  </w:num>
  <w:num w:numId="14">
    <w:abstractNumId w:val="20"/>
  </w:num>
  <w:num w:numId="15">
    <w:abstractNumId w:val="33"/>
  </w:num>
  <w:num w:numId="16">
    <w:abstractNumId w:val="5"/>
  </w:num>
  <w:num w:numId="17">
    <w:abstractNumId w:val="1"/>
  </w:num>
  <w:num w:numId="18">
    <w:abstractNumId w:val="3"/>
  </w:num>
  <w:num w:numId="19">
    <w:abstractNumId w:val="4"/>
  </w:num>
  <w:num w:numId="20">
    <w:abstractNumId w:val="1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2"/>
  </w:num>
  <w:num w:numId="24">
    <w:abstractNumId w:val="11"/>
  </w:num>
  <w:num w:numId="25">
    <w:abstractNumId w:val="8"/>
  </w:num>
  <w:num w:numId="26">
    <w:abstractNumId w:val="38"/>
  </w:num>
  <w:num w:numId="27">
    <w:abstractNumId w:val="14"/>
  </w:num>
  <w:num w:numId="28">
    <w:abstractNumId w:val="39"/>
  </w:num>
  <w:num w:numId="29">
    <w:abstractNumId w:val="39"/>
    <w:lvlOverride w:ilvl="0">
      <w:startOverride w:val="2"/>
    </w:lvlOverride>
    <w:lvlOverride w:ilvl="1">
      <w:startOverride w:val="1"/>
    </w:lvlOverride>
  </w:num>
  <w:num w:numId="30">
    <w:abstractNumId w:val="39"/>
    <w:lvlOverride w:ilvl="0">
      <w:startOverride w:val="1"/>
    </w:lvlOverride>
  </w:num>
  <w:num w:numId="31">
    <w:abstractNumId w:val="21"/>
  </w:num>
  <w:num w:numId="32">
    <w:abstractNumId w:val="30"/>
  </w:num>
  <w:num w:numId="33">
    <w:abstractNumId w:val="19"/>
  </w:num>
  <w:num w:numId="34">
    <w:abstractNumId w:val="22"/>
  </w:num>
  <w:num w:numId="35">
    <w:abstractNumId w:val="2"/>
  </w:num>
  <w:num w:numId="36">
    <w:abstractNumId w:val="9"/>
  </w:num>
  <w:num w:numId="37">
    <w:abstractNumId w:val="35"/>
  </w:num>
  <w:num w:numId="38">
    <w:abstractNumId w:val="10"/>
  </w:num>
  <w:num w:numId="39">
    <w:abstractNumId w:val="29"/>
  </w:num>
  <w:num w:numId="40">
    <w:abstractNumId w:val="23"/>
  </w:num>
  <w:num w:numId="41">
    <w:abstractNumId w:val="28"/>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0770"/>
    <w:rsid w:val="00010408"/>
    <w:rsid w:val="00013A01"/>
    <w:rsid w:val="00014971"/>
    <w:rsid w:val="00023378"/>
    <w:rsid w:val="0003123B"/>
    <w:rsid w:val="00041B72"/>
    <w:rsid w:val="000436F6"/>
    <w:rsid w:val="0005311E"/>
    <w:rsid w:val="00055C6A"/>
    <w:rsid w:val="00057AF3"/>
    <w:rsid w:val="00080556"/>
    <w:rsid w:val="000A7873"/>
    <w:rsid w:val="000D50C4"/>
    <w:rsid w:val="0012203C"/>
    <w:rsid w:val="0012465C"/>
    <w:rsid w:val="0013366F"/>
    <w:rsid w:val="00143892"/>
    <w:rsid w:val="00150E16"/>
    <w:rsid w:val="0015534F"/>
    <w:rsid w:val="00191FF7"/>
    <w:rsid w:val="001C3737"/>
    <w:rsid w:val="001F1055"/>
    <w:rsid w:val="001F2599"/>
    <w:rsid w:val="001F496C"/>
    <w:rsid w:val="0021133F"/>
    <w:rsid w:val="0022401E"/>
    <w:rsid w:val="00233CBB"/>
    <w:rsid w:val="00235B3A"/>
    <w:rsid w:val="00242BD3"/>
    <w:rsid w:val="00243EE4"/>
    <w:rsid w:val="00274291"/>
    <w:rsid w:val="00282F63"/>
    <w:rsid w:val="002915B6"/>
    <w:rsid w:val="002923DB"/>
    <w:rsid w:val="00295682"/>
    <w:rsid w:val="002D72E5"/>
    <w:rsid w:val="00313921"/>
    <w:rsid w:val="00317081"/>
    <w:rsid w:val="0031792A"/>
    <w:rsid w:val="00326A65"/>
    <w:rsid w:val="0034086F"/>
    <w:rsid w:val="00353C87"/>
    <w:rsid w:val="0038711B"/>
    <w:rsid w:val="003919C2"/>
    <w:rsid w:val="0039497E"/>
    <w:rsid w:val="003A66CB"/>
    <w:rsid w:val="003C1732"/>
    <w:rsid w:val="003D5394"/>
    <w:rsid w:val="003E3870"/>
    <w:rsid w:val="003F77E2"/>
    <w:rsid w:val="00407A87"/>
    <w:rsid w:val="0042718C"/>
    <w:rsid w:val="00434073"/>
    <w:rsid w:val="00436168"/>
    <w:rsid w:val="004544F3"/>
    <w:rsid w:val="00455B59"/>
    <w:rsid w:val="004578B5"/>
    <w:rsid w:val="00466B32"/>
    <w:rsid w:val="004A2C9E"/>
    <w:rsid w:val="004B20C4"/>
    <w:rsid w:val="004D37D8"/>
    <w:rsid w:val="004F2461"/>
    <w:rsid w:val="00524ED0"/>
    <w:rsid w:val="00556D6A"/>
    <w:rsid w:val="00562A41"/>
    <w:rsid w:val="005805E4"/>
    <w:rsid w:val="00584601"/>
    <w:rsid w:val="005857B8"/>
    <w:rsid w:val="005925CD"/>
    <w:rsid w:val="00595A66"/>
    <w:rsid w:val="005A7A7C"/>
    <w:rsid w:val="005C5BB4"/>
    <w:rsid w:val="005E403D"/>
    <w:rsid w:val="005E7173"/>
    <w:rsid w:val="005F5407"/>
    <w:rsid w:val="00643D2F"/>
    <w:rsid w:val="00645BD1"/>
    <w:rsid w:val="0065264E"/>
    <w:rsid w:val="00656CB8"/>
    <w:rsid w:val="00657063"/>
    <w:rsid w:val="006D6E75"/>
    <w:rsid w:val="006F65B2"/>
    <w:rsid w:val="00716EEE"/>
    <w:rsid w:val="00726C31"/>
    <w:rsid w:val="00733F78"/>
    <w:rsid w:val="00740018"/>
    <w:rsid w:val="00755B72"/>
    <w:rsid w:val="00756CE6"/>
    <w:rsid w:val="007675AD"/>
    <w:rsid w:val="00767795"/>
    <w:rsid w:val="007831C8"/>
    <w:rsid w:val="00786EC7"/>
    <w:rsid w:val="0079291E"/>
    <w:rsid w:val="00796135"/>
    <w:rsid w:val="007B50BF"/>
    <w:rsid w:val="007B78BA"/>
    <w:rsid w:val="007E23D4"/>
    <w:rsid w:val="00824A81"/>
    <w:rsid w:val="008254E9"/>
    <w:rsid w:val="00825CB5"/>
    <w:rsid w:val="008674AF"/>
    <w:rsid w:val="008859B0"/>
    <w:rsid w:val="00886907"/>
    <w:rsid w:val="008B4075"/>
    <w:rsid w:val="008C0719"/>
    <w:rsid w:val="008E5E4C"/>
    <w:rsid w:val="008F22CB"/>
    <w:rsid w:val="008F46C1"/>
    <w:rsid w:val="00916DCB"/>
    <w:rsid w:val="009262F8"/>
    <w:rsid w:val="00927BB4"/>
    <w:rsid w:val="00947E90"/>
    <w:rsid w:val="00995472"/>
    <w:rsid w:val="009B6D1A"/>
    <w:rsid w:val="009B6DA9"/>
    <w:rsid w:val="009D5115"/>
    <w:rsid w:val="009E22B7"/>
    <w:rsid w:val="009E60EE"/>
    <w:rsid w:val="009F6D9F"/>
    <w:rsid w:val="00A00CC8"/>
    <w:rsid w:val="00A038DA"/>
    <w:rsid w:val="00A05FDF"/>
    <w:rsid w:val="00A15147"/>
    <w:rsid w:val="00A205EB"/>
    <w:rsid w:val="00A23EDB"/>
    <w:rsid w:val="00A32CC9"/>
    <w:rsid w:val="00A41F22"/>
    <w:rsid w:val="00A670FE"/>
    <w:rsid w:val="00A712CD"/>
    <w:rsid w:val="00A80ABA"/>
    <w:rsid w:val="00A82670"/>
    <w:rsid w:val="00A84934"/>
    <w:rsid w:val="00AB5FA2"/>
    <w:rsid w:val="00AB639F"/>
    <w:rsid w:val="00AB7638"/>
    <w:rsid w:val="00AC6418"/>
    <w:rsid w:val="00AC733F"/>
    <w:rsid w:val="00AF3038"/>
    <w:rsid w:val="00AF6DB9"/>
    <w:rsid w:val="00B156DC"/>
    <w:rsid w:val="00B16F81"/>
    <w:rsid w:val="00B24E1F"/>
    <w:rsid w:val="00B3317A"/>
    <w:rsid w:val="00B347A8"/>
    <w:rsid w:val="00B3597D"/>
    <w:rsid w:val="00B362B1"/>
    <w:rsid w:val="00B42852"/>
    <w:rsid w:val="00B47706"/>
    <w:rsid w:val="00B77F6A"/>
    <w:rsid w:val="00B83004"/>
    <w:rsid w:val="00BB4F1C"/>
    <w:rsid w:val="00BC3CE1"/>
    <w:rsid w:val="00BD14A8"/>
    <w:rsid w:val="00BD4CA0"/>
    <w:rsid w:val="00C17295"/>
    <w:rsid w:val="00C2097F"/>
    <w:rsid w:val="00C255C7"/>
    <w:rsid w:val="00C26BDC"/>
    <w:rsid w:val="00C273D7"/>
    <w:rsid w:val="00C27529"/>
    <w:rsid w:val="00C44C53"/>
    <w:rsid w:val="00C51559"/>
    <w:rsid w:val="00C75DF3"/>
    <w:rsid w:val="00C90BE4"/>
    <w:rsid w:val="00CA62F8"/>
    <w:rsid w:val="00CB4DAD"/>
    <w:rsid w:val="00CC626E"/>
    <w:rsid w:val="00CD5425"/>
    <w:rsid w:val="00CF44E8"/>
    <w:rsid w:val="00D027E5"/>
    <w:rsid w:val="00D1292B"/>
    <w:rsid w:val="00D179AC"/>
    <w:rsid w:val="00D40730"/>
    <w:rsid w:val="00D52B1E"/>
    <w:rsid w:val="00D65A67"/>
    <w:rsid w:val="00D6671C"/>
    <w:rsid w:val="00D774FA"/>
    <w:rsid w:val="00D8652D"/>
    <w:rsid w:val="00DA1F00"/>
    <w:rsid w:val="00DA29A5"/>
    <w:rsid w:val="00DA31FD"/>
    <w:rsid w:val="00DA40FE"/>
    <w:rsid w:val="00DD1BAB"/>
    <w:rsid w:val="00DD346F"/>
    <w:rsid w:val="00DD4041"/>
    <w:rsid w:val="00DD5FD7"/>
    <w:rsid w:val="00DF0D19"/>
    <w:rsid w:val="00E27141"/>
    <w:rsid w:val="00E64A1A"/>
    <w:rsid w:val="00E7246F"/>
    <w:rsid w:val="00EA206C"/>
    <w:rsid w:val="00EB0456"/>
    <w:rsid w:val="00ED5DA3"/>
    <w:rsid w:val="00EE2CBC"/>
    <w:rsid w:val="00EE5DCA"/>
    <w:rsid w:val="00EF264A"/>
    <w:rsid w:val="00F0597C"/>
    <w:rsid w:val="00F06959"/>
    <w:rsid w:val="00F13A16"/>
    <w:rsid w:val="00F1598A"/>
    <w:rsid w:val="00F30391"/>
    <w:rsid w:val="00F30770"/>
    <w:rsid w:val="00F43ED3"/>
    <w:rsid w:val="00F865C8"/>
    <w:rsid w:val="00F954F1"/>
    <w:rsid w:val="00F96645"/>
    <w:rsid w:val="00FA1AC5"/>
    <w:rsid w:val="00FB1BFF"/>
    <w:rsid w:val="00FC369D"/>
    <w:rsid w:val="00FD75CF"/>
    <w:rsid w:val="00FF14F5"/>
    <w:rsid w:val="00FF25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0EE"/>
    <w:pPr>
      <w:spacing w:after="200" w:line="276" w:lineRule="auto"/>
    </w:pPr>
  </w:style>
  <w:style w:type="paragraph" w:styleId="Heading2">
    <w:name w:val="heading 2"/>
    <w:basedOn w:val="ListParagraph"/>
    <w:next w:val="Normal"/>
    <w:link w:val="Heading2Char"/>
    <w:uiPriority w:val="99"/>
    <w:qFormat/>
    <w:rsid w:val="009E60EE"/>
    <w:pPr>
      <w:numPr>
        <w:ilvl w:val="1"/>
        <w:numId w:val="28"/>
      </w:numPr>
      <w:tabs>
        <w:tab w:val="num" w:pos="360"/>
      </w:tabs>
      <w:spacing w:after="160" w:line="259" w:lineRule="auto"/>
      <w:ind w:left="720" w:firstLine="0"/>
      <w:jc w:val="both"/>
      <w:outlineLvl w:val="1"/>
    </w:pPr>
    <w:rPr>
      <w:rFonts w:ascii="Times New Roman" w:hAnsi="Times New Roman"/>
      <w:b/>
      <w:sz w:val="28"/>
      <w:szCs w:val="28"/>
      <w:lang w:val="en-US" w:eastAsia="en-US"/>
    </w:rPr>
  </w:style>
  <w:style w:type="paragraph" w:styleId="Heading3">
    <w:name w:val="heading 3"/>
    <w:basedOn w:val="ListParagraph"/>
    <w:next w:val="Normal"/>
    <w:link w:val="Heading3Char"/>
    <w:uiPriority w:val="99"/>
    <w:qFormat/>
    <w:rsid w:val="009E60EE"/>
    <w:pPr>
      <w:numPr>
        <w:ilvl w:val="2"/>
        <w:numId w:val="28"/>
      </w:numPr>
      <w:tabs>
        <w:tab w:val="num" w:pos="360"/>
      </w:tabs>
      <w:spacing w:after="160" w:line="259" w:lineRule="auto"/>
      <w:ind w:left="720" w:firstLine="0"/>
      <w:jc w:val="both"/>
      <w:outlineLvl w:val="2"/>
    </w:pPr>
    <w:rPr>
      <w:rFonts w:ascii="Times New Roman" w:hAnsi="Times New Roman"/>
      <w:b/>
      <w:i/>
      <w:sz w:val="28"/>
      <w:szCs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E60EE"/>
    <w:rPr>
      <w:rFonts w:ascii="Times New Roman" w:hAnsi="Times New Roman" w:cs="Times New Roman"/>
      <w:b/>
      <w:sz w:val="28"/>
      <w:szCs w:val="28"/>
      <w:lang w:val="en-US"/>
    </w:rPr>
  </w:style>
  <w:style w:type="character" w:customStyle="1" w:styleId="Heading3Char">
    <w:name w:val="Heading 3 Char"/>
    <w:basedOn w:val="DefaultParagraphFont"/>
    <w:link w:val="Heading3"/>
    <w:uiPriority w:val="99"/>
    <w:locked/>
    <w:rsid w:val="009E60EE"/>
    <w:rPr>
      <w:rFonts w:ascii="Times New Roman" w:hAnsi="Times New Roman" w:cs="Times New Roman"/>
      <w:b/>
      <w:i/>
      <w:sz w:val="28"/>
      <w:szCs w:val="28"/>
      <w:lang w:val="en-US"/>
    </w:rPr>
  </w:style>
  <w:style w:type="paragraph" w:styleId="ListParagraph">
    <w:name w:val="List Paragraph"/>
    <w:basedOn w:val="Normal"/>
    <w:link w:val="ListParagraphChar"/>
    <w:uiPriority w:val="99"/>
    <w:qFormat/>
    <w:rsid w:val="009E60EE"/>
    <w:pPr>
      <w:ind w:left="720"/>
      <w:contextualSpacing/>
    </w:pPr>
    <w:rPr>
      <w:sz w:val="20"/>
      <w:szCs w:val="20"/>
    </w:rPr>
  </w:style>
  <w:style w:type="character" w:customStyle="1" w:styleId="ListParagraphChar">
    <w:name w:val="List Paragraph Char"/>
    <w:link w:val="ListParagraph"/>
    <w:uiPriority w:val="99"/>
    <w:locked/>
    <w:rsid w:val="009E60EE"/>
    <w:rPr>
      <w:rFonts w:ascii="Calibri" w:hAnsi="Calibri"/>
      <w:sz w:val="20"/>
      <w:lang w:val="ru-RU" w:eastAsia="ru-RU"/>
    </w:rPr>
  </w:style>
  <w:style w:type="paragraph" w:styleId="NormalWeb">
    <w:name w:val="Normal (Web)"/>
    <w:basedOn w:val="Normal"/>
    <w:uiPriority w:val="99"/>
    <w:rsid w:val="009E60EE"/>
    <w:pPr>
      <w:spacing w:after="0" w:line="240" w:lineRule="auto"/>
      <w:ind w:firstLine="567"/>
      <w:jc w:val="both"/>
    </w:pPr>
    <w:rPr>
      <w:rFonts w:ascii="Times New Roman" w:hAnsi="Times New Roman"/>
      <w:sz w:val="24"/>
      <w:szCs w:val="24"/>
      <w:lang w:val="en-US" w:eastAsia="en-US"/>
    </w:rPr>
  </w:style>
  <w:style w:type="paragraph" w:styleId="Header">
    <w:name w:val="header"/>
    <w:basedOn w:val="Normal"/>
    <w:link w:val="HeaderChar"/>
    <w:uiPriority w:val="99"/>
    <w:semiHidden/>
    <w:rsid w:val="009E60E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9E60EE"/>
    <w:rPr>
      <w:rFonts w:ascii="Calibri" w:hAnsi="Calibri" w:cs="Times New Roman"/>
      <w:lang w:val="ru-RU" w:eastAsia="ru-RU"/>
    </w:rPr>
  </w:style>
  <w:style w:type="paragraph" w:styleId="Footer">
    <w:name w:val="footer"/>
    <w:basedOn w:val="Normal"/>
    <w:link w:val="FooterChar"/>
    <w:uiPriority w:val="99"/>
    <w:rsid w:val="009E60E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E60EE"/>
    <w:rPr>
      <w:rFonts w:ascii="Calibri" w:hAnsi="Calibri" w:cs="Times New Roman"/>
      <w:lang w:val="ru-RU" w:eastAsia="ru-RU"/>
    </w:rPr>
  </w:style>
  <w:style w:type="character" w:styleId="Strong">
    <w:name w:val="Strong"/>
    <w:basedOn w:val="DefaultParagraphFont"/>
    <w:uiPriority w:val="99"/>
    <w:qFormat/>
    <w:rsid w:val="009E60EE"/>
    <w:rPr>
      <w:rFonts w:cs="Times New Roman"/>
      <w:b/>
    </w:rPr>
  </w:style>
  <w:style w:type="character" w:customStyle="1" w:styleId="apple-converted-space">
    <w:name w:val="apple-converted-space"/>
    <w:uiPriority w:val="99"/>
    <w:rsid w:val="009E60EE"/>
  </w:style>
  <w:style w:type="character" w:customStyle="1" w:styleId="docheader">
    <w:name w:val="doc_header"/>
    <w:uiPriority w:val="99"/>
    <w:rsid w:val="009E60EE"/>
  </w:style>
  <w:style w:type="paragraph" w:styleId="NoSpacing">
    <w:name w:val="No Spacing"/>
    <w:uiPriority w:val="99"/>
    <w:qFormat/>
    <w:rsid w:val="009E60EE"/>
  </w:style>
  <w:style w:type="character" w:customStyle="1" w:styleId="docblue">
    <w:name w:val="doc_blue"/>
    <w:uiPriority w:val="99"/>
    <w:rsid w:val="009E60EE"/>
  </w:style>
  <w:style w:type="character" w:customStyle="1" w:styleId="docbody">
    <w:name w:val="doc_body"/>
    <w:uiPriority w:val="99"/>
    <w:rsid w:val="009E60EE"/>
  </w:style>
  <w:style w:type="paragraph" w:styleId="BodyText">
    <w:name w:val="Body Text"/>
    <w:basedOn w:val="Normal"/>
    <w:link w:val="BodyTextChar"/>
    <w:uiPriority w:val="99"/>
    <w:rsid w:val="009E60EE"/>
    <w:pPr>
      <w:spacing w:after="0" w:line="240" w:lineRule="auto"/>
    </w:pPr>
    <w:rPr>
      <w:sz w:val="28"/>
      <w:szCs w:val="28"/>
      <w:lang w:val="ro-RO"/>
    </w:rPr>
  </w:style>
  <w:style w:type="character" w:customStyle="1" w:styleId="BodyTextChar">
    <w:name w:val="Body Text Char"/>
    <w:basedOn w:val="DefaultParagraphFont"/>
    <w:link w:val="BodyText"/>
    <w:uiPriority w:val="99"/>
    <w:locked/>
    <w:rsid w:val="009E60EE"/>
    <w:rPr>
      <w:rFonts w:ascii="Calibri" w:hAnsi="Calibri" w:cs="Times New Roman"/>
      <w:sz w:val="28"/>
      <w:szCs w:val="28"/>
      <w:lang w:eastAsia="ru-RU"/>
    </w:rPr>
  </w:style>
  <w:style w:type="paragraph" w:customStyle="1" w:styleId="ListParagraph1">
    <w:name w:val="List Paragraph1"/>
    <w:basedOn w:val="Normal"/>
    <w:uiPriority w:val="99"/>
    <w:rsid w:val="009E60EE"/>
    <w:pPr>
      <w:ind w:left="720"/>
      <w:contextualSpacing/>
    </w:pPr>
    <w:rPr>
      <w:rFonts w:eastAsia="Times New Roman"/>
    </w:rPr>
  </w:style>
  <w:style w:type="character" w:customStyle="1" w:styleId="1">
    <w:name w:val="Основной шрифт абзаца1"/>
    <w:uiPriority w:val="99"/>
    <w:rsid w:val="009E60EE"/>
  </w:style>
  <w:style w:type="paragraph" w:styleId="BalloonText">
    <w:name w:val="Balloon Text"/>
    <w:basedOn w:val="Normal"/>
    <w:link w:val="BalloonTextChar"/>
    <w:uiPriority w:val="99"/>
    <w:semiHidden/>
    <w:rsid w:val="009E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60EE"/>
    <w:rPr>
      <w:rFonts w:ascii="Tahoma" w:hAnsi="Tahoma" w:cs="Tahoma"/>
      <w:sz w:val="16"/>
      <w:szCs w:val="16"/>
      <w:lang w:val="ru-RU" w:eastAsia="ru-RU"/>
    </w:rPr>
  </w:style>
  <w:style w:type="paragraph" w:styleId="FootnoteText">
    <w:name w:val="footnote text"/>
    <w:basedOn w:val="Normal"/>
    <w:link w:val="FootnoteTextChar"/>
    <w:uiPriority w:val="99"/>
    <w:semiHidden/>
    <w:rsid w:val="009E60E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E60EE"/>
    <w:rPr>
      <w:rFonts w:ascii="Calibri" w:hAnsi="Calibri" w:cs="Times New Roman"/>
      <w:sz w:val="20"/>
      <w:szCs w:val="20"/>
      <w:lang w:val="ru-RU" w:eastAsia="ru-RU"/>
    </w:rPr>
  </w:style>
  <w:style w:type="character" w:styleId="FootnoteReference">
    <w:name w:val="footnote reference"/>
    <w:basedOn w:val="DefaultParagraphFont"/>
    <w:uiPriority w:val="99"/>
    <w:semiHidden/>
    <w:rsid w:val="009E60EE"/>
    <w:rPr>
      <w:rFonts w:cs="Times New Roman"/>
      <w:vertAlign w:val="superscript"/>
    </w:rPr>
  </w:style>
  <w:style w:type="character" w:styleId="CommentReference">
    <w:name w:val="annotation reference"/>
    <w:basedOn w:val="DefaultParagraphFont"/>
    <w:uiPriority w:val="99"/>
    <w:rsid w:val="009E60EE"/>
    <w:rPr>
      <w:rFonts w:cs="Times New Roman"/>
      <w:sz w:val="16"/>
    </w:rPr>
  </w:style>
  <w:style w:type="paragraph" w:styleId="CommentText">
    <w:name w:val="annotation text"/>
    <w:basedOn w:val="Normal"/>
    <w:link w:val="CommentTextChar"/>
    <w:uiPriority w:val="99"/>
    <w:rsid w:val="009E60EE"/>
    <w:pPr>
      <w:spacing w:after="160" w:line="259" w:lineRule="auto"/>
    </w:pPr>
    <w:rPr>
      <w:rFonts w:eastAsia="Times New Roman"/>
      <w:sz w:val="20"/>
      <w:szCs w:val="20"/>
      <w:lang w:val="en-US" w:eastAsia="en-US"/>
    </w:rPr>
  </w:style>
  <w:style w:type="character" w:customStyle="1" w:styleId="CommentTextChar">
    <w:name w:val="Comment Text Char"/>
    <w:basedOn w:val="DefaultParagraphFont"/>
    <w:link w:val="CommentText"/>
    <w:uiPriority w:val="99"/>
    <w:locked/>
    <w:rsid w:val="009E60EE"/>
    <w:rPr>
      <w:rFonts w:ascii="Calibri" w:hAnsi="Calibri" w:cs="Times New Roman"/>
      <w:sz w:val="20"/>
      <w:szCs w:val="20"/>
      <w:lang w:val="en-US"/>
    </w:rPr>
  </w:style>
  <w:style w:type="paragraph" w:styleId="Revision">
    <w:name w:val="Revision"/>
    <w:hidden/>
    <w:uiPriority w:val="99"/>
    <w:semiHidden/>
    <w:rsid w:val="009E60EE"/>
  </w:style>
  <w:style w:type="paragraph" w:styleId="CommentSubject">
    <w:name w:val="annotation subject"/>
    <w:basedOn w:val="CommentText"/>
    <w:next w:val="CommentText"/>
    <w:link w:val="CommentSubjectChar"/>
    <w:uiPriority w:val="99"/>
    <w:rsid w:val="009E60EE"/>
    <w:pPr>
      <w:spacing w:after="200" w:line="276" w:lineRule="auto"/>
    </w:pPr>
    <w:rPr>
      <w:rFonts w:eastAsia="Calibri"/>
      <w:b/>
      <w:bCs/>
      <w:lang w:val="ru-RU" w:eastAsia="ru-RU"/>
    </w:rPr>
  </w:style>
  <w:style w:type="character" w:customStyle="1" w:styleId="CommentSubjectChar">
    <w:name w:val="Comment Subject Char"/>
    <w:basedOn w:val="CommentTextChar"/>
    <w:link w:val="CommentSubject"/>
    <w:uiPriority w:val="99"/>
    <w:locked/>
    <w:rsid w:val="009E60EE"/>
    <w:rPr>
      <w:b/>
      <w:bCs/>
      <w:lang w:val="ru-RU" w:eastAsia="ru-RU"/>
    </w:rPr>
  </w:style>
  <w:style w:type="paragraph" w:styleId="PlainText">
    <w:name w:val="Plain Text"/>
    <w:basedOn w:val="Normal"/>
    <w:link w:val="PlainTextChar"/>
    <w:uiPriority w:val="99"/>
    <w:rsid w:val="009E60EE"/>
    <w:pPr>
      <w:spacing w:after="0" w:line="240" w:lineRule="auto"/>
    </w:pPr>
    <w:rPr>
      <w:rFonts w:ascii="Courier New" w:eastAsia="Times New Roman" w:hAnsi="Courier New"/>
      <w:sz w:val="20"/>
      <w:szCs w:val="20"/>
      <w:lang w:val="ro-RO"/>
    </w:rPr>
  </w:style>
  <w:style w:type="character" w:customStyle="1" w:styleId="PlainTextChar">
    <w:name w:val="Plain Text Char"/>
    <w:basedOn w:val="DefaultParagraphFont"/>
    <w:link w:val="PlainText"/>
    <w:uiPriority w:val="99"/>
    <w:locked/>
    <w:rsid w:val="009E60EE"/>
    <w:rPr>
      <w:rFonts w:ascii="Courier New" w:hAnsi="Courier New" w:cs="Times New Roman"/>
      <w:sz w:val="20"/>
      <w:szCs w:val="20"/>
    </w:rPr>
  </w:style>
  <w:style w:type="character" w:customStyle="1" w:styleId="10">
    <w:name w:val="Основной текст10"/>
    <w:uiPriority w:val="99"/>
    <w:rsid w:val="009E60EE"/>
    <w:rPr>
      <w:rFonts w:ascii="Times New Roman" w:hAnsi="Times New Roman"/>
      <w:color w:val="000000"/>
      <w:spacing w:val="0"/>
      <w:w w:val="100"/>
      <w:position w:val="0"/>
      <w:sz w:val="26"/>
      <w:u w:val="none"/>
      <w:shd w:val="clear" w:color="auto" w:fill="FFFFFF"/>
      <w:lang w:val="ro-RO" w:eastAsia="ro-RO"/>
    </w:rPr>
  </w:style>
  <w:style w:type="paragraph" w:customStyle="1" w:styleId="a">
    <w:name w:val="Абзац списка"/>
    <w:basedOn w:val="Normal"/>
    <w:link w:val="a0"/>
    <w:uiPriority w:val="99"/>
    <w:rsid w:val="009E60EE"/>
    <w:pPr>
      <w:ind w:left="720"/>
      <w:contextualSpacing/>
    </w:pPr>
    <w:rPr>
      <w:sz w:val="20"/>
      <w:szCs w:val="20"/>
    </w:rPr>
  </w:style>
  <w:style w:type="character" w:customStyle="1" w:styleId="a0">
    <w:name w:val="Абзац списка Знак"/>
    <w:link w:val="a"/>
    <w:uiPriority w:val="99"/>
    <w:locked/>
    <w:rsid w:val="009E60EE"/>
    <w:rPr>
      <w:rFonts w:ascii="Calibri" w:hAnsi="Calibri"/>
      <w:sz w:val="20"/>
      <w:lang w:val="ru-RU" w:eastAsia="ru-RU"/>
    </w:rPr>
  </w:style>
  <w:style w:type="paragraph" w:customStyle="1" w:styleId="a1">
    <w:name w:val="Без интервала"/>
    <w:uiPriority w:val="99"/>
    <w:rsid w:val="009E60EE"/>
  </w:style>
  <w:style w:type="paragraph" w:customStyle="1" w:styleId="cn">
    <w:name w:val="cn"/>
    <w:basedOn w:val="Normal"/>
    <w:uiPriority w:val="99"/>
    <w:rsid w:val="009E60EE"/>
    <w:pPr>
      <w:spacing w:after="0" w:line="240" w:lineRule="auto"/>
      <w:jc w:val="center"/>
    </w:pPr>
    <w:rPr>
      <w:rFonts w:ascii="Times New Roman" w:eastAsia="Times New Roman" w:hAnsi="Times New Roman"/>
      <w:sz w:val="24"/>
      <w:szCs w:val="24"/>
    </w:rPr>
  </w:style>
  <w:style w:type="character" w:customStyle="1" w:styleId="hps">
    <w:name w:val="hps"/>
    <w:uiPriority w:val="99"/>
    <w:rsid w:val="009E60EE"/>
  </w:style>
  <w:style w:type="character" w:customStyle="1" w:styleId="Arial">
    <w:name w:val="Основной текст + Arial"/>
    <w:aliases w:val="7 pt,7.5 pt,Курсив"/>
    <w:uiPriority w:val="99"/>
    <w:rsid w:val="009E60EE"/>
    <w:rPr>
      <w:rFonts w:ascii="Arial" w:hAnsi="Arial"/>
      <w:color w:val="000000"/>
      <w:spacing w:val="0"/>
      <w:w w:val="100"/>
      <w:position w:val="0"/>
      <w:sz w:val="14"/>
      <w:u w:val="none"/>
      <w:lang w:val="ro-RO" w:eastAsia="ro-RO"/>
    </w:rPr>
  </w:style>
  <w:style w:type="character" w:styleId="Hyperlink">
    <w:name w:val="Hyperlink"/>
    <w:basedOn w:val="DefaultParagraphFont"/>
    <w:uiPriority w:val="99"/>
    <w:rsid w:val="009E60EE"/>
    <w:rPr>
      <w:rFonts w:cs="Times New Roman"/>
      <w:color w:val="0000FF"/>
      <w:u w:val="single"/>
    </w:rPr>
  </w:style>
  <w:style w:type="character" w:customStyle="1" w:styleId="def">
    <w:name w:val="def"/>
    <w:uiPriority w:val="99"/>
    <w:rsid w:val="009E60EE"/>
  </w:style>
  <w:style w:type="paragraph" w:styleId="EndnoteText">
    <w:name w:val="endnote text"/>
    <w:basedOn w:val="Normal"/>
    <w:link w:val="EndnoteTextChar"/>
    <w:uiPriority w:val="99"/>
    <w:rsid w:val="009E60EE"/>
    <w:rPr>
      <w:sz w:val="20"/>
      <w:szCs w:val="20"/>
    </w:rPr>
  </w:style>
  <w:style w:type="character" w:customStyle="1" w:styleId="EndnoteTextChar">
    <w:name w:val="Endnote Text Char"/>
    <w:basedOn w:val="DefaultParagraphFont"/>
    <w:link w:val="EndnoteText"/>
    <w:uiPriority w:val="99"/>
    <w:locked/>
    <w:rsid w:val="009E60EE"/>
    <w:rPr>
      <w:rFonts w:ascii="Calibri" w:hAnsi="Calibri" w:cs="Times New Roman"/>
      <w:sz w:val="20"/>
      <w:szCs w:val="20"/>
      <w:lang w:val="ru-RU" w:eastAsia="ru-RU"/>
    </w:rPr>
  </w:style>
  <w:style w:type="character" w:styleId="EndnoteReference">
    <w:name w:val="endnote reference"/>
    <w:basedOn w:val="DefaultParagraphFont"/>
    <w:uiPriority w:val="99"/>
    <w:rsid w:val="009E60EE"/>
    <w:rPr>
      <w:rFonts w:cs="Times New Roman"/>
      <w:vertAlign w:val="superscript"/>
    </w:rPr>
  </w:style>
  <w:style w:type="table" w:styleId="TableGrid">
    <w:name w:val="Table Grid"/>
    <w:basedOn w:val="TableNormal"/>
    <w:uiPriority w:val="99"/>
    <w:rsid w:val="009E6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2">
    <w:name w:val="a"/>
    <w:uiPriority w:val="99"/>
    <w:rsid w:val="009E60EE"/>
  </w:style>
  <w:style w:type="character" w:customStyle="1" w:styleId="l6">
    <w:name w:val="l6"/>
    <w:uiPriority w:val="99"/>
    <w:rsid w:val="009E60EE"/>
  </w:style>
  <w:style w:type="character" w:customStyle="1" w:styleId="l7">
    <w:name w:val="l7"/>
    <w:uiPriority w:val="99"/>
    <w:rsid w:val="009E60EE"/>
  </w:style>
  <w:style w:type="character" w:customStyle="1" w:styleId="l8">
    <w:name w:val="l8"/>
    <w:uiPriority w:val="99"/>
    <w:rsid w:val="009E60EE"/>
  </w:style>
  <w:style w:type="character" w:customStyle="1" w:styleId="l9">
    <w:name w:val="l9"/>
    <w:uiPriority w:val="99"/>
    <w:rsid w:val="009E60EE"/>
  </w:style>
  <w:style w:type="character" w:customStyle="1" w:styleId="hvr">
    <w:name w:val="hvr"/>
    <w:uiPriority w:val="99"/>
    <w:rsid w:val="009E60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70</Pages>
  <Words>29722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Barbu</dc:creator>
  <cp:keywords/>
  <dc:description/>
  <cp:lastModifiedBy>User</cp:lastModifiedBy>
  <cp:revision>10</cp:revision>
  <dcterms:created xsi:type="dcterms:W3CDTF">2016-09-06T12:04:00Z</dcterms:created>
  <dcterms:modified xsi:type="dcterms:W3CDTF">2016-09-06T13:03:00Z</dcterms:modified>
</cp:coreProperties>
</file>