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D5" w:rsidRPr="00982498" w:rsidRDefault="001279D5" w:rsidP="001279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82498">
        <w:rPr>
          <w:rFonts w:ascii="Times New Roman" w:hAnsi="Times New Roman" w:cs="Times New Roman"/>
          <w:b/>
          <w:sz w:val="28"/>
          <w:szCs w:val="28"/>
          <w:lang w:val="ro-MD"/>
        </w:rPr>
        <w:t>Notă de argumentare</w:t>
      </w:r>
    </w:p>
    <w:p w:rsidR="001279D5" w:rsidRPr="00982498" w:rsidRDefault="001279D5" w:rsidP="001279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82498">
        <w:rPr>
          <w:rFonts w:ascii="Times New Roman" w:hAnsi="Times New Roman" w:cs="Times New Roman"/>
          <w:b/>
          <w:sz w:val="28"/>
          <w:szCs w:val="28"/>
          <w:lang w:val="ro-MD"/>
        </w:rPr>
        <w:t>la proiectul Ordinului Ministerului Economiei</w:t>
      </w:r>
    </w:p>
    <w:p w:rsidR="001279D5" w:rsidRPr="00982498" w:rsidRDefault="001279D5" w:rsidP="001279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82498">
        <w:rPr>
          <w:rFonts w:ascii="Times New Roman" w:hAnsi="Times New Roman" w:cs="Times New Roman"/>
          <w:b/>
          <w:sz w:val="28"/>
          <w:szCs w:val="28"/>
          <w:lang w:val="ro-MD"/>
        </w:rPr>
        <w:t xml:space="preserve">cu privire la aprobarea Listei standardelor armonizate la </w:t>
      </w:r>
    </w:p>
    <w:p w:rsidR="00881632" w:rsidRPr="00982498" w:rsidRDefault="001279D5" w:rsidP="001279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82498">
        <w:rPr>
          <w:rFonts w:ascii="Times New Roman" w:hAnsi="Times New Roman" w:cs="Times New Roman"/>
          <w:b/>
          <w:sz w:val="28"/>
          <w:szCs w:val="28"/>
          <w:lang w:val="ro-MD"/>
        </w:rPr>
        <w:t>Reglementarea tehnică „Compatibilitatea electromagnetică a echipamentelor”</w:t>
      </w:r>
    </w:p>
    <w:p w:rsidR="001279D5" w:rsidRDefault="001279D5" w:rsidP="001279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840A44" w:rsidRPr="00982498" w:rsidRDefault="002E7A3B" w:rsidP="001279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982498">
        <w:rPr>
          <w:rFonts w:ascii="Times New Roman" w:hAnsi="Times New Roman" w:cs="Times New Roman"/>
          <w:sz w:val="28"/>
          <w:szCs w:val="28"/>
          <w:lang w:val="ro-MD"/>
        </w:rPr>
        <w:t xml:space="preserve">În conformitate cu pct. 43 din Reglementarea tehnică “Compatibilitatea electromagnetică a </w:t>
      </w:r>
      <w:proofErr w:type="spellStart"/>
      <w:r w:rsidR="00C70ABC">
        <w:rPr>
          <w:rFonts w:ascii="Times New Roman" w:hAnsi="Times New Roman" w:cs="Times New Roman"/>
          <w:sz w:val="28"/>
          <w:szCs w:val="28"/>
          <w:lang w:val="ro-MD"/>
        </w:rPr>
        <w:t>a</w:t>
      </w:r>
      <w:proofErr w:type="spellEnd"/>
      <w:r w:rsidR="00C70ABC">
        <w:rPr>
          <w:rFonts w:ascii="Times New Roman" w:hAnsi="Times New Roman" w:cs="Times New Roman"/>
          <w:sz w:val="28"/>
          <w:szCs w:val="28"/>
          <w:lang w:val="ro-MD"/>
        </w:rPr>
        <w:t xml:space="preserve"> echipamentelor</w:t>
      </w:r>
      <w:bookmarkStart w:id="0" w:name="_GoBack"/>
      <w:bookmarkEnd w:id="0"/>
      <w:r w:rsidRPr="00982498">
        <w:rPr>
          <w:rFonts w:ascii="Times New Roman" w:hAnsi="Times New Roman" w:cs="Times New Roman"/>
          <w:sz w:val="28"/>
          <w:szCs w:val="28"/>
          <w:lang w:val="ro-MD"/>
        </w:rPr>
        <w:t xml:space="preserve">”, aprobată prin </w:t>
      </w:r>
      <w:proofErr w:type="spellStart"/>
      <w:r w:rsidRPr="00982498">
        <w:rPr>
          <w:rFonts w:ascii="Times New Roman" w:hAnsi="Times New Roman" w:cs="Times New Roman"/>
          <w:sz w:val="28"/>
          <w:szCs w:val="28"/>
          <w:lang w:val="ro-MD"/>
        </w:rPr>
        <w:t>Hotărîrea</w:t>
      </w:r>
      <w:proofErr w:type="spellEnd"/>
      <w:r w:rsidRPr="00982498">
        <w:rPr>
          <w:rFonts w:ascii="Times New Roman" w:hAnsi="Times New Roman" w:cs="Times New Roman"/>
          <w:sz w:val="28"/>
          <w:szCs w:val="28"/>
          <w:lang w:val="ro-MD"/>
        </w:rPr>
        <w:t xml:space="preserve"> Guvernului nr. </w:t>
      </w:r>
      <w:r w:rsidR="003C6F2F" w:rsidRPr="00982498">
        <w:rPr>
          <w:rFonts w:ascii="Times New Roman" w:hAnsi="Times New Roman" w:cs="Times New Roman"/>
          <w:sz w:val="28"/>
          <w:szCs w:val="28"/>
          <w:lang w:val="ro-MD"/>
        </w:rPr>
        <w:t>807 din 29.10.2015 (</w:t>
      </w:r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>Monitorul Oficial al Republicii Moldova, 2015, nr. 306-310, art. 901</w:t>
      </w:r>
      <w:r w:rsidR="003C6F2F" w:rsidRPr="00982498">
        <w:rPr>
          <w:rFonts w:ascii="Times New Roman" w:hAnsi="Times New Roman" w:cs="Times New Roman"/>
          <w:sz w:val="28"/>
          <w:szCs w:val="28"/>
          <w:lang w:val="ro-MD"/>
        </w:rPr>
        <w:t xml:space="preserve">), </w:t>
      </w:r>
      <w:r w:rsidR="003C6F2F" w:rsidRPr="00982498">
        <w:rPr>
          <w:rFonts w:ascii="Times New Roman" w:hAnsi="Times New Roman" w:cs="Times New Roman"/>
          <w:sz w:val="28"/>
          <w:szCs w:val="28"/>
        </w:rPr>
        <w:t>“</w:t>
      </w:r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 xml:space="preserve">Echipamentele care </w:t>
      </w:r>
      <w:proofErr w:type="spellStart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>sînt</w:t>
      </w:r>
      <w:proofErr w:type="spellEnd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 xml:space="preserve"> conforme cu standardele armonizate sau cu </w:t>
      </w:r>
      <w:proofErr w:type="spellStart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>părţi</w:t>
      </w:r>
      <w:proofErr w:type="spellEnd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 xml:space="preserve"> ale acestora, ale căror </w:t>
      </w:r>
      <w:proofErr w:type="spellStart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>referinţe</w:t>
      </w:r>
      <w:proofErr w:type="spellEnd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 xml:space="preserve"> </w:t>
      </w:r>
      <w:proofErr w:type="spellStart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>sînt</w:t>
      </w:r>
      <w:proofErr w:type="spellEnd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 xml:space="preserve"> publicate în Jurnalul Oficial al Uniunii Europene </w:t>
      </w:r>
      <w:proofErr w:type="spellStart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>şi</w:t>
      </w:r>
      <w:proofErr w:type="spellEnd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 xml:space="preserve"> care </w:t>
      </w:r>
      <w:proofErr w:type="spellStart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>sînt</w:t>
      </w:r>
      <w:proofErr w:type="spellEnd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 xml:space="preserve"> adoptate ca standarde </w:t>
      </w:r>
      <w:proofErr w:type="spellStart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>moldoveneşti</w:t>
      </w:r>
      <w:proofErr w:type="spellEnd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 xml:space="preserve">, fiind aprobate de Ministerul Economiei </w:t>
      </w:r>
      <w:proofErr w:type="spellStart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>şi</w:t>
      </w:r>
      <w:proofErr w:type="spellEnd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 xml:space="preserve"> publicate în Monitorul Oficial al Republicii Moldova, </w:t>
      </w:r>
      <w:proofErr w:type="spellStart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>sînt</w:t>
      </w:r>
      <w:proofErr w:type="spellEnd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 xml:space="preserve"> considerate a fi în conformitate cu </w:t>
      </w:r>
      <w:proofErr w:type="spellStart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>cerinţele</w:t>
      </w:r>
      <w:proofErr w:type="spellEnd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 xml:space="preserve"> </w:t>
      </w:r>
      <w:proofErr w:type="spellStart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>esenţiale</w:t>
      </w:r>
      <w:proofErr w:type="spellEnd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 xml:space="preserve"> de securitate prevăzute în anexa nr.1 la prezenta Reglementare tehnică vizate de standardele respective sau </w:t>
      </w:r>
      <w:proofErr w:type="spellStart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>părţi</w:t>
      </w:r>
      <w:proofErr w:type="spellEnd"/>
      <w:r w:rsidR="003C6F2F" w:rsidRPr="00982498">
        <w:rPr>
          <w:rFonts w:ascii="Times New Roman" w:hAnsi="Times New Roman" w:cs="Times New Roman"/>
          <w:i/>
          <w:sz w:val="28"/>
          <w:szCs w:val="28"/>
          <w:lang w:val="ro-MD"/>
        </w:rPr>
        <w:t xml:space="preserve"> ale acestora.</w:t>
      </w:r>
      <w:r w:rsidR="003C6F2F" w:rsidRPr="00982498">
        <w:rPr>
          <w:rFonts w:ascii="Times New Roman" w:hAnsi="Times New Roman" w:cs="Times New Roman"/>
          <w:sz w:val="28"/>
          <w:szCs w:val="28"/>
          <w:lang w:val="ro-MD"/>
        </w:rPr>
        <w:t>”</w:t>
      </w:r>
      <w:r w:rsidR="00F874C2" w:rsidRPr="00982498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</w:p>
    <w:p w:rsidR="008B4EA9" w:rsidRDefault="00F874C2" w:rsidP="001279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2498">
        <w:rPr>
          <w:rFonts w:ascii="Times New Roman" w:hAnsi="Times New Roman" w:cs="Times New Roman"/>
          <w:sz w:val="28"/>
          <w:szCs w:val="28"/>
          <w:lang w:val="ro-MD"/>
        </w:rPr>
        <w:t>Astfel, Ministerul Economiei a i</w:t>
      </w:r>
      <w:r w:rsidR="00840A44" w:rsidRPr="00982498">
        <w:rPr>
          <w:rFonts w:ascii="Times New Roman" w:hAnsi="Times New Roman" w:cs="Times New Roman"/>
          <w:sz w:val="28"/>
          <w:szCs w:val="28"/>
          <w:lang w:val="ro-MD"/>
        </w:rPr>
        <w:t xml:space="preserve">dentificat standardele armonizate, </w:t>
      </w:r>
      <w:r w:rsidR="008B4EA9">
        <w:rPr>
          <w:rFonts w:ascii="Times New Roman" w:hAnsi="Times New Roman" w:cs="Times New Roman"/>
          <w:sz w:val="28"/>
          <w:szCs w:val="28"/>
          <w:lang w:val="ro-MD"/>
        </w:rPr>
        <w:t>aplicarea cărora</w:t>
      </w:r>
      <w:r w:rsidR="00616BD8">
        <w:rPr>
          <w:rFonts w:ascii="Times New Roman" w:hAnsi="Times New Roman" w:cs="Times New Roman"/>
          <w:sz w:val="28"/>
          <w:szCs w:val="28"/>
          <w:lang w:val="ro-MD"/>
        </w:rPr>
        <w:t xml:space="preserve"> va asigura</w:t>
      </w:r>
      <w:r w:rsidR="008B4EA9" w:rsidRPr="008B4EA9">
        <w:rPr>
          <w:rFonts w:ascii="Times New Roman" w:hAnsi="Times New Roman" w:cs="Times New Roman"/>
          <w:sz w:val="28"/>
          <w:szCs w:val="28"/>
          <w:lang w:val="ro-MD"/>
        </w:rPr>
        <w:t xml:space="preserve"> produselor, prezumția de conformitate cu cerințele esențiale prevăzute de Reglementarea tehnică nominalizată</w:t>
      </w:r>
      <w:r w:rsidR="00840A44" w:rsidRPr="00982498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r w:rsidR="008B4EA9">
        <w:rPr>
          <w:rFonts w:ascii="Times New Roman" w:hAnsi="Times New Roman" w:cs="Times New Roman"/>
          <w:sz w:val="28"/>
          <w:szCs w:val="28"/>
          <w:lang w:val="ro-MD"/>
        </w:rPr>
        <w:t>În acest sens, a fost elaborat p</w:t>
      </w:r>
      <w:r w:rsidR="00F84EE5">
        <w:rPr>
          <w:rFonts w:ascii="Times New Roman" w:hAnsi="Times New Roman" w:cs="Times New Roman"/>
          <w:sz w:val="28"/>
          <w:szCs w:val="28"/>
          <w:lang w:val="ro-MD"/>
        </w:rPr>
        <w:t>roiectul ordinului</w:t>
      </w:r>
      <w:r w:rsidR="004E6B61">
        <w:rPr>
          <w:rFonts w:ascii="Times New Roman" w:hAnsi="Times New Roman" w:cs="Times New Roman"/>
          <w:sz w:val="28"/>
          <w:szCs w:val="28"/>
          <w:lang w:val="ro-MD"/>
        </w:rPr>
        <w:t xml:space="preserve"> Ministerului Economiei, care urmează</w:t>
      </w:r>
      <w:r w:rsidR="004E6B61">
        <w:rPr>
          <w:rFonts w:ascii="Times New Roman" w:hAnsi="Times New Roman" w:cs="Times New Roman"/>
          <w:sz w:val="28"/>
          <w:szCs w:val="28"/>
          <w:lang w:val="ro-RO"/>
        </w:rPr>
        <w:t xml:space="preserve"> să aprobe Lista standardelor </w:t>
      </w:r>
      <w:r w:rsidR="009C7BAE">
        <w:rPr>
          <w:rFonts w:ascii="Times New Roman" w:hAnsi="Times New Roman" w:cs="Times New Roman"/>
          <w:sz w:val="28"/>
          <w:szCs w:val="28"/>
          <w:lang w:val="ro-RO"/>
        </w:rPr>
        <w:t>respective.</w:t>
      </w:r>
    </w:p>
    <w:p w:rsidR="009C7BAE" w:rsidRPr="004E6B61" w:rsidRDefault="000D3BC0" w:rsidP="001279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a fost coordonată </w:t>
      </w:r>
      <w:r w:rsidR="0052527F">
        <w:rPr>
          <w:rFonts w:ascii="Times New Roman" w:hAnsi="Times New Roman" w:cs="Times New Roman"/>
          <w:sz w:val="28"/>
          <w:szCs w:val="28"/>
          <w:lang w:val="ro-RO"/>
        </w:rPr>
        <w:t>și avizată 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Organismul național de s</w:t>
      </w:r>
      <w:r w:rsidR="009940AC">
        <w:rPr>
          <w:rFonts w:ascii="Times New Roman" w:hAnsi="Times New Roman" w:cs="Times New Roman"/>
          <w:sz w:val="28"/>
          <w:szCs w:val="28"/>
          <w:lang w:val="ro-RO"/>
        </w:rPr>
        <w:t>tandardizare.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B4EA9" w:rsidRDefault="0052527F" w:rsidP="001279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52527F">
        <w:rPr>
          <w:rFonts w:ascii="Times New Roman" w:hAnsi="Times New Roman" w:cs="Times New Roman"/>
          <w:sz w:val="28"/>
          <w:szCs w:val="28"/>
          <w:lang w:val="ro-MD"/>
        </w:rPr>
        <w:t xml:space="preserve">Suplimentar la cele </w:t>
      </w:r>
      <w:proofErr w:type="spellStart"/>
      <w:r w:rsidRPr="0052527F">
        <w:rPr>
          <w:rFonts w:ascii="Times New Roman" w:hAnsi="Times New Roman" w:cs="Times New Roman"/>
          <w:sz w:val="28"/>
          <w:szCs w:val="28"/>
          <w:lang w:val="ro-MD"/>
        </w:rPr>
        <w:t>menţionate</w:t>
      </w:r>
      <w:proofErr w:type="spellEnd"/>
      <w:r w:rsidRPr="0052527F">
        <w:rPr>
          <w:rFonts w:ascii="Times New Roman" w:hAnsi="Times New Roman" w:cs="Times New Roman"/>
          <w:sz w:val="28"/>
          <w:szCs w:val="28"/>
          <w:lang w:val="ro-MD"/>
        </w:rPr>
        <w:t xml:space="preserve">, comunicăm că în conformitate cu </w:t>
      </w:r>
      <w:proofErr w:type="spellStart"/>
      <w:r w:rsidRPr="0052527F">
        <w:rPr>
          <w:rFonts w:ascii="Times New Roman" w:hAnsi="Times New Roman" w:cs="Times New Roman"/>
          <w:sz w:val="28"/>
          <w:szCs w:val="28"/>
          <w:lang w:val="ro-MD"/>
        </w:rPr>
        <w:t>Hotărîrea</w:t>
      </w:r>
      <w:proofErr w:type="spellEnd"/>
      <w:r w:rsidRPr="0052527F">
        <w:rPr>
          <w:rFonts w:ascii="Times New Roman" w:hAnsi="Times New Roman" w:cs="Times New Roman"/>
          <w:sz w:val="28"/>
          <w:szCs w:val="28"/>
          <w:lang w:val="ro-MD"/>
        </w:rPr>
        <w:t xml:space="preserve"> Guvernului nr. 808 din 07.10.2014 cu privire la aprobarea Planului </w:t>
      </w:r>
      <w:proofErr w:type="spellStart"/>
      <w:r w:rsidRPr="0052527F">
        <w:rPr>
          <w:rFonts w:ascii="Times New Roman" w:hAnsi="Times New Roman" w:cs="Times New Roman"/>
          <w:sz w:val="28"/>
          <w:szCs w:val="28"/>
          <w:lang w:val="ro-MD"/>
        </w:rPr>
        <w:t>naţional</w:t>
      </w:r>
      <w:proofErr w:type="spellEnd"/>
      <w:r w:rsidRPr="0052527F">
        <w:rPr>
          <w:rFonts w:ascii="Times New Roman" w:hAnsi="Times New Roman" w:cs="Times New Roman"/>
          <w:sz w:val="28"/>
          <w:szCs w:val="28"/>
          <w:lang w:val="ro-MD"/>
        </w:rPr>
        <w:t xml:space="preserve"> de </w:t>
      </w:r>
      <w:proofErr w:type="spellStart"/>
      <w:r w:rsidRPr="0052527F">
        <w:rPr>
          <w:rFonts w:ascii="Times New Roman" w:hAnsi="Times New Roman" w:cs="Times New Roman"/>
          <w:sz w:val="28"/>
          <w:szCs w:val="28"/>
          <w:lang w:val="ro-MD"/>
        </w:rPr>
        <w:t>acţiuni</w:t>
      </w:r>
      <w:proofErr w:type="spellEnd"/>
      <w:r w:rsidRPr="0052527F">
        <w:rPr>
          <w:rFonts w:ascii="Times New Roman" w:hAnsi="Times New Roman" w:cs="Times New Roman"/>
          <w:sz w:val="28"/>
          <w:szCs w:val="28"/>
          <w:lang w:val="ro-MD"/>
        </w:rPr>
        <w:t xml:space="preserve"> pentru implementarea Acordului de Asociere Republica Moldova – Uniunea Europeană în perioada 2014-2016 (Monitorul Oficial nr. 297-309/851 din 10.10.2014), Ministerul Economiei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a elaborat și aprobat </w:t>
      </w:r>
      <w:proofErr w:type="spellStart"/>
      <w:r w:rsidRPr="0052527F">
        <w:rPr>
          <w:rFonts w:ascii="Times New Roman" w:hAnsi="Times New Roman" w:cs="Times New Roman"/>
          <w:sz w:val="28"/>
          <w:szCs w:val="28"/>
          <w:lang w:val="ro-MD"/>
        </w:rPr>
        <w:t>Hotărîrea</w:t>
      </w:r>
      <w:proofErr w:type="spellEnd"/>
      <w:r w:rsidRPr="0052527F">
        <w:rPr>
          <w:rFonts w:ascii="Times New Roman" w:hAnsi="Times New Roman" w:cs="Times New Roman"/>
          <w:sz w:val="28"/>
          <w:szCs w:val="28"/>
          <w:lang w:val="ro-MD"/>
        </w:rPr>
        <w:t xml:space="preserve"> Guvernului nr. 807 din 29.10.2015</w:t>
      </w:r>
      <w:r>
        <w:rPr>
          <w:rFonts w:ascii="Times New Roman" w:hAnsi="Times New Roman" w:cs="Times New Roman"/>
          <w:sz w:val="28"/>
          <w:szCs w:val="28"/>
          <w:lang w:val="ro-MD"/>
        </w:rPr>
        <w:t>,</w:t>
      </w:r>
      <w:r w:rsidRPr="0052527F">
        <w:rPr>
          <w:rFonts w:ascii="Times New Roman" w:hAnsi="Times New Roman" w:cs="Times New Roman"/>
          <w:sz w:val="28"/>
          <w:szCs w:val="28"/>
          <w:lang w:val="ro-MD"/>
        </w:rPr>
        <w:t xml:space="preserve"> în scopul armonizării acesteia cu Directiva 2004/108/CE.</w:t>
      </w:r>
    </w:p>
    <w:p w:rsidR="008B4EA9" w:rsidRDefault="008B4EA9" w:rsidP="001279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52527F" w:rsidRDefault="0052527F" w:rsidP="001279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52527F" w:rsidRPr="0052527F" w:rsidRDefault="0052527F" w:rsidP="001279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proofErr w:type="spellStart"/>
      <w:r w:rsidRPr="0052527F">
        <w:rPr>
          <w:rFonts w:ascii="Times New Roman" w:hAnsi="Times New Roman" w:cs="Times New Roman"/>
          <w:b/>
          <w:sz w:val="28"/>
          <w:szCs w:val="28"/>
          <w:lang w:val="ro-MD"/>
        </w:rPr>
        <w:t>Viceministru</w:t>
      </w:r>
      <w:proofErr w:type="spellEnd"/>
      <w:r w:rsidRPr="0052527F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52527F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52527F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52527F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52527F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52527F">
        <w:rPr>
          <w:rFonts w:ascii="Times New Roman" w:hAnsi="Times New Roman" w:cs="Times New Roman"/>
          <w:b/>
          <w:sz w:val="28"/>
          <w:szCs w:val="28"/>
          <w:lang w:val="ro-MD"/>
        </w:rPr>
        <w:tab/>
        <w:t>Vitalie IURCU</w:t>
      </w:r>
    </w:p>
    <w:sectPr w:rsidR="0052527F" w:rsidRPr="0052527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F7" w:rsidRDefault="00C804F7" w:rsidP="00A922C5">
      <w:pPr>
        <w:spacing w:after="0" w:line="240" w:lineRule="auto"/>
      </w:pPr>
      <w:r>
        <w:separator/>
      </w:r>
    </w:p>
  </w:endnote>
  <w:endnote w:type="continuationSeparator" w:id="0">
    <w:p w:rsidR="00C804F7" w:rsidRDefault="00C804F7" w:rsidP="00A9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C5" w:rsidRPr="00A922C5" w:rsidRDefault="00A922C5">
    <w:pPr>
      <w:pStyle w:val="Footer"/>
      <w:rPr>
        <w:rFonts w:ascii="Times New Roman" w:hAnsi="Times New Roman" w:cs="Times New Roman"/>
        <w:sz w:val="16"/>
        <w:szCs w:val="16"/>
      </w:rPr>
    </w:pPr>
    <w:r w:rsidRPr="00A922C5">
      <w:rPr>
        <w:rFonts w:ascii="Times New Roman" w:hAnsi="Times New Roman" w:cs="Times New Roman"/>
        <w:sz w:val="16"/>
        <w:szCs w:val="16"/>
      </w:rPr>
      <w:t xml:space="preserve">Ex. Roman </w:t>
    </w:r>
    <w:proofErr w:type="spellStart"/>
    <w:r w:rsidRPr="00A922C5">
      <w:rPr>
        <w:rFonts w:ascii="Times New Roman" w:hAnsi="Times New Roman" w:cs="Times New Roman"/>
        <w:sz w:val="16"/>
        <w:szCs w:val="16"/>
      </w:rPr>
      <w:t>Gapeev</w:t>
    </w:r>
    <w:proofErr w:type="spellEnd"/>
  </w:p>
  <w:p w:rsidR="00A922C5" w:rsidRPr="00A922C5" w:rsidRDefault="00A922C5">
    <w:pPr>
      <w:pStyle w:val="Footer"/>
      <w:rPr>
        <w:rFonts w:ascii="Times New Roman" w:hAnsi="Times New Roman" w:cs="Times New Roman"/>
        <w:sz w:val="16"/>
        <w:szCs w:val="16"/>
      </w:rPr>
    </w:pPr>
    <w:r w:rsidRPr="00A922C5">
      <w:rPr>
        <w:rFonts w:ascii="Times New Roman" w:hAnsi="Times New Roman" w:cs="Times New Roman"/>
        <w:sz w:val="16"/>
        <w:szCs w:val="16"/>
      </w:rPr>
      <w:t>Tel. 250 536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F7" w:rsidRDefault="00C804F7" w:rsidP="00A922C5">
      <w:pPr>
        <w:spacing w:after="0" w:line="240" w:lineRule="auto"/>
      </w:pPr>
      <w:r>
        <w:separator/>
      </w:r>
    </w:p>
  </w:footnote>
  <w:footnote w:type="continuationSeparator" w:id="0">
    <w:p w:rsidR="00C804F7" w:rsidRDefault="00C804F7" w:rsidP="00A92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B"/>
    <w:rsid w:val="00034D75"/>
    <w:rsid w:val="000D3BC0"/>
    <w:rsid w:val="001279D5"/>
    <w:rsid w:val="002A2777"/>
    <w:rsid w:val="002E7A3B"/>
    <w:rsid w:val="003C6F2F"/>
    <w:rsid w:val="004E6B61"/>
    <w:rsid w:val="0052527F"/>
    <w:rsid w:val="00616BD8"/>
    <w:rsid w:val="006C49C0"/>
    <w:rsid w:val="00840A44"/>
    <w:rsid w:val="008757AB"/>
    <w:rsid w:val="00881632"/>
    <w:rsid w:val="008B4EA9"/>
    <w:rsid w:val="00980D07"/>
    <w:rsid w:val="00982498"/>
    <w:rsid w:val="009940AC"/>
    <w:rsid w:val="009C546B"/>
    <w:rsid w:val="009C7BAE"/>
    <w:rsid w:val="00A922C5"/>
    <w:rsid w:val="00C13256"/>
    <w:rsid w:val="00C70ABC"/>
    <w:rsid w:val="00C804F7"/>
    <w:rsid w:val="00F84EE5"/>
    <w:rsid w:val="00F8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7F42C-10AF-410A-9F0E-75C9E835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C5"/>
  </w:style>
  <w:style w:type="paragraph" w:styleId="Footer">
    <w:name w:val="footer"/>
    <w:basedOn w:val="Normal"/>
    <w:link w:val="FooterChar"/>
    <w:uiPriority w:val="99"/>
    <w:unhideWhenUsed/>
    <w:rsid w:val="00A92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C5"/>
  </w:style>
  <w:style w:type="paragraph" w:styleId="BalloonText">
    <w:name w:val="Balloon Text"/>
    <w:basedOn w:val="Normal"/>
    <w:link w:val="BalloonTextChar"/>
    <w:uiPriority w:val="99"/>
    <w:semiHidden/>
    <w:unhideWhenUsed/>
    <w:rsid w:val="002A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19</cp:revision>
  <cp:lastPrinted>2016-07-13T07:54:00Z</cp:lastPrinted>
  <dcterms:created xsi:type="dcterms:W3CDTF">2016-07-12T11:27:00Z</dcterms:created>
  <dcterms:modified xsi:type="dcterms:W3CDTF">2016-07-13T12:00:00Z</dcterms:modified>
</cp:coreProperties>
</file>