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51A6B" w14:textId="51FB6186" w:rsidR="00780B19" w:rsidRPr="006B7391" w:rsidRDefault="00624B21" w:rsidP="007E628B">
      <w:pPr>
        <w:ind w:firstLine="567"/>
        <w:jc w:val="right"/>
        <w:outlineLvl w:val="0"/>
        <w:rPr>
          <w:sz w:val="28"/>
          <w:szCs w:val="28"/>
          <w:lang w:val="ro-RO"/>
        </w:rPr>
      </w:pPr>
      <w:r w:rsidRPr="006B7391">
        <w:rPr>
          <w:sz w:val="28"/>
          <w:szCs w:val="28"/>
          <w:lang w:val="ro-RO"/>
        </w:rPr>
        <w:t>p</w:t>
      </w:r>
      <w:r w:rsidR="00780B19" w:rsidRPr="006B7391">
        <w:rPr>
          <w:sz w:val="28"/>
          <w:szCs w:val="28"/>
          <w:lang w:val="ro-RO"/>
        </w:rPr>
        <w:t xml:space="preserve">roiect </w:t>
      </w:r>
    </w:p>
    <w:p w14:paraId="33D93E67" w14:textId="77777777" w:rsidR="00624B21" w:rsidRPr="006B7391" w:rsidRDefault="00624B21" w:rsidP="007E628B">
      <w:pPr>
        <w:ind w:firstLine="567"/>
        <w:jc w:val="right"/>
        <w:outlineLvl w:val="0"/>
        <w:rPr>
          <w:sz w:val="28"/>
          <w:szCs w:val="28"/>
          <w:lang w:val="ro-RO"/>
        </w:rPr>
      </w:pPr>
    </w:p>
    <w:p w14:paraId="40E35636" w14:textId="77777777" w:rsidR="00780B19" w:rsidRPr="006B7391" w:rsidRDefault="00780B19" w:rsidP="007E628B">
      <w:pPr>
        <w:ind w:firstLine="567"/>
        <w:jc w:val="center"/>
        <w:outlineLvl w:val="0"/>
        <w:rPr>
          <w:sz w:val="28"/>
          <w:szCs w:val="28"/>
          <w:lang w:val="ro-RO"/>
        </w:rPr>
      </w:pPr>
      <w:r w:rsidRPr="006B7391">
        <w:rPr>
          <w:sz w:val="28"/>
          <w:szCs w:val="28"/>
          <w:lang w:val="ro-RO"/>
        </w:rPr>
        <w:t xml:space="preserve">LEGE </w:t>
      </w:r>
    </w:p>
    <w:p w14:paraId="6C6F24B4" w14:textId="38DAD4E7" w:rsidR="00780B19" w:rsidRPr="006B7391" w:rsidRDefault="00B62B76" w:rsidP="007E628B">
      <w:pPr>
        <w:jc w:val="center"/>
        <w:rPr>
          <w:sz w:val="28"/>
          <w:szCs w:val="28"/>
          <w:lang w:val="ro-RO"/>
        </w:rPr>
      </w:pPr>
      <w:r w:rsidRPr="006B7391">
        <w:rPr>
          <w:sz w:val="28"/>
          <w:szCs w:val="28"/>
          <w:lang w:val="ro-RO"/>
        </w:rPr>
        <w:t>p</w:t>
      </w:r>
      <w:r w:rsidR="00780B19" w:rsidRPr="006B7391">
        <w:rPr>
          <w:sz w:val="28"/>
          <w:szCs w:val="28"/>
          <w:lang w:val="ro-RO"/>
        </w:rPr>
        <w:t xml:space="preserve">entru modificarea </w:t>
      </w:r>
      <w:r w:rsidR="004F421C" w:rsidRPr="006B7391">
        <w:rPr>
          <w:sz w:val="28"/>
          <w:szCs w:val="28"/>
          <w:lang w:val="ro-RO"/>
        </w:rPr>
        <w:t>ș</w:t>
      </w:r>
      <w:r w:rsidR="00780B19" w:rsidRPr="006B7391">
        <w:rPr>
          <w:sz w:val="28"/>
          <w:szCs w:val="28"/>
          <w:lang w:val="ro-RO"/>
        </w:rPr>
        <w:t>i completarea unor acte legislative</w:t>
      </w:r>
    </w:p>
    <w:p w14:paraId="7EDFEFB1" w14:textId="77777777" w:rsidR="00780B19" w:rsidRPr="006B7391" w:rsidRDefault="00780B19" w:rsidP="007E628B">
      <w:pPr>
        <w:ind w:firstLine="567"/>
        <w:rPr>
          <w:sz w:val="28"/>
          <w:szCs w:val="28"/>
          <w:lang w:val="ro-RO"/>
        </w:rPr>
      </w:pPr>
    </w:p>
    <w:p w14:paraId="6FFB657D" w14:textId="77777777" w:rsidR="0022201D" w:rsidRPr="006B7391" w:rsidRDefault="00780B19" w:rsidP="007E628B">
      <w:pPr>
        <w:ind w:firstLine="567"/>
        <w:jc w:val="both"/>
        <w:outlineLvl w:val="0"/>
        <w:rPr>
          <w:sz w:val="28"/>
          <w:szCs w:val="28"/>
          <w:lang w:val="ro-RO"/>
        </w:rPr>
      </w:pPr>
      <w:r w:rsidRPr="006B7391">
        <w:rPr>
          <w:sz w:val="28"/>
          <w:szCs w:val="28"/>
          <w:lang w:val="ro-RO"/>
        </w:rPr>
        <w:t>Parlamentul adoptă prezenta lege organică.</w:t>
      </w:r>
    </w:p>
    <w:p w14:paraId="339B891C" w14:textId="77777777" w:rsidR="0045084D" w:rsidRPr="006B7391" w:rsidRDefault="0045084D" w:rsidP="007E628B">
      <w:pPr>
        <w:ind w:firstLine="567"/>
        <w:jc w:val="both"/>
        <w:outlineLvl w:val="0"/>
        <w:rPr>
          <w:sz w:val="28"/>
          <w:szCs w:val="28"/>
          <w:lang w:val="ro-RO"/>
        </w:rPr>
      </w:pPr>
    </w:p>
    <w:p w14:paraId="546CBDDD" w14:textId="77777777" w:rsidR="008134D0" w:rsidRPr="006B7391" w:rsidRDefault="008134D0" w:rsidP="007E628B">
      <w:pPr>
        <w:ind w:firstLine="567"/>
        <w:jc w:val="both"/>
        <w:rPr>
          <w:color w:val="000000"/>
          <w:sz w:val="28"/>
          <w:szCs w:val="28"/>
          <w:lang w:val="ro-RO"/>
        </w:rPr>
      </w:pPr>
    </w:p>
    <w:p w14:paraId="6ABCB1E8" w14:textId="79E38EA4" w:rsidR="008134D0" w:rsidRPr="006B7391" w:rsidRDefault="008134D0" w:rsidP="007E628B">
      <w:pPr>
        <w:ind w:firstLine="567"/>
        <w:jc w:val="both"/>
        <w:rPr>
          <w:color w:val="000000"/>
          <w:sz w:val="28"/>
          <w:szCs w:val="28"/>
          <w:lang w:val="ro-RO"/>
        </w:rPr>
      </w:pPr>
      <w:proofErr w:type="spellStart"/>
      <w:r w:rsidRPr="006B7391">
        <w:rPr>
          <w:b/>
          <w:color w:val="000000"/>
          <w:sz w:val="28"/>
          <w:szCs w:val="28"/>
          <w:lang w:val="ro-RO"/>
        </w:rPr>
        <w:t>Art.I</w:t>
      </w:r>
      <w:proofErr w:type="spellEnd"/>
      <w:r w:rsidRPr="006B7391">
        <w:rPr>
          <w:b/>
          <w:color w:val="000000"/>
          <w:sz w:val="28"/>
          <w:szCs w:val="28"/>
          <w:lang w:val="ro-RO"/>
        </w:rPr>
        <w:t>.</w:t>
      </w:r>
      <w:r w:rsidRPr="006B7391">
        <w:rPr>
          <w:color w:val="000000"/>
          <w:sz w:val="28"/>
          <w:szCs w:val="28"/>
          <w:lang w:val="ro-RO"/>
        </w:rPr>
        <w:t xml:space="preserve"> – În cuprinsul Legii nr.845-XII din 3 ianuarie 1992 cu privire la antreprenoriat și întreprinderi (Monitorul Parlamentului Republicii Moldova, 1994, nr.2, art.33), cu modificările ulterioare, cuvintele „Monitorul Oficial al Republicii Moldova” se substituie cu cuvintele „Buletinul electronic al Camerei Înregistrării de Stat”.</w:t>
      </w:r>
    </w:p>
    <w:p w14:paraId="6401FD53" w14:textId="77777777" w:rsidR="008134D0" w:rsidRPr="006B7391" w:rsidRDefault="008134D0" w:rsidP="007E628B">
      <w:pPr>
        <w:ind w:firstLine="567"/>
        <w:jc w:val="both"/>
        <w:rPr>
          <w:color w:val="000000"/>
          <w:sz w:val="28"/>
          <w:szCs w:val="28"/>
          <w:lang w:val="ro-RO"/>
        </w:rPr>
      </w:pPr>
    </w:p>
    <w:p w14:paraId="1A7166EC" w14:textId="134DFD40" w:rsidR="00ED08BB" w:rsidRPr="006B7391" w:rsidRDefault="00686C25" w:rsidP="007E628B">
      <w:pPr>
        <w:ind w:firstLine="567"/>
        <w:jc w:val="both"/>
        <w:rPr>
          <w:b/>
          <w:color w:val="000000"/>
          <w:sz w:val="28"/>
          <w:szCs w:val="28"/>
          <w:lang w:val="ro-RO"/>
        </w:rPr>
      </w:pPr>
      <w:proofErr w:type="spellStart"/>
      <w:r w:rsidRPr="006B7391">
        <w:rPr>
          <w:b/>
          <w:color w:val="000000"/>
          <w:sz w:val="28"/>
          <w:szCs w:val="28"/>
          <w:lang w:val="ro-RO"/>
        </w:rPr>
        <w:t>Art.</w:t>
      </w:r>
      <w:r w:rsidR="00130BBD" w:rsidRPr="006B7391">
        <w:rPr>
          <w:b/>
          <w:color w:val="000000"/>
          <w:sz w:val="28"/>
          <w:szCs w:val="28"/>
          <w:lang w:val="ro-RO"/>
        </w:rPr>
        <w:t>I</w:t>
      </w:r>
      <w:r w:rsidR="00ED08BB" w:rsidRPr="006B7391">
        <w:rPr>
          <w:b/>
          <w:color w:val="000000"/>
          <w:sz w:val="28"/>
          <w:szCs w:val="28"/>
          <w:lang w:val="ro-RO"/>
        </w:rPr>
        <w:t>I</w:t>
      </w:r>
      <w:proofErr w:type="spellEnd"/>
      <w:r w:rsidR="0001125C" w:rsidRPr="006B7391">
        <w:rPr>
          <w:b/>
          <w:color w:val="000000"/>
          <w:sz w:val="28"/>
          <w:szCs w:val="28"/>
          <w:lang w:val="ro-RO"/>
        </w:rPr>
        <w:t>.</w:t>
      </w:r>
      <w:r w:rsidR="00ED08BB" w:rsidRPr="006B7391">
        <w:rPr>
          <w:b/>
          <w:color w:val="000000"/>
          <w:sz w:val="28"/>
          <w:szCs w:val="28"/>
          <w:lang w:val="ro-RO"/>
        </w:rPr>
        <w:t xml:space="preserve"> </w:t>
      </w:r>
      <w:r w:rsidR="006A391B" w:rsidRPr="006B7391">
        <w:rPr>
          <w:color w:val="000000"/>
          <w:sz w:val="28"/>
          <w:szCs w:val="28"/>
          <w:lang w:val="ro-RO"/>
        </w:rPr>
        <w:t>–</w:t>
      </w:r>
      <w:r w:rsidR="00ED08BB" w:rsidRPr="006B7391">
        <w:rPr>
          <w:color w:val="000000"/>
          <w:sz w:val="28"/>
          <w:szCs w:val="28"/>
          <w:lang w:val="ro-RO"/>
        </w:rPr>
        <w:t xml:space="preserve"> Codul fiscal </w:t>
      </w:r>
      <w:r w:rsidR="009B2A6C" w:rsidRPr="006B7391">
        <w:rPr>
          <w:color w:val="000000"/>
          <w:sz w:val="28"/>
          <w:szCs w:val="28"/>
          <w:lang w:val="ro-RO"/>
        </w:rPr>
        <w:t>nr.</w:t>
      </w:r>
      <w:r w:rsidR="00ED08BB" w:rsidRPr="006B7391">
        <w:rPr>
          <w:color w:val="000000"/>
          <w:sz w:val="28"/>
          <w:szCs w:val="28"/>
          <w:lang w:val="ro-RO"/>
        </w:rPr>
        <w:t>1163-XIII din 24 aprilie 1997 (republicat în Monitorul Oficial al Republicii Moldova, edi</w:t>
      </w:r>
      <w:r w:rsidR="006E44ED" w:rsidRPr="006B7391">
        <w:rPr>
          <w:color w:val="000000"/>
          <w:sz w:val="28"/>
          <w:szCs w:val="28"/>
          <w:lang w:val="ro-RO"/>
        </w:rPr>
        <w:t>ț</w:t>
      </w:r>
      <w:r w:rsidR="00ED08BB" w:rsidRPr="006B7391">
        <w:rPr>
          <w:color w:val="000000"/>
          <w:sz w:val="28"/>
          <w:szCs w:val="28"/>
          <w:lang w:val="ro-RO"/>
        </w:rPr>
        <w:t xml:space="preserve">ie specială din 8 februarie 2007), cu modificările ulterioare, se modifică </w:t>
      </w:r>
      <w:r w:rsidR="004F421C" w:rsidRPr="006B7391">
        <w:rPr>
          <w:color w:val="000000"/>
          <w:sz w:val="28"/>
          <w:szCs w:val="28"/>
          <w:lang w:val="ro-RO"/>
        </w:rPr>
        <w:t>ș</w:t>
      </w:r>
      <w:r w:rsidR="00ED08BB" w:rsidRPr="006B7391">
        <w:rPr>
          <w:color w:val="000000"/>
          <w:sz w:val="28"/>
          <w:szCs w:val="28"/>
          <w:lang w:val="ro-RO"/>
        </w:rPr>
        <w:t xml:space="preserve">i se completează după cum urmează: </w:t>
      </w:r>
    </w:p>
    <w:p w14:paraId="0B861E9D" w14:textId="0C1D8990" w:rsidR="00ED08BB" w:rsidRPr="006B7391" w:rsidRDefault="00ED08BB" w:rsidP="007E628B">
      <w:pPr>
        <w:ind w:firstLine="567"/>
        <w:jc w:val="both"/>
        <w:rPr>
          <w:color w:val="000000"/>
          <w:sz w:val="28"/>
          <w:szCs w:val="28"/>
          <w:lang w:val="ro-RO"/>
        </w:rPr>
      </w:pPr>
    </w:p>
    <w:p w14:paraId="33512D53" w14:textId="5E7F338C" w:rsidR="00ED08BB" w:rsidRPr="006B7391" w:rsidRDefault="006E411B" w:rsidP="007E628B">
      <w:pPr>
        <w:pStyle w:val="ListParagraph"/>
        <w:numPr>
          <w:ilvl w:val="0"/>
          <w:numId w:val="7"/>
        </w:numPr>
        <w:tabs>
          <w:tab w:val="left" w:pos="1134"/>
        </w:tabs>
        <w:spacing w:after="0" w:line="240" w:lineRule="auto"/>
        <w:ind w:left="0" w:firstLine="567"/>
        <w:contextualSpacing w:val="0"/>
        <w:jc w:val="both"/>
        <w:rPr>
          <w:rFonts w:ascii="Times New Roman" w:hAnsi="Times New Roman" w:cs="Times New Roman"/>
          <w:color w:val="000000"/>
          <w:sz w:val="28"/>
          <w:szCs w:val="28"/>
          <w:lang w:val="ro-RO"/>
        </w:rPr>
      </w:pPr>
      <w:r w:rsidRPr="006B7391">
        <w:rPr>
          <w:rFonts w:ascii="Times New Roman" w:hAnsi="Times New Roman" w:cs="Times New Roman"/>
          <w:color w:val="000000"/>
          <w:sz w:val="28"/>
          <w:szCs w:val="28"/>
          <w:lang w:val="ro-RO"/>
        </w:rPr>
        <w:t xml:space="preserve">Articolul </w:t>
      </w:r>
      <w:r w:rsidR="00ED08BB" w:rsidRPr="006B7391">
        <w:rPr>
          <w:rFonts w:ascii="Times New Roman" w:hAnsi="Times New Roman" w:cs="Times New Roman"/>
          <w:color w:val="000000"/>
          <w:sz w:val="28"/>
          <w:szCs w:val="28"/>
          <w:lang w:val="ro-RO"/>
        </w:rPr>
        <w:t>12 se completează cu punct</w:t>
      </w:r>
      <w:r w:rsidR="007C794D" w:rsidRPr="006B7391">
        <w:rPr>
          <w:rFonts w:ascii="Times New Roman" w:hAnsi="Times New Roman" w:cs="Times New Roman"/>
          <w:color w:val="000000"/>
          <w:sz w:val="28"/>
          <w:szCs w:val="28"/>
          <w:lang w:val="ro-RO"/>
        </w:rPr>
        <w:t>ele</w:t>
      </w:r>
      <w:r w:rsidR="00ED08BB" w:rsidRPr="006B7391">
        <w:rPr>
          <w:rFonts w:ascii="Times New Roman" w:hAnsi="Times New Roman" w:cs="Times New Roman"/>
          <w:color w:val="000000"/>
          <w:sz w:val="28"/>
          <w:szCs w:val="28"/>
          <w:lang w:val="ro-RO"/>
        </w:rPr>
        <w:t xml:space="preserve"> </w:t>
      </w:r>
      <w:r w:rsidR="001E7311" w:rsidRPr="006B7391">
        <w:rPr>
          <w:rFonts w:ascii="Times New Roman" w:hAnsi="Times New Roman" w:cs="Times New Roman"/>
          <w:color w:val="000000"/>
          <w:sz w:val="28"/>
          <w:szCs w:val="28"/>
          <w:lang w:val="ro-RO"/>
        </w:rPr>
        <w:t>16)</w:t>
      </w:r>
      <w:r w:rsidR="007C794D" w:rsidRPr="006B7391">
        <w:rPr>
          <w:rFonts w:ascii="Times New Roman" w:hAnsi="Times New Roman" w:cs="Times New Roman"/>
          <w:color w:val="000000"/>
          <w:sz w:val="28"/>
          <w:szCs w:val="28"/>
          <w:lang w:val="ro-RO"/>
        </w:rPr>
        <w:t>-1</w:t>
      </w:r>
      <w:r w:rsidR="00242392" w:rsidRPr="006B7391">
        <w:rPr>
          <w:rFonts w:ascii="Times New Roman" w:hAnsi="Times New Roman" w:cs="Times New Roman"/>
          <w:color w:val="000000"/>
          <w:sz w:val="28"/>
          <w:szCs w:val="28"/>
          <w:lang w:val="ro-RO"/>
        </w:rPr>
        <w:t>8)</w:t>
      </w:r>
      <w:r w:rsidR="00ED08BB" w:rsidRPr="006B7391">
        <w:rPr>
          <w:rFonts w:ascii="Times New Roman" w:hAnsi="Times New Roman" w:cs="Times New Roman"/>
          <w:color w:val="000000"/>
          <w:sz w:val="28"/>
          <w:szCs w:val="28"/>
          <w:lang w:val="ro-RO"/>
        </w:rPr>
        <w:t xml:space="preserve"> cu următorul </w:t>
      </w:r>
      <w:r w:rsidR="006937EF" w:rsidRPr="006B7391">
        <w:rPr>
          <w:rFonts w:ascii="Times New Roman" w:hAnsi="Times New Roman" w:cs="Times New Roman"/>
          <w:color w:val="000000"/>
          <w:sz w:val="28"/>
          <w:szCs w:val="28"/>
          <w:lang w:val="ro-RO"/>
        </w:rPr>
        <w:t>cuprins</w:t>
      </w:r>
      <w:r w:rsidR="00ED08BB" w:rsidRPr="006B7391">
        <w:rPr>
          <w:rFonts w:ascii="Times New Roman" w:hAnsi="Times New Roman" w:cs="Times New Roman"/>
          <w:color w:val="000000"/>
          <w:sz w:val="28"/>
          <w:szCs w:val="28"/>
          <w:lang w:val="ro-RO"/>
        </w:rPr>
        <w:t>:</w:t>
      </w:r>
    </w:p>
    <w:p w14:paraId="33D436C9" w14:textId="69D0F2F5" w:rsidR="007C794D" w:rsidRPr="006B7391" w:rsidRDefault="003754B0" w:rsidP="007E628B">
      <w:pPr>
        <w:ind w:firstLine="567"/>
        <w:jc w:val="both"/>
        <w:rPr>
          <w:color w:val="000000"/>
          <w:sz w:val="28"/>
          <w:szCs w:val="28"/>
          <w:lang w:val="ro-RO"/>
        </w:rPr>
      </w:pPr>
      <w:r w:rsidRPr="006B7391">
        <w:rPr>
          <w:color w:val="000000"/>
          <w:sz w:val="28"/>
          <w:szCs w:val="28"/>
          <w:lang w:val="ro-RO"/>
        </w:rPr>
        <w:t>„</w:t>
      </w:r>
      <w:r w:rsidR="001E7311" w:rsidRPr="006B7391">
        <w:rPr>
          <w:color w:val="000000"/>
          <w:sz w:val="28"/>
          <w:szCs w:val="28"/>
          <w:lang w:val="ro-RO"/>
        </w:rPr>
        <w:t>16</w:t>
      </w:r>
      <w:r w:rsidR="00ED08BB" w:rsidRPr="006B7391">
        <w:rPr>
          <w:color w:val="000000"/>
          <w:sz w:val="28"/>
          <w:szCs w:val="28"/>
          <w:lang w:val="ro-RO"/>
        </w:rPr>
        <w:t xml:space="preserve">) </w:t>
      </w:r>
      <w:r w:rsidR="00ED08BB" w:rsidRPr="006B7391">
        <w:rPr>
          <w:i/>
          <w:color w:val="000000"/>
          <w:sz w:val="28"/>
          <w:szCs w:val="28"/>
          <w:lang w:val="ro-RO"/>
        </w:rPr>
        <w:t>Plă</w:t>
      </w:r>
      <w:r w:rsidR="006E44ED" w:rsidRPr="006B7391">
        <w:rPr>
          <w:i/>
          <w:color w:val="000000"/>
          <w:sz w:val="28"/>
          <w:szCs w:val="28"/>
          <w:lang w:val="ro-RO"/>
        </w:rPr>
        <w:t>ț</w:t>
      </w:r>
      <w:r w:rsidR="00ED08BB" w:rsidRPr="006B7391">
        <w:rPr>
          <w:i/>
          <w:color w:val="000000"/>
          <w:sz w:val="28"/>
          <w:szCs w:val="28"/>
          <w:lang w:val="ro-RO"/>
        </w:rPr>
        <w:t>i la lichidare</w:t>
      </w:r>
      <w:r w:rsidR="00ED08BB" w:rsidRPr="006B7391">
        <w:rPr>
          <w:color w:val="000000"/>
          <w:sz w:val="28"/>
          <w:szCs w:val="28"/>
          <w:lang w:val="ro-RO"/>
        </w:rPr>
        <w:t xml:space="preserve"> – plă</w:t>
      </w:r>
      <w:r w:rsidR="006E44ED" w:rsidRPr="006B7391">
        <w:rPr>
          <w:color w:val="000000"/>
          <w:sz w:val="28"/>
          <w:szCs w:val="28"/>
          <w:lang w:val="ro-RO"/>
        </w:rPr>
        <w:t>ț</w:t>
      </w:r>
      <w:r w:rsidR="00ED08BB" w:rsidRPr="006B7391">
        <w:rPr>
          <w:color w:val="000000"/>
          <w:sz w:val="28"/>
          <w:szCs w:val="28"/>
          <w:lang w:val="ro-RO"/>
        </w:rPr>
        <w:t xml:space="preserve">ile în formă monetară </w:t>
      </w:r>
      <w:r w:rsidR="004F421C" w:rsidRPr="006B7391">
        <w:rPr>
          <w:color w:val="000000"/>
          <w:sz w:val="28"/>
          <w:szCs w:val="28"/>
          <w:lang w:val="ro-RO"/>
        </w:rPr>
        <w:t>ș</w:t>
      </w:r>
      <w:r w:rsidR="00ED08BB" w:rsidRPr="006B7391">
        <w:rPr>
          <w:color w:val="000000"/>
          <w:sz w:val="28"/>
          <w:szCs w:val="28"/>
          <w:lang w:val="ro-RO"/>
        </w:rPr>
        <w:t xml:space="preserve">i/sau nemonetară, </w:t>
      </w:r>
      <w:r w:rsidR="005E7178" w:rsidRPr="006B7391">
        <w:rPr>
          <w:color w:val="000000"/>
          <w:sz w:val="28"/>
          <w:szCs w:val="28"/>
          <w:lang w:val="ro-RO"/>
        </w:rPr>
        <w:t>transmise asociaților/acționarilor</w:t>
      </w:r>
      <w:r w:rsidR="007B496B" w:rsidRPr="006B7391">
        <w:rPr>
          <w:color w:val="000000"/>
          <w:sz w:val="28"/>
          <w:szCs w:val="28"/>
          <w:lang w:val="ro-RO"/>
        </w:rPr>
        <w:t>/membrilor</w:t>
      </w:r>
      <w:r w:rsidR="005E7178" w:rsidRPr="006B7391">
        <w:rPr>
          <w:color w:val="000000"/>
          <w:sz w:val="28"/>
          <w:szCs w:val="28"/>
          <w:lang w:val="ro-RO"/>
        </w:rPr>
        <w:t xml:space="preserve"> </w:t>
      </w:r>
      <w:r w:rsidR="00ED08BB" w:rsidRPr="006B7391">
        <w:rPr>
          <w:color w:val="000000"/>
          <w:sz w:val="28"/>
          <w:szCs w:val="28"/>
          <w:lang w:val="ro-RO"/>
        </w:rPr>
        <w:t xml:space="preserve">la </w:t>
      </w:r>
      <w:r w:rsidR="0022201D" w:rsidRPr="006B7391">
        <w:rPr>
          <w:color w:val="000000"/>
          <w:sz w:val="28"/>
          <w:szCs w:val="28"/>
          <w:lang w:val="ro-RO"/>
        </w:rPr>
        <w:t xml:space="preserve">repartizarea activelor </w:t>
      </w:r>
      <w:r w:rsidR="00232925" w:rsidRPr="006B7391">
        <w:rPr>
          <w:color w:val="000000"/>
          <w:sz w:val="28"/>
          <w:szCs w:val="28"/>
          <w:lang w:val="ro-RO"/>
        </w:rPr>
        <w:t>persoanei</w:t>
      </w:r>
      <w:r w:rsidR="00ED08BB" w:rsidRPr="006B7391">
        <w:rPr>
          <w:color w:val="000000"/>
          <w:sz w:val="28"/>
          <w:szCs w:val="28"/>
          <w:lang w:val="ro-RO"/>
        </w:rPr>
        <w:t xml:space="preserve"> juridic</w:t>
      </w:r>
      <w:r w:rsidR="00232925" w:rsidRPr="006B7391">
        <w:rPr>
          <w:color w:val="000000"/>
          <w:sz w:val="28"/>
          <w:szCs w:val="28"/>
          <w:lang w:val="ro-RO"/>
        </w:rPr>
        <w:t>e</w:t>
      </w:r>
      <w:r w:rsidR="00FC04EA" w:rsidRPr="006B7391">
        <w:rPr>
          <w:color w:val="000000"/>
          <w:sz w:val="28"/>
          <w:szCs w:val="28"/>
          <w:lang w:val="ro-RO"/>
        </w:rPr>
        <w:t>, reprezentanțe</w:t>
      </w:r>
      <w:r w:rsidR="00AE4D11" w:rsidRPr="006B7391">
        <w:rPr>
          <w:color w:val="000000"/>
          <w:sz w:val="28"/>
          <w:szCs w:val="28"/>
          <w:lang w:val="ro-RO"/>
        </w:rPr>
        <w:t>i</w:t>
      </w:r>
      <w:r w:rsidR="00FC04EA" w:rsidRPr="006B7391">
        <w:rPr>
          <w:color w:val="000000"/>
          <w:sz w:val="28"/>
          <w:szCs w:val="28"/>
          <w:lang w:val="ro-RO"/>
        </w:rPr>
        <w:t xml:space="preserve"> permanente și forme</w:t>
      </w:r>
      <w:r w:rsidR="00AE4D11" w:rsidRPr="006B7391">
        <w:rPr>
          <w:color w:val="000000"/>
          <w:sz w:val="28"/>
          <w:szCs w:val="28"/>
          <w:lang w:val="ro-RO"/>
        </w:rPr>
        <w:t>i</w:t>
      </w:r>
      <w:r w:rsidR="00FC04EA" w:rsidRPr="006B7391">
        <w:rPr>
          <w:color w:val="000000"/>
          <w:sz w:val="28"/>
          <w:szCs w:val="28"/>
          <w:lang w:val="ro-RO"/>
        </w:rPr>
        <w:t xml:space="preserve"> organizatorice cu statut de persoană fizică</w:t>
      </w:r>
      <w:r w:rsidR="00ED08BB" w:rsidRPr="006B7391">
        <w:rPr>
          <w:color w:val="000000"/>
          <w:sz w:val="28"/>
          <w:szCs w:val="28"/>
          <w:lang w:val="ro-RO"/>
        </w:rPr>
        <w:t xml:space="preserve"> </w:t>
      </w:r>
      <w:r w:rsidR="00232925" w:rsidRPr="006B7391">
        <w:rPr>
          <w:color w:val="000000"/>
          <w:sz w:val="28"/>
          <w:szCs w:val="28"/>
          <w:lang w:val="ro-RO"/>
        </w:rPr>
        <w:t>lichidate (dizolvate</w:t>
      </w:r>
      <w:r w:rsidR="005E7178" w:rsidRPr="006B7391">
        <w:rPr>
          <w:color w:val="000000"/>
          <w:sz w:val="28"/>
          <w:szCs w:val="28"/>
          <w:lang w:val="ro-RO"/>
        </w:rPr>
        <w:t>), după satisfacerea pretențiilor creditorilor</w:t>
      </w:r>
      <w:r w:rsidR="007C794D" w:rsidRPr="006B7391">
        <w:rPr>
          <w:color w:val="000000"/>
          <w:sz w:val="28"/>
          <w:szCs w:val="28"/>
          <w:lang w:val="ro-RO"/>
        </w:rPr>
        <w:t>;</w:t>
      </w:r>
    </w:p>
    <w:p w14:paraId="47962834" w14:textId="0181E01E" w:rsidR="00435ED7" w:rsidRPr="006B7391" w:rsidRDefault="007C794D" w:rsidP="007E628B">
      <w:pPr>
        <w:ind w:firstLine="567"/>
        <w:jc w:val="both"/>
        <w:rPr>
          <w:color w:val="000000"/>
          <w:sz w:val="28"/>
          <w:szCs w:val="28"/>
          <w:lang w:val="ro-RO"/>
        </w:rPr>
      </w:pPr>
      <w:r w:rsidRPr="006B7391">
        <w:rPr>
          <w:color w:val="000000"/>
          <w:sz w:val="28"/>
          <w:szCs w:val="28"/>
          <w:lang w:val="ro-RO"/>
        </w:rPr>
        <w:t xml:space="preserve">17) </w:t>
      </w:r>
      <w:r w:rsidR="00D6799F" w:rsidRPr="006B7391">
        <w:rPr>
          <w:i/>
          <w:color w:val="000000"/>
          <w:sz w:val="28"/>
          <w:szCs w:val="28"/>
          <w:lang w:val="ro-RO"/>
        </w:rPr>
        <w:t>declarație prealabilă cu privire la impozitul pe venit</w:t>
      </w:r>
      <w:r w:rsidR="00D6799F" w:rsidRPr="006B7391">
        <w:rPr>
          <w:color w:val="000000"/>
          <w:sz w:val="28"/>
          <w:szCs w:val="28"/>
          <w:lang w:val="ro-RO"/>
        </w:rPr>
        <w:t xml:space="preserve"> – declarație cu privire la impozitul pe venit </w:t>
      </w:r>
      <w:r w:rsidR="00242392" w:rsidRPr="006B7391">
        <w:rPr>
          <w:color w:val="000000"/>
          <w:sz w:val="28"/>
          <w:szCs w:val="28"/>
          <w:lang w:val="ro-RO"/>
        </w:rPr>
        <w:t>sau altă dare de seamă fiscală cu privire la impozitul pe venit prevăzută de legislație pentru anumiți contribuabili</w:t>
      </w:r>
      <w:r w:rsidR="001A49D9" w:rsidRPr="006B7391">
        <w:rPr>
          <w:color w:val="000000"/>
          <w:sz w:val="28"/>
          <w:szCs w:val="28"/>
          <w:lang w:val="ro-RO"/>
        </w:rPr>
        <w:t>,</w:t>
      </w:r>
      <w:r w:rsidR="00242392" w:rsidRPr="006B7391">
        <w:rPr>
          <w:color w:val="000000"/>
          <w:sz w:val="28"/>
          <w:szCs w:val="28"/>
          <w:lang w:val="ro-RO"/>
        </w:rPr>
        <w:t xml:space="preserve"> </w:t>
      </w:r>
      <w:r w:rsidR="00631BCD" w:rsidRPr="006B7391">
        <w:rPr>
          <w:color w:val="000000"/>
          <w:sz w:val="28"/>
          <w:szCs w:val="28"/>
          <w:lang w:val="ro-RO"/>
        </w:rPr>
        <w:t xml:space="preserve">prezentată </w:t>
      </w:r>
      <w:r w:rsidR="008743AE" w:rsidRPr="006B7391">
        <w:rPr>
          <w:color w:val="000000"/>
          <w:sz w:val="28"/>
          <w:szCs w:val="28"/>
          <w:lang w:val="ro-RO"/>
        </w:rPr>
        <w:t xml:space="preserve">pînă la repartizarea activelor </w:t>
      </w:r>
      <w:r w:rsidR="00631BCD" w:rsidRPr="006B7391">
        <w:rPr>
          <w:color w:val="000000"/>
          <w:sz w:val="28"/>
          <w:szCs w:val="28"/>
          <w:lang w:val="ro-RO"/>
        </w:rPr>
        <w:t xml:space="preserve">de </w:t>
      </w:r>
      <w:r w:rsidR="008743AE" w:rsidRPr="006B7391">
        <w:rPr>
          <w:color w:val="000000"/>
          <w:sz w:val="28"/>
          <w:szCs w:val="28"/>
          <w:lang w:val="ro-RO"/>
        </w:rPr>
        <w:t xml:space="preserve">către </w:t>
      </w:r>
      <w:r w:rsidR="00144029" w:rsidRPr="006B7391">
        <w:rPr>
          <w:color w:val="000000"/>
          <w:sz w:val="28"/>
          <w:szCs w:val="28"/>
          <w:lang w:val="ro-RO"/>
        </w:rPr>
        <w:t>persoana juridică, reprezentanța permanentă și formele organizatorice cu statut de persoană fizică</w:t>
      </w:r>
      <w:r w:rsidR="008743AE" w:rsidRPr="006B7391">
        <w:rPr>
          <w:color w:val="000000"/>
          <w:sz w:val="28"/>
          <w:szCs w:val="28"/>
          <w:lang w:val="ro-RO"/>
        </w:rPr>
        <w:t xml:space="preserve"> în proces de </w:t>
      </w:r>
      <w:r w:rsidR="00144029" w:rsidRPr="006B7391">
        <w:rPr>
          <w:color w:val="000000"/>
          <w:sz w:val="28"/>
          <w:szCs w:val="28"/>
          <w:lang w:val="ro-RO"/>
        </w:rPr>
        <w:t>lichidare</w:t>
      </w:r>
      <w:r w:rsidR="00435ED7" w:rsidRPr="006B7391">
        <w:rPr>
          <w:color w:val="000000"/>
          <w:sz w:val="28"/>
          <w:szCs w:val="28"/>
          <w:lang w:val="ro-RO"/>
        </w:rPr>
        <w:t>;</w:t>
      </w:r>
    </w:p>
    <w:p w14:paraId="4C449D26" w14:textId="18AF8AE8" w:rsidR="00ED08BB" w:rsidRPr="006B7391" w:rsidRDefault="00435ED7" w:rsidP="007E628B">
      <w:pPr>
        <w:ind w:firstLine="567"/>
        <w:jc w:val="both"/>
        <w:rPr>
          <w:color w:val="000000"/>
          <w:sz w:val="28"/>
          <w:szCs w:val="28"/>
          <w:lang w:val="ro-RO"/>
        </w:rPr>
      </w:pPr>
      <w:r w:rsidRPr="006B7391">
        <w:rPr>
          <w:color w:val="000000"/>
          <w:sz w:val="28"/>
          <w:szCs w:val="28"/>
          <w:lang w:val="ro-RO"/>
        </w:rPr>
        <w:t xml:space="preserve">18) </w:t>
      </w:r>
      <w:r w:rsidRPr="006B7391">
        <w:rPr>
          <w:i/>
          <w:color w:val="000000"/>
          <w:sz w:val="28"/>
          <w:szCs w:val="28"/>
          <w:lang w:val="ro-RO"/>
        </w:rPr>
        <w:t>declarație finală cu privire la impozitul pe venit</w:t>
      </w:r>
      <w:r w:rsidRPr="006B7391">
        <w:rPr>
          <w:color w:val="000000"/>
          <w:sz w:val="28"/>
          <w:szCs w:val="28"/>
          <w:lang w:val="ro-RO"/>
        </w:rPr>
        <w:t xml:space="preserve"> – declarație cu privire la impozitul pe venit </w:t>
      </w:r>
      <w:r w:rsidR="001A49D9" w:rsidRPr="006B7391">
        <w:rPr>
          <w:color w:val="000000"/>
          <w:sz w:val="28"/>
          <w:szCs w:val="28"/>
          <w:lang w:val="ro-RO"/>
        </w:rPr>
        <w:t xml:space="preserve">altă dare de seamă fiscală cu privire la impozitul pe venit prevăzută de legislație pentru anumiți contribuabili, </w:t>
      </w:r>
      <w:r w:rsidRPr="006B7391">
        <w:rPr>
          <w:color w:val="000000"/>
          <w:sz w:val="28"/>
          <w:szCs w:val="28"/>
          <w:lang w:val="ro-RO"/>
        </w:rPr>
        <w:t>prezentată după repartizarea activelor de către persoana juridică, reprezentanța permanentă și formele organizatorice cu statut de persoană fizică în proces de lichidare;</w:t>
      </w:r>
      <w:r w:rsidR="003754B0" w:rsidRPr="006B7391">
        <w:rPr>
          <w:color w:val="000000"/>
          <w:sz w:val="28"/>
          <w:szCs w:val="28"/>
          <w:lang w:val="ro-RO"/>
        </w:rPr>
        <w:t>”</w:t>
      </w:r>
    </w:p>
    <w:p w14:paraId="7F4D8607" w14:textId="77777777" w:rsidR="00ED08BB" w:rsidRPr="006B7391" w:rsidRDefault="00ED08BB" w:rsidP="007E628B">
      <w:pPr>
        <w:ind w:firstLine="567"/>
        <w:jc w:val="both"/>
        <w:rPr>
          <w:color w:val="000000"/>
          <w:sz w:val="28"/>
          <w:szCs w:val="28"/>
          <w:lang w:val="ro-RO"/>
        </w:rPr>
      </w:pPr>
    </w:p>
    <w:p w14:paraId="5C1BC8D5" w14:textId="3CCC5B50" w:rsidR="00ED08BB" w:rsidRPr="006B7391" w:rsidRDefault="00ED08BB" w:rsidP="007E628B">
      <w:pPr>
        <w:pStyle w:val="ListParagraph"/>
        <w:numPr>
          <w:ilvl w:val="0"/>
          <w:numId w:val="7"/>
        </w:numPr>
        <w:tabs>
          <w:tab w:val="left" w:pos="1134"/>
        </w:tabs>
        <w:spacing w:after="0" w:line="240" w:lineRule="auto"/>
        <w:ind w:left="0" w:firstLine="567"/>
        <w:contextualSpacing w:val="0"/>
        <w:jc w:val="both"/>
        <w:rPr>
          <w:rFonts w:ascii="Times New Roman" w:hAnsi="Times New Roman" w:cs="Times New Roman"/>
          <w:color w:val="000000"/>
          <w:sz w:val="28"/>
          <w:szCs w:val="28"/>
          <w:lang w:val="ro-RO"/>
        </w:rPr>
      </w:pPr>
      <w:r w:rsidRPr="006B7391">
        <w:rPr>
          <w:rFonts w:ascii="Times New Roman" w:hAnsi="Times New Roman" w:cs="Times New Roman"/>
          <w:color w:val="000000"/>
          <w:sz w:val="28"/>
          <w:szCs w:val="28"/>
          <w:lang w:val="ro-RO"/>
        </w:rPr>
        <w:t xml:space="preserve">La </w:t>
      </w:r>
      <w:r w:rsidR="001B4BBB" w:rsidRPr="006B7391">
        <w:rPr>
          <w:rFonts w:ascii="Times New Roman" w:hAnsi="Times New Roman" w:cs="Times New Roman"/>
          <w:color w:val="000000"/>
          <w:sz w:val="28"/>
          <w:szCs w:val="28"/>
          <w:lang w:val="ro-RO"/>
        </w:rPr>
        <w:t>a</w:t>
      </w:r>
      <w:r w:rsidR="006E411B" w:rsidRPr="006B7391">
        <w:rPr>
          <w:rFonts w:ascii="Times New Roman" w:hAnsi="Times New Roman" w:cs="Times New Roman"/>
          <w:color w:val="000000"/>
          <w:sz w:val="28"/>
          <w:szCs w:val="28"/>
          <w:lang w:val="ro-RO"/>
        </w:rPr>
        <w:t xml:space="preserve">rticolul </w:t>
      </w:r>
      <w:r w:rsidRPr="006B7391">
        <w:rPr>
          <w:rFonts w:ascii="Times New Roman" w:hAnsi="Times New Roman" w:cs="Times New Roman"/>
          <w:color w:val="000000"/>
          <w:sz w:val="28"/>
          <w:szCs w:val="28"/>
          <w:lang w:val="ro-RO"/>
        </w:rPr>
        <w:t>12</w:t>
      </w:r>
      <w:r w:rsidR="001B4BBB" w:rsidRPr="006B7391">
        <w:rPr>
          <w:rFonts w:ascii="Times New Roman" w:hAnsi="Times New Roman" w:cs="Times New Roman"/>
          <w:color w:val="000000"/>
          <w:sz w:val="28"/>
          <w:szCs w:val="28"/>
          <w:vertAlign w:val="superscript"/>
          <w:lang w:val="ro-RO"/>
        </w:rPr>
        <w:t>1</w:t>
      </w:r>
      <w:r w:rsidRPr="006B7391">
        <w:rPr>
          <w:rFonts w:ascii="Times New Roman" w:hAnsi="Times New Roman" w:cs="Times New Roman"/>
          <w:color w:val="000000"/>
          <w:sz w:val="28"/>
          <w:szCs w:val="28"/>
          <w:lang w:val="ro-RO"/>
        </w:rPr>
        <w:t xml:space="preserve">, </w:t>
      </w:r>
      <w:r w:rsidR="00B840BC" w:rsidRPr="006B7391">
        <w:rPr>
          <w:rFonts w:ascii="Times New Roman" w:hAnsi="Times New Roman" w:cs="Times New Roman"/>
          <w:color w:val="000000"/>
          <w:sz w:val="28"/>
          <w:szCs w:val="28"/>
          <w:lang w:val="ro-RO"/>
        </w:rPr>
        <w:t>alineatul</w:t>
      </w:r>
      <w:r w:rsidRPr="006B7391">
        <w:rPr>
          <w:rFonts w:ascii="Times New Roman" w:hAnsi="Times New Roman" w:cs="Times New Roman"/>
          <w:color w:val="000000"/>
          <w:sz w:val="28"/>
          <w:szCs w:val="28"/>
          <w:lang w:val="ro-RO"/>
        </w:rPr>
        <w:t xml:space="preserve"> (3) va avea următorul cuprins:</w:t>
      </w:r>
    </w:p>
    <w:p w14:paraId="30F46AD2" w14:textId="36C48918" w:rsidR="00ED08BB" w:rsidRPr="006B7391" w:rsidRDefault="00FF1D44" w:rsidP="007E628B">
      <w:pPr>
        <w:ind w:firstLine="567"/>
        <w:jc w:val="both"/>
        <w:rPr>
          <w:color w:val="000000"/>
          <w:sz w:val="28"/>
          <w:szCs w:val="28"/>
          <w:lang w:val="ro-RO"/>
        </w:rPr>
      </w:pPr>
      <w:r w:rsidRPr="006B7391">
        <w:rPr>
          <w:color w:val="000000"/>
          <w:sz w:val="28"/>
          <w:szCs w:val="28"/>
          <w:lang w:val="ro-RO"/>
        </w:rPr>
        <w:t>„(3) Pentru persoana</w:t>
      </w:r>
      <w:r w:rsidR="000C4DE6" w:rsidRPr="006B7391">
        <w:rPr>
          <w:color w:val="000000"/>
          <w:sz w:val="28"/>
          <w:szCs w:val="28"/>
          <w:lang w:val="ro-RO"/>
        </w:rPr>
        <w:t xml:space="preserve"> jur</w:t>
      </w:r>
      <w:r w:rsidRPr="006B7391">
        <w:rPr>
          <w:color w:val="000000"/>
          <w:sz w:val="28"/>
          <w:szCs w:val="28"/>
          <w:lang w:val="ro-RO"/>
        </w:rPr>
        <w:t>idică, reprezentanța permanentă</w:t>
      </w:r>
      <w:r w:rsidR="006C0FFC" w:rsidRPr="006B7391">
        <w:rPr>
          <w:color w:val="000000"/>
          <w:sz w:val="28"/>
          <w:szCs w:val="28"/>
          <w:lang w:val="ro-RO"/>
        </w:rPr>
        <w:t xml:space="preserve"> și</w:t>
      </w:r>
      <w:r w:rsidR="000C4DE6" w:rsidRPr="006B7391">
        <w:rPr>
          <w:color w:val="000000"/>
          <w:sz w:val="28"/>
          <w:szCs w:val="28"/>
          <w:lang w:val="ro-RO"/>
        </w:rPr>
        <w:t xml:space="preserve"> forme</w:t>
      </w:r>
      <w:r w:rsidRPr="006B7391">
        <w:rPr>
          <w:color w:val="000000"/>
          <w:sz w:val="28"/>
          <w:szCs w:val="28"/>
          <w:lang w:val="ro-RO"/>
        </w:rPr>
        <w:t>le</w:t>
      </w:r>
      <w:r w:rsidR="000C4DE6" w:rsidRPr="006B7391">
        <w:rPr>
          <w:color w:val="000000"/>
          <w:sz w:val="28"/>
          <w:szCs w:val="28"/>
          <w:lang w:val="ro-RO"/>
        </w:rPr>
        <w:t xml:space="preserve"> organizatorice cu statut de persoană fizică,</w:t>
      </w:r>
      <w:r w:rsidR="00ED08BB" w:rsidRPr="006B7391">
        <w:rPr>
          <w:color w:val="000000"/>
          <w:sz w:val="28"/>
          <w:szCs w:val="28"/>
          <w:lang w:val="ro-RO"/>
        </w:rPr>
        <w:t xml:space="preserve"> care </w:t>
      </w:r>
      <w:r w:rsidR="000C4DE6" w:rsidRPr="006B7391">
        <w:rPr>
          <w:color w:val="000000"/>
          <w:sz w:val="28"/>
          <w:szCs w:val="28"/>
          <w:lang w:val="ro-RO"/>
        </w:rPr>
        <w:t xml:space="preserve">au </w:t>
      </w:r>
      <w:r w:rsidR="00317282" w:rsidRPr="006B7391">
        <w:rPr>
          <w:color w:val="000000"/>
          <w:sz w:val="28"/>
          <w:szCs w:val="28"/>
          <w:lang w:val="ro-RO"/>
        </w:rPr>
        <w:t>adoptat</w:t>
      </w:r>
      <w:r w:rsidR="000C4DE6" w:rsidRPr="006B7391">
        <w:rPr>
          <w:color w:val="000000"/>
          <w:sz w:val="28"/>
          <w:szCs w:val="28"/>
          <w:lang w:val="ro-RO"/>
        </w:rPr>
        <w:t xml:space="preserve"> decizia de </w:t>
      </w:r>
      <w:r w:rsidR="00B840BC" w:rsidRPr="006B7391">
        <w:rPr>
          <w:color w:val="000000"/>
          <w:sz w:val="28"/>
          <w:szCs w:val="28"/>
          <w:lang w:val="ro-RO"/>
        </w:rPr>
        <w:t>lichidare</w:t>
      </w:r>
      <w:r w:rsidR="00ED08BB" w:rsidRPr="006B7391">
        <w:rPr>
          <w:color w:val="000000"/>
          <w:sz w:val="28"/>
          <w:szCs w:val="28"/>
          <w:lang w:val="ro-RO"/>
        </w:rPr>
        <w:t xml:space="preserve"> pe parcursul anului</w:t>
      </w:r>
      <w:r w:rsidR="000C4DE6" w:rsidRPr="006B7391">
        <w:rPr>
          <w:color w:val="000000"/>
          <w:sz w:val="28"/>
          <w:szCs w:val="28"/>
          <w:lang w:val="ro-RO"/>
        </w:rPr>
        <w:t xml:space="preserve"> calendaristic</w:t>
      </w:r>
      <w:r w:rsidR="00ED08BB" w:rsidRPr="006B7391">
        <w:rPr>
          <w:color w:val="000000"/>
          <w:sz w:val="28"/>
          <w:szCs w:val="28"/>
          <w:lang w:val="ro-RO"/>
        </w:rPr>
        <w:t>,</w:t>
      </w:r>
      <w:r w:rsidR="003E1B3E" w:rsidRPr="006B7391">
        <w:rPr>
          <w:color w:val="000000"/>
          <w:sz w:val="28"/>
          <w:szCs w:val="28"/>
          <w:lang w:val="ro-RO"/>
        </w:rPr>
        <w:t xml:space="preserve"> perioada fiscală</w:t>
      </w:r>
      <w:r w:rsidR="00ED08BB" w:rsidRPr="006B7391">
        <w:rPr>
          <w:color w:val="000000"/>
          <w:sz w:val="28"/>
          <w:szCs w:val="28"/>
          <w:lang w:val="ro-RO"/>
        </w:rPr>
        <w:t xml:space="preserve"> se considera:</w:t>
      </w:r>
    </w:p>
    <w:p w14:paraId="2BB2D328" w14:textId="3007CF6C" w:rsidR="00ED08BB" w:rsidRPr="006B7391" w:rsidRDefault="00861C4B" w:rsidP="007E628B">
      <w:pPr>
        <w:ind w:firstLine="567"/>
        <w:jc w:val="both"/>
        <w:rPr>
          <w:color w:val="000000"/>
          <w:sz w:val="28"/>
          <w:szCs w:val="28"/>
          <w:lang w:val="ro-RO"/>
        </w:rPr>
      </w:pPr>
      <w:r w:rsidRPr="006B7391">
        <w:rPr>
          <w:color w:val="000000"/>
          <w:sz w:val="28"/>
          <w:szCs w:val="28"/>
          <w:lang w:val="ro-RO"/>
        </w:rPr>
        <w:t xml:space="preserve">a) </w:t>
      </w:r>
      <w:r w:rsidR="0062534F" w:rsidRPr="006B7391">
        <w:rPr>
          <w:color w:val="000000"/>
          <w:sz w:val="28"/>
          <w:szCs w:val="28"/>
          <w:lang w:val="ro-RO"/>
        </w:rPr>
        <w:t>perioada de la î</w:t>
      </w:r>
      <w:r w:rsidR="006C0FFC" w:rsidRPr="006B7391">
        <w:rPr>
          <w:color w:val="000000"/>
          <w:sz w:val="28"/>
          <w:szCs w:val="28"/>
          <w:lang w:val="ro-RO"/>
        </w:rPr>
        <w:t>nceputul anului calendaristic pî</w:t>
      </w:r>
      <w:r w:rsidR="0062534F" w:rsidRPr="006B7391">
        <w:rPr>
          <w:color w:val="000000"/>
          <w:sz w:val="28"/>
          <w:szCs w:val="28"/>
          <w:lang w:val="ro-RO"/>
        </w:rPr>
        <w:t xml:space="preserve">nă </w:t>
      </w:r>
      <w:r w:rsidR="002C3F78" w:rsidRPr="006B7391">
        <w:rPr>
          <w:color w:val="000000"/>
          <w:sz w:val="28"/>
          <w:szCs w:val="28"/>
          <w:lang w:val="ro-RO"/>
        </w:rPr>
        <w:t xml:space="preserve">la </w:t>
      </w:r>
      <w:r w:rsidR="00B14812" w:rsidRPr="006B7391">
        <w:rPr>
          <w:color w:val="000000"/>
          <w:sz w:val="28"/>
          <w:szCs w:val="28"/>
          <w:lang w:val="ro-RO"/>
        </w:rPr>
        <w:t>data întocmirii bilanțului provizoriu de lichidare</w:t>
      </w:r>
      <w:r w:rsidR="0062534F" w:rsidRPr="006B7391">
        <w:rPr>
          <w:color w:val="000000"/>
          <w:sz w:val="28"/>
          <w:szCs w:val="28"/>
          <w:lang w:val="ro-RO"/>
        </w:rPr>
        <w:t xml:space="preserve"> – </w:t>
      </w:r>
      <w:r w:rsidR="00F66DCA" w:rsidRPr="006B7391">
        <w:rPr>
          <w:color w:val="000000"/>
          <w:sz w:val="28"/>
          <w:szCs w:val="28"/>
          <w:lang w:val="ro-RO"/>
        </w:rPr>
        <w:t>conform situației la</w:t>
      </w:r>
      <w:r w:rsidR="0062534F" w:rsidRPr="006B7391">
        <w:rPr>
          <w:color w:val="000000"/>
          <w:sz w:val="28"/>
          <w:szCs w:val="28"/>
          <w:lang w:val="ro-RO"/>
        </w:rPr>
        <w:t xml:space="preserve"> </w:t>
      </w:r>
      <w:r w:rsidR="00571746" w:rsidRPr="006B7391">
        <w:rPr>
          <w:color w:val="000000"/>
          <w:sz w:val="28"/>
          <w:szCs w:val="28"/>
          <w:lang w:val="ro-RO"/>
        </w:rPr>
        <w:t xml:space="preserve">data </w:t>
      </w:r>
      <w:r w:rsidR="0083306E" w:rsidRPr="006B7391">
        <w:rPr>
          <w:color w:val="000000"/>
          <w:sz w:val="28"/>
          <w:szCs w:val="28"/>
          <w:lang w:val="ro-RO"/>
        </w:rPr>
        <w:t>prezent</w:t>
      </w:r>
      <w:r w:rsidR="00571746" w:rsidRPr="006B7391">
        <w:rPr>
          <w:color w:val="000000"/>
          <w:sz w:val="28"/>
          <w:szCs w:val="28"/>
          <w:lang w:val="ro-RO"/>
        </w:rPr>
        <w:t>ării</w:t>
      </w:r>
      <w:r w:rsidR="00BD4649" w:rsidRPr="006B7391">
        <w:rPr>
          <w:color w:val="000000"/>
          <w:sz w:val="28"/>
          <w:szCs w:val="28"/>
          <w:lang w:val="ro-RO"/>
        </w:rPr>
        <w:t xml:space="preserve"> d</w:t>
      </w:r>
      <w:r w:rsidR="00ED08BB" w:rsidRPr="006B7391">
        <w:rPr>
          <w:color w:val="000000"/>
          <w:sz w:val="28"/>
          <w:szCs w:val="28"/>
          <w:lang w:val="ro-RO"/>
        </w:rPr>
        <w:t>eclarației prealabile cu privire la impozitul pe venit</w:t>
      </w:r>
      <w:r w:rsidR="0083306E" w:rsidRPr="006B7391">
        <w:rPr>
          <w:color w:val="000000"/>
          <w:sz w:val="28"/>
          <w:szCs w:val="28"/>
          <w:lang w:val="ro-RO"/>
        </w:rPr>
        <w:t>;</w:t>
      </w:r>
    </w:p>
    <w:p w14:paraId="065B6958" w14:textId="03BD0C47" w:rsidR="00ED08BB" w:rsidRPr="006B7391" w:rsidRDefault="00861C4B" w:rsidP="007E628B">
      <w:pPr>
        <w:ind w:firstLine="567"/>
        <w:jc w:val="both"/>
        <w:rPr>
          <w:color w:val="000000"/>
          <w:sz w:val="28"/>
          <w:szCs w:val="28"/>
          <w:lang w:val="ro-RO"/>
        </w:rPr>
      </w:pPr>
      <w:r w:rsidRPr="006B7391">
        <w:rPr>
          <w:color w:val="000000"/>
          <w:sz w:val="28"/>
          <w:szCs w:val="28"/>
          <w:lang w:val="ro-RO"/>
        </w:rPr>
        <w:t xml:space="preserve">b) </w:t>
      </w:r>
      <w:r w:rsidR="0083306E" w:rsidRPr="006B7391">
        <w:rPr>
          <w:color w:val="000000"/>
          <w:sz w:val="28"/>
          <w:szCs w:val="28"/>
          <w:lang w:val="ro-RO"/>
        </w:rPr>
        <w:t>perioada de la începutul anului calendaristic p</w:t>
      </w:r>
      <w:r w:rsidR="006C0FFC" w:rsidRPr="006B7391">
        <w:rPr>
          <w:color w:val="000000"/>
          <w:sz w:val="28"/>
          <w:szCs w:val="28"/>
          <w:lang w:val="ro-RO"/>
        </w:rPr>
        <w:t>î</w:t>
      </w:r>
      <w:r w:rsidR="00631BCD" w:rsidRPr="006B7391">
        <w:rPr>
          <w:color w:val="000000"/>
          <w:sz w:val="28"/>
          <w:szCs w:val="28"/>
          <w:lang w:val="ro-RO"/>
        </w:rPr>
        <w:t>nă</w:t>
      </w:r>
      <w:r w:rsidR="0083306E" w:rsidRPr="006B7391">
        <w:rPr>
          <w:color w:val="000000"/>
          <w:sz w:val="28"/>
          <w:szCs w:val="28"/>
          <w:lang w:val="ro-RO"/>
        </w:rPr>
        <w:t xml:space="preserve"> la data </w:t>
      </w:r>
      <w:r w:rsidR="002C3F78" w:rsidRPr="006B7391">
        <w:rPr>
          <w:color w:val="000000"/>
          <w:sz w:val="28"/>
          <w:szCs w:val="28"/>
          <w:lang w:val="ro-RO"/>
        </w:rPr>
        <w:t>întocmirii</w:t>
      </w:r>
      <w:r w:rsidR="0083306E" w:rsidRPr="006B7391">
        <w:rPr>
          <w:color w:val="000000"/>
          <w:sz w:val="28"/>
          <w:szCs w:val="28"/>
          <w:lang w:val="ro-RO"/>
        </w:rPr>
        <w:t xml:space="preserve"> bilan</w:t>
      </w:r>
      <w:r w:rsidR="006E44ED" w:rsidRPr="006B7391">
        <w:rPr>
          <w:color w:val="000000"/>
          <w:sz w:val="28"/>
          <w:szCs w:val="28"/>
          <w:lang w:val="ro-RO"/>
        </w:rPr>
        <w:t>ț</w:t>
      </w:r>
      <w:r w:rsidR="0083306E" w:rsidRPr="006B7391">
        <w:rPr>
          <w:color w:val="000000"/>
          <w:sz w:val="28"/>
          <w:szCs w:val="28"/>
          <w:lang w:val="ro-RO"/>
        </w:rPr>
        <w:t xml:space="preserve">ului </w:t>
      </w:r>
      <w:r w:rsidR="00921124" w:rsidRPr="006B7391">
        <w:rPr>
          <w:color w:val="000000"/>
          <w:sz w:val="28"/>
          <w:szCs w:val="28"/>
          <w:lang w:val="ro-RO"/>
        </w:rPr>
        <w:t xml:space="preserve">definitiv </w:t>
      </w:r>
      <w:r w:rsidR="0083306E" w:rsidRPr="006B7391">
        <w:rPr>
          <w:color w:val="000000"/>
          <w:sz w:val="28"/>
          <w:szCs w:val="28"/>
          <w:lang w:val="ro-RO"/>
        </w:rPr>
        <w:t xml:space="preserve">de lichidare – </w:t>
      </w:r>
      <w:r w:rsidR="00F66DCA" w:rsidRPr="006B7391">
        <w:rPr>
          <w:color w:val="000000"/>
          <w:sz w:val="28"/>
          <w:szCs w:val="28"/>
          <w:lang w:val="ro-RO"/>
        </w:rPr>
        <w:t xml:space="preserve">conform situației la </w:t>
      </w:r>
      <w:r w:rsidR="00571746" w:rsidRPr="006B7391">
        <w:rPr>
          <w:color w:val="000000"/>
          <w:sz w:val="28"/>
          <w:szCs w:val="28"/>
          <w:lang w:val="ro-RO"/>
        </w:rPr>
        <w:t>data prezentării</w:t>
      </w:r>
      <w:r w:rsidR="00F66DCA" w:rsidRPr="006B7391">
        <w:rPr>
          <w:color w:val="000000"/>
          <w:sz w:val="28"/>
          <w:szCs w:val="28"/>
          <w:lang w:val="ro-RO"/>
        </w:rPr>
        <w:t xml:space="preserve"> </w:t>
      </w:r>
      <w:r w:rsidR="00BD4649" w:rsidRPr="006B7391">
        <w:rPr>
          <w:color w:val="000000"/>
          <w:sz w:val="28"/>
          <w:szCs w:val="28"/>
          <w:lang w:val="ro-RO"/>
        </w:rPr>
        <w:t>d</w:t>
      </w:r>
      <w:r w:rsidR="00ED08BB" w:rsidRPr="006B7391">
        <w:rPr>
          <w:color w:val="000000"/>
          <w:sz w:val="28"/>
          <w:szCs w:val="28"/>
          <w:lang w:val="ro-RO"/>
        </w:rPr>
        <w:t>eclarației finale cu privire la impozitul pe venit.”</w:t>
      </w:r>
    </w:p>
    <w:p w14:paraId="7BE51734" w14:textId="77777777" w:rsidR="00ED08BB" w:rsidRPr="006B7391" w:rsidRDefault="00ED08BB" w:rsidP="007E628B">
      <w:pPr>
        <w:ind w:firstLine="567"/>
        <w:jc w:val="both"/>
        <w:rPr>
          <w:color w:val="000000"/>
          <w:sz w:val="28"/>
          <w:szCs w:val="28"/>
          <w:lang w:val="ro-RO"/>
        </w:rPr>
      </w:pPr>
    </w:p>
    <w:p w14:paraId="1EB8159C" w14:textId="15183450" w:rsidR="00ED08BB" w:rsidRPr="006B7391" w:rsidRDefault="006E411B" w:rsidP="007E628B">
      <w:pPr>
        <w:pStyle w:val="ListParagraph"/>
        <w:numPr>
          <w:ilvl w:val="0"/>
          <w:numId w:val="7"/>
        </w:numPr>
        <w:tabs>
          <w:tab w:val="left" w:pos="1134"/>
        </w:tabs>
        <w:spacing w:after="0" w:line="240" w:lineRule="auto"/>
        <w:ind w:left="0" w:firstLine="567"/>
        <w:contextualSpacing w:val="0"/>
        <w:jc w:val="both"/>
        <w:rPr>
          <w:rFonts w:ascii="Times New Roman" w:hAnsi="Times New Roman" w:cs="Times New Roman"/>
          <w:color w:val="000000"/>
          <w:sz w:val="28"/>
          <w:szCs w:val="28"/>
          <w:lang w:val="ro-RO"/>
        </w:rPr>
      </w:pPr>
      <w:r w:rsidRPr="006B7391">
        <w:rPr>
          <w:rFonts w:ascii="Times New Roman" w:hAnsi="Times New Roman" w:cs="Times New Roman"/>
          <w:color w:val="000000"/>
          <w:sz w:val="28"/>
          <w:szCs w:val="28"/>
          <w:lang w:val="ro-RO"/>
        </w:rPr>
        <w:lastRenderedPageBreak/>
        <w:t xml:space="preserve">Articolul </w:t>
      </w:r>
      <w:r w:rsidR="00ED08BB" w:rsidRPr="006B7391">
        <w:rPr>
          <w:rFonts w:ascii="Times New Roman" w:hAnsi="Times New Roman" w:cs="Times New Roman"/>
          <w:color w:val="000000"/>
          <w:sz w:val="28"/>
          <w:szCs w:val="28"/>
          <w:lang w:val="ro-RO"/>
        </w:rPr>
        <w:t>24 se completează cu alineat</w:t>
      </w:r>
      <w:r w:rsidR="00583208" w:rsidRPr="006B7391">
        <w:rPr>
          <w:rFonts w:ascii="Times New Roman" w:hAnsi="Times New Roman" w:cs="Times New Roman"/>
          <w:color w:val="000000"/>
          <w:sz w:val="28"/>
          <w:szCs w:val="28"/>
          <w:lang w:val="ro-RO"/>
        </w:rPr>
        <w:t>ul (21)</w:t>
      </w:r>
      <w:r w:rsidR="00ED08BB" w:rsidRPr="006B7391">
        <w:rPr>
          <w:rFonts w:ascii="Times New Roman" w:hAnsi="Times New Roman" w:cs="Times New Roman"/>
          <w:color w:val="000000"/>
          <w:sz w:val="28"/>
          <w:szCs w:val="28"/>
          <w:lang w:val="ro-RO"/>
        </w:rPr>
        <w:t xml:space="preserve"> cu următorul </w:t>
      </w:r>
      <w:r w:rsidR="006937EF" w:rsidRPr="006B7391">
        <w:rPr>
          <w:rFonts w:ascii="Times New Roman" w:hAnsi="Times New Roman" w:cs="Times New Roman"/>
          <w:color w:val="000000"/>
          <w:sz w:val="28"/>
          <w:szCs w:val="28"/>
          <w:lang w:val="ro-RO"/>
        </w:rPr>
        <w:t>cuprins</w:t>
      </w:r>
      <w:r w:rsidR="00ED08BB" w:rsidRPr="006B7391">
        <w:rPr>
          <w:rFonts w:ascii="Times New Roman" w:hAnsi="Times New Roman" w:cs="Times New Roman"/>
          <w:color w:val="000000"/>
          <w:sz w:val="28"/>
          <w:szCs w:val="28"/>
          <w:lang w:val="ro-RO"/>
        </w:rPr>
        <w:t>:</w:t>
      </w:r>
    </w:p>
    <w:p w14:paraId="6C023759" w14:textId="14B2A10D" w:rsidR="00F9670C" w:rsidRPr="006B7391" w:rsidRDefault="00ED08BB" w:rsidP="007E628B">
      <w:pPr>
        <w:ind w:firstLine="567"/>
        <w:jc w:val="both"/>
        <w:rPr>
          <w:color w:val="000000"/>
          <w:sz w:val="28"/>
          <w:szCs w:val="28"/>
          <w:lang w:val="ro-RO"/>
        </w:rPr>
      </w:pPr>
      <w:r w:rsidRPr="006B7391">
        <w:rPr>
          <w:color w:val="000000"/>
          <w:sz w:val="28"/>
          <w:szCs w:val="28"/>
          <w:lang w:val="ro-RO"/>
        </w:rPr>
        <w:t>„(</w:t>
      </w:r>
      <w:r w:rsidR="00B179DB" w:rsidRPr="006B7391">
        <w:rPr>
          <w:color w:val="000000"/>
          <w:sz w:val="28"/>
          <w:szCs w:val="28"/>
          <w:lang w:val="ro-RO"/>
        </w:rPr>
        <w:t>21</w:t>
      </w:r>
      <w:r w:rsidRPr="006B7391">
        <w:rPr>
          <w:color w:val="000000"/>
          <w:sz w:val="28"/>
          <w:szCs w:val="28"/>
          <w:lang w:val="ro-RO"/>
        </w:rPr>
        <w:t>) Se p</w:t>
      </w:r>
      <w:r w:rsidR="005D3974" w:rsidRPr="006B7391">
        <w:rPr>
          <w:color w:val="000000"/>
          <w:sz w:val="28"/>
          <w:szCs w:val="28"/>
          <w:lang w:val="ro-RO"/>
        </w:rPr>
        <w:t>ermite deducerea cheltuielilor</w:t>
      </w:r>
      <w:r w:rsidRPr="006B7391">
        <w:rPr>
          <w:color w:val="000000"/>
          <w:sz w:val="28"/>
          <w:szCs w:val="28"/>
          <w:lang w:val="ro-RO"/>
        </w:rPr>
        <w:t xml:space="preserve"> suportate de </w:t>
      </w:r>
      <w:r w:rsidR="007C646C" w:rsidRPr="006B7391">
        <w:rPr>
          <w:color w:val="000000"/>
          <w:sz w:val="28"/>
          <w:szCs w:val="28"/>
          <w:lang w:val="ro-RO"/>
        </w:rPr>
        <w:t>persoana juridică, reprezentanța permanentă și formele organizatorice cu statut de persoană fizică</w:t>
      </w:r>
      <w:r w:rsidRPr="006B7391">
        <w:rPr>
          <w:color w:val="000000"/>
          <w:sz w:val="28"/>
          <w:szCs w:val="28"/>
          <w:lang w:val="ro-RO"/>
        </w:rPr>
        <w:t xml:space="preserve"> </w:t>
      </w:r>
      <w:r w:rsidR="000E26E7" w:rsidRPr="006B7391">
        <w:rPr>
          <w:color w:val="000000"/>
          <w:sz w:val="28"/>
          <w:szCs w:val="28"/>
          <w:lang w:val="ro-RO"/>
        </w:rPr>
        <w:t>î</w:t>
      </w:r>
      <w:r w:rsidRPr="006B7391">
        <w:rPr>
          <w:color w:val="000000"/>
          <w:sz w:val="28"/>
          <w:szCs w:val="28"/>
          <w:lang w:val="ro-RO"/>
        </w:rPr>
        <w:t>n legătur</w:t>
      </w:r>
      <w:r w:rsidR="000E26E7" w:rsidRPr="006B7391">
        <w:rPr>
          <w:color w:val="000000"/>
          <w:sz w:val="28"/>
          <w:szCs w:val="28"/>
          <w:lang w:val="ro-RO"/>
        </w:rPr>
        <w:t>ă</w:t>
      </w:r>
      <w:r w:rsidR="00846545" w:rsidRPr="006B7391">
        <w:rPr>
          <w:color w:val="000000"/>
          <w:sz w:val="28"/>
          <w:szCs w:val="28"/>
          <w:lang w:val="ro-RO"/>
        </w:rPr>
        <w:t xml:space="preserve"> cu lichidarea</w:t>
      </w:r>
      <w:r w:rsidR="00940EF4" w:rsidRPr="006B7391">
        <w:rPr>
          <w:color w:val="000000"/>
          <w:sz w:val="28"/>
          <w:szCs w:val="28"/>
          <w:lang w:val="ro-RO"/>
        </w:rPr>
        <w:t xml:space="preserve"> sa</w:t>
      </w:r>
      <w:r w:rsidRPr="006B7391">
        <w:rPr>
          <w:color w:val="000000"/>
          <w:sz w:val="28"/>
          <w:szCs w:val="28"/>
          <w:lang w:val="ro-RO"/>
        </w:rPr>
        <w:t xml:space="preserve">, cu excepția cheltuielilor/pierderilor ce țin de reevaluarea activelor, casarea activelor care nu pot fi </w:t>
      </w:r>
      <w:r w:rsidR="00193F78" w:rsidRPr="006B7391">
        <w:rPr>
          <w:color w:val="000000"/>
          <w:sz w:val="28"/>
          <w:szCs w:val="28"/>
          <w:lang w:val="ro-RO"/>
        </w:rPr>
        <w:t>lichidate</w:t>
      </w:r>
      <w:r w:rsidR="007B2006" w:rsidRPr="006B7391">
        <w:rPr>
          <w:color w:val="000000"/>
          <w:sz w:val="28"/>
          <w:szCs w:val="28"/>
          <w:lang w:val="ro-RO"/>
        </w:rPr>
        <w:t>, precum ș</w:t>
      </w:r>
      <w:r w:rsidRPr="006B7391">
        <w:rPr>
          <w:color w:val="000000"/>
          <w:sz w:val="28"/>
          <w:szCs w:val="28"/>
          <w:lang w:val="ro-RO"/>
        </w:rPr>
        <w:t>i casarea creanțelor care nu pot fi recuperate</w:t>
      </w:r>
      <w:r w:rsidR="00555C7D" w:rsidRPr="006B7391">
        <w:rPr>
          <w:color w:val="000000"/>
          <w:sz w:val="28"/>
          <w:szCs w:val="28"/>
          <w:lang w:val="ro-RO"/>
        </w:rPr>
        <w:t>.</w:t>
      </w:r>
      <w:r w:rsidR="00304FF1" w:rsidRPr="006B7391">
        <w:rPr>
          <w:color w:val="000000"/>
          <w:sz w:val="28"/>
          <w:szCs w:val="28"/>
          <w:lang w:val="ro-RO"/>
        </w:rPr>
        <w:t>”</w:t>
      </w:r>
    </w:p>
    <w:p w14:paraId="2C124B51" w14:textId="77777777" w:rsidR="00F9670C" w:rsidRPr="006B7391" w:rsidRDefault="00F9670C" w:rsidP="007E628B">
      <w:pPr>
        <w:ind w:firstLine="567"/>
        <w:jc w:val="both"/>
        <w:rPr>
          <w:color w:val="000000"/>
          <w:sz w:val="28"/>
          <w:szCs w:val="28"/>
          <w:lang w:val="ro-RO"/>
        </w:rPr>
      </w:pPr>
    </w:p>
    <w:p w14:paraId="37CB6184" w14:textId="21709E8E" w:rsidR="00ED08BB" w:rsidRPr="006B7391" w:rsidRDefault="00144F72" w:rsidP="007E628B">
      <w:pPr>
        <w:pStyle w:val="ListParagraph"/>
        <w:numPr>
          <w:ilvl w:val="0"/>
          <w:numId w:val="7"/>
        </w:numPr>
        <w:tabs>
          <w:tab w:val="left" w:pos="1134"/>
        </w:tabs>
        <w:spacing w:after="0" w:line="240" w:lineRule="auto"/>
        <w:ind w:left="0" w:firstLine="567"/>
        <w:contextualSpacing w:val="0"/>
        <w:jc w:val="both"/>
        <w:rPr>
          <w:rFonts w:ascii="Times New Roman" w:hAnsi="Times New Roman" w:cs="Times New Roman"/>
          <w:color w:val="000000"/>
          <w:sz w:val="28"/>
          <w:szCs w:val="28"/>
          <w:lang w:val="ro-RO"/>
        </w:rPr>
      </w:pPr>
      <w:r w:rsidRPr="006B7391">
        <w:rPr>
          <w:rFonts w:ascii="Times New Roman" w:hAnsi="Times New Roman" w:cs="Times New Roman"/>
          <w:color w:val="000000"/>
          <w:sz w:val="28"/>
          <w:szCs w:val="28"/>
          <w:lang w:val="ro-RO"/>
        </w:rPr>
        <w:t>La a</w:t>
      </w:r>
      <w:r w:rsidR="006E411B" w:rsidRPr="006B7391">
        <w:rPr>
          <w:rFonts w:ascii="Times New Roman" w:hAnsi="Times New Roman" w:cs="Times New Roman"/>
          <w:color w:val="000000"/>
          <w:sz w:val="28"/>
          <w:szCs w:val="28"/>
          <w:lang w:val="ro-RO"/>
        </w:rPr>
        <w:t xml:space="preserve">rticolul </w:t>
      </w:r>
      <w:bookmarkStart w:id="0" w:name="Articolul_54&lt;sup&gt;1&lt;/sup&gt;/1."/>
      <w:r w:rsidR="00ED08BB" w:rsidRPr="006B7391">
        <w:rPr>
          <w:rFonts w:ascii="Times New Roman" w:hAnsi="Times New Roman" w:cs="Times New Roman"/>
          <w:color w:val="000000"/>
          <w:sz w:val="28"/>
          <w:szCs w:val="28"/>
          <w:lang w:val="ro-RO"/>
        </w:rPr>
        <w:t>54</w:t>
      </w:r>
      <w:r w:rsidR="00ED08BB" w:rsidRPr="006B7391">
        <w:rPr>
          <w:rFonts w:ascii="Times New Roman" w:hAnsi="Times New Roman" w:cs="Times New Roman"/>
          <w:color w:val="000000"/>
          <w:sz w:val="28"/>
          <w:szCs w:val="28"/>
          <w:vertAlign w:val="superscript"/>
          <w:lang w:val="ro-RO"/>
        </w:rPr>
        <w:t>1</w:t>
      </w:r>
      <w:r w:rsidR="00ED08BB" w:rsidRPr="006B7391">
        <w:rPr>
          <w:rFonts w:ascii="Times New Roman" w:hAnsi="Times New Roman" w:cs="Times New Roman"/>
          <w:color w:val="000000"/>
          <w:sz w:val="28"/>
          <w:szCs w:val="28"/>
          <w:lang w:val="ro-RO"/>
        </w:rPr>
        <w:t>/1</w:t>
      </w:r>
      <w:bookmarkEnd w:id="0"/>
      <w:r w:rsidR="00E9683E" w:rsidRPr="006B7391">
        <w:rPr>
          <w:rFonts w:ascii="Times New Roman" w:hAnsi="Times New Roman" w:cs="Times New Roman"/>
          <w:color w:val="000000"/>
          <w:sz w:val="28"/>
          <w:szCs w:val="28"/>
          <w:lang w:val="ro-RO"/>
        </w:rPr>
        <w:t>,</w:t>
      </w:r>
      <w:r w:rsidR="00585012" w:rsidRPr="006B7391">
        <w:rPr>
          <w:rFonts w:ascii="Times New Roman" w:hAnsi="Times New Roman" w:cs="Times New Roman"/>
          <w:color w:val="000000"/>
          <w:sz w:val="28"/>
          <w:szCs w:val="28"/>
          <w:lang w:val="ro-RO"/>
        </w:rPr>
        <w:t xml:space="preserve"> </w:t>
      </w:r>
      <w:r w:rsidRPr="006B7391">
        <w:rPr>
          <w:rFonts w:ascii="Times New Roman" w:hAnsi="Times New Roman" w:cs="Times New Roman"/>
          <w:color w:val="000000"/>
          <w:sz w:val="28"/>
          <w:szCs w:val="28"/>
          <w:lang w:val="ro-RO"/>
        </w:rPr>
        <w:t xml:space="preserve">alineatul </w:t>
      </w:r>
      <w:r w:rsidR="00585012" w:rsidRPr="006B7391">
        <w:rPr>
          <w:rFonts w:ascii="Times New Roman" w:hAnsi="Times New Roman" w:cs="Times New Roman"/>
          <w:color w:val="000000"/>
          <w:sz w:val="28"/>
          <w:szCs w:val="28"/>
          <w:lang w:val="ro-RO"/>
        </w:rPr>
        <w:t>(3)</w:t>
      </w:r>
      <w:r w:rsidR="00ED08BB" w:rsidRPr="006B7391">
        <w:rPr>
          <w:rFonts w:ascii="Times New Roman" w:hAnsi="Times New Roman" w:cs="Times New Roman"/>
          <w:color w:val="000000"/>
          <w:sz w:val="28"/>
          <w:szCs w:val="28"/>
          <w:lang w:val="ro-RO"/>
        </w:rPr>
        <w:t xml:space="preserve"> </w:t>
      </w:r>
      <w:r w:rsidR="00E9683E" w:rsidRPr="006B7391">
        <w:rPr>
          <w:rFonts w:ascii="Times New Roman" w:hAnsi="Times New Roman" w:cs="Times New Roman"/>
          <w:color w:val="000000"/>
          <w:sz w:val="28"/>
          <w:szCs w:val="28"/>
          <w:lang w:val="ro-RO"/>
        </w:rPr>
        <w:t xml:space="preserve">cuvintele „de la începutul anului calendaristic </w:t>
      </w:r>
      <w:r w:rsidR="004F421C" w:rsidRPr="006B7391">
        <w:rPr>
          <w:rFonts w:ascii="Times New Roman" w:hAnsi="Times New Roman" w:cs="Times New Roman"/>
          <w:color w:val="000000"/>
          <w:sz w:val="28"/>
          <w:szCs w:val="28"/>
          <w:lang w:val="ro-RO"/>
        </w:rPr>
        <w:t>ș</w:t>
      </w:r>
      <w:r w:rsidR="00E9683E" w:rsidRPr="006B7391">
        <w:rPr>
          <w:rFonts w:ascii="Times New Roman" w:hAnsi="Times New Roman" w:cs="Times New Roman"/>
          <w:color w:val="000000"/>
          <w:sz w:val="28"/>
          <w:szCs w:val="28"/>
          <w:lang w:val="ro-RO"/>
        </w:rPr>
        <w:t>i pînă la data radierii agentului economic din Registrul de stat” se substituie cu cuvintele „stabilită conform art.12</w:t>
      </w:r>
      <w:r w:rsidR="00E9683E" w:rsidRPr="006B7391">
        <w:rPr>
          <w:rFonts w:ascii="Times New Roman" w:hAnsi="Times New Roman" w:cs="Times New Roman"/>
          <w:color w:val="000000"/>
          <w:sz w:val="28"/>
          <w:szCs w:val="28"/>
          <w:vertAlign w:val="superscript"/>
          <w:lang w:val="ro-RO"/>
        </w:rPr>
        <w:t>1</w:t>
      </w:r>
      <w:r w:rsidR="00E9683E" w:rsidRPr="006B7391">
        <w:rPr>
          <w:rFonts w:ascii="Times New Roman" w:hAnsi="Times New Roman" w:cs="Times New Roman"/>
          <w:color w:val="000000"/>
          <w:sz w:val="28"/>
          <w:szCs w:val="28"/>
          <w:lang w:val="ro-RO"/>
        </w:rPr>
        <w:t xml:space="preserve"> alin.(3)”</w:t>
      </w:r>
      <w:r w:rsidR="001C4C05" w:rsidRPr="006B7391">
        <w:rPr>
          <w:rFonts w:ascii="Times New Roman" w:hAnsi="Times New Roman" w:cs="Times New Roman"/>
          <w:color w:val="000000"/>
          <w:sz w:val="28"/>
          <w:szCs w:val="28"/>
          <w:lang w:val="ro-RO"/>
        </w:rPr>
        <w:t>.</w:t>
      </w:r>
    </w:p>
    <w:p w14:paraId="772F75A0" w14:textId="77777777" w:rsidR="0011755E" w:rsidRPr="006B7391" w:rsidRDefault="0011755E" w:rsidP="007E628B">
      <w:pPr>
        <w:pStyle w:val="ListParagraph"/>
        <w:numPr>
          <w:ilvl w:val="0"/>
          <w:numId w:val="7"/>
        </w:numPr>
        <w:tabs>
          <w:tab w:val="left" w:pos="1134"/>
        </w:tabs>
        <w:spacing w:after="0" w:line="240" w:lineRule="auto"/>
        <w:ind w:left="0" w:firstLine="567"/>
        <w:contextualSpacing w:val="0"/>
        <w:jc w:val="both"/>
        <w:rPr>
          <w:rFonts w:ascii="Times New Roman" w:hAnsi="Times New Roman" w:cs="Times New Roman"/>
          <w:color w:val="000000"/>
          <w:sz w:val="28"/>
          <w:szCs w:val="28"/>
          <w:lang w:val="ro-RO"/>
        </w:rPr>
      </w:pPr>
      <w:r w:rsidRPr="006B7391">
        <w:rPr>
          <w:rFonts w:ascii="Times New Roman" w:hAnsi="Times New Roman" w:cs="Times New Roman"/>
          <w:color w:val="000000"/>
          <w:sz w:val="28"/>
          <w:szCs w:val="28"/>
          <w:lang w:val="ro-RO"/>
        </w:rPr>
        <w:t>La a</w:t>
      </w:r>
      <w:r w:rsidR="006E411B" w:rsidRPr="006B7391">
        <w:rPr>
          <w:rFonts w:ascii="Times New Roman" w:hAnsi="Times New Roman" w:cs="Times New Roman"/>
          <w:color w:val="000000"/>
          <w:sz w:val="28"/>
          <w:szCs w:val="28"/>
          <w:lang w:val="ro-RO"/>
        </w:rPr>
        <w:t xml:space="preserve">rticolul </w:t>
      </w:r>
      <w:r w:rsidRPr="006B7391">
        <w:rPr>
          <w:rFonts w:ascii="Times New Roman" w:hAnsi="Times New Roman" w:cs="Times New Roman"/>
          <w:color w:val="000000"/>
          <w:sz w:val="28"/>
          <w:szCs w:val="28"/>
          <w:lang w:val="ro-RO"/>
        </w:rPr>
        <w:t>83, alineatul (6) va avea următorul cuprins:</w:t>
      </w:r>
    </w:p>
    <w:p w14:paraId="7E051406" w14:textId="6650460D" w:rsidR="004A6D11" w:rsidRPr="006B7391" w:rsidRDefault="004A6D11" w:rsidP="007E628B">
      <w:pPr>
        <w:ind w:firstLine="567"/>
        <w:jc w:val="both"/>
        <w:rPr>
          <w:color w:val="000000"/>
          <w:sz w:val="28"/>
          <w:szCs w:val="28"/>
          <w:lang w:val="ro-RO"/>
        </w:rPr>
      </w:pPr>
      <w:r w:rsidRPr="006B7391">
        <w:rPr>
          <w:color w:val="000000"/>
          <w:sz w:val="28"/>
          <w:szCs w:val="28"/>
          <w:lang w:val="ro-RO"/>
        </w:rPr>
        <w:t>„(6)</w:t>
      </w:r>
      <w:r w:rsidR="00E96F14" w:rsidRPr="006B7391">
        <w:rPr>
          <w:color w:val="000000"/>
          <w:sz w:val="28"/>
          <w:szCs w:val="28"/>
          <w:lang w:val="ro-RO"/>
        </w:rPr>
        <w:t xml:space="preserve"> O</w:t>
      </w:r>
      <w:r w:rsidRPr="006B7391">
        <w:rPr>
          <w:color w:val="000000"/>
          <w:sz w:val="28"/>
          <w:szCs w:val="28"/>
          <w:lang w:val="ro-RO"/>
        </w:rPr>
        <w:t xml:space="preserve">rganul </w:t>
      </w:r>
      <w:r w:rsidR="007B2006" w:rsidRPr="006B7391">
        <w:rPr>
          <w:color w:val="000000"/>
          <w:sz w:val="28"/>
          <w:szCs w:val="28"/>
          <w:lang w:val="ro-RO"/>
        </w:rPr>
        <w:t>care a efectuat înregistrarea de stat</w:t>
      </w:r>
      <w:r w:rsidR="00F82E19" w:rsidRPr="006B7391">
        <w:rPr>
          <w:color w:val="000000"/>
          <w:sz w:val="28"/>
          <w:szCs w:val="28"/>
          <w:lang w:val="ro-RO"/>
        </w:rPr>
        <w:t xml:space="preserve"> a </w:t>
      </w:r>
      <w:r w:rsidR="00E96F14" w:rsidRPr="006B7391">
        <w:rPr>
          <w:color w:val="000000"/>
          <w:sz w:val="28"/>
          <w:szCs w:val="28"/>
          <w:lang w:val="ro-RO"/>
        </w:rPr>
        <w:t>persoan</w:t>
      </w:r>
      <w:r w:rsidR="00B10114" w:rsidRPr="006B7391">
        <w:rPr>
          <w:color w:val="000000"/>
          <w:sz w:val="28"/>
          <w:szCs w:val="28"/>
          <w:lang w:val="ro-RO"/>
        </w:rPr>
        <w:t>ei juridice</w:t>
      </w:r>
      <w:r w:rsidR="00E96F14" w:rsidRPr="006B7391">
        <w:rPr>
          <w:color w:val="000000"/>
          <w:sz w:val="28"/>
          <w:szCs w:val="28"/>
          <w:lang w:val="ro-RO"/>
        </w:rPr>
        <w:t>, reprezentanț</w:t>
      </w:r>
      <w:r w:rsidR="00B10114" w:rsidRPr="006B7391">
        <w:rPr>
          <w:color w:val="000000"/>
          <w:sz w:val="28"/>
          <w:szCs w:val="28"/>
          <w:lang w:val="ro-RO"/>
        </w:rPr>
        <w:t>ei permanente, formelor organizatorice</w:t>
      </w:r>
      <w:r w:rsidR="00E96F14" w:rsidRPr="006B7391">
        <w:rPr>
          <w:color w:val="000000"/>
          <w:sz w:val="28"/>
          <w:szCs w:val="28"/>
          <w:lang w:val="ro-RO"/>
        </w:rPr>
        <w:t xml:space="preserve"> cu statut de persoană fizică</w:t>
      </w:r>
      <w:r w:rsidR="00F82E19" w:rsidRPr="006B7391">
        <w:rPr>
          <w:color w:val="000000"/>
          <w:sz w:val="28"/>
          <w:szCs w:val="28"/>
          <w:lang w:val="ro-RO"/>
        </w:rPr>
        <w:t xml:space="preserve"> </w:t>
      </w:r>
      <w:r w:rsidRPr="006B7391">
        <w:rPr>
          <w:color w:val="000000"/>
          <w:sz w:val="28"/>
          <w:szCs w:val="28"/>
          <w:lang w:val="ro-RO"/>
        </w:rPr>
        <w:t xml:space="preserve">este obligat, în termen de 10 de zile de la </w:t>
      </w:r>
      <w:r w:rsidR="00D445CB" w:rsidRPr="006B7391">
        <w:rPr>
          <w:color w:val="000000"/>
          <w:sz w:val="28"/>
          <w:szCs w:val="28"/>
          <w:lang w:val="ro-RO"/>
        </w:rPr>
        <w:t xml:space="preserve">data </w:t>
      </w:r>
      <w:r w:rsidRPr="006B7391">
        <w:rPr>
          <w:color w:val="000000"/>
          <w:sz w:val="28"/>
          <w:szCs w:val="28"/>
          <w:lang w:val="ro-RO"/>
        </w:rPr>
        <w:t>înregistr</w:t>
      </w:r>
      <w:r w:rsidR="00D445CB" w:rsidRPr="006B7391">
        <w:rPr>
          <w:color w:val="000000"/>
          <w:sz w:val="28"/>
          <w:szCs w:val="28"/>
          <w:lang w:val="ro-RO"/>
        </w:rPr>
        <w:t>ării dizolvării</w:t>
      </w:r>
      <w:r w:rsidR="00837888" w:rsidRPr="006B7391">
        <w:rPr>
          <w:color w:val="000000"/>
          <w:sz w:val="28"/>
          <w:szCs w:val="28"/>
          <w:lang w:val="ro-RO"/>
        </w:rPr>
        <w:t xml:space="preserve"> </w:t>
      </w:r>
      <w:r w:rsidR="00B10114" w:rsidRPr="006B7391">
        <w:rPr>
          <w:color w:val="000000"/>
          <w:sz w:val="28"/>
          <w:szCs w:val="28"/>
          <w:lang w:val="ro-RO"/>
        </w:rPr>
        <w:t>acestora</w:t>
      </w:r>
      <w:r w:rsidR="00E96F14" w:rsidRPr="006B7391">
        <w:rPr>
          <w:color w:val="000000"/>
          <w:sz w:val="28"/>
          <w:szCs w:val="28"/>
          <w:lang w:val="ro-RO"/>
        </w:rPr>
        <w:t>, să informeze despre acest fapt</w:t>
      </w:r>
      <w:r w:rsidRPr="006B7391">
        <w:rPr>
          <w:color w:val="000000"/>
          <w:sz w:val="28"/>
          <w:szCs w:val="28"/>
          <w:lang w:val="ro-RO"/>
        </w:rPr>
        <w:t xml:space="preserve"> organul teritorial al Serviciului Fiscal de Stat.</w:t>
      </w:r>
      <w:r w:rsidR="0011755E" w:rsidRPr="006B7391">
        <w:rPr>
          <w:color w:val="000000"/>
          <w:sz w:val="28"/>
          <w:szCs w:val="28"/>
          <w:lang w:val="ro-RO"/>
        </w:rPr>
        <w:t>”</w:t>
      </w:r>
    </w:p>
    <w:p w14:paraId="702E7903" w14:textId="77777777" w:rsidR="00596813" w:rsidRPr="006B7391" w:rsidRDefault="00596813" w:rsidP="007E628B">
      <w:pPr>
        <w:ind w:firstLine="567"/>
        <w:jc w:val="both"/>
        <w:rPr>
          <w:color w:val="000000"/>
          <w:sz w:val="28"/>
          <w:szCs w:val="28"/>
          <w:lang w:val="ro-RO"/>
        </w:rPr>
      </w:pPr>
    </w:p>
    <w:p w14:paraId="64873547" w14:textId="4C291B90" w:rsidR="00ED08BB" w:rsidRPr="006B7391" w:rsidRDefault="00301B71" w:rsidP="007E628B">
      <w:pPr>
        <w:pStyle w:val="ListParagraph"/>
        <w:numPr>
          <w:ilvl w:val="0"/>
          <w:numId w:val="7"/>
        </w:numPr>
        <w:tabs>
          <w:tab w:val="left" w:pos="1134"/>
        </w:tabs>
        <w:spacing w:after="0" w:line="240" w:lineRule="auto"/>
        <w:ind w:left="0" w:firstLine="567"/>
        <w:contextualSpacing w:val="0"/>
        <w:jc w:val="both"/>
        <w:rPr>
          <w:rFonts w:ascii="Times New Roman" w:hAnsi="Times New Roman" w:cs="Times New Roman"/>
          <w:color w:val="000000"/>
          <w:sz w:val="28"/>
          <w:szCs w:val="28"/>
          <w:lang w:val="ro-RO"/>
        </w:rPr>
      </w:pPr>
      <w:r w:rsidRPr="006B7391">
        <w:rPr>
          <w:rFonts w:ascii="Times New Roman" w:hAnsi="Times New Roman" w:cs="Times New Roman"/>
          <w:color w:val="000000"/>
          <w:sz w:val="28"/>
          <w:szCs w:val="28"/>
          <w:lang w:val="ro-RO"/>
        </w:rPr>
        <w:t>La a</w:t>
      </w:r>
      <w:r w:rsidR="006E411B" w:rsidRPr="006B7391">
        <w:rPr>
          <w:rFonts w:ascii="Times New Roman" w:hAnsi="Times New Roman" w:cs="Times New Roman"/>
          <w:color w:val="000000"/>
          <w:sz w:val="28"/>
          <w:szCs w:val="28"/>
          <w:lang w:val="ro-RO"/>
        </w:rPr>
        <w:t xml:space="preserve">rticolul </w:t>
      </w:r>
      <w:r w:rsidR="00ED08BB" w:rsidRPr="006B7391">
        <w:rPr>
          <w:rFonts w:ascii="Times New Roman" w:hAnsi="Times New Roman" w:cs="Times New Roman"/>
          <w:color w:val="000000"/>
          <w:sz w:val="28"/>
          <w:szCs w:val="28"/>
          <w:lang w:val="ro-RO"/>
        </w:rPr>
        <w:t>90</w:t>
      </w:r>
      <w:r w:rsidR="00B5537C" w:rsidRPr="006B7391">
        <w:rPr>
          <w:rFonts w:ascii="Times New Roman" w:hAnsi="Times New Roman" w:cs="Times New Roman"/>
          <w:color w:val="000000"/>
          <w:sz w:val="28"/>
          <w:szCs w:val="28"/>
          <w:lang w:val="ro-RO"/>
        </w:rPr>
        <w:t>:</w:t>
      </w:r>
    </w:p>
    <w:p w14:paraId="3213D3EA" w14:textId="1FE9A17A" w:rsidR="00ED08BB" w:rsidRPr="006B7391" w:rsidRDefault="00B5537C" w:rsidP="007E628B">
      <w:pPr>
        <w:ind w:firstLine="567"/>
        <w:jc w:val="both"/>
        <w:rPr>
          <w:color w:val="000000"/>
          <w:sz w:val="28"/>
          <w:szCs w:val="28"/>
          <w:lang w:val="ro-RO"/>
        </w:rPr>
      </w:pPr>
      <w:r w:rsidRPr="006B7391">
        <w:rPr>
          <w:color w:val="000000"/>
          <w:sz w:val="28"/>
          <w:szCs w:val="28"/>
          <w:lang w:val="ro-RO"/>
        </w:rPr>
        <w:t>alineatul unic devine alineatul (1);</w:t>
      </w:r>
    </w:p>
    <w:p w14:paraId="3DB579CC" w14:textId="7C3D9E1D" w:rsidR="00ED08BB" w:rsidRPr="006B7391" w:rsidRDefault="00575B71" w:rsidP="007E628B">
      <w:pPr>
        <w:ind w:firstLine="567"/>
        <w:jc w:val="both"/>
        <w:rPr>
          <w:color w:val="000000"/>
          <w:sz w:val="28"/>
          <w:szCs w:val="28"/>
          <w:lang w:val="ro-RO"/>
        </w:rPr>
      </w:pPr>
      <w:r w:rsidRPr="006B7391">
        <w:rPr>
          <w:color w:val="000000"/>
          <w:sz w:val="28"/>
          <w:szCs w:val="28"/>
          <w:lang w:val="ro-RO"/>
        </w:rPr>
        <w:t>se introduc</w:t>
      </w:r>
      <w:r w:rsidR="00ED08BB" w:rsidRPr="006B7391">
        <w:rPr>
          <w:color w:val="000000"/>
          <w:sz w:val="28"/>
          <w:szCs w:val="28"/>
          <w:lang w:val="ro-RO"/>
        </w:rPr>
        <w:t xml:space="preserve"> </w:t>
      </w:r>
      <w:r w:rsidRPr="006B7391">
        <w:rPr>
          <w:color w:val="000000"/>
          <w:sz w:val="28"/>
          <w:szCs w:val="28"/>
          <w:lang w:val="ro-RO"/>
        </w:rPr>
        <w:t>alineatele</w:t>
      </w:r>
      <w:r w:rsidR="00B5537C" w:rsidRPr="006B7391">
        <w:rPr>
          <w:color w:val="000000"/>
          <w:sz w:val="28"/>
          <w:szCs w:val="28"/>
          <w:lang w:val="ro-RO"/>
        </w:rPr>
        <w:t xml:space="preserve"> (2)</w:t>
      </w:r>
      <w:r w:rsidR="001370A0">
        <w:rPr>
          <w:color w:val="000000"/>
          <w:sz w:val="28"/>
          <w:szCs w:val="28"/>
          <w:lang w:val="ro-RO"/>
        </w:rPr>
        <w:t xml:space="preserve"> şi </w:t>
      </w:r>
      <w:bookmarkStart w:id="1" w:name="_GoBack"/>
      <w:bookmarkEnd w:id="1"/>
      <w:r w:rsidRPr="006B7391">
        <w:rPr>
          <w:color w:val="000000"/>
          <w:sz w:val="28"/>
          <w:szCs w:val="28"/>
          <w:lang w:val="ro-RO"/>
        </w:rPr>
        <w:t>(</w:t>
      </w:r>
      <w:r w:rsidR="00AA7A61">
        <w:rPr>
          <w:color w:val="000000"/>
          <w:sz w:val="28"/>
          <w:szCs w:val="28"/>
          <w:lang w:val="ro-RO"/>
        </w:rPr>
        <w:t>3</w:t>
      </w:r>
      <w:r w:rsidRPr="006B7391">
        <w:rPr>
          <w:color w:val="000000"/>
          <w:sz w:val="28"/>
          <w:szCs w:val="28"/>
          <w:lang w:val="ro-RO"/>
        </w:rPr>
        <w:t xml:space="preserve">) </w:t>
      </w:r>
      <w:r w:rsidR="00ED08BB" w:rsidRPr="006B7391">
        <w:rPr>
          <w:color w:val="000000"/>
          <w:sz w:val="28"/>
          <w:szCs w:val="28"/>
          <w:lang w:val="ro-RO"/>
        </w:rPr>
        <w:t xml:space="preserve">cu următorul </w:t>
      </w:r>
      <w:r w:rsidR="006937EF" w:rsidRPr="006B7391">
        <w:rPr>
          <w:color w:val="000000"/>
          <w:sz w:val="28"/>
          <w:szCs w:val="28"/>
          <w:lang w:val="ro-RO"/>
        </w:rPr>
        <w:t>cuprins</w:t>
      </w:r>
      <w:r w:rsidR="00ED08BB" w:rsidRPr="006B7391">
        <w:rPr>
          <w:color w:val="000000"/>
          <w:sz w:val="28"/>
          <w:szCs w:val="28"/>
          <w:lang w:val="ro-RO"/>
        </w:rPr>
        <w:t>:</w:t>
      </w:r>
    </w:p>
    <w:p w14:paraId="6D4A5FB4" w14:textId="095EB793" w:rsidR="00604790" w:rsidRPr="006B7391" w:rsidRDefault="00B5537C" w:rsidP="007E628B">
      <w:pPr>
        <w:ind w:firstLine="567"/>
        <w:jc w:val="both"/>
        <w:rPr>
          <w:sz w:val="28"/>
          <w:szCs w:val="28"/>
          <w:lang w:val="ro-RO"/>
        </w:rPr>
      </w:pPr>
      <w:r w:rsidRPr="006B7391">
        <w:rPr>
          <w:sz w:val="28"/>
          <w:szCs w:val="28"/>
          <w:lang w:val="ro-RO"/>
        </w:rPr>
        <w:t>„</w:t>
      </w:r>
      <w:r w:rsidR="005413B1" w:rsidRPr="006B7391">
        <w:rPr>
          <w:sz w:val="28"/>
          <w:szCs w:val="28"/>
          <w:lang w:val="ro-RO"/>
        </w:rPr>
        <w:t>(2) Î</w:t>
      </w:r>
      <w:r w:rsidR="00ED08BB" w:rsidRPr="006B7391">
        <w:rPr>
          <w:sz w:val="28"/>
          <w:szCs w:val="28"/>
          <w:lang w:val="ro-RO"/>
        </w:rPr>
        <w:t xml:space="preserve">n cazul plăților de lichidare, </w:t>
      </w:r>
      <w:r w:rsidR="00575B71" w:rsidRPr="006B7391">
        <w:rPr>
          <w:sz w:val="28"/>
          <w:szCs w:val="28"/>
          <w:lang w:val="ro-RO"/>
        </w:rPr>
        <w:t xml:space="preserve">impozitul pe venit se </w:t>
      </w:r>
      <w:r w:rsidR="00ED08BB" w:rsidRPr="006B7391">
        <w:rPr>
          <w:sz w:val="28"/>
          <w:szCs w:val="28"/>
          <w:lang w:val="ro-RO"/>
        </w:rPr>
        <w:t>re</w:t>
      </w:r>
      <w:r w:rsidR="007B496B" w:rsidRPr="006B7391">
        <w:rPr>
          <w:sz w:val="28"/>
          <w:szCs w:val="28"/>
          <w:lang w:val="ro-RO"/>
        </w:rPr>
        <w:t>ț</w:t>
      </w:r>
      <w:r w:rsidR="00ED08BB" w:rsidRPr="006B7391">
        <w:rPr>
          <w:sz w:val="28"/>
          <w:szCs w:val="28"/>
          <w:lang w:val="ro-RO"/>
        </w:rPr>
        <w:t>ine din diferența dintre suma îndreptata spre achitare</w:t>
      </w:r>
      <w:r w:rsidR="00DA24C7" w:rsidRPr="006B7391">
        <w:rPr>
          <w:sz w:val="28"/>
          <w:szCs w:val="28"/>
          <w:lang w:val="ro-RO"/>
        </w:rPr>
        <w:t xml:space="preserve"> și </w:t>
      </w:r>
      <w:r w:rsidR="005062E0" w:rsidRPr="006B7391">
        <w:rPr>
          <w:sz w:val="28"/>
          <w:szCs w:val="28"/>
          <w:lang w:val="ro-RO"/>
        </w:rPr>
        <w:t xml:space="preserve">valoarea nominală a cotei de participare în capitalul social al contribuabilului </w:t>
      </w:r>
      <w:r w:rsidR="005B6FDD" w:rsidRPr="006B7391">
        <w:rPr>
          <w:sz w:val="28"/>
          <w:szCs w:val="28"/>
          <w:lang w:val="ro-RO"/>
        </w:rPr>
        <w:t>aflat în proces de lichidare</w:t>
      </w:r>
      <w:r w:rsidR="00ED08BB" w:rsidRPr="006B7391">
        <w:rPr>
          <w:sz w:val="28"/>
          <w:szCs w:val="28"/>
          <w:lang w:val="ro-RO"/>
        </w:rPr>
        <w:t>.</w:t>
      </w:r>
    </w:p>
    <w:p w14:paraId="760E4D04" w14:textId="5759A294" w:rsidR="00ED08BB" w:rsidRPr="006B7391" w:rsidRDefault="005062E0" w:rsidP="007E628B">
      <w:pPr>
        <w:ind w:firstLine="567"/>
        <w:jc w:val="both"/>
        <w:rPr>
          <w:sz w:val="28"/>
          <w:szCs w:val="28"/>
          <w:lang w:val="ro-RO"/>
        </w:rPr>
      </w:pPr>
      <w:r w:rsidRPr="006B7391">
        <w:rPr>
          <w:sz w:val="28"/>
          <w:szCs w:val="28"/>
          <w:lang w:val="ro-RO"/>
        </w:rPr>
        <w:t>(3</w:t>
      </w:r>
      <w:r w:rsidR="00604790" w:rsidRPr="006B7391">
        <w:rPr>
          <w:sz w:val="28"/>
          <w:szCs w:val="28"/>
          <w:lang w:val="ro-RO"/>
        </w:rPr>
        <w:t>)</w:t>
      </w:r>
      <w:r w:rsidR="00ED08BB" w:rsidRPr="006B7391">
        <w:rPr>
          <w:sz w:val="28"/>
          <w:szCs w:val="28"/>
          <w:lang w:val="ro-RO"/>
        </w:rPr>
        <w:t xml:space="preserve"> Daca plă</w:t>
      </w:r>
      <w:r w:rsidR="006E44ED" w:rsidRPr="006B7391">
        <w:rPr>
          <w:sz w:val="28"/>
          <w:szCs w:val="28"/>
          <w:lang w:val="ro-RO"/>
        </w:rPr>
        <w:t>ț</w:t>
      </w:r>
      <w:r w:rsidR="00ED08BB" w:rsidRPr="006B7391">
        <w:rPr>
          <w:sz w:val="28"/>
          <w:szCs w:val="28"/>
          <w:lang w:val="ro-RO"/>
        </w:rPr>
        <w:t>ile de lichidare urmează a fi efectuate în forma nemonetara</w:t>
      </w:r>
      <w:r w:rsidR="00604790" w:rsidRPr="006B7391">
        <w:rPr>
          <w:sz w:val="28"/>
          <w:szCs w:val="28"/>
          <w:lang w:val="ro-RO"/>
        </w:rPr>
        <w:t>,</w:t>
      </w:r>
      <w:r w:rsidR="00ED08BB" w:rsidRPr="006B7391">
        <w:rPr>
          <w:sz w:val="28"/>
          <w:szCs w:val="28"/>
          <w:lang w:val="ro-RO"/>
        </w:rPr>
        <w:t xml:space="preserve"> </w:t>
      </w:r>
      <w:r w:rsidR="007B593C" w:rsidRPr="006B7391">
        <w:rPr>
          <w:sz w:val="28"/>
          <w:szCs w:val="28"/>
          <w:lang w:val="ro-RO"/>
        </w:rPr>
        <w:t>ș</w:t>
      </w:r>
      <w:r w:rsidR="00ED08BB" w:rsidRPr="006B7391">
        <w:rPr>
          <w:sz w:val="28"/>
          <w:szCs w:val="28"/>
          <w:lang w:val="ro-RO"/>
        </w:rPr>
        <w:t xml:space="preserve">i contribuabilul nu dispune de surse suficiente pentru reținerea </w:t>
      </w:r>
      <w:r w:rsidR="007B593C" w:rsidRPr="006B7391">
        <w:rPr>
          <w:sz w:val="28"/>
          <w:szCs w:val="28"/>
          <w:lang w:val="ro-RO"/>
        </w:rPr>
        <w:t>ș</w:t>
      </w:r>
      <w:r w:rsidR="00ED08BB" w:rsidRPr="006B7391">
        <w:rPr>
          <w:sz w:val="28"/>
          <w:szCs w:val="28"/>
          <w:lang w:val="ro-RO"/>
        </w:rPr>
        <w:t xml:space="preserve">i achitarea impozitului </w:t>
      </w:r>
      <w:r w:rsidR="002932B4" w:rsidRPr="006B7391">
        <w:rPr>
          <w:sz w:val="28"/>
          <w:szCs w:val="28"/>
          <w:lang w:val="ro-RO"/>
        </w:rPr>
        <w:t>pe venit din plățile de lichidare</w:t>
      </w:r>
      <w:r w:rsidR="00ED08BB" w:rsidRPr="006B7391">
        <w:rPr>
          <w:sz w:val="28"/>
          <w:szCs w:val="28"/>
          <w:lang w:val="ro-RO"/>
        </w:rPr>
        <w:t>, suma impozitului se achit</w:t>
      </w:r>
      <w:r w:rsidR="00842777" w:rsidRPr="006B7391">
        <w:rPr>
          <w:sz w:val="28"/>
          <w:szCs w:val="28"/>
          <w:lang w:val="ro-RO"/>
        </w:rPr>
        <w:t>ă</w:t>
      </w:r>
      <w:r w:rsidR="00ED08BB" w:rsidRPr="006B7391">
        <w:rPr>
          <w:sz w:val="28"/>
          <w:szCs w:val="28"/>
          <w:lang w:val="ro-RO"/>
        </w:rPr>
        <w:t xml:space="preserve"> </w:t>
      </w:r>
      <w:r w:rsidR="00F80F10" w:rsidRPr="006B7391">
        <w:rPr>
          <w:sz w:val="28"/>
          <w:szCs w:val="28"/>
          <w:lang w:val="ro-RO"/>
        </w:rPr>
        <w:t xml:space="preserve">direct la buget </w:t>
      </w:r>
      <w:r w:rsidR="00CE6E0E" w:rsidRPr="006B7391">
        <w:rPr>
          <w:sz w:val="28"/>
          <w:szCs w:val="28"/>
          <w:lang w:val="ro-RO"/>
        </w:rPr>
        <w:t>de către beneficiarul</w:t>
      </w:r>
      <w:r w:rsidR="00ED08BB" w:rsidRPr="006B7391">
        <w:rPr>
          <w:sz w:val="28"/>
          <w:szCs w:val="28"/>
          <w:lang w:val="ro-RO"/>
        </w:rPr>
        <w:t xml:space="preserve"> plați</w:t>
      </w:r>
      <w:r w:rsidR="00573703" w:rsidRPr="006B7391">
        <w:rPr>
          <w:sz w:val="28"/>
          <w:szCs w:val="28"/>
          <w:lang w:val="ro-RO"/>
        </w:rPr>
        <w:t>lor de lichidare</w:t>
      </w:r>
      <w:r w:rsidR="00B5537C" w:rsidRPr="006B7391">
        <w:rPr>
          <w:sz w:val="28"/>
          <w:szCs w:val="28"/>
          <w:lang w:val="ro-RO"/>
        </w:rPr>
        <w:t>.”</w:t>
      </w:r>
    </w:p>
    <w:p w14:paraId="1DAD7E5A" w14:textId="77777777" w:rsidR="00ED08BB" w:rsidRPr="006B7391" w:rsidRDefault="00ED08BB" w:rsidP="007E628B">
      <w:pPr>
        <w:ind w:firstLine="567"/>
        <w:jc w:val="both"/>
        <w:rPr>
          <w:color w:val="000000"/>
          <w:sz w:val="28"/>
          <w:szCs w:val="28"/>
          <w:lang w:val="ro-RO"/>
        </w:rPr>
      </w:pPr>
    </w:p>
    <w:p w14:paraId="23D50BC1" w14:textId="0609CF23" w:rsidR="00ED08BB" w:rsidRPr="006B7391" w:rsidRDefault="006E411B" w:rsidP="007E628B">
      <w:pPr>
        <w:pStyle w:val="ListParagraph"/>
        <w:numPr>
          <w:ilvl w:val="0"/>
          <w:numId w:val="7"/>
        </w:numPr>
        <w:tabs>
          <w:tab w:val="left" w:pos="1134"/>
        </w:tabs>
        <w:spacing w:after="0" w:line="240" w:lineRule="auto"/>
        <w:ind w:left="0" w:firstLine="567"/>
        <w:contextualSpacing w:val="0"/>
        <w:jc w:val="both"/>
        <w:rPr>
          <w:rFonts w:ascii="Times New Roman" w:hAnsi="Times New Roman" w:cs="Times New Roman"/>
          <w:color w:val="000000"/>
          <w:sz w:val="28"/>
          <w:szCs w:val="28"/>
          <w:lang w:val="ro-RO"/>
        </w:rPr>
      </w:pPr>
      <w:r w:rsidRPr="006B7391">
        <w:rPr>
          <w:rFonts w:ascii="Times New Roman" w:hAnsi="Times New Roman" w:cs="Times New Roman"/>
          <w:color w:val="000000"/>
          <w:sz w:val="28"/>
          <w:szCs w:val="28"/>
          <w:lang w:val="ro-RO"/>
        </w:rPr>
        <w:t xml:space="preserve">Articolul </w:t>
      </w:r>
      <w:r w:rsidR="00ED08BB" w:rsidRPr="006B7391">
        <w:rPr>
          <w:rFonts w:ascii="Times New Roman" w:hAnsi="Times New Roman" w:cs="Times New Roman"/>
          <w:color w:val="000000"/>
          <w:sz w:val="28"/>
          <w:szCs w:val="28"/>
          <w:lang w:val="ro-RO"/>
        </w:rPr>
        <w:t>113</w:t>
      </w:r>
      <w:r w:rsidR="002A5849" w:rsidRPr="006B7391">
        <w:rPr>
          <w:rFonts w:ascii="Times New Roman" w:hAnsi="Times New Roman" w:cs="Times New Roman"/>
          <w:color w:val="000000"/>
          <w:sz w:val="28"/>
          <w:szCs w:val="28"/>
          <w:lang w:val="ro-RO"/>
        </w:rPr>
        <w:t>:</w:t>
      </w:r>
      <w:r w:rsidR="00ED08BB" w:rsidRPr="006B7391">
        <w:rPr>
          <w:rFonts w:ascii="Times New Roman" w:hAnsi="Times New Roman" w:cs="Times New Roman"/>
          <w:color w:val="000000"/>
          <w:sz w:val="28"/>
          <w:szCs w:val="28"/>
          <w:lang w:val="ro-RO"/>
        </w:rPr>
        <w:t xml:space="preserve"> </w:t>
      </w:r>
    </w:p>
    <w:p w14:paraId="3F30A269" w14:textId="39F24A9D" w:rsidR="00ED08BB" w:rsidRPr="006B7391" w:rsidRDefault="0003558C" w:rsidP="007E628B">
      <w:pPr>
        <w:ind w:firstLine="567"/>
        <w:jc w:val="both"/>
        <w:rPr>
          <w:sz w:val="28"/>
          <w:szCs w:val="28"/>
          <w:lang w:val="ro-RO"/>
        </w:rPr>
      </w:pPr>
      <w:r w:rsidRPr="006B7391">
        <w:rPr>
          <w:sz w:val="28"/>
          <w:szCs w:val="28"/>
          <w:lang w:val="ro-RO"/>
        </w:rPr>
        <w:t>alineatul</w:t>
      </w:r>
      <w:r w:rsidR="00ED08BB" w:rsidRPr="006B7391">
        <w:rPr>
          <w:sz w:val="28"/>
          <w:szCs w:val="28"/>
          <w:lang w:val="ro-RO"/>
        </w:rPr>
        <w:t xml:space="preserve"> (2) se completează cu litera d) cu următorul </w:t>
      </w:r>
      <w:r w:rsidR="00144F72" w:rsidRPr="006B7391">
        <w:rPr>
          <w:sz w:val="28"/>
          <w:szCs w:val="28"/>
          <w:lang w:val="ro-RO"/>
        </w:rPr>
        <w:t>cuprins</w:t>
      </w:r>
      <w:r w:rsidRPr="006B7391">
        <w:rPr>
          <w:sz w:val="28"/>
          <w:szCs w:val="28"/>
          <w:lang w:val="ro-RO"/>
        </w:rPr>
        <w:t>:</w:t>
      </w:r>
    </w:p>
    <w:p w14:paraId="47D371EE" w14:textId="32D0D0AE" w:rsidR="007B593C" w:rsidRPr="006B7391" w:rsidRDefault="00ED08BB" w:rsidP="007E628B">
      <w:pPr>
        <w:ind w:firstLine="567"/>
        <w:jc w:val="both"/>
        <w:rPr>
          <w:sz w:val="28"/>
          <w:szCs w:val="28"/>
          <w:lang w:val="ro-RO"/>
        </w:rPr>
      </w:pPr>
      <w:r w:rsidRPr="006B7391">
        <w:rPr>
          <w:sz w:val="28"/>
          <w:szCs w:val="28"/>
          <w:lang w:val="ro-RO"/>
        </w:rPr>
        <w:t xml:space="preserve">„d) </w:t>
      </w:r>
      <w:r w:rsidR="005062E0" w:rsidRPr="006B7391">
        <w:rPr>
          <w:sz w:val="28"/>
          <w:szCs w:val="28"/>
          <w:lang w:val="ro-RO"/>
        </w:rPr>
        <w:t>contribuabilul</w:t>
      </w:r>
      <w:r w:rsidR="0003558C" w:rsidRPr="006B7391">
        <w:rPr>
          <w:sz w:val="28"/>
          <w:szCs w:val="28"/>
          <w:lang w:val="ro-RO"/>
        </w:rPr>
        <w:t xml:space="preserve"> </w:t>
      </w:r>
      <w:r w:rsidR="005062E0" w:rsidRPr="006B7391">
        <w:rPr>
          <w:sz w:val="28"/>
          <w:szCs w:val="28"/>
          <w:lang w:val="ro-RO"/>
        </w:rPr>
        <w:t>în proces de lichidare</w:t>
      </w:r>
      <w:r w:rsidR="0003558C" w:rsidRPr="006B7391">
        <w:rPr>
          <w:sz w:val="28"/>
          <w:szCs w:val="28"/>
          <w:lang w:val="ro-RO"/>
        </w:rPr>
        <w:t xml:space="preserve"> </w:t>
      </w:r>
      <w:r w:rsidRPr="006B7391">
        <w:rPr>
          <w:sz w:val="28"/>
          <w:szCs w:val="28"/>
          <w:lang w:val="ro-RO"/>
        </w:rPr>
        <w:t>nu a depus cererea privind anularea</w:t>
      </w:r>
      <w:r w:rsidR="00A11BC5" w:rsidRPr="006B7391">
        <w:rPr>
          <w:sz w:val="28"/>
          <w:szCs w:val="28"/>
          <w:lang w:val="ro-RO"/>
        </w:rPr>
        <w:t xml:space="preserve"> statutului de plătitor de T.V.A î</w:t>
      </w:r>
      <w:r w:rsidRPr="006B7391">
        <w:rPr>
          <w:sz w:val="28"/>
          <w:szCs w:val="28"/>
          <w:lang w:val="ro-RO"/>
        </w:rPr>
        <w:t>n legătur</w:t>
      </w:r>
      <w:r w:rsidR="00842777" w:rsidRPr="006B7391">
        <w:rPr>
          <w:sz w:val="28"/>
          <w:szCs w:val="28"/>
          <w:lang w:val="ro-RO"/>
        </w:rPr>
        <w:t>ă</w:t>
      </w:r>
      <w:r w:rsidRPr="006B7391">
        <w:rPr>
          <w:sz w:val="28"/>
          <w:szCs w:val="28"/>
          <w:lang w:val="ro-RO"/>
        </w:rPr>
        <w:t xml:space="preserve"> cu lichidarea </w:t>
      </w:r>
      <w:r w:rsidR="0003558C" w:rsidRPr="006B7391">
        <w:rPr>
          <w:sz w:val="28"/>
          <w:szCs w:val="28"/>
          <w:lang w:val="ro-RO"/>
        </w:rPr>
        <w:t xml:space="preserve">sa </w:t>
      </w:r>
      <w:r w:rsidRPr="006B7391">
        <w:rPr>
          <w:sz w:val="28"/>
          <w:szCs w:val="28"/>
          <w:lang w:val="ro-RO"/>
        </w:rPr>
        <w:t>p</w:t>
      </w:r>
      <w:r w:rsidR="006C0FFC" w:rsidRPr="006B7391">
        <w:rPr>
          <w:sz w:val="28"/>
          <w:szCs w:val="28"/>
          <w:lang w:val="ro-RO"/>
        </w:rPr>
        <w:t>î</w:t>
      </w:r>
      <w:r w:rsidRPr="006B7391">
        <w:rPr>
          <w:sz w:val="28"/>
          <w:szCs w:val="28"/>
          <w:lang w:val="ro-RO"/>
        </w:rPr>
        <w:t>nă la începerea control</w:t>
      </w:r>
      <w:r w:rsidR="004A6D11" w:rsidRPr="006B7391">
        <w:rPr>
          <w:sz w:val="28"/>
          <w:szCs w:val="28"/>
          <w:lang w:val="ro-RO"/>
        </w:rPr>
        <w:t>ului</w:t>
      </w:r>
      <w:r w:rsidRPr="006B7391">
        <w:rPr>
          <w:sz w:val="28"/>
          <w:szCs w:val="28"/>
          <w:lang w:val="ro-RO"/>
        </w:rPr>
        <w:t xml:space="preserve"> fiscal</w:t>
      </w:r>
      <w:r w:rsidR="00842777" w:rsidRPr="006B7391">
        <w:rPr>
          <w:sz w:val="28"/>
          <w:szCs w:val="28"/>
          <w:lang w:val="ro-RO"/>
        </w:rPr>
        <w:t>;</w:t>
      </w:r>
      <w:r w:rsidR="0003558C" w:rsidRPr="006B7391">
        <w:rPr>
          <w:sz w:val="28"/>
          <w:szCs w:val="28"/>
          <w:lang w:val="ro-RO"/>
        </w:rPr>
        <w:t>”</w:t>
      </w:r>
    </w:p>
    <w:p w14:paraId="460B5941" w14:textId="77777777" w:rsidR="00D364E4" w:rsidRPr="006B7391" w:rsidRDefault="00D364E4" w:rsidP="007E628B">
      <w:pPr>
        <w:ind w:firstLine="567"/>
        <w:jc w:val="both"/>
        <w:rPr>
          <w:sz w:val="28"/>
          <w:szCs w:val="28"/>
          <w:lang w:val="ro-RO"/>
        </w:rPr>
      </w:pPr>
    </w:p>
    <w:p w14:paraId="766B0ABF" w14:textId="0FE26D51" w:rsidR="00446A78" w:rsidRPr="006B7391" w:rsidRDefault="001A628F" w:rsidP="007E628B">
      <w:pPr>
        <w:ind w:firstLine="567"/>
        <w:jc w:val="both"/>
        <w:rPr>
          <w:sz w:val="28"/>
          <w:szCs w:val="28"/>
          <w:lang w:val="ro-RO"/>
        </w:rPr>
      </w:pPr>
      <w:r w:rsidRPr="006B7391">
        <w:rPr>
          <w:sz w:val="28"/>
          <w:szCs w:val="28"/>
          <w:lang w:val="ro-RO"/>
        </w:rPr>
        <w:t xml:space="preserve">după alineatul </w:t>
      </w:r>
      <w:proofErr w:type="spellStart"/>
      <w:r w:rsidR="00A5047A" w:rsidRPr="006B7391">
        <w:rPr>
          <w:sz w:val="28"/>
          <w:szCs w:val="28"/>
          <w:lang w:val="ro-RO"/>
        </w:rPr>
        <w:t>alineatul</w:t>
      </w:r>
      <w:proofErr w:type="spellEnd"/>
      <w:r w:rsidR="00A5047A" w:rsidRPr="006B7391">
        <w:rPr>
          <w:sz w:val="28"/>
          <w:szCs w:val="28"/>
          <w:lang w:val="ro-RO"/>
        </w:rPr>
        <w:t xml:space="preserve"> (3)</w:t>
      </w:r>
      <w:r w:rsidRPr="006B7391">
        <w:rPr>
          <w:sz w:val="28"/>
          <w:szCs w:val="28"/>
          <w:lang w:val="ro-RO"/>
        </w:rPr>
        <w:t>,</w:t>
      </w:r>
      <w:r w:rsidR="00A5047A" w:rsidRPr="006B7391">
        <w:rPr>
          <w:sz w:val="28"/>
          <w:szCs w:val="28"/>
          <w:lang w:val="ro-RO"/>
        </w:rPr>
        <w:t xml:space="preserve"> se completează </w:t>
      </w:r>
      <w:r w:rsidR="00842777" w:rsidRPr="006B7391">
        <w:rPr>
          <w:sz w:val="28"/>
          <w:szCs w:val="28"/>
          <w:lang w:val="ro-RO"/>
        </w:rPr>
        <w:t xml:space="preserve">cu </w:t>
      </w:r>
      <w:r w:rsidRPr="006B7391">
        <w:rPr>
          <w:sz w:val="28"/>
          <w:szCs w:val="28"/>
          <w:lang w:val="ro-RO"/>
        </w:rPr>
        <w:t>alineatul (3</w:t>
      </w:r>
      <w:r w:rsidRPr="006B7391">
        <w:rPr>
          <w:sz w:val="28"/>
          <w:szCs w:val="28"/>
          <w:vertAlign w:val="superscript"/>
          <w:lang w:val="ro-RO"/>
        </w:rPr>
        <w:t>1</w:t>
      </w:r>
      <w:r w:rsidRPr="006B7391">
        <w:rPr>
          <w:sz w:val="28"/>
          <w:szCs w:val="28"/>
          <w:lang w:val="ro-RO"/>
        </w:rPr>
        <w:t>)</w:t>
      </w:r>
      <w:r w:rsidR="00A5047A" w:rsidRPr="006B7391">
        <w:rPr>
          <w:sz w:val="28"/>
          <w:szCs w:val="28"/>
          <w:lang w:val="ro-RO"/>
        </w:rPr>
        <w:t xml:space="preserve"> cu</w:t>
      </w:r>
      <w:r w:rsidR="00ED08BB" w:rsidRPr="006B7391">
        <w:rPr>
          <w:sz w:val="28"/>
          <w:szCs w:val="28"/>
          <w:lang w:val="ro-RO"/>
        </w:rPr>
        <w:t xml:space="preserve"> </w:t>
      </w:r>
      <w:r w:rsidR="00A06A90" w:rsidRPr="006B7391">
        <w:rPr>
          <w:sz w:val="28"/>
          <w:szCs w:val="28"/>
          <w:lang w:val="ro-RO"/>
        </w:rPr>
        <w:t>următorul cuprins:</w:t>
      </w:r>
    </w:p>
    <w:p w14:paraId="15C6A4DC" w14:textId="1CEB780B" w:rsidR="00ED08BB" w:rsidRPr="006B7391" w:rsidRDefault="001A628F" w:rsidP="007E628B">
      <w:pPr>
        <w:ind w:firstLine="567"/>
        <w:jc w:val="both"/>
        <w:rPr>
          <w:sz w:val="28"/>
          <w:szCs w:val="28"/>
          <w:lang w:val="ro-RO"/>
        </w:rPr>
      </w:pPr>
      <w:r w:rsidRPr="006B7391">
        <w:rPr>
          <w:sz w:val="28"/>
          <w:szCs w:val="28"/>
          <w:lang w:val="ro-RO"/>
        </w:rPr>
        <w:t>„</w:t>
      </w:r>
      <w:r w:rsidR="00446A78" w:rsidRPr="006B7391">
        <w:rPr>
          <w:sz w:val="28"/>
          <w:szCs w:val="28"/>
          <w:lang w:val="ro-RO"/>
        </w:rPr>
        <w:t>(3</w:t>
      </w:r>
      <w:r w:rsidR="00446A78" w:rsidRPr="006B7391">
        <w:rPr>
          <w:sz w:val="28"/>
          <w:szCs w:val="28"/>
          <w:vertAlign w:val="superscript"/>
          <w:lang w:val="ro-RO"/>
        </w:rPr>
        <w:t>1</w:t>
      </w:r>
      <w:r w:rsidR="00446A78" w:rsidRPr="006B7391">
        <w:rPr>
          <w:sz w:val="28"/>
          <w:szCs w:val="28"/>
          <w:lang w:val="ro-RO"/>
        </w:rPr>
        <w:t xml:space="preserve">) </w:t>
      </w:r>
      <w:r w:rsidR="00ED08BB" w:rsidRPr="006B7391">
        <w:rPr>
          <w:sz w:val="28"/>
          <w:szCs w:val="28"/>
          <w:lang w:val="ro-RO"/>
        </w:rPr>
        <w:t>Suma T</w:t>
      </w:r>
      <w:r w:rsidRPr="006B7391">
        <w:rPr>
          <w:sz w:val="28"/>
          <w:szCs w:val="28"/>
          <w:lang w:val="ro-RO"/>
        </w:rPr>
        <w:t>.</w:t>
      </w:r>
      <w:r w:rsidR="00ED08BB" w:rsidRPr="006B7391">
        <w:rPr>
          <w:sz w:val="28"/>
          <w:szCs w:val="28"/>
          <w:lang w:val="ro-RO"/>
        </w:rPr>
        <w:t>V</w:t>
      </w:r>
      <w:r w:rsidRPr="006B7391">
        <w:rPr>
          <w:sz w:val="28"/>
          <w:szCs w:val="28"/>
          <w:lang w:val="ro-RO"/>
        </w:rPr>
        <w:t>.</w:t>
      </w:r>
      <w:r w:rsidR="00ED08BB" w:rsidRPr="006B7391">
        <w:rPr>
          <w:sz w:val="28"/>
          <w:szCs w:val="28"/>
          <w:lang w:val="ro-RO"/>
        </w:rPr>
        <w:t>A</w:t>
      </w:r>
      <w:r w:rsidRPr="006B7391">
        <w:rPr>
          <w:sz w:val="28"/>
          <w:szCs w:val="28"/>
          <w:lang w:val="ro-RO"/>
        </w:rPr>
        <w:t>.</w:t>
      </w:r>
      <w:r w:rsidR="00ED08BB" w:rsidRPr="006B7391">
        <w:rPr>
          <w:sz w:val="28"/>
          <w:szCs w:val="28"/>
          <w:lang w:val="ro-RO"/>
        </w:rPr>
        <w:t xml:space="preserve"> restabilita de la decontările cu bugetul, pentru care nu poate fi primit</w:t>
      </w:r>
      <w:r w:rsidR="00842777" w:rsidRPr="006B7391">
        <w:rPr>
          <w:sz w:val="28"/>
          <w:szCs w:val="28"/>
          <w:lang w:val="ro-RO"/>
        </w:rPr>
        <w:t>ă</w:t>
      </w:r>
      <w:r w:rsidR="00ED08BB" w:rsidRPr="006B7391">
        <w:rPr>
          <w:sz w:val="28"/>
          <w:szCs w:val="28"/>
          <w:lang w:val="ro-RO"/>
        </w:rPr>
        <w:t xml:space="preserve"> restituirea T</w:t>
      </w:r>
      <w:r w:rsidRPr="006B7391">
        <w:rPr>
          <w:sz w:val="28"/>
          <w:szCs w:val="28"/>
          <w:lang w:val="ro-RO"/>
        </w:rPr>
        <w:t>.</w:t>
      </w:r>
      <w:r w:rsidR="00ED08BB" w:rsidRPr="006B7391">
        <w:rPr>
          <w:sz w:val="28"/>
          <w:szCs w:val="28"/>
          <w:lang w:val="ro-RO"/>
        </w:rPr>
        <w:t>V</w:t>
      </w:r>
      <w:r w:rsidRPr="006B7391">
        <w:rPr>
          <w:sz w:val="28"/>
          <w:szCs w:val="28"/>
          <w:lang w:val="ro-RO"/>
        </w:rPr>
        <w:t>.</w:t>
      </w:r>
      <w:r w:rsidR="00ED08BB" w:rsidRPr="006B7391">
        <w:rPr>
          <w:sz w:val="28"/>
          <w:szCs w:val="28"/>
          <w:lang w:val="ro-RO"/>
        </w:rPr>
        <w:t>A</w:t>
      </w:r>
      <w:r w:rsidRPr="006B7391">
        <w:rPr>
          <w:sz w:val="28"/>
          <w:szCs w:val="28"/>
          <w:lang w:val="ro-RO"/>
        </w:rPr>
        <w:t>.</w:t>
      </w:r>
      <w:r w:rsidR="00ED08BB" w:rsidRPr="006B7391">
        <w:rPr>
          <w:sz w:val="28"/>
          <w:szCs w:val="28"/>
          <w:lang w:val="ro-RO"/>
        </w:rPr>
        <w:t>, urmează a fi atribuită la cheltuieli</w:t>
      </w:r>
      <w:r w:rsidR="000A14FF" w:rsidRPr="006B7391">
        <w:rPr>
          <w:sz w:val="28"/>
          <w:szCs w:val="28"/>
          <w:lang w:val="ro-RO"/>
        </w:rPr>
        <w:t xml:space="preserve"> și </w:t>
      </w:r>
      <w:r w:rsidR="00EC289F" w:rsidRPr="006B7391">
        <w:rPr>
          <w:sz w:val="28"/>
          <w:szCs w:val="28"/>
          <w:lang w:val="ro-RO"/>
        </w:rPr>
        <w:t xml:space="preserve">dedusă </w:t>
      </w:r>
      <w:r w:rsidR="000A14FF" w:rsidRPr="006B7391">
        <w:rPr>
          <w:sz w:val="28"/>
          <w:szCs w:val="28"/>
          <w:lang w:val="ro-RO"/>
        </w:rPr>
        <w:t>î</w:t>
      </w:r>
      <w:r w:rsidR="00ED08BB" w:rsidRPr="006B7391">
        <w:rPr>
          <w:sz w:val="28"/>
          <w:szCs w:val="28"/>
          <w:lang w:val="ro-RO"/>
        </w:rPr>
        <w:t xml:space="preserve">n conformitate cu </w:t>
      </w:r>
      <w:r w:rsidR="000A14FF" w:rsidRPr="006B7391">
        <w:rPr>
          <w:sz w:val="28"/>
          <w:szCs w:val="28"/>
          <w:lang w:val="ro-RO"/>
        </w:rPr>
        <w:t xml:space="preserve">titlul </w:t>
      </w:r>
      <w:r w:rsidR="00ED08BB" w:rsidRPr="006B7391">
        <w:rPr>
          <w:sz w:val="28"/>
          <w:szCs w:val="28"/>
          <w:lang w:val="ro-RO"/>
        </w:rPr>
        <w:t>II.”</w:t>
      </w:r>
    </w:p>
    <w:p w14:paraId="00AF46E5" w14:textId="77777777" w:rsidR="00B3689A" w:rsidRPr="006B7391" w:rsidRDefault="00B3689A" w:rsidP="007E628B">
      <w:pPr>
        <w:ind w:firstLine="567"/>
        <w:jc w:val="both"/>
        <w:rPr>
          <w:color w:val="000000"/>
          <w:sz w:val="28"/>
          <w:szCs w:val="28"/>
          <w:lang w:val="ro-RO"/>
        </w:rPr>
      </w:pPr>
    </w:p>
    <w:p w14:paraId="5F3F70CB" w14:textId="010BEE3E" w:rsidR="00ED08BB" w:rsidRPr="006B7391" w:rsidRDefault="00241D8E" w:rsidP="007E628B">
      <w:pPr>
        <w:ind w:firstLine="567"/>
        <w:jc w:val="both"/>
        <w:rPr>
          <w:color w:val="000000"/>
          <w:sz w:val="28"/>
          <w:szCs w:val="28"/>
          <w:lang w:val="ro-RO"/>
        </w:rPr>
      </w:pPr>
      <w:r w:rsidRPr="006B7391">
        <w:rPr>
          <w:color w:val="000000"/>
          <w:sz w:val="28"/>
          <w:szCs w:val="28"/>
          <w:lang w:val="ro-RO"/>
        </w:rPr>
        <w:t>s</w:t>
      </w:r>
      <w:r w:rsidR="00ED08BB" w:rsidRPr="006B7391">
        <w:rPr>
          <w:color w:val="000000"/>
          <w:sz w:val="28"/>
          <w:szCs w:val="28"/>
          <w:lang w:val="ro-RO"/>
        </w:rPr>
        <w:t>e completează cu alineat</w:t>
      </w:r>
      <w:r w:rsidR="00F46CE4" w:rsidRPr="006B7391">
        <w:rPr>
          <w:color w:val="000000"/>
          <w:sz w:val="28"/>
          <w:szCs w:val="28"/>
          <w:lang w:val="ro-RO"/>
        </w:rPr>
        <w:t>ul</w:t>
      </w:r>
      <w:r w:rsidRPr="006B7391">
        <w:rPr>
          <w:color w:val="000000"/>
          <w:sz w:val="28"/>
          <w:szCs w:val="28"/>
          <w:lang w:val="ro-RO"/>
        </w:rPr>
        <w:t xml:space="preserve"> (6)</w:t>
      </w:r>
      <w:r w:rsidR="00ED08BB" w:rsidRPr="006B7391">
        <w:rPr>
          <w:color w:val="000000"/>
          <w:sz w:val="28"/>
          <w:szCs w:val="28"/>
          <w:lang w:val="ro-RO"/>
        </w:rPr>
        <w:t xml:space="preserve"> cu următorul </w:t>
      </w:r>
      <w:r w:rsidR="006937EF" w:rsidRPr="006B7391">
        <w:rPr>
          <w:color w:val="000000"/>
          <w:sz w:val="28"/>
          <w:szCs w:val="28"/>
          <w:lang w:val="ro-RO"/>
        </w:rPr>
        <w:t>cuprins</w:t>
      </w:r>
      <w:r w:rsidR="00ED08BB" w:rsidRPr="006B7391">
        <w:rPr>
          <w:color w:val="000000"/>
          <w:sz w:val="28"/>
          <w:szCs w:val="28"/>
          <w:lang w:val="ro-RO"/>
        </w:rPr>
        <w:t xml:space="preserve">: </w:t>
      </w:r>
    </w:p>
    <w:p w14:paraId="1FD6FF08" w14:textId="66C3DB0B" w:rsidR="00ED08BB" w:rsidRPr="006B7391" w:rsidRDefault="00ED08BB" w:rsidP="007E628B">
      <w:pPr>
        <w:ind w:firstLine="567"/>
        <w:jc w:val="both"/>
        <w:rPr>
          <w:color w:val="000000"/>
          <w:sz w:val="28"/>
          <w:szCs w:val="28"/>
          <w:lang w:val="ro-RO"/>
        </w:rPr>
      </w:pPr>
      <w:r w:rsidRPr="006B7391">
        <w:rPr>
          <w:color w:val="000000"/>
          <w:sz w:val="28"/>
          <w:szCs w:val="28"/>
          <w:lang w:val="ro-RO"/>
        </w:rPr>
        <w:t>„</w:t>
      </w:r>
      <w:r w:rsidR="00241D8E" w:rsidRPr="006B7391">
        <w:rPr>
          <w:color w:val="000000"/>
          <w:sz w:val="28"/>
          <w:szCs w:val="28"/>
          <w:lang w:val="ro-RO"/>
        </w:rPr>
        <w:t>(6) Î</w:t>
      </w:r>
      <w:r w:rsidRPr="006B7391">
        <w:rPr>
          <w:color w:val="000000"/>
          <w:sz w:val="28"/>
          <w:szCs w:val="28"/>
          <w:lang w:val="ro-RO"/>
        </w:rPr>
        <w:t xml:space="preserve">n cazul </w:t>
      </w:r>
      <w:r w:rsidR="00B34B99" w:rsidRPr="006B7391">
        <w:rPr>
          <w:color w:val="000000"/>
          <w:sz w:val="28"/>
          <w:szCs w:val="28"/>
          <w:lang w:val="ro-RO"/>
        </w:rPr>
        <w:t>lichidării (dizolvării)</w:t>
      </w:r>
      <w:r w:rsidRPr="006B7391">
        <w:rPr>
          <w:color w:val="000000"/>
          <w:sz w:val="28"/>
          <w:szCs w:val="28"/>
          <w:lang w:val="ro-RO"/>
        </w:rPr>
        <w:t>, anularea înregistrării ca contribuabil al T.V.A. se efectuează în baza cererii depuse</w:t>
      </w:r>
      <w:r w:rsidR="00D24BD4" w:rsidRPr="006B7391">
        <w:rPr>
          <w:color w:val="000000"/>
          <w:sz w:val="28"/>
          <w:szCs w:val="28"/>
          <w:lang w:val="ro-RO"/>
        </w:rPr>
        <w:t xml:space="preserve"> de contribuabilul</w:t>
      </w:r>
      <w:r w:rsidR="001F1A8E" w:rsidRPr="006B7391">
        <w:rPr>
          <w:color w:val="000000"/>
          <w:sz w:val="28"/>
          <w:szCs w:val="28"/>
          <w:lang w:val="ro-RO"/>
        </w:rPr>
        <w:t xml:space="preserve"> pînă la data începerii controlului fiscal privind lichidarea</w:t>
      </w:r>
      <w:r w:rsidR="00686C25" w:rsidRPr="006B7391">
        <w:rPr>
          <w:color w:val="000000"/>
          <w:sz w:val="28"/>
          <w:szCs w:val="28"/>
          <w:lang w:val="ro-RO"/>
        </w:rPr>
        <w:t xml:space="preserve"> contribuabilului</w:t>
      </w:r>
      <w:r w:rsidR="00D24BD4" w:rsidRPr="006B7391">
        <w:rPr>
          <w:color w:val="000000"/>
          <w:sz w:val="28"/>
          <w:szCs w:val="28"/>
          <w:lang w:val="ro-RO"/>
        </w:rPr>
        <w:t xml:space="preserve">. </w:t>
      </w:r>
      <w:r w:rsidR="00C027DD" w:rsidRPr="006B7391">
        <w:rPr>
          <w:color w:val="000000"/>
          <w:sz w:val="28"/>
          <w:szCs w:val="28"/>
          <w:lang w:val="ro-RO"/>
        </w:rPr>
        <w:t xml:space="preserve">Dacă contribuabilul nu depune cererea </w:t>
      </w:r>
      <w:r w:rsidR="007639F6" w:rsidRPr="006B7391">
        <w:rPr>
          <w:color w:val="000000"/>
          <w:sz w:val="28"/>
          <w:szCs w:val="28"/>
          <w:lang w:val="ro-RO"/>
        </w:rPr>
        <w:t>respectivă</w:t>
      </w:r>
      <w:r w:rsidR="00C027DD" w:rsidRPr="006B7391">
        <w:rPr>
          <w:color w:val="000000"/>
          <w:sz w:val="28"/>
          <w:szCs w:val="28"/>
          <w:lang w:val="ro-RO"/>
        </w:rPr>
        <w:t xml:space="preserve"> pînă la data începerii controlului fiscal privind lichidarea, anularea înregistrării ca contribuabil al T.V.A. se </w:t>
      </w:r>
      <w:r w:rsidR="006808DF" w:rsidRPr="006B7391">
        <w:rPr>
          <w:color w:val="000000"/>
          <w:sz w:val="28"/>
          <w:szCs w:val="28"/>
          <w:lang w:val="ro-RO"/>
        </w:rPr>
        <w:t xml:space="preserve">efectuează </w:t>
      </w:r>
      <w:r w:rsidR="00FF7D72" w:rsidRPr="006B7391">
        <w:rPr>
          <w:color w:val="000000"/>
          <w:sz w:val="28"/>
          <w:szCs w:val="28"/>
          <w:lang w:val="ro-RO"/>
        </w:rPr>
        <w:t>conform art.113 alin</w:t>
      </w:r>
      <w:r w:rsidR="00F46CE4" w:rsidRPr="006B7391">
        <w:rPr>
          <w:color w:val="000000"/>
          <w:sz w:val="28"/>
          <w:szCs w:val="28"/>
          <w:lang w:val="ro-RO"/>
        </w:rPr>
        <w:t>.</w:t>
      </w:r>
      <w:r w:rsidR="00FF7D72" w:rsidRPr="006B7391">
        <w:rPr>
          <w:color w:val="000000"/>
          <w:sz w:val="28"/>
          <w:szCs w:val="28"/>
          <w:lang w:val="ro-RO"/>
        </w:rPr>
        <w:t xml:space="preserve">(2) </w:t>
      </w:r>
      <w:proofErr w:type="spellStart"/>
      <w:r w:rsidR="00FF7D72" w:rsidRPr="006B7391">
        <w:rPr>
          <w:color w:val="000000"/>
          <w:sz w:val="28"/>
          <w:szCs w:val="28"/>
          <w:lang w:val="ro-RO"/>
        </w:rPr>
        <w:t>lit.d</w:t>
      </w:r>
      <w:proofErr w:type="spellEnd"/>
      <w:r w:rsidR="00FF7D72" w:rsidRPr="006B7391">
        <w:rPr>
          <w:color w:val="000000"/>
          <w:sz w:val="28"/>
          <w:szCs w:val="28"/>
          <w:lang w:val="ro-RO"/>
        </w:rPr>
        <w:t>)</w:t>
      </w:r>
      <w:r w:rsidR="00B37BBF" w:rsidRPr="006B7391">
        <w:rPr>
          <w:color w:val="000000"/>
          <w:sz w:val="28"/>
          <w:szCs w:val="28"/>
          <w:lang w:val="ro-RO"/>
        </w:rPr>
        <w:t>.</w:t>
      </w:r>
      <w:r w:rsidRPr="006B7391">
        <w:rPr>
          <w:color w:val="000000"/>
          <w:sz w:val="28"/>
          <w:szCs w:val="28"/>
          <w:lang w:val="ro-RO"/>
        </w:rPr>
        <w:t>”</w:t>
      </w:r>
    </w:p>
    <w:p w14:paraId="55E3DDEE" w14:textId="431B5CC9" w:rsidR="00ED08BB" w:rsidRPr="006B7391" w:rsidRDefault="00ED08BB" w:rsidP="007E628B">
      <w:pPr>
        <w:ind w:firstLine="567"/>
        <w:jc w:val="both"/>
        <w:rPr>
          <w:color w:val="000000"/>
          <w:sz w:val="28"/>
          <w:szCs w:val="28"/>
          <w:lang w:val="ro-RO"/>
        </w:rPr>
      </w:pPr>
    </w:p>
    <w:p w14:paraId="159BD51C" w14:textId="32176B59" w:rsidR="0093339B" w:rsidRPr="006B7391" w:rsidRDefault="0093339B" w:rsidP="007E628B">
      <w:pPr>
        <w:pStyle w:val="ListParagraph"/>
        <w:numPr>
          <w:ilvl w:val="0"/>
          <w:numId w:val="7"/>
        </w:numPr>
        <w:tabs>
          <w:tab w:val="left" w:pos="1134"/>
        </w:tabs>
        <w:spacing w:after="0" w:line="240" w:lineRule="auto"/>
        <w:ind w:left="0" w:firstLine="567"/>
        <w:contextualSpacing w:val="0"/>
        <w:jc w:val="both"/>
        <w:rPr>
          <w:rFonts w:ascii="Times New Roman" w:hAnsi="Times New Roman" w:cs="Times New Roman"/>
          <w:color w:val="000000"/>
          <w:sz w:val="28"/>
          <w:szCs w:val="28"/>
          <w:lang w:val="ro-RO"/>
        </w:rPr>
      </w:pPr>
      <w:r w:rsidRPr="006B7391">
        <w:rPr>
          <w:rFonts w:ascii="Times New Roman" w:hAnsi="Times New Roman" w:cs="Times New Roman"/>
          <w:color w:val="000000"/>
          <w:sz w:val="28"/>
          <w:szCs w:val="28"/>
          <w:lang w:val="ro-RO"/>
        </w:rPr>
        <w:t>Titlul V, după Capitolul 4, se completează cu Capitolul 4</w:t>
      </w:r>
      <w:r w:rsidRPr="006B7391">
        <w:rPr>
          <w:rFonts w:ascii="Times New Roman" w:hAnsi="Times New Roman" w:cs="Times New Roman"/>
          <w:color w:val="000000"/>
          <w:sz w:val="28"/>
          <w:szCs w:val="28"/>
          <w:vertAlign w:val="superscript"/>
          <w:lang w:val="ro-RO"/>
        </w:rPr>
        <w:t>1</w:t>
      </w:r>
      <w:r w:rsidRPr="006B7391">
        <w:rPr>
          <w:rFonts w:ascii="Times New Roman" w:hAnsi="Times New Roman" w:cs="Times New Roman"/>
          <w:color w:val="000000"/>
          <w:sz w:val="28"/>
          <w:szCs w:val="28"/>
          <w:lang w:val="ro-RO"/>
        </w:rPr>
        <w:t xml:space="preserve"> cu următorul cuprins:</w:t>
      </w:r>
    </w:p>
    <w:p w14:paraId="21C5E0DC" w14:textId="6A6F2202" w:rsidR="00ED08BB" w:rsidRPr="006B7391" w:rsidRDefault="0093339B" w:rsidP="007E628B">
      <w:pPr>
        <w:pStyle w:val="ListParagraph"/>
        <w:spacing w:after="0" w:line="240" w:lineRule="auto"/>
        <w:ind w:left="0" w:hanging="11"/>
        <w:contextualSpacing w:val="0"/>
        <w:jc w:val="center"/>
        <w:outlineLvl w:val="0"/>
        <w:rPr>
          <w:rFonts w:ascii="Times New Roman" w:hAnsi="Times New Roman" w:cs="Times New Roman"/>
          <w:b/>
          <w:color w:val="000000"/>
          <w:sz w:val="28"/>
          <w:szCs w:val="28"/>
          <w:lang w:val="ro-RO"/>
        </w:rPr>
      </w:pPr>
      <w:r w:rsidRPr="006B7391">
        <w:rPr>
          <w:rFonts w:ascii="Times New Roman" w:hAnsi="Times New Roman" w:cs="Times New Roman"/>
          <w:color w:val="000000"/>
          <w:sz w:val="28"/>
          <w:szCs w:val="28"/>
          <w:lang w:val="ro-RO"/>
        </w:rPr>
        <w:t>„</w:t>
      </w:r>
      <w:r w:rsidR="00ED08BB" w:rsidRPr="006B7391">
        <w:rPr>
          <w:rFonts w:ascii="Times New Roman" w:hAnsi="Times New Roman" w:cs="Times New Roman"/>
          <w:b/>
          <w:color w:val="000000"/>
          <w:sz w:val="28"/>
          <w:szCs w:val="28"/>
          <w:lang w:val="ro-RO"/>
        </w:rPr>
        <w:t>Capitolul 4</w:t>
      </w:r>
      <w:r w:rsidR="00ED08BB" w:rsidRPr="006B7391">
        <w:rPr>
          <w:rFonts w:ascii="Times New Roman" w:hAnsi="Times New Roman" w:cs="Times New Roman"/>
          <w:b/>
          <w:color w:val="000000"/>
          <w:sz w:val="28"/>
          <w:szCs w:val="28"/>
          <w:vertAlign w:val="superscript"/>
          <w:lang w:val="ro-RO"/>
        </w:rPr>
        <w:t>1</w:t>
      </w:r>
    </w:p>
    <w:p w14:paraId="36B32B07" w14:textId="2CACBE94" w:rsidR="00ED08BB" w:rsidRPr="006B7391" w:rsidRDefault="00AB5AB9" w:rsidP="007E628B">
      <w:pPr>
        <w:pStyle w:val="ListParagraph"/>
        <w:spacing w:after="0" w:line="240" w:lineRule="auto"/>
        <w:ind w:left="0" w:hanging="11"/>
        <w:contextualSpacing w:val="0"/>
        <w:jc w:val="center"/>
        <w:rPr>
          <w:rFonts w:ascii="Times New Roman" w:hAnsi="Times New Roman" w:cs="Times New Roman"/>
          <w:b/>
          <w:color w:val="000000"/>
          <w:sz w:val="28"/>
          <w:szCs w:val="28"/>
          <w:lang w:val="ro-RO"/>
        </w:rPr>
      </w:pPr>
      <w:r w:rsidRPr="006B7391">
        <w:rPr>
          <w:rFonts w:ascii="Times New Roman" w:hAnsi="Times New Roman" w:cs="Times New Roman"/>
          <w:b/>
          <w:color w:val="000000"/>
          <w:sz w:val="28"/>
          <w:szCs w:val="28"/>
          <w:lang w:val="ro-RO"/>
        </w:rPr>
        <w:t>REGIMUL FISCAL IN CAZUL LICHIDĂRII (DIZOLVĂRII) CONTRIBUABILULUI</w:t>
      </w:r>
    </w:p>
    <w:p w14:paraId="20C5FA74" w14:textId="5953AC6A" w:rsidR="00ED08BB" w:rsidRPr="006B7391" w:rsidRDefault="006E411B" w:rsidP="007E628B">
      <w:pPr>
        <w:ind w:firstLine="567"/>
        <w:jc w:val="both"/>
        <w:rPr>
          <w:b/>
          <w:color w:val="000000"/>
          <w:sz w:val="28"/>
          <w:szCs w:val="28"/>
          <w:lang w:val="ro-RO"/>
        </w:rPr>
      </w:pPr>
      <w:r w:rsidRPr="006B7391">
        <w:rPr>
          <w:b/>
          <w:color w:val="000000"/>
          <w:sz w:val="28"/>
          <w:szCs w:val="28"/>
          <w:lang w:val="ro-RO"/>
        </w:rPr>
        <w:t xml:space="preserve">Articolul </w:t>
      </w:r>
      <w:r w:rsidR="00ED08BB" w:rsidRPr="006B7391">
        <w:rPr>
          <w:b/>
          <w:color w:val="000000"/>
          <w:sz w:val="28"/>
          <w:szCs w:val="28"/>
          <w:lang w:val="ro-RO"/>
        </w:rPr>
        <w:t>168</w:t>
      </w:r>
      <w:r w:rsidR="004A6D11" w:rsidRPr="006B7391">
        <w:rPr>
          <w:b/>
          <w:color w:val="000000"/>
          <w:sz w:val="28"/>
          <w:szCs w:val="28"/>
          <w:vertAlign w:val="superscript"/>
          <w:lang w:val="ro-RO"/>
        </w:rPr>
        <w:t>1</w:t>
      </w:r>
      <w:r w:rsidR="00B01904" w:rsidRPr="006B7391">
        <w:rPr>
          <w:b/>
          <w:color w:val="000000"/>
          <w:sz w:val="28"/>
          <w:szCs w:val="28"/>
          <w:lang w:val="ro-RO"/>
        </w:rPr>
        <w:t xml:space="preserve">. </w:t>
      </w:r>
      <w:r w:rsidR="003C4D99" w:rsidRPr="006B7391">
        <w:rPr>
          <w:color w:val="000000"/>
          <w:sz w:val="28"/>
          <w:szCs w:val="28"/>
          <w:lang w:val="ro-RO"/>
        </w:rPr>
        <w:t>Prezentarea rapoartelor</w:t>
      </w:r>
      <w:r w:rsidR="000C3F16" w:rsidRPr="006B7391">
        <w:rPr>
          <w:color w:val="000000"/>
          <w:sz w:val="28"/>
          <w:szCs w:val="28"/>
          <w:lang w:val="ro-RO"/>
        </w:rPr>
        <w:t xml:space="preserve"> fiscale î</w:t>
      </w:r>
      <w:r w:rsidR="00ED08BB" w:rsidRPr="006B7391">
        <w:rPr>
          <w:color w:val="000000"/>
          <w:sz w:val="28"/>
          <w:szCs w:val="28"/>
          <w:lang w:val="ro-RO"/>
        </w:rPr>
        <w:t>n legătura cu lichidarea</w:t>
      </w:r>
      <w:r w:rsidR="00134A84" w:rsidRPr="006B7391">
        <w:rPr>
          <w:color w:val="000000"/>
          <w:sz w:val="28"/>
          <w:szCs w:val="28"/>
          <w:lang w:val="ro-RO"/>
        </w:rPr>
        <w:t xml:space="preserve"> contribuabilului</w:t>
      </w:r>
    </w:p>
    <w:p w14:paraId="673F54FC" w14:textId="2FC2361A" w:rsidR="000068CA" w:rsidRPr="006B7391" w:rsidRDefault="002029F7" w:rsidP="007E628B">
      <w:pPr>
        <w:ind w:firstLine="567"/>
        <w:jc w:val="both"/>
        <w:rPr>
          <w:color w:val="000000"/>
          <w:sz w:val="28"/>
          <w:szCs w:val="28"/>
          <w:lang w:val="ro-RO"/>
        </w:rPr>
      </w:pPr>
      <w:r w:rsidRPr="006B7391">
        <w:rPr>
          <w:sz w:val="28"/>
          <w:szCs w:val="28"/>
          <w:lang w:val="ro-RO"/>
        </w:rPr>
        <w:t xml:space="preserve">(1) </w:t>
      </w:r>
      <w:r w:rsidR="00F21133" w:rsidRPr="006B7391">
        <w:rPr>
          <w:color w:val="000000"/>
          <w:sz w:val="28"/>
          <w:szCs w:val="28"/>
          <w:lang w:val="ro-RO"/>
        </w:rPr>
        <w:t>P</w:t>
      </w:r>
      <w:r w:rsidR="005339E9" w:rsidRPr="006B7391">
        <w:rPr>
          <w:color w:val="000000"/>
          <w:sz w:val="28"/>
          <w:szCs w:val="28"/>
          <w:lang w:val="ro-RO"/>
        </w:rPr>
        <w:t>ersoană juridică, reprezentanț</w:t>
      </w:r>
      <w:r w:rsidR="00F21133" w:rsidRPr="006B7391">
        <w:rPr>
          <w:color w:val="000000"/>
          <w:sz w:val="28"/>
          <w:szCs w:val="28"/>
          <w:lang w:val="ro-RO"/>
        </w:rPr>
        <w:t>a permanentă și</w:t>
      </w:r>
      <w:r w:rsidR="005339E9" w:rsidRPr="006B7391">
        <w:rPr>
          <w:color w:val="000000"/>
          <w:sz w:val="28"/>
          <w:szCs w:val="28"/>
          <w:lang w:val="ro-RO"/>
        </w:rPr>
        <w:t xml:space="preserve"> forma organizatorică cu statut de persoană fizică</w:t>
      </w:r>
      <w:r w:rsidR="00A939C5" w:rsidRPr="006B7391">
        <w:rPr>
          <w:color w:val="000000"/>
          <w:sz w:val="28"/>
          <w:szCs w:val="28"/>
          <w:lang w:val="ro-RO"/>
        </w:rPr>
        <w:t>, care</w:t>
      </w:r>
      <w:r w:rsidR="005339E9" w:rsidRPr="006B7391">
        <w:rPr>
          <w:sz w:val="28"/>
          <w:szCs w:val="28"/>
          <w:lang w:val="ro-RO"/>
        </w:rPr>
        <w:t xml:space="preserve"> </w:t>
      </w:r>
      <w:r w:rsidR="000C3F16" w:rsidRPr="006B7391">
        <w:rPr>
          <w:color w:val="000000"/>
          <w:sz w:val="28"/>
          <w:szCs w:val="28"/>
          <w:lang w:val="ro-RO"/>
        </w:rPr>
        <w:t xml:space="preserve">se află în </w:t>
      </w:r>
      <w:r w:rsidR="00D7227B" w:rsidRPr="006B7391">
        <w:rPr>
          <w:color w:val="000000"/>
          <w:sz w:val="28"/>
          <w:szCs w:val="28"/>
          <w:lang w:val="ro-RO"/>
        </w:rPr>
        <w:t>proces</w:t>
      </w:r>
      <w:r w:rsidR="005339E9" w:rsidRPr="006B7391">
        <w:rPr>
          <w:color w:val="000000"/>
          <w:sz w:val="28"/>
          <w:szCs w:val="28"/>
          <w:lang w:val="ro-RO"/>
        </w:rPr>
        <w:t xml:space="preserve"> de lichidare (dizolvare)</w:t>
      </w:r>
      <w:r w:rsidR="00ED08BB" w:rsidRPr="006B7391">
        <w:rPr>
          <w:sz w:val="28"/>
          <w:szCs w:val="28"/>
          <w:lang w:val="ro-RO"/>
        </w:rPr>
        <w:t xml:space="preserve">, </w:t>
      </w:r>
      <w:r w:rsidR="00F21133" w:rsidRPr="006B7391">
        <w:rPr>
          <w:sz w:val="28"/>
          <w:szCs w:val="28"/>
          <w:lang w:val="ro-RO"/>
        </w:rPr>
        <w:t>sînt</w:t>
      </w:r>
      <w:r w:rsidR="007C794D" w:rsidRPr="006B7391">
        <w:rPr>
          <w:sz w:val="28"/>
          <w:szCs w:val="28"/>
          <w:lang w:val="ro-RO"/>
        </w:rPr>
        <w:t xml:space="preserve"> obligat</w:t>
      </w:r>
      <w:r w:rsidR="00F21133" w:rsidRPr="006B7391">
        <w:rPr>
          <w:sz w:val="28"/>
          <w:szCs w:val="28"/>
          <w:lang w:val="ro-RO"/>
        </w:rPr>
        <w:t>e</w:t>
      </w:r>
      <w:r w:rsidR="00ED08BB" w:rsidRPr="006B7391">
        <w:rPr>
          <w:sz w:val="28"/>
          <w:szCs w:val="28"/>
          <w:lang w:val="ro-RO"/>
        </w:rPr>
        <w:t xml:space="preserve"> </w:t>
      </w:r>
      <w:r w:rsidR="0095549E" w:rsidRPr="006B7391">
        <w:rPr>
          <w:sz w:val="28"/>
          <w:szCs w:val="28"/>
          <w:lang w:val="ro-RO"/>
        </w:rPr>
        <w:t>să prezinte</w:t>
      </w:r>
      <w:r w:rsidR="0000139A" w:rsidRPr="006B7391">
        <w:rPr>
          <w:sz w:val="28"/>
          <w:szCs w:val="28"/>
          <w:lang w:val="ro-RO"/>
        </w:rPr>
        <w:t xml:space="preserve"> organului fiscal d</w:t>
      </w:r>
      <w:r w:rsidR="00ED08BB" w:rsidRPr="006B7391">
        <w:rPr>
          <w:sz w:val="28"/>
          <w:szCs w:val="28"/>
          <w:lang w:val="ro-RO"/>
        </w:rPr>
        <w:t>eclarația prealabila cu privire la impozitul pe venit</w:t>
      </w:r>
      <w:r w:rsidR="00342E1F" w:rsidRPr="006B7391">
        <w:rPr>
          <w:sz w:val="28"/>
          <w:szCs w:val="28"/>
          <w:lang w:val="ro-RO"/>
        </w:rPr>
        <w:t xml:space="preserve"> pentru perioada fiscală stabilită de art.12</w:t>
      </w:r>
      <w:r w:rsidR="00342E1F" w:rsidRPr="006B7391">
        <w:rPr>
          <w:sz w:val="28"/>
          <w:szCs w:val="28"/>
          <w:vertAlign w:val="superscript"/>
          <w:lang w:val="ro-RO"/>
        </w:rPr>
        <w:t>1</w:t>
      </w:r>
      <w:r w:rsidR="00342E1F" w:rsidRPr="006B7391">
        <w:rPr>
          <w:sz w:val="28"/>
          <w:szCs w:val="28"/>
          <w:lang w:val="ro-RO"/>
        </w:rPr>
        <w:t xml:space="preserve"> alin.(3) lit.a)</w:t>
      </w:r>
      <w:r w:rsidR="00962493" w:rsidRPr="006B7391">
        <w:rPr>
          <w:sz w:val="28"/>
          <w:szCs w:val="28"/>
          <w:lang w:val="ro-RO"/>
        </w:rPr>
        <w:t>,</w:t>
      </w:r>
      <w:r w:rsidR="002057B0" w:rsidRPr="006B7391">
        <w:rPr>
          <w:sz w:val="28"/>
          <w:szCs w:val="28"/>
          <w:lang w:val="ro-RO"/>
        </w:rPr>
        <w:t xml:space="preserve"> </w:t>
      </w:r>
      <w:r w:rsidR="002057B0" w:rsidRPr="006B7391">
        <w:rPr>
          <w:color w:val="000000"/>
          <w:sz w:val="28"/>
          <w:szCs w:val="28"/>
          <w:lang w:val="ro-RO"/>
        </w:rPr>
        <w:t>în termen de cel mult 5 luni de la data înregistrării dizolvării</w:t>
      </w:r>
      <w:r w:rsidR="009258E8" w:rsidRPr="006B7391">
        <w:rPr>
          <w:color w:val="000000"/>
          <w:sz w:val="28"/>
          <w:szCs w:val="28"/>
          <w:lang w:val="ro-RO"/>
        </w:rPr>
        <w:t>.</w:t>
      </w:r>
    </w:p>
    <w:p w14:paraId="4AD690A1" w14:textId="494D25E7" w:rsidR="00171AEA" w:rsidRPr="006B7391" w:rsidRDefault="00863F6E" w:rsidP="007E628B">
      <w:pPr>
        <w:ind w:firstLine="567"/>
        <w:jc w:val="both"/>
        <w:rPr>
          <w:sz w:val="28"/>
          <w:szCs w:val="28"/>
          <w:lang w:val="ro-RO"/>
        </w:rPr>
      </w:pPr>
      <w:r w:rsidRPr="006B7391">
        <w:rPr>
          <w:sz w:val="28"/>
          <w:szCs w:val="28"/>
          <w:lang w:val="ro-RO"/>
        </w:rPr>
        <w:t>(</w:t>
      </w:r>
      <w:r w:rsidR="00962493" w:rsidRPr="006B7391">
        <w:rPr>
          <w:sz w:val="28"/>
          <w:szCs w:val="28"/>
          <w:lang w:val="ro-RO"/>
        </w:rPr>
        <w:t>2</w:t>
      </w:r>
      <w:r w:rsidRPr="006B7391">
        <w:rPr>
          <w:sz w:val="28"/>
          <w:szCs w:val="28"/>
          <w:lang w:val="ro-RO"/>
        </w:rPr>
        <w:t xml:space="preserve">) </w:t>
      </w:r>
      <w:r w:rsidR="00F21133" w:rsidRPr="006B7391">
        <w:rPr>
          <w:color w:val="000000"/>
          <w:sz w:val="28"/>
          <w:szCs w:val="28"/>
          <w:lang w:val="ro-RO"/>
        </w:rPr>
        <w:t>Persoană juridică, reprezentanța permanentă și forma organizatorică cu statut de persoană fizică, care</w:t>
      </w:r>
      <w:r w:rsidR="00F21133" w:rsidRPr="006B7391">
        <w:rPr>
          <w:sz w:val="28"/>
          <w:szCs w:val="28"/>
          <w:lang w:val="ro-RO"/>
        </w:rPr>
        <w:t xml:space="preserve"> </w:t>
      </w:r>
      <w:r w:rsidR="00F21133" w:rsidRPr="006B7391">
        <w:rPr>
          <w:color w:val="000000"/>
          <w:sz w:val="28"/>
          <w:szCs w:val="28"/>
          <w:lang w:val="ro-RO"/>
        </w:rPr>
        <w:t>se află în proces de lichidare (dizolvare)</w:t>
      </w:r>
      <w:r w:rsidR="00F21133" w:rsidRPr="006B7391">
        <w:rPr>
          <w:sz w:val="28"/>
          <w:szCs w:val="28"/>
          <w:lang w:val="ro-RO"/>
        </w:rPr>
        <w:t>, sînt obligate</w:t>
      </w:r>
      <w:r w:rsidR="00204BA7" w:rsidRPr="006B7391">
        <w:rPr>
          <w:sz w:val="28"/>
          <w:szCs w:val="28"/>
          <w:lang w:val="ro-RO"/>
        </w:rPr>
        <w:t xml:space="preserve"> să prezinte organului fiscal declarația </w:t>
      </w:r>
      <w:r w:rsidR="001420A3" w:rsidRPr="006B7391">
        <w:rPr>
          <w:sz w:val="28"/>
          <w:szCs w:val="28"/>
          <w:lang w:val="ro-RO"/>
        </w:rPr>
        <w:t xml:space="preserve">finală </w:t>
      </w:r>
      <w:r w:rsidR="00204BA7" w:rsidRPr="006B7391">
        <w:rPr>
          <w:sz w:val="28"/>
          <w:szCs w:val="28"/>
          <w:lang w:val="ro-RO"/>
        </w:rPr>
        <w:t>cu privire la impozitul pe venit pentru perioada fiscală stabilită de art.12</w:t>
      </w:r>
      <w:r w:rsidR="00204BA7" w:rsidRPr="006B7391">
        <w:rPr>
          <w:sz w:val="28"/>
          <w:szCs w:val="28"/>
          <w:vertAlign w:val="superscript"/>
          <w:lang w:val="ro-RO"/>
        </w:rPr>
        <w:t>1</w:t>
      </w:r>
      <w:r w:rsidR="00204BA7" w:rsidRPr="006B7391">
        <w:rPr>
          <w:sz w:val="28"/>
          <w:szCs w:val="28"/>
          <w:lang w:val="ro-RO"/>
        </w:rPr>
        <w:t xml:space="preserve"> alin.(3) lit.b)</w:t>
      </w:r>
      <w:r w:rsidR="00171AEA" w:rsidRPr="006B7391">
        <w:rPr>
          <w:sz w:val="28"/>
          <w:szCs w:val="28"/>
          <w:lang w:val="ro-RO"/>
        </w:rPr>
        <w:t>, în termen de cel mult 30 zile calendaristice de la data întocmirii</w:t>
      </w:r>
      <w:r w:rsidR="00ED08BB" w:rsidRPr="006B7391">
        <w:rPr>
          <w:sz w:val="28"/>
          <w:szCs w:val="28"/>
          <w:lang w:val="ro-RO"/>
        </w:rPr>
        <w:t xml:space="preserve"> bilanțului </w:t>
      </w:r>
      <w:r w:rsidR="005C64E6" w:rsidRPr="006B7391">
        <w:rPr>
          <w:sz w:val="28"/>
          <w:szCs w:val="28"/>
          <w:lang w:val="ro-RO"/>
        </w:rPr>
        <w:t xml:space="preserve">definitiv </w:t>
      </w:r>
      <w:r w:rsidR="00ED08BB" w:rsidRPr="006B7391">
        <w:rPr>
          <w:sz w:val="28"/>
          <w:szCs w:val="28"/>
          <w:lang w:val="ro-RO"/>
        </w:rPr>
        <w:t>de lichidare</w:t>
      </w:r>
      <w:r w:rsidR="00171AEA" w:rsidRPr="006B7391">
        <w:rPr>
          <w:sz w:val="28"/>
          <w:szCs w:val="28"/>
          <w:lang w:val="ro-RO"/>
        </w:rPr>
        <w:t>.</w:t>
      </w:r>
    </w:p>
    <w:p w14:paraId="562DDDD2" w14:textId="2556BC3E" w:rsidR="00171AEA" w:rsidRPr="006B7391" w:rsidRDefault="00171AEA" w:rsidP="007E628B">
      <w:pPr>
        <w:ind w:firstLine="567"/>
        <w:jc w:val="both"/>
        <w:rPr>
          <w:sz w:val="28"/>
          <w:szCs w:val="28"/>
          <w:lang w:val="ro-RO"/>
        </w:rPr>
      </w:pPr>
      <w:r w:rsidRPr="006B7391">
        <w:rPr>
          <w:sz w:val="28"/>
          <w:szCs w:val="28"/>
          <w:lang w:val="ro-RO"/>
        </w:rPr>
        <w:t xml:space="preserve">(3) </w:t>
      </w:r>
      <w:r w:rsidR="00F21133" w:rsidRPr="006B7391">
        <w:rPr>
          <w:color w:val="000000"/>
          <w:sz w:val="28"/>
          <w:szCs w:val="28"/>
          <w:lang w:val="ro-RO"/>
        </w:rPr>
        <w:t>Persoană juridică, reprezentanța permanentă și forma organizatorică cu statut de persoană fizică, care</w:t>
      </w:r>
      <w:r w:rsidR="00F21133" w:rsidRPr="006B7391">
        <w:rPr>
          <w:sz w:val="28"/>
          <w:szCs w:val="28"/>
          <w:lang w:val="ro-RO"/>
        </w:rPr>
        <w:t xml:space="preserve"> </w:t>
      </w:r>
      <w:r w:rsidR="00F21133" w:rsidRPr="006B7391">
        <w:rPr>
          <w:color w:val="000000"/>
          <w:sz w:val="28"/>
          <w:szCs w:val="28"/>
          <w:lang w:val="ro-RO"/>
        </w:rPr>
        <w:t>se află în proces de lichidare (dizolvare)</w:t>
      </w:r>
      <w:r w:rsidR="00F21133" w:rsidRPr="006B7391">
        <w:rPr>
          <w:sz w:val="28"/>
          <w:szCs w:val="28"/>
          <w:lang w:val="ro-RO"/>
        </w:rPr>
        <w:t>, sînt obligate</w:t>
      </w:r>
      <w:r w:rsidRPr="006B7391">
        <w:rPr>
          <w:sz w:val="28"/>
          <w:szCs w:val="28"/>
          <w:lang w:val="ro-RO"/>
        </w:rPr>
        <w:t xml:space="preserve"> să prezinte organului fiscal toate dările de seamă fiscale cel tîrziu la data prezentării d</w:t>
      </w:r>
      <w:r w:rsidR="00D756B8" w:rsidRPr="006B7391">
        <w:rPr>
          <w:sz w:val="28"/>
          <w:szCs w:val="28"/>
          <w:lang w:val="ro-RO"/>
        </w:rPr>
        <w:t>eclarației</w:t>
      </w:r>
      <w:r w:rsidR="00ED08BB" w:rsidRPr="006B7391">
        <w:rPr>
          <w:sz w:val="28"/>
          <w:szCs w:val="28"/>
          <w:lang w:val="ro-RO"/>
        </w:rPr>
        <w:t xml:space="preserve"> </w:t>
      </w:r>
      <w:r w:rsidR="001420A3" w:rsidRPr="006B7391">
        <w:rPr>
          <w:sz w:val="28"/>
          <w:szCs w:val="28"/>
          <w:lang w:val="ro-RO"/>
        </w:rPr>
        <w:t xml:space="preserve">finale </w:t>
      </w:r>
      <w:r w:rsidR="00ED08BB" w:rsidRPr="006B7391">
        <w:rPr>
          <w:sz w:val="28"/>
          <w:szCs w:val="28"/>
          <w:lang w:val="ro-RO"/>
        </w:rPr>
        <w:t>cu privire la impozitul pe venit</w:t>
      </w:r>
      <w:r w:rsidRPr="006B7391">
        <w:rPr>
          <w:sz w:val="28"/>
          <w:szCs w:val="28"/>
          <w:lang w:val="ro-RO"/>
        </w:rPr>
        <w:t>.</w:t>
      </w:r>
    </w:p>
    <w:p w14:paraId="1C464BDA" w14:textId="1455F68B" w:rsidR="004F421C" w:rsidRPr="006B7391" w:rsidRDefault="004F421C" w:rsidP="007E628B">
      <w:pPr>
        <w:ind w:firstLine="567"/>
        <w:jc w:val="both"/>
        <w:rPr>
          <w:color w:val="000000"/>
          <w:sz w:val="28"/>
          <w:szCs w:val="28"/>
          <w:lang w:val="ro-RO"/>
        </w:rPr>
      </w:pPr>
      <w:r w:rsidRPr="006B7391">
        <w:rPr>
          <w:sz w:val="28"/>
          <w:szCs w:val="28"/>
          <w:lang w:val="ro-RO"/>
        </w:rPr>
        <w:t>(4)</w:t>
      </w:r>
      <w:r w:rsidR="00ED08BB" w:rsidRPr="006B7391">
        <w:rPr>
          <w:sz w:val="28"/>
          <w:szCs w:val="28"/>
          <w:lang w:val="ro-RO"/>
        </w:rPr>
        <w:t xml:space="preserve"> </w:t>
      </w:r>
      <w:r w:rsidR="00ED08BB" w:rsidRPr="006B7391">
        <w:rPr>
          <w:color w:val="000000"/>
          <w:sz w:val="28"/>
          <w:szCs w:val="28"/>
          <w:lang w:val="ro-RO"/>
        </w:rPr>
        <w:t xml:space="preserve">Daca </w:t>
      </w:r>
      <w:r w:rsidRPr="006B7391">
        <w:rPr>
          <w:color w:val="000000"/>
          <w:sz w:val="28"/>
          <w:szCs w:val="28"/>
          <w:lang w:val="ro-RO"/>
        </w:rPr>
        <w:t xml:space="preserve">procesul </w:t>
      </w:r>
      <w:r w:rsidR="00ED08BB" w:rsidRPr="006B7391">
        <w:rPr>
          <w:color w:val="000000"/>
          <w:sz w:val="28"/>
          <w:szCs w:val="28"/>
          <w:lang w:val="ro-RO"/>
        </w:rPr>
        <w:t xml:space="preserve">de lichidare </w:t>
      </w:r>
      <w:r w:rsidRPr="006B7391">
        <w:rPr>
          <w:color w:val="000000"/>
          <w:sz w:val="28"/>
          <w:szCs w:val="28"/>
          <w:lang w:val="ro-RO"/>
        </w:rPr>
        <w:t xml:space="preserve">durează </w:t>
      </w:r>
      <w:r w:rsidR="00ED08BB" w:rsidRPr="006B7391">
        <w:rPr>
          <w:color w:val="000000"/>
          <w:sz w:val="28"/>
          <w:szCs w:val="28"/>
          <w:lang w:val="ro-RO"/>
        </w:rPr>
        <w:t xml:space="preserve">peste perioada </w:t>
      </w:r>
      <w:r w:rsidR="002829F1" w:rsidRPr="006B7391">
        <w:rPr>
          <w:color w:val="000000"/>
          <w:sz w:val="28"/>
          <w:szCs w:val="28"/>
          <w:lang w:val="ro-RO"/>
        </w:rPr>
        <w:t xml:space="preserve">anului </w:t>
      </w:r>
      <w:r w:rsidR="00ED08BB" w:rsidRPr="006B7391">
        <w:rPr>
          <w:color w:val="000000"/>
          <w:sz w:val="28"/>
          <w:szCs w:val="28"/>
          <w:lang w:val="ro-RO"/>
        </w:rPr>
        <w:t xml:space="preserve">fiscal, </w:t>
      </w:r>
      <w:r w:rsidRPr="006B7391">
        <w:rPr>
          <w:color w:val="000000"/>
          <w:sz w:val="28"/>
          <w:szCs w:val="28"/>
          <w:lang w:val="ro-RO"/>
        </w:rPr>
        <w:t>persoană juridică, reprezentanța permanentă, forma organizatorică cu statut de persoană fizică</w:t>
      </w:r>
      <w:r w:rsidR="00F21133" w:rsidRPr="006B7391">
        <w:rPr>
          <w:color w:val="000000"/>
          <w:sz w:val="28"/>
          <w:szCs w:val="28"/>
          <w:lang w:val="ro-RO"/>
        </w:rPr>
        <w:t>,</w:t>
      </w:r>
      <w:r w:rsidRPr="006B7391">
        <w:rPr>
          <w:sz w:val="28"/>
          <w:szCs w:val="28"/>
          <w:lang w:val="ro-RO"/>
        </w:rPr>
        <w:t xml:space="preserve"> </w:t>
      </w:r>
      <w:r w:rsidR="00F21133" w:rsidRPr="006B7391">
        <w:rPr>
          <w:color w:val="000000"/>
          <w:sz w:val="28"/>
          <w:szCs w:val="28"/>
          <w:lang w:val="ro-RO"/>
        </w:rPr>
        <w:t>care</w:t>
      </w:r>
      <w:r w:rsidR="00F21133" w:rsidRPr="006B7391">
        <w:rPr>
          <w:sz w:val="28"/>
          <w:szCs w:val="28"/>
          <w:lang w:val="ro-RO"/>
        </w:rPr>
        <w:t xml:space="preserve"> </w:t>
      </w:r>
      <w:r w:rsidR="00F21133" w:rsidRPr="006B7391">
        <w:rPr>
          <w:color w:val="000000"/>
          <w:sz w:val="28"/>
          <w:szCs w:val="28"/>
          <w:lang w:val="ro-RO"/>
        </w:rPr>
        <w:t>se află în proces de lichidare (dizolvare)</w:t>
      </w:r>
      <w:r w:rsidR="00F21133" w:rsidRPr="006B7391">
        <w:rPr>
          <w:sz w:val="28"/>
          <w:szCs w:val="28"/>
          <w:lang w:val="ro-RO"/>
        </w:rPr>
        <w:t xml:space="preserve">, sînt obligate </w:t>
      </w:r>
      <w:r w:rsidRPr="006B7391">
        <w:rPr>
          <w:sz w:val="28"/>
          <w:szCs w:val="28"/>
          <w:lang w:val="ro-RO"/>
        </w:rPr>
        <w:t>să prezinte declarația anuală cu privire la impozitul pe venit</w:t>
      </w:r>
      <w:r w:rsidR="00ED08BB" w:rsidRPr="006B7391">
        <w:rPr>
          <w:color w:val="000000"/>
          <w:sz w:val="28"/>
          <w:szCs w:val="28"/>
          <w:lang w:val="ro-RO"/>
        </w:rPr>
        <w:t xml:space="preserve"> </w:t>
      </w:r>
      <w:r w:rsidR="00D95BE0" w:rsidRPr="006B7391">
        <w:rPr>
          <w:color w:val="000000"/>
          <w:sz w:val="28"/>
          <w:szCs w:val="28"/>
          <w:lang w:val="ro-RO"/>
        </w:rPr>
        <w:t xml:space="preserve">conform </w:t>
      </w:r>
      <w:r w:rsidRPr="006B7391">
        <w:rPr>
          <w:color w:val="000000"/>
          <w:sz w:val="28"/>
          <w:szCs w:val="28"/>
          <w:lang w:val="ro-RO"/>
        </w:rPr>
        <w:t>art.</w:t>
      </w:r>
      <w:r w:rsidR="00ED08BB" w:rsidRPr="006B7391">
        <w:rPr>
          <w:color w:val="000000"/>
          <w:sz w:val="28"/>
          <w:szCs w:val="28"/>
          <w:lang w:val="ro-RO"/>
        </w:rPr>
        <w:t>83.</w:t>
      </w:r>
    </w:p>
    <w:p w14:paraId="0F84A074" w14:textId="40DFF795" w:rsidR="00686C25" w:rsidRPr="006B7391" w:rsidRDefault="004F421C" w:rsidP="007E628B">
      <w:pPr>
        <w:ind w:firstLine="567"/>
        <w:jc w:val="both"/>
        <w:rPr>
          <w:color w:val="000000"/>
          <w:sz w:val="28"/>
          <w:szCs w:val="28"/>
          <w:lang w:val="ro-RO"/>
        </w:rPr>
      </w:pPr>
      <w:r w:rsidRPr="006B7391">
        <w:rPr>
          <w:color w:val="000000"/>
          <w:sz w:val="28"/>
          <w:szCs w:val="28"/>
          <w:lang w:val="ro-RO"/>
        </w:rPr>
        <w:t xml:space="preserve">(5) </w:t>
      </w:r>
      <w:r w:rsidR="00B82671" w:rsidRPr="006B7391">
        <w:rPr>
          <w:color w:val="000000"/>
          <w:sz w:val="28"/>
          <w:szCs w:val="28"/>
          <w:lang w:val="ro-RO"/>
        </w:rPr>
        <w:t>Dacă</w:t>
      </w:r>
      <w:r w:rsidR="00ED08BB" w:rsidRPr="006B7391">
        <w:rPr>
          <w:color w:val="000000"/>
          <w:sz w:val="28"/>
          <w:szCs w:val="28"/>
          <w:lang w:val="ro-RO"/>
        </w:rPr>
        <w:t xml:space="preserve"> </w:t>
      </w:r>
      <w:r w:rsidR="00C3724B" w:rsidRPr="006B7391">
        <w:rPr>
          <w:color w:val="000000"/>
          <w:sz w:val="28"/>
          <w:szCs w:val="28"/>
          <w:lang w:val="ro-RO"/>
        </w:rPr>
        <w:t xml:space="preserve">în procesul de lichidare </w:t>
      </w:r>
      <w:r w:rsidR="004A6D11" w:rsidRPr="006B7391">
        <w:rPr>
          <w:color w:val="000000"/>
          <w:sz w:val="28"/>
          <w:szCs w:val="28"/>
          <w:lang w:val="ro-RO"/>
        </w:rPr>
        <w:t>contribuabilul</w:t>
      </w:r>
      <w:r w:rsidR="00ED08BB" w:rsidRPr="006B7391">
        <w:rPr>
          <w:color w:val="000000"/>
          <w:sz w:val="28"/>
          <w:szCs w:val="28"/>
          <w:lang w:val="ro-RO"/>
        </w:rPr>
        <w:t xml:space="preserve"> </w:t>
      </w:r>
      <w:r w:rsidR="007321B1" w:rsidRPr="006B7391">
        <w:rPr>
          <w:color w:val="000000"/>
          <w:sz w:val="28"/>
          <w:szCs w:val="28"/>
          <w:lang w:val="ro-RO"/>
        </w:rPr>
        <w:t xml:space="preserve">prezintă </w:t>
      </w:r>
      <w:r w:rsidR="00C23B6B" w:rsidRPr="006B7391">
        <w:rPr>
          <w:color w:val="000000"/>
          <w:sz w:val="28"/>
          <w:szCs w:val="28"/>
          <w:lang w:val="ro-RO"/>
        </w:rPr>
        <w:t>două</w:t>
      </w:r>
      <w:r w:rsidR="00ED08BB" w:rsidRPr="006B7391">
        <w:rPr>
          <w:color w:val="000000"/>
          <w:sz w:val="28"/>
          <w:szCs w:val="28"/>
          <w:lang w:val="ro-RO"/>
        </w:rPr>
        <w:t xml:space="preserve"> </w:t>
      </w:r>
      <w:r w:rsidR="007321B1" w:rsidRPr="006B7391">
        <w:rPr>
          <w:color w:val="000000"/>
          <w:sz w:val="28"/>
          <w:szCs w:val="28"/>
          <w:lang w:val="ro-RO"/>
        </w:rPr>
        <w:t>și mai multe d</w:t>
      </w:r>
      <w:r w:rsidR="00ED08BB" w:rsidRPr="006B7391">
        <w:rPr>
          <w:color w:val="000000"/>
          <w:sz w:val="28"/>
          <w:szCs w:val="28"/>
          <w:lang w:val="ro-RO"/>
        </w:rPr>
        <w:t xml:space="preserve">eclarații </w:t>
      </w:r>
      <w:r w:rsidR="00686C25" w:rsidRPr="006B7391">
        <w:rPr>
          <w:color w:val="000000"/>
          <w:sz w:val="28"/>
          <w:szCs w:val="28"/>
          <w:lang w:val="ro-RO"/>
        </w:rPr>
        <w:t>cu privire la</w:t>
      </w:r>
      <w:r w:rsidR="00ED08BB" w:rsidRPr="006B7391">
        <w:rPr>
          <w:color w:val="000000"/>
          <w:sz w:val="28"/>
          <w:szCs w:val="28"/>
          <w:lang w:val="ro-RO"/>
        </w:rPr>
        <w:t xml:space="preserve"> impozitul pe venit</w:t>
      </w:r>
      <w:r w:rsidR="00C3724B" w:rsidRPr="006B7391">
        <w:rPr>
          <w:color w:val="000000"/>
          <w:sz w:val="28"/>
          <w:szCs w:val="28"/>
          <w:lang w:val="ro-RO"/>
        </w:rPr>
        <w:t xml:space="preserve"> </w:t>
      </w:r>
      <w:r w:rsidR="00F055E0" w:rsidRPr="006B7391">
        <w:rPr>
          <w:color w:val="000000"/>
          <w:sz w:val="28"/>
          <w:szCs w:val="28"/>
          <w:lang w:val="ro-RO"/>
        </w:rPr>
        <w:t xml:space="preserve">pe </w:t>
      </w:r>
      <w:r w:rsidR="00C3724B" w:rsidRPr="006B7391">
        <w:rPr>
          <w:color w:val="000000"/>
          <w:sz w:val="28"/>
          <w:szCs w:val="28"/>
          <w:lang w:val="ro-RO"/>
        </w:rPr>
        <w:t xml:space="preserve">parcursul </w:t>
      </w:r>
      <w:r w:rsidR="008F7D50" w:rsidRPr="006B7391">
        <w:rPr>
          <w:color w:val="000000"/>
          <w:sz w:val="28"/>
          <w:szCs w:val="28"/>
          <w:lang w:val="ro-RO"/>
        </w:rPr>
        <w:t>aceluiași an</w:t>
      </w:r>
      <w:r w:rsidR="00C3724B" w:rsidRPr="006B7391">
        <w:rPr>
          <w:color w:val="000000"/>
          <w:sz w:val="28"/>
          <w:szCs w:val="28"/>
          <w:lang w:val="ro-RO"/>
        </w:rPr>
        <w:t xml:space="preserve"> fiscal</w:t>
      </w:r>
      <w:r w:rsidR="00ED08BB" w:rsidRPr="006B7391">
        <w:rPr>
          <w:color w:val="000000"/>
          <w:sz w:val="28"/>
          <w:szCs w:val="28"/>
          <w:lang w:val="ro-RO"/>
        </w:rPr>
        <w:t xml:space="preserve">, </w:t>
      </w:r>
      <w:r w:rsidR="00686C25" w:rsidRPr="006B7391">
        <w:rPr>
          <w:color w:val="000000"/>
          <w:sz w:val="28"/>
          <w:szCs w:val="28"/>
          <w:lang w:val="ro-RO"/>
        </w:rPr>
        <w:t>ultima d</w:t>
      </w:r>
      <w:r w:rsidR="00ED08BB" w:rsidRPr="006B7391">
        <w:rPr>
          <w:color w:val="000000"/>
          <w:sz w:val="28"/>
          <w:szCs w:val="28"/>
          <w:lang w:val="ro-RO"/>
        </w:rPr>
        <w:t xml:space="preserve">eclarație </w:t>
      </w:r>
      <w:r w:rsidR="00686C25" w:rsidRPr="006B7391">
        <w:rPr>
          <w:color w:val="000000"/>
          <w:sz w:val="28"/>
          <w:szCs w:val="28"/>
          <w:lang w:val="ro-RO"/>
        </w:rPr>
        <w:t>va conține</w:t>
      </w:r>
      <w:r w:rsidR="00ED08BB" w:rsidRPr="006B7391">
        <w:rPr>
          <w:color w:val="000000"/>
          <w:sz w:val="28"/>
          <w:szCs w:val="28"/>
          <w:lang w:val="ro-RO"/>
        </w:rPr>
        <w:t xml:space="preserve"> </w:t>
      </w:r>
      <w:r w:rsidR="00686C25" w:rsidRPr="006B7391">
        <w:rPr>
          <w:color w:val="000000"/>
          <w:sz w:val="28"/>
          <w:szCs w:val="28"/>
          <w:lang w:val="ro-RO"/>
        </w:rPr>
        <w:t xml:space="preserve">datele </w:t>
      </w:r>
      <w:r w:rsidR="00ED08BB" w:rsidRPr="006B7391">
        <w:rPr>
          <w:color w:val="000000"/>
          <w:sz w:val="28"/>
          <w:szCs w:val="28"/>
          <w:lang w:val="ro-RO"/>
        </w:rPr>
        <w:t>cumulativ</w:t>
      </w:r>
      <w:r w:rsidR="00686C25" w:rsidRPr="006B7391">
        <w:rPr>
          <w:color w:val="000000"/>
          <w:sz w:val="28"/>
          <w:szCs w:val="28"/>
          <w:lang w:val="ro-RO"/>
        </w:rPr>
        <w:t>e</w:t>
      </w:r>
      <w:r w:rsidR="00ED08BB" w:rsidRPr="006B7391">
        <w:rPr>
          <w:color w:val="000000"/>
          <w:sz w:val="28"/>
          <w:szCs w:val="28"/>
          <w:lang w:val="ro-RO"/>
        </w:rPr>
        <w:t xml:space="preserve"> de la începutul anului </w:t>
      </w:r>
      <w:r w:rsidR="00686C25" w:rsidRPr="006B7391">
        <w:rPr>
          <w:color w:val="000000"/>
          <w:sz w:val="28"/>
          <w:szCs w:val="28"/>
          <w:lang w:val="ro-RO"/>
        </w:rPr>
        <w:t>fiscal și pînă la data expir</w:t>
      </w:r>
      <w:r w:rsidR="00F055E0" w:rsidRPr="006B7391">
        <w:rPr>
          <w:color w:val="000000"/>
          <w:sz w:val="28"/>
          <w:szCs w:val="28"/>
          <w:lang w:val="ro-RO"/>
        </w:rPr>
        <w:t>ării perioadei fiscale.</w:t>
      </w:r>
      <w:r w:rsidR="00686C25" w:rsidRPr="006B7391">
        <w:rPr>
          <w:color w:val="000000"/>
          <w:sz w:val="28"/>
          <w:szCs w:val="28"/>
          <w:lang w:val="ro-RO"/>
        </w:rPr>
        <w:t xml:space="preserve"> </w:t>
      </w:r>
      <w:r w:rsidR="00F055E0" w:rsidRPr="006B7391">
        <w:rPr>
          <w:color w:val="000000"/>
          <w:sz w:val="28"/>
          <w:szCs w:val="28"/>
          <w:lang w:val="ro-RO"/>
        </w:rPr>
        <w:t xml:space="preserve">În acest caz, ultima declarație cu privire la impozitul pe venit </w:t>
      </w:r>
      <w:r w:rsidR="00ED08BB" w:rsidRPr="006B7391">
        <w:rPr>
          <w:color w:val="000000"/>
          <w:sz w:val="28"/>
          <w:szCs w:val="28"/>
          <w:lang w:val="ro-RO"/>
        </w:rPr>
        <w:t xml:space="preserve">va substitui </w:t>
      </w:r>
      <w:r w:rsidR="00686C25" w:rsidRPr="006B7391">
        <w:rPr>
          <w:color w:val="000000"/>
          <w:sz w:val="28"/>
          <w:szCs w:val="28"/>
          <w:lang w:val="ro-RO"/>
        </w:rPr>
        <w:t xml:space="preserve">declarațiile anterioare pentru perioadele fiscale din acest an. </w:t>
      </w:r>
    </w:p>
    <w:p w14:paraId="18F83B36" w14:textId="36075043" w:rsidR="00ED08BB" w:rsidRPr="006B7391" w:rsidRDefault="00686C25" w:rsidP="007E628B">
      <w:pPr>
        <w:ind w:firstLine="567"/>
        <w:jc w:val="both"/>
        <w:rPr>
          <w:color w:val="000000"/>
          <w:sz w:val="28"/>
          <w:szCs w:val="28"/>
          <w:lang w:val="ro-RO"/>
        </w:rPr>
      </w:pPr>
      <w:r w:rsidRPr="006B7391">
        <w:rPr>
          <w:color w:val="000000"/>
          <w:sz w:val="28"/>
          <w:szCs w:val="28"/>
          <w:lang w:val="ro-RO"/>
        </w:rPr>
        <w:t>(</w:t>
      </w:r>
      <w:r w:rsidR="000D1933" w:rsidRPr="006B7391">
        <w:rPr>
          <w:color w:val="000000"/>
          <w:sz w:val="28"/>
          <w:szCs w:val="28"/>
          <w:lang w:val="ro-RO"/>
        </w:rPr>
        <w:t>6</w:t>
      </w:r>
      <w:r w:rsidRPr="006B7391">
        <w:rPr>
          <w:color w:val="000000"/>
          <w:sz w:val="28"/>
          <w:szCs w:val="28"/>
          <w:lang w:val="ro-RO"/>
        </w:rPr>
        <w:t xml:space="preserve">) </w:t>
      </w:r>
      <w:r w:rsidR="00DB32B2" w:rsidRPr="006B7391">
        <w:rPr>
          <w:color w:val="000000"/>
          <w:sz w:val="28"/>
          <w:szCs w:val="28"/>
          <w:lang w:val="ro-RO"/>
        </w:rPr>
        <w:t xml:space="preserve">În cazul stabilit de alin.(5) </w:t>
      </w:r>
      <w:r w:rsidR="00ED08BB" w:rsidRPr="006B7391">
        <w:rPr>
          <w:color w:val="000000"/>
          <w:sz w:val="28"/>
          <w:szCs w:val="28"/>
          <w:lang w:val="ro-RO"/>
        </w:rPr>
        <w:t xml:space="preserve">majorarea de </w:t>
      </w:r>
      <w:proofErr w:type="spellStart"/>
      <w:r w:rsidR="00ED08BB" w:rsidRPr="006B7391">
        <w:rPr>
          <w:color w:val="000000"/>
          <w:sz w:val="28"/>
          <w:szCs w:val="28"/>
          <w:lang w:val="ro-RO"/>
        </w:rPr>
        <w:t>înt</w:t>
      </w:r>
      <w:r w:rsidR="006C0FFC" w:rsidRPr="006B7391">
        <w:rPr>
          <w:color w:val="000000"/>
          <w:sz w:val="28"/>
          <w:szCs w:val="28"/>
          <w:lang w:val="ro-RO"/>
        </w:rPr>
        <w:t>î</w:t>
      </w:r>
      <w:r w:rsidR="00ED08BB" w:rsidRPr="006B7391">
        <w:rPr>
          <w:color w:val="000000"/>
          <w:sz w:val="28"/>
          <w:szCs w:val="28"/>
          <w:lang w:val="ro-RO"/>
        </w:rPr>
        <w:t>rziere</w:t>
      </w:r>
      <w:proofErr w:type="spellEnd"/>
      <w:r w:rsidR="00ED08BB" w:rsidRPr="006B7391">
        <w:rPr>
          <w:color w:val="000000"/>
          <w:sz w:val="28"/>
          <w:szCs w:val="28"/>
          <w:lang w:val="ro-RO"/>
        </w:rPr>
        <w:t xml:space="preserve"> </w:t>
      </w:r>
      <w:r w:rsidR="00CE5DA5" w:rsidRPr="006B7391">
        <w:rPr>
          <w:color w:val="000000"/>
          <w:sz w:val="28"/>
          <w:szCs w:val="28"/>
          <w:lang w:val="ro-RO"/>
        </w:rPr>
        <w:t xml:space="preserve">(penalitatea) </w:t>
      </w:r>
      <w:r w:rsidR="00DB32B2" w:rsidRPr="006B7391">
        <w:rPr>
          <w:color w:val="000000"/>
          <w:sz w:val="28"/>
          <w:szCs w:val="28"/>
          <w:lang w:val="ro-RO"/>
        </w:rPr>
        <w:t xml:space="preserve">stabilită de </w:t>
      </w:r>
      <w:r w:rsidRPr="006B7391">
        <w:rPr>
          <w:color w:val="000000"/>
          <w:sz w:val="28"/>
          <w:szCs w:val="28"/>
          <w:lang w:val="ro-RO"/>
        </w:rPr>
        <w:t>art.</w:t>
      </w:r>
      <w:r w:rsidR="00ED08BB" w:rsidRPr="006B7391">
        <w:rPr>
          <w:color w:val="000000"/>
          <w:sz w:val="28"/>
          <w:szCs w:val="28"/>
          <w:lang w:val="ro-RO"/>
        </w:rPr>
        <w:t xml:space="preserve">228 </w:t>
      </w:r>
      <w:r w:rsidR="00DB32B2" w:rsidRPr="006B7391">
        <w:rPr>
          <w:color w:val="000000"/>
          <w:sz w:val="28"/>
          <w:szCs w:val="28"/>
          <w:lang w:val="ro-RO"/>
        </w:rPr>
        <w:t>nu se aplică</w:t>
      </w:r>
      <w:r w:rsidR="00E34407" w:rsidRPr="006B7391">
        <w:rPr>
          <w:color w:val="000000"/>
          <w:sz w:val="28"/>
          <w:szCs w:val="28"/>
          <w:lang w:val="ro-RO"/>
        </w:rPr>
        <w:t>, dacă suma impozitului pe venit calculat</w:t>
      </w:r>
      <w:r w:rsidR="00892EE9" w:rsidRPr="006B7391">
        <w:rPr>
          <w:color w:val="000000"/>
          <w:sz w:val="28"/>
          <w:szCs w:val="28"/>
          <w:lang w:val="ro-RO"/>
        </w:rPr>
        <w:t>ă</w:t>
      </w:r>
      <w:r w:rsidR="00E34407" w:rsidRPr="006B7391">
        <w:rPr>
          <w:color w:val="000000"/>
          <w:sz w:val="28"/>
          <w:szCs w:val="28"/>
          <w:lang w:val="ro-RO"/>
        </w:rPr>
        <w:t xml:space="preserve"> în baza ultimei declarații va fi mai mare decât suma imp</w:t>
      </w:r>
      <w:r w:rsidR="00571746" w:rsidRPr="006B7391">
        <w:rPr>
          <w:color w:val="000000"/>
          <w:sz w:val="28"/>
          <w:szCs w:val="28"/>
          <w:lang w:val="ro-RO"/>
        </w:rPr>
        <w:t>ozitului calculat</w:t>
      </w:r>
      <w:r w:rsidR="00892EE9" w:rsidRPr="006B7391">
        <w:rPr>
          <w:color w:val="000000"/>
          <w:sz w:val="28"/>
          <w:szCs w:val="28"/>
          <w:lang w:val="ro-RO"/>
        </w:rPr>
        <w:t>ă</w:t>
      </w:r>
      <w:r w:rsidR="00571746" w:rsidRPr="006B7391">
        <w:rPr>
          <w:color w:val="000000"/>
          <w:sz w:val="28"/>
          <w:szCs w:val="28"/>
          <w:lang w:val="ro-RO"/>
        </w:rPr>
        <w:t xml:space="preserve"> </w:t>
      </w:r>
      <w:r w:rsidR="00892EE9" w:rsidRPr="006B7391">
        <w:rPr>
          <w:color w:val="000000"/>
          <w:sz w:val="28"/>
          <w:szCs w:val="28"/>
          <w:lang w:val="ro-RO"/>
        </w:rPr>
        <w:t>î</w:t>
      </w:r>
      <w:r w:rsidR="00571746" w:rsidRPr="006B7391">
        <w:rPr>
          <w:color w:val="000000"/>
          <w:sz w:val="28"/>
          <w:szCs w:val="28"/>
          <w:lang w:val="ro-RO"/>
        </w:rPr>
        <w:t>n prima d</w:t>
      </w:r>
      <w:r w:rsidR="00E34407" w:rsidRPr="006B7391">
        <w:rPr>
          <w:color w:val="000000"/>
          <w:sz w:val="28"/>
          <w:szCs w:val="28"/>
          <w:lang w:val="ro-RO"/>
        </w:rPr>
        <w:t>eclarație, prezentat</w:t>
      </w:r>
      <w:r w:rsidR="00892EE9" w:rsidRPr="006B7391">
        <w:rPr>
          <w:color w:val="000000"/>
          <w:sz w:val="28"/>
          <w:szCs w:val="28"/>
          <w:lang w:val="ro-RO"/>
        </w:rPr>
        <w:t>ă</w:t>
      </w:r>
      <w:r w:rsidR="00E34407" w:rsidRPr="006B7391">
        <w:rPr>
          <w:color w:val="000000"/>
          <w:sz w:val="28"/>
          <w:szCs w:val="28"/>
          <w:lang w:val="ro-RO"/>
        </w:rPr>
        <w:t xml:space="preserve"> pe parcursul aceluiași an fiscal</w:t>
      </w:r>
      <w:r w:rsidR="00ED08BB" w:rsidRPr="006B7391">
        <w:rPr>
          <w:color w:val="000000"/>
          <w:sz w:val="28"/>
          <w:szCs w:val="28"/>
          <w:lang w:val="ro-RO"/>
        </w:rPr>
        <w:t>.</w:t>
      </w:r>
    </w:p>
    <w:p w14:paraId="0604549F" w14:textId="597AA0D9" w:rsidR="004A6D11" w:rsidRPr="006B7391" w:rsidRDefault="00A50062" w:rsidP="007E628B">
      <w:pPr>
        <w:ind w:firstLine="567"/>
        <w:jc w:val="both"/>
        <w:rPr>
          <w:color w:val="000000"/>
          <w:sz w:val="28"/>
          <w:szCs w:val="28"/>
          <w:lang w:val="ro-RO"/>
        </w:rPr>
      </w:pPr>
      <w:r w:rsidRPr="006B7391">
        <w:rPr>
          <w:color w:val="000000"/>
          <w:sz w:val="28"/>
          <w:szCs w:val="28"/>
          <w:lang w:val="ro-RO"/>
        </w:rPr>
        <w:t xml:space="preserve">(7) </w:t>
      </w:r>
      <w:r w:rsidR="00ED08BB" w:rsidRPr="006B7391">
        <w:rPr>
          <w:color w:val="000000"/>
          <w:sz w:val="28"/>
          <w:szCs w:val="28"/>
          <w:lang w:val="ro-RO"/>
        </w:rPr>
        <w:t>T</w:t>
      </w:r>
      <w:r w:rsidRPr="006B7391">
        <w:rPr>
          <w:color w:val="000000"/>
          <w:sz w:val="28"/>
          <w:szCs w:val="28"/>
          <w:lang w:val="ro-RO"/>
        </w:rPr>
        <w:t>ermenul de plat</w:t>
      </w:r>
      <w:r w:rsidR="00892EE9" w:rsidRPr="006B7391">
        <w:rPr>
          <w:color w:val="000000"/>
          <w:sz w:val="28"/>
          <w:szCs w:val="28"/>
          <w:lang w:val="ro-RO"/>
        </w:rPr>
        <w:t>ă</w:t>
      </w:r>
      <w:r w:rsidRPr="006B7391">
        <w:rPr>
          <w:color w:val="000000"/>
          <w:sz w:val="28"/>
          <w:szCs w:val="28"/>
          <w:lang w:val="ro-RO"/>
        </w:rPr>
        <w:t xml:space="preserve"> a obligați</w:t>
      </w:r>
      <w:r w:rsidR="00993024" w:rsidRPr="006B7391">
        <w:rPr>
          <w:color w:val="000000"/>
          <w:sz w:val="28"/>
          <w:szCs w:val="28"/>
          <w:lang w:val="ro-RO"/>
        </w:rPr>
        <w:t>ilor fiscale, calculate î</w:t>
      </w:r>
      <w:r w:rsidR="003456C7" w:rsidRPr="006B7391">
        <w:rPr>
          <w:color w:val="000000"/>
          <w:sz w:val="28"/>
          <w:szCs w:val="28"/>
          <w:lang w:val="ro-RO"/>
        </w:rPr>
        <w:t>n baza d</w:t>
      </w:r>
      <w:r w:rsidR="00ED08BB" w:rsidRPr="006B7391">
        <w:rPr>
          <w:color w:val="000000"/>
          <w:sz w:val="28"/>
          <w:szCs w:val="28"/>
          <w:lang w:val="ro-RO"/>
        </w:rPr>
        <w:t>eclarației cu privire la impozitul pe venit</w:t>
      </w:r>
      <w:r w:rsidR="003456C7" w:rsidRPr="006B7391">
        <w:rPr>
          <w:color w:val="000000"/>
          <w:sz w:val="28"/>
          <w:szCs w:val="28"/>
          <w:lang w:val="ro-RO"/>
        </w:rPr>
        <w:t xml:space="preserve"> prezentate conform alin.(1) sau (2)</w:t>
      </w:r>
      <w:r w:rsidR="00ED08BB" w:rsidRPr="006B7391">
        <w:rPr>
          <w:color w:val="000000"/>
          <w:sz w:val="28"/>
          <w:szCs w:val="28"/>
          <w:lang w:val="ro-RO"/>
        </w:rPr>
        <w:t xml:space="preserve">, </w:t>
      </w:r>
      <w:r w:rsidR="00D95BE0" w:rsidRPr="006B7391">
        <w:rPr>
          <w:color w:val="000000"/>
          <w:sz w:val="28"/>
          <w:szCs w:val="28"/>
          <w:lang w:val="ro-RO"/>
        </w:rPr>
        <w:t xml:space="preserve">nu va depăși </w:t>
      </w:r>
      <w:r w:rsidR="003456C7" w:rsidRPr="006B7391">
        <w:rPr>
          <w:color w:val="000000"/>
          <w:sz w:val="28"/>
          <w:szCs w:val="28"/>
          <w:lang w:val="ro-RO"/>
        </w:rPr>
        <w:t>data prezentării declarației în cauză</w:t>
      </w:r>
      <w:r w:rsidR="00ED08BB" w:rsidRPr="006B7391">
        <w:rPr>
          <w:color w:val="000000"/>
          <w:sz w:val="28"/>
          <w:szCs w:val="28"/>
          <w:lang w:val="ro-RO"/>
        </w:rPr>
        <w:t>.</w:t>
      </w:r>
    </w:p>
    <w:p w14:paraId="769414DC" w14:textId="20A730E5" w:rsidR="00ED08BB" w:rsidRPr="006B7391" w:rsidRDefault="00D95BE0" w:rsidP="007E628B">
      <w:pPr>
        <w:ind w:firstLine="567"/>
        <w:jc w:val="both"/>
        <w:rPr>
          <w:color w:val="000000"/>
          <w:sz w:val="28"/>
          <w:szCs w:val="28"/>
          <w:lang w:val="ro-RO"/>
        </w:rPr>
      </w:pPr>
      <w:r w:rsidRPr="006B7391">
        <w:rPr>
          <w:color w:val="000000"/>
          <w:sz w:val="28"/>
          <w:szCs w:val="28"/>
          <w:lang w:val="ro-RO"/>
        </w:rPr>
        <w:t xml:space="preserve">(8) Dacă </w:t>
      </w:r>
      <w:r w:rsidR="004A6D11" w:rsidRPr="006B7391">
        <w:rPr>
          <w:color w:val="000000"/>
          <w:sz w:val="28"/>
          <w:szCs w:val="28"/>
          <w:lang w:val="ro-RO"/>
        </w:rPr>
        <w:t xml:space="preserve">în rezultatul controlului fiscal se </w:t>
      </w:r>
      <w:r w:rsidRPr="006B7391">
        <w:rPr>
          <w:color w:val="000000"/>
          <w:sz w:val="28"/>
          <w:szCs w:val="28"/>
          <w:lang w:val="ro-RO"/>
        </w:rPr>
        <w:t>constată</w:t>
      </w:r>
      <w:r w:rsidR="004A6D11" w:rsidRPr="006B7391">
        <w:rPr>
          <w:color w:val="000000"/>
          <w:sz w:val="28"/>
          <w:szCs w:val="28"/>
          <w:lang w:val="ro-RO"/>
        </w:rPr>
        <w:t xml:space="preserve"> </w:t>
      </w:r>
      <w:r w:rsidRPr="006B7391">
        <w:rPr>
          <w:color w:val="000000"/>
          <w:sz w:val="28"/>
          <w:szCs w:val="28"/>
          <w:lang w:val="ro-RO"/>
        </w:rPr>
        <w:t>lipsa datoriilor față de creditori și buget</w:t>
      </w:r>
      <w:r w:rsidR="0004394B" w:rsidRPr="006B7391">
        <w:rPr>
          <w:color w:val="000000"/>
          <w:sz w:val="28"/>
          <w:szCs w:val="28"/>
          <w:lang w:val="ro-RO"/>
        </w:rPr>
        <w:t>,</w:t>
      </w:r>
      <w:r w:rsidRPr="006B7391">
        <w:rPr>
          <w:color w:val="000000"/>
          <w:sz w:val="28"/>
          <w:szCs w:val="28"/>
          <w:lang w:val="ro-RO"/>
        </w:rPr>
        <w:t xml:space="preserve"> și lipsa activelor pasibile repartizării, d</w:t>
      </w:r>
      <w:r w:rsidR="004A6D11" w:rsidRPr="006B7391">
        <w:rPr>
          <w:color w:val="000000"/>
          <w:sz w:val="28"/>
          <w:szCs w:val="28"/>
          <w:lang w:val="ro-RO"/>
        </w:rPr>
        <w:t>eclarația prealabilă privind impozitul pe venit se consideră a fi finală</w:t>
      </w:r>
      <w:r w:rsidR="0004394B" w:rsidRPr="006B7391">
        <w:rPr>
          <w:color w:val="000000"/>
          <w:sz w:val="28"/>
          <w:szCs w:val="28"/>
          <w:lang w:val="ro-RO"/>
        </w:rPr>
        <w:t>. În acest caz</w:t>
      </w:r>
      <w:r w:rsidR="004A6D11" w:rsidRPr="006B7391">
        <w:rPr>
          <w:color w:val="000000"/>
          <w:sz w:val="28"/>
          <w:szCs w:val="28"/>
          <w:lang w:val="ro-RO"/>
        </w:rPr>
        <w:t xml:space="preserve">, contribuabilul </w:t>
      </w:r>
      <w:r w:rsidRPr="006B7391">
        <w:rPr>
          <w:color w:val="000000"/>
          <w:sz w:val="28"/>
          <w:szCs w:val="28"/>
          <w:lang w:val="ro-RO"/>
        </w:rPr>
        <w:t>nu depune</w:t>
      </w:r>
      <w:r w:rsidR="004A6D11" w:rsidRPr="006B7391">
        <w:rPr>
          <w:color w:val="000000"/>
          <w:sz w:val="28"/>
          <w:szCs w:val="28"/>
          <w:lang w:val="ro-RO"/>
        </w:rPr>
        <w:t xml:space="preserve"> </w:t>
      </w:r>
      <w:r w:rsidRPr="006B7391">
        <w:rPr>
          <w:color w:val="000000"/>
          <w:sz w:val="28"/>
          <w:szCs w:val="28"/>
          <w:lang w:val="ro-RO"/>
        </w:rPr>
        <w:t>declarație conform alin.(2)</w:t>
      </w:r>
      <w:r w:rsidR="004A6D11" w:rsidRPr="006B7391">
        <w:rPr>
          <w:color w:val="000000"/>
          <w:sz w:val="28"/>
          <w:szCs w:val="28"/>
          <w:lang w:val="ro-RO"/>
        </w:rPr>
        <w:t>.</w:t>
      </w:r>
    </w:p>
    <w:p w14:paraId="172EFAB8" w14:textId="77777777" w:rsidR="00D95BE0" w:rsidRPr="006B7391" w:rsidRDefault="00D95BE0" w:rsidP="007E628B">
      <w:pPr>
        <w:ind w:firstLine="567"/>
        <w:jc w:val="both"/>
        <w:rPr>
          <w:color w:val="000000"/>
          <w:sz w:val="28"/>
          <w:szCs w:val="28"/>
          <w:lang w:val="ro-RO"/>
        </w:rPr>
      </w:pPr>
    </w:p>
    <w:p w14:paraId="29F12BDE" w14:textId="7A6460E4" w:rsidR="00ED08BB" w:rsidRPr="006B7391" w:rsidRDefault="006E411B" w:rsidP="007E628B">
      <w:pPr>
        <w:pStyle w:val="ListParagraph"/>
        <w:spacing w:after="0" w:line="240" w:lineRule="auto"/>
        <w:ind w:left="0" w:firstLine="567"/>
        <w:contextualSpacing w:val="0"/>
        <w:jc w:val="both"/>
        <w:rPr>
          <w:rFonts w:ascii="Times New Roman" w:hAnsi="Times New Roman" w:cs="Times New Roman"/>
          <w:color w:val="000000"/>
          <w:sz w:val="28"/>
          <w:szCs w:val="28"/>
          <w:lang w:val="ro-RO"/>
        </w:rPr>
      </w:pPr>
      <w:r w:rsidRPr="006B7391">
        <w:rPr>
          <w:rFonts w:ascii="Times New Roman" w:hAnsi="Times New Roman" w:cs="Times New Roman"/>
          <w:b/>
          <w:color w:val="000000"/>
          <w:sz w:val="28"/>
          <w:szCs w:val="28"/>
          <w:lang w:val="ro-RO"/>
        </w:rPr>
        <w:t xml:space="preserve">Articolul </w:t>
      </w:r>
      <w:r w:rsidR="00ED08BB" w:rsidRPr="006B7391">
        <w:rPr>
          <w:rFonts w:ascii="Times New Roman" w:hAnsi="Times New Roman" w:cs="Times New Roman"/>
          <w:b/>
          <w:color w:val="000000"/>
          <w:sz w:val="28"/>
          <w:szCs w:val="28"/>
          <w:lang w:val="ro-RO"/>
        </w:rPr>
        <w:t>168</w:t>
      </w:r>
      <w:r w:rsidR="00AE709E" w:rsidRPr="006B7391">
        <w:rPr>
          <w:rFonts w:ascii="Times New Roman" w:hAnsi="Times New Roman" w:cs="Times New Roman"/>
          <w:b/>
          <w:color w:val="000000"/>
          <w:sz w:val="28"/>
          <w:szCs w:val="28"/>
          <w:vertAlign w:val="superscript"/>
          <w:lang w:val="ro-RO"/>
        </w:rPr>
        <w:t>2</w:t>
      </w:r>
      <w:r w:rsidR="00752322" w:rsidRPr="006B7391">
        <w:rPr>
          <w:rFonts w:ascii="Times New Roman" w:hAnsi="Times New Roman" w:cs="Times New Roman"/>
          <w:b/>
          <w:color w:val="000000"/>
          <w:sz w:val="28"/>
          <w:szCs w:val="28"/>
          <w:lang w:val="ro-RO"/>
        </w:rPr>
        <w:t>.</w:t>
      </w:r>
      <w:r w:rsidR="00752322" w:rsidRPr="006B7391">
        <w:rPr>
          <w:rFonts w:ascii="Times New Roman" w:hAnsi="Times New Roman" w:cs="Times New Roman"/>
          <w:color w:val="000000"/>
          <w:sz w:val="28"/>
          <w:szCs w:val="28"/>
          <w:lang w:val="ro-RO"/>
        </w:rPr>
        <w:t xml:space="preserve"> </w:t>
      </w:r>
      <w:r w:rsidR="00A61481" w:rsidRPr="006B7391">
        <w:rPr>
          <w:rFonts w:ascii="Times New Roman" w:hAnsi="Times New Roman" w:cs="Times New Roman"/>
          <w:color w:val="000000"/>
          <w:sz w:val="28"/>
          <w:szCs w:val="28"/>
          <w:lang w:val="ro-RO"/>
        </w:rPr>
        <w:t>Controlul fiscal</w:t>
      </w:r>
      <w:r w:rsidR="00ED08BB" w:rsidRPr="006B7391">
        <w:rPr>
          <w:rFonts w:ascii="Times New Roman" w:hAnsi="Times New Roman" w:cs="Times New Roman"/>
          <w:color w:val="000000"/>
          <w:sz w:val="28"/>
          <w:szCs w:val="28"/>
          <w:lang w:val="ro-RO"/>
        </w:rPr>
        <w:t xml:space="preserve"> </w:t>
      </w:r>
      <w:r w:rsidR="00A61481" w:rsidRPr="006B7391">
        <w:rPr>
          <w:rFonts w:ascii="Times New Roman" w:hAnsi="Times New Roman" w:cs="Times New Roman"/>
          <w:color w:val="000000"/>
          <w:sz w:val="28"/>
          <w:szCs w:val="28"/>
          <w:lang w:val="ro-RO"/>
        </w:rPr>
        <w:t>î</w:t>
      </w:r>
      <w:r w:rsidR="00ED08BB" w:rsidRPr="006B7391">
        <w:rPr>
          <w:rFonts w:ascii="Times New Roman" w:hAnsi="Times New Roman" w:cs="Times New Roman"/>
          <w:color w:val="000000"/>
          <w:sz w:val="28"/>
          <w:szCs w:val="28"/>
          <w:lang w:val="ro-RO"/>
        </w:rPr>
        <w:t xml:space="preserve">n legătura cu lichidarea </w:t>
      </w:r>
      <w:r w:rsidR="00A61481" w:rsidRPr="006B7391">
        <w:rPr>
          <w:rFonts w:ascii="Times New Roman" w:hAnsi="Times New Roman" w:cs="Times New Roman"/>
          <w:color w:val="000000"/>
          <w:sz w:val="28"/>
          <w:szCs w:val="28"/>
          <w:lang w:val="ro-RO"/>
        </w:rPr>
        <w:t>contribuabilului</w:t>
      </w:r>
    </w:p>
    <w:p w14:paraId="3E194002" w14:textId="48CD855C" w:rsidR="00ED08BB" w:rsidRPr="006B7391" w:rsidRDefault="00B63046" w:rsidP="007E628B">
      <w:pPr>
        <w:ind w:firstLine="567"/>
        <w:jc w:val="both"/>
        <w:rPr>
          <w:color w:val="000000"/>
          <w:sz w:val="28"/>
          <w:szCs w:val="28"/>
          <w:lang w:val="ro-RO"/>
        </w:rPr>
      </w:pPr>
      <w:r w:rsidRPr="006B7391">
        <w:rPr>
          <w:color w:val="000000"/>
          <w:sz w:val="28"/>
          <w:szCs w:val="28"/>
          <w:lang w:val="ro-RO"/>
        </w:rPr>
        <w:lastRenderedPageBreak/>
        <w:t xml:space="preserve">(1) </w:t>
      </w:r>
      <w:r w:rsidR="00A66763" w:rsidRPr="006B7391">
        <w:rPr>
          <w:color w:val="000000"/>
          <w:sz w:val="28"/>
          <w:szCs w:val="28"/>
          <w:lang w:val="ro-RO"/>
        </w:rPr>
        <w:t>Serviciul Fiscal de Stat efectuează controlul</w:t>
      </w:r>
      <w:r w:rsidR="00ED08BB" w:rsidRPr="006B7391">
        <w:rPr>
          <w:color w:val="000000"/>
          <w:sz w:val="28"/>
          <w:szCs w:val="28"/>
          <w:lang w:val="ro-RO"/>
        </w:rPr>
        <w:t xml:space="preserve"> fiscal </w:t>
      </w:r>
      <w:r w:rsidR="002178C9" w:rsidRPr="006B7391">
        <w:rPr>
          <w:color w:val="000000"/>
          <w:sz w:val="28"/>
          <w:szCs w:val="28"/>
          <w:lang w:val="ro-RO"/>
        </w:rPr>
        <w:t>î</w:t>
      </w:r>
      <w:r w:rsidR="00ED08BB" w:rsidRPr="006B7391">
        <w:rPr>
          <w:color w:val="000000"/>
          <w:sz w:val="28"/>
          <w:szCs w:val="28"/>
          <w:lang w:val="ro-RO"/>
        </w:rPr>
        <w:t xml:space="preserve">n legătura </w:t>
      </w:r>
      <w:r w:rsidR="002178C9" w:rsidRPr="006B7391">
        <w:rPr>
          <w:color w:val="000000"/>
          <w:sz w:val="28"/>
          <w:szCs w:val="28"/>
          <w:lang w:val="ro-RO"/>
        </w:rPr>
        <w:t xml:space="preserve">cu </w:t>
      </w:r>
      <w:r w:rsidR="00ED08BB" w:rsidRPr="006B7391">
        <w:rPr>
          <w:color w:val="000000"/>
          <w:sz w:val="28"/>
          <w:szCs w:val="28"/>
          <w:lang w:val="ro-RO"/>
        </w:rPr>
        <w:t>lichidare</w:t>
      </w:r>
      <w:r w:rsidR="002178C9" w:rsidRPr="006B7391">
        <w:rPr>
          <w:color w:val="000000"/>
          <w:sz w:val="28"/>
          <w:szCs w:val="28"/>
          <w:lang w:val="ro-RO"/>
        </w:rPr>
        <w:t>a</w:t>
      </w:r>
      <w:r w:rsidR="00ED08BB" w:rsidRPr="006B7391">
        <w:rPr>
          <w:color w:val="000000"/>
          <w:sz w:val="28"/>
          <w:szCs w:val="28"/>
          <w:lang w:val="ro-RO"/>
        </w:rPr>
        <w:t xml:space="preserve"> </w:t>
      </w:r>
      <w:r w:rsidR="002178C9" w:rsidRPr="006B7391">
        <w:rPr>
          <w:color w:val="000000"/>
          <w:sz w:val="28"/>
          <w:szCs w:val="28"/>
          <w:lang w:val="ro-RO"/>
        </w:rPr>
        <w:t xml:space="preserve">contribuabilului </w:t>
      </w:r>
      <w:r w:rsidR="00A66763" w:rsidRPr="006B7391">
        <w:rPr>
          <w:color w:val="000000"/>
          <w:sz w:val="28"/>
          <w:szCs w:val="28"/>
          <w:lang w:val="ro-RO"/>
        </w:rPr>
        <w:t>în baza criteriilor</w:t>
      </w:r>
      <w:r w:rsidR="00ED08BB" w:rsidRPr="006B7391">
        <w:rPr>
          <w:color w:val="000000"/>
          <w:sz w:val="28"/>
          <w:szCs w:val="28"/>
          <w:lang w:val="ro-RO"/>
        </w:rPr>
        <w:t xml:space="preserve"> de risc, în termen de </w:t>
      </w:r>
      <w:r w:rsidR="00A66763" w:rsidRPr="006B7391">
        <w:rPr>
          <w:color w:val="000000"/>
          <w:sz w:val="28"/>
          <w:szCs w:val="28"/>
          <w:lang w:val="ro-RO"/>
        </w:rPr>
        <w:t xml:space="preserve">cel mult </w:t>
      </w:r>
      <w:r w:rsidR="00ED08BB" w:rsidRPr="006B7391">
        <w:rPr>
          <w:color w:val="000000"/>
          <w:sz w:val="28"/>
          <w:szCs w:val="28"/>
          <w:lang w:val="ro-RO"/>
        </w:rPr>
        <w:t xml:space="preserve">20 zile calendaristice </w:t>
      </w:r>
      <w:r w:rsidR="00B93788" w:rsidRPr="006B7391">
        <w:rPr>
          <w:color w:val="000000"/>
          <w:sz w:val="28"/>
          <w:szCs w:val="28"/>
          <w:lang w:val="ro-RO"/>
        </w:rPr>
        <w:t xml:space="preserve">de la data prezentării declarației prealabile cu </w:t>
      </w:r>
      <w:r w:rsidR="007F2F8C" w:rsidRPr="006B7391">
        <w:rPr>
          <w:color w:val="000000"/>
          <w:sz w:val="28"/>
          <w:szCs w:val="28"/>
          <w:lang w:val="ro-RO"/>
        </w:rPr>
        <w:t>privire la impozitul pe venit</w:t>
      </w:r>
      <w:r w:rsidR="00B93788" w:rsidRPr="006B7391">
        <w:rPr>
          <w:color w:val="000000"/>
          <w:sz w:val="28"/>
          <w:szCs w:val="28"/>
          <w:lang w:val="ro-RO"/>
        </w:rPr>
        <w:t>.</w:t>
      </w:r>
    </w:p>
    <w:p w14:paraId="062B16AD" w14:textId="58B018CD" w:rsidR="00ED08BB" w:rsidRPr="006B7391" w:rsidRDefault="003B31E4" w:rsidP="007E628B">
      <w:pPr>
        <w:ind w:firstLine="567"/>
        <w:jc w:val="both"/>
        <w:rPr>
          <w:color w:val="000000"/>
          <w:sz w:val="28"/>
          <w:szCs w:val="28"/>
          <w:lang w:val="ro-RO"/>
        </w:rPr>
      </w:pPr>
      <w:r w:rsidRPr="006B7391">
        <w:rPr>
          <w:color w:val="000000"/>
          <w:sz w:val="28"/>
          <w:szCs w:val="28"/>
          <w:lang w:val="ro-RO"/>
        </w:rPr>
        <w:t xml:space="preserve">(2) </w:t>
      </w:r>
      <w:r w:rsidR="00B93788" w:rsidRPr="006B7391">
        <w:rPr>
          <w:color w:val="000000"/>
          <w:sz w:val="28"/>
          <w:szCs w:val="28"/>
          <w:lang w:val="ro-RO"/>
        </w:rPr>
        <w:t>Î</w:t>
      </w:r>
      <w:r w:rsidR="00ED08BB" w:rsidRPr="006B7391">
        <w:rPr>
          <w:color w:val="000000"/>
          <w:sz w:val="28"/>
          <w:szCs w:val="28"/>
          <w:lang w:val="ro-RO"/>
        </w:rPr>
        <w:t xml:space="preserve">n cazul în care controlul fiscal nu </w:t>
      </w:r>
      <w:r w:rsidR="00B93788" w:rsidRPr="006B7391">
        <w:rPr>
          <w:color w:val="000000"/>
          <w:sz w:val="28"/>
          <w:szCs w:val="28"/>
          <w:lang w:val="ro-RO"/>
        </w:rPr>
        <w:t xml:space="preserve">este </w:t>
      </w:r>
      <w:r w:rsidR="00ED08BB" w:rsidRPr="006B7391">
        <w:rPr>
          <w:color w:val="000000"/>
          <w:sz w:val="28"/>
          <w:szCs w:val="28"/>
          <w:lang w:val="ro-RO"/>
        </w:rPr>
        <w:t xml:space="preserve">efectuat </w:t>
      </w:r>
      <w:r w:rsidR="000A2B48" w:rsidRPr="006B7391">
        <w:rPr>
          <w:color w:val="000000"/>
          <w:sz w:val="28"/>
          <w:szCs w:val="28"/>
          <w:lang w:val="ro-RO"/>
        </w:rPr>
        <w:t xml:space="preserve">în </w:t>
      </w:r>
      <w:r w:rsidR="00ED08BB" w:rsidRPr="006B7391">
        <w:rPr>
          <w:color w:val="000000"/>
          <w:sz w:val="28"/>
          <w:szCs w:val="28"/>
          <w:lang w:val="ro-RO"/>
        </w:rPr>
        <w:t>termen</w:t>
      </w:r>
      <w:r w:rsidR="00B93788" w:rsidRPr="006B7391">
        <w:rPr>
          <w:color w:val="000000"/>
          <w:sz w:val="28"/>
          <w:szCs w:val="28"/>
          <w:lang w:val="ro-RO"/>
        </w:rPr>
        <w:t>ul stabilit de alin.(1) se consideră că</w:t>
      </w:r>
      <w:r w:rsidR="00ED08BB" w:rsidRPr="006B7391">
        <w:rPr>
          <w:color w:val="000000"/>
          <w:sz w:val="28"/>
          <w:szCs w:val="28"/>
          <w:lang w:val="ro-RO"/>
        </w:rPr>
        <w:t xml:space="preserve"> </w:t>
      </w:r>
      <w:r w:rsidR="004A6D11" w:rsidRPr="006B7391">
        <w:rPr>
          <w:color w:val="000000"/>
          <w:sz w:val="28"/>
          <w:szCs w:val="28"/>
          <w:lang w:val="ro-RO"/>
        </w:rPr>
        <w:t xml:space="preserve">obligațiile fiscale înregistrate în contul unic al contribuabilului la data următoare </w:t>
      </w:r>
      <w:r w:rsidR="00B93788" w:rsidRPr="006B7391">
        <w:rPr>
          <w:color w:val="000000"/>
          <w:sz w:val="28"/>
          <w:szCs w:val="28"/>
          <w:lang w:val="ro-RO"/>
        </w:rPr>
        <w:t xml:space="preserve">expirării termenului stabilit de alin.(1) </w:t>
      </w:r>
      <w:r w:rsidR="00E65470" w:rsidRPr="006B7391">
        <w:rPr>
          <w:color w:val="000000"/>
          <w:sz w:val="28"/>
          <w:szCs w:val="28"/>
          <w:lang w:val="ro-RO"/>
        </w:rPr>
        <w:t>sînt</w:t>
      </w:r>
      <w:r w:rsidR="00B93788" w:rsidRPr="006B7391">
        <w:rPr>
          <w:color w:val="000000"/>
          <w:sz w:val="28"/>
          <w:szCs w:val="28"/>
          <w:lang w:val="ro-RO"/>
        </w:rPr>
        <w:t xml:space="preserve"> recunoscute și acceptate</w:t>
      </w:r>
      <w:r w:rsidR="004A6D11" w:rsidRPr="006B7391">
        <w:rPr>
          <w:color w:val="000000"/>
          <w:sz w:val="28"/>
          <w:szCs w:val="28"/>
          <w:lang w:val="ro-RO"/>
        </w:rPr>
        <w:t>.</w:t>
      </w:r>
    </w:p>
    <w:p w14:paraId="706439EB" w14:textId="0F81EAD3" w:rsidR="00932C3C" w:rsidRPr="006B7391" w:rsidRDefault="009A1BD0" w:rsidP="007E628B">
      <w:pPr>
        <w:ind w:firstLine="567"/>
        <w:jc w:val="both"/>
        <w:rPr>
          <w:color w:val="000000"/>
          <w:sz w:val="28"/>
          <w:szCs w:val="28"/>
          <w:lang w:val="ro-RO"/>
        </w:rPr>
      </w:pPr>
      <w:r w:rsidRPr="006B7391">
        <w:rPr>
          <w:color w:val="000000"/>
          <w:sz w:val="28"/>
          <w:szCs w:val="28"/>
          <w:lang w:val="ro-RO"/>
        </w:rPr>
        <w:t xml:space="preserve">(3) Dacă </w:t>
      </w:r>
      <w:r w:rsidR="004A6D11" w:rsidRPr="006B7391">
        <w:rPr>
          <w:color w:val="000000"/>
          <w:sz w:val="28"/>
          <w:szCs w:val="28"/>
          <w:lang w:val="ro-RO"/>
        </w:rPr>
        <w:t>contribuabilul dispune de active pasibile repartizării</w:t>
      </w:r>
      <w:r w:rsidR="00493411" w:rsidRPr="006B7391">
        <w:rPr>
          <w:color w:val="000000"/>
          <w:sz w:val="28"/>
          <w:szCs w:val="28"/>
          <w:lang w:val="ro-RO"/>
        </w:rPr>
        <w:t xml:space="preserve"> </w:t>
      </w:r>
      <w:r w:rsidR="006D0610" w:rsidRPr="006B7391">
        <w:rPr>
          <w:color w:val="000000"/>
          <w:sz w:val="28"/>
          <w:szCs w:val="28"/>
          <w:lang w:val="ro-RO"/>
        </w:rPr>
        <w:t>între asociați</w:t>
      </w:r>
      <w:r w:rsidRPr="006B7391">
        <w:rPr>
          <w:color w:val="000000"/>
          <w:sz w:val="28"/>
          <w:szCs w:val="28"/>
          <w:lang w:val="ro-RO"/>
        </w:rPr>
        <w:t>/acționari/membri</w:t>
      </w:r>
      <w:r w:rsidR="004A6D11" w:rsidRPr="006B7391">
        <w:rPr>
          <w:color w:val="000000"/>
          <w:sz w:val="28"/>
          <w:szCs w:val="28"/>
          <w:lang w:val="ro-RO"/>
        </w:rPr>
        <w:t>,</w:t>
      </w:r>
      <w:r w:rsidR="00ED08BB" w:rsidRPr="006B7391">
        <w:rPr>
          <w:color w:val="000000"/>
          <w:sz w:val="28"/>
          <w:szCs w:val="28"/>
          <w:lang w:val="ro-RO"/>
        </w:rPr>
        <w:t xml:space="preserve"> </w:t>
      </w:r>
      <w:r w:rsidR="00932C3C" w:rsidRPr="006B7391">
        <w:rPr>
          <w:color w:val="000000"/>
          <w:sz w:val="28"/>
          <w:szCs w:val="28"/>
          <w:lang w:val="ro-RO"/>
        </w:rPr>
        <w:t>Serviciul Fiscal de Stat efectuează controlul fiscal cameral în legătura cu lichidarea contribuabilului</w:t>
      </w:r>
      <w:r w:rsidR="000A2B48" w:rsidRPr="006B7391">
        <w:rPr>
          <w:color w:val="000000"/>
          <w:sz w:val="28"/>
          <w:szCs w:val="28"/>
          <w:lang w:val="ro-RO"/>
        </w:rPr>
        <w:t>,</w:t>
      </w:r>
      <w:r w:rsidR="00932C3C" w:rsidRPr="006B7391">
        <w:rPr>
          <w:color w:val="000000"/>
          <w:sz w:val="28"/>
          <w:szCs w:val="28"/>
          <w:lang w:val="ro-RO"/>
        </w:rPr>
        <w:t xml:space="preserve"> în termen de cel mult 20 zile calendaristice de la data prezentării declarației finale cu privire la impozitul pe venit</w:t>
      </w:r>
      <w:r w:rsidR="00ED08BB" w:rsidRPr="006B7391">
        <w:rPr>
          <w:color w:val="000000"/>
          <w:sz w:val="28"/>
          <w:szCs w:val="28"/>
          <w:lang w:val="ro-RO"/>
        </w:rPr>
        <w:t>.</w:t>
      </w:r>
    </w:p>
    <w:p w14:paraId="61BFABCB" w14:textId="28353FE4" w:rsidR="009B7303" w:rsidRPr="006B7391" w:rsidRDefault="00932C3C" w:rsidP="007E628B">
      <w:pPr>
        <w:ind w:firstLine="567"/>
        <w:jc w:val="both"/>
        <w:rPr>
          <w:color w:val="000000"/>
          <w:sz w:val="28"/>
          <w:szCs w:val="28"/>
          <w:lang w:val="ro-RO"/>
        </w:rPr>
      </w:pPr>
      <w:r w:rsidRPr="006B7391">
        <w:rPr>
          <w:color w:val="000000"/>
          <w:sz w:val="28"/>
          <w:szCs w:val="28"/>
          <w:lang w:val="ro-RO"/>
        </w:rPr>
        <w:t xml:space="preserve">(4) </w:t>
      </w:r>
      <w:r w:rsidR="009B7303" w:rsidRPr="006B7391">
        <w:rPr>
          <w:color w:val="000000"/>
          <w:sz w:val="28"/>
          <w:szCs w:val="28"/>
          <w:lang w:val="ro-RO"/>
        </w:rPr>
        <w:t>În cadrul controalelor fiscale în legătură cu lichidarea, v</w:t>
      </w:r>
      <w:r w:rsidR="000A2B48" w:rsidRPr="006B7391">
        <w:rPr>
          <w:color w:val="000000"/>
          <w:sz w:val="28"/>
          <w:szCs w:val="28"/>
          <w:lang w:val="ro-RO"/>
        </w:rPr>
        <w:t xml:space="preserve">erificarea </w:t>
      </w:r>
      <w:r w:rsidR="002674E5" w:rsidRPr="006B7391">
        <w:rPr>
          <w:color w:val="000000"/>
          <w:sz w:val="28"/>
          <w:szCs w:val="28"/>
          <w:lang w:val="ro-RO"/>
        </w:rPr>
        <w:t>onorării</w:t>
      </w:r>
      <w:r w:rsidR="000A2B48" w:rsidRPr="006B7391">
        <w:rPr>
          <w:color w:val="000000"/>
          <w:sz w:val="28"/>
          <w:szCs w:val="28"/>
          <w:lang w:val="ro-RO"/>
        </w:rPr>
        <w:t xml:space="preserve"> obligaț</w:t>
      </w:r>
      <w:r w:rsidR="002674E5" w:rsidRPr="006B7391">
        <w:rPr>
          <w:color w:val="000000"/>
          <w:sz w:val="28"/>
          <w:szCs w:val="28"/>
          <w:lang w:val="ro-RO"/>
        </w:rPr>
        <w:t>iilor</w:t>
      </w:r>
      <w:r w:rsidR="000A2B48" w:rsidRPr="006B7391">
        <w:rPr>
          <w:color w:val="000000"/>
          <w:sz w:val="28"/>
          <w:szCs w:val="28"/>
          <w:lang w:val="ro-RO"/>
        </w:rPr>
        <w:t xml:space="preserve"> </w:t>
      </w:r>
      <w:r w:rsidR="002674E5" w:rsidRPr="006B7391">
        <w:rPr>
          <w:color w:val="000000"/>
          <w:sz w:val="28"/>
          <w:szCs w:val="28"/>
          <w:lang w:val="ro-RO"/>
        </w:rPr>
        <w:t xml:space="preserve">fiscale ale contribuabilului față </w:t>
      </w:r>
      <w:r w:rsidR="00C2037D" w:rsidRPr="006B7391">
        <w:rPr>
          <w:color w:val="000000"/>
          <w:sz w:val="28"/>
          <w:szCs w:val="28"/>
          <w:lang w:val="ro-RO"/>
        </w:rPr>
        <w:t>de buget</w:t>
      </w:r>
      <w:r w:rsidR="000A2B48" w:rsidRPr="006B7391">
        <w:rPr>
          <w:color w:val="000000"/>
          <w:sz w:val="28"/>
          <w:szCs w:val="28"/>
          <w:lang w:val="ro-RO"/>
        </w:rPr>
        <w:t xml:space="preserve"> </w:t>
      </w:r>
      <w:r w:rsidR="002674E5" w:rsidRPr="006B7391">
        <w:rPr>
          <w:color w:val="000000"/>
          <w:sz w:val="28"/>
          <w:szCs w:val="28"/>
          <w:lang w:val="ro-RO"/>
        </w:rPr>
        <w:t xml:space="preserve">se efectuează de către </w:t>
      </w:r>
      <w:r w:rsidR="009B7303" w:rsidRPr="006B7391">
        <w:rPr>
          <w:color w:val="000000"/>
          <w:sz w:val="28"/>
          <w:szCs w:val="28"/>
          <w:lang w:val="ro-RO"/>
        </w:rPr>
        <w:t>Serviciul Fiscal de Stat prin recepționarea informațiilor în cauză de la autoritățile competente potrivit principiului ghișeului unic</w:t>
      </w:r>
      <w:r w:rsidR="00ED08BB" w:rsidRPr="006B7391">
        <w:rPr>
          <w:color w:val="000000"/>
          <w:sz w:val="28"/>
          <w:szCs w:val="28"/>
          <w:lang w:val="ro-RO"/>
        </w:rPr>
        <w:t>.</w:t>
      </w:r>
      <w:r w:rsidR="009B7303" w:rsidRPr="006B7391">
        <w:rPr>
          <w:color w:val="000000"/>
          <w:sz w:val="28"/>
          <w:szCs w:val="28"/>
          <w:lang w:val="ro-RO"/>
        </w:rPr>
        <w:t xml:space="preserve"> Organele vamale, Casa Na</w:t>
      </w:r>
      <w:r w:rsidR="00E966A0" w:rsidRPr="006B7391">
        <w:rPr>
          <w:color w:val="000000"/>
          <w:sz w:val="28"/>
          <w:szCs w:val="28"/>
          <w:lang w:val="ro-RO"/>
        </w:rPr>
        <w:t>ț</w:t>
      </w:r>
      <w:r w:rsidR="009B7303" w:rsidRPr="006B7391">
        <w:rPr>
          <w:color w:val="000000"/>
          <w:sz w:val="28"/>
          <w:szCs w:val="28"/>
          <w:lang w:val="ro-RO"/>
        </w:rPr>
        <w:t>ională de Asigurări Sociale, Compania Na</w:t>
      </w:r>
      <w:r w:rsidR="00E966A0" w:rsidRPr="006B7391">
        <w:rPr>
          <w:color w:val="000000"/>
          <w:sz w:val="28"/>
          <w:szCs w:val="28"/>
          <w:lang w:val="ro-RO"/>
        </w:rPr>
        <w:t>ț</w:t>
      </w:r>
      <w:r w:rsidR="009B7303" w:rsidRPr="006B7391">
        <w:rPr>
          <w:color w:val="000000"/>
          <w:sz w:val="28"/>
          <w:szCs w:val="28"/>
          <w:lang w:val="ro-RO"/>
        </w:rPr>
        <w:t>ională de Asigur</w:t>
      </w:r>
      <w:r w:rsidR="009E2691" w:rsidRPr="006B7391">
        <w:rPr>
          <w:color w:val="000000"/>
          <w:sz w:val="28"/>
          <w:szCs w:val="28"/>
          <w:lang w:val="ro-RO"/>
        </w:rPr>
        <w:t>ări în</w:t>
      </w:r>
      <w:r w:rsidR="009B7303" w:rsidRPr="006B7391">
        <w:rPr>
          <w:color w:val="000000"/>
          <w:sz w:val="28"/>
          <w:szCs w:val="28"/>
          <w:lang w:val="ro-RO"/>
        </w:rPr>
        <w:t xml:space="preserve"> Medicală și alte autorități sînt obligate să prezinte Serviciului Fiscal de Stat informația privind obligațiile fiscale ale contribuabilului față de buget în termen de cel mult 3 zile lucrătoare de la data solicitării.</w:t>
      </w:r>
    </w:p>
    <w:p w14:paraId="0FFD2445" w14:textId="1DE0CC8C" w:rsidR="00ED08BB" w:rsidRPr="006B7391" w:rsidRDefault="00C2037D" w:rsidP="007E628B">
      <w:pPr>
        <w:ind w:firstLine="567"/>
        <w:jc w:val="both"/>
        <w:rPr>
          <w:sz w:val="28"/>
          <w:szCs w:val="28"/>
          <w:lang w:val="ro-RO"/>
        </w:rPr>
      </w:pPr>
      <w:r w:rsidRPr="006B7391">
        <w:rPr>
          <w:sz w:val="28"/>
          <w:szCs w:val="28"/>
          <w:lang w:val="ro-RO"/>
        </w:rPr>
        <w:t xml:space="preserve">(5) În termen de cel mult 5 zile lucrătoare de la data controlului efectuat conform alin.(1) și (3), și </w:t>
      </w:r>
      <w:r w:rsidR="004E0683" w:rsidRPr="006B7391">
        <w:rPr>
          <w:sz w:val="28"/>
          <w:szCs w:val="28"/>
          <w:lang w:val="ro-RO"/>
        </w:rPr>
        <w:t>de la</w:t>
      </w:r>
      <w:r w:rsidRPr="006B7391">
        <w:rPr>
          <w:sz w:val="28"/>
          <w:szCs w:val="28"/>
          <w:lang w:val="ro-RO"/>
        </w:rPr>
        <w:t xml:space="preserve"> onorarea de către contribuabil a tuturor obligațiilor fiscale față de buget</w:t>
      </w:r>
      <w:r w:rsidR="009E2691" w:rsidRPr="006B7391">
        <w:rPr>
          <w:sz w:val="28"/>
          <w:szCs w:val="28"/>
          <w:lang w:val="ro-RO"/>
        </w:rPr>
        <w:t>ul</w:t>
      </w:r>
      <w:r w:rsidR="00ED08BB" w:rsidRPr="006B7391">
        <w:rPr>
          <w:sz w:val="28"/>
          <w:szCs w:val="28"/>
          <w:lang w:val="ro-RO"/>
        </w:rPr>
        <w:t xml:space="preserve"> public, </w:t>
      </w:r>
      <w:r w:rsidR="009F1F53" w:rsidRPr="006B7391">
        <w:rPr>
          <w:color w:val="000000"/>
          <w:sz w:val="28"/>
          <w:szCs w:val="28"/>
          <w:lang w:val="ro-RO"/>
        </w:rPr>
        <w:t>Serviciul Fiscal de Stat</w:t>
      </w:r>
      <w:r w:rsidR="009F1F53" w:rsidRPr="006B7391">
        <w:rPr>
          <w:sz w:val="28"/>
          <w:szCs w:val="28"/>
          <w:lang w:val="ro-RO"/>
        </w:rPr>
        <w:t xml:space="preserve"> prezintă </w:t>
      </w:r>
      <w:r w:rsidR="00ED08BB" w:rsidRPr="006B7391">
        <w:rPr>
          <w:sz w:val="28"/>
          <w:szCs w:val="28"/>
          <w:lang w:val="ro-RO"/>
        </w:rPr>
        <w:t>inform</w:t>
      </w:r>
      <w:r w:rsidR="009F1F53" w:rsidRPr="006B7391">
        <w:rPr>
          <w:sz w:val="28"/>
          <w:szCs w:val="28"/>
          <w:lang w:val="ro-RO"/>
        </w:rPr>
        <w:t>ația cu privire la lipsa restanț</w:t>
      </w:r>
      <w:r w:rsidR="00ED08BB" w:rsidRPr="006B7391">
        <w:rPr>
          <w:sz w:val="28"/>
          <w:szCs w:val="28"/>
          <w:lang w:val="ro-RO"/>
        </w:rPr>
        <w:t xml:space="preserve">elor </w:t>
      </w:r>
      <w:r w:rsidR="009F1F53" w:rsidRPr="006B7391">
        <w:rPr>
          <w:sz w:val="28"/>
          <w:szCs w:val="28"/>
          <w:lang w:val="ro-RO"/>
        </w:rPr>
        <w:t>contribuabilului față de buget către organul care a efectuat înregistrarea de stat a</w:t>
      </w:r>
      <w:r w:rsidR="00A7554B" w:rsidRPr="006B7391">
        <w:rPr>
          <w:sz w:val="28"/>
          <w:szCs w:val="28"/>
          <w:lang w:val="ro-RO"/>
        </w:rPr>
        <w:t xml:space="preserve"> contribuabilului</w:t>
      </w:r>
      <w:r w:rsidR="004021F0" w:rsidRPr="006B7391">
        <w:rPr>
          <w:sz w:val="28"/>
          <w:szCs w:val="28"/>
          <w:lang w:val="ro-RO"/>
        </w:rPr>
        <w:t>.</w:t>
      </w:r>
      <w:r w:rsidR="00ED08BB" w:rsidRPr="006B7391">
        <w:rPr>
          <w:sz w:val="28"/>
          <w:szCs w:val="28"/>
          <w:lang w:val="ro-RO"/>
        </w:rPr>
        <w:t xml:space="preserve"> </w:t>
      </w:r>
    </w:p>
    <w:p w14:paraId="3A24C7A2" w14:textId="77777777" w:rsidR="00ED08BB" w:rsidRPr="006B7391" w:rsidRDefault="00ED08BB" w:rsidP="007E628B">
      <w:pPr>
        <w:ind w:firstLine="567"/>
        <w:jc w:val="both"/>
        <w:rPr>
          <w:sz w:val="28"/>
          <w:szCs w:val="28"/>
          <w:lang w:val="ro-RO"/>
        </w:rPr>
      </w:pPr>
    </w:p>
    <w:p w14:paraId="300B6925" w14:textId="3C449CF2" w:rsidR="00ED08BB" w:rsidRPr="006B7391" w:rsidRDefault="006E411B" w:rsidP="007E628B">
      <w:pPr>
        <w:ind w:firstLine="567"/>
        <w:jc w:val="both"/>
        <w:rPr>
          <w:color w:val="000000"/>
          <w:sz w:val="28"/>
          <w:szCs w:val="28"/>
          <w:lang w:val="ro-RO"/>
        </w:rPr>
      </w:pPr>
      <w:r w:rsidRPr="006B7391">
        <w:rPr>
          <w:b/>
          <w:color w:val="000000"/>
          <w:sz w:val="28"/>
          <w:szCs w:val="28"/>
          <w:lang w:val="ro-RO"/>
        </w:rPr>
        <w:t xml:space="preserve">Articolul </w:t>
      </w:r>
      <w:r w:rsidR="00ED08BB" w:rsidRPr="006B7391">
        <w:rPr>
          <w:b/>
          <w:color w:val="000000"/>
          <w:sz w:val="28"/>
          <w:szCs w:val="28"/>
          <w:lang w:val="ro-RO"/>
        </w:rPr>
        <w:t>168</w:t>
      </w:r>
      <w:r w:rsidR="00AE709E" w:rsidRPr="006B7391">
        <w:rPr>
          <w:b/>
          <w:color w:val="000000"/>
          <w:sz w:val="28"/>
          <w:szCs w:val="28"/>
          <w:vertAlign w:val="superscript"/>
          <w:lang w:val="ro-RO"/>
        </w:rPr>
        <w:t>3</w:t>
      </w:r>
      <w:r w:rsidR="000B22F8" w:rsidRPr="006B7391">
        <w:rPr>
          <w:b/>
          <w:color w:val="000000"/>
          <w:sz w:val="28"/>
          <w:szCs w:val="28"/>
          <w:lang w:val="ro-RO"/>
        </w:rPr>
        <w:t xml:space="preserve">. </w:t>
      </w:r>
      <w:r w:rsidR="00ED08BB" w:rsidRPr="006B7391">
        <w:rPr>
          <w:color w:val="000000"/>
          <w:sz w:val="28"/>
          <w:szCs w:val="28"/>
          <w:lang w:val="ro-RO"/>
        </w:rPr>
        <w:t xml:space="preserve">Onorarea </w:t>
      </w:r>
      <w:r w:rsidR="00897E38" w:rsidRPr="006B7391">
        <w:rPr>
          <w:color w:val="000000"/>
          <w:sz w:val="28"/>
          <w:szCs w:val="28"/>
          <w:lang w:val="ro-RO"/>
        </w:rPr>
        <w:t>obligații</w:t>
      </w:r>
      <w:r w:rsidR="00ED08BB" w:rsidRPr="006B7391">
        <w:rPr>
          <w:color w:val="000000"/>
          <w:sz w:val="28"/>
          <w:szCs w:val="28"/>
          <w:lang w:val="ro-RO"/>
        </w:rPr>
        <w:t xml:space="preserve">lor fiscale </w:t>
      </w:r>
      <w:r w:rsidR="00CB6A61" w:rsidRPr="006B7391">
        <w:rPr>
          <w:color w:val="000000"/>
          <w:sz w:val="28"/>
          <w:szCs w:val="28"/>
          <w:lang w:val="ro-RO"/>
        </w:rPr>
        <w:t>î</w:t>
      </w:r>
      <w:r w:rsidR="00ED08BB" w:rsidRPr="006B7391">
        <w:rPr>
          <w:color w:val="000000"/>
          <w:sz w:val="28"/>
          <w:szCs w:val="28"/>
          <w:lang w:val="ro-RO"/>
        </w:rPr>
        <w:t xml:space="preserve">n </w:t>
      </w:r>
      <w:r w:rsidR="00CB6A61" w:rsidRPr="006B7391">
        <w:rPr>
          <w:color w:val="000000"/>
          <w:sz w:val="28"/>
          <w:szCs w:val="28"/>
          <w:lang w:val="ro-RO"/>
        </w:rPr>
        <w:t>cazul lichidării</w:t>
      </w:r>
    </w:p>
    <w:p w14:paraId="48162AC6" w14:textId="77777777" w:rsidR="00532FD4" w:rsidRPr="006B7391" w:rsidRDefault="0082210F" w:rsidP="007E628B">
      <w:pPr>
        <w:ind w:firstLine="567"/>
        <w:jc w:val="both"/>
        <w:rPr>
          <w:color w:val="000000"/>
          <w:sz w:val="28"/>
          <w:szCs w:val="28"/>
          <w:lang w:val="ro-RO"/>
        </w:rPr>
      </w:pPr>
      <w:r w:rsidRPr="006B7391">
        <w:rPr>
          <w:color w:val="000000"/>
          <w:sz w:val="28"/>
          <w:szCs w:val="28"/>
          <w:lang w:val="ro-RO"/>
        </w:rPr>
        <w:t xml:space="preserve">(1) </w:t>
      </w:r>
      <w:r w:rsidR="00ED08BB" w:rsidRPr="006B7391">
        <w:rPr>
          <w:color w:val="000000"/>
          <w:sz w:val="28"/>
          <w:szCs w:val="28"/>
          <w:lang w:val="ro-RO"/>
        </w:rPr>
        <w:t xml:space="preserve">Responsabilitatea </w:t>
      </w:r>
      <w:r w:rsidR="000C64A4" w:rsidRPr="006B7391">
        <w:rPr>
          <w:color w:val="000000"/>
          <w:sz w:val="28"/>
          <w:szCs w:val="28"/>
          <w:lang w:val="ro-RO"/>
        </w:rPr>
        <w:t>onorării</w:t>
      </w:r>
      <w:r w:rsidR="00ED08BB" w:rsidRPr="006B7391">
        <w:rPr>
          <w:color w:val="000000"/>
          <w:sz w:val="28"/>
          <w:szCs w:val="28"/>
          <w:lang w:val="ro-RO"/>
        </w:rPr>
        <w:t xml:space="preserve"> obligațiile fiscale a </w:t>
      </w:r>
      <w:r w:rsidR="000C64A4" w:rsidRPr="006B7391">
        <w:rPr>
          <w:color w:val="000000"/>
          <w:sz w:val="28"/>
          <w:szCs w:val="28"/>
          <w:lang w:val="ro-RO"/>
        </w:rPr>
        <w:t>contribuabilului</w:t>
      </w:r>
      <w:r w:rsidR="00ED08BB" w:rsidRPr="006B7391">
        <w:rPr>
          <w:color w:val="000000"/>
          <w:sz w:val="28"/>
          <w:szCs w:val="28"/>
          <w:lang w:val="ro-RO"/>
        </w:rPr>
        <w:t xml:space="preserve"> revine</w:t>
      </w:r>
      <w:r w:rsidR="00532FD4" w:rsidRPr="006B7391">
        <w:rPr>
          <w:color w:val="000000"/>
          <w:sz w:val="28"/>
          <w:szCs w:val="28"/>
          <w:lang w:val="ro-RO"/>
        </w:rPr>
        <w:t>:</w:t>
      </w:r>
    </w:p>
    <w:p w14:paraId="40CD7B5F" w14:textId="2CEB7F48" w:rsidR="00ED08BB" w:rsidRPr="006B7391" w:rsidRDefault="00532FD4" w:rsidP="007E628B">
      <w:pPr>
        <w:ind w:firstLine="567"/>
        <w:jc w:val="both"/>
        <w:rPr>
          <w:color w:val="000000"/>
          <w:sz w:val="28"/>
          <w:szCs w:val="28"/>
          <w:lang w:val="ro-RO"/>
        </w:rPr>
      </w:pPr>
      <w:r w:rsidRPr="006B7391">
        <w:rPr>
          <w:color w:val="000000"/>
          <w:sz w:val="28"/>
          <w:szCs w:val="28"/>
          <w:lang w:val="ro-RO"/>
        </w:rPr>
        <w:t>a)</w:t>
      </w:r>
      <w:r w:rsidR="00ED08BB" w:rsidRPr="006B7391">
        <w:rPr>
          <w:color w:val="000000"/>
          <w:sz w:val="28"/>
          <w:szCs w:val="28"/>
          <w:lang w:val="ro-RO"/>
        </w:rPr>
        <w:t xml:space="preserve"> lichidatorului</w:t>
      </w:r>
      <w:r w:rsidRPr="006B7391">
        <w:rPr>
          <w:color w:val="000000"/>
          <w:sz w:val="28"/>
          <w:szCs w:val="28"/>
          <w:lang w:val="ro-RO"/>
        </w:rPr>
        <w:t xml:space="preserve"> – în cazul persoanei juridice sau reprezentanței permanente în proces de lichidare;</w:t>
      </w:r>
    </w:p>
    <w:p w14:paraId="1412B662" w14:textId="0A2B0065" w:rsidR="00532FD4" w:rsidRPr="006B7391" w:rsidRDefault="00532FD4" w:rsidP="007E628B">
      <w:pPr>
        <w:ind w:firstLine="567"/>
        <w:jc w:val="both"/>
        <w:rPr>
          <w:color w:val="000000"/>
          <w:sz w:val="28"/>
          <w:szCs w:val="28"/>
          <w:lang w:val="ro-RO"/>
        </w:rPr>
      </w:pPr>
      <w:r w:rsidRPr="006B7391">
        <w:rPr>
          <w:color w:val="000000"/>
          <w:sz w:val="28"/>
          <w:szCs w:val="28"/>
          <w:lang w:val="ro-RO"/>
        </w:rPr>
        <w:t>b) persoanei fizice respective – în cazul formei organizatorice cu statut de persoană fizică în proces de lichidare.</w:t>
      </w:r>
    </w:p>
    <w:p w14:paraId="2602B791" w14:textId="04441E97" w:rsidR="00ED08BB" w:rsidRPr="006B7391" w:rsidRDefault="00796DF9" w:rsidP="007E628B">
      <w:pPr>
        <w:ind w:firstLine="567"/>
        <w:jc w:val="both"/>
        <w:rPr>
          <w:color w:val="000000"/>
          <w:sz w:val="28"/>
          <w:szCs w:val="28"/>
          <w:lang w:val="ro-RO"/>
        </w:rPr>
      </w:pPr>
      <w:r w:rsidRPr="006B7391">
        <w:rPr>
          <w:color w:val="000000"/>
          <w:sz w:val="28"/>
          <w:szCs w:val="28"/>
          <w:lang w:val="ro-RO"/>
        </w:rPr>
        <w:t xml:space="preserve">(2) </w:t>
      </w:r>
      <w:r w:rsidR="00F244FE" w:rsidRPr="006B7391">
        <w:rPr>
          <w:color w:val="000000"/>
          <w:sz w:val="28"/>
          <w:szCs w:val="28"/>
          <w:lang w:val="ro-RO"/>
        </w:rPr>
        <w:t xml:space="preserve">În </w:t>
      </w:r>
      <w:r w:rsidR="00360E8D" w:rsidRPr="006B7391">
        <w:rPr>
          <w:color w:val="000000"/>
          <w:sz w:val="28"/>
          <w:szCs w:val="28"/>
          <w:lang w:val="ro-RO"/>
        </w:rPr>
        <w:t xml:space="preserve">cazul </w:t>
      </w:r>
      <w:r w:rsidR="00F244FE" w:rsidRPr="006B7391">
        <w:rPr>
          <w:color w:val="000000"/>
          <w:sz w:val="28"/>
          <w:szCs w:val="28"/>
          <w:lang w:val="ro-RO"/>
        </w:rPr>
        <w:t>persoanei juridice sau reprezentanței permanente aflate în proces de lichidare, d</w:t>
      </w:r>
      <w:r w:rsidR="00ED08BB" w:rsidRPr="006B7391">
        <w:rPr>
          <w:color w:val="000000"/>
          <w:sz w:val="28"/>
          <w:szCs w:val="28"/>
          <w:lang w:val="ro-RO"/>
        </w:rPr>
        <w:t xml:space="preserve">aca mijloacele obținute din </w:t>
      </w:r>
      <w:r w:rsidRPr="006B7391">
        <w:rPr>
          <w:color w:val="000000"/>
          <w:sz w:val="28"/>
          <w:szCs w:val="28"/>
          <w:lang w:val="ro-RO"/>
        </w:rPr>
        <w:t>lichidarea activelor sî</w:t>
      </w:r>
      <w:r w:rsidR="00041CA8" w:rsidRPr="006B7391">
        <w:rPr>
          <w:color w:val="000000"/>
          <w:sz w:val="28"/>
          <w:szCs w:val="28"/>
          <w:lang w:val="ro-RO"/>
        </w:rPr>
        <w:t xml:space="preserve">nt insuficiente </w:t>
      </w:r>
      <w:r w:rsidR="00ED08BB" w:rsidRPr="006B7391">
        <w:rPr>
          <w:color w:val="000000"/>
          <w:sz w:val="28"/>
          <w:szCs w:val="28"/>
          <w:lang w:val="ro-RO"/>
        </w:rPr>
        <w:t xml:space="preserve">pentru onorarea obligațiilor fiscale, </w:t>
      </w:r>
      <w:r w:rsidR="00B238C4" w:rsidRPr="006B7391">
        <w:rPr>
          <w:color w:val="000000"/>
          <w:sz w:val="28"/>
          <w:szCs w:val="28"/>
          <w:lang w:val="ro-RO"/>
        </w:rPr>
        <w:t>asociați</w:t>
      </w:r>
      <w:r w:rsidRPr="006B7391">
        <w:rPr>
          <w:color w:val="000000"/>
          <w:sz w:val="28"/>
          <w:szCs w:val="28"/>
          <w:lang w:val="ro-RO"/>
        </w:rPr>
        <w:t>i</w:t>
      </w:r>
      <w:r w:rsidR="00B238C4" w:rsidRPr="006B7391">
        <w:rPr>
          <w:color w:val="000000"/>
          <w:sz w:val="28"/>
          <w:szCs w:val="28"/>
          <w:lang w:val="ro-RO"/>
        </w:rPr>
        <w:t>/</w:t>
      </w:r>
      <w:r w:rsidR="00ED08BB" w:rsidRPr="006B7391">
        <w:rPr>
          <w:color w:val="000000"/>
          <w:sz w:val="28"/>
          <w:szCs w:val="28"/>
          <w:lang w:val="ro-RO"/>
        </w:rPr>
        <w:t>acționari</w:t>
      </w:r>
      <w:r w:rsidRPr="006B7391">
        <w:rPr>
          <w:color w:val="000000"/>
          <w:sz w:val="28"/>
          <w:szCs w:val="28"/>
          <w:lang w:val="ro-RO"/>
        </w:rPr>
        <w:t>i</w:t>
      </w:r>
      <w:r w:rsidR="00B238C4" w:rsidRPr="006B7391">
        <w:rPr>
          <w:color w:val="000000"/>
          <w:sz w:val="28"/>
          <w:szCs w:val="28"/>
          <w:lang w:val="ro-RO"/>
        </w:rPr>
        <w:t>/</w:t>
      </w:r>
      <w:r w:rsidR="00ED08BB" w:rsidRPr="006B7391">
        <w:rPr>
          <w:color w:val="000000"/>
          <w:sz w:val="28"/>
          <w:szCs w:val="28"/>
          <w:lang w:val="ro-RO"/>
        </w:rPr>
        <w:t xml:space="preserve">membri </w:t>
      </w:r>
      <w:r w:rsidR="00540CB9" w:rsidRPr="006B7391">
        <w:rPr>
          <w:color w:val="000000"/>
          <w:sz w:val="28"/>
          <w:szCs w:val="28"/>
          <w:lang w:val="ro-RO"/>
        </w:rPr>
        <w:t>ș</w:t>
      </w:r>
      <w:r w:rsidR="00ED08BB" w:rsidRPr="006B7391">
        <w:rPr>
          <w:color w:val="000000"/>
          <w:sz w:val="28"/>
          <w:szCs w:val="28"/>
          <w:lang w:val="ro-RO"/>
        </w:rPr>
        <w:t xml:space="preserve">i/sau </w:t>
      </w:r>
      <w:r w:rsidR="00B238C4" w:rsidRPr="006B7391">
        <w:rPr>
          <w:color w:val="000000"/>
          <w:sz w:val="28"/>
          <w:szCs w:val="28"/>
          <w:lang w:val="ro-RO"/>
        </w:rPr>
        <w:t xml:space="preserve">lichidatorul </w:t>
      </w:r>
      <w:r w:rsidR="0015264A" w:rsidRPr="006B7391">
        <w:rPr>
          <w:color w:val="000000"/>
          <w:sz w:val="28"/>
          <w:szCs w:val="28"/>
          <w:lang w:val="ro-RO"/>
        </w:rPr>
        <w:t xml:space="preserve">persoanei juridice sau reprezentanței permanente </w:t>
      </w:r>
      <w:r w:rsidR="00540CB9" w:rsidRPr="006B7391">
        <w:rPr>
          <w:color w:val="000000"/>
          <w:sz w:val="28"/>
          <w:szCs w:val="28"/>
          <w:lang w:val="ro-RO"/>
        </w:rPr>
        <w:t>sînt în drept să achite obligațiile restante</w:t>
      </w:r>
      <w:r w:rsidR="00532FD4" w:rsidRPr="006B7391">
        <w:rPr>
          <w:color w:val="000000"/>
          <w:sz w:val="28"/>
          <w:szCs w:val="28"/>
          <w:lang w:val="ro-RO"/>
        </w:rPr>
        <w:t>.</w:t>
      </w:r>
    </w:p>
    <w:p w14:paraId="7CD4341A" w14:textId="2D47A87A" w:rsidR="00532FD4" w:rsidRPr="006B7391" w:rsidRDefault="00532FD4" w:rsidP="007E628B">
      <w:pPr>
        <w:ind w:firstLine="567"/>
        <w:jc w:val="both"/>
        <w:rPr>
          <w:color w:val="000000"/>
          <w:sz w:val="28"/>
          <w:szCs w:val="28"/>
          <w:lang w:val="ro-RO"/>
        </w:rPr>
      </w:pPr>
      <w:r w:rsidRPr="006B7391">
        <w:rPr>
          <w:color w:val="000000"/>
          <w:sz w:val="28"/>
          <w:szCs w:val="28"/>
          <w:lang w:val="ro-RO"/>
        </w:rPr>
        <w:t>(</w:t>
      </w:r>
      <w:r w:rsidR="00436E90" w:rsidRPr="006B7391">
        <w:rPr>
          <w:color w:val="000000"/>
          <w:sz w:val="28"/>
          <w:szCs w:val="28"/>
          <w:lang w:val="ro-RO"/>
        </w:rPr>
        <w:t>3</w:t>
      </w:r>
      <w:r w:rsidRPr="006B7391">
        <w:rPr>
          <w:color w:val="000000"/>
          <w:sz w:val="28"/>
          <w:szCs w:val="28"/>
          <w:lang w:val="ro-RO"/>
        </w:rPr>
        <w:t xml:space="preserve">) </w:t>
      </w:r>
      <w:r w:rsidR="00F244FE" w:rsidRPr="006B7391">
        <w:rPr>
          <w:color w:val="000000"/>
          <w:sz w:val="28"/>
          <w:szCs w:val="28"/>
          <w:lang w:val="ro-RO"/>
        </w:rPr>
        <w:t>În cazul formei organizatorice cu statut de persoană fizică aflate în proces de lichidare, d</w:t>
      </w:r>
      <w:r w:rsidRPr="006B7391">
        <w:rPr>
          <w:color w:val="000000"/>
          <w:sz w:val="28"/>
          <w:szCs w:val="28"/>
          <w:lang w:val="ro-RO"/>
        </w:rPr>
        <w:t>aca mijloacele obținute din lichidarea activelor sînt insuficiente pentru onorarea obligațiilor fiscale, obligațiile restante se achită de persoana fizic</w:t>
      </w:r>
      <w:r w:rsidR="00360E8D" w:rsidRPr="006B7391">
        <w:rPr>
          <w:color w:val="000000"/>
          <w:sz w:val="28"/>
          <w:szCs w:val="28"/>
          <w:lang w:val="ro-RO"/>
        </w:rPr>
        <w:t>ă</w:t>
      </w:r>
      <w:r w:rsidRPr="006B7391">
        <w:rPr>
          <w:color w:val="000000"/>
          <w:sz w:val="28"/>
          <w:szCs w:val="28"/>
          <w:lang w:val="ro-RO"/>
        </w:rPr>
        <w:t xml:space="preserve"> respectiv</w:t>
      </w:r>
      <w:r w:rsidR="00360E8D" w:rsidRPr="006B7391">
        <w:rPr>
          <w:color w:val="000000"/>
          <w:sz w:val="28"/>
          <w:szCs w:val="28"/>
          <w:lang w:val="ro-RO"/>
        </w:rPr>
        <w:t>ă</w:t>
      </w:r>
      <w:r w:rsidRPr="006B7391">
        <w:rPr>
          <w:color w:val="000000"/>
          <w:sz w:val="28"/>
          <w:szCs w:val="28"/>
          <w:lang w:val="ro-RO"/>
        </w:rPr>
        <w:t xml:space="preserve"> în limita răspunderii patrimoniale stabilite de legislație.</w:t>
      </w:r>
    </w:p>
    <w:p w14:paraId="5148F72A" w14:textId="766BFD5E" w:rsidR="00ED08BB" w:rsidRPr="006B7391" w:rsidRDefault="00540CB9" w:rsidP="007E628B">
      <w:pPr>
        <w:ind w:firstLine="567"/>
        <w:jc w:val="both"/>
        <w:rPr>
          <w:color w:val="000000"/>
          <w:sz w:val="28"/>
          <w:szCs w:val="28"/>
          <w:lang w:val="ro-RO"/>
        </w:rPr>
      </w:pPr>
      <w:r w:rsidRPr="006B7391">
        <w:rPr>
          <w:color w:val="000000"/>
          <w:sz w:val="28"/>
          <w:szCs w:val="28"/>
          <w:lang w:val="ro-RO"/>
        </w:rPr>
        <w:t>(</w:t>
      </w:r>
      <w:r w:rsidR="00E73D71" w:rsidRPr="006B7391">
        <w:rPr>
          <w:color w:val="000000"/>
          <w:sz w:val="28"/>
          <w:szCs w:val="28"/>
          <w:lang w:val="ro-RO"/>
        </w:rPr>
        <w:t>4</w:t>
      </w:r>
      <w:r w:rsidRPr="006B7391">
        <w:rPr>
          <w:color w:val="000000"/>
          <w:sz w:val="28"/>
          <w:szCs w:val="28"/>
          <w:lang w:val="ro-RO"/>
        </w:rPr>
        <w:t xml:space="preserve">) </w:t>
      </w:r>
      <w:r w:rsidR="00ED08BB" w:rsidRPr="006B7391">
        <w:rPr>
          <w:color w:val="000000"/>
          <w:sz w:val="28"/>
          <w:szCs w:val="28"/>
          <w:lang w:val="ro-RO"/>
        </w:rPr>
        <w:t xml:space="preserve">Achitarea datoriilor fata de buget de </w:t>
      </w:r>
      <w:r w:rsidR="00775B05" w:rsidRPr="006B7391">
        <w:rPr>
          <w:color w:val="000000"/>
          <w:sz w:val="28"/>
          <w:szCs w:val="28"/>
          <w:lang w:val="ro-RO"/>
        </w:rPr>
        <w:t xml:space="preserve">către </w:t>
      </w:r>
      <w:r w:rsidR="005D1AB8" w:rsidRPr="006B7391">
        <w:rPr>
          <w:color w:val="000000"/>
          <w:sz w:val="28"/>
          <w:szCs w:val="28"/>
          <w:lang w:val="ro-RO"/>
        </w:rPr>
        <w:t>contribuabilul aflat</w:t>
      </w:r>
      <w:r w:rsidR="0015264A" w:rsidRPr="006B7391">
        <w:rPr>
          <w:color w:val="000000"/>
          <w:sz w:val="28"/>
          <w:szCs w:val="28"/>
          <w:lang w:val="ro-RO"/>
        </w:rPr>
        <w:t xml:space="preserve"> </w:t>
      </w:r>
      <w:r w:rsidR="00775B05" w:rsidRPr="006B7391">
        <w:rPr>
          <w:color w:val="000000"/>
          <w:sz w:val="28"/>
          <w:szCs w:val="28"/>
          <w:lang w:val="ro-RO"/>
        </w:rPr>
        <w:t>î</w:t>
      </w:r>
      <w:r w:rsidR="00ED08BB" w:rsidRPr="006B7391">
        <w:rPr>
          <w:color w:val="000000"/>
          <w:sz w:val="28"/>
          <w:szCs w:val="28"/>
          <w:lang w:val="ro-RO"/>
        </w:rPr>
        <w:t xml:space="preserve">n proces de </w:t>
      </w:r>
      <w:r w:rsidR="0015264A" w:rsidRPr="006B7391">
        <w:rPr>
          <w:color w:val="000000"/>
          <w:sz w:val="28"/>
          <w:szCs w:val="28"/>
          <w:lang w:val="ro-RO"/>
        </w:rPr>
        <w:t xml:space="preserve">lichidare </w:t>
      </w:r>
      <w:r w:rsidR="00ED08BB" w:rsidRPr="006B7391">
        <w:rPr>
          <w:color w:val="000000"/>
          <w:sz w:val="28"/>
          <w:szCs w:val="28"/>
          <w:lang w:val="ro-RO"/>
        </w:rPr>
        <w:t xml:space="preserve">se efectuează </w:t>
      </w:r>
      <w:r w:rsidR="00897E38" w:rsidRPr="006B7391">
        <w:rPr>
          <w:color w:val="000000"/>
          <w:sz w:val="28"/>
          <w:szCs w:val="28"/>
          <w:lang w:val="ro-RO"/>
        </w:rPr>
        <w:t xml:space="preserve">în </w:t>
      </w:r>
      <w:r w:rsidR="00ED08BB" w:rsidRPr="006B7391">
        <w:rPr>
          <w:color w:val="000000"/>
          <w:sz w:val="28"/>
          <w:szCs w:val="28"/>
          <w:lang w:val="ro-RO"/>
        </w:rPr>
        <w:t xml:space="preserve">ordinea de </w:t>
      </w:r>
      <w:r w:rsidR="00A30698" w:rsidRPr="006B7391">
        <w:rPr>
          <w:color w:val="000000"/>
          <w:sz w:val="28"/>
          <w:szCs w:val="28"/>
          <w:lang w:val="ro-RO"/>
        </w:rPr>
        <w:t xml:space="preserve">executare a creanțelor </w:t>
      </w:r>
      <w:r w:rsidR="00897E38" w:rsidRPr="006B7391">
        <w:rPr>
          <w:color w:val="000000"/>
          <w:sz w:val="28"/>
          <w:szCs w:val="28"/>
          <w:lang w:val="ro-RO"/>
        </w:rPr>
        <w:t xml:space="preserve">stabilită de </w:t>
      </w:r>
      <w:r w:rsidR="0029255B" w:rsidRPr="006B7391">
        <w:rPr>
          <w:color w:val="000000"/>
          <w:sz w:val="28"/>
          <w:szCs w:val="28"/>
          <w:lang w:val="ro-RO"/>
        </w:rPr>
        <w:t xml:space="preserve">art.36 din Legea </w:t>
      </w:r>
      <w:r w:rsidR="00012F68" w:rsidRPr="006B7391">
        <w:rPr>
          <w:color w:val="000000"/>
          <w:sz w:val="28"/>
          <w:szCs w:val="28"/>
          <w:lang w:val="ro-RO"/>
        </w:rPr>
        <w:t>nr.</w:t>
      </w:r>
      <w:r w:rsidR="0029255B" w:rsidRPr="006B7391">
        <w:rPr>
          <w:color w:val="000000"/>
          <w:sz w:val="28"/>
          <w:szCs w:val="28"/>
          <w:lang w:val="ro-RO"/>
        </w:rPr>
        <w:t xml:space="preserve">845-XII din 3 ianuarie 1992 cu privire la antreprenoriat </w:t>
      </w:r>
      <w:r w:rsidR="002E69E7" w:rsidRPr="006B7391">
        <w:rPr>
          <w:color w:val="000000"/>
          <w:sz w:val="28"/>
          <w:szCs w:val="28"/>
          <w:lang w:val="ro-RO"/>
        </w:rPr>
        <w:t>ș</w:t>
      </w:r>
      <w:r w:rsidR="0029255B" w:rsidRPr="006B7391">
        <w:rPr>
          <w:color w:val="000000"/>
          <w:sz w:val="28"/>
          <w:szCs w:val="28"/>
          <w:lang w:val="ro-RO"/>
        </w:rPr>
        <w:t>i întreprinderi</w:t>
      </w:r>
      <w:r w:rsidR="00ED08BB" w:rsidRPr="006B7391">
        <w:rPr>
          <w:color w:val="000000"/>
          <w:sz w:val="28"/>
          <w:szCs w:val="28"/>
          <w:lang w:val="ro-RO"/>
        </w:rPr>
        <w:t>.</w:t>
      </w:r>
    </w:p>
    <w:p w14:paraId="773ED6A7" w14:textId="4F0F87E3" w:rsidR="00ED08BB" w:rsidRPr="006B7391" w:rsidRDefault="00897E38" w:rsidP="007E628B">
      <w:pPr>
        <w:ind w:firstLine="567"/>
        <w:jc w:val="both"/>
        <w:rPr>
          <w:color w:val="000000"/>
          <w:sz w:val="28"/>
          <w:szCs w:val="28"/>
          <w:lang w:val="ro-RO"/>
        </w:rPr>
      </w:pPr>
      <w:r w:rsidRPr="006B7391">
        <w:rPr>
          <w:color w:val="000000"/>
          <w:sz w:val="28"/>
          <w:szCs w:val="28"/>
          <w:lang w:val="ro-RO"/>
        </w:rPr>
        <w:t>(</w:t>
      </w:r>
      <w:r w:rsidR="00E73D71" w:rsidRPr="006B7391">
        <w:rPr>
          <w:color w:val="000000"/>
          <w:sz w:val="28"/>
          <w:szCs w:val="28"/>
          <w:lang w:val="ro-RO"/>
        </w:rPr>
        <w:t>5</w:t>
      </w:r>
      <w:r w:rsidRPr="006B7391">
        <w:rPr>
          <w:color w:val="000000"/>
          <w:sz w:val="28"/>
          <w:szCs w:val="28"/>
          <w:lang w:val="ro-RO"/>
        </w:rPr>
        <w:t xml:space="preserve">) </w:t>
      </w:r>
      <w:r w:rsidR="00ED08BB" w:rsidRPr="006B7391">
        <w:rPr>
          <w:color w:val="000000"/>
          <w:sz w:val="28"/>
          <w:szCs w:val="28"/>
          <w:lang w:val="ro-RO"/>
        </w:rPr>
        <w:t xml:space="preserve">Suma supraplății, apăruta ca rezultat a achitării de către contribuabil a </w:t>
      </w:r>
      <w:r w:rsidRPr="006B7391">
        <w:rPr>
          <w:color w:val="000000"/>
          <w:sz w:val="28"/>
          <w:szCs w:val="28"/>
          <w:lang w:val="ro-RO"/>
        </w:rPr>
        <w:t>obligații</w:t>
      </w:r>
      <w:r w:rsidR="00ED08BB" w:rsidRPr="006B7391">
        <w:rPr>
          <w:color w:val="000000"/>
          <w:sz w:val="28"/>
          <w:szCs w:val="28"/>
          <w:lang w:val="ro-RO"/>
        </w:rPr>
        <w:t xml:space="preserve">lor fiscale, urmează a fi îndreptata la stingerea </w:t>
      </w:r>
      <w:r w:rsidRPr="006B7391">
        <w:rPr>
          <w:color w:val="000000"/>
          <w:sz w:val="28"/>
          <w:szCs w:val="28"/>
          <w:lang w:val="ro-RO"/>
        </w:rPr>
        <w:t>obligații</w:t>
      </w:r>
      <w:r w:rsidR="00ED08BB" w:rsidRPr="006B7391">
        <w:rPr>
          <w:color w:val="000000"/>
          <w:sz w:val="28"/>
          <w:szCs w:val="28"/>
          <w:lang w:val="ro-RO"/>
        </w:rPr>
        <w:t xml:space="preserve">lor fiscale </w:t>
      </w:r>
      <w:r w:rsidR="00B2631A" w:rsidRPr="006B7391">
        <w:rPr>
          <w:color w:val="000000"/>
          <w:sz w:val="28"/>
          <w:szCs w:val="28"/>
          <w:lang w:val="ro-RO"/>
        </w:rPr>
        <w:t>prin compensare conform art.175</w:t>
      </w:r>
      <w:r w:rsidRPr="006B7391">
        <w:rPr>
          <w:color w:val="000000"/>
          <w:sz w:val="28"/>
          <w:szCs w:val="28"/>
          <w:lang w:val="ro-RO"/>
        </w:rPr>
        <w:t xml:space="preserve">. </w:t>
      </w:r>
      <w:r w:rsidR="00ED08BB" w:rsidRPr="006B7391">
        <w:rPr>
          <w:color w:val="000000"/>
          <w:sz w:val="28"/>
          <w:szCs w:val="28"/>
          <w:lang w:val="ro-RO"/>
        </w:rPr>
        <w:t xml:space="preserve">Daca contribuabilul nu are restante </w:t>
      </w:r>
      <w:r w:rsidRPr="006B7391">
        <w:rPr>
          <w:color w:val="000000"/>
          <w:sz w:val="28"/>
          <w:szCs w:val="28"/>
          <w:lang w:val="ro-RO"/>
        </w:rPr>
        <w:t>față de buget</w:t>
      </w:r>
      <w:r w:rsidR="00ED08BB" w:rsidRPr="006B7391">
        <w:rPr>
          <w:color w:val="000000"/>
          <w:sz w:val="28"/>
          <w:szCs w:val="28"/>
          <w:lang w:val="ro-RO"/>
        </w:rPr>
        <w:t xml:space="preserve">, suma </w:t>
      </w:r>
      <w:r w:rsidR="00ED08BB" w:rsidRPr="006B7391">
        <w:rPr>
          <w:color w:val="000000"/>
          <w:sz w:val="28"/>
          <w:szCs w:val="28"/>
          <w:lang w:val="ro-RO"/>
        </w:rPr>
        <w:lastRenderedPageBreak/>
        <w:t>supraplății</w:t>
      </w:r>
      <w:r w:rsidRPr="006B7391">
        <w:rPr>
          <w:color w:val="000000"/>
          <w:sz w:val="28"/>
          <w:szCs w:val="28"/>
          <w:lang w:val="ro-RO"/>
        </w:rPr>
        <w:t xml:space="preserve"> se restituie </w:t>
      </w:r>
      <w:r w:rsidR="00ED08BB" w:rsidRPr="006B7391">
        <w:rPr>
          <w:color w:val="000000"/>
          <w:sz w:val="28"/>
          <w:szCs w:val="28"/>
          <w:lang w:val="ro-RO"/>
        </w:rPr>
        <w:t xml:space="preserve">contribuabilului </w:t>
      </w:r>
      <w:r w:rsidRPr="006B7391">
        <w:rPr>
          <w:color w:val="000000"/>
          <w:sz w:val="28"/>
          <w:szCs w:val="28"/>
          <w:lang w:val="ro-RO"/>
        </w:rPr>
        <w:t xml:space="preserve">conform </w:t>
      </w:r>
      <w:r w:rsidR="00686C25" w:rsidRPr="006B7391">
        <w:rPr>
          <w:color w:val="000000"/>
          <w:sz w:val="28"/>
          <w:szCs w:val="28"/>
          <w:lang w:val="ro-RO"/>
        </w:rPr>
        <w:t>art.</w:t>
      </w:r>
      <w:r w:rsidR="00ED08BB" w:rsidRPr="006B7391">
        <w:rPr>
          <w:color w:val="000000"/>
          <w:sz w:val="28"/>
          <w:szCs w:val="28"/>
          <w:lang w:val="ro-RO"/>
        </w:rPr>
        <w:t xml:space="preserve">176 </w:t>
      </w:r>
      <w:r w:rsidRPr="006B7391">
        <w:rPr>
          <w:color w:val="000000"/>
          <w:sz w:val="28"/>
          <w:szCs w:val="28"/>
          <w:lang w:val="ro-RO"/>
        </w:rPr>
        <w:t xml:space="preserve">în </w:t>
      </w:r>
      <w:r w:rsidR="00ED08BB" w:rsidRPr="006B7391">
        <w:rPr>
          <w:color w:val="000000"/>
          <w:sz w:val="28"/>
          <w:szCs w:val="28"/>
          <w:lang w:val="ro-RO"/>
        </w:rPr>
        <w:t xml:space="preserve">termen de cel mult 20 de zile </w:t>
      </w:r>
      <w:r w:rsidR="00A30698" w:rsidRPr="006B7391">
        <w:rPr>
          <w:color w:val="000000"/>
          <w:sz w:val="28"/>
          <w:szCs w:val="28"/>
          <w:lang w:val="ro-RO"/>
        </w:rPr>
        <w:t xml:space="preserve">calendaristice </w:t>
      </w:r>
      <w:r w:rsidR="00ED08BB" w:rsidRPr="006B7391">
        <w:rPr>
          <w:color w:val="000000"/>
          <w:sz w:val="28"/>
          <w:szCs w:val="28"/>
          <w:lang w:val="ro-RO"/>
        </w:rPr>
        <w:t>din momentul solicitării</w:t>
      </w:r>
      <w:r w:rsidRPr="006B7391">
        <w:rPr>
          <w:color w:val="000000"/>
          <w:sz w:val="28"/>
          <w:szCs w:val="28"/>
          <w:lang w:val="ro-RO"/>
        </w:rPr>
        <w:t xml:space="preserve"> de către contribuabil</w:t>
      </w:r>
      <w:r w:rsidR="00ED08BB" w:rsidRPr="006B7391">
        <w:rPr>
          <w:color w:val="000000"/>
          <w:sz w:val="28"/>
          <w:szCs w:val="28"/>
          <w:lang w:val="ro-RO"/>
        </w:rPr>
        <w:t>.</w:t>
      </w:r>
      <w:r w:rsidR="00CE58C6" w:rsidRPr="006B7391">
        <w:rPr>
          <w:color w:val="000000"/>
          <w:sz w:val="28"/>
          <w:szCs w:val="28"/>
          <w:lang w:val="ro-RO"/>
        </w:rPr>
        <w:t>”</w:t>
      </w:r>
    </w:p>
    <w:p w14:paraId="4E2C2CF6" w14:textId="77777777" w:rsidR="009B7515" w:rsidRPr="006B7391" w:rsidRDefault="009B7515" w:rsidP="007E628B">
      <w:pPr>
        <w:ind w:firstLine="567"/>
        <w:jc w:val="both"/>
        <w:rPr>
          <w:color w:val="000000"/>
          <w:sz w:val="28"/>
          <w:szCs w:val="28"/>
          <w:lang w:val="ro-RO"/>
        </w:rPr>
      </w:pPr>
    </w:p>
    <w:p w14:paraId="6427BB12" w14:textId="77777777" w:rsidR="007E628B" w:rsidRPr="006B7391" w:rsidRDefault="009B7515" w:rsidP="007E628B">
      <w:pPr>
        <w:ind w:firstLine="567"/>
        <w:jc w:val="both"/>
        <w:rPr>
          <w:color w:val="000000"/>
          <w:sz w:val="28"/>
          <w:szCs w:val="28"/>
          <w:lang w:val="ro-RO"/>
        </w:rPr>
      </w:pPr>
      <w:proofErr w:type="spellStart"/>
      <w:r w:rsidRPr="006B7391">
        <w:rPr>
          <w:b/>
          <w:color w:val="000000"/>
          <w:sz w:val="28"/>
          <w:szCs w:val="28"/>
          <w:lang w:val="ro-RO"/>
        </w:rPr>
        <w:t>Art.III</w:t>
      </w:r>
      <w:proofErr w:type="spellEnd"/>
      <w:r w:rsidRPr="006B7391">
        <w:rPr>
          <w:b/>
          <w:color w:val="000000"/>
          <w:sz w:val="28"/>
          <w:szCs w:val="28"/>
          <w:lang w:val="ro-RO"/>
        </w:rPr>
        <w:t>.</w:t>
      </w:r>
      <w:r w:rsidRPr="006B7391">
        <w:rPr>
          <w:color w:val="000000"/>
          <w:sz w:val="28"/>
          <w:szCs w:val="28"/>
          <w:lang w:val="ro-RO"/>
        </w:rPr>
        <w:t xml:space="preserve"> –</w:t>
      </w:r>
      <w:r w:rsidR="007E628B" w:rsidRPr="006B7391">
        <w:rPr>
          <w:color w:val="000000"/>
          <w:sz w:val="28"/>
          <w:szCs w:val="28"/>
          <w:lang w:val="ro-RO"/>
        </w:rPr>
        <w:t xml:space="preserve"> </w:t>
      </w:r>
      <w:r w:rsidRPr="006B7391">
        <w:rPr>
          <w:color w:val="000000"/>
          <w:sz w:val="28"/>
          <w:szCs w:val="28"/>
          <w:lang w:val="ro-RO"/>
        </w:rPr>
        <w:t xml:space="preserve">Codul civil al Republicii Moldova nr.1107-XV din 6 iunie 2002 (Monitorul Oficial al Republicii Moldova, 2002, nr.82–86, art.661), cu modificările ulterioare, </w:t>
      </w:r>
      <w:r w:rsidR="007E628B" w:rsidRPr="006B7391">
        <w:rPr>
          <w:color w:val="000000"/>
          <w:sz w:val="28"/>
          <w:szCs w:val="28"/>
          <w:lang w:val="ro-RO"/>
        </w:rPr>
        <w:t>se modifică după cum urmează:</w:t>
      </w:r>
    </w:p>
    <w:p w14:paraId="38FD1F57" w14:textId="61BB7839" w:rsidR="001267F7" w:rsidRPr="006B7391" w:rsidRDefault="00B174CE" w:rsidP="009622FA">
      <w:pPr>
        <w:pStyle w:val="ListParagraph"/>
        <w:numPr>
          <w:ilvl w:val="0"/>
          <w:numId w:val="34"/>
        </w:numPr>
        <w:tabs>
          <w:tab w:val="left" w:pos="1134"/>
        </w:tabs>
        <w:spacing w:after="0" w:line="240" w:lineRule="auto"/>
        <w:ind w:left="0" w:firstLine="567"/>
        <w:jc w:val="both"/>
        <w:rPr>
          <w:rFonts w:ascii="Times New Roman" w:hAnsi="Times New Roman" w:cs="Times New Roman"/>
          <w:color w:val="000000"/>
          <w:sz w:val="28"/>
          <w:szCs w:val="28"/>
          <w:lang w:val="ro-RO"/>
        </w:rPr>
      </w:pPr>
      <w:r w:rsidRPr="006B7391">
        <w:rPr>
          <w:rFonts w:ascii="Times New Roman" w:hAnsi="Times New Roman" w:cs="Times New Roman"/>
          <w:color w:val="000000"/>
          <w:sz w:val="28"/>
          <w:szCs w:val="28"/>
          <w:lang w:val="ro-RO"/>
        </w:rPr>
        <w:t>La articolul 76, în partea introductivă a alineatului (1), textul „2 luni” se substituie cu textul „ termenului de o lună”.</w:t>
      </w:r>
    </w:p>
    <w:p w14:paraId="5DBD33F4" w14:textId="77777777" w:rsidR="00B174CE" w:rsidRPr="006B7391" w:rsidRDefault="00B174CE" w:rsidP="00B174CE">
      <w:pPr>
        <w:pStyle w:val="ListParagraph"/>
        <w:tabs>
          <w:tab w:val="left" w:pos="1134"/>
        </w:tabs>
        <w:spacing w:after="0" w:line="240" w:lineRule="auto"/>
        <w:ind w:left="567"/>
        <w:jc w:val="both"/>
        <w:rPr>
          <w:rFonts w:ascii="Times New Roman" w:hAnsi="Times New Roman" w:cs="Times New Roman"/>
          <w:color w:val="000000"/>
          <w:sz w:val="28"/>
          <w:szCs w:val="28"/>
          <w:lang w:val="ro-RO"/>
        </w:rPr>
      </w:pPr>
    </w:p>
    <w:p w14:paraId="3E7F12C0" w14:textId="6131F322" w:rsidR="00B174CE" w:rsidRPr="006B7391" w:rsidRDefault="00E13E81" w:rsidP="009622FA">
      <w:pPr>
        <w:pStyle w:val="ListParagraph"/>
        <w:numPr>
          <w:ilvl w:val="0"/>
          <w:numId w:val="34"/>
        </w:numPr>
        <w:tabs>
          <w:tab w:val="left" w:pos="1134"/>
        </w:tabs>
        <w:spacing w:after="0" w:line="240" w:lineRule="auto"/>
        <w:ind w:left="0" w:firstLine="567"/>
        <w:jc w:val="both"/>
        <w:rPr>
          <w:rFonts w:ascii="Times New Roman" w:hAnsi="Times New Roman" w:cs="Times New Roman"/>
          <w:color w:val="000000"/>
          <w:sz w:val="28"/>
          <w:szCs w:val="28"/>
          <w:lang w:val="ro-RO"/>
        </w:rPr>
      </w:pPr>
      <w:r w:rsidRPr="006B7391">
        <w:rPr>
          <w:rFonts w:ascii="Times New Roman" w:hAnsi="Times New Roman" w:cs="Times New Roman"/>
          <w:color w:val="000000"/>
          <w:sz w:val="28"/>
          <w:szCs w:val="28"/>
          <w:lang w:val="ro-RO"/>
        </w:rPr>
        <w:t>La articolul 82 alineatul (1), textul „2 luni” se substituie cu textul „ termenului de o lună”.</w:t>
      </w:r>
    </w:p>
    <w:p w14:paraId="2BFF13F0" w14:textId="77777777" w:rsidR="00B174CE" w:rsidRPr="006B7391" w:rsidRDefault="00B174CE" w:rsidP="00B174CE">
      <w:pPr>
        <w:tabs>
          <w:tab w:val="left" w:pos="1134"/>
        </w:tabs>
        <w:jc w:val="both"/>
        <w:rPr>
          <w:color w:val="000000"/>
          <w:sz w:val="28"/>
          <w:szCs w:val="28"/>
          <w:lang w:val="ro-RO"/>
        </w:rPr>
      </w:pPr>
    </w:p>
    <w:p w14:paraId="0FC5C079" w14:textId="73B34AA0" w:rsidR="009B7515" w:rsidRPr="006B7391" w:rsidRDefault="007E628B" w:rsidP="009622FA">
      <w:pPr>
        <w:pStyle w:val="ListParagraph"/>
        <w:numPr>
          <w:ilvl w:val="0"/>
          <w:numId w:val="34"/>
        </w:numPr>
        <w:tabs>
          <w:tab w:val="left" w:pos="1134"/>
        </w:tabs>
        <w:spacing w:after="0" w:line="240" w:lineRule="auto"/>
        <w:ind w:left="0" w:firstLine="567"/>
        <w:jc w:val="both"/>
        <w:rPr>
          <w:rFonts w:ascii="Times New Roman" w:hAnsi="Times New Roman" w:cs="Times New Roman"/>
          <w:color w:val="000000"/>
          <w:sz w:val="28"/>
          <w:szCs w:val="28"/>
          <w:lang w:val="ro-RO"/>
        </w:rPr>
      </w:pPr>
      <w:r w:rsidRPr="006B7391">
        <w:rPr>
          <w:rFonts w:ascii="Times New Roman" w:hAnsi="Times New Roman" w:cs="Times New Roman"/>
          <w:color w:val="000000"/>
          <w:sz w:val="28"/>
          <w:szCs w:val="28"/>
          <w:lang w:val="ro-RO"/>
        </w:rPr>
        <w:t xml:space="preserve">La articolul 91, </w:t>
      </w:r>
      <w:r w:rsidR="009B7515" w:rsidRPr="006B7391">
        <w:rPr>
          <w:rFonts w:ascii="Times New Roman" w:hAnsi="Times New Roman" w:cs="Times New Roman"/>
          <w:color w:val="000000"/>
          <w:sz w:val="28"/>
          <w:szCs w:val="28"/>
          <w:lang w:val="ro-RO"/>
        </w:rPr>
        <w:t>cuvintele „în “Monitorul Oficial al Republicii Moldova” și” se exclud.</w:t>
      </w:r>
    </w:p>
    <w:p w14:paraId="6BA5917D" w14:textId="77777777" w:rsidR="00ED08BB" w:rsidRPr="006B7391" w:rsidRDefault="00ED08BB" w:rsidP="007E628B">
      <w:pPr>
        <w:ind w:firstLine="567"/>
        <w:jc w:val="both"/>
        <w:rPr>
          <w:color w:val="000000"/>
          <w:sz w:val="28"/>
          <w:szCs w:val="28"/>
          <w:lang w:val="ro-RO"/>
        </w:rPr>
      </w:pPr>
    </w:p>
    <w:p w14:paraId="1129B33B" w14:textId="596B8FD3" w:rsidR="00ED08BB" w:rsidRPr="006B7391" w:rsidRDefault="00686C25" w:rsidP="007E628B">
      <w:pPr>
        <w:ind w:firstLine="567"/>
        <w:jc w:val="both"/>
        <w:rPr>
          <w:color w:val="000000"/>
          <w:sz w:val="28"/>
          <w:szCs w:val="28"/>
          <w:lang w:val="ro-RO"/>
        </w:rPr>
      </w:pPr>
      <w:proofErr w:type="spellStart"/>
      <w:r w:rsidRPr="006B7391">
        <w:rPr>
          <w:b/>
          <w:color w:val="000000"/>
          <w:sz w:val="28"/>
          <w:szCs w:val="28"/>
          <w:lang w:val="ro-RO"/>
        </w:rPr>
        <w:t>Art.</w:t>
      </w:r>
      <w:r w:rsidR="00A06545" w:rsidRPr="006B7391">
        <w:rPr>
          <w:b/>
          <w:color w:val="000000"/>
          <w:sz w:val="28"/>
          <w:szCs w:val="28"/>
          <w:lang w:val="ro-RO"/>
        </w:rPr>
        <w:t>IV</w:t>
      </w:r>
      <w:proofErr w:type="spellEnd"/>
      <w:r w:rsidR="0001125C" w:rsidRPr="006B7391">
        <w:rPr>
          <w:b/>
          <w:color w:val="000000"/>
          <w:sz w:val="28"/>
          <w:szCs w:val="28"/>
          <w:lang w:val="ro-RO"/>
        </w:rPr>
        <w:t>.</w:t>
      </w:r>
      <w:r w:rsidR="00ED08BB" w:rsidRPr="006B7391">
        <w:rPr>
          <w:color w:val="000000"/>
          <w:sz w:val="28"/>
          <w:szCs w:val="28"/>
          <w:lang w:val="ro-RO"/>
        </w:rPr>
        <w:t xml:space="preserve"> </w:t>
      </w:r>
      <w:r w:rsidR="0001125C" w:rsidRPr="006B7391">
        <w:rPr>
          <w:color w:val="000000"/>
          <w:sz w:val="28"/>
          <w:szCs w:val="28"/>
          <w:lang w:val="ro-RO"/>
        </w:rPr>
        <w:t>– Legea contabilită</w:t>
      </w:r>
      <w:r w:rsidR="00E966A0" w:rsidRPr="006B7391">
        <w:rPr>
          <w:color w:val="000000"/>
          <w:sz w:val="28"/>
          <w:szCs w:val="28"/>
          <w:lang w:val="ro-RO"/>
        </w:rPr>
        <w:t>ț</w:t>
      </w:r>
      <w:r w:rsidR="0001125C" w:rsidRPr="006B7391">
        <w:rPr>
          <w:color w:val="000000"/>
          <w:sz w:val="28"/>
          <w:szCs w:val="28"/>
          <w:lang w:val="ro-RO"/>
        </w:rPr>
        <w:t xml:space="preserve">ii </w:t>
      </w:r>
      <w:r w:rsidR="009B2A6C" w:rsidRPr="006B7391">
        <w:rPr>
          <w:color w:val="000000"/>
          <w:sz w:val="28"/>
          <w:szCs w:val="28"/>
          <w:lang w:val="ro-RO"/>
        </w:rPr>
        <w:t>nr.</w:t>
      </w:r>
      <w:r w:rsidR="0001125C" w:rsidRPr="006B7391">
        <w:rPr>
          <w:color w:val="000000"/>
          <w:sz w:val="28"/>
          <w:szCs w:val="28"/>
          <w:lang w:val="ro-RO"/>
        </w:rPr>
        <w:t xml:space="preserve">113-XVI din 27 aprilie 2007 (Monitorul Oficial al Republicii Moldova, 2007, </w:t>
      </w:r>
      <w:r w:rsidR="009B2A6C" w:rsidRPr="006B7391">
        <w:rPr>
          <w:color w:val="000000"/>
          <w:sz w:val="28"/>
          <w:szCs w:val="28"/>
          <w:lang w:val="ro-RO"/>
        </w:rPr>
        <w:t>nr.</w:t>
      </w:r>
      <w:r w:rsidR="0001125C" w:rsidRPr="006B7391">
        <w:rPr>
          <w:color w:val="000000"/>
          <w:sz w:val="28"/>
          <w:szCs w:val="28"/>
          <w:lang w:val="ro-RO"/>
        </w:rPr>
        <w:t xml:space="preserve">90–93, </w:t>
      </w:r>
      <w:r w:rsidR="00C02093" w:rsidRPr="006B7391">
        <w:rPr>
          <w:color w:val="000000"/>
          <w:sz w:val="28"/>
          <w:szCs w:val="28"/>
          <w:lang w:val="ro-RO"/>
        </w:rPr>
        <w:t>art.</w:t>
      </w:r>
      <w:r w:rsidR="0001125C" w:rsidRPr="006B7391">
        <w:rPr>
          <w:color w:val="000000"/>
          <w:sz w:val="28"/>
          <w:szCs w:val="28"/>
          <w:lang w:val="ro-RO"/>
        </w:rPr>
        <w:t xml:space="preserve">399), cu modificările ulterioare, se modifică </w:t>
      </w:r>
      <w:r w:rsidR="002E69E7" w:rsidRPr="006B7391">
        <w:rPr>
          <w:color w:val="000000"/>
          <w:sz w:val="28"/>
          <w:szCs w:val="28"/>
          <w:lang w:val="ro-RO"/>
        </w:rPr>
        <w:t>ș</w:t>
      </w:r>
      <w:r w:rsidR="0001125C" w:rsidRPr="006B7391">
        <w:rPr>
          <w:color w:val="000000"/>
          <w:sz w:val="28"/>
          <w:szCs w:val="28"/>
          <w:lang w:val="ro-RO"/>
        </w:rPr>
        <w:t>i se completează după cum urmează</w:t>
      </w:r>
      <w:r w:rsidR="00ED08BB" w:rsidRPr="006B7391">
        <w:rPr>
          <w:color w:val="000000"/>
          <w:sz w:val="28"/>
          <w:szCs w:val="28"/>
          <w:lang w:val="ro-RO"/>
        </w:rPr>
        <w:t>:</w:t>
      </w:r>
    </w:p>
    <w:p w14:paraId="07CD9E34" w14:textId="036ABB5A" w:rsidR="00ED08BB" w:rsidRPr="006B7391" w:rsidRDefault="006E411B" w:rsidP="007E628B">
      <w:pPr>
        <w:pStyle w:val="ListParagraph"/>
        <w:numPr>
          <w:ilvl w:val="0"/>
          <w:numId w:val="33"/>
        </w:numPr>
        <w:tabs>
          <w:tab w:val="left" w:pos="1134"/>
        </w:tabs>
        <w:spacing w:after="0" w:line="240" w:lineRule="auto"/>
        <w:ind w:left="0" w:firstLine="567"/>
        <w:jc w:val="both"/>
        <w:rPr>
          <w:rFonts w:ascii="Times New Roman" w:hAnsi="Times New Roman" w:cs="Times New Roman"/>
          <w:color w:val="000000"/>
          <w:sz w:val="28"/>
          <w:szCs w:val="28"/>
          <w:lang w:val="ro-RO"/>
        </w:rPr>
      </w:pPr>
      <w:r w:rsidRPr="006B7391">
        <w:rPr>
          <w:rFonts w:ascii="Times New Roman" w:hAnsi="Times New Roman" w:cs="Times New Roman"/>
          <w:color w:val="000000"/>
          <w:sz w:val="28"/>
          <w:szCs w:val="28"/>
          <w:lang w:val="ro-RO"/>
        </w:rPr>
        <w:t xml:space="preserve">Articolul </w:t>
      </w:r>
      <w:r w:rsidR="00ED08BB" w:rsidRPr="006B7391">
        <w:rPr>
          <w:rFonts w:ascii="Times New Roman" w:hAnsi="Times New Roman" w:cs="Times New Roman"/>
          <w:color w:val="000000"/>
          <w:sz w:val="28"/>
          <w:szCs w:val="28"/>
          <w:lang w:val="ro-RO"/>
        </w:rPr>
        <w:t xml:space="preserve">13 </w:t>
      </w:r>
      <w:r w:rsidR="00512112" w:rsidRPr="006B7391">
        <w:rPr>
          <w:rFonts w:ascii="Times New Roman" w:hAnsi="Times New Roman" w:cs="Times New Roman"/>
          <w:color w:val="000000"/>
          <w:sz w:val="28"/>
          <w:szCs w:val="28"/>
          <w:lang w:val="ro-RO"/>
        </w:rPr>
        <w:t xml:space="preserve">alineatul (1) </w:t>
      </w:r>
      <w:r w:rsidR="00ED08BB" w:rsidRPr="006B7391">
        <w:rPr>
          <w:rFonts w:ascii="Times New Roman" w:hAnsi="Times New Roman" w:cs="Times New Roman"/>
          <w:color w:val="000000"/>
          <w:sz w:val="28"/>
          <w:szCs w:val="28"/>
          <w:lang w:val="ro-RO"/>
        </w:rPr>
        <w:t xml:space="preserve">se completează cu </w:t>
      </w:r>
      <w:r w:rsidR="00512112" w:rsidRPr="006B7391">
        <w:rPr>
          <w:rFonts w:ascii="Times New Roman" w:hAnsi="Times New Roman" w:cs="Times New Roman"/>
          <w:color w:val="000000"/>
          <w:sz w:val="28"/>
          <w:szCs w:val="28"/>
          <w:lang w:val="ro-RO"/>
        </w:rPr>
        <w:t>litera e)</w:t>
      </w:r>
      <w:r w:rsidR="00ED08BB" w:rsidRPr="006B7391">
        <w:rPr>
          <w:rFonts w:ascii="Times New Roman" w:hAnsi="Times New Roman" w:cs="Times New Roman"/>
          <w:color w:val="000000"/>
          <w:sz w:val="28"/>
          <w:szCs w:val="28"/>
          <w:lang w:val="ro-RO"/>
        </w:rPr>
        <w:t xml:space="preserve"> cu următorul </w:t>
      </w:r>
      <w:r w:rsidR="00144F72" w:rsidRPr="006B7391">
        <w:rPr>
          <w:rFonts w:ascii="Times New Roman" w:hAnsi="Times New Roman" w:cs="Times New Roman"/>
          <w:color w:val="000000"/>
          <w:sz w:val="28"/>
          <w:szCs w:val="28"/>
          <w:lang w:val="ro-RO"/>
        </w:rPr>
        <w:t>cuprins</w:t>
      </w:r>
      <w:r w:rsidR="00ED08BB" w:rsidRPr="006B7391">
        <w:rPr>
          <w:rFonts w:ascii="Times New Roman" w:hAnsi="Times New Roman" w:cs="Times New Roman"/>
          <w:color w:val="000000"/>
          <w:sz w:val="28"/>
          <w:szCs w:val="28"/>
          <w:lang w:val="ro-RO"/>
        </w:rPr>
        <w:t>:</w:t>
      </w:r>
    </w:p>
    <w:p w14:paraId="763AD41B" w14:textId="17FE5AB6" w:rsidR="00ED08BB" w:rsidRPr="006B7391" w:rsidRDefault="0066349E" w:rsidP="007E628B">
      <w:pPr>
        <w:ind w:firstLine="567"/>
        <w:jc w:val="both"/>
        <w:rPr>
          <w:color w:val="000000"/>
          <w:sz w:val="28"/>
          <w:szCs w:val="28"/>
          <w:lang w:val="ro-RO"/>
        </w:rPr>
      </w:pPr>
      <w:r w:rsidRPr="006B7391">
        <w:rPr>
          <w:color w:val="000000"/>
          <w:sz w:val="28"/>
          <w:szCs w:val="28"/>
          <w:lang w:val="ro-RO"/>
        </w:rPr>
        <w:t>„e) lichidatorul</w:t>
      </w:r>
      <w:r w:rsidR="00ED08BB" w:rsidRPr="006B7391">
        <w:rPr>
          <w:color w:val="000000"/>
          <w:sz w:val="28"/>
          <w:szCs w:val="28"/>
          <w:lang w:val="ro-RO"/>
        </w:rPr>
        <w:t xml:space="preserve"> – </w:t>
      </w:r>
      <w:r w:rsidR="00512112" w:rsidRPr="006B7391">
        <w:rPr>
          <w:color w:val="000000"/>
          <w:sz w:val="28"/>
          <w:szCs w:val="28"/>
          <w:lang w:val="ro-RO"/>
        </w:rPr>
        <w:t>î</w:t>
      </w:r>
      <w:r w:rsidR="00ED08BB" w:rsidRPr="006B7391">
        <w:rPr>
          <w:color w:val="000000"/>
          <w:sz w:val="28"/>
          <w:szCs w:val="28"/>
          <w:lang w:val="ro-RO"/>
        </w:rPr>
        <w:t xml:space="preserve">n </w:t>
      </w:r>
      <w:r w:rsidR="00512112" w:rsidRPr="006B7391">
        <w:rPr>
          <w:color w:val="000000"/>
          <w:sz w:val="28"/>
          <w:szCs w:val="28"/>
          <w:lang w:val="ro-RO"/>
        </w:rPr>
        <w:t>procesul</w:t>
      </w:r>
      <w:r w:rsidR="00ED08BB" w:rsidRPr="006B7391">
        <w:rPr>
          <w:color w:val="000000"/>
          <w:sz w:val="28"/>
          <w:szCs w:val="28"/>
          <w:lang w:val="ro-RO"/>
        </w:rPr>
        <w:t xml:space="preserve"> de lichidare a </w:t>
      </w:r>
      <w:r w:rsidR="00512112" w:rsidRPr="006B7391">
        <w:rPr>
          <w:color w:val="000000"/>
          <w:sz w:val="28"/>
          <w:szCs w:val="28"/>
          <w:lang w:val="ro-RO"/>
        </w:rPr>
        <w:t>contribuabilului.</w:t>
      </w:r>
      <w:r w:rsidR="00ED08BB" w:rsidRPr="006B7391">
        <w:rPr>
          <w:color w:val="000000"/>
          <w:sz w:val="28"/>
          <w:szCs w:val="28"/>
          <w:lang w:val="ro-RO"/>
        </w:rPr>
        <w:t>”</w:t>
      </w:r>
    </w:p>
    <w:p w14:paraId="7184EDF8" w14:textId="77777777" w:rsidR="00EF4AB3" w:rsidRPr="006B7391" w:rsidRDefault="00EF4AB3" w:rsidP="007E628B">
      <w:pPr>
        <w:ind w:firstLine="567"/>
        <w:jc w:val="both"/>
        <w:rPr>
          <w:color w:val="000000"/>
          <w:sz w:val="28"/>
          <w:szCs w:val="28"/>
          <w:lang w:val="ro-RO"/>
        </w:rPr>
      </w:pPr>
    </w:p>
    <w:p w14:paraId="49E7F7E2" w14:textId="4C3401F3" w:rsidR="00ED08BB" w:rsidRPr="006B7391" w:rsidRDefault="001D5C3F" w:rsidP="007E628B">
      <w:pPr>
        <w:pStyle w:val="ListParagraph"/>
        <w:numPr>
          <w:ilvl w:val="0"/>
          <w:numId w:val="33"/>
        </w:numPr>
        <w:tabs>
          <w:tab w:val="left" w:pos="1134"/>
        </w:tabs>
        <w:spacing w:after="0" w:line="240" w:lineRule="auto"/>
        <w:ind w:left="0" w:firstLine="567"/>
        <w:jc w:val="both"/>
        <w:rPr>
          <w:rFonts w:ascii="Times New Roman" w:hAnsi="Times New Roman" w:cs="Times New Roman"/>
          <w:color w:val="000000"/>
          <w:sz w:val="28"/>
          <w:szCs w:val="28"/>
          <w:lang w:val="ro-RO"/>
        </w:rPr>
      </w:pPr>
      <w:r w:rsidRPr="006B7391">
        <w:rPr>
          <w:rFonts w:ascii="Times New Roman" w:hAnsi="Times New Roman" w:cs="Times New Roman"/>
          <w:color w:val="000000"/>
          <w:sz w:val="28"/>
          <w:szCs w:val="28"/>
          <w:lang w:val="ro-RO"/>
        </w:rPr>
        <w:t>La a</w:t>
      </w:r>
      <w:r w:rsidR="006E411B" w:rsidRPr="006B7391">
        <w:rPr>
          <w:rFonts w:ascii="Times New Roman" w:hAnsi="Times New Roman" w:cs="Times New Roman"/>
          <w:color w:val="000000"/>
          <w:sz w:val="28"/>
          <w:szCs w:val="28"/>
          <w:lang w:val="ro-RO"/>
        </w:rPr>
        <w:t xml:space="preserve">rticolul </w:t>
      </w:r>
      <w:r w:rsidR="00ED08BB" w:rsidRPr="006B7391">
        <w:rPr>
          <w:rFonts w:ascii="Times New Roman" w:hAnsi="Times New Roman" w:cs="Times New Roman"/>
          <w:color w:val="000000"/>
          <w:sz w:val="28"/>
          <w:szCs w:val="28"/>
          <w:lang w:val="ro-RO"/>
        </w:rPr>
        <w:t xml:space="preserve">35: </w:t>
      </w:r>
    </w:p>
    <w:p w14:paraId="631D7E7A" w14:textId="22AEE915" w:rsidR="00ED08BB" w:rsidRPr="006B7391" w:rsidRDefault="001D5C3F" w:rsidP="007E628B">
      <w:pPr>
        <w:ind w:firstLine="567"/>
        <w:jc w:val="both"/>
        <w:rPr>
          <w:color w:val="000000"/>
          <w:sz w:val="28"/>
          <w:szCs w:val="28"/>
          <w:lang w:val="ro-RO"/>
        </w:rPr>
      </w:pPr>
      <w:r w:rsidRPr="006B7391">
        <w:rPr>
          <w:color w:val="000000"/>
          <w:sz w:val="28"/>
          <w:szCs w:val="28"/>
          <w:lang w:val="ro-RO"/>
        </w:rPr>
        <w:t>a</w:t>
      </w:r>
      <w:r w:rsidR="00ED08BB" w:rsidRPr="006B7391">
        <w:rPr>
          <w:color w:val="000000"/>
          <w:sz w:val="28"/>
          <w:szCs w:val="28"/>
          <w:lang w:val="ro-RO"/>
        </w:rPr>
        <w:t>lineatul (1)</w:t>
      </w:r>
      <w:r w:rsidRPr="006B7391">
        <w:rPr>
          <w:color w:val="000000"/>
          <w:sz w:val="28"/>
          <w:szCs w:val="28"/>
          <w:lang w:val="ro-RO"/>
        </w:rPr>
        <w:t>,</w:t>
      </w:r>
      <w:r w:rsidR="00ED08BB" w:rsidRPr="006B7391">
        <w:rPr>
          <w:color w:val="000000"/>
          <w:sz w:val="28"/>
          <w:szCs w:val="28"/>
          <w:lang w:val="ro-RO"/>
        </w:rPr>
        <w:t xml:space="preserve"> cuv</w:t>
      </w:r>
      <w:r w:rsidR="006C0FFC" w:rsidRPr="006B7391">
        <w:rPr>
          <w:color w:val="000000"/>
          <w:sz w:val="28"/>
          <w:szCs w:val="28"/>
          <w:lang w:val="ro-RO"/>
        </w:rPr>
        <w:t>î</w:t>
      </w:r>
      <w:r w:rsidR="00ED08BB" w:rsidRPr="006B7391">
        <w:rPr>
          <w:color w:val="000000"/>
          <w:sz w:val="28"/>
          <w:szCs w:val="28"/>
          <w:lang w:val="ro-RO"/>
        </w:rPr>
        <w:t xml:space="preserve">ntul </w:t>
      </w:r>
      <w:r w:rsidR="009B26FB" w:rsidRPr="006B7391">
        <w:rPr>
          <w:color w:val="000000"/>
          <w:sz w:val="28"/>
          <w:szCs w:val="28"/>
          <w:lang w:val="ro-RO"/>
        </w:rPr>
        <w:t>„</w:t>
      </w:r>
      <w:r w:rsidR="00ED08BB" w:rsidRPr="006B7391">
        <w:rPr>
          <w:color w:val="000000"/>
          <w:sz w:val="28"/>
          <w:szCs w:val="28"/>
          <w:lang w:val="ro-RO"/>
        </w:rPr>
        <w:t>lichidate</w:t>
      </w:r>
      <w:r w:rsidR="009B26FB" w:rsidRPr="006B7391">
        <w:rPr>
          <w:color w:val="000000"/>
          <w:sz w:val="28"/>
          <w:szCs w:val="28"/>
          <w:lang w:val="ro-RO"/>
        </w:rPr>
        <w:t>”</w:t>
      </w:r>
      <w:r w:rsidR="00ED08BB" w:rsidRPr="006B7391">
        <w:rPr>
          <w:color w:val="000000"/>
          <w:sz w:val="28"/>
          <w:szCs w:val="28"/>
          <w:lang w:val="ro-RO"/>
        </w:rPr>
        <w:t xml:space="preserve"> se substituie cu cuvintele „care se lichide</w:t>
      </w:r>
      <w:r w:rsidR="009B26FB" w:rsidRPr="006B7391">
        <w:rPr>
          <w:color w:val="000000"/>
          <w:sz w:val="28"/>
          <w:szCs w:val="28"/>
          <w:lang w:val="ro-RO"/>
        </w:rPr>
        <w:t>ază pe parcursul anului fiscal”, iar d</w:t>
      </w:r>
      <w:r w:rsidR="00ED08BB" w:rsidRPr="006B7391">
        <w:rPr>
          <w:color w:val="000000"/>
          <w:sz w:val="28"/>
          <w:szCs w:val="28"/>
          <w:lang w:val="ro-RO"/>
        </w:rPr>
        <w:t>upă cuv</w:t>
      </w:r>
      <w:r w:rsidR="009B26FB" w:rsidRPr="006B7391">
        <w:rPr>
          <w:color w:val="000000"/>
          <w:sz w:val="28"/>
          <w:szCs w:val="28"/>
          <w:lang w:val="ro-RO"/>
        </w:rPr>
        <w:t xml:space="preserve">întul </w:t>
      </w:r>
      <w:r w:rsidR="00ED08BB" w:rsidRPr="006B7391">
        <w:rPr>
          <w:color w:val="000000"/>
          <w:sz w:val="28"/>
          <w:szCs w:val="28"/>
          <w:lang w:val="ro-RO"/>
        </w:rPr>
        <w:t xml:space="preserve">„ data” se </w:t>
      </w:r>
      <w:r w:rsidR="009B26FB" w:rsidRPr="006B7391">
        <w:rPr>
          <w:color w:val="000000"/>
          <w:sz w:val="28"/>
          <w:szCs w:val="28"/>
          <w:lang w:val="ro-RO"/>
        </w:rPr>
        <w:t xml:space="preserve">completează cu </w:t>
      </w:r>
      <w:r w:rsidR="00ED08BB" w:rsidRPr="006B7391">
        <w:rPr>
          <w:color w:val="000000"/>
          <w:sz w:val="28"/>
          <w:szCs w:val="28"/>
          <w:lang w:val="ro-RO"/>
        </w:rPr>
        <w:t xml:space="preserve">cuvintele </w:t>
      </w:r>
      <w:r w:rsidR="009B26FB" w:rsidRPr="006B7391">
        <w:rPr>
          <w:color w:val="000000"/>
          <w:sz w:val="28"/>
          <w:szCs w:val="28"/>
          <w:lang w:val="ro-RO"/>
        </w:rPr>
        <w:t>„</w:t>
      </w:r>
      <w:r w:rsidR="00ED08BB" w:rsidRPr="006B7391">
        <w:rPr>
          <w:color w:val="000000"/>
          <w:sz w:val="28"/>
          <w:szCs w:val="28"/>
          <w:lang w:val="ro-RO"/>
        </w:rPr>
        <w:t xml:space="preserve">care </w:t>
      </w:r>
      <w:r w:rsidR="009B26FB" w:rsidRPr="006B7391">
        <w:rPr>
          <w:color w:val="000000"/>
          <w:sz w:val="28"/>
          <w:szCs w:val="28"/>
          <w:lang w:val="ro-RO"/>
        </w:rPr>
        <w:t>precede data”.</w:t>
      </w:r>
    </w:p>
    <w:p w14:paraId="28F5E7BD" w14:textId="77777777" w:rsidR="00797BA1" w:rsidRPr="006B7391" w:rsidRDefault="00797BA1" w:rsidP="007E628B">
      <w:pPr>
        <w:ind w:firstLine="567"/>
        <w:jc w:val="both"/>
        <w:rPr>
          <w:color w:val="000000"/>
          <w:sz w:val="28"/>
          <w:szCs w:val="28"/>
          <w:lang w:val="ro-RO"/>
        </w:rPr>
      </w:pPr>
    </w:p>
    <w:p w14:paraId="5161D7B4" w14:textId="603C5B8B" w:rsidR="00ED08BB" w:rsidRPr="006B7391" w:rsidRDefault="006E411B" w:rsidP="007E628B">
      <w:pPr>
        <w:pStyle w:val="ListParagraph"/>
        <w:numPr>
          <w:ilvl w:val="0"/>
          <w:numId w:val="33"/>
        </w:numPr>
        <w:tabs>
          <w:tab w:val="left" w:pos="1134"/>
        </w:tabs>
        <w:spacing w:after="0" w:line="240" w:lineRule="auto"/>
        <w:ind w:left="0" w:firstLine="567"/>
        <w:jc w:val="both"/>
        <w:rPr>
          <w:rFonts w:ascii="Times New Roman" w:hAnsi="Times New Roman" w:cs="Times New Roman"/>
          <w:color w:val="000000"/>
          <w:sz w:val="28"/>
          <w:szCs w:val="28"/>
          <w:lang w:val="ro-RO"/>
        </w:rPr>
      </w:pPr>
      <w:r w:rsidRPr="006B7391">
        <w:rPr>
          <w:rFonts w:ascii="Times New Roman" w:hAnsi="Times New Roman" w:cs="Times New Roman"/>
          <w:color w:val="000000"/>
          <w:sz w:val="28"/>
          <w:szCs w:val="28"/>
          <w:lang w:val="ro-RO"/>
        </w:rPr>
        <w:t xml:space="preserve">Articolul </w:t>
      </w:r>
      <w:r w:rsidR="00ED08BB" w:rsidRPr="006B7391">
        <w:rPr>
          <w:rFonts w:ascii="Times New Roman" w:hAnsi="Times New Roman" w:cs="Times New Roman"/>
          <w:color w:val="000000"/>
          <w:sz w:val="28"/>
          <w:szCs w:val="28"/>
          <w:lang w:val="ro-RO"/>
        </w:rPr>
        <w:t xml:space="preserve">36 </w:t>
      </w:r>
      <w:r w:rsidR="002A72BC" w:rsidRPr="006B7391">
        <w:rPr>
          <w:rFonts w:ascii="Times New Roman" w:hAnsi="Times New Roman" w:cs="Times New Roman"/>
          <w:color w:val="000000"/>
          <w:sz w:val="28"/>
          <w:szCs w:val="28"/>
          <w:lang w:val="ro-RO"/>
        </w:rPr>
        <w:t xml:space="preserve">alineatul (1) </w:t>
      </w:r>
      <w:r w:rsidR="00ED08BB" w:rsidRPr="006B7391">
        <w:rPr>
          <w:rFonts w:ascii="Times New Roman" w:hAnsi="Times New Roman" w:cs="Times New Roman"/>
          <w:color w:val="000000"/>
          <w:sz w:val="28"/>
          <w:szCs w:val="28"/>
          <w:lang w:val="ro-RO"/>
        </w:rPr>
        <w:t xml:space="preserve">se completează cu litera </w:t>
      </w:r>
      <w:r w:rsidR="002A72BC" w:rsidRPr="006B7391">
        <w:rPr>
          <w:rFonts w:ascii="Times New Roman" w:hAnsi="Times New Roman" w:cs="Times New Roman"/>
          <w:color w:val="000000"/>
          <w:sz w:val="28"/>
          <w:szCs w:val="28"/>
          <w:lang w:val="ro-RO"/>
        </w:rPr>
        <w:t xml:space="preserve">g) </w:t>
      </w:r>
      <w:r w:rsidR="00ED08BB" w:rsidRPr="006B7391">
        <w:rPr>
          <w:rFonts w:ascii="Times New Roman" w:hAnsi="Times New Roman" w:cs="Times New Roman"/>
          <w:color w:val="000000"/>
          <w:sz w:val="28"/>
          <w:szCs w:val="28"/>
          <w:lang w:val="ro-RO"/>
        </w:rPr>
        <w:t xml:space="preserve">cu următorul </w:t>
      </w:r>
      <w:r w:rsidR="00144F72" w:rsidRPr="006B7391">
        <w:rPr>
          <w:rFonts w:ascii="Times New Roman" w:hAnsi="Times New Roman" w:cs="Times New Roman"/>
          <w:color w:val="000000"/>
          <w:sz w:val="28"/>
          <w:szCs w:val="28"/>
          <w:lang w:val="ro-RO"/>
        </w:rPr>
        <w:t>cuprins</w:t>
      </w:r>
      <w:r w:rsidR="00ED08BB" w:rsidRPr="006B7391">
        <w:rPr>
          <w:rFonts w:ascii="Times New Roman" w:hAnsi="Times New Roman" w:cs="Times New Roman"/>
          <w:color w:val="000000"/>
          <w:sz w:val="28"/>
          <w:szCs w:val="28"/>
          <w:lang w:val="ro-RO"/>
        </w:rPr>
        <w:t>:</w:t>
      </w:r>
    </w:p>
    <w:p w14:paraId="319CE5C4" w14:textId="3452B865" w:rsidR="00ED08BB" w:rsidRPr="006B7391" w:rsidRDefault="00ED08BB" w:rsidP="007E628B">
      <w:pPr>
        <w:ind w:firstLine="567"/>
        <w:jc w:val="both"/>
        <w:rPr>
          <w:color w:val="000000"/>
          <w:sz w:val="28"/>
          <w:szCs w:val="28"/>
          <w:lang w:val="ro-RO"/>
        </w:rPr>
      </w:pPr>
      <w:r w:rsidRPr="006B7391">
        <w:rPr>
          <w:color w:val="000000"/>
          <w:sz w:val="28"/>
          <w:szCs w:val="28"/>
          <w:lang w:val="ro-RO"/>
        </w:rPr>
        <w:t xml:space="preserve">„g) lichidatorul </w:t>
      </w:r>
      <w:r w:rsidR="00261194" w:rsidRPr="006B7391">
        <w:rPr>
          <w:color w:val="000000"/>
          <w:sz w:val="28"/>
          <w:szCs w:val="28"/>
          <w:lang w:val="ro-RO"/>
        </w:rPr>
        <w:t>–</w:t>
      </w:r>
      <w:r w:rsidRPr="006B7391">
        <w:rPr>
          <w:color w:val="000000"/>
          <w:sz w:val="28"/>
          <w:szCs w:val="28"/>
          <w:lang w:val="ro-RO"/>
        </w:rPr>
        <w:t xml:space="preserve"> </w:t>
      </w:r>
      <w:r w:rsidR="002A72BC" w:rsidRPr="006B7391">
        <w:rPr>
          <w:color w:val="000000"/>
          <w:sz w:val="28"/>
          <w:szCs w:val="28"/>
          <w:lang w:val="ro-RO"/>
        </w:rPr>
        <w:t>în procesul de lichidare a contribuabilului</w:t>
      </w:r>
      <w:r w:rsidRPr="006B7391">
        <w:rPr>
          <w:color w:val="000000"/>
          <w:sz w:val="28"/>
          <w:szCs w:val="28"/>
          <w:lang w:val="ro-RO"/>
        </w:rPr>
        <w:t>”.</w:t>
      </w:r>
    </w:p>
    <w:p w14:paraId="632CD1A0" w14:textId="77777777" w:rsidR="008134D0" w:rsidRPr="006B7391" w:rsidRDefault="008134D0" w:rsidP="007E628B">
      <w:pPr>
        <w:ind w:firstLine="567"/>
        <w:jc w:val="both"/>
        <w:rPr>
          <w:b/>
          <w:color w:val="000000"/>
          <w:sz w:val="28"/>
          <w:szCs w:val="28"/>
          <w:lang w:val="ro-RO"/>
        </w:rPr>
      </w:pPr>
    </w:p>
    <w:p w14:paraId="20E69FCB" w14:textId="736DE0FA" w:rsidR="00AE709E" w:rsidRPr="006B7391" w:rsidRDefault="00272F6D" w:rsidP="007E628B">
      <w:pPr>
        <w:ind w:firstLine="567"/>
        <w:jc w:val="both"/>
        <w:rPr>
          <w:color w:val="000000"/>
          <w:sz w:val="28"/>
          <w:szCs w:val="28"/>
          <w:lang w:val="ro-RO"/>
        </w:rPr>
      </w:pPr>
      <w:proofErr w:type="spellStart"/>
      <w:r w:rsidRPr="006B7391">
        <w:rPr>
          <w:b/>
          <w:color w:val="000000"/>
          <w:sz w:val="28"/>
          <w:szCs w:val="28"/>
          <w:lang w:val="ro-RO"/>
        </w:rPr>
        <w:t>Art.V</w:t>
      </w:r>
      <w:proofErr w:type="spellEnd"/>
      <w:r w:rsidRPr="006B7391">
        <w:rPr>
          <w:b/>
          <w:color w:val="000000"/>
          <w:sz w:val="28"/>
          <w:szCs w:val="28"/>
          <w:lang w:val="ro-RO"/>
        </w:rPr>
        <w:t>.</w:t>
      </w:r>
      <w:r w:rsidRPr="006B7391">
        <w:rPr>
          <w:color w:val="000000"/>
          <w:sz w:val="28"/>
          <w:szCs w:val="28"/>
          <w:lang w:val="ro-RO"/>
        </w:rPr>
        <w:t xml:space="preserve"> – </w:t>
      </w:r>
      <w:r w:rsidR="00D60D9A" w:rsidRPr="006B7391">
        <w:rPr>
          <w:color w:val="000000"/>
          <w:sz w:val="28"/>
          <w:szCs w:val="28"/>
          <w:lang w:val="ro-RO"/>
        </w:rPr>
        <w:t>Legea nr.</w:t>
      </w:r>
      <w:r w:rsidRPr="006B7391">
        <w:rPr>
          <w:color w:val="000000"/>
          <w:sz w:val="28"/>
          <w:szCs w:val="28"/>
          <w:lang w:val="ro-RO"/>
        </w:rPr>
        <w:t xml:space="preserve">220-XVI din 19 octombrie 2007 privind înregistrarea de stat a persoanelor juridice </w:t>
      </w:r>
      <w:r w:rsidR="002E69E7" w:rsidRPr="006B7391">
        <w:rPr>
          <w:color w:val="000000"/>
          <w:sz w:val="28"/>
          <w:szCs w:val="28"/>
          <w:lang w:val="ro-RO"/>
        </w:rPr>
        <w:t>ș</w:t>
      </w:r>
      <w:r w:rsidRPr="006B7391">
        <w:rPr>
          <w:color w:val="000000"/>
          <w:sz w:val="28"/>
          <w:szCs w:val="28"/>
          <w:lang w:val="ro-RO"/>
        </w:rPr>
        <w:t xml:space="preserve">i a întreprinzătorilor individuali (Monitorul Oficial al Republicii Moldova, 2007, nr. 184–187, art. 711), cu modificările ulterioare, se modifică </w:t>
      </w:r>
      <w:r w:rsidR="002E69E7" w:rsidRPr="006B7391">
        <w:rPr>
          <w:color w:val="000000"/>
          <w:sz w:val="28"/>
          <w:szCs w:val="28"/>
          <w:lang w:val="ro-RO"/>
        </w:rPr>
        <w:t>ș</w:t>
      </w:r>
      <w:r w:rsidRPr="006B7391">
        <w:rPr>
          <w:color w:val="000000"/>
          <w:sz w:val="28"/>
          <w:szCs w:val="28"/>
          <w:lang w:val="ro-RO"/>
        </w:rPr>
        <w:t>i se completează după cum urmează</w:t>
      </w:r>
      <w:r w:rsidR="0033172A" w:rsidRPr="006B7391">
        <w:rPr>
          <w:color w:val="000000"/>
          <w:sz w:val="28"/>
          <w:szCs w:val="28"/>
          <w:lang w:val="ro-RO"/>
        </w:rPr>
        <w:t>:</w:t>
      </w:r>
    </w:p>
    <w:p w14:paraId="6C0627C7" w14:textId="5022B437" w:rsidR="0033172A" w:rsidRPr="006B7391" w:rsidRDefault="0033172A" w:rsidP="007E628B">
      <w:pPr>
        <w:ind w:firstLine="567"/>
        <w:jc w:val="both"/>
        <w:rPr>
          <w:color w:val="000000"/>
          <w:sz w:val="28"/>
          <w:szCs w:val="28"/>
          <w:lang w:val="ro-RO"/>
        </w:rPr>
      </w:pPr>
      <w:r w:rsidRPr="006B7391">
        <w:rPr>
          <w:color w:val="000000"/>
          <w:sz w:val="28"/>
          <w:szCs w:val="28"/>
          <w:lang w:val="ro-RO"/>
        </w:rPr>
        <w:t xml:space="preserve">1. În cuprinsul legii, </w:t>
      </w:r>
      <w:r w:rsidR="00B30F92" w:rsidRPr="006B7391">
        <w:rPr>
          <w:color w:val="000000"/>
          <w:sz w:val="28"/>
          <w:szCs w:val="28"/>
          <w:lang w:val="ro-RO"/>
        </w:rPr>
        <w:t>cuvintele „Monitorul Oficial al Republicii Moldova” se substituie cu cuvintele „Buletinul electronic al Camerei Înregistrării de Stat”</w:t>
      </w:r>
      <w:r w:rsidR="0061706E" w:rsidRPr="006B7391">
        <w:rPr>
          <w:color w:val="000000"/>
          <w:sz w:val="28"/>
          <w:szCs w:val="28"/>
          <w:lang w:val="ro-RO"/>
        </w:rPr>
        <w:t>.</w:t>
      </w:r>
    </w:p>
    <w:p w14:paraId="47DCBEA3" w14:textId="77777777" w:rsidR="009A4EE7" w:rsidRPr="006B7391" w:rsidRDefault="009A4EE7" w:rsidP="007E628B">
      <w:pPr>
        <w:ind w:firstLine="567"/>
        <w:jc w:val="both"/>
        <w:rPr>
          <w:color w:val="000000"/>
          <w:sz w:val="28"/>
          <w:szCs w:val="28"/>
          <w:lang w:val="ro-RO"/>
        </w:rPr>
      </w:pPr>
    </w:p>
    <w:p w14:paraId="6DE04778" w14:textId="79292DFA" w:rsidR="0061706E" w:rsidRPr="006B7391" w:rsidRDefault="0061706E" w:rsidP="007E628B">
      <w:pPr>
        <w:ind w:firstLine="567"/>
        <w:jc w:val="both"/>
        <w:rPr>
          <w:color w:val="000000"/>
          <w:sz w:val="28"/>
          <w:szCs w:val="28"/>
          <w:lang w:val="ro-RO"/>
        </w:rPr>
      </w:pPr>
      <w:r w:rsidRPr="006B7391">
        <w:rPr>
          <w:color w:val="000000"/>
          <w:sz w:val="28"/>
          <w:szCs w:val="28"/>
          <w:lang w:val="ro-RO"/>
        </w:rPr>
        <w:t xml:space="preserve">2. </w:t>
      </w:r>
      <w:r w:rsidR="009B4877" w:rsidRPr="006B7391">
        <w:rPr>
          <w:color w:val="000000"/>
          <w:sz w:val="28"/>
          <w:szCs w:val="28"/>
          <w:lang w:val="ro-RO"/>
        </w:rPr>
        <w:t>A</w:t>
      </w:r>
      <w:r w:rsidRPr="006B7391">
        <w:rPr>
          <w:color w:val="000000"/>
          <w:sz w:val="28"/>
          <w:szCs w:val="28"/>
          <w:lang w:val="ro-RO"/>
        </w:rPr>
        <w:t xml:space="preserve">rticolul </w:t>
      </w:r>
      <w:r w:rsidR="009B4877" w:rsidRPr="006B7391">
        <w:rPr>
          <w:color w:val="000000"/>
          <w:sz w:val="28"/>
          <w:szCs w:val="28"/>
          <w:lang w:val="ro-RO"/>
        </w:rPr>
        <w:t>37</w:t>
      </w:r>
      <w:r w:rsidRPr="006B7391">
        <w:rPr>
          <w:color w:val="000000"/>
          <w:sz w:val="28"/>
          <w:szCs w:val="28"/>
          <w:lang w:val="ro-RO"/>
        </w:rPr>
        <w:t xml:space="preserve"> </w:t>
      </w:r>
      <w:r w:rsidR="009B4877" w:rsidRPr="006B7391">
        <w:rPr>
          <w:color w:val="000000"/>
          <w:sz w:val="28"/>
          <w:szCs w:val="28"/>
          <w:lang w:val="ro-RO"/>
        </w:rPr>
        <w:t xml:space="preserve">se completează cu </w:t>
      </w:r>
      <w:r w:rsidRPr="006B7391">
        <w:rPr>
          <w:color w:val="000000"/>
          <w:sz w:val="28"/>
          <w:szCs w:val="28"/>
          <w:lang w:val="ro-RO"/>
        </w:rPr>
        <w:t>alineatul (</w:t>
      </w:r>
      <w:r w:rsidR="00332EB2" w:rsidRPr="006B7391">
        <w:rPr>
          <w:color w:val="000000"/>
          <w:sz w:val="28"/>
          <w:szCs w:val="28"/>
          <w:lang w:val="ro-RO"/>
        </w:rPr>
        <w:t>6</w:t>
      </w:r>
      <w:r w:rsidRPr="006B7391">
        <w:rPr>
          <w:color w:val="000000"/>
          <w:sz w:val="28"/>
          <w:szCs w:val="28"/>
          <w:lang w:val="ro-RO"/>
        </w:rPr>
        <w:t>)</w:t>
      </w:r>
      <w:r w:rsidR="00332EB2" w:rsidRPr="006B7391">
        <w:rPr>
          <w:color w:val="000000"/>
          <w:sz w:val="28"/>
          <w:szCs w:val="28"/>
          <w:lang w:val="ro-RO"/>
        </w:rPr>
        <w:t xml:space="preserve"> cu următorul cuprins:</w:t>
      </w:r>
    </w:p>
    <w:p w14:paraId="3EF7FDFE" w14:textId="4CC0A0ED" w:rsidR="004021F0" w:rsidRPr="006B7391" w:rsidRDefault="00332EB2" w:rsidP="007E628B">
      <w:pPr>
        <w:ind w:firstLine="567"/>
        <w:jc w:val="both"/>
        <w:rPr>
          <w:color w:val="000000"/>
          <w:sz w:val="28"/>
          <w:szCs w:val="28"/>
          <w:lang w:val="ro-RO"/>
        </w:rPr>
      </w:pPr>
      <w:r w:rsidRPr="006B7391">
        <w:rPr>
          <w:color w:val="000000"/>
          <w:sz w:val="28"/>
          <w:szCs w:val="28"/>
          <w:lang w:val="ro-RO"/>
        </w:rPr>
        <w:t xml:space="preserve">„(6) </w:t>
      </w:r>
      <w:r w:rsidR="00F96ED8" w:rsidRPr="006B7391">
        <w:rPr>
          <w:color w:val="000000"/>
          <w:sz w:val="28"/>
          <w:szCs w:val="28"/>
          <w:lang w:val="ro-RO"/>
        </w:rPr>
        <w:t xml:space="preserve">Verificarea lipsei datoriilor la bugetul public </w:t>
      </w:r>
      <w:r w:rsidR="003A01BD" w:rsidRPr="006B7391">
        <w:rPr>
          <w:color w:val="000000"/>
          <w:sz w:val="28"/>
          <w:szCs w:val="28"/>
          <w:lang w:val="ro-RO"/>
        </w:rPr>
        <w:t>naț</w:t>
      </w:r>
      <w:r w:rsidR="00F96ED8" w:rsidRPr="006B7391">
        <w:rPr>
          <w:color w:val="000000"/>
          <w:sz w:val="28"/>
          <w:szCs w:val="28"/>
          <w:lang w:val="ro-RO"/>
        </w:rPr>
        <w:t xml:space="preserve">ional în cazurile stabilite de prezenta lege se efectuează de Camera Înregistrării de Stat în </w:t>
      </w:r>
      <w:r w:rsidR="00926368" w:rsidRPr="006B7391">
        <w:rPr>
          <w:color w:val="000000"/>
          <w:sz w:val="28"/>
          <w:szCs w:val="28"/>
          <w:lang w:val="ro-RO"/>
        </w:rPr>
        <w:t>temeiul</w:t>
      </w:r>
      <w:r w:rsidR="00F96ED8" w:rsidRPr="006B7391">
        <w:rPr>
          <w:color w:val="000000"/>
          <w:sz w:val="28"/>
          <w:szCs w:val="28"/>
          <w:lang w:val="ro-RO"/>
        </w:rPr>
        <w:t xml:space="preserve"> datelor din sistemul informațional automatizat al Inspectoratului Fiscal Principal de Stat ,,Contul curent al contribuabilului</w:t>
      </w:r>
      <w:r w:rsidR="00C328F0" w:rsidRPr="006B7391">
        <w:rPr>
          <w:color w:val="000000"/>
          <w:sz w:val="28"/>
          <w:szCs w:val="28"/>
          <w:lang w:val="ro-RO"/>
        </w:rPr>
        <w:t>.</w:t>
      </w:r>
      <w:r w:rsidRPr="006B7391">
        <w:rPr>
          <w:color w:val="000000"/>
          <w:sz w:val="28"/>
          <w:szCs w:val="28"/>
          <w:lang w:val="ro-RO"/>
        </w:rPr>
        <w:t>”</w:t>
      </w:r>
    </w:p>
    <w:p w14:paraId="363D9894" w14:textId="77777777" w:rsidR="00805884" w:rsidRPr="006B7391" w:rsidRDefault="00805884" w:rsidP="007E628B">
      <w:pPr>
        <w:ind w:firstLine="567"/>
        <w:jc w:val="both"/>
        <w:rPr>
          <w:color w:val="000000"/>
          <w:sz w:val="28"/>
          <w:szCs w:val="28"/>
          <w:lang w:val="ro-RO"/>
        </w:rPr>
      </w:pPr>
    </w:p>
    <w:p w14:paraId="74132D65" w14:textId="77777777" w:rsidR="00805884" w:rsidRPr="006B7391" w:rsidRDefault="00805884" w:rsidP="007E628B">
      <w:pPr>
        <w:ind w:firstLine="567"/>
        <w:jc w:val="both"/>
        <w:rPr>
          <w:color w:val="000000"/>
          <w:sz w:val="28"/>
          <w:szCs w:val="28"/>
          <w:lang w:val="ro-RO"/>
        </w:rPr>
      </w:pPr>
    </w:p>
    <w:p w14:paraId="1EC16E69" w14:textId="7DB56937" w:rsidR="00805884" w:rsidRPr="006B7391" w:rsidRDefault="00805884" w:rsidP="007E628B">
      <w:pPr>
        <w:ind w:firstLine="567"/>
        <w:jc w:val="both"/>
        <w:rPr>
          <w:color w:val="000000"/>
          <w:sz w:val="28"/>
          <w:szCs w:val="28"/>
          <w:lang w:val="ro-RO"/>
        </w:rPr>
      </w:pPr>
      <w:r w:rsidRPr="006B7391">
        <w:rPr>
          <w:b/>
          <w:sz w:val="28"/>
          <w:szCs w:val="28"/>
          <w:lang w:val="ro-MO"/>
        </w:rPr>
        <w:t xml:space="preserve">PREŞEDINTELE PARLAMENTULUI                     </w:t>
      </w:r>
      <w:proofErr w:type="spellStart"/>
      <w:r w:rsidRPr="006B7391">
        <w:rPr>
          <w:b/>
          <w:sz w:val="28"/>
          <w:szCs w:val="28"/>
          <w:lang w:val="ro-MO"/>
        </w:rPr>
        <w:t>Andrian</w:t>
      </w:r>
      <w:proofErr w:type="spellEnd"/>
      <w:r w:rsidRPr="006B7391">
        <w:rPr>
          <w:b/>
          <w:sz w:val="28"/>
          <w:szCs w:val="28"/>
          <w:lang w:val="ro-MO"/>
        </w:rPr>
        <w:t xml:space="preserve"> CANDU</w:t>
      </w:r>
    </w:p>
    <w:sectPr w:rsidR="00805884" w:rsidRPr="006B7391" w:rsidSect="00E966A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F44EE" w14:textId="77777777" w:rsidR="000B547D" w:rsidRDefault="000B547D">
      <w:r>
        <w:separator/>
      </w:r>
    </w:p>
  </w:endnote>
  <w:endnote w:type="continuationSeparator" w:id="0">
    <w:p w14:paraId="2E5CCA77" w14:textId="77777777" w:rsidR="000B547D" w:rsidRDefault="000B5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474E3" w14:textId="77777777" w:rsidR="000B547D" w:rsidRDefault="000B547D">
      <w:r>
        <w:separator/>
      </w:r>
    </w:p>
  </w:footnote>
  <w:footnote w:type="continuationSeparator" w:id="0">
    <w:p w14:paraId="66CCC8FF" w14:textId="77777777" w:rsidR="000B547D" w:rsidRDefault="000B5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471D"/>
    <w:multiLevelType w:val="hybridMultilevel"/>
    <w:tmpl w:val="1B90C66C"/>
    <w:lvl w:ilvl="0" w:tplc="D1CABF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7103C9"/>
    <w:multiLevelType w:val="hybridMultilevel"/>
    <w:tmpl w:val="5D9ED1EE"/>
    <w:lvl w:ilvl="0" w:tplc="D60047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A97567"/>
    <w:multiLevelType w:val="hybridMultilevel"/>
    <w:tmpl w:val="1D545EF4"/>
    <w:lvl w:ilvl="0" w:tplc="1E40F1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7200A7B"/>
    <w:multiLevelType w:val="hybridMultilevel"/>
    <w:tmpl w:val="114E5064"/>
    <w:lvl w:ilvl="0" w:tplc="0CE03558">
      <w:start w:val="1"/>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A3D09CA"/>
    <w:multiLevelType w:val="hybridMultilevel"/>
    <w:tmpl w:val="0B284086"/>
    <w:lvl w:ilvl="0" w:tplc="917CB2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FB484A"/>
    <w:multiLevelType w:val="hybridMultilevel"/>
    <w:tmpl w:val="92E4B730"/>
    <w:lvl w:ilvl="0" w:tplc="5C3E2ABE">
      <w:start w:val="1"/>
      <w:numFmt w:val="lowerLetter"/>
      <w:lvlText w:val="%1)"/>
      <w:lvlJc w:val="left"/>
      <w:pPr>
        <w:ind w:left="1800" w:hanging="36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E660A83"/>
    <w:multiLevelType w:val="hybridMultilevel"/>
    <w:tmpl w:val="66E0044E"/>
    <w:lvl w:ilvl="0" w:tplc="499442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2305D4C"/>
    <w:multiLevelType w:val="hybridMultilevel"/>
    <w:tmpl w:val="E6FC0C70"/>
    <w:lvl w:ilvl="0" w:tplc="FFFFFFFF">
      <w:start w:val="1"/>
      <w:numFmt w:val="decimal"/>
      <w:lvlText w:val="%1."/>
      <w:lvlJc w:val="left"/>
      <w:pPr>
        <w:tabs>
          <w:tab w:val="num" w:pos="360"/>
        </w:tabs>
        <w:ind w:left="0" w:firstLine="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294639E"/>
    <w:multiLevelType w:val="hybridMultilevel"/>
    <w:tmpl w:val="D57CACF4"/>
    <w:lvl w:ilvl="0" w:tplc="CE8211EE">
      <w:start w:val="1"/>
      <w:numFmt w:val="decimal"/>
      <w:lvlText w:val="(%1)"/>
      <w:lvlJc w:val="left"/>
      <w:pPr>
        <w:ind w:left="18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95095C"/>
    <w:multiLevelType w:val="hybridMultilevel"/>
    <w:tmpl w:val="9C0E663A"/>
    <w:lvl w:ilvl="0" w:tplc="4D2AC9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16CB1CB0"/>
    <w:multiLevelType w:val="hybridMultilevel"/>
    <w:tmpl w:val="3A10C6D8"/>
    <w:lvl w:ilvl="0" w:tplc="7206C8CC">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1">
    <w:nsid w:val="19630EB1"/>
    <w:multiLevelType w:val="hybridMultilevel"/>
    <w:tmpl w:val="57CC92BC"/>
    <w:lvl w:ilvl="0" w:tplc="CE821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972682D"/>
    <w:multiLevelType w:val="hybridMultilevel"/>
    <w:tmpl w:val="E83CFCFE"/>
    <w:lvl w:ilvl="0" w:tplc="CE8211EE">
      <w:start w:val="1"/>
      <w:numFmt w:val="decimal"/>
      <w:lvlText w:val="(%1)"/>
      <w:lvlJc w:val="left"/>
      <w:pPr>
        <w:ind w:left="1713" w:hanging="360"/>
      </w:pPr>
      <w:rPr>
        <w:rFonts w:hint="default"/>
      </w:rPr>
    </w:lvl>
    <w:lvl w:ilvl="1" w:tplc="67E08158">
      <w:start w:val="1"/>
      <w:numFmt w:val="decimal"/>
      <w:lvlText w:val="(%2)"/>
      <w:lvlJc w:val="left"/>
      <w:pPr>
        <w:ind w:left="1440" w:hanging="360"/>
      </w:pPr>
      <w:rPr>
        <w:rFonts w:hint="default"/>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C17988"/>
    <w:multiLevelType w:val="hybridMultilevel"/>
    <w:tmpl w:val="DD2EF0D8"/>
    <w:lvl w:ilvl="0" w:tplc="2EC49C5E">
      <w:start w:val="1"/>
      <w:numFmt w:val="lowerLetter"/>
      <w:lvlText w:val="%1)"/>
      <w:lvlJc w:val="left"/>
      <w:pPr>
        <w:ind w:left="720" w:hanging="360"/>
      </w:pPr>
      <w:rPr>
        <w:rFonts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C9C34AB"/>
    <w:multiLevelType w:val="hybridMultilevel"/>
    <w:tmpl w:val="2D92A18A"/>
    <w:lvl w:ilvl="0" w:tplc="99AAB42E">
      <w:start w:val="3"/>
      <w:numFmt w:val="decimal"/>
      <w:lvlText w:val="%1."/>
      <w:lvlJc w:val="left"/>
      <w:pPr>
        <w:ind w:left="360" w:hanging="360"/>
      </w:pPr>
      <w:rPr>
        <w:rFonts w:hint="default"/>
      </w:rPr>
    </w:lvl>
    <w:lvl w:ilvl="1" w:tplc="7206C8CC">
      <w:start w:val="1"/>
      <w:numFmt w:val="bullet"/>
      <w:lvlText w:val=""/>
      <w:lvlJc w:val="left"/>
      <w:pPr>
        <w:ind w:left="1080" w:hanging="360"/>
      </w:pPr>
      <w:rPr>
        <w:rFonts w:ascii="Symbol" w:hAnsi="Symbol"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A1A6401"/>
    <w:multiLevelType w:val="hybridMultilevel"/>
    <w:tmpl w:val="7DEC5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3C735E"/>
    <w:multiLevelType w:val="hybridMultilevel"/>
    <w:tmpl w:val="4F781D7A"/>
    <w:lvl w:ilvl="0" w:tplc="FFFFFFFF">
      <w:start w:val="1"/>
      <w:numFmt w:val="decimal"/>
      <w:lvlText w:val="%1."/>
      <w:lvlJc w:val="left"/>
      <w:pPr>
        <w:tabs>
          <w:tab w:val="num" w:pos="360"/>
        </w:tabs>
        <w:ind w:left="0" w:firstLine="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A8F4A04"/>
    <w:multiLevelType w:val="hybridMultilevel"/>
    <w:tmpl w:val="9FF4C5C0"/>
    <w:lvl w:ilvl="0" w:tplc="CBFC0A5C">
      <w:start w:val="4"/>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8">
    <w:nsid w:val="3B195C78"/>
    <w:multiLevelType w:val="hybridMultilevel"/>
    <w:tmpl w:val="87CC3CB4"/>
    <w:lvl w:ilvl="0" w:tplc="FFFFFFFF">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425C5B"/>
    <w:multiLevelType w:val="hybridMultilevel"/>
    <w:tmpl w:val="85A45CD2"/>
    <w:lvl w:ilvl="0" w:tplc="2E909B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1395D12"/>
    <w:multiLevelType w:val="hybridMultilevel"/>
    <w:tmpl w:val="25D49C3C"/>
    <w:lvl w:ilvl="0" w:tplc="DFD489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5C0044"/>
    <w:multiLevelType w:val="hybridMultilevel"/>
    <w:tmpl w:val="1E46B7EA"/>
    <w:lvl w:ilvl="0" w:tplc="666218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A8C220F"/>
    <w:multiLevelType w:val="hybridMultilevel"/>
    <w:tmpl w:val="7A5206E0"/>
    <w:lvl w:ilvl="0" w:tplc="9044E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0714718"/>
    <w:multiLevelType w:val="hybridMultilevel"/>
    <w:tmpl w:val="DA22F610"/>
    <w:lvl w:ilvl="0" w:tplc="698225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29730E2"/>
    <w:multiLevelType w:val="hybridMultilevel"/>
    <w:tmpl w:val="24CC1DEE"/>
    <w:lvl w:ilvl="0" w:tplc="7206C8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3301AA0"/>
    <w:multiLevelType w:val="hybridMultilevel"/>
    <w:tmpl w:val="84E4B8AC"/>
    <w:lvl w:ilvl="0" w:tplc="2B84B0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5F3587"/>
    <w:multiLevelType w:val="hybridMultilevel"/>
    <w:tmpl w:val="19540E4C"/>
    <w:lvl w:ilvl="0" w:tplc="FB9EA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A1E7DCC"/>
    <w:multiLevelType w:val="hybridMultilevel"/>
    <w:tmpl w:val="0DD64840"/>
    <w:lvl w:ilvl="0" w:tplc="7996E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AE24ECF"/>
    <w:multiLevelType w:val="hybridMultilevel"/>
    <w:tmpl w:val="F2B21C68"/>
    <w:lvl w:ilvl="0" w:tplc="7206C8CC">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9">
    <w:nsid w:val="5B8D7748"/>
    <w:multiLevelType w:val="hybridMultilevel"/>
    <w:tmpl w:val="7632F7CA"/>
    <w:lvl w:ilvl="0" w:tplc="0B68E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5475FB"/>
    <w:multiLevelType w:val="multilevel"/>
    <w:tmpl w:val="BEAA1F9E"/>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67186010"/>
    <w:multiLevelType w:val="hybridMultilevel"/>
    <w:tmpl w:val="CF92C196"/>
    <w:lvl w:ilvl="0" w:tplc="0C80FD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CEF2B34"/>
    <w:multiLevelType w:val="hybridMultilevel"/>
    <w:tmpl w:val="0E04EED6"/>
    <w:lvl w:ilvl="0" w:tplc="E50828AE">
      <w:start w:val="1"/>
      <w:numFmt w:val="lowerLetter"/>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4"/>
  </w:num>
  <w:num w:numId="3">
    <w:abstractNumId w:val="20"/>
  </w:num>
  <w:num w:numId="4">
    <w:abstractNumId w:val="26"/>
  </w:num>
  <w:num w:numId="5">
    <w:abstractNumId w:val="23"/>
  </w:num>
  <w:num w:numId="6">
    <w:abstractNumId w:val="22"/>
  </w:num>
  <w:num w:numId="7">
    <w:abstractNumId w:val="25"/>
  </w:num>
  <w:num w:numId="8">
    <w:abstractNumId w:val="32"/>
  </w:num>
  <w:num w:numId="9">
    <w:abstractNumId w:val="27"/>
  </w:num>
  <w:num w:numId="10">
    <w:abstractNumId w:val="0"/>
  </w:num>
  <w:num w:numId="11">
    <w:abstractNumId w:val="31"/>
  </w:num>
  <w:num w:numId="12">
    <w:abstractNumId w:val="6"/>
  </w:num>
  <w:num w:numId="13">
    <w:abstractNumId w:val="30"/>
  </w:num>
  <w:num w:numId="14">
    <w:abstractNumId w:val="5"/>
  </w:num>
  <w:num w:numId="15">
    <w:abstractNumId w:val="21"/>
  </w:num>
  <w:num w:numId="16">
    <w:abstractNumId w:val="1"/>
  </w:num>
  <w:num w:numId="17">
    <w:abstractNumId w:val="17"/>
  </w:num>
  <w:num w:numId="18">
    <w:abstractNumId w:val="14"/>
  </w:num>
  <w:num w:numId="19">
    <w:abstractNumId w:val="10"/>
  </w:num>
  <w:num w:numId="20">
    <w:abstractNumId w:val="16"/>
  </w:num>
  <w:num w:numId="21">
    <w:abstractNumId w:val="7"/>
  </w:num>
  <w:num w:numId="22">
    <w:abstractNumId w:val="18"/>
  </w:num>
  <w:num w:numId="23">
    <w:abstractNumId w:val="15"/>
  </w:num>
  <w:num w:numId="24">
    <w:abstractNumId w:val="24"/>
  </w:num>
  <w:num w:numId="25">
    <w:abstractNumId w:val="12"/>
  </w:num>
  <w:num w:numId="26">
    <w:abstractNumId w:val="11"/>
  </w:num>
  <w:num w:numId="27">
    <w:abstractNumId w:val="13"/>
  </w:num>
  <w:num w:numId="28">
    <w:abstractNumId w:val="3"/>
  </w:num>
  <w:num w:numId="29">
    <w:abstractNumId w:val="8"/>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9"/>
  </w:num>
  <w:num w:numId="33">
    <w:abstractNumId w:val="2"/>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displayBackgroundShape/>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8BB"/>
    <w:rsid w:val="0000139A"/>
    <w:rsid w:val="000030F3"/>
    <w:rsid w:val="000068CA"/>
    <w:rsid w:val="0001125C"/>
    <w:rsid w:val="00012F68"/>
    <w:rsid w:val="00031ED7"/>
    <w:rsid w:val="0003558C"/>
    <w:rsid w:val="00041CA8"/>
    <w:rsid w:val="0004394B"/>
    <w:rsid w:val="00051CDA"/>
    <w:rsid w:val="0009340B"/>
    <w:rsid w:val="000A14FF"/>
    <w:rsid w:val="000A2B48"/>
    <w:rsid w:val="000B22F8"/>
    <w:rsid w:val="000B547D"/>
    <w:rsid w:val="000C1079"/>
    <w:rsid w:val="000C3BEE"/>
    <w:rsid w:val="000C3F16"/>
    <w:rsid w:val="000C4DE6"/>
    <w:rsid w:val="000C64A4"/>
    <w:rsid w:val="000D1933"/>
    <w:rsid w:val="000E09E0"/>
    <w:rsid w:val="000E26E7"/>
    <w:rsid w:val="000F29E0"/>
    <w:rsid w:val="00106072"/>
    <w:rsid w:val="00111C85"/>
    <w:rsid w:val="00117293"/>
    <w:rsid w:val="0011755E"/>
    <w:rsid w:val="00117BBF"/>
    <w:rsid w:val="00125AE5"/>
    <w:rsid w:val="001267F7"/>
    <w:rsid w:val="00130BBD"/>
    <w:rsid w:val="00131456"/>
    <w:rsid w:val="00134A84"/>
    <w:rsid w:val="001370A0"/>
    <w:rsid w:val="001420A3"/>
    <w:rsid w:val="00144029"/>
    <w:rsid w:val="00144F72"/>
    <w:rsid w:val="00147699"/>
    <w:rsid w:val="0015264A"/>
    <w:rsid w:val="00171AEA"/>
    <w:rsid w:val="0018130E"/>
    <w:rsid w:val="00193F78"/>
    <w:rsid w:val="00194145"/>
    <w:rsid w:val="001A49D9"/>
    <w:rsid w:val="001A628F"/>
    <w:rsid w:val="001B4BBB"/>
    <w:rsid w:val="001C4C05"/>
    <w:rsid w:val="001D5C3F"/>
    <w:rsid w:val="001E7311"/>
    <w:rsid w:val="001F1A8E"/>
    <w:rsid w:val="001F4235"/>
    <w:rsid w:val="001F648F"/>
    <w:rsid w:val="002029F7"/>
    <w:rsid w:val="00204BA7"/>
    <w:rsid w:val="002057B0"/>
    <w:rsid w:val="00211727"/>
    <w:rsid w:val="002178C9"/>
    <w:rsid w:val="0022201D"/>
    <w:rsid w:val="00226508"/>
    <w:rsid w:val="00232925"/>
    <w:rsid w:val="00241D8E"/>
    <w:rsid w:val="00242392"/>
    <w:rsid w:val="0025029D"/>
    <w:rsid w:val="002543DD"/>
    <w:rsid w:val="00261194"/>
    <w:rsid w:val="002674E5"/>
    <w:rsid w:val="00272F6D"/>
    <w:rsid w:val="002829F1"/>
    <w:rsid w:val="0029255B"/>
    <w:rsid w:val="002932B4"/>
    <w:rsid w:val="002A5849"/>
    <w:rsid w:val="002A6795"/>
    <w:rsid w:val="002A72BC"/>
    <w:rsid w:val="002B5711"/>
    <w:rsid w:val="002C3F78"/>
    <w:rsid w:val="002D1FBC"/>
    <w:rsid w:val="002D773A"/>
    <w:rsid w:val="002E69E7"/>
    <w:rsid w:val="002F6EF2"/>
    <w:rsid w:val="00301B71"/>
    <w:rsid w:val="00304FF1"/>
    <w:rsid w:val="00314663"/>
    <w:rsid w:val="00317282"/>
    <w:rsid w:val="0033172A"/>
    <w:rsid w:val="00332EB2"/>
    <w:rsid w:val="00342E1F"/>
    <w:rsid w:val="003456C7"/>
    <w:rsid w:val="003544F3"/>
    <w:rsid w:val="00355254"/>
    <w:rsid w:val="00360E8D"/>
    <w:rsid w:val="003754B0"/>
    <w:rsid w:val="003A01BD"/>
    <w:rsid w:val="003A786B"/>
    <w:rsid w:val="003B31E4"/>
    <w:rsid w:val="003C4D99"/>
    <w:rsid w:val="003D70D0"/>
    <w:rsid w:val="003E1B3E"/>
    <w:rsid w:val="003E3E18"/>
    <w:rsid w:val="003F3CA2"/>
    <w:rsid w:val="004021F0"/>
    <w:rsid w:val="00416A51"/>
    <w:rsid w:val="004238FA"/>
    <w:rsid w:val="004328F9"/>
    <w:rsid w:val="00435ED7"/>
    <w:rsid w:val="00436E90"/>
    <w:rsid w:val="00437883"/>
    <w:rsid w:val="00441DE2"/>
    <w:rsid w:val="00444C0D"/>
    <w:rsid w:val="00446A78"/>
    <w:rsid w:val="0045084D"/>
    <w:rsid w:val="00472F8E"/>
    <w:rsid w:val="00475FC7"/>
    <w:rsid w:val="00481414"/>
    <w:rsid w:val="00493411"/>
    <w:rsid w:val="004A6D11"/>
    <w:rsid w:val="004B284D"/>
    <w:rsid w:val="004D7F89"/>
    <w:rsid w:val="004E0683"/>
    <w:rsid w:val="004E639A"/>
    <w:rsid w:val="004F2FBA"/>
    <w:rsid w:val="004F421C"/>
    <w:rsid w:val="004F51F7"/>
    <w:rsid w:val="00502722"/>
    <w:rsid w:val="005062E0"/>
    <w:rsid w:val="00512112"/>
    <w:rsid w:val="00514DA8"/>
    <w:rsid w:val="00532FD4"/>
    <w:rsid w:val="005339E9"/>
    <w:rsid w:val="00540CB9"/>
    <w:rsid w:val="005413B1"/>
    <w:rsid w:val="00543F4E"/>
    <w:rsid w:val="00554A11"/>
    <w:rsid w:val="00555C7D"/>
    <w:rsid w:val="00556F1B"/>
    <w:rsid w:val="00571746"/>
    <w:rsid w:val="005720D2"/>
    <w:rsid w:val="00572123"/>
    <w:rsid w:val="00573703"/>
    <w:rsid w:val="00575B71"/>
    <w:rsid w:val="00576B97"/>
    <w:rsid w:val="00576E00"/>
    <w:rsid w:val="00583208"/>
    <w:rsid w:val="00585012"/>
    <w:rsid w:val="00585507"/>
    <w:rsid w:val="00587FEE"/>
    <w:rsid w:val="00596813"/>
    <w:rsid w:val="005B6FDD"/>
    <w:rsid w:val="005C64E6"/>
    <w:rsid w:val="005D1AB8"/>
    <w:rsid w:val="005D3974"/>
    <w:rsid w:val="005E7178"/>
    <w:rsid w:val="005E76BE"/>
    <w:rsid w:val="005F028F"/>
    <w:rsid w:val="005F3E3E"/>
    <w:rsid w:val="00604790"/>
    <w:rsid w:val="00607D5C"/>
    <w:rsid w:val="0061706E"/>
    <w:rsid w:val="00624B21"/>
    <w:rsid w:val="0062534F"/>
    <w:rsid w:val="00631BCD"/>
    <w:rsid w:val="0063336D"/>
    <w:rsid w:val="006610F9"/>
    <w:rsid w:val="0066349E"/>
    <w:rsid w:val="00664BE9"/>
    <w:rsid w:val="00672315"/>
    <w:rsid w:val="006735A0"/>
    <w:rsid w:val="006808DF"/>
    <w:rsid w:val="006839DD"/>
    <w:rsid w:val="00686C25"/>
    <w:rsid w:val="006925BF"/>
    <w:rsid w:val="006937EF"/>
    <w:rsid w:val="00694CCB"/>
    <w:rsid w:val="006A011B"/>
    <w:rsid w:val="006A1137"/>
    <w:rsid w:val="006A391B"/>
    <w:rsid w:val="006B0305"/>
    <w:rsid w:val="006B10AC"/>
    <w:rsid w:val="006B1B0A"/>
    <w:rsid w:val="006B66F0"/>
    <w:rsid w:val="006B7282"/>
    <w:rsid w:val="006B7391"/>
    <w:rsid w:val="006C0FFC"/>
    <w:rsid w:val="006C564C"/>
    <w:rsid w:val="006D0610"/>
    <w:rsid w:val="006D096F"/>
    <w:rsid w:val="006E411B"/>
    <w:rsid w:val="006E44ED"/>
    <w:rsid w:val="006F2C7B"/>
    <w:rsid w:val="00703901"/>
    <w:rsid w:val="007321B1"/>
    <w:rsid w:val="00752322"/>
    <w:rsid w:val="007639F6"/>
    <w:rsid w:val="00763F61"/>
    <w:rsid w:val="00765883"/>
    <w:rsid w:val="00775B05"/>
    <w:rsid w:val="00780B19"/>
    <w:rsid w:val="00792105"/>
    <w:rsid w:val="00796DF9"/>
    <w:rsid w:val="00797BA1"/>
    <w:rsid w:val="007B10A0"/>
    <w:rsid w:val="007B2006"/>
    <w:rsid w:val="007B496B"/>
    <w:rsid w:val="007B593C"/>
    <w:rsid w:val="007C34BE"/>
    <w:rsid w:val="007C4253"/>
    <w:rsid w:val="007C646C"/>
    <w:rsid w:val="007C794D"/>
    <w:rsid w:val="007E200B"/>
    <w:rsid w:val="007E628B"/>
    <w:rsid w:val="007E741D"/>
    <w:rsid w:val="007F2F8C"/>
    <w:rsid w:val="007F46C8"/>
    <w:rsid w:val="00805884"/>
    <w:rsid w:val="008102BD"/>
    <w:rsid w:val="00811F13"/>
    <w:rsid w:val="008134D0"/>
    <w:rsid w:val="00816303"/>
    <w:rsid w:val="0082210F"/>
    <w:rsid w:val="00822739"/>
    <w:rsid w:val="0082302D"/>
    <w:rsid w:val="00827325"/>
    <w:rsid w:val="008327C6"/>
    <w:rsid w:val="0083306E"/>
    <w:rsid w:val="00833C5E"/>
    <w:rsid w:val="00837888"/>
    <w:rsid w:val="00842777"/>
    <w:rsid w:val="00846545"/>
    <w:rsid w:val="00851CB9"/>
    <w:rsid w:val="00861C4B"/>
    <w:rsid w:val="00861E5F"/>
    <w:rsid w:val="00863F6E"/>
    <w:rsid w:val="0086597B"/>
    <w:rsid w:val="008743AE"/>
    <w:rsid w:val="00877B9A"/>
    <w:rsid w:val="00892EE9"/>
    <w:rsid w:val="00897E38"/>
    <w:rsid w:val="008C4DD1"/>
    <w:rsid w:val="008D1951"/>
    <w:rsid w:val="008D32A9"/>
    <w:rsid w:val="008D58FB"/>
    <w:rsid w:val="008D6FEE"/>
    <w:rsid w:val="008F6168"/>
    <w:rsid w:val="008F7D50"/>
    <w:rsid w:val="00903DEF"/>
    <w:rsid w:val="009053B6"/>
    <w:rsid w:val="00913B11"/>
    <w:rsid w:val="0091480D"/>
    <w:rsid w:val="00915622"/>
    <w:rsid w:val="009165FB"/>
    <w:rsid w:val="00921124"/>
    <w:rsid w:val="009258E8"/>
    <w:rsid w:val="00926368"/>
    <w:rsid w:val="00926B11"/>
    <w:rsid w:val="0093184F"/>
    <w:rsid w:val="00932C3C"/>
    <w:rsid w:val="009331C1"/>
    <w:rsid w:val="0093339B"/>
    <w:rsid w:val="00940EF4"/>
    <w:rsid w:val="00943459"/>
    <w:rsid w:val="0095079F"/>
    <w:rsid w:val="0095549E"/>
    <w:rsid w:val="00955D2A"/>
    <w:rsid w:val="00955D53"/>
    <w:rsid w:val="009622FA"/>
    <w:rsid w:val="00962493"/>
    <w:rsid w:val="00964A66"/>
    <w:rsid w:val="00974575"/>
    <w:rsid w:val="00987E7A"/>
    <w:rsid w:val="00993024"/>
    <w:rsid w:val="00997324"/>
    <w:rsid w:val="009A1BD0"/>
    <w:rsid w:val="009A4EE7"/>
    <w:rsid w:val="009B1C61"/>
    <w:rsid w:val="009B26FB"/>
    <w:rsid w:val="009B2971"/>
    <w:rsid w:val="009B2A6C"/>
    <w:rsid w:val="009B4877"/>
    <w:rsid w:val="009B5EAB"/>
    <w:rsid w:val="009B7303"/>
    <w:rsid w:val="009B7515"/>
    <w:rsid w:val="009C5CDB"/>
    <w:rsid w:val="009E2691"/>
    <w:rsid w:val="009F1F53"/>
    <w:rsid w:val="00A05622"/>
    <w:rsid w:val="00A06545"/>
    <w:rsid w:val="00A06A90"/>
    <w:rsid w:val="00A11BC5"/>
    <w:rsid w:val="00A128A2"/>
    <w:rsid w:val="00A1490A"/>
    <w:rsid w:val="00A30698"/>
    <w:rsid w:val="00A365BC"/>
    <w:rsid w:val="00A42F90"/>
    <w:rsid w:val="00A50062"/>
    <w:rsid w:val="00A5047A"/>
    <w:rsid w:val="00A61481"/>
    <w:rsid w:val="00A66763"/>
    <w:rsid w:val="00A7187D"/>
    <w:rsid w:val="00A74823"/>
    <w:rsid w:val="00A75118"/>
    <w:rsid w:val="00A7554B"/>
    <w:rsid w:val="00A758CF"/>
    <w:rsid w:val="00A90D50"/>
    <w:rsid w:val="00A9383C"/>
    <w:rsid w:val="00A939C5"/>
    <w:rsid w:val="00A94C72"/>
    <w:rsid w:val="00AA7A61"/>
    <w:rsid w:val="00AB230A"/>
    <w:rsid w:val="00AB5AB9"/>
    <w:rsid w:val="00AC4F5D"/>
    <w:rsid w:val="00AC6E52"/>
    <w:rsid w:val="00AE4D11"/>
    <w:rsid w:val="00AE709E"/>
    <w:rsid w:val="00AF2F4F"/>
    <w:rsid w:val="00B01904"/>
    <w:rsid w:val="00B0748F"/>
    <w:rsid w:val="00B07C4B"/>
    <w:rsid w:val="00B10114"/>
    <w:rsid w:val="00B103DC"/>
    <w:rsid w:val="00B12027"/>
    <w:rsid w:val="00B14812"/>
    <w:rsid w:val="00B174CE"/>
    <w:rsid w:val="00B179DB"/>
    <w:rsid w:val="00B238C4"/>
    <w:rsid w:val="00B240F2"/>
    <w:rsid w:val="00B2631A"/>
    <w:rsid w:val="00B30F92"/>
    <w:rsid w:val="00B34B99"/>
    <w:rsid w:val="00B3689A"/>
    <w:rsid w:val="00B37BBF"/>
    <w:rsid w:val="00B5537C"/>
    <w:rsid w:val="00B62B76"/>
    <w:rsid w:val="00B62E69"/>
    <w:rsid w:val="00B63046"/>
    <w:rsid w:val="00B65C40"/>
    <w:rsid w:val="00B70CD1"/>
    <w:rsid w:val="00B82671"/>
    <w:rsid w:val="00B840BC"/>
    <w:rsid w:val="00B93788"/>
    <w:rsid w:val="00BD4649"/>
    <w:rsid w:val="00C02093"/>
    <w:rsid w:val="00C027DD"/>
    <w:rsid w:val="00C039E9"/>
    <w:rsid w:val="00C03F73"/>
    <w:rsid w:val="00C15A5D"/>
    <w:rsid w:val="00C2037D"/>
    <w:rsid w:val="00C21106"/>
    <w:rsid w:val="00C221A3"/>
    <w:rsid w:val="00C23B6B"/>
    <w:rsid w:val="00C328F0"/>
    <w:rsid w:val="00C3724B"/>
    <w:rsid w:val="00C37459"/>
    <w:rsid w:val="00C45879"/>
    <w:rsid w:val="00C5497B"/>
    <w:rsid w:val="00C83D1B"/>
    <w:rsid w:val="00CB5EF9"/>
    <w:rsid w:val="00CB6A61"/>
    <w:rsid w:val="00CD27A6"/>
    <w:rsid w:val="00CE0CC9"/>
    <w:rsid w:val="00CE58C6"/>
    <w:rsid w:val="00CE5DA5"/>
    <w:rsid w:val="00CE6E0E"/>
    <w:rsid w:val="00CF11D3"/>
    <w:rsid w:val="00D24BD4"/>
    <w:rsid w:val="00D364E4"/>
    <w:rsid w:val="00D445CB"/>
    <w:rsid w:val="00D60D9A"/>
    <w:rsid w:val="00D6799F"/>
    <w:rsid w:val="00D7227B"/>
    <w:rsid w:val="00D756B8"/>
    <w:rsid w:val="00D93522"/>
    <w:rsid w:val="00D949F1"/>
    <w:rsid w:val="00D95BE0"/>
    <w:rsid w:val="00DA24C7"/>
    <w:rsid w:val="00DB32B2"/>
    <w:rsid w:val="00DC1BA3"/>
    <w:rsid w:val="00DD12EE"/>
    <w:rsid w:val="00DF2806"/>
    <w:rsid w:val="00E01021"/>
    <w:rsid w:val="00E1114D"/>
    <w:rsid w:val="00E13E81"/>
    <w:rsid w:val="00E31977"/>
    <w:rsid w:val="00E34407"/>
    <w:rsid w:val="00E62CB7"/>
    <w:rsid w:val="00E65470"/>
    <w:rsid w:val="00E73D71"/>
    <w:rsid w:val="00E966A0"/>
    <w:rsid w:val="00E9683E"/>
    <w:rsid w:val="00E96F14"/>
    <w:rsid w:val="00E972B3"/>
    <w:rsid w:val="00EC289F"/>
    <w:rsid w:val="00ED08BB"/>
    <w:rsid w:val="00EF0555"/>
    <w:rsid w:val="00EF4AB3"/>
    <w:rsid w:val="00F055E0"/>
    <w:rsid w:val="00F10382"/>
    <w:rsid w:val="00F10689"/>
    <w:rsid w:val="00F17628"/>
    <w:rsid w:val="00F21133"/>
    <w:rsid w:val="00F244FE"/>
    <w:rsid w:val="00F3625E"/>
    <w:rsid w:val="00F46CE4"/>
    <w:rsid w:val="00F65CAB"/>
    <w:rsid w:val="00F66DCA"/>
    <w:rsid w:val="00F712D3"/>
    <w:rsid w:val="00F7478A"/>
    <w:rsid w:val="00F80F10"/>
    <w:rsid w:val="00F82E19"/>
    <w:rsid w:val="00F866C8"/>
    <w:rsid w:val="00F9670C"/>
    <w:rsid w:val="00F96ED8"/>
    <w:rsid w:val="00FA0653"/>
    <w:rsid w:val="00FA31D7"/>
    <w:rsid w:val="00FC04EA"/>
    <w:rsid w:val="00FD5786"/>
    <w:rsid w:val="00FE1B83"/>
    <w:rsid w:val="00FF1D44"/>
    <w:rsid w:val="00FF46CE"/>
    <w:rsid w:val="00FF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0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BA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D08BB"/>
    <w:pPr>
      <w:spacing w:after="200" w:line="276" w:lineRule="auto"/>
      <w:ind w:left="720"/>
      <w:contextualSpacing/>
    </w:pPr>
    <w:rPr>
      <w:rFonts w:asciiTheme="minorHAnsi" w:hAnsiTheme="minorHAnsi" w:cstheme="minorBidi"/>
      <w:sz w:val="22"/>
      <w:szCs w:val="22"/>
    </w:rPr>
  </w:style>
  <w:style w:type="character" w:customStyle="1" w:styleId="apple-converted-space">
    <w:name w:val="apple-converted-space"/>
    <w:basedOn w:val="DefaultParagraphFont"/>
    <w:rsid w:val="00ED08BB"/>
  </w:style>
  <w:style w:type="paragraph" w:styleId="NormalWeb">
    <w:name w:val="Normal (Web)"/>
    <w:basedOn w:val="Normal"/>
    <w:uiPriority w:val="99"/>
    <w:unhideWhenUsed/>
    <w:rsid w:val="00ED08BB"/>
    <w:pPr>
      <w:spacing w:before="100" w:beforeAutospacing="1" w:after="100" w:afterAutospacing="1"/>
    </w:pPr>
    <w:rPr>
      <w:rFonts w:eastAsia="Times New Roman"/>
    </w:rPr>
  </w:style>
  <w:style w:type="paragraph" w:styleId="Footer">
    <w:name w:val="footer"/>
    <w:basedOn w:val="Normal"/>
    <w:link w:val="FooterChar"/>
    <w:uiPriority w:val="99"/>
    <w:unhideWhenUsed/>
    <w:rsid w:val="00ED08BB"/>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ED08BB"/>
  </w:style>
  <w:style w:type="paragraph" w:styleId="BodyText">
    <w:name w:val="Body Text"/>
    <w:basedOn w:val="Normal"/>
    <w:link w:val="BodyTextChar"/>
    <w:rsid w:val="00780B19"/>
    <w:pPr>
      <w:jc w:val="center"/>
    </w:pPr>
    <w:rPr>
      <w:rFonts w:eastAsia="Times New Roman"/>
      <w:sz w:val="28"/>
      <w:szCs w:val="28"/>
      <w:lang w:val="ro-RO" w:eastAsia="ru-RU"/>
    </w:rPr>
  </w:style>
  <w:style w:type="character" w:customStyle="1" w:styleId="BodyTextChar">
    <w:name w:val="Body Text Char"/>
    <w:basedOn w:val="DefaultParagraphFont"/>
    <w:link w:val="BodyText"/>
    <w:rsid w:val="00780B19"/>
    <w:rPr>
      <w:rFonts w:ascii="Times New Roman" w:eastAsia="Times New Roman" w:hAnsi="Times New Roman" w:cs="Times New Roman"/>
      <w:sz w:val="28"/>
      <w:szCs w:val="28"/>
      <w:lang w:val="ro-RO" w:eastAsia="ru-RU"/>
    </w:rPr>
  </w:style>
  <w:style w:type="paragraph" w:styleId="BodyText2">
    <w:name w:val="Body Text 2"/>
    <w:basedOn w:val="Normal"/>
    <w:link w:val="BodyText2Char"/>
    <w:unhideWhenUsed/>
    <w:rsid w:val="00780B19"/>
    <w:pPr>
      <w:spacing w:after="120" w:line="480" w:lineRule="auto"/>
    </w:pPr>
    <w:rPr>
      <w:rFonts w:ascii="Arial" w:eastAsia="Batang" w:hAnsi="Arial"/>
      <w:sz w:val="20"/>
      <w:szCs w:val="20"/>
      <w:lang w:eastAsia="ko-KR"/>
    </w:rPr>
  </w:style>
  <w:style w:type="character" w:customStyle="1" w:styleId="BodyText2Char">
    <w:name w:val="Body Text 2 Char"/>
    <w:basedOn w:val="DefaultParagraphFont"/>
    <w:link w:val="BodyText2"/>
    <w:rsid w:val="00780B19"/>
    <w:rPr>
      <w:rFonts w:ascii="Arial" w:eastAsia="Batang" w:hAnsi="Arial" w:cs="Times New Roman"/>
      <w:sz w:val="20"/>
      <w:szCs w:val="20"/>
      <w:lang w:eastAsia="ko-KR"/>
    </w:rPr>
  </w:style>
  <w:style w:type="character" w:customStyle="1" w:styleId="docbody1">
    <w:name w:val="doc_body1"/>
    <w:rsid w:val="00780B19"/>
    <w:rPr>
      <w:rFonts w:ascii="Times New Roman" w:hAnsi="Times New Roman" w:cs="Times New Roman" w:hint="default"/>
      <w:color w:val="000000"/>
      <w:sz w:val="24"/>
      <w:szCs w:val="24"/>
    </w:rPr>
  </w:style>
  <w:style w:type="paragraph" w:styleId="Revision">
    <w:name w:val="Revision"/>
    <w:hidden/>
    <w:uiPriority w:val="99"/>
    <w:semiHidden/>
    <w:rsid w:val="0022201D"/>
    <w:pPr>
      <w:spacing w:after="0" w:line="240" w:lineRule="auto"/>
    </w:pPr>
  </w:style>
  <w:style w:type="paragraph" w:styleId="BalloonText">
    <w:name w:val="Balloon Text"/>
    <w:basedOn w:val="Normal"/>
    <w:link w:val="BalloonTextChar"/>
    <w:uiPriority w:val="99"/>
    <w:semiHidden/>
    <w:unhideWhenUsed/>
    <w:rsid w:val="0022201D"/>
    <w:rPr>
      <w:sz w:val="18"/>
      <w:szCs w:val="18"/>
    </w:rPr>
  </w:style>
  <w:style w:type="character" w:customStyle="1" w:styleId="BalloonTextChar">
    <w:name w:val="Balloon Text Char"/>
    <w:basedOn w:val="DefaultParagraphFont"/>
    <w:link w:val="BalloonText"/>
    <w:uiPriority w:val="99"/>
    <w:semiHidden/>
    <w:rsid w:val="0022201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02722"/>
    <w:rPr>
      <w:sz w:val="18"/>
      <w:szCs w:val="18"/>
    </w:rPr>
  </w:style>
  <w:style w:type="paragraph" w:styleId="CommentText">
    <w:name w:val="annotation text"/>
    <w:basedOn w:val="Normal"/>
    <w:link w:val="CommentTextChar"/>
    <w:uiPriority w:val="99"/>
    <w:semiHidden/>
    <w:unhideWhenUsed/>
    <w:rsid w:val="00502722"/>
    <w:pPr>
      <w:spacing w:after="20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502722"/>
    <w:rPr>
      <w:sz w:val="24"/>
      <w:szCs w:val="24"/>
    </w:rPr>
  </w:style>
  <w:style w:type="paragraph" w:styleId="CommentSubject">
    <w:name w:val="annotation subject"/>
    <w:basedOn w:val="CommentText"/>
    <w:next w:val="CommentText"/>
    <w:link w:val="CommentSubjectChar"/>
    <w:uiPriority w:val="99"/>
    <w:semiHidden/>
    <w:unhideWhenUsed/>
    <w:rsid w:val="00502722"/>
    <w:rPr>
      <w:b/>
      <w:bCs/>
      <w:sz w:val="20"/>
      <w:szCs w:val="20"/>
    </w:rPr>
  </w:style>
  <w:style w:type="character" w:customStyle="1" w:styleId="CommentSubjectChar">
    <w:name w:val="Comment Subject Char"/>
    <w:basedOn w:val="CommentTextChar"/>
    <w:link w:val="CommentSubject"/>
    <w:uiPriority w:val="99"/>
    <w:semiHidden/>
    <w:rsid w:val="00502722"/>
    <w:rPr>
      <w:b/>
      <w:bCs/>
      <w:sz w:val="20"/>
      <w:szCs w:val="20"/>
    </w:rPr>
  </w:style>
  <w:style w:type="paragraph" w:styleId="Header">
    <w:name w:val="header"/>
    <w:basedOn w:val="Normal"/>
    <w:link w:val="HeaderChar"/>
    <w:uiPriority w:val="99"/>
    <w:unhideWhenUsed/>
    <w:rsid w:val="0063336D"/>
    <w:pPr>
      <w:tabs>
        <w:tab w:val="center" w:pos="4680"/>
        <w:tab w:val="right" w:pos="9360"/>
      </w:tabs>
    </w:pPr>
  </w:style>
  <w:style w:type="character" w:customStyle="1" w:styleId="HeaderChar">
    <w:name w:val="Header Char"/>
    <w:basedOn w:val="DefaultParagraphFont"/>
    <w:link w:val="Header"/>
    <w:uiPriority w:val="99"/>
    <w:rsid w:val="0063336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BA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D08BB"/>
    <w:pPr>
      <w:spacing w:after="200" w:line="276" w:lineRule="auto"/>
      <w:ind w:left="720"/>
      <w:contextualSpacing/>
    </w:pPr>
    <w:rPr>
      <w:rFonts w:asciiTheme="minorHAnsi" w:hAnsiTheme="minorHAnsi" w:cstheme="minorBidi"/>
      <w:sz w:val="22"/>
      <w:szCs w:val="22"/>
    </w:rPr>
  </w:style>
  <w:style w:type="character" w:customStyle="1" w:styleId="apple-converted-space">
    <w:name w:val="apple-converted-space"/>
    <w:basedOn w:val="DefaultParagraphFont"/>
    <w:rsid w:val="00ED08BB"/>
  </w:style>
  <w:style w:type="paragraph" w:styleId="NormalWeb">
    <w:name w:val="Normal (Web)"/>
    <w:basedOn w:val="Normal"/>
    <w:uiPriority w:val="99"/>
    <w:unhideWhenUsed/>
    <w:rsid w:val="00ED08BB"/>
    <w:pPr>
      <w:spacing w:before="100" w:beforeAutospacing="1" w:after="100" w:afterAutospacing="1"/>
    </w:pPr>
    <w:rPr>
      <w:rFonts w:eastAsia="Times New Roman"/>
    </w:rPr>
  </w:style>
  <w:style w:type="paragraph" w:styleId="Footer">
    <w:name w:val="footer"/>
    <w:basedOn w:val="Normal"/>
    <w:link w:val="FooterChar"/>
    <w:uiPriority w:val="99"/>
    <w:unhideWhenUsed/>
    <w:rsid w:val="00ED08BB"/>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ED08BB"/>
  </w:style>
  <w:style w:type="paragraph" w:styleId="BodyText">
    <w:name w:val="Body Text"/>
    <w:basedOn w:val="Normal"/>
    <w:link w:val="BodyTextChar"/>
    <w:rsid w:val="00780B19"/>
    <w:pPr>
      <w:jc w:val="center"/>
    </w:pPr>
    <w:rPr>
      <w:rFonts w:eastAsia="Times New Roman"/>
      <w:sz w:val="28"/>
      <w:szCs w:val="28"/>
      <w:lang w:val="ro-RO" w:eastAsia="ru-RU"/>
    </w:rPr>
  </w:style>
  <w:style w:type="character" w:customStyle="1" w:styleId="BodyTextChar">
    <w:name w:val="Body Text Char"/>
    <w:basedOn w:val="DefaultParagraphFont"/>
    <w:link w:val="BodyText"/>
    <w:rsid w:val="00780B19"/>
    <w:rPr>
      <w:rFonts w:ascii="Times New Roman" w:eastAsia="Times New Roman" w:hAnsi="Times New Roman" w:cs="Times New Roman"/>
      <w:sz w:val="28"/>
      <w:szCs w:val="28"/>
      <w:lang w:val="ro-RO" w:eastAsia="ru-RU"/>
    </w:rPr>
  </w:style>
  <w:style w:type="paragraph" w:styleId="BodyText2">
    <w:name w:val="Body Text 2"/>
    <w:basedOn w:val="Normal"/>
    <w:link w:val="BodyText2Char"/>
    <w:unhideWhenUsed/>
    <w:rsid w:val="00780B19"/>
    <w:pPr>
      <w:spacing w:after="120" w:line="480" w:lineRule="auto"/>
    </w:pPr>
    <w:rPr>
      <w:rFonts w:ascii="Arial" w:eastAsia="Batang" w:hAnsi="Arial"/>
      <w:sz w:val="20"/>
      <w:szCs w:val="20"/>
      <w:lang w:eastAsia="ko-KR"/>
    </w:rPr>
  </w:style>
  <w:style w:type="character" w:customStyle="1" w:styleId="BodyText2Char">
    <w:name w:val="Body Text 2 Char"/>
    <w:basedOn w:val="DefaultParagraphFont"/>
    <w:link w:val="BodyText2"/>
    <w:rsid w:val="00780B19"/>
    <w:rPr>
      <w:rFonts w:ascii="Arial" w:eastAsia="Batang" w:hAnsi="Arial" w:cs="Times New Roman"/>
      <w:sz w:val="20"/>
      <w:szCs w:val="20"/>
      <w:lang w:eastAsia="ko-KR"/>
    </w:rPr>
  </w:style>
  <w:style w:type="character" w:customStyle="1" w:styleId="docbody1">
    <w:name w:val="doc_body1"/>
    <w:rsid w:val="00780B19"/>
    <w:rPr>
      <w:rFonts w:ascii="Times New Roman" w:hAnsi="Times New Roman" w:cs="Times New Roman" w:hint="default"/>
      <w:color w:val="000000"/>
      <w:sz w:val="24"/>
      <w:szCs w:val="24"/>
    </w:rPr>
  </w:style>
  <w:style w:type="paragraph" w:styleId="Revision">
    <w:name w:val="Revision"/>
    <w:hidden/>
    <w:uiPriority w:val="99"/>
    <w:semiHidden/>
    <w:rsid w:val="0022201D"/>
    <w:pPr>
      <w:spacing w:after="0" w:line="240" w:lineRule="auto"/>
    </w:pPr>
  </w:style>
  <w:style w:type="paragraph" w:styleId="BalloonText">
    <w:name w:val="Balloon Text"/>
    <w:basedOn w:val="Normal"/>
    <w:link w:val="BalloonTextChar"/>
    <w:uiPriority w:val="99"/>
    <w:semiHidden/>
    <w:unhideWhenUsed/>
    <w:rsid w:val="0022201D"/>
    <w:rPr>
      <w:sz w:val="18"/>
      <w:szCs w:val="18"/>
    </w:rPr>
  </w:style>
  <w:style w:type="character" w:customStyle="1" w:styleId="BalloonTextChar">
    <w:name w:val="Balloon Text Char"/>
    <w:basedOn w:val="DefaultParagraphFont"/>
    <w:link w:val="BalloonText"/>
    <w:uiPriority w:val="99"/>
    <w:semiHidden/>
    <w:rsid w:val="0022201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02722"/>
    <w:rPr>
      <w:sz w:val="18"/>
      <w:szCs w:val="18"/>
    </w:rPr>
  </w:style>
  <w:style w:type="paragraph" w:styleId="CommentText">
    <w:name w:val="annotation text"/>
    <w:basedOn w:val="Normal"/>
    <w:link w:val="CommentTextChar"/>
    <w:uiPriority w:val="99"/>
    <w:semiHidden/>
    <w:unhideWhenUsed/>
    <w:rsid w:val="00502722"/>
    <w:pPr>
      <w:spacing w:after="20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502722"/>
    <w:rPr>
      <w:sz w:val="24"/>
      <w:szCs w:val="24"/>
    </w:rPr>
  </w:style>
  <w:style w:type="paragraph" w:styleId="CommentSubject">
    <w:name w:val="annotation subject"/>
    <w:basedOn w:val="CommentText"/>
    <w:next w:val="CommentText"/>
    <w:link w:val="CommentSubjectChar"/>
    <w:uiPriority w:val="99"/>
    <w:semiHidden/>
    <w:unhideWhenUsed/>
    <w:rsid w:val="00502722"/>
    <w:rPr>
      <w:b/>
      <w:bCs/>
      <w:sz w:val="20"/>
      <w:szCs w:val="20"/>
    </w:rPr>
  </w:style>
  <w:style w:type="character" w:customStyle="1" w:styleId="CommentSubjectChar">
    <w:name w:val="Comment Subject Char"/>
    <w:basedOn w:val="CommentTextChar"/>
    <w:link w:val="CommentSubject"/>
    <w:uiPriority w:val="99"/>
    <w:semiHidden/>
    <w:rsid w:val="00502722"/>
    <w:rPr>
      <w:b/>
      <w:bCs/>
      <w:sz w:val="20"/>
      <w:szCs w:val="20"/>
    </w:rPr>
  </w:style>
  <w:style w:type="paragraph" w:styleId="Header">
    <w:name w:val="header"/>
    <w:basedOn w:val="Normal"/>
    <w:link w:val="HeaderChar"/>
    <w:uiPriority w:val="99"/>
    <w:unhideWhenUsed/>
    <w:rsid w:val="0063336D"/>
    <w:pPr>
      <w:tabs>
        <w:tab w:val="center" w:pos="4680"/>
        <w:tab w:val="right" w:pos="9360"/>
      </w:tabs>
    </w:pPr>
  </w:style>
  <w:style w:type="character" w:customStyle="1" w:styleId="HeaderChar">
    <w:name w:val="Header Char"/>
    <w:basedOn w:val="DefaultParagraphFont"/>
    <w:link w:val="Header"/>
    <w:uiPriority w:val="99"/>
    <w:rsid w:val="0063336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73798">
      <w:bodyDiv w:val="1"/>
      <w:marLeft w:val="0"/>
      <w:marRight w:val="0"/>
      <w:marTop w:val="0"/>
      <w:marBottom w:val="0"/>
      <w:divBdr>
        <w:top w:val="none" w:sz="0" w:space="0" w:color="auto"/>
        <w:left w:val="none" w:sz="0" w:space="0" w:color="auto"/>
        <w:bottom w:val="none" w:sz="0" w:space="0" w:color="auto"/>
        <w:right w:val="none" w:sz="0" w:space="0" w:color="auto"/>
      </w:divBdr>
    </w:div>
    <w:div w:id="210660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19826-8CAA-4D1D-A049-890C34C2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2013</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 Tapu</dc:creator>
  <cp:lastModifiedBy>Valentina Chiper</cp:lastModifiedBy>
  <cp:revision>29</cp:revision>
  <dcterms:created xsi:type="dcterms:W3CDTF">2016-05-10T18:10:00Z</dcterms:created>
  <dcterms:modified xsi:type="dcterms:W3CDTF">2016-05-11T10:57:00Z</dcterms:modified>
</cp:coreProperties>
</file>