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1F" w:rsidRDefault="002A5A2C" w:rsidP="002A5A2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5A2C">
        <w:rPr>
          <w:rFonts w:ascii="Times New Roman" w:hAnsi="Times New Roman" w:cs="Times New Roman"/>
          <w:sz w:val="28"/>
          <w:szCs w:val="28"/>
        </w:rPr>
        <w:t>Proiect</w:t>
      </w:r>
      <w:proofErr w:type="spellEnd"/>
    </w:p>
    <w:p w:rsidR="002A5A2C" w:rsidRPr="003C7462" w:rsidRDefault="002A5A2C" w:rsidP="003C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62">
        <w:rPr>
          <w:rFonts w:ascii="Times New Roman" w:hAnsi="Times New Roman" w:cs="Times New Roman"/>
          <w:b/>
          <w:sz w:val="28"/>
          <w:szCs w:val="28"/>
        </w:rPr>
        <w:t>LEGE</w:t>
      </w:r>
    </w:p>
    <w:p w:rsidR="002A5A2C" w:rsidRPr="003C7462" w:rsidRDefault="002A5A2C" w:rsidP="003C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C7462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proofErr w:type="gramEnd"/>
      <w:r w:rsidRPr="003C7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462">
        <w:rPr>
          <w:rFonts w:ascii="Times New Roman" w:hAnsi="Times New Roman" w:cs="Times New Roman"/>
          <w:b/>
          <w:sz w:val="28"/>
          <w:szCs w:val="28"/>
        </w:rPr>
        <w:t>modificarea</w:t>
      </w:r>
      <w:proofErr w:type="spellEnd"/>
    </w:p>
    <w:p w:rsidR="002A5A2C" w:rsidRDefault="002A5A2C" w:rsidP="003C746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proofErr w:type="gramStart"/>
      <w:r w:rsidRPr="003C7462">
        <w:rPr>
          <w:rFonts w:ascii="Times New Roman" w:hAnsi="Times New Roman" w:cs="Times New Roman"/>
          <w:b/>
          <w:sz w:val="28"/>
          <w:szCs w:val="28"/>
        </w:rPr>
        <w:t>articolului</w:t>
      </w:r>
      <w:proofErr w:type="spellEnd"/>
      <w:proofErr w:type="gramEnd"/>
      <w:r w:rsidRPr="003C7462">
        <w:rPr>
          <w:rFonts w:ascii="Times New Roman" w:hAnsi="Times New Roman" w:cs="Times New Roman"/>
          <w:b/>
          <w:sz w:val="28"/>
          <w:szCs w:val="28"/>
        </w:rPr>
        <w:t xml:space="preserve"> 20 din </w:t>
      </w:r>
      <w:proofErr w:type="spellStart"/>
      <w:r w:rsidRPr="003C7462"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 w:rsidRPr="003C7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462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3C7462">
        <w:rPr>
          <w:rFonts w:ascii="Times New Roman" w:hAnsi="Times New Roman" w:cs="Times New Roman"/>
          <w:b/>
          <w:sz w:val="28"/>
          <w:szCs w:val="28"/>
        </w:rPr>
        <w:t xml:space="preserve"> s</w:t>
      </w:r>
      <w:proofErr w:type="spellStart"/>
      <w:r w:rsidRPr="003C7462">
        <w:rPr>
          <w:rFonts w:ascii="Times New Roman" w:hAnsi="Times New Roman" w:cs="Times New Roman"/>
          <w:b/>
          <w:sz w:val="28"/>
          <w:szCs w:val="28"/>
          <w:lang w:val="ro-RO"/>
        </w:rPr>
        <w:t>ănătatea</w:t>
      </w:r>
      <w:proofErr w:type="spellEnd"/>
      <w:r w:rsidRPr="003C746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reproducerii nr 138 din 15 iunie 2012</w:t>
      </w:r>
    </w:p>
    <w:p w:rsidR="003C7462" w:rsidRPr="003C7462" w:rsidRDefault="003C7462" w:rsidP="003C746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A5A2C" w:rsidRPr="007E4483" w:rsidRDefault="007E4483" w:rsidP="003C7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83">
        <w:rPr>
          <w:rFonts w:ascii="Times New Roman" w:hAnsi="Times New Roman" w:cs="Times New Roman"/>
          <w:b/>
          <w:sz w:val="28"/>
          <w:szCs w:val="28"/>
        </w:rPr>
        <w:t>Parlamentul</w:t>
      </w:r>
      <w:proofErr w:type="spellEnd"/>
      <w:r w:rsidRPr="007E4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83">
        <w:rPr>
          <w:rFonts w:ascii="Times New Roman" w:hAnsi="Times New Roman" w:cs="Times New Roman"/>
          <w:b/>
          <w:sz w:val="28"/>
          <w:szCs w:val="28"/>
        </w:rPr>
        <w:t>adoptă</w:t>
      </w:r>
      <w:proofErr w:type="spellEnd"/>
      <w:r w:rsidRPr="007E4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83">
        <w:rPr>
          <w:rFonts w:ascii="Times New Roman" w:hAnsi="Times New Roman" w:cs="Times New Roman"/>
          <w:b/>
          <w:sz w:val="28"/>
          <w:szCs w:val="28"/>
        </w:rPr>
        <w:t>prezenta</w:t>
      </w:r>
      <w:proofErr w:type="spellEnd"/>
      <w:r w:rsidRPr="007E4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83">
        <w:rPr>
          <w:rFonts w:ascii="Times New Roman" w:hAnsi="Times New Roman" w:cs="Times New Roman"/>
          <w:b/>
          <w:sz w:val="28"/>
          <w:szCs w:val="28"/>
        </w:rPr>
        <w:t>lege</w:t>
      </w:r>
      <w:proofErr w:type="spellEnd"/>
      <w:r w:rsidRPr="007E4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483">
        <w:rPr>
          <w:rFonts w:ascii="Times New Roman" w:hAnsi="Times New Roman" w:cs="Times New Roman"/>
          <w:b/>
          <w:sz w:val="28"/>
          <w:szCs w:val="28"/>
        </w:rPr>
        <w:t>organică</w:t>
      </w:r>
      <w:proofErr w:type="spellEnd"/>
    </w:p>
    <w:p w:rsidR="00E40A5B" w:rsidRDefault="007E4483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Articol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A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40A5B" w:rsidRPr="00E40A5B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E40A5B" w:rsidRPr="00E40A5B">
        <w:rPr>
          <w:rFonts w:ascii="Times New Roman" w:hAnsi="Times New Roman" w:cs="Times New Roman"/>
          <w:sz w:val="28"/>
          <w:szCs w:val="28"/>
        </w:rPr>
        <w:t>articolul</w:t>
      </w:r>
      <w:proofErr w:type="spellEnd"/>
      <w:r w:rsidR="00E40A5B" w:rsidRPr="00E40A5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E40A5B" w:rsidRPr="00E40A5B">
        <w:rPr>
          <w:rFonts w:ascii="Times New Roman" w:hAnsi="Times New Roman" w:cs="Times New Roman"/>
          <w:sz w:val="28"/>
          <w:szCs w:val="28"/>
        </w:rPr>
        <w:t>alineatul</w:t>
      </w:r>
      <w:proofErr w:type="spellEnd"/>
      <w:r w:rsidR="00E40A5B" w:rsidRPr="00E40A5B">
        <w:rPr>
          <w:rFonts w:ascii="Times New Roman" w:hAnsi="Times New Roman" w:cs="Times New Roman"/>
          <w:sz w:val="28"/>
          <w:szCs w:val="28"/>
        </w:rPr>
        <w:t xml:space="preserve"> (3)</w:t>
      </w:r>
      <w:r w:rsidR="00E40A5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C7462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3C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46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3C7462">
        <w:rPr>
          <w:rFonts w:ascii="Times New Roman" w:hAnsi="Times New Roman" w:cs="Times New Roman"/>
          <w:sz w:val="28"/>
          <w:szCs w:val="28"/>
        </w:rPr>
        <w:t xml:space="preserve"> s</w:t>
      </w:r>
      <w:proofErr w:type="spellStart"/>
      <w:r w:rsidR="003C7462">
        <w:rPr>
          <w:rFonts w:ascii="Times New Roman" w:hAnsi="Times New Roman" w:cs="Times New Roman"/>
          <w:sz w:val="28"/>
          <w:szCs w:val="28"/>
          <w:lang w:val="ro-RO"/>
        </w:rPr>
        <w:t>ănătatea</w:t>
      </w:r>
      <w:proofErr w:type="spellEnd"/>
      <w:r w:rsidR="003C746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gramStart"/>
      <w:r w:rsidR="003C7462">
        <w:rPr>
          <w:rFonts w:ascii="Times New Roman" w:hAnsi="Times New Roman" w:cs="Times New Roman"/>
          <w:sz w:val="28"/>
          <w:szCs w:val="28"/>
          <w:lang w:val="ro-RO"/>
        </w:rPr>
        <w:t>reproducerii</w:t>
      </w:r>
      <w:r w:rsidR="00134E5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C7462">
        <w:rPr>
          <w:rFonts w:ascii="Times New Roman" w:hAnsi="Times New Roman" w:cs="Times New Roman"/>
          <w:sz w:val="28"/>
          <w:szCs w:val="28"/>
          <w:lang w:val="ro-RO"/>
        </w:rPr>
        <w:t xml:space="preserve"> nr</w:t>
      </w:r>
      <w:proofErr w:type="gramEnd"/>
      <w:r w:rsidR="00134E5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3C7462">
        <w:rPr>
          <w:rFonts w:ascii="Times New Roman" w:hAnsi="Times New Roman" w:cs="Times New Roman"/>
          <w:sz w:val="28"/>
          <w:szCs w:val="28"/>
          <w:lang w:val="ro-RO"/>
        </w:rPr>
        <w:t xml:space="preserve"> 138 din 15 iunie 2012 (Monitorul Oficial al Republicii Moldova, 2012, nr.205-207, art.673) se expune în următoarea redacţie:</w:t>
      </w: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„(3) Cuplurile asigurate care întrunesc indicaţiile medicale stabilite de Ministerul Sănătăţii vor beneficia de o fertilizare în vitro în cadrul asigurării obligatorii de asistenţă medicală.”</w:t>
      </w: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C7462" w:rsidRDefault="003C7462" w:rsidP="003C74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3C7462" w:rsidSect="00D447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A2C"/>
    <w:rsid w:val="00134E5A"/>
    <w:rsid w:val="002A5A2C"/>
    <w:rsid w:val="00300A15"/>
    <w:rsid w:val="003C7462"/>
    <w:rsid w:val="004F4E8E"/>
    <w:rsid w:val="00656864"/>
    <w:rsid w:val="007E4483"/>
    <w:rsid w:val="00957C18"/>
    <w:rsid w:val="00D44705"/>
    <w:rsid w:val="00E40A5B"/>
    <w:rsid w:val="00E5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Scutelnic</dc:creator>
  <cp:lastModifiedBy>abucur</cp:lastModifiedBy>
  <cp:revision>2</cp:revision>
  <dcterms:created xsi:type="dcterms:W3CDTF">2016-04-20T05:49:00Z</dcterms:created>
  <dcterms:modified xsi:type="dcterms:W3CDTF">2016-04-20T05:49:00Z</dcterms:modified>
</cp:coreProperties>
</file>